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8AD95" w14:textId="77777777" w:rsidR="00A37EB3" w:rsidRPr="00A37EB3" w:rsidRDefault="00C4206B" w:rsidP="00811B0D">
      <w:pPr>
        <w:spacing w:after="0" w:line="240" w:lineRule="auto"/>
        <w:rPr>
          <w:rFonts w:ascii="Arial" w:eastAsia="Times New Roman" w:hAnsi="Arial" w:cs="Arial"/>
          <w:b/>
          <w:color w:val="333399"/>
          <w:sz w:val="24"/>
          <w:szCs w:val="24"/>
          <w:lang w:eastAsia="en-GB"/>
        </w:rPr>
      </w:pPr>
      <w:r>
        <w:rPr>
          <w:rFonts w:ascii="Times New Roman" w:eastAsia="Times New Roman" w:hAnsi="Times New Roman" w:cs="Times New Roman"/>
          <w:noProof/>
          <w:color w:val="333399"/>
          <w:sz w:val="24"/>
          <w:szCs w:val="24"/>
          <w:lang w:eastAsia="en-GB"/>
        </w:rPr>
        <w:object w:dxaOrig="1635" w:dyaOrig="885" w14:anchorId="60321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5.6pt;margin-top:-22.4pt;width:120.15pt;height:119.4pt;z-index:251660288" fillcolor="#0c9">
            <v:imagedata r:id="rId7" o:title="" gain="66873f"/>
            <w10:wrap type="topAndBottom"/>
          </v:shape>
        </w:object>
      </w:r>
    </w:p>
    <w:p w14:paraId="1D2814C2" w14:textId="77777777" w:rsidR="00A37EB3" w:rsidRPr="00A37EB3" w:rsidRDefault="00A37EB3" w:rsidP="00A37EB3">
      <w:pPr>
        <w:spacing w:after="0" w:line="240" w:lineRule="auto"/>
        <w:rPr>
          <w:rFonts w:ascii="Arial" w:eastAsia="Times New Roman" w:hAnsi="Arial" w:cs="Arial"/>
          <w:b/>
          <w:color w:val="333399"/>
          <w:sz w:val="24"/>
          <w:szCs w:val="24"/>
          <w:lang w:eastAsia="en-GB"/>
        </w:rPr>
      </w:pPr>
    </w:p>
    <w:p w14:paraId="25B111F9" w14:textId="77777777" w:rsidR="00A37EB3" w:rsidRPr="00A37EB3" w:rsidRDefault="00A37EB3" w:rsidP="00A37EB3">
      <w:pPr>
        <w:spacing w:after="0" w:line="240" w:lineRule="auto"/>
        <w:rPr>
          <w:rFonts w:ascii="Calibri" w:eastAsia="Times New Roman" w:hAnsi="Calibri" w:cs="Times New Roman"/>
        </w:rPr>
      </w:pPr>
    </w:p>
    <w:p w14:paraId="150B397A"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Working for NHS Lanarkshire</w:t>
      </w:r>
    </w:p>
    <w:p w14:paraId="6AA8C3C0" w14:textId="77777777" w:rsidR="006C5F62" w:rsidRPr="006C5F62" w:rsidRDefault="006C5F62" w:rsidP="006C5F62">
      <w:pPr>
        <w:tabs>
          <w:tab w:val="right" w:pos="9026"/>
        </w:tabs>
        <w:spacing w:after="0" w:line="240" w:lineRule="auto"/>
        <w:jc w:val="center"/>
        <w:rPr>
          <w:rFonts w:ascii="Arial" w:eastAsia="Times New Roman" w:hAnsi="Arial" w:cs="Arial"/>
          <w:b/>
          <w:color w:val="2D2183"/>
          <w:sz w:val="40"/>
          <w:szCs w:val="40"/>
        </w:rPr>
      </w:pPr>
    </w:p>
    <w:p w14:paraId="676A930F" w14:textId="77777777" w:rsidR="00A37EB3" w:rsidRDefault="006C5F62" w:rsidP="006C5F62">
      <w:pPr>
        <w:tabs>
          <w:tab w:val="right" w:pos="9026"/>
        </w:tabs>
        <w:spacing w:after="0" w:line="240" w:lineRule="auto"/>
        <w:jc w:val="center"/>
        <w:rPr>
          <w:rFonts w:ascii="Arial" w:eastAsia="Times New Roman" w:hAnsi="Arial" w:cs="Arial"/>
          <w:b/>
          <w:color w:val="2D2183"/>
          <w:sz w:val="40"/>
          <w:szCs w:val="40"/>
        </w:rPr>
      </w:pPr>
      <w:r w:rsidRPr="006C5F62">
        <w:rPr>
          <w:rFonts w:ascii="Arial" w:eastAsia="Times New Roman" w:hAnsi="Arial" w:cs="Arial"/>
          <w:b/>
          <w:color w:val="2D2183"/>
          <w:sz w:val="40"/>
          <w:szCs w:val="40"/>
        </w:rPr>
        <w:t xml:space="preserve">Clinical Development Fellows </w:t>
      </w:r>
    </w:p>
    <w:p w14:paraId="7E989F61" w14:textId="77777777" w:rsidR="0033325D" w:rsidRPr="006C5F62" w:rsidRDefault="0033325D" w:rsidP="006C5F62">
      <w:pPr>
        <w:tabs>
          <w:tab w:val="right" w:pos="9026"/>
        </w:tabs>
        <w:spacing w:after="0" w:line="240" w:lineRule="auto"/>
        <w:jc w:val="center"/>
        <w:rPr>
          <w:rFonts w:ascii="Arial" w:eastAsia="Times New Roman" w:hAnsi="Arial" w:cs="Arial"/>
          <w:b/>
          <w:color w:val="2D2183"/>
          <w:sz w:val="40"/>
          <w:szCs w:val="40"/>
        </w:rPr>
      </w:pPr>
      <w:r>
        <w:rPr>
          <w:rFonts w:ascii="Arial" w:eastAsia="Times New Roman" w:hAnsi="Arial" w:cs="Arial"/>
          <w:b/>
          <w:color w:val="2D2183"/>
          <w:sz w:val="40"/>
          <w:szCs w:val="40"/>
        </w:rPr>
        <w:t>NHS Lanarkshire</w:t>
      </w:r>
    </w:p>
    <w:p w14:paraId="402752E2" w14:textId="77777777" w:rsidR="00A37EB3" w:rsidRPr="006C5F62" w:rsidRDefault="00A37EB3" w:rsidP="00A37EB3">
      <w:pPr>
        <w:spacing w:after="0" w:line="240" w:lineRule="auto"/>
        <w:rPr>
          <w:rFonts w:ascii="Arial" w:eastAsia="Times New Roman" w:hAnsi="Arial" w:cs="Arial"/>
          <w:b/>
          <w:color w:val="2D2183"/>
          <w:sz w:val="40"/>
          <w:szCs w:val="40"/>
        </w:rPr>
      </w:pPr>
    </w:p>
    <w:p w14:paraId="3FA391AD" w14:textId="77777777" w:rsidR="00A37EB3" w:rsidRPr="006C5F62" w:rsidRDefault="00A37EB3" w:rsidP="00A37EB3">
      <w:pPr>
        <w:spacing w:after="0" w:line="240" w:lineRule="auto"/>
        <w:rPr>
          <w:rFonts w:ascii="Calibri" w:eastAsia="Times New Roman" w:hAnsi="Calibri" w:cs="Times New Roman"/>
          <w:color w:val="2D2183"/>
        </w:rPr>
      </w:pPr>
    </w:p>
    <w:p w14:paraId="01187111" w14:textId="77777777" w:rsidR="00A37EB3" w:rsidRPr="006C5F62" w:rsidRDefault="006C5F62" w:rsidP="006C5F62">
      <w:pPr>
        <w:spacing w:after="0" w:line="240" w:lineRule="auto"/>
        <w:jc w:val="center"/>
        <w:rPr>
          <w:rFonts w:ascii="Arial" w:eastAsia="Times New Roman" w:hAnsi="Arial" w:cs="Arial"/>
          <w:b/>
          <w:noProof/>
          <w:color w:val="2D2183"/>
          <w:sz w:val="50"/>
          <w:szCs w:val="50"/>
          <w:lang w:eastAsia="en-GB"/>
        </w:rPr>
      </w:pPr>
      <w:r w:rsidRPr="006C5F62">
        <w:rPr>
          <w:rFonts w:ascii="Arial" w:eastAsia="Times New Roman" w:hAnsi="Arial" w:cs="Arial"/>
          <w:b/>
          <w:noProof/>
          <w:color w:val="2D2183"/>
          <w:sz w:val="50"/>
          <w:szCs w:val="50"/>
          <w:lang w:eastAsia="en-GB"/>
        </w:rPr>
        <w:t>Recruitment Pack</w:t>
      </w:r>
    </w:p>
    <w:p w14:paraId="21B65D23" w14:textId="77777777" w:rsidR="006C5F62" w:rsidRPr="006C5F62" w:rsidRDefault="006C5F62" w:rsidP="006C5F62">
      <w:pPr>
        <w:spacing w:after="0" w:line="240" w:lineRule="auto"/>
        <w:jc w:val="center"/>
        <w:rPr>
          <w:rFonts w:ascii="Arial" w:eastAsia="Times New Roman" w:hAnsi="Arial" w:cs="Arial"/>
          <w:b/>
          <w:noProof/>
          <w:color w:val="2D2183"/>
          <w:sz w:val="50"/>
          <w:szCs w:val="50"/>
          <w:lang w:eastAsia="en-GB"/>
        </w:rPr>
      </w:pPr>
    </w:p>
    <w:p w14:paraId="6C1FD7E3" w14:textId="77777777" w:rsidR="006C5F62" w:rsidRPr="006C5F62" w:rsidRDefault="006C5F62" w:rsidP="006C5F62">
      <w:pPr>
        <w:spacing w:after="0" w:line="240" w:lineRule="auto"/>
        <w:jc w:val="center"/>
        <w:rPr>
          <w:rFonts w:ascii="Calibri" w:eastAsia="Times New Roman" w:hAnsi="Calibri" w:cs="Times New Roman"/>
          <w:color w:val="2D2183"/>
          <w:sz w:val="32"/>
          <w:szCs w:val="32"/>
        </w:rPr>
      </w:pPr>
      <w:r w:rsidRPr="006C5F62">
        <w:rPr>
          <w:rFonts w:ascii="Arial" w:eastAsia="Times New Roman" w:hAnsi="Arial" w:cs="Arial"/>
          <w:b/>
          <w:noProof/>
          <w:color w:val="2D2183"/>
          <w:sz w:val="32"/>
          <w:szCs w:val="32"/>
          <w:lang w:eastAsia="en-GB"/>
        </w:rPr>
        <w:t xml:space="preserve">Application Closing Date: </w:t>
      </w:r>
      <w:r w:rsidR="001B516F">
        <w:rPr>
          <w:rFonts w:ascii="Arial" w:eastAsia="Times New Roman" w:hAnsi="Arial" w:cs="Arial"/>
          <w:b/>
          <w:noProof/>
          <w:color w:val="2D2183"/>
          <w:sz w:val="32"/>
          <w:szCs w:val="32"/>
          <w:lang w:eastAsia="en-GB"/>
        </w:rPr>
        <w:t>Tuesday 2</w:t>
      </w:r>
      <w:r w:rsidR="001B516F" w:rsidRPr="001B516F">
        <w:rPr>
          <w:rFonts w:ascii="Arial" w:eastAsia="Times New Roman" w:hAnsi="Arial" w:cs="Arial"/>
          <w:b/>
          <w:noProof/>
          <w:color w:val="2D2183"/>
          <w:sz w:val="32"/>
          <w:szCs w:val="32"/>
          <w:vertAlign w:val="superscript"/>
          <w:lang w:eastAsia="en-GB"/>
        </w:rPr>
        <w:t>nd</w:t>
      </w:r>
      <w:r w:rsidR="001B516F">
        <w:rPr>
          <w:rFonts w:ascii="Arial" w:eastAsia="Times New Roman" w:hAnsi="Arial" w:cs="Arial"/>
          <w:b/>
          <w:noProof/>
          <w:color w:val="2D2183"/>
          <w:sz w:val="32"/>
          <w:szCs w:val="32"/>
          <w:lang w:eastAsia="en-GB"/>
        </w:rPr>
        <w:t xml:space="preserve"> April 2024</w:t>
      </w:r>
    </w:p>
    <w:p w14:paraId="1CAA1272" w14:textId="77777777" w:rsidR="00A37EB3" w:rsidRPr="00A37EB3" w:rsidRDefault="00A37EB3" w:rsidP="00A37EB3">
      <w:pPr>
        <w:spacing w:after="0" w:line="240" w:lineRule="auto"/>
        <w:rPr>
          <w:rFonts w:ascii="Calibri" w:eastAsia="Times New Roman" w:hAnsi="Calibri" w:cs="Times New Roman"/>
        </w:rPr>
      </w:pPr>
    </w:p>
    <w:p w14:paraId="43925BBB" w14:textId="77777777" w:rsidR="005B3CF1" w:rsidRDefault="005B3CF1" w:rsidP="00A37EB3">
      <w:pPr>
        <w:spacing w:after="0" w:line="240" w:lineRule="auto"/>
        <w:rPr>
          <w:rFonts w:ascii="Calibri" w:eastAsia="Times New Roman" w:hAnsi="Calibri" w:cs="Times New Roman"/>
        </w:rPr>
      </w:pPr>
    </w:p>
    <w:p w14:paraId="60D5F73D" w14:textId="77777777" w:rsidR="005B3CF1" w:rsidRPr="00A37EB3" w:rsidRDefault="005B3CF1" w:rsidP="00A37EB3">
      <w:pPr>
        <w:spacing w:after="0" w:line="240" w:lineRule="auto"/>
        <w:rPr>
          <w:rFonts w:ascii="Calibri" w:eastAsia="Times New Roman" w:hAnsi="Calibri" w:cs="Times New Roman"/>
        </w:rPr>
      </w:pPr>
    </w:p>
    <w:p w14:paraId="0B7AC4FE" w14:textId="77777777" w:rsidR="00A37EB3" w:rsidRPr="00A37EB3" w:rsidRDefault="00A37EB3" w:rsidP="00A37EB3">
      <w:pPr>
        <w:spacing w:after="0" w:line="240" w:lineRule="auto"/>
        <w:rPr>
          <w:rFonts w:ascii="Calibri" w:eastAsia="Times New Roman" w:hAnsi="Calibri" w:cs="Times New Roman"/>
        </w:rPr>
      </w:pPr>
    </w:p>
    <w:p w14:paraId="7FE3F1FA" w14:textId="77777777" w:rsidR="00A37EB3" w:rsidRPr="00A37EB3" w:rsidRDefault="00F0109D" w:rsidP="00A37EB3">
      <w:pPr>
        <w:spacing w:after="0" w:line="240" w:lineRule="auto"/>
        <w:jc w:val="center"/>
        <w:rPr>
          <w:rFonts w:ascii="Calibri" w:eastAsia="Times New Roman" w:hAnsi="Calibri" w:cs="Arial"/>
          <w:noProof/>
          <w:sz w:val="21"/>
          <w:szCs w:val="21"/>
          <w:lang w:eastAsia="en-GB"/>
        </w:rPr>
      </w:pPr>
      <w:r>
        <w:rPr>
          <w:noProof/>
          <w:lang w:eastAsia="en-GB"/>
        </w:rPr>
        <w:drawing>
          <wp:inline distT="0" distB="0" distL="0" distR="0" wp14:anchorId="7DBE8E81" wp14:editId="126DD93C">
            <wp:extent cx="1708150" cy="1422400"/>
            <wp:effectExtent l="0" t="0" r="6350" b="6350"/>
            <wp:docPr id="11" name="Picture 11" descr="C:\Users\giswin01\AppData\Local\Microsoft\Windows\INetCache\Content.Word\140B9991C2HINKS_090822_NHS_LANARKSHIRE_HAIRMYRE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giswin01\AppData\Local\Microsoft\Windows\INetCache\Content.Word\140B9991C2HINKS_090822_NHS_LANARKSHIRE_HAIRMYRES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8251" cy="142248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t xml:space="preserve"> </w:t>
      </w:r>
      <w:r>
        <w:rPr>
          <w:noProof/>
          <w:lang w:eastAsia="en-GB"/>
        </w:rPr>
        <w:drawing>
          <wp:inline distT="0" distB="0" distL="0" distR="0" wp14:anchorId="1B339BB4" wp14:editId="25E9181E">
            <wp:extent cx="1644649" cy="1403350"/>
            <wp:effectExtent l="0" t="0" r="0" b="6350"/>
            <wp:docPr id="12" name="Picture 12" descr="C:\Users\giswin01\AppData\Local\Microsoft\Windows\INetCache\Content.Word\Outside UHW A&amp;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giswin01\AppData\Local\Microsoft\Windows\INetCache\Content.Word\Outside UHW A&amp;E (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772" cy="1413694"/>
                    </a:xfrm>
                    <a:prstGeom prst="rect">
                      <a:avLst/>
                    </a:prstGeom>
                    <a:noFill/>
                    <a:ln>
                      <a:noFill/>
                    </a:ln>
                  </pic:spPr>
                </pic:pic>
              </a:graphicData>
            </a:graphic>
          </wp:inline>
        </w:drawing>
      </w:r>
      <w:r w:rsidR="00A37EB3" w:rsidRPr="00A37EB3">
        <w:rPr>
          <w:rFonts w:ascii="Calibri" w:eastAsia="Times New Roman" w:hAnsi="Calibri" w:cs="Times New Roman"/>
          <w:noProof/>
          <w:lang w:eastAsia="en-GB"/>
        </w:rPr>
        <w:tab/>
      </w:r>
      <w:r>
        <w:rPr>
          <w:noProof/>
          <w:lang w:eastAsia="en-GB"/>
        </w:rPr>
        <w:drawing>
          <wp:inline distT="0" distB="0" distL="0" distR="0" wp14:anchorId="7A4EF490" wp14:editId="420924F5">
            <wp:extent cx="1654173" cy="1439545"/>
            <wp:effectExtent l="0" t="0" r="3810" b="8255"/>
            <wp:docPr id="10" name="Picture 10" descr="C:\Users\giswin01\AppData\Local\Microsoft\Windows\INetCache\Content.Word\rotary 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giswin01\AppData\Local\Microsoft\Windows\INetCache\Content.Word\rotary clo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9044" cy="1452486"/>
                    </a:xfrm>
                    <a:prstGeom prst="rect">
                      <a:avLst/>
                    </a:prstGeom>
                    <a:noFill/>
                    <a:ln>
                      <a:noFill/>
                    </a:ln>
                  </pic:spPr>
                </pic:pic>
              </a:graphicData>
            </a:graphic>
          </wp:inline>
        </w:drawing>
      </w:r>
    </w:p>
    <w:p w14:paraId="66C6FC61" w14:textId="77777777" w:rsidR="00A37EB3" w:rsidRPr="00A37EB3" w:rsidRDefault="00A37EB3" w:rsidP="00A37EB3">
      <w:pPr>
        <w:spacing w:after="0" w:line="240" w:lineRule="auto"/>
        <w:jc w:val="center"/>
        <w:rPr>
          <w:rFonts w:ascii="Calibri" w:eastAsia="Times New Roman" w:hAnsi="Calibri" w:cs="Arial"/>
          <w:noProof/>
          <w:sz w:val="21"/>
          <w:szCs w:val="21"/>
          <w:lang w:eastAsia="en-GB"/>
        </w:rPr>
      </w:pPr>
    </w:p>
    <w:p w14:paraId="7ACCF91D" w14:textId="77777777" w:rsidR="005B3CF1" w:rsidRDefault="005B3CF1" w:rsidP="00811B0D">
      <w:pPr>
        <w:spacing w:after="0" w:line="240" w:lineRule="auto"/>
        <w:rPr>
          <w:rFonts w:ascii="Arial" w:eastAsia="Times New Roman" w:hAnsi="Arial" w:cs="Arial"/>
          <w:noProof/>
          <w:color w:val="2F5496" w:themeColor="accent5" w:themeShade="BF"/>
          <w:sz w:val="24"/>
          <w:szCs w:val="24"/>
          <w:lang w:eastAsia="en-GB"/>
        </w:rPr>
      </w:pPr>
    </w:p>
    <w:p w14:paraId="247DD29C" w14:textId="77777777" w:rsidR="006C5F62"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HR Medical &amp; Dental</w:t>
      </w:r>
    </w:p>
    <w:p w14:paraId="0A0574EE"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Law House</w:t>
      </w:r>
    </w:p>
    <w:p w14:paraId="0E63822A" w14:textId="77777777" w:rsidR="00DB75D7" w:rsidRPr="00DB75D7" w:rsidRDefault="00DB75D7" w:rsidP="006C5F62">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Airdrie Road</w:t>
      </w:r>
    </w:p>
    <w:p w14:paraId="1A854579" w14:textId="77777777" w:rsidR="00811B0D" w:rsidRDefault="00DB75D7" w:rsidP="00811B0D">
      <w:pPr>
        <w:spacing w:after="0" w:line="240" w:lineRule="auto"/>
        <w:jc w:val="right"/>
        <w:rPr>
          <w:rFonts w:ascii="Arial" w:eastAsia="Times New Roman" w:hAnsi="Arial" w:cs="Arial"/>
          <w:noProof/>
          <w:color w:val="2F5496" w:themeColor="accent5" w:themeShade="BF"/>
          <w:sz w:val="24"/>
          <w:szCs w:val="24"/>
          <w:lang w:eastAsia="en-GB"/>
        </w:rPr>
      </w:pPr>
      <w:r w:rsidRPr="00DB75D7">
        <w:rPr>
          <w:rFonts w:ascii="Arial" w:eastAsia="Times New Roman" w:hAnsi="Arial" w:cs="Arial"/>
          <w:noProof/>
          <w:color w:val="2F5496" w:themeColor="accent5" w:themeShade="BF"/>
          <w:sz w:val="24"/>
          <w:szCs w:val="24"/>
          <w:lang w:eastAsia="en-GB"/>
        </w:rPr>
        <w:t>Carluke</w:t>
      </w:r>
    </w:p>
    <w:p w14:paraId="05C6FFFD" w14:textId="77777777" w:rsidR="005B3CF1" w:rsidRDefault="00811B0D" w:rsidP="00811B0D">
      <w:pPr>
        <w:spacing w:after="0" w:line="240" w:lineRule="auto"/>
        <w:jc w:val="right"/>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tab/>
      </w:r>
      <w:r w:rsidR="00DB75D7" w:rsidRPr="00DB75D7">
        <w:rPr>
          <w:rFonts w:ascii="Arial" w:eastAsia="Times New Roman" w:hAnsi="Arial" w:cs="Arial"/>
          <w:noProof/>
          <w:color w:val="2F5496" w:themeColor="accent5" w:themeShade="BF"/>
          <w:sz w:val="24"/>
          <w:szCs w:val="24"/>
          <w:lang w:eastAsia="en-GB"/>
        </w:rPr>
        <w:t>ML8 5EP</w:t>
      </w:r>
    </w:p>
    <w:p w14:paraId="3E5735E5" w14:textId="77777777" w:rsidR="00811B0D" w:rsidRDefault="00C13A8A" w:rsidP="00811B0D">
      <w:pPr>
        <w:tabs>
          <w:tab w:val="left" w:pos="3760"/>
          <w:tab w:val="left" w:pos="5510"/>
        </w:tabs>
        <w:spacing w:after="0" w:line="240" w:lineRule="auto"/>
        <w:rPr>
          <w:color w:val="0033CC"/>
        </w:rPr>
      </w:pPr>
      <w:r w:rsidRPr="006D2B4C">
        <w:rPr>
          <w:color w:val="0033CC"/>
        </w:rPr>
        <w:fldChar w:fldCharType="begin"/>
      </w:r>
      <w:r w:rsidRPr="006D2B4C">
        <w:rPr>
          <w:color w:val="0033CC"/>
        </w:rPr>
      </w:r>
      <w:r w:rsidRPr="006D2B4C">
        <w:rPr>
          <w:color w:val="0033CC"/>
        </w:rPr>
        <w:fldChar w:fldCharType="separate"/>
      </w:r>
      <w:r>
        <w:rPr>
          <w:color w:val="0033CC"/>
        </w:rPr>
        <w:fldChar w:fldCharType="begin"/>
      </w:r>
      <w:r>
        <w:rPr>
          <w:color w:val="0033CC"/>
        </w:rPr>
      </w:r>
      <w:r>
        <w:rPr>
          <w:color w:val="0033CC"/>
        </w:rPr>
        <w:fldChar w:fldCharType="separate"/>
      </w:r>
      <w:r w:rsidR="006C715A">
        <w:rPr>
          <w:color w:val="0033CC"/>
        </w:rPr>
        <w:fldChar w:fldCharType="begin"/>
      </w:r>
      <w:r w:rsidR="006C715A">
        <w:rPr>
          <w:color w:val="0033CC"/>
        </w:rPr>
      </w:r>
      <w:r w:rsidR="006C715A">
        <w:rPr>
          <w:color w:val="0033CC"/>
        </w:rPr>
        <w:fldChar w:fldCharType="separate"/>
      </w:r>
      <w:r w:rsidR="003A7C75">
        <w:rPr>
          <w:color w:val="0033CC"/>
        </w:rPr>
        <w:fldChar w:fldCharType="begin"/>
      </w:r>
      <w:r w:rsidR="003A7C75">
        <w:rPr>
          <w:color w:val="0033CC"/>
        </w:rPr>
      </w:r>
      <w:r w:rsidR="003A7C75">
        <w:rPr>
          <w:color w:val="0033CC"/>
        </w:rPr>
        <w:fldChar w:fldCharType="separate"/>
      </w:r>
      <w:r w:rsidR="00234393">
        <w:rPr>
          <w:color w:val="0033CC"/>
        </w:rPr>
        <w:fldChar w:fldCharType="begin"/>
      </w:r>
      <w:r w:rsidR="00234393">
        <w:rPr>
          <w:color w:val="0033CC"/>
        </w:rPr>
      </w:r>
      <w:r w:rsidR="00234393">
        <w:rPr>
          <w:color w:val="0033CC"/>
        </w:rPr>
        <w:fldChar w:fldCharType="separate"/>
      </w:r>
      <w:r w:rsidR="0033325D">
        <w:rPr>
          <w:color w:val="0033CC"/>
        </w:rPr>
        <w:fldChar w:fldCharType="begin"/>
      </w:r>
      <w:r w:rsidR="0033325D">
        <w:rPr>
          <w:color w:val="0033CC"/>
        </w:rPr>
      </w:r>
      <w:r w:rsidR="0033325D">
        <w:rPr>
          <w:color w:val="0033CC"/>
        </w:rPr>
        <w:fldChar w:fldCharType="separate"/>
      </w:r>
      <w:r w:rsidR="00D8777E">
        <w:rPr>
          <w:color w:val="0033CC"/>
        </w:rPr>
        <w:fldChar w:fldCharType="begin"/>
      </w:r>
      <w:r w:rsidR="00D8777E">
        <w:rPr>
          <w:color w:val="0033CC"/>
        </w:rPr>
      </w:r>
      <w:r w:rsidR="00D8777E">
        <w:rPr>
          <w:color w:val="0033CC"/>
        </w:rPr>
        <w:fldChar w:fldCharType="separate"/>
      </w:r>
      <w:r w:rsidR="00E778F4">
        <w:rPr>
          <w:color w:val="0033CC"/>
        </w:rPr>
        <w:fldChar w:fldCharType="begin"/>
      </w:r>
      <w:r w:rsidR="00E778F4">
        <w:rPr>
          <w:color w:val="0033CC"/>
        </w:rPr>
      </w:r>
      <w:r w:rsidR="00E778F4">
        <w:rPr>
          <w:color w:val="0033CC"/>
        </w:rPr>
        <w:fldChar w:fldCharType="separate"/>
      </w:r>
      <w:r w:rsidR="006416A6">
        <w:rPr>
          <w:color w:val="0033CC"/>
        </w:rPr>
        <w:fldChar w:fldCharType="begin"/>
      </w:r>
      <w:r w:rsidR="006416A6">
        <w:rPr>
          <w:color w:val="0033CC"/>
        </w:rPr>
      </w:r>
      <w:r w:rsidR="006416A6">
        <w:rPr>
          <w:color w:val="0033CC"/>
        </w:rPr>
        <w:fldChar w:fldCharType="separate"/>
      </w:r>
      <w:r w:rsidR="005125ED">
        <w:rPr>
          <w:color w:val="0033CC"/>
        </w:rPr>
        <w:fldChar w:fldCharType="begin"/>
      </w:r>
      <w:r w:rsidR="005125ED">
        <w:rPr>
          <w:color w:val="0033CC"/>
        </w:rPr>
      </w:r>
      <w:r w:rsidR="005125ED">
        <w:rPr>
          <w:color w:val="0033CC"/>
        </w:rPr>
        <w:fldChar w:fldCharType="separate"/>
      </w:r>
      <w:r w:rsidR="007E7278">
        <w:rPr>
          <w:color w:val="0033CC"/>
        </w:rPr>
        <w:fldChar w:fldCharType="begin"/>
      </w:r>
      <w:r w:rsidR="007E7278">
        <w:rPr>
          <w:color w:val="0033CC"/>
        </w:rPr>
      </w:r>
      <w:r w:rsidR="007E7278">
        <w:rPr>
          <w:color w:val="0033CC"/>
        </w:rPr>
        <w:fldChar w:fldCharType="separate"/>
      </w:r>
      <w:r w:rsidR="004952FB">
        <w:rPr>
          <w:color w:val="0033CC"/>
        </w:rPr>
        <w:fldChar w:fldCharType="begin"/>
      </w:r>
      <w:r w:rsidR="004952FB">
        <w:rPr>
          <w:color w:val="0033CC"/>
        </w:rPr>
      </w:r>
      <w:r w:rsidR="004952FB">
        <w:rPr>
          <w:color w:val="0033CC"/>
        </w:rPr>
        <w:fldChar w:fldCharType="separate"/>
      </w:r>
      <w:r w:rsidR="00924741">
        <w:rPr>
          <w:color w:val="0033CC"/>
        </w:rPr>
        <w:fldChar w:fldCharType="begin"/>
      </w:r>
      <w:r w:rsidR="00924741">
        <w:rPr>
          <w:color w:val="0033CC"/>
        </w:rPr>
      </w:r>
      <w:r w:rsidR="00924741">
        <w:rPr>
          <w:color w:val="0033CC"/>
        </w:rPr>
        <w:fldChar w:fldCharType="separate"/>
      </w:r>
      <w:r w:rsidR="00D41FA7">
        <w:rPr>
          <w:color w:val="0033CC"/>
        </w:rPr>
        <w:fldChar w:fldCharType="begin"/>
      </w:r>
      <w:r w:rsidR="00D41FA7">
        <w:rPr>
          <w:color w:val="0033CC"/>
        </w:rPr>
      </w:r>
      <w:r w:rsidR="00D41FA7">
        <w:rPr>
          <w:color w:val="0033CC"/>
        </w:rPr>
        <w:fldChar w:fldCharType="separate"/>
      </w:r>
      <w:r w:rsidR="00245C1D">
        <w:rPr>
          <w:color w:val="0033CC"/>
        </w:rPr>
        <w:fldChar w:fldCharType="begin"/>
      </w:r>
      <w:r w:rsidR="00245C1D">
        <w:rPr>
          <w:color w:val="0033CC"/>
        </w:rPr>
      </w:r>
      <w:r w:rsidR="00245C1D">
        <w:rPr>
          <w:color w:val="0033CC"/>
        </w:rPr>
        <w:fldChar w:fldCharType="separate"/>
      </w:r>
      <w:r w:rsidR="00CD1232">
        <w:rPr>
          <w:color w:val="0033CC"/>
        </w:rPr>
        <w:fldChar w:fldCharType="begin"/>
      </w:r>
      <w:r w:rsidR="00CD1232">
        <w:rPr>
          <w:color w:val="0033CC"/>
        </w:rPr>
      </w:r>
      <w:r w:rsidR="00CD1232">
        <w:rPr>
          <w:color w:val="0033CC"/>
        </w:rPr>
        <w:fldChar w:fldCharType="separate"/>
      </w:r>
      <w:r w:rsidR="0054156C">
        <w:rPr>
          <w:color w:val="0033CC"/>
        </w:rPr>
        <w:fldChar w:fldCharType="begin"/>
      </w:r>
      <w:r w:rsidR="0054156C">
        <w:rPr>
          <w:color w:val="0033CC"/>
        </w:rPr>
      </w:r>
      <w:r w:rsidR="0054156C">
        <w:rPr>
          <w:color w:val="0033CC"/>
        </w:rPr>
        <w:fldChar w:fldCharType="separate"/>
      </w:r>
      <w:r w:rsidR="001F2214">
        <w:rPr>
          <w:color w:val="0033CC"/>
        </w:rPr>
        <w:fldChar w:fldCharType="begin"/>
      </w:r>
      <w:r w:rsidR="001F2214">
        <w:rPr>
          <w:color w:val="0033CC"/>
        </w:rPr>
      </w:r>
      <w:r w:rsidR="001F2214">
        <w:rPr>
          <w:color w:val="0033CC"/>
        </w:rPr>
        <w:fldChar w:fldCharType="separate"/>
      </w:r>
      <w:r w:rsidR="007F22CE">
        <w:rPr>
          <w:color w:val="0033CC"/>
        </w:rPr>
        <w:fldChar w:fldCharType="begin"/>
      </w:r>
      <w:r w:rsidR="007F22CE">
        <w:rPr>
          <w:color w:val="0033CC"/>
        </w:rPr>
      </w:r>
      <w:r w:rsidR="007F22CE">
        <w:rPr>
          <w:color w:val="0033CC"/>
        </w:rPr>
        <w:fldChar w:fldCharType="separate"/>
      </w:r>
      <w:r w:rsidR="00F922AC">
        <w:rPr>
          <w:color w:val="0033CC"/>
        </w:rPr>
        <w:fldChar w:fldCharType="begin"/>
      </w:r>
      <w:r w:rsidR="00F922AC">
        <w:rPr>
          <w:color w:val="0033CC"/>
        </w:rPr>
      </w:r>
      <w:r w:rsidR="00F922AC">
        <w:rPr>
          <w:color w:val="0033CC"/>
        </w:rPr>
        <w:fldChar w:fldCharType="separate"/>
      </w:r>
      <w:r w:rsidR="00DE0FA3">
        <w:rPr>
          <w:color w:val="0033CC"/>
        </w:rPr>
        <w:fldChar w:fldCharType="begin"/>
      </w:r>
      <w:r w:rsidR="00DE0FA3">
        <w:rPr>
          <w:color w:val="0033CC"/>
        </w:rPr>
      </w:r>
      <w:r w:rsidR="00DE0FA3">
        <w:rPr>
          <w:color w:val="0033CC"/>
        </w:rPr>
        <w:fldChar w:fldCharType="separate"/>
      </w:r>
      <w:r w:rsidR="003725FB">
        <w:rPr>
          <w:color w:val="0033CC"/>
        </w:rPr>
        <w:fldChar w:fldCharType="begin"/>
      </w:r>
      <w:r w:rsidR="003725FB">
        <w:rPr>
          <w:color w:val="0033CC"/>
        </w:rPr>
      </w:r>
      <w:r w:rsidR="003725FB">
        <w:rPr>
          <w:color w:val="0033CC"/>
        </w:rPr>
        <w:fldChar w:fldCharType="separate"/>
      </w:r>
      <w:r w:rsidR="00C5260F">
        <w:rPr>
          <w:color w:val="0033CC"/>
        </w:rPr>
        <w:fldChar w:fldCharType="begin"/>
      </w:r>
      <w:r w:rsidR="00C5260F">
        <w:rPr>
          <w:color w:val="0033CC"/>
        </w:rPr>
      </w:r>
      <w:r w:rsidR="00C5260F">
        <w:rPr>
          <w:color w:val="0033CC"/>
        </w:rPr>
        <w:fldChar w:fldCharType="separate"/>
      </w:r>
      <w:r w:rsidR="00E56263">
        <w:rPr>
          <w:color w:val="0033CC"/>
        </w:rPr>
        <w:fldChar w:fldCharType="begin"/>
      </w:r>
      <w:r w:rsidR="00E56263">
        <w:rPr>
          <w:color w:val="0033CC"/>
        </w:rPr>
      </w:r>
      <w:r w:rsidR="00E56263">
        <w:rPr>
          <w:color w:val="0033CC"/>
        </w:rPr>
        <w:fldChar w:fldCharType="separate"/>
      </w:r>
      <w:r w:rsidR="004F1144">
        <w:rPr>
          <w:color w:val="0033CC"/>
        </w:rPr>
        <w:fldChar w:fldCharType="begin"/>
      </w:r>
      <w:r w:rsidR="004F1144">
        <w:rPr>
          <w:color w:val="0033CC"/>
        </w:rPr>
      </w:r>
      <w:r w:rsidR="004F1144">
        <w:rPr>
          <w:color w:val="0033CC"/>
        </w:rPr>
        <w:fldChar w:fldCharType="separate"/>
      </w:r>
      <w:r w:rsidR="008B137B">
        <w:rPr>
          <w:color w:val="0033CC"/>
        </w:rPr>
        <w:fldChar w:fldCharType="begin"/>
      </w:r>
      <w:r w:rsidR="008B137B">
        <w:rPr>
          <w:color w:val="0033CC"/>
        </w:rPr>
      </w:r>
      <w:r w:rsidR="008B137B">
        <w:rPr>
          <w:color w:val="0033CC"/>
        </w:rPr>
        <w:fldChar w:fldCharType="separate"/>
      </w:r>
      <w:r w:rsidR="00852DF8">
        <w:rPr>
          <w:color w:val="0033CC"/>
        </w:rPr>
        <w:fldChar w:fldCharType="begin"/>
      </w:r>
      <w:r w:rsidR="00852DF8">
        <w:rPr>
          <w:color w:val="0033CC"/>
        </w:rPr>
      </w:r>
      <w:r w:rsidR="00852DF8">
        <w:rPr>
          <w:color w:val="0033CC"/>
        </w:rPr>
        <w:fldChar w:fldCharType="separate"/>
      </w:r>
      <w:r w:rsidR="00ED3F4D">
        <w:rPr>
          <w:color w:val="0033CC"/>
        </w:rPr>
        <w:fldChar w:fldCharType="begin"/>
      </w:r>
      <w:r w:rsidR="00ED3F4D">
        <w:rPr>
          <w:color w:val="0033CC"/>
        </w:rPr>
      </w:r>
      <w:r w:rsidR="00ED3F4D">
        <w:rPr>
          <w:color w:val="0033CC"/>
        </w:rPr>
        <w:fldChar w:fldCharType="separate"/>
      </w:r>
      <w:r w:rsidR="001912B4">
        <w:rPr>
          <w:color w:val="0033CC"/>
        </w:rPr>
        <w:fldChar w:fldCharType="begin"/>
      </w:r>
      <w:r w:rsidR="001912B4">
        <w:rPr>
          <w:color w:val="0033CC"/>
        </w:rPr>
      </w:r>
      <w:r w:rsidR="001912B4">
        <w:rPr>
          <w:color w:val="0033CC"/>
        </w:rPr>
        <w:fldChar w:fldCharType="separate"/>
      </w:r>
      <w:r w:rsidR="00E45C89">
        <w:rPr>
          <w:color w:val="0033CC"/>
        </w:rPr>
        <w:fldChar w:fldCharType="begin"/>
      </w:r>
      <w:r w:rsidR="00E45C89">
        <w:rPr>
          <w:color w:val="0033CC"/>
        </w:rPr>
      </w:r>
      <w:r w:rsidR="00E45C89">
        <w:rPr>
          <w:color w:val="0033CC"/>
        </w:rPr>
        <w:fldChar w:fldCharType="separate"/>
      </w:r>
      <w:r w:rsidR="001A5AE9">
        <w:rPr>
          <w:color w:val="0033CC"/>
        </w:rPr>
        <w:fldChar w:fldCharType="begin"/>
      </w:r>
      <w:r w:rsidR="001A5AE9">
        <w:rPr>
          <w:color w:val="0033CC"/>
        </w:rPr>
      </w:r>
      <w:r w:rsidR="001A5AE9">
        <w:rPr>
          <w:color w:val="0033CC"/>
        </w:rPr>
        <w:fldChar w:fldCharType="separate"/>
      </w:r>
      <w:r w:rsidR="00891290">
        <w:rPr>
          <w:color w:val="0033CC"/>
        </w:rPr>
        <w:fldChar w:fldCharType="begin"/>
      </w:r>
      <w:r w:rsidR="00891290">
        <w:rPr>
          <w:color w:val="0033CC"/>
        </w:rPr>
      </w:r>
      <w:r w:rsidR="00891290">
        <w:rPr>
          <w:color w:val="0033CC"/>
        </w:rPr>
        <w:fldChar w:fldCharType="separate"/>
      </w:r>
      <w:r w:rsidR="00606D0A">
        <w:rPr>
          <w:color w:val="0033CC"/>
        </w:rPr>
        <w:fldChar w:fldCharType="begin"/>
      </w:r>
      <w:r w:rsidR="00606D0A">
        <w:rPr>
          <w:color w:val="0033CC"/>
        </w:rPr>
      </w:r>
      <w:r w:rsidR="00606D0A">
        <w:rPr>
          <w:color w:val="0033CC"/>
        </w:rPr>
        <w:fldChar w:fldCharType="separate"/>
      </w:r>
      <w:r w:rsidR="00C4206B">
        <w:rPr>
          <w:color w:val="0033CC"/>
        </w:rPr>
        <w:fldChar w:fldCharType="begin"/>
      </w:r>
      <w:r w:rsidR="00C4206B">
        <w:rPr>
          <w:color w:val="0033CC"/>
        </w:rPr>
      </w:r>
      <w:r w:rsidR="00C4206B">
        <w:rPr>
          <w:color w:val="0033CC"/>
        </w:rPr>
        <w:fldChar w:fldCharType="separate"/>
      </w:r>
      <w:r w:rsidR="00810D8B">
        <w:rPr>
          <w:color w:val="0033CC"/>
        </w:rPr>
        <w:pict w14:anchorId="73DBB387">
          <v:shape id="_x0000_i1026" type="#_x0000_t75" alt="Carer Positive LEVELS LOGOS CMYK_engaged_linear.jpg" style="width:73.5pt;height:48pt">
            <v:imagedata r:id="rId12"/>
          </v:shape>
        </w:pict>
      </w:r>
      <w:r w:rsidR="00C4206B">
        <w:rPr>
          <w:color w:val="0033CC"/>
        </w:rPr>
        <w:fldChar w:fldCharType="end"/>
      </w:r>
      <w:r w:rsidR="00606D0A">
        <w:rPr>
          <w:color w:val="0033CC"/>
        </w:rPr>
        <w:fldChar w:fldCharType="end"/>
      </w:r>
      <w:r w:rsidR="00891290">
        <w:rPr>
          <w:color w:val="0033CC"/>
        </w:rPr>
        <w:fldChar w:fldCharType="end"/>
      </w:r>
      <w:r w:rsidR="001A5AE9">
        <w:rPr>
          <w:color w:val="0033CC"/>
        </w:rPr>
        <w:fldChar w:fldCharType="end"/>
      </w:r>
      <w:r w:rsidR="00E45C89">
        <w:rPr>
          <w:color w:val="0033CC"/>
        </w:rPr>
        <w:fldChar w:fldCharType="end"/>
      </w:r>
      <w:r w:rsidR="001912B4">
        <w:rPr>
          <w:color w:val="0033CC"/>
        </w:rPr>
        <w:fldChar w:fldCharType="end"/>
      </w:r>
      <w:r w:rsidR="00ED3F4D">
        <w:rPr>
          <w:color w:val="0033CC"/>
        </w:rPr>
        <w:fldChar w:fldCharType="end"/>
      </w:r>
      <w:r w:rsidR="00852DF8">
        <w:rPr>
          <w:color w:val="0033CC"/>
        </w:rPr>
        <w:fldChar w:fldCharType="end"/>
      </w:r>
      <w:r w:rsidR="008B137B">
        <w:rPr>
          <w:color w:val="0033CC"/>
        </w:rPr>
        <w:fldChar w:fldCharType="end"/>
      </w:r>
      <w:r w:rsidR="004F1144">
        <w:rPr>
          <w:color w:val="0033CC"/>
        </w:rPr>
        <w:fldChar w:fldCharType="end"/>
      </w:r>
      <w:r w:rsidR="00E56263">
        <w:rPr>
          <w:color w:val="0033CC"/>
        </w:rPr>
        <w:fldChar w:fldCharType="end"/>
      </w:r>
      <w:r w:rsidR="00C5260F">
        <w:rPr>
          <w:color w:val="0033CC"/>
        </w:rPr>
        <w:fldChar w:fldCharType="end"/>
      </w:r>
      <w:r w:rsidR="003725FB">
        <w:rPr>
          <w:color w:val="0033CC"/>
        </w:rPr>
        <w:fldChar w:fldCharType="end"/>
      </w:r>
      <w:r w:rsidR="00DE0FA3">
        <w:rPr>
          <w:color w:val="0033CC"/>
        </w:rPr>
        <w:fldChar w:fldCharType="end"/>
      </w:r>
      <w:r w:rsidR="00F922AC">
        <w:rPr>
          <w:color w:val="0033CC"/>
        </w:rPr>
        <w:fldChar w:fldCharType="end"/>
      </w:r>
      <w:r w:rsidR="007F22CE">
        <w:rPr>
          <w:color w:val="0033CC"/>
        </w:rPr>
        <w:fldChar w:fldCharType="end"/>
      </w:r>
      <w:r w:rsidR="001F2214">
        <w:rPr>
          <w:color w:val="0033CC"/>
        </w:rPr>
        <w:fldChar w:fldCharType="end"/>
      </w:r>
      <w:r w:rsidR="0054156C">
        <w:rPr>
          <w:color w:val="0033CC"/>
        </w:rPr>
        <w:fldChar w:fldCharType="end"/>
      </w:r>
      <w:r w:rsidR="00CD1232">
        <w:rPr>
          <w:color w:val="0033CC"/>
        </w:rPr>
        <w:fldChar w:fldCharType="end"/>
      </w:r>
      <w:r w:rsidR="00245C1D">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r w:rsidRPr="006D2B4C">
        <w:rPr>
          <w:color w:val="0033CC"/>
        </w:rPr>
        <w:fldChar w:fldCharType="begin"/>
      </w:r>
      <w:r w:rsidRPr="006D2B4C">
        <w:rPr>
          <w:color w:val="0033CC"/>
        </w:rPr>
      </w:r>
      <w:r w:rsidRPr="006D2B4C">
        <w:rPr>
          <w:color w:val="0033CC"/>
        </w:rPr>
        <w:fldChar w:fldCharType="separate"/>
      </w:r>
      <w:r>
        <w:rPr>
          <w:color w:val="0033CC"/>
        </w:rPr>
        <w:fldChar w:fldCharType="begin"/>
      </w:r>
      <w:r>
        <w:rPr>
          <w:color w:val="0033CC"/>
        </w:rPr>
      </w:r>
      <w:r>
        <w:rPr>
          <w:color w:val="0033CC"/>
        </w:rPr>
        <w:fldChar w:fldCharType="separate"/>
      </w:r>
      <w:r w:rsidR="006C715A">
        <w:rPr>
          <w:color w:val="0033CC"/>
        </w:rPr>
        <w:fldChar w:fldCharType="begin"/>
      </w:r>
      <w:r w:rsidR="006C715A">
        <w:rPr>
          <w:color w:val="0033CC"/>
        </w:rPr>
      </w:r>
      <w:r w:rsidR="006C715A">
        <w:rPr>
          <w:color w:val="0033CC"/>
        </w:rPr>
        <w:fldChar w:fldCharType="separate"/>
      </w:r>
      <w:r w:rsidR="003A7C75">
        <w:rPr>
          <w:color w:val="0033CC"/>
        </w:rPr>
        <w:fldChar w:fldCharType="begin"/>
      </w:r>
      <w:r w:rsidR="003A7C75">
        <w:rPr>
          <w:color w:val="0033CC"/>
        </w:rPr>
      </w:r>
      <w:r w:rsidR="003A7C75">
        <w:rPr>
          <w:color w:val="0033CC"/>
        </w:rPr>
        <w:fldChar w:fldCharType="separate"/>
      </w:r>
      <w:r w:rsidR="00234393">
        <w:rPr>
          <w:color w:val="0033CC"/>
        </w:rPr>
        <w:fldChar w:fldCharType="begin"/>
      </w:r>
      <w:r w:rsidR="00234393">
        <w:rPr>
          <w:color w:val="0033CC"/>
        </w:rPr>
      </w:r>
      <w:r w:rsidR="00234393">
        <w:rPr>
          <w:color w:val="0033CC"/>
        </w:rPr>
        <w:fldChar w:fldCharType="separate"/>
      </w:r>
      <w:r w:rsidR="0033325D">
        <w:rPr>
          <w:color w:val="0033CC"/>
        </w:rPr>
        <w:fldChar w:fldCharType="begin"/>
      </w:r>
      <w:r w:rsidR="0033325D">
        <w:rPr>
          <w:color w:val="0033CC"/>
        </w:rPr>
      </w:r>
      <w:r w:rsidR="0033325D">
        <w:rPr>
          <w:color w:val="0033CC"/>
        </w:rPr>
        <w:fldChar w:fldCharType="separate"/>
      </w:r>
      <w:r w:rsidR="00D8777E">
        <w:rPr>
          <w:color w:val="0033CC"/>
        </w:rPr>
        <w:fldChar w:fldCharType="begin"/>
      </w:r>
      <w:r w:rsidR="00D8777E">
        <w:rPr>
          <w:color w:val="0033CC"/>
        </w:rPr>
      </w:r>
      <w:r w:rsidR="00D8777E">
        <w:rPr>
          <w:color w:val="0033CC"/>
        </w:rPr>
        <w:fldChar w:fldCharType="separate"/>
      </w:r>
      <w:r w:rsidR="00E778F4">
        <w:rPr>
          <w:color w:val="0033CC"/>
        </w:rPr>
        <w:fldChar w:fldCharType="begin"/>
      </w:r>
      <w:r w:rsidR="00E778F4">
        <w:rPr>
          <w:color w:val="0033CC"/>
        </w:rPr>
      </w:r>
      <w:r w:rsidR="00E778F4">
        <w:rPr>
          <w:color w:val="0033CC"/>
        </w:rPr>
        <w:fldChar w:fldCharType="separate"/>
      </w:r>
      <w:r w:rsidR="006416A6">
        <w:rPr>
          <w:color w:val="0033CC"/>
        </w:rPr>
        <w:fldChar w:fldCharType="begin"/>
      </w:r>
      <w:r w:rsidR="006416A6">
        <w:rPr>
          <w:color w:val="0033CC"/>
        </w:rPr>
      </w:r>
      <w:r w:rsidR="006416A6">
        <w:rPr>
          <w:color w:val="0033CC"/>
        </w:rPr>
        <w:fldChar w:fldCharType="separate"/>
      </w:r>
      <w:r w:rsidR="005125ED">
        <w:rPr>
          <w:color w:val="0033CC"/>
        </w:rPr>
        <w:fldChar w:fldCharType="begin"/>
      </w:r>
      <w:r w:rsidR="005125ED">
        <w:rPr>
          <w:color w:val="0033CC"/>
        </w:rPr>
      </w:r>
      <w:r w:rsidR="005125ED">
        <w:rPr>
          <w:color w:val="0033CC"/>
        </w:rPr>
        <w:fldChar w:fldCharType="separate"/>
      </w:r>
      <w:r w:rsidR="007E7278">
        <w:rPr>
          <w:color w:val="0033CC"/>
        </w:rPr>
        <w:fldChar w:fldCharType="begin"/>
      </w:r>
      <w:r w:rsidR="007E7278">
        <w:rPr>
          <w:color w:val="0033CC"/>
        </w:rPr>
      </w:r>
      <w:r w:rsidR="007E7278">
        <w:rPr>
          <w:color w:val="0033CC"/>
        </w:rPr>
        <w:fldChar w:fldCharType="separate"/>
      </w:r>
      <w:r w:rsidR="004952FB">
        <w:rPr>
          <w:color w:val="0033CC"/>
        </w:rPr>
        <w:fldChar w:fldCharType="begin"/>
      </w:r>
      <w:r w:rsidR="004952FB">
        <w:rPr>
          <w:color w:val="0033CC"/>
        </w:rPr>
      </w:r>
      <w:r w:rsidR="004952FB">
        <w:rPr>
          <w:color w:val="0033CC"/>
        </w:rPr>
        <w:fldChar w:fldCharType="separate"/>
      </w:r>
      <w:r w:rsidR="00924741">
        <w:rPr>
          <w:color w:val="0033CC"/>
        </w:rPr>
        <w:fldChar w:fldCharType="begin"/>
      </w:r>
      <w:r w:rsidR="00924741">
        <w:rPr>
          <w:color w:val="0033CC"/>
        </w:rPr>
      </w:r>
      <w:r w:rsidR="00924741">
        <w:rPr>
          <w:color w:val="0033CC"/>
        </w:rPr>
        <w:fldChar w:fldCharType="separate"/>
      </w:r>
      <w:r w:rsidR="00D41FA7">
        <w:rPr>
          <w:color w:val="0033CC"/>
        </w:rPr>
        <w:fldChar w:fldCharType="begin"/>
      </w:r>
      <w:r w:rsidR="00D41FA7">
        <w:rPr>
          <w:color w:val="0033CC"/>
        </w:rPr>
      </w:r>
      <w:r w:rsidR="00D41FA7">
        <w:rPr>
          <w:color w:val="0033CC"/>
        </w:rPr>
        <w:fldChar w:fldCharType="separate"/>
      </w:r>
      <w:r w:rsidR="00245C1D">
        <w:rPr>
          <w:color w:val="0033CC"/>
        </w:rPr>
        <w:fldChar w:fldCharType="begin"/>
      </w:r>
      <w:r w:rsidR="00245C1D">
        <w:rPr>
          <w:color w:val="0033CC"/>
        </w:rPr>
      </w:r>
      <w:r w:rsidR="00245C1D">
        <w:rPr>
          <w:color w:val="0033CC"/>
        </w:rPr>
        <w:fldChar w:fldCharType="separate"/>
      </w:r>
      <w:r w:rsidR="00CD1232">
        <w:rPr>
          <w:color w:val="0033CC"/>
        </w:rPr>
        <w:fldChar w:fldCharType="begin"/>
      </w:r>
      <w:r w:rsidR="00CD1232">
        <w:rPr>
          <w:color w:val="0033CC"/>
        </w:rPr>
      </w:r>
      <w:r w:rsidR="00CD1232">
        <w:rPr>
          <w:color w:val="0033CC"/>
        </w:rPr>
        <w:fldChar w:fldCharType="separate"/>
      </w:r>
      <w:r w:rsidR="0054156C">
        <w:rPr>
          <w:color w:val="0033CC"/>
        </w:rPr>
        <w:fldChar w:fldCharType="begin"/>
      </w:r>
      <w:r w:rsidR="0054156C">
        <w:rPr>
          <w:color w:val="0033CC"/>
        </w:rPr>
      </w:r>
      <w:r w:rsidR="0054156C">
        <w:rPr>
          <w:color w:val="0033CC"/>
        </w:rPr>
        <w:fldChar w:fldCharType="separate"/>
      </w:r>
      <w:r w:rsidR="001F2214">
        <w:rPr>
          <w:color w:val="0033CC"/>
        </w:rPr>
        <w:fldChar w:fldCharType="begin"/>
      </w:r>
      <w:r w:rsidR="001F2214">
        <w:rPr>
          <w:color w:val="0033CC"/>
        </w:rPr>
      </w:r>
      <w:r w:rsidR="001F2214">
        <w:rPr>
          <w:color w:val="0033CC"/>
        </w:rPr>
        <w:fldChar w:fldCharType="separate"/>
      </w:r>
      <w:r w:rsidR="007F22CE">
        <w:rPr>
          <w:color w:val="0033CC"/>
        </w:rPr>
        <w:fldChar w:fldCharType="begin"/>
      </w:r>
      <w:r w:rsidR="007F22CE">
        <w:rPr>
          <w:color w:val="0033CC"/>
        </w:rPr>
      </w:r>
      <w:r w:rsidR="007F22CE">
        <w:rPr>
          <w:color w:val="0033CC"/>
        </w:rPr>
        <w:fldChar w:fldCharType="separate"/>
      </w:r>
      <w:r w:rsidR="00F922AC">
        <w:rPr>
          <w:color w:val="0033CC"/>
        </w:rPr>
        <w:fldChar w:fldCharType="begin"/>
      </w:r>
      <w:r w:rsidR="00F922AC">
        <w:rPr>
          <w:color w:val="0033CC"/>
        </w:rPr>
      </w:r>
      <w:r w:rsidR="00F922AC">
        <w:rPr>
          <w:color w:val="0033CC"/>
        </w:rPr>
        <w:fldChar w:fldCharType="separate"/>
      </w:r>
      <w:r w:rsidR="00DE0FA3">
        <w:rPr>
          <w:color w:val="0033CC"/>
        </w:rPr>
        <w:fldChar w:fldCharType="begin"/>
      </w:r>
      <w:r w:rsidR="00DE0FA3">
        <w:rPr>
          <w:color w:val="0033CC"/>
        </w:rPr>
      </w:r>
      <w:r w:rsidR="00DE0FA3">
        <w:rPr>
          <w:color w:val="0033CC"/>
        </w:rPr>
        <w:fldChar w:fldCharType="separate"/>
      </w:r>
      <w:r w:rsidR="003725FB">
        <w:rPr>
          <w:color w:val="0033CC"/>
        </w:rPr>
        <w:fldChar w:fldCharType="begin"/>
      </w:r>
      <w:r w:rsidR="003725FB">
        <w:rPr>
          <w:color w:val="0033CC"/>
        </w:rPr>
      </w:r>
      <w:r w:rsidR="003725FB">
        <w:rPr>
          <w:color w:val="0033CC"/>
        </w:rPr>
        <w:fldChar w:fldCharType="separate"/>
      </w:r>
      <w:r w:rsidR="00C5260F">
        <w:rPr>
          <w:color w:val="0033CC"/>
        </w:rPr>
        <w:fldChar w:fldCharType="begin"/>
      </w:r>
      <w:r w:rsidR="00C5260F">
        <w:rPr>
          <w:color w:val="0033CC"/>
        </w:rPr>
      </w:r>
      <w:r w:rsidR="00C5260F">
        <w:rPr>
          <w:color w:val="0033CC"/>
        </w:rPr>
        <w:fldChar w:fldCharType="separate"/>
      </w:r>
      <w:r w:rsidR="00E56263">
        <w:rPr>
          <w:color w:val="0033CC"/>
        </w:rPr>
        <w:fldChar w:fldCharType="begin"/>
      </w:r>
      <w:r w:rsidR="00E56263">
        <w:rPr>
          <w:color w:val="0033CC"/>
        </w:rPr>
      </w:r>
      <w:r w:rsidR="00E56263">
        <w:rPr>
          <w:color w:val="0033CC"/>
        </w:rPr>
        <w:fldChar w:fldCharType="separate"/>
      </w:r>
      <w:r w:rsidR="004F1144">
        <w:rPr>
          <w:color w:val="0033CC"/>
        </w:rPr>
        <w:fldChar w:fldCharType="begin"/>
      </w:r>
      <w:r w:rsidR="004F1144">
        <w:rPr>
          <w:color w:val="0033CC"/>
        </w:rPr>
      </w:r>
      <w:r w:rsidR="004F1144">
        <w:rPr>
          <w:color w:val="0033CC"/>
        </w:rPr>
        <w:fldChar w:fldCharType="separate"/>
      </w:r>
      <w:r w:rsidR="008B137B">
        <w:rPr>
          <w:color w:val="0033CC"/>
        </w:rPr>
        <w:fldChar w:fldCharType="begin"/>
      </w:r>
      <w:r w:rsidR="008B137B">
        <w:rPr>
          <w:color w:val="0033CC"/>
        </w:rPr>
      </w:r>
      <w:r w:rsidR="008B137B">
        <w:rPr>
          <w:color w:val="0033CC"/>
        </w:rPr>
        <w:fldChar w:fldCharType="separate"/>
      </w:r>
      <w:r w:rsidR="00852DF8">
        <w:rPr>
          <w:color w:val="0033CC"/>
        </w:rPr>
        <w:fldChar w:fldCharType="begin"/>
      </w:r>
      <w:r w:rsidR="00852DF8">
        <w:rPr>
          <w:color w:val="0033CC"/>
        </w:rPr>
      </w:r>
      <w:r w:rsidR="00852DF8">
        <w:rPr>
          <w:color w:val="0033CC"/>
        </w:rPr>
        <w:fldChar w:fldCharType="separate"/>
      </w:r>
      <w:r w:rsidR="00ED3F4D">
        <w:rPr>
          <w:color w:val="0033CC"/>
        </w:rPr>
        <w:fldChar w:fldCharType="begin"/>
      </w:r>
      <w:r w:rsidR="00ED3F4D">
        <w:rPr>
          <w:color w:val="0033CC"/>
        </w:rPr>
      </w:r>
      <w:r w:rsidR="00ED3F4D">
        <w:rPr>
          <w:color w:val="0033CC"/>
        </w:rPr>
        <w:fldChar w:fldCharType="separate"/>
      </w:r>
      <w:r w:rsidR="001912B4">
        <w:rPr>
          <w:color w:val="0033CC"/>
        </w:rPr>
        <w:fldChar w:fldCharType="begin"/>
      </w:r>
      <w:r w:rsidR="001912B4">
        <w:rPr>
          <w:color w:val="0033CC"/>
        </w:rPr>
      </w:r>
      <w:r w:rsidR="001912B4">
        <w:rPr>
          <w:color w:val="0033CC"/>
        </w:rPr>
        <w:fldChar w:fldCharType="separate"/>
      </w:r>
      <w:r w:rsidR="00E45C89">
        <w:rPr>
          <w:color w:val="0033CC"/>
        </w:rPr>
        <w:fldChar w:fldCharType="begin"/>
      </w:r>
      <w:r w:rsidR="00E45C89">
        <w:rPr>
          <w:color w:val="0033CC"/>
        </w:rPr>
      </w:r>
      <w:r w:rsidR="00E45C89">
        <w:rPr>
          <w:color w:val="0033CC"/>
        </w:rPr>
        <w:fldChar w:fldCharType="separate"/>
      </w:r>
      <w:r w:rsidR="001A5AE9">
        <w:rPr>
          <w:color w:val="0033CC"/>
        </w:rPr>
        <w:fldChar w:fldCharType="begin"/>
      </w:r>
      <w:r w:rsidR="001A5AE9">
        <w:rPr>
          <w:color w:val="0033CC"/>
        </w:rPr>
      </w:r>
      <w:r w:rsidR="001A5AE9">
        <w:rPr>
          <w:color w:val="0033CC"/>
        </w:rPr>
        <w:fldChar w:fldCharType="separate"/>
      </w:r>
      <w:r w:rsidR="00891290">
        <w:rPr>
          <w:color w:val="0033CC"/>
        </w:rPr>
        <w:fldChar w:fldCharType="begin"/>
      </w:r>
      <w:r w:rsidR="00891290">
        <w:rPr>
          <w:color w:val="0033CC"/>
        </w:rPr>
      </w:r>
      <w:r w:rsidR="00891290">
        <w:rPr>
          <w:color w:val="0033CC"/>
        </w:rPr>
        <w:fldChar w:fldCharType="separate"/>
      </w:r>
      <w:r w:rsidR="00606D0A">
        <w:rPr>
          <w:color w:val="0033CC"/>
        </w:rPr>
        <w:fldChar w:fldCharType="begin"/>
      </w:r>
      <w:r w:rsidR="00606D0A">
        <w:rPr>
          <w:color w:val="0033CC"/>
        </w:rPr>
      </w:r>
      <w:r w:rsidR="00606D0A">
        <w:rPr>
          <w:color w:val="0033CC"/>
        </w:rPr>
        <w:fldChar w:fldCharType="separate"/>
      </w:r>
      <w:r w:rsidR="00C4206B">
        <w:rPr>
          <w:color w:val="0033CC"/>
        </w:rPr>
        <w:fldChar w:fldCharType="begin"/>
      </w:r>
      <w:r w:rsidR="00C4206B">
        <w:rPr>
          <w:color w:val="0033CC"/>
        </w:rPr>
      </w:r>
      <w:r w:rsidR="00C4206B">
        <w:rPr>
          <w:color w:val="0033CC"/>
        </w:rPr>
        <w:fldChar w:fldCharType="separate"/>
      </w:r>
      <w:r w:rsidR="00810D8B">
        <w:rPr>
          <w:color w:val="0033CC"/>
        </w:rPr>
        <w:pict w14:anchorId="4E832ACB">
          <v:shape id="_x0000_i1027" type="#_x0000_t75" style="width:95pt;height:46pt">
            <v:imagedata r:id="rId14"/>
          </v:shape>
        </w:pict>
      </w:r>
      <w:r w:rsidR="00C4206B">
        <w:rPr>
          <w:color w:val="0033CC"/>
        </w:rPr>
        <w:fldChar w:fldCharType="end"/>
      </w:r>
      <w:r w:rsidR="00606D0A">
        <w:rPr>
          <w:color w:val="0033CC"/>
        </w:rPr>
        <w:fldChar w:fldCharType="end"/>
      </w:r>
      <w:r w:rsidR="00891290">
        <w:rPr>
          <w:color w:val="0033CC"/>
        </w:rPr>
        <w:fldChar w:fldCharType="end"/>
      </w:r>
      <w:r w:rsidR="001A5AE9">
        <w:rPr>
          <w:color w:val="0033CC"/>
        </w:rPr>
        <w:fldChar w:fldCharType="end"/>
      </w:r>
      <w:r w:rsidR="00E45C89">
        <w:rPr>
          <w:color w:val="0033CC"/>
        </w:rPr>
        <w:fldChar w:fldCharType="end"/>
      </w:r>
      <w:r w:rsidR="001912B4">
        <w:rPr>
          <w:color w:val="0033CC"/>
        </w:rPr>
        <w:fldChar w:fldCharType="end"/>
      </w:r>
      <w:r w:rsidR="00ED3F4D">
        <w:rPr>
          <w:color w:val="0033CC"/>
        </w:rPr>
        <w:fldChar w:fldCharType="end"/>
      </w:r>
      <w:r w:rsidR="00852DF8">
        <w:rPr>
          <w:color w:val="0033CC"/>
        </w:rPr>
        <w:fldChar w:fldCharType="end"/>
      </w:r>
      <w:r w:rsidR="008B137B">
        <w:rPr>
          <w:color w:val="0033CC"/>
        </w:rPr>
        <w:fldChar w:fldCharType="end"/>
      </w:r>
      <w:r w:rsidR="004F1144">
        <w:rPr>
          <w:color w:val="0033CC"/>
        </w:rPr>
        <w:fldChar w:fldCharType="end"/>
      </w:r>
      <w:r w:rsidR="00E56263">
        <w:rPr>
          <w:color w:val="0033CC"/>
        </w:rPr>
        <w:fldChar w:fldCharType="end"/>
      </w:r>
      <w:r w:rsidR="00C5260F">
        <w:rPr>
          <w:color w:val="0033CC"/>
        </w:rPr>
        <w:fldChar w:fldCharType="end"/>
      </w:r>
      <w:r w:rsidR="003725FB">
        <w:rPr>
          <w:color w:val="0033CC"/>
        </w:rPr>
        <w:fldChar w:fldCharType="end"/>
      </w:r>
      <w:r w:rsidR="00DE0FA3">
        <w:rPr>
          <w:color w:val="0033CC"/>
        </w:rPr>
        <w:fldChar w:fldCharType="end"/>
      </w:r>
      <w:r w:rsidR="00F922AC">
        <w:rPr>
          <w:color w:val="0033CC"/>
        </w:rPr>
        <w:fldChar w:fldCharType="end"/>
      </w:r>
      <w:r w:rsidR="007F22CE">
        <w:rPr>
          <w:color w:val="0033CC"/>
        </w:rPr>
        <w:fldChar w:fldCharType="end"/>
      </w:r>
      <w:r w:rsidR="001F2214">
        <w:rPr>
          <w:color w:val="0033CC"/>
        </w:rPr>
        <w:fldChar w:fldCharType="end"/>
      </w:r>
      <w:r w:rsidR="0054156C">
        <w:rPr>
          <w:color w:val="0033CC"/>
        </w:rPr>
        <w:fldChar w:fldCharType="end"/>
      </w:r>
      <w:r w:rsidR="00CD1232">
        <w:rPr>
          <w:color w:val="0033CC"/>
        </w:rPr>
        <w:fldChar w:fldCharType="end"/>
      </w:r>
      <w:r w:rsidR="00245C1D">
        <w:rPr>
          <w:color w:val="0033CC"/>
        </w:rPr>
        <w:fldChar w:fldCharType="end"/>
      </w:r>
      <w:r w:rsidR="00D41FA7">
        <w:rPr>
          <w:color w:val="0033CC"/>
        </w:rPr>
        <w:fldChar w:fldCharType="end"/>
      </w:r>
      <w:r w:rsidR="00924741">
        <w:rPr>
          <w:color w:val="0033CC"/>
        </w:rPr>
        <w:fldChar w:fldCharType="end"/>
      </w:r>
      <w:r w:rsidR="004952FB">
        <w:rPr>
          <w:color w:val="0033CC"/>
        </w:rPr>
        <w:fldChar w:fldCharType="end"/>
      </w:r>
      <w:r w:rsidR="007E7278">
        <w:rPr>
          <w:color w:val="0033CC"/>
        </w:rPr>
        <w:fldChar w:fldCharType="end"/>
      </w:r>
      <w:r w:rsidR="005125ED">
        <w:rPr>
          <w:color w:val="0033CC"/>
        </w:rPr>
        <w:fldChar w:fldCharType="end"/>
      </w:r>
      <w:r w:rsidR="006416A6">
        <w:rPr>
          <w:color w:val="0033CC"/>
        </w:rPr>
        <w:fldChar w:fldCharType="end"/>
      </w:r>
      <w:r w:rsidR="00E778F4">
        <w:rPr>
          <w:color w:val="0033CC"/>
        </w:rPr>
        <w:fldChar w:fldCharType="end"/>
      </w:r>
      <w:r w:rsidR="00D8777E">
        <w:rPr>
          <w:color w:val="0033CC"/>
        </w:rPr>
        <w:fldChar w:fldCharType="end"/>
      </w:r>
      <w:r w:rsidR="0033325D">
        <w:rPr>
          <w:color w:val="0033CC"/>
        </w:rPr>
        <w:fldChar w:fldCharType="end"/>
      </w:r>
      <w:r w:rsidR="00234393">
        <w:rPr>
          <w:color w:val="0033CC"/>
        </w:rPr>
        <w:fldChar w:fldCharType="end"/>
      </w:r>
      <w:r w:rsidR="003A7C75">
        <w:rPr>
          <w:color w:val="0033CC"/>
        </w:rPr>
        <w:fldChar w:fldCharType="end"/>
      </w:r>
      <w:r w:rsidR="006C715A">
        <w:rPr>
          <w:color w:val="0033CC"/>
        </w:rPr>
        <w:fldChar w:fldCharType="end"/>
      </w:r>
      <w:r>
        <w:rPr>
          <w:color w:val="0033CC"/>
        </w:rPr>
        <w:fldChar w:fldCharType="end"/>
      </w:r>
      <w:r w:rsidRPr="006D2B4C">
        <w:rPr>
          <w:color w:val="0033CC"/>
        </w:rPr>
        <w:fldChar w:fldCharType="end"/>
      </w:r>
    </w:p>
    <w:p w14:paraId="32BB79BE" w14:textId="77777777" w:rsidR="00811B0D" w:rsidRDefault="00811B0D"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sidRPr="006D2B4C">
        <w:rPr>
          <w:noProof/>
          <w:color w:val="0033CC"/>
          <w:lang w:eastAsia="en-GB"/>
        </w:rPr>
        <w:drawing>
          <wp:anchor distT="0" distB="0" distL="114300" distR="114300" simplePos="0" relativeHeight="251662336" behindDoc="0" locked="0" layoutInCell="1" allowOverlap="1" wp14:anchorId="190D8531" wp14:editId="36BB5B4E">
            <wp:simplePos x="0" y="0"/>
            <wp:positionH relativeFrom="margin">
              <wp:posOffset>381000</wp:posOffset>
            </wp:positionH>
            <wp:positionV relativeFrom="paragraph">
              <wp:posOffset>176530</wp:posOffset>
            </wp:positionV>
            <wp:extent cx="914400" cy="4699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A48E9" w14:textId="77777777" w:rsidR="00A37EB3" w:rsidRPr="00811B0D" w:rsidRDefault="005B3CF1" w:rsidP="00811B0D">
      <w:pPr>
        <w:tabs>
          <w:tab w:val="left" w:pos="3760"/>
          <w:tab w:val="left" w:pos="5510"/>
        </w:tabs>
        <w:spacing w:after="0" w:line="240" w:lineRule="auto"/>
        <w:rPr>
          <w:rFonts w:ascii="Arial" w:eastAsia="Times New Roman" w:hAnsi="Arial" w:cs="Arial"/>
          <w:noProof/>
          <w:color w:val="2F5496" w:themeColor="accent5" w:themeShade="BF"/>
          <w:sz w:val="24"/>
          <w:szCs w:val="24"/>
          <w:lang w:eastAsia="en-GB"/>
        </w:rPr>
      </w:pPr>
      <w:r>
        <w:rPr>
          <w:rFonts w:ascii="Arial" w:eastAsia="Times New Roman" w:hAnsi="Arial" w:cs="Arial"/>
          <w:noProof/>
          <w:color w:val="2F5496" w:themeColor="accent5" w:themeShade="BF"/>
          <w:sz w:val="24"/>
          <w:szCs w:val="24"/>
          <w:lang w:eastAsia="en-GB"/>
        </w:rPr>
        <w:lastRenderedPageBreak/>
        <w:br w:type="textWrapping" w:clear="all"/>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0661ECDE" w14:textId="77777777" w:rsidTr="0033325D">
        <w:trPr>
          <w:trHeight w:val="558"/>
        </w:trPr>
        <w:tc>
          <w:tcPr>
            <w:tcW w:w="9000" w:type="dxa"/>
            <w:shd w:val="clear" w:color="auto" w:fill="00B0F0"/>
            <w:vAlign w:val="center"/>
          </w:tcPr>
          <w:p w14:paraId="200BF926" w14:textId="77777777" w:rsidR="00A37EB3" w:rsidRPr="00A37EB3" w:rsidRDefault="00A37EB3" w:rsidP="00A37EB3">
            <w:pPr>
              <w:spacing w:after="0" w:line="240" w:lineRule="auto"/>
              <w:rPr>
                <w:rFonts w:ascii="Arial" w:eastAsia="Times New Roman" w:hAnsi="Arial" w:cs="Arial"/>
                <w:b/>
                <w:noProof/>
                <w:lang w:eastAsia="en-GB"/>
              </w:rPr>
            </w:pPr>
            <w:r w:rsidRPr="00A37EB3">
              <w:rPr>
                <w:rFonts w:ascii="Arial" w:eastAsia="Times New Roman" w:hAnsi="Arial" w:cs="Arial"/>
                <w:b/>
                <w:noProof/>
                <w:lang w:eastAsia="en-GB"/>
              </w:rPr>
              <w:t>Contents</w:t>
            </w:r>
          </w:p>
        </w:tc>
      </w:tr>
    </w:tbl>
    <w:p w14:paraId="75C8ADC1" w14:textId="77777777" w:rsidR="00A37EB3" w:rsidRPr="00A37EB3" w:rsidRDefault="00A37EB3" w:rsidP="00A37EB3">
      <w:pPr>
        <w:spacing w:after="0" w:line="240" w:lineRule="auto"/>
        <w:rPr>
          <w:rFonts w:ascii="Arial" w:eastAsia="Times New Roman" w:hAnsi="Arial" w:cs="Arial"/>
        </w:rPr>
      </w:pPr>
    </w:p>
    <w:tbl>
      <w:tblPr>
        <w:tblW w:w="8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520"/>
        <w:gridCol w:w="891"/>
      </w:tblGrid>
      <w:tr w:rsidR="00A37EB3" w:rsidRPr="00A37EB3" w14:paraId="58872459" w14:textId="77777777" w:rsidTr="0033325D">
        <w:trPr>
          <w:trHeight w:val="576"/>
        </w:trPr>
        <w:tc>
          <w:tcPr>
            <w:tcW w:w="1560" w:type="dxa"/>
            <w:tcBorders>
              <w:right w:val="nil"/>
            </w:tcBorders>
            <w:vAlign w:val="center"/>
          </w:tcPr>
          <w:p w14:paraId="2EBEAC4A" w14:textId="77777777" w:rsidR="00A37EB3" w:rsidRPr="00A37EB3" w:rsidRDefault="00A37EB3" w:rsidP="00A37EB3">
            <w:pPr>
              <w:spacing w:after="0" w:line="240" w:lineRule="auto"/>
              <w:rPr>
                <w:rFonts w:ascii="Arial" w:eastAsia="Times New Roman" w:hAnsi="Arial" w:cs="Arial"/>
                <w:b/>
              </w:rPr>
            </w:pPr>
            <w:r w:rsidRPr="00A37EB3">
              <w:rPr>
                <w:rFonts w:ascii="Arial" w:eastAsia="Times New Roman" w:hAnsi="Arial" w:cs="Arial"/>
                <w:b/>
              </w:rPr>
              <w:t>Section</w:t>
            </w:r>
          </w:p>
        </w:tc>
        <w:tc>
          <w:tcPr>
            <w:tcW w:w="6520" w:type="dxa"/>
            <w:tcBorders>
              <w:left w:val="nil"/>
            </w:tcBorders>
            <w:vAlign w:val="center"/>
          </w:tcPr>
          <w:p w14:paraId="63E4715E" w14:textId="77777777" w:rsidR="00A37EB3" w:rsidRPr="00A37EB3" w:rsidRDefault="00A37EB3" w:rsidP="00A37EB3">
            <w:pPr>
              <w:spacing w:after="0" w:line="240" w:lineRule="auto"/>
              <w:rPr>
                <w:rFonts w:ascii="Arial" w:eastAsia="Times New Roman" w:hAnsi="Arial" w:cs="Arial"/>
                <w:b/>
              </w:rPr>
            </w:pPr>
          </w:p>
        </w:tc>
        <w:tc>
          <w:tcPr>
            <w:tcW w:w="891" w:type="dxa"/>
            <w:vAlign w:val="center"/>
          </w:tcPr>
          <w:p w14:paraId="4DDDFEDC" w14:textId="77777777" w:rsidR="00A37EB3" w:rsidRPr="00A37EB3" w:rsidRDefault="00A37EB3" w:rsidP="00A37EB3">
            <w:pPr>
              <w:spacing w:after="0" w:line="240" w:lineRule="auto"/>
              <w:jc w:val="center"/>
              <w:rPr>
                <w:rFonts w:ascii="Arial" w:eastAsia="Times New Roman" w:hAnsi="Arial" w:cs="Arial"/>
                <w:b/>
              </w:rPr>
            </w:pPr>
            <w:r w:rsidRPr="00A37EB3">
              <w:rPr>
                <w:rFonts w:ascii="Arial" w:eastAsia="Times New Roman" w:hAnsi="Arial" w:cs="Arial"/>
                <w:b/>
              </w:rPr>
              <w:t>Page</w:t>
            </w:r>
          </w:p>
        </w:tc>
      </w:tr>
      <w:tr w:rsidR="00A37EB3" w:rsidRPr="00A37EB3" w14:paraId="3C9B7FE4" w14:textId="77777777" w:rsidTr="0033325D">
        <w:trPr>
          <w:trHeight w:val="576"/>
        </w:trPr>
        <w:tc>
          <w:tcPr>
            <w:tcW w:w="1560" w:type="dxa"/>
            <w:tcBorders>
              <w:right w:val="nil"/>
            </w:tcBorders>
            <w:vAlign w:val="center"/>
          </w:tcPr>
          <w:p w14:paraId="538A4FC9"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1:</w:t>
            </w:r>
          </w:p>
        </w:tc>
        <w:tc>
          <w:tcPr>
            <w:tcW w:w="6520" w:type="dxa"/>
            <w:tcBorders>
              <w:left w:val="nil"/>
            </w:tcBorders>
            <w:vAlign w:val="center"/>
          </w:tcPr>
          <w:p w14:paraId="7C23A99B"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How to Apply</w:t>
            </w:r>
          </w:p>
        </w:tc>
        <w:tc>
          <w:tcPr>
            <w:tcW w:w="891" w:type="dxa"/>
            <w:vAlign w:val="center"/>
          </w:tcPr>
          <w:p w14:paraId="7F2EAC78" w14:textId="77777777" w:rsidR="00A37EB3" w:rsidRPr="00A37EB3" w:rsidRDefault="00A37EB3" w:rsidP="00A37EB3">
            <w:pPr>
              <w:spacing w:after="0" w:line="240" w:lineRule="auto"/>
              <w:jc w:val="center"/>
              <w:rPr>
                <w:rFonts w:ascii="Arial" w:eastAsia="Times New Roman" w:hAnsi="Arial" w:cs="Arial"/>
              </w:rPr>
            </w:pPr>
            <w:r w:rsidRPr="00A37EB3">
              <w:rPr>
                <w:rFonts w:ascii="Arial" w:eastAsia="Times New Roman" w:hAnsi="Arial" w:cs="Arial"/>
              </w:rPr>
              <w:t>3</w:t>
            </w:r>
          </w:p>
        </w:tc>
      </w:tr>
      <w:tr w:rsidR="00A37EB3" w:rsidRPr="00A37EB3" w14:paraId="771B5C4C" w14:textId="77777777" w:rsidTr="0033325D">
        <w:trPr>
          <w:trHeight w:val="576"/>
        </w:trPr>
        <w:tc>
          <w:tcPr>
            <w:tcW w:w="1560" w:type="dxa"/>
            <w:tcBorders>
              <w:right w:val="nil"/>
            </w:tcBorders>
            <w:vAlign w:val="center"/>
          </w:tcPr>
          <w:p w14:paraId="348610E4"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2:</w:t>
            </w:r>
          </w:p>
        </w:tc>
        <w:tc>
          <w:tcPr>
            <w:tcW w:w="6520" w:type="dxa"/>
            <w:tcBorders>
              <w:left w:val="nil"/>
            </w:tcBorders>
            <w:vAlign w:val="center"/>
          </w:tcPr>
          <w:p w14:paraId="1642C41C"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Contact Information</w:t>
            </w:r>
          </w:p>
        </w:tc>
        <w:tc>
          <w:tcPr>
            <w:tcW w:w="891" w:type="dxa"/>
            <w:vAlign w:val="center"/>
          </w:tcPr>
          <w:p w14:paraId="1A6A3260" w14:textId="77777777" w:rsidR="00A37EB3" w:rsidRPr="00A37EB3" w:rsidRDefault="00A37EB3" w:rsidP="00A37EB3">
            <w:pPr>
              <w:spacing w:after="0" w:line="240" w:lineRule="auto"/>
              <w:jc w:val="center"/>
              <w:rPr>
                <w:rFonts w:ascii="Arial" w:eastAsia="Times New Roman" w:hAnsi="Arial" w:cs="Arial"/>
              </w:rPr>
            </w:pPr>
            <w:r w:rsidRPr="00A37EB3">
              <w:rPr>
                <w:rFonts w:ascii="Arial" w:eastAsia="Times New Roman" w:hAnsi="Arial" w:cs="Arial"/>
              </w:rPr>
              <w:t>4</w:t>
            </w:r>
          </w:p>
        </w:tc>
      </w:tr>
      <w:tr w:rsidR="00A37EB3" w:rsidRPr="00A37EB3" w14:paraId="135B2493" w14:textId="77777777" w:rsidTr="0033325D">
        <w:trPr>
          <w:trHeight w:val="576"/>
        </w:trPr>
        <w:tc>
          <w:tcPr>
            <w:tcW w:w="1560" w:type="dxa"/>
            <w:tcBorders>
              <w:right w:val="nil"/>
            </w:tcBorders>
            <w:vAlign w:val="center"/>
          </w:tcPr>
          <w:p w14:paraId="6FB0BE20"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3:</w:t>
            </w:r>
          </w:p>
        </w:tc>
        <w:tc>
          <w:tcPr>
            <w:tcW w:w="6520" w:type="dxa"/>
            <w:tcBorders>
              <w:left w:val="nil"/>
            </w:tcBorders>
            <w:vAlign w:val="center"/>
          </w:tcPr>
          <w:p w14:paraId="6A7ACED4"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Person Specification</w:t>
            </w:r>
          </w:p>
        </w:tc>
        <w:tc>
          <w:tcPr>
            <w:tcW w:w="891" w:type="dxa"/>
            <w:vAlign w:val="center"/>
          </w:tcPr>
          <w:p w14:paraId="045D88F0"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5</w:t>
            </w:r>
          </w:p>
        </w:tc>
      </w:tr>
      <w:tr w:rsidR="00A37EB3" w:rsidRPr="00A37EB3" w14:paraId="5C9A02C0" w14:textId="77777777" w:rsidTr="0033325D">
        <w:trPr>
          <w:trHeight w:val="576"/>
        </w:trPr>
        <w:tc>
          <w:tcPr>
            <w:tcW w:w="1560" w:type="dxa"/>
            <w:tcBorders>
              <w:right w:val="nil"/>
            </w:tcBorders>
            <w:vAlign w:val="center"/>
          </w:tcPr>
          <w:p w14:paraId="2A96D686"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4:</w:t>
            </w:r>
          </w:p>
        </w:tc>
        <w:tc>
          <w:tcPr>
            <w:tcW w:w="6520" w:type="dxa"/>
            <w:tcBorders>
              <w:left w:val="nil"/>
            </w:tcBorders>
            <w:vAlign w:val="center"/>
          </w:tcPr>
          <w:p w14:paraId="77B09237"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Induction to Appointment</w:t>
            </w:r>
          </w:p>
        </w:tc>
        <w:tc>
          <w:tcPr>
            <w:tcW w:w="891" w:type="dxa"/>
            <w:vAlign w:val="center"/>
          </w:tcPr>
          <w:p w14:paraId="4BE64962"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8</w:t>
            </w:r>
          </w:p>
        </w:tc>
      </w:tr>
      <w:tr w:rsidR="00A37EB3" w:rsidRPr="00A37EB3" w14:paraId="4A865263" w14:textId="77777777" w:rsidTr="0033325D">
        <w:trPr>
          <w:trHeight w:val="576"/>
        </w:trPr>
        <w:tc>
          <w:tcPr>
            <w:tcW w:w="1560" w:type="dxa"/>
            <w:tcBorders>
              <w:right w:val="nil"/>
            </w:tcBorders>
            <w:vAlign w:val="center"/>
          </w:tcPr>
          <w:p w14:paraId="1B686AE6"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5:</w:t>
            </w:r>
          </w:p>
        </w:tc>
        <w:tc>
          <w:tcPr>
            <w:tcW w:w="6520" w:type="dxa"/>
            <w:tcBorders>
              <w:left w:val="nil"/>
            </w:tcBorders>
            <w:vAlign w:val="center"/>
          </w:tcPr>
          <w:p w14:paraId="0FD9C9A8"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Departmental and Directorate Information</w:t>
            </w:r>
          </w:p>
        </w:tc>
        <w:tc>
          <w:tcPr>
            <w:tcW w:w="891" w:type="dxa"/>
            <w:vAlign w:val="center"/>
          </w:tcPr>
          <w:p w14:paraId="3119EC2D"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9</w:t>
            </w:r>
          </w:p>
        </w:tc>
      </w:tr>
      <w:tr w:rsidR="00A37EB3" w:rsidRPr="00A37EB3" w14:paraId="02CA2909" w14:textId="77777777" w:rsidTr="0033325D">
        <w:trPr>
          <w:trHeight w:val="576"/>
        </w:trPr>
        <w:tc>
          <w:tcPr>
            <w:tcW w:w="1560" w:type="dxa"/>
            <w:tcBorders>
              <w:right w:val="nil"/>
            </w:tcBorders>
            <w:vAlign w:val="center"/>
          </w:tcPr>
          <w:p w14:paraId="1E138A37"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6:</w:t>
            </w:r>
          </w:p>
        </w:tc>
        <w:tc>
          <w:tcPr>
            <w:tcW w:w="6520" w:type="dxa"/>
            <w:tcBorders>
              <w:left w:val="nil"/>
            </w:tcBorders>
            <w:vAlign w:val="center"/>
          </w:tcPr>
          <w:p w14:paraId="6EAA292F" w14:textId="77777777" w:rsidR="00A37EB3" w:rsidRPr="00A37EB3" w:rsidRDefault="004B6255" w:rsidP="00A37EB3">
            <w:pPr>
              <w:spacing w:after="0" w:line="240" w:lineRule="auto"/>
              <w:rPr>
                <w:rFonts w:ascii="Arial" w:eastAsia="Times New Roman" w:hAnsi="Arial" w:cs="Arial"/>
              </w:rPr>
            </w:pPr>
            <w:r>
              <w:rPr>
                <w:rFonts w:ascii="Arial" w:eastAsia="Times New Roman" w:hAnsi="Arial" w:cs="Arial"/>
              </w:rPr>
              <w:t>Main Duties and Responsibilities</w:t>
            </w:r>
          </w:p>
        </w:tc>
        <w:tc>
          <w:tcPr>
            <w:tcW w:w="891" w:type="dxa"/>
            <w:vAlign w:val="center"/>
          </w:tcPr>
          <w:p w14:paraId="10FADBAD"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14</w:t>
            </w:r>
          </w:p>
        </w:tc>
      </w:tr>
      <w:tr w:rsidR="00A37EB3" w:rsidRPr="00A37EB3" w14:paraId="72FB23C2" w14:textId="77777777" w:rsidTr="0033325D">
        <w:trPr>
          <w:trHeight w:val="576"/>
        </w:trPr>
        <w:tc>
          <w:tcPr>
            <w:tcW w:w="1560" w:type="dxa"/>
            <w:tcBorders>
              <w:right w:val="nil"/>
            </w:tcBorders>
            <w:vAlign w:val="center"/>
          </w:tcPr>
          <w:p w14:paraId="2094DFB1"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7:</w:t>
            </w:r>
          </w:p>
        </w:tc>
        <w:tc>
          <w:tcPr>
            <w:tcW w:w="6520" w:type="dxa"/>
            <w:tcBorders>
              <w:left w:val="nil"/>
            </w:tcBorders>
            <w:vAlign w:val="center"/>
          </w:tcPr>
          <w:p w14:paraId="0A563D3B"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Working for NHS Lanarkshire</w:t>
            </w:r>
          </w:p>
        </w:tc>
        <w:tc>
          <w:tcPr>
            <w:tcW w:w="891" w:type="dxa"/>
            <w:vAlign w:val="center"/>
          </w:tcPr>
          <w:p w14:paraId="2977C632"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16</w:t>
            </w:r>
          </w:p>
        </w:tc>
      </w:tr>
      <w:tr w:rsidR="00A37EB3" w:rsidRPr="00A37EB3" w14:paraId="0A68CEC7" w14:textId="77777777" w:rsidTr="0033325D">
        <w:trPr>
          <w:trHeight w:val="576"/>
        </w:trPr>
        <w:tc>
          <w:tcPr>
            <w:tcW w:w="1560" w:type="dxa"/>
            <w:tcBorders>
              <w:right w:val="nil"/>
            </w:tcBorders>
            <w:vAlign w:val="center"/>
          </w:tcPr>
          <w:p w14:paraId="2797C124"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Section 8:</w:t>
            </w:r>
          </w:p>
        </w:tc>
        <w:tc>
          <w:tcPr>
            <w:tcW w:w="6520" w:type="dxa"/>
            <w:tcBorders>
              <w:left w:val="nil"/>
            </w:tcBorders>
            <w:vAlign w:val="center"/>
          </w:tcPr>
          <w:p w14:paraId="03D938B4" w14:textId="77777777" w:rsidR="00A37EB3" w:rsidRPr="00A37EB3" w:rsidRDefault="00A37EB3" w:rsidP="00A37EB3">
            <w:pPr>
              <w:spacing w:after="0" w:line="240" w:lineRule="auto"/>
              <w:rPr>
                <w:rFonts w:ascii="Arial" w:eastAsia="Times New Roman" w:hAnsi="Arial" w:cs="Arial"/>
              </w:rPr>
            </w:pPr>
            <w:r w:rsidRPr="00A37EB3">
              <w:rPr>
                <w:rFonts w:ascii="Arial" w:eastAsia="Times New Roman" w:hAnsi="Arial" w:cs="Arial"/>
              </w:rPr>
              <w:t>Terms and Conditions of Employment</w:t>
            </w:r>
          </w:p>
        </w:tc>
        <w:tc>
          <w:tcPr>
            <w:tcW w:w="891" w:type="dxa"/>
            <w:vAlign w:val="center"/>
          </w:tcPr>
          <w:p w14:paraId="3F6114D4" w14:textId="77777777" w:rsidR="00A37EB3" w:rsidRPr="00A37EB3" w:rsidRDefault="004B6255" w:rsidP="00A37EB3">
            <w:pPr>
              <w:spacing w:after="0" w:line="240" w:lineRule="auto"/>
              <w:jc w:val="center"/>
              <w:rPr>
                <w:rFonts w:ascii="Arial" w:eastAsia="Times New Roman" w:hAnsi="Arial" w:cs="Arial"/>
              </w:rPr>
            </w:pPr>
            <w:r>
              <w:rPr>
                <w:rFonts w:ascii="Arial" w:eastAsia="Times New Roman" w:hAnsi="Arial" w:cs="Arial"/>
              </w:rPr>
              <w:t>16</w:t>
            </w:r>
          </w:p>
        </w:tc>
      </w:tr>
    </w:tbl>
    <w:p w14:paraId="71D15FE3" w14:textId="77777777" w:rsidR="00A37EB3" w:rsidRPr="00A37EB3" w:rsidRDefault="00A37EB3" w:rsidP="00A37EB3">
      <w:pPr>
        <w:spacing w:after="0" w:line="240" w:lineRule="auto"/>
        <w:rPr>
          <w:rFonts w:ascii="Arial" w:eastAsia="Times New Roman" w:hAnsi="Arial" w:cs="Arial"/>
        </w:rPr>
      </w:pPr>
    </w:p>
    <w:p w14:paraId="08587F21" w14:textId="77777777" w:rsidR="00A37EB3" w:rsidRPr="00A37EB3" w:rsidRDefault="00A37EB3" w:rsidP="00A37EB3">
      <w:pPr>
        <w:spacing w:after="0" w:line="240" w:lineRule="auto"/>
        <w:rPr>
          <w:rFonts w:ascii="Arial" w:eastAsia="Times New Roman" w:hAnsi="Arial" w:cs="Arial"/>
        </w:rPr>
      </w:pPr>
    </w:p>
    <w:p w14:paraId="4611CB9C" w14:textId="77777777" w:rsidR="00A37EB3" w:rsidRPr="00A37EB3" w:rsidRDefault="00A37EB3" w:rsidP="00A37EB3">
      <w:pPr>
        <w:spacing w:after="0" w:line="240" w:lineRule="auto"/>
        <w:rPr>
          <w:rFonts w:ascii="Arial" w:eastAsia="Times New Roman"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37EB3" w:rsidRPr="00A37EB3" w14:paraId="76212CB6" w14:textId="77777777" w:rsidTr="0033325D">
        <w:trPr>
          <w:trHeight w:val="1241"/>
        </w:trPr>
        <w:tc>
          <w:tcPr>
            <w:tcW w:w="9000" w:type="dxa"/>
            <w:vAlign w:val="center"/>
          </w:tcPr>
          <w:p w14:paraId="33BD0979" w14:textId="77777777" w:rsidR="00A37EB3" w:rsidRPr="00A37EB3" w:rsidRDefault="00A37EB3" w:rsidP="00A37EB3">
            <w:pPr>
              <w:spacing w:after="0" w:line="240" w:lineRule="auto"/>
              <w:jc w:val="both"/>
              <w:rPr>
                <w:rFonts w:ascii="Arial" w:eastAsia="Times New Roman" w:hAnsi="Arial" w:cs="Arial"/>
                <w:b/>
              </w:rPr>
            </w:pPr>
            <w:r w:rsidRPr="00A37EB3">
              <w:rPr>
                <w:rFonts w:ascii="Arial" w:eastAsia="Times New Roman"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71BD4670" w14:textId="77777777" w:rsidR="00A37EB3" w:rsidRDefault="00A37EB3"/>
    <w:p w14:paraId="05442E80" w14:textId="77777777" w:rsidR="00A37EB3" w:rsidRDefault="00A37EB3"/>
    <w:p w14:paraId="23B8A910" w14:textId="77777777" w:rsidR="00A37EB3" w:rsidRDefault="00A37EB3"/>
    <w:p w14:paraId="7E3A8601" w14:textId="77777777" w:rsidR="00A37EB3" w:rsidRDefault="00A37EB3"/>
    <w:p w14:paraId="2633C13C" w14:textId="77777777" w:rsidR="00A37EB3" w:rsidRDefault="00A37EB3"/>
    <w:p w14:paraId="2A88F1CA" w14:textId="77777777" w:rsidR="00A37EB3" w:rsidRDefault="00A37EB3"/>
    <w:p w14:paraId="62B0A7CD" w14:textId="77777777" w:rsidR="00A37EB3" w:rsidRDefault="00A37EB3"/>
    <w:p w14:paraId="2E224003" w14:textId="77777777" w:rsidR="00A37EB3" w:rsidRDefault="00A37EB3"/>
    <w:p w14:paraId="72FE7313" w14:textId="77777777" w:rsidR="00A37EB3" w:rsidRDefault="00A37EB3"/>
    <w:p w14:paraId="2691A4C1" w14:textId="77777777" w:rsidR="008A7B96" w:rsidRDefault="008A7B96"/>
    <w:p w14:paraId="3C6A358A" w14:textId="77777777" w:rsidR="00A37EB3" w:rsidRDefault="00A37EB3"/>
    <w:p w14:paraId="5194B62A" w14:textId="77777777" w:rsidR="006416A6" w:rsidRPr="006E1D79" w:rsidRDefault="006416A6" w:rsidP="006416A6">
      <w:pPr>
        <w:spacing w:after="0" w:line="240" w:lineRule="auto"/>
        <w:jc w:val="both"/>
        <w:rPr>
          <w:rFonts w:ascii="Arial" w:eastAsia="Times New Roman" w:hAnsi="Arial" w:cs="Arial"/>
          <w:b/>
          <w:highlight w:val="yellow"/>
        </w:rPr>
      </w:pPr>
    </w:p>
    <w:p w14:paraId="511D4A97" w14:textId="77777777" w:rsidR="006416A6" w:rsidRDefault="006416A6" w:rsidP="006416A6">
      <w:pPr>
        <w:spacing w:after="0" w:line="240" w:lineRule="auto"/>
        <w:rPr>
          <w:rFonts w:ascii="Arial" w:eastAsia="Times New Roman" w:hAnsi="Arial" w:cs="Arial"/>
        </w:rPr>
      </w:pPr>
    </w:p>
    <w:p w14:paraId="6BC35AD2" w14:textId="77777777" w:rsidR="006416A6" w:rsidRPr="00A37EB3" w:rsidRDefault="006416A6" w:rsidP="006416A6">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16"/>
      </w:tblGrid>
      <w:tr w:rsidR="00A37EB3" w:rsidRPr="00381AD8" w14:paraId="0B956772" w14:textId="77777777" w:rsidTr="0033325D">
        <w:trPr>
          <w:trHeight w:val="557"/>
        </w:trPr>
        <w:tc>
          <w:tcPr>
            <w:tcW w:w="9242" w:type="dxa"/>
            <w:shd w:val="clear" w:color="auto" w:fill="00B0F0"/>
            <w:vAlign w:val="center"/>
          </w:tcPr>
          <w:p w14:paraId="40800D92" w14:textId="77777777" w:rsidR="00A37EB3" w:rsidRPr="00381AD8" w:rsidRDefault="00A37EB3" w:rsidP="00A37EB3">
            <w:pPr>
              <w:spacing w:after="0" w:line="240" w:lineRule="auto"/>
              <w:rPr>
                <w:rFonts w:ascii="Arial" w:eastAsia="Times New Roman" w:hAnsi="Arial" w:cs="Arial"/>
                <w:b/>
              </w:rPr>
            </w:pPr>
            <w:r w:rsidRPr="00381AD8">
              <w:rPr>
                <w:rFonts w:ascii="Arial" w:eastAsia="Times New Roman" w:hAnsi="Arial" w:cs="Arial"/>
                <w:b/>
              </w:rPr>
              <w:lastRenderedPageBreak/>
              <w:t>Section 1:        HOW TO APPLY</w:t>
            </w:r>
          </w:p>
        </w:tc>
      </w:tr>
    </w:tbl>
    <w:p w14:paraId="7DAE25E0" w14:textId="77777777" w:rsidR="00A37EB3" w:rsidRPr="00381AD8" w:rsidRDefault="00A37EB3" w:rsidP="00A37EB3">
      <w:pPr>
        <w:spacing w:after="0" w:line="240" w:lineRule="auto"/>
        <w:jc w:val="center"/>
        <w:rPr>
          <w:rFonts w:ascii="Arial" w:eastAsia="Times New Roman" w:hAnsi="Arial" w:cs="Arial"/>
          <w:b/>
          <w:u w:val="single"/>
        </w:rPr>
      </w:pPr>
    </w:p>
    <w:p w14:paraId="1CEFFBB0" w14:textId="77777777" w:rsidR="00A37EB3" w:rsidRPr="00381AD8" w:rsidRDefault="00A37EB3" w:rsidP="00A37EB3">
      <w:pPr>
        <w:spacing w:before="240" w:after="240" w:line="240" w:lineRule="auto"/>
        <w:rPr>
          <w:rFonts w:ascii="Arial" w:eastAsia="Times New Roman" w:hAnsi="Arial" w:cs="Arial"/>
          <w:b/>
        </w:rPr>
      </w:pPr>
      <w:r w:rsidRPr="00381AD8">
        <w:rPr>
          <w:rFonts w:ascii="Arial" w:eastAsia="Times New Roman" w:hAnsi="Arial" w:cs="Arial"/>
          <w:b/>
        </w:rPr>
        <w:t>In order to apply:</w:t>
      </w:r>
    </w:p>
    <w:p w14:paraId="3D974569" w14:textId="77777777" w:rsidR="00A37EB3" w:rsidRDefault="00A37EB3" w:rsidP="00A37EB3">
      <w:pPr>
        <w:spacing w:after="0" w:line="240" w:lineRule="auto"/>
        <w:rPr>
          <w:rFonts w:ascii="Arial" w:eastAsia="Times New Roman" w:hAnsi="Arial" w:cs="Arial"/>
          <w:color w:val="002060"/>
        </w:rPr>
      </w:pPr>
      <w:r w:rsidRPr="00381AD8">
        <w:rPr>
          <w:rFonts w:ascii="Arial" w:eastAsia="Times New Roman" w:hAnsi="Arial" w:cs="Arial"/>
          <w:bCs/>
          <w:lang w:val="en-US"/>
        </w:rPr>
        <w:t xml:space="preserve">Applicants are required to complete an Application Form via the following link: </w:t>
      </w:r>
      <w:hyperlink r:id="rId17" w:history="1">
        <w:r w:rsidRPr="00381AD8">
          <w:rPr>
            <w:rFonts w:ascii="Arial" w:eastAsia="Times New Roman" w:hAnsi="Arial" w:cs="Arial"/>
            <w:color w:val="0000FF"/>
            <w:u w:val="single"/>
            <w:lang w:val="en-US"/>
          </w:rPr>
          <w:t>https://apply.jobs.scot.nhs.uk/vacancies.aspx</w:t>
        </w:r>
      </w:hyperlink>
      <w:r w:rsidRPr="00381AD8">
        <w:rPr>
          <w:rFonts w:ascii="Arial" w:eastAsia="Times New Roman" w:hAnsi="Arial" w:cs="Arial"/>
          <w:color w:val="002060"/>
        </w:rPr>
        <w:t xml:space="preserve">. </w:t>
      </w:r>
    </w:p>
    <w:p w14:paraId="6F4EA901" w14:textId="77777777" w:rsidR="001B516F" w:rsidRPr="00381AD8" w:rsidRDefault="001B516F" w:rsidP="00A37EB3">
      <w:pPr>
        <w:spacing w:after="0" w:line="240" w:lineRule="auto"/>
        <w:rPr>
          <w:rFonts w:ascii="Arial" w:eastAsia="Times New Roman" w:hAnsi="Arial" w:cs="Arial"/>
          <w:b/>
          <w:i/>
        </w:rPr>
      </w:pPr>
    </w:p>
    <w:p w14:paraId="37B67FBA" w14:textId="77777777" w:rsidR="007E7278" w:rsidRDefault="007E7278" w:rsidP="007E7278">
      <w:pPr>
        <w:spacing w:after="0" w:line="240" w:lineRule="auto"/>
        <w:jc w:val="both"/>
        <w:rPr>
          <w:rFonts w:ascii="Arial" w:eastAsia="Times New Roman" w:hAnsi="Arial" w:cs="Arial"/>
          <w:b/>
        </w:rPr>
      </w:pPr>
      <w:r w:rsidRPr="004952FB">
        <w:rPr>
          <w:rFonts w:ascii="Arial" w:eastAsia="Times New Roman" w:hAnsi="Arial" w:cs="Arial"/>
          <w:b/>
        </w:rPr>
        <w:t xml:space="preserve">Please complete applications by </w:t>
      </w:r>
      <w:r w:rsidRPr="004952FB">
        <w:rPr>
          <w:rFonts w:ascii="Arial" w:eastAsia="Times New Roman" w:hAnsi="Arial" w:cs="Arial"/>
          <w:b/>
          <w:u w:val="single"/>
        </w:rPr>
        <w:t>MIDNIGHT ON THE CLOSING DATE</w:t>
      </w:r>
      <w:r w:rsidRPr="004952FB">
        <w:rPr>
          <w:rFonts w:ascii="Arial" w:eastAsia="Times New Roman" w:hAnsi="Arial" w:cs="Arial"/>
          <w:b/>
        </w:rPr>
        <w:t>.</w:t>
      </w:r>
      <w:r>
        <w:rPr>
          <w:rFonts w:ascii="Arial" w:eastAsia="Times New Roman" w:hAnsi="Arial" w:cs="Arial"/>
          <w:b/>
        </w:rPr>
        <w:t xml:space="preserve"> </w:t>
      </w:r>
    </w:p>
    <w:p w14:paraId="6F4EDFDA" w14:textId="77777777" w:rsidR="004952FB" w:rsidRDefault="004952FB" w:rsidP="004952FB">
      <w:pPr>
        <w:spacing w:after="0" w:line="240" w:lineRule="auto"/>
        <w:jc w:val="both"/>
        <w:rPr>
          <w:rFonts w:ascii="Arial" w:eastAsia="Times New Roman" w:hAnsi="Arial" w:cs="Arial"/>
          <w:b/>
        </w:rPr>
      </w:pPr>
    </w:p>
    <w:p w14:paraId="3FEEB3DE" w14:textId="77777777" w:rsidR="004952FB" w:rsidRPr="00B65758" w:rsidRDefault="004952FB" w:rsidP="004952FB">
      <w:pPr>
        <w:spacing w:after="0" w:line="240" w:lineRule="auto"/>
        <w:jc w:val="both"/>
        <w:rPr>
          <w:rFonts w:ascii="Arial" w:eastAsia="Times New Roman" w:hAnsi="Arial" w:cs="Arial"/>
          <w:b/>
        </w:rPr>
      </w:pPr>
      <w:r>
        <w:rPr>
          <w:rFonts w:ascii="Arial" w:eastAsia="Times New Roman" w:hAnsi="Arial" w:cs="Arial"/>
          <w:b/>
        </w:rPr>
        <w:t>Y</w:t>
      </w:r>
      <w:r w:rsidRPr="00B65758">
        <w:rPr>
          <w:rFonts w:ascii="Arial" w:eastAsia="Times New Roman" w:hAnsi="Arial" w:cs="Arial"/>
          <w:b/>
        </w:rPr>
        <w:t>ou will receive an email acknowledging receipt of your application</w:t>
      </w:r>
      <w:r>
        <w:rPr>
          <w:rFonts w:ascii="Arial" w:eastAsia="Times New Roman" w:hAnsi="Arial" w:cs="Arial"/>
          <w:b/>
        </w:rPr>
        <w:t xml:space="preserve"> once submitted</w:t>
      </w:r>
      <w:r w:rsidRPr="00B65758">
        <w:rPr>
          <w:rFonts w:ascii="Arial" w:eastAsia="Times New Roman" w:hAnsi="Arial" w:cs="Arial"/>
          <w:b/>
        </w:rPr>
        <w:t xml:space="preserve">.  </w:t>
      </w:r>
    </w:p>
    <w:p w14:paraId="43772749" w14:textId="77777777" w:rsidR="00A37EB3" w:rsidRDefault="00A37EB3" w:rsidP="00A37EB3">
      <w:pPr>
        <w:spacing w:after="0" w:line="240" w:lineRule="auto"/>
        <w:rPr>
          <w:rFonts w:ascii="Arial" w:eastAsia="Times New Roman" w:hAnsi="Arial" w:cs="Arial"/>
          <w:b/>
        </w:rPr>
      </w:pPr>
    </w:p>
    <w:p w14:paraId="4D2AFAFA" w14:textId="77777777" w:rsidR="001B516F" w:rsidRPr="001B516F" w:rsidRDefault="001B516F" w:rsidP="001B516F">
      <w:pPr>
        <w:spacing w:after="0" w:line="240" w:lineRule="auto"/>
        <w:jc w:val="both"/>
        <w:rPr>
          <w:rFonts w:ascii="Arial" w:eastAsia="Times New Roman" w:hAnsi="Arial" w:cs="Arial"/>
          <w:sz w:val="24"/>
          <w:szCs w:val="24"/>
          <w:lang w:val="en-US"/>
        </w:rPr>
      </w:pPr>
      <w:r w:rsidRPr="001B516F">
        <w:rPr>
          <w:rFonts w:ascii="Arial" w:eastAsia="Times New Roman" w:hAnsi="Arial" w:cs="Arial"/>
          <w:sz w:val="24"/>
          <w:szCs w:val="24"/>
          <w:lang w:val="en-US"/>
        </w:rPr>
        <w:t xml:space="preserve">Please follow the link below should you wish any further information on NHS Lanarkshire </w:t>
      </w:r>
    </w:p>
    <w:p w14:paraId="04EB3266" w14:textId="77777777" w:rsidR="007E7278" w:rsidRDefault="00C4206B" w:rsidP="001B516F">
      <w:pPr>
        <w:spacing w:after="0" w:line="240" w:lineRule="auto"/>
        <w:jc w:val="both"/>
        <w:rPr>
          <w:rFonts w:ascii="Arial" w:eastAsia="Times New Roman" w:hAnsi="Arial" w:cs="Arial"/>
          <w:sz w:val="24"/>
          <w:szCs w:val="24"/>
          <w:lang w:val="en-US"/>
        </w:rPr>
      </w:pPr>
      <w:hyperlink r:id="rId18" w:history="1">
        <w:r w:rsidR="001B516F" w:rsidRPr="001B516F">
          <w:rPr>
            <w:rFonts w:ascii="Arial" w:eastAsia="Times New Roman" w:hAnsi="Arial" w:cs="Arial"/>
            <w:color w:val="0000FF"/>
            <w:sz w:val="24"/>
            <w:szCs w:val="24"/>
            <w:u w:val="single"/>
            <w:lang w:val="en-US"/>
          </w:rPr>
          <w:t>Recruitment | NHS Lanarkshire (scot.nhs.uk)</w:t>
        </w:r>
      </w:hyperlink>
    </w:p>
    <w:p w14:paraId="4DF923E8" w14:textId="77777777" w:rsidR="001B516F" w:rsidRDefault="001B516F" w:rsidP="001B516F">
      <w:pPr>
        <w:spacing w:after="0" w:line="240" w:lineRule="auto"/>
        <w:jc w:val="both"/>
        <w:rPr>
          <w:rFonts w:ascii="Arial" w:eastAsia="Times New Roman" w:hAnsi="Arial" w:cs="Arial"/>
          <w:sz w:val="24"/>
          <w:szCs w:val="24"/>
          <w:lang w:val="en-US"/>
        </w:rPr>
      </w:pPr>
    </w:p>
    <w:p w14:paraId="69E3659A" w14:textId="77777777" w:rsidR="007E7278" w:rsidRPr="004952FB" w:rsidRDefault="007E7278" w:rsidP="007E7278">
      <w:pPr>
        <w:spacing w:after="0" w:line="240" w:lineRule="auto"/>
        <w:jc w:val="both"/>
        <w:rPr>
          <w:rFonts w:ascii="Arial" w:eastAsia="Times New Roman" w:hAnsi="Arial" w:cs="Arial"/>
          <w:b/>
          <w:sz w:val="24"/>
          <w:szCs w:val="24"/>
          <w:lang w:val="en-US"/>
        </w:rPr>
      </w:pPr>
      <w:r w:rsidRPr="004952FB">
        <w:rPr>
          <w:rFonts w:ascii="Arial" w:eastAsia="Times New Roman" w:hAnsi="Arial" w:cs="Arial"/>
          <w:b/>
          <w:sz w:val="24"/>
          <w:szCs w:val="24"/>
          <w:lang w:val="en-US"/>
        </w:rPr>
        <w:t>Application Process:</w:t>
      </w:r>
    </w:p>
    <w:p w14:paraId="53BDBB7B" w14:textId="77777777" w:rsidR="007E7278" w:rsidRDefault="007E7278" w:rsidP="007E7278">
      <w:pPr>
        <w:spacing w:after="0" w:line="240" w:lineRule="auto"/>
        <w:jc w:val="both"/>
        <w:rPr>
          <w:rFonts w:ascii="Arial" w:eastAsia="Times New Roman" w:hAnsi="Arial" w:cs="Arial"/>
          <w:sz w:val="24"/>
          <w:szCs w:val="24"/>
          <w:lang w:val="en-US"/>
        </w:rPr>
      </w:pPr>
    </w:p>
    <w:p w14:paraId="30CE4529" w14:textId="77777777" w:rsidR="007E7278" w:rsidRDefault="00762FF2" w:rsidP="007E7278">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The first part of the process is to complete the gateway questions applicable to th</w:t>
      </w:r>
      <w:r w:rsidR="004952FB">
        <w:rPr>
          <w:rFonts w:ascii="Arial" w:eastAsia="Times New Roman" w:hAnsi="Arial" w:cs="Arial"/>
          <w:sz w:val="24"/>
          <w:szCs w:val="24"/>
          <w:lang w:val="en-US"/>
        </w:rPr>
        <w:t xml:space="preserve">e role you are applying for.  </w:t>
      </w:r>
      <w:r>
        <w:rPr>
          <w:rFonts w:ascii="Arial" w:eastAsia="Times New Roman" w:hAnsi="Arial" w:cs="Arial"/>
          <w:sz w:val="24"/>
          <w:szCs w:val="24"/>
          <w:lang w:val="en-US"/>
        </w:rPr>
        <w:t>Should you meet the requirements of the gateway questions you will then have the opportunity to complete the full application form, which asks you to complete your top three pref</w:t>
      </w:r>
      <w:r w:rsidR="004952FB">
        <w:rPr>
          <w:rFonts w:ascii="Arial" w:eastAsia="Times New Roman" w:hAnsi="Arial" w:cs="Arial"/>
          <w:sz w:val="24"/>
          <w:szCs w:val="24"/>
          <w:lang w:val="en-US"/>
        </w:rPr>
        <w:t>erences of location and specialty</w:t>
      </w:r>
      <w:r>
        <w:rPr>
          <w:rFonts w:ascii="Arial" w:eastAsia="Times New Roman" w:hAnsi="Arial" w:cs="Arial"/>
          <w:sz w:val="24"/>
          <w:szCs w:val="24"/>
          <w:lang w:val="en-US"/>
        </w:rPr>
        <w:t xml:space="preserve">. </w:t>
      </w:r>
    </w:p>
    <w:p w14:paraId="744009D0" w14:textId="77777777" w:rsidR="007E7278" w:rsidRDefault="007E7278" w:rsidP="007E7278">
      <w:pPr>
        <w:spacing w:after="0" w:line="240" w:lineRule="auto"/>
        <w:jc w:val="both"/>
        <w:rPr>
          <w:rFonts w:ascii="Arial" w:eastAsia="Times New Roman" w:hAnsi="Arial" w:cs="Arial"/>
          <w:sz w:val="24"/>
          <w:szCs w:val="24"/>
          <w:lang w:val="en-US"/>
        </w:rPr>
      </w:pPr>
    </w:p>
    <w:p w14:paraId="57C55B2F" w14:textId="77777777" w:rsidR="007E7278" w:rsidRDefault="00762FF2" w:rsidP="007E7278">
      <w:pPr>
        <w:spacing w:after="0" w:line="240" w:lineRule="auto"/>
        <w:jc w:val="both"/>
        <w:rPr>
          <w:rFonts w:ascii="Arial" w:eastAsia="Times New Roman" w:hAnsi="Arial" w:cs="Arial"/>
          <w:b/>
          <w:sz w:val="24"/>
          <w:szCs w:val="24"/>
          <w:lang w:val="en-US"/>
        </w:rPr>
      </w:pPr>
      <w:r w:rsidRPr="00762FF2">
        <w:rPr>
          <w:rFonts w:ascii="Arial" w:eastAsia="Times New Roman" w:hAnsi="Arial" w:cs="Arial"/>
          <w:b/>
          <w:sz w:val="24"/>
          <w:szCs w:val="24"/>
          <w:lang w:val="en-US"/>
        </w:rPr>
        <w:t xml:space="preserve">It is important that you demonstrate you meet the </w:t>
      </w:r>
      <w:r w:rsidR="004952FB" w:rsidRPr="00762FF2">
        <w:rPr>
          <w:rFonts w:ascii="Arial" w:eastAsia="Times New Roman" w:hAnsi="Arial" w:cs="Arial"/>
          <w:b/>
          <w:sz w:val="24"/>
          <w:szCs w:val="24"/>
          <w:lang w:val="en-US"/>
        </w:rPr>
        <w:t>eligibility</w:t>
      </w:r>
      <w:r w:rsidRPr="00762FF2">
        <w:rPr>
          <w:rFonts w:ascii="Arial" w:eastAsia="Times New Roman" w:hAnsi="Arial" w:cs="Arial"/>
          <w:b/>
          <w:sz w:val="24"/>
          <w:szCs w:val="24"/>
          <w:lang w:val="en-US"/>
        </w:rPr>
        <w:t xml:space="preserve"> criteria detailed in the person specification on your application.</w:t>
      </w:r>
    </w:p>
    <w:p w14:paraId="49480632" w14:textId="77777777" w:rsidR="00762FF2" w:rsidRDefault="00762FF2" w:rsidP="007E7278">
      <w:pPr>
        <w:spacing w:after="0" w:line="240" w:lineRule="auto"/>
        <w:jc w:val="both"/>
        <w:rPr>
          <w:rFonts w:ascii="Arial" w:eastAsia="Times New Roman" w:hAnsi="Arial" w:cs="Arial"/>
          <w:b/>
          <w:sz w:val="24"/>
          <w:szCs w:val="24"/>
          <w:lang w:val="en-US"/>
        </w:rPr>
      </w:pPr>
    </w:p>
    <w:p w14:paraId="6B228A1F" w14:textId="77777777" w:rsidR="00762FF2" w:rsidRDefault="005D5C9E" w:rsidP="007E7278">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Shortlisting Process:</w:t>
      </w:r>
    </w:p>
    <w:p w14:paraId="2719BEED" w14:textId="77777777" w:rsidR="005D5C9E" w:rsidRDefault="005D5C9E" w:rsidP="007E7278">
      <w:pPr>
        <w:spacing w:after="0" w:line="240" w:lineRule="auto"/>
        <w:jc w:val="both"/>
        <w:rPr>
          <w:rFonts w:ascii="Arial" w:eastAsia="Times New Roman" w:hAnsi="Arial" w:cs="Arial"/>
          <w:b/>
          <w:sz w:val="24"/>
          <w:szCs w:val="24"/>
          <w:lang w:val="en-US"/>
        </w:rPr>
      </w:pPr>
    </w:p>
    <w:p w14:paraId="21BE40B9" w14:textId="77777777" w:rsidR="005D5C9E" w:rsidRDefault="005D5C9E" w:rsidP="007E7278">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1</w:t>
      </w:r>
    </w:p>
    <w:p w14:paraId="1AC5BCA5" w14:textId="77777777" w:rsidR="004952FB" w:rsidRDefault="004952FB" w:rsidP="007E7278">
      <w:pPr>
        <w:spacing w:after="0" w:line="240" w:lineRule="auto"/>
        <w:jc w:val="both"/>
        <w:rPr>
          <w:rFonts w:ascii="Arial" w:eastAsia="Times New Roman" w:hAnsi="Arial" w:cs="Arial"/>
          <w:sz w:val="24"/>
          <w:szCs w:val="24"/>
          <w:lang w:val="en-US"/>
        </w:rPr>
      </w:pPr>
    </w:p>
    <w:p w14:paraId="2EE2CBB3" w14:textId="218D2014" w:rsidR="001B516F" w:rsidRPr="004952FB" w:rsidRDefault="005D5C9E" w:rsidP="001B516F">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 xml:space="preserve">Applications will be </w:t>
      </w:r>
      <w:r w:rsidR="001B516F" w:rsidRPr="00606D0A">
        <w:rPr>
          <w:rFonts w:ascii="Arial" w:eastAsia="Times New Roman" w:hAnsi="Arial" w:cs="Arial"/>
          <w:sz w:val="24"/>
          <w:szCs w:val="24"/>
          <w:lang w:val="en-US"/>
        </w:rPr>
        <w:t>longlisted i</w:t>
      </w:r>
      <w:r w:rsidRPr="00606D0A">
        <w:rPr>
          <w:rFonts w:ascii="Arial" w:eastAsia="Times New Roman" w:hAnsi="Arial" w:cs="Arial"/>
          <w:sz w:val="24"/>
          <w:szCs w:val="24"/>
          <w:lang w:val="en-US"/>
        </w:rPr>
        <w:t xml:space="preserve">n line with the person specification for the job.  If you are </w:t>
      </w:r>
      <w:r w:rsidR="00C4405C" w:rsidRPr="00606D0A">
        <w:rPr>
          <w:rFonts w:ascii="Arial" w:eastAsia="Times New Roman" w:hAnsi="Arial" w:cs="Arial"/>
          <w:sz w:val="24"/>
          <w:szCs w:val="24"/>
          <w:lang w:val="en-US"/>
        </w:rPr>
        <w:t>successful,</w:t>
      </w:r>
      <w:r w:rsidRPr="00606D0A">
        <w:rPr>
          <w:rFonts w:ascii="Arial" w:eastAsia="Times New Roman" w:hAnsi="Arial" w:cs="Arial"/>
          <w:sz w:val="24"/>
          <w:szCs w:val="24"/>
          <w:lang w:val="en-US"/>
        </w:rPr>
        <w:t xml:space="preserve"> you will receive an email from Jobtrain advising you hav</w:t>
      </w:r>
      <w:r w:rsidR="001B516F" w:rsidRPr="00606D0A">
        <w:rPr>
          <w:rFonts w:ascii="Arial" w:eastAsia="Times New Roman" w:hAnsi="Arial" w:cs="Arial"/>
          <w:sz w:val="24"/>
          <w:szCs w:val="24"/>
          <w:lang w:val="en-US"/>
        </w:rPr>
        <w:t xml:space="preserve">e been successful.  Successful candidates from longlisting will be emailed a Clinical Situation and asked to provide feedback on this in the form of </w:t>
      </w:r>
      <w:r w:rsidR="00C4405C" w:rsidRPr="00606D0A">
        <w:rPr>
          <w:rFonts w:ascii="Arial" w:eastAsia="Times New Roman" w:hAnsi="Arial" w:cs="Arial"/>
          <w:sz w:val="24"/>
          <w:szCs w:val="24"/>
          <w:lang w:val="en-US"/>
        </w:rPr>
        <w:t xml:space="preserve">a one page document or </w:t>
      </w:r>
      <w:r w:rsidR="001B516F" w:rsidRPr="00606D0A">
        <w:rPr>
          <w:rFonts w:ascii="Arial" w:eastAsia="Times New Roman" w:hAnsi="Arial" w:cs="Arial"/>
          <w:sz w:val="24"/>
          <w:szCs w:val="24"/>
          <w:lang w:val="en-US"/>
        </w:rPr>
        <w:t>a short video</w:t>
      </w:r>
      <w:r w:rsidR="00C4405C" w:rsidRPr="00606D0A">
        <w:rPr>
          <w:rFonts w:ascii="Arial" w:eastAsia="Times New Roman" w:hAnsi="Arial" w:cs="Arial"/>
          <w:sz w:val="24"/>
          <w:szCs w:val="24"/>
          <w:lang w:val="en-US"/>
        </w:rPr>
        <w:t xml:space="preserve"> </w:t>
      </w:r>
      <w:r w:rsidR="001A5AE9" w:rsidRPr="00606D0A">
        <w:rPr>
          <w:rFonts w:ascii="Arial" w:eastAsia="Times New Roman" w:hAnsi="Arial" w:cs="Arial"/>
          <w:sz w:val="24"/>
          <w:szCs w:val="24"/>
          <w:lang w:val="en-US"/>
        </w:rPr>
        <w:t>(</w:t>
      </w:r>
      <w:r w:rsidR="00C4405C" w:rsidRPr="00606D0A">
        <w:rPr>
          <w:rFonts w:ascii="Arial" w:eastAsia="Times New Roman" w:hAnsi="Arial" w:cs="Arial"/>
          <w:sz w:val="24"/>
          <w:szCs w:val="24"/>
          <w:lang w:val="en-US"/>
        </w:rPr>
        <w:t>th</w:t>
      </w:r>
      <w:r w:rsidR="001A5AE9" w:rsidRPr="00606D0A">
        <w:rPr>
          <w:rFonts w:ascii="Arial" w:eastAsia="Times New Roman" w:hAnsi="Arial" w:cs="Arial"/>
          <w:sz w:val="24"/>
          <w:szCs w:val="24"/>
          <w:lang w:val="en-US"/>
        </w:rPr>
        <w:t xml:space="preserve">e required format </w:t>
      </w:r>
      <w:r w:rsidR="00C4405C" w:rsidRPr="00606D0A">
        <w:rPr>
          <w:rFonts w:ascii="Arial" w:eastAsia="Times New Roman" w:hAnsi="Arial" w:cs="Arial"/>
          <w:sz w:val="24"/>
          <w:szCs w:val="24"/>
          <w:lang w:val="en-US"/>
        </w:rPr>
        <w:t>will be confirmed to you</w:t>
      </w:r>
      <w:r w:rsidR="001A5AE9" w:rsidRPr="00606D0A">
        <w:rPr>
          <w:rFonts w:ascii="Arial" w:eastAsia="Times New Roman" w:hAnsi="Arial" w:cs="Arial"/>
          <w:sz w:val="24"/>
          <w:szCs w:val="24"/>
          <w:lang w:val="en-US"/>
        </w:rPr>
        <w:t>)</w:t>
      </w:r>
      <w:r w:rsidR="001B516F" w:rsidRPr="00606D0A">
        <w:rPr>
          <w:rFonts w:ascii="Arial" w:eastAsia="Times New Roman" w:hAnsi="Arial" w:cs="Arial"/>
          <w:sz w:val="24"/>
          <w:szCs w:val="24"/>
          <w:lang w:val="en-US"/>
        </w:rPr>
        <w:t xml:space="preserve">.  If you are successful </w:t>
      </w:r>
      <w:r w:rsidR="00C4405C" w:rsidRPr="00606D0A">
        <w:rPr>
          <w:rFonts w:ascii="Arial" w:eastAsia="Times New Roman" w:hAnsi="Arial" w:cs="Arial"/>
          <w:sz w:val="24"/>
          <w:szCs w:val="24"/>
          <w:lang w:val="en-US"/>
        </w:rPr>
        <w:t xml:space="preserve">after this stage </w:t>
      </w:r>
      <w:r w:rsidR="001B516F" w:rsidRPr="00606D0A">
        <w:rPr>
          <w:rFonts w:ascii="Arial" w:eastAsia="Times New Roman" w:hAnsi="Arial" w:cs="Arial"/>
          <w:sz w:val="24"/>
          <w:szCs w:val="24"/>
          <w:lang w:val="en-US"/>
        </w:rPr>
        <w:t>you will receive an invite to interview email.</w:t>
      </w:r>
    </w:p>
    <w:p w14:paraId="4DAD6FFD" w14:textId="77777777" w:rsidR="005D5C9E" w:rsidRDefault="005D5C9E" w:rsidP="007E7278">
      <w:pPr>
        <w:spacing w:after="0" w:line="240" w:lineRule="auto"/>
        <w:jc w:val="both"/>
        <w:rPr>
          <w:rFonts w:ascii="Arial" w:eastAsia="Times New Roman" w:hAnsi="Arial" w:cs="Arial"/>
          <w:b/>
          <w:sz w:val="24"/>
          <w:szCs w:val="24"/>
          <w:lang w:val="en-US"/>
        </w:rPr>
      </w:pPr>
    </w:p>
    <w:p w14:paraId="11AE0E36" w14:textId="77777777" w:rsidR="005D5C9E" w:rsidRDefault="005D5C9E" w:rsidP="007E7278">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Stage 2</w:t>
      </w:r>
    </w:p>
    <w:p w14:paraId="5D63E42A" w14:textId="77777777" w:rsidR="00C4405C" w:rsidRDefault="00C4405C" w:rsidP="007E7278">
      <w:pPr>
        <w:spacing w:after="0" w:line="240" w:lineRule="auto"/>
        <w:jc w:val="both"/>
        <w:rPr>
          <w:rFonts w:ascii="Arial" w:eastAsia="Times New Roman" w:hAnsi="Arial" w:cs="Arial"/>
          <w:b/>
          <w:sz w:val="24"/>
          <w:szCs w:val="24"/>
          <w:lang w:val="en-US"/>
        </w:rPr>
      </w:pPr>
    </w:p>
    <w:p w14:paraId="5C350216" w14:textId="77777777" w:rsidR="00C4405C" w:rsidRPr="00C4405C" w:rsidRDefault="00C4405C" w:rsidP="007E7278">
      <w:pPr>
        <w:spacing w:after="0" w:line="240" w:lineRule="auto"/>
        <w:jc w:val="both"/>
        <w:rPr>
          <w:rFonts w:ascii="Arial" w:eastAsia="Times New Roman" w:hAnsi="Arial" w:cs="Arial"/>
          <w:sz w:val="24"/>
          <w:szCs w:val="24"/>
          <w:lang w:val="en-US"/>
        </w:rPr>
      </w:pPr>
      <w:r w:rsidRPr="00606D0A">
        <w:rPr>
          <w:rFonts w:ascii="Arial" w:eastAsia="Times New Roman" w:hAnsi="Arial" w:cs="Arial"/>
          <w:sz w:val="24"/>
          <w:szCs w:val="24"/>
          <w:lang w:val="en-US"/>
        </w:rPr>
        <w:t>Interview and Competency Assessment.</w:t>
      </w:r>
    </w:p>
    <w:p w14:paraId="789DF63B" w14:textId="77777777" w:rsidR="004952FB" w:rsidRDefault="004952FB" w:rsidP="007E7278">
      <w:pPr>
        <w:spacing w:after="0" w:line="240" w:lineRule="auto"/>
        <w:jc w:val="both"/>
        <w:rPr>
          <w:rFonts w:ascii="Arial" w:eastAsia="Times New Roman" w:hAnsi="Arial" w:cs="Arial"/>
          <w:b/>
          <w:sz w:val="24"/>
          <w:szCs w:val="24"/>
          <w:lang w:val="en-US"/>
        </w:rPr>
      </w:pPr>
    </w:p>
    <w:p w14:paraId="5EFC3961" w14:textId="77777777" w:rsidR="007E7278" w:rsidRPr="007E7278" w:rsidRDefault="007E7278" w:rsidP="007E7278">
      <w:pPr>
        <w:spacing w:after="0" w:line="240" w:lineRule="auto"/>
        <w:jc w:val="both"/>
        <w:rPr>
          <w:rFonts w:ascii="Arial" w:eastAsia="Times New Roman" w:hAnsi="Arial" w:cs="Arial"/>
          <w:sz w:val="24"/>
          <w:szCs w:val="24"/>
          <w:lang w:val="en-US"/>
        </w:rPr>
      </w:pPr>
    </w:p>
    <w:p w14:paraId="0D323980" w14:textId="77777777" w:rsidR="00A37EB3" w:rsidRPr="00381AD8" w:rsidRDefault="00A37EB3" w:rsidP="00A37EB3">
      <w:pPr>
        <w:spacing w:after="0" w:line="240" w:lineRule="auto"/>
        <w:jc w:val="center"/>
        <w:rPr>
          <w:rFonts w:ascii="Arial" w:eastAsia="Times New Roman" w:hAnsi="Arial" w:cs="Arial"/>
          <w:b/>
        </w:rPr>
      </w:pPr>
    </w:p>
    <w:p w14:paraId="5AD48F42" w14:textId="77777777" w:rsidR="00D8777E" w:rsidRDefault="00D8777E" w:rsidP="00A37EB3">
      <w:pPr>
        <w:spacing w:after="0" w:line="240" w:lineRule="auto"/>
        <w:jc w:val="center"/>
        <w:rPr>
          <w:rFonts w:ascii="Arial" w:eastAsia="Times New Roman" w:hAnsi="Arial" w:cs="Arial"/>
          <w:b/>
        </w:rPr>
      </w:pPr>
    </w:p>
    <w:p w14:paraId="2788B3D1" w14:textId="77777777" w:rsidR="00A37EB3" w:rsidRDefault="00A37EB3"/>
    <w:p w14:paraId="42670E6D" w14:textId="77777777" w:rsidR="004706DA" w:rsidRDefault="004706DA"/>
    <w:p w14:paraId="06A1399A" w14:textId="77777777" w:rsidR="004706DA" w:rsidRDefault="004706DA"/>
    <w:p w14:paraId="722B7FCA" w14:textId="77777777" w:rsidR="004B6255" w:rsidRDefault="004B6255"/>
    <w:p w14:paraId="09D26717" w14:textId="77777777" w:rsidR="00A37EB3" w:rsidRDefault="00A37EB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4706DA" w:rsidRPr="00B65758" w14:paraId="3BAC02B5" w14:textId="77777777" w:rsidTr="001F2214">
        <w:trPr>
          <w:trHeight w:val="558"/>
        </w:trPr>
        <w:tc>
          <w:tcPr>
            <w:tcW w:w="9021" w:type="dxa"/>
            <w:shd w:val="clear" w:color="auto" w:fill="00B0F0"/>
            <w:vAlign w:val="center"/>
          </w:tcPr>
          <w:p w14:paraId="67C996D3" w14:textId="77777777" w:rsidR="004706DA" w:rsidRPr="00B65758" w:rsidRDefault="004706DA" w:rsidP="001F2214">
            <w:pPr>
              <w:pStyle w:val="BodyText"/>
              <w:tabs>
                <w:tab w:val="left" w:pos="900"/>
              </w:tabs>
              <w:overflowPunct w:val="0"/>
              <w:autoSpaceDE w:val="0"/>
              <w:autoSpaceDN w:val="0"/>
              <w:adjustRightInd w:val="0"/>
              <w:spacing w:after="0"/>
              <w:jc w:val="both"/>
              <w:textAlignment w:val="baseline"/>
              <w:rPr>
                <w:rFonts w:ascii="Arial" w:hAnsi="Arial" w:cs="Arial"/>
                <w:b/>
              </w:rPr>
            </w:pPr>
            <w:r>
              <w:rPr>
                <w:rFonts w:ascii="Arial" w:hAnsi="Arial" w:cs="Arial"/>
                <w:b/>
              </w:rPr>
              <w:lastRenderedPageBreak/>
              <w:t>Section 2</w:t>
            </w:r>
            <w:r w:rsidRPr="00B65758">
              <w:rPr>
                <w:rFonts w:ascii="Arial" w:hAnsi="Arial" w:cs="Arial"/>
                <w:b/>
              </w:rPr>
              <w:t xml:space="preserve">: </w:t>
            </w:r>
            <w:r w:rsidRPr="00B65758">
              <w:rPr>
                <w:rFonts w:ascii="Arial" w:hAnsi="Arial" w:cs="Arial"/>
                <w:b/>
              </w:rPr>
              <w:tab/>
              <w:t>Contact Information</w:t>
            </w:r>
          </w:p>
        </w:tc>
      </w:tr>
    </w:tbl>
    <w:p w14:paraId="50F09C5D"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p>
    <w:p w14:paraId="39AB87FB" w14:textId="77777777" w:rsidR="004706DA" w:rsidRPr="00B65758" w:rsidRDefault="004706DA" w:rsidP="004706DA">
      <w:pPr>
        <w:pStyle w:val="BodyTextIndent2"/>
        <w:spacing w:after="0" w:line="240" w:lineRule="auto"/>
        <w:ind w:left="0"/>
        <w:jc w:val="both"/>
        <w:rPr>
          <w:rFonts w:ascii="Arial" w:hAnsi="Arial" w:cs="Arial"/>
          <w:b/>
          <w:u w:val="single"/>
        </w:rPr>
      </w:pPr>
      <w:r w:rsidRPr="00B65758">
        <w:rPr>
          <w:rFonts w:ascii="Arial" w:hAnsi="Arial" w:cs="Arial"/>
          <w:b/>
          <w:u w:val="single"/>
        </w:rPr>
        <w:t>Programme / Post Queries</w:t>
      </w:r>
    </w:p>
    <w:p w14:paraId="048C8D1E" w14:textId="77777777" w:rsidR="004706DA" w:rsidRPr="00B65758" w:rsidRDefault="004706DA" w:rsidP="004706DA">
      <w:pPr>
        <w:pStyle w:val="BodyTextIndent2"/>
        <w:spacing w:after="0" w:line="240" w:lineRule="auto"/>
        <w:ind w:left="0"/>
        <w:jc w:val="both"/>
        <w:rPr>
          <w:rFonts w:ascii="Arial" w:hAnsi="Arial" w:cs="Arial"/>
        </w:rPr>
      </w:pPr>
    </w:p>
    <w:p w14:paraId="1F0E5EB7" w14:textId="77777777" w:rsidR="004706DA" w:rsidRPr="00B65758" w:rsidRDefault="004706DA" w:rsidP="004706DA">
      <w:pPr>
        <w:pStyle w:val="BodyTextIndent2"/>
        <w:spacing w:after="0" w:line="240" w:lineRule="auto"/>
        <w:ind w:left="0"/>
        <w:jc w:val="both"/>
        <w:rPr>
          <w:rFonts w:ascii="Arial" w:hAnsi="Arial" w:cs="Arial"/>
        </w:rPr>
      </w:pPr>
      <w:r w:rsidRPr="00B65758">
        <w:rPr>
          <w:rFonts w:ascii="Arial" w:hAnsi="Arial" w:cs="Arial"/>
        </w:rPr>
        <w:t>Prospective applicants are encouraged to make contact with:</w:t>
      </w:r>
    </w:p>
    <w:p w14:paraId="05544968" w14:textId="77777777" w:rsidR="004706DA" w:rsidRPr="00B65758" w:rsidRDefault="004706DA" w:rsidP="004706DA">
      <w:pPr>
        <w:pStyle w:val="BodyTextIndent2"/>
        <w:spacing w:after="0" w:line="240" w:lineRule="auto"/>
        <w:ind w:left="0"/>
        <w:jc w:val="both"/>
        <w:rPr>
          <w:rFonts w:ascii="Arial" w:hAnsi="Arial" w:cs="Arial"/>
        </w:rPr>
      </w:pPr>
    </w:p>
    <w:p w14:paraId="0D90D3BB"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Dr Scott Oliver</w:t>
      </w:r>
    </w:p>
    <w:p w14:paraId="08176236"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Lead Clinical Trainer</w:t>
      </w:r>
    </w:p>
    <w:p w14:paraId="041F6AB7"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Consultant in Renal Medicine</w:t>
      </w:r>
    </w:p>
    <w:p w14:paraId="444DB1B1" w14:textId="77777777" w:rsidR="004706DA" w:rsidRPr="00B65758" w:rsidRDefault="004706DA" w:rsidP="004706DA">
      <w:pPr>
        <w:pStyle w:val="BodyText"/>
        <w:tabs>
          <w:tab w:val="left" w:pos="900"/>
        </w:tabs>
        <w:overflowPunct w:val="0"/>
        <w:autoSpaceDE w:val="0"/>
        <w:autoSpaceDN w:val="0"/>
        <w:adjustRightInd w:val="0"/>
        <w:spacing w:after="0"/>
        <w:jc w:val="both"/>
        <w:textAlignment w:val="baseline"/>
        <w:rPr>
          <w:rFonts w:ascii="Arial" w:hAnsi="Arial" w:cs="Arial"/>
        </w:rPr>
      </w:pPr>
      <w:r w:rsidRPr="00B65758">
        <w:rPr>
          <w:rFonts w:ascii="Arial" w:hAnsi="Arial" w:cs="Arial"/>
        </w:rPr>
        <w:t>(Email: scott.oliver@lanarkshire.scot.nhs.uk)</w:t>
      </w:r>
    </w:p>
    <w:p w14:paraId="73A6AA84" w14:textId="77777777" w:rsidR="004706DA" w:rsidRPr="00B65758" w:rsidRDefault="004706DA" w:rsidP="004706DA">
      <w:pPr>
        <w:pStyle w:val="BodyTextIndent2"/>
        <w:spacing w:after="0" w:line="240" w:lineRule="auto"/>
        <w:ind w:left="0"/>
        <w:jc w:val="both"/>
        <w:rPr>
          <w:rFonts w:ascii="Arial" w:hAnsi="Arial" w:cs="Arial"/>
        </w:rPr>
      </w:pPr>
    </w:p>
    <w:p w14:paraId="5BE87446" w14:textId="77777777" w:rsidR="004706DA" w:rsidRPr="00B65758" w:rsidRDefault="004706DA" w:rsidP="004706DA">
      <w:pPr>
        <w:jc w:val="both"/>
        <w:rPr>
          <w:rFonts w:ascii="Arial" w:hAnsi="Arial" w:cs="Arial"/>
          <w:b/>
          <w:u w:val="single"/>
        </w:rPr>
      </w:pPr>
      <w:r w:rsidRPr="00B65758">
        <w:rPr>
          <w:rFonts w:ascii="Arial" w:hAnsi="Arial" w:cs="Arial"/>
          <w:b/>
          <w:u w:val="single"/>
        </w:rPr>
        <w:t xml:space="preserve">Application Queries </w:t>
      </w:r>
    </w:p>
    <w:p w14:paraId="7FC1980A" w14:textId="77777777" w:rsidR="004706DA" w:rsidRPr="00501229" w:rsidRDefault="004706DA" w:rsidP="004706DA">
      <w:pPr>
        <w:jc w:val="both"/>
        <w:rPr>
          <w:rFonts w:ascii="Arial" w:hAnsi="Arial" w:cs="Arial"/>
          <w:color w:val="0000FF"/>
          <w:u w:val="single"/>
        </w:rPr>
      </w:pPr>
      <w:r w:rsidRPr="00B65758">
        <w:rPr>
          <w:rFonts w:ascii="Arial" w:hAnsi="Arial" w:cs="Arial"/>
        </w:rPr>
        <w:t xml:space="preserve">If you have any queries regarding the application process please email Gill Swinburne at </w:t>
      </w:r>
      <w:hyperlink r:id="rId19" w:history="1">
        <w:r w:rsidRPr="00B65758">
          <w:rPr>
            <w:rStyle w:val="Hyperlink"/>
            <w:rFonts w:ascii="Arial" w:hAnsi="Arial" w:cs="Arial"/>
          </w:rPr>
          <w:t>medical.dentalrecruitment@lanarkshire.scot.nhs.uk</w:t>
        </w:r>
      </w:hyperlink>
    </w:p>
    <w:p w14:paraId="40F2A614" w14:textId="77777777" w:rsidR="004706DA" w:rsidRPr="00D26FE0" w:rsidRDefault="004706DA" w:rsidP="004706DA">
      <w:pPr>
        <w:shd w:val="clear" w:color="auto" w:fill="FFFFFF"/>
        <w:spacing w:after="0" w:line="240" w:lineRule="auto"/>
        <w:jc w:val="both"/>
        <w:rPr>
          <w:rFonts w:ascii="Arial" w:eastAsia="Times New Roman" w:hAnsi="Arial" w:cs="Arial"/>
          <w:b/>
        </w:rPr>
      </w:pPr>
      <w:r w:rsidRPr="00D26FE0">
        <w:rPr>
          <w:rFonts w:ascii="Arial" w:eastAsia="Times New Roman" w:hAnsi="Arial" w:cs="Arial"/>
          <w:b/>
        </w:rPr>
        <w:t xml:space="preserve">Please note interviews will be conducted over Microsoft Teams on </w:t>
      </w:r>
      <w:r>
        <w:rPr>
          <w:rFonts w:ascii="Arial" w:eastAsia="Times New Roman" w:hAnsi="Arial" w:cs="Arial"/>
          <w:b/>
        </w:rPr>
        <w:t>Wednesday 1</w:t>
      </w:r>
      <w:r w:rsidRPr="00703449">
        <w:rPr>
          <w:rFonts w:ascii="Arial" w:eastAsia="Times New Roman" w:hAnsi="Arial" w:cs="Arial"/>
          <w:b/>
          <w:vertAlign w:val="superscript"/>
        </w:rPr>
        <w:t>st</w:t>
      </w:r>
      <w:r>
        <w:rPr>
          <w:rFonts w:ascii="Arial" w:eastAsia="Times New Roman" w:hAnsi="Arial" w:cs="Arial"/>
          <w:b/>
        </w:rPr>
        <w:t xml:space="preserve"> &amp; Thursday 2</w:t>
      </w:r>
      <w:r w:rsidRPr="00703449">
        <w:rPr>
          <w:rFonts w:ascii="Arial" w:eastAsia="Times New Roman" w:hAnsi="Arial" w:cs="Arial"/>
          <w:b/>
          <w:vertAlign w:val="superscript"/>
        </w:rPr>
        <w:t>nd</w:t>
      </w:r>
      <w:r>
        <w:rPr>
          <w:rFonts w:ascii="Arial" w:eastAsia="Times New Roman" w:hAnsi="Arial" w:cs="Arial"/>
          <w:b/>
        </w:rPr>
        <w:t xml:space="preserve"> May 2024</w:t>
      </w:r>
      <w:r w:rsidRPr="00D26FE0">
        <w:rPr>
          <w:rFonts w:ascii="Arial" w:eastAsia="Times New Roman" w:hAnsi="Arial" w:cs="Arial"/>
          <w:b/>
        </w:rPr>
        <w:t xml:space="preserve">. </w:t>
      </w:r>
    </w:p>
    <w:p w14:paraId="37DA1D37" w14:textId="77777777" w:rsidR="00A37EB3" w:rsidRDefault="00A37EB3"/>
    <w:p w14:paraId="459F998D" w14:textId="77777777" w:rsidR="004706DA" w:rsidRDefault="004706DA" w:rsidP="004706DA">
      <w:pPr>
        <w:spacing w:after="0" w:line="240" w:lineRule="auto"/>
        <w:rPr>
          <w:rFonts w:ascii="Arial" w:eastAsia="Times New Roman" w:hAnsi="Arial" w:cs="Arial"/>
          <w:b/>
        </w:rPr>
      </w:pPr>
      <w:r w:rsidRPr="00381AD8">
        <w:rPr>
          <w:rFonts w:ascii="Arial" w:eastAsia="Times New Roman" w:hAnsi="Arial" w:cs="Arial"/>
          <w:b/>
        </w:rPr>
        <w:t>NHS Lanarkshire is committed to working towards equal opportunities for all.</w:t>
      </w:r>
    </w:p>
    <w:p w14:paraId="16D29682" w14:textId="77777777" w:rsidR="00A37EB3" w:rsidRDefault="004706DA">
      <w:r>
        <w:br w:type="page"/>
      </w:r>
    </w:p>
    <w:p w14:paraId="27E4BC5D" w14:textId="77777777" w:rsidR="004706DA" w:rsidRDefault="004706DA"/>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A0" w:firstRow="1" w:lastRow="0" w:firstColumn="1" w:lastColumn="0" w:noHBand="0" w:noVBand="0"/>
      </w:tblPr>
      <w:tblGrid>
        <w:gridCol w:w="10206"/>
      </w:tblGrid>
      <w:tr w:rsidR="00A37EB3" w:rsidRPr="00381AD8" w14:paraId="61A97D59" w14:textId="77777777" w:rsidTr="00182BC6">
        <w:trPr>
          <w:trHeight w:val="699"/>
        </w:trPr>
        <w:tc>
          <w:tcPr>
            <w:tcW w:w="10206" w:type="dxa"/>
            <w:shd w:val="clear" w:color="auto" w:fill="00B0F0"/>
            <w:vAlign w:val="center"/>
          </w:tcPr>
          <w:p w14:paraId="0D1B0C09" w14:textId="77777777" w:rsidR="00A37EB3" w:rsidRPr="00381AD8" w:rsidRDefault="004706DA" w:rsidP="00182BC6">
            <w:pPr>
              <w:rPr>
                <w:rFonts w:ascii="Arial" w:hAnsi="Arial" w:cs="Arial"/>
                <w:b/>
              </w:rPr>
            </w:pPr>
            <w:r>
              <w:rPr>
                <w:rFonts w:ascii="Arial" w:hAnsi="Arial" w:cs="Arial"/>
                <w:b/>
              </w:rPr>
              <w:t>Section 3</w:t>
            </w:r>
            <w:r w:rsidR="00A37EB3" w:rsidRPr="00381AD8">
              <w:rPr>
                <w:rFonts w:ascii="Arial" w:hAnsi="Arial" w:cs="Arial"/>
                <w:b/>
              </w:rPr>
              <w:t>:</w:t>
            </w:r>
            <w:r w:rsidR="00A37EB3" w:rsidRPr="00381AD8">
              <w:rPr>
                <w:rFonts w:ascii="Arial" w:hAnsi="Arial" w:cs="Arial"/>
                <w:b/>
              </w:rPr>
              <w:tab/>
            </w:r>
            <w:r w:rsidR="00A37EB3" w:rsidRPr="00381AD8">
              <w:rPr>
                <w:rFonts w:ascii="Arial" w:hAnsi="Arial" w:cs="Arial"/>
                <w:b/>
                <w:color w:val="000000"/>
              </w:rPr>
              <w:t xml:space="preserve">Person Specification </w:t>
            </w:r>
            <w:r w:rsidR="00182BC6">
              <w:rPr>
                <w:rFonts w:ascii="Arial" w:hAnsi="Arial" w:cs="Arial"/>
                <w:b/>
                <w:color w:val="000000"/>
              </w:rPr>
              <w:t xml:space="preserve"> - Clinical Development Fellow</w:t>
            </w:r>
          </w:p>
        </w:tc>
      </w:tr>
    </w:tbl>
    <w:p w14:paraId="3E3AB57F" w14:textId="77777777" w:rsidR="003D5CF0" w:rsidRPr="003D5CF0" w:rsidRDefault="003D5CF0" w:rsidP="003D5CF0">
      <w:pPr>
        <w:spacing w:after="0" w:line="240" w:lineRule="auto"/>
        <w:rPr>
          <w:rFonts w:ascii="Arial" w:eastAsia="Times New Roman" w:hAnsi="Arial"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2700"/>
        <w:gridCol w:w="2700"/>
        <w:gridCol w:w="1889"/>
      </w:tblGrid>
      <w:tr w:rsidR="003D5CF0" w:rsidRPr="003D5CF0" w14:paraId="1F482724" w14:textId="77777777" w:rsidTr="00852DF8">
        <w:trPr>
          <w:jc w:val="center"/>
        </w:trPr>
        <w:tc>
          <w:tcPr>
            <w:tcW w:w="2912" w:type="dxa"/>
            <w:vAlign w:val="center"/>
          </w:tcPr>
          <w:p w14:paraId="6D518DC5" w14:textId="77777777" w:rsidR="003D5CF0" w:rsidRPr="003D5CF0" w:rsidRDefault="003D5CF0" w:rsidP="003D5CF0">
            <w:pPr>
              <w:spacing w:after="0" w:line="240" w:lineRule="auto"/>
              <w:jc w:val="center"/>
              <w:rPr>
                <w:rFonts w:ascii="Arial" w:eastAsia="Times New Roman" w:hAnsi="Arial" w:cs="Arial"/>
                <w:b/>
              </w:rPr>
            </w:pPr>
            <w:r w:rsidRPr="003D5CF0">
              <w:rPr>
                <w:rFonts w:ascii="Arial" w:eastAsia="Times New Roman" w:hAnsi="Arial" w:cs="Arial"/>
                <w:b/>
              </w:rPr>
              <w:t>REQUIREMENTS</w:t>
            </w:r>
          </w:p>
        </w:tc>
        <w:tc>
          <w:tcPr>
            <w:tcW w:w="2700" w:type="dxa"/>
            <w:vAlign w:val="center"/>
          </w:tcPr>
          <w:p w14:paraId="6CB8A717" w14:textId="77777777" w:rsidR="003D5CF0" w:rsidRPr="003D5CF0" w:rsidRDefault="003D5CF0" w:rsidP="003D5CF0">
            <w:pPr>
              <w:spacing w:after="0" w:line="240" w:lineRule="auto"/>
              <w:jc w:val="center"/>
              <w:rPr>
                <w:rFonts w:ascii="Arial" w:eastAsia="Times New Roman" w:hAnsi="Arial" w:cs="Arial"/>
                <w:b/>
              </w:rPr>
            </w:pPr>
            <w:r w:rsidRPr="003D5CF0">
              <w:rPr>
                <w:rFonts w:ascii="Arial" w:eastAsia="Times New Roman" w:hAnsi="Arial" w:cs="Arial"/>
                <w:b/>
              </w:rPr>
              <w:t>ESSENTIAL</w:t>
            </w:r>
          </w:p>
        </w:tc>
        <w:tc>
          <w:tcPr>
            <w:tcW w:w="2700" w:type="dxa"/>
            <w:vAlign w:val="center"/>
          </w:tcPr>
          <w:p w14:paraId="02EF062F" w14:textId="77777777" w:rsidR="003D5CF0" w:rsidRPr="003D5CF0" w:rsidRDefault="003D5CF0" w:rsidP="003D5CF0">
            <w:pPr>
              <w:spacing w:after="0" w:line="240" w:lineRule="auto"/>
              <w:jc w:val="center"/>
              <w:rPr>
                <w:rFonts w:ascii="Arial" w:eastAsia="Times New Roman" w:hAnsi="Arial" w:cs="Arial"/>
                <w:b/>
              </w:rPr>
            </w:pPr>
            <w:r w:rsidRPr="003D5CF0">
              <w:rPr>
                <w:rFonts w:ascii="Arial" w:eastAsia="Times New Roman" w:hAnsi="Arial" w:cs="Arial"/>
                <w:b/>
              </w:rPr>
              <w:t>DESIRABLE</w:t>
            </w:r>
          </w:p>
        </w:tc>
        <w:tc>
          <w:tcPr>
            <w:tcW w:w="1889" w:type="dxa"/>
            <w:vAlign w:val="center"/>
          </w:tcPr>
          <w:p w14:paraId="26CCF10C" w14:textId="77777777" w:rsidR="003D5CF0" w:rsidRPr="003D5CF0" w:rsidRDefault="00852DF8" w:rsidP="003D5CF0">
            <w:pPr>
              <w:spacing w:after="0" w:line="240" w:lineRule="auto"/>
              <w:jc w:val="center"/>
              <w:rPr>
                <w:rFonts w:ascii="Arial" w:eastAsia="Times New Roman" w:hAnsi="Arial" w:cs="Arial"/>
                <w:b/>
              </w:rPr>
            </w:pPr>
            <w:r>
              <w:rPr>
                <w:rFonts w:ascii="Arial" w:eastAsia="Times New Roman" w:hAnsi="Arial" w:cs="Arial"/>
                <w:b/>
              </w:rPr>
              <w:t>SOURCE OF EVALUATION</w:t>
            </w:r>
          </w:p>
        </w:tc>
      </w:tr>
      <w:tr w:rsidR="003D5CF0" w:rsidRPr="003D5CF0" w14:paraId="1AECBC70" w14:textId="77777777" w:rsidTr="00852DF8">
        <w:trPr>
          <w:trHeight w:val="1561"/>
          <w:jc w:val="center"/>
        </w:trPr>
        <w:tc>
          <w:tcPr>
            <w:tcW w:w="2912" w:type="dxa"/>
          </w:tcPr>
          <w:p w14:paraId="2E124906" w14:textId="77777777" w:rsidR="003D5CF0" w:rsidRPr="003D5CF0" w:rsidRDefault="003D5CF0" w:rsidP="003D5CF0">
            <w:pPr>
              <w:spacing w:after="0" w:line="240" w:lineRule="auto"/>
              <w:rPr>
                <w:rFonts w:ascii="Arial" w:eastAsia="Times New Roman" w:hAnsi="Arial" w:cs="Arial"/>
                <w:b/>
              </w:rPr>
            </w:pPr>
            <w:r w:rsidRPr="003D5CF0">
              <w:rPr>
                <w:rFonts w:ascii="Arial" w:eastAsia="Times New Roman" w:hAnsi="Arial" w:cs="Arial"/>
                <w:b/>
              </w:rPr>
              <w:t>Qualifications and Training</w:t>
            </w:r>
          </w:p>
        </w:tc>
        <w:tc>
          <w:tcPr>
            <w:tcW w:w="2700" w:type="dxa"/>
          </w:tcPr>
          <w:p w14:paraId="0E8846D2" w14:textId="52C9DC82" w:rsidR="003D5CF0" w:rsidRDefault="003D5CF0" w:rsidP="00852DF8">
            <w:pPr>
              <w:widowControl w:val="0"/>
              <w:tabs>
                <w:tab w:val="left" w:pos="460"/>
              </w:tabs>
              <w:autoSpaceDE w:val="0"/>
              <w:autoSpaceDN w:val="0"/>
              <w:adjustRightInd w:val="0"/>
              <w:spacing w:after="0" w:line="240" w:lineRule="auto"/>
              <w:rPr>
                <w:rFonts w:ascii="Arial" w:eastAsia="Times New Roman" w:hAnsi="Arial" w:cs="Arial"/>
                <w:color w:val="FF0000"/>
                <w:sz w:val="20"/>
                <w:szCs w:val="20"/>
              </w:rPr>
            </w:pPr>
            <w:r w:rsidRPr="003D5CF0">
              <w:rPr>
                <w:rFonts w:ascii="Arial" w:eastAsia="Times New Roman" w:hAnsi="Arial" w:cs="Arial"/>
                <w:sz w:val="20"/>
                <w:szCs w:val="20"/>
              </w:rPr>
              <w:t xml:space="preserve">Successful completion of UK Foundation Programme </w:t>
            </w:r>
            <w:r w:rsidR="0033325D">
              <w:rPr>
                <w:rFonts w:ascii="Arial" w:eastAsia="Times New Roman" w:hAnsi="Arial" w:cs="Arial"/>
                <w:color w:val="FF0000"/>
                <w:sz w:val="20"/>
                <w:szCs w:val="20"/>
              </w:rPr>
              <w:t>(or equivalent by August 2024</w:t>
            </w:r>
            <w:r w:rsidRPr="003D5CF0">
              <w:rPr>
                <w:rFonts w:ascii="Arial" w:eastAsia="Times New Roman" w:hAnsi="Arial" w:cs="Arial"/>
                <w:color w:val="FF0000"/>
                <w:sz w:val="20"/>
                <w:szCs w:val="20"/>
              </w:rPr>
              <w:t>)</w:t>
            </w:r>
            <w:r w:rsidR="00D8777E">
              <w:rPr>
                <w:rFonts w:ascii="Arial" w:eastAsia="Times New Roman" w:hAnsi="Arial" w:cs="Arial"/>
                <w:color w:val="FF0000"/>
                <w:sz w:val="20"/>
                <w:szCs w:val="20"/>
              </w:rPr>
              <w:t xml:space="preserve">  </w:t>
            </w:r>
            <w:r w:rsidR="00852DF8" w:rsidRPr="00852DF8">
              <w:rPr>
                <w:rFonts w:ascii="Arial" w:eastAsia="Times New Roman" w:hAnsi="Arial" w:cs="Arial"/>
                <w:b/>
                <w:color w:val="FF0000"/>
                <w:sz w:val="20"/>
                <w:szCs w:val="20"/>
              </w:rPr>
              <w:t>OR CREST FORM</w:t>
            </w:r>
            <w:r w:rsidR="00852DF8">
              <w:rPr>
                <w:rFonts w:ascii="Arial" w:eastAsia="Times New Roman" w:hAnsi="Arial" w:cs="Arial"/>
                <w:color w:val="FF0000"/>
                <w:sz w:val="20"/>
                <w:szCs w:val="20"/>
              </w:rPr>
              <w:t xml:space="preserve"> </w:t>
            </w:r>
            <w:r w:rsidR="00892B8B" w:rsidRPr="00C43515">
              <w:rPr>
                <w:rFonts w:ascii="Arial" w:eastAsia="Times New Roman" w:hAnsi="Arial" w:cs="Arial"/>
                <w:color w:val="FF0000"/>
                <w:sz w:val="16"/>
                <w:szCs w:val="16"/>
              </w:rPr>
              <w:object w:dxaOrig="2263" w:dyaOrig="1481" w14:anchorId="4CAA8325">
                <v:shape id="_x0000_i1028" type="#_x0000_t75" style="width:71pt;height:41.5pt" o:ole="">
                  <v:imagedata r:id="rId20" o:title=""/>
                </v:shape>
                <o:OLEObject Type="Embed" ProgID="AcroExch.Document.DC" ShapeID="_x0000_i1028" DrawAspect="Icon" ObjectID="_1770552293" r:id="rId21"/>
              </w:object>
            </w:r>
          </w:p>
          <w:p w14:paraId="1D119F63" w14:textId="77777777" w:rsidR="001B78FA" w:rsidRDefault="001B78FA" w:rsidP="00852DF8">
            <w:pPr>
              <w:widowControl w:val="0"/>
              <w:tabs>
                <w:tab w:val="left" w:pos="460"/>
              </w:tabs>
              <w:autoSpaceDE w:val="0"/>
              <w:autoSpaceDN w:val="0"/>
              <w:adjustRightInd w:val="0"/>
              <w:spacing w:after="0" w:line="240" w:lineRule="auto"/>
              <w:rPr>
                <w:rFonts w:ascii="Arial" w:eastAsia="Times New Roman" w:hAnsi="Arial" w:cs="Arial"/>
                <w:color w:val="FF0000"/>
                <w:sz w:val="20"/>
                <w:szCs w:val="20"/>
              </w:rPr>
            </w:pPr>
          </w:p>
          <w:p w14:paraId="481C5C2D" w14:textId="77777777" w:rsidR="00852DF8" w:rsidRDefault="00852DF8" w:rsidP="00852DF8">
            <w:pPr>
              <w:widowControl w:val="0"/>
              <w:tabs>
                <w:tab w:val="left" w:pos="460"/>
              </w:tabs>
              <w:autoSpaceDE w:val="0"/>
              <w:autoSpaceDN w:val="0"/>
              <w:adjustRightInd w:val="0"/>
              <w:spacing w:after="0" w:line="240" w:lineRule="auto"/>
              <w:rPr>
                <w:rFonts w:ascii="Arial" w:eastAsia="Times New Roman" w:hAnsi="Arial" w:cs="Arial"/>
                <w:color w:val="FF0000"/>
                <w:sz w:val="20"/>
                <w:szCs w:val="20"/>
              </w:rPr>
            </w:pPr>
          </w:p>
          <w:p w14:paraId="03090191" w14:textId="77777777" w:rsidR="00852DF8" w:rsidRPr="00852DF8" w:rsidRDefault="00852DF8" w:rsidP="00852DF8">
            <w:pPr>
              <w:widowControl w:val="0"/>
              <w:tabs>
                <w:tab w:val="left" w:pos="460"/>
              </w:tabs>
              <w:autoSpaceDE w:val="0"/>
              <w:autoSpaceDN w:val="0"/>
              <w:adjustRightInd w:val="0"/>
              <w:spacing w:after="0" w:line="240" w:lineRule="auto"/>
              <w:rPr>
                <w:rFonts w:ascii="Arial" w:eastAsia="Times New Roman" w:hAnsi="Arial" w:cs="Arial"/>
                <w:color w:val="000000" w:themeColor="text1"/>
                <w:sz w:val="20"/>
                <w:szCs w:val="20"/>
              </w:rPr>
            </w:pPr>
            <w:r w:rsidRPr="00852DF8">
              <w:rPr>
                <w:rFonts w:ascii="Arial" w:eastAsia="Times New Roman" w:hAnsi="Arial" w:cs="Arial"/>
                <w:color w:val="000000" w:themeColor="text1"/>
                <w:sz w:val="20"/>
                <w:szCs w:val="20"/>
              </w:rPr>
              <w:t>Face to Face Basic Life Support (or better) course in last 4 years.</w:t>
            </w:r>
          </w:p>
          <w:p w14:paraId="0B8DDBA4" w14:textId="77777777" w:rsidR="00852DF8" w:rsidRPr="003D5CF0" w:rsidRDefault="00852DF8" w:rsidP="00852DF8">
            <w:pPr>
              <w:widowControl w:val="0"/>
              <w:tabs>
                <w:tab w:val="left" w:pos="460"/>
              </w:tabs>
              <w:autoSpaceDE w:val="0"/>
              <w:autoSpaceDN w:val="0"/>
              <w:adjustRightInd w:val="0"/>
              <w:spacing w:after="0" w:line="240" w:lineRule="auto"/>
              <w:rPr>
                <w:rFonts w:ascii="Arial" w:eastAsia="Times New Roman" w:hAnsi="Arial" w:cs="Arial"/>
                <w:sz w:val="20"/>
                <w:szCs w:val="20"/>
              </w:rPr>
            </w:pPr>
          </w:p>
        </w:tc>
        <w:tc>
          <w:tcPr>
            <w:tcW w:w="2700" w:type="dxa"/>
          </w:tcPr>
          <w:p w14:paraId="5C2FCC64" w14:textId="77777777" w:rsidR="003D5CF0" w:rsidRPr="003D5CF0" w:rsidRDefault="003D5CF0" w:rsidP="00852DF8">
            <w:pPr>
              <w:widowControl w:val="0"/>
              <w:tabs>
                <w:tab w:val="left" w:pos="460"/>
              </w:tabs>
              <w:autoSpaceDE w:val="0"/>
              <w:autoSpaceDN w:val="0"/>
              <w:adjustRightInd w:val="0"/>
              <w:spacing w:after="0" w:line="239" w:lineRule="auto"/>
              <w:ind w:right="110"/>
              <w:rPr>
                <w:rFonts w:ascii="Arial" w:eastAsia="Times New Roman" w:hAnsi="Arial" w:cs="Arial"/>
                <w:sz w:val="20"/>
                <w:szCs w:val="20"/>
              </w:rPr>
            </w:pPr>
            <w:r w:rsidRPr="003D5CF0">
              <w:rPr>
                <w:rFonts w:ascii="Arial" w:eastAsia="Times New Roman" w:hAnsi="Arial" w:cs="Arial"/>
                <w:sz w:val="20"/>
                <w:szCs w:val="20"/>
              </w:rPr>
              <w:t>Disti</w:t>
            </w:r>
            <w:r w:rsidRPr="003D5CF0">
              <w:rPr>
                <w:rFonts w:ascii="Arial" w:eastAsia="Times New Roman" w:hAnsi="Arial" w:cs="Arial"/>
                <w:spacing w:val="-1"/>
                <w:sz w:val="20"/>
                <w:szCs w:val="20"/>
              </w:rPr>
              <w:t>n</w:t>
            </w:r>
            <w:r w:rsidRPr="003D5CF0">
              <w:rPr>
                <w:rFonts w:ascii="Arial" w:eastAsia="Times New Roman" w:hAnsi="Arial" w:cs="Arial"/>
                <w:sz w:val="20"/>
                <w:szCs w:val="20"/>
              </w:rPr>
              <w:t>ction, priz</w:t>
            </w:r>
            <w:r w:rsidRPr="003D5CF0">
              <w:rPr>
                <w:rFonts w:ascii="Arial" w:eastAsia="Times New Roman" w:hAnsi="Arial" w:cs="Arial"/>
                <w:spacing w:val="-1"/>
                <w:sz w:val="20"/>
                <w:szCs w:val="20"/>
              </w:rPr>
              <w:t>e</w:t>
            </w:r>
            <w:r w:rsidRPr="003D5CF0">
              <w:rPr>
                <w:rFonts w:ascii="Arial" w:eastAsia="Times New Roman" w:hAnsi="Arial" w:cs="Arial"/>
                <w:sz w:val="20"/>
                <w:szCs w:val="20"/>
              </w:rPr>
              <w:t>s or hon</w:t>
            </w:r>
            <w:r w:rsidRPr="003D5CF0">
              <w:rPr>
                <w:rFonts w:ascii="Arial" w:eastAsia="Times New Roman" w:hAnsi="Arial" w:cs="Arial"/>
                <w:spacing w:val="-1"/>
                <w:sz w:val="20"/>
                <w:szCs w:val="20"/>
              </w:rPr>
              <w:t>o</w:t>
            </w:r>
            <w:r w:rsidRPr="003D5CF0">
              <w:rPr>
                <w:rFonts w:ascii="Arial" w:eastAsia="Times New Roman" w:hAnsi="Arial" w:cs="Arial"/>
                <w:sz w:val="20"/>
                <w:szCs w:val="20"/>
              </w:rPr>
              <w:t>urs d</w:t>
            </w:r>
            <w:r w:rsidRPr="003D5CF0">
              <w:rPr>
                <w:rFonts w:ascii="Arial" w:eastAsia="Times New Roman" w:hAnsi="Arial" w:cs="Arial"/>
                <w:spacing w:val="-1"/>
                <w:sz w:val="20"/>
                <w:szCs w:val="20"/>
              </w:rPr>
              <w:t>u</w:t>
            </w:r>
            <w:r w:rsidRPr="003D5CF0">
              <w:rPr>
                <w:rFonts w:ascii="Arial" w:eastAsia="Times New Roman" w:hAnsi="Arial" w:cs="Arial"/>
                <w:sz w:val="20"/>
                <w:szCs w:val="20"/>
              </w:rPr>
              <w:t>ri</w:t>
            </w:r>
            <w:r w:rsidRPr="003D5CF0">
              <w:rPr>
                <w:rFonts w:ascii="Arial" w:eastAsia="Times New Roman" w:hAnsi="Arial" w:cs="Arial"/>
                <w:spacing w:val="-1"/>
                <w:sz w:val="20"/>
                <w:szCs w:val="20"/>
              </w:rPr>
              <w:t>n</w:t>
            </w:r>
            <w:r w:rsidRPr="003D5CF0">
              <w:rPr>
                <w:rFonts w:ascii="Arial" w:eastAsia="Times New Roman" w:hAnsi="Arial" w:cs="Arial"/>
                <w:sz w:val="20"/>
                <w:szCs w:val="20"/>
              </w:rPr>
              <w:t xml:space="preserve">g </w:t>
            </w:r>
            <w:r w:rsidRPr="00C4206B">
              <w:rPr>
                <w:rFonts w:ascii="Arial" w:eastAsia="Times New Roman" w:hAnsi="Arial" w:cs="Arial"/>
                <w:sz w:val="20"/>
                <w:szCs w:val="20"/>
              </w:rPr>
              <w:t>Postgrad</w:t>
            </w:r>
            <w:r w:rsidRPr="00C4206B">
              <w:rPr>
                <w:rFonts w:ascii="Arial" w:eastAsia="Times New Roman" w:hAnsi="Arial" w:cs="Arial"/>
                <w:spacing w:val="-1"/>
                <w:sz w:val="20"/>
                <w:szCs w:val="20"/>
              </w:rPr>
              <w:t>u</w:t>
            </w:r>
            <w:r w:rsidRPr="00C4206B">
              <w:rPr>
                <w:rFonts w:ascii="Arial" w:eastAsia="Times New Roman" w:hAnsi="Arial" w:cs="Arial"/>
                <w:sz w:val="20"/>
                <w:szCs w:val="20"/>
              </w:rPr>
              <w:t>ate</w:t>
            </w:r>
            <w:r w:rsidRPr="00C4206B">
              <w:rPr>
                <w:rFonts w:ascii="Arial" w:eastAsia="Times New Roman" w:hAnsi="Arial" w:cs="Arial"/>
                <w:spacing w:val="-1"/>
                <w:sz w:val="20"/>
                <w:szCs w:val="20"/>
              </w:rPr>
              <w:t xml:space="preserve"> </w:t>
            </w:r>
            <w:r w:rsidRPr="003D5CF0">
              <w:rPr>
                <w:rFonts w:ascii="Arial" w:eastAsia="Times New Roman" w:hAnsi="Arial" w:cs="Arial"/>
                <w:sz w:val="20"/>
                <w:szCs w:val="20"/>
              </w:rPr>
              <w:t>training</w:t>
            </w:r>
          </w:p>
          <w:p w14:paraId="30C0F070" w14:textId="77777777" w:rsidR="003D5CF0" w:rsidRPr="003D5CF0" w:rsidRDefault="003D5CF0" w:rsidP="00852DF8">
            <w:pPr>
              <w:widowControl w:val="0"/>
              <w:autoSpaceDE w:val="0"/>
              <w:autoSpaceDN w:val="0"/>
              <w:adjustRightInd w:val="0"/>
              <w:spacing w:after="0" w:line="130" w:lineRule="exact"/>
              <w:rPr>
                <w:rFonts w:ascii="Arial" w:eastAsia="Times New Roman" w:hAnsi="Arial" w:cs="Arial"/>
                <w:sz w:val="20"/>
                <w:szCs w:val="20"/>
              </w:rPr>
            </w:pPr>
          </w:p>
          <w:p w14:paraId="74D4B441" w14:textId="77777777" w:rsidR="003D5CF0" w:rsidRDefault="001A5AE9" w:rsidP="00852DF8">
            <w:pPr>
              <w:spacing w:after="0" w:line="240" w:lineRule="auto"/>
              <w:rPr>
                <w:rFonts w:ascii="Arial" w:eastAsia="Times New Roman" w:hAnsi="Arial" w:cs="Arial"/>
                <w:sz w:val="20"/>
                <w:szCs w:val="20"/>
              </w:rPr>
            </w:pPr>
            <w:r>
              <w:rPr>
                <w:rFonts w:ascii="Arial" w:eastAsia="Times New Roman" w:hAnsi="Arial" w:cs="Arial"/>
                <w:sz w:val="20"/>
                <w:szCs w:val="20"/>
              </w:rPr>
              <w:t xml:space="preserve">Current </w:t>
            </w:r>
            <w:r w:rsidR="003D5CF0" w:rsidRPr="003D5CF0">
              <w:rPr>
                <w:rFonts w:ascii="Arial" w:eastAsia="Times New Roman" w:hAnsi="Arial" w:cs="Arial"/>
                <w:sz w:val="20"/>
                <w:szCs w:val="20"/>
              </w:rPr>
              <w:t>ALS/</w:t>
            </w:r>
            <w:r w:rsidR="003D5CF0" w:rsidRPr="003D5CF0">
              <w:rPr>
                <w:rFonts w:ascii="Arial" w:eastAsia="Times New Roman" w:hAnsi="Arial" w:cs="Arial"/>
                <w:spacing w:val="1"/>
                <w:sz w:val="20"/>
                <w:szCs w:val="20"/>
              </w:rPr>
              <w:t>A</w:t>
            </w:r>
            <w:r w:rsidR="003D5CF0" w:rsidRPr="003D5CF0">
              <w:rPr>
                <w:rFonts w:ascii="Arial" w:eastAsia="Times New Roman" w:hAnsi="Arial" w:cs="Arial"/>
                <w:sz w:val="20"/>
                <w:szCs w:val="20"/>
              </w:rPr>
              <w:t>TLS/CRISP Instr</w:t>
            </w:r>
            <w:r w:rsidR="003D5CF0" w:rsidRPr="003D5CF0">
              <w:rPr>
                <w:rFonts w:ascii="Arial" w:eastAsia="Times New Roman" w:hAnsi="Arial" w:cs="Arial"/>
                <w:spacing w:val="-1"/>
                <w:sz w:val="20"/>
                <w:szCs w:val="20"/>
              </w:rPr>
              <w:t>u</w:t>
            </w:r>
            <w:r w:rsidR="003D5CF0" w:rsidRPr="003D5CF0">
              <w:rPr>
                <w:rFonts w:ascii="Arial" w:eastAsia="Times New Roman" w:hAnsi="Arial" w:cs="Arial"/>
                <w:sz w:val="20"/>
                <w:szCs w:val="20"/>
              </w:rPr>
              <w:t>ct</w:t>
            </w:r>
            <w:r w:rsidR="003D5CF0" w:rsidRPr="003D5CF0">
              <w:rPr>
                <w:rFonts w:ascii="Arial" w:eastAsia="Times New Roman" w:hAnsi="Arial" w:cs="Arial"/>
                <w:spacing w:val="-1"/>
                <w:sz w:val="20"/>
                <w:szCs w:val="20"/>
              </w:rPr>
              <w:t>o</w:t>
            </w:r>
            <w:r w:rsidR="003D5CF0" w:rsidRPr="003D5CF0">
              <w:rPr>
                <w:rFonts w:ascii="Arial" w:eastAsia="Times New Roman" w:hAnsi="Arial" w:cs="Arial"/>
                <w:sz w:val="20"/>
                <w:szCs w:val="20"/>
              </w:rPr>
              <w:t>r Sta</w:t>
            </w:r>
            <w:r w:rsidR="003D5CF0" w:rsidRPr="003D5CF0">
              <w:rPr>
                <w:rFonts w:ascii="Arial" w:eastAsia="Times New Roman" w:hAnsi="Arial" w:cs="Arial"/>
                <w:spacing w:val="-2"/>
                <w:sz w:val="20"/>
                <w:szCs w:val="20"/>
              </w:rPr>
              <w:t>t</w:t>
            </w:r>
            <w:r w:rsidR="003D5CF0" w:rsidRPr="003D5CF0">
              <w:rPr>
                <w:rFonts w:ascii="Arial" w:eastAsia="Times New Roman" w:hAnsi="Arial" w:cs="Arial"/>
                <w:sz w:val="20"/>
                <w:szCs w:val="20"/>
              </w:rPr>
              <w:t>us</w:t>
            </w:r>
          </w:p>
          <w:p w14:paraId="1F140AF7" w14:textId="77777777" w:rsidR="00182BC6" w:rsidRDefault="00182BC6" w:rsidP="00852DF8">
            <w:pPr>
              <w:spacing w:after="0" w:line="240" w:lineRule="auto"/>
              <w:rPr>
                <w:rFonts w:ascii="Arial" w:eastAsia="Times New Roman" w:hAnsi="Arial" w:cs="Arial"/>
                <w:sz w:val="20"/>
                <w:szCs w:val="20"/>
              </w:rPr>
            </w:pPr>
          </w:p>
          <w:p w14:paraId="5EF56831" w14:textId="77777777" w:rsidR="00182BC6" w:rsidRPr="003D5CF0" w:rsidRDefault="00182BC6" w:rsidP="00852DF8">
            <w:pPr>
              <w:spacing w:after="0" w:line="240" w:lineRule="auto"/>
              <w:rPr>
                <w:rFonts w:ascii="Calibri" w:eastAsia="Times New Roman" w:hAnsi="Calibri" w:cs="Times New Roman"/>
              </w:rPr>
            </w:pPr>
            <w:r>
              <w:rPr>
                <w:rFonts w:ascii="Arial" w:eastAsia="Times New Roman" w:hAnsi="Arial" w:cs="Arial"/>
                <w:sz w:val="20"/>
                <w:szCs w:val="20"/>
              </w:rPr>
              <w:t>Face to Face Advanced Life Support</w:t>
            </w:r>
            <w:r w:rsidR="001A5AE9">
              <w:rPr>
                <w:rFonts w:ascii="Arial" w:eastAsia="Times New Roman" w:hAnsi="Arial" w:cs="Arial"/>
                <w:sz w:val="20"/>
                <w:szCs w:val="20"/>
              </w:rPr>
              <w:t xml:space="preserve"> course in last 4 years</w:t>
            </w:r>
          </w:p>
        </w:tc>
        <w:tc>
          <w:tcPr>
            <w:tcW w:w="1889" w:type="dxa"/>
          </w:tcPr>
          <w:p w14:paraId="07AAFE10" w14:textId="77777777" w:rsid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t>Applicati</w:t>
            </w:r>
            <w:r w:rsidRPr="003D5CF0">
              <w:rPr>
                <w:rFonts w:ascii="Arial" w:eastAsia="Times New Roman" w:hAnsi="Arial" w:cs="Arial"/>
                <w:spacing w:val="-1"/>
                <w:sz w:val="20"/>
                <w:szCs w:val="20"/>
              </w:rPr>
              <w:t>o</w:t>
            </w:r>
            <w:r w:rsidRPr="003D5CF0">
              <w:rPr>
                <w:rFonts w:ascii="Arial" w:eastAsia="Times New Roman" w:hAnsi="Arial" w:cs="Arial"/>
                <w:sz w:val="20"/>
                <w:szCs w:val="20"/>
              </w:rPr>
              <w:t>n Form</w:t>
            </w:r>
          </w:p>
          <w:p w14:paraId="45E1729F" w14:textId="77777777" w:rsidR="00182BC6" w:rsidRDefault="00182BC6" w:rsidP="003D5CF0">
            <w:pPr>
              <w:spacing w:after="0" w:line="240" w:lineRule="auto"/>
              <w:rPr>
                <w:rFonts w:ascii="Arial" w:eastAsia="Times New Roman" w:hAnsi="Arial" w:cs="Arial"/>
                <w:sz w:val="20"/>
                <w:szCs w:val="20"/>
              </w:rPr>
            </w:pPr>
          </w:p>
          <w:p w14:paraId="74F70A30" w14:textId="77777777" w:rsidR="00852DF8" w:rsidRDefault="00852DF8" w:rsidP="003D5CF0">
            <w:pPr>
              <w:spacing w:after="0" w:line="240" w:lineRule="auto"/>
              <w:rPr>
                <w:rFonts w:ascii="Arial" w:eastAsia="Times New Roman" w:hAnsi="Arial" w:cs="Arial"/>
                <w:sz w:val="20"/>
                <w:szCs w:val="20"/>
              </w:rPr>
            </w:pPr>
            <w:r>
              <w:rPr>
                <w:rFonts w:ascii="Arial" w:eastAsia="Times New Roman" w:hAnsi="Arial" w:cs="Arial"/>
                <w:sz w:val="20"/>
                <w:szCs w:val="20"/>
              </w:rPr>
              <w:t>Certificate of Achievement of Foundation Competencies or written evidence supporting all equivalent skills.</w:t>
            </w:r>
          </w:p>
          <w:p w14:paraId="444EB7C4" w14:textId="77777777" w:rsidR="00852DF8" w:rsidRPr="00892B8B" w:rsidRDefault="00C4206B" w:rsidP="003D5CF0">
            <w:pPr>
              <w:spacing w:after="0" w:line="240" w:lineRule="auto"/>
              <w:rPr>
                <w:rFonts w:ascii="Arial" w:eastAsia="Times New Roman" w:hAnsi="Arial" w:cs="Arial"/>
                <w:sz w:val="20"/>
                <w:szCs w:val="20"/>
              </w:rPr>
            </w:pPr>
            <w:hyperlink r:id="rId22" w:history="1">
              <w:r w:rsidR="00852DF8" w:rsidRPr="00892B8B">
                <w:rPr>
                  <w:rFonts w:ascii="Arial" w:hAnsi="Arial" w:cs="Arial"/>
                  <w:color w:val="0000FF"/>
                  <w:sz w:val="20"/>
                  <w:szCs w:val="20"/>
                  <w:u w:val="single"/>
                </w:rPr>
                <w:t>UKFPO Team - UKFP Curriculum 2021_Oct22 update.pdf - All Documents (sharepoint.com)</w:t>
              </w:r>
            </w:hyperlink>
          </w:p>
        </w:tc>
      </w:tr>
      <w:tr w:rsidR="003D5CF0" w:rsidRPr="003D5CF0" w14:paraId="03EAD53E" w14:textId="77777777" w:rsidTr="00852DF8">
        <w:trPr>
          <w:trHeight w:val="1239"/>
          <w:jc w:val="center"/>
        </w:trPr>
        <w:tc>
          <w:tcPr>
            <w:tcW w:w="2912" w:type="dxa"/>
          </w:tcPr>
          <w:p w14:paraId="0705CD30" w14:textId="77777777" w:rsidR="003D5CF0" w:rsidRPr="003D5CF0" w:rsidRDefault="003D5CF0" w:rsidP="00852DF8">
            <w:pPr>
              <w:spacing w:after="0" w:line="240" w:lineRule="auto"/>
              <w:rPr>
                <w:rFonts w:ascii="Arial" w:eastAsia="Times New Roman" w:hAnsi="Arial" w:cs="Arial"/>
                <w:b/>
              </w:rPr>
            </w:pPr>
            <w:r w:rsidRPr="003D5CF0">
              <w:rPr>
                <w:rFonts w:ascii="Arial" w:eastAsia="Times New Roman" w:hAnsi="Arial" w:cs="Arial"/>
                <w:b/>
              </w:rPr>
              <w:t>Experience</w:t>
            </w:r>
          </w:p>
        </w:tc>
        <w:tc>
          <w:tcPr>
            <w:tcW w:w="2700" w:type="dxa"/>
          </w:tcPr>
          <w:p w14:paraId="049D5C45" w14:textId="75BE26F8" w:rsidR="003D5CF0" w:rsidRDefault="00852DF8" w:rsidP="00852DF8">
            <w:pPr>
              <w:spacing w:after="0" w:line="240" w:lineRule="auto"/>
              <w:rPr>
                <w:rFonts w:ascii="Arial" w:eastAsia="Times New Roman" w:hAnsi="Arial" w:cs="Arial"/>
                <w:sz w:val="20"/>
                <w:szCs w:val="20"/>
              </w:rPr>
            </w:pPr>
            <w:r w:rsidRPr="00C43515">
              <w:rPr>
                <w:rFonts w:ascii="Arial" w:eastAsia="Times New Roman" w:hAnsi="Arial" w:cs="Arial"/>
                <w:sz w:val="20"/>
                <w:szCs w:val="20"/>
              </w:rPr>
              <w:t>Minimum of 2 years</w:t>
            </w:r>
            <w:r w:rsidR="003D5CF0" w:rsidRPr="00C43515">
              <w:rPr>
                <w:rFonts w:ascii="Arial" w:eastAsia="Times New Roman" w:hAnsi="Arial" w:cs="Arial"/>
                <w:b/>
                <w:sz w:val="20"/>
                <w:szCs w:val="20"/>
              </w:rPr>
              <w:t xml:space="preserve"> </w:t>
            </w:r>
            <w:r w:rsidR="003D5CF0" w:rsidRPr="00C43515">
              <w:rPr>
                <w:rFonts w:ascii="Arial" w:eastAsia="Times New Roman" w:hAnsi="Arial" w:cs="Arial"/>
                <w:sz w:val="20"/>
                <w:szCs w:val="20"/>
              </w:rPr>
              <w:t xml:space="preserve">clinical experience </w:t>
            </w:r>
            <w:r w:rsidR="00606D0A" w:rsidRPr="00C43515">
              <w:rPr>
                <w:rFonts w:ascii="Arial" w:eastAsia="Times New Roman" w:hAnsi="Arial" w:cs="Arial"/>
                <w:sz w:val="20"/>
                <w:szCs w:val="20"/>
                <w:u w:val="single"/>
              </w:rPr>
              <w:t>(</w:t>
            </w:r>
            <w:r w:rsidR="00606D0A" w:rsidRPr="00C43515">
              <w:rPr>
                <w:rFonts w:ascii="Arial" w:eastAsia="Times New Roman" w:hAnsi="Arial" w:cs="Arial"/>
                <w:sz w:val="20"/>
                <w:szCs w:val="20"/>
              </w:rPr>
              <w:t>since August 2021 in the recent past, allowing for maternity / sick etc)</w:t>
            </w:r>
            <w:r w:rsidR="00C43515" w:rsidRPr="00C43515">
              <w:rPr>
                <w:rFonts w:ascii="Arial" w:eastAsia="Times New Roman" w:hAnsi="Arial" w:cs="Arial"/>
                <w:sz w:val="20"/>
                <w:szCs w:val="20"/>
              </w:rPr>
              <w:t xml:space="preserve"> </w:t>
            </w:r>
            <w:r w:rsidR="003D5CF0" w:rsidRPr="00C43515">
              <w:rPr>
                <w:rFonts w:ascii="Arial" w:eastAsia="Times New Roman" w:hAnsi="Arial" w:cs="Arial"/>
                <w:sz w:val="20"/>
                <w:szCs w:val="20"/>
              </w:rPr>
              <w:t>in areas of acute care specialty e.g. E</w:t>
            </w:r>
            <w:r w:rsidRPr="00C43515">
              <w:rPr>
                <w:rFonts w:ascii="Arial" w:eastAsia="Times New Roman" w:hAnsi="Arial" w:cs="Arial"/>
                <w:sz w:val="20"/>
                <w:szCs w:val="20"/>
              </w:rPr>
              <w:t>mergency Medicine, Orthopaedics, Acute Medicine, Psychiatry</w:t>
            </w:r>
            <w:r w:rsidR="001912B4" w:rsidRPr="00C43515">
              <w:rPr>
                <w:rFonts w:ascii="Arial" w:eastAsia="Times New Roman" w:hAnsi="Arial" w:cs="Arial"/>
                <w:sz w:val="20"/>
                <w:szCs w:val="20"/>
              </w:rPr>
              <w:t xml:space="preserve">, Paediatrics </w:t>
            </w:r>
            <w:r w:rsidR="003D5CF0" w:rsidRPr="00C43515">
              <w:rPr>
                <w:rFonts w:ascii="Arial" w:eastAsia="Times New Roman" w:hAnsi="Arial" w:cs="Arial"/>
                <w:sz w:val="20"/>
                <w:szCs w:val="20"/>
              </w:rPr>
              <w:t>etc</w:t>
            </w:r>
            <w:r w:rsidR="001912B4" w:rsidRPr="00C43515">
              <w:rPr>
                <w:rFonts w:ascii="Arial" w:eastAsia="Times New Roman" w:hAnsi="Arial" w:cs="Arial"/>
                <w:sz w:val="20"/>
                <w:szCs w:val="20"/>
              </w:rPr>
              <w:t>. Equivalent to the qualifications &amp; training outlined in the</w:t>
            </w:r>
            <w:r w:rsidR="001912B4">
              <w:rPr>
                <w:rFonts w:ascii="Arial" w:eastAsia="Times New Roman" w:hAnsi="Arial" w:cs="Arial"/>
                <w:sz w:val="20"/>
                <w:szCs w:val="20"/>
              </w:rPr>
              <w:t xml:space="preserve"> above category.</w:t>
            </w:r>
          </w:p>
          <w:p w14:paraId="23E96E87" w14:textId="77777777" w:rsidR="001F73B2" w:rsidRDefault="001F73B2" w:rsidP="00852DF8">
            <w:pPr>
              <w:spacing w:after="0" w:line="240" w:lineRule="auto"/>
              <w:rPr>
                <w:rFonts w:ascii="Arial" w:eastAsia="Times New Roman" w:hAnsi="Arial" w:cs="Arial"/>
                <w:sz w:val="20"/>
                <w:szCs w:val="20"/>
              </w:rPr>
            </w:pPr>
          </w:p>
          <w:p w14:paraId="04198075" w14:textId="77777777" w:rsidR="00606D0A" w:rsidRDefault="001912B4" w:rsidP="00852DF8">
            <w:pPr>
              <w:spacing w:after="0" w:line="240" w:lineRule="auto"/>
              <w:rPr>
                <w:rFonts w:ascii="Arial" w:eastAsia="Times New Roman" w:hAnsi="Arial" w:cs="Arial"/>
                <w:sz w:val="20"/>
                <w:szCs w:val="20"/>
              </w:rPr>
            </w:pPr>
            <w:r w:rsidRPr="00C43515">
              <w:rPr>
                <w:rFonts w:ascii="Arial" w:eastAsia="Times New Roman" w:hAnsi="Arial" w:cs="Arial"/>
                <w:sz w:val="20"/>
                <w:szCs w:val="20"/>
              </w:rPr>
              <w:t xml:space="preserve">Appropriate experience </w:t>
            </w:r>
            <w:r w:rsidR="001F73B2" w:rsidRPr="00C43515">
              <w:rPr>
                <w:rFonts w:ascii="Arial" w:eastAsia="Times New Roman" w:hAnsi="Arial" w:cs="Arial"/>
                <w:sz w:val="20"/>
                <w:szCs w:val="20"/>
              </w:rPr>
              <w:t>relevant to requirement of role applied for which includes assessing patients in a variety of clinical settings.</w:t>
            </w:r>
            <w:r w:rsidR="00606D0A">
              <w:rPr>
                <w:rFonts w:ascii="Arial" w:eastAsia="Times New Roman" w:hAnsi="Arial" w:cs="Arial"/>
                <w:sz w:val="20"/>
                <w:szCs w:val="20"/>
              </w:rPr>
              <w:t xml:space="preserve"> </w:t>
            </w:r>
          </w:p>
          <w:p w14:paraId="2F991FB6" w14:textId="77777777" w:rsidR="00606D0A" w:rsidRDefault="00606D0A" w:rsidP="00852DF8">
            <w:pPr>
              <w:spacing w:after="0" w:line="240" w:lineRule="auto"/>
              <w:rPr>
                <w:rFonts w:ascii="Arial" w:eastAsia="Times New Roman" w:hAnsi="Arial" w:cs="Arial"/>
                <w:sz w:val="20"/>
                <w:szCs w:val="20"/>
              </w:rPr>
            </w:pPr>
          </w:p>
          <w:p w14:paraId="4D41F201" w14:textId="5DFC3564" w:rsidR="001F73B2" w:rsidRPr="003D5CF0" w:rsidRDefault="00606D0A" w:rsidP="00852DF8">
            <w:pPr>
              <w:spacing w:after="0" w:line="240" w:lineRule="auto"/>
              <w:rPr>
                <w:rFonts w:ascii="Arial" w:eastAsia="Times New Roman" w:hAnsi="Arial" w:cs="Arial"/>
                <w:sz w:val="20"/>
                <w:szCs w:val="20"/>
              </w:rPr>
            </w:pPr>
            <w:r>
              <w:rPr>
                <w:rFonts w:ascii="Arial" w:eastAsia="Times New Roman" w:hAnsi="Arial" w:cs="Arial"/>
                <w:sz w:val="20"/>
                <w:szCs w:val="20"/>
              </w:rPr>
              <w:t>Out of hours working with distant supervision in acute clinical settings</w:t>
            </w:r>
          </w:p>
        </w:tc>
        <w:tc>
          <w:tcPr>
            <w:tcW w:w="2700" w:type="dxa"/>
          </w:tcPr>
          <w:p w14:paraId="75EDFCB5" w14:textId="2EA85E53" w:rsidR="003D5CF0" w:rsidRPr="003D5CF0" w:rsidRDefault="00182BC6" w:rsidP="00852DF8">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1889" w:type="dxa"/>
          </w:tcPr>
          <w:p w14:paraId="46049E9E"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Applicati</w:t>
            </w:r>
            <w:r w:rsidRPr="003D5CF0">
              <w:rPr>
                <w:rFonts w:ascii="Arial" w:eastAsia="Times New Roman" w:hAnsi="Arial" w:cs="Arial"/>
                <w:spacing w:val="-1"/>
                <w:sz w:val="20"/>
                <w:szCs w:val="20"/>
              </w:rPr>
              <w:t>o</w:t>
            </w:r>
            <w:r w:rsidRPr="003D5CF0">
              <w:rPr>
                <w:rFonts w:ascii="Arial" w:eastAsia="Times New Roman" w:hAnsi="Arial" w:cs="Arial"/>
                <w:sz w:val="20"/>
                <w:szCs w:val="20"/>
              </w:rPr>
              <w:t xml:space="preserve">n Form  </w:t>
            </w:r>
          </w:p>
          <w:p w14:paraId="3A45FEC5"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p>
          <w:p w14:paraId="2A4BB092"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Interview</w:t>
            </w:r>
          </w:p>
          <w:p w14:paraId="34C1A52F" w14:textId="77777777" w:rsidR="003D5CF0" w:rsidRPr="003D5CF0" w:rsidRDefault="003D5CF0" w:rsidP="00852DF8">
            <w:pPr>
              <w:spacing w:after="0" w:line="240" w:lineRule="auto"/>
              <w:rPr>
                <w:rFonts w:ascii="Calibri" w:eastAsia="Times New Roman" w:hAnsi="Calibri" w:cs="Times New Roman"/>
              </w:rPr>
            </w:pPr>
          </w:p>
        </w:tc>
      </w:tr>
      <w:tr w:rsidR="003D5CF0" w:rsidRPr="003D5CF0" w14:paraId="38F16FBD" w14:textId="77777777" w:rsidTr="00852DF8">
        <w:trPr>
          <w:trHeight w:val="3230"/>
          <w:jc w:val="center"/>
        </w:trPr>
        <w:tc>
          <w:tcPr>
            <w:tcW w:w="2912" w:type="dxa"/>
          </w:tcPr>
          <w:p w14:paraId="630364D7" w14:textId="77777777" w:rsidR="003D5CF0" w:rsidRPr="003D5CF0" w:rsidRDefault="003D5CF0" w:rsidP="00852DF8">
            <w:pPr>
              <w:spacing w:after="0" w:line="240" w:lineRule="auto"/>
              <w:rPr>
                <w:rFonts w:ascii="Calibri" w:eastAsia="Times New Roman" w:hAnsi="Calibri" w:cs="Times New Roman"/>
              </w:rPr>
            </w:pPr>
            <w:r w:rsidRPr="003D5CF0">
              <w:rPr>
                <w:rFonts w:ascii="Arial" w:eastAsia="Times New Roman" w:hAnsi="Arial" w:cs="Arial"/>
                <w:b/>
                <w:bCs/>
              </w:rPr>
              <w:t>Eligibi</w:t>
            </w:r>
            <w:r w:rsidRPr="003D5CF0">
              <w:rPr>
                <w:rFonts w:ascii="Arial" w:eastAsia="Times New Roman" w:hAnsi="Arial" w:cs="Arial"/>
                <w:b/>
                <w:bCs/>
                <w:spacing w:val="1"/>
              </w:rPr>
              <w:t>l</w:t>
            </w:r>
            <w:r w:rsidRPr="003D5CF0">
              <w:rPr>
                <w:rFonts w:ascii="Arial" w:eastAsia="Times New Roman" w:hAnsi="Arial" w:cs="Arial"/>
                <w:b/>
                <w:bCs/>
              </w:rPr>
              <w:t>i</w:t>
            </w:r>
            <w:r w:rsidRPr="003D5CF0">
              <w:rPr>
                <w:rFonts w:ascii="Arial" w:eastAsia="Times New Roman" w:hAnsi="Arial" w:cs="Arial"/>
                <w:b/>
                <w:bCs/>
                <w:spacing w:val="2"/>
              </w:rPr>
              <w:t>t</w:t>
            </w:r>
            <w:r w:rsidRPr="003D5CF0">
              <w:rPr>
                <w:rFonts w:ascii="Arial" w:eastAsia="Times New Roman" w:hAnsi="Arial" w:cs="Arial"/>
                <w:b/>
                <w:bCs/>
              </w:rPr>
              <w:t>y</w:t>
            </w:r>
          </w:p>
        </w:tc>
        <w:tc>
          <w:tcPr>
            <w:tcW w:w="2700" w:type="dxa"/>
          </w:tcPr>
          <w:p w14:paraId="4EA006B7" w14:textId="63B82B5F" w:rsidR="00606D0A" w:rsidRPr="00892B8B" w:rsidRDefault="003D5CF0" w:rsidP="00C43515">
            <w:pPr>
              <w:spacing w:after="120" w:line="240" w:lineRule="auto"/>
              <w:jc w:val="both"/>
              <w:rPr>
                <w:rFonts w:ascii="Arial" w:eastAsia="Times New Roman" w:hAnsi="Arial" w:cs="Arial"/>
                <w:b/>
                <w:sz w:val="20"/>
                <w:szCs w:val="20"/>
              </w:rPr>
            </w:pPr>
            <w:r w:rsidRPr="00C43515">
              <w:rPr>
                <w:rFonts w:ascii="Arial" w:eastAsia="Times New Roman" w:hAnsi="Arial" w:cs="Arial"/>
                <w:sz w:val="20"/>
                <w:szCs w:val="20"/>
              </w:rPr>
              <w:t xml:space="preserve">Eligible for full registration with the GMC at time of </w:t>
            </w:r>
            <w:r w:rsidR="001F73B2" w:rsidRPr="00C43515">
              <w:rPr>
                <w:rFonts w:ascii="Arial" w:eastAsia="Times New Roman" w:hAnsi="Arial" w:cs="Arial"/>
                <w:sz w:val="20"/>
                <w:szCs w:val="20"/>
              </w:rPr>
              <w:t xml:space="preserve">application </w:t>
            </w:r>
            <w:r w:rsidRPr="00C43515">
              <w:rPr>
                <w:rFonts w:ascii="Arial" w:eastAsia="Times New Roman" w:hAnsi="Arial" w:cs="Arial"/>
                <w:sz w:val="20"/>
                <w:szCs w:val="20"/>
              </w:rPr>
              <w:t>and hold a current licence to practice</w:t>
            </w:r>
            <w:r w:rsidR="00606D0A" w:rsidRPr="00C43515">
              <w:rPr>
                <w:rFonts w:ascii="Arial" w:eastAsia="Times New Roman" w:hAnsi="Arial" w:cs="Arial"/>
                <w:sz w:val="20"/>
                <w:szCs w:val="20"/>
              </w:rPr>
              <w:t xml:space="preserve"> * </w:t>
            </w:r>
            <w:r w:rsidR="00606D0A" w:rsidRPr="00892B8B">
              <w:rPr>
                <w:rFonts w:ascii="Arial" w:eastAsia="Times New Roman" w:hAnsi="Arial" w:cs="Arial"/>
                <w:sz w:val="20"/>
                <w:szCs w:val="20"/>
              </w:rPr>
              <w:t>(*</w:t>
            </w:r>
            <w:r w:rsidR="00606D0A" w:rsidRPr="00892B8B">
              <w:rPr>
                <w:rFonts w:ascii="Arial" w:eastAsia="Times New Roman" w:hAnsi="Arial" w:cs="Arial"/>
                <w:b/>
                <w:sz w:val="20"/>
                <w:szCs w:val="20"/>
              </w:rPr>
              <w:t>Overseas Registration and Qualifications -</w:t>
            </w:r>
          </w:p>
          <w:p w14:paraId="14408A96" w14:textId="295FE05B" w:rsidR="003D5CF0" w:rsidRPr="00892B8B" w:rsidRDefault="00606D0A" w:rsidP="00C43515">
            <w:pPr>
              <w:spacing w:after="120" w:line="240" w:lineRule="auto"/>
              <w:jc w:val="both"/>
              <w:rPr>
                <w:rFonts w:ascii="Arial" w:eastAsia="Times New Roman" w:hAnsi="Arial" w:cs="Arial"/>
                <w:sz w:val="20"/>
                <w:szCs w:val="20"/>
              </w:rPr>
            </w:pPr>
            <w:r w:rsidRPr="00892B8B">
              <w:rPr>
                <w:rFonts w:ascii="Arial" w:eastAsia="Times New Roman" w:hAnsi="Arial" w:cs="Arial"/>
                <w:sz w:val="20"/>
                <w:szCs w:val="20"/>
              </w:rPr>
              <w:t xml:space="preserve">NHS Lanarkshire will check you have the necessary professional registration and qualifications for this role.  You will need to provide an official translation of qualifications notarized by a solicitor of your overseas qualifications to be checked by the </w:t>
            </w:r>
            <w:r w:rsidRPr="00892B8B">
              <w:rPr>
                <w:rFonts w:ascii="Arial" w:eastAsia="Times New Roman" w:hAnsi="Arial" w:cs="Arial"/>
                <w:sz w:val="20"/>
                <w:szCs w:val="20"/>
              </w:rPr>
              <w:lastRenderedPageBreak/>
              <w:t xml:space="preserve">recruiting panel.  Please ensure that this is available before applying for the post. </w:t>
            </w:r>
          </w:p>
          <w:p w14:paraId="0B116759" w14:textId="77777777" w:rsidR="003D5CF0" w:rsidRPr="00C43515" w:rsidRDefault="003D5CF0" w:rsidP="00852DF8">
            <w:pPr>
              <w:spacing w:after="0" w:line="240" w:lineRule="auto"/>
              <w:rPr>
                <w:rFonts w:ascii="Arial" w:eastAsia="Times New Roman" w:hAnsi="Arial" w:cs="Arial"/>
                <w:sz w:val="20"/>
                <w:szCs w:val="20"/>
              </w:rPr>
            </w:pPr>
          </w:p>
          <w:p w14:paraId="35B6866B" w14:textId="77777777" w:rsidR="00182BC6" w:rsidRPr="00C43515" w:rsidRDefault="00182BC6" w:rsidP="00182BC6">
            <w:pPr>
              <w:spacing w:after="0" w:line="240" w:lineRule="auto"/>
              <w:rPr>
                <w:rFonts w:ascii="Arial" w:eastAsia="Times New Roman" w:hAnsi="Arial" w:cs="Arial"/>
                <w:sz w:val="20"/>
                <w:szCs w:val="20"/>
              </w:rPr>
            </w:pPr>
            <w:r w:rsidRPr="00C43515">
              <w:rPr>
                <w:rFonts w:ascii="Arial" w:eastAsia="Times New Roman" w:hAnsi="Arial" w:cs="Arial"/>
                <w:sz w:val="20"/>
                <w:szCs w:val="20"/>
              </w:rPr>
              <w:t>Portfolio demonstrating evidence of achievement of postgraduate medical training in line with GMC standards/Good Medical Practice</w:t>
            </w:r>
          </w:p>
          <w:p w14:paraId="364F7C7B" w14:textId="77777777" w:rsidR="003D5CF0" w:rsidRPr="00C43515" w:rsidRDefault="003D5CF0" w:rsidP="00852DF8">
            <w:pPr>
              <w:spacing w:after="0" w:line="240" w:lineRule="auto"/>
              <w:rPr>
                <w:rFonts w:ascii="Arial" w:eastAsia="Times New Roman" w:hAnsi="Arial" w:cs="Arial"/>
                <w:sz w:val="20"/>
                <w:szCs w:val="20"/>
              </w:rPr>
            </w:pPr>
          </w:p>
          <w:p w14:paraId="22674AB6" w14:textId="77777777" w:rsidR="001912B4" w:rsidRPr="00C43515" w:rsidRDefault="003D5CF0" w:rsidP="00852DF8">
            <w:pPr>
              <w:spacing w:after="0" w:line="240" w:lineRule="auto"/>
              <w:rPr>
                <w:rFonts w:ascii="Arial" w:eastAsia="Times New Roman" w:hAnsi="Arial" w:cs="Arial"/>
                <w:sz w:val="20"/>
                <w:szCs w:val="20"/>
              </w:rPr>
            </w:pPr>
            <w:r w:rsidRPr="00C43515">
              <w:rPr>
                <w:rFonts w:ascii="Arial" w:eastAsia="Times New Roman" w:hAnsi="Arial" w:cs="Arial"/>
                <w:sz w:val="20"/>
                <w:szCs w:val="20"/>
              </w:rPr>
              <w:t>Eligibility to work in the UK</w:t>
            </w:r>
          </w:p>
          <w:p w14:paraId="6FA9DB4A" w14:textId="77777777" w:rsidR="001912B4" w:rsidRPr="00C43515" w:rsidRDefault="001912B4" w:rsidP="00852DF8">
            <w:pPr>
              <w:spacing w:after="0" w:line="240" w:lineRule="auto"/>
              <w:rPr>
                <w:rFonts w:ascii="Arial" w:eastAsia="Times New Roman" w:hAnsi="Arial" w:cs="Arial"/>
                <w:sz w:val="20"/>
                <w:szCs w:val="20"/>
              </w:rPr>
            </w:pPr>
            <w:r w:rsidRPr="00C43515">
              <w:rPr>
                <w:rFonts w:ascii="Arial" w:eastAsia="Times New Roman" w:hAnsi="Arial" w:cs="Arial"/>
                <w:sz w:val="20"/>
                <w:szCs w:val="20"/>
              </w:rPr>
              <w:t xml:space="preserve"> </w:t>
            </w:r>
          </w:p>
          <w:p w14:paraId="624EA868" w14:textId="21B9347E" w:rsidR="003D5CF0" w:rsidRPr="00C43515" w:rsidRDefault="001912B4" w:rsidP="00852DF8">
            <w:pPr>
              <w:spacing w:after="0" w:line="240" w:lineRule="auto"/>
              <w:rPr>
                <w:rFonts w:ascii="Calibri" w:eastAsia="Times New Roman" w:hAnsi="Calibri" w:cs="Times New Roman"/>
              </w:rPr>
            </w:pPr>
            <w:r w:rsidRPr="00C43515">
              <w:rPr>
                <w:rFonts w:ascii="Arial" w:eastAsia="Times New Roman" w:hAnsi="Arial" w:cs="Arial"/>
                <w:sz w:val="20"/>
                <w:szCs w:val="20"/>
              </w:rPr>
              <w:t>No restrictions on practice in place</w:t>
            </w:r>
            <w:r w:rsidR="00606D0A" w:rsidRPr="00C43515">
              <w:rPr>
                <w:rFonts w:ascii="Arial" w:eastAsia="Times New Roman" w:hAnsi="Arial" w:cs="Arial"/>
                <w:sz w:val="20"/>
                <w:szCs w:val="20"/>
              </w:rPr>
              <w:t xml:space="preserve">  </w:t>
            </w:r>
          </w:p>
        </w:tc>
        <w:tc>
          <w:tcPr>
            <w:tcW w:w="2700" w:type="dxa"/>
          </w:tcPr>
          <w:p w14:paraId="7E9F87CD" w14:textId="77777777" w:rsidR="003D5CF0" w:rsidRPr="003D5CF0" w:rsidRDefault="003D5CF0" w:rsidP="00852DF8">
            <w:pPr>
              <w:spacing w:after="0" w:line="240" w:lineRule="auto"/>
              <w:rPr>
                <w:rFonts w:ascii="Arial" w:eastAsia="Times New Roman" w:hAnsi="Arial" w:cs="Arial"/>
                <w:sz w:val="20"/>
                <w:szCs w:val="20"/>
              </w:rPr>
            </w:pPr>
            <w:r w:rsidRPr="003D5CF0">
              <w:rPr>
                <w:rFonts w:ascii="Arial" w:eastAsia="Times New Roman" w:hAnsi="Arial" w:cs="Arial"/>
                <w:sz w:val="20"/>
                <w:szCs w:val="20"/>
              </w:rPr>
              <w:lastRenderedPageBreak/>
              <w:t>Evidence of research and publications in peer reviewed journals</w:t>
            </w:r>
          </w:p>
          <w:p w14:paraId="4929C480" w14:textId="77777777" w:rsidR="003D5CF0" w:rsidRPr="003D5CF0" w:rsidRDefault="003D5CF0" w:rsidP="00852DF8">
            <w:pPr>
              <w:spacing w:after="0" w:line="240" w:lineRule="auto"/>
              <w:rPr>
                <w:rFonts w:ascii="Arial" w:eastAsia="Times New Roman" w:hAnsi="Arial" w:cs="Arial"/>
                <w:sz w:val="20"/>
                <w:szCs w:val="20"/>
              </w:rPr>
            </w:pPr>
          </w:p>
          <w:p w14:paraId="6264343F" w14:textId="77777777" w:rsidR="003D5CF0" w:rsidRPr="003D5CF0" w:rsidRDefault="003D5CF0" w:rsidP="00852DF8">
            <w:pPr>
              <w:spacing w:after="0" w:line="240" w:lineRule="auto"/>
              <w:rPr>
                <w:rFonts w:ascii="Arial" w:eastAsia="Times New Roman" w:hAnsi="Arial" w:cs="Arial"/>
                <w:sz w:val="20"/>
                <w:szCs w:val="20"/>
              </w:rPr>
            </w:pPr>
            <w:r w:rsidRPr="003D5CF0">
              <w:rPr>
                <w:rFonts w:ascii="Arial" w:eastAsia="Times New Roman" w:hAnsi="Arial" w:cs="Arial"/>
                <w:sz w:val="20"/>
                <w:szCs w:val="20"/>
              </w:rPr>
              <w:t>Healthcare Leadership &amp; Management Experience</w:t>
            </w:r>
          </w:p>
        </w:tc>
        <w:tc>
          <w:tcPr>
            <w:tcW w:w="1889" w:type="dxa"/>
          </w:tcPr>
          <w:p w14:paraId="3935353F"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Applicati</w:t>
            </w:r>
            <w:r w:rsidRPr="003D5CF0">
              <w:rPr>
                <w:rFonts w:ascii="Arial" w:eastAsia="Times New Roman" w:hAnsi="Arial" w:cs="Arial"/>
                <w:spacing w:val="-1"/>
                <w:sz w:val="20"/>
                <w:szCs w:val="20"/>
              </w:rPr>
              <w:t>o</w:t>
            </w:r>
            <w:r w:rsidRPr="003D5CF0">
              <w:rPr>
                <w:rFonts w:ascii="Arial" w:eastAsia="Times New Roman" w:hAnsi="Arial" w:cs="Arial"/>
                <w:sz w:val="20"/>
                <w:szCs w:val="20"/>
              </w:rPr>
              <w:t xml:space="preserve">n Form  </w:t>
            </w:r>
          </w:p>
          <w:p w14:paraId="49487BFE"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p>
          <w:p w14:paraId="7CC98B66" w14:textId="77777777" w:rsid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Interview</w:t>
            </w:r>
          </w:p>
          <w:p w14:paraId="5AF5B6DF" w14:textId="77777777" w:rsidR="00182BC6" w:rsidRDefault="00182BC6" w:rsidP="00852DF8">
            <w:pPr>
              <w:widowControl w:val="0"/>
              <w:autoSpaceDE w:val="0"/>
              <w:autoSpaceDN w:val="0"/>
              <w:adjustRightInd w:val="0"/>
              <w:spacing w:after="0" w:line="239" w:lineRule="auto"/>
              <w:ind w:right="391"/>
              <w:rPr>
                <w:rFonts w:ascii="Arial" w:eastAsia="Times New Roman" w:hAnsi="Arial" w:cs="Arial"/>
                <w:sz w:val="20"/>
                <w:szCs w:val="20"/>
              </w:rPr>
            </w:pPr>
          </w:p>
          <w:p w14:paraId="1F757BBB" w14:textId="0C375924" w:rsidR="00182BC6" w:rsidRPr="003D5CF0" w:rsidRDefault="00182BC6" w:rsidP="00852DF8">
            <w:pPr>
              <w:widowControl w:val="0"/>
              <w:autoSpaceDE w:val="0"/>
              <w:autoSpaceDN w:val="0"/>
              <w:adjustRightInd w:val="0"/>
              <w:spacing w:after="0" w:line="239" w:lineRule="auto"/>
              <w:ind w:right="391"/>
              <w:rPr>
                <w:rFonts w:ascii="Arial" w:eastAsia="Times New Roman" w:hAnsi="Arial" w:cs="Arial"/>
                <w:sz w:val="20"/>
                <w:szCs w:val="20"/>
              </w:rPr>
            </w:pPr>
            <w:r>
              <w:rPr>
                <w:rFonts w:ascii="Arial" w:eastAsia="Times New Roman" w:hAnsi="Arial" w:cs="Arial"/>
                <w:sz w:val="20"/>
                <w:szCs w:val="20"/>
              </w:rPr>
              <w:t xml:space="preserve">Candidate </w:t>
            </w:r>
            <w:r w:rsidR="001A5AE9">
              <w:rPr>
                <w:rFonts w:ascii="Arial" w:eastAsia="Times New Roman" w:hAnsi="Arial" w:cs="Arial"/>
                <w:sz w:val="20"/>
                <w:szCs w:val="20"/>
              </w:rPr>
              <w:t>e</w:t>
            </w:r>
            <w:r>
              <w:rPr>
                <w:rFonts w:ascii="Arial" w:eastAsia="Times New Roman" w:hAnsi="Arial" w:cs="Arial"/>
                <w:sz w:val="20"/>
                <w:szCs w:val="20"/>
              </w:rPr>
              <w:t>Portfolio</w:t>
            </w:r>
          </w:p>
          <w:p w14:paraId="79186BEE"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p>
        </w:tc>
      </w:tr>
      <w:tr w:rsidR="003D5CF0" w:rsidRPr="003D5CF0" w14:paraId="2AE76603" w14:textId="77777777" w:rsidTr="00852DF8">
        <w:trPr>
          <w:trHeight w:val="2144"/>
          <w:jc w:val="center"/>
        </w:trPr>
        <w:tc>
          <w:tcPr>
            <w:tcW w:w="2912" w:type="dxa"/>
          </w:tcPr>
          <w:p w14:paraId="21587D41" w14:textId="77777777" w:rsidR="003D5CF0" w:rsidRPr="003D5CF0" w:rsidRDefault="003D5CF0" w:rsidP="00852DF8">
            <w:pPr>
              <w:spacing w:after="0" w:line="240" w:lineRule="auto"/>
              <w:rPr>
                <w:rFonts w:ascii="Calibri" w:eastAsia="Times New Roman" w:hAnsi="Calibri" w:cs="Times New Roman"/>
              </w:rPr>
            </w:pPr>
            <w:r w:rsidRPr="003D5CF0">
              <w:rPr>
                <w:rFonts w:ascii="Arial" w:eastAsia="Times New Roman" w:hAnsi="Arial" w:cs="Arial"/>
                <w:b/>
                <w:bCs/>
              </w:rPr>
              <w:t>Teaching</w:t>
            </w:r>
          </w:p>
        </w:tc>
        <w:tc>
          <w:tcPr>
            <w:tcW w:w="2700" w:type="dxa"/>
          </w:tcPr>
          <w:p w14:paraId="00CE8EF8" w14:textId="6ACB3665" w:rsidR="00891290" w:rsidRPr="00C43515" w:rsidRDefault="00891290" w:rsidP="00891290">
            <w:pPr>
              <w:spacing w:after="0" w:line="240" w:lineRule="auto"/>
              <w:rPr>
                <w:rFonts w:ascii="Arial" w:eastAsia="Times New Roman" w:hAnsi="Arial" w:cs="Arial"/>
                <w:sz w:val="20"/>
                <w:szCs w:val="20"/>
              </w:rPr>
            </w:pPr>
            <w:r w:rsidRPr="00C43515">
              <w:rPr>
                <w:rFonts w:ascii="Arial" w:eastAsia="Times New Roman" w:hAnsi="Arial" w:cs="Arial"/>
                <w:sz w:val="20"/>
                <w:szCs w:val="20"/>
              </w:rPr>
              <w:t>Evidence of enthusiastic contribution towards  teaching &amp; learning of others</w:t>
            </w:r>
          </w:p>
          <w:p w14:paraId="0F4F7BBD" w14:textId="77777777" w:rsidR="00891290" w:rsidRPr="00C43515" w:rsidRDefault="00891290" w:rsidP="00891290">
            <w:pPr>
              <w:spacing w:after="0" w:line="240" w:lineRule="auto"/>
              <w:rPr>
                <w:rFonts w:ascii="Arial" w:eastAsia="Times New Roman" w:hAnsi="Arial" w:cs="Arial"/>
                <w:sz w:val="20"/>
                <w:szCs w:val="20"/>
              </w:rPr>
            </w:pPr>
          </w:p>
          <w:p w14:paraId="0EB1BFA8" w14:textId="774ACB9D" w:rsidR="003D5CF0" w:rsidRPr="003D5CF0" w:rsidRDefault="00891290" w:rsidP="00891290">
            <w:pPr>
              <w:spacing w:after="0" w:line="240" w:lineRule="auto"/>
              <w:rPr>
                <w:rFonts w:ascii="Calibri" w:eastAsia="Times New Roman" w:hAnsi="Calibri" w:cs="Times New Roman"/>
              </w:rPr>
            </w:pPr>
            <w:r w:rsidRPr="00C43515">
              <w:rPr>
                <w:rFonts w:ascii="Arial" w:eastAsia="Times New Roman" w:hAnsi="Arial" w:cs="Arial"/>
                <w:sz w:val="20"/>
                <w:szCs w:val="20"/>
              </w:rPr>
              <w:t>Evidence of formal teaching comprising leading a teaching</w:t>
            </w:r>
            <w:r w:rsidRPr="00C43515">
              <w:rPr>
                <w:rFonts w:ascii="Arial" w:eastAsia="Times New Roman" w:hAnsi="Arial" w:cs="Arial"/>
              </w:rPr>
              <w:t xml:space="preserve"> </w:t>
            </w:r>
            <w:r w:rsidRPr="00C43515">
              <w:rPr>
                <w:rFonts w:ascii="Arial" w:eastAsia="Times New Roman" w:hAnsi="Arial" w:cs="Arial"/>
                <w:sz w:val="20"/>
                <w:szCs w:val="20"/>
              </w:rPr>
              <w:t>session &amp; gathering feedback afterwards.</w:t>
            </w:r>
          </w:p>
        </w:tc>
        <w:tc>
          <w:tcPr>
            <w:tcW w:w="2700" w:type="dxa"/>
          </w:tcPr>
          <w:p w14:paraId="59B4DF36" w14:textId="70640E48" w:rsidR="003D5CF0" w:rsidRPr="003D5CF0" w:rsidRDefault="003D5CF0" w:rsidP="00852DF8">
            <w:pPr>
              <w:spacing w:after="0" w:line="240" w:lineRule="auto"/>
              <w:rPr>
                <w:rFonts w:ascii="Arial" w:eastAsia="Times New Roman" w:hAnsi="Arial" w:cs="Arial"/>
                <w:sz w:val="20"/>
                <w:szCs w:val="20"/>
              </w:rPr>
            </w:pPr>
            <w:r w:rsidRPr="003D5CF0">
              <w:rPr>
                <w:rFonts w:ascii="Arial" w:eastAsia="Times New Roman" w:hAnsi="Arial" w:cs="Arial"/>
                <w:sz w:val="20"/>
                <w:szCs w:val="20"/>
              </w:rPr>
              <w:t>Experience of simulation based teaching</w:t>
            </w:r>
          </w:p>
          <w:p w14:paraId="0AE405FE" w14:textId="77777777" w:rsidR="003D5CF0" w:rsidRPr="003D5CF0" w:rsidRDefault="003D5CF0" w:rsidP="00852DF8">
            <w:pPr>
              <w:spacing w:after="0" w:line="240" w:lineRule="auto"/>
              <w:rPr>
                <w:rFonts w:ascii="Arial" w:eastAsia="Times New Roman" w:hAnsi="Arial" w:cs="Arial"/>
                <w:sz w:val="20"/>
                <w:szCs w:val="20"/>
              </w:rPr>
            </w:pPr>
          </w:p>
          <w:p w14:paraId="68C69FE9" w14:textId="77777777" w:rsidR="003D5CF0" w:rsidRDefault="003D5CF0" w:rsidP="00852DF8">
            <w:pPr>
              <w:spacing w:after="0" w:line="240" w:lineRule="auto"/>
              <w:rPr>
                <w:rFonts w:ascii="Arial" w:eastAsia="Times New Roman" w:hAnsi="Arial" w:cs="Arial"/>
                <w:sz w:val="20"/>
                <w:szCs w:val="20"/>
              </w:rPr>
            </w:pPr>
            <w:r w:rsidRPr="003D5CF0">
              <w:rPr>
                <w:rFonts w:ascii="Arial" w:eastAsia="Times New Roman" w:hAnsi="Arial" w:cs="Arial"/>
                <w:sz w:val="20"/>
                <w:szCs w:val="20"/>
              </w:rPr>
              <w:t>Has successfully completed a ‘training the trainers’ or ‘teaching skills’ course</w:t>
            </w:r>
          </w:p>
          <w:p w14:paraId="26F1A827" w14:textId="77777777" w:rsidR="001F73B2" w:rsidRPr="003D5CF0" w:rsidRDefault="001F73B2" w:rsidP="00852DF8">
            <w:pPr>
              <w:spacing w:after="0" w:line="240" w:lineRule="auto"/>
              <w:rPr>
                <w:rFonts w:ascii="Calibri" w:eastAsia="Times New Roman" w:hAnsi="Calibri" w:cs="Times New Roman"/>
              </w:rPr>
            </w:pPr>
          </w:p>
        </w:tc>
        <w:tc>
          <w:tcPr>
            <w:tcW w:w="1889" w:type="dxa"/>
          </w:tcPr>
          <w:p w14:paraId="1FCCB956"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Applicati</w:t>
            </w:r>
            <w:r w:rsidRPr="003D5CF0">
              <w:rPr>
                <w:rFonts w:ascii="Arial" w:eastAsia="Times New Roman" w:hAnsi="Arial" w:cs="Arial"/>
                <w:spacing w:val="-1"/>
                <w:sz w:val="20"/>
                <w:szCs w:val="20"/>
              </w:rPr>
              <w:t>o</w:t>
            </w:r>
            <w:r w:rsidRPr="003D5CF0">
              <w:rPr>
                <w:rFonts w:ascii="Arial" w:eastAsia="Times New Roman" w:hAnsi="Arial" w:cs="Arial"/>
                <w:sz w:val="20"/>
                <w:szCs w:val="20"/>
              </w:rPr>
              <w:t xml:space="preserve">n Form  </w:t>
            </w:r>
          </w:p>
          <w:p w14:paraId="0BEED191"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p>
          <w:p w14:paraId="63EA596D" w14:textId="77777777" w:rsidR="003D5CF0" w:rsidRPr="003D5CF0" w:rsidRDefault="003D5CF0" w:rsidP="00852DF8">
            <w:pPr>
              <w:widowControl w:val="0"/>
              <w:autoSpaceDE w:val="0"/>
              <w:autoSpaceDN w:val="0"/>
              <w:adjustRightInd w:val="0"/>
              <w:spacing w:after="0" w:line="239" w:lineRule="auto"/>
              <w:ind w:right="391"/>
              <w:rPr>
                <w:rFonts w:ascii="Arial" w:eastAsia="Times New Roman" w:hAnsi="Arial" w:cs="Arial"/>
                <w:sz w:val="20"/>
                <w:szCs w:val="20"/>
              </w:rPr>
            </w:pPr>
            <w:r w:rsidRPr="003D5CF0">
              <w:rPr>
                <w:rFonts w:ascii="Arial" w:eastAsia="Times New Roman" w:hAnsi="Arial" w:cs="Arial"/>
                <w:sz w:val="20"/>
                <w:szCs w:val="20"/>
              </w:rPr>
              <w:t>Interview</w:t>
            </w:r>
          </w:p>
          <w:p w14:paraId="30759BD1" w14:textId="77777777" w:rsidR="003D5CF0" w:rsidRPr="003D5CF0" w:rsidRDefault="003D5CF0" w:rsidP="00852DF8">
            <w:pPr>
              <w:spacing w:after="0" w:line="240" w:lineRule="auto"/>
              <w:rPr>
                <w:rFonts w:ascii="Calibri" w:eastAsia="Times New Roman" w:hAnsi="Calibri" w:cs="Times New Roman"/>
              </w:rPr>
            </w:pPr>
          </w:p>
        </w:tc>
      </w:tr>
      <w:tr w:rsidR="003D5CF0" w:rsidRPr="003D5CF0" w14:paraId="29E99F48" w14:textId="77777777" w:rsidTr="00182BC6">
        <w:trPr>
          <w:trHeight w:val="4300"/>
          <w:jc w:val="center"/>
        </w:trPr>
        <w:tc>
          <w:tcPr>
            <w:tcW w:w="2912" w:type="dxa"/>
          </w:tcPr>
          <w:p w14:paraId="0A4146B4" w14:textId="77777777" w:rsidR="003D5CF0" w:rsidRPr="003D5CF0" w:rsidRDefault="003D5CF0" w:rsidP="003D5CF0">
            <w:pPr>
              <w:spacing w:after="0" w:line="240" w:lineRule="auto"/>
              <w:rPr>
                <w:rFonts w:ascii="Arial" w:eastAsia="Times New Roman" w:hAnsi="Arial" w:cs="Arial"/>
                <w:b/>
              </w:rPr>
            </w:pPr>
            <w:r w:rsidRPr="003D5CF0">
              <w:rPr>
                <w:rFonts w:ascii="Arial" w:eastAsia="Times New Roman" w:hAnsi="Arial" w:cs="Arial"/>
                <w:b/>
                <w:bCs/>
              </w:rPr>
              <w:t>Academic/ Research Skills</w:t>
            </w:r>
          </w:p>
        </w:tc>
        <w:tc>
          <w:tcPr>
            <w:tcW w:w="2700" w:type="dxa"/>
          </w:tcPr>
          <w:p w14:paraId="0542110E" w14:textId="77777777" w:rsidR="003D5CF0" w:rsidRPr="003D5CF0" w:rsidRDefault="003D5CF0" w:rsidP="00182BC6">
            <w:pPr>
              <w:widowControl w:val="0"/>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b/>
                <w:sz w:val="20"/>
                <w:szCs w:val="20"/>
              </w:rPr>
              <w:t>Research Skills</w:t>
            </w:r>
            <w:r w:rsidRPr="003D5CF0">
              <w:rPr>
                <w:rFonts w:ascii="Arial" w:eastAsia="Times New Roman" w:hAnsi="Arial" w:cs="Arial"/>
                <w:sz w:val="20"/>
                <w:szCs w:val="20"/>
              </w:rPr>
              <w:t>:</w:t>
            </w:r>
          </w:p>
          <w:p w14:paraId="5294F943" w14:textId="77777777" w:rsidR="003D5CF0" w:rsidRPr="003D5CF0" w:rsidRDefault="003D5CF0" w:rsidP="00182BC6">
            <w:pPr>
              <w:widowControl w:val="0"/>
              <w:numPr>
                <w:ilvl w:val="0"/>
                <w:numId w:val="12"/>
              </w:numPr>
              <w:tabs>
                <w:tab w:val="num" w:pos="257"/>
              </w:tabs>
              <w:autoSpaceDE w:val="0"/>
              <w:autoSpaceDN w:val="0"/>
              <w:adjustRightInd w:val="0"/>
              <w:spacing w:after="0" w:line="240" w:lineRule="auto"/>
              <w:ind w:left="257" w:hanging="257"/>
              <w:rPr>
                <w:rFonts w:ascii="Arial" w:eastAsia="Times New Roman" w:hAnsi="Arial" w:cs="Arial"/>
                <w:sz w:val="20"/>
                <w:szCs w:val="20"/>
              </w:rPr>
            </w:pPr>
            <w:r w:rsidRPr="003D5CF0">
              <w:rPr>
                <w:rFonts w:ascii="Arial" w:eastAsia="Times New Roman" w:hAnsi="Arial" w:cs="Arial"/>
                <w:sz w:val="20"/>
                <w:szCs w:val="20"/>
              </w:rPr>
              <w:t>Demonstrates understanding of the basic principles of audit, clinical risk management &amp; evidence-based practice</w:t>
            </w:r>
          </w:p>
          <w:p w14:paraId="382B5B81" w14:textId="77777777" w:rsidR="003D5CF0" w:rsidRPr="003D5CF0" w:rsidRDefault="003D5CF0" w:rsidP="00182BC6">
            <w:pPr>
              <w:numPr>
                <w:ilvl w:val="0"/>
                <w:numId w:val="12"/>
              </w:numPr>
              <w:tabs>
                <w:tab w:val="num" w:pos="252"/>
              </w:tabs>
              <w:spacing w:after="0" w:line="240" w:lineRule="auto"/>
              <w:ind w:left="252" w:hanging="252"/>
              <w:rPr>
                <w:rFonts w:ascii="Arial" w:eastAsia="Times New Roman" w:hAnsi="Arial" w:cs="Arial"/>
                <w:sz w:val="20"/>
                <w:szCs w:val="20"/>
              </w:rPr>
            </w:pPr>
            <w:r w:rsidRPr="003D5CF0">
              <w:rPr>
                <w:rFonts w:ascii="Arial" w:eastAsia="Times New Roman" w:hAnsi="Arial" w:cs="Arial"/>
                <w:sz w:val="20"/>
                <w:szCs w:val="20"/>
              </w:rPr>
              <w:t>Understanding of basic research principles, methodology &amp; ethics, with a potential to contribute to research</w:t>
            </w:r>
          </w:p>
          <w:p w14:paraId="7262275F" w14:textId="77777777" w:rsidR="003D5CF0" w:rsidRPr="003D5CF0" w:rsidRDefault="003D5CF0" w:rsidP="00182BC6">
            <w:pPr>
              <w:spacing w:after="0" w:line="240" w:lineRule="auto"/>
              <w:rPr>
                <w:rFonts w:ascii="Arial" w:eastAsia="Times New Roman" w:hAnsi="Arial" w:cs="Arial"/>
                <w:sz w:val="20"/>
                <w:szCs w:val="20"/>
              </w:rPr>
            </w:pPr>
          </w:p>
          <w:p w14:paraId="3A8D5A9A" w14:textId="77777777" w:rsidR="003D5CF0" w:rsidRPr="003D5CF0" w:rsidRDefault="003D5CF0" w:rsidP="00182BC6">
            <w:pPr>
              <w:spacing w:after="0" w:line="240" w:lineRule="auto"/>
              <w:rPr>
                <w:rFonts w:ascii="Arial" w:eastAsia="Times New Roman" w:hAnsi="Arial" w:cs="Arial"/>
                <w:sz w:val="20"/>
                <w:szCs w:val="20"/>
              </w:rPr>
            </w:pPr>
            <w:r w:rsidRPr="003D5CF0">
              <w:rPr>
                <w:rFonts w:ascii="Arial" w:eastAsia="Times New Roman" w:hAnsi="Arial" w:cs="Arial"/>
                <w:b/>
                <w:sz w:val="20"/>
                <w:szCs w:val="20"/>
              </w:rPr>
              <w:t>Audit</w:t>
            </w:r>
            <w:r w:rsidRPr="003D5CF0">
              <w:rPr>
                <w:rFonts w:ascii="Arial" w:eastAsia="Times New Roman" w:hAnsi="Arial" w:cs="Arial"/>
                <w:sz w:val="20"/>
                <w:szCs w:val="20"/>
              </w:rPr>
              <w:t xml:space="preserve">:  </w:t>
            </w:r>
          </w:p>
          <w:p w14:paraId="5BD99FC8" w14:textId="77777777" w:rsidR="003D5CF0" w:rsidRPr="001B516F" w:rsidRDefault="001B516F" w:rsidP="00182BC6">
            <w:pPr>
              <w:numPr>
                <w:ilvl w:val="0"/>
                <w:numId w:val="12"/>
              </w:numPr>
              <w:tabs>
                <w:tab w:val="num" w:pos="252"/>
              </w:tabs>
              <w:spacing w:after="0" w:line="240" w:lineRule="auto"/>
              <w:ind w:left="252" w:hanging="252"/>
              <w:rPr>
                <w:rFonts w:ascii="Arial" w:eastAsia="Times New Roman" w:hAnsi="Arial" w:cs="Arial"/>
                <w:sz w:val="20"/>
                <w:szCs w:val="20"/>
              </w:rPr>
            </w:pPr>
            <w:r w:rsidRPr="001B516F">
              <w:rPr>
                <w:rFonts w:ascii="Arial" w:eastAsia="Times New Roman" w:hAnsi="Arial" w:cs="Arial"/>
                <w:sz w:val="20"/>
                <w:szCs w:val="20"/>
              </w:rPr>
              <w:t>Evidence of active participation in audit, comprising a role in data collection, analysis and/or implementation of findings and closing audit loop</w:t>
            </w:r>
          </w:p>
        </w:tc>
        <w:tc>
          <w:tcPr>
            <w:tcW w:w="2700" w:type="dxa"/>
          </w:tcPr>
          <w:p w14:paraId="46D3B3B1"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sz w:val="20"/>
                <w:szCs w:val="20"/>
              </w:rPr>
              <w:t>Evidence of relevant academic &amp; research achievements</w:t>
            </w:r>
          </w:p>
          <w:p w14:paraId="42A166B1"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sz w:val="20"/>
                <w:szCs w:val="20"/>
              </w:rPr>
              <w:t>e.g. degrees, prizes, awards, distinctions, publications, presentations, other achievements</w:t>
            </w:r>
          </w:p>
          <w:p w14:paraId="44ED6287"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p>
          <w:p w14:paraId="61E9A0CB" w14:textId="77777777" w:rsidR="003D5CF0" w:rsidRP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t>Evidence of participation in risk management and/or clinical/laboratory research</w:t>
            </w:r>
          </w:p>
          <w:p w14:paraId="5ACA7E16" w14:textId="77777777" w:rsidR="003D5CF0" w:rsidRPr="003D5CF0" w:rsidRDefault="003D5CF0" w:rsidP="003D5CF0">
            <w:pPr>
              <w:spacing w:after="0" w:line="240" w:lineRule="auto"/>
              <w:rPr>
                <w:rFonts w:ascii="Arial" w:eastAsia="Times New Roman" w:hAnsi="Arial" w:cs="Arial"/>
                <w:sz w:val="20"/>
                <w:szCs w:val="20"/>
              </w:rPr>
            </w:pPr>
          </w:p>
          <w:p w14:paraId="2553F2E0" w14:textId="7BA0799A" w:rsidR="003D5CF0" w:rsidRPr="003D5CF0" w:rsidRDefault="003D5CF0" w:rsidP="001A5AE9">
            <w:pPr>
              <w:spacing w:after="0" w:line="240" w:lineRule="auto"/>
              <w:rPr>
                <w:rFonts w:ascii="Calibri" w:eastAsia="Times New Roman" w:hAnsi="Calibri" w:cs="Times New Roman"/>
              </w:rPr>
            </w:pPr>
            <w:r w:rsidRPr="003D5CF0">
              <w:rPr>
                <w:rFonts w:ascii="Arial" w:eastAsia="Times New Roman" w:hAnsi="Arial" w:cs="Arial"/>
                <w:sz w:val="20"/>
                <w:szCs w:val="20"/>
              </w:rPr>
              <w:t xml:space="preserve">Formal research with ethical approval &amp; associated </w:t>
            </w:r>
            <w:r w:rsidR="001A5AE9">
              <w:rPr>
                <w:rFonts w:ascii="Arial" w:eastAsia="Times New Roman" w:hAnsi="Arial" w:cs="Arial"/>
                <w:sz w:val="20"/>
                <w:szCs w:val="20"/>
              </w:rPr>
              <w:t xml:space="preserve">peer-reviewed </w:t>
            </w:r>
            <w:r w:rsidRPr="003D5CF0">
              <w:rPr>
                <w:rFonts w:ascii="Arial" w:eastAsia="Times New Roman" w:hAnsi="Arial" w:cs="Arial"/>
                <w:sz w:val="20"/>
                <w:szCs w:val="20"/>
              </w:rPr>
              <w:t>publication</w:t>
            </w:r>
          </w:p>
        </w:tc>
        <w:tc>
          <w:tcPr>
            <w:tcW w:w="1889" w:type="dxa"/>
          </w:tcPr>
          <w:p w14:paraId="20994FE5" w14:textId="77777777" w:rsidR="003D5CF0" w:rsidRPr="003D5CF0" w:rsidRDefault="003D5CF0" w:rsidP="003D5CF0">
            <w:pPr>
              <w:widowControl w:val="0"/>
              <w:autoSpaceDE w:val="0"/>
              <w:autoSpaceDN w:val="0"/>
              <w:adjustRightInd w:val="0"/>
              <w:spacing w:before="56" w:after="0" w:line="240" w:lineRule="auto"/>
              <w:rPr>
                <w:rFonts w:ascii="Arial" w:eastAsia="Times New Roman" w:hAnsi="Arial" w:cs="Arial"/>
                <w:sz w:val="20"/>
                <w:szCs w:val="20"/>
              </w:rPr>
            </w:pPr>
            <w:r w:rsidRPr="003D5CF0">
              <w:rPr>
                <w:rFonts w:ascii="Arial" w:eastAsia="Times New Roman" w:hAnsi="Arial" w:cs="Arial"/>
                <w:sz w:val="20"/>
                <w:szCs w:val="20"/>
              </w:rPr>
              <w:t>Application Form</w:t>
            </w:r>
          </w:p>
          <w:p w14:paraId="349AD9D6" w14:textId="77777777" w:rsidR="003D5CF0" w:rsidRPr="003D5CF0" w:rsidRDefault="003D5CF0" w:rsidP="003D5CF0">
            <w:pPr>
              <w:widowControl w:val="0"/>
              <w:autoSpaceDE w:val="0"/>
              <w:autoSpaceDN w:val="0"/>
              <w:adjustRightInd w:val="0"/>
              <w:spacing w:before="56" w:after="0" w:line="240" w:lineRule="auto"/>
              <w:rPr>
                <w:rFonts w:ascii="Arial" w:eastAsia="Times New Roman" w:hAnsi="Arial" w:cs="Arial"/>
                <w:sz w:val="20"/>
                <w:szCs w:val="20"/>
              </w:rPr>
            </w:pPr>
          </w:p>
          <w:p w14:paraId="33A3B1D2" w14:textId="77777777" w:rsidR="003D5CF0" w:rsidRPr="003D5CF0" w:rsidRDefault="003D5CF0" w:rsidP="003D5CF0">
            <w:pPr>
              <w:spacing w:after="0" w:line="240" w:lineRule="auto"/>
              <w:rPr>
                <w:rFonts w:ascii="Calibri" w:eastAsia="Times New Roman" w:hAnsi="Calibri" w:cs="Times New Roman"/>
              </w:rPr>
            </w:pPr>
            <w:r w:rsidRPr="003D5CF0">
              <w:rPr>
                <w:rFonts w:ascii="Arial" w:eastAsia="Times New Roman" w:hAnsi="Arial" w:cs="Arial"/>
                <w:sz w:val="20"/>
                <w:szCs w:val="20"/>
              </w:rPr>
              <w:t>Interview</w:t>
            </w:r>
          </w:p>
        </w:tc>
      </w:tr>
      <w:tr w:rsidR="003D5CF0" w:rsidRPr="003D5CF0" w14:paraId="36CCF53C" w14:textId="77777777" w:rsidTr="00852DF8">
        <w:trPr>
          <w:trHeight w:val="3584"/>
          <w:jc w:val="center"/>
        </w:trPr>
        <w:tc>
          <w:tcPr>
            <w:tcW w:w="2912" w:type="dxa"/>
          </w:tcPr>
          <w:p w14:paraId="02904668" w14:textId="77777777" w:rsidR="003D5CF0" w:rsidRPr="003D5CF0" w:rsidRDefault="003D5CF0" w:rsidP="003D5CF0">
            <w:pPr>
              <w:spacing w:after="0" w:line="240" w:lineRule="auto"/>
              <w:rPr>
                <w:rFonts w:ascii="Arial" w:eastAsia="Times New Roman" w:hAnsi="Arial" w:cs="Arial"/>
                <w:b/>
              </w:rPr>
            </w:pPr>
            <w:r w:rsidRPr="003D5CF0">
              <w:rPr>
                <w:rFonts w:ascii="Arial" w:eastAsia="Times New Roman" w:hAnsi="Arial" w:cs="Arial"/>
                <w:b/>
              </w:rPr>
              <w:t>Personal Skills</w:t>
            </w:r>
          </w:p>
        </w:tc>
        <w:tc>
          <w:tcPr>
            <w:tcW w:w="2700" w:type="dxa"/>
          </w:tcPr>
          <w:p w14:paraId="73E9AE90" w14:textId="77777777" w:rsidR="003D5CF0" w:rsidRPr="003D5CF0" w:rsidRDefault="003D5CF0" w:rsidP="003D5CF0">
            <w:pPr>
              <w:widowControl w:val="0"/>
              <w:tabs>
                <w:tab w:val="left" w:pos="257"/>
              </w:tabs>
              <w:autoSpaceDE w:val="0"/>
              <w:autoSpaceDN w:val="0"/>
              <w:adjustRightInd w:val="0"/>
              <w:spacing w:after="0" w:line="229" w:lineRule="exact"/>
              <w:rPr>
                <w:rFonts w:ascii="Arial" w:eastAsia="Times New Roman" w:hAnsi="Arial" w:cs="Arial"/>
                <w:sz w:val="20"/>
                <w:szCs w:val="20"/>
              </w:rPr>
            </w:pPr>
            <w:r w:rsidRPr="003D5CF0">
              <w:rPr>
                <w:rFonts w:ascii="Arial" w:eastAsia="Times New Roman" w:hAnsi="Arial" w:cs="Arial"/>
                <w:b/>
                <w:bCs/>
                <w:sz w:val="20"/>
                <w:szCs w:val="20"/>
              </w:rPr>
              <w:t>Judgem</w:t>
            </w:r>
            <w:r w:rsidRPr="003D5CF0">
              <w:rPr>
                <w:rFonts w:ascii="Arial" w:eastAsia="Times New Roman" w:hAnsi="Arial" w:cs="Arial"/>
                <w:b/>
                <w:bCs/>
                <w:spacing w:val="-1"/>
                <w:sz w:val="20"/>
                <w:szCs w:val="20"/>
              </w:rPr>
              <w:t>e</w:t>
            </w:r>
            <w:r w:rsidRPr="003D5CF0">
              <w:rPr>
                <w:rFonts w:ascii="Arial" w:eastAsia="Times New Roman" w:hAnsi="Arial" w:cs="Arial"/>
                <w:b/>
                <w:bCs/>
                <w:sz w:val="20"/>
                <w:szCs w:val="20"/>
              </w:rPr>
              <w:t>nt</w:t>
            </w:r>
            <w:r w:rsidRPr="003D5CF0">
              <w:rPr>
                <w:rFonts w:ascii="Arial" w:eastAsia="Times New Roman" w:hAnsi="Arial" w:cs="Arial"/>
                <w:b/>
                <w:bCs/>
                <w:spacing w:val="-1"/>
                <w:sz w:val="20"/>
                <w:szCs w:val="20"/>
              </w:rPr>
              <w:t xml:space="preserve"> </w:t>
            </w:r>
            <w:r w:rsidRPr="003D5CF0">
              <w:rPr>
                <w:rFonts w:ascii="Arial" w:eastAsia="Times New Roman" w:hAnsi="Arial" w:cs="Arial"/>
                <w:b/>
                <w:bCs/>
                <w:sz w:val="20"/>
                <w:szCs w:val="20"/>
              </w:rPr>
              <w:t>Under Pr</w:t>
            </w:r>
            <w:r w:rsidRPr="003D5CF0">
              <w:rPr>
                <w:rFonts w:ascii="Arial" w:eastAsia="Times New Roman" w:hAnsi="Arial" w:cs="Arial"/>
                <w:b/>
                <w:bCs/>
                <w:spacing w:val="-1"/>
                <w:sz w:val="20"/>
                <w:szCs w:val="20"/>
              </w:rPr>
              <w:t>e</w:t>
            </w:r>
            <w:r w:rsidRPr="003D5CF0">
              <w:rPr>
                <w:rFonts w:ascii="Arial" w:eastAsia="Times New Roman" w:hAnsi="Arial" w:cs="Arial"/>
                <w:b/>
                <w:bCs/>
                <w:sz w:val="20"/>
                <w:szCs w:val="20"/>
              </w:rPr>
              <w:t>s</w:t>
            </w:r>
            <w:r w:rsidRPr="003D5CF0">
              <w:rPr>
                <w:rFonts w:ascii="Arial" w:eastAsia="Times New Roman" w:hAnsi="Arial" w:cs="Arial"/>
                <w:b/>
                <w:bCs/>
                <w:spacing w:val="-1"/>
                <w:sz w:val="20"/>
                <w:szCs w:val="20"/>
              </w:rPr>
              <w:t>s</w:t>
            </w:r>
            <w:r w:rsidRPr="003D5CF0">
              <w:rPr>
                <w:rFonts w:ascii="Arial" w:eastAsia="Times New Roman" w:hAnsi="Arial" w:cs="Arial"/>
                <w:b/>
                <w:bCs/>
                <w:sz w:val="20"/>
                <w:szCs w:val="20"/>
              </w:rPr>
              <w:t>ure:</w:t>
            </w:r>
          </w:p>
          <w:p w14:paraId="66DABFA7" w14:textId="5666094C" w:rsidR="003D5CF0" w:rsidRPr="003D5CF0" w:rsidRDefault="003D5CF0" w:rsidP="003D5CF0">
            <w:pPr>
              <w:widowControl w:val="0"/>
              <w:numPr>
                <w:ilvl w:val="0"/>
                <w:numId w:val="7"/>
              </w:numPr>
              <w:tabs>
                <w:tab w:val="num" w:pos="257"/>
                <w:tab w:val="left" w:pos="460"/>
              </w:tabs>
              <w:autoSpaceDE w:val="0"/>
              <w:autoSpaceDN w:val="0"/>
              <w:adjustRightInd w:val="0"/>
              <w:spacing w:after="0" w:line="240" w:lineRule="auto"/>
              <w:ind w:left="257" w:right="434" w:hanging="257"/>
              <w:rPr>
                <w:rFonts w:ascii="Arial" w:eastAsia="Times New Roman" w:hAnsi="Arial" w:cs="Arial"/>
                <w:sz w:val="20"/>
                <w:szCs w:val="20"/>
              </w:rPr>
            </w:pPr>
            <w:r w:rsidRPr="003D5CF0">
              <w:rPr>
                <w:rFonts w:ascii="Arial" w:eastAsia="Times New Roman" w:hAnsi="Arial" w:cs="Arial"/>
                <w:sz w:val="20"/>
                <w:szCs w:val="20"/>
              </w:rPr>
              <w:t>Ca</w:t>
            </w:r>
            <w:r w:rsidRPr="003D5CF0">
              <w:rPr>
                <w:rFonts w:ascii="Arial" w:eastAsia="Times New Roman" w:hAnsi="Arial" w:cs="Arial"/>
                <w:spacing w:val="-1"/>
                <w:sz w:val="20"/>
                <w:szCs w:val="20"/>
              </w:rPr>
              <w:t>p</w:t>
            </w:r>
            <w:r w:rsidRPr="003D5CF0">
              <w:rPr>
                <w:rFonts w:ascii="Arial" w:eastAsia="Times New Roman" w:hAnsi="Arial" w:cs="Arial"/>
                <w:sz w:val="20"/>
                <w:szCs w:val="20"/>
              </w:rPr>
              <w:t>acity to operate eff</w:t>
            </w:r>
            <w:r w:rsidRPr="003D5CF0">
              <w:rPr>
                <w:rFonts w:ascii="Arial" w:eastAsia="Times New Roman" w:hAnsi="Arial" w:cs="Arial"/>
                <w:spacing w:val="-1"/>
                <w:sz w:val="20"/>
                <w:szCs w:val="20"/>
              </w:rPr>
              <w:t>e</w:t>
            </w:r>
            <w:r w:rsidRPr="003D5CF0">
              <w:rPr>
                <w:rFonts w:ascii="Arial" w:eastAsia="Times New Roman" w:hAnsi="Arial" w:cs="Arial"/>
                <w:sz w:val="20"/>
                <w:szCs w:val="20"/>
              </w:rPr>
              <w:t xml:space="preserve">ctively under </w:t>
            </w:r>
            <w:r w:rsidRPr="003D5CF0">
              <w:rPr>
                <w:rFonts w:ascii="Arial" w:eastAsia="Times New Roman" w:hAnsi="Arial" w:cs="Arial"/>
                <w:spacing w:val="-1"/>
                <w:sz w:val="20"/>
                <w:szCs w:val="20"/>
              </w:rPr>
              <w:t>pr</w:t>
            </w:r>
            <w:r w:rsidRPr="003D5CF0">
              <w:rPr>
                <w:rFonts w:ascii="Arial" w:eastAsia="Times New Roman" w:hAnsi="Arial" w:cs="Arial"/>
                <w:sz w:val="20"/>
                <w:szCs w:val="20"/>
              </w:rPr>
              <w:t>essure &amp; rema</w:t>
            </w:r>
            <w:r w:rsidRPr="003D5CF0">
              <w:rPr>
                <w:rFonts w:ascii="Arial" w:eastAsia="Times New Roman" w:hAnsi="Arial" w:cs="Arial"/>
                <w:spacing w:val="-1"/>
                <w:sz w:val="20"/>
                <w:szCs w:val="20"/>
              </w:rPr>
              <w:t>i</w:t>
            </w:r>
            <w:r w:rsidRPr="003D5CF0">
              <w:rPr>
                <w:rFonts w:ascii="Arial" w:eastAsia="Times New Roman" w:hAnsi="Arial" w:cs="Arial"/>
                <w:sz w:val="20"/>
                <w:szCs w:val="20"/>
              </w:rPr>
              <w:t>n obj</w:t>
            </w:r>
            <w:r w:rsidRPr="003D5CF0">
              <w:rPr>
                <w:rFonts w:ascii="Arial" w:eastAsia="Times New Roman" w:hAnsi="Arial" w:cs="Arial"/>
                <w:spacing w:val="-1"/>
                <w:sz w:val="20"/>
                <w:szCs w:val="20"/>
              </w:rPr>
              <w:t>e</w:t>
            </w:r>
            <w:r w:rsidRPr="003D5CF0">
              <w:rPr>
                <w:rFonts w:ascii="Arial" w:eastAsia="Times New Roman" w:hAnsi="Arial" w:cs="Arial"/>
                <w:spacing w:val="1"/>
                <w:sz w:val="20"/>
                <w:szCs w:val="20"/>
              </w:rPr>
              <w:t>c</w:t>
            </w:r>
            <w:r w:rsidRPr="003D5CF0">
              <w:rPr>
                <w:rFonts w:ascii="Arial" w:eastAsia="Times New Roman" w:hAnsi="Arial" w:cs="Arial"/>
                <w:spacing w:val="-2"/>
                <w:sz w:val="20"/>
                <w:szCs w:val="20"/>
              </w:rPr>
              <w:t>t</w:t>
            </w:r>
            <w:r w:rsidRPr="003D5CF0">
              <w:rPr>
                <w:rFonts w:ascii="Arial" w:eastAsia="Times New Roman" w:hAnsi="Arial" w:cs="Arial"/>
                <w:sz w:val="20"/>
                <w:szCs w:val="20"/>
              </w:rPr>
              <w:t xml:space="preserve">ive </w:t>
            </w:r>
            <w:r w:rsidR="001A5AE9">
              <w:rPr>
                <w:rFonts w:ascii="Arial" w:eastAsia="Times New Roman" w:hAnsi="Arial" w:cs="Arial"/>
                <w:sz w:val="20"/>
                <w:szCs w:val="20"/>
              </w:rPr>
              <w:t>i</w:t>
            </w:r>
            <w:r w:rsidRPr="003D5CF0">
              <w:rPr>
                <w:rFonts w:ascii="Arial" w:eastAsia="Times New Roman" w:hAnsi="Arial" w:cs="Arial"/>
                <w:sz w:val="20"/>
                <w:szCs w:val="20"/>
              </w:rPr>
              <w:t>n highly emotive/pr</w:t>
            </w:r>
            <w:r w:rsidRPr="003D5CF0">
              <w:rPr>
                <w:rFonts w:ascii="Arial" w:eastAsia="Times New Roman" w:hAnsi="Arial" w:cs="Arial"/>
                <w:spacing w:val="-1"/>
                <w:sz w:val="20"/>
                <w:szCs w:val="20"/>
              </w:rPr>
              <w:t>e</w:t>
            </w:r>
            <w:r w:rsidRPr="003D5CF0">
              <w:rPr>
                <w:rFonts w:ascii="Arial" w:eastAsia="Times New Roman" w:hAnsi="Arial" w:cs="Arial"/>
                <w:spacing w:val="1"/>
                <w:sz w:val="20"/>
                <w:szCs w:val="20"/>
              </w:rPr>
              <w:t>s</w:t>
            </w:r>
            <w:r w:rsidRPr="003D5CF0">
              <w:rPr>
                <w:rFonts w:ascii="Arial" w:eastAsia="Times New Roman" w:hAnsi="Arial" w:cs="Arial"/>
                <w:sz w:val="20"/>
                <w:szCs w:val="20"/>
              </w:rPr>
              <w:t>surised situatio</w:t>
            </w:r>
            <w:r w:rsidRPr="003D5CF0">
              <w:rPr>
                <w:rFonts w:ascii="Arial" w:eastAsia="Times New Roman" w:hAnsi="Arial" w:cs="Arial"/>
                <w:spacing w:val="-1"/>
                <w:sz w:val="20"/>
                <w:szCs w:val="20"/>
              </w:rPr>
              <w:t>n</w:t>
            </w:r>
            <w:r w:rsidRPr="003D5CF0">
              <w:rPr>
                <w:rFonts w:ascii="Arial" w:eastAsia="Times New Roman" w:hAnsi="Arial" w:cs="Arial"/>
                <w:sz w:val="20"/>
                <w:szCs w:val="20"/>
              </w:rPr>
              <w:t>s</w:t>
            </w:r>
          </w:p>
          <w:p w14:paraId="70F74574" w14:textId="77777777" w:rsidR="003D5CF0" w:rsidRPr="003D5CF0" w:rsidRDefault="003D5CF0" w:rsidP="003D5CF0">
            <w:pPr>
              <w:widowControl w:val="0"/>
              <w:numPr>
                <w:ilvl w:val="0"/>
                <w:numId w:val="7"/>
              </w:numPr>
              <w:tabs>
                <w:tab w:val="num" w:pos="257"/>
                <w:tab w:val="left" w:pos="460"/>
              </w:tabs>
              <w:autoSpaceDE w:val="0"/>
              <w:autoSpaceDN w:val="0"/>
              <w:adjustRightInd w:val="0"/>
              <w:spacing w:after="0" w:line="240" w:lineRule="auto"/>
              <w:ind w:left="257" w:hanging="257"/>
              <w:rPr>
                <w:rFonts w:ascii="Arial" w:eastAsia="Times New Roman" w:hAnsi="Arial" w:cs="Arial"/>
                <w:sz w:val="20"/>
                <w:szCs w:val="20"/>
              </w:rPr>
            </w:pPr>
            <w:r w:rsidRPr="003D5CF0">
              <w:rPr>
                <w:rFonts w:ascii="Arial" w:eastAsia="Times New Roman" w:hAnsi="Arial" w:cs="Arial"/>
                <w:sz w:val="20"/>
                <w:szCs w:val="20"/>
              </w:rPr>
              <w:t>Awaren</w:t>
            </w:r>
            <w:r w:rsidRPr="003D5CF0">
              <w:rPr>
                <w:rFonts w:ascii="Arial" w:eastAsia="Times New Roman" w:hAnsi="Arial" w:cs="Arial"/>
                <w:spacing w:val="-1"/>
                <w:sz w:val="20"/>
                <w:szCs w:val="20"/>
              </w:rPr>
              <w:t>e</w:t>
            </w:r>
            <w:r w:rsidRPr="003D5CF0">
              <w:rPr>
                <w:rFonts w:ascii="Arial" w:eastAsia="Times New Roman" w:hAnsi="Arial" w:cs="Arial"/>
                <w:sz w:val="20"/>
                <w:szCs w:val="20"/>
              </w:rPr>
              <w:t>ss of own limitati</w:t>
            </w:r>
            <w:r w:rsidRPr="003D5CF0">
              <w:rPr>
                <w:rFonts w:ascii="Arial" w:eastAsia="Times New Roman" w:hAnsi="Arial" w:cs="Arial"/>
                <w:spacing w:val="-1"/>
                <w:sz w:val="20"/>
                <w:szCs w:val="20"/>
              </w:rPr>
              <w:t>o</w:t>
            </w:r>
            <w:r w:rsidRPr="003D5CF0">
              <w:rPr>
                <w:rFonts w:ascii="Arial" w:eastAsia="Times New Roman" w:hAnsi="Arial" w:cs="Arial"/>
                <w:sz w:val="20"/>
                <w:szCs w:val="20"/>
              </w:rPr>
              <w:t>ns &amp; wh</w:t>
            </w:r>
            <w:r w:rsidRPr="003D5CF0">
              <w:rPr>
                <w:rFonts w:ascii="Arial" w:eastAsia="Times New Roman" w:hAnsi="Arial" w:cs="Arial"/>
                <w:spacing w:val="-1"/>
                <w:sz w:val="20"/>
                <w:szCs w:val="20"/>
              </w:rPr>
              <w:t>e</w:t>
            </w:r>
            <w:r w:rsidRPr="003D5CF0">
              <w:rPr>
                <w:rFonts w:ascii="Arial" w:eastAsia="Times New Roman" w:hAnsi="Arial" w:cs="Arial"/>
                <w:sz w:val="20"/>
                <w:szCs w:val="20"/>
              </w:rPr>
              <w:t>n to ask for help</w:t>
            </w:r>
          </w:p>
          <w:p w14:paraId="59306089"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
                <w:bCs/>
                <w:sz w:val="20"/>
                <w:szCs w:val="20"/>
              </w:rPr>
            </w:pPr>
          </w:p>
          <w:p w14:paraId="2FF4491A"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b/>
                <w:bCs/>
                <w:sz w:val="20"/>
                <w:szCs w:val="20"/>
              </w:rPr>
              <w:t>Communication Skills:</w:t>
            </w:r>
          </w:p>
          <w:p w14:paraId="49A54269" w14:textId="237F884B" w:rsidR="003D5CF0" w:rsidRPr="003D5CF0" w:rsidRDefault="003D5CF0" w:rsidP="003D5CF0">
            <w:pPr>
              <w:widowControl w:val="0"/>
              <w:numPr>
                <w:ilvl w:val="0"/>
                <w:numId w:val="8"/>
              </w:numPr>
              <w:tabs>
                <w:tab w:val="num" w:pos="257"/>
                <w:tab w:val="left" w:pos="460"/>
              </w:tabs>
              <w:autoSpaceDE w:val="0"/>
              <w:autoSpaceDN w:val="0"/>
              <w:adjustRightInd w:val="0"/>
              <w:spacing w:after="0" w:line="230" w:lineRule="exact"/>
              <w:ind w:left="257" w:right="346" w:hanging="257"/>
              <w:rPr>
                <w:rFonts w:ascii="Arial" w:eastAsia="Times New Roman" w:hAnsi="Arial" w:cs="Arial"/>
                <w:sz w:val="20"/>
                <w:szCs w:val="20"/>
              </w:rPr>
            </w:pPr>
            <w:r w:rsidRPr="003D5CF0">
              <w:rPr>
                <w:rFonts w:ascii="Arial" w:eastAsia="Times New Roman" w:hAnsi="Arial" w:cs="Arial"/>
                <w:sz w:val="20"/>
                <w:szCs w:val="20"/>
              </w:rPr>
              <w:t>Capa</w:t>
            </w:r>
            <w:r w:rsidRPr="003D5CF0">
              <w:rPr>
                <w:rFonts w:ascii="Arial" w:eastAsia="Times New Roman" w:hAnsi="Arial" w:cs="Arial"/>
                <w:spacing w:val="1"/>
                <w:sz w:val="20"/>
                <w:szCs w:val="20"/>
              </w:rPr>
              <w:t>c</w:t>
            </w:r>
            <w:r w:rsidRPr="003D5CF0">
              <w:rPr>
                <w:rFonts w:ascii="Arial" w:eastAsia="Times New Roman" w:hAnsi="Arial" w:cs="Arial"/>
                <w:sz w:val="20"/>
                <w:szCs w:val="20"/>
              </w:rPr>
              <w:t>ity to communi</w:t>
            </w:r>
            <w:r w:rsidRPr="003D5CF0">
              <w:rPr>
                <w:rFonts w:ascii="Arial" w:eastAsia="Times New Roman" w:hAnsi="Arial" w:cs="Arial"/>
                <w:spacing w:val="1"/>
                <w:sz w:val="20"/>
                <w:szCs w:val="20"/>
              </w:rPr>
              <w:t>c</w:t>
            </w:r>
            <w:r w:rsidRPr="003D5CF0">
              <w:rPr>
                <w:rFonts w:ascii="Arial" w:eastAsia="Times New Roman" w:hAnsi="Arial" w:cs="Arial"/>
                <w:sz w:val="20"/>
                <w:szCs w:val="20"/>
              </w:rPr>
              <w:t>ate</w:t>
            </w:r>
            <w:r w:rsidRPr="003D5CF0">
              <w:rPr>
                <w:rFonts w:ascii="Arial" w:eastAsia="Times New Roman" w:hAnsi="Arial" w:cs="Arial"/>
                <w:spacing w:val="-2"/>
                <w:sz w:val="20"/>
                <w:szCs w:val="20"/>
              </w:rPr>
              <w:t xml:space="preserve"> </w:t>
            </w:r>
            <w:r w:rsidRPr="003D5CF0">
              <w:rPr>
                <w:rFonts w:ascii="Arial" w:eastAsia="Times New Roman" w:hAnsi="Arial" w:cs="Arial"/>
                <w:sz w:val="20"/>
                <w:szCs w:val="20"/>
              </w:rPr>
              <w:t>effe</w:t>
            </w:r>
            <w:r w:rsidRPr="003D5CF0">
              <w:rPr>
                <w:rFonts w:ascii="Arial" w:eastAsia="Times New Roman" w:hAnsi="Arial" w:cs="Arial"/>
                <w:spacing w:val="1"/>
                <w:sz w:val="20"/>
                <w:szCs w:val="20"/>
              </w:rPr>
              <w:t>c</w:t>
            </w:r>
            <w:r w:rsidRPr="003D5CF0">
              <w:rPr>
                <w:rFonts w:ascii="Arial" w:eastAsia="Times New Roman" w:hAnsi="Arial" w:cs="Arial"/>
                <w:spacing w:val="-1"/>
                <w:sz w:val="20"/>
                <w:szCs w:val="20"/>
              </w:rPr>
              <w:t>t</w:t>
            </w:r>
            <w:r w:rsidRPr="003D5CF0">
              <w:rPr>
                <w:rFonts w:ascii="Arial" w:eastAsia="Times New Roman" w:hAnsi="Arial" w:cs="Arial"/>
                <w:sz w:val="20"/>
                <w:szCs w:val="20"/>
              </w:rPr>
              <w:t>ively &amp;</w:t>
            </w:r>
            <w:r w:rsidRPr="003D5CF0">
              <w:rPr>
                <w:rFonts w:ascii="Arial" w:eastAsia="Times New Roman" w:hAnsi="Arial" w:cs="Arial"/>
                <w:spacing w:val="1"/>
                <w:sz w:val="20"/>
                <w:szCs w:val="20"/>
              </w:rPr>
              <w:t xml:space="preserve"> s</w:t>
            </w:r>
            <w:r w:rsidRPr="003D5CF0">
              <w:rPr>
                <w:rFonts w:ascii="Arial" w:eastAsia="Times New Roman" w:hAnsi="Arial" w:cs="Arial"/>
                <w:sz w:val="20"/>
                <w:szCs w:val="20"/>
              </w:rPr>
              <w:t>en</w:t>
            </w:r>
            <w:r w:rsidRPr="003D5CF0">
              <w:rPr>
                <w:rFonts w:ascii="Arial" w:eastAsia="Times New Roman" w:hAnsi="Arial" w:cs="Arial"/>
                <w:spacing w:val="1"/>
                <w:sz w:val="20"/>
                <w:szCs w:val="20"/>
              </w:rPr>
              <w:t>s</w:t>
            </w:r>
            <w:r w:rsidRPr="003D5CF0">
              <w:rPr>
                <w:rFonts w:ascii="Arial" w:eastAsia="Times New Roman" w:hAnsi="Arial" w:cs="Arial"/>
                <w:sz w:val="20"/>
                <w:szCs w:val="20"/>
              </w:rPr>
              <w:t xml:space="preserve">itively with </w:t>
            </w:r>
            <w:r w:rsidR="001A5AE9">
              <w:rPr>
                <w:rFonts w:ascii="Arial" w:eastAsia="Times New Roman" w:hAnsi="Arial" w:cs="Arial"/>
                <w:sz w:val="20"/>
                <w:szCs w:val="20"/>
              </w:rPr>
              <w:lastRenderedPageBreak/>
              <w:t xml:space="preserve">colleagues across the multidisciplinary team </w:t>
            </w:r>
          </w:p>
          <w:p w14:paraId="63F1996C" w14:textId="77777777" w:rsidR="003D5CF0" w:rsidRPr="003D5CF0" w:rsidRDefault="003D5CF0" w:rsidP="003D5CF0">
            <w:pPr>
              <w:widowControl w:val="0"/>
              <w:numPr>
                <w:ilvl w:val="0"/>
                <w:numId w:val="8"/>
              </w:numPr>
              <w:tabs>
                <w:tab w:val="num" w:pos="257"/>
                <w:tab w:val="left" w:pos="460"/>
              </w:tabs>
              <w:autoSpaceDE w:val="0"/>
              <w:autoSpaceDN w:val="0"/>
              <w:adjustRightInd w:val="0"/>
              <w:spacing w:after="0" w:line="230" w:lineRule="exact"/>
              <w:ind w:left="257" w:right="211" w:hanging="257"/>
              <w:rPr>
                <w:rFonts w:ascii="Arial" w:eastAsia="Times New Roman" w:hAnsi="Arial" w:cs="Arial"/>
                <w:sz w:val="20"/>
                <w:szCs w:val="20"/>
              </w:rPr>
            </w:pPr>
            <w:r w:rsidRPr="003D5CF0">
              <w:rPr>
                <w:rFonts w:ascii="Arial" w:eastAsia="Times New Roman" w:hAnsi="Arial" w:cs="Arial"/>
                <w:sz w:val="20"/>
                <w:szCs w:val="20"/>
              </w:rPr>
              <w:t>Able to disc</w:t>
            </w:r>
            <w:r w:rsidRPr="003D5CF0">
              <w:rPr>
                <w:rFonts w:ascii="Arial" w:eastAsia="Times New Roman" w:hAnsi="Arial" w:cs="Arial"/>
                <w:spacing w:val="-1"/>
                <w:sz w:val="20"/>
                <w:szCs w:val="20"/>
              </w:rPr>
              <w:t>u</w:t>
            </w:r>
            <w:r w:rsidRPr="003D5CF0">
              <w:rPr>
                <w:rFonts w:ascii="Arial" w:eastAsia="Times New Roman" w:hAnsi="Arial" w:cs="Arial"/>
                <w:sz w:val="20"/>
                <w:szCs w:val="20"/>
              </w:rPr>
              <w:t>ss treatment</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optio</w:t>
            </w:r>
            <w:r w:rsidRPr="003D5CF0">
              <w:rPr>
                <w:rFonts w:ascii="Arial" w:eastAsia="Times New Roman" w:hAnsi="Arial" w:cs="Arial"/>
                <w:spacing w:val="-1"/>
                <w:sz w:val="20"/>
                <w:szCs w:val="20"/>
              </w:rPr>
              <w:t>n</w:t>
            </w:r>
            <w:r w:rsidRPr="003D5CF0">
              <w:rPr>
                <w:rFonts w:ascii="Arial" w:eastAsia="Times New Roman" w:hAnsi="Arial" w:cs="Arial"/>
                <w:sz w:val="20"/>
                <w:szCs w:val="20"/>
              </w:rPr>
              <w:t xml:space="preserve">s with </w:t>
            </w:r>
            <w:r w:rsidRPr="003D5CF0">
              <w:rPr>
                <w:rFonts w:ascii="Arial" w:eastAsia="Times New Roman" w:hAnsi="Arial" w:cs="Arial"/>
                <w:spacing w:val="-1"/>
                <w:sz w:val="20"/>
                <w:szCs w:val="20"/>
              </w:rPr>
              <w:t>p</w:t>
            </w:r>
            <w:r w:rsidRPr="003D5CF0">
              <w:rPr>
                <w:rFonts w:ascii="Arial" w:eastAsia="Times New Roman" w:hAnsi="Arial" w:cs="Arial"/>
                <w:sz w:val="20"/>
                <w:szCs w:val="20"/>
              </w:rPr>
              <w:t>atients in a way they can</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und</w:t>
            </w:r>
            <w:r w:rsidRPr="003D5CF0">
              <w:rPr>
                <w:rFonts w:ascii="Arial" w:eastAsia="Times New Roman" w:hAnsi="Arial" w:cs="Arial"/>
                <w:spacing w:val="-1"/>
                <w:sz w:val="20"/>
                <w:szCs w:val="20"/>
              </w:rPr>
              <w:t>e</w:t>
            </w:r>
            <w:r w:rsidRPr="003D5CF0">
              <w:rPr>
                <w:rFonts w:ascii="Arial" w:eastAsia="Times New Roman" w:hAnsi="Arial" w:cs="Arial"/>
                <w:sz w:val="20"/>
                <w:szCs w:val="20"/>
              </w:rPr>
              <w:t>rst</w:t>
            </w:r>
            <w:r w:rsidRPr="003D5CF0">
              <w:rPr>
                <w:rFonts w:ascii="Arial" w:eastAsia="Times New Roman" w:hAnsi="Arial" w:cs="Arial"/>
                <w:spacing w:val="-1"/>
                <w:sz w:val="20"/>
                <w:szCs w:val="20"/>
              </w:rPr>
              <w:t>a</w:t>
            </w:r>
            <w:r w:rsidRPr="003D5CF0">
              <w:rPr>
                <w:rFonts w:ascii="Arial" w:eastAsia="Times New Roman" w:hAnsi="Arial" w:cs="Arial"/>
                <w:sz w:val="20"/>
                <w:szCs w:val="20"/>
              </w:rPr>
              <w:t>nd</w:t>
            </w:r>
          </w:p>
          <w:p w14:paraId="4697B7EC" w14:textId="77777777" w:rsidR="003D5CF0" w:rsidRPr="003D5CF0" w:rsidRDefault="003D5CF0" w:rsidP="003D5CF0">
            <w:pPr>
              <w:widowControl w:val="0"/>
              <w:numPr>
                <w:ilvl w:val="0"/>
                <w:numId w:val="8"/>
              </w:numPr>
              <w:tabs>
                <w:tab w:val="num" w:pos="257"/>
                <w:tab w:val="left" w:pos="460"/>
              </w:tabs>
              <w:autoSpaceDE w:val="0"/>
              <w:autoSpaceDN w:val="0"/>
              <w:adjustRightInd w:val="0"/>
              <w:spacing w:after="0" w:line="240" w:lineRule="auto"/>
              <w:ind w:left="257" w:hanging="257"/>
              <w:rPr>
                <w:rFonts w:ascii="Arial" w:eastAsia="Times New Roman" w:hAnsi="Arial" w:cs="Arial"/>
                <w:sz w:val="20"/>
                <w:szCs w:val="20"/>
              </w:rPr>
            </w:pPr>
            <w:r w:rsidRPr="003D5CF0">
              <w:rPr>
                <w:rFonts w:ascii="Arial" w:eastAsia="Times New Roman" w:hAnsi="Arial" w:cs="Arial"/>
                <w:sz w:val="20"/>
                <w:szCs w:val="20"/>
              </w:rPr>
              <w:t>Excellent written and ver</w:t>
            </w:r>
            <w:r w:rsidRPr="003D5CF0">
              <w:rPr>
                <w:rFonts w:ascii="Arial" w:eastAsia="Times New Roman" w:hAnsi="Arial" w:cs="Arial"/>
                <w:spacing w:val="-1"/>
                <w:sz w:val="20"/>
                <w:szCs w:val="20"/>
              </w:rPr>
              <w:t>ba</w:t>
            </w:r>
            <w:r w:rsidRPr="003D5CF0">
              <w:rPr>
                <w:rFonts w:ascii="Arial" w:eastAsia="Times New Roman" w:hAnsi="Arial" w:cs="Arial"/>
                <w:sz w:val="20"/>
                <w:szCs w:val="20"/>
              </w:rPr>
              <w:t>l comm</w:t>
            </w:r>
            <w:r w:rsidRPr="003D5CF0">
              <w:rPr>
                <w:rFonts w:ascii="Arial" w:eastAsia="Times New Roman" w:hAnsi="Arial" w:cs="Arial"/>
                <w:spacing w:val="-1"/>
                <w:sz w:val="20"/>
                <w:szCs w:val="20"/>
              </w:rPr>
              <w:t>u</w:t>
            </w:r>
            <w:r w:rsidRPr="003D5CF0">
              <w:rPr>
                <w:rFonts w:ascii="Arial" w:eastAsia="Times New Roman" w:hAnsi="Arial" w:cs="Arial"/>
                <w:sz w:val="20"/>
                <w:szCs w:val="20"/>
              </w:rPr>
              <w:t>nication skills</w:t>
            </w:r>
          </w:p>
          <w:p w14:paraId="4577C3F5"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
                <w:bCs/>
                <w:sz w:val="20"/>
                <w:szCs w:val="20"/>
              </w:rPr>
            </w:pPr>
          </w:p>
          <w:p w14:paraId="1EA56513"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b/>
                <w:bCs/>
                <w:sz w:val="20"/>
                <w:szCs w:val="20"/>
              </w:rPr>
              <w:t>Problem Sol</w:t>
            </w:r>
            <w:r w:rsidRPr="003D5CF0">
              <w:rPr>
                <w:rFonts w:ascii="Arial" w:eastAsia="Times New Roman" w:hAnsi="Arial" w:cs="Arial"/>
                <w:b/>
                <w:bCs/>
                <w:spacing w:val="-1"/>
                <w:sz w:val="20"/>
                <w:szCs w:val="20"/>
              </w:rPr>
              <w:t>v</w:t>
            </w:r>
            <w:r w:rsidRPr="003D5CF0">
              <w:rPr>
                <w:rFonts w:ascii="Arial" w:eastAsia="Times New Roman" w:hAnsi="Arial" w:cs="Arial"/>
                <w:b/>
                <w:bCs/>
                <w:sz w:val="20"/>
                <w:szCs w:val="20"/>
              </w:rPr>
              <w:t>ing:</w:t>
            </w:r>
          </w:p>
          <w:p w14:paraId="4A233FED" w14:textId="77777777" w:rsidR="003D5CF0" w:rsidRPr="003D5CF0" w:rsidRDefault="003D5CF0" w:rsidP="003D5CF0">
            <w:pPr>
              <w:widowControl w:val="0"/>
              <w:numPr>
                <w:ilvl w:val="0"/>
                <w:numId w:val="9"/>
              </w:numPr>
              <w:tabs>
                <w:tab w:val="num" w:pos="257"/>
                <w:tab w:val="left" w:pos="460"/>
              </w:tabs>
              <w:autoSpaceDE w:val="0"/>
              <w:autoSpaceDN w:val="0"/>
              <w:adjustRightInd w:val="0"/>
              <w:spacing w:after="0" w:line="230" w:lineRule="exact"/>
              <w:ind w:left="257" w:right="77" w:hanging="257"/>
              <w:rPr>
                <w:rFonts w:ascii="Arial" w:eastAsia="Times New Roman" w:hAnsi="Arial" w:cs="Arial"/>
                <w:sz w:val="20"/>
                <w:szCs w:val="20"/>
              </w:rPr>
            </w:pPr>
            <w:r w:rsidRPr="003D5CF0">
              <w:rPr>
                <w:rFonts w:ascii="Arial" w:eastAsia="Times New Roman" w:hAnsi="Arial" w:cs="Arial"/>
                <w:sz w:val="20"/>
                <w:szCs w:val="20"/>
              </w:rPr>
              <w:t>Ca</w:t>
            </w:r>
            <w:r w:rsidRPr="003D5CF0">
              <w:rPr>
                <w:rFonts w:ascii="Arial" w:eastAsia="Times New Roman" w:hAnsi="Arial" w:cs="Arial"/>
                <w:spacing w:val="-1"/>
                <w:sz w:val="20"/>
                <w:szCs w:val="20"/>
              </w:rPr>
              <w:t>p</w:t>
            </w:r>
            <w:r w:rsidRPr="003D5CF0">
              <w:rPr>
                <w:rFonts w:ascii="Arial" w:eastAsia="Times New Roman" w:hAnsi="Arial" w:cs="Arial"/>
                <w:sz w:val="20"/>
                <w:szCs w:val="20"/>
              </w:rPr>
              <w:t>acity to think bey</w:t>
            </w:r>
            <w:r w:rsidRPr="003D5CF0">
              <w:rPr>
                <w:rFonts w:ascii="Arial" w:eastAsia="Times New Roman" w:hAnsi="Arial" w:cs="Arial"/>
                <w:spacing w:val="-1"/>
                <w:sz w:val="20"/>
                <w:szCs w:val="20"/>
              </w:rPr>
              <w:t>o</w:t>
            </w:r>
            <w:r w:rsidRPr="003D5CF0">
              <w:rPr>
                <w:rFonts w:ascii="Arial" w:eastAsia="Times New Roman" w:hAnsi="Arial" w:cs="Arial"/>
                <w:sz w:val="20"/>
                <w:szCs w:val="20"/>
              </w:rPr>
              <w:t>nd t</w:t>
            </w:r>
            <w:r w:rsidRPr="003D5CF0">
              <w:rPr>
                <w:rFonts w:ascii="Arial" w:eastAsia="Times New Roman" w:hAnsi="Arial" w:cs="Arial"/>
                <w:spacing w:val="-1"/>
                <w:sz w:val="20"/>
                <w:szCs w:val="20"/>
              </w:rPr>
              <w:t>h</w:t>
            </w:r>
            <w:r w:rsidRPr="003D5CF0">
              <w:rPr>
                <w:rFonts w:ascii="Arial" w:eastAsia="Times New Roman" w:hAnsi="Arial" w:cs="Arial"/>
                <w:sz w:val="20"/>
                <w:szCs w:val="20"/>
              </w:rPr>
              <w:t>e obvio</w:t>
            </w:r>
            <w:r w:rsidRPr="003D5CF0">
              <w:rPr>
                <w:rFonts w:ascii="Arial" w:eastAsia="Times New Roman" w:hAnsi="Arial" w:cs="Arial"/>
                <w:spacing w:val="-1"/>
                <w:sz w:val="20"/>
                <w:szCs w:val="20"/>
              </w:rPr>
              <w:t>u</w:t>
            </w:r>
            <w:r w:rsidRPr="003D5CF0">
              <w:rPr>
                <w:rFonts w:ascii="Arial" w:eastAsia="Times New Roman" w:hAnsi="Arial" w:cs="Arial"/>
                <w:spacing w:val="1"/>
                <w:sz w:val="20"/>
                <w:szCs w:val="20"/>
              </w:rPr>
              <w:t>s</w:t>
            </w:r>
            <w:r w:rsidRPr="003D5CF0">
              <w:rPr>
                <w:rFonts w:ascii="Arial" w:eastAsia="Times New Roman" w:hAnsi="Arial" w:cs="Arial"/>
                <w:sz w:val="20"/>
                <w:szCs w:val="20"/>
              </w:rPr>
              <w:t>, with analytical and flexible</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mind</w:t>
            </w:r>
          </w:p>
          <w:p w14:paraId="45583F83" w14:textId="77777777" w:rsidR="003D5CF0" w:rsidRPr="003D5CF0" w:rsidRDefault="003D5CF0" w:rsidP="003D5CF0">
            <w:pPr>
              <w:widowControl w:val="0"/>
              <w:numPr>
                <w:ilvl w:val="0"/>
                <w:numId w:val="9"/>
              </w:numPr>
              <w:tabs>
                <w:tab w:val="num" w:pos="257"/>
                <w:tab w:val="left" w:pos="460"/>
              </w:tabs>
              <w:autoSpaceDE w:val="0"/>
              <w:autoSpaceDN w:val="0"/>
              <w:adjustRightInd w:val="0"/>
              <w:spacing w:after="0" w:line="230" w:lineRule="exact"/>
              <w:ind w:left="257" w:right="143" w:hanging="257"/>
              <w:rPr>
                <w:rFonts w:ascii="Arial" w:eastAsia="Times New Roman" w:hAnsi="Arial" w:cs="Arial"/>
                <w:sz w:val="20"/>
                <w:szCs w:val="20"/>
              </w:rPr>
            </w:pPr>
            <w:r w:rsidRPr="003D5CF0">
              <w:rPr>
                <w:rFonts w:ascii="Arial" w:eastAsia="Times New Roman" w:hAnsi="Arial" w:cs="Arial"/>
                <w:sz w:val="20"/>
                <w:szCs w:val="20"/>
              </w:rPr>
              <w:t>Ca</w:t>
            </w:r>
            <w:r w:rsidRPr="003D5CF0">
              <w:rPr>
                <w:rFonts w:ascii="Arial" w:eastAsia="Times New Roman" w:hAnsi="Arial" w:cs="Arial"/>
                <w:spacing w:val="-1"/>
                <w:sz w:val="20"/>
                <w:szCs w:val="20"/>
              </w:rPr>
              <w:t>p</w:t>
            </w:r>
            <w:r w:rsidRPr="003D5CF0">
              <w:rPr>
                <w:rFonts w:ascii="Arial" w:eastAsia="Times New Roman" w:hAnsi="Arial" w:cs="Arial"/>
                <w:sz w:val="20"/>
                <w:szCs w:val="20"/>
              </w:rPr>
              <w:t>acity to bring a ran</w:t>
            </w:r>
            <w:r w:rsidRPr="003D5CF0">
              <w:rPr>
                <w:rFonts w:ascii="Arial" w:eastAsia="Times New Roman" w:hAnsi="Arial" w:cs="Arial"/>
                <w:spacing w:val="-1"/>
                <w:sz w:val="20"/>
                <w:szCs w:val="20"/>
              </w:rPr>
              <w:t>g</w:t>
            </w:r>
            <w:r w:rsidRPr="003D5CF0">
              <w:rPr>
                <w:rFonts w:ascii="Arial" w:eastAsia="Times New Roman" w:hAnsi="Arial" w:cs="Arial"/>
                <w:sz w:val="20"/>
                <w:szCs w:val="20"/>
              </w:rPr>
              <w:t>e of appr</w:t>
            </w:r>
            <w:r w:rsidRPr="003D5CF0">
              <w:rPr>
                <w:rFonts w:ascii="Arial" w:eastAsia="Times New Roman" w:hAnsi="Arial" w:cs="Arial"/>
                <w:spacing w:val="-1"/>
                <w:sz w:val="20"/>
                <w:szCs w:val="20"/>
              </w:rPr>
              <w:t>o</w:t>
            </w:r>
            <w:r w:rsidRPr="003D5CF0">
              <w:rPr>
                <w:rFonts w:ascii="Arial" w:eastAsia="Times New Roman" w:hAnsi="Arial" w:cs="Arial"/>
                <w:sz w:val="20"/>
                <w:szCs w:val="20"/>
              </w:rPr>
              <w:t>ach</w:t>
            </w:r>
            <w:r w:rsidRPr="003D5CF0">
              <w:rPr>
                <w:rFonts w:ascii="Arial" w:eastAsia="Times New Roman" w:hAnsi="Arial" w:cs="Arial"/>
                <w:spacing w:val="-1"/>
                <w:sz w:val="20"/>
                <w:szCs w:val="20"/>
              </w:rPr>
              <w:t>e</w:t>
            </w:r>
            <w:r w:rsidRPr="003D5CF0">
              <w:rPr>
                <w:rFonts w:ascii="Arial" w:eastAsia="Times New Roman" w:hAnsi="Arial" w:cs="Arial"/>
                <w:sz w:val="20"/>
                <w:szCs w:val="20"/>
              </w:rPr>
              <w:t>s to pr</w:t>
            </w:r>
            <w:r w:rsidRPr="003D5CF0">
              <w:rPr>
                <w:rFonts w:ascii="Arial" w:eastAsia="Times New Roman" w:hAnsi="Arial" w:cs="Arial"/>
                <w:spacing w:val="-1"/>
                <w:sz w:val="20"/>
                <w:szCs w:val="20"/>
              </w:rPr>
              <w:t>o</w:t>
            </w:r>
            <w:r w:rsidRPr="003D5CF0">
              <w:rPr>
                <w:rFonts w:ascii="Arial" w:eastAsia="Times New Roman" w:hAnsi="Arial" w:cs="Arial"/>
                <w:sz w:val="20"/>
                <w:szCs w:val="20"/>
              </w:rPr>
              <w:t>blem solving</w:t>
            </w:r>
          </w:p>
          <w:p w14:paraId="65896B51"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b/>
                <w:bCs/>
                <w:sz w:val="20"/>
                <w:szCs w:val="20"/>
              </w:rPr>
            </w:pPr>
          </w:p>
          <w:p w14:paraId="63E6DD63"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sz w:val="20"/>
                <w:szCs w:val="20"/>
              </w:rPr>
            </w:pPr>
            <w:r w:rsidRPr="003D5CF0">
              <w:rPr>
                <w:rFonts w:ascii="Arial" w:eastAsia="Times New Roman" w:hAnsi="Arial" w:cs="Arial"/>
                <w:b/>
                <w:bCs/>
                <w:sz w:val="20"/>
                <w:szCs w:val="20"/>
              </w:rPr>
              <w:t xml:space="preserve">Situation </w:t>
            </w:r>
            <w:r w:rsidRPr="003D5CF0">
              <w:rPr>
                <w:rFonts w:ascii="Arial" w:eastAsia="Times New Roman" w:hAnsi="Arial" w:cs="Arial"/>
                <w:b/>
                <w:bCs/>
                <w:spacing w:val="-3"/>
                <w:sz w:val="20"/>
                <w:szCs w:val="20"/>
              </w:rPr>
              <w:t>A</w:t>
            </w:r>
            <w:r w:rsidRPr="003D5CF0">
              <w:rPr>
                <w:rFonts w:ascii="Arial" w:eastAsia="Times New Roman" w:hAnsi="Arial" w:cs="Arial"/>
                <w:b/>
                <w:bCs/>
                <w:spacing w:val="1"/>
                <w:sz w:val="20"/>
                <w:szCs w:val="20"/>
              </w:rPr>
              <w:t>w</w:t>
            </w:r>
            <w:r w:rsidRPr="003D5CF0">
              <w:rPr>
                <w:rFonts w:ascii="Arial" w:eastAsia="Times New Roman" w:hAnsi="Arial" w:cs="Arial"/>
                <w:b/>
                <w:bCs/>
                <w:sz w:val="20"/>
                <w:szCs w:val="20"/>
              </w:rPr>
              <w:t>aren</w:t>
            </w:r>
            <w:r w:rsidRPr="003D5CF0">
              <w:rPr>
                <w:rFonts w:ascii="Arial" w:eastAsia="Times New Roman" w:hAnsi="Arial" w:cs="Arial"/>
                <w:b/>
                <w:bCs/>
                <w:spacing w:val="-1"/>
                <w:sz w:val="20"/>
                <w:szCs w:val="20"/>
              </w:rPr>
              <w:t>e</w:t>
            </w:r>
            <w:r w:rsidRPr="003D5CF0">
              <w:rPr>
                <w:rFonts w:ascii="Arial" w:eastAsia="Times New Roman" w:hAnsi="Arial" w:cs="Arial"/>
                <w:b/>
                <w:bCs/>
                <w:sz w:val="20"/>
                <w:szCs w:val="20"/>
              </w:rPr>
              <w:t>ss:</w:t>
            </w:r>
          </w:p>
          <w:p w14:paraId="2AC80C70" w14:textId="77777777" w:rsidR="003D5CF0" w:rsidRPr="003D5CF0" w:rsidRDefault="003D5CF0" w:rsidP="003D5CF0">
            <w:pPr>
              <w:widowControl w:val="0"/>
              <w:numPr>
                <w:ilvl w:val="0"/>
                <w:numId w:val="10"/>
              </w:numPr>
              <w:tabs>
                <w:tab w:val="num" w:pos="257"/>
                <w:tab w:val="left" w:pos="460"/>
              </w:tabs>
              <w:autoSpaceDE w:val="0"/>
              <w:autoSpaceDN w:val="0"/>
              <w:adjustRightInd w:val="0"/>
              <w:spacing w:after="0" w:line="230" w:lineRule="exact"/>
              <w:ind w:left="257" w:right="388" w:hanging="257"/>
              <w:rPr>
                <w:rFonts w:ascii="Arial" w:eastAsia="Times New Roman" w:hAnsi="Arial" w:cs="Arial"/>
                <w:sz w:val="20"/>
                <w:szCs w:val="20"/>
              </w:rPr>
            </w:pPr>
            <w:r w:rsidRPr="003D5CF0">
              <w:rPr>
                <w:rFonts w:ascii="Arial" w:eastAsia="Times New Roman" w:hAnsi="Arial" w:cs="Arial"/>
                <w:sz w:val="20"/>
                <w:szCs w:val="20"/>
              </w:rPr>
              <w:t>Ca</w:t>
            </w:r>
            <w:r w:rsidRPr="003D5CF0">
              <w:rPr>
                <w:rFonts w:ascii="Arial" w:eastAsia="Times New Roman" w:hAnsi="Arial" w:cs="Arial"/>
                <w:spacing w:val="-1"/>
                <w:sz w:val="20"/>
                <w:szCs w:val="20"/>
              </w:rPr>
              <w:t>p</w:t>
            </w:r>
            <w:r w:rsidRPr="003D5CF0">
              <w:rPr>
                <w:rFonts w:ascii="Arial" w:eastAsia="Times New Roman" w:hAnsi="Arial" w:cs="Arial"/>
                <w:sz w:val="20"/>
                <w:szCs w:val="20"/>
              </w:rPr>
              <w:t>acity to monitor a</w:t>
            </w:r>
            <w:r w:rsidRPr="003D5CF0">
              <w:rPr>
                <w:rFonts w:ascii="Arial" w:eastAsia="Times New Roman" w:hAnsi="Arial" w:cs="Arial"/>
                <w:spacing w:val="-1"/>
                <w:sz w:val="20"/>
                <w:szCs w:val="20"/>
              </w:rPr>
              <w:t>n</w:t>
            </w:r>
            <w:r w:rsidRPr="003D5CF0">
              <w:rPr>
                <w:rFonts w:ascii="Arial" w:eastAsia="Times New Roman" w:hAnsi="Arial" w:cs="Arial"/>
                <w:sz w:val="20"/>
                <w:szCs w:val="20"/>
              </w:rPr>
              <w:t>d an</w:t>
            </w:r>
            <w:r w:rsidRPr="003D5CF0">
              <w:rPr>
                <w:rFonts w:ascii="Arial" w:eastAsia="Times New Roman" w:hAnsi="Arial" w:cs="Arial"/>
                <w:spacing w:val="-2"/>
                <w:sz w:val="20"/>
                <w:szCs w:val="20"/>
              </w:rPr>
              <w:t>t</w:t>
            </w:r>
            <w:r w:rsidRPr="003D5CF0">
              <w:rPr>
                <w:rFonts w:ascii="Arial" w:eastAsia="Times New Roman" w:hAnsi="Arial" w:cs="Arial"/>
                <w:sz w:val="20"/>
                <w:szCs w:val="20"/>
              </w:rPr>
              <w:t>icipate</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situat</w:t>
            </w:r>
            <w:r w:rsidRPr="003D5CF0">
              <w:rPr>
                <w:rFonts w:ascii="Arial" w:eastAsia="Times New Roman" w:hAnsi="Arial" w:cs="Arial"/>
                <w:spacing w:val="-1"/>
                <w:sz w:val="20"/>
                <w:szCs w:val="20"/>
              </w:rPr>
              <w:t>i</w:t>
            </w:r>
            <w:r w:rsidRPr="003D5CF0">
              <w:rPr>
                <w:rFonts w:ascii="Arial" w:eastAsia="Times New Roman" w:hAnsi="Arial" w:cs="Arial"/>
                <w:sz w:val="20"/>
                <w:szCs w:val="20"/>
              </w:rPr>
              <w:t>ons that may cha</w:t>
            </w:r>
            <w:r w:rsidRPr="003D5CF0">
              <w:rPr>
                <w:rFonts w:ascii="Arial" w:eastAsia="Times New Roman" w:hAnsi="Arial" w:cs="Arial"/>
                <w:spacing w:val="-1"/>
                <w:sz w:val="20"/>
                <w:szCs w:val="20"/>
              </w:rPr>
              <w:t>n</w:t>
            </w:r>
            <w:r w:rsidRPr="003D5CF0">
              <w:rPr>
                <w:rFonts w:ascii="Arial" w:eastAsia="Times New Roman" w:hAnsi="Arial" w:cs="Arial"/>
                <w:sz w:val="20"/>
                <w:szCs w:val="20"/>
              </w:rPr>
              <w:t>ge rapidly</w:t>
            </w:r>
          </w:p>
          <w:p w14:paraId="5791E6A0"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b/>
                <w:bCs/>
                <w:sz w:val="20"/>
                <w:szCs w:val="20"/>
              </w:rPr>
            </w:pPr>
          </w:p>
          <w:p w14:paraId="13495BF9"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sz w:val="20"/>
                <w:szCs w:val="20"/>
              </w:rPr>
            </w:pPr>
            <w:r w:rsidRPr="003D5CF0">
              <w:rPr>
                <w:rFonts w:ascii="Arial" w:eastAsia="Times New Roman" w:hAnsi="Arial" w:cs="Arial"/>
                <w:b/>
                <w:bCs/>
                <w:sz w:val="20"/>
                <w:szCs w:val="20"/>
              </w:rPr>
              <w:t xml:space="preserve">Decision </w:t>
            </w:r>
            <w:r w:rsidRPr="003D5CF0">
              <w:rPr>
                <w:rFonts w:ascii="Arial" w:eastAsia="Times New Roman" w:hAnsi="Arial" w:cs="Arial"/>
                <w:b/>
                <w:bCs/>
                <w:spacing w:val="-1"/>
                <w:sz w:val="20"/>
                <w:szCs w:val="20"/>
              </w:rPr>
              <w:t>Ma</w:t>
            </w:r>
            <w:r w:rsidRPr="003D5CF0">
              <w:rPr>
                <w:rFonts w:ascii="Arial" w:eastAsia="Times New Roman" w:hAnsi="Arial" w:cs="Arial"/>
                <w:b/>
                <w:bCs/>
                <w:sz w:val="20"/>
                <w:szCs w:val="20"/>
              </w:rPr>
              <w:t>king:</w:t>
            </w:r>
          </w:p>
          <w:p w14:paraId="005A1CC1" w14:textId="77777777" w:rsidR="003D5CF0" w:rsidRPr="003D5CF0" w:rsidRDefault="003D5CF0" w:rsidP="003D5CF0">
            <w:pPr>
              <w:widowControl w:val="0"/>
              <w:numPr>
                <w:ilvl w:val="0"/>
                <w:numId w:val="10"/>
              </w:numPr>
              <w:tabs>
                <w:tab w:val="num" w:pos="257"/>
                <w:tab w:val="left" w:pos="460"/>
              </w:tabs>
              <w:autoSpaceDE w:val="0"/>
              <w:autoSpaceDN w:val="0"/>
              <w:adjustRightInd w:val="0"/>
              <w:spacing w:after="0" w:line="230" w:lineRule="exact"/>
              <w:ind w:left="257" w:right="422" w:hanging="257"/>
              <w:rPr>
                <w:rFonts w:ascii="Arial" w:eastAsia="Times New Roman" w:hAnsi="Arial" w:cs="Arial"/>
                <w:sz w:val="20"/>
                <w:szCs w:val="20"/>
              </w:rPr>
            </w:pPr>
            <w:r w:rsidRPr="003D5CF0">
              <w:rPr>
                <w:rFonts w:ascii="Arial" w:eastAsia="Times New Roman" w:hAnsi="Arial" w:cs="Arial"/>
                <w:sz w:val="20"/>
                <w:szCs w:val="20"/>
              </w:rPr>
              <w:t>Dem</w:t>
            </w:r>
            <w:r w:rsidRPr="003D5CF0">
              <w:rPr>
                <w:rFonts w:ascii="Arial" w:eastAsia="Times New Roman" w:hAnsi="Arial" w:cs="Arial"/>
                <w:spacing w:val="-1"/>
                <w:sz w:val="20"/>
                <w:szCs w:val="20"/>
              </w:rPr>
              <w:t>o</w:t>
            </w:r>
            <w:r w:rsidRPr="003D5CF0">
              <w:rPr>
                <w:rFonts w:ascii="Arial" w:eastAsia="Times New Roman" w:hAnsi="Arial" w:cs="Arial"/>
                <w:sz w:val="20"/>
                <w:szCs w:val="20"/>
              </w:rPr>
              <w:t>ns</w:t>
            </w:r>
            <w:r w:rsidRPr="003D5CF0">
              <w:rPr>
                <w:rFonts w:ascii="Arial" w:eastAsia="Times New Roman" w:hAnsi="Arial" w:cs="Arial"/>
                <w:spacing w:val="-2"/>
                <w:sz w:val="20"/>
                <w:szCs w:val="20"/>
              </w:rPr>
              <w:t>t</w:t>
            </w:r>
            <w:r w:rsidRPr="003D5CF0">
              <w:rPr>
                <w:rFonts w:ascii="Arial" w:eastAsia="Times New Roman" w:hAnsi="Arial" w:cs="Arial"/>
                <w:sz w:val="20"/>
                <w:szCs w:val="20"/>
              </w:rPr>
              <w:t>rat</w:t>
            </w:r>
            <w:r w:rsidRPr="003D5CF0">
              <w:rPr>
                <w:rFonts w:ascii="Arial" w:eastAsia="Times New Roman" w:hAnsi="Arial" w:cs="Arial"/>
                <w:spacing w:val="-1"/>
                <w:sz w:val="20"/>
                <w:szCs w:val="20"/>
              </w:rPr>
              <w:t>e</w:t>
            </w:r>
            <w:r w:rsidRPr="003D5CF0">
              <w:rPr>
                <w:rFonts w:ascii="Arial" w:eastAsia="Times New Roman" w:hAnsi="Arial" w:cs="Arial"/>
                <w:sz w:val="20"/>
                <w:szCs w:val="20"/>
              </w:rPr>
              <w:t>s effective ju</w:t>
            </w:r>
            <w:r w:rsidRPr="003D5CF0">
              <w:rPr>
                <w:rFonts w:ascii="Arial" w:eastAsia="Times New Roman" w:hAnsi="Arial" w:cs="Arial"/>
                <w:spacing w:val="-1"/>
                <w:sz w:val="20"/>
                <w:szCs w:val="20"/>
              </w:rPr>
              <w:t>d</w:t>
            </w:r>
            <w:r w:rsidRPr="003D5CF0">
              <w:rPr>
                <w:rFonts w:ascii="Arial" w:eastAsia="Times New Roman" w:hAnsi="Arial" w:cs="Arial"/>
                <w:sz w:val="20"/>
                <w:szCs w:val="20"/>
              </w:rPr>
              <w:t>gement a</w:t>
            </w:r>
            <w:r w:rsidRPr="003D5CF0">
              <w:rPr>
                <w:rFonts w:ascii="Arial" w:eastAsia="Times New Roman" w:hAnsi="Arial" w:cs="Arial"/>
                <w:spacing w:val="-1"/>
                <w:sz w:val="20"/>
                <w:szCs w:val="20"/>
              </w:rPr>
              <w:t>n</w:t>
            </w:r>
            <w:r w:rsidRPr="003D5CF0">
              <w:rPr>
                <w:rFonts w:ascii="Arial" w:eastAsia="Times New Roman" w:hAnsi="Arial" w:cs="Arial"/>
                <w:sz w:val="20"/>
                <w:szCs w:val="20"/>
              </w:rPr>
              <w:t xml:space="preserve">d </w:t>
            </w:r>
            <w:r w:rsidRPr="003D5CF0">
              <w:rPr>
                <w:rFonts w:ascii="Arial" w:eastAsia="Times New Roman" w:hAnsi="Arial" w:cs="Arial"/>
                <w:spacing w:val="-1"/>
                <w:sz w:val="20"/>
                <w:szCs w:val="20"/>
              </w:rPr>
              <w:t>d</w:t>
            </w:r>
            <w:r w:rsidRPr="003D5CF0">
              <w:rPr>
                <w:rFonts w:ascii="Arial" w:eastAsia="Times New Roman" w:hAnsi="Arial" w:cs="Arial"/>
                <w:sz w:val="20"/>
                <w:szCs w:val="20"/>
              </w:rPr>
              <w:t>ec</w:t>
            </w:r>
            <w:r w:rsidRPr="003D5CF0">
              <w:rPr>
                <w:rFonts w:ascii="Arial" w:eastAsia="Times New Roman" w:hAnsi="Arial" w:cs="Arial"/>
                <w:spacing w:val="-1"/>
                <w:sz w:val="20"/>
                <w:szCs w:val="20"/>
              </w:rPr>
              <w:t>i</w:t>
            </w:r>
            <w:r w:rsidRPr="003D5CF0">
              <w:rPr>
                <w:rFonts w:ascii="Arial" w:eastAsia="Times New Roman" w:hAnsi="Arial" w:cs="Arial"/>
                <w:sz w:val="20"/>
                <w:szCs w:val="20"/>
              </w:rPr>
              <w:t>sio</w:t>
            </w:r>
            <w:r w:rsidRPr="003D5CF0">
              <w:rPr>
                <w:rFonts w:ascii="Arial" w:eastAsia="Times New Roman" w:hAnsi="Arial" w:cs="Arial"/>
                <w:spacing w:val="-1"/>
                <w:sz w:val="20"/>
                <w:szCs w:val="20"/>
              </w:rPr>
              <w:t>n</w:t>
            </w:r>
            <w:r w:rsidRPr="003D5CF0">
              <w:rPr>
                <w:rFonts w:ascii="Arial" w:eastAsia="Times New Roman" w:hAnsi="Arial" w:cs="Arial"/>
                <w:sz w:val="20"/>
                <w:szCs w:val="20"/>
              </w:rPr>
              <w:t>- making skills</w:t>
            </w:r>
          </w:p>
          <w:p w14:paraId="1C0DBB8F"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b/>
                <w:bCs/>
                <w:sz w:val="20"/>
                <w:szCs w:val="20"/>
              </w:rPr>
            </w:pPr>
          </w:p>
          <w:p w14:paraId="55E10D34" w14:textId="77777777" w:rsidR="003D5CF0" w:rsidRPr="003D5CF0" w:rsidRDefault="003D5CF0" w:rsidP="003D5CF0">
            <w:pPr>
              <w:widowControl w:val="0"/>
              <w:tabs>
                <w:tab w:val="left" w:pos="257"/>
              </w:tabs>
              <w:autoSpaceDE w:val="0"/>
              <w:autoSpaceDN w:val="0"/>
              <w:adjustRightInd w:val="0"/>
              <w:spacing w:after="0" w:line="228" w:lineRule="exact"/>
              <w:rPr>
                <w:rFonts w:ascii="Arial" w:eastAsia="Times New Roman" w:hAnsi="Arial" w:cs="Arial"/>
                <w:sz w:val="20"/>
                <w:szCs w:val="20"/>
              </w:rPr>
            </w:pPr>
            <w:r w:rsidRPr="003D5CF0">
              <w:rPr>
                <w:rFonts w:ascii="Arial" w:eastAsia="Times New Roman" w:hAnsi="Arial" w:cs="Arial"/>
                <w:b/>
                <w:bCs/>
                <w:sz w:val="20"/>
                <w:szCs w:val="20"/>
              </w:rPr>
              <w:t>Organi</w:t>
            </w:r>
            <w:r w:rsidRPr="003D5CF0">
              <w:rPr>
                <w:rFonts w:ascii="Arial" w:eastAsia="Times New Roman" w:hAnsi="Arial" w:cs="Arial"/>
                <w:b/>
                <w:bCs/>
                <w:spacing w:val="-1"/>
                <w:sz w:val="20"/>
                <w:szCs w:val="20"/>
              </w:rPr>
              <w:t>s</w:t>
            </w:r>
            <w:r w:rsidRPr="003D5CF0">
              <w:rPr>
                <w:rFonts w:ascii="Arial" w:eastAsia="Times New Roman" w:hAnsi="Arial" w:cs="Arial"/>
                <w:b/>
                <w:bCs/>
                <w:sz w:val="20"/>
                <w:szCs w:val="20"/>
              </w:rPr>
              <w:t>ati</w:t>
            </w:r>
            <w:r w:rsidRPr="003D5CF0">
              <w:rPr>
                <w:rFonts w:ascii="Arial" w:eastAsia="Times New Roman" w:hAnsi="Arial" w:cs="Arial"/>
                <w:b/>
                <w:bCs/>
                <w:spacing w:val="-1"/>
                <w:sz w:val="20"/>
                <w:szCs w:val="20"/>
              </w:rPr>
              <w:t>o</w:t>
            </w:r>
            <w:r w:rsidRPr="003D5CF0">
              <w:rPr>
                <w:rFonts w:ascii="Arial" w:eastAsia="Times New Roman" w:hAnsi="Arial" w:cs="Arial"/>
                <w:b/>
                <w:bCs/>
                <w:sz w:val="20"/>
                <w:szCs w:val="20"/>
              </w:rPr>
              <w:t>n &amp; Plannin</w:t>
            </w:r>
            <w:r w:rsidRPr="003D5CF0">
              <w:rPr>
                <w:rFonts w:ascii="Arial" w:eastAsia="Times New Roman" w:hAnsi="Arial" w:cs="Arial"/>
                <w:b/>
                <w:bCs/>
                <w:spacing w:val="-1"/>
                <w:sz w:val="20"/>
                <w:szCs w:val="20"/>
              </w:rPr>
              <w:t>g</w:t>
            </w:r>
            <w:r w:rsidRPr="003D5CF0">
              <w:rPr>
                <w:rFonts w:ascii="Arial" w:eastAsia="Times New Roman" w:hAnsi="Arial" w:cs="Arial"/>
                <w:b/>
                <w:bCs/>
                <w:sz w:val="20"/>
                <w:szCs w:val="20"/>
              </w:rPr>
              <w:t>:</w:t>
            </w:r>
          </w:p>
          <w:p w14:paraId="35C46B38" w14:textId="77777777" w:rsidR="003D5CF0" w:rsidRPr="003D5CF0" w:rsidRDefault="003D5CF0" w:rsidP="003D5CF0">
            <w:pPr>
              <w:widowControl w:val="0"/>
              <w:numPr>
                <w:ilvl w:val="0"/>
                <w:numId w:val="6"/>
              </w:numPr>
              <w:tabs>
                <w:tab w:val="num" w:pos="257"/>
                <w:tab w:val="left" w:pos="460"/>
              </w:tabs>
              <w:autoSpaceDE w:val="0"/>
              <w:autoSpaceDN w:val="0"/>
              <w:adjustRightInd w:val="0"/>
              <w:spacing w:after="0" w:line="239" w:lineRule="auto"/>
              <w:ind w:left="257" w:right="377" w:hanging="180"/>
              <w:rPr>
                <w:rFonts w:ascii="Arial" w:eastAsia="Times New Roman" w:hAnsi="Arial" w:cs="Arial"/>
                <w:sz w:val="20"/>
                <w:szCs w:val="20"/>
              </w:rPr>
            </w:pPr>
            <w:r w:rsidRPr="003D5CF0">
              <w:rPr>
                <w:rFonts w:ascii="Arial" w:eastAsia="Times New Roman" w:hAnsi="Arial" w:cs="Arial"/>
                <w:sz w:val="20"/>
                <w:szCs w:val="20"/>
              </w:rPr>
              <w:t>Ca</w:t>
            </w:r>
            <w:r w:rsidRPr="003D5CF0">
              <w:rPr>
                <w:rFonts w:ascii="Arial" w:eastAsia="Times New Roman" w:hAnsi="Arial" w:cs="Arial"/>
                <w:spacing w:val="-1"/>
                <w:sz w:val="20"/>
                <w:szCs w:val="20"/>
              </w:rPr>
              <w:t>p</w:t>
            </w:r>
            <w:r w:rsidRPr="003D5CF0">
              <w:rPr>
                <w:rFonts w:ascii="Arial" w:eastAsia="Times New Roman" w:hAnsi="Arial" w:cs="Arial"/>
                <w:sz w:val="20"/>
                <w:szCs w:val="20"/>
              </w:rPr>
              <w:t>acity to mana</w:t>
            </w:r>
            <w:r w:rsidRPr="003D5CF0">
              <w:rPr>
                <w:rFonts w:ascii="Arial" w:eastAsia="Times New Roman" w:hAnsi="Arial" w:cs="Arial"/>
                <w:spacing w:val="-1"/>
                <w:sz w:val="20"/>
                <w:szCs w:val="20"/>
              </w:rPr>
              <w:t>g</w:t>
            </w:r>
            <w:r w:rsidRPr="003D5CF0">
              <w:rPr>
                <w:rFonts w:ascii="Arial" w:eastAsia="Times New Roman" w:hAnsi="Arial" w:cs="Arial"/>
                <w:sz w:val="20"/>
                <w:szCs w:val="20"/>
              </w:rPr>
              <w:t>e time and pri</w:t>
            </w:r>
            <w:r w:rsidRPr="003D5CF0">
              <w:rPr>
                <w:rFonts w:ascii="Arial" w:eastAsia="Times New Roman" w:hAnsi="Arial" w:cs="Arial"/>
                <w:spacing w:val="-1"/>
                <w:sz w:val="20"/>
                <w:szCs w:val="20"/>
              </w:rPr>
              <w:t>o</w:t>
            </w:r>
            <w:r w:rsidRPr="003D5CF0">
              <w:rPr>
                <w:rFonts w:ascii="Arial" w:eastAsia="Times New Roman" w:hAnsi="Arial" w:cs="Arial"/>
                <w:sz w:val="20"/>
                <w:szCs w:val="20"/>
              </w:rPr>
              <w:t>ritise workl</w:t>
            </w:r>
            <w:r w:rsidRPr="003D5CF0">
              <w:rPr>
                <w:rFonts w:ascii="Arial" w:eastAsia="Times New Roman" w:hAnsi="Arial" w:cs="Arial"/>
                <w:spacing w:val="-1"/>
                <w:sz w:val="20"/>
                <w:szCs w:val="20"/>
              </w:rPr>
              <w:t>o</w:t>
            </w:r>
            <w:r w:rsidRPr="003D5CF0">
              <w:rPr>
                <w:rFonts w:ascii="Arial" w:eastAsia="Times New Roman" w:hAnsi="Arial" w:cs="Arial"/>
                <w:sz w:val="20"/>
                <w:szCs w:val="20"/>
              </w:rPr>
              <w:t>ad, bala</w:t>
            </w:r>
            <w:r w:rsidRPr="003D5CF0">
              <w:rPr>
                <w:rFonts w:ascii="Arial" w:eastAsia="Times New Roman" w:hAnsi="Arial" w:cs="Arial"/>
                <w:spacing w:val="-1"/>
                <w:sz w:val="20"/>
                <w:szCs w:val="20"/>
              </w:rPr>
              <w:t>n</w:t>
            </w:r>
            <w:r w:rsidRPr="003D5CF0">
              <w:rPr>
                <w:rFonts w:ascii="Arial" w:eastAsia="Times New Roman" w:hAnsi="Arial" w:cs="Arial"/>
                <w:sz w:val="20"/>
                <w:szCs w:val="20"/>
              </w:rPr>
              <w:t xml:space="preserve">ce </w:t>
            </w:r>
            <w:r w:rsidRPr="003D5CF0">
              <w:rPr>
                <w:rFonts w:ascii="Arial" w:eastAsia="Times New Roman" w:hAnsi="Arial" w:cs="Arial"/>
                <w:spacing w:val="-1"/>
                <w:sz w:val="20"/>
                <w:szCs w:val="20"/>
              </w:rPr>
              <w:t>u</w:t>
            </w:r>
            <w:r w:rsidRPr="003D5CF0">
              <w:rPr>
                <w:rFonts w:ascii="Arial" w:eastAsia="Times New Roman" w:hAnsi="Arial" w:cs="Arial"/>
                <w:sz w:val="20"/>
                <w:szCs w:val="20"/>
              </w:rPr>
              <w:t>rg</w:t>
            </w:r>
            <w:r w:rsidRPr="003D5CF0">
              <w:rPr>
                <w:rFonts w:ascii="Arial" w:eastAsia="Times New Roman" w:hAnsi="Arial" w:cs="Arial"/>
                <w:spacing w:val="-1"/>
                <w:sz w:val="20"/>
                <w:szCs w:val="20"/>
              </w:rPr>
              <w:t>e</w:t>
            </w:r>
            <w:r w:rsidRPr="003D5CF0">
              <w:rPr>
                <w:rFonts w:ascii="Arial" w:eastAsia="Times New Roman" w:hAnsi="Arial" w:cs="Arial"/>
                <w:sz w:val="20"/>
                <w:szCs w:val="20"/>
              </w:rPr>
              <w:t>nt &amp; importa</w:t>
            </w:r>
            <w:r w:rsidRPr="003D5CF0">
              <w:rPr>
                <w:rFonts w:ascii="Arial" w:eastAsia="Times New Roman" w:hAnsi="Arial" w:cs="Arial"/>
                <w:spacing w:val="-1"/>
                <w:sz w:val="20"/>
                <w:szCs w:val="20"/>
              </w:rPr>
              <w:t>n</w:t>
            </w:r>
            <w:r w:rsidRPr="003D5CF0">
              <w:rPr>
                <w:rFonts w:ascii="Arial" w:eastAsia="Times New Roman" w:hAnsi="Arial" w:cs="Arial"/>
                <w:sz w:val="20"/>
                <w:szCs w:val="20"/>
              </w:rPr>
              <w:t>t</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deman</w:t>
            </w:r>
            <w:r w:rsidRPr="003D5CF0">
              <w:rPr>
                <w:rFonts w:ascii="Arial" w:eastAsia="Times New Roman" w:hAnsi="Arial" w:cs="Arial"/>
                <w:spacing w:val="-1"/>
                <w:sz w:val="20"/>
                <w:szCs w:val="20"/>
              </w:rPr>
              <w:t>d</w:t>
            </w:r>
            <w:r w:rsidRPr="003D5CF0">
              <w:rPr>
                <w:rFonts w:ascii="Arial" w:eastAsia="Times New Roman" w:hAnsi="Arial" w:cs="Arial"/>
                <w:sz w:val="20"/>
                <w:szCs w:val="20"/>
              </w:rPr>
              <w:t>s, follow instr</w:t>
            </w:r>
            <w:r w:rsidRPr="003D5CF0">
              <w:rPr>
                <w:rFonts w:ascii="Arial" w:eastAsia="Times New Roman" w:hAnsi="Arial" w:cs="Arial"/>
                <w:spacing w:val="-1"/>
                <w:sz w:val="20"/>
                <w:szCs w:val="20"/>
              </w:rPr>
              <w:t>u</w:t>
            </w:r>
            <w:r w:rsidRPr="003D5CF0">
              <w:rPr>
                <w:rFonts w:ascii="Arial" w:eastAsia="Times New Roman" w:hAnsi="Arial" w:cs="Arial"/>
                <w:sz w:val="20"/>
                <w:szCs w:val="20"/>
              </w:rPr>
              <w:t>ctio</w:t>
            </w:r>
            <w:r w:rsidRPr="003D5CF0">
              <w:rPr>
                <w:rFonts w:ascii="Arial" w:eastAsia="Times New Roman" w:hAnsi="Arial" w:cs="Arial"/>
                <w:spacing w:val="-1"/>
                <w:sz w:val="20"/>
                <w:szCs w:val="20"/>
              </w:rPr>
              <w:t>n</w:t>
            </w:r>
            <w:r w:rsidRPr="003D5CF0">
              <w:rPr>
                <w:rFonts w:ascii="Arial" w:eastAsia="Times New Roman" w:hAnsi="Arial" w:cs="Arial"/>
                <w:sz w:val="20"/>
                <w:szCs w:val="20"/>
              </w:rPr>
              <w:t>s</w:t>
            </w:r>
          </w:p>
          <w:p w14:paraId="4B520954" w14:textId="77777777" w:rsidR="003D5CF0" w:rsidRPr="003D5CF0" w:rsidRDefault="003D5CF0" w:rsidP="003D5CF0">
            <w:pPr>
              <w:numPr>
                <w:ilvl w:val="0"/>
                <w:numId w:val="6"/>
              </w:numPr>
              <w:tabs>
                <w:tab w:val="num" w:pos="257"/>
              </w:tabs>
              <w:spacing w:after="0" w:line="240" w:lineRule="auto"/>
              <w:ind w:left="257" w:hanging="180"/>
              <w:rPr>
                <w:rFonts w:ascii="Arial" w:eastAsia="Times New Roman" w:hAnsi="Arial" w:cs="Arial"/>
                <w:sz w:val="20"/>
                <w:szCs w:val="20"/>
              </w:rPr>
            </w:pPr>
            <w:r w:rsidRPr="003D5CF0">
              <w:rPr>
                <w:rFonts w:ascii="Arial" w:eastAsia="Times New Roman" w:hAnsi="Arial" w:cs="Arial"/>
                <w:sz w:val="20"/>
                <w:szCs w:val="20"/>
              </w:rPr>
              <w:t>Un</w:t>
            </w:r>
            <w:r w:rsidRPr="003D5CF0">
              <w:rPr>
                <w:rFonts w:ascii="Arial" w:eastAsia="Times New Roman" w:hAnsi="Arial" w:cs="Arial"/>
                <w:spacing w:val="-1"/>
                <w:sz w:val="20"/>
                <w:szCs w:val="20"/>
              </w:rPr>
              <w:t>d</w:t>
            </w:r>
            <w:r w:rsidRPr="003D5CF0">
              <w:rPr>
                <w:rFonts w:ascii="Arial" w:eastAsia="Times New Roman" w:hAnsi="Arial" w:cs="Arial"/>
                <w:sz w:val="20"/>
                <w:szCs w:val="20"/>
              </w:rPr>
              <w:t>erstan</w:t>
            </w:r>
            <w:r w:rsidRPr="003D5CF0">
              <w:rPr>
                <w:rFonts w:ascii="Arial" w:eastAsia="Times New Roman" w:hAnsi="Arial" w:cs="Arial"/>
                <w:spacing w:val="-1"/>
                <w:sz w:val="20"/>
                <w:szCs w:val="20"/>
              </w:rPr>
              <w:t>d</w:t>
            </w:r>
            <w:r w:rsidRPr="003D5CF0">
              <w:rPr>
                <w:rFonts w:ascii="Arial" w:eastAsia="Times New Roman" w:hAnsi="Arial" w:cs="Arial"/>
                <w:sz w:val="20"/>
                <w:szCs w:val="20"/>
              </w:rPr>
              <w:t>s</w:t>
            </w:r>
            <w:r w:rsidRPr="003D5CF0">
              <w:rPr>
                <w:rFonts w:ascii="Arial" w:eastAsia="Times New Roman" w:hAnsi="Arial" w:cs="Arial"/>
                <w:spacing w:val="-1"/>
                <w:sz w:val="20"/>
                <w:szCs w:val="20"/>
              </w:rPr>
              <w:t xml:space="preserve"> </w:t>
            </w:r>
            <w:r w:rsidRPr="003D5CF0">
              <w:rPr>
                <w:rFonts w:ascii="Arial" w:eastAsia="Times New Roman" w:hAnsi="Arial" w:cs="Arial"/>
                <w:sz w:val="20"/>
                <w:szCs w:val="20"/>
              </w:rPr>
              <w:t>import</w:t>
            </w:r>
            <w:r w:rsidRPr="003D5CF0">
              <w:rPr>
                <w:rFonts w:ascii="Arial" w:eastAsia="Times New Roman" w:hAnsi="Arial" w:cs="Arial"/>
                <w:spacing w:val="-1"/>
                <w:sz w:val="20"/>
                <w:szCs w:val="20"/>
              </w:rPr>
              <w:t>a</w:t>
            </w:r>
            <w:r w:rsidRPr="003D5CF0">
              <w:rPr>
                <w:rFonts w:ascii="Arial" w:eastAsia="Times New Roman" w:hAnsi="Arial" w:cs="Arial"/>
                <w:sz w:val="20"/>
                <w:szCs w:val="20"/>
              </w:rPr>
              <w:t>nce &amp; impact of informati</w:t>
            </w:r>
            <w:r w:rsidRPr="003D5CF0">
              <w:rPr>
                <w:rFonts w:ascii="Arial" w:eastAsia="Times New Roman" w:hAnsi="Arial" w:cs="Arial"/>
                <w:spacing w:val="-1"/>
                <w:sz w:val="20"/>
                <w:szCs w:val="20"/>
              </w:rPr>
              <w:t>o</w:t>
            </w:r>
            <w:r w:rsidRPr="003D5CF0">
              <w:rPr>
                <w:rFonts w:ascii="Arial" w:eastAsia="Times New Roman" w:hAnsi="Arial" w:cs="Arial"/>
                <w:sz w:val="20"/>
                <w:szCs w:val="20"/>
              </w:rPr>
              <w:t>n s</w:t>
            </w:r>
            <w:r w:rsidRPr="003D5CF0">
              <w:rPr>
                <w:rFonts w:ascii="Arial" w:eastAsia="Times New Roman" w:hAnsi="Arial" w:cs="Arial"/>
                <w:spacing w:val="-1"/>
                <w:sz w:val="20"/>
                <w:szCs w:val="20"/>
              </w:rPr>
              <w:t>y</w:t>
            </w:r>
            <w:r w:rsidRPr="003D5CF0">
              <w:rPr>
                <w:rFonts w:ascii="Arial" w:eastAsia="Times New Roman" w:hAnsi="Arial" w:cs="Arial"/>
                <w:sz w:val="20"/>
                <w:szCs w:val="20"/>
              </w:rPr>
              <w:t>s</w:t>
            </w:r>
            <w:r w:rsidRPr="003D5CF0">
              <w:rPr>
                <w:rFonts w:ascii="Arial" w:eastAsia="Times New Roman" w:hAnsi="Arial" w:cs="Arial"/>
                <w:spacing w:val="-1"/>
                <w:sz w:val="20"/>
                <w:szCs w:val="20"/>
              </w:rPr>
              <w:t>t</w:t>
            </w:r>
            <w:r w:rsidRPr="003D5CF0">
              <w:rPr>
                <w:rFonts w:ascii="Arial" w:eastAsia="Times New Roman" w:hAnsi="Arial" w:cs="Arial"/>
                <w:sz w:val="20"/>
                <w:szCs w:val="20"/>
              </w:rPr>
              <w:t>e</w:t>
            </w:r>
            <w:r w:rsidRPr="003D5CF0">
              <w:rPr>
                <w:rFonts w:ascii="Arial" w:eastAsia="Times New Roman" w:hAnsi="Arial" w:cs="Arial"/>
                <w:spacing w:val="-1"/>
                <w:sz w:val="20"/>
                <w:szCs w:val="20"/>
              </w:rPr>
              <w:t>m</w:t>
            </w:r>
            <w:r w:rsidRPr="003D5CF0">
              <w:rPr>
                <w:rFonts w:ascii="Arial" w:eastAsia="Times New Roman" w:hAnsi="Arial" w:cs="Arial"/>
                <w:sz w:val="20"/>
                <w:szCs w:val="20"/>
              </w:rPr>
              <w:t>s</w:t>
            </w:r>
          </w:p>
          <w:p w14:paraId="253CA805" w14:textId="77777777" w:rsidR="003D5CF0" w:rsidRPr="003D5CF0" w:rsidRDefault="003D5CF0" w:rsidP="003D5CF0">
            <w:pPr>
              <w:tabs>
                <w:tab w:val="left" w:pos="257"/>
              </w:tabs>
              <w:spacing w:after="0" w:line="240" w:lineRule="auto"/>
              <w:rPr>
                <w:rFonts w:ascii="Arial" w:eastAsia="Times New Roman" w:hAnsi="Arial" w:cs="Arial"/>
                <w:sz w:val="20"/>
                <w:szCs w:val="20"/>
              </w:rPr>
            </w:pPr>
          </w:p>
          <w:p w14:paraId="23068CC1"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r w:rsidRPr="003D5CF0">
              <w:rPr>
                <w:rFonts w:ascii="Arial" w:eastAsia="Times New Roman" w:hAnsi="Arial" w:cs="Arial"/>
                <w:bCs/>
                <w:sz w:val="20"/>
                <w:szCs w:val="20"/>
              </w:rPr>
              <w:t>Excellent interpersonal skills</w:t>
            </w:r>
          </w:p>
          <w:p w14:paraId="4D527FC9"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p>
          <w:p w14:paraId="70FD1A48"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r w:rsidRPr="003D5CF0">
              <w:rPr>
                <w:rFonts w:ascii="Arial" w:eastAsia="Times New Roman" w:hAnsi="Arial" w:cs="Arial"/>
                <w:bCs/>
                <w:sz w:val="20"/>
                <w:szCs w:val="20"/>
              </w:rPr>
              <w:t>Evidence of ability to present oneself in an organised, professional manner</w:t>
            </w:r>
          </w:p>
          <w:p w14:paraId="38E63B4F"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p>
          <w:p w14:paraId="737E28FA"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r w:rsidRPr="003D5CF0">
              <w:rPr>
                <w:rFonts w:ascii="Arial" w:eastAsia="Times New Roman" w:hAnsi="Arial" w:cs="Arial"/>
                <w:bCs/>
                <w:sz w:val="20"/>
                <w:szCs w:val="20"/>
              </w:rPr>
              <w:t>Evidence of understanding of the importance of team work</w:t>
            </w:r>
          </w:p>
          <w:p w14:paraId="49F6F282" w14:textId="77777777" w:rsidR="003D5CF0" w:rsidRPr="003D5CF0" w:rsidRDefault="003D5CF0" w:rsidP="003D5CF0">
            <w:pPr>
              <w:widowControl w:val="0"/>
              <w:tabs>
                <w:tab w:val="left" w:pos="257"/>
              </w:tabs>
              <w:autoSpaceDE w:val="0"/>
              <w:autoSpaceDN w:val="0"/>
              <w:adjustRightInd w:val="0"/>
              <w:spacing w:after="0" w:line="240" w:lineRule="auto"/>
              <w:rPr>
                <w:rFonts w:ascii="Arial" w:eastAsia="Times New Roman" w:hAnsi="Arial" w:cs="Arial"/>
                <w:bCs/>
                <w:sz w:val="20"/>
                <w:szCs w:val="20"/>
              </w:rPr>
            </w:pPr>
          </w:p>
          <w:p w14:paraId="21C25073" w14:textId="0F9E0FBD" w:rsidR="003D5CF0" w:rsidRPr="003D5CF0" w:rsidRDefault="003D5CF0" w:rsidP="003D5CF0">
            <w:pPr>
              <w:widowControl w:val="0"/>
              <w:tabs>
                <w:tab w:val="left" w:pos="257"/>
              </w:tabs>
              <w:autoSpaceDE w:val="0"/>
              <w:autoSpaceDN w:val="0"/>
              <w:adjustRightInd w:val="0"/>
              <w:spacing w:after="0" w:line="229" w:lineRule="exact"/>
              <w:rPr>
                <w:rFonts w:ascii="Arial" w:eastAsia="Times New Roman" w:hAnsi="Arial" w:cs="Arial"/>
                <w:bCs/>
                <w:sz w:val="20"/>
                <w:szCs w:val="20"/>
              </w:rPr>
            </w:pPr>
            <w:r w:rsidRPr="003D5CF0">
              <w:rPr>
                <w:rFonts w:ascii="Arial" w:eastAsia="Times New Roman" w:hAnsi="Arial" w:cs="Arial"/>
                <w:bCs/>
                <w:sz w:val="20"/>
                <w:szCs w:val="20"/>
              </w:rPr>
              <w:t xml:space="preserve">Experienced with </w:t>
            </w:r>
            <w:r w:rsidR="001A5AE9">
              <w:rPr>
                <w:rFonts w:ascii="Arial" w:eastAsia="Times New Roman" w:hAnsi="Arial" w:cs="Arial"/>
                <w:bCs/>
                <w:sz w:val="20"/>
                <w:szCs w:val="20"/>
              </w:rPr>
              <w:t xml:space="preserve">common office software applications including </w:t>
            </w:r>
            <w:r w:rsidRPr="003D5CF0">
              <w:rPr>
                <w:rFonts w:ascii="Arial" w:eastAsia="Times New Roman" w:hAnsi="Arial" w:cs="Arial"/>
                <w:bCs/>
                <w:sz w:val="20"/>
                <w:szCs w:val="20"/>
              </w:rPr>
              <w:t xml:space="preserve">Microsoft Word PowerPoint, </w:t>
            </w:r>
            <w:r w:rsidR="001A5AE9">
              <w:rPr>
                <w:rFonts w:ascii="Arial" w:eastAsia="Times New Roman" w:hAnsi="Arial" w:cs="Arial"/>
                <w:bCs/>
                <w:sz w:val="20"/>
                <w:szCs w:val="20"/>
              </w:rPr>
              <w:t xml:space="preserve">Excel or equivalent </w:t>
            </w:r>
          </w:p>
          <w:p w14:paraId="369522D8" w14:textId="77777777" w:rsidR="003D5CF0" w:rsidRPr="003D5CF0" w:rsidRDefault="003D5CF0" w:rsidP="003D5CF0">
            <w:pPr>
              <w:widowControl w:val="0"/>
              <w:tabs>
                <w:tab w:val="left" w:pos="257"/>
              </w:tabs>
              <w:autoSpaceDE w:val="0"/>
              <w:autoSpaceDN w:val="0"/>
              <w:adjustRightInd w:val="0"/>
              <w:spacing w:after="0" w:line="229" w:lineRule="exact"/>
              <w:rPr>
                <w:rFonts w:ascii="Arial" w:eastAsia="Times New Roman" w:hAnsi="Arial" w:cs="Arial"/>
                <w:b/>
                <w:bCs/>
                <w:sz w:val="20"/>
                <w:szCs w:val="20"/>
              </w:rPr>
            </w:pPr>
          </w:p>
        </w:tc>
        <w:tc>
          <w:tcPr>
            <w:tcW w:w="2700" w:type="dxa"/>
          </w:tcPr>
          <w:p w14:paraId="126694DC" w14:textId="77777777" w:rsidR="003D5CF0" w:rsidRP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lastRenderedPageBreak/>
              <w:t>Motivated and able to work unsupervised as well as within a small team under appropriate guidance</w:t>
            </w:r>
          </w:p>
          <w:p w14:paraId="04696DFA" w14:textId="77777777" w:rsidR="003D5CF0" w:rsidRDefault="003D5CF0" w:rsidP="003D5CF0">
            <w:pPr>
              <w:spacing w:after="0" w:line="240" w:lineRule="auto"/>
              <w:rPr>
                <w:rFonts w:ascii="Arial" w:eastAsia="Times New Roman" w:hAnsi="Arial" w:cs="Arial"/>
                <w:sz w:val="20"/>
                <w:szCs w:val="20"/>
              </w:rPr>
            </w:pPr>
          </w:p>
          <w:p w14:paraId="5BACD02F" w14:textId="77777777" w:rsidR="001A5AE9" w:rsidRPr="003D5CF0" w:rsidRDefault="001A5AE9" w:rsidP="003D5CF0">
            <w:pPr>
              <w:spacing w:after="0" w:line="240" w:lineRule="auto"/>
              <w:rPr>
                <w:rFonts w:ascii="Arial" w:eastAsia="Times New Roman" w:hAnsi="Arial" w:cs="Arial"/>
                <w:sz w:val="20"/>
                <w:szCs w:val="20"/>
              </w:rPr>
            </w:pPr>
            <w:r>
              <w:rPr>
                <w:rFonts w:ascii="Arial" w:eastAsia="Times New Roman" w:hAnsi="Arial" w:cs="Arial"/>
                <w:sz w:val="20"/>
                <w:szCs w:val="20"/>
              </w:rPr>
              <w:t>Familiarity with communication tools including SBAR and equivalents</w:t>
            </w:r>
          </w:p>
        </w:tc>
        <w:tc>
          <w:tcPr>
            <w:tcW w:w="1889" w:type="dxa"/>
          </w:tcPr>
          <w:p w14:paraId="0FBB760A"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sz w:val="20"/>
                <w:szCs w:val="20"/>
              </w:rPr>
              <w:t>Applicati</w:t>
            </w:r>
            <w:r w:rsidRPr="003D5CF0">
              <w:rPr>
                <w:rFonts w:ascii="Arial" w:eastAsia="Times New Roman" w:hAnsi="Arial" w:cs="Arial"/>
                <w:spacing w:val="-1"/>
                <w:sz w:val="20"/>
                <w:szCs w:val="20"/>
              </w:rPr>
              <w:t>o</w:t>
            </w:r>
            <w:r w:rsidRPr="003D5CF0">
              <w:rPr>
                <w:rFonts w:ascii="Arial" w:eastAsia="Times New Roman" w:hAnsi="Arial" w:cs="Arial"/>
                <w:sz w:val="20"/>
                <w:szCs w:val="20"/>
              </w:rPr>
              <w:t xml:space="preserve">n </w:t>
            </w:r>
            <w:r w:rsidRPr="003D5CF0">
              <w:rPr>
                <w:rFonts w:ascii="Arial" w:eastAsia="Times New Roman" w:hAnsi="Arial" w:cs="Arial"/>
                <w:spacing w:val="-1"/>
                <w:sz w:val="20"/>
                <w:szCs w:val="20"/>
              </w:rPr>
              <w:t>F</w:t>
            </w:r>
            <w:r w:rsidRPr="003D5CF0">
              <w:rPr>
                <w:rFonts w:ascii="Arial" w:eastAsia="Times New Roman" w:hAnsi="Arial" w:cs="Arial"/>
                <w:sz w:val="20"/>
                <w:szCs w:val="20"/>
              </w:rPr>
              <w:t>orm</w:t>
            </w:r>
          </w:p>
          <w:p w14:paraId="25AC24BE"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p>
          <w:p w14:paraId="580A4EF6" w14:textId="77777777" w:rsidR="003D5CF0" w:rsidRPr="003D5CF0" w:rsidRDefault="003D5CF0" w:rsidP="003D5CF0">
            <w:pPr>
              <w:widowControl w:val="0"/>
              <w:autoSpaceDE w:val="0"/>
              <w:autoSpaceDN w:val="0"/>
              <w:adjustRightInd w:val="0"/>
              <w:spacing w:after="0" w:line="240" w:lineRule="auto"/>
              <w:ind w:right="153"/>
              <w:rPr>
                <w:rFonts w:ascii="Arial" w:eastAsia="Times New Roman" w:hAnsi="Arial" w:cs="Arial"/>
                <w:sz w:val="20"/>
                <w:szCs w:val="20"/>
              </w:rPr>
            </w:pPr>
            <w:r w:rsidRPr="003D5CF0">
              <w:rPr>
                <w:rFonts w:ascii="Arial" w:eastAsia="Times New Roman" w:hAnsi="Arial" w:cs="Arial"/>
                <w:sz w:val="20"/>
                <w:szCs w:val="20"/>
              </w:rPr>
              <w:t>Interview</w:t>
            </w:r>
          </w:p>
          <w:p w14:paraId="1E840737" w14:textId="77777777" w:rsidR="003D5CF0" w:rsidRPr="003D5CF0" w:rsidRDefault="003D5CF0" w:rsidP="003D5CF0">
            <w:pPr>
              <w:widowControl w:val="0"/>
              <w:autoSpaceDE w:val="0"/>
              <w:autoSpaceDN w:val="0"/>
              <w:adjustRightInd w:val="0"/>
              <w:spacing w:after="0" w:line="240" w:lineRule="auto"/>
              <w:ind w:right="153"/>
              <w:rPr>
                <w:rFonts w:ascii="Arial" w:eastAsia="Times New Roman" w:hAnsi="Arial" w:cs="Arial"/>
                <w:sz w:val="20"/>
                <w:szCs w:val="20"/>
              </w:rPr>
            </w:pPr>
          </w:p>
          <w:p w14:paraId="4A158646" w14:textId="77777777" w:rsidR="003D5CF0" w:rsidRPr="003D5CF0" w:rsidRDefault="003D5CF0" w:rsidP="003D5CF0">
            <w:pPr>
              <w:widowControl w:val="0"/>
              <w:autoSpaceDE w:val="0"/>
              <w:autoSpaceDN w:val="0"/>
              <w:adjustRightInd w:val="0"/>
              <w:spacing w:after="0" w:line="240" w:lineRule="auto"/>
              <w:rPr>
                <w:rFonts w:ascii="Arial" w:eastAsia="Times New Roman" w:hAnsi="Arial" w:cs="Arial"/>
                <w:sz w:val="20"/>
                <w:szCs w:val="20"/>
              </w:rPr>
            </w:pPr>
            <w:r w:rsidRPr="003D5CF0">
              <w:rPr>
                <w:rFonts w:ascii="Arial" w:eastAsia="Times New Roman" w:hAnsi="Arial" w:cs="Arial"/>
                <w:sz w:val="20"/>
                <w:szCs w:val="20"/>
              </w:rPr>
              <w:t>Re</w:t>
            </w:r>
            <w:r w:rsidRPr="003D5CF0">
              <w:rPr>
                <w:rFonts w:ascii="Arial" w:eastAsia="Times New Roman" w:hAnsi="Arial" w:cs="Arial"/>
                <w:spacing w:val="-1"/>
                <w:sz w:val="20"/>
                <w:szCs w:val="20"/>
              </w:rPr>
              <w:t>f</w:t>
            </w:r>
            <w:r w:rsidRPr="003D5CF0">
              <w:rPr>
                <w:rFonts w:ascii="Arial" w:eastAsia="Times New Roman" w:hAnsi="Arial" w:cs="Arial"/>
                <w:sz w:val="20"/>
                <w:szCs w:val="20"/>
              </w:rPr>
              <w:t>e</w:t>
            </w:r>
            <w:r w:rsidRPr="003D5CF0">
              <w:rPr>
                <w:rFonts w:ascii="Arial" w:eastAsia="Times New Roman" w:hAnsi="Arial" w:cs="Arial"/>
                <w:spacing w:val="-1"/>
                <w:sz w:val="20"/>
                <w:szCs w:val="20"/>
              </w:rPr>
              <w:t>r</w:t>
            </w:r>
            <w:r w:rsidRPr="003D5CF0">
              <w:rPr>
                <w:rFonts w:ascii="Arial" w:eastAsia="Times New Roman" w:hAnsi="Arial" w:cs="Arial"/>
                <w:sz w:val="20"/>
                <w:szCs w:val="20"/>
              </w:rPr>
              <w:t>e</w:t>
            </w:r>
            <w:r w:rsidRPr="003D5CF0">
              <w:rPr>
                <w:rFonts w:ascii="Arial" w:eastAsia="Times New Roman" w:hAnsi="Arial" w:cs="Arial"/>
                <w:spacing w:val="-1"/>
                <w:sz w:val="20"/>
                <w:szCs w:val="20"/>
              </w:rPr>
              <w:t>n</w:t>
            </w:r>
            <w:r w:rsidRPr="003D5CF0">
              <w:rPr>
                <w:rFonts w:ascii="Arial" w:eastAsia="Times New Roman" w:hAnsi="Arial" w:cs="Arial"/>
                <w:spacing w:val="1"/>
                <w:sz w:val="20"/>
                <w:szCs w:val="20"/>
              </w:rPr>
              <w:t>c</w:t>
            </w:r>
            <w:r w:rsidRPr="003D5CF0">
              <w:rPr>
                <w:rFonts w:ascii="Arial" w:eastAsia="Times New Roman" w:hAnsi="Arial" w:cs="Arial"/>
                <w:spacing w:val="-1"/>
                <w:sz w:val="20"/>
                <w:szCs w:val="20"/>
              </w:rPr>
              <w:t>es</w:t>
            </w:r>
          </w:p>
        </w:tc>
      </w:tr>
      <w:tr w:rsidR="003D5CF0" w:rsidRPr="003D5CF0" w14:paraId="4F1888CD" w14:textId="77777777" w:rsidTr="00852DF8">
        <w:trPr>
          <w:jc w:val="center"/>
        </w:trPr>
        <w:tc>
          <w:tcPr>
            <w:tcW w:w="2912" w:type="dxa"/>
          </w:tcPr>
          <w:p w14:paraId="6FE8D569" w14:textId="77777777" w:rsidR="003D5CF0" w:rsidRPr="003D5CF0" w:rsidRDefault="003D5CF0" w:rsidP="003D5CF0">
            <w:pPr>
              <w:spacing w:after="0" w:line="240" w:lineRule="auto"/>
              <w:rPr>
                <w:rFonts w:ascii="Arial" w:eastAsia="Times New Roman" w:hAnsi="Arial" w:cs="Arial"/>
                <w:b/>
              </w:rPr>
            </w:pPr>
            <w:r w:rsidRPr="003D5CF0">
              <w:rPr>
                <w:rFonts w:ascii="Arial" w:eastAsia="Times New Roman" w:hAnsi="Arial" w:cs="Arial"/>
                <w:b/>
                <w:bCs/>
              </w:rPr>
              <w:t>Probity</w:t>
            </w:r>
          </w:p>
        </w:tc>
        <w:tc>
          <w:tcPr>
            <w:tcW w:w="2700" w:type="dxa"/>
            <w:vAlign w:val="center"/>
          </w:tcPr>
          <w:p w14:paraId="52501C72" w14:textId="77777777" w:rsidR="003D5CF0" w:rsidRPr="003D5CF0" w:rsidRDefault="003D5CF0" w:rsidP="003D5CF0">
            <w:pPr>
              <w:widowControl w:val="0"/>
              <w:autoSpaceDE w:val="0"/>
              <w:autoSpaceDN w:val="0"/>
              <w:adjustRightInd w:val="0"/>
              <w:spacing w:after="0" w:line="229" w:lineRule="exact"/>
              <w:rPr>
                <w:rFonts w:ascii="Arial" w:eastAsia="Times New Roman" w:hAnsi="Arial" w:cs="Arial"/>
                <w:b/>
                <w:bCs/>
                <w:sz w:val="20"/>
                <w:szCs w:val="20"/>
              </w:rPr>
            </w:pPr>
            <w:r w:rsidRPr="003D5CF0">
              <w:rPr>
                <w:rFonts w:ascii="Arial" w:eastAsia="Times New Roman" w:hAnsi="Arial" w:cs="Arial"/>
                <w:b/>
                <w:bCs/>
                <w:sz w:val="20"/>
                <w:szCs w:val="20"/>
              </w:rPr>
              <w:t>Professional Integrity:</w:t>
            </w:r>
          </w:p>
          <w:p w14:paraId="666032A1" w14:textId="77777777" w:rsidR="003D5CF0" w:rsidRPr="003D5CF0" w:rsidRDefault="003D5CF0" w:rsidP="003D5CF0">
            <w:pPr>
              <w:widowControl w:val="0"/>
              <w:numPr>
                <w:ilvl w:val="0"/>
                <w:numId w:val="11"/>
              </w:numPr>
              <w:tabs>
                <w:tab w:val="num" w:pos="257"/>
              </w:tabs>
              <w:autoSpaceDE w:val="0"/>
              <w:autoSpaceDN w:val="0"/>
              <w:adjustRightInd w:val="0"/>
              <w:spacing w:after="0" w:line="229" w:lineRule="exact"/>
              <w:ind w:left="257" w:hanging="180"/>
              <w:rPr>
                <w:rFonts w:ascii="Arial" w:eastAsia="Times New Roman" w:hAnsi="Arial" w:cs="Arial"/>
                <w:bCs/>
                <w:sz w:val="20"/>
                <w:szCs w:val="20"/>
              </w:rPr>
            </w:pPr>
            <w:r w:rsidRPr="003D5CF0">
              <w:rPr>
                <w:rFonts w:ascii="Arial" w:eastAsia="Times New Roman" w:hAnsi="Arial" w:cs="Arial"/>
                <w:bCs/>
                <w:sz w:val="20"/>
                <w:szCs w:val="20"/>
              </w:rPr>
              <w:t xml:space="preserve">Takes responsibility for </w:t>
            </w:r>
            <w:r w:rsidRPr="003D5CF0">
              <w:rPr>
                <w:rFonts w:ascii="Arial" w:eastAsia="Times New Roman" w:hAnsi="Arial" w:cs="Arial"/>
                <w:bCs/>
                <w:sz w:val="20"/>
                <w:szCs w:val="20"/>
              </w:rPr>
              <w:lastRenderedPageBreak/>
              <w:t>own actions</w:t>
            </w:r>
          </w:p>
          <w:p w14:paraId="138335F0" w14:textId="77777777" w:rsidR="003D5CF0" w:rsidRPr="003D5CF0" w:rsidRDefault="003D5CF0" w:rsidP="003D5CF0">
            <w:pPr>
              <w:widowControl w:val="0"/>
              <w:numPr>
                <w:ilvl w:val="0"/>
                <w:numId w:val="11"/>
              </w:numPr>
              <w:tabs>
                <w:tab w:val="num" w:pos="257"/>
              </w:tabs>
              <w:autoSpaceDE w:val="0"/>
              <w:autoSpaceDN w:val="0"/>
              <w:adjustRightInd w:val="0"/>
              <w:spacing w:after="0" w:line="229" w:lineRule="exact"/>
              <w:ind w:left="257" w:hanging="180"/>
              <w:rPr>
                <w:rFonts w:ascii="Arial" w:eastAsia="Times New Roman" w:hAnsi="Arial" w:cs="Arial"/>
                <w:bCs/>
                <w:sz w:val="20"/>
                <w:szCs w:val="20"/>
              </w:rPr>
            </w:pPr>
            <w:r w:rsidRPr="003D5CF0">
              <w:rPr>
                <w:rFonts w:ascii="Arial" w:eastAsia="Times New Roman" w:hAnsi="Arial" w:cs="Arial"/>
                <w:bCs/>
                <w:sz w:val="20"/>
                <w:szCs w:val="20"/>
              </w:rPr>
              <w:t>Demonstrates respect for the rights of all</w:t>
            </w:r>
          </w:p>
          <w:p w14:paraId="2BB8FDCC" w14:textId="77777777" w:rsidR="003D5CF0" w:rsidRPr="003D5CF0" w:rsidRDefault="003D5CF0" w:rsidP="003D5CF0">
            <w:pPr>
              <w:widowControl w:val="0"/>
              <w:numPr>
                <w:ilvl w:val="0"/>
                <w:numId w:val="11"/>
              </w:numPr>
              <w:tabs>
                <w:tab w:val="num" w:pos="257"/>
              </w:tabs>
              <w:autoSpaceDE w:val="0"/>
              <w:autoSpaceDN w:val="0"/>
              <w:adjustRightInd w:val="0"/>
              <w:spacing w:after="0" w:line="229" w:lineRule="exact"/>
              <w:ind w:left="257" w:hanging="180"/>
              <w:rPr>
                <w:rFonts w:ascii="Arial" w:eastAsia="Times New Roman" w:hAnsi="Arial" w:cs="Arial"/>
                <w:bCs/>
                <w:sz w:val="20"/>
                <w:szCs w:val="20"/>
              </w:rPr>
            </w:pPr>
            <w:r w:rsidRPr="003D5CF0">
              <w:rPr>
                <w:rFonts w:ascii="Arial" w:eastAsia="Times New Roman" w:hAnsi="Arial" w:cs="Arial"/>
                <w:bCs/>
                <w:sz w:val="20"/>
                <w:szCs w:val="20"/>
              </w:rPr>
              <w:t>Demonstrates awareness of ethical principles, safety, confidentiality &amp; consent</w:t>
            </w:r>
          </w:p>
          <w:p w14:paraId="72ED4B21" w14:textId="77777777" w:rsidR="003D5CF0" w:rsidRPr="003D5CF0" w:rsidRDefault="003D5CF0" w:rsidP="003D5CF0">
            <w:pPr>
              <w:spacing w:after="0" w:line="240" w:lineRule="auto"/>
              <w:rPr>
                <w:rFonts w:ascii="Calibri" w:eastAsia="Times New Roman" w:hAnsi="Calibri" w:cs="Times New Roman"/>
              </w:rPr>
            </w:pPr>
          </w:p>
        </w:tc>
        <w:tc>
          <w:tcPr>
            <w:tcW w:w="2700" w:type="dxa"/>
          </w:tcPr>
          <w:p w14:paraId="146830E5" w14:textId="77777777" w:rsidR="003D5CF0" w:rsidRPr="003D5CF0" w:rsidRDefault="003D5CF0" w:rsidP="003D5CF0">
            <w:pPr>
              <w:spacing w:after="0" w:line="240" w:lineRule="auto"/>
              <w:rPr>
                <w:rFonts w:ascii="Calibri" w:eastAsia="Times New Roman" w:hAnsi="Calibri" w:cs="Times New Roman"/>
              </w:rPr>
            </w:pPr>
          </w:p>
        </w:tc>
        <w:tc>
          <w:tcPr>
            <w:tcW w:w="1889" w:type="dxa"/>
          </w:tcPr>
          <w:p w14:paraId="7C287710" w14:textId="77777777" w:rsidR="003D5CF0" w:rsidRPr="003D5CF0" w:rsidRDefault="003D5CF0" w:rsidP="003D5CF0">
            <w:pPr>
              <w:widowControl w:val="0"/>
              <w:autoSpaceDE w:val="0"/>
              <w:autoSpaceDN w:val="0"/>
              <w:adjustRightInd w:val="0"/>
              <w:spacing w:before="58" w:after="0" w:line="240" w:lineRule="auto"/>
              <w:rPr>
                <w:rFonts w:ascii="Arial" w:eastAsia="Times New Roman" w:hAnsi="Arial" w:cs="Arial"/>
                <w:sz w:val="20"/>
                <w:szCs w:val="20"/>
              </w:rPr>
            </w:pPr>
            <w:r w:rsidRPr="003D5CF0">
              <w:rPr>
                <w:rFonts w:ascii="Arial" w:eastAsia="Times New Roman" w:hAnsi="Arial" w:cs="Arial"/>
                <w:sz w:val="20"/>
                <w:szCs w:val="20"/>
              </w:rPr>
              <w:t>Application Form</w:t>
            </w:r>
          </w:p>
          <w:p w14:paraId="376C91A8" w14:textId="77777777" w:rsidR="003D5CF0" w:rsidRPr="003D5CF0" w:rsidRDefault="003D5CF0" w:rsidP="003D5CF0">
            <w:pPr>
              <w:widowControl w:val="0"/>
              <w:autoSpaceDE w:val="0"/>
              <w:autoSpaceDN w:val="0"/>
              <w:adjustRightInd w:val="0"/>
              <w:spacing w:before="58" w:after="0" w:line="240" w:lineRule="auto"/>
              <w:rPr>
                <w:rFonts w:ascii="Arial" w:eastAsia="Times New Roman" w:hAnsi="Arial" w:cs="Arial"/>
                <w:sz w:val="20"/>
                <w:szCs w:val="20"/>
              </w:rPr>
            </w:pPr>
          </w:p>
          <w:p w14:paraId="5B1CA2C9" w14:textId="77777777" w:rsidR="003D5CF0" w:rsidRPr="003D5CF0" w:rsidRDefault="003D5CF0" w:rsidP="003D5CF0">
            <w:pPr>
              <w:widowControl w:val="0"/>
              <w:autoSpaceDE w:val="0"/>
              <w:autoSpaceDN w:val="0"/>
              <w:adjustRightInd w:val="0"/>
              <w:spacing w:before="58" w:after="0" w:line="240" w:lineRule="auto"/>
              <w:rPr>
                <w:rFonts w:ascii="Arial" w:eastAsia="Times New Roman" w:hAnsi="Arial" w:cs="Arial"/>
                <w:sz w:val="20"/>
                <w:szCs w:val="20"/>
              </w:rPr>
            </w:pPr>
            <w:r w:rsidRPr="003D5CF0">
              <w:rPr>
                <w:rFonts w:ascii="Arial" w:eastAsia="Times New Roman" w:hAnsi="Arial" w:cs="Arial"/>
                <w:sz w:val="20"/>
                <w:szCs w:val="20"/>
              </w:rPr>
              <w:lastRenderedPageBreak/>
              <w:t>Interview</w:t>
            </w:r>
          </w:p>
          <w:p w14:paraId="749DE12B" w14:textId="77777777" w:rsidR="003D5CF0" w:rsidRPr="003D5CF0" w:rsidRDefault="003D5CF0" w:rsidP="003D5CF0">
            <w:pPr>
              <w:widowControl w:val="0"/>
              <w:autoSpaceDE w:val="0"/>
              <w:autoSpaceDN w:val="0"/>
              <w:adjustRightInd w:val="0"/>
              <w:spacing w:before="58" w:after="0" w:line="240" w:lineRule="auto"/>
              <w:rPr>
                <w:rFonts w:ascii="Arial" w:eastAsia="Times New Roman" w:hAnsi="Arial" w:cs="Arial"/>
                <w:sz w:val="20"/>
                <w:szCs w:val="20"/>
              </w:rPr>
            </w:pPr>
          </w:p>
          <w:p w14:paraId="67D41AE4" w14:textId="77777777" w:rsidR="003D5CF0" w:rsidRPr="003D5CF0" w:rsidRDefault="003D5CF0" w:rsidP="003D5CF0">
            <w:pPr>
              <w:spacing w:after="0" w:line="240" w:lineRule="auto"/>
              <w:rPr>
                <w:rFonts w:ascii="Calibri" w:eastAsia="Times New Roman" w:hAnsi="Calibri" w:cs="Times New Roman"/>
              </w:rPr>
            </w:pPr>
            <w:r w:rsidRPr="003D5CF0">
              <w:rPr>
                <w:rFonts w:ascii="Arial" w:eastAsia="Times New Roman" w:hAnsi="Arial" w:cs="Arial"/>
                <w:sz w:val="20"/>
                <w:szCs w:val="20"/>
              </w:rPr>
              <w:t>References</w:t>
            </w:r>
          </w:p>
        </w:tc>
      </w:tr>
      <w:tr w:rsidR="003D5CF0" w:rsidRPr="003D5CF0" w14:paraId="740FE7F8" w14:textId="77777777" w:rsidTr="00852DF8">
        <w:trPr>
          <w:trHeight w:val="1267"/>
          <w:jc w:val="center"/>
        </w:trPr>
        <w:tc>
          <w:tcPr>
            <w:tcW w:w="2912" w:type="dxa"/>
          </w:tcPr>
          <w:p w14:paraId="7B44F07E" w14:textId="77777777" w:rsidR="003D5CF0" w:rsidRPr="003D5CF0" w:rsidRDefault="003D5CF0" w:rsidP="003D5CF0">
            <w:pPr>
              <w:keepNext/>
              <w:tabs>
                <w:tab w:val="left" w:pos="454"/>
                <w:tab w:val="left" w:pos="810"/>
                <w:tab w:val="left" w:pos="900"/>
                <w:tab w:val="left" w:pos="1440"/>
                <w:tab w:val="left" w:pos="5760"/>
                <w:tab w:val="left" w:pos="7200"/>
              </w:tabs>
              <w:overflowPunct w:val="0"/>
              <w:autoSpaceDE w:val="0"/>
              <w:autoSpaceDN w:val="0"/>
              <w:adjustRightInd w:val="0"/>
              <w:spacing w:after="0" w:line="240" w:lineRule="auto"/>
              <w:textAlignment w:val="baseline"/>
              <w:outlineLvl w:val="0"/>
              <w:rPr>
                <w:rFonts w:ascii="Arial" w:eastAsia="Arial Unicode MS" w:hAnsi="Arial" w:cs="Arial"/>
                <w:b/>
                <w:color w:val="000000"/>
                <w:lang w:val="en-US"/>
              </w:rPr>
            </w:pPr>
            <w:r w:rsidRPr="003D5CF0">
              <w:rPr>
                <w:rFonts w:ascii="Arial" w:eastAsia="Calibri" w:hAnsi="Arial" w:cs="Arial"/>
                <w:b/>
                <w:color w:val="000000"/>
                <w:lang w:val="en-US"/>
              </w:rPr>
              <w:lastRenderedPageBreak/>
              <w:t>Circumstances of Job</w:t>
            </w:r>
          </w:p>
        </w:tc>
        <w:tc>
          <w:tcPr>
            <w:tcW w:w="2700" w:type="dxa"/>
            <w:vAlign w:val="center"/>
          </w:tcPr>
          <w:p w14:paraId="1ECB11AE" w14:textId="77777777" w:rsidR="003D5CF0" w:rsidRP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t>Hospital posts may be required to work at any of NHS Lanarkshire’s sites, according to the placement of the post.</w:t>
            </w:r>
          </w:p>
          <w:p w14:paraId="6F71F615" w14:textId="77777777" w:rsidR="003D5CF0" w:rsidRP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t xml:space="preserve">General Practice placements will be placed in any of the Practices supporting the Development Fellows. </w:t>
            </w:r>
          </w:p>
          <w:p w14:paraId="01FA747A" w14:textId="77777777" w:rsidR="003D5CF0" w:rsidRPr="003D5CF0" w:rsidRDefault="003D5CF0" w:rsidP="003D5CF0">
            <w:pPr>
              <w:spacing w:after="0" w:line="240" w:lineRule="auto"/>
              <w:rPr>
                <w:rFonts w:ascii="Arial" w:eastAsia="Times New Roman" w:hAnsi="Arial" w:cs="Arial"/>
                <w:sz w:val="20"/>
                <w:szCs w:val="20"/>
              </w:rPr>
            </w:pPr>
            <w:r w:rsidRPr="003D5CF0">
              <w:rPr>
                <w:rFonts w:ascii="Arial" w:eastAsia="Times New Roman" w:hAnsi="Arial" w:cs="Arial"/>
                <w:sz w:val="20"/>
                <w:szCs w:val="20"/>
              </w:rPr>
              <w:t>Demonstrates a clear plan for personal development in this post.</w:t>
            </w:r>
          </w:p>
        </w:tc>
        <w:tc>
          <w:tcPr>
            <w:tcW w:w="2700" w:type="dxa"/>
          </w:tcPr>
          <w:p w14:paraId="00530EB7" w14:textId="77777777" w:rsidR="003D5CF0" w:rsidRPr="003D5CF0" w:rsidRDefault="003D5CF0" w:rsidP="003D5CF0">
            <w:pPr>
              <w:spacing w:after="0" w:line="240" w:lineRule="auto"/>
              <w:rPr>
                <w:rFonts w:ascii="Calibri" w:eastAsia="Times New Roman" w:hAnsi="Calibri" w:cs="Times New Roman"/>
              </w:rPr>
            </w:pPr>
          </w:p>
        </w:tc>
        <w:tc>
          <w:tcPr>
            <w:tcW w:w="1889" w:type="dxa"/>
          </w:tcPr>
          <w:p w14:paraId="0D684446" w14:textId="77777777" w:rsidR="003D5CF0" w:rsidRPr="003D5CF0" w:rsidRDefault="003D5CF0" w:rsidP="003D5CF0">
            <w:pPr>
              <w:spacing w:after="0" w:line="240" w:lineRule="auto"/>
              <w:rPr>
                <w:rFonts w:ascii="Calibri" w:eastAsia="Times New Roman" w:hAnsi="Calibri" w:cs="Times New Roman"/>
              </w:rPr>
            </w:pPr>
          </w:p>
        </w:tc>
      </w:tr>
    </w:tbl>
    <w:p w14:paraId="21430E08" w14:textId="77777777" w:rsidR="00A20385" w:rsidRPr="00381AD8" w:rsidRDefault="00A20385" w:rsidP="005B340A">
      <w:pPr>
        <w:jc w:val="both"/>
        <w:rPr>
          <w:rFonts w:ascii="Arial" w:hAnsi="Arial" w:cs="Arial"/>
        </w:rPr>
      </w:pPr>
    </w:p>
    <w:tbl>
      <w:tblPr>
        <w:tblW w:w="9924" w:type="dxa"/>
        <w:tblInd w:w="-43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24"/>
      </w:tblGrid>
      <w:tr w:rsidR="00A20385" w:rsidRPr="00381AD8" w14:paraId="114501E5" w14:textId="77777777" w:rsidTr="004706DA">
        <w:trPr>
          <w:trHeight w:val="558"/>
        </w:trPr>
        <w:tc>
          <w:tcPr>
            <w:tcW w:w="9924" w:type="dxa"/>
            <w:tcBorders>
              <w:top w:val="single" w:sz="4" w:space="0" w:color="auto"/>
              <w:bottom w:val="single" w:sz="4" w:space="0" w:color="auto"/>
            </w:tcBorders>
            <w:shd w:val="clear" w:color="auto" w:fill="00B0F0"/>
            <w:vAlign w:val="center"/>
          </w:tcPr>
          <w:p w14:paraId="247E02FA" w14:textId="77777777" w:rsidR="00A20385" w:rsidRPr="00381AD8" w:rsidRDefault="004706DA" w:rsidP="005B340A">
            <w:pPr>
              <w:jc w:val="both"/>
              <w:rPr>
                <w:rFonts w:ascii="Arial" w:hAnsi="Arial" w:cs="Arial"/>
              </w:rPr>
            </w:pPr>
            <w:r>
              <w:rPr>
                <w:rFonts w:ascii="Arial" w:hAnsi="Arial" w:cs="Arial"/>
                <w:b/>
              </w:rPr>
              <w:t>Section 4</w:t>
            </w:r>
            <w:r w:rsidR="00A20385" w:rsidRPr="00381AD8">
              <w:rPr>
                <w:rFonts w:ascii="Arial" w:hAnsi="Arial" w:cs="Arial"/>
                <w:b/>
              </w:rPr>
              <w:t>:</w:t>
            </w:r>
            <w:r w:rsidR="00A20385" w:rsidRPr="00381AD8">
              <w:rPr>
                <w:rFonts w:ascii="Arial" w:hAnsi="Arial" w:cs="Arial"/>
                <w:b/>
              </w:rPr>
              <w:tab/>
              <w:t>Introduction to Appointment</w:t>
            </w:r>
          </w:p>
        </w:tc>
      </w:tr>
    </w:tbl>
    <w:p w14:paraId="1F667633" w14:textId="77777777" w:rsidR="00A20385" w:rsidRPr="00381AD8" w:rsidRDefault="00A20385" w:rsidP="005B340A">
      <w:pPr>
        <w:jc w:val="both"/>
        <w:rPr>
          <w:rFonts w:ascii="Arial" w:hAnsi="Arial" w:cs="Arial"/>
        </w:rPr>
      </w:pPr>
    </w:p>
    <w:p w14:paraId="38D14B5C" w14:textId="77777777" w:rsidR="0033325D" w:rsidRPr="0033325D" w:rsidRDefault="0033325D" w:rsidP="0033325D">
      <w:pPr>
        <w:spacing w:after="0" w:line="240" w:lineRule="auto"/>
        <w:rPr>
          <w:rFonts w:ascii="Arial" w:eastAsia="Times New Roman" w:hAnsi="Arial" w:cs="Arial"/>
        </w:rPr>
      </w:pPr>
      <w:r w:rsidRPr="0033325D">
        <w:rPr>
          <w:rFonts w:ascii="Arial" w:eastAsia="Times New Roman" w:hAnsi="Arial" w:cs="Arial"/>
          <w:b/>
        </w:rPr>
        <w:t>Job Title:</w:t>
      </w:r>
      <w:r w:rsidRPr="0033325D">
        <w:rPr>
          <w:rFonts w:ascii="Arial" w:eastAsia="Times New Roman" w:hAnsi="Arial" w:cs="Arial"/>
        </w:rPr>
        <w:tab/>
        <w:t>Clinical Development Fellow</w:t>
      </w:r>
    </w:p>
    <w:p w14:paraId="5044D12D" w14:textId="77777777" w:rsidR="0033325D" w:rsidRPr="0033325D" w:rsidRDefault="0033325D" w:rsidP="0033325D">
      <w:pPr>
        <w:spacing w:after="0" w:line="240" w:lineRule="auto"/>
        <w:rPr>
          <w:rFonts w:ascii="Arial" w:eastAsia="Times New Roman" w:hAnsi="Arial" w:cs="Arial"/>
        </w:rPr>
      </w:pPr>
    </w:p>
    <w:p w14:paraId="7B19937F" w14:textId="77777777" w:rsidR="0033325D" w:rsidRPr="0033325D" w:rsidRDefault="0033325D" w:rsidP="0033325D">
      <w:pPr>
        <w:spacing w:after="0" w:line="240" w:lineRule="auto"/>
        <w:rPr>
          <w:rFonts w:ascii="Arial" w:eastAsia="Times New Roman" w:hAnsi="Arial" w:cs="Arial"/>
        </w:rPr>
      </w:pPr>
      <w:r w:rsidRPr="0033325D">
        <w:rPr>
          <w:rFonts w:ascii="Arial" w:eastAsia="Times New Roman" w:hAnsi="Arial" w:cs="Arial"/>
          <w:b/>
        </w:rPr>
        <w:t>Department:</w:t>
      </w:r>
      <w:r w:rsidRPr="0033325D">
        <w:rPr>
          <w:rFonts w:ascii="Arial" w:eastAsia="Times New Roman" w:hAnsi="Arial" w:cs="Arial"/>
        </w:rPr>
        <w:tab/>
        <w:t xml:space="preserve">Acute Services </w:t>
      </w:r>
    </w:p>
    <w:p w14:paraId="1F3C5B69" w14:textId="77777777" w:rsidR="0033325D" w:rsidRPr="0033325D" w:rsidRDefault="0033325D" w:rsidP="0033325D">
      <w:pPr>
        <w:spacing w:after="0" w:line="240" w:lineRule="auto"/>
        <w:rPr>
          <w:rFonts w:ascii="Arial" w:eastAsia="Times New Roman" w:hAnsi="Arial" w:cs="Arial"/>
        </w:rPr>
      </w:pPr>
    </w:p>
    <w:p w14:paraId="698B90C0" w14:textId="38CCFA10" w:rsidR="0033325D" w:rsidRPr="00C43515" w:rsidRDefault="0033325D" w:rsidP="006416A6">
      <w:pPr>
        <w:spacing w:after="0" w:line="240" w:lineRule="auto"/>
        <w:ind w:left="1440" w:hanging="1440"/>
        <w:rPr>
          <w:rFonts w:ascii="Arial" w:eastAsia="Times New Roman" w:hAnsi="Arial" w:cs="Arial"/>
        </w:rPr>
      </w:pPr>
      <w:r w:rsidRPr="0033325D">
        <w:rPr>
          <w:rFonts w:ascii="Arial" w:eastAsia="Times New Roman" w:hAnsi="Arial" w:cs="Arial"/>
          <w:b/>
        </w:rPr>
        <w:t>Base:</w:t>
      </w:r>
      <w:r w:rsidR="006416A6">
        <w:rPr>
          <w:rFonts w:ascii="Arial" w:eastAsia="Times New Roman" w:hAnsi="Arial" w:cs="Arial"/>
        </w:rPr>
        <w:tab/>
      </w:r>
      <w:r w:rsidRPr="00C43515">
        <w:rPr>
          <w:rFonts w:ascii="Arial" w:eastAsia="Times New Roman" w:hAnsi="Arial" w:cs="Arial"/>
        </w:rPr>
        <w:t>Various</w:t>
      </w:r>
      <w:r w:rsidR="00D8777E" w:rsidRPr="00C43515">
        <w:rPr>
          <w:rFonts w:ascii="Arial" w:eastAsia="Times New Roman" w:hAnsi="Arial" w:cs="Arial"/>
        </w:rPr>
        <w:t xml:space="preserve"> </w:t>
      </w:r>
      <w:r w:rsidR="006416A6" w:rsidRPr="00C43515">
        <w:rPr>
          <w:rFonts w:ascii="Arial" w:eastAsia="Times New Roman" w:hAnsi="Arial" w:cs="Arial"/>
        </w:rPr>
        <w:t xml:space="preserve">Specialties </w:t>
      </w:r>
      <w:r w:rsidR="00D8777E" w:rsidRPr="00C43515">
        <w:rPr>
          <w:rFonts w:ascii="Arial" w:eastAsia="Times New Roman" w:hAnsi="Arial" w:cs="Arial"/>
        </w:rPr>
        <w:t xml:space="preserve">&amp; </w:t>
      </w:r>
      <w:r w:rsidR="006416A6" w:rsidRPr="00C43515">
        <w:rPr>
          <w:rFonts w:ascii="Arial" w:eastAsia="Times New Roman" w:hAnsi="Arial" w:cs="Arial"/>
        </w:rPr>
        <w:t>Departments</w:t>
      </w:r>
      <w:r w:rsidR="00D8777E" w:rsidRPr="00C43515">
        <w:rPr>
          <w:rFonts w:ascii="Arial" w:eastAsia="Times New Roman" w:hAnsi="Arial" w:cs="Arial"/>
        </w:rPr>
        <w:t xml:space="preserve"> </w:t>
      </w:r>
      <w:r w:rsidR="006416A6" w:rsidRPr="00C43515">
        <w:rPr>
          <w:rFonts w:ascii="Arial" w:eastAsia="Times New Roman" w:hAnsi="Arial" w:cs="Arial"/>
        </w:rPr>
        <w:t>throughout</w:t>
      </w:r>
      <w:r w:rsidR="00D8777E" w:rsidRPr="00C43515">
        <w:rPr>
          <w:rFonts w:ascii="Arial" w:eastAsia="Times New Roman" w:hAnsi="Arial" w:cs="Arial"/>
        </w:rPr>
        <w:t xml:space="preserve"> </w:t>
      </w:r>
      <w:r w:rsidR="001A5AE9" w:rsidRPr="00C43515">
        <w:rPr>
          <w:rFonts w:ascii="Arial" w:eastAsia="Times New Roman" w:hAnsi="Arial" w:cs="Arial"/>
        </w:rPr>
        <w:t xml:space="preserve">multiple </w:t>
      </w:r>
      <w:r w:rsidR="006416A6" w:rsidRPr="00C43515">
        <w:rPr>
          <w:rFonts w:ascii="Arial" w:eastAsia="Times New Roman" w:hAnsi="Arial" w:cs="Arial"/>
        </w:rPr>
        <w:t>bases in</w:t>
      </w:r>
      <w:r w:rsidR="00D8777E" w:rsidRPr="00C43515">
        <w:rPr>
          <w:rFonts w:ascii="Arial" w:eastAsia="Times New Roman" w:hAnsi="Arial" w:cs="Arial"/>
        </w:rPr>
        <w:t xml:space="preserve"> NHS</w:t>
      </w:r>
      <w:r w:rsidR="006416A6" w:rsidRPr="00C43515">
        <w:rPr>
          <w:rFonts w:ascii="Arial" w:eastAsia="Times New Roman" w:hAnsi="Arial" w:cs="Arial"/>
        </w:rPr>
        <w:t xml:space="preserve"> Lanarkshire</w:t>
      </w:r>
      <w:r w:rsidR="00D8777E" w:rsidRPr="00C43515">
        <w:rPr>
          <w:rFonts w:ascii="Arial" w:eastAsia="Times New Roman" w:hAnsi="Arial" w:cs="Arial"/>
        </w:rPr>
        <w:t xml:space="preserve"> </w:t>
      </w:r>
      <w:r w:rsidR="006416A6" w:rsidRPr="00C43515">
        <w:rPr>
          <w:rFonts w:ascii="Arial" w:eastAsia="Times New Roman" w:hAnsi="Arial" w:cs="Arial"/>
        </w:rPr>
        <w:t>which does</w:t>
      </w:r>
      <w:r w:rsidR="00D8777E" w:rsidRPr="00C43515">
        <w:rPr>
          <w:rFonts w:ascii="Arial" w:eastAsia="Times New Roman" w:hAnsi="Arial" w:cs="Arial"/>
        </w:rPr>
        <w:t xml:space="preserve"> </w:t>
      </w:r>
      <w:r w:rsidR="006416A6" w:rsidRPr="00C43515">
        <w:rPr>
          <w:rFonts w:ascii="Arial" w:eastAsia="Times New Roman" w:hAnsi="Arial" w:cs="Arial"/>
        </w:rPr>
        <w:t>include 3</w:t>
      </w:r>
      <w:r w:rsidR="00D8777E" w:rsidRPr="00C43515">
        <w:rPr>
          <w:rFonts w:ascii="Arial" w:eastAsia="Times New Roman" w:hAnsi="Arial" w:cs="Arial"/>
        </w:rPr>
        <w:t xml:space="preserve"> </w:t>
      </w:r>
      <w:r w:rsidR="006416A6" w:rsidRPr="00C43515">
        <w:rPr>
          <w:rFonts w:ascii="Arial" w:eastAsia="Times New Roman" w:hAnsi="Arial" w:cs="Arial"/>
        </w:rPr>
        <w:t xml:space="preserve">District General Hospitals. </w:t>
      </w:r>
      <w:r w:rsidRPr="00C43515">
        <w:rPr>
          <w:rFonts w:ascii="Arial" w:eastAsia="Times New Roman" w:hAnsi="Arial" w:cs="Arial"/>
        </w:rPr>
        <w:t xml:space="preserve"> </w:t>
      </w:r>
    </w:p>
    <w:p w14:paraId="2A3D0C23" w14:textId="77777777" w:rsidR="0033325D" w:rsidRPr="0033325D" w:rsidRDefault="0033325D" w:rsidP="006416A6">
      <w:pPr>
        <w:spacing w:after="0" w:line="240" w:lineRule="auto"/>
        <w:ind w:left="1440"/>
        <w:rPr>
          <w:rFonts w:ascii="Arial" w:eastAsia="Times New Roman" w:hAnsi="Arial" w:cs="Arial"/>
        </w:rPr>
      </w:pPr>
      <w:r w:rsidRPr="00C43515">
        <w:rPr>
          <w:rFonts w:ascii="Arial" w:eastAsia="Times New Roman" w:hAnsi="Arial" w:cs="Arial"/>
        </w:rPr>
        <w:t>You may also be required to work at any of NHS Lanarkshire’s sites, according to the placement of the post.</w:t>
      </w:r>
      <w:r w:rsidRPr="0033325D">
        <w:rPr>
          <w:rFonts w:ascii="Arial" w:eastAsia="Times New Roman" w:hAnsi="Arial" w:cs="Arial"/>
        </w:rPr>
        <w:t xml:space="preserve"> </w:t>
      </w:r>
    </w:p>
    <w:p w14:paraId="03077442" w14:textId="77777777" w:rsidR="0033325D" w:rsidRPr="0033325D" w:rsidRDefault="0033325D" w:rsidP="0033325D">
      <w:pPr>
        <w:spacing w:after="0" w:line="240" w:lineRule="auto"/>
        <w:rPr>
          <w:rFonts w:ascii="Arial" w:eastAsia="Times New Roman" w:hAnsi="Arial" w:cs="Arial"/>
        </w:rPr>
      </w:pPr>
    </w:p>
    <w:p w14:paraId="5003BDC6" w14:textId="77777777" w:rsidR="0033325D" w:rsidRPr="0033325D" w:rsidRDefault="0033325D" w:rsidP="0033325D">
      <w:pPr>
        <w:spacing w:after="0" w:line="240" w:lineRule="auto"/>
        <w:rPr>
          <w:rFonts w:ascii="Arial" w:eastAsia="Times New Roman" w:hAnsi="Arial" w:cs="Arial"/>
        </w:rPr>
      </w:pPr>
      <w:r w:rsidRPr="0033325D">
        <w:rPr>
          <w:rFonts w:ascii="Arial" w:eastAsia="Times New Roman" w:hAnsi="Arial" w:cs="Arial"/>
          <w:b/>
        </w:rPr>
        <w:t>Post Summary:</w:t>
      </w:r>
      <w:r w:rsidRPr="0033325D">
        <w:rPr>
          <w:rFonts w:ascii="Arial" w:eastAsia="Times New Roman" w:hAnsi="Arial" w:cs="Arial"/>
        </w:rPr>
        <w:tab/>
      </w:r>
    </w:p>
    <w:p w14:paraId="3A943ECE" w14:textId="77777777" w:rsidR="0033325D" w:rsidRPr="0033325D" w:rsidRDefault="0033325D" w:rsidP="0033325D">
      <w:pPr>
        <w:spacing w:after="0" w:line="240" w:lineRule="auto"/>
        <w:jc w:val="both"/>
        <w:rPr>
          <w:rFonts w:ascii="Arial" w:eastAsia="Times New Roman" w:hAnsi="Arial" w:cs="Arial"/>
        </w:rPr>
      </w:pPr>
    </w:p>
    <w:p w14:paraId="643A4890" w14:textId="2AA211BA" w:rsidR="001A5AE9" w:rsidRDefault="0033325D" w:rsidP="0033325D">
      <w:pPr>
        <w:spacing w:after="0" w:line="240" w:lineRule="auto"/>
        <w:jc w:val="both"/>
        <w:rPr>
          <w:rFonts w:ascii="Arial" w:eastAsia="Times New Roman" w:hAnsi="Arial" w:cs="Arial"/>
          <w:lang w:val="en-US"/>
        </w:rPr>
      </w:pPr>
      <w:r w:rsidRPr="0033325D">
        <w:rPr>
          <w:rFonts w:ascii="Arial" w:eastAsia="Times New Roman" w:hAnsi="Arial" w:cs="Arial"/>
        </w:rPr>
        <w:t>Working with the Director of Medical Education (DME) for NHS Lanarkshire, the Deputy DMEs (DDMEs) for the Lanarkshire Hospitals, Clinical Directors, Clinical service leads and the Directorate Management team, these posts will give successful applicants the opportunity</w:t>
      </w:r>
      <w:r w:rsidRPr="0033325D">
        <w:rPr>
          <w:rFonts w:ascii="Arial" w:eastAsia="Times New Roman" w:hAnsi="Arial" w:cs="Arial"/>
          <w:lang w:val="en-US"/>
        </w:rPr>
        <w:t xml:space="preserve"> to experience acute care clinical specialties of professional interest to them before committing to a programme of training through a Core or Specialty application.</w:t>
      </w:r>
      <w:r w:rsidR="001A5AE9">
        <w:rPr>
          <w:rFonts w:ascii="Arial" w:eastAsia="Times New Roman" w:hAnsi="Arial" w:cs="Arial"/>
          <w:lang w:val="en-US"/>
        </w:rPr>
        <w:t>The posts are intended for training-grade doctors who have, as a minimum, completed Foundation training (or equivalent) but who have not yet completed training in their chosen specialty.</w:t>
      </w:r>
    </w:p>
    <w:p w14:paraId="2AFEB373" w14:textId="77777777" w:rsidR="001A5AE9" w:rsidRDefault="001A5AE9" w:rsidP="0033325D">
      <w:pPr>
        <w:spacing w:after="0" w:line="240" w:lineRule="auto"/>
        <w:jc w:val="both"/>
        <w:rPr>
          <w:rFonts w:ascii="Arial" w:eastAsia="Times New Roman" w:hAnsi="Arial" w:cs="Arial"/>
          <w:lang w:val="en-US"/>
        </w:rPr>
      </w:pPr>
    </w:p>
    <w:p w14:paraId="08371547" w14:textId="77777777" w:rsidR="0033325D" w:rsidRPr="0033325D" w:rsidRDefault="0033325D" w:rsidP="0033325D">
      <w:pPr>
        <w:spacing w:after="0" w:line="240" w:lineRule="auto"/>
        <w:jc w:val="both"/>
        <w:rPr>
          <w:rFonts w:ascii="Arial" w:eastAsia="Times New Roman" w:hAnsi="Arial" w:cs="Arial"/>
          <w:lang w:val="en-US"/>
        </w:rPr>
      </w:pPr>
      <w:r w:rsidRPr="0033325D">
        <w:rPr>
          <w:rFonts w:ascii="Arial" w:eastAsia="Times New Roman" w:hAnsi="Arial" w:cs="Arial"/>
          <w:lang w:val="en-US"/>
        </w:rPr>
        <w:t>NHS Lanarkshire are committed to Educational governance and opportunity equivalent to a training post.</w:t>
      </w:r>
      <w:r w:rsidR="001A5AE9">
        <w:rPr>
          <w:rFonts w:ascii="Arial" w:eastAsia="Times New Roman" w:hAnsi="Arial" w:cs="Arial"/>
          <w:lang w:val="en-US"/>
        </w:rPr>
        <w:t xml:space="preserve"> Successful applicants will have a named educational supervisor and will have an annual appraisal during the post. </w:t>
      </w:r>
    </w:p>
    <w:p w14:paraId="4437F7BF" w14:textId="77777777" w:rsidR="0033325D" w:rsidRPr="0033325D" w:rsidRDefault="0033325D" w:rsidP="0033325D">
      <w:pPr>
        <w:spacing w:after="0" w:line="240" w:lineRule="auto"/>
        <w:jc w:val="both"/>
        <w:rPr>
          <w:rFonts w:ascii="Arial" w:eastAsia="Times New Roman" w:hAnsi="Arial" w:cs="Arial"/>
          <w:lang w:val="en-US"/>
        </w:rPr>
      </w:pPr>
    </w:p>
    <w:p w14:paraId="322821A5" w14:textId="77777777" w:rsidR="0033325D" w:rsidRPr="0033325D" w:rsidRDefault="0033325D" w:rsidP="0033325D">
      <w:pPr>
        <w:spacing w:after="0" w:line="240" w:lineRule="auto"/>
        <w:jc w:val="both"/>
        <w:rPr>
          <w:rFonts w:ascii="Arial" w:eastAsia="Times New Roman" w:hAnsi="Arial" w:cs="Arial"/>
          <w:lang w:val="en-US"/>
        </w:rPr>
      </w:pPr>
      <w:r w:rsidRPr="0033325D">
        <w:rPr>
          <w:rFonts w:ascii="Arial" w:eastAsia="Times New Roman" w:hAnsi="Arial" w:cs="Arial"/>
          <w:lang w:val="en-US"/>
        </w:rPr>
        <w:t>These posts will be for a minimum period of 12 months with a view to extend and will offer successful applicants the opportunity to develop their clinical and professional competence in a purposeful and supervised manner as an assist to overall CV development. Successful applicants will have the opportunity to spend time either in the Emergency Department at Hairmyres, Monklands or Wishaw Hospitals, in</w:t>
      </w:r>
      <w:r w:rsidR="00C4405C">
        <w:rPr>
          <w:rFonts w:ascii="Arial" w:eastAsia="Times New Roman" w:hAnsi="Arial" w:cs="Arial"/>
          <w:lang w:val="en-US"/>
        </w:rPr>
        <w:t xml:space="preserve"> Acute Medicine</w:t>
      </w:r>
      <w:r w:rsidRPr="0033325D">
        <w:rPr>
          <w:rFonts w:ascii="Arial" w:eastAsia="Times New Roman" w:hAnsi="Arial" w:cs="Arial"/>
          <w:lang w:val="en-US"/>
        </w:rPr>
        <w:t>,</w:t>
      </w:r>
      <w:r w:rsidR="00C4405C">
        <w:rPr>
          <w:rFonts w:ascii="Arial" w:eastAsia="Times New Roman" w:hAnsi="Arial" w:cs="Arial"/>
          <w:lang w:val="en-US"/>
        </w:rPr>
        <w:t xml:space="preserve"> University Hospital Hairmyres and Monklands,</w:t>
      </w:r>
      <w:r w:rsidRPr="0033325D">
        <w:rPr>
          <w:rFonts w:ascii="Arial" w:eastAsia="Times New Roman" w:hAnsi="Arial" w:cs="Arial"/>
          <w:lang w:val="en-US"/>
        </w:rPr>
        <w:t xml:space="preserve"> General Surgery within Hairmyres, Monklands or Wishaw, ENT, Urology</w:t>
      </w:r>
      <w:r w:rsidR="00C4405C">
        <w:rPr>
          <w:rFonts w:ascii="Arial" w:eastAsia="Times New Roman" w:hAnsi="Arial" w:cs="Arial"/>
          <w:lang w:val="en-US"/>
        </w:rPr>
        <w:t xml:space="preserve"> at University Hospital Monklands</w:t>
      </w:r>
      <w:r w:rsidRPr="0033325D">
        <w:rPr>
          <w:rFonts w:ascii="Arial" w:eastAsia="Times New Roman" w:hAnsi="Arial" w:cs="Arial"/>
          <w:lang w:val="en-US"/>
        </w:rPr>
        <w:t xml:space="preserve">, </w:t>
      </w:r>
      <w:r w:rsidR="00ED3F4D">
        <w:rPr>
          <w:rFonts w:ascii="Arial" w:eastAsia="Times New Roman" w:hAnsi="Arial" w:cs="Arial"/>
          <w:lang w:val="en-US"/>
        </w:rPr>
        <w:t xml:space="preserve">Paediatrics at University Hospital Wishaw and </w:t>
      </w:r>
      <w:r w:rsidRPr="0033325D">
        <w:rPr>
          <w:rFonts w:ascii="Arial" w:eastAsia="Times New Roman" w:hAnsi="Arial" w:cs="Arial"/>
          <w:lang w:val="en-US"/>
        </w:rPr>
        <w:t>Psychiatry</w:t>
      </w:r>
      <w:r w:rsidR="00C4405C">
        <w:rPr>
          <w:rFonts w:ascii="Arial" w:eastAsia="Times New Roman" w:hAnsi="Arial" w:cs="Arial"/>
          <w:lang w:val="en-US"/>
        </w:rPr>
        <w:t>.</w:t>
      </w:r>
      <w:r w:rsidRPr="0033325D">
        <w:rPr>
          <w:rFonts w:ascii="Arial" w:eastAsia="Times New Roman" w:hAnsi="Arial" w:cs="Arial"/>
          <w:lang w:val="en-US"/>
        </w:rPr>
        <w:t xml:space="preserve">   Consideration will also be given to any applicants who wish to make rotation posts from the specialties on offer, </w:t>
      </w:r>
      <w:r w:rsidRPr="0033325D">
        <w:rPr>
          <w:rFonts w:ascii="Arial" w:eastAsia="Times New Roman" w:hAnsi="Arial" w:cs="Arial"/>
          <w:bCs/>
          <w:lang w:val="en-US"/>
        </w:rPr>
        <w:t>usually on the basis of 2 x 6 month rotations.</w:t>
      </w:r>
    </w:p>
    <w:p w14:paraId="489F86D1" w14:textId="77777777" w:rsidR="0033325D" w:rsidRPr="0033325D" w:rsidRDefault="0033325D" w:rsidP="0033325D">
      <w:pPr>
        <w:spacing w:after="0" w:line="240" w:lineRule="auto"/>
        <w:jc w:val="both"/>
        <w:rPr>
          <w:rFonts w:ascii="Arial" w:eastAsia="Times New Roman" w:hAnsi="Arial" w:cs="Arial"/>
          <w:lang w:val="en-US"/>
        </w:rPr>
      </w:pPr>
    </w:p>
    <w:p w14:paraId="4BA3DE72" w14:textId="77777777" w:rsidR="0033325D" w:rsidRPr="0033325D" w:rsidRDefault="0033325D" w:rsidP="0033325D">
      <w:pPr>
        <w:spacing w:after="0" w:line="240" w:lineRule="auto"/>
        <w:jc w:val="both"/>
        <w:rPr>
          <w:rFonts w:ascii="Arial" w:eastAsia="Times New Roman" w:hAnsi="Arial" w:cs="Arial"/>
          <w:lang w:val="en-US"/>
        </w:rPr>
      </w:pPr>
    </w:p>
    <w:p w14:paraId="6899A489" w14:textId="7148AC3F" w:rsidR="001A5AE9" w:rsidRDefault="001A5AE9" w:rsidP="0033325D">
      <w:pPr>
        <w:spacing w:after="0" w:line="240" w:lineRule="auto"/>
        <w:rPr>
          <w:rFonts w:ascii="Arial" w:eastAsia="Times New Roman" w:hAnsi="Arial" w:cs="Arial"/>
          <w:lang w:val="en-US"/>
        </w:rPr>
      </w:pPr>
      <w:r>
        <w:rPr>
          <w:rFonts w:ascii="Arial" w:eastAsia="Times New Roman" w:hAnsi="Arial" w:cs="Arial"/>
          <w:lang w:val="en-US"/>
        </w:rPr>
        <w:t xml:space="preserve">Successful applicants are invited to </w:t>
      </w:r>
      <w:r w:rsidR="0033325D" w:rsidRPr="0033325D">
        <w:rPr>
          <w:rFonts w:ascii="Arial" w:eastAsia="Times New Roman" w:hAnsi="Arial" w:cs="Arial"/>
          <w:lang w:val="en-US"/>
        </w:rPr>
        <w:t xml:space="preserve">participate in NHS Lanarkshire’s </w:t>
      </w:r>
      <w:r>
        <w:rPr>
          <w:rFonts w:ascii="Arial" w:eastAsia="Times New Roman" w:hAnsi="Arial" w:cs="Arial"/>
          <w:lang w:val="en-US"/>
        </w:rPr>
        <w:t xml:space="preserve">CDF Development </w:t>
      </w:r>
      <w:r w:rsidR="0033325D" w:rsidRPr="0033325D">
        <w:rPr>
          <w:rFonts w:ascii="Arial" w:eastAsia="Times New Roman" w:hAnsi="Arial" w:cs="Arial"/>
          <w:lang w:val="en-US"/>
        </w:rPr>
        <w:t>Programme</w:t>
      </w:r>
      <w:r>
        <w:rPr>
          <w:rFonts w:ascii="Arial" w:eastAsia="Times New Roman" w:hAnsi="Arial" w:cs="Arial"/>
          <w:lang w:val="en-US"/>
        </w:rPr>
        <w:t xml:space="preserve"> which includes training in elements of medical education, clinical leadership, quality improvement and other associated skills. We anticipate this will include opportunities to work in clinical simulation, teaching medical students, and developing service improvement projects. CDFs are encouraged to submit their work for presentation or publication as appropriate. </w:t>
      </w:r>
    </w:p>
    <w:p w14:paraId="21D22F19" w14:textId="6C467090" w:rsidR="00A20385" w:rsidRPr="00381AD8" w:rsidRDefault="00A20385" w:rsidP="005B340A">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381AD8" w14:paraId="2D9C06CB" w14:textId="77777777" w:rsidTr="00381AD8">
        <w:trPr>
          <w:trHeight w:val="463"/>
        </w:trPr>
        <w:tc>
          <w:tcPr>
            <w:tcW w:w="9021" w:type="dxa"/>
            <w:shd w:val="clear" w:color="auto" w:fill="00B0F0"/>
            <w:vAlign w:val="center"/>
          </w:tcPr>
          <w:p w14:paraId="17658B41" w14:textId="77777777" w:rsidR="00A20385" w:rsidRPr="00381AD8" w:rsidRDefault="004706DA" w:rsidP="005B340A">
            <w:pPr>
              <w:jc w:val="both"/>
              <w:rPr>
                <w:rFonts w:ascii="Arial" w:hAnsi="Arial" w:cs="Arial"/>
              </w:rPr>
            </w:pPr>
            <w:r>
              <w:rPr>
                <w:rFonts w:ascii="Arial" w:hAnsi="Arial" w:cs="Arial"/>
                <w:b/>
              </w:rPr>
              <w:t>Section 5</w:t>
            </w:r>
            <w:r w:rsidR="00A20385" w:rsidRPr="00381AD8">
              <w:rPr>
                <w:rFonts w:ascii="Arial" w:hAnsi="Arial" w:cs="Arial"/>
                <w:b/>
              </w:rPr>
              <w:t>:</w:t>
            </w:r>
            <w:r w:rsidR="00A20385" w:rsidRPr="00381AD8">
              <w:rPr>
                <w:rFonts w:ascii="Arial" w:hAnsi="Arial" w:cs="Arial"/>
                <w:b/>
              </w:rPr>
              <w:tab/>
              <w:t>Departmental and Directorate Information</w:t>
            </w:r>
          </w:p>
        </w:tc>
      </w:tr>
    </w:tbl>
    <w:p w14:paraId="55BD6CD7" w14:textId="77777777" w:rsidR="00A20385" w:rsidRPr="00381AD8" w:rsidRDefault="00A20385" w:rsidP="005B340A">
      <w:pPr>
        <w:jc w:val="both"/>
        <w:rPr>
          <w:rFonts w:ascii="Arial" w:hAnsi="Arial" w:cs="Arial"/>
          <w:b/>
          <w:u w:val="single"/>
        </w:rPr>
      </w:pPr>
    </w:p>
    <w:p w14:paraId="5F055ECD" w14:textId="77777777" w:rsidR="0033325D" w:rsidRPr="0033325D" w:rsidRDefault="0033325D" w:rsidP="0033325D">
      <w:pPr>
        <w:spacing w:after="0" w:line="240" w:lineRule="auto"/>
        <w:rPr>
          <w:rFonts w:ascii="Arial" w:eastAsia="Times New Roman" w:hAnsi="Arial" w:cs="Arial"/>
          <w:b/>
        </w:rPr>
      </w:pPr>
      <w:r w:rsidRPr="0033325D">
        <w:rPr>
          <w:rFonts w:ascii="Arial" w:eastAsia="Times New Roman" w:hAnsi="Arial" w:cs="Arial"/>
          <w:b/>
        </w:rPr>
        <w:t>Departments where Fellows may be placed:</w:t>
      </w:r>
    </w:p>
    <w:p w14:paraId="6C12D17C" w14:textId="77777777" w:rsidR="0033325D" w:rsidRDefault="0033325D" w:rsidP="005B340A">
      <w:pPr>
        <w:jc w:val="both"/>
        <w:rPr>
          <w:rFonts w:ascii="Arial" w:hAnsi="Arial" w:cs="Arial"/>
          <w:b/>
          <w:u w:val="single"/>
        </w:rPr>
      </w:pPr>
    </w:p>
    <w:p w14:paraId="28FB7B48" w14:textId="77777777" w:rsidR="0033325D" w:rsidRPr="00892B8B" w:rsidRDefault="0033325D" w:rsidP="0033325D">
      <w:pPr>
        <w:spacing w:after="0" w:line="240" w:lineRule="auto"/>
        <w:jc w:val="both"/>
        <w:rPr>
          <w:rFonts w:ascii="Arial" w:eastAsia="Times New Roman" w:hAnsi="Arial" w:cs="Arial"/>
          <w:b/>
          <w:bCs/>
          <w:iCs/>
          <w:color w:val="000000"/>
          <w:lang w:eastAsia="en-GB"/>
        </w:rPr>
      </w:pPr>
      <w:r w:rsidRPr="00892B8B">
        <w:rPr>
          <w:rFonts w:ascii="Arial" w:eastAsia="Times New Roman" w:hAnsi="Arial" w:cs="Arial"/>
          <w:b/>
          <w:bCs/>
          <w:iCs/>
          <w:color w:val="000000"/>
        </w:rPr>
        <w:t>Emergency Medicine, University Hospital Hairmyres (UHH)</w:t>
      </w:r>
    </w:p>
    <w:p w14:paraId="52B54F19" w14:textId="77777777" w:rsidR="0033325D" w:rsidRPr="00892B8B" w:rsidRDefault="0033325D" w:rsidP="0033325D">
      <w:pPr>
        <w:spacing w:after="0" w:line="240" w:lineRule="auto"/>
        <w:jc w:val="both"/>
        <w:rPr>
          <w:rFonts w:ascii="Arial" w:eastAsia="Times New Roman" w:hAnsi="Arial" w:cs="Arial"/>
          <w:iCs/>
          <w:color w:val="000000"/>
        </w:rPr>
      </w:pPr>
    </w:p>
    <w:p w14:paraId="10A85909" w14:textId="77777777" w:rsidR="0033325D" w:rsidRPr="00892B8B" w:rsidRDefault="0033325D" w:rsidP="0033325D">
      <w:pPr>
        <w:spacing w:after="0" w:line="240" w:lineRule="auto"/>
        <w:jc w:val="both"/>
        <w:rPr>
          <w:rFonts w:ascii="Arial" w:eastAsia="Times New Roman" w:hAnsi="Arial" w:cs="Arial"/>
          <w:iCs/>
          <w:color w:val="000000"/>
        </w:rPr>
      </w:pPr>
      <w:r w:rsidRPr="00892B8B">
        <w:rPr>
          <w:rFonts w:ascii="Arial" w:eastAsia="Times New Roman" w:hAnsi="Arial" w:cs="Arial"/>
          <w:iCs/>
          <w:color w:val="000000"/>
        </w:rPr>
        <w:t xml:space="preserve">We have a range of exciting posts available within the Emergency Department of UHH. You will work as part of a multi-disciplinary team supported by a large Consultant </w:t>
      </w:r>
      <w:r w:rsidRPr="00892B8B">
        <w:rPr>
          <w:rFonts w:ascii="Arial" w:eastAsia="Times New Roman" w:hAnsi="Arial" w:cs="Arial"/>
          <w:iCs/>
          <w:color w:val="000000"/>
          <w:shd w:val="clear" w:color="auto" w:fill="FFFFFF"/>
        </w:rPr>
        <w:t>body and will be expected to assess and manage the full range of emergency presentations. In addition to the clinical commitments, there are a variety of development opportunities in Quality Improvement, Simulation or Undergraduate teaching that interested candidates will be supported to pursue. This post is ideal for candidates who wish to pursue a career in Emergency Medicine or wish to have more general experience in managing acutely unwell patients, including trauma, prior to entering specialty training</w:t>
      </w:r>
      <w:r w:rsidRPr="00892B8B">
        <w:rPr>
          <w:rFonts w:ascii="Arial" w:eastAsia="Times New Roman" w:hAnsi="Arial" w:cs="Arial"/>
          <w:iCs/>
          <w:color w:val="000000"/>
        </w:rPr>
        <w:t>.</w:t>
      </w:r>
    </w:p>
    <w:p w14:paraId="256C77C7" w14:textId="77777777" w:rsidR="0033325D" w:rsidRPr="00892B8B" w:rsidRDefault="0033325D" w:rsidP="0033325D">
      <w:pPr>
        <w:spacing w:after="0" w:line="240" w:lineRule="auto"/>
        <w:jc w:val="both"/>
        <w:rPr>
          <w:rFonts w:ascii="Arial" w:eastAsia="Times New Roman" w:hAnsi="Arial" w:cs="Arial"/>
          <w:b/>
          <w:bCs/>
          <w:iCs/>
          <w:color w:val="000000"/>
        </w:rPr>
      </w:pPr>
    </w:p>
    <w:p w14:paraId="4D3BC809" w14:textId="77777777" w:rsidR="0033325D" w:rsidRPr="00892B8B" w:rsidRDefault="0033325D" w:rsidP="0033325D">
      <w:pPr>
        <w:spacing w:after="0" w:line="240" w:lineRule="auto"/>
        <w:jc w:val="both"/>
        <w:rPr>
          <w:rFonts w:ascii="Arial" w:eastAsia="Times New Roman" w:hAnsi="Arial" w:cs="Arial"/>
          <w:iCs/>
          <w:color w:val="000000"/>
        </w:rPr>
      </w:pPr>
      <w:r w:rsidRPr="00892B8B">
        <w:rPr>
          <w:rFonts w:ascii="Arial" w:eastAsia="Times New Roman" w:hAnsi="Arial" w:cs="Arial"/>
          <w:b/>
          <w:bCs/>
          <w:iCs/>
          <w:color w:val="000000"/>
        </w:rPr>
        <w:t>For more information, please contact</w:t>
      </w:r>
      <w:r w:rsidRPr="00892B8B">
        <w:rPr>
          <w:rFonts w:ascii="Arial" w:eastAsia="Times New Roman" w:hAnsi="Arial" w:cs="Arial"/>
          <w:iCs/>
          <w:color w:val="000000"/>
        </w:rPr>
        <w:t xml:space="preserve">: </w:t>
      </w:r>
    </w:p>
    <w:p w14:paraId="0975EAB3" w14:textId="77777777" w:rsidR="0033325D" w:rsidRPr="0033325D" w:rsidRDefault="0033325D" w:rsidP="0033325D">
      <w:pPr>
        <w:spacing w:after="0" w:line="240" w:lineRule="auto"/>
        <w:jc w:val="both"/>
        <w:rPr>
          <w:rFonts w:ascii="Arial" w:eastAsia="Times New Roman" w:hAnsi="Arial" w:cs="Arial"/>
          <w:iCs/>
          <w:color w:val="FF0000"/>
        </w:rPr>
      </w:pPr>
      <w:r w:rsidRPr="00892B8B">
        <w:rPr>
          <w:rFonts w:ascii="Arial" w:eastAsia="Times New Roman" w:hAnsi="Arial" w:cs="Arial"/>
          <w:iCs/>
          <w:color w:val="000000"/>
          <w:shd w:val="clear" w:color="auto" w:fill="FFFFFF"/>
        </w:rPr>
        <w:t>Dr M Chekroud, Consultant, UHH at</w:t>
      </w:r>
      <w:r w:rsidRPr="00892B8B">
        <w:rPr>
          <w:rFonts w:ascii="Arial" w:eastAsia="Times New Roman" w:hAnsi="Arial" w:cs="Arial"/>
          <w:iCs/>
          <w:color w:val="000000"/>
        </w:rPr>
        <w:t xml:space="preserve"> </w:t>
      </w:r>
      <w:hyperlink r:id="rId23" w:history="1">
        <w:r w:rsidRPr="00892B8B">
          <w:rPr>
            <w:rFonts w:ascii="Arial" w:eastAsia="Times New Roman" w:hAnsi="Arial" w:cs="Arial"/>
            <w:iCs/>
            <w:color w:val="0000FF"/>
            <w:u w:val="single"/>
          </w:rPr>
          <w:t>mohamed.chekroud@lanarkshire.scot.nhs.uk</w:t>
        </w:r>
      </w:hyperlink>
      <w:r w:rsidRPr="0033325D">
        <w:rPr>
          <w:rFonts w:ascii="Arial" w:eastAsia="Times New Roman" w:hAnsi="Arial" w:cs="Arial"/>
          <w:iCs/>
          <w:color w:val="1F497D"/>
        </w:rPr>
        <w:t xml:space="preserve"> </w:t>
      </w:r>
    </w:p>
    <w:p w14:paraId="0BB977F3" w14:textId="77777777" w:rsidR="0033325D" w:rsidRDefault="0033325D" w:rsidP="005B340A">
      <w:pPr>
        <w:jc w:val="both"/>
        <w:rPr>
          <w:rFonts w:ascii="Arial" w:hAnsi="Arial" w:cs="Arial"/>
          <w:b/>
          <w:u w:val="single"/>
        </w:rPr>
      </w:pPr>
    </w:p>
    <w:p w14:paraId="653B4B1D" w14:textId="77777777" w:rsidR="00A20385" w:rsidRPr="00892B8B" w:rsidRDefault="00A20385" w:rsidP="005B340A">
      <w:pPr>
        <w:jc w:val="both"/>
        <w:rPr>
          <w:rFonts w:ascii="Arial" w:hAnsi="Arial" w:cs="Arial"/>
          <w:b/>
          <w:u w:val="single"/>
        </w:rPr>
      </w:pPr>
      <w:r w:rsidRPr="00892B8B">
        <w:rPr>
          <w:rFonts w:ascii="Arial" w:hAnsi="Arial" w:cs="Arial"/>
          <w:b/>
          <w:u w:val="single"/>
        </w:rPr>
        <w:t>Emergency Medicine, University Hospital Monklands (UHM)</w:t>
      </w:r>
    </w:p>
    <w:p w14:paraId="2EBD8D53" w14:textId="77777777" w:rsidR="00245C1D" w:rsidRPr="00892B8B" w:rsidRDefault="00245C1D" w:rsidP="00245C1D">
      <w:pPr>
        <w:pStyle w:val="xs12"/>
        <w:jc w:val="both"/>
      </w:pPr>
      <w:r w:rsidRPr="00892B8B">
        <w:rPr>
          <w:rStyle w:val="xs8"/>
          <w:rFonts w:ascii="Arial" w:hAnsi="Arial" w:cs="Arial"/>
          <w:iCs/>
        </w:rPr>
        <w:t>Our fellowship posts are designed with substantial non-clinical time to allow for personal and professional development. Our Consultant team have a wide range of interests, and we are happy to support trainees seeking experience in:</w:t>
      </w:r>
    </w:p>
    <w:p w14:paraId="38E3714F" w14:textId="77777777" w:rsidR="00245C1D" w:rsidRPr="00892B8B" w:rsidRDefault="00245C1D" w:rsidP="00245C1D">
      <w:pPr>
        <w:pStyle w:val="xs12"/>
        <w:jc w:val="both"/>
      </w:pPr>
      <w:r w:rsidRPr="00892B8B">
        <w:rPr>
          <w:iCs/>
        </w:rPr>
        <w:t> </w:t>
      </w:r>
    </w:p>
    <w:p w14:paraId="087EBA78"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Simulation</w:t>
      </w:r>
      <w:r w:rsidRPr="00892B8B">
        <w:rPr>
          <w:rStyle w:val="xapple-converted-space"/>
          <w:rFonts w:ascii="Arial" w:hAnsi="Arial" w:cs="Arial"/>
          <w:iCs/>
          <w:sz w:val="24"/>
          <w:szCs w:val="24"/>
        </w:rPr>
        <w:t> </w:t>
      </w:r>
    </w:p>
    <w:p w14:paraId="00C44E1C"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Undergraduate Medical Education</w:t>
      </w:r>
      <w:r w:rsidRPr="00892B8B">
        <w:rPr>
          <w:rStyle w:val="xapple-converted-space"/>
          <w:rFonts w:ascii="Arial" w:hAnsi="Arial" w:cs="Arial"/>
          <w:iCs/>
          <w:sz w:val="24"/>
          <w:szCs w:val="24"/>
        </w:rPr>
        <w:t> </w:t>
      </w:r>
    </w:p>
    <w:p w14:paraId="05F54AB6"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Postgraduate Medical Education</w:t>
      </w:r>
      <w:r w:rsidRPr="00892B8B">
        <w:rPr>
          <w:rStyle w:val="xapple-converted-space"/>
          <w:rFonts w:ascii="Arial" w:hAnsi="Arial" w:cs="Arial"/>
          <w:iCs/>
          <w:sz w:val="24"/>
          <w:szCs w:val="24"/>
        </w:rPr>
        <w:t> </w:t>
      </w:r>
    </w:p>
    <w:p w14:paraId="2E3FE6FC"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Ultrasound</w:t>
      </w:r>
      <w:r w:rsidRPr="00892B8B">
        <w:rPr>
          <w:rStyle w:val="xapple-converted-space"/>
          <w:rFonts w:ascii="Arial" w:hAnsi="Arial" w:cs="Arial"/>
          <w:iCs/>
          <w:sz w:val="24"/>
          <w:szCs w:val="24"/>
        </w:rPr>
        <w:t> </w:t>
      </w:r>
    </w:p>
    <w:p w14:paraId="648D1FBA"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Paediatric Emergency Medicine</w:t>
      </w:r>
      <w:r w:rsidRPr="00892B8B">
        <w:rPr>
          <w:rStyle w:val="xapple-converted-space"/>
          <w:rFonts w:ascii="Arial" w:hAnsi="Arial" w:cs="Arial"/>
          <w:iCs/>
          <w:sz w:val="24"/>
          <w:szCs w:val="24"/>
        </w:rPr>
        <w:t> </w:t>
      </w:r>
    </w:p>
    <w:p w14:paraId="15071CBE"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Acute Medicine</w:t>
      </w:r>
      <w:r w:rsidRPr="00892B8B">
        <w:rPr>
          <w:rStyle w:val="xapple-converted-space"/>
          <w:rFonts w:ascii="Arial" w:hAnsi="Arial" w:cs="Arial"/>
          <w:iCs/>
          <w:sz w:val="24"/>
          <w:szCs w:val="24"/>
        </w:rPr>
        <w:t> </w:t>
      </w:r>
    </w:p>
    <w:p w14:paraId="4CE6720D"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Digital health</w:t>
      </w:r>
      <w:r w:rsidRPr="00892B8B">
        <w:rPr>
          <w:rStyle w:val="xapple-converted-space"/>
          <w:rFonts w:ascii="Arial" w:hAnsi="Arial" w:cs="Arial"/>
          <w:iCs/>
          <w:sz w:val="24"/>
          <w:szCs w:val="24"/>
        </w:rPr>
        <w:t> </w:t>
      </w:r>
    </w:p>
    <w:p w14:paraId="3FB22C12"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Wellbeing</w:t>
      </w:r>
      <w:r w:rsidRPr="00892B8B">
        <w:rPr>
          <w:rStyle w:val="xapple-converted-space"/>
          <w:rFonts w:ascii="Arial" w:hAnsi="Arial" w:cs="Arial"/>
          <w:iCs/>
          <w:sz w:val="24"/>
          <w:szCs w:val="24"/>
        </w:rPr>
        <w:t> </w:t>
      </w:r>
    </w:p>
    <w:p w14:paraId="31519617" w14:textId="77777777" w:rsidR="00245C1D" w:rsidRPr="00892B8B" w:rsidRDefault="00245C1D" w:rsidP="00245C1D">
      <w:pPr>
        <w:pStyle w:val="xmsolistparagraph"/>
        <w:ind w:hanging="360"/>
        <w:jc w:val="both"/>
      </w:pPr>
      <w:r w:rsidRPr="00892B8B">
        <w:rPr>
          <w:rFonts w:ascii="Symbol" w:hAnsi="Symbol"/>
          <w:sz w:val="24"/>
          <w:szCs w:val="24"/>
        </w:rPr>
        <w:t></w:t>
      </w:r>
      <w:r w:rsidRPr="00892B8B">
        <w:rPr>
          <w:rFonts w:ascii="Times New Roman" w:hAnsi="Times New Roman" w:cs="Times New Roman"/>
          <w:sz w:val="14"/>
          <w:szCs w:val="14"/>
        </w:rPr>
        <w:t xml:space="preserve">       </w:t>
      </w:r>
      <w:r w:rsidRPr="00892B8B">
        <w:rPr>
          <w:rStyle w:val="xs8"/>
          <w:rFonts w:ascii="Arial" w:hAnsi="Arial" w:cs="Arial"/>
          <w:iCs/>
          <w:sz w:val="24"/>
          <w:szCs w:val="24"/>
        </w:rPr>
        <w:t>Geriatric Emergency Medicine</w:t>
      </w:r>
      <w:r w:rsidRPr="00892B8B">
        <w:rPr>
          <w:rStyle w:val="xapple-converted-space"/>
          <w:rFonts w:ascii="Arial" w:hAnsi="Arial" w:cs="Arial"/>
          <w:iCs/>
          <w:sz w:val="24"/>
          <w:szCs w:val="24"/>
        </w:rPr>
        <w:t> </w:t>
      </w:r>
    </w:p>
    <w:p w14:paraId="21F7CB3F" w14:textId="77777777" w:rsidR="00245C1D" w:rsidRPr="00892B8B" w:rsidRDefault="00245C1D" w:rsidP="00245C1D">
      <w:pPr>
        <w:pStyle w:val="xmsobodytextindent2"/>
        <w:jc w:val="both"/>
      </w:pPr>
      <w:r w:rsidRPr="00892B8B">
        <w:rPr>
          <w:rStyle w:val="xs9"/>
          <w:rFonts w:ascii="Arial" w:hAnsi="Arial" w:cs="Arial"/>
          <w:iCs/>
        </w:rPr>
        <w:t>We welcome the development of fellowships in</w:t>
      </w:r>
      <w:r w:rsidRPr="00892B8B">
        <w:rPr>
          <w:rStyle w:val="xapple-converted-space"/>
          <w:rFonts w:ascii="Arial" w:hAnsi="Arial" w:cs="Arial"/>
          <w:iCs/>
        </w:rPr>
        <w:t> </w:t>
      </w:r>
      <w:r w:rsidRPr="00892B8B">
        <w:rPr>
          <w:rStyle w:val="xs8"/>
          <w:rFonts w:ascii="Arial" w:hAnsi="Arial" w:cs="Arial"/>
          <w:iCs/>
        </w:rPr>
        <w:t>additional areas and would be happy to discuss options with you on application</w:t>
      </w:r>
    </w:p>
    <w:p w14:paraId="3A3CF007" w14:textId="77777777" w:rsidR="00245C1D" w:rsidRPr="00892B8B" w:rsidRDefault="00245C1D" w:rsidP="00245C1D">
      <w:pPr>
        <w:pStyle w:val="xmsobodytextindent2"/>
        <w:jc w:val="both"/>
      </w:pPr>
      <w:r w:rsidRPr="00892B8B">
        <w:rPr>
          <w:rFonts w:ascii="Arial" w:hAnsi="Arial" w:cs="Arial"/>
          <w:b/>
          <w:bCs/>
          <w:i/>
          <w:iCs/>
        </w:rPr>
        <w:t> </w:t>
      </w:r>
    </w:p>
    <w:p w14:paraId="4916473A" w14:textId="77777777" w:rsidR="00C4206B" w:rsidRDefault="00C4206B" w:rsidP="00245C1D">
      <w:pPr>
        <w:pStyle w:val="xmsobodytextindent2"/>
        <w:jc w:val="both"/>
        <w:rPr>
          <w:rFonts w:ascii="Arial" w:hAnsi="Arial" w:cs="Arial"/>
          <w:b/>
          <w:bCs/>
          <w:iCs/>
          <w:sz w:val="22"/>
          <w:szCs w:val="22"/>
        </w:rPr>
      </w:pPr>
    </w:p>
    <w:p w14:paraId="46583380" w14:textId="77777777" w:rsidR="00C4206B" w:rsidRDefault="00C4206B" w:rsidP="00245C1D">
      <w:pPr>
        <w:pStyle w:val="xmsobodytextindent2"/>
        <w:jc w:val="both"/>
        <w:rPr>
          <w:rFonts w:ascii="Arial" w:hAnsi="Arial" w:cs="Arial"/>
          <w:b/>
          <w:bCs/>
          <w:iCs/>
          <w:sz w:val="22"/>
          <w:szCs w:val="22"/>
        </w:rPr>
      </w:pPr>
    </w:p>
    <w:p w14:paraId="4ED1029A" w14:textId="428368CC" w:rsidR="00245C1D" w:rsidRPr="00892B8B" w:rsidRDefault="00245C1D" w:rsidP="00245C1D">
      <w:pPr>
        <w:pStyle w:val="xmsobodytextindent2"/>
        <w:jc w:val="both"/>
        <w:rPr>
          <w:sz w:val="22"/>
          <w:szCs w:val="22"/>
        </w:rPr>
      </w:pPr>
      <w:r w:rsidRPr="00892B8B">
        <w:rPr>
          <w:rFonts w:ascii="Arial" w:hAnsi="Arial" w:cs="Arial"/>
          <w:b/>
          <w:bCs/>
          <w:iCs/>
          <w:sz w:val="22"/>
          <w:szCs w:val="22"/>
        </w:rPr>
        <w:t>For more information, please contact</w:t>
      </w:r>
      <w:r w:rsidRPr="00892B8B">
        <w:rPr>
          <w:rFonts w:ascii="Arial" w:hAnsi="Arial" w:cs="Arial"/>
          <w:iCs/>
          <w:sz w:val="22"/>
          <w:szCs w:val="22"/>
        </w:rPr>
        <w:t xml:space="preserve">: </w:t>
      </w:r>
    </w:p>
    <w:p w14:paraId="435DA16A" w14:textId="77777777" w:rsidR="00245C1D" w:rsidRPr="00892B8B" w:rsidRDefault="00245C1D" w:rsidP="00245C1D">
      <w:pPr>
        <w:pStyle w:val="xmsobodytextindent2"/>
        <w:jc w:val="both"/>
        <w:rPr>
          <w:rFonts w:ascii="Arial" w:hAnsi="Arial" w:cs="Arial"/>
          <w:iCs/>
          <w:color w:val="1F497D"/>
        </w:rPr>
      </w:pPr>
      <w:r w:rsidRPr="00892B8B">
        <w:rPr>
          <w:rFonts w:ascii="Arial" w:hAnsi="Arial" w:cs="Arial"/>
          <w:iCs/>
          <w:color w:val="000000" w:themeColor="text1"/>
        </w:rPr>
        <w:lastRenderedPageBreak/>
        <w:t xml:space="preserve">Dr N Hughes, Consultant / Clinical Lead </w:t>
      </w:r>
      <w:r w:rsidRPr="00892B8B">
        <w:rPr>
          <w:rFonts w:ascii="Arial" w:hAnsi="Arial" w:cs="Arial"/>
          <w:iCs/>
        </w:rPr>
        <w:t xml:space="preserve">UHM at </w:t>
      </w:r>
      <w:hyperlink r:id="rId24" w:history="1">
        <w:r w:rsidRPr="00892B8B">
          <w:rPr>
            <w:rStyle w:val="Hyperlink"/>
            <w:rFonts w:ascii="Arial" w:hAnsi="Arial" w:cs="Arial"/>
            <w:iCs/>
          </w:rPr>
          <w:t>neil.hughes@lanarkshire.scot.nhs.uk</w:t>
        </w:r>
      </w:hyperlink>
      <w:r w:rsidRPr="00892B8B">
        <w:rPr>
          <w:rFonts w:ascii="Arial" w:hAnsi="Arial" w:cs="Arial"/>
          <w:iCs/>
          <w:color w:val="1F497D"/>
        </w:rPr>
        <w:t xml:space="preserve"> </w:t>
      </w:r>
      <w:r w:rsidRPr="00892B8B">
        <w:rPr>
          <w:rFonts w:ascii="Arial" w:hAnsi="Arial" w:cs="Arial"/>
          <w:iCs/>
          <w:color w:val="000000" w:themeColor="text1"/>
        </w:rPr>
        <w:t xml:space="preserve">and Dr Laura Gillan, Consultant UHM at </w:t>
      </w:r>
      <w:hyperlink r:id="rId25" w:history="1">
        <w:r w:rsidRPr="00892B8B">
          <w:rPr>
            <w:rStyle w:val="Hyperlink"/>
            <w:rFonts w:ascii="Arial" w:hAnsi="Arial" w:cs="Arial"/>
            <w:iCs/>
          </w:rPr>
          <w:t>laura.gillan@lanarkshire.scot.nhs.uk</w:t>
        </w:r>
      </w:hyperlink>
    </w:p>
    <w:p w14:paraId="7A0646AE" w14:textId="77777777" w:rsidR="00A20385" w:rsidRPr="00892B8B" w:rsidRDefault="00A20385" w:rsidP="005B340A">
      <w:pPr>
        <w:jc w:val="both"/>
        <w:rPr>
          <w:rFonts w:ascii="Arial" w:hAnsi="Arial" w:cs="Arial"/>
          <w:b/>
          <w:bCs/>
          <w:iCs/>
          <w:color w:val="000000"/>
        </w:rPr>
      </w:pPr>
    </w:p>
    <w:p w14:paraId="5DD285FB" w14:textId="77777777" w:rsidR="0033325D" w:rsidRPr="00892B8B" w:rsidRDefault="0033325D" w:rsidP="0033325D">
      <w:pPr>
        <w:spacing w:after="0" w:line="240" w:lineRule="auto"/>
        <w:jc w:val="both"/>
        <w:rPr>
          <w:rFonts w:ascii="Arial" w:eastAsia="Times New Roman" w:hAnsi="Arial" w:cs="Arial"/>
          <w:b/>
          <w:bCs/>
          <w:iCs/>
          <w:color w:val="000000"/>
          <w:u w:val="single"/>
        </w:rPr>
      </w:pPr>
      <w:r w:rsidRPr="00892B8B">
        <w:rPr>
          <w:rFonts w:ascii="Arial" w:eastAsia="Times New Roman" w:hAnsi="Arial" w:cs="Arial"/>
          <w:b/>
          <w:bCs/>
          <w:iCs/>
          <w:color w:val="000000"/>
          <w:u w:val="single"/>
        </w:rPr>
        <w:t>Emergency Medicine, University Hospital Wishaw (UHW)</w:t>
      </w:r>
    </w:p>
    <w:p w14:paraId="706AE94A" w14:textId="77777777" w:rsidR="0033325D" w:rsidRPr="00892B8B" w:rsidRDefault="0033325D" w:rsidP="0033325D">
      <w:pPr>
        <w:spacing w:after="0" w:line="240" w:lineRule="auto"/>
        <w:jc w:val="both"/>
        <w:rPr>
          <w:rFonts w:ascii="Arial" w:eastAsia="Times New Roman" w:hAnsi="Arial" w:cs="Arial"/>
          <w:iCs/>
          <w:color w:val="000000"/>
        </w:rPr>
      </w:pPr>
    </w:p>
    <w:p w14:paraId="5084A66E" w14:textId="77777777" w:rsidR="0033325D" w:rsidRPr="00892B8B" w:rsidRDefault="0033325D" w:rsidP="0033325D">
      <w:pPr>
        <w:spacing w:after="0" w:line="240" w:lineRule="auto"/>
        <w:jc w:val="both"/>
        <w:rPr>
          <w:rFonts w:ascii="Arial" w:eastAsia="Times New Roman" w:hAnsi="Arial" w:cs="Arial"/>
          <w:iCs/>
          <w:color w:val="000000"/>
        </w:rPr>
      </w:pPr>
      <w:r w:rsidRPr="00892B8B">
        <w:rPr>
          <w:rFonts w:ascii="Arial" w:eastAsia="Times New Roman" w:hAnsi="Arial" w:cs="Arial"/>
          <w:iCs/>
          <w:color w:val="000000"/>
        </w:rPr>
        <w:t xml:space="preserve">We have a range of exciting posts available within the Emergency Department of UHW. You will work as part of a multi-disciplinary team supported by a large Consultant </w:t>
      </w:r>
      <w:r w:rsidRPr="00892B8B">
        <w:rPr>
          <w:rFonts w:ascii="Arial" w:eastAsia="Times New Roman" w:hAnsi="Arial" w:cs="Arial"/>
          <w:iCs/>
          <w:color w:val="000000"/>
          <w:shd w:val="clear" w:color="auto" w:fill="FFFFFF"/>
        </w:rPr>
        <w:t>body and will have the opportunity to assess and manage the full range of emergency presentations in both adult and paediatric patients. There are a variety of posts available that would suit candidates interested in Quality Improvement, Simulation or Undergraduate teaching. This post is ideal for candidates who wish to pursue a career in Emergency Medicine or wish to have more general experience in managing unwell patients, including trauma, prior to entering specialty training</w:t>
      </w:r>
      <w:r w:rsidRPr="00892B8B">
        <w:rPr>
          <w:rFonts w:ascii="Arial" w:eastAsia="Times New Roman" w:hAnsi="Arial" w:cs="Arial"/>
          <w:iCs/>
          <w:color w:val="000000"/>
        </w:rPr>
        <w:t>.</w:t>
      </w:r>
    </w:p>
    <w:p w14:paraId="0BF1AF31" w14:textId="77777777" w:rsidR="0033325D" w:rsidRPr="00892B8B" w:rsidRDefault="0033325D" w:rsidP="0033325D">
      <w:pPr>
        <w:spacing w:after="0" w:line="240" w:lineRule="auto"/>
        <w:jc w:val="both"/>
        <w:rPr>
          <w:rFonts w:ascii="Arial" w:eastAsia="Times New Roman" w:hAnsi="Arial" w:cs="Arial"/>
          <w:iCs/>
          <w:color w:val="000000"/>
        </w:rPr>
      </w:pPr>
      <w:r w:rsidRPr="00892B8B">
        <w:rPr>
          <w:rFonts w:ascii="Arial" w:eastAsia="Times New Roman" w:hAnsi="Arial" w:cs="Arial"/>
          <w:iCs/>
          <w:color w:val="000000"/>
        </w:rPr>
        <w:t>The Emergency Medicine service at University Hospital Wishaw is the Trauma Unit for Lanarkshire and emergency care for the Paediatric and Obstetrics &amp; Gynaecology centres for the county.</w:t>
      </w:r>
    </w:p>
    <w:p w14:paraId="51DAAD7C" w14:textId="77777777" w:rsidR="0033325D" w:rsidRPr="00892B8B" w:rsidRDefault="0033325D" w:rsidP="0033325D">
      <w:pPr>
        <w:spacing w:after="0" w:line="240" w:lineRule="auto"/>
        <w:jc w:val="both"/>
        <w:rPr>
          <w:rFonts w:ascii="Calibri" w:eastAsia="Times New Roman" w:hAnsi="Calibri" w:cs="Calibri"/>
          <w:iCs/>
          <w:color w:val="000000"/>
        </w:rPr>
      </w:pPr>
    </w:p>
    <w:p w14:paraId="4D3E6136" w14:textId="77777777" w:rsidR="0033325D" w:rsidRPr="00892B8B" w:rsidRDefault="0033325D" w:rsidP="0033325D">
      <w:pPr>
        <w:spacing w:after="0" w:line="240" w:lineRule="auto"/>
        <w:jc w:val="both"/>
        <w:rPr>
          <w:rFonts w:ascii="Arial" w:eastAsia="Times New Roman" w:hAnsi="Arial" w:cs="Arial"/>
          <w:iCs/>
          <w:color w:val="000000"/>
        </w:rPr>
      </w:pPr>
      <w:r w:rsidRPr="00892B8B">
        <w:rPr>
          <w:rFonts w:ascii="Arial" w:eastAsia="Times New Roman" w:hAnsi="Arial" w:cs="Arial"/>
          <w:b/>
          <w:bCs/>
          <w:iCs/>
          <w:color w:val="000000"/>
        </w:rPr>
        <w:t>For more information, please contact</w:t>
      </w:r>
      <w:r w:rsidRPr="00892B8B">
        <w:rPr>
          <w:rFonts w:ascii="Arial" w:eastAsia="Times New Roman" w:hAnsi="Arial" w:cs="Arial"/>
          <w:iCs/>
          <w:color w:val="000000"/>
        </w:rPr>
        <w:t xml:space="preserve">: </w:t>
      </w:r>
    </w:p>
    <w:p w14:paraId="6D24356C" w14:textId="77777777" w:rsidR="0033325D" w:rsidRPr="00892B8B" w:rsidRDefault="0033325D" w:rsidP="0033325D">
      <w:pPr>
        <w:spacing w:after="0" w:line="240" w:lineRule="auto"/>
        <w:jc w:val="both"/>
        <w:rPr>
          <w:rFonts w:ascii="Arial" w:eastAsia="Times New Roman" w:hAnsi="Arial" w:cs="Arial"/>
          <w:iCs/>
          <w:color w:val="3333FF"/>
        </w:rPr>
      </w:pPr>
      <w:r w:rsidRPr="00892B8B">
        <w:rPr>
          <w:rFonts w:ascii="Arial" w:eastAsia="Times New Roman" w:hAnsi="Arial" w:cs="Arial"/>
          <w:iCs/>
          <w:color w:val="000000"/>
        </w:rPr>
        <w:t xml:space="preserve">Dr H MacColl, Consultant, UHW at </w:t>
      </w:r>
      <w:hyperlink r:id="rId26" w:history="1">
        <w:r w:rsidRPr="00892B8B">
          <w:rPr>
            <w:rFonts w:ascii="Arial" w:eastAsia="Times New Roman" w:hAnsi="Arial" w:cs="Arial"/>
            <w:iCs/>
            <w:color w:val="3333FF"/>
            <w:u w:val="single"/>
          </w:rPr>
          <w:t>heather.maccoll@lanarkshire.scot.nhs.uk</w:t>
        </w:r>
      </w:hyperlink>
    </w:p>
    <w:p w14:paraId="21226427" w14:textId="77777777" w:rsidR="0033325D" w:rsidRPr="00892B8B" w:rsidRDefault="0033325D" w:rsidP="00381AD8">
      <w:pPr>
        <w:jc w:val="both"/>
        <w:rPr>
          <w:rFonts w:ascii="Arial" w:hAnsi="Arial" w:cs="Arial"/>
          <w:b/>
          <w:bCs/>
          <w:iCs/>
          <w:color w:val="000000"/>
          <w:u w:val="single"/>
        </w:rPr>
      </w:pPr>
    </w:p>
    <w:p w14:paraId="3F68DFA5" w14:textId="77777777" w:rsidR="0033325D" w:rsidRPr="00892B8B" w:rsidRDefault="0033325D" w:rsidP="0033325D">
      <w:pPr>
        <w:spacing w:after="0" w:line="240" w:lineRule="auto"/>
        <w:rPr>
          <w:rFonts w:ascii="Arial" w:eastAsia="Times New Roman" w:hAnsi="Arial" w:cs="Arial"/>
          <w:b/>
          <w:bCs/>
          <w:color w:val="000000"/>
        </w:rPr>
      </w:pPr>
      <w:r w:rsidRPr="00892B8B">
        <w:rPr>
          <w:rFonts w:ascii="Arial" w:eastAsia="Times New Roman" w:hAnsi="Arial" w:cs="Arial"/>
          <w:b/>
          <w:bCs/>
          <w:color w:val="000000"/>
        </w:rPr>
        <w:t>General Medicine, University Hospital Hairmyres (UHH)</w:t>
      </w:r>
    </w:p>
    <w:p w14:paraId="35588E9D" w14:textId="77777777" w:rsidR="0033325D" w:rsidRPr="00431D08" w:rsidRDefault="0033325D" w:rsidP="0033325D">
      <w:pPr>
        <w:shd w:val="clear" w:color="auto" w:fill="FFFFFF"/>
        <w:spacing w:after="0" w:line="240" w:lineRule="auto"/>
        <w:rPr>
          <w:rFonts w:ascii="Arial" w:eastAsia="Times New Roman" w:hAnsi="Arial" w:cs="Arial"/>
          <w:b/>
          <w:bCs/>
          <w:color w:val="000000"/>
          <w:highlight w:val="yellow"/>
        </w:rPr>
      </w:pPr>
    </w:p>
    <w:p w14:paraId="2163F66D" w14:textId="77777777" w:rsidR="0033325D" w:rsidRPr="00892B8B" w:rsidRDefault="0033325D" w:rsidP="0033325D">
      <w:pPr>
        <w:shd w:val="clear" w:color="auto" w:fill="FFFFFF"/>
        <w:spacing w:after="120" w:line="240" w:lineRule="auto"/>
        <w:jc w:val="both"/>
        <w:rPr>
          <w:rFonts w:ascii="Arial" w:eastAsia="Times New Roman" w:hAnsi="Arial" w:cs="Arial"/>
          <w:color w:val="000000"/>
        </w:rPr>
      </w:pPr>
      <w:r w:rsidRPr="00892B8B">
        <w:rPr>
          <w:rFonts w:ascii="Arial" w:eastAsia="Times New Roman" w:hAnsi="Arial" w:cs="Arial"/>
          <w:color w:val="000000"/>
        </w:rPr>
        <w:t xml:space="preserve">The department of general medicine in University Hospital Hairmyres has a number of opportunities for development and attachment for successful candidates. The General Medicine department consists of the following specialties: Acute Internal Medicine, Cardiology, Diabetes &amp; Endocrinology, Gastroenterology and Respiratory Medicine. Previous candidates have been able to pursue interests during their development time such as in achieving echocardiogram competencies, attendance for endoscopic procedures, management of medical high dependency patients, and development of a pleural service within Hairmyres. Previous Development fellows have enjoyed success in attaining further research posts or specialty training. The department has a high satisfaction rate with good support from consultant colleagues. As a Clinical Development Fellow, you will be attached to a base ward of your interest and contribute to the specialty. Fellows also contribute to the on-call medical rota out of hours. </w:t>
      </w:r>
    </w:p>
    <w:p w14:paraId="12F181D3" w14:textId="77777777" w:rsidR="0033325D" w:rsidRPr="00892B8B" w:rsidRDefault="0033325D" w:rsidP="0033325D">
      <w:pPr>
        <w:shd w:val="clear" w:color="auto" w:fill="FFFFFF"/>
        <w:spacing w:after="0" w:line="240" w:lineRule="auto"/>
        <w:rPr>
          <w:rFonts w:ascii="Calibri" w:eastAsia="Times New Roman" w:hAnsi="Calibri" w:cs="Times New Roman"/>
          <w:color w:val="1F497D"/>
        </w:rPr>
      </w:pPr>
    </w:p>
    <w:p w14:paraId="560E4767" w14:textId="77777777" w:rsidR="0033325D" w:rsidRPr="00892B8B" w:rsidRDefault="0033325D" w:rsidP="0033325D">
      <w:pPr>
        <w:shd w:val="clear" w:color="auto" w:fill="FFFFFF"/>
        <w:spacing w:after="0" w:line="240" w:lineRule="auto"/>
        <w:rPr>
          <w:rFonts w:ascii="Calibri" w:eastAsia="Times New Roman" w:hAnsi="Calibri" w:cs="Times New Roman"/>
          <w:color w:val="1F497D"/>
        </w:rPr>
      </w:pPr>
      <w:r w:rsidRPr="00892B8B">
        <w:rPr>
          <w:rFonts w:ascii="Arial" w:eastAsia="Times New Roman" w:hAnsi="Arial" w:cs="Arial"/>
          <w:b/>
        </w:rPr>
        <w:t>For further information, please contact</w:t>
      </w:r>
      <w:r w:rsidR="008B137B" w:rsidRPr="00892B8B">
        <w:rPr>
          <w:rFonts w:ascii="Arial" w:eastAsia="Times New Roman" w:hAnsi="Arial" w:cs="Arial"/>
        </w:rPr>
        <w:t xml:space="preserve">: </w:t>
      </w:r>
      <w:r w:rsidRPr="00892B8B">
        <w:rPr>
          <w:rFonts w:ascii="Arial" w:eastAsia="Times New Roman" w:hAnsi="Arial" w:cs="Arial"/>
        </w:rPr>
        <w:t>Dr Claire McDougall, Consultant at</w:t>
      </w:r>
      <w:r w:rsidRPr="00892B8B">
        <w:rPr>
          <w:rFonts w:ascii="Calibri" w:eastAsia="Times New Roman" w:hAnsi="Calibri" w:cs="Times New Roman"/>
          <w:color w:val="1F497D"/>
        </w:rPr>
        <w:t xml:space="preserve"> </w:t>
      </w:r>
      <w:hyperlink r:id="rId27" w:history="1">
        <w:r w:rsidRPr="00892B8B">
          <w:rPr>
            <w:rFonts w:ascii="Arial" w:eastAsia="Times New Roman" w:hAnsi="Arial" w:cs="Arial"/>
            <w:color w:val="0000FF"/>
            <w:u w:val="single"/>
          </w:rPr>
          <w:t>claire.mcdougall@lanarkshire.scot.nhs.uk</w:t>
        </w:r>
      </w:hyperlink>
      <w:r w:rsidRPr="00892B8B">
        <w:rPr>
          <w:rFonts w:ascii="Calibri" w:eastAsia="Times New Roman" w:hAnsi="Calibri" w:cs="Times New Roman"/>
          <w:color w:val="1F497D"/>
        </w:rPr>
        <w:t xml:space="preserve"> </w:t>
      </w:r>
    </w:p>
    <w:p w14:paraId="7CD62CC1" w14:textId="77777777" w:rsidR="0033325D" w:rsidRPr="00892B8B" w:rsidRDefault="0033325D" w:rsidP="0033325D">
      <w:pPr>
        <w:shd w:val="clear" w:color="auto" w:fill="FFFFFF"/>
        <w:spacing w:after="0" w:line="240" w:lineRule="auto"/>
        <w:rPr>
          <w:rFonts w:ascii="Calibri" w:eastAsia="Times New Roman" w:hAnsi="Calibri" w:cs="Times New Roman"/>
          <w:color w:val="1F497D"/>
        </w:rPr>
      </w:pPr>
    </w:p>
    <w:p w14:paraId="323CC01F" w14:textId="77777777" w:rsidR="00C4206B" w:rsidRDefault="00C4206B" w:rsidP="005125ED">
      <w:pPr>
        <w:jc w:val="both"/>
        <w:rPr>
          <w:rFonts w:ascii="Arial" w:hAnsi="Arial" w:cs="Arial"/>
          <w:b/>
          <w:bCs/>
          <w:color w:val="000000"/>
          <w:u w:val="single"/>
        </w:rPr>
      </w:pPr>
    </w:p>
    <w:p w14:paraId="3F7FEF5C" w14:textId="4D578957" w:rsidR="005125ED" w:rsidRPr="00892B8B" w:rsidRDefault="005125ED" w:rsidP="005125ED">
      <w:pPr>
        <w:jc w:val="both"/>
        <w:rPr>
          <w:rFonts w:ascii="Arial" w:hAnsi="Arial" w:cs="Arial"/>
          <w:b/>
          <w:bCs/>
          <w:color w:val="000000"/>
          <w:u w:val="single"/>
        </w:rPr>
      </w:pPr>
      <w:r w:rsidRPr="00892B8B">
        <w:rPr>
          <w:rFonts w:ascii="Arial" w:hAnsi="Arial" w:cs="Arial"/>
          <w:b/>
          <w:bCs/>
          <w:color w:val="000000"/>
          <w:u w:val="single"/>
        </w:rPr>
        <w:t>Medicine for Older Adults, University Hospital Hairmyres (UHH)</w:t>
      </w:r>
    </w:p>
    <w:p w14:paraId="2A0E7105" w14:textId="77777777" w:rsidR="005125ED" w:rsidRPr="00892B8B" w:rsidRDefault="005125ED" w:rsidP="005125ED">
      <w:pPr>
        <w:jc w:val="both"/>
        <w:rPr>
          <w:rFonts w:ascii="Arial" w:hAnsi="Arial" w:cs="Arial"/>
          <w:color w:val="000000"/>
        </w:rPr>
      </w:pPr>
      <w:r w:rsidRPr="00892B8B">
        <w:rPr>
          <w:rFonts w:ascii="Arial" w:hAnsi="Arial" w:cs="Arial"/>
          <w:color w:val="000000"/>
        </w:rPr>
        <w:t xml:space="preserve">The department of Medicine for the Elderly in University Hospital Hairmyres has a number of opportunities for development and attachment for successful candidates. The Medicine for the Elderly department has specialty areas including: Falls, Movement Disorder, Stroke, Surgical liaison, Hospital at Home service </w:t>
      </w:r>
      <w:r w:rsidRPr="00892B8B">
        <w:rPr>
          <w:rFonts w:ascii="Arial" w:hAnsi="Arial" w:cs="Arial"/>
          <w:color w:val="000000" w:themeColor="text1"/>
        </w:rPr>
        <w:t xml:space="preserve">and a Frailty Unit. There </w:t>
      </w:r>
      <w:r w:rsidRPr="00892B8B">
        <w:rPr>
          <w:rFonts w:ascii="Arial" w:hAnsi="Arial" w:cs="Arial"/>
          <w:color w:val="000000"/>
        </w:rPr>
        <w:t>would be opportunities to develop skills and experience in these areas. There would be excellent support in any QI project and other areas to assist with CV building/career progression. The department has a high satisfaction rate with good support from consultant colleagues. As a Clinical Development Fellow, you will be attached to a base ward and contribute to the specialty. Fellows also contribute to the on-call medical rota out of hours</w:t>
      </w:r>
    </w:p>
    <w:p w14:paraId="07128311" w14:textId="77777777" w:rsidR="005125ED" w:rsidRPr="00892B8B" w:rsidRDefault="005125ED" w:rsidP="005125ED">
      <w:pPr>
        <w:rPr>
          <w:rFonts w:ascii="Arial" w:hAnsi="Arial" w:cs="Arial"/>
          <w:color w:val="000000" w:themeColor="text1"/>
          <w:sz w:val="20"/>
          <w:szCs w:val="20"/>
          <w:lang w:eastAsia="en-GB"/>
        </w:rPr>
      </w:pPr>
      <w:r w:rsidRPr="00892B8B">
        <w:rPr>
          <w:rFonts w:ascii="Arial" w:hAnsi="Arial" w:cs="Arial"/>
          <w:b/>
          <w:bCs/>
          <w:color w:val="000000"/>
        </w:rPr>
        <w:t>For further information, please contact</w:t>
      </w:r>
      <w:r w:rsidRPr="00892B8B">
        <w:rPr>
          <w:rFonts w:ascii="Arial" w:hAnsi="Arial" w:cs="Arial"/>
          <w:color w:val="3333FF"/>
        </w:rPr>
        <w:t xml:space="preserve">: </w:t>
      </w:r>
      <w:r w:rsidRPr="00892B8B">
        <w:rPr>
          <w:rFonts w:ascii="Arial" w:hAnsi="Arial" w:cs="Arial"/>
          <w:color w:val="000000"/>
        </w:rPr>
        <w:t>Dr Anne Duffty, Consultant at</w:t>
      </w:r>
      <w:r w:rsidRPr="00892B8B">
        <w:rPr>
          <w:color w:val="3333FF"/>
        </w:rPr>
        <w:t xml:space="preserve"> </w:t>
      </w:r>
      <w:hyperlink r:id="rId28" w:history="1">
        <w:r w:rsidRPr="00892B8B">
          <w:rPr>
            <w:rStyle w:val="Hyperlink"/>
            <w:rFonts w:ascii="Arial" w:hAnsi="Arial" w:cs="Arial"/>
            <w:color w:val="3333FF"/>
          </w:rPr>
          <w:t>anne.duffty@lanarkshire.scot.nhs.uk</w:t>
        </w:r>
      </w:hyperlink>
    </w:p>
    <w:p w14:paraId="6C3AEA21" w14:textId="77777777" w:rsidR="00D41FA7" w:rsidRPr="00892B8B" w:rsidRDefault="00D41FA7" w:rsidP="00D41FA7">
      <w:pPr>
        <w:jc w:val="both"/>
        <w:rPr>
          <w:rFonts w:ascii="Arial" w:hAnsi="Arial" w:cs="Arial"/>
          <w:b/>
          <w:u w:val="single"/>
        </w:rPr>
      </w:pPr>
    </w:p>
    <w:p w14:paraId="2B34F4B7" w14:textId="77777777" w:rsidR="00C4405C" w:rsidRPr="00892B8B" w:rsidRDefault="00C4405C" w:rsidP="00D41FA7">
      <w:pPr>
        <w:jc w:val="both"/>
        <w:rPr>
          <w:rFonts w:ascii="Arial" w:hAnsi="Arial" w:cs="Arial"/>
          <w:b/>
          <w:u w:val="single"/>
        </w:rPr>
      </w:pPr>
    </w:p>
    <w:p w14:paraId="299CECB8" w14:textId="77777777" w:rsidR="00C4405C" w:rsidRPr="00892B8B" w:rsidRDefault="00C4405C" w:rsidP="00D41FA7">
      <w:pPr>
        <w:jc w:val="both"/>
        <w:rPr>
          <w:rFonts w:ascii="Arial" w:hAnsi="Arial" w:cs="Arial"/>
          <w:b/>
          <w:u w:val="single"/>
        </w:rPr>
      </w:pPr>
    </w:p>
    <w:p w14:paraId="04321954" w14:textId="77777777" w:rsidR="00D41FA7" w:rsidRPr="00892B8B" w:rsidRDefault="00D41FA7" w:rsidP="00D41FA7">
      <w:pPr>
        <w:jc w:val="both"/>
        <w:rPr>
          <w:rFonts w:ascii="Arial" w:hAnsi="Arial" w:cs="Arial"/>
          <w:b/>
          <w:bCs/>
          <w:iCs/>
          <w:color w:val="000000"/>
        </w:rPr>
      </w:pPr>
      <w:r w:rsidRPr="00892B8B">
        <w:rPr>
          <w:rFonts w:ascii="Arial" w:hAnsi="Arial" w:cs="Arial"/>
          <w:b/>
          <w:bCs/>
          <w:iCs/>
          <w:color w:val="000000"/>
        </w:rPr>
        <w:t>General Medicine, University Hospital Monklands (UHM)</w:t>
      </w:r>
    </w:p>
    <w:p w14:paraId="206DE5B1" w14:textId="4248561D" w:rsidR="00D41FA7" w:rsidRPr="00892B8B" w:rsidRDefault="00D41FA7" w:rsidP="00D41FA7">
      <w:pPr>
        <w:jc w:val="both"/>
        <w:rPr>
          <w:rFonts w:ascii="Arial" w:hAnsi="Arial" w:cs="Arial"/>
          <w:iCs/>
          <w:color w:val="000000"/>
        </w:rPr>
      </w:pPr>
      <w:r w:rsidRPr="00892B8B">
        <w:rPr>
          <w:rFonts w:ascii="Arial" w:hAnsi="Arial" w:cs="Arial"/>
          <w:iCs/>
          <w:color w:val="000000"/>
        </w:rPr>
        <w:t xml:space="preserve">The department of medicine is very busy, but has good processes in place which ensure patient safety and compliance with Government targets. All CDFs contribute to the out of hours on call rota, and time in acute medical receiving. Junior doctors are well supported by consultant colleagues both during the normal working day and out of hours.   </w:t>
      </w:r>
    </w:p>
    <w:p w14:paraId="33118574" w14:textId="77777777" w:rsidR="00D41FA7" w:rsidRPr="00892B8B" w:rsidRDefault="00D41FA7" w:rsidP="00D41FA7">
      <w:pPr>
        <w:jc w:val="both"/>
        <w:rPr>
          <w:rFonts w:ascii="Arial" w:hAnsi="Arial" w:cs="Arial"/>
          <w:iCs/>
          <w:color w:val="000000"/>
        </w:rPr>
      </w:pPr>
      <w:r w:rsidRPr="00892B8B">
        <w:rPr>
          <w:rFonts w:ascii="Arial" w:hAnsi="Arial" w:cs="Arial"/>
          <w:iCs/>
          <w:color w:val="000000"/>
          <w:shd w:val="clear" w:color="auto" w:fill="FFFFFF"/>
        </w:rPr>
        <w:t xml:space="preserve">The department of Medicine consists of the following specialties: </w:t>
      </w:r>
      <w:r w:rsidRPr="00892B8B">
        <w:rPr>
          <w:rFonts w:ascii="Arial" w:hAnsi="Arial" w:cs="Arial"/>
          <w:iCs/>
          <w:color w:val="000000" w:themeColor="text1"/>
          <w:shd w:val="clear" w:color="auto" w:fill="FFFFFF"/>
        </w:rPr>
        <w:t xml:space="preserve">Acute Medicine, </w:t>
      </w:r>
      <w:r w:rsidRPr="00892B8B">
        <w:rPr>
          <w:rFonts w:ascii="Arial" w:hAnsi="Arial" w:cs="Arial"/>
          <w:iCs/>
          <w:color w:val="000000"/>
          <w:shd w:val="clear" w:color="auto" w:fill="FFFFFF"/>
        </w:rPr>
        <w:t>Care of the Elderly, Respiratory, Cardiology,</w:t>
      </w:r>
      <w:r w:rsidRPr="00892B8B">
        <w:rPr>
          <w:rFonts w:ascii="Arial" w:hAnsi="Arial" w:cs="Arial"/>
          <w:iCs/>
          <w:color w:val="000000"/>
        </w:rPr>
        <w:t xml:space="preserve"> Gastroenterology, Diabetes and Endocrinology, Infectious Diseases, Haematology and Renal Medicine. As a clinical development fellow in the department of medicine you would be attached to a base ward and be a member of that ward’s team. Preference of base ward allocation can usually be accommodated, particularly where it is relevant to the applicant’s development plans. This can include relevant time to learn clinical procedures, multidisciplinary education opportunities or carrying out related audit or research activities. </w:t>
      </w:r>
    </w:p>
    <w:p w14:paraId="31BA8F32" w14:textId="51BEF37A" w:rsidR="00C13A8A" w:rsidRDefault="00D41FA7" w:rsidP="001F2214">
      <w:pPr>
        <w:rPr>
          <w:rStyle w:val="Hyperlink"/>
          <w:rFonts w:ascii="Arial" w:hAnsi="Arial" w:cs="Arial"/>
          <w:iCs/>
        </w:rPr>
      </w:pPr>
      <w:r w:rsidRPr="00892B8B">
        <w:rPr>
          <w:rFonts w:ascii="Arial" w:hAnsi="Arial" w:cs="Arial"/>
          <w:b/>
          <w:bCs/>
          <w:iCs/>
          <w:color w:val="000000"/>
        </w:rPr>
        <w:t xml:space="preserve">For more information please contact: </w:t>
      </w:r>
      <w:r w:rsidRPr="00892B8B">
        <w:rPr>
          <w:rFonts w:ascii="Arial" w:hAnsi="Arial" w:cs="Arial"/>
          <w:iCs/>
          <w:color w:val="000000" w:themeColor="text1"/>
        </w:rPr>
        <w:t>Dr Catie Sykes, Consultant at</w:t>
      </w:r>
      <w:r w:rsidRPr="00892B8B">
        <w:rPr>
          <w:rFonts w:ascii="Arial" w:hAnsi="Arial" w:cs="Arial"/>
          <w:b/>
          <w:bCs/>
          <w:iCs/>
          <w:color w:val="000000" w:themeColor="text1"/>
        </w:rPr>
        <w:t xml:space="preserve"> </w:t>
      </w:r>
      <w:hyperlink r:id="rId29" w:history="1">
        <w:r w:rsidRPr="00892B8B">
          <w:rPr>
            <w:rStyle w:val="Hyperlink"/>
            <w:rFonts w:ascii="Arial" w:hAnsi="Arial" w:cs="Arial"/>
            <w:iCs/>
          </w:rPr>
          <w:t>catriona.sykes@lanarkshire.scot.nhs.uk</w:t>
        </w:r>
      </w:hyperlink>
      <w:r w:rsidRPr="00892B8B">
        <w:rPr>
          <w:iCs/>
          <w:color w:val="1F497D"/>
        </w:rPr>
        <w:t xml:space="preserve"> </w:t>
      </w:r>
      <w:r w:rsidRPr="00892B8B">
        <w:rPr>
          <w:rFonts w:ascii="Arial" w:hAnsi="Arial" w:cs="Arial"/>
          <w:iCs/>
          <w:color w:val="000000" w:themeColor="text1"/>
        </w:rPr>
        <w:t xml:space="preserve">or Dr Isabel Howat, Consultant at </w:t>
      </w:r>
      <w:hyperlink r:id="rId30" w:history="1">
        <w:r w:rsidRPr="00892B8B">
          <w:rPr>
            <w:rStyle w:val="Hyperlink"/>
            <w:rFonts w:ascii="Arial" w:hAnsi="Arial" w:cs="Arial"/>
            <w:iCs/>
          </w:rPr>
          <w:t>Isabel.howat@lanarkshire.scot.nhs.uk</w:t>
        </w:r>
      </w:hyperlink>
    </w:p>
    <w:p w14:paraId="258F723A" w14:textId="77777777" w:rsidR="00892B8B" w:rsidRPr="00892B8B" w:rsidRDefault="00892B8B" w:rsidP="001F2214">
      <w:pPr>
        <w:rPr>
          <w:rFonts w:ascii="Calibri" w:hAnsi="Calibri" w:cs="Calibri"/>
          <w:iCs/>
          <w:color w:val="3333FF"/>
        </w:rPr>
      </w:pPr>
    </w:p>
    <w:p w14:paraId="328235DA" w14:textId="77777777" w:rsidR="00892B8B" w:rsidRPr="00892B8B" w:rsidRDefault="00892B8B" w:rsidP="00892B8B">
      <w:pPr>
        <w:pStyle w:val="NormalWeb"/>
        <w:spacing w:before="0" w:beforeAutospacing="0" w:after="0" w:afterAutospacing="0"/>
        <w:rPr>
          <w:rFonts w:ascii="Arial" w:hAnsi="Arial" w:cs="Arial"/>
          <w:color w:val="000000" w:themeColor="text1"/>
          <w:sz w:val="22"/>
          <w:szCs w:val="22"/>
        </w:rPr>
      </w:pPr>
      <w:r w:rsidRPr="00892B8B">
        <w:rPr>
          <w:rFonts w:ascii="Arial" w:hAnsi="Arial" w:cs="Arial"/>
          <w:b/>
          <w:bCs/>
          <w:iCs/>
          <w:color w:val="000000" w:themeColor="text1"/>
          <w:sz w:val="22"/>
          <w:szCs w:val="22"/>
          <w:bdr w:val="none" w:sz="0" w:space="0" w:color="auto" w:frame="1"/>
        </w:rPr>
        <w:t>General Surgery Department, University Hospital Hairmyres (UHH)</w:t>
      </w:r>
    </w:p>
    <w:p w14:paraId="4858B8B2"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b/>
          <w:bCs/>
          <w:iCs/>
          <w:color w:val="000000" w:themeColor="text1"/>
          <w:sz w:val="22"/>
          <w:szCs w:val="22"/>
          <w:bdr w:val="none" w:sz="0" w:space="0" w:color="auto" w:frame="1"/>
        </w:rPr>
        <w:t> </w:t>
      </w:r>
    </w:p>
    <w:p w14:paraId="0EB26FF7"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Clinical Development Fellow (CDF) posts within the Department of General Surgery aim to provide the candidate with an opportunity to develop their CV and portfolio to be competitive for entry into core or specialty training.</w:t>
      </w:r>
    </w:p>
    <w:p w14:paraId="6E7E0E66"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b/>
          <w:bCs/>
          <w:iCs/>
          <w:color w:val="000000" w:themeColor="text1"/>
          <w:sz w:val="22"/>
          <w:szCs w:val="22"/>
          <w:bdr w:val="none" w:sz="0" w:space="0" w:color="auto" w:frame="1"/>
        </w:rPr>
        <w:t> </w:t>
      </w:r>
    </w:p>
    <w:p w14:paraId="74FB5DAE"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The department of General Surgery at Hairmyres is among the highest rated units for general surgical training in the West of Scotland (GMC Survey 2018). It has outstanding educational feedback at an undergraduate and postgraduate level. UHH has also demonstrated success in supporting junior staff towards application for surgical training programs at both Core and Specialty Training Level. </w:t>
      </w:r>
    </w:p>
    <w:p w14:paraId="6A45DB83"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 </w:t>
      </w:r>
    </w:p>
    <w:p w14:paraId="150321CF"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Within the department, fellows will work as part of the junior middle grade rota with support from the departments F1 doctors (10), senior middle grades (10), and consultants (13). Fellows will gain considerable emergency and elective general surgery experience in a very busy department. </w:t>
      </w:r>
    </w:p>
    <w:p w14:paraId="3434C749" w14:textId="52A172BA"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Successful candidates will participate on a 1:10 rota.</w:t>
      </w:r>
    </w:p>
    <w:p w14:paraId="67CE0120"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 </w:t>
      </w:r>
    </w:p>
    <w:p w14:paraId="650E1F02"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The department presently has 13 consultants performing a wide range of laparoscopic and open procedures. It performs a large volume of endoscopy including advanced therapeutic procedures and emergency gastroscopy for upper GI bleeds. There are 6 upper GI consultants and 6 colorectal consultants as well as a Consultant General &amp; Transplant Surgeon. The successful candidate would also cover vascular surgery, with senior vascular specific support, when on call. Opportunities exist for further emergency and elective Vascular experience.</w:t>
      </w:r>
    </w:p>
    <w:p w14:paraId="69C88FA0"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 </w:t>
      </w:r>
    </w:p>
    <w:p w14:paraId="4E3AEFA6"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The fellows will have dedicated development time (20%) and ample opportunity to undertake quality improvement projects, research projects and will deliver teaching to medical undergraduates from the University of Glasgow. If a fellow presents with a specific interest or project, then the department will endeavour to support this if appropriate.</w:t>
      </w:r>
    </w:p>
    <w:p w14:paraId="46089D2E" w14:textId="77777777" w:rsidR="00892B8B" w:rsidRP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iCs/>
          <w:color w:val="000000" w:themeColor="text1"/>
          <w:sz w:val="22"/>
          <w:szCs w:val="22"/>
          <w:bdr w:val="none" w:sz="0" w:space="0" w:color="auto" w:frame="1"/>
        </w:rPr>
        <w:t> </w:t>
      </w:r>
    </w:p>
    <w:p w14:paraId="5382BA70" w14:textId="2F2B3D82" w:rsidR="00892B8B" w:rsidRDefault="00892B8B" w:rsidP="00892B8B">
      <w:pPr>
        <w:pStyle w:val="NormalWeb"/>
        <w:spacing w:before="0" w:beforeAutospacing="0" w:after="0" w:afterAutospacing="0"/>
        <w:jc w:val="both"/>
        <w:rPr>
          <w:rFonts w:ascii="Arial" w:hAnsi="Arial" w:cs="Arial"/>
          <w:color w:val="000000" w:themeColor="text1"/>
          <w:sz w:val="22"/>
          <w:szCs w:val="22"/>
        </w:rPr>
      </w:pPr>
      <w:r w:rsidRPr="00892B8B">
        <w:rPr>
          <w:rFonts w:ascii="Arial" w:hAnsi="Arial" w:cs="Arial"/>
          <w:b/>
          <w:bCs/>
          <w:iCs/>
          <w:color w:val="000000" w:themeColor="text1"/>
          <w:sz w:val="22"/>
          <w:szCs w:val="22"/>
          <w:bdr w:val="none" w:sz="0" w:space="0" w:color="auto" w:frame="1"/>
        </w:rPr>
        <w:t>For more information please contact</w:t>
      </w:r>
      <w:r w:rsidRPr="00892B8B">
        <w:rPr>
          <w:rFonts w:ascii="Arial" w:hAnsi="Arial" w:cs="Arial"/>
          <w:iCs/>
          <w:color w:val="000000" w:themeColor="text1"/>
          <w:sz w:val="22"/>
          <w:szCs w:val="22"/>
          <w:bdr w:val="none" w:sz="0" w:space="0" w:color="auto" w:frame="1"/>
        </w:rPr>
        <w:t xml:space="preserve">: Mr Scott Murray, Consultant General Surgeon: </w:t>
      </w:r>
      <w:hyperlink r:id="rId31" w:history="1">
        <w:r w:rsidRPr="00E338D3">
          <w:rPr>
            <w:rStyle w:val="Hyperlink"/>
            <w:rFonts w:ascii="Arial" w:hAnsi="Arial" w:cs="Arial"/>
            <w:iCs/>
            <w:sz w:val="22"/>
            <w:szCs w:val="22"/>
            <w:bdr w:val="none" w:sz="0" w:space="0" w:color="auto" w:frame="1"/>
          </w:rPr>
          <w:t>scott.murray@lanarkshire.scot.nhs.uk</w:t>
        </w:r>
      </w:hyperlink>
      <w:r>
        <w:rPr>
          <w:rFonts w:ascii="Arial" w:hAnsi="Arial" w:cs="Arial"/>
          <w:iCs/>
          <w:color w:val="000000" w:themeColor="text1"/>
          <w:sz w:val="22"/>
          <w:szCs w:val="22"/>
          <w:bdr w:val="none" w:sz="0" w:space="0" w:color="auto" w:frame="1"/>
        </w:rPr>
        <w:t xml:space="preserve"> </w:t>
      </w:r>
      <w:r w:rsidRPr="00892B8B">
        <w:rPr>
          <w:rFonts w:ascii="Arial" w:hAnsi="Arial" w:cs="Arial"/>
          <w:iCs/>
          <w:color w:val="000000" w:themeColor="text1"/>
          <w:sz w:val="22"/>
          <w:szCs w:val="22"/>
          <w:bdr w:val="none" w:sz="0" w:space="0" w:color="auto" w:frame="1"/>
        </w:rPr>
        <w:t>or Mr Brian Stewart, Deputy Clinical Director, University Hospital Hairmyres: </w:t>
      </w:r>
      <w:hyperlink r:id="rId32" w:history="1">
        <w:r w:rsidRPr="00E338D3">
          <w:rPr>
            <w:rStyle w:val="Hyperlink"/>
            <w:rFonts w:ascii="Arial" w:hAnsi="Arial" w:cs="Arial"/>
            <w:iCs/>
            <w:sz w:val="22"/>
            <w:szCs w:val="22"/>
            <w:bdr w:val="none" w:sz="0" w:space="0" w:color="auto" w:frame="1"/>
          </w:rPr>
          <w:t>brian.stewart@lanarkshire.scot.nhs.uk</w:t>
        </w:r>
        <w:r w:rsidRPr="00E338D3">
          <w:rPr>
            <w:rStyle w:val="Hyperlink"/>
            <w:rFonts w:ascii="Arial" w:hAnsi="Arial" w:cs="Arial"/>
            <w:sz w:val="22"/>
            <w:szCs w:val="22"/>
          </w:rPr>
          <w:t>k</w:t>
        </w:r>
      </w:hyperlink>
    </w:p>
    <w:p w14:paraId="50D092E9" w14:textId="4EE4B76A" w:rsidR="00C5260F" w:rsidRDefault="00C5260F" w:rsidP="00C5260F">
      <w:pPr>
        <w:pStyle w:val="elementtoproof"/>
        <w:rPr>
          <w:rFonts w:ascii="Arial" w:hAnsi="Arial" w:cs="Arial"/>
          <w:b/>
          <w:bCs/>
          <w:iCs/>
          <w:color w:val="000000" w:themeColor="text1"/>
          <w:sz w:val="22"/>
          <w:szCs w:val="22"/>
        </w:rPr>
      </w:pPr>
    </w:p>
    <w:p w14:paraId="6CA0CCD5" w14:textId="77777777" w:rsidR="00C5260F" w:rsidRPr="00892B8B" w:rsidRDefault="00C5260F" w:rsidP="00C5260F">
      <w:pPr>
        <w:pStyle w:val="elementtoproof"/>
        <w:rPr>
          <w:color w:val="000000" w:themeColor="text1"/>
        </w:rPr>
      </w:pPr>
      <w:r w:rsidRPr="00892B8B">
        <w:rPr>
          <w:rFonts w:ascii="Arial" w:hAnsi="Arial" w:cs="Arial"/>
          <w:b/>
          <w:bCs/>
          <w:iCs/>
          <w:color w:val="000000" w:themeColor="text1"/>
          <w:sz w:val="22"/>
          <w:szCs w:val="22"/>
        </w:rPr>
        <w:t>General Surgery, University Hospital Monklands (UHM)</w:t>
      </w:r>
    </w:p>
    <w:p w14:paraId="6FDEFF90" w14:textId="77777777" w:rsidR="00C5260F" w:rsidRPr="00892B8B" w:rsidRDefault="00C5260F" w:rsidP="00C5260F">
      <w:pPr>
        <w:pStyle w:val="elementtoproof"/>
        <w:shd w:val="clear" w:color="auto" w:fill="FFFFFF"/>
        <w:jc w:val="both"/>
        <w:rPr>
          <w:rFonts w:ascii="Arial" w:hAnsi="Arial" w:cs="Arial"/>
          <w:iCs/>
          <w:color w:val="000000" w:themeColor="text1"/>
          <w:sz w:val="22"/>
          <w:szCs w:val="22"/>
        </w:rPr>
      </w:pPr>
    </w:p>
    <w:p w14:paraId="58FF1EA3" w14:textId="77777777" w:rsidR="00C5260F" w:rsidRPr="00892B8B" w:rsidRDefault="00C5260F" w:rsidP="00C5260F">
      <w:pPr>
        <w:pStyle w:val="elementtoproof"/>
        <w:shd w:val="clear" w:color="auto" w:fill="FFFFFF"/>
        <w:jc w:val="both"/>
        <w:rPr>
          <w:color w:val="000000" w:themeColor="text1"/>
        </w:rPr>
      </w:pPr>
      <w:r w:rsidRPr="00892B8B">
        <w:rPr>
          <w:rFonts w:ascii="Arial" w:hAnsi="Arial" w:cs="Arial"/>
          <w:iCs/>
          <w:color w:val="000000" w:themeColor="text1"/>
          <w:sz w:val="22"/>
          <w:szCs w:val="22"/>
        </w:rPr>
        <w:t>The General Surgical Department at University Hospital Monklands offers clinical experience in general, open and laparoscopic colorectal and day case surgery. The position has offered previous successful candidates the opportunity to take part in original audit projects/research which have led to prize winning presentations at local regional and national meetings as well as the peer review publications. The department also offers individuals the opportunity to prepare for exams and CT/ST interviews and boasts a high success rate in career progress. Successful candidates are also well supported clinically at all levels while working within the department. There is a shared on-call rota with the Urology department whose practice is centred in University Hospital Monklands.</w:t>
      </w:r>
    </w:p>
    <w:p w14:paraId="4E473FA3" w14:textId="77777777" w:rsidR="00C5260F" w:rsidRPr="00C5260F" w:rsidRDefault="00C5260F" w:rsidP="00C5260F">
      <w:pPr>
        <w:pStyle w:val="NormalWeb"/>
        <w:shd w:val="clear" w:color="auto" w:fill="FFFFFF"/>
        <w:jc w:val="both"/>
        <w:rPr>
          <w:color w:val="000000" w:themeColor="text1"/>
        </w:rPr>
      </w:pPr>
      <w:r w:rsidRPr="00892B8B">
        <w:rPr>
          <w:rFonts w:ascii="Arial" w:hAnsi="Arial" w:cs="Arial"/>
          <w:iCs/>
          <w:color w:val="000000" w:themeColor="text1"/>
          <w:sz w:val="22"/>
          <w:szCs w:val="22"/>
        </w:rPr>
        <w:t>This is a friendly unit where trainees of various backgrounds can develop an interest in general surgery or use the time to get relevant surgical experience in preparation for a career choice in other specialities.</w:t>
      </w:r>
    </w:p>
    <w:p w14:paraId="1E6123B0" w14:textId="77777777" w:rsidR="00C5260F" w:rsidRPr="00C5260F" w:rsidRDefault="00C5260F" w:rsidP="00C5260F">
      <w:pPr>
        <w:pStyle w:val="elementtoproof"/>
        <w:shd w:val="clear" w:color="auto" w:fill="FFFFFF"/>
        <w:jc w:val="both"/>
        <w:rPr>
          <w:rFonts w:ascii="Arial" w:hAnsi="Arial" w:cs="Arial"/>
          <w:color w:val="000000" w:themeColor="text1"/>
        </w:rPr>
      </w:pPr>
      <w:r w:rsidRPr="00C5260F">
        <w:rPr>
          <w:rFonts w:ascii="Arial" w:hAnsi="Arial" w:cs="Arial"/>
          <w:b/>
          <w:bCs/>
          <w:iCs/>
          <w:color w:val="000000" w:themeColor="text1"/>
          <w:sz w:val="22"/>
          <w:szCs w:val="22"/>
        </w:rPr>
        <w:t xml:space="preserve">For more information please contact: </w:t>
      </w:r>
      <w:r w:rsidRPr="00C5260F">
        <w:rPr>
          <w:rFonts w:ascii="Arial" w:hAnsi="Arial" w:cs="Arial"/>
          <w:iCs/>
          <w:color w:val="000000" w:themeColor="text1"/>
          <w:sz w:val="22"/>
          <w:szCs w:val="22"/>
        </w:rPr>
        <w:t xml:space="preserve">Mr Alisdair Macdonald, Consultant at </w:t>
      </w:r>
      <w:hyperlink r:id="rId33" w:history="1">
        <w:r w:rsidRPr="00C5260F">
          <w:rPr>
            <w:rStyle w:val="Hyperlink"/>
            <w:rFonts w:ascii="Arial" w:hAnsi="Arial" w:cs="Arial"/>
            <w:iCs/>
            <w:sz w:val="22"/>
            <w:szCs w:val="22"/>
          </w:rPr>
          <w:t>alisdair.macdonald@lanarkshire.scot.nhs.uk</w:t>
        </w:r>
      </w:hyperlink>
      <w:r w:rsidRPr="00C5260F">
        <w:rPr>
          <w:rFonts w:ascii="Arial" w:hAnsi="Arial" w:cs="Arial"/>
          <w:iCs/>
          <w:color w:val="000000" w:themeColor="text1"/>
          <w:sz w:val="22"/>
          <w:szCs w:val="22"/>
        </w:rPr>
        <w:t xml:space="preserve"> </w:t>
      </w:r>
    </w:p>
    <w:p w14:paraId="0FA2D7C1" w14:textId="77777777" w:rsidR="0054156C" w:rsidRDefault="0054156C" w:rsidP="0033325D">
      <w:pPr>
        <w:spacing w:after="0" w:line="480" w:lineRule="auto"/>
        <w:jc w:val="both"/>
        <w:rPr>
          <w:rFonts w:ascii="Arial" w:eastAsia="Times New Roman" w:hAnsi="Arial" w:cs="Arial"/>
          <w:b/>
          <w:bCs/>
          <w:iCs/>
          <w:color w:val="000000"/>
        </w:rPr>
      </w:pPr>
    </w:p>
    <w:p w14:paraId="753BBF28" w14:textId="77777777" w:rsidR="0033325D" w:rsidRPr="00892B8B" w:rsidRDefault="0033325D" w:rsidP="0033325D">
      <w:pPr>
        <w:spacing w:after="0" w:line="480" w:lineRule="auto"/>
        <w:jc w:val="both"/>
        <w:rPr>
          <w:rFonts w:ascii="Arial" w:eastAsia="Times New Roman" w:hAnsi="Arial" w:cs="Arial"/>
          <w:b/>
          <w:bCs/>
          <w:iCs/>
          <w:color w:val="000000"/>
        </w:rPr>
      </w:pPr>
      <w:r w:rsidRPr="00892B8B">
        <w:rPr>
          <w:rFonts w:ascii="Arial" w:eastAsia="Times New Roman" w:hAnsi="Arial" w:cs="Arial"/>
          <w:b/>
          <w:bCs/>
          <w:iCs/>
          <w:color w:val="000000"/>
        </w:rPr>
        <w:t>General Surgery, University Hospital Wishaw (UHW)</w:t>
      </w:r>
    </w:p>
    <w:p w14:paraId="10215CA4" w14:textId="77777777" w:rsidR="0054156C" w:rsidRPr="00892B8B" w:rsidRDefault="0054156C" w:rsidP="0054156C">
      <w:pPr>
        <w:shd w:val="clear" w:color="auto" w:fill="FFFFFF"/>
        <w:jc w:val="both"/>
        <w:rPr>
          <w:rFonts w:ascii="Arial" w:hAnsi="Arial" w:cs="Arial"/>
          <w:iCs/>
          <w:color w:val="000000"/>
        </w:rPr>
      </w:pPr>
      <w:r w:rsidRPr="00892B8B">
        <w:rPr>
          <w:rFonts w:ascii="Arial" w:hAnsi="Arial" w:cs="Arial"/>
          <w:iCs/>
          <w:color w:val="000000"/>
        </w:rPr>
        <w:t>The posts are ideally suited to someone at FHO2 level or above who is looking to develop their portfolio before applying for core training, although candidates of any level and ambition would be considered for the post.</w:t>
      </w:r>
    </w:p>
    <w:p w14:paraId="6AEBC3D6" w14:textId="77777777" w:rsidR="0054156C" w:rsidRPr="00892B8B" w:rsidRDefault="0054156C" w:rsidP="0054156C">
      <w:pPr>
        <w:shd w:val="clear" w:color="auto" w:fill="FFFFFF"/>
        <w:jc w:val="both"/>
        <w:rPr>
          <w:rFonts w:ascii="Arial" w:hAnsi="Arial" w:cs="Arial"/>
          <w:iCs/>
          <w:color w:val="000000"/>
        </w:rPr>
      </w:pPr>
      <w:r w:rsidRPr="00892B8B">
        <w:rPr>
          <w:rFonts w:ascii="Arial" w:hAnsi="Arial" w:cs="Arial"/>
          <w:iCs/>
          <w:color w:val="000000"/>
        </w:rPr>
        <w:t>The successful candidate will join an enthusiastic General Surgical Team, comprising 14 Consultant General Surgeons, Breast Surgeons and Specialty Grade Doctors to provide General Surgical Services to University Hospital Wishaw. The Hospital provides an excellent opportunity to gain experience in Emergency General Surgery, with a separate receiving and theatre “CEPOD” consultant during core working hours, offering unrivalled supervision and training. Elective activities are allocated through a weekly rota, and include potential for endoscopy training as well as theatre for core surgical procedures. Within Lanarkshire there is an opportunity through regional education centres to develop regional or national teaching programmes, undertake audit and research projects, or attend courses relevant to surgical training.</w:t>
      </w:r>
    </w:p>
    <w:p w14:paraId="71C4D4C9" w14:textId="77777777" w:rsidR="0054156C" w:rsidRPr="0054156C" w:rsidRDefault="0054156C" w:rsidP="0054156C">
      <w:pPr>
        <w:shd w:val="clear" w:color="auto" w:fill="FFFFFF"/>
        <w:jc w:val="both"/>
        <w:rPr>
          <w:rFonts w:ascii="Arial" w:hAnsi="Arial" w:cs="Arial"/>
          <w:i/>
          <w:iCs/>
          <w:color w:val="548DD4"/>
        </w:rPr>
      </w:pPr>
      <w:r w:rsidRPr="00892B8B">
        <w:rPr>
          <w:rFonts w:ascii="Arial" w:hAnsi="Arial" w:cs="Arial"/>
          <w:b/>
          <w:bCs/>
          <w:i/>
          <w:iCs/>
          <w:color w:val="000000"/>
        </w:rPr>
        <w:t>For further information please contact</w:t>
      </w:r>
      <w:r w:rsidRPr="0054156C">
        <w:rPr>
          <w:rFonts w:ascii="Arial" w:hAnsi="Arial" w:cs="Arial"/>
          <w:i/>
          <w:iCs/>
          <w:color w:val="000000"/>
          <w:highlight w:val="yellow"/>
        </w:rPr>
        <w:t>:</w:t>
      </w:r>
      <w:r>
        <w:rPr>
          <w:rFonts w:ascii="Arial" w:hAnsi="Arial" w:cs="Arial"/>
          <w:i/>
          <w:iCs/>
          <w:color w:val="000000"/>
        </w:rPr>
        <w:t xml:space="preserve"> Mr Gavin Bryce, Consultant, Surgeon, </w:t>
      </w:r>
      <w:hyperlink r:id="rId34" w:history="1">
        <w:r>
          <w:rPr>
            <w:rStyle w:val="Hyperlink"/>
            <w:rFonts w:ascii="Arial" w:hAnsi="Arial" w:cs="Arial"/>
            <w:i/>
            <w:iCs/>
          </w:rPr>
          <w:t>Gavin.Bryce@lanarkshire.scot.nhs.uk</w:t>
        </w:r>
      </w:hyperlink>
    </w:p>
    <w:p w14:paraId="27242087" w14:textId="77777777" w:rsidR="0033325D" w:rsidRDefault="0033325D" w:rsidP="0033325D">
      <w:pPr>
        <w:spacing w:after="0" w:line="240" w:lineRule="auto"/>
        <w:jc w:val="both"/>
        <w:rPr>
          <w:rFonts w:ascii="Arial" w:eastAsia="Times New Roman" w:hAnsi="Arial" w:cs="Arial"/>
          <w:b/>
        </w:rPr>
      </w:pPr>
    </w:p>
    <w:p w14:paraId="3000981C" w14:textId="77777777" w:rsidR="0033325D" w:rsidRPr="00892B8B" w:rsidRDefault="0033325D" w:rsidP="0033325D">
      <w:pPr>
        <w:spacing w:after="0" w:line="240" w:lineRule="auto"/>
        <w:jc w:val="both"/>
        <w:rPr>
          <w:rFonts w:ascii="Arial" w:eastAsia="Times New Roman" w:hAnsi="Arial" w:cs="Arial"/>
          <w:b/>
        </w:rPr>
      </w:pPr>
      <w:r w:rsidRPr="00892B8B">
        <w:rPr>
          <w:rFonts w:ascii="Arial" w:eastAsia="Times New Roman" w:hAnsi="Arial" w:cs="Arial"/>
          <w:b/>
        </w:rPr>
        <w:t>ENT, University Hospital Monklands (UHM)</w:t>
      </w:r>
    </w:p>
    <w:p w14:paraId="21D84570" w14:textId="77777777" w:rsidR="00924741" w:rsidRPr="00892B8B" w:rsidRDefault="00924741" w:rsidP="00924741">
      <w:pPr>
        <w:pStyle w:val="NormalWeb"/>
        <w:shd w:val="clear" w:color="auto" w:fill="FFFFFF"/>
        <w:spacing w:after="120"/>
        <w:jc w:val="both"/>
      </w:pPr>
      <w:r w:rsidRPr="00892B8B">
        <w:rPr>
          <w:rFonts w:ascii="Arial" w:hAnsi="Arial" w:cs="Arial"/>
          <w:iCs/>
          <w:color w:val="242424"/>
          <w:sz w:val="22"/>
          <w:szCs w:val="22"/>
        </w:rPr>
        <w:t>The Clinical Development Fellow will work on the junior rota, with dedicated time in outpatients and in theatre as well as dealing with emergency admissions on the ENT ward. The ENT department at UHM provides ENT services across Lanarkshire for adults and children. There will be exposure to a wide variety of clinical conditions, including Head and Neck Cancer, complex Rhinology and endoscopic middle ear surgery.</w:t>
      </w:r>
    </w:p>
    <w:p w14:paraId="00EC964F" w14:textId="77777777" w:rsidR="00924741" w:rsidRPr="00892B8B" w:rsidRDefault="00924741" w:rsidP="00924741">
      <w:pPr>
        <w:pStyle w:val="elementtoproof"/>
        <w:spacing w:after="120"/>
        <w:jc w:val="both"/>
      </w:pPr>
      <w:r w:rsidRPr="00892B8B">
        <w:rPr>
          <w:rFonts w:ascii="Arial" w:hAnsi="Arial" w:cs="Arial"/>
          <w:iCs/>
          <w:color w:val="242424"/>
          <w:sz w:val="22"/>
          <w:szCs w:val="22"/>
        </w:rPr>
        <w:t xml:space="preserve">Audit, Research and teaching will be encouraged. Previous Fellows have successfully published and presented at International meetings and have participated in the undergraduate teaching programme.  </w:t>
      </w:r>
    </w:p>
    <w:p w14:paraId="0F4F0628" w14:textId="77777777" w:rsidR="00924741" w:rsidRPr="00892B8B" w:rsidRDefault="00924741" w:rsidP="00924741">
      <w:pPr>
        <w:pStyle w:val="NormalWeb"/>
        <w:shd w:val="clear" w:color="auto" w:fill="FFFFFF"/>
        <w:spacing w:after="120"/>
        <w:jc w:val="both"/>
      </w:pPr>
      <w:r w:rsidRPr="00892B8B">
        <w:rPr>
          <w:rFonts w:ascii="Arial" w:hAnsi="Arial" w:cs="Arial"/>
          <w:iCs/>
          <w:color w:val="242424"/>
          <w:sz w:val="22"/>
          <w:szCs w:val="22"/>
        </w:rPr>
        <w:t>The ENT department has excellent feedback on the training offered.</w:t>
      </w:r>
    </w:p>
    <w:p w14:paraId="65ABDB83" w14:textId="77777777" w:rsidR="00924741" w:rsidRPr="00892B8B" w:rsidRDefault="00924741" w:rsidP="00924741">
      <w:pPr>
        <w:pStyle w:val="NormalWeb"/>
        <w:shd w:val="clear" w:color="auto" w:fill="FFFFFF"/>
        <w:spacing w:after="120"/>
        <w:jc w:val="both"/>
      </w:pPr>
      <w:r w:rsidRPr="00892B8B">
        <w:rPr>
          <w:rFonts w:ascii="Arial" w:hAnsi="Arial" w:cs="Arial"/>
          <w:iCs/>
          <w:color w:val="242424"/>
          <w:sz w:val="22"/>
          <w:szCs w:val="22"/>
        </w:rPr>
        <w:lastRenderedPageBreak/>
        <w:t>Previous post holders have been successful in obtaining training posts in ENT, General Practice and Emergency Medicine.</w:t>
      </w:r>
    </w:p>
    <w:p w14:paraId="3D58B9DF" w14:textId="77777777" w:rsidR="00C4206B" w:rsidRDefault="00924741" w:rsidP="00C4206B">
      <w:pPr>
        <w:pStyle w:val="NormalWeb"/>
        <w:shd w:val="clear" w:color="auto" w:fill="FFFFFF"/>
        <w:jc w:val="both"/>
        <w:rPr>
          <w:rStyle w:val="Hyperlink"/>
          <w:rFonts w:ascii="Arial" w:hAnsi="Arial" w:cs="Arial"/>
          <w:iCs/>
          <w:sz w:val="22"/>
          <w:szCs w:val="22"/>
        </w:rPr>
      </w:pPr>
      <w:r w:rsidRPr="00892B8B">
        <w:rPr>
          <w:rFonts w:ascii="Arial" w:hAnsi="Arial" w:cs="Arial"/>
          <w:b/>
          <w:bCs/>
          <w:iCs/>
          <w:color w:val="242424"/>
          <w:sz w:val="22"/>
          <w:szCs w:val="22"/>
        </w:rPr>
        <w:t>For further information please contact</w:t>
      </w:r>
      <w:r w:rsidRPr="00892B8B">
        <w:rPr>
          <w:rFonts w:ascii="Arial" w:hAnsi="Arial" w:cs="Arial"/>
          <w:iCs/>
          <w:color w:val="242424"/>
          <w:sz w:val="22"/>
          <w:szCs w:val="22"/>
        </w:rPr>
        <w:t xml:space="preserve">: Mr A Iyer, Consultant ENT Surgeon, </w:t>
      </w:r>
      <w:hyperlink r:id="rId35" w:history="1">
        <w:r w:rsidRPr="00892B8B">
          <w:rPr>
            <w:rStyle w:val="Hyperlink"/>
            <w:rFonts w:ascii="Arial" w:hAnsi="Arial" w:cs="Arial"/>
            <w:iCs/>
            <w:sz w:val="22"/>
            <w:szCs w:val="22"/>
          </w:rPr>
          <w:t>Arunachalam.Iyer@lanarkshire.scot.nhs.uk</w:t>
        </w:r>
      </w:hyperlink>
    </w:p>
    <w:p w14:paraId="2C846DC2" w14:textId="78653342" w:rsidR="00E56263" w:rsidRPr="00C4206B" w:rsidRDefault="00E56263" w:rsidP="00C4206B">
      <w:pPr>
        <w:pStyle w:val="NormalWeb"/>
        <w:shd w:val="clear" w:color="auto" w:fill="FFFFFF"/>
        <w:jc w:val="both"/>
      </w:pPr>
      <w:r w:rsidRPr="00892B8B">
        <w:rPr>
          <w:rFonts w:ascii="Arial" w:hAnsi="Arial" w:cs="Arial"/>
          <w:b/>
          <w:bCs/>
          <w:iCs/>
          <w:color w:val="000000" w:themeColor="text1"/>
          <w:shd w:val="clear" w:color="auto" w:fill="FFFFFF"/>
        </w:rPr>
        <w:t>Urology, University Hospital Monklands (UHM)</w:t>
      </w:r>
    </w:p>
    <w:p w14:paraId="6F73665E" w14:textId="77777777" w:rsidR="00E56263" w:rsidRPr="00892B8B" w:rsidRDefault="00E56263" w:rsidP="00E56263">
      <w:pPr>
        <w:shd w:val="clear" w:color="auto" w:fill="FFFFFF"/>
        <w:spacing w:before="100" w:beforeAutospacing="1" w:after="100" w:afterAutospacing="1"/>
        <w:jc w:val="both"/>
        <w:rPr>
          <w:iCs/>
          <w:color w:val="000000" w:themeColor="text1"/>
          <w:lang w:eastAsia="en-GB"/>
        </w:rPr>
      </w:pPr>
      <w:r w:rsidRPr="00892B8B">
        <w:rPr>
          <w:rFonts w:ascii="Arial" w:hAnsi="Arial" w:cs="Arial"/>
          <w:iCs/>
          <w:color w:val="000000" w:themeColor="text1"/>
          <w:shd w:val="clear" w:color="auto" w:fill="FFFFFF"/>
          <w:lang w:eastAsia="en-GB"/>
        </w:rPr>
        <w:t xml:space="preserve">The Urology department in NHSL is based at Monklands hospital, where there is a 30 bed in-patient ward. Outpatient clinics and day-surgical services are provided at Wishaw and Hairmyres hospital. A wide range of in-patient surgery takes place at Monklands under the care of nine (9) full-time consultants. </w:t>
      </w:r>
    </w:p>
    <w:p w14:paraId="392B1B83" w14:textId="77777777" w:rsidR="00E56263" w:rsidRPr="00892B8B" w:rsidRDefault="00E56263" w:rsidP="00E56263">
      <w:pPr>
        <w:shd w:val="clear" w:color="auto" w:fill="FFFFFF"/>
        <w:spacing w:before="100" w:beforeAutospacing="1" w:after="100" w:afterAutospacing="1"/>
        <w:jc w:val="both"/>
        <w:rPr>
          <w:iCs/>
          <w:color w:val="000000" w:themeColor="text1"/>
          <w:lang w:eastAsia="en-GB"/>
        </w:rPr>
      </w:pPr>
      <w:r w:rsidRPr="00892B8B">
        <w:rPr>
          <w:iCs/>
          <w:color w:val="000000" w:themeColor="text1"/>
          <w:lang w:eastAsia="en-GB"/>
        </w:rPr>
        <w:t> </w:t>
      </w:r>
      <w:r w:rsidRPr="00892B8B">
        <w:rPr>
          <w:rFonts w:ascii="Arial" w:hAnsi="Arial" w:cs="Arial"/>
          <w:iCs/>
          <w:color w:val="000000" w:themeColor="text1"/>
          <w:shd w:val="clear" w:color="auto" w:fill="FFFFFF"/>
          <w:lang w:eastAsia="en-GB"/>
        </w:rPr>
        <w:t xml:space="preserve">The unit has a strong pedigree in training, teaching, national/international presentations and publications. We provide wide range of Urological treatments in Core Urology, Endo Urology, Uro-Oncology and Minimally invasive surgery including Robotic Surgery in the unit. Excellent training opportunities exist in emergency urology, peno-scrotal surgeries, and basic endourology for successful candidates. We are highly ranked for training by West of Scotland Urology Specialist Registrars and currently have 3 trainee registrars in the unit. This provides an opportunity to be involved in various projects, gain valuable experience regarding national selection and enhance CV during the stay. We are confident that motivated candidates will be in a strong position and enhance their competitiveness at National Selection for higher training. </w:t>
      </w:r>
    </w:p>
    <w:p w14:paraId="45CB31B4" w14:textId="77777777" w:rsidR="00E56263" w:rsidRPr="00892B8B" w:rsidRDefault="00E56263" w:rsidP="00E56263">
      <w:pPr>
        <w:shd w:val="clear" w:color="auto" w:fill="FFFFFF"/>
        <w:spacing w:before="100" w:beforeAutospacing="1" w:after="100" w:afterAutospacing="1"/>
        <w:jc w:val="both"/>
        <w:rPr>
          <w:iCs/>
          <w:color w:val="000000" w:themeColor="text1"/>
          <w:lang w:eastAsia="en-GB"/>
        </w:rPr>
      </w:pPr>
      <w:r w:rsidRPr="00892B8B">
        <w:rPr>
          <w:rFonts w:ascii="Arial" w:hAnsi="Arial" w:cs="Arial"/>
          <w:iCs/>
          <w:color w:val="000000" w:themeColor="text1"/>
          <w:shd w:val="clear" w:color="auto" w:fill="FFFFFF"/>
          <w:lang w:eastAsia="en-GB"/>
        </w:rPr>
        <w:t>Successful applicants with be part of Urology team during normal working hours and participate in a combined rota covering general surgery and urology out of hours. This rota gets senior support from Registrars and Consultants in urology and General Surgery both in and out of hours.</w:t>
      </w:r>
    </w:p>
    <w:p w14:paraId="1F3E9A50" w14:textId="00B029D5" w:rsidR="00E56263" w:rsidRPr="00892B8B" w:rsidRDefault="00E56263" w:rsidP="00E56263">
      <w:pPr>
        <w:shd w:val="clear" w:color="auto" w:fill="FFFFFF"/>
        <w:spacing w:before="100" w:beforeAutospacing="1" w:after="100" w:afterAutospacing="1"/>
        <w:jc w:val="both"/>
        <w:rPr>
          <w:rFonts w:ascii="Arial" w:hAnsi="Arial" w:cs="Arial"/>
          <w:iCs/>
          <w:color w:val="000000" w:themeColor="text1"/>
          <w:shd w:val="clear" w:color="auto" w:fill="FFFFFF"/>
          <w:lang w:eastAsia="en-GB"/>
        </w:rPr>
      </w:pPr>
      <w:r w:rsidRPr="00892B8B">
        <w:rPr>
          <w:rFonts w:ascii="Arial" w:hAnsi="Arial" w:cs="Arial"/>
          <w:b/>
          <w:bCs/>
          <w:iCs/>
          <w:color w:val="000000" w:themeColor="text1"/>
          <w:shd w:val="clear" w:color="auto" w:fill="FFFFFF"/>
          <w:lang w:eastAsia="en-GB"/>
        </w:rPr>
        <w:t xml:space="preserve">For more information contact:  </w:t>
      </w:r>
      <w:r w:rsidRPr="00892B8B">
        <w:rPr>
          <w:rFonts w:ascii="Arial" w:hAnsi="Arial" w:cs="Arial"/>
          <w:iCs/>
          <w:color w:val="000000" w:themeColor="text1"/>
          <w:lang w:eastAsia="en-GB"/>
        </w:rPr>
        <w:t xml:space="preserve">Mr Rehan Khan at </w:t>
      </w:r>
      <w:hyperlink r:id="rId36" w:history="1">
        <w:r w:rsidRPr="00892B8B">
          <w:rPr>
            <w:rStyle w:val="Hyperlink"/>
            <w:rFonts w:ascii="Arial" w:hAnsi="Arial" w:cs="Arial"/>
            <w:iCs/>
            <w:lang w:eastAsia="en-GB"/>
          </w:rPr>
          <w:t>rehan.khan@lanarkshire.scot.nhs.uk</w:t>
        </w:r>
      </w:hyperlink>
      <w:r w:rsidRPr="00892B8B">
        <w:rPr>
          <w:rFonts w:ascii="Arial" w:hAnsi="Arial" w:cs="Arial"/>
          <w:iCs/>
          <w:color w:val="000000" w:themeColor="text1"/>
          <w:shd w:val="clear" w:color="auto" w:fill="FFFFFF"/>
          <w:lang w:eastAsia="en-GB"/>
        </w:rPr>
        <w:t xml:space="preserve"> or</w:t>
      </w:r>
      <w:r w:rsidRPr="00892B8B">
        <w:rPr>
          <w:rFonts w:ascii="Arial" w:hAnsi="Arial" w:cs="Arial"/>
          <w:i/>
          <w:iCs/>
          <w:color w:val="000000" w:themeColor="text1"/>
          <w:shd w:val="clear" w:color="auto" w:fill="FFFFFF"/>
          <w:lang w:eastAsia="en-GB"/>
        </w:rPr>
        <w:t xml:space="preserve"> </w:t>
      </w:r>
      <w:r w:rsidRPr="00892B8B">
        <w:rPr>
          <w:rFonts w:ascii="Arial" w:hAnsi="Arial" w:cs="Arial"/>
          <w:iCs/>
          <w:color w:val="000000" w:themeColor="text1"/>
          <w:shd w:val="clear" w:color="auto" w:fill="FFFFFF"/>
          <w:lang w:eastAsia="en-GB"/>
        </w:rPr>
        <w:t xml:space="preserve">Mr Sarath Nalagatla at </w:t>
      </w:r>
      <w:hyperlink r:id="rId37" w:history="1">
        <w:r w:rsidRPr="00892B8B">
          <w:rPr>
            <w:rStyle w:val="Hyperlink"/>
            <w:rFonts w:ascii="Arial" w:hAnsi="Arial" w:cs="Arial"/>
            <w:iCs/>
            <w:shd w:val="clear" w:color="auto" w:fill="FFFFFF"/>
            <w:lang w:eastAsia="en-GB"/>
          </w:rPr>
          <w:t>sarath.nalagatla@lanarkshire.scot.nhs.uk</w:t>
        </w:r>
      </w:hyperlink>
      <w:r w:rsidRPr="00892B8B">
        <w:rPr>
          <w:rFonts w:ascii="Arial" w:hAnsi="Arial" w:cs="Arial"/>
          <w:iCs/>
          <w:color w:val="000000" w:themeColor="text1"/>
          <w:shd w:val="clear" w:color="auto" w:fill="FFFFFF"/>
          <w:lang w:eastAsia="en-GB"/>
        </w:rPr>
        <w:t xml:space="preserve"> </w:t>
      </w:r>
    </w:p>
    <w:p w14:paraId="3FB2B353" w14:textId="77777777" w:rsidR="00C4405C" w:rsidRPr="00892B8B" w:rsidRDefault="00C4405C" w:rsidP="004F1144">
      <w:pPr>
        <w:rPr>
          <w:rFonts w:ascii="Arial" w:eastAsia="Times New Roman" w:hAnsi="Arial" w:cs="Arial"/>
          <w:b/>
          <w:iCs/>
          <w:color w:val="000000"/>
        </w:rPr>
      </w:pPr>
    </w:p>
    <w:p w14:paraId="45963CD6" w14:textId="77777777" w:rsidR="004F1144" w:rsidRPr="00892B8B" w:rsidRDefault="004F1144" w:rsidP="004F1144">
      <w:pPr>
        <w:rPr>
          <w:rFonts w:ascii="Arial" w:eastAsia="Times New Roman" w:hAnsi="Arial" w:cs="Arial"/>
          <w:b/>
        </w:rPr>
      </w:pPr>
      <w:r w:rsidRPr="00892B8B">
        <w:rPr>
          <w:rFonts w:ascii="Arial" w:eastAsia="Times New Roman" w:hAnsi="Arial" w:cs="Arial"/>
          <w:b/>
          <w:iCs/>
          <w:color w:val="000000"/>
        </w:rPr>
        <w:t>Mental Health, Learning Disability, and Addictions Department, University Hospital Hairmyres (UHH) and University Hospital Wishaw (UHW</w:t>
      </w:r>
    </w:p>
    <w:p w14:paraId="2FA8B4BC" w14:textId="77777777" w:rsidR="004F1144" w:rsidRPr="00892B8B" w:rsidRDefault="004F1144" w:rsidP="004F1144">
      <w:pPr>
        <w:rPr>
          <w:rFonts w:ascii="Arial" w:eastAsia="Times New Roman" w:hAnsi="Arial" w:cs="Arial"/>
        </w:rPr>
      </w:pPr>
      <w:r w:rsidRPr="00892B8B">
        <w:rPr>
          <w:rFonts w:ascii="Arial" w:eastAsia="Times New Roman" w:hAnsi="Arial" w:cs="Arial"/>
          <w:iCs/>
          <w:color w:val="000000"/>
        </w:rPr>
        <w:t>NHS Lanarkshire Mental Health, Learning Disability, and Addiction services are excited to offer two Clinical Development Fellow posts (CDFs).  CDF posts are non-training posts and would suit post-Foundation doctors interested in developing their CV.  The posts have a mix of clinical work and development time in an 80% clinical / 20% development time split.   In a one year post, we would aim to give you experience of acute psychiatry in a range of subspecialties.  You will have an allocated Consultant Psychiatrist supervisor and weekly supervision.   Clinical duties would include taking part in the emergency on-call rota for trainee medical staff input (supported by experienced Advanced Nurse Practitioners in Psychiatry and the Psychiatric Liaison Nursing Service, as well as ward staff), within 24 hour consultant availability whilst on-call.  9-5 duties will be dependent on the placement allocated to you and could include a mix of inpatient and outpatient work.</w:t>
      </w:r>
    </w:p>
    <w:p w14:paraId="762A65B6" w14:textId="77777777" w:rsidR="004F1144" w:rsidRPr="00892B8B" w:rsidRDefault="004F1144" w:rsidP="004F1144">
      <w:pPr>
        <w:rPr>
          <w:rFonts w:ascii="Arial" w:eastAsia="Times New Roman" w:hAnsi="Arial" w:cs="Arial"/>
        </w:rPr>
      </w:pPr>
      <w:r w:rsidRPr="00892B8B">
        <w:rPr>
          <w:rFonts w:ascii="Arial" w:eastAsia="Times New Roman" w:hAnsi="Arial" w:cs="Arial"/>
          <w:iCs/>
          <w:color w:val="000000"/>
        </w:rPr>
        <w:t xml:space="preserve">The developmental aspect of the post would involve working on identified projects to benefit the service and for training, as identified by Dr Brodie, the Interim Associate Medical Director, and Drs Cross and Sheridan, Educational Supervisors.  Recent examples include an out of hours activity tracking exercise to look at the type of tasks completed by the duty </w:t>
      </w:r>
      <w:r w:rsidRPr="00892B8B">
        <w:rPr>
          <w:rFonts w:ascii="Arial" w:eastAsia="Times New Roman" w:hAnsi="Arial" w:cs="Arial"/>
          <w:iCs/>
          <w:color w:val="000000"/>
        </w:rPr>
        <w:lastRenderedPageBreak/>
        <w:t>doctor when on-call.  An interest in quality improvement is important, and an understanding of audit and the ability to use IT and spreadsheets would be ideal.  You will be linked to the other CDFs in NHSL and be able to access e-portfolios and support.   CDFs are actively supported in their career goals with Quality improvement activity, teaching opportunities as well experience in sub-specialties of psychiatry according to your interests and career aims.  There is also the opportunity to attend the internal postgraduate teaching programme, to present locally, submit work nationally and to feel part of a service with the health and wellbeing of its staff as integral.</w:t>
      </w:r>
    </w:p>
    <w:p w14:paraId="538CFA04" w14:textId="77777777" w:rsidR="004F1144" w:rsidRPr="00892B8B" w:rsidRDefault="004F1144" w:rsidP="004F1144">
      <w:pPr>
        <w:rPr>
          <w:rFonts w:ascii="Arial" w:eastAsia="Times New Roman" w:hAnsi="Arial" w:cs="Arial"/>
        </w:rPr>
      </w:pPr>
      <w:r w:rsidRPr="00892B8B">
        <w:rPr>
          <w:rFonts w:ascii="Arial" w:eastAsia="Times New Roman" w:hAnsi="Arial" w:cs="Arial"/>
          <w:iCs/>
          <w:color w:val="000000"/>
        </w:rPr>
        <w:t>It is essential that candidates have completed foundation training or have equivalent overseas service.</w:t>
      </w:r>
    </w:p>
    <w:p w14:paraId="626051E1" w14:textId="77777777" w:rsidR="004F1144" w:rsidRPr="00892B8B" w:rsidRDefault="004F1144" w:rsidP="004F1144">
      <w:pPr>
        <w:rPr>
          <w:rFonts w:ascii="Arial" w:eastAsia="Times New Roman" w:hAnsi="Arial" w:cs="Arial"/>
        </w:rPr>
      </w:pPr>
      <w:r w:rsidRPr="00892B8B">
        <w:rPr>
          <w:rFonts w:ascii="Arial" w:eastAsia="Times New Roman" w:hAnsi="Arial" w:cs="Arial"/>
          <w:iCs/>
          <w:color w:val="000000"/>
        </w:rPr>
        <w:t>For further information please contact: Dr Sowmya Munishankar, Clinical Director in Mental Health, Learning Disability, and Addiction Services (</w:t>
      </w:r>
      <w:hyperlink r:id="rId38" w:history="1">
        <w:r w:rsidRPr="00892B8B">
          <w:rPr>
            <w:rStyle w:val="Hyperlink"/>
            <w:rFonts w:ascii="Arial" w:eastAsia="Times New Roman" w:hAnsi="Arial" w:cs="Arial"/>
            <w:iCs/>
          </w:rPr>
          <w:t>sowmya.munishankar@lanarkshire.scot.nhs.uk</w:t>
        </w:r>
      </w:hyperlink>
      <w:r w:rsidRPr="00892B8B">
        <w:rPr>
          <w:rFonts w:ascii="Arial" w:eastAsia="Times New Roman" w:hAnsi="Arial" w:cs="Arial"/>
          <w:iCs/>
          <w:color w:val="000000"/>
        </w:rPr>
        <w:t>)</w:t>
      </w:r>
    </w:p>
    <w:p w14:paraId="2D26545B" w14:textId="77777777" w:rsidR="00C4206B" w:rsidRDefault="00C4206B" w:rsidP="00810D8B">
      <w:pPr>
        <w:pStyle w:val="elementtoproof"/>
        <w:rPr>
          <w:rFonts w:ascii="Arial" w:hAnsi="Arial" w:cs="Arial"/>
          <w:b/>
          <w:bCs/>
          <w:color w:val="000000"/>
          <w:sz w:val="22"/>
          <w:szCs w:val="22"/>
        </w:rPr>
      </w:pPr>
    </w:p>
    <w:p w14:paraId="4FA233C2" w14:textId="1CCADA53" w:rsidR="00810D8B" w:rsidRPr="00892B8B" w:rsidRDefault="00810D8B" w:rsidP="00810D8B">
      <w:pPr>
        <w:pStyle w:val="elementtoproof"/>
        <w:rPr>
          <w:sz w:val="22"/>
          <w:szCs w:val="22"/>
        </w:rPr>
      </w:pPr>
      <w:r w:rsidRPr="00892B8B">
        <w:rPr>
          <w:rFonts w:ascii="Arial" w:hAnsi="Arial" w:cs="Arial"/>
          <w:b/>
          <w:bCs/>
          <w:color w:val="000000"/>
          <w:sz w:val="22"/>
          <w:szCs w:val="22"/>
        </w:rPr>
        <w:t>Acute and General Paediatrics, University Hospital Wishaw (UHW)</w:t>
      </w:r>
    </w:p>
    <w:p w14:paraId="1CA87B1C" w14:textId="77777777" w:rsidR="00810D8B" w:rsidRPr="00892B8B" w:rsidRDefault="00810D8B" w:rsidP="00810D8B">
      <w:pPr>
        <w:pStyle w:val="elementtoproof"/>
      </w:pPr>
    </w:p>
    <w:p w14:paraId="0687AEA7" w14:textId="77777777" w:rsidR="00810D8B" w:rsidRPr="00892B8B" w:rsidRDefault="00810D8B" w:rsidP="00810D8B">
      <w:pPr>
        <w:pStyle w:val="elementtoproof"/>
        <w:rPr>
          <w:sz w:val="22"/>
          <w:szCs w:val="22"/>
        </w:rPr>
      </w:pPr>
      <w:r w:rsidRPr="00892B8B">
        <w:rPr>
          <w:rFonts w:ascii="Arial" w:hAnsi="Arial" w:cs="Arial"/>
          <w:color w:val="000000"/>
          <w:sz w:val="22"/>
          <w:szCs w:val="22"/>
        </w:rPr>
        <w:t>The department of Acute and General Paediatrics in University Hospital Wishaw has an opportunity for development and attachment for successful candidates.  The Paediatric department consists of general paediatrics and specialties including: cardiology, respiratory, rheumatology, gastroenterology, diabetes, endocrine, allergy and neurology to name a few.  There is the opportunity to pursue interests during their development time such as quality improving projects on sepsis, developing pathways and being involved in any subspecialty in audit, research and quality improvement projects aswell as teaching.  You would participate on the junior rota (tier 1) providing first on call responsibilities for paediatrics.  You would be working alongside other junior trainees and supported by senior trainees, SAS doctors and consultants. You would be involved in assessment of patients referred to acute paediatrics and involved in care of those patients admitted to the ward.  You would gain experience in paediatric procedures and gain experience in how to manage common paediatric presentations.  The department has supported trainees</w:t>
      </w:r>
      <w:r w:rsidRPr="00892B8B">
        <w:rPr>
          <w:rFonts w:ascii="Arial" w:hAnsi="Arial" w:cs="Arial"/>
          <w:color w:val="000000"/>
        </w:rPr>
        <w:t xml:space="preserve"> </w:t>
      </w:r>
      <w:r w:rsidRPr="00892B8B">
        <w:rPr>
          <w:rFonts w:ascii="Arial" w:hAnsi="Arial" w:cs="Arial"/>
          <w:color w:val="000000"/>
          <w:sz w:val="22"/>
          <w:szCs w:val="22"/>
        </w:rPr>
        <w:t>developing their skills in teaching in particular and has had positive feedback.  As a Clinical Development Fellow, you will be attached to a base ward of your interest and contribute to the specialty. </w:t>
      </w:r>
    </w:p>
    <w:p w14:paraId="4316D021" w14:textId="6706B40F" w:rsidR="00ED3F4D" w:rsidRPr="00892B8B" w:rsidRDefault="00810D8B" w:rsidP="00892B8B">
      <w:pPr>
        <w:rPr>
          <w:rFonts w:ascii="Arial" w:eastAsia="Times New Roman" w:hAnsi="Arial" w:cs="Arial"/>
          <w:color w:val="000000"/>
        </w:rPr>
      </w:pPr>
      <w:r w:rsidRPr="00892B8B">
        <w:rPr>
          <w:rFonts w:ascii="Arial" w:eastAsia="Times New Roman" w:hAnsi="Arial" w:cs="Arial"/>
          <w:b/>
          <w:iCs/>
          <w:color w:val="000000"/>
        </w:rPr>
        <w:t>For further information please contact:</w:t>
      </w:r>
      <w:r w:rsidRPr="00892B8B">
        <w:rPr>
          <w:rFonts w:ascii="Arial" w:eastAsia="Times New Roman" w:hAnsi="Arial" w:cs="Arial"/>
          <w:iCs/>
          <w:color w:val="000000"/>
        </w:rPr>
        <w:t xml:space="preserve"> Dr Adrienne Sullivan, Clinical Director in Acute &amp; Community Paediatrics – </w:t>
      </w:r>
      <w:hyperlink r:id="rId39" w:history="1">
        <w:r w:rsidRPr="00892B8B">
          <w:rPr>
            <w:rStyle w:val="Hyperlink"/>
            <w:rFonts w:ascii="Arial" w:eastAsia="Times New Roman" w:hAnsi="Arial" w:cs="Arial"/>
            <w:iCs/>
          </w:rPr>
          <w:t>adrienne.sullivan@lanarkshire.scot.nhs.uk</w:t>
        </w:r>
      </w:hyperlink>
      <w:r w:rsidRPr="00892B8B">
        <w:rPr>
          <w:rStyle w:val="Hyperlink"/>
          <w:rFonts w:ascii="Arial" w:eastAsia="Times New Roman" w:hAnsi="Arial" w:cs="Arial"/>
          <w:iCs/>
        </w:rPr>
        <w:t xml:space="preserve">  </w:t>
      </w:r>
      <w:r w:rsidR="00C4206B">
        <w:rPr>
          <w:rStyle w:val="Hyperlink"/>
          <w:rFonts w:ascii="Arial" w:eastAsia="Times New Roman" w:hAnsi="Arial" w:cs="Arial"/>
          <w:iCs/>
        </w:rPr>
        <w:t xml:space="preserve">  </w:t>
      </w:r>
      <w:bookmarkStart w:id="0" w:name="_GoBack"/>
      <w:bookmarkEnd w:id="0"/>
      <w:r w:rsidRPr="00892B8B">
        <w:rPr>
          <w:rFonts w:ascii="Arial" w:eastAsia="Times New Roman" w:hAnsi="Arial" w:cs="Arial"/>
          <w:color w:val="000000"/>
        </w:rPr>
        <w:t>Please note: Dr S</w:t>
      </w:r>
      <w:r w:rsidR="00892B8B">
        <w:rPr>
          <w:rFonts w:ascii="Arial" w:eastAsia="Times New Roman" w:hAnsi="Arial" w:cs="Arial"/>
          <w:color w:val="000000"/>
        </w:rPr>
        <w:t>ullivan does not work Wednesday.</w:t>
      </w:r>
    </w:p>
    <w:p w14:paraId="5D3B63EB" w14:textId="77777777" w:rsidR="00ED3F4D" w:rsidRPr="00381AD8" w:rsidRDefault="00ED3F4D" w:rsidP="005B340A">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20385" w:rsidRPr="00381AD8" w14:paraId="091BD686" w14:textId="77777777" w:rsidTr="0033325D">
        <w:trPr>
          <w:trHeight w:val="463"/>
        </w:trPr>
        <w:tc>
          <w:tcPr>
            <w:tcW w:w="9000" w:type="dxa"/>
            <w:shd w:val="clear" w:color="auto" w:fill="00B0F0"/>
            <w:vAlign w:val="center"/>
          </w:tcPr>
          <w:p w14:paraId="4A7517B8" w14:textId="77777777" w:rsidR="00A20385" w:rsidRPr="00381AD8" w:rsidRDefault="004706DA" w:rsidP="005B340A">
            <w:pPr>
              <w:jc w:val="both"/>
              <w:rPr>
                <w:rFonts w:ascii="Arial" w:hAnsi="Arial" w:cs="Arial"/>
              </w:rPr>
            </w:pPr>
            <w:r>
              <w:rPr>
                <w:rFonts w:ascii="Arial" w:hAnsi="Arial" w:cs="Arial"/>
                <w:b/>
              </w:rPr>
              <w:t>Section 6</w:t>
            </w:r>
            <w:r w:rsidR="00A20385" w:rsidRPr="00381AD8">
              <w:rPr>
                <w:rFonts w:ascii="Arial" w:hAnsi="Arial" w:cs="Arial"/>
                <w:b/>
              </w:rPr>
              <w:t>:</w:t>
            </w:r>
            <w:r w:rsidR="00A20385" w:rsidRPr="00381AD8">
              <w:rPr>
                <w:rFonts w:ascii="Arial" w:hAnsi="Arial" w:cs="Arial"/>
                <w:b/>
              </w:rPr>
              <w:tab/>
              <w:t>Main Duties and Responsibilities</w:t>
            </w:r>
          </w:p>
        </w:tc>
      </w:tr>
    </w:tbl>
    <w:p w14:paraId="0C017CA5" w14:textId="77777777" w:rsidR="00A20385" w:rsidRPr="00381AD8" w:rsidRDefault="00A20385" w:rsidP="005B340A">
      <w:pPr>
        <w:jc w:val="both"/>
        <w:rPr>
          <w:rFonts w:ascii="Arial" w:hAnsi="Arial" w:cs="Arial"/>
        </w:rPr>
      </w:pPr>
    </w:p>
    <w:p w14:paraId="30176EA1" w14:textId="77777777" w:rsidR="00A20385" w:rsidRPr="00381AD8" w:rsidRDefault="00A20385" w:rsidP="005B340A">
      <w:pPr>
        <w:pStyle w:val="BodyTextIndent2"/>
        <w:shd w:val="clear" w:color="auto" w:fill="FFFFFF"/>
        <w:spacing w:after="0" w:line="240" w:lineRule="auto"/>
        <w:ind w:left="0"/>
        <w:jc w:val="both"/>
        <w:rPr>
          <w:rFonts w:ascii="Arial" w:hAnsi="Arial" w:cs="Arial"/>
          <w:bCs/>
          <w:lang w:val="en-US"/>
        </w:rPr>
      </w:pPr>
      <w:r w:rsidRPr="00381AD8">
        <w:rPr>
          <w:rFonts w:ascii="Arial" w:hAnsi="Arial" w:cs="Arial"/>
          <w:lang w:val="en-US"/>
        </w:rPr>
        <w:t>The exact format of each post will be agreed with the successful applicant, the</w:t>
      </w:r>
      <w:r w:rsidR="001C4ECF" w:rsidRPr="00381AD8">
        <w:rPr>
          <w:rFonts w:ascii="Arial" w:hAnsi="Arial" w:cs="Arial"/>
          <w:lang w:val="en-US"/>
        </w:rPr>
        <w:t xml:space="preserve"> Clinical Director of the base S</w:t>
      </w:r>
      <w:r w:rsidRPr="00381AD8">
        <w:rPr>
          <w:rFonts w:ascii="Arial" w:hAnsi="Arial" w:cs="Arial"/>
          <w:lang w:val="en-US"/>
        </w:rPr>
        <w:t xml:space="preserve">pecialty and the Director or Associate Director of Medical Education. However, the following general principles will apply. It is envisaged that the posts will have an 80% Direct Clinical Care </w:t>
      </w:r>
      <w:r w:rsidRPr="00381AD8">
        <w:rPr>
          <w:rFonts w:ascii="Arial" w:hAnsi="Arial" w:cs="Arial"/>
          <w:shd w:val="clear" w:color="auto" w:fill="FFFFFF"/>
          <w:lang w:val="en-US"/>
        </w:rPr>
        <w:t>and approximately</w:t>
      </w:r>
      <w:r w:rsidRPr="00381AD8">
        <w:rPr>
          <w:rFonts w:ascii="Arial" w:hAnsi="Arial" w:cs="Arial"/>
          <w:lang w:val="en-US"/>
        </w:rPr>
        <w:t xml:space="preserve"> 20% Development split, </w:t>
      </w:r>
      <w:r w:rsidRPr="00381AD8">
        <w:rPr>
          <w:rFonts w:ascii="Arial" w:hAnsi="Arial" w:cs="Arial"/>
          <w:bCs/>
          <w:lang w:val="en-US"/>
        </w:rPr>
        <w:t xml:space="preserve">averaged across the </w:t>
      </w:r>
      <w:r w:rsidR="0033325D">
        <w:rPr>
          <w:rFonts w:ascii="Arial" w:hAnsi="Arial" w:cs="Arial"/>
          <w:bCs/>
          <w:lang w:val="en-US"/>
        </w:rPr>
        <w:t>twelve month</w:t>
      </w:r>
      <w:r w:rsidRPr="00381AD8">
        <w:rPr>
          <w:rFonts w:ascii="Arial" w:hAnsi="Arial" w:cs="Arial"/>
          <w:bCs/>
          <w:lang w:val="en-US"/>
        </w:rPr>
        <w:t xml:space="preserve"> post. </w:t>
      </w:r>
    </w:p>
    <w:p w14:paraId="0DFBE22B" w14:textId="77777777" w:rsidR="00A20385" w:rsidRPr="00381AD8" w:rsidRDefault="00A20385" w:rsidP="005B340A">
      <w:pPr>
        <w:pStyle w:val="BodyTextIndent2"/>
        <w:shd w:val="clear" w:color="auto" w:fill="FFFFFF"/>
        <w:spacing w:after="0" w:line="240" w:lineRule="auto"/>
        <w:ind w:left="0"/>
        <w:jc w:val="both"/>
        <w:rPr>
          <w:rFonts w:ascii="Arial" w:hAnsi="Arial" w:cs="Arial"/>
          <w:lang w:val="en-US"/>
        </w:rPr>
      </w:pPr>
    </w:p>
    <w:p w14:paraId="132050A2" w14:textId="77777777" w:rsidR="0033325D" w:rsidRPr="0033325D" w:rsidRDefault="0033325D" w:rsidP="0033325D">
      <w:pPr>
        <w:spacing w:after="0" w:line="240" w:lineRule="auto"/>
        <w:jc w:val="both"/>
        <w:rPr>
          <w:rFonts w:ascii="Arial" w:eastAsia="Times New Roman" w:hAnsi="Arial" w:cs="Arial"/>
          <w:b/>
          <w:lang w:val="en-US"/>
        </w:rPr>
      </w:pPr>
      <w:r w:rsidRPr="0033325D">
        <w:rPr>
          <w:rFonts w:ascii="Arial" w:eastAsia="Times New Roman" w:hAnsi="Arial" w:cs="Arial"/>
          <w:b/>
          <w:lang w:val="en-US"/>
        </w:rPr>
        <w:t>For Clinical Development Fellow Posts:</w:t>
      </w:r>
    </w:p>
    <w:p w14:paraId="59C2157E" w14:textId="77777777" w:rsidR="0033325D" w:rsidRPr="0033325D" w:rsidRDefault="0033325D" w:rsidP="0033325D">
      <w:pPr>
        <w:spacing w:after="0" w:line="240" w:lineRule="auto"/>
        <w:jc w:val="both"/>
        <w:rPr>
          <w:rFonts w:ascii="Arial" w:eastAsia="Times New Roman" w:hAnsi="Arial" w:cs="Arial"/>
          <w:lang w:val="en-US"/>
        </w:rPr>
      </w:pPr>
    </w:p>
    <w:p w14:paraId="05BF56EC" w14:textId="77777777" w:rsidR="0033325D" w:rsidRPr="0033325D" w:rsidRDefault="0033325D" w:rsidP="0033325D">
      <w:pPr>
        <w:spacing w:after="0" w:line="240" w:lineRule="auto"/>
        <w:jc w:val="both"/>
        <w:rPr>
          <w:rFonts w:ascii="Arial" w:eastAsia="Times New Roman" w:hAnsi="Arial" w:cs="Arial"/>
          <w:lang w:val="en-US"/>
        </w:rPr>
      </w:pPr>
      <w:r w:rsidRPr="0033325D">
        <w:rPr>
          <w:rFonts w:ascii="Arial" w:eastAsia="Times New Roman" w:hAnsi="Arial" w:cs="Arial"/>
          <w:lang w:val="en-US"/>
        </w:rPr>
        <w:t>Within a 40 hour per week base contract, each fellow will contribute approximately on average across the frequency of the junior rota:</w:t>
      </w:r>
    </w:p>
    <w:p w14:paraId="18764E8A" w14:textId="77777777" w:rsidR="0033325D" w:rsidRPr="0033325D" w:rsidRDefault="0033325D" w:rsidP="0033325D">
      <w:pPr>
        <w:spacing w:after="0" w:line="240" w:lineRule="auto"/>
        <w:jc w:val="both"/>
        <w:rPr>
          <w:rFonts w:ascii="Arial" w:eastAsia="Times New Roman" w:hAnsi="Arial" w:cs="Arial"/>
          <w:lang w:val="en-US"/>
        </w:rPr>
      </w:pPr>
    </w:p>
    <w:p w14:paraId="0DAFBD75" w14:textId="77777777" w:rsidR="0033325D" w:rsidRPr="0033325D" w:rsidRDefault="0033325D" w:rsidP="0033325D">
      <w:pPr>
        <w:numPr>
          <w:ilvl w:val="0"/>
          <w:numId w:val="2"/>
        </w:numPr>
        <w:spacing w:after="0" w:line="240" w:lineRule="auto"/>
        <w:jc w:val="both"/>
        <w:rPr>
          <w:rFonts w:ascii="Arial" w:eastAsia="Times New Roman" w:hAnsi="Arial" w:cs="Arial"/>
          <w:lang w:val="en-US"/>
        </w:rPr>
      </w:pPr>
      <w:r w:rsidRPr="0033325D">
        <w:rPr>
          <w:rFonts w:ascii="Arial" w:eastAsia="Times New Roman" w:hAnsi="Arial" w:cs="Arial"/>
          <w:lang w:val="en-US"/>
        </w:rPr>
        <w:t>Supervised Clinical activity linked to a specialty of choice under the mentorship of a permanent staff member.</w:t>
      </w:r>
    </w:p>
    <w:p w14:paraId="2A03E342" w14:textId="4EFFA781" w:rsidR="0033325D" w:rsidRPr="00C43515" w:rsidRDefault="0033325D" w:rsidP="0033325D">
      <w:pPr>
        <w:numPr>
          <w:ilvl w:val="0"/>
          <w:numId w:val="2"/>
        </w:numPr>
        <w:spacing w:after="0" w:line="240" w:lineRule="auto"/>
        <w:jc w:val="both"/>
        <w:rPr>
          <w:rFonts w:ascii="Arial" w:eastAsia="Times New Roman" w:hAnsi="Arial" w:cs="Arial"/>
          <w:lang w:val="en-US"/>
        </w:rPr>
      </w:pPr>
      <w:r w:rsidRPr="00C43515">
        <w:rPr>
          <w:rFonts w:ascii="Arial" w:eastAsia="Times New Roman" w:hAnsi="Arial" w:cs="Arial"/>
          <w:lang w:val="en-US"/>
        </w:rPr>
        <w:lastRenderedPageBreak/>
        <w:t xml:space="preserve">OOHs [out of hours] </w:t>
      </w:r>
      <w:r w:rsidR="006416A6" w:rsidRPr="00C43515">
        <w:rPr>
          <w:rFonts w:ascii="Arial" w:eastAsia="Times New Roman" w:hAnsi="Arial" w:cs="Arial"/>
          <w:lang w:val="en-US"/>
        </w:rPr>
        <w:t>For candidates w</w:t>
      </w:r>
      <w:r w:rsidR="004706DA" w:rsidRPr="00C43515">
        <w:rPr>
          <w:rFonts w:ascii="Arial" w:eastAsia="Times New Roman" w:hAnsi="Arial" w:cs="Arial"/>
          <w:lang w:val="en-US"/>
        </w:rPr>
        <w:t xml:space="preserve">ho have trained out with the UK, </w:t>
      </w:r>
      <w:r w:rsidR="006416A6" w:rsidRPr="00C43515">
        <w:rPr>
          <w:rFonts w:ascii="Arial" w:eastAsia="Times New Roman" w:hAnsi="Arial" w:cs="Arial"/>
          <w:lang w:val="en-US"/>
        </w:rPr>
        <w:t xml:space="preserve">joining the out of hours rota will be </w:t>
      </w:r>
      <w:r w:rsidR="006E1D79" w:rsidRPr="00C43515">
        <w:rPr>
          <w:rFonts w:ascii="Arial" w:eastAsia="Times New Roman" w:hAnsi="Arial" w:cs="Arial"/>
          <w:lang w:val="en-US"/>
        </w:rPr>
        <w:t xml:space="preserve">following </w:t>
      </w:r>
      <w:r w:rsidR="00606D0A" w:rsidRPr="00C43515">
        <w:rPr>
          <w:rFonts w:ascii="Arial" w:eastAsia="Times New Roman" w:hAnsi="Arial" w:cs="Arial"/>
          <w:lang w:val="en-US"/>
        </w:rPr>
        <w:t xml:space="preserve">a successful completion of </w:t>
      </w:r>
      <w:r w:rsidR="006416A6" w:rsidRPr="00C43515">
        <w:rPr>
          <w:rFonts w:ascii="Arial" w:eastAsia="Times New Roman" w:hAnsi="Arial" w:cs="Arial"/>
          <w:lang w:val="en-US"/>
        </w:rPr>
        <w:t xml:space="preserve">the extended Soft Landing </w:t>
      </w:r>
      <w:r w:rsidR="006E1D79" w:rsidRPr="00C43515">
        <w:rPr>
          <w:rFonts w:ascii="Arial" w:eastAsia="Times New Roman" w:hAnsi="Arial" w:cs="Arial"/>
          <w:lang w:val="en-US"/>
        </w:rPr>
        <w:t>induction</w:t>
      </w:r>
      <w:r w:rsidRPr="00C43515">
        <w:rPr>
          <w:rFonts w:ascii="Arial" w:eastAsia="Times New Roman" w:hAnsi="Arial" w:cs="Arial"/>
          <w:lang w:val="en-US"/>
        </w:rPr>
        <w:t>.</w:t>
      </w:r>
      <w:r w:rsidR="006E1D79" w:rsidRPr="00C43515">
        <w:rPr>
          <w:rFonts w:ascii="Arial" w:eastAsia="Times New Roman" w:hAnsi="Arial" w:cs="Arial"/>
          <w:lang w:val="en-US"/>
        </w:rPr>
        <w:t xml:space="preserve"> </w:t>
      </w:r>
      <w:r w:rsidR="00606D0A" w:rsidRPr="00C43515">
        <w:rPr>
          <w:rFonts w:ascii="Arial" w:eastAsia="Times New Roman" w:hAnsi="Arial" w:cs="Arial"/>
          <w:lang w:val="en-US"/>
        </w:rPr>
        <w:t>(The Soft Landing induction is a period of shadowing and integration for those at the start of their post so that they have efficient time to acclimitise to the working environment.</w:t>
      </w:r>
    </w:p>
    <w:p w14:paraId="723225D4" w14:textId="77777777" w:rsidR="004706DA" w:rsidRPr="00C43515" w:rsidRDefault="004706DA" w:rsidP="00C43515">
      <w:pPr>
        <w:pStyle w:val="BodyText3"/>
        <w:numPr>
          <w:ilvl w:val="0"/>
          <w:numId w:val="2"/>
        </w:numPr>
        <w:spacing w:after="0"/>
        <w:jc w:val="both"/>
        <w:rPr>
          <w:rFonts w:ascii="Arial" w:hAnsi="Arial" w:cs="Arial"/>
          <w:sz w:val="24"/>
          <w:szCs w:val="24"/>
        </w:rPr>
      </w:pPr>
      <w:r w:rsidRPr="00C43515">
        <w:rPr>
          <w:rFonts w:ascii="Arial" w:hAnsi="Arial" w:cs="Arial"/>
          <w:sz w:val="22"/>
          <w:szCs w:val="22"/>
        </w:rPr>
        <w:t>NHS Lanarkshire is constantly reviewing its rotas to maintain New Deal compliance together with the new arrangements as set down by the Scottish Government and Scottish</w:t>
      </w:r>
      <w:r w:rsidRPr="00C43515">
        <w:rPr>
          <w:rFonts w:ascii="Arial" w:hAnsi="Arial" w:cs="Arial"/>
          <w:sz w:val="24"/>
          <w:szCs w:val="24"/>
        </w:rPr>
        <w:t xml:space="preserve"> Medical Training (SMT).  Rotas therefore, may be subject to change.</w:t>
      </w:r>
    </w:p>
    <w:p w14:paraId="08E22177" w14:textId="77777777" w:rsidR="0033325D" w:rsidRPr="0033325D" w:rsidRDefault="0033325D" w:rsidP="00C43515">
      <w:pPr>
        <w:numPr>
          <w:ilvl w:val="0"/>
          <w:numId w:val="2"/>
        </w:numPr>
        <w:spacing w:after="0" w:line="240" w:lineRule="auto"/>
        <w:jc w:val="both"/>
        <w:rPr>
          <w:rFonts w:ascii="Arial" w:eastAsia="Times New Roman" w:hAnsi="Arial" w:cs="Arial"/>
          <w:lang w:val="en-US"/>
        </w:rPr>
      </w:pPr>
      <w:r w:rsidRPr="00C43515">
        <w:rPr>
          <w:rFonts w:ascii="Arial" w:eastAsia="Times New Roman" w:hAnsi="Arial" w:cs="Arial"/>
          <w:lang w:val="en-US"/>
        </w:rPr>
        <w:t>Self-directed Personal and Professional Development (PPD), which we be</w:t>
      </w:r>
      <w:r w:rsidRPr="0033325D">
        <w:rPr>
          <w:rFonts w:ascii="Arial" w:eastAsia="Times New Roman" w:hAnsi="Arial" w:cs="Arial"/>
          <w:lang w:val="en-US"/>
        </w:rPr>
        <w:t xml:space="preserve"> approximately 20% of time at work.</w:t>
      </w:r>
    </w:p>
    <w:p w14:paraId="662A97FD" w14:textId="77777777" w:rsidR="0033325D" w:rsidRPr="0033325D" w:rsidRDefault="0033325D" w:rsidP="0033325D">
      <w:pPr>
        <w:spacing w:after="0" w:line="240" w:lineRule="auto"/>
        <w:jc w:val="both"/>
        <w:rPr>
          <w:rFonts w:ascii="Arial" w:eastAsia="Times New Roman" w:hAnsi="Arial" w:cs="Arial"/>
          <w:lang w:val="en-US"/>
        </w:rPr>
      </w:pPr>
    </w:p>
    <w:p w14:paraId="0B15A2E0" w14:textId="77777777" w:rsidR="0033325D" w:rsidRPr="0033325D" w:rsidRDefault="0033325D" w:rsidP="0033325D">
      <w:pPr>
        <w:spacing w:after="0" w:line="240" w:lineRule="auto"/>
        <w:jc w:val="both"/>
        <w:rPr>
          <w:rFonts w:ascii="Arial" w:eastAsia="Times New Roman" w:hAnsi="Arial" w:cs="Arial"/>
          <w:lang w:val="en-US"/>
        </w:rPr>
      </w:pPr>
      <w:r w:rsidRPr="0033325D">
        <w:rPr>
          <w:rFonts w:ascii="Arial" w:eastAsia="Times New Roman" w:hAnsi="Arial" w:cs="Arial"/>
          <w:lang w:val="en-US"/>
        </w:rPr>
        <w:t>PPD will include some or all of these components:</w:t>
      </w:r>
    </w:p>
    <w:p w14:paraId="5816164F" w14:textId="77777777" w:rsidR="0033325D" w:rsidRPr="0033325D" w:rsidRDefault="0033325D" w:rsidP="0033325D">
      <w:pPr>
        <w:numPr>
          <w:ilvl w:val="0"/>
          <w:numId w:val="3"/>
        </w:numPr>
        <w:spacing w:after="0" w:line="240" w:lineRule="auto"/>
        <w:jc w:val="both"/>
        <w:rPr>
          <w:rFonts w:ascii="Arial" w:eastAsia="Times New Roman" w:hAnsi="Arial" w:cs="Arial"/>
          <w:lang w:val="en-US"/>
        </w:rPr>
      </w:pPr>
      <w:r w:rsidRPr="0033325D">
        <w:rPr>
          <w:rFonts w:ascii="Arial" w:eastAsia="Times New Roman" w:hAnsi="Arial" w:cs="Arial"/>
          <w:lang w:val="en-US"/>
        </w:rPr>
        <w:t>Clinical teaching skills development within the hospital and simulation center at Kirklands Hospital.</w:t>
      </w:r>
    </w:p>
    <w:p w14:paraId="6262B19C" w14:textId="77777777" w:rsidR="0033325D" w:rsidRPr="0033325D" w:rsidRDefault="0033325D" w:rsidP="0033325D">
      <w:pPr>
        <w:numPr>
          <w:ilvl w:val="0"/>
          <w:numId w:val="3"/>
        </w:numPr>
        <w:spacing w:after="0" w:line="240" w:lineRule="auto"/>
        <w:jc w:val="both"/>
        <w:rPr>
          <w:rFonts w:ascii="Arial" w:eastAsia="Times New Roman" w:hAnsi="Arial" w:cs="Arial"/>
          <w:lang w:val="en-US"/>
        </w:rPr>
      </w:pPr>
      <w:r w:rsidRPr="0033325D">
        <w:rPr>
          <w:rFonts w:ascii="Arial" w:eastAsia="Times New Roman" w:hAnsi="Arial" w:cs="Arial"/>
          <w:lang w:val="en-US"/>
        </w:rPr>
        <w:t xml:space="preserve">Management and Leadership skills development </w:t>
      </w:r>
    </w:p>
    <w:p w14:paraId="7F449080" w14:textId="77777777" w:rsidR="0033325D" w:rsidRPr="0033325D" w:rsidRDefault="0033325D" w:rsidP="0033325D">
      <w:pPr>
        <w:numPr>
          <w:ilvl w:val="0"/>
          <w:numId w:val="3"/>
        </w:numPr>
        <w:spacing w:after="0" w:line="240" w:lineRule="auto"/>
        <w:jc w:val="both"/>
        <w:rPr>
          <w:rFonts w:ascii="Arial" w:eastAsia="Times New Roman" w:hAnsi="Arial" w:cs="Arial"/>
          <w:lang w:val="en-US"/>
        </w:rPr>
      </w:pPr>
      <w:r w:rsidRPr="0033325D">
        <w:rPr>
          <w:rFonts w:ascii="Arial" w:eastAsia="Times New Roman" w:hAnsi="Arial" w:cs="Arial"/>
          <w:lang w:val="en-US"/>
        </w:rPr>
        <w:t>Research and Quality Improvement skills development and activity linked to Safety and Quality improvement in Lanarkshire.</w:t>
      </w:r>
    </w:p>
    <w:p w14:paraId="04686EBF" w14:textId="77777777" w:rsidR="0033325D" w:rsidRPr="0033325D" w:rsidRDefault="0033325D" w:rsidP="0033325D">
      <w:pPr>
        <w:numPr>
          <w:ilvl w:val="0"/>
          <w:numId w:val="3"/>
        </w:numPr>
        <w:spacing w:after="0" w:line="240" w:lineRule="auto"/>
        <w:jc w:val="both"/>
        <w:rPr>
          <w:rFonts w:ascii="Arial" w:eastAsia="Times New Roman" w:hAnsi="Arial" w:cs="Arial"/>
          <w:lang w:val="en-US"/>
        </w:rPr>
      </w:pPr>
      <w:r w:rsidRPr="0033325D">
        <w:rPr>
          <w:rFonts w:ascii="Arial" w:eastAsia="Times New Roman" w:hAnsi="Arial" w:cs="Arial"/>
          <w:lang w:val="en-US"/>
        </w:rPr>
        <w:t>Medical Informatics development linked to current e-health strategies (i.e. development of Lanarkshire Arthroplasty database etc)</w:t>
      </w:r>
    </w:p>
    <w:p w14:paraId="356D4CC2" w14:textId="77777777" w:rsidR="0033325D" w:rsidRPr="0033325D" w:rsidRDefault="0033325D" w:rsidP="0033325D">
      <w:pPr>
        <w:spacing w:after="0" w:line="240" w:lineRule="auto"/>
        <w:ind w:left="283"/>
        <w:jc w:val="both"/>
        <w:rPr>
          <w:rFonts w:ascii="Arial" w:eastAsia="Times New Roman" w:hAnsi="Arial" w:cs="Arial"/>
          <w:lang w:val="en-US"/>
        </w:rPr>
      </w:pPr>
    </w:p>
    <w:p w14:paraId="3D26913C" w14:textId="77777777" w:rsidR="0033325D" w:rsidRPr="0033325D" w:rsidRDefault="0033325D" w:rsidP="0033325D">
      <w:pPr>
        <w:shd w:val="clear" w:color="auto" w:fill="FFFFFF"/>
        <w:spacing w:after="0" w:line="240" w:lineRule="auto"/>
        <w:jc w:val="both"/>
        <w:rPr>
          <w:rFonts w:ascii="Arial" w:eastAsia="Times New Roman" w:hAnsi="Arial" w:cs="Arial"/>
          <w:lang w:val="en-US"/>
        </w:rPr>
      </w:pPr>
      <w:r w:rsidRPr="0033325D">
        <w:rPr>
          <w:rFonts w:ascii="Arial" w:eastAsia="Times New Roman" w:hAnsi="Arial" w:cs="Arial"/>
          <w:lang w:val="en-US"/>
        </w:rPr>
        <w:t xml:space="preserve">Development time is arranged by local negotiation with the host clinical department. It is expected that it will be split evenly throughout the year, and will represent a total of 20% work time. There is no study budget allocated specifically to these posts, but it is possible that host clinical departments will have limited funds to support study leave on a case by case basis. Again this is by local negotiation with the host clinical department. </w:t>
      </w:r>
    </w:p>
    <w:p w14:paraId="0B9E6DB6" w14:textId="77777777" w:rsidR="00A20385" w:rsidRPr="00381AD8" w:rsidRDefault="00A20385" w:rsidP="005B340A">
      <w:pPr>
        <w:pStyle w:val="BodyTextIndent2"/>
        <w:spacing w:after="0" w:line="240" w:lineRule="auto"/>
        <w:jc w:val="both"/>
        <w:rPr>
          <w:rFonts w:ascii="Arial" w:hAnsi="Arial" w:cs="Arial"/>
          <w:lang w:val="en-US"/>
        </w:rPr>
      </w:pPr>
    </w:p>
    <w:p w14:paraId="57E39A76" w14:textId="77777777" w:rsidR="00A20385" w:rsidRPr="00381AD8" w:rsidRDefault="00A20385" w:rsidP="005B340A">
      <w:pPr>
        <w:jc w:val="both"/>
        <w:rPr>
          <w:rFonts w:ascii="Arial" w:hAnsi="Arial" w:cs="Arial"/>
          <w:b/>
        </w:rPr>
      </w:pPr>
      <w:r w:rsidRPr="00381AD8">
        <w:rPr>
          <w:rFonts w:ascii="Arial" w:hAnsi="Arial" w:cs="Arial"/>
          <w:b/>
        </w:rPr>
        <w:t>Communication and Working Relationships</w:t>
      </w:r>
    </w:p>
    <w:p w14:paraId="51A97550" w14:textId="77777777" w:rsidR="00A20385" w:rsidRPr="00381AD8" w:rsidRDefault="00A20385" w:rsidP="005B340A">
      <w:pPr>
        <w:pStyle w:val="BodyTextIndent2"/>
        <w:spacing w:after="0" w:line="240" w:lineRule="auto"/>
        <w:ind w:left="0"/>
        <w:jc w:val="both"/>
        <w:rPr>
          <w:rFonts w:ascii="Arial" w:hAnsi="Arial" w:cs="Arial"/>
        </w:rPr>
      </w:pPr>
      <w:r w:rsidRPr="00381AD8">
        <w:rPr>
          <w:rFonts w:ascii="Arial" w:hAnsi="Arial" w:cs="Arial"/>
        </w:rPr>
        <w:t>The post holders will be expected to establish and maintain extremely good communications and working relationships with a wide range of staff, including:</w:t>
      </w:r>
    </w:p>
    <w:p w14:paraId="6D064CBC" w14:textId="77777777" w:rsidR="00A20385" w:rsidRPr="00381AD8" w:rsidRDefault="00A20385" w:rsidP="005B340A">
      <w:pPr>
        <w:pStyle w:val="BodyTextIndent2"/>
        <w:numPr>
          <w:ilvl w:val="0"/>
          <w:numId w:val="1"/>
        </w:numPr>
        <w:spacing w:after="0" w:line="240" w:lineRule="auto"/>
        <w:jc w:val="both"/>
        <w:rPr>
          <w:rFonts w:ascii="Arial" w:hAnsi="Arial" w:cs="Arial"/>
        </w:rPr>
      </w:pPr>
      <w:r w:rsidRPr="00381AD8">
        <w:rPr>
          <w:rFonts w:ascii="Arial" w:hAnsi="Arial" w:cs="Arial"/>
        </w:rPr>
        <w:t xml:space="preserve">Clinical Director of the parent acute care specialty who will act as immediate Line Manager. </w:t>
      </w:r>
    </w:p>
    <w:p w14:paraId="25BABDDC" w14:textId="77777777" w:rsidR="00A20385" w:rsidRPr="00381AD8" w:rsidRDefault="00A20385" w:rsidP="005B340A">
      <w:pPr>
        <w:pStyle w:val="BodyTextIndent2"/>
        <w:numPr>
          <w:ilvl w:val="0"/>
          <w:numId w:val="1"/>
        </w:numPr>
        <w:spacing w:after="0" w:line="240" w:lineRule="auto"/>
        <w:jc w:val="both"/>
        <w:rPr>
          <w:rFonts w:ascii="Arial" w:hAnsi="Arial" w:cs="Arial"/>
        </w:rPr>
      </w:pPr>
      <w:r w:rsidRPr="00381AD8">
        <w:rPr>
          <w:rFonts w:ascii="Arial" w:hAnsi="Arial" w:cs="Arial"/>
        </w:rPr>
        <w:t>Supervising Staff members from Medical, Clinical and AHPs backgrounds</w:t>
      </w:r>
    </w:p>
    <w:p w14:paraId="08127A9D" w14:textId="77777777" w:rsidR="00A20385" w:rsidRPr="00381AD8" w:rsidRDefault="00A20385" w:rsidP="005B340A">
      <w:pPr>
        <w:pStyle w:val="BodyTextIndent2"/>
        <w:numPr>
          <w:ilvl w:val="0"/>
          <w:numId w:val="1"/>
        </w:numPr>
        <w:spacing w:after="0" w:line="240" w:lineRule="auto"/>
        <w:jc w:val="both"/>
        <w:rPr>
          <w:rFonts w:ascii="Arial" w:hAnsi="Arial" w:cs="Arial"/>
        </w:rPr>
      </w:pPr>
      <w:r w:rsidRPr="00381AD8">
        <w:rPr>
          <w:rFonts w:ascii="Arial" w:hAnsi="Arial" w:cs="Arial"/>
        </w:rPr>
        <w:t>Named Clinical Supervisor</w:t>
      </w:r>
    </w:p>
    <w:p w14:paraId="47F69CC5" w14:textId="77777777" w:rsidR="00A20385" w:rsidRPr="00381AD8" w:rsidRDefault="00A20385" w:rsidP="005B340A">
      <w:pPr>
        <w:pStyle w:val="BodyTextIndent2"/>
        <w:numPr>
          <w:ilvl w:val="0"/>
          <w:numId w:val="1"/>
        </w:numPr>
        <w:spacing w:after="0" w:line="240" w:lineRule="auto"/>
        <w:jc w:val="both"/>
        <w:rPr>
          <w:rFonts w:ascii="Arial" w:hAnsi="Arial" w:cs="Arial"/>
        </w:rPr>
      </w:pPr>
      <w:r w:rsidRPr="00381AD8">
        <w:rPr>
          <w:rFonts w:ascii="Arial" w:hAnsi="Arial" w:cs="Arial"/>
        </w:rPr>
        <w:t>Assoc</w:t>
      </w:r>
      <w:r w:rsidR="00B65758" w:rsidRPr="00381AD8">
        <w:rPr>
          <w:rFonts w:ascii="Arial" w:hAnsi="Arial" w:cs="Arial"/>
        </w:rPr>
        <w:t>iate</w:t>
      </w:r>
      <w:r w:rsidRPr="00381AD8">
        <w:rPr>
          <w:rFonts w:ascii="Arial" w:hAnsi="Arial" w:cs="Arial"/>
        </w:rPr>
        <w:t xml:space="preserve"> Director of Medical Education responsible for the overall organisation of the post.</w:t>
      </w:r>
    </w:p>
    <w:p w14:paraId="5AE91332" w14:textId="77777777" w:rsidR="00A20385" w:rsidRPr="00381AD8" w:rsidRDefault="00A20385" w:rsidP="005B340A">
      <w:pPr>
        <w:pStyle w:val="BodyTextIndent2"/>
        <w:numPr>
          <w:ilvl w:val="0"/>
          <w:numId w:val="1"/>
        </w:numPr>
        <w:spacing w:after="0" w:line="240" w:lineRule="auto"/>
        <w:jc w:val="both"/>
        <w:rPr>
          <w:rFonts w:ascii="Arial" w:hAnsi="Arial" w:cs="Arial"/>
        </w:rPr>
      </w:pPr>
      <w:r w:rsidRPr="00381AD8">
        <w:rPr>
          <w:rFonts w:ascii="Arial" w:hAnsi="Arial" w:cs="Arial"/>
        </w:rPr>
        <w:t>Colleagues in training grades at Foundation, Core and Specialty level</w:t>
      </w:r>
    </w:p>
    <w:p w14:paraId="3A925901" w14:textId="77777777" w:rsidR="00B65758" w:rsidRPr="00381AD8" w:rsidRDefault="00B65758" w:rsidP="005B340A">
      <w:pPr>
        <w:jc w:val="both"/>
        <w:rPr>
          <w:rFonts w:ascii="Arial" w:hAnsi="Arial" w:cs="Arial"/>
        </w:rPr>
      </w:pPr>
    </w:p>
    <w:p w14:paraId="1B6D4E29" w14:textId="77777777" w:rsidR="00A20385" w:rsidRPr="00B65758" w:rsidRDefault="00A20385" w:rsidP="005B340A">
      <w:pPr>
        <w:pStyle w:val="BodyTextIndent2"/>
        <w:spacing w:after="0" w:line="240" w:lineRule="auto"/>
        <w:ind w:left="0"/>
        <w:jc w:val="both"/>
        <w:rPr>
          <w:rFonts w:ascii="Arial" w:hAnsi="Arial" w:cs="Arial"/>
          <w:b/>
        </w:rPr>
      </w:pPr>
      <w:r w:rsidRPr="00B65758">
        <w:rPr>
          <w:rFonts w:ascii="Arial" w:hAnsi="Arial" w:cs="Arial"/>
          <w:b/>
        </w:rPr>
        <w:t xml:space="preserve">Job Revision </w:t>
      </w:r>
    </w:p>
    <w:p w14:paraId="4B5C49B8" w14:textId="77777777" w:rsidR="00A20385" w:rsidRPr="00B65758" w:rsidRDefault="00A20385" w:rsidP="005B340A">
      <w:pPr>
        <w:pStyle w:val="BodyTextIndent2"/>
        <w:spacing w:after="0" w:line="240" w:lineRule="auto"/>
        <w:ind w:left="0"/>
        <w:jc w:val="both"/>
        <w:rPr>
          <w:rFonts w:ascii="Arial" w:hAnsi="Arial" w:cs="Arial"/>
          <w:b/>
        </w:rPr>
      </w:pPr>
    </w:p>
    <w:p w14:paraId="2E84F4FB" w14:textId="77777777" w:rsidR="00A20385" w:rsidRPr="00B65758" w:rsidRDefault="00A20385" w:rsidP="005B340A">
      <w:pPr>
        <w:pStyle w:val="BodyTextIndent2"/>
        <w:spacing w:after="0" w:line="240" w:lineRule="auto"/>
        <w:ind w:left="0"/>
        <w:jc w:val="both"/>
        <w:rPr>
          <w:rFonts w:ascii="Arial" w:hAnsi="Arial" w:cs="Arial"/>
        </w:rPr>
      </w:pPr>
      <w:r w:rsidRPr="00B65758">
        <w:rPr>
          <w:rFonts w:ascii="Arial" w:hAnsi="Arial" w:cs="Arial"/>
        </w:rPr>
        <w:t xml:space="preserve">This job description should be regarded only as a guide to the duties required and not definitive or restrictive in any way.  It may be reviewed in the light of changing circumstances following consultation with the post holders.  This job description does not form part of the contract of employment.  </w:t>
      </w:r>
    </w:p>
    <w:p w14:paraId="3DB7128E" w14:textId="77777777" w:rsidR="00A20385" w:rsidRPr="00B65758" w:rsidRDefault="00A20385" w:rsidP="005B340A">
      <w:pPr>
        <w:pStyle w:val="BodyTextIndent2"/>
        <w:spacing w:after="0" w:line="240" w:lineRule="auto"/>
        <w:ind w:left="0"/>
        <w:jc w:val="both"/>
        <w:rPr>
          <w:rFonts w:ascii="Arial" w:hAnsi="Arial" w:cs="Arial"/>
          <w:b/>
        </w:rPr>
      </w:pPr>
    </w:p>
    <w:p w14:paraId="334FB577" w14:textId="77777777" w:rsidR="00A20385" w:rsidRPr="00B65758" w:rsidRDefault="00A20385" w:rsidP="005B340A">
      <w:pPr>
        <w:pStyle w:val="BodyTextIndent2"/>
        <w:spacing w:after="0" w:line="240" w:lineRule="auto"/>
        <w:ind w:left="0"/>
        <w:jc w:val="both"/>
        <w:rPr>
          <w:rFonts w:ascii="Arial" w:hAnsi="Arial" w:cs="Arial"/>
          <w:b/>
        </w:rPr>
      </w:pPr>
      <w:r w:rsidRPr="00B65758">
        <w:rPr>
          <w:rFonts w:ascii="Arial" w:hAnsi="Arial" w:cs="Arial"/>
          <w:b/>
        </w:rPr>
        <w:t xml:space="preserve">Training Approval </w:t>
      </w:r>
    </w:p>
    <w:p w14:paraId="13F174F1" w14:textId="77777777" w:rsidR="00A20385" w:rsidRPr="00B65758" w:rsidRDefault="00A20385" w:rsidP="005B340A">
      <w:pPr>
        <w:pStyle w:val="BodyTextIndent2"/>
        <w:spacing w:after="0" w:line="240" w:lineRule="auto"/>
        <w:ind w:left="0"/>
        <w:jc w:val="both"/>
        <w:rPr>
          <w:rFonts w:ascii="Arial" w:hAnsi="Arial" w:cs="Arial"/>
          <w:b/>
        </w:rPr>
      </w:pPr>
    </w:p>
    <w:p w14:paraId="31200BCE" w14:textId="77777777" w:rsidR="0033325D" w:rsidRPr="0033325D" w:rsidRDefault="0033325D" w:rsidP="0033325D">
      <w:pPr>
        <w:spacing w:after="0" w:line="240" w:lineRule="auto"/>
        <w:jc w:val="both"/>
        <w:rPr>
          <w:rFonts w:ascii="Arial" w:eastAsia="Times New Roman" w:hAnsi="Arial" w:cs="Arial"/>
        </w:rPr>
      </w:pPr>
      <w:r w:rsidRPr="0033325D">
        <w:rPr>
          <w:rFonts w:ascii="Arial" w:eastAsia="Times New Roman" w:hAnsi="Arial" w:cs="Arial"/>
        </w:rPr>
        <w:t xml:space="preserve">These posts are </w:t>
      </w:r>
      <w:r w:rsidRPr="0033325D">
        <w:rPr>
          <w:rFonts w:ascii="Arial" w:eastAsia="Times New Roman" w:hAnsi="Arial" w:cs="Arial"/>
          <w:b/>
        </w:rPr>
        <w:t>not</w:t>
      </w:r>
      <w:r w:rsidRPr="0033325D">
        <w:rPr>
          <w:rFonts w:ascii="Arial" w:eastAsia="Times New Roman" w:hAnsi="Arial" w:cs="Arial"/>
        </w:rPr>
        <w:t xml:space="preserve"> recognised for training but have been designed in consultation with the Postgraduate Dean in relation to future employment status and eligibility for Core or Specialty training and are built on sound educational governance principles.</w:t>
      </w:r>
    </w:p>
    <w:p w14:paraId="3571B7E7" w14:textId="77777777" w:rsidR="0033325D" w:rsidRDefault="0033325D" w:rsidP="005B340A">
      <w:pPr>
        <w:pStyle w:val="BodyTextIndent2"/>
        <w:spacing w:after="0" w:line="240" w:lineRule="auto"/>
        <w:ind w:left="0"/>
        <w:jc w:val="both"/>
        <w:rPr>
          <w:rFonts w:ascii="Arial" w:hAnsi="Arial" w:cs="Arial"/>
          <w:b/>
        </w:rPr>
      </w:pPr>
    </w:p>
    <w:p w14:paraId="66A8D921" w14:textId="77777777" w:rsidR="00A20385" w:rsidRPr="00B65758" w:rsidRDefault="00A20385" w:rsidP="005B340A">
      <w:pPr>
        <w:pStyle w:val="BodyTextIndent2"/>
        <w:spacing w:after="0" w:line="240" w:lineRule="auto"/>
        <w:ind w:left="0"/>
        <w:jc w:val="both"/>
        <w:rPr>
          <w:rFonts w:ascii="Arial" w:hAnsi="Arial" w:cs="Arial"/>
          <w:b/>
        </w:rPr>
      </w:pPr>
      <w:r w:rsidRPr="00B65758">
        <w:rPr>
          <w:rFonts w:ascii="Arial" w:hAnsi="Arial" w:cs="Arial"/>
          <w:b/>
        </w:rPr>
        <w:t>Appointment</w:t>
      </w:r>
    </w:p>
    <w:p w14:paraId="769EBA60" w14:textId="77777777" w:rsidR="00A20385" w:rsidRPr="00B65758" w:rsidRDefault="00A20385" w:rsidP="005B340A">
      <w:pPr>
        <w:pStyle w:val="BodyTextIndent2"/>
        <w:spacing w:after="0" w:line="240" w:lineRule="auto"/>
        <w:ind w:left="0"/>
        <w:jc w:val="both"/>
        <w:rPr>
          <w:rFonts w:ascii="Arial" w:hAnsi="Arial" w:cs="Arial"/>
          <w:b/>
        </w:rPr>
      </w:pPr>
    </w:p>
    <w:p w14:paraId="4260EA96" w14:textId="77777777" w:rsidR="0033325D" w:rsidRPr="0033325D" w:rsidRDefault="0033325D" w:rsidP="0033325D">
      <w:pPr>
        <w:spacing w:after="0" w:line="240" w:lineRule="auto"/>
        <w:rPr>
          <w:rFonts w:ascii="Arial" w:eastAsia="Times New Roman" w:hAnsi="Arial" w:cs="Arial"/>
        </w:rPr>
      </w:pPr>
      <w:r w:rsidRPr="0033325D">
        <w:rPr>
          <w:rFonts w:ascii="Arial" w:eastAsia="Times New Roman" w:hAnsi="Arial" w:cs="Arial"/>
        </w:rPr>
        <w:t xml:space="preserve">The appointment will be on a fulltime basis for 1 year only with an option to extend to a second year and subject to satisfactory on going appraisal within role. </w:t>
      </w:r>
    </w:p>
    <w:p w14:paraId="1B14641F" w14:textId="77777777" w:rsidR="003A7C75" w:rsidRPr="00B65758" w:rsidRDefault="003A7C75" w:rsidP="005B340A">
      <w:pPr>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1"/>
      </w:tblGrid>
      <w:tr w:rsidR="00A20385" w:rsidRPr="00B65758" w14:paraId="7190327E" w14:textId="77777777" w:rsidTr="003D5CF0">
        <w:trPr>
          <w:trHeight w:val="523"/>
        </w:trPr>
        <w:tc>
          <w:tcPr>
            <w:tcW w:w="9021" w:type="dxa"/>
            <w:shd w:val="clear" w:color="auto" w:fill="00B0F0"/>
            <w:vAlign w:val="center"/>
          </w:tcPr>
          <w:p w14:paraId="7851B4C0" w14:textId="77777777" w:rsidR="00A20385" w:rsidRPr="00B65758" w:rsidRDefault="00A20385" w:rsidP="005B340A">
            <w:pPr>
              <w:pStyle w:val="BodyText"/>
              <w:tabs>
                <w:tab w:val="left" w:pos="900"/>
              </w:tabs>
              <w:overflowPunct w:val="0"/>
              <w:autoSpaceDE w:val="0"/>
              <w:autoSpaceDN w:val="0"/>
              <w:adjustRightInd w:val="0"/>
              <w:spacing w:after="0"/>
              <w:jc w:val="both"/>
              <w:textAlignment w:val="baseline"/>
              <w:rPr>
                <w:rFonts w:ascii="Arial" w:hAnsi="Arial" w:cs="Arial"/>
                <w:b/>
              </w:rPr>
            </w:pPr>
            <w:r w:rsidRPr="00B65758">
              <w:rPr>
                <w:rFonts w:ascii="Arial" w:hAnsi="Arial" w:cs="Arial"/>
              </w:rPr>
              <w:lastRenderedPageBreak/>
              <w:br w:type="page"/>
            </w:r>
            <w:r w:rsidRPr="00B65758">
              <w:rPr>
                <w:rFonts w:ascii="Arial" w:hAnsi="Arial" w:cs="Arial"/>
                <w:b/>
              </w:rPr>
              <w:t xml:space="preserve">Section 7: </w:t>
            </w:r>
            <w:r w:rsidRPr="00B65758">
              <w:rPr>
                <w:rFonts w:ascii="Arial" w:hAnsi="Arial" w:cs="Arial"/>
                <w:b/>
              </w:rPr>
              <w:tab/>
              <w:t>Working for NHS Lanarkshire</w:t>
            </w:r>
          </w:p>
        </w:tc>
      </w:tr>
    </w:tbl>
    <w:p w14:paraId="43EDF8A5" w14:textId="77777777" w:rsidR="00A20385" w:rsidRPr="00B65758" w:rsidRDefault="00A20385" w:rsidP="005B340A">
      <w:pPr>
        <w:jc w:val="both"/>
        <w:rPr>
          <w:rFonts w:ascii="Arial" w:hAnsi="Arial" w:cs="Arial"/>
        </w:rPr>
      </w:pPr>
    </w:p>
    <w:p w14:paraId="1B68A8F0" w14:textId="77777777" w:rsidR="001B78FA" w:rsidRDefault="00501229" w:rsidP="001B78FA">
      <w:pPr>
        <w:spacing w:after="0" w:line="240" w:lineRule="auto"/>
        <w:jc w:val="both"/>
        <w:rPr>
          <w:rFonts w:ascii="Arial" w:eastAsia="Times New Roman" w:hAnsi="Arial" w:cs="Arial"/>
          <w:sz w:val="24"/>
          <w:szCs w:val="24"/>
          <w:lang w:val="en-US"/>
        </w:rPr>
      </w:pPr>
      <w:r>
        <w:rPr>
          <w:rFonts w:ascii="Arial" w:hAnsi="Arial" w:cs="Arial"/>
        </w:rPr>
        <w:t>For more</w:t>
      </w:r>
      <w:r w:rsidR="004706DA">
        <w:rPr>
          <w:rFonts w:ascii="Arial" w:hAnsi="Arial" w:cs="Arial"/>
        </w:rPr>
        <w:t xml:space="preserve"> information on the role </w:t>
      </w:r>
      <w:r w:rsidR="004706DA" w:rsidRPr="004706DA">
        <w:rPr>
          <w:rFonts w:ascii="Arial" w:hAnsi="Arial" w:cs="Arial"/>
        </w:rPr>
        <w:t xml:space="preserve">please visit </w:t>
      </w:r>
      <w:hyperlink r:id="rId40" w:history="1">
        <w:r w:rsidR="001B78FA" w:rsidRPr="001B516F">
          <w:rPr>
            <w:rFonts w:ascii="Arial" w:eastAsia="Times New Roman" w:hAnsi="Arial" w:cs="Arial"/>
            <w:color w:val="0000FF"/>
            <w:sz w:val="24"/>
            <w:szCs w:val="24"/>
            <w:u w:val="single"/>
            <w:lang w:val="en-US"/>
          </w:rPr>
          <w:t>Recruitment | NHS Lanarkshire (scot.nhs.uk)</w:t>
        </w:r>
      </w:hyperlink>
    </w:p>
    <w:p w14:paraId="1925AE3F" w14:textId="77777777" w:rsidR="004B6255" w:rsidRPr="004B6255" w:rsidRDefault="004B6255" w:rsidP="004B6255">
      <w:pPr>
        <w:pStyle w:val="NormalWeb"/>
        <w:shd w:val="clear" w:color="auto" w:fill="FFFFFF"/>
        <w:spacing w:before="0" w:beforeAutospacing="0" w:after="300" w:afterAutospacing="0"/>
        <w:rPr>
          <w:rFonts w:ascii="Arial" w:hAnsi="Arial" w:cs="Arial"/>
          <w:color w:val="33324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B65758" w:rsidRPr="00B65758" w14:paraId="1DF0EECE" w14:textId="77777777" w:rsidTr="0033325D">
        <w:trPr>
          <w:trHeight w:val="558"/>
        </w:trPr>
        <w:tc>
          <w:tcPr>
            <w:tcW w:w="9000" w:type="dxa"/>
            <w:shd w:val="clear" w:color="auto" w:fill="00B0F0"/>
            <w:vAlign w:val="center"/>
          </w:tcPr>
          <w:p w14:paraId="559A5D0F" w14:textId="77777777" w:rsidR="00B65758" w:rsidRPr="00B65758" w:rsidRDefault="00B65758" w:rsidP="00B65758">
            <w:pPr>
              <w:spacing w:after="0" w:line="240" w:lineRule="auto"/>
              <w:rPr>
                <w:rFonts w:ascii="Arial" w:eastAsia="Times New Roman" w:hAnsi="Arial" w:cs="Arial"/>
                <w:b/>
              </w:rPr>
            </w:pPr>
            <w:r w:rsidRPr="00B65758">
              <w:rPr>
                <w:rFonts w:ascii="Arial" w:eastAsia="Times New Roman" w:hAnsi="Arial" w:cs="Arial"/>
                <w:b/>
              </w:rPr>
              <w:t xml:space="preserve">Section 8: </w:t>
            </w:r>
            <w:r w:rsidRPr="00B65758">
              <w:rPr>
                <w:rFonts w:ascii="Arial" w:eastAsia="Times New Roman" w:hAnsi="Arial" w:cs="Arial"/>
                <w:b/>
              </w:rPr>
              <w:tab/>
              <w:t>Terms and Conditions of Employment</w:t>
            </w:r>
          </w:p>
        </w:tc>
      </w:tr>
    </w:tbl>
    <w:p w14:paraId="3F060CF5" w14:textId="77777777" w:rsidR="00B65758" w:rsidRPr="00B65758" w:rsidRDefault="00B65758" w:rsidP="00B65758">
      <w:pPr>
        <w:spacing w:after="0" w:line="240" w:lineRule="auto"/>
        <w:jc w:val="both"/>
        <w:rPr>
          <w:rFonts w:ascii="Arial" w:eastAsia="Times New Roman" w:hAnsi="Arial" w:cs="Arial"/>
        </w:rPr>
      </w:pPr>
    </w:p>
    <w:p w14:paraId="662BEEB7" w14:textId="77777777" w:rsidR="00B65758" w:rsidRPr="00B65758" w:rsidRDefault="00B65758" w:rsidP="00B65758">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B65758" w:rsidRPr="00B65758" w14:paraId="4E8D70E3" w14:textId="77777777" w:rsidTr="00501229">
        <w:tc>
          <w:tcPr>
            <w:tcW w:w="2294" w:type="dxa"/>
          </w:tcPr>
          <w:p w14:paraId="3E71C8E8"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 xml:space="preserve">TYPE OF CONTRACT </w:t>
            </w:r>
          </w:p>
        </w:tc>
        <w:tc>
          <w:tcPr>
            <w:tcW w:w="6614" w:type="dxa"/>
            <w:vAlign w:val="center"/>
          </w:tcPr>
          <w:p w14:paraId="2E3551BC" w14:textId="77777777" w:rsidR="00B65758" w:rsidRPr="00B65758" w:rsidRDefault="00703449" w:rsidP="00B65758">
            <w:pPr>
              <w:spacing w:before="120" w:after="120" w:line="240" w:lineRule="auto"/>
              <w:rPr>
                <w:rFonts w:ascii="Arial" w:eastAsia="Times New Roman" w:hAnsi="Arial" w:cs="Arial"/>
              </w:rPr>
            </w:pPr>
            <w:r>
              <w:rPr>
                <w:rFonts w:ascii="Arial" w:eastAsia="Times New Roman" w:hAnsi="Arial" w:cs="Arial"/>
              </w:rPr>
              <w:t xml:space="preserve">Fixed Term (12 </w:t>
            </w:r>
            <w:r w:rsidR="00B65758" w:rsidRPr="00B65758">
              <w:rPr>
                <w:rFonts w:ascii="Arial" w:eastAsia="Times New Roman" w:hAnsi="Arial" w:cs="Arial"/>
              </w:rPr>
              <w:t>months)</w:t>
            </w:r>
          </w:p>
        </w:tc>
      </w:tr>
      <w:tr w:rsidR="00B65758" w:rsidRPr="00B65758" w14:paraId="1FAB6937" w14:textId="77777777" w:rsidTr="00501229">
        <w:trPr>
          <w:trHeight w:val="1429"/>
        </w:trPr>
        <w:tc>
          <w:tcPr>
            <w:tcW w:w="2294" w:type="dxa"/>
          </w:tcPr>
          <w:p w14:paraId="23309B45"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GRADE AND SALARY</w:t>
            </w:r>
          </w:p>
        </w:tc>
        <w:tc>
          <w:tcPr>
            <w:tcW w:w="6614" w:type="dxa"/>
            <w:vAlign w:val="center"/>
          </w:tcPr>
          <w:p w14:paraId="1AC161A3" w14:textId="77777777" w:rsidR="00B65758" w:rsidRPr="00B65758" w:rsidRDefault="00B65758" w:rsidP="00B65758">
            <w:pPr>
              <w:spacing w:after="0" w:line="240" w:lineRule="auto"/>
              <w:jc w:val="both"/>
              <w:rPr>
                <w:rFonts w:ascii="Arial" w:eastAsia="Times New Roman" w:hAnsi="Arial" w:cs="Arial"/>
              </w:rPr>
            </w:pPr>
            <w:r w:rsidRPr="00B65758">
              <w:rPr>
                <w:rFonts w:ascii="Arial" w:eastAsia="Times New Roman" w:hAnsi="Arial" w:cs="Arial"/>
              </w:rPr>
              <w:t>Clinical Development Fellow</w:t>
            </w:r>
          </w:p>
          <w:p w14:paraId="07CB6D34" w14:textId="77777777" w:rsidR="00B65758" w:rsidRPr="00B65758" w:rsidRDefault="00B65758" w:rsidP="00B65758">
            <w:pPr>
              <w:spacing w:after="0" w:line="240" w:lineRule="auto"/>
              <w:jc w:val="both"/>
              <w:rPr>
                <w:rFonts w:ascii="Arial" w:eastAsia="Times New Roman" w:hAnsi="Arial" w:cs="Arial"/>
              </w:rPr>
            </w:pPr>
          </w:p>
          <w:p w14:paraId="22292634" w14:textId="77777777" w:rsidR="00B65758" w:rsidRPr="00B65758" w:rsidRDefault="00B65758" w:rsidP="00B65758">
            <w:pPr>
              <w:spacing w:after="0" w:line="240" w:lineRule="auto"/>
              <w:jc w:val="both"/>
              <w:rPr>
                <w:rFonts w:ascii="Arial" w:eastAsia="Times New Roman" w:hAnsi="Arial" w:cs="Arial"/>
              </w:rPr>
            </w:pPr>
            <w:r>
              <w:rPr>
                <w:rFonts w:ascii="Arial" w:eastAsia="Times New Roman" w:hAnsi="Arial" w:cs="Arial"/>
                <w:shd w:val="clear" w:color="auto" w:fill="FFFFFF"/>
              </w:rPr>
              <w:t>£40,995</w:t>
            </w:r>
            <w:r w:rsidRPr="00B65758">
              <w:rPr>
                <w:rFonts w:ascii="Arial" w:eastAsia="Times New Roman" w:hAnsi="Arial" w:cs="Arial"/>
                <w:shd w:val="clear" w:color="auto" w:fill="FFFFFF"/>
              </w:rPr>
              <w:t xml:space="preserve">  to £</w:t>
            </w:r>
            <w:r>
              <w:rPr>
                <w:rFonts w:ascii="Arial" w:eastAsia="Times New Roman" w:hAnsi="Arial" w:cs="Arial"/>
                <w:shd w:val="clear" w:color="auto" w:fill="FFFFFF"/>
              </w:rPr>
              <w:t>64,461</w:t>
            </w:r>
            <w:r w:rsidRPr="00B65758">
              <w:rPr>
                <w:rFonts w:ascii="Arial" w:eastAsia="Times New Roman" w:hAnsi="Arial" w:cs="Arial"/>
                <w:shd w:val="clear" w:color="auto" w:fill="FFFFFF"/>
              </w:rPr>
              <w:t xml:space="preserve"> per annum (pro rata)</w:t>
            </w:r>
            <w:r w:rsidRPr="00B65758">
              <w:rPr>
                <w:rFonts w:ascii="Arial" w:eastAsia="Times New Roman" w:hAnsi="Arial" w:cs="Arial"/>
              </w:rPr>
              <w:t xml:space="preserve"> </w:t>
            </w:r>
          </w:p>
        </w:tc>
      </w:tr>
      <w:tr w:rsidR="00B65758" w:rsidRPr="00B65758" w14:paraId="698B5E80" w14:textId="77777777" w:rsidTr="00501229">
        <w:tc>
          <w:tcPr>
            <w:tcW w:w="2294" w:type="dxa"/>
          </w:tcPr>
          <w:p w14:paraId="0DF03208"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HOURS OF WORK</w:t>
            </w:r>
          </w:p>
        </w:tc>
        <w:tc>
          <w:tcPr>
            <w:tcW w:w="6614" w:type="dxa"/>
            <w:vAlign w:val="center"/>
          </w:tcPr>
          <w:p w14:paraId="52BC2895" w14:textId="77777777" w:rsidR="00B65758" w:rsidRPr="00B65758" w:rsidRDefault="00B65758" w:rsidP="00B65758">
            <w:pPr>
              <w:spacing w:before="120" w:after="120" w:line="240" w:lineRule="auto"/>
              <w:rPr>
                <w:rFonts w:ascii="Arial" w:eastAsia="Times New Roman" w:hAnsi="Arial" w:cs="Arial"/>
              </w:rPr>
            </w:pPr>
            <w:r w:rsidRPr="00B65758">
              <w:rPr>
                <w:rFonts w:ascii="Arial" w:eastAsia="Times New Roman" w:hAnsi="Arial" w:cs="Arial"/>
              </w:rPr>
              <w:t xml:space="preserve">Full Time – 40 hours plus out of hours work </w:t>
            </w:r>
          </w:p>
          <w:p w14:paraId="176DC781" w14:textId="77777777" w:rsidR="00B65758" w:rsidRPr="00B65758" w:rsidRDefault="00B65758" w:rsidP="00B65758">
            <w:pPr>
              <w:spacing w:before="120" w:after="120" w:line="240" w:lineRule="auto"/>
              <w:rPr>
                <w:rFonts w:ascii="Arial" w:eastAsia="Times New Roman" w:hAnsi="Arial" w:cs="Arial"/>
              </w:rPr>
            </w:pPr>
          </w:p>
        </w:tc>
      </w:tr>
      <w:tr w:rsidR="00B65758" w:rsidRPr="00B65758" w14:paraId="6F218282" w14:textId="77777777" w:rsidTr="00501229">
        <w:tc>
          <w:tcPr>
            <w:tcW w:w="2294" w:type="dxa"/>
          </w:tcPr>
          <w:p w14:paraId="22B54F03"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SUPERANNUATION</w:t>
            </w:r>
          </w:p>
        </w:tc>
        <w:tc>
          <w:tcPr>
            <w:tcW w:w="6614" w:type="dxa"/>
            <w:vAlign w:val="center"/>
          </w:tcPr>
          <w:p w14:paraId="20A4D8E5"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 xml:space="preserve">New entrants to NHS Lanarkshire who are aged sixteen but under seventy five will be enrolled automatically into membership of the NHS Pension Scheme. Should you choose to "opt out" arrangements can be made to do this via: </w:t>
            </w:r>
            <w:hyperlink r:id="rId41" w:tooltip="http://www.sppa.gov.uk/" w:history="1">
              <w:r w:rsidRPr="00B65758">
                <w:rPr>
                  <w:rFonts w:ascii="Arial" w:eastAsia="Times New Roman" w:hAnsi="Arial" w:cs="Arial"/>
                  <w:color w:val="0000FF"/>
                  <w:u w:val="single"/>
                </w:rPr>
                <w:t>www.sppa.gov.uk</w:t>
              </w:r>
            </w:hyperlink>
            <w:r w:rsidRPr="00B65758">
              <w:rPr>
                <w:rFonts w:ascii="Arial" w:eastAsia="Times New Roman" w:hAnsi="Arial" w:cs="Arial"/>
              </w:rPr>
              <w:t xml:space="preserve"> </w:t>
            </w:r>
          </w:p>
        </w:tc>
      </w:tr>
      <w:tr w:rsidR="00B65758" w:rsidRPr="00B65758" w14:paraId="716BB2D4" w14:textId="77777777" w:rsidTr="00501229">
        <w:tc>
          <w:tcPr>
            <w:tcW w:w="2294" w:type="dxa"/>
          </w:tcPr>
          <w:p w14:paraId="7398B3B4"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REMOVAL EXPENSES</w:t>
            </w:r>
          </w:p>
        </w:tc>
        <w:tc>
          <w:tcPr>
            <w:tcW w:w="6614" w:type="dxa"/>
            <w:vAlign w:val="center"/>
          </w:tcPr>
          <w:p w14:paraId="4432F19B"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Assistance with removal and associated expenses may be awarded</w:t>
            </w:r>
          </w:p>
        </w:tc>
      </w:tr>
      <w:tr w:rsidR="00B65758" w:rsidRPr="00B65758" w14:paraId="47DEC0F0" w14:textId="77777777" w:rsidTr="00501229">
        <w:tc>
          <w:tcPr>
            <w:tcW w:w="2294" w:type="dxa"/>
          </w:tcPr>
          <w:p w14:paraId="4BB861F5"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EXPENSES OF CANDIDATES FOR APPOINTMENT</w:t>
            </w:r>
          </w:p>
        </w:tc>
        <w:tc>
          <w:tcPr>
            <w:tcW w:w="6614" w:type="dxa"/>
          </w:tcPr>
          <w:p w14:paraId="7B92C00E"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B65758" w:rsidRPr="00B65758" w14:paraId="13F24BEE" w14:textId="77777777" w:rsidTr="00501229">
        <w:tc>
          <w:tcPr>
            <w:tcW w:w="2294" w:type="dxa"/>
          </w:tcPr>
          <w:p w14:paraId="479C87BC"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DISCLOSURE SCOTLAND</w:t>
            </w:r>
          </w:p>
        </w:tc>
        <w:tc>
          <w:tcPr>
            <w:tcW w:w="6614" w:type="dxa"/>
          </w:tcPr>
          <w:p w14:paraId="5B101B40"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This post is considered to be in the category of “Regulated Work” and therefore requires a Disclosure Scotland Protection of Vulnerable Groups Scheme (PVG) Membership.</w:t>
            </w:r>
          </w:p>
        </w:tc>
      </w:tr>
      <w:tr w:rsidR="00B65758" w:rsidRPr="00B65758" w14:paraId="6C08F416" w14:textId="77777777" w:rsidTr="00501229">
        <w:tc>
          <w:tcPr>
            <w:tcW w:w="2294" w:type="dxa"/>
          </w:tcPr>
          <w:p w14:paraId="5157AF98"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CONFIRMATION OF ELIGIBILITY TO WORK IN THE UK</w:t>
            </w:r>
          </w:p>
        </w:tc>
        <w:tc>
          <w:tcPr>
            <w:tcW w:w="6614" w:type="dxa"/>
          </w:tcPr>
          <w:p w14:paraId="2BF834A9" w14:textId="77777777" w:rsidR="00B65758" w:rsidRPr="004706DA" w:rsidRDefault="004706DA" w:rsidP="00B65758">
            <w:pPr>
              <w:spacing w:before="120" w:after="120" w:line="240" w:lineRule="auto"/>
              <w:jc w:val="both"/>
              <w:rPr>
                <w:rFonts w:ascii="Arial" w:eastAsia="Times New Roman" w:hAnsi="Arial" w:cs="Arial"/>
                <w:sz w:val="24"/>
                <w:szCs w:val="24"/>
              </w:rPr>
            </w:pPr>
            <w:r w:rsidRPr="004706DA">
              <w:rPr>
                <w:rFonts w:ascii="Arial" w:hAnsi="Arial" w:cs="Arial"/>
                <w:color w:val="333240"/>
                <w:sz w:val="24"/>
                <w:szCs w:val="24"/>
                <w:shd w:val="clear" w:color="auto" w:fill="FFFFFF"/>
              </w:rPr>
              <w:t>NHS Lanarkshire are required to check the entitlement to work in the UK of all prospective employees, regardless of nationality or job category. UK Visas &amp; Immigration rules are available at </w:t>
            </w:r>
            <w:hyperlink r:id="rId42" w:history="1">
              <w:r w:rsidRPr="004706DA">
                <w:rPr>
                  <w:rFonts w:ascii="Arial" w:hAnsi="Arial" w:cs="Arial"/>
                  <w:color w:val="0000FF"/>
                  <w:sz w:val="24"/>
                  <w:szCs w:val="24"/>
                  <w:u w:val="single"/>
                  <w:shd w:val="clear" w:color="auto" w:fill="FFFFFF"/>
                </w:rPr>
                <w:t>www.bia.homeoffice.gov.uk</w:t>
              </w:r>
            </w:hyperlink>
            <w:r w:rsidRPr="004706DA">
              <w:rPr>
                <w:rFonts w:ascii="Arial" w:hAnsi="Arial" w:cs="Arial"/>
                <w:color w:val="333240"/>
                <w:sz w:val="24"/>
                <w:szCs w:val="24"/>
                <w:shd w:val="clear" w:color="auto" w:fill="FFFFFF"/>
              </w:rPr>
              <w:t>. Prospective applicants are encouraged to check eligibility in advance of applying for vacancies in NHS Lanarkshire.</w:t>
            </w:r>
          </w:p>
        </w:tc>
      </w:tr>
      <w:tr w:rsidR="00B65758" w:rsidRPr="00B65758" w14:paraId="095272C5" w14:textId="77777777" w:rsidTr="00501229">
        <w:tc>
          <w:tcPr>
            <w:tcW w:w="2294" w:type="dxa"/>
          </w:tcPr>
          <w:p w14:paraId="2E88CEC7"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MEDICAL NEGLIGENCE</w:t>
            </w:r>
          </w:p>
        </w:tc>
        <w:tc>
          <w:tcPr>
            <w:tcW w:w="6614" w:type="dxa"/>
          </w:tcPr>
          <w:p w14:paraId="51717997"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B65758" w:rsidRPr="00B65758" w14:paraId="5AFB5264" w14:textId="77777777" w:rsidTr="00501229">
        <w:tc>
          <w:tcPr>
            <w:tcW w:w="2294" w:type="dxa"/>
          </w:tcPr>
          <w:p w14:paraId="3B09AC09"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lastRenderedPageBreak/>
              <w:t>NOTICE</w:t>
            </w:r>
          </w:p>
        </w:tc>
        <w:tc>
          <w:tcPr>
            <w:tcW w:w="6614" w:type="dxa"/>
          </w:tcPr>
          <w:p w14:paraId="7D199F25" w14:textId="77777777" w:rsidR="00B65758" w:rsidRPr="00B65758" w:rsidRDefault="00B65758" w:rsidP="00695BB0">
            <w:pPr>
              <w:spacing w:before="120" w:after="120" w:line="240" w:lineRule="auto"/>
              <w:jc w:val="both"/>
              <w:rPr>
                <w:rFonts w:ascii="Arial" w:eastAsia="Times New Roman" w:hAnsi="Arial" w:cs="Arial"/>
              </w:rPr>
            </w:pPr>
            <w:r w:rsidRPr="00B65758">
              <w:rPr>
                <w:rFonts w:ascii="Arial" w:eastAsia="Times New Roman" w:hAnsi="Arial" w:cs="Arial"/>
              </w:rPr>
              <w:t>Employment is subject to</w:t>
            </w:r>
            <w:r w:rsidR="00695BB0">
              <w:rPr>
                <w:rFonts w:ascii="Arial" w:eastAsia="Times New Roman" w:hAnsi="Arial" w:cs="Arial"/>
              </w:rPr>
              <w:t xml:space="preserve"> one month notice on either side.</w:t>
            </w:r>
          </w:p>
        </w:tc>
      </w:tr>
      <w:tr w:rsidR="00B65758" w:rsidRPr="00B65758" w14:paraId="13B3C0DB" w14:textId="77777777" w:rsidTr="00501229">
        <w:tc>
          <w:tcPr>
            <w:tcW w:w="2294" w:type="dxa"/>
          </w:tcPr>
          <w:p w14:paraId="76949B38" w14:textId="77777777" w:rsidR="00B65758" w:rsidRPr="00B65758" w:rsidRDefault="00B65758" w:rsidP="00B65758">
            <w:pPr>
              <w:spacing w:before="120" w:after="120" w:line="240" w:lineRule="auto"/>
              <w:rPr>
                <w:rFonts w:ascii="Arial" w:eastAsia="Times New Roman" w:hAnsi="Arial" w:cs="Arial"/>
                <w:b/>
              </w:rPr>
            </w:pPr>
            <w:r w:rsidRPr="00B65758">
              <w:rPr>
                <w:rFonts w:ascii="Arial" w:eastAsia="Times New Roman" w:hAnsi="Arial" w:cs="Arial"/>
                <w:b/>
              </w:rPr>
              <w:t>PRINCIPAL BASE OF WORK</w:t>
            </w:r>
          </w:p>
        </w:tc>
        <w:tc>
          <w:tcPr>
            <w:tcW w:w="6614" w:type="dxa"/>
          </w:tcPr>
          <w:p w14:paraId="3E13ABD4" w14:textId="77777777" w:rsidR="00B65758" w:rsidRPr="00B65758" w:rsidRDefault="00B65758" w:rsidP="00B65758">
            <w:pPr>
              <w:spacing w:before="120" w:after="120" w:line="240" w:lineRule="auto"/>
              <w:jc w:val="both"/>
              <w:rPr>
                <w:rFonts w:ascii="Arial" w:eastAsia="Times New Roman" w:hAnsi="Arial" w:cs="Arial"/>
              </w:rPr>
            </w:pPr>
            <w:r w:rsidRPr="00B65758">
              <w:rPr>
                <w:rFonts w:ascii="Arial" w:eastAsia="Times New Roman" w:hAnsi="Arial" w:cs="Arial"/>
              </w:rPr>
              <w:t xml:space="preserve">You may be required to work at any of NHS Lanarkshire sites as part of your role.  Your base will be clarified for expenses purposes.  </w:t>
            </w:r>
          </w:p>
        </w:tc>
      </w:tr>
      <w:tr w:rsidR="004B6255" w:rsidRPr="00B65758" w14:paraId="68709110" w14:textId="77777777" w:rsidTr="00501229">
        <w:tc>
          <w:tcPr>
            <w:tcW w:w="2294" w:type="dxa"/>
          </w:tcPr>
          <w:p w14:paraId="71FA470E" w14:textId="77777777" w:rsidR="004B6255" w:rsidRPr="00B65758" w:rsidRDefault="004B6255" w:rsidP="004B6255">
            <w:pPr>
              <w:spacing w:before="120" w:after="120" w:line="240" w:lineRule="auto"/>
              <w:rPr>
                <w:rFonts w:ascii="Arial" w:eastAsia="Times New Roman" w:hAnsi="Arial" w:cs="Arial"/>
                <w:b/>
              </w:rPr>
            </w:pPr>
            <w:r>
              <w:rPr>
                <w:rFonts w:ascii="Arial" w:eastAsia="Times New Roman" w:hAnsi="Arial" w:cs="Arial"/>
                <w:b/>
              </w:rPr>
              <w:t>REFERENCES</w:t>
            </w:r>
          </w:p>
        </w:tc>
        <w:tc>
          <w:tcPr>
            <w:tcW w:w="6614" w:type="dxa"/>
          </w:tcPr>
          <w:p w14:paraId="2984D874" w14:textId="77777777" w:rsidR="004B6255" w:rsidRPr="00B65758" w:rsidRDefault="004B6255" w:rsidP="004B6255">
            <w:pPr>
              <w:spacing w:after="120" w:line="240" w:lineRule="auto"/>
              <w:jc w:val="both"/>
              <w:rPr>
                <w:rFonts w:ascii="Arial" w:eastAsia="Times New Roman" w:hAnsi="Arial" w:cs="Arial"/>
              </w:rPr>
            </w:pPr>
            <w:r w:rsidRPr="00B65758">
              <w:rPr>
                <w:rFonts w:ascii="Arial" w:eastAsia="Times New Roman" w:hAnsi="Arial" w:cs="Arial"/>
              </w:rPr>
              <w:t>All jobs are only offered subject to receiving two satisfactory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tc>
      </w:tr>
    </w:tbl>
    <w:p w14:paraId="4179F21F" w14:textId="77777777" w:rsidR="00B65758" w:rsidRPr="00B65758" w:rsidRDefault="00B65758" w:rsidP="00B65758">
      <w:pPr>
        <w:spacing w:after="0" w:line="240" w:lineRule="auto"/>
        <w:rPr>
          <w:rFonts w:ascii="Arial" w:eastAsia="Times New Roman" w:hAnsi="Arial" w:cs="Arial"/>
        </w:rPr>
      </w:pPr>
    </w:p>
    <w:p w14:paraId="7E4A6AE5" w14:textId="77777777" w:rsidR="00B65758" w:rsidRPr="00B65758" w:rsidRDefault="00B65758" w:rsidP="00B65758">
      <w:pPr>
        <w:spacing w:after="0" w:line="240" w:lineRule="auto"/>
        <w:rPr>
          <w:rFonts w:ascii="Arial" w:eastAsia="Times New Roman" w:hAnsi="Arial" w:cs="Arial"/>
        </w:rPr>
      </w:pPr>
    </w:p>
    <w:p w14:paraId="07F3D904" w14:textId="77777777" w:rsidR="00B65758" w:rsidRPr="00B65758" w:rsidRDefault="00B65758" w:rsidP="00B65758">
      <w:pPr>
        <w:spacing w:after="120" w:line="240" w:lineRule="auto"/>
        <w:jc w:val="both"/>
        <w:rPr>
          <w:rFonts w:ascii="Arial" w:eastAsia="Times New Roman" w:hAnsi="Arial" w:cs="Arial"/>
        </w:rPr>
      </w:pPr>
    </w:p>
    <w:p w14:paraId="4749403C" w14:textId="77777777" w:rsidR="00A50F30" w:rsidRPr="00B65758" w:rsidRDefault="00A50F30" w:rsidP="00B65758">
      <w:pPr>
        <w:spacing w:after="120" w:line="240" w:lineRule="auto"/>
        <w:jc w:val="both"/>
        <w:rPr>
          <w:rFonts w:ascii="Arial" w:eastAsia="Times New Roman" w:hAnsi="Arial" w:cs="Arial"/>
        </w:rPr>
      </w:pPr>
    </w:p>
    <w:sectPr w:rsidR="00A50F30" w:rsidRPr="00B65758" w:rsidSect="006C5F62">
      <w:headerReference w:type="even" r:id="rId43"/>
      <w:headerReference w:type="default" r:id="rId44"/>
      <w:footerReference w:type="default" r:id="rId45"/>
      <w:headerReference w:type="first" r:id="rId46"/>
      <w:pgSz w:w="11906" w:h="16838"/>
      <w:pgMar w:top="851" w:right="1440" w:bottom="1021"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0FA43" w14:textId="77777777" w:rsidR="00C4206B" w:rsidRDefault="00C4206B" w:rsidP="00A37EB3">
      <w:pPr>
        <w:spacing w:after="0" w:line="240" w:lineRule="auto"/>
      </w:pPr>
      <w:r>
        <w:separator/>
      </w:r>
    </w:p>
  </w:endnote>
  <w:endnote w:type="continuationSeparator" w:id="0">
    <w:p w14:paraId="137950D2" w14:textId="77777777" w:rsidR="00C4206B" w:rsidRDefault="00C4206B" w:rsidP="00A3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85427"/>
      <w:docPartObj>
        <w:docPartGallery w:val="Page Numbers (Bottom of Page)"/>
        <w:docPartUnique/>
      </w:docPartObj>
    </w:sdtPr>
    <w:sdtEndPr>
      <w:rPr>
        <w:noProof/>
      </w:rPr>
    </w:sdtEndPr>
    <w:sdtContent>
      <w:p w14:paraId="0C5B15AF" w14:textId="1961FDD0" w:rsidR="00C4206B" w:rsidRDefault="00C4206B">
        <w:pPr>
          <w:pStyle w:val="Footer"/>
        </w:pPr>
        <w:r>
          <w:fldChar w:fldCharType="begin"/>
        </w:r>
        <w:r>
          <w:instrText xml:space="preserve"> PAGE   \* MERGEFORMAT </w:instrText>
        </w:r>
        <w:r>
          <w:fldChar w:fldCharType="separate"/>
        </w:r>
        <w:r w:rsidR="00D033BF">
          <w:rPr>
            <w:noProof/>
          </w:rPr>
          <w:t>16</w:t>
        </w:r>
        <w:r>
          <w:rPr>
            <w:noProof/>
          </w:rPr>
          <w:fldChar w:fldCharType="end"/>
        </w:r>
      </w:p>
    </w:sdtContent>
  </w:sdt>
  <w:p w14:paraId="1D5B95B2" w14:textId="77777777" w:rsidR="00C4206B" w:rsidRDefault="00C4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E6183" w14:textId="77777777" w:rsidR="00C4206B" w:rsidRDefault="00C4206B" w:rsidP="00A37EB3">
      <w:pPr>
        <w:spacing w:after="0" w:line="240" w:lineRule="auto"/>
      </w:pPr>
      <w:r>
        <w:separator/>
      </w:r>
    </w:p>
  </w:footnote>
  <w:footnote w:type="continuationSeparator" w:id="0">
    <w:p w14:paraId="5BEC9464" w14:textId="77777777" w:rsidR="00C4206B" w:rsidRDefault="00C4206B" w:rsidP="00A37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C222" w14:textId="2DED0590" w:rsidR="00C4206B" w:rsidRDefault="00C42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9510" w14:textId="78FB39E7" w:rsidR="00C4206B" w:rsidRDefault="00C42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DEEE" w14:textId="5A454175" w:rsidR="00C4206B" w:rsidRDefault="00C42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689"/>
    <w:multiLevelType w:val="hybridMultilevel"/>
    <w:tmpl w:val="19926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9116D"/>
    <w:multiLevelType w:val="hybridMultilevel"/>
    <w:tmpl w:val="516C2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B7953"/>
    <w:multiLevelType w:val="hybridMultilevel"/>
    <w:tmpl w:val="49826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0210C"/>
    <w:multiLevelType w:val="hybridMultilevel"/>
    <w:tmpl w:val="C41AC162"/>
    <w:lvl w:ilvl="0" w:tplc="08090001">
      <w:start w:val="1"/>
      <w:numFmt w:val="bullet"/>
      <w:lvlText w:val=""/>
      <w:lvlJc w:val="left"/>
      <w:pPr>
        <w:tabs>
          <w:tab w:val="num" w:pos="720"/>
        </w:tabs>
        <w:ind w:left="720" w:hanging="360"/>
      </w:pPr>
      <w:rPr>
        <w:rFonts w:ascii="Symbol" w:hAnsi="Symbol" w:hint="default"/>
      </w:rPr>
    </w:lvl>
    <w:lvl w:ilvl="1" w:tplc="4086B0B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F549C"/>
    <w:multiLevelType w:val="hybridMultilevel"/>
    <w:tmpl w:val="4518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3DB"/>
    <w:multiLevelType w:val="hybridMultilevel"/>
    <w:tmpl w:val="2B3E2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A0518"/>
    <w:multiLevelType w:val="hybridMultilevel"/>
    <w:tmpl w:val="5584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F5117"/>
    <w:multiLevelType w:val="hybridMultilevel"/>
    <w:tmpl w:val="52A4E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C7782A"/>
    <w:multiLevelType w:val="hybridMultilevel"/>
    <w:tmpl w:val="5E8456D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 w15:restartNumberingAfterBreak="0">
    <w:nsid w:val="62F7589B"/>
    <w:multiLevelType w:val="hybridMultilevel"/>
    <w:tmpl w:val="7A4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964EB"/>
    <w:multiLevelType w:val="hybridMultilevel"/>
    <w:tmpl w:val="AF0C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B43C2D"/>
    <w:multiLevelType w:val="hybridMultilevel"/>
    <w:tmpl w:val="86EC7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E2096"/>
    <w:multiLevelType w:val="hybridMultilevel"/>
    <w:tmpl w:val="C526CC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12"/>
  </w:num>
  <w:num w:numId="5">
    <w:abstractNumId w:val="6"/>
  </w:num>
  <w:num w:numId="6">
    <w:abstractNumId w:val="11"/>
  </w:num>
  <w:num w:numId="7">
    <w:abstractNumId w:val="2"/>
  </w:num>
  <w:num w:numId="8">
    <w:abstractNumId w:val="5"/>
  </w:num>
  <w:num w:numId="9">
    <w:abstractNumId w:val="10"/>
  </w:num>
  <w:num w:numId="10">
    <w:abstractNumId w:val="3"/>
  </w:num>
  <w:num w:numId="11">
    <w:abstractNumId w:val="7"/>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85"/>
    <w:rsid w:val="00182BC6"/>
    <w:rsid w:val="001912B4"/>
    <w:rsid w:val="001A5AE9"/>
    <w:rsid w:val="001B516F"/>
    <w:rsid w:val="001B78FA"/>
    <w:rsid w:val="001C4ECF"/>
    <w:rsid w:val="001F2214"/>
    <w:rsid w:val="001F73B2"/>
    <w:rsid w:val="00234393"/>
    <w:rsid w:val="00245C1D"/>
    <w:rsid w:val="0033325D"/>
    <w:rsid w:val="003725FB"/>
    <w:rsid w:val="00381AD8"/>
    <w:rsid w:val="00382326"/>
    <w:rsid w:val="003A7C75"/>
    <w:rsid w:val="003D5CF0"/>
    <w:rsid w:val="00431D08"/>
    <w:rsid w:val="004706DA"/>
    <w:rsid w:val="004952FB"/>
    <w:rsid w:val="004B6255"/>
    <w:rsid w:val="004B751A"/>
    <w:rsid w:val="004F1144"/>
    <w:rsid w:val="00501229"/>
    <w:rsid w:val="005125ED"/>
    <w:rsid w:val="0054156C"/>
    <w:rsid w:val="005B340A"/>
    <w:rsid w:val="005B3CF1"/>
    <w:rsid w:val="005D5C9E"/>
    <w:rsid w:val="005D7E96"/>
    <w:rsid w:val="00606D0A"/>
    <w:rsid w:val="006416A6"/>
    <w:rsid w:val="00681936"/>
    <w:rsid w:val="00695BB0"/>
    <w:rsid w:val="006C5F62"/>
    <w:rsid w:val="006C715A"/>
    <w:rsid w:val="006E1D79"/>
    <w:rsid w:val="00703449"/>
    <w:rsid w:val="00762FF2"/>
    <w:rsid w:val="007E7278"/>
    <w:rsid w:val="007F22CE"/>
    <w:rsid w:val="00810D8B"/>
    <w:rsid w:val="00811B0D"/>
    <w:rsid w:val="008307EA"/>
    <w:rsid w:val="00852DF8"/>
    <w:rsid w:val="00891290"/>
    <w:rsid w:val="00892B8B"/>
    <w:rsid w:val="008A7B96"/>
    <w:rsid w:val="008B137B"/>
    <w:rsid w:val="00924741"/>
    <w:rsid w:val="009754EE"/>
    <w:rsid w:val="00A20385"/>
    <w:rsid w:val="00A37EB3"/>
    <w:rsid w:val="00A50F30"/>
    <w:rsid w:val="00A6742A"/>
    <w:rsid w:val="00B65758"/>
    <w:rsid w:val="00C13A8A"/>
    <w:rsid w:val="00C4206B"/>
    <w:rsid w:val="00C43515"/>
    <w:rsid w:val="00C4405C"/>
    <w:rsid w:val="00C5260F"/>
    <w:rsid w:val="00C926B8"/>
    <w:rsid w:val="00CB3449"/>
    <w:rsid w:val="00CD1232"/>
    <w:rsid w:val="00CF6119"/>
    <w:rsid w:val="00D033BF"/>
    <w:rsid w:val="00D26FE0"/>
    <w:rsid w:val="00D41FA7"/>
    <w:rsid w:val="00D8777E"/>
    <w:rsid w:val="00DB75D7"/>
    <w:rsid w:val="00DE0FA3"/>
    <w:rsid w:val="00E45C89"/>
    <w:rsid w:val="00E56263"/>
    <w:rsid w:val="00E67FED"/>
    <w:rsid w:val="00E778F4"/>
    <w:rsid w:val="00ED3F4D"/>
    <w:rsid w:val="00F0109D"/>
    <w:rsid w:val="00F13EC2"/>
    <w:rsid w:val="00F92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44B9FD"/>
  <w15:chartTrackingRefBased/>
  <w15:docId w15:val="{8A330A4E-04D6-40EB-BB3C-B67E783D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20385"/>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A20385"/>
    <w:rPr>
      <w:rFonts w:ascii="Calibri" w:eastAsia="Times New Roman" w:hAnsi="Calibri" w:cs="Times New Roman"/>
    </w:rPr>
  </w:style>
  <w:style w:type="character" w:styleId="Hyperlink">
    <w:name w:val="Hyperlink"/>
    <w:rsid w:val="00A20385"/>
    <w:rPr>
      <w:rFonts w:cs="Times New Roman"/>
      <w:color w:val="0000FF"/>
      <w:u w:val="single"/>
    </w:rPr>
  </w:style>
  <w:style w:type="paragraph" w:styleId="BodyText">
    <w:name w:val="Body Text"/>
    <w:basedOn w:val="Normal"/>
    <w:link w:val="BodyTextChar"/>
    <w:rsid w:val="00A20385"/>
    <w:pPr>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rsid w:val="00A20385"/>
    <w:rPr>
      <w:rFonts w:ascii="Calibri" w:eastAsia="Times New Roman" w:hAnsi="Calibri" w:cs="Times New Roman"/>
    </w:rPr>
  </w:style>
  <w:style w:type="paragraph" w:styleId="NormalWeb">
    <w:name w:val="Normal (Web)"/>
    <w:basedOn w:val="Normal"/>
    <w:uiPriority w:val="99"/>
    <w:rsid w:val="00A203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B340A"/>
    <w:pPr>
      <w:ind w:left="720"/>
      <w:contextualSpacing/>
    </w:pPr>
  </w:style>
  <w:style w:type="paragraph" w:styleId="Header">
    <w:name w:val="header"/>
    <w:basedOn w:val="Normal"/>
    <w:link w:val="HeaderChar"/>
    <w:uiPriority w:val="99"/>
    <w:unhideWhenUsed/>
    <w:rsid w:val="00A3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B3"/>
  </w:style>
  <w:style w:type="paragraph" w:styleId="Footer">
    <w:name w:val="footer"/>
    <w:basedOn w:val="Normal"/>
    <w:link w:val="FooterChar"/>
    <w:uiPriority w:val="99"/>
    <w:unhideWhenUsed/>
    <w:rsid w:val="00A3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B3"/>
  </w:style>
  <w:style w:type="paragraph" w:styleId="BalloonText">
    <w:name w:val="Balloon Text"/>
    <w:basedOn w:val="Normal"/>
    <w:link w:val="BalloonTextChar"/>
    <w:uiPriority w:val="99"/>
    <w:semiHidden/>
    <w:unhideWhenUsed/>
    <w:rsid w:val="00B6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58"/>
    <w:rPr>
      <w:rFonts w:ascii="Segoe UI" w:hAnsi="Segoe UI" w:cs="Segoe UI"/>
      <w:sz w:val="18"/>
      <w:szCs w:val="18"/>
    </w:rPr>
  </w:style>
  <w:style w:type="paragraph" w:customStyle="1" w:styleId="elementtoproof">
    <w:name w:val="elementtoproof"/>
    <w:basedOn w:val="Normal"/>
    <w:uiPriority w:val="99"/>
    <w:semiHidden/>
    <w:rsid w:val="008307EA"/>
    <w:pPr>
      <w:spacing w:after="0" w:line="240" w:lineRule="auto"/>
    </w:pPr>
    <w:rPr>
      <w:rFonts w:ascii="Times New Roman" w:hAnsi="Times New Roman" w:cs="Times New Roman"/>
      <w:sz w:val="24"/>
      <w:szCs w:val="24"/>
      <w:lang w:eastAsia="en-GB"/>
    </w:rPr>
  </w:style>
  <w:style w:type="paragraph" w:customStyle="1" w:styleId="s12">
    <w:name w:val="s12"/>
    <w:basedOn w:val="Normal"/>
    <w:rsid w:val="005D7E9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8">
    <w:name w:val="s8"/>
    <w:basedOn w:val="DefaultParagraphFont"/>
    <w:rsid w:val="005D7E96"/>
  </w:style>
  <w:style w:type="character" w:customStyle="1" w:styleId="s24">
    <w:name w:val="s24"/>
    <w:basedOn w:val="DefaultParagraphFont"/>
    <w:rsid w:val="005D7E96"/>
  </w:style>
  <w:style w:type="character" w:customStyle="1" w:styleId="apple-converted-space">
    <w:name w:val="apple-converted-space"/>
    <w:basedOn w:val="DefaultParagraphFont"/>
    <w:rsid w:val="005D7E96"/>
  </w:style>
  <w:style w:type="character" w:customStyle="1" w:styleId="s9">
    <w:name w:val="s9"/>
    <w:basedOn w:val="DefaultParagraphFont"/>
    <w:rsid w:val="005D7E96"/>
  </w:style>
  <w:style w:type="paragraph" w:customStyle="1" w:styleId="xmsonormal">
    <w:name w:val="x_msonormal"/>
    <w:basedOn w:val="Normal"/>
    <w:rsid w:val="0033325D"/>
    <w:pPr>
      <w:spacing w:after="0" w:line="240" w:lineRule="auto"/>
    </w:pPr>
    <w:rPr>
      <w:rFonts w:ascii="Times New Roman" w:eastAsia="Calibri" w:hAnsi="Times New Roman" w:cs="Times New Roman"/>
      <w:sz w:val="24"/>
      <w:szCs w:val="24"/>
      <w:lang w:eastAsia="en-GB"/>
    </w:rPr>
  </w:style>
  <w:style w:type="paragraph" w:customStyle="1" w:styleId="xmsobodytextindent2">
    <w:name w:val="x_msobodytextindent2"/>
    <w:basedOn w:val="Normal"/>
    <w:rsid w:val="0033325D"/>
    <w:pPr>
      <w:spacing w:after="0" w:line="240" w:lineRule="auto"/>
    </w:pPr>
    <w:rPr>
      <w:rFonts w:ascii="Times New Roman" w:eastAsia="Calibri" w:hAnsi="Times New Roman" w:cs="Times New Roman"/>
      <w:sz w:val="24"/>
      <w:szCs w:val="24"/>
      <w:lang w:eastAsia="en-GB"/>
    </w:rPr>
  </w:style>
  <w:style w:type="paragraph" w:styleId="BodyText3">
    <w:name w:val="Body Text 3"/>
    <w:basedOn w:val="Normal"/>
    <w:link w:val="BodyText3Char"/>
    <w:rsid w:val="004706D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706DA"/>
    <w:rPr>
      <w:rFonts w:ascii="Times New Roman" w:eastAsia="Times New Roman" w:hAnsi="Times New Roman" w:cs="Times New Roman"/>
      <w:sz w:val="16"/>
      <w:szCs w:val="16"/>
      <w:lang w:val="en-US"/>
    </w:rPr>
  </w:style>
  <w:style w:type="paragraph" w:customStyle="1" w:styleId="xmsolistparagraph">
    <w:name w:val="x_msolistparagraph"/>
    <w:basedOn w:val="Normal"/>
    <w:rsid w:val="00245C1D"/>
    <w:pPr>
      <w:spacing w:line="252" w:lineRule="auto"/>
      <w:ind w:left="720"/>
    </w:pPr>
    <w:rPr>
      <w:rFonts w:ascii="Calibri" w:hAnsi="Calibri" w:cs="Calibri"/>
      <w:lang w:eastAsia="en-GB"/>
    </w:rPr>
  </w:style>
  <w:style w:type="paragraph" w:customStyle="1" w:styleId="xs12">
    <w:name w:val="x_s12"/>
    <w:basedOn w:val="Normal"/>
    <w:rsid w:val="00245C1D"/>
    <w:pPr>
      <w:spacing w:after="0" w:line="240" w:lineRule="auto"/>
    </w:pPr>
    <w:rPr>
      <w:rFonts w:ascii="Times New Roman" w:hAnsi="Times New Roman" w:cs="Times New Roman"/>
      <w:sz w:val="24"/>
      <w:szCs w:val="24"/>
      <w:lang w:eastAsia="en-GB"/>
    </w:rPr>
  </w:style>
  <w:style w:type="character" w:customStyle="1" w:styleId="xs8">
    <w:name w:val="x_s8"/>
    <w:basedOn w:val="DefaultParagraphFont"/>
    <w:rsid w:val="00245C1D"/>
  </w:style>
  <w:style w:type="character" w:customStyle="1" w:styleId="xapple-converted-space">
    <w:name w:val="x_apple-converted-space"/>
    <w:basedOn w:val="DefaultParagraphFont"/>
    <w:rsid w:val="00245C1D"/>
  </w:style>
  <w:style w:type="character" w:customStyle="1" w:styleId="xs9">
    <w:name w:val="x_s9"/>
    <w:basedOn w:val="DefaultParagraphFont"/>
    <w:rsid w:val="00245C1D"/>
  </w:style>
  <w:style w:type="character" w:styleId="FollowedHyperlink">
    <w:name w:val="FollowedHyperlink"/>
    <w:basedOn w:val="DefaultParagraphFont"/>
    <w:uiPriority w:val="99"/>
    <w:semiHidden/>
    <w:unhideWhenUsed/>
    <w:rsid w:val="001912B4"/>
    <w:rPr>
      <w:color w:val="954F72" w:themeColor="followedHyperlink"/>
      <w:u w:val="single"/>
    </w:rPr>
  </w:style>
  <w:style w:type="character" w:styleId="CommentReference">
    <w:name w:val="annotation reference"/>
    <w:basedOn w:val="DefaultParagraphFont"/>
    <w:uiPriority w:val="99"/>
    <w:semiHidden/>
    <w:unhideWhenUsed/>
    <w:rsid w:val="001A5AE9"/>
    <w:rPr>
      <w:sz w:val="16"/>
      <w:szCs w:val="16"/>
    </w:rPr>
  </w:style>
  <w:style w:type="paragraph" w:styleId="CommentText">
    <w:name w:val="annotation text"/>
    <w:basedOn w:val="Normal"/>
    <w:link w:val="CommentTextChar"/>
    <w:uiPriority w:val="99"/>
    <w:semiHidden/>
    <w:unhideWhenUsed/>
    <w:rsid w:val="001A5AE9"/>
    <w:pPr>
      <w:spacing w:line="240" w:lineRule="auto"/>
    </w:pPr>
    <w:rPr>
      <w:sz w:val="20"/>
      <w:szCs w:val="20"/>
    </w:rPr>
  </w:style>
  <w:style w:type="character" w:customStyle="1" w:styleId="CommentTextChar">
    <w:name w:val="Comment Text Char"/>
    <w:basedOn w:val="DefaultParagraphFont"/>
    <w:link w:val="CommentText"/>
    <w:uiPriority w:val="99"/>
    <w:semiHidden/>
    <w:rsid w:val="001A5AE9"/>
    <w:rPr>
      <w:sz w:val="20"/>
      <w:szCs w:val="20"/>
    </w:rPr>
  </w:style>
  <w:style w:type="paragraph" w:styleId="CommentSubject">
    <w:name w:val="annotation subject"/>
    <w:basedOn w:val="CommentText"/>
    <w:next w:val="CommentText"/>
    <w:link w:val="CommentSubjectChar"/>
    <w:uiPriority w:val="99"/>
    <w:semiHidden/>
    <w:unhideWhenUsed/>
    <w:rsid w:val="001A5AE9"/>
    <w:rPr>
      <w:b/>
      <w:bCs/>
    </w:rPr>
  </w:style>
  <w:style w:type="character" w:customStyle="1" w:styleId="CommentSubjectChar">
    <w:name w:val="Comment Subject Char"/>
    <w:basedOn w:val="CommentTextChar"/>
    <w:link w:val="CommentSubject"/>
    <w:uiPriority w:val="99"/>
    <w:semiHidden/>
    <w:rsid w:val="001A5A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267">
      <w:bodyDiv w:val="1"/>
      <w:marLeft w:val="0"/>
      <w:marRight w:val="0"/>
      <w:marTop w:val="0"/>
      <w:marBottom w:val="0"/>
      <w:divBdr>
        <w:top w:val="none" w:sz="0" w:space="0" w:color="auto"/>
        <w:left w:val="none" w:sz="0" w:space="0" w:color="auto"/>
        <w:bottom w:val="none" w:sz="0" w:space="0" w:color="auto"/>
        <w:right w:val="none" w:sz="0" w:space="0" w:color="auto"/>
      </w:divBdr>
    </w:div>
    <w:div w:id="166094457">
      <w:bodyDiv w:val="1"/>
      <w:marLeft w:val="0"/>
      <w:marRight w:val="0"/>
      <w:marTop w:val="0"/>
      <w:marBottom w:val="0"/>
      <w:divBdr>
        <w:top w:val="none" w:sz="0" w:space="0" w:color="auto"/>
        <w:left w:val="none" w:sz="0" w:space="0" w:color="auto"/>
        <w:bottom w:val="none" w:sz="0" w:space="0" w:color="auto"/>
        <w:right w:val="none" w:sz="0" w:space="0" w:color="auto"/>
      </w:divBdr>
    </w:div>
    <w:div w:id="234241999">
      <w:bodyDiv w:val="1"/>
      <w:marLeft w:val="0"/>
      <w:marRight w:val="0"/>
      <w:marTop w:val="0"/>
      <w:marBottom w:val="0"/>
      <w:divBdr>
        <w:top w:val="none" w:sz="0" w:space="0" w:color="auto"/>
        <w:left w:val="none" w:sz="0" w:space="0" w:color="auto"/>
        <w:bottom w:val="none" w:sz="0" w:space="0" w:color="auto"/>
        <w:right w:val="none" w:sz="0" w:space="0" w:color="auto"/>
      </w:divBdr>
    </w:div>
    <w:div w:id="320432795">
      <w:bodyDiv w:val="1"/>
      <w:marLeft w:val="0"/>
      <w:marRight w:val="0"/>
      <w:marTop w:val="0"/>
      <w:marBottom w:val="0"/>
      <w:divBdr>
        <w:top w:val="none" w:sz="0" w:space="0" w:color="auto"/>
        <w:left w:val="none" w:sz="0" w:space="0" w:color="auto"/>
        <w:bottom w:val="none" w:sz="0" w:space="0" w:color="auto"/>
        <w:right w:val="none" w:sz="0" w:space="0" w:color="auto"/>
      </w:divBdr>
    </w:div>
    <w:div w:id="412167866">
      <w:bodyDiv w:val="1"/>
      <w:marLeft w:val="0"/>
      <w:marRight w:val="0"/>
      <w:marTop w:val="0"/>
      <w:marBottom w:val="0"/>
      <w:divBdr>
        <w:top w:val="none" w:sz="0" w:space="0" w:color="auto"/>
        <w:left w:val="none" w:sz="0" w:space="0" w:color="auto"/>
        <w:bottom w:val="none" w:sz="0" w:space="0" w:color="auto"/>
        <w:right w:val="none" w:sz="0" w:space="0" w:color="auto"/>
      </w:divBdr>
    </w:div>
    <w:div w:id="535194956">
      <w:bodyDiv w:val="1"/>
      <w:marLeft w:val="0"/>
      <w:marRight w:val="0"/>
      <w:marTop w:val="0"/>
      <w:marBottom w:val="0"/>
      <w:divBdr>
        <w:top w:val="none" w:sz="0" w:space="0" w:color="auto"/>
        <w:left w:val="none" w:sz="0" w:space="0" w:color="auto"/>
        <w:bottom w:val="none" w:sz="0" w:space="0" w:color="auto"/>
        <w:right w:val="none" w:sz="0" w:space="0" w:color="auto"/>
      </w:divBdr>
    </w:div>
    <w:div w:id="1598168990">
      <w:bodyDiv w:val="1"/>
      <w:marLeft w:val="0"/>
      <w:marRight w:val="0"/>
      <w:marTop w:val="0"/>
      <w:marBottom w:val="0"/>
      <w:divBdr>
        <w:top w:val="none" w:sz="0" w:space="0" w:color="auto"/>
        <w:left w:val="none" w:sz="0" w:space="0" w:color="auto"/>
        <w:bottom w:val="none" w:sz="0" w:space="0" w:color="auto"/>
        <w:right w:val="none" w:sz="0" w:space="0" w:color="auto"/>
      </w:divBdr>
    </w:div>
    <w:div w:id="1736583635">
      <w:bodyDiv w:val="1"/>
      <w:marLeft w:val="0"/>
      <w:marRight w:val="0"/>
      <w:marTop w:val="0"/>
      <w:marBottom w:val="0"/>
      <w:divBdr>
        <w:top w:val="none" w:sz="0" w:space="0" w:color="auto"/>
        <w:left w:val="none" w:sz="0" w:space="0" w:color="auto"/>
        <w:bottom w:val="none" w:sz="0" w:space="0" w:color="auto"/>
        <w:right w:val="none" w:sz="0" w:space="0" w:color="auto"/>
      </w:divBdr>
    </w:div>
    <w:div w:id="1852330611">
      <w:bodyDiv w:val="1"/>
      <w:marLeft w:val="0"/>
      <w:marRight w:val="0"/>
      <w:marTop w:val="0"/>
      <w:marBottom w:val="0"/>
      <w:divBdr>
        <w:top w:val="none" w:sz="0" w:space="0" w:color="auto"/>
        <w:left w:val="none" w:sz="0" w:space="0" w:color="auto"/>
        <w:bottom w:val="none" w:sz="0" w:space="0" w:color="auto"/>
        <w:right w:val="none" w:sz="0" w:space="0" w:color="auto"/>
      </w:divBdr>
    </w:div>
    <w:div w:id="1945110235">
      <w:bodyDiv w:val="1"/>
      <w:marLeft w:val="0"/>
      <w:marRight w:val="0"/>
      <w:marTop w:val="0"/>
      <w:marBottom w:val="0"/>
      <w:divBdr>
        <w:top w:val="none" w:sz="0" w:space="0" w:color="auto"/>
        <w:left w:val="none" w:sz="0" w:space="0" w:color="auto"/>
        <w:bottom w:val="none" w:sz="0" w:space="0" w:color="auto"/>
        <w:right w:val="none" w:sz="0" w:space="0" w:color="auto"/>
      </w:divBdr>
    </w:div>
    <w:div w:id="2034575266">
      <w:bodyDiv w:val="1"/>
      <w:marLeft w:val="0"/>
      <w:marRight w:val="0"/>
      <w:marTop w:val="0"/>
      <w:marBottom w:val="0"/>
      <w:divBdr>
        <w:top w:val="none" w:sz="0" w:space="0" w:color="auto"/>
        <w:left w:val="none" w:sz="0" w:space="0" w:color="auto"/>
        <w:bottom w:val="none" w:sz="0" w:space="0" w:color="auto"/>
        <w:right w:val="none" w:sz="0" w:space="0" w:color="auto"/>
      </w:divBdr>
    </w:div>
    <w:div w:id="2052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oleObject" Target="embeddings/oleObject2.bin"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fontTable" Target="fontTable.xml" /><Relationship Id="rId7" Type="http://schemas.openxmlformats.org/officeDocument/2006/relationships/image" Target="media/image1.png" /><Relationship Id="rId2" Type="http://schemas.openxmlformats.org/officeDocument/2006/relationships/styles" Target="styles.xml" /><Relationship Id="rId16" Type="http://schemas.openxmlformats.org/officeDocument/2006/relationships/image" Target="media/image7.png"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image"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image" Target="media/image3.jpeg"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6.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eader" Target="header1.xml" /><Relationship Id="rId48" Type="http://schemas.openxmlformats.org/officeDocument/2006/relationships/theme" Target="theme/theme1.xml" /><Relationship Id="rId8" Type="http://schemas.openxmlformats.org/officeDocument/2006/relationships/oleObject" Target="embeddings/oleObject1.bin" /><Relationship Id="rId3" Type="http://schemas.openxmlformats.org/officeDocument/2006/relationships/settings" Target="settings.xml" /><Relationship Id="rId12" Type="http://schemas.openxmlformats.org/officeDocument/2006/relationships/image" Target="media/image5.jpeg"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eader" Target="header3.xml" /><Relationship Id="rId20" Type="http://schemas.openxmlformats.org/officeDocument/2006/relationships/image" Target="media/image8.emf" /><Relationship Id="rId41"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Ian</dc:creator>
  <cp:keywords/>
  <dc:description/>
  <cp:lastModifiedBy>Swinburne, Gillian (LH) HR Advisor</cp:lastModifiedBy>
  <cp:revision>4</cp:revision>
  <cp:lastPrinted>2024-02-27T14:55:00Z</cp:lastPrinted>
  <dcterms:created xsi:type="dcterms:W3CDTF">2024-02-27T14:49:00Z</dcterms:created>
  <dcterms:modified xsi:type="dcterms:W3CDTF">2024-02-27T15:18:00Z</dcterms:modified>
</cp:coreProperties>
</file>