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F7184" w14:textId="77777777" w:rsidR="00B57FB4" w:rsidRDefault="00794286">
      <w:pPr>
        <w:pStyle w:val="Heading7"/>
        <w:rPr>
          <w:b/>
          <w:bCs/>
          <w:sz w:val="28"/>
        </w:rPr>
      </w:pPr>
      <w:r>
        <w:rPr>
          <w:b/>
          <w:bCs/>
          <w:noProof/>
          <w:sz w:val="28"/>
          <w:lang w:eastAsia="en-GB"/>
        </w:rPr>
        <w:drawing>
          <wp:anchor distT="0" distB="0" distL="114300" distR="114300" simplePos="0" relativeHeight="251657216" behindDoc="0" locked="0" layoutInCell="1" allowOverlap="1" wp14:anchorId="4C6AB6B8" wp14:editId="34F0A176">
            <wp:simplePos x="0" y="0"/>
            <wp:positionH relativeFrom="column">
              <wp:posOffset>4737735</wp:posOffset>
            </wp:positionH>
            <wp:positionV relativeFrom="paragraph">
              <wp:posOffset>-529590</wp:posOffset>
            </wp:positionV>
            <wp:extent cx="977265" cy="82550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977265" cy="825500"/>
                    </a:xfrm>
                    <a:prstGeom prst="rect">
                      <a:avLst/>
                    </a:prstGeom>
                    <a:noFill/>
                  </pic:spPr>
                </pic:pic>
              </a:graphicData>
            </a:graphic>
          </wp:anchor>
        </w:drawing>
      </w:r>
      <w:r w:rsidR="00B57FB4">
        <w:rPr>
          <w:b/>
          <w:bCs/>
          <w:sz w:val="28"/>
        </w:rPr>
        <w:t>Job Description</w:t>
      </w:r>
      <w:r w:rsidR="00B57FB4">
        <w:rPr>
          <w:b/>
          <w:bCs/>
          <w:sz w:val="28"/>
        </w:rPr>
        <w:tab/>
      </w:r>
      <w:r w:rsidR="00B57FB4">
        <w:rPr>
          <w:b/>
          <w:bCs/>
          <w:sz w:val="28"/>
        </w:rPr>
        <w:tab/>
      </w:r>
    </w:p>
    <w:p w14:paraId="33328BFC" w14:textId="77777777" w:rsidR="00B57FB4" w:rsidRDefault="00B57FB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700"/>
        <w:gridCol w:w="2914"/>
      </w:tblGrid>
      <w:tr w:rsidR="00B57FB4" w14:paraId="0898B058" w14:textId="77777777" w:rsidTr="007B5EED">
        <w:trPr>
          <w:cantSplit/>
        </w:trPr>
        <w:tc>
          <w:tcPr>
            <w:tcW w:w="3708" w:type="dxa"/>
            <w:vMerge w:val="restart"/>
          </w:tcPr>
          <w:p w14:paraId="35311181" w14:textId="77777777" w:rsidR="00B57FB4" w:rsidRPr="00531058" w:rsidRDefault="00B57FB4" w:rsidP="00531058">
            <w:pPr>
              <w:pStyle w:val="ListParagraph"/>
              <w:keepNext/>
              <w:keepLines/>
              <w:numPr>
                <w:ilvl w:val="0"/>
                <w:numId w:val="21"/>
              </w:numPr>
              <w:rPr>
                <w:rFonts w:ascii="Arial" w:hAnsi="Arial" w:cs="Arial"/>
                <w:b/>
                <w:sz w:val="22"/>
              </w:rPr>
            </w:pPr>
            <w:r w:rsidRPr="00531058">
              <w:rPr>
                <w:rFonts w:ascii="Arial" w:hAnsi="Arial" w:cs="Arial"/>
                <w:b/>
                <w:sz w:val="22"/>
              </w:rPr>
              <w:t>JOB IDENTIFICATION</w:t>
            </w:r>
          </w:p>
          <w:p w14:paraId="36794E71" w14:textId="77777777" w:rsidR="00531058" w:rsidRDefault="00531058" w:rsidP="00531058">
            <w:pPr>
              <w:pStyle w:val="ListParagraph"/>
              <w:keepNext/>
              <w:keepLines/>
              <w:ind w:left="780"/>
              <w:rPr>
                <w:noProof/>
              </w:rPr>
            </w:pPr>
          </w:p>
          <w:p w14:paraId="66C310F3" w14:textId="77777777" w:rsidR="00531058" w:rsidRPr="00451552" w:rsidRDefault="00531058" w:rsidP="00531058">
            <w:pPr>
              <w:pStyle w:val="ListParagraph"/>
              <w:keepNext/>
              <w:keepLines/>
              <w:ind w:left="780"/>
              <w:rPr>
                <w:rFonts w:ascii="Arial" w:hAnsi="Arial" w:cs="Arial"/>
                <w:sz w:val="24"/>
                <w:szCs w:val="24"/>
              </w:rPr>
            </w:pPr>
            <w:r w:rsidRPr="00451552">
              <w:rPr>
                <w:rFonts w:ascii="Arial" w:hAnsi="Arial" w:cs="Arial"/>
                <w:noProof/>
                <w:sz w:val="24"/>
                <w:szCs w:val="24"/>
              </w:rPr>
              <w:t>SCO6-</w:t>
            </w:r>
            <w:r w:rsidR="002706A2">
              <w:rPr>
                <w:rFonts w:ascii="Arial" w:hAnsi="Arial" w:cs="Arial"/>
                <w:noProof/>
                <w:sz w:val="24"/>
                <w:szCs w:val="24"/>
              </w:rPr>
              <w:t>336</w:t>
            </w:r>
          </w:p>
        </w:tc>
        <w:tc>
          <w:tcPr>
            <w:tcW w:w="2700" w:type="dxa"/>
          </w:tcPr>
          <w:p w14:paraId="646E3A8D" w14:textId="77777777" w:rsidR="00B57FB4" w:rsidRDefault="00B57FB4">
            <w:pPr>
              <w:pStyle w:val="Heading2"/>
              <w:keepLines/>
              <w:spacing w:line="360" w:lineRule="auto"/>
              <w:rPr>
                <w:rFonts w:ascii="Arial" w:hAnsi="Arial" w:cs="Arial"/>
                <w:b w:val="0"/>
                <w:sz w:val="22"/>
              </w:rPr>
            </w:pPr>
            <w:r>
              <w:rPr>
                <w:rFonts w:ascii="Arial" w:hAnsi="Arial" w:cs="Arial"/>
                <w:b w:val="0"/>
                <w:sz w:val="22"/>
              </w:rPr>
              <w:t>Job Title</w:t>
            </w:r>
          </w:p>
        </w:tc>
        <w:tc>
          <w:tcPr>
            <w:tcW w:w="2914" w:type="dxa"/>
          </w:tcPr>
          <w:p w14:paraId="73C93239" w14:textId="77777777" w:rsidR="00B57FB4" w:rsidRDefault="00D44A83" w:rsidP="00645DCC">
            <w:pPr>
              <w:keepNext/>
              <w:keepLines/>
              <w:rPr>
                <w:rFonts w:ascii="Arial" w:hAnsi="Arial" w:cs="Arial"/>
                <w:b/>
                <w:sz w:val="20"/>
              </w:rPr>
            </w:pPr>
            <w:r>
              <w:rPr>
                <w:rFonts w:ascii="Arial" w:hAnsi="Arial" w:cs="Arial"/>
                <w:sz w:val="22"/>
                <w:szCs w:val="22"/>
              </w:rPr>
              <w:t xml:space="preserve">General Practice </w:t>
            </w:r>
            <w:r w:rsidR="00AA4D79">
              <w:rPr>
                <w:rFonts w:ascii="Arial" w:hAnsi="Arial" w:cs="Arial"/>
                <w:sz w:val="22"/>
                <w:szCs w:val="22"/>
              </w:rPr>
              <w:t>Foundation Pharmacist</w:t>
            </w:r>
            <w:r w:rsidR="00A0735D">
              <w:rPr>
                <w:rFonts w:ascii="Arial" w:hAnsi="Arial" w:cs="Arial"/>
                <w:sz w:val="22"/>
                <w:szCs w:val="22"/>
              </w:rPr>
              <w:t>,</w:t>
            </w:r>
            <w:r w:rsidR="005413DF">
              <w:rPr>
                <w:rFonts w:ascii="Arial" w:hAnsi="Arial" w:cs="Arial"/>
                <w:sz w:val="22"/>
                <w:szCs w:val="22"/>
              </w:rPr>
              <w:t xml:space="preserve"> Band 6</w:t>
            </w:r>
          </w:p>
        </w:tc>
      </w:tr>
      <w:tr w:rsidR="00B57FB4" w14:paraId="71AF0ED1" w14:textId="77777777" w:rsidTr="007B5EED">
        <w:trPr>
          <w:cantSplit/>
        </w:trPr>
        <w:tc>
          <w:tcPr>
            <w:tcW w:w="3708" w:type="dxa"/>
            <w:vMerge/>
          </w:tcPr>
          <w:p w14:paraId="64B1C85A" w14:textId="77777777" w:rsidR="00B57FB4" w:rsidRDefault="00B57FB4">
            <w:pPr>
              <w:keepNext/>
              <w:keepLines/>
              <w:jc w:val="center"/>
              <w:rPr>
                <w:rFonts w:ascii="Arial" w:hAnsi="Arial" w:cs="Arial"/>
                <w:b/>
                <w:sz w:val="20"/>
              </w:rPr>
            </w:pPr>
          </w:p>
        </w:tc>
        <w:tc>
          <w:tcPr>
            <w:tcW w:w="2700" w:type="dxa"/>
          </w:tcPr>
          <w:p w14:paraId="1360213B" w14:textId="77777777" w:rsidR="00B57FB4" w:rsidRDefault="00B57FB4">
            <w:pPr>
              <w:pStyle w:val="Heading2"/>
              <w:keepLines/>
              <w:spacing w:line="360" w:lineRule="auto"/>
              <w:rPr>
                <w:rFonts w:ascii="Arial" w:hAnsi="Arial" w:cs="Arial"/>
                <w:b w:val="0"/>
                <w:sz w:val="22"/>
              </w:rPr>
            </w:pPr>
            <w:r>
              <w:rPr>
                <w:rFonts w:ascii="Arial" w:hAnsi="Arial" w:cs="Arial"/>
                <w:b w:val="0"/>
                <w:sz w:val="22"/>
              </w:rPr>
              <w:t>Department(s)/Location</w:t>
            </w:r>
          </w:p>
        </w:tc>
        <w:tc>
          <w:tcPr>
            <w:tcW w:w="2914" w:type="dxa"/>
          </w:tcPr>
          <w:p w14:paraId="69E78390" w14:textId="77777777" w:rsidR="00B57FB4" w:rsidRPr="00531058" w:rsidRDefault="00AF41F4" w:rsidP="00531058">
            <w:pPr>
              <w:keepNext/>
              <w:keepLines/>
              <w:rPr>
                <w:rFonts w:ascii="Arial" w:hAnsi="Arial" w:cs="Arial"/>
                <w:b/>
                <w:sz w:val="22"/>
                <w:szCs w:val="22"/>
              </w:rPr>
            </w:pPr>
            <w:r w:rsidRPr="00531058">
              <w:rPr>
                <w:rFonts w:ascii="Arial" w:hAnsi="Arial" w:cs="Arial"/>
                <w:b/>
                <w:sz w:val="22"/>
                <w:szCs w:val="22"/>
              </w:rPr>
              <w:t>Dundee, Perth and Kinross and Angus</w:t>
            </w:r>
          </w:p>
        </w:tc>
      </w:tr>
      <w:tr w:rsidR="00B57FB4" w14:paraId="00FD252F" w14:textId="77777777" w:rsidTr="007B5EED">
        <w:trPr>
          <w:cantSplit/>
        </w:trPr>
        <w:tc>
          <w:tcPr>
            <w:tcW w:w="3708" w:type="dxa"/>
            <w:vMerge/>
          </w:tcPr>
          <w:p w14:paraId="63D84A28" w14:textId="77777777" w:rsidR="00B57FB4" w:rsidRDefault="00B57FB4">
            <w:pPr>
              <w:keepNext/>
              <w:keepLines/>
              <w:jc w:val="center"/>
              <w:rPr>
                <w:rFonts w:ascii="Arial" w:hAnsi="Arial" w:cs="Arial"/>
                <w:b/>
                <w:sz w:val="20"/>
              </w:rPr>
            </w:pPr>
          </w:p>
        </w:tc>
        <w:tc>
          <w:tcPr>
            <w:tcW w:w="2700" w:type="dxa"/>
          </w:tcPr>
          <w:p w14:paraId="7BA1BF76" w14:textId="77777777" w:rsidR="00B57FB4" w:rsidRDefault="00B57FB4">
            <w:pPr>
              <w:pStyle w:val="Heading2"/>
              <w:keepLines/>
              <w:spacing w:line="360" w:lineRule="auto"/>
              <w:rPr>
                <w:rFonts w:ascii="Arial" w:hAnsi="Arial" w:cs="Arial"/>
                <w:b w:val="0"/>
                <w:sz w:val="22"/>
              </w:rPr>
            </w:pPr>
            <w:r>
              <w:rPr>
                <w:rFonts w:ascii="Arial" w:hAnsi="Arial" w:cs="Arial"/>
                <w:b w:val="0"/>
                <w:sz w:val="22"/>
              </w:rPr>
              <w:t>Number of Job Holders</w:t>
            </w:r>
          </w:p>
        </w:tc>
        <w:tc>
          <w:tcPr>
            <w:tcW w:w="2914" w:type="dxa"/>
          </w:tcPr>
          <w:p w14:paraId="073B1765" w14:textId="77777777" w:rsidR="00B57FB4" w:rsidRPr="00531058" w:rsidRDefault="00AF41F4" w:rsidP="00531058">
            <w:pPr>
              <w:keepNext/>
              <w:keepLines/>
              <w:rPr>
                <w:rFonts w:ascii="Arial" w:hAnsi="Arial" w:cs="Arial"/>
                <w:sz w:val="22"/>
                <w:szCs w:val="22"/>
              </w:rPr>
            </w:pPr>
            <w:r w:rsidRPr="00531058">
              <w:rPr>
                <w:rFonts w:ascii="Arial" w:hAnsi="Arial" w:cs="Arial"/>
                <w:sz w:val="22"/>
                <w:szCs w:val="22"/>
              </w:rPr>
              <w:t>Various</w:t>
            </w:r>
          </w:p>
        </w:tc>
      </w:tr>
      <w:tr w:rsidR="00B57FB4" w14:paraId="1907FA64" w14:textId="77777777" w:rsidTr="007B5EED">
        <w:tc>
          <w:tcPr>
            <w:tcW w:w="9322" w:type="dxa"/>
            <w:gridSpan w:val="3"/>
          </w:tcPr>
          <w:p w14:paraId="0A8824FD" w14:textId="77777777" w:rsidR="00B57FB4" w:rsidRDefault="00B57FB4">
            <w:pPr>
              <w:keepNext/>
              <w:keepLines/>
              <w:numPr>
                <w:ilvl w:val="0"/>
                <w:numId w:val="8"/>
              </w:numPr>
              <w:rPr>
                <w:rFonts w:ascii="Arial" w:hAnsi="Arial" w:cs="Arial"/>
                <w:b/>
                <w:sz w:val="22"/>
              </w:rPr>
            </w:pPr>
            <w:r>
              <w:rPr>
                <w:rFonts w:ascii="Arial" w:hAnsi="Arial" w:cs="Arial"/>
                <w:b/>
                <w:sz w:val="22"/>
              </w:rPr>
              <w:t>JOB PURPOSE</w:t>
            </w:r>
          </w:p>
          <w:p w14:paraId="23FFB822" w14:textId="77777777" w:rsidR="00D44A83" w:rsidRDefault="00D44A83" w:rsidP="00D44A83">
            <w:pPr>
              <w:keepNext/>
              <w:keepLines/>
              <w:ind w:left="720"/>
              <w:rPr>
                <w:rFonts w:ascii="Arial" w:hAnsi="Arial" w:cs="Arial"/>
                <w:b/>
                <w:sz w:val="22"/>
              </w:rPr>
            </w:pPr>
          </w:p>
          <w:p w14:paraId="2447B480" w14:textId="77777777" w:rsidR="007B5EED" w:rsidRPr="00424A24" w:rsidRDefault="007B5EED" w:rsidP="00FF7AF3">
            <w:pPr>
              <w:numPr>
                <w:ilvl w:val="0"/>
                <w:numId w:val="12"/>
              </w:numPr>
              <w:tabs>
                <w:tab w:val="clear" w:pos="360"/>
                <w:tab w:val="num" w:pos="851"/>
              </w:tabs>
              <w:ind w:left="851" w:hanging="425"/>
              <w:rPr>
                <w:rFonts w:ascii="Arial" w:hAnsi="Arial" w:cs="Arial"/>
                <w:sz w:val="22"/>
                <w:szCs w:val="22"/>
              </w:rPr>
            </w:pPr>
            <w:r w:rsidRPr="00424A24">
              <w:rPr>
                <w:rFonts w:ascii="Arial" w:hAnsi="Arial" w:cs="Arial"/>
                <w:sz w:val="22"/>
                <w:szCs w:val="22"/>
              </w:rPr>
              <w:t>To deliver patient-focused clinical pharmacy services as a member of the multi</w:t>
            </w:r>
            <w:r>
              <w:rPr>
                <w:rFonts w:ascii="Arial" w:hAnsi="Arial" w:cs="Arial"/>
                <w:sz w:val="22"/>
                <w:szCs w:val="22"/>
              </w:rPr>
              <w:t>-</w:t>
            </w:r>
            <w:r w:rsidRPr="00424A24">
              <w:rPr>
                <w:rFonts w:ascii="Arial" w:hAnsi="Arial" w:cs="Arial"/>
                <w:sz w:val="22"/>
                <w:szCs w:val="22"/>
              </w:rPr>
              <w:t xml:space="preserve">disciplinary team to patients in relevant general clinical specialties and to contribute to the provision of dispensary services </w:t>
            </w:r>
            <w:r>
              <w:rPr>
                <w:rFonts w:ascii="Arial" w:hAnsi="Arial" w:cs="Arial"/>
                <w:sz w:val="22"/>
                <w:szCs w:val="22"/>
              </w:rPr>
              <w:t>(</w:t>
            </w:r>
            <w:r w:rsidRPr="00424A24">
              <w:rPr>
                <w:rFonts w:ascii="Arial" w:hAnsi="Arial" w:cs="Arial"/>
                <w:sz w:val="22"/>
                <w:szCs w:val="22"/>
              </w:rPr>
              <w:t xml:space="preserve">under the direction of the appropriate </w:t>
            </w:r>
            <w:r w:rsidR="00F56EA2">
              <w:rPr>
                <w:rFonts w:ascii="Arial" w:hAnsi="Arial" w:cs="Arial"/>
                <w:sz w:val="22"/>
                <w:szCs w:val="22"/>
              </w:rPr>
              <w:t>senior p</w:t>
            </w:r>
            <w:r w:rsidR="00F56EA2" w:rsidRPr="00424A24">
              <w:rPr>
                <w:rFonts w:ascii="Arial" w:hAnsi="Arial" w:cs="Arial"/>
                <w:sz w:val="22"/>
                <w:szCs w:val="22"/>
              </w:rPr>
              <w:t>harmacist</w:t>
            </w:r>
            <w:r w:rsidR="005413DF">
              <w:rPr>
                <w:rFonts w:ascii="Arial" w:hAnsi="Arial" w:cs="Arial"/>
                <w:sz w:val="22"/>
                <w:szCs w:val="22"/>
              </w:rPr>
              <w:t>)</w:t>
            </w:r>
            <w:r w:rsidRPr="00424A24">
              <w:rPr>
                <w:rFonts w:ascii="Arial" w:hAnsi="Arial" w:cs="Arial"/>
                <w:sz w:val="22"/>
                <w:szCs w:val="22"/>
              </w:rPr>
              <w:t xml:space="preserve">. </w:t>
            </w:r>
          </w:p>
          <w:p w14:paraId="6DE460E9" w14:textId="77777777" w:rsidR="007B5EED" w:rsidRDefault="007B5EED" w:rsidP="00FF7AF3">
            <w:pPr>
              <w:numPr>
                <w:ilvl w:val="0"/>
                <w:numId w:val="12"/>
              </w:numPr>
              <w:tabs>
                <w:tab w:val="clear" w:pos="360"/>
                <w:tab w:val="num" w:pos="851"/>
              </w:tabs>
              <w:ind w:left="851" w:hanging="425"/>
              <w:rPr>
                <w:rFonts w:ascii="Arial" w:hAnsi="Arial" w:cs="Arial"/>
                <w:sz w:val="22"/>
                <w:szCs w:val="22"/>
              </w:rPr>
            </w:pPr>
            <w:r w:rsidRPr="00424A24">
              <w:rPr>
                <w:rFonts w:ascii="Arial" w:hAnsi="Arial" w:cs="Arial"/>
                <w:sz w:val="22"/>
                <w:szCs w:val="22"/>
              </w:rPr>
              <w:t xml:space="preserve">To assist in the co-ordination and development of pharmaceutical services to meet the needs of patients within </w:t>
            </w:r>
            <w:r w:rsidR="005413DF">
              <w:rPr>
                <w:rFonts w:ascii="Arial" w:hAnsi="Arial" w:cs="Arial"/>
                <w:sz w:val="22"/>
                <w:szCs w:val="22"/>
              </w:rPr>
              <w:t xml:space="preserve">the General Practice Clinical Pharmacy Service </w:t>
            </w:r>
            <w:r w:rsidRPr="00424A24">
              <w:rPr>
                <w:rFonts w:ascii="Arial" w:hAnsi="Arial" w:cs="Arial"/>
                <w:sz w:val="22"/>
                <w:szCs w:val="22"/>
              </w:rPr>
              <w:t xml:space="preserve">/Tayside hospital in accordance with identified local and national priorities, under the direction of the appropriate </w:t>
            </w:r>
            <w:r>
              <w:rPr>
                <w:rFonts w:ascii="Arial" w:hAnsi="Arial" w:cs="Arial"/>
                <w:sz w:val="22"/>
                <w:szCs w:val="22"/>
              </w:rPr>
              <w:t xml:space="preserve">senior </w:t>
            </w:r>
            <w:r w:rsidR="00F56EA2">
              <w:rPr>
                <w:rFonts w:ascii="Arial" w:hAnsi="Arial" w:cs="Arial"/>
                <w:sz w:val="22"/>
                <w:szCs w:val="22"/>
              </w:rPr>
              <w:t>p</w:t>
            </w:r>
            <w:r w:rsidR="00F56EA2" w:rsidRPr="00424A24">
              <w:rPr>
                <w:rFonts w:ascii="Arial" w:hAnsi="Arial" w:cs="Arial"/>
                <w:sz w:val="22"/>
                <w:szCs w:val="22"/>
              </w:rPr>
              <w:t>harmacist</w:t>
            </w:r>
            <w:r w:rsidRPr="00424A24">
              <w:rPr>
                <w:rFonts w:ascii="Arial" w:hAnsi="Arial" w:cs="Arial"/>
                <w:sz w:val="22"/>
                <w:szCs w:val="22"/>
              </w:rPr>
              <w:t xml:space="preserve">. </w:t>
            </w:r>
          </w:p>
          <w:p w14:paraId="6D66BAFF" w14:textId="77777777" w:rsidR="000951B8" w:rsidRPr="00D44A83" w:rsidRDefault="000951B8" w:rsidP="00D44A83">
            <w:pPr>
              <w:numPr>
                <w:ilvl w:val="0"/>
                <w:numId w:val="12"/>
              </w:numPr>
              <w:tabs>
                <w:tab w:val="clear" w:pos="360"/>
                <w:tab w:val="num" w:pos="851"/>
              </w:tabs>
              <w:ind w:left="851" w:hanging="425"/>
              <w:rPr>
                <w:rFonts w:ascii="Arial" w:hAnsi="Arial" w:cs="Arial"/>
                <w:b/>
                <w:sz w:val="22"/>
              </w:rPr>
            </w:pPr>
            <w:r w:rsidRPr="000951B8">
              <w:rPr>
                <w:rFonts w:ascii="Arial" w:hAnsi="Arial" w:cs="Arial"/>
                <w:sz w:val="22"/>
                <w:szCs w:val="22"/>
              </w:rPr>
              <w:t>To undertake foundation training (or equivalent) to meet the core competencies described in the framework.</w:t>
            </w:r>
          </w:p>
          <w:p w14:paraId="1920C3E5" w14:textId="77777777" w:rsidR="00D44A83" w:rsidRPr="00D44A83" w:rsidRDefault="00D44A83" w:rsidP="00D44A83">
            <w:pPr>
              <w:ind w:left="851"/>
              <w:rPr>
                <w:rFonts w:ascii="Arial" w:hAnsi="Arial" w:cs="Arial"/>
                <w:b/>
                <w:sz w:val="22"/>
              </w:rPr>
            </w:pPr>
          </w:p>
        </w:tc>
      </w:tr>
      <w:tr w:rsidR="003E636B" w14:paraId="65921BF3" w14:textId="77777777" w:rsidTr="007B5EED">
        <w:tc>
          <w:tcPr>
            <w:tcW w:w="9322" w:type="dxa"/>
            <w:gridSpan w:val="3"/>
          </w:tcPr>
          <w:p w14:paraId="621D8BC4" w14:textId="77777777" w:rsidR="003E636B" w:rsidRDefault="003E636B" w:rsidP="003E636B">
            <w:pPr>
              <w:keepNext/>
              <w:keepLines/>
              <w:rPr>
                <w:rFonts w:ascii="Arial" w:hAnsi="Arial" w:cs="Arial"/>
                <w:b/>
                <w:sz w:val="22"/>
              </w:rPr>
            </w:pPr>
          </w:p>
          <w:p w14:paraId="2287DC4F" w14:textId="77777777" w:rsidR="003E636B" w:rsidRPr="003E636B" w:rsidRDefault="003E636B" w:rsidP="003E636B">
            <w:pPr>
              <w:pStyle w:val="ListParagraph"/>
              <w:keepNext/>
              <w:keepLines/>
              <w:numPr>
                <w:ilvl w:val="0"/>
                <w:numId w:val="8"/>
              </w:numPr>
              <w:rPr>
                <w:rFonts w:ascii="Arial" w:hAnsi="Arial" w:cs="Arial"/>
                <w:b/>
                <w:sz w:val="22"/>
              </w:rPr>
            </w:pPr>
            <w:r>
              <w:rPr>
                <w:rFonts w:ascii="Arial" w:hAnsi="Arial" w:cs="Arial"/>
                <w:b/>
                <w:sz w:val="22"/>
              </w:rPr>
              <w:t>ORGANISATIONAL POSITION</w:t>
            </w:r>
          </w:p>
          <w:p w14:paraId="511B9113" w14:textId="77777777" w:rsidR="003E636B" w:rsidRDefault="003E636B" w:rsidP="003E636B">
            <w:pPr>
              <w:keepNext/>
              <w:keepLines/>
              <w:rPr>
                <w:rFonts w:ascii="Arial" w:hAnsi="Arial" w:cs="Arial"/>
                <w:b/>
                <w:sz w:val="22"/>
              </w:rPr>
            </w:pPr>
          </w:p>
          <w:p w14:paraId="29995F98" w14:textId="77777777" w:rsidR="003E636B" w:rsidRDefault="003E636B" w:rsidP="003E636B">
            <w:pPr>
              <w:keepNext/>
              <w:keepLines/>
              <w:rPr>
                <w:rFonts w:ascii="Arial" w:hAnsi="Arial" w:cs="Arial"/>
                <w:b/>
                <w:sz w:val="22"/>
              </w:rPr>
            </w:pPr>
            <w:r w:rsidRPr="003E636B">
              <w:rPr>
                <w:rFonts w:ascii="Arial" w:hAnsi="Arial" w:cs="Arial"/>
                <w:b/>
                <w:noProof/>
                <w:sz w:val="22"/>
                <w:lang w:eastAsia="en-GB"/>
              </w:rPr>
              <w:drawing>
                <wp:inline distT="0" distB="0" distL="0" distR="0" wp14:anchorId="0E6F05EF" wp14:editId="54436209">
                  <wp:extent cx="5486400" cy="3181350"/>
                  <wp:effectExtent l="0" t="0" r="3810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BF50DF3" w14:textId="77777777" w:rsidR="003E636B" w:rsidRDefault="003E636B" w:rsidP="003E636B">
            <w:pPr>
              <w:keepNext/>
              <w:keepLines/>
              <w:rPr>
                <w:rFonts w:ascii="Arial" w:hAnsi="Arial" w:cs="Arial"/>
                <w:b/>
                <w:sz w:val="22"/>
              </w:rPr>
            </w:pPr>
          </w:p>
          <w:p w14:paraId="03252B47" w14:textId="77777777" w:rsidR="003E636B" w:rsidRDefault="003E636B" w:rsidP="003E636B">
            <w:pPr>
              <w:keepNext/>
              <w:keepLines/>
              <w:rPr>
                <w:rFonts w:ascii="Arial" w:hAnsi="Arial" w:cs="Arial"/>
                <w:b/>
                <w:sz w:val="22"/>
              </w:rPr>
            </w:pPr>
          </w:p>
          <w:p w14:paraId="43F9E9FB" w14:textId="77777777" w:rsidR="003E636B" w:rsidRDefault="003E636B" w:rsidP="003E636B">
            <w:pPr>
              <w:keepNext/>
              <w:keepLines/>
              <w:rPr>
                <w:rFonts w:ascii="Arial" w:hAnsi="Arial" w:cs="Arial"/>
                <w:b/>
                <w:sz w:val="22"/>
              </w:rPr>
            </w:pPr>
          </w:p>
        </w:tc>
      </w:tr>
    </w:tbl>
    <w:p w14:paraId="31471AFC" w14:textId="77777777" w:rsidR="00645DCC" w:rsidRDefault="00FA426D">
      <w:r>
        <w:rPr>
          <w:rFonts w:ascii="Arial" w:hAnsi="Arial" w:cs="Arial"/>
          <w:b/>
          <w:noProof/>
          <w:sz w:val="22"/>
          <w:lang w:eastAsia="en-GB"/>
        </w:rPr>
        <w:pict w14:anchorId="3814E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51" type="#_x0000_t75" alt="disability confident employer logo" style="position:absolute;margin-left:367.6pt;margin-top:91.65pt;width:98.25pt;height:49.5pt;z-index:-251658240;visibility:visible;mso-position-horizontal-relative:text;mso-position-vertical-relative:text">
            <v:imagedata r:id="rId14" o:title="disability confident employer logo" grayscale="t" bilevel="t"/>
          </v:shape>
        </w:pic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B57FB4" w14:paraId="6EB0127C" w14:textId="77777777" w:rsidTr="007B5EED">
        <w:tc>
          <w:tcPr>
            <w:tcW w:w="9322" w:type="dxa"/>
          </w:tcPr>
          <w:p w14:paraId="0FE309FF" w14:textId="77777777" w:rsidR="00B57FB4" w:rsidRDefault="00B57FB4">
            <w:pPr>
              <w:keepNext/>
              <w:keepLines/>
              <w:numPr>
                <w:ilvl w:val="0"/>
                <w:numId w:val="8"/>
              </w:numPr>
              <w:rPr>
                <w:rFonts w:ascii="Arial" w:hAnsi="Arial" w:cs="Arial"/>
                <w:b/>
                <w:sz w:val="22"/>
              </w:rPr>
            </w:pPr>
            <w:r>
              <w:rPr>
                <w:rFonts w:ascii="Arial" w:hAnsi="Arial" w:cs="Arial"/>
                <w:b/>
                <w:sz w:val="22"/>
              </w:rPr>
              <w:lastRenderedPageBreak/>
              <w:t>SCOPE AND RANGE</w:t>
            </w:r>
          </w:p>
          <w:p w14:paraId="140323F3" w14:textId="77777777" w:rsidR="007B5EED" w:rsidRDefault="007B5EED" w:rsidP="007B5EED">
            <w:pPr>
              <w:keepNext/>
              <w:keepLines/>
              <w:ind w:left="720"/>
              <w:rPr>
                <w:rFonts w:ascii="Arial" w:hAnsi="Arial" w:cs="Arial"/>
                <w:b/>
                <w:sz w:val="22"/>
              </w:rPr>
            </w:pPr>
          </w:p>
          <w:p w14:paraId="5786F07A" w14:textId="77777777" w:rsidR="000951B8" w:rsidRDefault="007B5EED" w:rsidP="00FF7AF3">
            <w:pPr>
              <w:ind w:left="360"/>
              <w:rPr>
                <w:rFonts w:ascii="Arial" w:hAnsi="Arial" w:cs="Arial"/>
                <w:sz w:val="22"/>
                <w:szCs w:val="22"/>
              </w:rPr>
            </w:pPr>
            <w:r w:rsidRPr="00424A24">
              <w:rPr>
                <w:rFonts w:ascii="Arial" w:hAnsi="Arial" w:cs="Arial"/>
                <w:sz w:val="22"/>
                <w:szCs w:val="22"/>
              </w:rPr>
              <w:t xml:space="preserve">The provision of clinical pharmacy services to patients from various </w:t>
            </w:r>
            <w:r w:rsidR="000951B8">
              <w:rPr>
                <w:rFonts w:ascii="Arial" w:hAnsi="Arial" w:cs="Arial"/>
                <w:sz w:val="22"/>
                <w:szCs w:val="22"/>
              </w:rPr>
              <w:t xml:space="preserve">hospital sites </w:t>
            </w:r>
            <w:r w:rsidR="00A132A6">
              <w:rPr>
                <w:rFonts w:ascii="Arial" w:hAnsi="Arial" w:cs="Arial"/>
                <w:sz w:val="22"/>
                <w:szCs w:val="22"/>
              </w:rPr>
              <w:t xml:space="preserve">or GP practices </w:t>
            </w:r>
            <w:r w:rsidRPr="00424A24">
              <w:rPr>
                <w:rFonts w:ascii="Arial" w:hAnsi="Arial" w:cs="Arial"/>
                <w:sz w:val="22"/>
                <w:szCs w:val="22"/>
              </w:rPr>
              <w:t>on a rotational basis</w:t>
            </w:r>
            <w:r w:rsidR="000951B8">
              <w:rPr>
                <w:rFonts w:ascii="Arial" w:hAnsi="Arial" w:cs="Arial"/>
                <w:sz w:val="22"/>
                <w:szCs w:val="22"/>
              </w:rPr>
              <w:t>.</w:t>
            </w:r>
          </w:p>
          <w:p w14:paraId="6EC451EF" w14:textId="77777777" w:rsidR="007B5EED" w:rsidRPr="00424A24" w:rsidRDefault="007B5EED" w:rsidP="00FF7AF3">
            <w:pPr>
              <w:ind w:left="360"/>
              <w:rPr>
                <w:rFonts w:ascii="Arial" w:hAnsi="Arial" w:cs="Arial"/>
                <w:sz w:val="22"/>
                <w:szCs w:val="22"/>
              </w:rPr>
            </w:pPr>
          </w:p>
          <w:p w14:paraId="7C8820F3" w14:textId="77777777" w:rsidR="007B5EED" w:rsidRPr="00424A24" w:rsidRDefault="007B5EED" w:rsidP="00FF7AF3">
            <w:pPr>
              <w:ind w:left="360"/>
              <w:rPr>
                <w:rFonts w:ascii="Arial" w:hAnsi="Arial" w:cs="Arial"/>
                <w:sz w:val="22"/>
                <w:szCs w:val="22"/>
              </w:rPr>
            </w:pPr>
            <w:r w:rsidRPr="00424A24">
              <w:rPr>
                <w:rFonts w:ascii="Arial" w:hAnsi="Arial" w:cs="Arial"/>
                <w:sz w:val="22"/>
                <w:szCs w:val="22"/>
              </w:rPr>
              <w:t xml:space="preserve">The delivery of dispensing services </w:t>
            </w:r>
            <w:r w:rsidR="000951B8">
              <w:rPr>
                <w:rFonts w:ascii="Arial" w:hAnsi="Arial" w:cs="Arial"/>
                <w:sz w:val="22"/>
                <w:szCs w:val="22"/>
              </w:rPr>
              <w:t>as required as well as the necessary training requirements within other technical services areas to fulfil the requirements of the foundation training programme.</w:t>
            </w:r>
            <w:r w:rsidRPr="00424A24">
              <w:rPr>
                <w:rFonts w:ascii="Arial" w:hAnsi="Arial" w:cs="Arial"/>
                <w:sz w:val="22"/>
                <w:szCs w:val="22"/>
              </w:rPr>
              <w:t xml:space="preserve">  </w:t>
            </w:r>
          </w:p>
          <w:p w14:paraId="0D651679" w14:textId="77777777" w:rsidR="007B5EED" w:rsidRPr="00424A24" w:rsidRDefault="007B5EED" w:rsidP="00FF7AF3">
            <w:pPr>
              <w:ind w:left="360"/>
              <w:rPr>
                <w:rFonts w:ascii="Arial" w:hAnsi="Arial" w:cs="Arial"/>
                <w:sz w:val="22"/>
                <w:szCs w:val="22"/>
              </w:rPr>
            </w:pPr>
          </w:p>
          <w:p w14:paraId="7A1BCDBC" w14:textId="77777777" w:rsidR="00B57FB4" w:rsidRDefault="007B5EED" w:rsidP="00FF7AF3">
            <w:pPr>
              <w:keepNext/>
              <w:keepLines/>
              <w:ind w:left="426"/>
              <w:rPr>
                <w:rFonts w:ascii="Arial" w:hAnsi="Arial" w:cs="Arial"/>
                <w:sz w:val="22"/>
                <w:szCs w:val="22"/>
              </w:rPr>
            </w:pPr>
            <w:r w:rsidRPr="00424A24">
              <w:rPr>
                <w:rFonts w:ascii="Arial" w:hAnsi="Arial" w:cs="Arial"/>
                <w:sz w:val="22"/>
                <w:szCs w:val="22"/>
              </w:rPr>
              <w:t>The provision of pharmaceutical advice to patients, medical staff, nursing staff and other health care professionals and the provision of evidence based medicines information to enquir</w:t>
            </w:r>
            <w:r w:rsidR="00F52066">
              <w:rPr>
                <w:rFonts w:ascii="Arial" w:hAnsi="Arial" w:cs="Arial"/>
                <w:sz w:val="22"/>
                <w:szCs w:val="22"/>
              </w:rPr>
              <w:t>i</w:t>
            </w:r>
            <w:r w:rsidRPr="00424A24">
              <w:rPr>
                <w:rFonts w:ascii="Arial" w:hAnsi="Arial" w:cs="Arial"/>
                <w:sz w:val="22"/>
                <w:szCs w:val="22"/>
              </w:rPr>
              <w:t xml:space="preserve">es received from patients, pharmacists and other healthcare professionals from </w:t>
            </w:r>
            <w:r w:rsidR="00A0735D">
              <w:rPr>
                <w:rFonts w:ascii="Arial" w:hAnsi="Arial" w:cs="Arial"/>
                <w:sz w:val="22"/>
                <w:szCs w:val="22"/>
              </w:rPr>
              <w:t>general practice</w:t>
            </w:r>
            <w:r w:rsidRPr="00424A24">
              <w:rPr>
                <w:rFonts w:ascii="Arial" w:hAnsi="Arial" w:cs="Arial"/>
                <w:sz w:val="22"/>
                <w:szCs w:val="22"/>
              </w:rPr>
              <w:t xml:space="preserve"> and secondary care</w:t>
            </w:r>
            <w:r w:rsidR="000951B8">
              <w:rPr>
                <w:rFonts w:ascii="Arial" w:hAnsi="Arial" w:cs="Arial"/>
                <w:sz w:val="22"/>
                <w:szCs w:val="22"/>
              </w:rPr>
              <w:t>.</w:t>
            </w:r>
          </w:p>
          <w:p w14:paraId="17B0A4D4" w14:textId="77777777" w:rsidR="00531058" w:rsidRDefault="00531058" w:rsidP="00FF7AF3">
            <w:pPr>
              <w:keepNext/>
              <w:keepLines/>
              <w:ind w:left="426"/>
              <w:rPr>
                <w:rFonts w:ascii="Arial" w:hAnsi="Arial" w:cs="Arial"/>
                <w:b/>
                <w:sz w:val="22"/>
              </w:rPr>
            </w:pPr>
          </w:p>
        </w:tc>
      </w:tr>
      <w:tr w:rsidR="003E636B" w14:paraId="12ACCE80" w14:textId="77777777" w:rsidTr="007B5EED">
        <w:tc>
          <w:tcPr>
            <w:tcW w:w="9322" w:type="dxa"/>
          </w:tcPr>
          <w:p w14:paraId="73C20519" w14:textId="77777777" w:rsidR="003E636B" w:rsidRDefault="003E636B" w:rsidP="003E636B">
            <w:pPr>
              <w:keepNext/>
              <w:keepLines/>
              <w:numPr>
                <w:ilvl w:val="0"/>
                <w:numId w:val="8"/>
              </w:numPr>
              <w:rPr>
                <w:rFonts w:ascii="Arial" w:hAnsi="Arial" w:cs="Arial"/>
                <w:b/>
                <w:sz w:val="22"/>
              </w:rPr>
            </w:pPr>
            <w:r>
              <w:rPr>
                <w:rFonts w:ascii="Arial" w:hAnsi="Arial" w:cs="Arial"/>
                <w:b/>
                <w:sz w:val="22"/>
              </w:rPr>
              <w:t>MAIN DUTIES/RESPONSIBILITIES</w:t>
            </w:r>
          </w:p>
          <w:p w14:paraId="754A7934" w14:textId="77777777" w:rsidR="003E636B" w:rsidRDefault="003E636B" w:rsidP="003E636B">
            <w:pPr>
              <w:keepNext/>
              <w:keepLines/>
              <w:ind w:left="720"/>
              <w:rPr>
                <w:rFonts w:ascii="Arial" w:hAnsi="Arial" w:cs="Arial"/>
                <w:b/>
                <w:sz w:val="22"/>
              </w:rPr>
            </w:pPr>
          </w:p>
          <w:p w14:paraId="4518BA19" w14:textId="77777777" w:rsidR="003E636B" w:rsidRPr="00424A24" w:rsidRDefault="003E636B" w:rsidP="003E636B">
            <w:pPr>
              <w:pStyle w:val="BodyTextIndent"/>
              <w:jc w:val="both"/>
              <w:rPr>
                <w:rFonts w:ascii="Arial" w:hAnsi="Arial" w:cs="Arial"/>
                <w:sz w:val="22"/>
                <w:szCs w:val="22"/>
              </w:rPr>
            </w:pPr>
            <w:r w:rsidRPr="00424A24">
              <w:rPr>
                <w:rFonts w:ascii="Arial" w:hAnsi="Arial" w:cs="Arial"/>
                <w:sz w:val="22"/>
                <w:szCs w:val="22"/>
              </w:rPr>
              <w:t>Within the job purpose, scope and range described above:</w:t>
            </w:r>
          </w:p>
          <w:p w14:paraId="60A834CF" w14:textId="77777777" w:rsidR="003E636B" w:rsidRPr="00424A24" w:rsidRDefault="003E636B" w:rsidP="003E636B">
            <w:pPr>
              <w:pStyle w:val="BodyTextIndent"/>
              <w:jc w:val="both"/>
              <w:rPr>
                <w:rFonts w:ascii="Arial" w:hAnsi="Arial" w:cs="Arial"/>
                <w:sz w:val="22"/>
                <w:szCs w:val="22"/>
              </w:rPr>
            </w:pPr>
          </w:p>
          <w:p w14:paraId="2FFEE056" w14:textId="77777777" w:rsidR="003E636B" w:rsidRPr="00424A24" w:rsidRDefault="003E636B" w:rsidP="003E636B">
            <w:pPr>
              <w:pStyle w:val="BodyTextIndent"/>
              <w:numPr>
                <w:ilvl w:val="0"/>
                <w:numId w:val="14"/>
              </w:numPr>
              <w:rPr>
                <w:rFonts w:ascii="Arial" w:hAnsi="Arial" w:cs="Arial"/>
                <w:sz w:val="22"/>
                <w:szCs w:val="22"/>
              </w:rPr>
            </w:pPr>
            <w:r w:rsidRPr="00424A24">
              <w:rPr>
                <w:rFonts w:ascii="Arial" w:hAnsi="Arial" w:cs="Arial"/>
                <w:sz w:val="22"/>
                <w:szCs w:val="22"/>
              </w:rPr>
              <w:t xml:space="preserve">Undertake </w:t>
            </w:r>
            <w:r>
              <w:rPr>
                <w:rFonts w:ascii="Arial" w:hAnsi="Arial" w:cs="Arial"/>
                <w:sz w:val="22"/>
                <w:szCs w:val="22"/>
              </w:rPr>
              <w:t>foundation training (or equivalent) to meet the core competencies described in the framework.</w:t>
            </w:r>
          </w:p>
          <w:p w14:paraId="5FF115BD" w14:textId="77777777" w:rsidR="003E636B" w:rsidRPr="00424A24" w:rsidRDefault="003E636B" w:rsidP="003E636B">
            <w:pPr>
              <w:pStyle w:val="BodyTextIndent"/>
              <w:ind w:left="0"/>
              <w:rPr>
                <w:rFonts w:ascii="Arial" w:hAnsi="Arial" w:cs="Arial"/>
                <w:sz w:val="22"/>
                <w:szCs w:val="22"/>
              </w:rPr>
            </w:pPr>
          </w:p>
          <w:p w14:paraId="3EDBCCFA" w14:textId="77777777" w:rsidR="003E636B" w:rsidRPr="00424A24" w:rsidRDefault="003E636B" w:rsidP="003E636B">
            <w:pPr>
              <w:pStyle w:val="BodyTextIndent"/>
              <w:numPr>
                <w:ilvl w:val="0"/>
                <w:numId w:val="14"/>
              </w:numPr>
              <w:rPr>
                <w:rFonts w:ascii="Arial" w:hAnsi="Arial" w:cs="Arial"/>
                <w:sz w:val="22"/>
                <w:szCs w:val="22"/>
              </w:rPr>
            </w:pPr>
            <w:r w:rsidRPr="00424A24">
              <w:rPr>
                <w:rFonts w:ascii="Arial" w:hAnsi="Arial" w:cs="Arial"/>
                <w:sz w:val="22"/>
                <w:szCs w:val="22"/>
              </w:rPr>
              <w:t xml:space="preserve">Provide a patient-focused clinical pharmacy service through provision of </w:t>
            </w:r>
            <w:r>
              <w:rPr>
                <w:rFonts w:ascii="Arial" w:hAnsi="Arial" w:cs="Arial"/>
                <w:sz w:val="22"/>
                <w:szCs w:val="22"/>
              </w:rPr>
              <w:t xml:space="preserve">planned, appropriate and timely </w:t>
            </w:r>
            <w:r w:rsidRPr="00424A24">
              <w:rPr>
                <w:rFonts w:ascii="Arial" w:hAnsi="Arial" w:cs="Arial"/>
                <w:sz w:val="22"/>
                <w:szCs w:val="22"/>
              </w:rPr>
              <w:t xml:space="preserve">pharmaceutical care in order to maximise benefit and minimise risk to patients from their medicines and assure smooth transition of care between care settings.  </w:t>
            </w:r>
          </w:p>
          <w:p w14:paraId="11535A15" w14:textId="77777777" w:rsidR="003E636B" w:rsidRPr="00424A24" w:rsidRDefault="003E636B" w:rsidP="003E636B">
            <w:pPr>
              <w:pStyle w:val="BodyTextIndent"/>
              <w:jc w:val="both"/>
              <w:rPr>
                <w:rFonts w:ascii="Arial" w:hAnsi="Arial" w:cs="Arial"/>
                <w:sz w:val="22"/>
                <w:szCs w:val="22"/>
              </w:rPr>
            </w:pPr>
          </w:p>
          <w:p w14:paraId="45B38124" w14:textId="77777777" w:rsidR="003E636B" w:rsidRPr="00424A24" w:rsidRDefault="003E636B" w:rsidP="003E636B">
            <w:pPr>
              <w:pStyle w:val="BodyTextIndent"/>
              <w:numPr>
                <w:ilvl w:val="0"/>
                <w:numId w:val="14"/>
              </w:numPr>
              <w:rPr>
                <w:rFonts w:ascii="Arial" w:hAnsi="Arial" w:cs="Arial"/>
                <w:sz w:val="22"/>
                <w:szCs w:val="22"/>
              </w:rPr>
            </w:pPr>
            <w:r w:rsidRPr="00424A24">
              <w:rPr>
                <w:rFonts w:ascii="Arial" w:hAnsi="Arial" w:cs="Arial"/>
                <w:sz w:val="22"/>
                <w:szCs w:val="22"/>
              </w:rPr>
              <w:t>Critically evaluate and provide medicines information and therapeutic advice to all members of the health care team in order to optimise patient care, maximise benefit and minimise risk to patients from their medicines.</w:t>
            </w:r>
          </w:p>
          <w:p w14:paraId="126E0DAF" w14:textId="77777777" w:rsidR="003E636B" w:rsidRPr="00424A24" w:rsidRDefault="003E636B" w:rsidP="003E636B">
            <w:pPr>
              <w:pStyle w:val="BodyTextIndent"/>
              <w:ind w:left="0"/>
              <w:rPr>
                <w:rFonts w:ascii="Arial" w:hAnsi="Arial" w:cs="Arial"/>
                <w:sz w:val="22"/>
                <w:szCs w:val="22"/>
              </w:rPr>
            </w:pPr>
            <w:r w:rsidRPr="00424A24">
              <w:rPr>
                <w:rFonts w:ascii="Arial" w:hAnsi="Arial" w:cs="Arial"/>
                <w:sz w:val="22"/>
                <w:szCs w:val="22"/>
              </w:rPr>
              <w:t xml:space="preserve"> </w:t>
            </w:r>
          </w:p>
          <w:p w14:paraId="230FB09E" w14:textId="77777777" w:rsidR="003E636B" w:rsidRPr="00424A24" w:rsidRDefault="003E636B" w:rsidP="003E636B">
            <w:pPr>
              <w:pStyle w:val="BodyTextIndent"/>
              <w:numPr>
                <w:ilvl w:val="0"/>
                <w:numId w:val="14"/>
              </w:numPr>
              <w:rPr>
                <w:rFonts w:ascii="Arial" w:hAnsi="Arial" w:cs="Arial"/>
                <w:sz w:val="22"/>
                <w:szCs w:val="22"/>
              </w:rPr>
            </w:pPr>
            <w:r>
              <w:rPr>
                <w:rFonts w:ascii="Arial" w:hAnsi="Arial" w:cs="Arial"/>
                <w:sz w:val="22"/>
                <w:szCs w:val="22"/>
              </w:rPr>
              <w:t>Where required c</w:t>
            </w:r>
            <w:r w:rsidRPr="00424A24">
              <w:rPr>
                <w:rFonts w:ascii="Arial" w:hAnsi="Arial" w:cs="Arial"/>
                <w:sz w:val="22"/>
                <w:szCs w:val="22"/>
              </w:rPr>
              <w:t>ontribute to the provision of dispensing services through ensuring that all professional, ethical and legal requirements for the dispensing process are met and that patients are provided a safe, efficient and effective dispensing service.</w:t>
            </w:r>
          </w:p>
          <w:p w14:paraId="2BF76029" w14:textId="77777777" w:rsidR="003E636B" w:rsidRDefault="003E636B" w:rsidP="003E636B">
            <w:pPr>
              <w:pStyle w:val="BodyTextIndent"/>
              <w:ind w:left="709"/>
              <w:rPr>
                <w:rFonts w:ascii="Arial" w:hAnsi="Arial" w:cs="Arial"/>
                <w:sz w:val="22"/>
                <w:szCs w:val="22"/>
              </w:rPr>
            </w:pPr>
          </w:p>
          <w:p w14:paraId="4C30D8AA" w14:textId="77777777" w:rsidR="003E636B" w:rsidRDefault="003E636B" w:rsidP="003E636B">
            <w:pPr>
              <w:pStyle w:val="BodyTextIndent"/>
              <w:ind w:left="709"/>
              <w:rPr>
                <w:rFonts w:ascii="Arial" w:hAnsi="Arial" w:cs="Arial"/>
                <w:sz w:val="22"/>
                <w:szCs w:val="22"/>
              </w:rPr>
            </w:pPr>
            <w:r w:rsidRPr="00424A24">
              <w:rPr>
                <w:rFonts w:ascii="Arial" w:hAnsi="Arial" w:cs="Arial"/>
                <w:sz w:val="22"/>
                <w:szCs w:val="22"/>
              </w:rPr>
              <w:t xml:space="preserve">Within the above main duties (1 – 4) the following principal activities </w:t>
            </w:r>
            <w:r>
              <w:rPr>
                <w:rFonts w:ascii="Arial" w:hAnsi="Arial" w:cs="Arial"/>
                <w:sz w:val="22"/>
                <w:szCs w:val="22"/>
              </w:rPr>
              <w:t>may be</w:t>
            </w:r>
            <w:r w:rsidRPr="00424A24">
              <w:rPr>
                <w:rFonts w:ascii="Arial" w:hAnsi="Arial" w:cs="Arial"/>
                <w:sz w:val="22"/>
                <w:szCs w:val="22"/>
              </w:rPr>
              <w:t xml:space="preserve"> performed on a daily </w:t>
            </w:r>
            <w:r>
              <w:rPr>
                <w:rFonts w:ascii="Arial" w:hAnsi="Arial" w:cs="Arial"/>
                <w:sz w:val="22"/>
                <w:szCs w:val="22"/>
              </w:rPr>
              <w:t xml:space="preserve">or weekly </w:t>
            </w:r>
            <w:r w:rsidRPr="00424A24">
              <w:rPr>
                <w:rFonts w:ascii="Arial" w:hAnsi="Arial" w:cs="Arial"/>
                <w:sz w:val="22"/>
                <w:szCs w:val="22"/>
              </w:rPr>
              <w:t>basis:</w:t>
            </w:r>
          </w:p>
          <w:p w14:paraId="08F4CE73" w14:textId="77777777" w:rsidR="003E636B" w:rsidRPr="00424A24" w:rsidRDefault="003E636B" w:rsidP="003E636B">
            <w:pPr>
              <w:pStyle w:val="BodyTextIndent"/>
              <w:ind w:left="709"/>
              <w:rPr>
                <w:rFonts w:ascii="Arial" w:hAnsi="Arial" w:cs="Arial"/>
                <w:sz w:val="22"/>
                <w:szCs w:val="22"/>
              </w:rPr>
            </w:pPr>
          </w:p>
          <w:p w14:paraId="32A0B957" w14:textId="77777777" w:rsidR="003E636B" w:rsidRDefault="003E636B" w:rsidP="003E636B">
            <w:pPr>
              <w:pStyle w:val="BodyTextIndent"/>
              <w:numPr>
                <w:ilvl w:val="1"/>
                <w:numId w:val="13"/>
              </w:numPr>
              <w:tabs>
                <w:tab w:val="clear" w:pos="1440"/>
                <w:tab w:val="num" w:pos="709"/>
              </w:tabs>
              <w:ind w:left="1080" w:hanging="284"/>
              <w:rPr>
                <w:rFonts w:ascii="Arial" w:hAnsi="Arial" w:cs="Arial"/>
                <w:sz w:val="22"/>
                <w:szCs w:val="22"/>
              </w:rPr>
            </w:pPr>
            <w:r w:rsidRPr="00424A24">
              <w:rPr>
                <w:rFonts w:ascii="Arial" w:hAnsi="Arial" w:cs="Arial"/>
                <w:sz w:val="22"/>
                <w:szCs w:val="22"/>
              </w:rPr>
              <w:t xml:space="preserve">Provision of pharmaceutical care for individual patients including ensuring safe use, handling and administration of medicines (for example identifying drug interactions or medication errors), assessing drug effectiveness/response to therapy, review of medication, monitoring unwanted effects, discharge planning and providing patient/carer education. Provision of appropriate action such as recommendations to the prescriber to modify medication. </w:t>
            </w:r>
          </w:p>
          <w:p w14:paraId="5AF314D9" w14:textId="77777777" w:rsidR="003E636B" w:rsidRDefault="003E636B" w:rsidP="003E636B">
            <w:pPr>
              <w:keepNext/>
              <w:keepLines/>
              <w:ind w:left="720"/>
              <w:rPr>
                <w:rFonts w:ascii="Arial" w:hAnsi="Arial" w:cs="Arial"/>
                <w:b/>
                <w:sz w:val="22"/>
              </w:rPr>
            </w:pPr>
          </w:p>
          <w:p w14:paraId="3A73A54B" w14:textId="77777777" w:rsidR="003E636B" w:rsidRPr="00A132A6" w:rsidRDefault="003E636B" w:rsidP="003E636B">
            <w:pPr>
              <w:pStyle w:val="BodyTextIndent"/>
              <w:numPr>
                <w:ilvl w:val="1"/>
                <w:numId w:val="13"/>
              </w:numPr>
              <w:tabs>
                <w:tab w:val="clear" w:pos="1440"/>
                <w:tab w:val="num" w:pos="993"/>
              </w:tabs>
              <w:ind w:left="993" w:hanging="284"/>
              <w:rPr>
                <w:rFonts w:ascii="Arial" w:hAnsi="Arial" w:cs="Arial"/>
                <w:sz w:val="22"/>
                <w:szCs w:val="22"/>
              </w:rPr>
            </w:pPr>
            <w:r w:rsidRPr="00A132A6">
              <w:rPr>
                <w:rFonts w:ascii="Arial" w:hAnsi="Arial" w:cs="Arial"/>
                <w:sz w:val="22"/>
                <w:szCs w:val="22"/>
              </w:rPr>
              <w:t>Pharmaceutical assessment of in-patients on admission, including ascertaining reason for admission, medical history, drug history including allergies and any previous drug reactions, assessment of any patient’s own medication or compliance devices, ability to self-administer medication and compliance with medication.</w:t>
            </w:r>
          </w:p>
          <w:p w14:paraId="01990DA2" w14:textId="77777777" w:rsidR="003E636B" w:rsidRDefault="003E636B" w:rsidP="003E636B">
            <w:pPr>
              <w:keepNext/>
              <w:keepLines/>
              <w:ind w:left="720"/>
              <w:rPr>
                <w:rFonts w:ascii="Arial" w:hAnsi="Arial" w:cs="Arial"/>
                <w:b/>
                <w:sz w:val="22"/>
              </w:rPr>
            </w:pPr>
          </w:p>
          <w:p w14:paraId="67ACBC18" w14:textId="77777777" w:rsidR="003E636B" w:rsidRPr="00424A24" w:rsidRDefault="003E636B" w:rsidP="003E636B">
            <w:pPr>
              <w:pStyle w:val="BodyTextIndent"/>
              <w:numPr>
                <w:ilvl w:val="1"/>
                <w:numId w:val="13"/>
              </w:numPr>
              <w:tabs>
                <w:tab w:val="clear" w:pos="1440"/>
                <w:tab w:val="num" w:pos="993"/>
              </w:tabs>
              <w:ind w:left="993" w:hanging="284"/>
              <w:rPr>
                <w:rFonts w:ascii="Arial" w:hAnsi="Arial" w:cs="Arial"/>
                <w:sz w:val="22"/>
                <w:szCs w:val="22"/>
              </w:rPr>
            </w:pPr>
            <w:r w:rsidRPr="00A132A6">
              <w:rPr>
                <w:rFonts w:ascii="Arial" w:hAnsi="Arial" w:cs="Arial"/>
                <w:sz w:val="22"/>
                <w:szCs w:val="22"/>
              </w:rPr>
              <w:t>Facilitation and organisation of medicine supply for individual patients within the relevant specialties including resolving pro</w:t>
            </w:r>
            <w:r w:rsidRPr="00424A24">
              <w:rPr>
                <w:rFonts w:ascii="Arial" w:hAnsi="Arial" w:cs="Arial"/>
                <w:sz w:val="22"/>
                <w:szCs w:val="22"/>
              </w:rPr>
              <w:t xml:space="preserve">curement or distribution issues. </w:t>
            </w:r>
          </w:p>
          <w:p w14:paraId="68B8C00E" w14:textId="77777777" w:rsidR="003E636B" w:rsidRDefault="003E636B" w:rsidP="003E636B">
            <w:pPr>
              <w:keepNext/>
              <w:keepLines/>
              <w:ind w:left="720"/>
              <w:rPr>
                <w:rFonts w:ascii="Arial" w:hAnsi="Arial" w:cs="Arial"/>
                <w:b/>
                <w:sz w:val="22"/>
              </w:rPr>
            </w:pPr>
          </w:p>
        </w:tc>
      </w:tr>
      <w:tr w:rsidR="00B57FB4" w14:paraId="50550F81" w14:textId="77777777" w:rsidTr="007B5EED">
        <w:trPr>
          <w:cantSplit/>
          <w:trHeight w:val="1645"/>
        </w:trPr>
        <w:tc>
          <w:tcPr>
            <w:tcW w:w="9322" w:type="dxa"/>
          </w:tcPr>
          <w:p w14:paraId="0A7AD02E" w14:textId="77777777" w:rsidR="007B5EED" w:rsidRPr="00424A24" w:rsidRDefault="007B5EED" w:rsidP="007B5EED">
            <w:pPr>
              <w:pStyle w:val="BodyTextIndent"/>
              <w:ind w:left="0"/>
              <w:jc w:val="both"/>
              <w:rPr>
                <w:rFonts w:ascii="Arial" w:hAnsi="Arial" w:cs="Arial"/>
                <w:sz w:val="22"/>
                <w:szCs w:val="22"/>
              </w:rPr>
            </w:pPr>
          </w:p>
          <w:p w14:paraId="249139B9" w14:textId="77777777" w:rsidR="007B5EED" w:rsidRPr="00424A24" w:rsidRDefault="007B5EED" w:rsidP="00F52066">
            <w:pPr>
              <w:pStyle w:val="BodyTextIndent"/>
              <w:numPr>
                <w:ilvl w:val="1"/>
                <w:numId w:val="13"/>
              </w:numPr>
              <w:tabs>
                <w:tab w:val="clear" w:pos="1440"/>
                <w:tab w:val="num" w:pos="993"/>
              </w:tabs>
              <w:ind w:left="993" w:hanging="284"/>
              <w:rPr>
                <w:rFonts w:ascii="Arial" w:hAnsi="Arial" w:cs="Arial"/>
                <w:sz w:val="22"/>
                <w:szCs w:val="22"/>
              </w:rPr>
            </w:pPr>
            <w:r w:rsidRPr="00424A24">
              <w:rPr>
                <w:rFonts w:ascii="Arial" w:hAnsi="Arial" w:cs="Arial"/>
                <w:sz w:val="22"/>
                <w:szCs w:val="22"/>
              </w:rPr>
              <w:t>Anticipation of potential pharmaceutical issues and prevention of these, for example reduction of medication errors through risk management processes.</w:t>
            </w:r>
          </w:p>
          <w:p w14:paraId="72602CD8" w14:textId="77777777" w:rsidR="007B5EED" w:rsidRPr="00424A24" w:rsidRDefault="007B5EED" w:rsidP="00F52066">
            <w:pPr>
              <w:pStyle w:val="BodyTextIndent"/>
              <w:ind w:left="0" w:hanging="731"/>
              <w:rPr>
                <w:rFonts w:ascii="Arial" w:hAnsi="Arial" w:cs="Arial"/>
                <w:sz w:val="22"/>
                <w:szCs w:val="22"/>
              </w:rPr>
            </w:pPr>
          </w:p>
          <w:p w14:paraId="6EA554F9" w14:textId="77777777" w:rsidR="007B5EED" w:rsidRPr="00424A24" w:rsidRDefault="007B5EED" w:rsidP="00F52066">
            <w:pPr>
              <w:pStyle w:val="BodyTextIndent"/>
              <w:numPr>
                <w:ilvl w:val="1"/>
                <w:numId w:val="13"/>
              </w:numPr>
              <w:tabs>
                <w:tab w:val="clear" w:pos="1440"/>
                <w:tab w:val="num" w:pos="993"/>
              </w:tabs>
              <w:ind w:left="993" w:hanging="284"/>
              <w:rPr>
                <w:rFonts w:ascii="Arial" w:hAnsi="Arial" w:cs="Arial"/>
                <w:sz w:val="22"/>
                <w:szCs w:val="22"/>
              </w:rPr>
            </w:pPr>
            <w:r w:rsidRPr="00424A24">
              <w:rPr>
                <w:rFonts w:ascii="Arial" w:hAnsi="Arial" w:cs="Arial"/>
                <w:sz w:val="22"/>
                <w:szCs w:val="22"/>
              </w:rPr>
              <w:t>Maintenance of a</w:t>
            </w:r>
            <w:r w:rsidR="00A132A6">
              <w:rPr>
                <w:rFonts w:ascii="Arial" w:hAnsi="Arial" w:cs="Arial"/>
                <w:sz w:val="22"/>
                <w:szCs w:val="22"/>
              </w:rPr>
              <w:t>n</w:t>
            </w:r>
            <w:r w:rsidRPr="00424A24">
              <w:rPr>
                <w:rFonts w:ascii="Arial" w:hAnsi="Arial" w:cs="Arial"/>
                <w:sz w:val="22"/>
                <w:szCs w:val="22"/>
              </w:rPr>
              <w:t xml:space="preserve"> </w:t>
            </w:r>
            <w:r w:rsidR="002C54B4">
              <w:rPr>
                <w:rFonts w:ascii="Arial" w:hAnsi="Arial" w:cs="Arial"/>
                <w:sz w:val="22"/>
                <w:szCs w:val="22"/>
              </w:rPr>
              <w:t xml:space="preserve">accurate </w:t>
            </w:r>
            <w:r w:rsidRPr="00424A24">
              <w:rPr>
                <w:rFonts w:ascii="Arial" w:hAnsi="Arial" w:cs="Arial"/>
                <w:sz w:val="22"/>
                <w:szCs w:val="22"/>
              </w:rPr>
              <w:t xml:space="preserve">record of </w:t>
            </w:r>
            <w:r w:rsidR="00A132A6">
              <w:rPr>
                <w:rFonts w:ascii="Arial" w:hAnsi="Arial" w:cs="Arial"/>
                <w:sz w:val="22"/>
                <w:szCs w:val="22"/>
              </w:rPr>
              <w:t>medication and pharmaceutical care</w:t>
            </w:r>
            <w:r w:rsidR="00A132A6" w:rsidRPr="00424A24">
              <w:rPr>
                <w:rFonts w:ascii="Arial" w:hAnsi="Arial" w:cs="Arial"/>
                <w:sz w:val="22"/>
                <w:szCs w:val="22"/>
              </w:rPr>
              <w:t xml:space="preserve"> </w:t>
            </w:r>
            <w:r w:rsidRPr="00424A24">
              <w:rPr>
                <w:rFonts w:ascii="Arial" w:hAnsi="Arial" w:cs="Arial"/>
                <w:sz w:val="22"/>
                <w:szCs w:val="22"/>
              </w:rPr>
              <w:t>issues identified, specific to the patient, including action taken and patient outcomes.</w:t>
            </w:r>
          </w:p>
          <w:p w14:paraId="57B9D40F" w14:textId="77777777" w:rsidR="007B5EED" w:rsidRPr="00424A24" w:rsidRDefault="007B5EED" w:rsidP="00F52066">
            <w:pPr>
              <w:pStyle w:val="BodyTextIndent"/>
              <w:ind w:left="0"/>
              <w:rPr>
                <w:rFonts w:ascii="Arial" w:hAnsi="Arial" w:cs="Arial"/>
                <w:sz w:val="22"/>
                <w:szCs w:val="22"/>
              </w:rPr>
            </w:pPr>
          </w:p>
          <w:p w14:paraId="0F092A2E" w14:textId="77777777" w:rsidR="007B5EED" w:rsidRPr="00424A24" w:rsidRDefault="002C54B4" w:rsidP="00F52066">
            <w:pPr>
              <w:pStyle w:val="BodyTextIndent"/>
              <w:numPr>
                <w:ilvl w:val="1"/>
                <w:numId w:val="13"/>
              </w:numPr>
              <w:tabs>
                <w:tab w:val="clear" w:pos="1440"/>
                <w:tab w:val="num" w:pos="993"/>
              </w:tabs>
              <w:ind w:left="993" w:hanging="284"/>
              <w:rPr>
                <w:rFonts w:ascii="Arial" w:hAnsi="Arial" w:cs="Arial"/>
                <w:sz w:val="22"/>
                <w:szCs w:val="22"/>
              </w:rPr>
            </w:pPr>
            <w:r>
              <w:rPr>
                <w:rFonts w:ascii="Arial" w:hAnsi="Arial" w:cs="Arial"/>
                <w:sz w:val="22"/>
                <w:szCs w:val="22"/>
              </w:rPr>
              <w:t>C</w:t>
            </w:r>
            <w:r w:rsidRPr="00424A24">
              <w:rPr>
                <w:rFonts w:ascii="Arial" w:hAnsi="Arial" w:cs="Arial"/>
                <w:sz w:val="22"/>
                <w:szCs w:val="22"/>
              </w:rPr>
              <w:t>ontribut</w:t>
            </w:r>
            <w:r>
              <w:rPr>
                <w:rFonts w:ascii="Arial" w:hAnsi="Arial" w:cs="Arial"/>
                <w:sz w:val="22"/>
                <w:szCs w:val="22"/>
              </w:rPr>
              <w:t>e</w:t>
            </w:r>
            <w:r w:rsidRPr="00424A24">
              <w:rPr>
                <w:rFonts w:ascii="Arial" w:hAnsi="Arial" w:cs="Arial"/>
                <w:sz w:val="22"/>
                <w:szCs w:val="22"/>
              </w:rPr>
              <w:t xml:space="preserve"> </w:t>
            </w:r>
            <w:r w:rsidR="007B5EED" w:rsidRPr="00424A24">
              <w:rPr>
                <w:rFonts w:ascii="Arial" w:hAnsi="Arial" w:cs="Arial"/>
                <w:sz w:val="22"/>
                <w:szCs w:val="22"/>
              </w:rPr>
              <w:t>to the discharge planning process and checking of discharge prescriptions for appropria</w:t>
            </w:r>
            <w:r w:rsidR="00F52066">
              <w:rPr>
                <w:rFonts w:ascii="Arial" w:hAnsi="Arial" w:cs="Arial"/>
                <w:sz w:val="22"/>
                <w:szCs w:val="22"/>
              </w:rPr>
              <w:t xml:space="preserve">teness, </w:t>
            </w:r>
            <w:r w:rsidR="007B5EED" w:rsidRPr="00424A24">
              <w:rPr>
                <w:rFonts w:ascii="Arial" w:hAnsi="Arial" w:cs="Arial"/>
                <w:sz w:val="22"/>
                <w:szCs w:val="22"/>
              </w:rPr>
              <w:t>safety and accuracy.</w:t>
            </w:r>
          </w:p>
          <w:p w14:paraId="6DA3DB4F" w14:textId="77777777" w:rsidR="00FD3D04" w:rsidRDefault="00FD3D04" w:rsidP="00FD3D04">
            <w:pPr>
              <w:keepNext/>
              <w:keepLines/>
              <w:ind w:left="720"/>
              <w:rPr>
                <w:rFonts w:ascii="Arial" w:hAnsi="Arial" w:cs="Arial"/>
                <w:sz w:val="22"/>
              </w:rPr>
            </w:pPr>
          </w:p>
          <w:p w14:paraId="4221532B" w14:textId="77777777" w:rsidR="003E636B" w:rsidRPr="00424A24" w:rsidRDefault="003E636B" w:rsidP="003E636B">
            <w:pPr>
              <w:pStyle w:val="BodyTextIndent"/>
              <w:numPr>
                <w:ilvl w:val="1"/>
                <w:numId w:val="13"/>
              </w:numPr>
              <w:tabs>
                <w:tab w:val="clear" w:pos="1440"/>
                <w:tab w:val="num" w:pos="993"/>
              </w:tabs>
              <w:ind w:left="993" w:hanging="284"/>
              <w:rPr>
                <w:rFonts w:ascii="Arial" w:hAnsi="Arial" w:cs="Arial"/>
                <w:sz w:val="22"/>
                <w:szCs w:val="22"/>
              </w:rPr>
            </w:pPr>
            <w:r w:rsidRPr="00424A24">
              <w:rPr>
                <w:rFonts w:ascii="Arial" w:hAnsi="Arial" w:cs="Arial"/>
                <w:sz w:val="22"/>
                <w:szCs w:val="22"/>
              </w:rPr>
              <w:t>Encourage adherence by medical and non-medical prescribers and other healthcare professionals to prescribing policies and local</w:t>
            </w:r>
            <w:r>
              <w:rPr>
                <w:rFonts w:ascii="Arial" w:hAnsi="Arial" w:cs="Arial"/>
                <w:sz w:val="22"/>
                <w:szCs w:val="22"/>
              </w:rPr>
              <w:t xml:space="preserve"> guidelines, for example the</w:t>
            </w:r>
            <w:r w:rsidRPr="00424A24">
              <w:rPr>
                <w:rFonts w:ascii="Arial" w:hAnsi="Arial" w:cs="Arial"/>
                <w:sz w:val="22"/>
                <w:szCs w:val="22"/>
              </w:rPr>
              <w:t xml:space="preserve"> Tayside </w:t>
            </w:r>
            <w:r>
              <w:rPr>
                <w:rFonts w:ascii="Arial" w:hAnsi="Arial" w:cs="Arial"/>
                <w:sz w:val="22"/>
                <w:szCs w:val="22"/>
              </w:rPr>
              <w:t>Area</w:t>
            </w:r>
            <w:r w:rsidRPr="00424A24">
              <w:rPr>
                <w:rFonts w:ascii="Arial" w:hAnsi="Arial" w:cs="Arial"/>
                <w:sz w:val="22"/>
                <w:szCs w:val="22"/>
              </w:rPr>
              <w:t xml:space="preserve"> </w:t>
            </w:r>
            <w:r>
              <w:rPr>
                <w:rFonts w:ascii="Arial" w:hAnsi="Arial" w:cs="Arial"/>
                <w:sz w:val="22"/>
                <w:szCs w:val="22"/>
              </w:rPr>
              <w:t>Formulary</w:t>
            </w:r>
            <w:r w:rsidRPr="00424A24">
              <w:rPr>
                <w:rFonts w:ascii="Arial" w:hAnsi="Arial" w:cs="Arial"/>
                <w:sz w:val="22"/>
                <w:szCs w:val="22"/>
              </w:rPr>
              <w:t>.</w:t>
            </w:r>
          </w:p>
          <w:p w14:paraId="13808100" w14:textId="77777777" w:rsidR="003E636B" w:rsidRDefault="003E636B" w:rsidP="003E636B">
            <w:pPr>
              <w:pStyle w:val="BodyTextIndent"/>
              <w:ind w:left="0"/>
              <w:rPr>
                <w:rFonts w:ascii="Arial" w:hAnsi="Arial" w:cs="Arial"/>
                <w:sz w:val="22"/>
                <w:szCs w:val="22"/>
              </w:rPr>
            </w:pPr>
          </w:p>
          <w:p w14:paraId="43E19173" w14:textId="77777777" w:rsidR="003E636B" w:rsidRPr="00424A24" w:rsidRDefault="003E636B" w:rsidP="003E636B">
            <w:pPr>
              <w:pStyle w:val="BodyTextIndent"/>
              <w:numPr>
                <w:ilvl w:val="1"/>
                <w:numId w:val="13"/>
              </w:numPr>
              <w:tabs>
                <w:tab w:val="clear" w:pos="1440"/>
                <w:tab w:val="num" w:pos="993"/>
              </w:tabs>
              <w:ind w:left="993" w:hanging="284"/>
              <w:rPr>
                <w:rFonts w:ascii="Arial" w:hAnsi="Arial" w:cs="Arial"/>
                <w:sz w:val="22"/>
                <w:szCs w:val="22"/>
              </w:rPr>
            </w:pPr>
            <w:r w:rsidRPr="00424A24">
              <w:rPr>
                <w:rFonts w:ascii="Arial" w:hAnsi="Arial" w:cs="Arial"/>
                <w:sz w:val="22"/>
                <w:szCs w:val="22"/>
              </w:rPr>
              <w:t xml:space="preserve">Provide accurate </w:t>
            </w:r>
            <w:r>
              <w:rPr>
                <w:rFonts w:ascii="Arial" w:hAnsi="Arial" w:cs="Arial"/>
                <w:sz w:val="22"/>
                <w:szCs w:val="22"/>
              </w:rPr>
              <w:t>clinical and</w:t>
            </w:r>
            <w:r w:rsidRPr="00424A24">
              <w:rPr>
                <w:rFonts w:ascii="Arial" w:hAnsi="Arial" w:cs="Arial"/>
                <w:sz w:val="22"/>
                <w:szCs w:val="22"/>
              </w:rPr>
              <w:t xml:space="preserve"> professional </w:t>
            </w:r>
            <w:r>
              <w:rPr>
                <w:rFonts w:ascii="Arial" w:hAnsi="Arial" w:cs="Arial"/>
                <w:sz w:val="22"/>
                <w:szCs w:val="22"/>
              </w:rPr>
              <w:t xml:space="preserve">checking (and where required dispensing </w:t>
            </w:r>
            <w:r w:rsidRPr="00424A24">
              <w:rPr>
                <w:rFonts w:ascii="Arial" w:hAnsi="Arial" w:cs="Arial"/>
                <w:sz w:val="22"/>
                <w:szCs w:val="22"/>
              </w:rPr>
              <w:t>and technical checking</w:t>
            </w:r>
            <w:r>
              <w:rPr>
                <w:rFonts w:ascii="Arial" w:hAnsi="Arial" w:cs="Arial"/>
                <w:sz w:val="22"/>
                <w:szCs w:val="22"/>
              </w:rPr>
              <w:t>)</w:t>
            </w:r>
            <w:r w:rsidRPr="00424A24">
              <w:rPr>
                <w:rFonts w:ascii="Arial" w:hAnsi="Arial" w:cs="Arial"/>
                <w:sz w:val="22"/>
                <w:szCs w:val="22"/>
              </w:rPr>
              <w:t xml:space="preserve"> for all types of medication request (discharge prescriptions, out-patient prescriptions, in-patient medication, controlled drugs, clinical trials, unlicensed medication and extemporaneous medication) and resolve problems associated with these.</w:t>
            </w:r>
          </w:p>
          <w:p w14:paraId="3F95C850" w14:textId="77777777" w:rsidR="003E636B" w:rsidRDefault="003E636B" w:rsidP="00FD3D04">
            <w:pPr>
              <w:keepNext/>
              <w:keepLines/>
              <w:ind w:left="720"/>
              <w:rPr>
                <w:rFonts w:ascii="Arial" w:hAnsi="Arial" w:cs="Arial"/>
                <w:sz w:val="22"/>
              </w:rPr>
            </w:pPr>
          </w:p>
          <w:p w14:paraId="70326F3D" w14:textId="77777777" w:rsidR="003E636B" w:rsidRPr="00424A24" w:rsidRDefault="003E636B" w:rsidP="003E636B">
            <w:pPr>
              <w:pStyle w:val="BodyTextIndent"/>
              <w:numPr>
                <w:ilvl w:val="1"/>
                <w:numId w:val="13"/>
              </w:numPr>
              <w:tabs>
                <w:tab w:val="clear" w:pos="1440"/>
                <w:tab w:val="num" w:pos="993"/>
              </w:tabs>
              <w:ind w:left="993" w:hanging="284"/>
              <w:rPr>
                <w:rFonts w:ascii="Arial" w:hAnsi="Arial" w:cs="Arial"/>
                <w:sz w:val="22"/>
                <w:szCs w:val="22"/>
              </w:rPr>
            </w:pPr>
            <w:r w:rsidRPr="00424A24">
              <w:rPr>
                <w:rFonts w:ascii="Arial" w:hAnsi="Arial" w:cs="Arial"/>
                <w:sz w:val="22"/>
                <w:szCs w:val="22"/>
              </w:rPr>
              <w:t>Perform complex calculations when required, for example in order to check the accuracy of complex dosages and check the accuracy of products prepared.</w:t>
            </w:r>
          </w:p>
          <w:p w14:paraId="59E2709E" w14:textId="77777777" w:rsidR="003E636B" w:rsidRPr="003D24B4" w:rsidRDefault="003E636B" w:rsidP="003E636B">
            <w:pPr>
              <w:pStyle w:val="BodyTextIndent"/>
              <w:ind w:left="0"/>
              <w:rPr>
                <w:rFonts w:ascii="Arial" w:hAnsi="Arial" w:cs="Arial"/>
              </w:rPr>
            </w:pPr>
          </w:p>
          <w:p w14:paraId="5F07482B" w14:textId="77777777" w:rsidR="003E636B" w:rsidRPr="00424A24" w:rsidRDefault="003E636B" w:rsidP="003E636B">
            <w:pPr>
              <w:pStyle w:val="BodyTextIndent"/>
              <w:numPr>
                <w:ilvl w:val="1"/>
                <w:numId w:val="13"/>
              </w:numPr>
              <w:tabs>
                <w:tab w:val="clear" w:pos="1440"/>
                <w:tab w:val="num" w:pos="993"/>
              </w:tabs>
              <w:ind w:left="993" w:hanging="284"/>
              <w:rPr>
                <w:rFonts w:ascii="Arial" w:hAnsi="Arial" w:cs="Arial"/>
                <w:sz w:val="22"/>
                <w:szCs w:val="22"/>
              </w:rPr>
            </w:pPr>
            <w:r w:rsidRPr="00424A24">
              <w:rPr>
                <w:rFonts w:ascii="Arial" w:hAnsi="Arial" w:cs="Arial"/>
                <w:sz w:val="22"/>
                <w:szCs w:val="22"/>
              </w:rPr>
              <w:t>Participate in ward and pharmacy stock checks of controlled drugs and safely destroy controlled drugs when appropriate.</w:t>
            </w:r>
            <w:r>
              <w:rPr>
                <w:rFonts w:ascii="Arial" w:hAnsi="Arial" w:cs="Arial"/>
                <w:sz w:val="22"/>
                <w:szCs w:val="22"/>
              </w:rPr>
              <w:t xml:space="preserve">  Support controlled drugs governance in all areas.</w:t>
            </w:r>
          </w:p>
          <w:p w14:paraId="3568939B" w14:textId="77777777" w:rsidR="003E636B" w:rsidRDefault="003E636B" w:rsidP="00FD3D04">
            <w:pPr>
              <w:keepNext/>
              <w:keepLines/>
              <w:ind w:left="720"/>
              <w:rPr>
                <w:rFonts w:ascii="Arial" w:hAnsi="Arial" w:cs="Arial"/>
                <w:sz w:val="22"/>
              </w:rPr>
            </w:pPr>
          </w:p>
          <w:p w14:paraId="07F37010" w14:textId="77777777" w:rsidR="003E636B" w:rsidRPr="00424A24" w:rsidRDefault="003E636B" w:rsidP="003E636B">
            <w:pPr>
              <w:pStyle w:val="BodyTextIndent"/>
              <w:numPr>
                <w:ilvl w:val="1"/>
                <w:numId w:val="13"/>
              </w:numPr>
              <w:tabs>
                <w:tab w:val="clear" w:pos="1440"/>
                <w:tab w:val="num" w:pos="993"/>
              </w:tabs>
              <w:ind w:left="993" w:hanging="284"/>
              <w:rPr>
                <w:rFonts w:ascii="Arial" w:hAnsi="Arial" w:cs="Arial"/>
                <w:sz w:val="22"/>
                <w:szCs w:val="22"/>
              </w:rPr>
            </w:pPr>
            <w:r w:rsidRPr="00424A24">
              <w:rPr>
                <w:rFonts w:ascii="Arial" w:hAnsi="Arial" w:cs="Arial"/>
                <w:sz w:val="22"/>
                <w:szCs w:val="22"/>
              </w:rPr>
              <w:t>Respond appropriately to situations requiring urgent action for example drug alerts including those out of hours</w:t>
            </w:r>
            <w:r>
              <w:rPr>
                <w:rFonts w:ascii="Arial" w:hAnsi="Arial" w:cs="Arial"/>
                <w:sz w:val="22"/>
                <w:szCs w:val="22"/>
              </w:rPr>
              <w:t xml:space="preserve"> (where required)</w:t>
            </w:r>
            <w:r w:rsidRPr="00424A24">
              <w:rPr>
                <w:rFonts w:ascii="Arial" w:hAnsi="Arial" w:cs="Arial"/>
                <w:sz w:val="22"/>
                <w:szCs w:val="22"/>
              </w:rPr>
              <w:t>.</w:t>
            </w:r>
          </w:p>
          <w:p w14:paraId="211EC59E" w14:textId="77777777" w:rsidR="003E636B" w:rsidRPr="003D24B4" w:rsidRDefault="003E636B" w:rsidP="003E636B">
            <w:pPr>
              <w:pStyle w:val="BodyTextIndent"/>
              <w:ind w:left="0"/>
              <w:rPr>
                <w:rFonts w:ascii="Arial" w:hAnsi="Arial" w:cs="Arial"/>
              </w:rPr>
            </w:pPr>
          </w:p>
          <w:p w14:paraId="349013E5" w14:textId="77777777" w:rsidR="003E636B" w:rsidRPr="00424A24" w:rsidRDefault="003E636B" w:rsidP="003E636B">
            <w:pPr>
              <w:pStyle w:val="BodyTextIndent"/>
              <w:numPr>
                <w:ilvl w:val="0"/>
                <w:numId w:val="14"/>
              </w:numPr>
              <w:rPr>
                <w:rFonts w:ascii="Arial" w:hAnsi="Arial" w:cs="Arial"/>
                <w:sz w:val="22"/>
                <w:szCs w:val="22"/>
              </w:rPr>
            </w:pPr>
            <w:r w:rsidRPr="00424A24">
              <w:rPr>
                <w:rFonts w:ascii="Arial" w:hAnsi="Arial" w:cs="Arial"/>
                <w:sz w:val="22"/>
                <w:szCs w:val="22"/>
              </w:rPr>
              <w:t xml:space="preserve">Assist the </w:t>
            </w:r>
            <w:r>
              <w:rPr>
                <w:rFonts w:ascii="Arial" w:hAnsi="Arial" w:cs="Arial"/>
                <w:sz w:val="22"/>
                <w:szCs w:val="22"/>
              </w:rPr>
              <w:t>senior p</w:t>
            </w:r>
            <w:r w:rsidRPr="00424A24">
              <w:rPr>
                <w:rFonts w:ascii="Arial" w:hAnsi="Arial" w:cs="Arial"/>
                <w:sz w:val="22"/>
                <w:szCs w:val="22"/>
              </w:rPr>
              <w:t xml:space="preserve">harmacist in monitoring medicines expenditure and analysis of prescribing trends. </w:t>
            </w:r>
            <w:r>
              <w:rPr>
                <w:rFonts w:ascii="Arial" w:hAnsi="Arial" w:cs="Arial"/>
                <w:sz w:val="22"/>
                <w:szCs w:val="22"/>
              </w:rPr>
              <w:t>Where required r</w:t>
            </w:r>
            <w:r w:rsidRPr="00424A24">
              <w:rPr>
                <w:rFonts w:ascii="Arial" w:hAnsi="Arial" w:cs="Arial"/>
                <w:sz w:val="22"/>
                <w:szCs w:val="22"/>
              </w:rPr>
              <w:t>eview and update ward stock lists under t</w:t>
            </w:r>
            <w:r>
              <w:rPr>
                <w:rFonts w:ascii="Arial" w:hAnsi="Arial" w:cs="Arial"/>
                <w:sz w:val="22"/>
                <w:szCs w:val="22"/>
              </w:rPr>
              <w:t>he guidance of the appropriate principal/s</w:t>
            </w:r>
            <w:r w:rsidRPr="00424A24">
              <w:rPr>
                <w:rFonts w:ascii="Arial" w:hAnsi="Arial" w:cs="Arial"/>
                <w:sz w:val="22"/>
                <w:szCs w:val="22"/>
              </w:rPr>
              <w:t xml:space="preserve">pecialist </w:t>
            </w:r>
            <w:r>
              <w:rPr>
                <w:rFonts w:ascii="Arial" w:hAnsi="Arial" w:cs="Arial"/>
                <w:sz w:val="22"/>
                <w:szCs w:val="22"/>
              </w:rPr>
              <w:t>p</w:t>
            </w:r>
            <w:r w:rsidRPr="00424A24">
              <w:rPr>
                <w:rFonts w:ascii="Arial" w:hAnsi="Arial" w:cs="Arial"/>
                <w:sz w:val="22"/>
                <w:szCs w:val="22"/>
              </w:rPr>
              <w:t>harmacist.</w:t>
            </w:r>
          </w:p>
          <w:p w14:paraId="1657F556" w14:textId="77777777" w:rsidR="003E636B" w:rsidRPr="003D24B4" w:rsidRDefault="003E636B" w:rsidP="003E636B">
            <w:pPr>
              <w:pStyle w:val="BodyTextIndent"/>
              <w:ind w:left="0"/>
              <w:rPr>
                <w:rFonts w:ascii="Arial" w:hAnsi="Arial" w:cs="Arial"/>
              </w:rPr>
            </w:pPr>
          </w:p>
          <w:p w14:paraId="476BA01C" w14:textId="77777777" w:rsidR="003E636B" w:rsidRPr="00424A24" w:rsidRDefault="003E636B" w:rsidP="003E636B">
            <w:pPr>
              <w:pStyle w:val="BodyTextIndent"/>
              <w:numPr>
                <w:ilvl w:val="0"/>
                <w:numId w:val="14"/>
              </w:numPr>
              <w:rPr>
                <w:rFonts w:ascii="Arial" w:hAnsi="Arial" w:cs="Arial"/>
                <w:sz w:val="22"/>
                <w:szCs w:val="22"/>
              </w:rPr>
            </w:pPr>
            <w:r w:rsidRPr="00424A24">
              <w:rPr>
                <w:rFonts w:ascii="Arial" w:hAnsi="Arial" w:cs="Arial"/>
                <w:sz w:val="22"/>
                <w:szCs w:val="22"/>
              </w:rPr>
              <w:t>Participate in the implementation and development of services by the pharmacy department through</w:t>
            </w:r>
            <w:r>
              <w:rPr>
                <w:rFonts w:ascii="Arial" w:hAnsi="Arial" w:cs="Arial"/>
                <w:sz w:val="22"/>
                <w:szCs w:val="22"/>
              </w:rPr>
              <w:t xml:space="preserve"> </w:t>
            </w:r>
            <w:r w:rsidRPr="00424A24">
              <w:rPr>
                <w:rFonts w:ascii="Arial" w:hAnsi="Arial" w:cs="Arial"/>
                <w:sz w:val="22"/>
                <w:szCs w:val="22"/>
              </w:rPr>
              <w:t xml:space="preserve">evidence-based medicine, inter-disciplinary audit and development of Standard Operating Procedures under the direction of the </w:t>
            </w:r>
            <w:r>
              <w:rPr>
                <w:rFonts w:ascii="Arial" w:hAnsi="Arial" w:cs="Arial"/>
                <w:sz w:val="22"/>
                <w:szCs w:val="22"/>
              </w:rPr>
              <w:t>p</w:t>
            </w:r>
            <w:r w:rsidRPr="00424A24">
              <w:rPr>
                <w:rFonts w:ascii="Arial" w:hAnsi="Arial" w:cs="Arial"/>
                <w:sz w:val="22"/>
                <w:szCs w:val="22"/>
              </w:rPr>
              <w:t>rincipal/</w:t>
            </w:r>
            <w:r>
              <w:rPr>
                <w:rFonts w:ascii="Arial" w:hAnsi="Arial" w:cs="Arial"/>
                <w:sz w:val="22"/>
                <w:szCs w:val="22"/>
              </w:rPr>
              <w:t>s</w:t>
            </w:r>
            <w:r w:rsidRPr="00424A24">
              <w:rPr>
                <w:rFonts w:ascii="Arial" w:hAnsi="Arial" w:cs="Arial"/>
                <w:sz w:val="22"/>
                <w:szCs w:val="22"/>
              </w:rPr>
              <w:t>pecialist/</w:t>
            </w:r>
            <w:r>
              <w:rPr>
                <w:rFonts w:ascii="Arial" w:hAnsi="Arial" w:cs="Arial"/>
                <w:sz w:val="22"/>
                <w:szCs w:val="22"/>
              </w:rPr>
              <w:t>s</w:t>
            </w:r>
            <w:r w:rsidRPr="00424A24">
              <w:rPr>
                <w:rFonts w:ascii="Arial" w:hAnsi="Arial" w:cs="Arial"/>
                <w:sz w:val="22"/>
                <w:szCs w:val="22"/>
              </w:rPr>
              <w:t xml:space="preserve">enior </w:t>
            </w:r>
            <w:r>
              <w:rPr>
                <w:rFonts w:ascii="Arial" w:hAnsi="Arial" w:cs="Arial"/>
                <w:sz w:val="22"/>
                <w:szCs w:val="22"/>
              </w:rPr>
              <w:t>r</w:t>
            </w:r>
            <w:r w:rsidRPr="00424A24">
              <w:rPr>
                <w:rFonts w:ascii="Arial" w:hAnsi="Arial" w:cs="Arial"/>
                <w:sz w:val="22"/>
                <w:szCs w:val="22"/>
              </w:rPr>
              <w:t xml:space="preserve">otational </w:t>
            </w:r>
            <w:r>
              <w:rPr>
                <w:rFonts w:ascii="Arial" w:hAnsi="Arial" w:cs="Arial"/>
                <w:sz w:val="22"/>
                <w:szCs w:val="22"/>
              </w:rPr>
              <w:t>p</w:t>
            </w:r>
            <w:r w:rsidRPr="00424A24">
              <w:rPr>
                <w:rFonts w:ascii="Arial" w:hAnsi="Arial" w:cs="Arial"/>
                <w:sz w:val="22"/>
                <w:szCs w:val="22"/>
              </w:rPr>
              <w:t>harmacist.</w:t>
            </w:r>
          </w:p>
          <w:p w14:paraId="06EA3109" w14:textId="77777777" w:rsidR="003E636B" w:rsidRPr="003D24B4" w:rsidRDefault="003E636B" w:rsidP="003E636B">
            <w:pPr>
              <w:pStyle w:val="BodyTextIndent"/>
              <w:ind w:left="0"/>
              <w:rPr>
                <w:rFonts w:ascii="Arial" w:hAnsi="Arial" w:cs="Arial"/>
              </w:rPr>
            </w:pPr>
          </w:p>
          <w:p w14:paraId="6167D818" w14:textId="77777777" w:rsidR="003E636B" w:rsidRPr="00424A24" w:rsidRDefault="003E636B" w:rsidP="003E636B">
            <w:pPr>
              <w:pStyle w:val="BodyTextIndent"/>
              <w:numPr>
                <w:ilvl w:val="0"/>
                <w:numId w:val="14"/>
              </w:numPr>
              <w:rPr>
                <w:rFonts w:ascii="Arial" w:hAnsi="Arial" w:cs="Arial"/>
                <w:sz w:val="22"/>
                <w:szCs w:val="22"/>
              </w:rPr>
            </w:pPr>
            <w:r w:rsidRPr="00424A24">
              <w:rPr>
                <w:rFonts w:ascii="Arial" w:hAnsi="Arial" w:cs="Arial"/>
                <w:sz w:val="22"/>
                <w:szCs w:val="22"/>
              </w:rPr>
              <w:t xml:space="preserve">Undertake and assist </w:t>
            </w:r>
            <w:r>
              <w:rPr>
                <w:rFonts w:ascii="Arial" w:hAnsi="Arial" w:cs="Arial"/>
                <w:sz w:val="22"/>
                <w:szCs w:val="22"/>
              </w:rPr>
              <w:t xml:space="preserve">senior pharmacists </w:t>
            </w:r>
            <w:r w:rsidRPr="00424A24">
              <w:rPr>
                <w:rFonts w:ascii="Arial" w:hAnsi="Arial" w:cs="Arial"/>
                <w:sz w:val="22"/>
                <w:szCs w:val="22"/>
              </w:rPr>
              <w:t>in practice research and development including multi-professional research and audit to improve standards of patient care.</w:t>
            </w:r>
          </w:p>
          <w:p w14:paraId="67DA08E7" w14:textId="77777777" w:rsidR="003E636B" w:rsidRPr="003D24B4" w:rsidRDefault="003E636B" w:rsidP="003E636B">
            <w:pPr>
              <w:pStyle w:val="BodyTextIndent"/>
              <w:ind w:left="0"/>
              <w:rPr>
                <w:rFonts w:ascii="Arial" w:hAnsi="Arial" w:cs="Arial"/>
              </w:rPr>
            </w:pPr>
          </w:p>
          <w:p w14:paraId="32946D3F" w14:textId="77777777" w:rsidR="003E636B" w:rsidRPr="00424A24" w:rsidRDefault="003E636B" w:rsidP="003E636B">
            <w:pPr>
              <w:pStyle w:val="BodyTextIndent"/>
              <w:numPr>
                <w:ilvl w:val="0"/>
                <w:numId w:val="14"/>
              </w:numPr>
              <w:rPr>
                <w:rFonts w:ascii="Arial" w:hAnsi="Arial" w:cs="Arial"/>
                <w:sz w:val="22"/>
                <w:szCs w:val="22"/>
              </w:rPr>
            </w:pPr>
            <w:r w:rsidRPr="00424A24">
              <w:rPr>
                <w:rFonts w:ascii="Arial" w:hAnsi="Arial" w:cs="Arial"/>
                <w:sz w:val="22"/>
                <w:szCs w:val="22"/>
              </w:rPr>
              <w:t>Participate in formal and informal interdisciplinary and multidisciplinary education and training including pharmacy staff, in particular pharmacy students and pre-registration pharmacists. Participate in teaching of undergraduate medical students and pre-registration house officers on wards. Participate in education and training of nursing staff and other healthcare staff as required to meet service needs.</w:t>
            </w:r>
          </w:p>
          <w:p w14:paraId="032FCFE0" w14:textId="77777777" w:rsidR="003E636B" w:rsidRPr="003D24B4" w:rsidRDefault="003E636B" w:rsidP="003E636B">
            <w:pPr>
              <w:pStyle w:val="BodyTextIndent"/>
              <w:ind w:left="0"/>
              <w:rPr>
                <w:rFonts w:ascii="Arial" w:hAnsi="Arial" w:cs="Arial"/>
              </w:rPr>
            </w:pPr>
            <w:r w:rsidRPr="00424A24">
              <w:rPr>
                <w:rFonts w:ascii="Arial" w:hAnsi="Arial" w:cs="Arial"/>
                <w:sz w:val="22"/>
                <w:szCs w:val="22"/>
              </w:rPr>
              <w:t xml:space="preserve"> </w:t>
            </w:r>
          </w:p>
          <w:p w14:paraId="5C466A83" w14:textId="77777777" w:rsidR="003E636B" w:rsidRPr="00424A24" w:rsidRDefault="003E636B" w:rsidP="003E636B">
            <w:pPr>
              <w:pStyle w:val="BodyTextIndent"/>
              <w:numPr>
                <w:ilvl w:val="0"/>
                <w:numId w:val="14"/>
              </w:numPr>
              <w:rPr>
                <w:rFonts w:ascii="Arial" w:hAnsi="Arial" w:cs="Arial"/>
                <w:sz w:val="22"/>
                <w:szCs w:val="22"/>
              </w:rPr>
            </w:pPr>
            <w:r w:rsidRPr="00424A24">
              <w:rPr>
                <w:rFonts w:ascii="Arial" w:hAnsi="Arial" w:cs="Arial"/>
                <w:sz w:val="22"/>
                <w:szCs w:val="22"/>
              </w:rPr>
              <w:t xml:space="preserve">Participate in the </w:t>
            </w:r>
            <w:r>
              <w:rPr>
                <w:rFonts w:ascii="Arial" w:hAnsi="Arial" w:cs="Arial"/>
                <w:sz w:val="22"/>
                <w:szCs w:val="22"/>
              </w:rPr>
              <w:t xml:space="preserve">weekend working, public holiday, </w:t>
            </w:r>
            <w:r w:rsidRPr="00424A24">
              <w:rPr>
                <w:rFonts w:ascii="Arial" w:hAnsi="Arial" w:cs="Arial"/>
                <w:sz w:val="22"/>
                <w:szCs w:val="22"/>
              </w:rPr>
              <w:t xml:space="preserve">extended hours service and </w:t>
            </w:r>
            <w:r>
              <w:rPr>
                <w:rFonts w:ascii="Arial" w:hAnsi="Arial" w:cs="Arial"/>
                <w:sz w:val="22"/>
                <w:szCs w:val="22"/>
              </w:rPr>
              <w:t xml:space="preserve">on-call services </w:t>
            </w:r>
            <w:r w:rsidRPr="00424A24">
              <w:rPr>
                <w:rFonts w:ascii="Arial" w:hAnsi="Arial" w:cs="Arial"/>
                <w:sz w:val="22"/>
                <w:szCs w:val="22"/>
              </w:rPr>
              <w:t xml:space="preserve">as required by the needs of the service. </w:t>
            </w:r>
          </w:p>
          <w:p w14:paraId="14710EE4" w14:textId="77777777" w:rsidR="003E636B" w:rsidRPr="00FD3D04" w:rsidRDefault="003E636B" w:rsidP="00FD3D04">
            <w:pPr>
              <w:keepNext/>
              <w:keepLines/>
              <w:ind w:left="720"/>
              <w:rPr>
                <w:rFonts w:ascii="Arial" w:hAnsi="Arial" w:cs="Arial"/>
                <w:sz w:val="22"/>
              </w:rPr>
            </w:pPr>
          </w:p>
        </w:tc>
      </w:tr>
    </w:tbl>
    <w:p w14:paraId="6A40970F" w14:textId="77777777" w:rsidR="007B5EED" w:rsidRDefault="007B5EE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7B5EED" w14:paraId="57180D29" w14:textId="77777777" w:rsidTr="003E636B">
        <w:trPr>
          <w:cantSplit/>
          <w:trHeight w:val="3250"/>
        </w:trPr>
        <w:tc>
          <w:tcPr>
            <w:tcW w:w="9322" w:type="dxa"/>
          </w:tcPr>
          <w:p w14:paraId="4AF01A6D" w14:textId="77777777" w:rsidR="007B5EED" w:rsidRPr="003D24B4" w:rsidRDefault="007B5EED" w:rsidP="003E636B">
            <w:pPr>
              <w:pStyle w:val="BodyTextIndent"/>
              <w:ind w:left="993"/>
              <w:rPr>
                <w:rFonts w:ascii="Arial" w:hAnsi="Arial" w:cs="Arial"/>
              </w:rPr>
            </w:pPr>
            <w:r>
              <w:lastRenderedPageBreak/>
              <w:br w:type="column"/>
            </w:r>
          </w:p>
          <w:p w14:paraId="7832AABA" w14:textId="77777777" w:rsidR="007B5EED" w:rsidRPr="003D24B4" w:rsidRDefault="007B5EED" w:rsidP="00FF7AF3">
            <w:pPr>
              <w:pStyle w:val="BodyTextIndent"/>
              <w:ind w:left="0"/>
              <w:rPr>
                <w:rFonts w:ascii="Arial" w:hAnsi="Arial" w:cs="Arial"/>
              </w:rPr>
            </w:pPr>
          </w:p>
          <w:p w14:paraId="4ACC8753" w14:textId="77777777" w:rsidR="007B5EED" w:rsidRDefault="007B5EED" w:rsidP="00FF7AF3">
            <w:pPr>
              <w:pStyle w:val="BodyTextIndent"/>
              <w:numPr>
                <w:ilvl w:val="0"/>
                <w:numId w:val="14"/>
              </w:numPr>
              <w:rPr>
                <w:rFonts w:ascii="Arial" w:hAnsi="Arial" w:cs="Arial"/>
                <w:sz w:val="22"/>
                <w:szCs w:val="22"/>
              </w:rPr>
            </w:pPr>
            <w:r w:rsidRPr="00424A24">
              <w:rPr>
                <w:rFonts w:ascii="Arial" w:hAnsi="Arial" w:cs="Arial"/>
                <w:sz w:val="22"/>
                <w:szCs w:val="22"/>
              </w:rPr>
              <w:t xml:space="preserve">Contribute to the development and delivery of pharmaceutical components of clinical governance within the relevant </w:t>
            </w:r>
            <w:r w:rsidR="002C54B4">
              <w:rPr>
                <w:rFonts w:ascii="Arial" w:hAnsi="Arial" w:cs="Arial"/>
                <w:sz w:val="22"/>
                <w:szCs w:val="22"/>
              </w:rPr>
              <w:t>c</w:t>
            </w:r>
            <w:r w:rsidR="002C54B4" w:rsidRPr="00424A24">
              <w:rPr>
                <w:rFonts w:ascii="Arial" w:hAnsi="Arial" w:cs="Arial"/>
                <w:sz w:val="22"/>
                <w:szCs w:val="22"/>
              </w:rPr>
              <w:t xml:space="preserve">linical </w:t>
            </w:r>
            <w:r w:rsidR="002C54B4">
              <w:rPr>
                <w:rFonts w:ascii="Arial" w:hAnsi="Arial" w:cs="Arial"/>
                <w:sz w:val="22"/>
                <w:szCs w:val="22"/>
              </w:rPr>
              <w:t>g</w:t>
            </w:r>
            <w:r w:rsidR="002C54B4" w:rsidRPr="00424A24">
              <w:rPr>
                <w:rFonts w:ascii="Arial" w:hAnsi="Arial" w:cs="Arial"/>
                <w:sz w:val="22"/>
                <w:szCs w:val="22"/>
              </w:rPr>
              <w:t>roup</w:t>
            </w:r>
            <w:r w:rsidRPr="00424A24">
              <w:rPr>
                <w:rFonts w:ascii="Arial" w:hAnsi="Arial" w:cs="Arial"/>
                <w:sz w:val="22"/>
                <w:szCs w:val="22"/>
              </w:rPr>
              <w:t>(s) and actively contribute to the wider clinical governance agenda by adherence to legal and professional requirements and standards to assure the development and implementation of best practice.</w:t>
            </w:r>
          </w:p>
          <w:p w14:paraId="23704868" w14:textId="77777777" w:rsidR="00195951" w:rsidRDefault="00195951" w:rsidP="00FF7AF3">
            <w:pPr>
              <w:pStyle w:val="ListParagraph"/>
              <w:rPr>
                <w:rFonts w:ascii="Arial" w:hAnsi="Arial" w:cs="Arial"/>
                <w:sz w:val="22"/>
                <w:szCs w:val="22"/>
              </w:rPr>
            </w:pPr>
          </w:p>
          <w:p w14:paraId="25967BAD" w14:textId="77777777" w:rsidR="007B5EED" w:rsidRDefault="007B5EED" w:rsidP="00FF7AF3">
            <w:pPr>
              <w:pStyle w:val="BodyTextIndent"/>
              <w:numPr>
                <w:ilvl w:val="0"/>
                <w:numId w:val="14"/>
              </w:numPr>
              <w:rPr>
                <w:rFonts w:ascii="Arial" w:hAnsi="Arial" w:cs="Arial"/>
                <w:sz w:val="22"/>
                <w:szCs w:val="22"/>
              </w:rPr>
            </w:pPr>
            <w:r w:rsidRPr="00424A24">
              <w:rPr>
                <w:rFonts w:ascii="Arial" w:hAnsi="Arial" w:cs="Arial"/>
                <w:sz w:val="22"/>
                <w:szCs w:val="22"/>
              </w:rPr>
              <w:t xml:space="preserve">Provide cover for colleagues for example for annual leave, study days and meetings. </w:t>
            </w:r>
          </w:p>
          <w:p w14:paraId="191350AD" w14:textId="77777777" w:rsidR="007B5EED" w:rsidRDefault="007B5EED" w:rsidP="007B5EED">
            <w:pPr>
              <w:pStyle w:val="BodyTextIndent"/>
              <w:ind w:left="720"/>
              <w:jc w:val="both"/>
              <w:rPr>
                <w:rFonts w:ascii="Arial" w:hAnsi="Arial" w:cs="Arial"/>
                <w:sz w:val="22"/>
                <w:szCs w:val="22"/>
              </w:rPr>
            </w:pPr>
          </w:p>
          <w:p w14:paraId="150AB280" w14:textId="77777777" w:rsidR="007B5EED" w:rsidRDefault="007B5EED" w:rsidP="007B5EED">
            <w:pPr>
              <w:pStyle w:val="BodyTextIndent"/>
              <w:ind w:left="720"/>
              <w:jc w:val="both"/>
              <w:rPr>
                <w:rFonts w:ascii="Arial" w:hAnsi="Arial" w:cs="Arial"/>
                <w:sz w:val="22"/>
                <w:szCs w:val="22"/>
              </w:rPr>
            </w:pPr>
            <w:r w:rsidRPr="00424A24">
              <w:rPr>
                <w:rFonts w:ascii="Arial" w:hAnsi="Arial" w:cs="Arial"/>
                <w:sz w:val="22"/>
                <w:szCs w:val="22"/>
              </w:rPr>
              <w:t>As a guide, the proportion of time spent on these tasks is as follows:</w:t>
            </w:r>
          </w:p>
          <w:p w14:paraId="566E8E13" w14:textId="77777777" w:rsidR="007B5EED" w:rsidRPr="00424A24" w:rsidRDefault="007B5EED" w:rsidP="007B5EED">
            <w:pPr>
              <w:pStyle w:val="BodyTextIndent"/>
              <w:ind w:left="720"/>
              <w:jc w:val="both"/>
              <w:rPr>
                <w:rFonts w:ascii="Arial" w:hAnsi="Arial" w:cs="Arial"/>
                <w:sz w:val="22"/>
                <w:szCs w:val="22"/>
              </w:rPr>
            </w:pPr>
            <w:r w:rsidRPr="00424A24">
              <w:rPr>
                <w:rFonts w:ascii="Arial" w:hAnsi="Arial" w:cs="Arial"/>
                <w:sz w:val="22"/>
                <w:szCs w:val="22"/>
              </w:rPr>
              <w:t>Clinical Care</w:t>
            </w:r>
            <w:r w:rsidRPr="00424A24">
              <w:rPr>
                <w:rFonts w:ascii="Arial" w:hAnsi="Arial" w:cs="Arial"/>
                <w:sz w:val="22"/>
                <w:szCs w:val="22"/>
              </w:rPr>
              <w:tab/>
            </w:r>
            <w:r w:rsidRPr="00424A24">
              <w:rPr>
                <w:rFonts w:ascii="Arial" w:hAnsi="Arial" w:cs="Arial"/>
                <w:sz w:val="22"/>
                <w:szCs w:val="22"/>
              </w:rPr>
              <w:tab/>
            </w:r>
            <w:r w:rsidRPr="00424A24">
              <w:rPr>
                <w:rFonts w:ascii="Arial" w:hAnsi="Arial" w:cs="Arial"/>
                <w:sz w:val="22"/>
                <w:szCs w:val="22"/>
              </w:rPr>
              <w:tab/>
            </w:r>
            <w:r>
              <w:rPr>
                <w:rFonts w:ascii="Arial" w:hAnsi="Arial" w:cs="Arial"/>
                <w:sz w:val="22"/>
                <w:szCs w:val="22"/>
              </w:rPr>
              <w:tab/>
              <w:t>80</w:t>
            </w:r>
            <w:r w:rsidRPr="00424A24">
              <w:rPr>
                <w:rFonts w:ascii="Arial" w:hAnsi="Arial" w:cs="Arial"/>
                <w:sz w:val="22"/>
                <w:szCs w:val="22"/>
              </w:rPr>
              <w:t>%</w:t>
            </w:r>
          </w:p>
          <w:p w14:paraId="6A4D43DE" w14:textId="77777777" w:rsidR="007B5EED" w:rsidRPr="00424A24" w:rsidRDefault="007B5EED" w:rsidP="007B5EED">
            <w:pPr>
              <w:pStyle w:val="BodyTextIndent"/>
              <w:ind w:left="720"/>
              <w:jc w:val="both"/>
              <w:rPr>
                <w:rFonts w:ascii="Arial" w:hAnsi="Arial" w:cs="Arial"/>
                <w:sz w:val="22"/>
                <w:szCs w:val="22"/>
              </w:rPr>
            </w:pPr>
            <w:r w:rsidRPr="00424A24">
              <w:rPr>
                <w:rFonts w:ascii="Arial" w:hAnsi="Arial" w:cs="Arial"/>
                <w:sz w:val="22"/>
                <w:szCs w:val="22"/>
              </w:rPr>
              <w:t>Training</w:t>
            </w:r>
            <w:r w:rsidR="001936E3">
              <w:rPr>
                <w:rFonts w:ascii="Arial" w:hAnsi="Arial" w:cs="Arial"/>
                <w:sz w:val="22"/>
                <w:szCs w:val="22"/>
              </w:rPr>
              <w:t xml:space="preserve"> and Development</w:t>
            </w:r>
            <w:r w:rsidRPr="00424A24">
              <w:rPr>
                <w:rFonts w:ascii="Arial" w:hAnsi="Arial" w:cs="Arial"/>
                <w:sz w:val="22"/>
                <w:szCs w:val="22"/>
              </w:rPr>
              <w:tab/>
            </w:r>
            <w:r w:rsidR="001936E3">
              <w:rPr>
                <w:rFonts w:ascii="Arial" w:hAnsi="Arial" w:cs="Arial"/>
                <w:sz w:val="22"/>
                <w:szCs w:val="22"/>
              </w:rPr>
              <w:t xml:space="preserve">           </w:t>
            </w:r>
            <w:r>
              <w:rPr>
                <w:rFonts w:ascii="Arial" w:hAnsi="Arial" w:cs="Arial"/>
                <w:sz w:val="22"/>
                <w:szCs w:val="22"/>
              </w:rPr>
              <w:tab/>
            </w:r>
            <w:r w:rsidR="005413DF">
              <w:rPr>
                <w:rFonts w:ascii="Arial" w:hAnsi="Arial" w:cs="Arial"/>
                <w:sz w:val="22"/>
                <w:szCs w:val="22"/>
              </w:rPr>
              <w:t>20</w:t>
            </w:r>
            <w:r w:rsidRPr="00424A24">
              <w:rPr>
                <w:rFonts w:ascii="Arial" w:hAnsi="Arial" w:cs="Arial"/>
                <w:sz w:val="22"/>
                <w:szCs w:val="22"/>
              </w:rPr>
              <w:t>%</w:t>
            </w:r>
          </w:p>
          <w:p w14:paraId="31319B1A" w14:textId="77777777" w:rsidR="007B5EED" w:rsidRDefault="007B5EED" w:rsidP="005413DF">
            <w:pPr>
              <w:pStyle w:val="BodyTextIndent"/>
              <w:ind w:left="720"/>
              <w:jc w:val="both"/>
              <w:rPr>
                <w:rFonts w:ascii="Arial" w:hAnsi="Arial" w:cs="Arial"/>
                <w:b/>
                <w:sz w:val="22"/>
              </w:rPr>
            </w:pPr>
            <w:r w:rsidRPr="00424A24">
              <w:rPr>
                <w:rFonts w:ascii="Arial" w:hAnsi="Arial" w:cs="Arial"/>
                <w:sz w:val="22"/>
                <w:szCs w:val="22"/>
              </w:rPr>
              <w:tab/>
            </w:r>
            <w:r>
              <w:rPr>
                <w:rFonts w:ascii="Arial" w:hAnsi="Arial" w:cs="Arial"/>
                <w:sz w:val="22"/>
                <w:szCs w:val="22"/>
              </w:rPr>
              <w:t xml:space="preserve">    </w:t>
            </w:r>
          </w:p>
        </w:tc>
      </w:tr>
      <w:tr w:rsidR="00B57FB4" w14:paraId="4E6DBF40" w14:textId="77777777" w:rsidTr="007B5EED">
        <w:trPr>
          <w:cantSplit/>
        </w:trPr>
        <w:tc>
          <w:tcPr>
            <w:tcW w:w="9322" w:type="dxa"/>
          </w:tcPr>
          <w:p w14:paraId="50BDBA21" w14:textId="77777777" w:rsidR="00B57FB4" w:rsidRDefault="00B57FB4">
            <w:pPr>
              <w:keepNext/>
              <w:keepLines/>
              <w:numPr>
                <w:ilvl w:val="0"/>
                <w:numId w:val="8"/>
              </w:numPr>
              <w:rPr>
                <w:rFonts w:ascii="Arial" w:hAnsi="Arial" w:cs="Arial"/>
                <w:b/>
                <w:sz w:val="22"/>
              </w:rPr>
            </w:pPr>
            <w:r>
              <w:rPr>
                <w:rFonts w:ascii="Arial" w:hAnsi="Arial" w:cs="Arial"/>
                <w:b/>
                <w:sz w:val="22"/>
              </w:rPr>
              <w:t>COMMUNICATIONS AND RELATIONSHIPS</w:t>
            </w:r>
          </w:p>
          <w:p w14:paraId="199A74D5" w14:textId="77777777" w:rsidR="006C6D96" w:rsidRDefault="006C6D96" w:rsidP="006C6D96">
            <w:pPr>
              <w:keepNext/>
              <w:keepLines/>
              <w:ind w:left="720"/>
              <w:rPr>
                <w:rFonts w:ascii="Arial" w:hAnsi="Arial" w:cs="Arial"/>
                <w:b/>
                <w:sz w:val="22"/>
              </w:rPr>
            </w:pPr>
          </w:p>
          <w:p w14:paraId="5580D7FC" w14:textId="77777777" w:rsidR="006C6D96" w:rsidRPr="00424A24" w:rsidRDefault="006C6D96" w:rsidP="00FF7AF3">
            <w:pPr>
              <w:ind w:left="360"/>
              <w:rPr>
                <w:rFonts w:ascii="Arial" w:hAnsi="Arial" w:cs="Arial"/>
                <w:sz w:val="22"/>
                <w:szCs w:val="22"/>
              </w:rPr>
            </w:pPr>
            <w:r w:rsidRPr="00424A24">
              <w:rPr>
                <w:rFonts w:ascii="Arial" w:hAnsi="Arial" w:cs="Arial"/>
                <w:sz w:val="22"/>
                <w:szCs w:val="22"/>
              </w:rPr>
              <w:t>The need for good interpersonal and communication skills is essential</w:t>
            </w:r>
            <w:r>
              <w:rPr>
                <w:rFonts w:ascii="Arial" w:hAnsi="Arial" w:cs="Arial"/>
                <w:sz w:val="22"/>
                <w:szCs w:val="22"/>
              </w:rPr>
              <w:t xml:space="preserve"> i</w:t>
            </w:r>
            <w:r w:rsidRPr="00424A24">
              <w:rPr>
                <w:rFonts w:ascii="Arial" w:hAnsi="Arial" w:cs="Arial"/>
                <w:sz w:val="22"/>
                <w:szCs w:val="22"/>
              </w:rPr>
              <w:t>ncluding written, electronic, verbal and presentation skills both formal and informal.</w:t>
            </w:r>
          </w:p>
          <w:p w14:paraId="4AEAB8C3" w14:textId="77777777" w:rsidR="006C6D96" w:rsidRPr="00424A24" w:rsidRDefault="006C6D96" w:rsidP="00FF7AF3">
            <w:pPr>
              <w:ind w:left="360"/>
              <w:rPr>
                <w:rFonts w:ascii="Arial" w:hAnsi="Arial" w:cs="Arial"/>
                <w:sz w:val="22"/>
                <w:szCs w:val="22"/>
              </w:rPr>
            </w:pPr>
          </w:p>
          <w:p w14:paraId="29BEDEFE" w14:textId="77777777" w:rsidR="006C6D96" w:rsidRDefault="006C6D96" w:rsidP="00FF7AF3">
            <w:pPr>
              <w:ind w:left="360"/>
              <w:rPr>
                <w:rFonts w:ascii="Arial" w:hAnsi="Arial" w:cs="Arial"/>
                <w:sz w:val="22"/>
                <w:szCs w:val="22"/>
              </w:rPr>
            </w:pPr>
            <w:r w:rsidRPr="00424A24">
              <w:rPr>
                <w:rFonts w:ascii="Arial" w:hAnsi="Arial" w:cs="Arial"/>
                <w:sz w:val="22"/>
                <w:szCs w:val="22"/>
              </w:rPr>
              <w:t>The post holder will be required to influence prescribing in medical and non-medical prescribers.</w:t>
            </w:r>
          </w:p>
          <w:p w14:paraId="1A7D7B0F" w14:textId="77777777" w:rsidR="006C6D96" w:rsidRPr="00424A24" w:rsidRDefault="006C6D96" w:rsidP="00FF7AF3">
            <w:pPr>
              <w:ind w:left="360"/>
              <w:rPr>
                <w:rFonts w:ascii="Arial" w:hAnsi="Arial" w:cs="Arial"/>
                <w:sz w:val="22"/>
                <w:szCs w:val="22"/>
              </w:rPr>
            </w:pPr>
          </w:p>
          <w:p w14:paraId="5AE6BE8C" w14:textId="77777777" w:rsidR="006C6D96" w:rsidRPr="00424A24" w:rsidRDefault="006C6D96" w:rsidP="00FF7AF3">
            <w:pPr>
              <w:ind w:left="360"/>
              <w:rPr>
                <w:rFonts w:ascii="Arial" w:hAnsi="Arial" w:cs="Arial"/>
                <w:sz w:val="22"/>
                <w:szCs w:val="22"/>
              </w:rPr>
            </w:pPr>
            <w:r w:rsidRPr="00424A24">
              <w:rPr>
                <w:rFonts w:ascii="Arial" w:hAnsi="Arial" w:cs="Arial"/>
                <w:sz w:val="22"/>
                <w:szCs w:val="22"/>
              </w:rPr>
              <w:t>The post holder must communicate effectively and have the ability to adapt communication skills to meet the needs of the patient and their representatives (e.g. families and carers), some of who may have barriers to understanding or communication (e.g. learning difficulties, language barriers, sensory impairment, confused, elderly and frail patients). Diplomacy, tact and empathy need to be used as well as an ability to convey comp</w:t>
            </w:r>
            <w:r w:rsidR="005413DF">
              <w:rPr>
                <w:rFonts w:ascii="Arial" w:hAnsi="Arial" w:cs="Arial"/>
                <w:sz w:val="22"/>
                <w:szCs w:val="22"/>
              </w:rPr>
              <w:t>lex and sensitive information.</w:t>
            </w:r>
          </w:p>
          <w:p w14:paraId="6128E15E" w14:textId="77777777" w:rsidR="006C6D96" w:rsidRPr="00424A24" w:rsidRDefault="006C6D96" w:rsidP="00FF7AF3">
            <w:pPr>
              <w:ind w:left="360"/>
              <w:rPr>
                <w:rFonts w:ascii="Arial" w:hAnsi="Arial" w:cs="Arial"/>
                <w:sz w:val="22"/>
                <w:szCs w:val="22"/>
              </w:rPr>
            </w:pPr>
          </w:p>
          <w:p w14:paraId="785AAB30" w14:textId="77777777" w:rsidR="006C6D96" w:rsidRPr="00424A24" w:rsidRDefault="006C6D96" w:rsidP="00FF7AF3">
            <w:pPr>
              <w:ind w:left="360"/>
              <w:rPr>
                <w:rFonts w:ascii="Arial" w:hAnsi="Arial" w:cs="Arial"/>
                <w:sz w:val="22"/>
                <w:szCs w:val="22"/>
              </w:rPr>
            </w:pPr>
            <w:r w:rsidRPr="00424A24">
              <w:rPr>
                <w:rFonts w:ascii="Arial" w:hAnsi="Arial" w:cs="Arial"/>
                <w:sz w:val="22"/>
                <w:szCs w:val="22"/>
              </w:rPr>
              <w:t xml:space="preserve">The post holder will be required to </w:t>
            </w:r>
            <w:r w:rsidR="008331E8">
              <w:rPr>
                <w:rFonts w:ascii="Arial" w:hAnsi="Arial" w:cs="Arial"/>
                <w:sz w:val="22"/>
                <w:szCs w:val="22"/>
              </w:rPr>
              <w:t>support</w:t>
            </w:r>
            <w:r w:rsidRPr="00424A24">
              <w:rPr>
                <w:rFonts w:ascii="Arial" w:hAnsi="Arial" w:cs="Arial"/>
                <w:sz w:val="22"/>
                <w:szCs w:val="22"/>
              </w:rPr>
              <w:t xml:space="preserve">, reassure, encourage and guide patients/carers and other healthcare staff in the prescribed treatment </w:t>
            </w:r>
            <w:r>
              <w:rPr>
                <w:rFonts w:ascii="Arial" w:hAnsi="Arial" w:cs="Arial"/>
                <w:sz w:val="22"/>
                <w:szCs w:val="22"/>
              </w:rPr>
              <w:t>e</w:t>
            </w:r>
            <w:r w:rsidRPr="00424A24">
              <w:rPr>
                <w:rFonts w:ascii="Arial" w:hAnsi="Arial" w:cs="Arial"/>
                <w:sz w:val="22"/>
                <w:szCs w:val="22"/>
              </w:rPr>
              <w:t xml:space="preserve">.g. </w:t>
            </w:r>
            <w:r>
              <w:rPr>
                <w:rFonts w:ascii="Arial" w:hAnsi="Arial" w:cs="Arial"/>
                <w:sz w:val="22"/>
                <w:szCs w:val="22"/>
              </w:rPr>
              <w:t>c</w:t>
            </w:r>
            <w:r w:rsidRPr="00424A24">
              <w:rPr>
                <w:rFonts w:ascii="Arial" w:hAnsi="Arial" w:cs="Arial"/>
                <w:sz w:val="22"/>
                <w:szCs w:val="22"/>
              </w:rPr>
              <w:t xml:space="preserve">ounselling patients/carers on the use of their medicines, inhalers and other medication delivery devices. The post holder will seek to gain concordance with the patient on their </w:t>
            </w:r>
            <w:r w:rsidR="008331E8">
              <w:rPr>
                <w:rFonts w:ascii="Arial" w:hAnsi="Arial" w:cs="Arial"/>
                <w:sz w:val="22"/>
                <w:szCs w:val="22"/>
              </w:rPr>
              <w:t xml:space="preserve">agreed </w:t>
            </w:r>
            <w:r w:rsidRPr="00424A24">
              <w:rPr>
                <w:rFonts w:ascii="Arial" w:hAnsi="Arial" w:cs="Arial"/>
                <w:sz w:val="22"/>
                <w:szCs w:val="22"/>
              </w:rPr>
              <w:t>medicines use.</w:t>
            </w:r>
          </w:p>
          <w:p w14:paraId="49663AB0" w14:textId="77777777" w:rsidR="006C6D96" w:rsidRPr="00424A24" w:rsidRDefault="006C6D96" w:rsidP="00FF7AF3">
            <w:pPr>
              <w:ind w:left="360"/>
              <w:rPr>
                <w:rFonts w:ascii="Arial" w:hAnsi="Arial" w:cs="Arial"/>
                <w:sz w:val="22"/>
                <w:szCs w:val="22"/>
              </w:rPr>
            </w:pPr>
          </w:p>
          <w:p w14:paraId="71E63B4A" w14:textId="77777777" w:rsidR="006C6D96" w:rsidRPr="00424A24" w:rsidRDefault="006C6D96" w:rsidP="00FF7AF3">
            <w:pPr>
              <w:ind w:left="360"/>
              <w:rPr>
                <w:rFonts w:ascii="Arial" w:hAnsi="Arial" w:cs="Arial"/>
                <w:sz w:val="22"/>
                <w:szCs w:val="22"/>
              </w:rPr>
            </w:pPr>
            <w:r w:rsidRPr="00424A24">
              <w:rPr>
                <w:rFonts w:ascii="Arial" w:hAnsi="Arial" w:cs="Arial"/>
                <w:sz w:val="22"/>
                <w:szCs w:val="22"/>
              </w:rPr>
              <w:t>The post holder will document recommendations/interventions made on medicines use/treatment plans appropriately in the patient’s ‘Pharmaceutical Care Plan’ and</w:t>
            </w:r>
            <w:r w:rsidR="008331E8">
              <w:rPr>
                <w:rFonts w:ascii="Arial" w:hAnsi="Arial" w:cs="Arial"/>
                <w:sz w:val="22"/>
                <w:szCs w:val="22"/>
              </w:rPr>
              <w:t>/or</w:t>
            </w:r>
            <w:r w:rsidRPr="00424A24">
              <w:rPr>
                <w:rFonts w:ascii="Arial" w:hAnsi="Arial" w:cs="Arial"/>
                <w:sz w:val="22"/>
                <w:szCs w:val="22"/>
              </w:rPr>
              <w:t xml:space="preserve"> in the patient’s medical notes.</w:t>
            </w:r>
          </w:p>
          <w:p w14:paraId="287D7F6B" w14:textId="77777777" w:rsidR="006C6D96" w:rsidRPr="00424A24" w:rsidRDefault="006C6D96" w:rsidP="00FF7AF3">
            <w:pPr>
              <w:ind w:left="360"/>
              <w:rPr>
                <w:rFonts w:ascii="Arial" w:hAnsi="Arial" w:cs="Arial"/>
                <w:sz w:val="22"/>
                <w:szCs w:val="22"/>
              </w:rPr>
            </w:pPr>
          </w:p>
          <w:p w14:paraId="718DF752" w14:textId="77777777" w:rsidR="006C6D96" w:rsidRPr="00424A24" w:rsidRDefault="006C6D96" w:rsidP="00FF7AF3">
            <w:pPr>
              <w:ind w:left="360"/>
              <w:rPr>
                <w:rFonts w:ascii="Arial" w:hAnsi="Arial" w:cs="Arial"/>
                <w:sz w:val="22"/>
                <w:szCs w:val="22"/>
              </w:rPr>
            </w:pPr>
            <w:r w:rsidRPr="00424A24">
              <w:rPr>
                <w:rFonts w:ascii="Arial" w:hAnsi="Arial" w:cs="Arial"/>
                <w:sz w:val="22"/>
                <w:szCs w:val="22"/>
              </w:rPr>
              <w:t>The post holder will be required to negotiate with their colleagues, and other healthcare professionals.</w:t>
            </w:r>
          </w:p>
          <w:p w14:paraId="6E56019E" w14:textId="77777777" w:rsidR="006C6D96" w:rsidRPr="00424A24" w:rsidRDefault="006C6D96" w:rsidP="00FF7AF3">
            <w:pPr>
              <w:rPr>
                <w:rFonts w:ascii="Arial" w:hAnsi="Arial" w:cs="Arial"/>
                <w:sz w:val="22"/>
                <w:szCs w:val="22"/>
              </w:rPr>
            </w:pPr>
          </w:p>
          <w:p w14:paraId="7488FBE9" w14:textId="77777777" w:rsidR="006C6D96" w:rsidRPr="00424A24" w:rsidRDefault="006C6D96" w:rsidP="00FF7AF3">
            <w:pPr>
              <w:ind w:left="360"/>
              <w:rPr>
                <w:rFonts w:ascii="Arial" w:hAnsi="Arial" w:cs="Arial"/>
                <w:sz w:val="22"/>
                <w:szCs w:val="22"/>
              </w:rPr>
            </w:pPr>
            <w:r w:rsidRPr="00424A24">
              <w:rPr>
                <w:rFonts w:ascii="Arial" w:hAnsi="Arial" w:cs="Arial"/>
                <w:sz w:val="22"/>
                <w:szCs w:val="22"/>
              </w:rPr>
              <w:t>The post holder should be confident in providing advice regarding medicines use.</w:t>
            </w:r>
          </w:p>
          <w:p w14:paraId="4635210A" w14:textId="77777777" w:rsidR="006C6D96" w:rsidRPr="00424A24" w:rsidRDefault="006C6D96" w:rsidP="006C6D96">
            <w:pPr>
              <w:ind w:left="360"/>
              <w:jc w:val="both"/>
              <w:rPr>
                <w:rFonts w:ascii="Arial" w:hAnsi="Arial" w:cs="Arial"/>
                <w:sz w:val="22"/>
                <w:szCs w:val="22"/>
              </w:rPr>
            </w:pPr>
          </w:p>
          <w:p w14:paraId="7F415F29" w14:textId="77777777" w:rsidR="006C6D96" w:rsidRDefault="006C6D96" w:rsidP="006C6D96">
            <w:pPr>
              <w:pStyle w:val="Heading3"/>
              <w:rPr>
                <w:rFonts w:ascii="Arial" w:hAnsi="Arial" w:cs="Arial"/>
                <w:sz w:val="22"/>
                <w:szCs w:val="22"/>
              </w:rPr>
            </w:pPr>
            <w:r w:rsidRPr="00424A24">
              <w:rPr>
                <w:rFonts w:ascii="Arial" w:hAnsi="Arial" w:cs="Arial"/>
                <w:sz w:val="22"/>
                <w:szCs w:val="22"/>
              </w:rPr>
              <w:t>Internal</w:t>
            </w:r>
          </w:p>
          <w:p w14:paraId="09ECA2A1" w14:textId="77777777" w:rsidR="006C6D96" w:rsidRPr="00491902" w:rsidRDefault="006C6D96" w:rsidP="006C6D96"/>
          <w:p w14:paraId="5627C258" w14:textId="77777777" w:rsidR="006C6D96" w:rsidRPr="00424A24" w:rsidRDefault="006C6D96" w:rsidP="00FF7AF3">
            <w:pPr>
              <w:ind w:left="360"/>
              <w:rPr>
                <w:rFonts w:ascii="Arial" w:hAnsi="Arial" w:cs="Arial"/>
                <w:sz w:val="22"/>
                <w:szCs w:val="22"/>
              </w:rPr>
            </w:pPr>
            <w:r w:rsidRPr="00424A24">
              <w:rPr>
                <w:rFonts w:ascii="Arial" w:hAnsi="Arial" w:cs="Arial"/>
                <w:sz w:val="22"/>
                <w:szCs w:val="22"/>
              </w:rPr>
              <w:t xml:space="preserve">To continue the seamless care of patients, communication with pharmacists, pharmacy staff and members of the multidisciplinary team is essential. </w:t>
            </w:r>
          </w:p>
          <w:p w14:paraId="4E578B3A" w14:textId="77777777" w:rsidR="006C6D96" w:rsidRPr="00424A24" w:rsidRDefault="006C6D96" w:rsidP="006C6D96">
            <w:pPr>
              <w:ind w:left="360"/>
              <w:jc w:val="both"/>
              <w:rPr>
                <w:rFonts w:ascii="Arial" w:hAnsi="Arial" w:cs="Arial"/>
                <w:sz w:val="22"/>
                <w:szCs w:val="22"/>
              </w:rPr>
            </w:pPr>
          </w:p>
          <w:p w14:paraId="0F850112" w14:textId="77777777" w:rsidR="006C6D96" w:rsidRDefault="006C6D96" w:rsidP="006C6D96">
            <w:pPr>
              <w:pStyle w:val="Heading3"/>
              <w:rPr>
                <w:rFonts w:ascii="Arial" w:hAnsi="Arial" w:cs="Arial"/>
                <w:sz w:val="22"/>
                <w:szCs w:val="22"/>
              </w:rPr>
            </w:pPr>
            <w:r w:rsidRPr="00424A24">
              <w:rPr>
                <w:rFonts w:ascii="Arial" w:hAnsi="Arial" w:cs="Arial"/>
                <w:sz w:val="22"/>
                <w:szCs w:val="22"/>
              </w:rPr>
              <w:t>External</w:t>
            </w:r>
          </w:p>
          <w:p w14:paraId="7C86D093" w14:textId="77777777" w:rsidR="006C6D96" w:rsidRPr="00491902" w:rsidRDefault="006C6D96" w:rsidP="006C6D96"/>
          <w:p w14:paraId="5AFC8AB7" w14:textId="77777777" w:rsidR="006C6D96" w:rsidRPr="00424A24" w:rsidRDefault="006C6D96" w:rsidP="00FF7AF3">
            <w:pPr>
              <w:ind w:left="360"/>
              <w:rPr>
                <w:rFonts w:ascii="Arial" w:hAnsi="Arial" w:cs="Arial"/>
                <w:sz w:val="22"/>
                <w:szCs w:val="22"/>
              </w:rPr>
            </w:pPr>
            <w:r w:rsidRPr="00424A24">
              <w:rPr>
                <w:rFonts w:ascii="Arial" w:hAnsi="Arial" w:cs="Arial"/>
                <w:sz w:val="22"/>
                <w:szCs w:val="22"/>
              </w:rPr>
              <w:t>To ensure continuity of care when patients are transferred between different areas of the health care system</w:t>
            </w:r>
            <w:r>
              <w:rPr>
                <w:rFonts w:ascii="Arial" w:hAnsi="Arial" w:cs="Arial"/>
                <w:sz w:val="22"/>
                <w:szCs w:val="22"/>
              </w:rPr>
              <w:t>.  I</w:t>
            </w:r>
            <w:r w:rsidRPr="00424A24">
              <w:rPr>
                <w:rFonts w:ascii="Arial" w:hAnsi="Arial" w:cs="Arial"/>
                <w:sz w:val="22"/>
                <w:szCs w:val="22"/>
              </w:rPr>
              <w:t>nteraction is required with community pharmacists, practice pharmacists, primary care pharmacists, general practitioners, relatives, district nurses and other relevant professionals.</w:t>
            </w:r>
          </w:p>
          <w:p w14:paraId="25627D4D" w14:textId="77777777" w:rsidR="00B57FB4" w:rsidRDefault="00B57FB4">
            <w:pPr>
              <w:keepNext/>
              <w:keepLines/>
              <w:ind w:left="360"/>
              <w:jc w:val="both"/>
              <w:rPr>
                <w:rFonts w:ascii="Arial" w:hAnsi="Arial" w:cs="Arial"/>
                <w:sz w:val="22"/>
              </w:rPr>
            </w:pPr>
          </w:p>
        </w:tc>
      </w:tr>
    </w:tbl>
    <w:p w14:paraId="634ED0A4" w14:textId="77777777" w:rsidR="003E636B" w:rsidRDefault="003E636B"/>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2734"/>
      </w:tblGrid>
      <w:tr w:rsidR="00B57FB4" w14:paraId="5547CE09" w14:textId="77777777" w:rsidTr="007B5EED">
        <w:trPr>
          <w:cantSplit/>
        </w:trPr>
        <w:tc>
          <w:tcPr>
            <w:tcW w:w="9322" w:type="dxa"/>
            <w:gridSpan w:val="2"/>
            <w:tcBorders>
              <w:top w:val="single" w:sz="4" w:space="0" w:color="auto"/>
            </w:tcBorders>
          </w:tcPr>
          <w:p w14:paraId="61A70DF9" w14:textId="77777777" w:rsidR="00B57FB4" w:rsidRPr="00F5783C" w:rsidRDefault="00B57FB4" w:rsidP="006C6D96">
            <w:pPr>
              <w:keepNext/>
              <w:keepLines/>
              <w:numPr>
                <w:ilvl w:val="0"/>
                <w:numId w:val="8"/>
              </w:numPr>
              <w:rPr>
                <w:rFonts w:ascii="Arial" w:hAnsi="Arial" w:cs="Arial"/>
                <w:b/>
                <w:sz w:val="22"/>
              </w:rPr>
            </w:pPr>
            <w:r w:rsidRPr="00F5783C">
              <w:rPr>
                <w:rFonts w:ascii="Arial" w:hAnsi="Arial" w:cs="Arial"/>
                <w:b/>
                <w:sz w:val="22"/>
              </w:rPr>
              <w:lastRenderedPageBreak/>
              <w:t>KNOWLEDGE, TRAINING AND EXPERIENCE REQUIRED TO DO THE</w:t>
            </w:r>
            <w:r w:rsidR="00F5783C">
              <w:rPr>
                <w:rFonts w:ascii="Arial" w:hAnsi="Arial" w:cs="Arial"/>
                <w:b/>
                <w:sz w:val="22"/>
              </w:rPr>
              <w:t xml:space="preserve"> </w:t>
            </w:r>
            <w:r w:rsidRPr="00F5783C">
              <w:rPr>
                <w:rFonts w:ascii="Arial" w:hAnsi="Arial" w:cs="Arial"/>
                <w:b/>
                <w:sz w:val="22"/>
              </w:rPr>
              <w:t>JOB</w:t>
            </w:r>
          </w:p>
          <w:p w14:paraId="60D006F6" w14:textId="77777777" w:rsidR="006C6D96" w:rsidRDefault="006C6D96" w:rsidP="00F14568">
            <w:pPr>
              <w:keepNext/>
              <w:keepLines/>
              <w:ind w:left="360"/>
              <w:rPr>
                <w:rFonts w:ascii="Arial" w:hAnsi="Arial" w:cs="Arial"/>
                <w:b/>
                <w:sz w:val="22"/>
              </w:rPr>
            </w:pPr>
          </w:p>
          <w:p w14:paraId="27A7EEB9" w14:textId="77777777" w:rsidR="006C6D96" w:rsidRPr="00424A24" w:rsidRDefault="006C6D96" w:rsidP="00FF7AF3">
            <w:pPr>
              <w:ind w:left="284"/>
              <w:rPr>
                <w:rFonts w:ascii="Arial" w:hAnsi="Arial" w:cs="Arial"/>
                <w:sz w:val="22"/>
                <w:szCs w:val="22"/>
              </w:rPr>
            </w:pPr>
            <w:r w:rsidRPr="00424A24">
              <w:rPr>
                <w:rFonts w:ascii="Arial" w:hAnsi="Arial" w:cs="Arial"/>
                <w:sz w:val="22"/>
                <w:szCs w:val="22"/>
              </w:rPr>
              <w:t xml:space="preserve">Practicing Membership of the </w:t>
            </w:r>
            <w:r>
              <w:rPr>
                <w:rFonts w:ascii="Arial" w:hAnsi="Arial" w:cs="Arial"/>
                <w:sz w:val="22"/>
                <w:szCs w:val="22"/>
              </w:rPr>
              <w:t>General Pharmaceutical Council (</w:t>
            </w:r>
            <w:proofErr w:type="spellStart"/>
            <w:r>
              <w:rPr>
                <w:rFonts w:ascii="Arial" w:hAnsi="Arial" w:cs="Arial"/>
                <w:sz w:val="22"/>
                <w:szCs w:val="22"/>
              </w:rPr>
              <w:t>GPhC</w:t>
            </w:r>
            <w:proofErr w:type="spellEnd"/>
            <w:r>
              <w:rPr>
                <w:rFonts w:ascii="Arial" w:hAnsi="Arial" w:cs="Arial"/>
                <w:sz w:val="22"/>
                <w:szCs w:val="22"/>
              </w:rPr>
              <w:t>)</w:t>
            </w:r>
            <w:r w:rsidRPr="00424A24">
              <w:rPr>
                <w:rFonts w:ascii="Arial" w:hAnsi="Arial" w:cs="Arial"/>
                <w:sz w:val="22"/>
                <w:szCs w:val="22"/>
              </w:rPr>
              <w:t xml:space="preserve">, requiring a first degree of </w:t>
            </w:r>
            <w:proofErr w:type="spellStart"/>
            <w:r w:rsidRPr="00424A24">
              <w:rPr>
                <w:rFonts w:ascii="Arial" w:hAnsi="Arial" w:cs="Arial"/>
                <w:sz w:val="22"/>
                <w:szCs w:val="22"/>
              </w:rPr>
              <w:t>MPharm</w:t>
            </w:r>
            <w:proofErr w:type="spellEnd"/>
            <w:r w:rsidRPr="00424A24">
              <w:rPr>
                <w:rFonts w:ascii="Arial" w:hAnsi="Arial" w:cs="Arial"/>
                <w:sz w:val="22"/>
                <w:szCs w:val="22"/>
              </w:rPr>
              <w:t xml:space="preserve"> or equivalent </w:t>
            </w:r>
            <w:r w:rsidR="00901A02">
              <w:rPr>
                <w:rFonts w:ascii="Arial" w:hAnsi="Arial" w:cs="Arial"/>
                <w:sz w:val="22"/>
                <w:szCs w:val="22"/>
              </w:rPr>
              <w:t>and completion of foundation training programme</w:t>
            </w:r>
            <w:r w:rsidRPr="00424A24">
              <w:rPr>
                <w:rFonts w:ascii="Arial" w:hAnsi="Arial" w:cs="Arial"/>
                <w:sz w:val="22"/>
                <w:szCs w:val="22"/>
              </w:rPr>
              <w:t>.</w:t>
            </w:r>
          </w:p>
          <w:p w14:paraId="707E0380" w14:textId="77777777" w:rsidR="006C6D96" w:rsidRPr="00424A24" w:rsidRDefault="006C6D96" w:rsidP="00FF7AF3">
            <w:pPr>
              <w:ind w:left="284"/>
              <w:rPr>
                <w:rFonts w:ascii="Arial" w:hAnsi="Arial" w:cs="Arial"/>
                <w:sz w:val="22"/>
                <w:szCs w:val="22"/>
              </w:rPr>
            </w:pPr>
          </w:p>
          <w:p w14:paraId="2D592C9A" w14:textId="77777777" w:rsidR="006C6D96" w:rsidRPr="00424A24" w:rsidRDefault="006C6D96" w:rsidP="00FF7AF3">
            <w:pPr>
              <w:ind w:left="284"/>
              <w:rPr>
                <w:rFonts w:ascii="Arial" w:hAnsi="Arial" w:cs="Arial"/>
                <w:sz w:val="22"/>
                <w:szCs w:val="22"/>
              </w:rPr>
            </w:pPr>
            <w:r w:rsidRPr="00424A24">
              <w:rPr>
                <w:rFonts w:ascii="Arial" w:hAnsi="Arial" w:cs="Arial"/>
                <w:sz w:val="22"/>
                <w:szCs w:val="22"/>
              </w:rPr>
              <w:t xml:space="preserve">The post holder will participate in the </w:t>
            </w:r>
            <w:r w:rsidR="00901A02">
              <w:rPr>
                <w:rFonts w:ascii="Arial" w:hAnsi="Arial" w:cs="Arial"/>
                <w:sz w:val="22"/>
                <w:szCs w:val="22"/>
              </w:rPr>
              <w:t>post-registration foundation training programme or</w:t>
            </w:r>
            <w:r w:rsidR="00FF7AF3">
              <w:rPr>
                <w:rFonts w:ascii="Arial" w:hAnsi="Arial" w:cs="Arial"/>
                <w:sz w:val="22"/>
                <w:szCs w:val="22"/>
              </w:rPr>
              <w:t xml:space="preserve"> equivalent </w:t>
            </w:r>
            <w:r w:rsidRPr="00424A24">
              <w:rPr>
                <w:rFonts w:ascii="Arial" w:hAnsi="Arial" w:cs="Arial"/>
                <w:sz w:val="22"/>
                <w:szCs w:val="22"/>
              </w:rPr>
              <w:t>and undertake further education to expand their knowledge in the relevant clinical areas.</w:t>
            </w:r>
          </w:p>
          <w:p w14:paraId="5110E763" w14:textId="77777777" w:rsidR="006C6D96" w:rsidRPr="00424A24" w:rsidRDefault="006C6D96" w:rsidP="00FF7AF3">
            <w:pPr>
              <w:ind w:left="284"/>
              <w:rPr>
                <w:rFonts w:ascii="Arial" w:hAnsi="Arial" w:cs="Arial"/>
                <w:sz w:val="22"/>
                <w:szCs w:val="22"/>
              </w:rPr>
            </w:pPr>
          </w:p>
          <w:p w14:paraId="108999D5" w14:textId="77777777" w:rsidR="006C6D96" w:rsidRPr="00424A24" w:rsidRDefault="006C6D96" w:rsidP="00FF7AF3">
            <w:pPr>
              <w:ind w:left="284"/>
              <w:rPr>
                <w:rFonts w:ascii="Arial" w:hAnsi="Arial" w:cs="Arial"/>
                <w:sz w:val="22"/>
                <w:szCs w:val="22"/>
              </w:rPr>
            </w:pPr>
            <w:r w:rsidRPr="00424A24">
              <w:rPr>
                <w:rFonts w:ascii="Arial" w:hAnsi="Arial" w:cs="Arial"/>
                <w:sz w:val="22"/>
                <w:szCs w:val="22"/>
              </w:rPr>
              <w:t xml:space="preserve">The post holder must meet the </w:t>
            </w:r>
            <w:r w:rsidR="008331E8">
              <w:rPr>
                <w:rFonts w:ascii="Arial" w:hAnsi="Arial" w:cs="Arial"/>
                <w:sz w:val="22"/>
                <w:szCs w:val="22"/>
              </w:rPr>
              <w:t>requirements</w:t>
            </w:r>
            <w:r w:rsidR="008331E8" w:rsidRPr="00424A24">
              <w:rPr>
                <w:rFonts w:ascii="Arial" w:hAnsi="Arial" w:cs="Arial"/>
                <w:sz w:val="22"/>
                <w:szCs w:val="22"/>
              </w:rPr>
              <w:t xml:space="preserve"> </w:t>
            </w:r>
            <w:r w:rsidRPr="00424A24">
              <w:rPr>
                <w:rFonts w:ascii="Arial" w:hAnsi="Arial" w:cs="Arial"/>
                <w:sz w:val="22"/>
                <w:szCs w:val="22"/>
              </w:rPr>
              <w:t xml:space="preserve">for Continuing Professional Development set out by the </w:t>
            </w:r>
            <w:proofErr w:type="spellStart"/>
            <w:r>
              <w:rPr>
                <w:rFonts w:ascii="Arial" w:hAnsi="Arial" w:cs="Arial"/>
                <w:sz w:val="22"/>
                <w:szCs w:val="22"/>
              </w:rPr>
              <w:t>GPhC</w:t>
            </w:r>
            <w:proofErr w:type="spellEnd"/>
            <w:r w:rsidRPr="00424A24">
              <w:rPr>
                <w:rFonts w:ascii="Arial" w:hAnsi="Arial" w:cs="Arial"/>
                <w:sz w:val="22"/>
                <w:szCs w:val="22"/>
              </w:rPr>
              <w:t xml:space="preserve"> - (i.e. continually participate in activities that contribute to professional development</w:t>
            </w:r>
            <w:r w:rsidR="008331E8">
              <w:rPr>
                <w:rFonts w:ascii="Arial" w:hAnsi="Arial" w:cs="Arial"/>
                <w:sz w:val="22"/>
                <w:szCs w:val="22"/>
              </w:rPr>
              <w:t xml:space="preserve"> and support revalidation</w:t>
            </w:r>
            <w:r w:rsidRPr="00424A24">
              <w:rPr>
                <w:rFonts w:ascii="Arial" w:hAnsi="Arial" w:cs="Arial"/>
                <w:sz w:val="22"/>
                <w:szCs w:val="22"/>
              </w:rPr>
              <w:t>).</w:t>
            </w:r>
          </w:p>
          <w:p w14:paraId="09DF4431" w14:textId="77777777" w:rsidR="00B57FB4" w:rsidRDefault="00B57FB4">
            <w:pPr>
              <w:keepNext/>
              <w:keepLines/>
              <w:rPr>
                <w:rFonts w:ascii="Arial" w:hAnsi="Arial" w:cs="Arial"/>
                <w:b/>
                <w:sz w:val="22"/>
              </w:rPr>
            </w:pPr>
          </w:p>
        </w:tc>
      </w:tr>
      <w:tr w:rsidR="00F12CF1" w14:paraId="04278EE4" w14:textId="77777777" w:rsidTr="007B5EED">
        <w:trPr>
          <w:cantSplit/>
        </w:trPr>
        <w:tc>
          <w:tcPr>
            <w:tcW w:w="9322" w:type="dxa"/>
            <w:gridSpan w:val="2"/>
          </w:tcPr>
          <w:p w14:paraId="3EB81EFD" w14:textId="77777777" w:rsidR="00F12CF1" w:rsidRDefault="00F12CF1" w:rsidP="00F12CF1">
            <w:pPr>
              <w:keepNext/>
              <w:keepLines/>
              <w:numPr>
                <w:ilvl w:val="0"/>
                <w:numId w:val="23"/>
              </w:numPr>
              <w:rPr>
                <w:rFonts w:ascii="Arial" w:hAnsi="Arial" w:cs="Arial"/>
                <w:b/>
                <w:sz w:val="22"/>
              </w:rPr>
            </w:pPr>
            <w:r>
              <w:rPr>
                <w:rFonts w:ascii="Arial" w:hAnsi="Arial" w:cs="Arial"/>
                <w:b/>
                <w:sz w:val="22"/>
              </w:rPr>
              <w:t>SYSTEMS AND EQUIPMENT</w:t>
            </w:r>
          </w:p>
          <w:p w14:paraId="3889A315" w14:textId="77777777" w:rsidR="00F12CF1" w:rsidRDefault="00F12CF1" w:rsidP="00F12CF1">
            <w:pPr>
              <w:keepNext/>
              <w:keepLines/>
              <w:ind w:left="360"/>
              <w:rPr>
                <w:rFonts w:ascii="Arial" w:hAnsi="Arial" w:cs="Arial"/>
                <w:b/>
                <w:sz w:val="22"/>
              </w:rPr>
            </w:pPr>
          </w:p>
          <w:p w14:paraId="134227EF" w14:textId="77777777" w:rsidR="00F12CF1" w:rsidRDefault="00F12CF1" w:rsidP="00F12CF1">
            <w:pPr>
              <w:ind w:left="284"/>
              <w:rPr>
                <w:rFonts w:ascii="Arial" w:hAnsi="Arial" w:cs="Arial"/>
                <w:b/>
                <w:sz w:val="22"/>
                <w:szCs w:val="22"/>
              </w:rPr>
            </w:pPr>
            <w:r w:rsidRPr="00F14568">
              <w:rPr>
                <w:rFonts w:ascii="Arial" w:hAnsi="Arial" w:cs="Arial"/>
                <w:b/>
                <w:sz w:val="22"/>
                <w:szCs w:val="22"/>
              </w:rPr>
              <w:t>Responsibility for Records Management</w:t>
            </w:r>
          </w:p>
          <w:p w14:paraId="588E961D" w14:textId="77777777" w:rsidR="00FA426D" w:rsidRDefault="00FA426D" w:rsidP="00F12CF1">
            <w:pPr>
              <w:ind w:left="284"/>
              <w:rPr>
                <w:rFonts w:ascii="Arial" w:hAnsi="Arial" w:cs="Arial"/>
                <w:b/>
                <w:sz w:val="22"/>
                <w:szCs w:val="22"/>
              </w:rPr>
            </w:pPr>
          </w:p>
          <w:p w14:paraId="5EE7F472" w14:textId="77777777" w:rsidR="00FA426D" w:rsidRPr="00F14568" w:rsidRDefault="00FA426D" w:rsidP="00FA426D">
            <w:pPr>
              <w:ind w:left="720"/>
              <w:rPr>
                <w:sz w:val="22"/>
                <w:szCs w:val="22"/>
              </w:rPr>
            </w:pPr>
            <w:r w:rsidRPr="00F14568">
              <w:rPr>
                <w:rFonts w:ascii="Arial" w:hAnsi="Arial" w:cs="Arial"/>
                <w:sz w:val="22"/>
                <w:szCs w:val="22"/>
              </w:rPr>
              <w:t xml:space="preserve">All records created </w:t>
            </w:r>
            <w:proofErr w:type="gramStart"/>
            <w:r w:rsidRPr="00F14568">
              <w:rPr>
                <w:rFonts w:ascii="Arial" w:hAnsi="Arial" w:cs="Arial"/>
                <w:sz w:val="22"/>
                <w:szCs w:val="22"/>
              </w:rPr>
              <w:t>in the course of</w:t>
            </w:r>
            <w:proofErr w:type="gramEnd"/>
            <w:r w:rsidRPr="00F14568">
              <w:rPr>
                <w:rFonts w:ascii="Arial" w:hAnsi="Arial" w:cs="Arial"/>
                <w:sz w:val="22"/>
                <w:szCs w:val="22"/>
              </w:rPr>
              <w:t xml:space="preserve">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38915558" w14:textId="77777777" w:rsidR="00FA426D" w:rsidRPr="00F14568" w:rsidRDefault="00FA426D" w:rsidP="00F12CF1">
            <w:pPr>
              <w:ind w:left="284"/>
              <w:rPr>
                <w:rFonts w:ascii="Arial" w:hAnsi="Arial" w:cs="Arial"/>
                <w:b/>
                <w:sz w:val="22"/>
                <w:szCs w:val="22"/>
              </w:rPr>
            </w:pPr>
          </w:p>
          <w:p w14:paraId="6C02C45A" w14:textId="77777777" w:rsidR="00F12CF1" w:rsidRPr="00F14568" w:rsidRDefault="00F12CF1" w:rsidP="00F12CF1">
            <w:pPr>
              <w:ind w:left="284"/>
              <w:rPr>
                <w:sz w:val="22"/>
                <w:szCs w:val="22"/>
              </w:rPr>
            </w:pPr>
          </w:p>
          <w:p w14:paraId="4133AA4E" w14:textId="77777777" w:rsidR="00F12CF1" w:rsidRDefault="00BF739B" w:rsidP="00BF739B">
            <w:pPr>
              <w:keepNext/>
              <w:keepLines/>
              <w:ind w:left="284" w:hanging="284"/>
              <w:rPr>
                <w:rFonts w:ascii="Arial" w:hAnsi="Arial" w:cs="Arial"/>
                <w:sz w:val="22"/>
                <w:szCs w:val="22"/>
              </w:rPr>
            </w:pPr>
            <w:r>
              <w:rPr>
                <w:rFonts w:ascii="Arial" w:hAnsi="Arial" w:cs="Arial"/>
                <w:sz w:val="22"/>
                <w:szCs w:val="22"/>
              </w:rPr>
              <w:tab/>
            </w:r>
            <w:r w:rsidR="00F12CF1" w:rsidRPr="00424A24">
              <w:rPr>
                <w:rFonts w:ascii="Arial" w:hAnsi="Arial" w:cs="Arial"/>
                <w:sz w:val="22"/>
                <w:szCs w:val="22"/>
              </w:rPr>
              <w:t>The post holder will be required to operate all basic office equipment including a computer, and be proficient in using standard Microsoft Office packages, internet search facilities</w:t>
            </w:r>
            <w:r w:rsidR="00F12CF1">
              <w:rPr>
                <w:rFonts w:ascii="Arial" w:hAnsi="Arial" w:cs="Arial"/>
                <w:sz w:val="22"/>
                <w:szCs w:val="22"/>
              </w:rPr>
              <w:t xml:space="preserve">, </w:t>
            </w:r>
            <w:r w:rsidR="00F12CF1" w:rsidRPr="00424A24">
              <w:rPr>
                <w:rFonts w:ascii="Arial" w:hAnsi="Arial" w:cs="Arial"/>
                <w:sz w:val="22"/>
                <w:szCs w:val="22"/>
              </w:rPr>
              <w:t>medical databases,</w:t>
            </w:r>
            <w:r w:rsidR="00F12CF1">
              <w:rPr>
                <w:rFonts w:ascii="Arial" w:hAnsi="Arial" w:cs="Arial"/>
                <w:sz w:val="22"/>
                <w:szCs w:val="22"/>
              </w:rPr>
              <w:t xml:space="preserve"> and general practice clinical systems</w:t>
            </w:r>
            <w:r w:rsidR="00F12CF1" w:rsidRPr="00424A24">
              <w:rPr>
                <w:rFonts w:ascii="Arial" w:hAnsi="Arial" w:cs="Arial"/>
                <w:sz w:val="22"/>
                <w:szCs w:val="22"/>
              </w:rPr>
              <w:t xml:space="preserve"> </w:t>
            </w:r>
            <w:r w:rsidR="00F12CF1">
              <w:rPr>
                <w:rFonts w:ascii="Arial" w:hAnsi="Arial" w:cs="Arial"/>
                <w:sz w:val="22"/>
                <w:szCs w:val="22"/>
              </w:rPr>
              <w:t>and may be required to use</w:t>
            </w:r>
            <w:r w:rsidR="00F12CF1" w:rsidRPr="00424A24">
              <w:rPr>
                <w:rFonts w:ascii="Arial" w:hAnsi="Arial" w:cs="Arial"/>
                <w:sz w:val="22"/>
                <w:szCs w:val="22"/>
              </w:rPr>
              <w:t xml:space="preserve"> specialist programmes such as prescribing analysis databases, a pharmacy medicine labelling and issuing system, an anticoagulant monitoring system, a laboratory result system, and a chemotherapy prescribing system</w:t>
            </w:r>
            <w:r>
              <w:rPr>
                <w:rFonts w:ascii="Arial" w:hAnsi="Arial" w:cs="Arial"/>
                <w:sz w:val="22"/>
                <w:szCs w:val="22"/>
              </w:rPr>
              <w:t>.</w:t>
            </w:r>
          </w:p>
          <w:p w14:paraId="761944AE" w14:textId="77777777" w:rsidR="00BF739B" w:rsidRDefault="00BF739B" w:rsidP="00BF739B">
            <w:pPr>
              <w:keepNext/>
              <w:keepLines/>
              <w:ind w:left="284" w:hanging="284"/>
              <w:rPr>
                <w:rFonts w:ascii="Arial" w:hAnsi="Arial" w:cs="Arial"/>
                <w:sz w:val="22"/>
                <w:szCs w:val="22"/>
              </w:rPr>
            </w:pPr>
          </w:p>
          <w:p w14:paraId="426CB8F4" w14:textId="77777777" w:rsidR="00BF739B" w:rsidRPr="00424A24" w:rsidRDefault="00BF739B" w:rsidP="00BF739B">
            <w:pPr>
              <w:ind w:left="284"/>
              <w:rPr>
                <w:rFonts w:ascii="Arial" w:hAnsi="Arial" w:cs="Arial"/>
                <w:sz w:val="22"/>
                <w:szCs w:val="22"/>
              </w:rPr>
            </w:pPr>
            <w:r w:rsidRPr="00424A24">
              <w:rPr>
                <w:rFonts w:ascii="Arial" w:hAnsi="Arial" w:cs="Arial"/>
                <w:sz w:val="22"/>
                <w:szCs w:val="22"/>
              </w:rPr>
              <w:t>The post holder will be required to handle and analyse various types of data and good numeracy skills are required.</w:t>
            </w:r>
          </w:p>
          <w:p w14:paraId="6000384A" w14:textId="77777777" w:rsidR="00BF739B" w:rsidRPr="00424A24" w:rsidRDefault="00BF739B" w:rsidP="00BF739B">
            <w:pPr>
              <w:ind w:left="284"/>
              <w:rPr>
                <w:rFonts w:ascii="Arial" w:hAnsi="Arial" w:cs="Arial"/>
                <w:sz w:val="22"/>
                <w:szCs w:val="22"/>
              </w:rPr>
            </w:pPr>
          </w:p>
          <w:p w14:paraId="037C4BF3" w14:textId="77777777" w:rsidR="00BF739B" w:rsidRPr="00424A24" w:rsidRDefault="00BF739B" w:rsidP="00BF739B">
            <w:pPr>
              <w:ind w:left="284"/>
              <w:rPr>
                <w:rFonts w:ascii="Arial" w:hAnsi="Arial" w:cs="Arial"/>
                <w:sz w:val="22"/>
                <w:szCs w:val="22"/>
              </w:rPr>
            </w:pPr>
            <w:r w:rsidRPr="00424A24">
              <w:rPr>
                <w:rFonts w:ascii="Arial" w:hAnsi="Arial" w:cs="Arial"/>
                <w:sz w:val="22"/>
                <w:szCs w:val="22"/>
              </w:rPr>
              <w:t>The post holder will be required to formally present information requiring audiovisual</w:t>
            </w:r>
            <w:r>
              <w:rPr>
                <w:rFonts w:ascii="Arial" w:hAnsi="Arial" w:cs="Arial"/>
                <w:sz w:val="22"/>
                <w:szCs w:val="22"/>
              </w:rPr>
              <w:t xml:space="preserve"> aids</w:t>
            </w:r>
            <w:r w:rsidRPr="00424A24">
              <w:rPr>
                <w:rFonts w:ascii="Arial" w:hAnsi="Arial" w:cs="Arial"/>
                <w:sz w:val="22"/>
                <w:szCs w:val="22"/>
              </w:rPr>
              <w:t xml:space="preserve"> and computer links.</w:t>
            </w:r>
          </w:p>
          <w:p w14:paraId="527A4D51" w14:textId="77777777" w:rsidR="00BF739B" w:rsidRDefault="00BF739B" w:rsidP="00BF739B">
            <w:pPr>
              <w:keepNext/>
              <w:keepLines/>
              <w:ind w:left="284" w:hanging="284"/>
              <w:rPr>
                <w:rFonts w:ascii="Arial" w:hAnsi="Arial" w:cs="Arial"/>
                <w:b/>
                <w:sz w:val="22"/>
              </w:rPr>
            </w:pPr>
          </w:p>
          <w:p w14:paraId="38F5046D" w14:textId="77777777" w:rsidR="00BF739B" w:rsidRPr="00424A24" w:rsidRDefault="00BF739B" w:rsidP="00BF739B">
            <w:pPr>
              <w:ind w:left="284"/>
              <w:rPr>
                <w:rFonts w:ascii="Arial" w:hAnsi="Arial" w:cs="Arial"/>
                <w:sz w:val="22"/>
                <w:szCs w:val="22"/>
              </w:rPr>
            </w:pPr>
            <w:r w:rsidRPr="00424A24">
              <w:rPr>
                <w:rFonts w:ascii="Arial" w:hAnsi="Arial" w:cs="Arial"/>
                <w:sz w:val="22"/>
                <w:szCs w:val="22"/>
              </w:rPr>
              <w:t>Knowledge and familiarity on the use of clinical pha</w:t>
            </w:r>
            <w:r>
              <w:rPr>
                <w:rFonts w:ascii="Arial" w:hAnsi="Arial" w:cs="Arial"/>
                <w:sz w:val="22"/>
                <w:szCs w:val="22"/>
              </w:rPr>
              <w:t xml:space="preserve">rmacy documentation and </w:t>
            </w:r>
            <w:proofErr w:type="gramStart"/>
            <w:r>
              <w:rPr>
                <w:rFonts w:ascii="Arial" w:hAnsi="Arial" w:cs="Arial"/>
                <w:sz w:val="22"/>
                <w:szCs w:val="22"/>
              </w:rPr>
              <w:t>patient</w:t>
            </w:r>
            <w:r w:rsidRPr="00424A24">
              <w:rPr>
                <w:rFonts w:ascii="Arial" w:hAnsi="Arial" w:cs="Arial"/>
                <w:sz w:val="22"/>
                <w:szCs w:val="22"/>
              </w:rPr>
              <w:t>s</w:t>
            </w:r>
            <w:proofErr w:type="gramEnd"/>
            <w:r w:rsidRPr="00424A24">
              <w:rPr>
                <w:rFonts w:ascii="Arial" w:hAnsi="Arial" w:cs="Arial"/>
                <w:sz w:val="22"/>
                <w:szCs w:val="22"/>
              </w:rPr>
              <w:t xml:space="preserve"> notes is essential to communication and ensuring a high quality of patient care.</w:t>
            </w:r>
          </w:p>
          <w:p w14:paraId="2AB7A7EF" w14:textId="77777777" w:rsidR="00BF739B" w:rsidRPr="00424A24" w:rsidRDefault="00BF739B" w:rsidP="00BF739B">
            <w:pPr>
              <w:ind w:left="284"/>
              <w:jc w:val="both"/>
              <w:rPr>
                <w:rFonts w:ascii="Arial" w:hAnsi="Arial" w:cs="Arial"/>
                <w:sz w:val="22"/>
                <w:szCs w:val="22"/>
              </w:rPr>
            </w:pPr>
          </w:p>
          <w:p w14:paraId="62B24999" w14:textId="77777777" w:rsidR="00BF739B" w:rsidRPr="00424A24" w:rsidRDefault="00BF739B" w:rsidP="00BF739B">
            <w:pPr>
              <w:ind w:left="284"/>
              <w:rPr>
                <w:rFonts w:ascii="Arial" w:hAnsi="Arial" w:cs="Arial"/>
                <w:sz w:val="22"/>
                <w:szCs w:val="22"/>
              </w:rPr>
            </w:pPr>
            <w:r w:rsidRPr="00424A24">
              <w:rPr>
                <w:rFonts w:ascii="Arial" w:hAnsi="Arial" w:cs="Arial"/>
                <w:sz w:val="22"/>
                <w:szCs w:val="22"/>
              </w:rPr>
              <w:t>Knowledge and familiarity with dispensary systems and procedures is essential in ensuring the safe and effective provision of dispensing services.</w:t>
            </w:r>
          </w:p>
          <w:p w14:paraId="6CBE6140" w14:textId="77777777" w:rsidR="00BF739B" w:rsidRPr="00424A24" w:rsidRDefault="00BF739B" w:rsidP="00BF739B">
            <w:pPr>
              <w:ind w:left="284"/>
              <w:jc w:val="both"/>
              <w:rPr>
                <w:rFonts w:ascii="Arial" w:hAnsi="Arial" w:cs="Arial"/>
                <w:sz w:val="22"/>
                <w:szCs w:val="22"/>
              </w:rPr>
            </w:pPr>
          </w:p>
          <w:p w14:paraId="5EA5B8F4" w14:textId="77777777" w:rsidR="00BF739B" w:rsidRPr="00424A24" w:rsidRDefault="00BF739B" w:rsidP="00BF739B">
            <w:pPr>
              <w:ind w:left="284"/>
              <w:jc w:val="both"/>
              <w:rPr>
                <w:rFonts w:ascii="Arial" w:hAnsi="Arial" w:cs="Arial"/>
                <w:sz w:val="22"/>
                <w:szCs w:val="22"/>
              </w:rPr>
            </w:pPr>
            <w:r w:rsidRPr="00424A24">
              <w:rPr>
                <w:rFonts w:ascii="Arial" w:hAnsi="Arial" w:cs="Arial"/>
                <w:sz w:val="22"/>
                <w:szCs w:val="22"/>
              </w:rPr>
              <w:t>Knowledge, familiarity and use of departmental procedures are required.</w:t>
            </w:r>
          </w:p>
          <w:p w14:paraId="16B54747" w14:textId="77777777" w:rsidR="00BF739B" w:rsidRDefault="00BF739B" w:rsidP="00BF739B">
            <w:pPr>
              <w:keepNext/>
              <w:keepLines/>
              <w:ind w:left="284" w:hanging="284"/>
              <w:rPr>
                <w:rFonts w:ascii="Arial" w:hAnsi="Arial" w:cs="Arial"/>
                <w:b/>
                <w:sz w:val="22"/>
              </w:rPr>
            </w:pPr>
          </w:p>
          <w:p w14:paraId="437C3214" w14:textId="77777777" w:rsidR="00BF739B" w:rsidRDefault="00BF739B" w:rsidP="00BF739B">
            <w:pPr>
              <w:keepNext/>
              <w:keepLines/>
              <w:ind w:left="284" w:hanging="284"/>
              <w:rPr>
                <w:rFonts w:ascii="Arial" w:hAnsi="Arial" w:cs="Arial"/>
                <w:sz w:val="22"/>
                <w:szCs w:val="22"/>
              </w:rPr>
            </w:pPr>
            <w:r>
              <w:rPr>
                <w:rFonts w:ascii="Arial" w:hAnsi="Arial" w:cs="Arial"/>
                <w:sz w:val="22"/>
                <w:szCs w:val="22"/>
              </w:rPr>
              <w:tab/>
            </w:r>
            <w:r w:rsidRPr="00424A24">
              <w:rPr>
                <w:rFonts w:ascii="Arial" w:hAnsi="Arial" w:cs="Arial"/>
                <w:sz w:val="22"/>
                <w:szCs w:val="22"/>
              </w:rPr>
              <w:t>Procedures that the post holder will be required to comply with include: The Safe and Secure Handling of Medicines, Clinical Governance, Information and IT security, Risk Management, Health and Safety, the Infection Control Policy and departmental security</w:t>
            </w:r>
            <w:r>
              <w:rPr>
                <w:rFonts w:ascii="Arial" w:hAnsi="Arial" w:cs="Arial"/>
                <w:sz w:val="22"/>
                <w:szCs w:val="22"/>
              </w:rPr>
              <w:t>.</w:t>
            </w:r>
          </w:p>
          <w:p w14:paraId="0E9A0774" w14:textId="77777777" w:rsidR="00BF739B" w:rsidRDefault="00BF739B" w:rsidP="00BF739B">
            <w:pPr>
              <w:keepNext/>
              <w:keepLines/>
              <w:ind w:left="284" w:hanging="284"/>
              <w:rPr>
                <w:rFonts w:ascii="Arial" w:hAnsi="Arial" w:cs="Arial"/>
                <w:sz w:val="22"/>
                <w:szCs w:val="22"/>
              </w:rPr>
            </w:pPr>
          </w:p>
          <w:p w14:paraId="461CACFB" w14:textId="73B836E9" w:rsidR="00BF739B" w:rsidRDefault="00BF739B" w:rsidP="00BF739B">
            <w:pPr>
              <w:keepNext/>
              <w:keepLines/>
              <w:ind w:left="284" w:hanging="284"/>
              <w:rPr>
                <w:rFonts w:ascii="Arial" w:hAnsi="Arial" w:cs="Arial"/>
                <w:sz w:val="22"/>
                <w:szCs w:val="22"/>
              </w:rPr>
            </w:pPr>
            <w:r>
              <w:rPr>
                <w:rFonts w:ascii="Arial" w:hAnsi="Arial" w:cs="Arial"/>
                <w:sz w:val="22"/>
                <w:szCs w:val="22"/>
              </w:rPr>
              <w:tab/>
            </w:r>
          </w:p>
          <w:p w14:paraId="5524E9BB" w14:textId="77777777" w:rsidR="00BF739B" w:rsidRDefault="00BF739B" w:rsidP="00BF739B">
            <w:pPr>
              <w:keepNext/>
              <w:keepLines/>
              <w:ind w:left="284" w:hanging="284"/>
              <w:rPr>
                <w:rFonts w:ascii="Arial" w:hAnsi="Arial" w:cs="Arial"/>
                <w:b/>
                <w:sz w:val="22"/>
              </w:rPr>
            </w:pPr>
          </w:p>
        </w:tc>
      </w:tr>
      <w:tr w:rsidR="005413DF" w14:paraId="2210BFBF" w14:textId="77777777" w:rsidTr="007B5EED">
        <w:trPr>
          <w:cantSplit/>
        </w:trPr>
        <w:tc>
          <w:tcPr>
            <w:tcW w:w="9322" w:type="dxa"/>
            <w:gridSpan w:val="2"/>
          </w:tcPr>
          <w:p w14:paraId="7CA18024" w14:textId="77777777" w:rsidR="005413DF" w:rsidRPr="005413DF" w:rsidRDefault="005413DF" w:rsidP="00F12CF1">
            <w:pPr>
              <w:pStyle w:val="ListParagraph"/>
              <w:keepNext/>
              <w:keepLines/>
              <w:numPr>
                <w:ilvl w:val="0"/>
                <w:numId w:val="23"/>
              </w:numPr>
              <w:rPr>
                <w:rFonts w:ascii="Arial" w:hAnsi="Arial" w:cs="Arial"/>
                <w:b/>
                <w:sz w:val="22"/>
              </w:rPr>
            </w:pPr>
            <w:r w:rsidRPr="005413DF">
              <w:rPr>
                <w:rFonts w:ascii="Arial" w:hAnsi="Arial" w:cs="Arial"/>
                <w:b/>
                <w:sz w:val="22"/>
              </w:rPr>
              <w:lastRenderedPageBreak/>
              <w:t>PHYSICAL DEMANDS OF THE JOB</w:t>
            </w:r>
          </w:p>
          <w:p w14:paraId="5ABDD193" w14:textId="77777777" w:rsidR="005413DF" w:rsidRDefault="005413DF" w:rsidP="005413DF">
            <w:pPr>
              <w:keepNext/>
              <w:keepLines/>
              <w:ind w:left="720"/>
              <w:rPr>
                <w:rFonts w:ascii="Arial" w:hAnsi="Arial" w:cs="Arial"/>
                <w:b/>
                <w:sz w:val="22"/>
              </w:rPr>
            </w:pPr>
          </w:p>
          <w:p w14:paraId="3F1DCED7" w14:textId="77777777" w:rsidR="005413DF" w:rsidRPr="00424A24" w:rsidRDefault="005413DF" w:rsidP="005413DF">
            <w:pPr>
              <w:ind w:left="284"/>
              <w:rPr>
                <w:rFonts w:ascii="Arial" w:hAnsi="Arial" w:cs="Arial"/>
                <w:sz w:val="22"/>
                <w:szCs w:val="22"/>
              </w:rPr>
            </w:pPr>
            <w:r w:rsidRPr="00424A24">
              <w:rPr>
                <w:rFonts w:ascii="Arial" w:hAnsi="Arial" w:cs="Arial"/>
                <w:sz w:val="22"/>
                <w:szCs w:val="22"/>
                <w:u w:val="single"/>
              </w:rPr>
              <w:t xml:space="preserve">Physical effort </w:t>
            </w:r>
            <w:r w:rsidRPr="00424A24">
              <w:rPr>
                <w:rFonts w:ascii="Arial" w:hAnsi="Arial" w:cs="Arial"/>
                <w:sz w:val="22"/>
                <w:szCs w:val="22"/>
              </w:rPr>
              <w:t>- The post holder is required to stand for long periods while performing prescription and medication checks.</w:t>
            </w:r>
          </w:p>
          <w:p w14:paraId="7594F128" w14:textId="77777777" w:rsidR="005413DF" w:rsidRPr="00424A24" w:rsidRDefault="005413DF" w:rsidP="005413DF">
            <w:pPr>
              <w:ind w:left="284"/>
              <w:jc w:val="both"/>
              <w:rPr>
                <w:rFonts w:ascii="Arial" w:hAnsi="Arial" w:cs="Arial"/>
                <w:sz w:val="22"/>
                <w:szCs w:val="22"/>
              </w:rPr>
            </w:pPr>
          </w:p>
          <w:p w14:paraId="6DF490AD" w14:textId="77777777" w:rsidR="005413DF" w:rsidRPr="00424A24" w:rsidRDefault="005413DF" w:rsidP="005413DF">
            <w:pPr>
              <w:ind w:left="284"/>
              <w:rPr>
                <w:rFonts w:ascii="Arial" w:hAnsi="Arial" w:cs="Arial"/>
                <w:sz w:val="22"/>
                <w:szCs w:val="22"/>
              </w:rPr>
            </w:pPr>
            <w:r w:rsidRPr="00424A24">
              <w:rPr>
                <w:rFonts w:ascii="Arial" w:hAnsi="Arial" w:cs="Arial"/>
                <w:sz w:val="22"/>
                <w:szCs w:val="22"/>
              </w:rPr>
              <w:t xml:space="preserve">The post holder is also required to meet deadlines for collection of prescriptions/orders on a daily </w:t>
            </w:r>
            <w:r>
              <w:rPr>
                <w:rFonts w:ascii="Arial" w:hAnsi="Arial" w:cs="Arial"/>
                <w:sz w:val="22"/>
                <w:szCs w:val="22"/>
              </w:rPr>
              <w:t xml:space="preserve">or weekly </w:t>
            </w:r>
            <w:r w:rsidRPr="00424A24">
              <w:rPr>
                <w:rFonts w:ascii="Arial" w:hAnsi="Arial" w:cs="Arial"/>
                <w:sz w:val="22"/>
                <w:szCs w:val="22"/>
              </w:rPr>
              <w:t xml:space="preserve">basis and is therefore subjected to time pressures throughout the day. The post holder </w:t>
            </w:r>
            <w:r>
              <w:rPr>
                <w:rFonts w:ascii="Arial" w:hAnsi="Arial" w:cs="Arial"/>
                <w:sz w:val="22"/>
                <w:szCs w:val="22"/>
              </w:rPr>
              <w:t>may</w:t>
            </w:r>
            <w:r w:rsidRPr="00424A24">
              <w:rPr>
                <w:rFonts w:ascii="Arial" w:hAnsi="Arial" w:cs="Arial"/>
                <w:sz w:val="22"/>
                <w:szCs w:val="22"/>
              </w:rPr>
              <w:t xml:space="preserve"> therefore </w:t>
            </w:r>
            <w:proofErr w:type="gramStart"/>
            <w:r w:rsidRPr="00424A24">
              <w:rPr>
                <w:rFonts w:ascii="Arial" w:hAnsi="Arial" w:cs="Arial"/>
                <w:sz w:val="22"/>
                <w:szCs w:val="22"/>
              </w:rPr>
              <w:t>required</w:t>
            </w:r>
            <w:proofErr w:type="gramEnd"/>
            <w:r w:rsidRPr="00424A24">
              <w:rPr>
                <w:rFonts w:ascii="Arial" w:hAnsi="Arial" w:cs="Arial"/>
                <w:sz w:val="22"/>
                <w:szCs w:val="22"/>
              </w:rPr>
              <w:t xml:space="preserve"> to walk large distances between different clinical areas and the pharmacy department in a timely manner.</w:t>
            </w:r>
          </w:p>
          <w:p w14:paraId="5A5F3482" w14:textId="77777777" w:rsidR="005413DF" w:rsidRDefault="005413DF" w:rsidP="005413DF">
            <w:pPr>
              <w:keepNext/>
              <w:keepLines/>
              <w:ind w:left="720"/>
              <w:rPr>
                <w:rFonts w:ascii="Arial" w:hAnsi="Arial" w:cs="Arial"/>
                <w:b/>
                <w:sz w:val="22"/>
              </w:rPr>
            </w:pPr>
          </w:p>
          <w:p w14:paraId="116E3C37" w14:textId="77777777" w:rsidR="005413DF" w:rsidRPr="00424A24" w:rsidRDefault="005413DF" w:rsidP="005413DF">
            <w:pPr>
              <w:ind w:left="284"/>
              <w:rPr>
                <w:rFonts w:ascii="Arial" w:hAnsi="Arial" w:cs="Arial"/>
                <w:sz w:val="22"/>
                <w:szCs w:val="22"/>
              </w:rPr>
            </w:pPr>
            <w:r w:rsidRPr="00424A24">
              <w:rPr>
                <w:rFonts w:ascii="Arial" w:hAnsi="Arial" w:cs="Arial"/>
                <w:sz w:val="22"/>
                <w:szCs w:val="22"/>
                <w:u w:val="single"/>
              </w:rPr>
              <w:t>Mental effort</w:t>
            </w:r>
            <w:r w:rsidRPr="00424A24">
              <w:rPr>
                <w:rFonts w:ascii="Arial" w:hAnsi="Arial" w:cs="Arial"/>
                <w:sz w:val="22"/>
                <w:szCs w:val="22"/>
              </w:rPr>
              <w:t xml:space="preserve"> – Intense concentration for short periods of around 15 minutes at a time over approximately 2 hours is required for example while providing dispensing services. This includes checking medication, drug dosage calculations and aseptic products including surface area dosage calculations.</w:t>
            </w:r>
          </w:p>
          <w:p w14:paraId="4D08CD6A" w14:textId="77777777" w:rsidR="005413DF" w:rsidRDefault="005413DF" w:rsidP="005413DF">
            <w:pPr>
              <w:keepNext/>
              <w:keepLines/>
              <w:ind w:left="720"/>
              <w:rPr>
                <w:rFonts w:ascii="Arial" w:hAnsi="Arial" w:cs="Arial"/>
                <w:b/>
                <w:sz w:val="22"/>
              </w:rPr>
            </w:pPr>
          </w:p>
          <w:p w14:paraId="65BD47A1" w14:textId="77777777" w:rsidR="005413DF" w:rsidRPr="00424A24" w:rsidRDefault="005413DF" w:rsidP="005413DF">
            <w:pPr>
              <w:ind w:left="284"/>
              <w:rPr>
                <w:rFonts w:ascii="Arial" w:hAnsi="Arial" w:cs="Arial"/>
                <w:sz w:val="22"/>
                <w:szCs w:val="22"/>
              </w:rPr>
            </w:pPr>
            <w:r w:rsidRPr="00424A24">
              <w:rPr>
                <w:rFonts w:ascii="Arial" w:hAnsi="Arial" w:cs="Arial"/>
                <w:sz w:val="22"/>
                <w:szCs w:val="22"/>
              </w:rPr>
              <w:t>The post holder is required to concentrate for periods of approximately 2 hours while producing reports, performing literature research, analysing and reporting data.</w:t>
            </w:r>
          </w:p>
          <w:p w14:paraId="2971C973" w14:textId="77777777" w:rsidR="005413DF" w:rsidRPr="00424A24" w:rsidRDefault="005413DF" w:rsidP="005413DF">
            <w:pPr>
              <w:ind w:left="284"/>
              <w:rPr>
                <w:rFonts w:ascii="Arial" w:hAnsi="Arial" w:cs="Arial"/>
                <w:sz w:val="22"/>
                <w:szCs w:val="22"/>
              </w:rPr>
            </w:pPr>
          </w:p>
          <w:p w14:paraId="0D4A1214" w14:textId="77777777" w:rsidR="003E636B" w:rsidRPr="00424A24" w:rsidRDefault="003E636B" w:rsidP="003E636B">
            <w:pPr>
              <w:ind w:left="284"/>
              <w:rPr>
                <w:rFonts w:ascii="Arial" w:hAnsi="Arial" w:cs="Arial"/>
                <w:sz w:val="22"/>
                <w:szCs w:val="22"/>
              </w:rPr>
            </w:pPr>
            <w:r w:rsidRPr="00424A24">
              <w:rPr>
                <w:rFonts w:ascii="Arial" w:hAnsi="Arial" w:cs="Arial"/>
                <w:sz w:val="22"/>
                <w:szCs w:val="22"/>
              </w:rPr>
              <w:t>The post holder must be capable of effective problem solving in order to offer practical solutions to often difficult and unique problems/situations.</w:t>
            </w:r>
          </w:p>
          <w:p w14:paraId="6DA43FD0" w14:textId="77777777" w:rsidR="003E636B" w:rsidRPr="00424A24" w:rsidRDefault="003E636B" w:rsidP="003E636B">
            <w:pPr>
              <w:ind w:left="720"/>
              <w:jc w:val="both"/>
              <w:rPr>
                <w:rFonts w:ascii="Arial" w:hAnsi="Arial" w:cs="Arial"/>
                <w:sz w:val="22"/>
                <w:szCs w:val="22"/>
              </w:rPr>
            </w:pPr>
          </w:p>
          <w:p w14:paraId="5130F164" w14:textId="77777777" w:rsidR="003E636B" w:rsidRDefault="003E636B" w:rsidP="003E636B">
            <w:pPr>
              <w:ind w:left="284"/>
              <w:rPr>
                <w:rFonts w:ascii="Arial" w:hAnsi="Arial" w:cs="Arial"/>
                <w:sz w:val="22"/>
                <w:szCs w:val="22"/>
              </w:rPr>
            </w:pPr>
            <w:r w:rsidRPr="00424A24">
              <w:rPr>
                <w:rFonts w:ascii="Arial" w:hAnsi="Arial" w:cs="Arial"/>
                <w:sz w:val="22"/>
                <w:szCs w:val="22"/>
              </w:rPr>
              <w:t xml:space="preserve">The workload is subject to constant interruption. Work is not always predictable as priorities change at very short notice according to the needs of the service/management. Requests for formal/informal advice are frequent by email, </w:t>
            </w:r>
            <w:r>
              <w:rPr>
                <w:rFonts w:ascii="Arial" w:hAnsi="Arial" w:cs="Arial"/>
                <w:sz w:val="22"/>
                <w:szCs w:val="22"/>
              </w:rPr>
              <w:t xml:space="preserve">telephone, </w:t>
            </w:r>
            <w:r w:rsidRPr="00424A24">
              <w:rPr>
                <w:rFonts w:ascii="Arial" w:hAnsi="Arial" w:cs="Arial"/>
                <w:sz w:val="22"/>
                <w:szCs w:val="22"/>
              </w:rPr>
              <w:t>pager and in person. Workload has to be prioritised constantly throughout the day.</w:t>
            </w:r>
          </w:p>
          <w:p w14:paraId="5DA979A5" w14:textId="77777777" w:rsidR="003E636B" w:rsidRDefault="003E636B" w:rsidP="003E636B">
            <w:pPr>
              <w:ind w:left="284"/>
              <w:rPr>
                <w:rFonts w:ascii="Arial" w:hAnsi="Arial" w:cs="Arial"/>
                <w:sz w:val="22"/>
                <w:szCs w:val="22"/>
              </w:rPr>
            </w:pPr>
          </w:p>
          <w:p w14:paraId="49AC937F" w14:textId="77777777" w:rsidR="003E636B" w:rsidRPr="00424A24" w:rsidRDefault="003E636B" w:rsidP="003E636B">
            <w:pPr>
              <w:ind w:left="284"/>
              <w:rPr>
                <w:rFonts w:ascii="Arial" w:hAnsi="Arial" w:cs="Arial"/>
                <w:sz w:val="22"/>
                <w:szCs w:val="22"/>
              </w:rPr>
            </w:pPr>
            <w:r w:rsidRPr="00424A24">
              <w:rPr>
                <w:rFonts w:ascii="Arial" w:hAnsi="Arial" w:cs="Arial"/>
                <w:sz w:val="22"/>
                <w:szCs w:val="22"/>
                <w:u w:val="single"/>
              </w:rPr>
              <w:t>Working conditions</w:t>
            </w:r>
            <w:r w:rsidRPr="00424A24">
              <w:rPr>
                <w:rFonts w:ascii="Arial" w:hAnsi="Arial" w:cs="Arial"/>
                <w:sz w:val="22"/>
                <w:szCs w:val="22"/>
              </w:rPr>
              <w:t xml:space="preserve">- While providing aseptic dispensing wearing of a hat, mask, overshoes and overall is required while checking products. </w:t>
            </w:r>
          </w:p>
          <w:p w14:paraId="7CA33FD5" w14:textId="77777777" w:rsidR="003E636B" w:rsidRPr="00424A24" w:rsidRDefault="003E636B" w:rsidP="003E636B">
            <w:pPr>
              <w:ind w:left="284"/>
              <w:rPr>
                <w:rFonts w:ascii="Arial" w:hAnsi="Arial" w:cs="Arial"/>
                <w:sz w:val="22"/>
                <w:szCs w:val="22"/>
              </w:rPr>
            </w:pPr>
          </w:p>
          <w:p w14:paraId="1DD4C046" w14:textId="77777777" w:rsidR="003E636B" w:rsidRPr="00424A24" w:rsidRDefault="003E636B" w:rsidP="003E636B">
            <w:pPr>
              <w:ind w:left="284"/>
              <w:rPr>
                <w:rFonts w:ascii="Arial" w:hAnsi="Arial" w:cs="Arial"/>
                <w:sz w:val="22"/>
                <w:szCs w:val="22"/>
              </w:rPr>
            </w:pPr>
            <w:r w:rsidRPr="00424A24">
              <w:rPr>
                <w:rFonts w:ascii="Arial" w:hAnsi="Arial" w:cs="Arial"/>
                <w:sz w:val="22"/>
                <w:szCs w:val="22"/>
                <w:u w:val="single"/>
              </w:rPr>
              <w:t>Emotional effort</w:t>
            </w:r>
            <w:r w:rsidRPr="00424A24">
              <w:rPr>
                <w:rFonts w:ascii="Arial" w:hAnsi="Arial" w:cs="Arial"/>
                <w:sz w:val="22"/>
                <w:szCs w:val="22"/>
              </w:rPr>
              <w:t xml:space="preserve"> – There is need for empathy and composure when dealing with complex individual patient needs, carers and other staff members.</w:t>
            </w:r>
          </w:p>
          <w:p w14:paraId="05E0F481" w14:textId="77777777" w:rsidR="005413DF" w:rsidRDefault="005413DF" w:rsidP="005413DF">
            <w:pPr>
              <w:keepNext/>
              <w:keepLines/>
              <w:ind w:left="720"/>
              <w:rPr>
                <w:rFonts w:ascii="Arial" w:hAnsi="Arial" w:cs="Arial"/>
                <w:b/>
                <w:sz w:val="22"/>
              </w:rPr>
            </w:pPr>
          </w:p>
        </w:tc>
      </w:tr>
      <w:tr w:rsidR="006F15A9" w14:paraId="0A06969D" w14:textId="77777777" w:rsidTr="007B5EED">
        <w:trPr>
          <w:cantSplit/>
        </w:trPr>
        <w:tc>
          <w:tcPr>
            <w:tcW w:w="9322" w:type="dxa"/>
            <w:gridSpan w:val="2"/>
          </w:tcPr>
          <w:p w14:paraId="7798D5C7" w14:textId="77777777" w:rsidR="006F15A9" w:rsidRPr="006F15A9" w:rsidRDefault="006F15A9" w:rsidP="006F15A9">
            <w:pPr>
              <w:pStyle w:val="ListParagraph"/>
              <w:keepNext/>
              <w:keepLines/>
              <w:numPr>
                <w:ilvl w:val="0"/>
                <w:numId w:val="23"/>
              </w:numPr>
              <w:rPr>
                <w:rFonts w:ascii="Arial" w:hAnsi="Arial" w:cs="Arial"/>
                <w:b/>
                <w:sz w:val="22"/>
              </w:rPr>
            </w:pPr>
            <w:r w:rsidRPr="006F15A9">
              <w:rPr>
                <w:rFonts w:ascii="Arial" w:hAnsi="Arial" w:cs="Arial"/>
                <w:b/>
                <w:sz w:val="22"/>
              </w:rPr>
              <w:t>DECISIONS AND JUDGEMENTS</w:t>
            </w:r>
          </w:p>
          <w:p w14:paraId="3D4E39DD" w14:textId="77777777" w:rsidR="006F15A9" w:rsidRDefault="006F15A9" w:rsidP="006F15A9">
            <w:pPr>
              <w:tabs>
                <w:tab w:val="num" w:pos="284"/>
              </w:tabs>
              <w:ind w:left="284"/>
              <w:jc w:val="both"/>
              <w:rPr>
                <w:rFonts w:ascii="Arial" w:hAnsi="Arial" w:cs="Arial"/>
                <w:sz w:val="22"/>
                <w:szCs w:val="22"/>
              </w:rPr>
            </w:pPr>
          </w:p>
          <w:p w14:paraId="7D0EB5D0" w14:textId="77777777" w:rsidR="006F15A9" w:rsidRPr="00424A24" w:rsidRDefault="006F15A9" w:rsidP="006F15A9">
            <w:pPr>
              <w:tabs>
                <w:tab w:val="num" w:pos="284"/>
              </w:tabs>
              <w:ind w:left="284"/>
              <w:rPr>
                <w:rFonts w:ascii="Arial" w:hAnsi="Arial" w:cs="Arial"/>
                <w:sz w:val="22"/>
                <w:szCs w:val="22"/>
              </w:rPr>
            </w:pPr>
            <w:r w:rsidRPr="00424A24">
              <w:rPr>
                <w:rFonts w:ascii="Arial" w:hAnsi="Arial" w:cs="Arial"/>
                <w:sz w:val="22"/>
                <w:szCs w:val="22"/>
              </w:rPr>
              <w:t xml:space="preserve">The post holder is expected to use their initiative to act decisively and autonomously in their professional capacity, being accountable for their actions, under guidance from their appropriate </w:t>
            </w:r>
            <w:r>
              <w:rPr>
                <w:rFonts w:ascii="Arial" w:hAnsi="Arial" w:cs="Arial"/>
                <w:sz w:val="22"/>
                <w:szCs w:val="22"/>
              </w:rPr>
              <w:t>p</w:t>
            </w:r>
            <w:r w:rsidRPr="00424A24">
              <w:rPr>
                <w:rFonts w:ascii="Arial" w:hAnsi="Arial" w:cs="Arial"/>
                <w:sz w:val="22"/>
                <w:szCs w:val="22"/>
              </w:rPr>
              <w:t>rincipal/</w:t>
            </w:r>
            <w:r>
              <w:rPr>
                <w:rFonts w:ascii="Arial" w:hAnsi="Arial" w:cs="Arial"/>
                <w:sz w:val="22"/>
                <w:szCs w:val="22"/>
              </w:rPr>
              <w:t>s</w:t>
            </w:r>
            <w:r w:rsidRPr="00424A24">
              <w:rPr>
                <w:rFonts w:ascii="Arial" w:hAnsi="Arial" w:cs="Arial"/>
                <w:sz w:val="22"/>
                <w:szCs w:val="22"/>
              </w:rPr>
              <w:t xml:space="preserve">pecialist </w:t>
            </w:r>
            <w:r>
              <w:rPr>
                <w:rFonts w:ascii="Arial" w:hAnsi="Arial" w:cs="Arial"/>
                <w:sz w:val="22"/>
                <w:szCs w:val="22"/>
              </w:rPr>
              <w:t>p</w:t>
            </w:r>
            <w:r w:rsidRPr="00424A24">
              <w:rPr>
                <w:rFonts w:ascii="Arial" w:hAnsi="Arial" w:cs="Arial"/>
                <w:sz w:val="22"/>
                <w:szCs w:val="22"/>
              </w:rPr>
              <w:t>harmacist. They will have to recommend and implement care plans for individual patients guided by local policies and procedures. Typical decisions include clinical decisions regarding medication for individual patients, using evidence-based medicine including local and national guidelines.</w:t>
            </w:r>
          </w:p>
          <w:p w14:paraId="3861E74C" w14:textId="77777777" w:rsidR="006F15A9" w:rsidRPr="00424A24" w:rsidRDefault="006F15A9" w:rsidP="006F15A9">
            <w:pPr>
              <w:tabs>
                <w:tab w:val="num" w:pos="284"/>
              </w:tabs>
              <w:ind w:left="284"/>
              <w:jc w:val="both"/>
              <w:rPr>
                <w:rFonts w:ascii="Arial" w:hAnsi="Arial" w:cs="Arial"/>
                <w:sz w:val="22"/>
                <w:szCs w:val="22"/>
              </w:rPr>
            </w:pPr>
          </w:p>
          <w:p w14:paraId="1EF31678" w14:textId="77777777" w:rsidR="006F15A9" w:rsidRPr="00424A24" w:rsidRDefault="006F15A9" w:rsidP="006F15A9">
            <w:pPr>
              <w:tabs>
                <w:tab w:val="num" w:pos="284"/>
              </w:tabs>
              <w:ind w:left="284"/>
              <w:rPr>
                <w:rFonts w:ascii="Arial" w:hAnsi="Arial" w:cs="Arial"/>
                <w:sz w:val="22"/>
                <w:szCs w:val="22"/>
              </w:rPr>
            </w:pPr>
            <w:r w:rsidRPr="00424A24">
              <w:rPr>
                <w:rFonts w:ascii="Arial" w:hAnsi="Arial" w:cs="Arial"/>
                <w:sz w:val="22"/>
                <w:szCs w:val="22"/>
              </w:rPr>
              <w:t xml:space="preserve">Work is generally assigned on a weekly basis with the post holder responsible for the organisation of their workload </w:t>
            </w:r>
            <w:r>
              <w:rPr>
                <w:rFonts w:ascii="Arial" w:hAnsi="Arial" w:cs="Arial"/>
                <w:sz w:val="22"/>
                <w:szCs w:val="22"/>
              </w:rPr>
              <w:t>in conjunction with their overall line manager if appropriate</w:t>
            </w:r>
            <w:r w:rsidRPr="00424A24">
              <w:rPr>
                <w:rFonts w:ascii="Arial" w:hAnsi="Arial" w:cs="Arial"/>
                <w:sz w:val="22"/>
                <w:szCs w:val="22"/>
              </w:rPr>
              <w:t xml:space="preserve">. During normal working hours the post holder can seek advice from their </w:t>
            </w:r>
            <w:r>
              <w:rPr>
                <w:rFonts w:ascii="Arial" w:hAnsi="Arial" w:cs="Arial"/>
                <w:sz w:val="22"/>
                <w:szCs w:val="22"/>
              </w:rPr>
              <w:t>p</w:t>
            </w:r>
            <w:r w:rsidRPr="00424A24">
              <w:rPr>
                <w:rFonts w:ascii="Arial" w:hAnsi="Arial" w:cs="Arial"/>
                <w:sz w:val="22"/>
                <w:szCs w:val="22"/>
              </w:rPr>
              <w:t>rincipal/</w:t>
            </w:r>
            <w:r>
              <w:rPr>
                <w:rFonts w:ascii="Arial" w:hAnsi="Arial" w:cs="Arial"/>
                <w:sz w:val="22"/>
                <w:szCs w:val="22"/>
              </w:rPr>
              <w:t>s</w:t>
            </w:r>
            <w:r w:rsidRPr="00424A24">
              <w:rPr>
                <w:rFonts w:ascii="Arial" w:hAnsi="Arial" w:cs="Arial"/>
                <w:sz w:val="22"/>
                <w:szCs w:val="22"/>
              </w:rPr>
              <w:t xml:space="preserve">pecialist </w:t>
            </w:r>
            <w:r>
              <w:rPr>
                <w:rFonts w:ascii="Arial" w:hAnsi="Arial" w:cs="Arial"/>
                <w:sz w:val="22"/>
                <w:szCs w:val="22"/>
              </w:rPr>
              <w:t>p</w:t>
            </w:r>
            <w:r w:rsidRPr="00424A24">
              <w:rPr>
                <w:rFonts w:ascii="Arial" w:hAnsi="Arial" w:cs="Arial"/>
                <w:sz w:val="22"/>
                <w:szCs w:val="22"/>
              </w:rPr>
              <w:t>harmacist or other senior colleagues.</w:t>
            </w:r>
          </w:p>
          <w:p w14:paraId="6EB1B47C" w14:textId="77777777" w:rsidR="006F15A9" w:rsidRDefault="006F15A9" w:rsidP="006F15A9">
            <w:pPr>
              <w:pStyle w:val="ListParagraph"/>
              <w:keepNext/>
              <w:keepLines/>
              <w:rPr>
                <w:rFonts w:ascii="Arial" w:hAnsi="Arial" w:cs="Arial"/>
                <w:b/>
                <w:sz w:val="22"/>
              </w:rPr>
            </w:pPr>
          </w:p>
          <w:p w14:paraId="3265F069" w14:textId="77777777" w:rsidR="006F15A9" w:rsidRPr="00424A24" w:rsidRDefault="006F15A9" w:rsidP="006F15A9">
            <w:pPr>
              <w:tabs>
                <w:tab w:val="num" w:pos="284"/>
              </w:tabs>
              <w:ind w:left="284"/>
              <w:jc w:val="both"/>
              <w:rPr>
                <w:rFonts w:ascii="Arial" w:hAnsi="Arial" w:cs="Arial"/>
                <w:sz w:val="22"/>
                <w:szCs w:val="22"/>
              </w:rPr>
            </w:pPr>
            <w:r w:rsidRPr="00424A24">
              <w:rPr>
                <w:rFonts w:ascii="Arial" w:hAnsi="Arial" w:cs="Arial"/>
                <w:sz w:val="22"/>
                <w:szCs w:val="22"/>
              </w:rPr>
              <w:t xml:space="preserve">The post holder is expected to participate in the development and delivery of pharmacy and NHS Tayside policies, under guidance from their </w:t>
            </w:r>
            <w:r>
              <w:rPr>
                <w:rFonts w:ascii="Arial" w:hAnsi="Arial" w:cs="Arial"/>
                <w:sz w:val="22"/>
                <w:szCs w:val="22"/>
              </w:rPr>
              <w:t>s</w:t>
            </w:r>
            <w:r w:rsidRPr="00424A24">
              <w:rPr>
                <w:rFonts w:ascii="Arial" w:hAnsi="Arial" w:cs="Arial"/>
                <w:sz w:val="22"/>
                <w:szCs w:val="22"/>
              </w:rPr>
              <w:t>pecialist</w:t>
            </w:r>
            <w:r>
              <w:rPr>
                <w:rFonts w:ascii="Arial" w:hAnsi="Arial" w:cs="Arial"/>
                <w:sz w:val="22"/>
                <w:szCs w:val="22"/>
              </w:rPr>
              <w:t>/lead</w:t>
            </w:r>
            <w:r w:rsidRPr="00424A24">
              <w:rPr>
                <w:rFonts w:ascii="Arial" w:hAnsi="Arial" w:cs="Arial"/>
                <w:sz w:val="22"/>
                <w:szCs w:val="22"/>
              </w:rPr>
              <w:t xml:space="preserve"> </w:t>
            </w:r>
            <w:r>
              <w:rPr>
                <w:rFonts w:ascii="Arial" w:hAnsi="Arial" w:cs="Arial"/>
                <w:sz w:val="22"/>
                <w:szCs w:val="22"/>
              </w:rPr>
              <w:t>p</w:t>
            </w:r>
            <w:r w:rsidRPr="00424A24">
              <w:rPr>
                <w:rFonts w:ascii="Arial" w:hAnsi="Arial" w:cs="Arial"/>
                <w:sz w:val="22"/>
                <w:szCs w:val="22"/>
              </w:rPr>
              <w:t>harmacist.</w:t>
            </w:r>
          </w:p>
          <w:p w14:paraId="0BC4AD43" w14:textId="77777777" w:rsidR="006F15A9" w:rsidRDefault="006F15A9" w:rsidP="006F15A9">
            <w:pPr>
              <w:ind w:left="426"/>
              <w:jc w:val="both"/>
              <w:rPr>
                <w:rFonts w:ascii="Arial" w:hAnsi="Arial" w:cs="Arial"/>
                <w:sz w:val="22"/>
                <w:szCs w:val="22"/>
              </w:rPr>
            </w:pPr>
          </w:p>
          <w:p w14:paraId="133790E6" w14:textId="77777777" w:rsidR="006F15A9" w:rsidRPr="00424A24" w:rsidRDefault="006F15A9" w:rsidP="006F15A9">
            <w:pPr>
              <w:ind w:left="284"/>
              <w:rPr>
                <w:rFonts w:ascii="Arial" w:hAnsi="Arial" w:cs="Arial"/>
                <w:sz w:val="22"/>
                <w:szCs w:val="22"/>
              </w:rPr>
            </w:pPr>
            <w:r w:rsidRPr="00424A24">
              <w:rPr>
                <w:rFonts w:ascii="Arial" w:hAnsi="Arial" w:cs="Arial"/>
                <w:sz w:val="22"/>
                <w:szCs w:val="22"/>
              </w:rPr>
              <w:t xml:space="preserve">The post holder is expected to interpret clinical data from clinical trials, published papers and other sources. They are expected to present the information in an appropriate manner to the relevant healthcare professional(s) under guidance from their </w:t>
            </w:r>
            <w:r>
              <w:rPr>
                <w:rFonts w:ascii="Arial" w:hAnsi="Arial" w:cs="Arial"/>
                <w:sz w:val="22"/>
                <w:szCs w:val="22"/>
              </w:rPr>
              <w:t>s</w:t>
            </w:r>
            <w:r w:rsidRPr="00424A24">
              <w:rPr>
                <w:rFonts w:ascii="Arial" w:hAnsi="Arial" w:cs="Arial"/>
                <w:sz w:val="22"/>
                <w:szCs w:val="22"/>
              </w:rPr>
              <w:t>pecialist</w:t>
            </w:r>
            <w:r>
              <w:rPr>
                <w:rFonts w:ascii="Arial" w:hAnsi="Arial" w:cs="Arial"/>
                <w:sz w:val="22"/>
                <w:szCs w:val="22"/>
              </w:rPr>
              <w:t>/lead</w:t>
            </w:r>
            <w:r w:rsidRPr="00424A24">
              <w:rPr>
                <w:rFonts w:ascii="Arial" w:hAnsi="Arial" w:cs="Arial"/>
                <w:sz w:val="22"/>
                <w:szCs w:val="22"/>
              </w:rPr>
              <w:t xml:space="preserve"> </w:t>
            </w:r>
            <w:r>
              <w:rPr>
                <w:rFonts w:ascii="Arial" w:hAnsi="Arial" w:cs="Arial"/>
                <w:sz w:val="22"/>
                <w:szCs w:val="22"/>
              </w:rPr>
              <w:t>p</w:t>
            </w:r>
            <w:r w:rsidRPr="00424A24">
              <w:rPr>
                <w:rFonts w:ascii="Arial" w:hAnsi="Arial" w:cs="Arial"/>
                <w:sz w:val="22"/>
                <w:szCs w:val="22"/>
              </w:rPr>
              <w:t>harmacist.</w:t>
            </w:r>
          </w:p>
          <w:p w14:paraId="55BE8BD0" w14:textId="77777777" w:rsidR="006F15A9" w:rsidRPr="005413DF" w:rsidRDefault="006F15A9" w:rsidP="006F15A9">
            <w:pPr>
              <w:pStyle w:val="ListParagraph"/>
              <w:keepNext/>
              <w:keepLines/>
              <w:rPr>
                <w:rFonts w:ascii="Arial" w:hAnsi="Arial" w:cs="Arial"/>
                <w:b/>
                <w:sz w:val="22"/>
              </w:rPr>
            </w:pPr>
          </w:p>
        </w:tc>
      </w:tr>
      <w:tr w:rsidR="005413DF" w14:paraId="128575BB" w14:textId="77777777" w:rsidTr="007B5EED">
        <w:trPr>
          <w:cantSplit/>
        </w:trPr>
        <w:tc>
          <w:tcPr>
            <w:tcW w:w="9322" w:type="dxa"/>
            <w:gridSpan w:val="2"/>
          </w:tcPr>
          <w:p w14:paraId="39CCB5AA" w14:textId="77777777" w:rsidR="005413DF" w:rsidRDefault="005413DF" w:rsidP="006C6D96">
            <w:pPr>
              <w:ind w:left="284"/>
              <w:jc w:val="both"/>
              <w:rPr>
                <w:rFonts w:ascii="Arial" w:hAnsi="Arial" w:cs="Arial"/>
                <w:sz w:val="22"/>
                <w:szCs w:val="22"/>
              </w:rPr>
            </w:pPr>
          </w:p>
          <w:p w14:paraId="7D62102C" w14:textId="77777777" w:rsidR="005413DF" w:rsidRPr="00424A24" w:rsidRDefault="005413DF" w:rsidP="005413DF">
            <w:pPr>
              <w:ind w:left="284"/>
              <w:rPr>
                <w:rFonts w:ascii="Arial" w:hAnsi="Arial" w:cs="Arial"/>
                <w:sz w:val="22"/>
                <w:szCs w:val="22"/>
              </w:rPr>
            </w:pPr>
            <w:r w:rsidRPr="00424A24">
              <w:rPr>
                <w:rFonts w:ascii="Arial" w:hAnsi="Arial" w:cs="Arial"/>
                <w:sz w:val="22"/>
                <w:szCs w:val="22"/>
              </w:rPr>
              <w:t xml:space="preserve">The post holder is expected to make professional judgements that they may have to defend to their peers and/or The </w:t>
            </w:r>
            <w:r>
              <w:rPr>
                <w:rFonts w:ascii="Arial" w:hAnsi="Arial" w:cs="Arial"/>
                <w:sz w:val="22"/>
                <w:szCs w:val="22"/>
              </w:rPr>
              <w:t>General</w:t>
            </w:r>
            <w:r w:rsidRPr="00424A24">
              <w:rPr>
                <w:rFonts w:ascii="Arial" w:hAnsi="Arial" w:cs="Arial"/>
                <w:sz w:val="22"/>
                <w:szCs w:val="22"/>
              </w:rPr>
              <w:t xml:space="preserve"> Pharmaceutical </w:t>
            </w:r>
            <w:r>
              <w:rPr>
                <w:rFonts w:ascii="Arial" w:hAnsi="Arial" w:cs="Arial"/>
                <w:sz w:val="22"/>
                <w:szCs w:val="22"/>
              </w:rPr>
              <w:t>Council</w:t>
            </w:r>
            <w:r w:rsidRPr="00424A24">
              <w:rPr>
                <w:rFonts w:ascii="Arial" w:hAnsi="Arial" w:cs="Arial"/>
                <w:sz w:val="22"/>
                <w:szCs w:val="22"/>
              </w:rPr>
              <w:t>.</w:t>
            </w:r>
          </w:p>
          <w:p w14:paraId="36136AE3" w14:textId="77777777" w:rsidR="005413DF" w:rsidRDefault="005413DF" w:rsidP="005413DF">
            <w:pPr>
              <w:ind w:left="426"/>
              <w:rPr>
                <w:rFonts w:ascii="Arial" w:hAnsi="Arial" w:cs="Arial"/>
                <w:sz w:val="22"/>
                <w:szCs w:val="22"/>
              </w:rPr>
            </w:pPr>
          </w:p>
          <w:p w14:paraId="21F84688" w14:textId="77777777" w:rsidR="005413DF" w:rsidRDefault="005413DF" w:rsidP="005413DF">
            <w:pPr>
              <w:ind w:left="284"/>
              <w:rPr>
                <w:rFonts w:ascii="Arial" w:hAnsi="Arial" w:cs="Arial"/>
                <w:sz w:val="22"/>
                <w:szCs w:val="22"/>
              </w:rPr>
            </w:pPr>
            <w:r w:rsidRPr="00424A24">
              <w:rPr>
                <w:rFonts w:ascii="Arial" w:hAnsi="Arial" w:cs="Arial"/>
                <w:sz w:val="22"/>
                <w:szCs w:val="22"/>
              </w:rPr>
              <w:t xml:space="preserve">A training plan is jointly agreed with the appropriate </w:t>
            </w:r>
            <w:r w:rsidR="00A0735D">
              <w:rPr>
                <w:rFonts w:ascii="Arial" w:hAnsi="Arial" w:cs="Arial"/>
                <w:sz w:val="22"/>
                <w:szCs w:val="22"/>
              </w:rPr>
              <w:t>T</w:t>
            </w:r>
            <w:r w:rsidRPr="00424A24">
              <w:rPr>
                <w:rFonts w:ascii="Arial" w:hAnsi="Arial" w:cs="Arial"/>
                <w:sz w:val="22"/>
                <w:szCs w:val="22"/>
              </w:rPr>
              <w:t>utor</w:t>
            </w:r>
            <w:r w:rsidR="00A0735D">
              <w:rPr>
                <w:rFonts w:ascii="Arial" w:hAnsi="Arial" w:cs="Arial"/>
                <w:sz w:val="22"/>
                <w:szCs w:val="22"/>
              </w:rPr>
              <w:t>/Educational Supervisor</w:t>
            </w:r>
            <w:r w:rsidRPr="00424A24">
              <w:rPr>
                <w:rFonts w:ascii="Arial" w:hAnsi="Arial" w:cs="Arial"/>
                <w:sz w:val="22"/>
                <w:szCs w:val="22"/>
              </w:rPr>
              <w:t xml:space="preserve"> and the post holder in accordance with the competencies defined in the </w:t>
            </w:r>
            <w:r>
              <w:rPr>
                <w:rFonts w:ascii="Arial" w:hAnsi="Arial" w:cs="Arial"/>
                <w:sz w:val="22"/>
                <w:szCs w:val="22"/>
              </w:rPr>
              <w:t>appropriate</w:t>
            </w:r>
            <w:r w:rsidRPr="00424A24">
              <w:rPr>
                <w:rFonts w:ascii="Arial" w:hAnsi="Arial" w:cs="Arial"/>
                <w:sz w:val="22"/>
                <w:szCs w:val="22"/>
              </w:rPr>
              <w:t xml:space="preserve"> </w:t>
            </w:r>
            <w:r w:rsidR="00A0735D">
              <w:rPr>
                <w:rFonts w:ascii="Arial" w:hAnsi="Arial" w:cs="Arial"/>
                <w:sz w:val="22"/>
                <w:szCs w:val="22"/>
              </w:rPr>
              <w:t>training programme</w:t>
            </w:r>
            <w:r w:rsidRPr="00424A24">
              <w:rPr>
                <w:rFonts w:ascii="Arial" w:hAnsi="Arial" w:cs="Arial"/>
                <w:sz w:val="22"/>
                <w:szCs w:val="22"/>
              </w:rPr>
              <w:t xml:space="preserve">. Progress review and appraisal of performance is undertaken with the assigned </w:t>
            </w:r>
            <w:r w:rsidR="00453EA8">
              <w:rPr>
                <w:rFonts w:ascii="Arial" w:hAnsi="Arial" w:cs="Arial"/>
                <w:sz w:val="22"/>
                <w:szCs w:val="22"/>
              </w:rPr>
              <w:t>T</w:t>
            </w:r>
            <w:r w:rsidRPr="00424A24">
              <w:rPr>
                <w:rFonts w:ascii="Arial" w:hAnsi="Arial" w:cs="Arial"/>
                <w:sz w:val="22"/>
                <w:szCs w:val="22"/>
              </w:rPr>
              <w:t>utor on a monthly basis.</w:t>
            </w:r>
          </w:p>
          <w:p w14:paraId="4CB68E7F" w14:textId="77777777" w:rsidR="005413DF" w:rsidRPr="00424A24" w:rsidRDefault="005413DF" w:rsidP="006C6D96">
            <w:pPr>
              <w:ind w:left="284"/>
              <w:jc w:val="both"/>
              <w:rPr>
                <w:rFonts w:ascii="Arial" w:hAnsi="Arial" w:cs="Arial"/>
                <w:sz w:val="22"/>
                <w:szCs w:val="22"/>
              </w:rPr>
            </w:pPr>
          </w:p>
        </w:tc>
      </w:tr>
      <w:tr w:rsidR="00B57FB4" w14:paraId="04A4CD17" w14:textId="77777777" w:rsidTr="007B5EED">
        <w:trPr>
          <w:cantSplit/>
        </w:trPr>
        <w:tc>
          <w:tcPr>
            <w:tcW w:w="9322" w:type="dxa"/>
            <w:gridSpan w:val="2"/>
          </w:tcPr>
          <w:p w14:paraId="25024760" w14:textId="77777777" w:rsidR="00B57FB4" w:rsidRPr="006F15A9" w:rsidRDefault="00B57FB4" w:rsidP="006F15A9">
            <w:pPr>
              <w:pStyle w:val="ListParagraph"/>
              <w:keepNext/>
              <w:keepLines/>
              <w:numPr>
                <w:ilvl w:val="0"/>
                <w:numId w:val="23"/>
              </w:numPr>
              <w:rPr>
                <w:rFonts w:ascii="Arial" w:hAnsi="Arial" w:cs="Arial"/>
                <w:b/>
                <w:sz w:val="22"/>
              </w:rPr>
            </w:pPr>
            <w:r w:rsidRPr="006F15A9">
              <w:rPr>
                <w:rFonts w:ascii="Arial" w:hAnsi="Arial" w:cs="Arial"/>
                <w:b/>
                <w:sz w:val="22"/>
              </w:rPr>
              <w:t>MOST CHALLENGING/DIFFICULT PARTS OF THE JOB</w:t>
            </w:r>
          </w:p>
          <w:p w14:paraId="6378E971" w14:textId="77777777" w:rsidR="006C6D96" w:rsidRDefault="006C6D96" w:rsidP="006C6D96">
            <w:pPr>
              <w:keepNext/>
              <w:keepLines/>
              <w:ind w:left="720"/>
              <w:rPr>
                <w:rFonts w:ascii="Arial" w:hAnsi="Arial" w:cs="Arial"/>
                <w:b/>
                <w:sz w:val="22"/>
              </w:rPr>
            </w:pPr>
          </w:p>
          <w:p w14:paraId="30A07D67" w14:textId="77777777" w:rsidR="006C6D96" w:rsidRPr="00424A24" w:rsidRDefault="006C6D96" w:rsidP="00FF7AF3">
            <w:pPr>
              <w:numPr>
                <w:ilvl w:val="0"/>
                <w:numId w:val="15"/>
              </w:numPr>
              <w:tabs>
                <w:tab w:val="clear" w:pos="360"/>
                <w:tab w:val="num" w:pos="709"/>
              </w:tabs>
              <w:ind w:left="709" w:hanging="283"/>
              <w:rPr>
                <w:rFonts w:ascii="Arial" w:hAnsi="Arial" w:cs="Arial"/>
                <w:sz w:val="22"/>
                <w:szCs w:val="22"/>
              </w:rPr>
            </w:pPr>
            <w:r w:rsidRPr="00424A24">
              <w:rPr>
                <w:rFonts w:ascii="Arial" w:hAnsi="Arial" w:cs="Arial"/>
                <w:sz w:val="22"/>
                <w:szCs w:val="22"/>
              </w:rPr>
              <w:t xml:space="preserve">Prioritisation of workload (individually and with others). The need for high levels of concentration through constant interruptions. </w:t>
            </w:r>
          </w:p>
          <w:p w14:paraId="17F79ABB" w14:textId="77777777" w:rsidR="006C6D96" w:rsidRPr="00424A24" w:rsidRDefault="006C6D96" w:rsidP="00FF7AF3">
            <w:pPr>
              <w:tabs>
                <w:tab w:val="num" w:pos="709"/>
              </w:tabs>
              <w:ind w:left="709" w:hanging="283"/>
              <w:rPr>
                <w:rFonts w:ascii="Arial" w:hAnsi="Arial" w:cs="Arial"/>
                <w:sz w:val="22"/>
                <w:szCs w:val="22"/>
              </w:rPr>
            </w:pPr>
          </w:p>
          <w:p w14:paraId="10F7C843" w14:textId="77777777" w:rsidR="006C6D96" w:rsidRPr="00424A24" w:rsidRDefault="006C6D96" w:rsidP="00FF7AF3">
            <w:pPr>
              <w:numPr>
                <w:ilvl w:val="0"/>
                <w:numId w:val="16"/>
              </w:numPr>
              <w:tabs>
                <w:tab w:val="clear" w:pos="360"/>
                <w:tab w:val="num" w:pos="709"/>
              </w:tabs>
              <w:ind w:left="709" w:hanging="283"/>
              <w:rPr>
                <w:rFonts w:ascii="Arial" w:hAnsi="Arial" w:cs="Arial"/>
                <w:sz w:val="22"/>
                <w:szCs w:val="22"/>
              </w:rPr>
            </w:pPr>
            <w:r w:rsidRPr="00424A24">
              <w:rPr>
                <w:rFonts w:ascii="Arial" w:hAnsi="Arial" w:cs="Arial"/>
                <w:sz w:val="22"/>
                <w:szCs w:val="22"/>
              </w:rPr>
              <w:t>Communicating at appropriate levels with a broad range of people (various levels of staff and patients) in order to convey complex information.</w:t>
            </w:r>
          </w:p>
          <w:p w14:paraId="0CCA5B08" w14:textId="77777777" w:rsidR="006C6D96" w:rsidRPr="00424A24" w:rsidRDefault="006C6D96" w:rsidP="00FF7AF3">
            <w:pPr>
              <w:tabs>
                <w:tab w:val="num" w:pos="709"/>
              </w:tabs>
              <w:ind w:left="709" w:hanging="283"/>
              <w:rPr>
                <w:rFonts w:ascii="Arial" w:hAnsi="Arial" w:cs="Arial"/>
                <w:sz w:val="22"/>
                <w:szCs w:val="22"/>
              </w:rPr>
            </w:pPr>
          </w:p>
          <w:p w14:paraId="4A12E738" w14:textId="77777777" w:rsidR="006C6D96" w:rsidRPr="00424A24" w:rsidRDefault="006C6D96" w:rsidP="00FF7AF3">
            <w:pPr>
              <w:numPr>
                <w:ilvl w:val="0"/>
                <w:numId w:val="19"/>
              </w:numPr>
              <w:tabs>
                <w:tab w:val="clear" w:pos="360"/>
                <w:tab w:val="num" w:pos="709"/>
              </w:tabs>
              <w:ind w:left="709" w:hanging="283"/>
              <w:rPr>
                <w:rFonts w:ascii="Arial" w:hAnsi="Arial" w:cs="Arial"/>
                <w:sz w:val="22"/>
                <w:szCs w:val="22"/>
              </w:rPr>
            </w:pPr>
            <w:r w:rsidRPr="00424A24">
              <w:rPr>
                <w:rFonts w:ascii="Arial" w:hAnsi="Arial" w:cs="Arial"/>
                <w:sz w:val="22"/>
                <w:szCs w:val="22"/>
              </w:rPr>
              <w:t xml:space="preserve">Successfully completing </w:t>
            </w:r>
            <w:r w:rsidR="00902C68">
              <w:rPr>
                <w:rFonts w:ascii="Arial" w:hAnsi="Arial" w:cs="Arial"/>
                <w:sz w:val="22"/>
                <w:szCs w:val="22"/>
              </w:rPr>
              <w:t xml:space="preserve">the foundation framework </w:t>
            </w:r>
            <w:r w:rsidRPr="00424A24">
              <w:rPr>
                <w:rFonts w:ascii="Arial" w:hAnsi="Arial" w:cs="Arial"/>
                <w:sz w:val="22"/>
                <w:szCs w:val="22"/>
              </w:rPr>
              <w:t>training scheme.</w:t>
            </w:r>
          </w:p>
          <w:p w14:paraId="523D3AB7" w14:textId="77777777" w:rsidR="006C6D96" w:rsidRPr="00424A24" w:rsidRDefault="006C6D96" w:rsidP="00FF7AF3">
            <w:pPr>
              <w:tabs>
                <w:tab w:val="num" w:pos="709"/>
              </w:tabs>
              <w:ind w:left="709" w:hanging="283"/>
              <w:rPr>
                <w:rFonts w:ascii="Arial" w:hAnsi="Arial" w:cs="Arial"/>
                <w:sz w:val="22"/>
                <w:szCs w:val="22"/>
              </w:rPr>
            </w:pPr>
          </w:p>
          <w:p w14:paraId="1202637D" w14:textId="77777777" w:rsidR="006C6D96" w:rsidRPr="00424A24" w:rsidRDefault="006C6D96" w:rsidP="00FF7AF3">
            <w:pPr>
              <w:numPr>
                <w:ilvl w:val="0"/>
                <w:numId w:val="17"/>
              </w:numPr>
              <w:tabs>
                <w:tab w:val="clear" w:pos="360"/>
                <w:tab w:val="num" w:pos="709"/>
              </w:tabs>
              <w:ind w:left="709" w:hanging="283"/>
              <w:rPr>
                <w:rFonts w:ascii="Arial" w:hAnsi="Arial" w:cs="Arial"/>
                <w:sz w:val="22"/>
                <w:szCs w:val="22"/>
              </w:rPr>
            </w:pPr>
            <w:r w:rsidRPr="00424A24">
              <w:rPr>
                <w:rFonts w:ascii="Arial" w:hAnsi="Arial" w:cs="Arial"/>
                <w:sz w:val="22"/>
                <w:szCs w:val="22"/>
              </w:rPr>
              <w:t>Influencing and encouraging appropriate prescribing in an effective way.</w:t>
            </w:r>
          </w:p>
          <w:p w14:paraId="00AF6032" w14:textId="77777777" w:rsidR="006C6D96" w:rsidRPr="00424A24" w:rsidRDefault="006C6D96" w:rsidP="00FF7AF3">
            <w:pPr>
              <w:tabs>
                <w:tab w:val="num" w:pos="709"/>
              </w:tabs>
              <w:ind w:left="709" w:hanging="283"/>
              <w:rPr>
                <w:rFonts w:ascii="Arial" w:hAnsi="Arial" w:cs="Arial"/>
                <w:sz w:val="22"/>
                <w:szCs w:val="22"/>
              </w:rPr>
            </w:pPr>
          </w:p>
          <w:p w14:paraId="630A10F7" w14:textId="77777777" w:rsidR="006C6D96" w:rsidRPr="00424A24" w:rsidRDefault="006C6D96" w:rsidP="00FF7AF3">
            <w:pPr>
              <w:pStyle w:val="BodyTextIndent"/>
              <w:numPr>
                <w:ilvl w:val="0"/>
                <w:numId w:val="18"/>
              </w:numPr>
              <w:tabs>
                <w:tab w:val="clear" w:pos="360"/>
                <w:tab w:val="num" w:pos="709"/>
              </w:tabs>
              <w:ind w:left="709" w:hanging="283"/>
              <w:rPr>
                <w:rFonts w:ascii="Arial" w:hAnsi="Arial" w:cs="Arial"/>
                <w:sz w:val="22"/>
                <w:szCs w:val="22"/>
              </w:rPr>
            </w:pPr>
            <w:r w:rsidRPr="00424A24">
              <w:rPr>
                <w:rFonts w:ascii="Arial" w:hAnsi="Arial" w:cs="Arial"/>
                <w:sz w:val="22"/>
                <w:szCs w:val="22"/>
              </w:rPr>
              <w:t>When working at weekends, have reduced access to support from colleagues and have delegated responsibility for the pharmacy service provided and departmental security.</w:t>
            </w:r>
          </w:p>
          <w:p w14:paraId="1439B36B" w14:textId="77777777" w:rsidR="00B57FB4" w:rsidRDefault="00B57FB4">
            <w:pPr>
              <w:keepNext/>
              <w:keepLines/>
              <w:ind w:left="360"/>
              <w:rPr>
                <w:rFonts w:ascii="Arial" w:hAnsi="Arial" w:cs="Arial"/>
                <w:b/>
                <w:sz w:val="22"/>
              </w:rPr>
            </w:pPr>
          </w:p>
        </w:tc>
      </w:tr>
      <w:tr w:rsidR="00B57FB4" w14:paraId="4CC6243D" w14:textId="77777777" w:rsidTr="007B5EED">
        <w:trPr>
          <w:cantSplit/>
        </w:trPr>
        <w:tc>
          <w:tcPr>
            <w:tcW w:w="9322" w:type="dxa"/>
            <w:gridSpan w:val="2"/>
          </w:tcPr>
          <w:p w14:paraId="415CAE31" w14:textId="77777777" w:rsidR="00B57FB4" w:rsidRDefault="00B57FB4" w:rsidP="006F15A9">
            <w:pPr>
              <w:keepNext/>
              <w:keepLines/>
              <w:numPr>
                <w:ilvl w:val="0"/>
                <w:numId w:val="23"/>
              </w:numPr>
              <w:rPr>
                <w:rFonts w:ascii="Arial" w:hAnsi="Arial" w:cs="Arial"/>
                <w:b/>
                <w:sz w:val="22"/>
              </w:rPr>
            </w:pPr>
            <w:r>
              <w:rPr>
                <w:rFonts w:ascii="Arial" w:hAnsi="Arial" w:cs="Arial"/>
                <w:b/>
                <w:sz w:val="22"/>
              </w:rPr>
              <w:t>JOB DESCRIPTION AGREEMENT</w:t>
            </w:r>
          </w:p>
          <w:p w14:paraId="1B93688B" w14:textId="77777777" w:rsidR="00B57FB4" w:rsidRDefault="00B57FB4">
            <w:pPr>
              <w:keepNext/>
              <w:keepLines/>
              <w:rPr>
                <w:rFonts w:ascii="Arial" w:hAnsi="Arial" w:cs="Arial"/>
                <w:b/>
                <w:sz w:val="22"/>
              </w:rPr>
            </w:pPr>
          </w:p>
          <w:p w14:paraId="011E4EB4" w14:textId="77777777" w:rsidR="00B57FB4" w:rsidRDefault="00B57FB4" w:rsidP="00FF7AF3">
            <w:pPr>
              <w:pStyle w:val="BodyTextIndent3"/>
              <w:jc w:val="left"/>
            </w:pPr>
            <w:r>
              <w:t>A separate job description will need to be signed off by each postholder to whom the job description applies.</w:t>
            </w:r>
          </w:p>
          <w:p w14:paraId="02BDF755" w14:textId="77777777" w:rsidR="00B57FB4" w:rsidRDefault="00B57FB4">
            <w:pPr>
              <w:keepNext/>
              <w:keepLines/>
              <w:ind w:left="360"/>
              <w:rPr>
                <w:rFonts w:ascii="Arial" w:hAnsi="Arial" w:cs="Arial"/>
                <w:sz w:val="20"/>
              </w:rPr>
            </w:pPr>
          </w:p>
        </w:tc>
      </w:tr>
      <w:tr w:rsidR="00B57FB4" w14:paraId="67B3B492" w14:textId="77777777" w:rsidTr="007B5EED">
        <w:trPr>
          <w:cantSplit/>
        </w:trPr>
        <w:tc>
          <w:tcPr>
            <w:tcW w:w="6588" w:type="dxa"/>
          </w:tcPr>
          <w:p w14:paraId="68690B83" w14:textId="77777777" w:rsidR="00B57FB4" w:rsidRDefault="00B57FB4">
            <w:pPr>
              <w:keepNext/>
              <w:keepLines/>
              <w:spacing w:line="360" w:lineRule="auto"/>
              <w:rPr>
                <w:rFonts w:ascii="Arial" w:hAnsi="Arial" w:cs="Arial"/>
                <w:b/>
                <w:sz w:val="22"/>
              </w:rPr>
            </w:pPr>
            <w:r>
              <w:rPr>
                <w:rFonts w:ascii="Arial" w:hAnsi="Arial" w:cs="Arial"/>
                <w:b/>
                <w:sz w:val="22"/>
              </w:rPr>
              <w:t>Job Holder’s Signature:</w:t>
            </w:r>
          </w:p>
          <w:p w14:paraId="20EB9FE5" w14:textId="77777777" w:rsidR="00B57FB4" w:rsidRDefault="00B57FB4">
            <w:pPr>
              <w:keepNext/>
              <w:keepLines/>
              <w:spacing w:line="360" w:lineRule="auto"/>
              <w:rPr>
                <w:rFonts w:ascii="Arial" w:hAnsi="Arial" w:cs="Arial"/>
                <w:b/>
                <w:sz w:val="22"/>
              </w:rPr>
            </w:pPr>
          </w:p>
        </w:tc>
        <w:tc>
          <w:tcPr>
            <w:tcW w:w="2734" w:type="dxa"/>
          </w:tcPr>
          <w:p w14:paraId="0A61DEF9" w14:textId="77777777" w:rsidR="00B57FB4" w:rsidRDefault="00B57FB4">
            <w:pPr>
              <w:keepNext/>
              <w:keepLines/>
              <w:spacing w:line="360" w:lineRule="auto"/>
              <w:rPr>
                <w:rFonts w:ascii="Arial" w:hAnsi="Arial" w:cs="Arial"/>
                <w:b/>
                <w:sz w:val="22"/>
              </w:rPr>
            </w:pPr>
            <w:r>
              <w:rPr>
                <w:rFonts w:ascii="Arial" w:hAnsi="Arial" w:cs="Arial"/>
                <w:b/>
                <w:sz w:val="22"/>
              </w:rPr>
              <w:t>Date:</w:t>
            </w:r>
          </w:p>
        </w:tc>
      </w:tr>
      <w:tr w:rsidR="00B57FB4" w14:paraId="5DFB8A16" w14:textId="77777777" w:rsidTr="007B5EED">
        <w:trPr>
          <w:cantSplit/>
        </w:trPr>
        <w:tc>
          <w:tcPr>
            <w:tcW w:w="6588" w:type="dxa"/>
            <w:tcBorders>
              <w:bottom w:val="single" w:sz="4" w:space="0" w:color="auto"/>
            </w:tcBorders>
          </w:tcPr>
          <w:p w14:paraId="74233521" w14:textId="77777777" w:rsidR="00B57FB4" w:rsidRDefault="00B57FB4">
            <w:pPr>
              <w:keepNext/>
              <w:keepLines/>
              <w:spacing w:line="360" w:lineRule="auto"/>
              <w:rPr>
                <w:rFonts w:ascii="Arial" w:hAnsi="Arial" w:cs="Arial"/>
                <w:b/>
                <w:sz w:val="22"/>
              </w:rPr>
            </w:pPr>
            <w:r>
              <w:rPr>
                <w:rFonts w:ascii="Arial" w:hAnsi="Arial" w:cs="Arial"/>
                <w:b/>
                <w:sz w:val="22"/>
              </w:rPr>
              <w:t>Head of Department’s Signature:</w:t>
            </w:r>
          </w:p>
          <w:p w14:paraId="05BA2901" w14:textId="77777777" w:rsidR="00B57FB4" w:rsidRDefault="00B57FB4">
            <w:pPr>
              <w:keepNext/>
              <w:keepLines/>
              <w:spacing w:line="360" w:lineRule="auto"/>
              <w:rPr>
                <w:rFonts w:ascii="Arial" w:hAnsi="Arial" w:cs="Arial"/>
                <w:b/>
                <w:sz w:val="22"/>
              </w:rPr>
            </w:pPr>
          </w:p>
        </w:tc>
        <w:tc>
          <w:tcPr>
            <w:tcW w:w="2734" w:type="dxa"/>
          </w:tcPr>
          <w:p w14:paraId="51C3C223" w14:textId="77777777" w:rsidR="00B57FB4" w:rsidRDefault="00B57FB4">
            <w:pPr>
              <w:keepNext/>
              <w:keepLines/>
              <w:spacing w:line="360" w:lineRule="auto"/>
              <w:rPr>
                <w:rFonts w:ascii="Arial" w:hAnsi="Arial" w:cs="Arial"/>
                <w:b/>
                <w:sz w:val="22"/>
              </w:rPr>
            </w:pPr>
            <w:r>
              <w:rPr>
                <w:rFonts w:ascii="Arial" w:hAnsi="Arial" w:cs="Arial"/>
                <w:b/>
                <w:sz w:val="22"/>
              </w:rPr>
              <w:t>Date:</w:t>
            </w:r>
          </w:p>
        </w:tc>
      </w:tr>
    </w:tbl>
    <w:p w14:paraId="15ED51E0" w14:textId="77777777" w:rsidR="00B57FB4" w:rsidRDefault="00B57FB4" w:rsidP="005413DF">
      <w:pPr>
        <w:keepNext/>
        <w:keepLines/>
        <w:rPr>
          <w:rFonts w:ascii="Arial" w:hAnsi="Arial" w:cs="Arial"/>
          <w:b/>
          <w:sz w:val="20"/>
        </w:rPr>
      </w:pPr>
    </w:p>
    <w:sectPr w:rsidR="00B57FB4" w:rsidSect="00F14568">
      <w:headerReference w:type="default" r:id="rId15"/>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C4B9" w14:textId="77777777" w:rsidR="00F12CF1" w:rsidRDefault="00F12CF1">
      <w:r>
        <w:separator/>
      </w:r>
    </w:p>
  </w:endnote>
  <w:endnote w:type="continuationSeparator" w:id="0">
    <w:p w14:paraId="54EFE5FC" w14:textId="77777777" w:rsidR="00F12CF1" w:rsidRDefault="00F1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65093" w14:textId="77777777" w:rsidR="00F12CF1" w:rsidRDefault="00F12CF1">
      <w:r>
        <w:separator/>
      </w:r>
    </w:p>
  </w:footnote>
  <w:footnote w:type="continuationSeparator" w:id="0">
    <w:p w14:paraId="6D94E762" w14:textId="77777777" w:rsidR="00F12CF1" w:rsidRDefault="00F1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65C9" w14:textId="77777777" w:rsidR="00F12CF1" w:rsidRDefault="00F12CF1">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818"/>
    <w:multiLevelType w:val="hybridMultilevel"/>
    <w:tmpl w:val="B040FA6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6C13B46"/>
    <w:multiLevelType w:val="hybridMultilevel"/>
    <w:tmpl w:val="344CCD0A"/>
    <w:lvl w:ilvl="0" w:tplc="738069B0">
      <w:start w:val="12"/>
      <w:numFmt w:val="bullet"/>
      <w:lvlText w:val="-"/>
      <w:lvlJc w:val="left"/>
      <w:pPr>
        <w:tabs>
          <w:tab w:val="num" w:pos="360"/>
        </w:tabs>
        <w:ind w:left="360" w:hanging="360"/>
      </w:pPr>
      <w:rPr>
        <w:rFonts w:ascii="Times New Roman" w:eastAsia="Times New Roman" w:hAnsi="Times New Roman" w:cs="Times New Roman" w:hint="default"/>
      </w:rPr>
    </w:lvl>
    <w:lvl w:ilvl="1" w:tplc="18446DE2" w:tentative="1">
      <w:start w:val="1"/>
      <w:numFmt w:val="bullet"/>
      <w:lvlText w:val="o"/>
      <w:lvlJc w:val="left"/>
      <w:pPr>
        <w:tabs>
          <w:tab w:val="num" w:pos="1080"/>
        </w:tabs>
        <w:ind w:left="1080" w:hanging="360"/>
      </w:pPr>
      <w:rPr>
        <w:rFonts w:ascii="Courier New" w:hAnsi="Courier New" w:hint="default"/>
      </w:rPr>
    </w:lvl>
    <w:lvl w:ilvl="2" w:tplc="05F28B9A" w:tentative="1">
      <w:start w:val="1"/>
      <w:numFmt w:val="bullet"/>
      <w:lvlText w:val=""/>
      <w:lvlJc w:val="left"/>
      <w:pPr>
        <w:tabs>
          <w:tab w:val="num" w:pos="1800"/>
        </w:tabs>
        <w:ind w:left="1800" w:hanging="360"/>
      </w:pPr>
      <w:rPr>
        <w:rFonts w:ascii="Wingdings" w:hAnsi="Wingdings" w:hint="default"/>
      </w:rPr>
    </w:lvl>
    <w:lvl w:ilvl="3" w:tplc="123E3D7C" w:tentative="1">
      <w:start w:val="1"/>
      <w:numFmt w:val="bullet"/>
      <w:lvlText w:val=""/>
      <w:lvlJc w:val="left"/>
      <w:pPr>
        <w:tabs>
          <w:tab w:val="num" w:pos="2520"/>
        </w:tabs>
        <w:ind w:left="2520" w:hanging="360"/>
      </w:pPr>
      <w:rPr>
        <w:rFonts w:ascii="Symbol" w:hAnsi="Symbol" w:hint="default"/>
      </w:rPr>
    </w:lvl>
    <w:lvl w:ilvl="4" w:tplc="3416A500" w:tentative="1">
      <w:start w:val="1"/>
      <w:numFmt w:val="bullet"/>
      <w:lvlText w:val="o"/>
      <w:lvlJc w:val="left"/>
      <w:pPr>
        <w:tabs>
          <w:tab w:val="num" w:pos="3240"/>
        </w:tabs>
        <w:ind w:left="3240" w:hanging="360"/>
      </w:pPr>
      <w:rPr>
        <w:rFonts w:ascii="Courier New" w:hAnsi="Courier New" w:hint="default"/>
      </w:rPr>
    </w:lvl>
    <w:lvl w:ilvl="5" w:tplc="59207546" w:tentative="1">
      <w:start w:val="1"/>
      <w:numFmt w:val="bullet"/>
      <w:lvlText w:val=""/>
      <w:lvlJc w:val="left"/>
      <w:pPr>
        <w:tabs>
          <w:tab w:val="num" w:pos="3960"/>
        </w:tabs>
        <w:ind w:left="3960" w:hanging="360"/>
      </w:pPr>
      <w:rPr>
        <w:rFonts w:ascii="Wingdings" w:hAnsi="Wingdings" w:hint="default"/>
      </w:rPr>
    </w:lvl>
    <w:lvl w:ilvl="6" w:tplc="8B08536E" w:tentative="1">
      <w:start w:val="1"/>
      <w:numFmt w:val="bullet"/>
      <w:lvlText w:val=""/>
      <w:lvlJc w:val="left"/>
      <w:pPr>
        <w:tabs>
          <w:tab w:val="num" w:pos="4680"/>
        </w:tabs>
        <w:ind w:left="4680" w:hanging="360"/>
      </w:pPr>
      <w:rPr>
        <w:rFonts w:ascii="Symbol" w:hAnsi="Symbol" w:hint="default"/>
      </w:rPr>
    </w:lvl>
    <w:lvl w:ilvl="7" w:tplc="FD960B2E" w:tentative="1">
      <w:start w:val="1"/>
      <w:numFmt w:val="bullet"/>
      <w:lvlText w:val="o"/>
      <w:lvlJc w:val="left"/>
      <w:pPr>
        <w:tabs>
          <w:tab w:val="num" w:pos="5400"/>
        </w:tabs>
        <w:ind w:left="5400" w:hanging="360"/>
      </w:pPr>
      <w:rPr>
        <w:rFonts w:ascii="Courier New" w:hAnsi="Courier New" w:hint="default"/>
      </w:rPr>
    </w:lvl>
    <w:lvl w:ilvl="8" w:tplc="2F42675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6CA75DE"/>
    <w:multiLevelType w:val="singleLevel"/>
    <w:tmpl w:val="B1C6A4E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E54A48"/>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1EF09F1"/>
    <w:multiLevelType w:val="singleLevel"/>
    <w:tmpl w:val="B1C6A4E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5D6477"/>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E867886"/>
    <w:multiLevelType w:val="hybridMultilevel"/>
    <w:tmpl w:val="02E467DA"/>
    <w:lvl w:ilvl="0" w:tplc="E3D85992">
      <w:start w:val="1"/>
      <w:numFmt w:val="bullet"/>
      <w:lvlText w:val=""/>
      <w:lvlJc w:val="left"/>
      <w:pPr>
        <w:tabs>
          <w:tab w:val="num" w:pos="720"/>
        </w:tabs>
        <w:ind w:left="720" w:hanging="360"/>
      </w:pPr>
      <w:rPr>
        <w:rFonts w:ascii="Symbol" w:hAnsi="Symbol" w:hint="default"/>
      </w:rPr>
    </w:lvl>
    <w:lvl w:ilvl="1" w:tplc="D0C22640">
      <w:start w:val="6"/>
      <w:numFmt w:val="bullet"/>
      <w:lvlText w:val="-"/>
      <w:lvlJc w:val="left"/>
      <w:pPr>
        <w:tabs>
          <w:tab w:val="num" w:pos="1440"/>
        </w:tabs>
        <w:ind w:left="1440" w:hanging="360"/>
      </w:pPr>
      <w:rPr>
        <w:rFonts w:ascii="Times New Roman" w:eastAsia="Times New Roman" w:hAnsi="Times New Roman" w:cs="Times New Roman" w:hint="default"/>
        <w:b/>
      </w:rPr>
    </w:lvl>
    <w:lvl w:ilvl="2" w:tplc="B0345E2E" w:tentative="1">
      <w:start w:val="1"/>
      <w:numFmt w:val="bullet"/>
      <w:lvlText w:val=""/>
      <w:lvlJc w:val="left"/>
      <w:pPr>
        <w:tabs>
          <w:tab w:val="num" w:pos="2160"/>
        </w:tabs>
        <w:ind w:left="2160" w:hanging="360"/>
      </w:pPr>
      <w:rPr>
        <w:rFonts w:ascii="Wingdings" w:hAnsi="Wingdings" w:hint="default"/>
      </w:rPr>
    </w:lvl>
    <w:lvl w:ilvl="3" w:tplc="7870CE7A" w:tentative="1">
      <w:start w:val="1"/>
      <w:numFmt w:val="bullet"/>
      <w:lvlText w:val=""/>
      <w:lvlJc w:val="left"/>
      <w:pPr>
        <w:tabs>
          <w:tab w:val="num" w:pos="2880"/>
        </w:tabs>
        <w:ind w:left="2880" w:hanging="360"/>
      </w:pPr>
      <w:rPr>
        <w:rFonts w:ascii="Symbol" w:hAnsi="Symbol" w:hint="default"/>
      </w:rPr>
    </w:lvl>
    <w:lvl w:ilvl="4" w:tplc="B61CDE28" w:tentative="1">
      <w:start w:val="1"/>
      <w:numFmt w:val="bullet"/>
      <w:lvlText w:val="o"/>
      <w:lvlJc w:val="left"/>
      <w:pPr>
        <w:tabs>
          <w:tab w:val="num" w:pos="3600"/>
        </w:tabs>
        <w:ind w:left="3600" w:hanging="360"/>
      </w:pPr>
      <w:rPr>
        <w:rFonts w:ascii="Courier New" w:hAnsi="Courier New" w:hint="default"/>
      </w:rPr>
    </w:lvl>
    <w:lvl w:ilvl="5" w:tplc="50CE5398" w:tentative="1">
      <w:start w:val="1"/>
      <w:numFmt w:val="bullet"/>
      <w:lvlText w:val=""/>
      <w:lvlJc w:val="left"/>
      <w:pPr>
        <w:tabs>
          <w:tab w:val="num" w:pos="4320"/>
        </w:tabs>
        <w:ind w:left="4320" w:hanging="360"/>
      </w:pPr>
      <w:rPr>
        <w:rFonts w:ascii="Wingdings" w:hAnsi="Wingdings" w:hint="default"/>
      </w:rPr>
    </w:lvl>
    <w:lvl w:ilvl="6" w:tplc="56D478FC" w:tentative="1">
      <w:start w:val="1"/>
      <w:numFmt w:val="bullet"/>
      <w:lvlText w:val=""/>
      <w:lvlJc w:val="left"/>
      <w:pPr>
        <w:tabs>
          <w:tab w:val="num" w:pos="5040"/>
        </w:tabs>
        <w:ind w:left="5040" w:hanging="360"/>
      </w:pPr>
      <w:rPr>
        <w:rFonts w:ascii="Symbol" w:hAnsi="Symbol" w:hint="default"/>
      </w:rPr>
    </w:lvl>
    <w:lvl w:ilvl="7" w:tplc="F0E05438" w:tentative="1">
      <w:start w:val="1"/>
      <w:numFmt w:val="bullet"/>
      <w:lvlText w:val="o"/>
      <w:lvlJc w:val="left"/>
      <w:pPr>
        <w:tabs>
          <w:tab w:val="num" w:pos="5760"/>
        </w:tabs>
        <w:ind w:left="5760" w:hanging="360"/>
      </w:pPr>
      <w:rPr>
        <w:rFonts w:ascii="Courier New" w:hAnsi="Courier New" w:hint="default"/>
      </w:rPr>
    </w:lvl>
    <w:lvl w:ilvl="8" w:tplc="5792DB6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13186"/>
    <w:multiLevelType w:val="singleLevel"/>
    <w:tmpl w:val="B1C6A4E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AD58D6"/>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4735716"/>
    <w:multiLevelType w:val="hybridMultilevel"/>
    <w:tmpl w:val="D422DAB2"/>
    <w:lvl w:ilvl="0" w:tplc="764E2342">
      <w:start w:val="6"/>
      <w:numFmt w:val="decimal"/>
      <w:lvlText w:val="%1."/>
      <w:lvlJc w:val="left"/>
      <w:pPr>
        <w:tabs>
          <w:tab w:val="num" w:pos="720"/>
        </w:tabs>
        <w:ind w:left="720" w:hanging="360"/>
      </w:pPr>
      <w:rPr>
        <w:rFonts w:hint="default"/>
      </w:rPr>
    </w:lvl>
    <w:lvl w:ilvl="1" w:tplc="180CC2FC" w:tentative="1">
      <w:start w:val="1"/>
      <w:numFmt w:val="lowerLetter"/>
      <w:lvlText w:val="%2."/>
      <w:lvlJc w:val="left"/>
      <w:pPr>
        <w:tabs>
          <w:tab w:val="num" w:pos="1440"/>
        </w:tabs>
        <w:ind w:left="1440" w:hanging="360"/>
      </w:pPr>
    </w:lvl>
    <w:lvl w:ilvl="2" w:tplc="EEBE745C" w:tentative="1">
      <w:start w:val="1"/>
      <w:numFmt w:val="lowerRoman"/>
      <w:lvlText w:val="%3."/>
      <w:lvlJc w:val="right"/>
      <w:pPr>
        <w:tabs>
          <w:tab w:val="num" w:pos="2160"/>
        </w:tabs>
        <w:ind w:left="2160" w:hanging="180"/>
      </w:pPr>
    </w:lvl>
    <w:lvl w:ilvl="3" w:tplc="6A5832E8" w:tentative="1">
      <w:start w:val="1"/>
      <w:numFmt w:val="decimal"/>
      <w:lvlText w:val="%4."/>
      <w:lvlJc w:val="left"/>
      <w:pPr>
        <w:tabs>
          <w:tab w:val="num" w:pos="2880"/>
        </w:tabs>
        <w:ind w:left="2880" w:hanging="360"/>
      </w:pPr>
    </w:lvl>
    <w:lvl w:ilvl="4" w:tplc="3A009064" w:tentative="1">
      <w:start w:val="1"/>
      <w:numFmt w:val="lowerLetter"/>
      <w:lvlText w:val="%5."/>
      <w:lvlJc w:val="left"/>
      <w:pPr>
        <w:tabs>
          <w:tab w:val="num" w:pos="3600"/>
        </w:tabs>
        <w:ind w:left="3600" w:hanging="360"/>
      </w:pPr>
    </w:lvl>
    <w:lvl w:ilvl="5" w:tplc="EE68AF22" w:tentative="1">
      <w:start w:val="1"/>
      <w:numFmt w:val="lowerRoman"/>
      <w:lvlText w:val="%6."/>
      <w:lvlJc w:val="right"/>
      <w:pPr>
        <w:tabs>
          <w:tab w:val="num" w:pos="4320"/>
        </w:tabs>
        <w:ind w:left="4320" w:hanging="180"/>
      </w:pPr>
    </w:lvl>
    <w:lvl w:ilvl="6" w:tplc="3B8264EA" w:tentative="1">
      <w:start w:val="1"/>
      <w:numFmt w:val="decimal"/>
      <w:lvlText w:val="%7."/>
      <w:lvlJc w:val="left"/>
      <w:pPr>
        <w:tabs>
          <w:tab w:val="num" w:pos="5040"/>
        </w:tabs>
        <w:ind w:left="5040" w:hanging="360"/>
      </w:pPr>
    </w:lvl>
    <w:lvl w:ilvl="7" w:tplc="E98079B8" w:tentative="1">
      <w:start w:val="1"/>
      <w:numFmt w:val="lowerLetter"/>
      <w:lvlText w:val="%8."/>
      <w:lvlJc w:val="left"/>
      <w:pPr>
        <w:tabs>
          <w:tab w:val="num" w:pos="5760"/>
        </w:tabs>
        <w:ind w:left="5760" w:hanging="360"/>
      </w:pPr>
    </w:lvl>
    <w:lvl w:ilvl="8" w:tplc="F3EC4F0A" w:tentative="1">
      <w:start w:val="1"/>
      <w:numFmt w:val="lowerRoman"/>
      <w:lvlText w:val="%9."/>
      <w:lvlJc w:val="right"/>
      <w:pPr>
        <w:tabs>
          <w:tab w:val="num" w:pos="6480"/>
        </w:tabs>
        <w:ind w:left="6480" w:hanging="180"/>
      </w:pPr>
    </w:lvl>
  </w:abstractNum>
  <w:abstractNum w:abstractNumId="11" w15:restartNumberingAfterBreak="0">
    <w:nsid w:val="36947E7C"/>
    <w:multiLevelType w:val="hybridMultilevel"/>
    <w:tmpl w:val="569E5460"/>
    <w:lvl w:ilvl="0" w:tplc="9036D4CE">
      <w:start w:val="1"/>
      <w:numFmt w:val="bullet"/>
      <w:lvlText w:val=""/>
      <w:lvlJc w:val="left"/>
      <w:pPr>
        <w:tabs>
          <w:tab w:val="num" w:pos="720"/>
        </w:tabs>
        <w:ind w:left="720" w:hanging="360"/>
      </w:pPr>
      <w:rPr>
        <w:rFonts w:ascii="Wingdings" w:hAnsi="Wingdings" w:hint="default"/>
      </w:rPr>
    </w:lvl>
    <w:lvl w:ilvl="1" w:tplc="7A00ECB2" w:tentative="1">
      <w:start w:val="1"/>
      <w:numFmt w:val="bullet"/>
      <w:lvlText w:val="o"/>
      <w:lvlJc w:val="left"/>
      <w:pPr>
        <w:tabs>
          <w:tab w:val="num" w:pos="1440"/>
        </w:tabs>
        <w:ind w:left="1440" w:hanging="360"/>
      </w:pPr>
      <w:rPr>
        <w:rFonts w:ascii="Courier New" w:hAnsi="Courier New" w:hint="default"/>
      </w:rPr>
    </w:lvl>
    <w:lvl w:ilvl="2" w:tplc="184A3220" w:tentative="1">
      <w:start w:val="1"/>
      <w:numFmt w:val="bullet"/>
      <w:lvlText w:val=""/>
      <w:lvlJc w:val="left"/>
      <w:pPr>
        <w:tabs>
          <w:tab w:val="num" w:pos="2160"/>
        </w:tabs>
        <w:ind w:left="2160" w:hanging="360"/>
      </w:pPr>
      <w:rPr>
        <w:rFonts w:ascii="Wingdings" w:hAnsi="Wingdings" w:hint="default"/>
      </w:rPr>
    </w:lvl>
    <w:lvl w:ilvl="3" w:tplc="515A7D0A" w:tentative="1">
      <w:start w:val="1"/>
      <w:numFmt w:val="bullet"/>
      <w:lvlText w:val=""/>
      <w:lvlJc w:val="left"/>
      <w:pPr>
        <w:tabs>
          <w:tab w:val="num" w:pos="2880"/>
        </w:tabs>
        <w:ind w:left="2880" w:hanging="360"/>
      </w:pPr>
      <w:rPr>
        <w:rFonts w:ascii="Symbol" w:hAnsi="Symbol" w:hint="default"/>
      </w:rPr>
    </w:lvl>
    <w:lvl w:ilvl="4" w:tplc="6B343756" w:tentative="1">
      <w:start w:val="1"/>
      <w:numFmt w:val="bullet"/>
      <w:lvlText w:val="o"/>
      <w:lvlJc w:val="left"/>
      <w:pPr>
        <w:tabs>
          <w:tab w:val="num" w:pos="3600"/>
        </w:tabs>
        <w:ind w:left="3600" w:hanging="360"/>
      </w:pPr>
      <w:rPr>
        <w:rFonts w:ascii="Courier New" w:hAnsi="Courier New" w:hint="default"/>
      </w:rPr>
    </w:lvl>
    <w:lvl w:ilvl="5" w:tplc="260E3706" w:tentative="1">
      <w:start w:val="1"/>
      <w:numFmt w:val="bullet"/>
      <w:lvlText w:val=""/>
      <w:lvlJc w:val="left"/>
      <w:pPr>
        <w:tabs>
          <w:tab w:val="num" w:pos="4320"/>
        </w:tabs>
        <w:ind w:left="4320" w:hanging="360"/>
      </w:pPr>
      <w:rPr>
        <w:rFonts w:ascii="Wingdings" w:hAnsi="Wingdings" w:hint="default"/>
      </w:rPr>
    </w:lvl>
    <w:lvl w:ilvl="6" w:tplc="4368830E" w:tentative="1">
      <w:start w:val="1"/>
      <w:numFmt w:val="bullet"/>
      <w:lvlText w:val=""/>
      <w:lvlJc w:val="left"/>
      <w:pPr>
        <w:tabs>
          <w:tab w:val="num" w:pos="5040"/>
        </w:tabs>
        <w:ind w:left="5040" w:hanging="360"/>
      </w:pPr>
      <w:rPr>
        <w:rFonts w:ascii="Symbol" w:hAnsi="Symbol" w:hint="default"/>
      </w:rPr>
    </w:lvl>
    <w:lvl w:ilvl="7" w:tplc="3EA0F90A" w:tentative="1">
      <w:start w:val="1"/>
      <w:numFmt w:val="bullet"/>
      <w:lvlText w:val="o"/>
      <w:lvlJc w:val="left"/>
      <w:pPr>
        <w:tabs>
          <w:tab w:val="num" w:pos="5760"/>
        </w:tabs>
        <w:ind w:left="5760" w:hanging="360"/>
      </w:pPr>
      <w:rPr>
        <w:rFonts w:ascii="Courier New" w:hAnsi="Courier New" w:hint="default"/>
      </w:rPr>
    </w:lvl>
    <w:lvl w:ilvl="8" w:tplc="AE847BE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4693F"/>
    <w:multiLevelType w:val="hybridMultilevel"/>
    <w:tmpl w:val="008A0A70"/>
    <w:lvl w:ilvl="0" w:tplc="94B800C4">
      <w:start w:val="12"/>
      <w:numFmt w:val="bullet"/>
      <w:lvlText w:val="-"/>
      <w:lvlJc w:val="left"/>
      <w:pPr>
        <w:tabs>
          <w:tab w:val="num" w:pos="360"/>
        </w:tabs>
        <w:ind w:left="360" w:hanging="360"/>
      </w:pPr>
      <w:rPr>
        <w:rFonts w:ascii="Times New Roman" w:eastAsia="Times New Roman" w:hAnsi="Times New Roman" w:cs="Times New Roman" w:hint="default"/>
      </w:rPr>
    </w:lvl>
    <w:lvl w:ilvl="1" w:tplc="C3F8B844" w:tentative="1">
      <w:start w:val="1"/>
      <w:numFmt w:val="bullet"/>
      <w:lvlText w:val="o"/>
      <w:lvlJc w:val="left"/>
      <w:pPr>
        <w:tabs>
          <w:tab w:val="num" w:pos="1080"/>
        </w:tabs>
        <w:ind w:left="1080" w:hanging="360"/>
      </w:pPr>
      <w:rPr>
        <w:rFonts w:ascii="Courier New" w:hAnsi="Courier New" w:hint="default"/>
      </w:rPr>
    </w:lvl>
    <w:lvl w:ilvl="2" w:tplc="88C8C3BA" w:tentative="1">
      <w:start w:val="1"/>
      <w:numFmt w:val="bullet"/>
      <w:lvlText w:val=""/>
      <w:lvlJc w:val="left"/>
      <w:pPr>
        <w:tabs>
          <w:tab w:val="num" w:pos="1800"/>
        </w:tabs>
        <w:ind w:left="1800" w:hanging="360"/>
      </w:pPr>
      <w:rPr>
        <w:rFonts w:ascii="Wingdings" w:hAnsi="Wingdings" w:hint="default"/>
      </w:rPr>
    </w:lvl>
    <w:lvl w:ilvl="3" w:tplc="61C89D92" w:tentative="1">
      <w:start w:val="1"/>
      <w:numFmt w:val="bullet"/>
      <w:lvlText w:val=""/>
      <w:lvlJc w:val="left"/>
      <w:pPr>
        <w:tabs>
          <w:tab w:val="num" w:pos="2520"/>
        </w:tabs>
        <w:ind w:left="2520" w:hanging="360"/>
      </w:pPr>
      <w:rPr>
        <w:rFonts w:ascii="Symbol" w:hAnsi="Symbol" w:hint="default"/>
      </w:rPr>
    </w:lvl>
    <w:lvl w:ilvl="4" w:tplc="68D2D8B6" w:tentative="1">
      <w:start w:val="1"/>
      <w:numFmt w:val="bullet"/>
      <w:lvlText w:val="o"/>
      <w:lvlJc w:val="left"/>
      <w:pPr>
        <w:tabs>
          <w:tab w:val="num" w:pos="3240"/>
        </w:tabs>
        <w:ind w:left="3240" w:hanging="360"/>
      </w:pPr>
      <w:rPr>
        <w:rFonts w:ascii="Courier New" w:hAnsi="Courier New" w:hint="default"/>
      </w:rPr>
    </w:lvl>
    <w:lvl w:ilvl="5" w:tplc="5B24DBC6" w:tentative="1">
      <w:start w:val="1"/>
      <w:numFmt w:val="bullet"/>
      <w:lvlText w:val=""/>
      <w:lvlJc w:val="left"/>
      <w:pPr>
        <w:tabs>
          <w:tab w:val="num" w:pos="3960"/>
        </w:tabs>
        <w:ind w:left="3960" w:hanging="360"/>
      </w:pPr>
      <w:rPr>
        <w:rFonts w:ascii="Wingdings" w:hAnsi="Wingdings" w:hint="default"/>
      </w:rPr>
    </w:lvl>
    <w:lvl w:ilvl="6" w:tplc="B30A0A32" w:tentative="1">
      <w:start w:val="1"/>
      <w:numFmt w:val="bullet"/>
      <w:lvlText w:val=""/>
      <w:lvlJc w:val="left"/>
      <w:pPr>
        <w:tabs>
          <w:tab w:val="num" w:pos="4680"/>
        </w:tabs>
        <w:ind w:left="4680" w:hanging="360"/>
      </w:pPr>
      <w:rPr>
        <w:rFonts w:ascii="Symbol" w:hAnsi="Symbol" w:hint="default"/>
      </w:rPr>
    </w:lvl>
    <w:lvl w:ilvl="7" w:tplc="5AFABFD4" w:tentative="1">
      <w:start w:val="1"/>
      <w:numFmt w:val="bullet"/>
      <w:lvlText w:val="o"/>
      <w:lvlJc w:val="left"/>
      <w:pPr>
        <w:tabs>
          <w:tab w:val="num" w:pos="5400"/>
        </w:tabs>
        <w:ind w:left="5400" w:hanging="360"/>
      </w:pPr>
      <w:rPr>
        <w:rFonts w:ascii="Courier New" w:hAnsi="Courier New" w:hint="default"/>
      </w:rPr>
    </w:lvl>
    <w:lvl w:ilvl="8" w:tplc="C084035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EE60BB"/>
    <w:multiLevelType w:val="singleLevel"/>
    <w:tmpl w:val="B1C6A4E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792FFF"/>
    <w:multiLevelType w:val="hybridMultilevel"/>
    <w:tmpl w:val="273458E4"/>
    <w:lvl w:ilvl="0" w:tplc="7DFE0528">
      <w:start w:val="1"/>
      <w:numFmt w:val="bullet"/>
      <w:lvlText w:val=""/>
      <w:lvlJc w:val="left"/>
      <w:pPr>
        <w:tabs>
          <w:tab w:val="num" w:pos="720"/>
        </w:tabs>
        <w:ind w:left="720" w:hanging="360"/>
      </w:pPr>
      <w:rPr>
        <w:rFonts w:ascii="Symbol" w:hAnsi="Symbol" w:hint="default"/>
      </w:rPr>
    </w:lvl>
    <w:lvl w:ilvl="1" w:tplc="1542CB02" w:tentative="1">
      <w:start w:val="1"/>
      <w:numFmt w:val="bullet"/>
      <w:lvlText w:val="o"/>
      <w:lvlJc w:val="left"/>
      <w:pPr>
        <w:tabs>
          <w:tab w:val="num" w:pos="1440"/>
        </w:tabs>
        <w:ind w:left="1440" w:hanging="360"/>
      </w:pPr>
      <w:rPr>
        <w:rFonts w:ascii="Courier New" w:hAnsi="Courier New" w:hint="default"/>
      </w:rPr>
    </w:lvl>
    <w:lvl w:ilvl="2" w:tplc="C922C4F2" w:tentative="1">
      <w:start w:val="1"/>
      <w:numFmt w:val="bullet"/>
      <w:lvlText w:val=""/>
      <w:lvlJc w:val="left"/>
      <w:pPr>
        <w:tabs>
          <w:tab w:val="num" w:pos="2160"/>
        </w:tabs>
        <w:ind w:left="2160" w:hanging="360"/>
      </w:pPr>
      <w:rPr>
        <w:rFonts w:ascii="Wingdings" w:hAnsi="Wingdings" w:hint="default"/>
      </w:rPr>
    </w:lvl>
    <w:lvl w:ilvl="3" w:tplc="FF82DA3E" w:tentative="1">
      <w:start w:val="1"/>
      <w:numFmt w:val="bullet"/>
      <w:lvlText w:val=""/>
      <w:lvlJc w:val="left"/>
      <w:pPr>
        <w:tabs>
          <w:tab w:val="num" w:pos="2880"/>
        </w:tabs>
        <w:ind w:left="2880" w:hanging="360"/>
      </w:pPr>
      <w:rPr>
        <w:rFonts w:ascii="Symbol" w:hAnsi="Symbol" w:hint="default"/>
      </w:rPr>
    </w:lvl>
    <w:lvl w:ilvl="4" w:tplc="F53A3AF6" w:tentative="1">
      <w:start w:val="1"/>
      <w:numFmt w:val="bullet"/>
      <w:lvlText w:val="o"/>
      <w:lvlJc w:val="left"/>
      <w:pPr>
        <w:tabs>
          <w:tab w:val="num" w:pos="3600"/>
        </w:tabs>
        <w:ind w:left="3600" w:hanging="360"/>
      </w:pPr>
      <w:rPr>
        <w:rFonts w:ascii="Courier New" w:hAnsi="Courier New" w:hint="default"/>
      </w:rPr>
    </w:lvl>
    <w:lvl w:ilvl="5" w:tplc="4370946E" w:tentative="1">
      <w:start w:val="1"/>
      <w:numFmt w:val="bullet"/>
      <w:lvlText w:val=""/>
      <w:lvlJc w:val="left"/>
      <w:pPr>
        <w:tabs>
          <w:tab w:val="num" w:pos="4320"/>
        </w:tabs>
        <w:ind w:left="4320" w:hanging="360"/>
      </w:pPr>
      <w:rPr>
        <w:rFonts w:ascii="Wingdings" w:hAnsi="Wingdings" w:hint="default"/>
      </w:rPr>
    </w:lvl>
    <w:lvl w:ilvl="6" w:tplc="C5829C18" w:tentative="1">
      <w:start w:val="1"/>
      <w:numFmt w:val="bullet"/>
      <w:lvlText w:val=""/>
      <w:lvlJc w:val="left"/>
      <w:pPr>
        <w:tabs>
          <w:tab w:val="num" w:pos="5040"/>
        </w:tabs>
        <w:ind w:left="5040" w:hanging="360"/>
      </w:pPr>
      <w:rPr>
        <w:rFonts w:ascii="Symbol" w:hAnsi="Symbol" w:hint="default"/>
      </w:rPr>
    </w:lvl>
    <w:lvl w:ilvl="7" w:tplc="E9D4175E" w:tentative="1">
      <w:start w:val="1"/>
      <w:numFmt w:val="bullet"/>
      <w:lvlText w:val="o"/>
      <w:lvlJc w:val="left"/>
      <w:pPr>
        <w:tabs>
          <w:tab w:val="num" w:pos="5760"/>
        </w:tabs>
        <w:ind w:left="5760" w:hanging="360"/>
      </w:pPr>
      <w:rPr>
        <w:rFonts w:ascii="Courier New" w:hAnsi="Courier New" w:hint="default"/>
      </w:rPr>
    </w:lvl>
    <w:lvl w:ilvl="8" w:tplc="CE96D4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EB6C89"/>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B0A75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D66875"/>
    <w:multiLevelType w:val="hybridMultilevel"/>
    <w:tmpl w:val="7DA6EF10"/>
    <w:lvl w:ilvl="0" w:tplc="9A72A34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59B3282"/>
    <w:multiLevelType w:val="hybridMultilevel"/>
    <w:tmpl w:val="295ABDEA"/>
    <w:lvl w:ilvl="0" w:tplc="CC264312">
      <w:start w:val="2"/>
      <w:numFmt w:val="decimal"/>
      <w:lvlText w:val="%1."/>
      <w:lvlJc w:val="left"/>
      <w:pPr>
        <w:tabs>
          <w:tab w:val="num" w:pos="720"/>
        </w:tabs>
        <w:ind w:left="720" w:hanging="360"/>
      </w:pPr>
      <w:rPr>
        <w:rFonts w:hint="default"/>
      </w:rPr>
    </w:lvl>
    <w:lvl w:ilvl="1" w:tplc="54907C10" w:tentative="1">
      <w:start w:val="1"/>
      <w:numFmt w:val="lowerLetter"/>
      <w:lvlText w:val="%2."/>
      <w:lvlJc w:val="left"/>
      <w:pPr>
        <w:tabs>
          <w:tab w:val="num" w:pos="1440"/>
        </w:tabs>
        <w:ind w:left="1440" w:hanging="360"/>
      </w:pPr>
    </w:lvl>
    <w:lvl w:ilvl="2" w:tplc="D78239C4" w:tentative="1">
      <w:start w:val="1"/>
      <w:numFmt w:val="lowerRoman"/>
      <w:lvlText w:val="%3."/>
      <w:lvlJc w:val="right"/>
      <w:pPr>
        <w:tabs>
          <w:tab w:val="num" w:pos="2160"/>
        </w:tabs>
        <w:ind w:left="2160" w:hanging="180"/>
      </w:pPr>
    </w:lvl>
    <w:lvl w:ilvl="3" w:tplc="68087078" w:tentative="1">
      <w:start w:val="1"/>
      <w:numFmt w:val="decimal"/>
      <w:lvlText w:val="%4."/>
      <w:lvlJc w:val="left"/>
      <w:pPr>
        <w:tabs>
          <w:tab w:val="num" w:pos="2880"/>
        </w:tabs>
        <w:ind w:left="2880" w:hanging="360"/>
      </w:pPr>
    </w:lvl>
    <w:lvl w:ilvl="4" w:tplc="435C6C12" w:tentative="1">
      <w:start w:val="1"/>
      <w:numFmt w:val="lowerLetter"/>
      <w:lvlText w:val="%5."/>
      <w:lvlJc w:val="left"/>
      <w:pPr>
        <w:tabs>
          <w:tab w:val="num" w:pos="3600"/>
        </w:tabs>
        <w:ind w:left="3600" w:hanging="360"/>
      </w:pPr>
    </w:lvl>
    <w:lvl w:ilvl="5" w:tplc="5B288DC4" w:tentative="1">
      <w:start w:val="1"/>
      <w:numFmt w:val="lowerRoman"/>
      <w:lvlText w:val="%6."/>
      <w:lvlJc w:val="right"/>
      <w:pPr>
        <w:tabs>
          <w:tab w:val="num" w:pos="4320"/>
        </w:tabs>
        <w:ind w:left="4320" w:hanging="180"/>
      </w:pPr>
    </w:lvl>
    <w:lvl w:ilvl="6" w:tplc="172C5958" w:tentative="1">
      <w:start w:val="1"/>
      <w:numFmt w:val="decimal"/>
      <w:lvlText w:val="%7."/>
      <w:lvlJc w:val="left"/>
      <w:pPr>
        <w:tabs>
          <w:tab w:val="num" w:pos="5040"/>
        </w:tabs>
        <w:ind w:left="5040" w:hanging="360"/>
      </w:pPr>
    </w:lvl>
    <w:lvl w:ilvl="7" w:tplc="01906EAE" w:tentative="1">
      <w:start w:val="1"/>
      <w:numFmt w:val="lowerLetter"/>
      <w:lvlText w:val="%8."/>
      <w:lvlJc w:val="left"/>
      <w:pPr>
        <w:tabs>
          <w:tab w:val="num" w:pos="5760"/>
        </w:tabs>
        <w:ind w:left="5760" w:hanging="360"/>
      </w:pPr>
    </w:lvl>
    <w:lvl w:ilvl="8" w:tplc="80D266C4" w:tentative="1">
      <w:start w:val="1"/>
      <w:numFmt w:val="lowerRoman"/>
      <w:lvlText w:val="%9."/>
      <w:lvlJc w:val="right"/>
      <w:pPr>
        <w:tabs>
          <w:tab w:val="num" w:pos="6480"/>
        </w:tabs>
        <w:ind w:left="6480" w:hanging="180"/>
      </w:pPr>
    </w:lvl>
  </w:abstractNum>
  <w:abstractNum w:abstractNumId="21" w15:restartNumberingAfterBreak="0">
    <w:nsid w:val="6B254A3C"/>
    <w:multiLevelType w:val="hybridMultilevel"/>
    <w:tmpl w:val="03A29A00"/>
    <w:lvl w:ilvl="0" w:tplc="50BCCAD8">
      <w:start w:val="12"/>
      <w:numFmt w:val="bullet"/>
      <w:lvlText w:val="-"/>
      <w:lvlJc w:val="left"/>
      <w:pPr>
        <w:tabs>
          <w:tab w:val="num" w:pos="720"/>
        </w:tabs>
        <w:ind w:left="720" w:hanging="360"/>
      </w:pPr>
      <w:rPr>
        <w:rFonts w:ascii="Times New Roman" w:eastAsia="Times New Roman" w:hAnsi="Times New Roman" w:cs="Times New Roman" w:hint="default"/>
      </w:rPr>
    </w:lvl>
    <w:lvl w:ilvl="1" w:tplc="420C266C" w:tentative="1">
      <w:start w:val="1"/>
      <w:numFmt w:val="bullet"/>
      <w:lvlText w:val="o"/>
      <w:lvlJc w:val="left"/>
      <w:pPr>
        <w:tabs>
          <w:tab w:val="num" w:pos="1440"/>
        </w:tabs>
        <w:ind w:left="1440" w:hanging="360"/>
      </w:pPr>
      <w:rPr>
        <w:rFonts w:ascii="Courier New" w:hAnsi="Courier New" w:hint="default"/>
      </w:rPr>
    </w:lvl>
    <w:lvl w:ilvl="2" w:tplc="5FB04C62" w:tentative="1">
      <w:start w:val="1"/>
      <w:numFmt w:val="bullet"/>
      <w:lvlText w:val=""/>
      <w:lvlJc w:val="left"/>
      <w:pPr>
        <w:tabs>
          <w:tab w:val="num" w:pos="2160"/>
        </w:tabs>
        <w:ind w:left="2160" w:hanging="360"/>
      </w:pPr>
      <w:rPr>
        <w:rFonts w:ascii="Wingdings" w:hAnsi="Wingdings" w:hint="default"/>
      </w:rPr>
    </w:lvl>
    <w:lvl w:ilvl="3" w:tplc="A6B6FD28" w:tentative="1">
      <w:start w:val="1"/>
      <w:numFmt w:val="bullet"/>
      <w:lvlText w:val=""/>
      <w:lvlJc w:val="left"/>
      <w:pPr>
        <w:tabs>
          <w:tab w:val="num" w:pos="2880"/>
        </w:tabs>
        <w:ind w:left="2880" w:hanging="360"/>
      </w:pPr>
      <w:rPr>
        <w:rFonts w:ascii="Symbol" w:hAnsi="Symbol" w:hint="default"/>
      </w:rPr>
    </w:lvl>
    <w:lvl w:ilvl="4" w:tplc="9E4A07B0" w:tentative="1">
      <w:start w:val="1"/>
      <w:numFmt w:val="bullet"/>
      <w:lvlText w:val="o"/>
      <w:lvlJc w:val="left"/>
      <w:pPr>
        <w:tabs>
          <w:tab w:val="num" w:pos="3600"/>
        </w:tabs>
        <w:ind w:left="3600" w:hanging="360"/>
      </w:pPr>
      <w:rPr>
        <w:rFonts w:ascii="Courier New" w:hAnsi="Courier New" w:hint="default"/>
      </w:rPr>
    </w:lvl>
    <w:lvl w:ilvl="5" w:tplc="6F0A5E6C" w:tentative="1">
      <w:start w:val="1"/>
      <w:numFmt w:val="bullet"/>
      <w:lvlText w:val=""/>
      <w:lvlJc w:val="left"/>
      <w:pPr>
        <w:tabs>
          <w:tab w:val="num" w:pos="4320"/>
        </w:tabs>
        <w:ind w:left="4320" w:hanging="360"/>
      </w:pPr>
      <w:rPr>
        <w:rFonts w:ascii="Wingdings" w:hAnsi="Wingdings" w:hint="default"/>
      </w:rPr>
    </w:lvl>
    <w:lvl w:ilvl="6" w:tplc="AF9EDC86" w:tentative="1">
      <w:start w:val="1"/>
      <w:numFmt w:val="bullet"/>
      <w:lvlText w:val=""/>
      <w:lvlJc w:val="left"/>
      <w:pPr>
        <w:tabs>
          <w:tab w:val="num" w:pos="5040"/>
        </w:tabs>
        <w:ind w:left="5040" w:hanging="360"/>
      </w:pPr>
      <w:rPr>
        <w:rFonts w:ascii="Symbol" w:hAnsi="Symbol" w:hint="default"/>
      </w:rPr>
    </w:lvl>
    <w:lvl w:ilvl="7" w:tplc="B6EE47FE" w:tentative="1">
      <w:start w:val="1"/>
      <w:numFmt w:val="bullet"/>
      <w:lvlText w:val="o"/>
      <w:lvlJc w:val="left"/>
      <w:pPr>
        <w:tabs>
          <w:tab w:val="num" w:pos="5760"/>
        </w:tabs>
        <w:ind w:left="5760" w:hanging="360"/>
      </w:pPr>
      <w:rPr>
        <w:rFonts w:ascii="Courier New" w:hAnsi="Courier New" w:hint="default"/>
      </w:rPr>
    </w:lvl>
    <w:lvl w:ilvl="8" w:tplc="64A44C7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4C17D3"/>
    <w:multiLevelType w:val="singleLevel"/>
    <w:tmpl w:val="B1C6A4EC"/>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735002D"/>
    <w:multiLevelType w:val="hybridMultilevel"/>
    <w:tmpl w:val="DF28A33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62884377">
    <w:abstractNumId w:val="10"/>
  </w:num>
  <w:num w:numId="2" w16cid:durableId="1096288654">
    <w:abstractNumId w:val="11"/>
  </w:num>
  <w:num w:numId="3" w16cid:durableId="1617298247">
    <w:abstractNumId w:val="7"/>
  </w:num>
  <w:num w:numId="4" w16cid:durableId="984427736">
    <w:abstractNumId w:val="15"/>
  </w:num>
  <w:num w:numId="5" w16cid:durableId="2046756165">
    <w:abstractNumId w:val="1"/>
  </w:num>
  <w:num w:numId="6" w16cid:durableId="582110893">
    <w:abstractNumId w:val="12"/>
  </w:num>
  <w:num w:numId="7" w16cid:durableId="1234388971">
    <w:abstractNumId w:val="21"/>
  </w:num>
  <w:num w:numId="8" w16cid:durableId="1213230982">
    <w:abstractNumId w:val="20"/>
  </w:num>
  <w:num w:numId="9" w16cid:durableId="1924531830">
    <w:abstractNumId w:val="19"/>
  </w:num>
  <w:num w:numId="10" w16cid:durableId="7412828">
    <w:abstractNumId w:val="2"/>
  </w:num>
  <w:num w:numId="11" w16cid:durableId="41516835">
    <w:abstractNumId w:val="13"/>
  </w:num>
  <w:num w:numId="12" w16cid:durableId="1363439186">
    <w:abstractNumId w:val="3"/>
  </w:num>
  <w:num w:numId="13" w16cid:durableId="872381842">
    <w:abstractNumId w:val="0"/>
  </w:num>
  <w:num w:numId="14" w16cid:durableId="1787963251">
    <w:abstractNumId w:val="23"/>
  </w:num>
  <w:num w:numId="15" w16cid:durableId="1631745682">
    <w:abstractNumId w:val="22"/>
  </w:num>
  <w:num w:numId="16" w16cid:durableId="1668052741">
    <w:abstractNumId w:val="14"/>
  </w:num>
  <w:num w:numId="17" w16cid:durableId="1917780883">
    <w:abstractNumId w:val="8"/>
  </w:num>
  <w:num w:numId="18" w16cid:durableId="1841381806">
    <w:abstractNumId w:val="5"/>
  </w:num>
  <w:num w:numId="19" w16cid:durableId="1084839349">
    <w:abstractNumId w:val="17"/>
  </w:num>
  <w:num w:numId="20" w16cid:durableId="1564170349">
    <w:abstractNumId w:val="9"/>
  </w:num>
  <w:num w:numId="21" w16cid:durableId="1572037395">
    <w:abstractNumId w:val="18"/>
  </w:num>
  <w:num w:numId="22" w16cid:durableId="1595746875">
    <w:abstractNumId w:val="4"/>
  </w:num>
  <w:num w:numId="23" w16cid:durableId="90637131">
    <w:abstractNumId w:val="16"/>
  </w:num>
  <w:num w:numId="24" w16cid:durableId="1365403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3D04"/>
    <w:rsid w:val="000951B8"/>
    <w:rsid w:val="000A52F5"/>
    <w:rsid w:val="0011030C"/>
    <w:rsid w:val="001936E3"/>
    <w:rsid w:val="001948A8"/>
    <w:rsid w:val="00195951"/>
    <w:rsid w:val="001E0C64"/>
    <w:rsid w:val="002706A2"/>
    <w:rsid w:val="00272CE7"/>
    <w:rsid w:val="0029399B"/>
    <w:rsid w:val="002A108F"/>
    <w:rsid w:val="002C54B4"/>
    <w:rsid w:val="00300FFC"/>
    <w:rsid w:val="00301935"/>
    <w:rsid w:val="003267E3"/>
    <w:rsid w:val="00333881"/>
    <w:rsid w:val="00394BC5"/>
    <w:rsid w:val="003A1887"/>
    <w:rsid w:val="003B1B7A"/>
    <w:rsid w:val="003C16F6"/>
    <w:rsid w:val="003E636B"/>
    <w:rsid w:val="00432D83"/>
    <w:rsid w:val="00451552"/>
    <w:rsid w:val="00453EA8"/>
    <w:rsid w:val="00467766"/>
    <w:rsid w:val="00477BB4"/>
    <w:rsid w:val="00492012"/>
    <w:rsid w:val="004D074D"/>
    <w:rsid w:val="004D13D8"/>
    <w:rsid w:val="004D7085"/>
    <w:rsid w:val="004E5444"/>
    <w:rsid w:val="004E553D"/>
    <w:rsid w:val="00513DD0"/>
    <w:rsid w:val="00531058"/>
    <w:rsid w:val="005413DF"/>
    <w:rsid w:val="0058362E"/>
    <w:rsid w:val="005A0B70"/>
    <w:rsid w:val="005A58CD"/>
    <w:rsid w:val="00601FE6"/>
    <w:rsid w:val="00626E3D"/>
    <w:rsid w:val="00645DCC"/>
    <w:rsid w:val="00666F58"/>
    <w:rsid w:val="006A1AA1"/>
    <w:rsid w:val="006B024B"/>
    <w:rsid w:val="006C195C"/>
    <w:rsid w:val="006C6D96"/>
    <w:rsid w:val="006F15A9"/>
    <w:rsid w:val="0078190F"/>
    <w:rsid w:val="00794286"/>
    <w:rsid w:val="00796BD9"/>
    <w:rsid w:val="0079795C"/>
    <w:rsid w:val="007B5EED"/>
    <w:rsid w:val="00805F55"/>
    <w:rsid w:val="00813E7E"/>
    <w:rsid w:val="0083058D"/>
    <w:rsid w:val="0083071C"/>
    <w:rsid w:val="008331E8"/>
    <w:rsid w:val="008566EA"/>
    <w:rsid w:val="00901A02"/>
    <w:rsid w:val="00902C68"/>
    <w:rsid w:val="00922000"/>
    <w:rsid w:val="00922EC5"/>
    <w:rsid w:val="00936AA8"/>
    <w:rsid w:val="009D3606"/>
    <w:rsid w:val="00A0735D"/>
    <w:rsid w:val="00A132A6"/>
    <w:rsid w:val="00A45608"/>
    <w:rsid w:val="00A87732"/>
    <w:rsid w:val="00A95A29"/>
    <w:rsid w:val="00AA30C9"/>
    <w:rsid w:val="00AA4D79"/>
    <w:rsid w:val="00AA7639"/>
    <w:rsid w:val="00AF3383"/>
    <w:rsid w:val="00AF41F4"/>
    <w:rsid w:val="00B2564C"/>
    <w:rsid w:val="00B43453"/>
    <w:rsid w:val="00B4391E"/>
    <w:rsid w:val="00B57FB4"/>
    <w:rsid w:val="00B72408"/>
    <w:rsid w:val="00BB48C9"/>
    <w:rsid w:val="00BB4D0C"/>
    <w:rsid w:val="00BE54DB"/>
    <w:rsid w:val="00BF1460"/>
    <w:rsid w:val="00BF739B"/>
    <w:rsid w:val="00C04797"/>
    <w:rsid w:val="00C56602"/>
    <w:rsid w:val="00C66A4C"/>
    <w:rsid w:val="00C720E9"/>
    <w:rsid w:val="00C76EF3"/>
    <w:rsid w:val="00C827C6"/>
    <w:rsid w:val="00D16B17"/>
    <w:rsid w:val="00D23923"/>
    <w:rsid w:val="00D44A83"/>
    <w:rsid w:val="00D62690"/>
    <w:rsid w:val="00D73B15"/>
    <w:rsid w:val="00E168DA"/>
    <w:rsid w:val="00E179A7"/>
    <w:rsid w:val="00E4045C"/>
    <w:rsid w:val="00E47602"/>
    <w:rsid w:val="00F12CF1"/>
    <w:rsid w:val="00F14568"/>
    <w:rsid w:val="00F52066"/>
    <w:rsid w:val="00F56EA2"/>
    <w:rsid w:val="00F5783C"/>
    <w:rsid w:val="00FA426D"/>
    <w:rsid w:val="00FC6E5D"/>
    <w:rsid w:val="00FD3D04"/>
    <w:rsid w:val="00FF7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DD5B96F"/>
  <w15:docId w15:val="{AD42EB3A-BDF7-4C03-9303-0333E8E6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79A7"/>
    <w:rPr>
      <w:sz w:val="24"/>
      <w:szCs w:val="24"/>
      <w:lang w:eastAsia="en-US"/>
    </w:rPr>
  </w:style>
  <w:style w:type="paragraph" w:styleId="Heading1">
    <w:name w:val="heading 1"/>
    <w:basedOn w:val="Normal"/>
    <w:next w:val="Normal"/>
    <w:qFormat/>
    <w:rsid w:val="00E179A7"/>
    <w:pPr>
      <w:keepNext/>
      <w:jc w:val="center"/>
      <w:outlineLvl w:val="0"/>
    </w:pPr>
    <w:rPr>
      <w:b/>
      <w:bCs/>
      <w:sz w:val="20"/>
    </w:rPr>
  </w:style>
  <w:style w:type="paragraph" w:styleId="Heading2">
    <w:name w:val="heading 2"/>
    <w:basedOn w:val="Normal"/>
    <w:next w:val="Normal"/>
    <w:qFormat/>
    <w:rsid w:val="00E179A7"/>
    <w:pPr>
      <w:keepNext/>
      <w:outlineLvl w:val="1"/>
    </w:pPr>
    <w:rPr>
      <w:b/>
      <w:bCs/>
      <w:sz w:val="20"/>
    </w:rPr>
  </w:style>
  <w:style w:type="paragraph" w:styleId="Heading3">
    <w:name w:val="heading 3"/>
    <w:basedOn w:val="Normal"/>
    <w:next w:val="Normal"/>
    <w:qFormat/>
    <w:rsid w:val="00E179A7"/>
    <w:pPr>
      <w:keepNext/>
      <w:ind w:left="360"/>
      <w:outlineLvl w:val="2"/>
    </w:pPr>
    <w:rPr>
      <w:sz w:val="20"/>
      <w:u w:val="single"/>
    </w:rPr>
  </w:style>
  <w:style w:type="paragraph" w:styleId="Heading4">
    <w:name w:val="heading 4"/>
    <w:basedOn w:val="Normal"/>
    <w:next w:val="Normal"/>
    <w:qFormat/>
    <w:rsid w:val="00E179A7"/>
    <w:pPr>
      <w:keepNext/>
      <w:ind w:left="360"/>
      <w:outlineLvl w:val="3"/>
    </w:pPr>
    <w:rPr>
      <w:b/>
      <w:bCs/>
      <w:sz w:val="20"/>
    </w:rPr>
  </w:style>
  <w:style w:type="paragraph" w:styleId="Heading5">
    <w:name w:val="heading 5"/>
    <w:basedOn w:val="Normal"/>
    <w:next w:val="Normal"/>
    <w:qFormat/>
    <w:rsid w:val="00E179A7"/>
    <w:pPr>
      <w:keepNext/>
      <w:ind w:left="360"/>
      <w:jc w:val="both"/>
      <w:outlineLvl w:val="4"/>
    </w:pPr>
    <w:rPr>
      <w:sz w:val="20"/>
      <w:u w:val="single"/>
    </w:rPr>
  </w:style>
  <w:style w:type="paragraph" w:styleId="Heading6">
    <w:name w:val="heading 6"/>
    <w:basedOn w:val="Normal"/>
    <w:next w:val="Normal"/>
    <w:qFormat/>
    <w:rsid w:val="00E179A7"/>
    <w:pPr>
      <w:keepNext/>
      <w:outlineLvl w:val="5"/>
    </w:pPr>
    <w:rPr>
      <w:sz w:val="20"/>
      <w:u w:val="single"/>
    </w:rPr>
  </w:style>
  <w:style w:type="paragraph" w:styleId="Heading7">
    <w:name w:val="heading 7"/>
    <w:basedOn w:val="Normal"/>
    <w:next w:val="Normal"/>
    <w:qFormat/>
    <w:rsid w:val="00E179A7"/>
    <w:pPr>
      <w:keepNext/>
      <w:keepLines/>
      <w:outlineLvl w:val="6"/>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79A7"/>
    <w:pPr>
      <w:tabs>
        <w:tab w:val="center" w:pos="4153"/>
        <w:tab w:val="right" w:pos="8306"/>
      </w:tabs>
    </w:pPr>
  </w:style>
  <w:style w:type="paragraph" w:styleId="Footer">
    <w:name w:val="footer"/>
    <w:basedOn w:val="Normal"/>
    <w:rsid w:val="00E179A7"/>
    <w:pPr>
      <w:tabs>
        <w:tab w:val="center" w:pos="4153"/>
        <w:tab w:val="right" w:pos="8306"/>
      </w:tabs>
    </w:pPr>
  </w:style>
  <w:style w:type="paragraph" w:styleId="BodyTextIndent">
    <w:name w:val="Body Text Indent"/>
    <w:basedOn w:val="Normal"/>
    <w:rsid w:val="00E179A7"/>
    <w:pPr>
      <w:ind w:left="360"/>
    </w:pPr>
    <w:rPr>
      <w:sz w:val="20"/>
    </w:rPr>
  </w:style>
  <w:style w:type="paragraph" w:styleId="BodyText">
    <w:name w:val="Body Text"/>
    <w:basedOn w:val="Normal"/>
    <w:rsid w:val="00E179A7"/>
    <w:rPr>
      <w:sz w:val="20"/>
    </w:rPr>
  </w:style>
  <w:style w:type="paragraph" w:styleId="BodyTextIndent2">
    <w:name w:val="Body Text Indent 2"/>
    <w:basedOn w:val="Normal"/>
    <w:rsid w:val="00E179A7"/>
    <w:pPr>
      <w:ind w:left="360"/>
      <w:jc w:val="both"/>
    </w:pPr>
    <w:rPr>
      <w:sz w:val="20"/>
    </w:rPr>
  </w:style>
  <w:style w:type="paragraph" w:styleId="BodyTextIndent3">
    <w:name w:val="Body Text Indent 3"/>
    <w:basedOn w:val="Normal"/>
    <w:rsid w:val="00E179A7"/>
    <w:pPr>
      <w:keepNext/>
      <w:keepLines/>
      <w:ind w:left="360"/>
      <w:jc w:val="both"/>
    </w:pPr>
    <w:rPr>
      <w:rFonts w:ascii="Arial" w:hAnsi="Arial" w:cs="Arial"/>
      <w:sz w:val="22"/>
    </w:rPr>
  </w:style>
  <w:style w:type="paragraph" w:styleId="ListParagraph">
    <w:name w:val="List Paragraph"/>
    <w:basedOn w:val="Normal"/>
    <w:uiPriority w:val="34"/>
    <w:qFormat/>
    <w:rsid w:val="007B5EED"/>
    <w:pPr>
      <w:ind w:left="720"/>
    </w:pPr>
    <w:rPr>
      <w:sz w:val="20"/>
      <w:szCs w:val="20"/>
      <w:lang w:val="en-US"/>
    </w:rPr>
  </w:style>
  <w:style w:type="paragraph" w:styleId="BalloonText">
    <w:name w:val="Balloon Text"/>
    <w:basedOn w:val="Normal"/>
    <w:link w:val="BalloonTextChar"/>
    <w:rsid w:val="00F56EA2"/>
    <w:rPr>
      <w:rFonts w:ascii="Tahoma" w:hAnsi="Tahoma" w:cs="Tahoma"/>
      <w:sz w:val="16"/>
      <w:szCs w:val="16"/>
    </w:rPr>
  </w:style>
  <w:style w:type="character" w:customStyle="1" w:styleId="BalloonTextChar">
    <w:name w:val="Balloon Text Char"/>
    <w:basedOn w:val="DefaultParagraphFont"/>
    <w:link w:val="BalloonText"/>
    <w:rsid w:val="00F56EA2"/>
    <w:rPr>
      <w:rFonts w:ascii="Tahoma" w:hAnsi="Tahoma" w:cs="Tahoma"/>
      <w:sz w:val="16"/>
      <w:szCs w:val="16"/>
      <w:lang w:eastAsia="en-US"/>
    </w:rPr>
  </w:style>
  <w:style w:type="character" w:styleId="CommentReference">
    <w:name w:val="annotation reference"/>
    <w:basedOn w:val="DefaultParagraphFont"/>
    <w:rsid w:val="008331E8"/>
    <w:rPr>
      <w:sz w:val="16"/>
      <w:szCs w:val="16"/>
    </w:rPr>
  </w:style>
  <w:style w:type="paragraph" w:styleId="CommentText">
    <w:name w:val="annotation text"/>
    <w:basedOn w:val="Normal"/>
    <w:link w:val="CommentTextChar"/>
    <w:rsid w:val="008331E8"/>
    <w:rPr>
      <w:sz w:val="20"/>
      <w:szCs w:val="20"/>
    </w:rPr>
  </w:style>
  <w:style w:type="character" w:customStyle="1" w:styleId="CommentTextChar">
    <w:name w:val="Comment Text Char"/>
    <w:basedOn w:val="DefaultParagraphFont"/>
    <w:link w:val="CommentText"/>
    <w:rsid w:val="008331E8"/>
    <w:rPr>
      <w:lang w:eastAsia="en-US"/>
    </w:rPr>
  </w:style>
  <w:style w:type="paragraph" w:styleId="CommentSubject">
    <w:name w:val="annotation subject"/>
    <w:basedOn w:val="CommentText"/>
    <w:next w:val="CommentText"/>
    <w:link w:val="CommentSubjectChar"/>
    <w:rsid w:val="008331E8"/>
    <w:rPr>
      <w:b/>
      <w:bCs/>
    </w:rPr>
  </w:style>
  <w:style w:type="character" w:customStyle="1" w:styleId="CommentSubjectChar">
    <w:name w:val="Comment Subject Char"/>
    <w:basedOn w:val="CommentTextChar"/>
    <w:link w:val="CommentSubject"/>
    <w:rsid w:val="008331E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microsoft.com/office/2007/relationships/diagramDrawing" Target="diagrams/drawing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Colors" Target="diagrams/colors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diagramQuickStyle" Target="diagrams/quickStyle1.xml"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diagramLayout" Target="diagrams/layout1.xml" /><Relationship Id="rId4" Type="http://schemas.openxmlformats.org/officeDocument/2006/relationships/settings" Target="settings.xml" /><Relationship Id="rId9" Type="http://schemas.openxmlformats.org/officeDocument/2006/relationships/diagramData" Target="diagrams/data1.xml" /><Relationship Id="rId14" Type="http://schemas.openxmlformats.org/officeDocument/2006/relationships/image" Target="media/image2.png"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5AFD02-9FD7-46BF-A76C-F7CA61675C1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E2243B5-8273-4DB2-B16E-40A2327BB9D1}">
      <dgm:prSet phldrT="[Text]"/>
      <dgm:spPr>
        <a:solidFill>
          <a:schemeClr val="bg2"/>
        </a:solidFill>
      </dgm:spPr>
      <dgm:t>
        <a:bodyPr/>
        <a:lstStyle/>
        <a:p>
          <a:r>
            <a:rPr lang="en-GB" b="1">
              <a:solidFill>
                <a:sysClr val="windowText" lastClr="000000"/>
              </a:solidFill>
            </a:rPr>
            <a:t>Director of Pharmacy </a:t>
          </a:r>
        </a:p>
      </dgm:t>
    </dgm:pt>
    <dgm:pt modelId="{94FB1A37-D340-4879-BB05-41CB4FC27CA5}" type="parTrans" cxnId="{964FEAA4-DF60-46E3-8544-A57555E3A465}">
      <dgm:prSet/>
      <dgm:spPr/>
      <dgm:t>
        <a:bodyPr/>
        <a:lstStyle/>
        <a:p>
          <a:endParaRPr lang="en-GB"/>
        </a:p>
      </dgm:t>
    </dgm:pt>
    <dgm:pt modelId="{97278857-2AA4-4BE0-A382-0AAE6718701F}" type="sibTrans" cxnId="{964FEAA4-DF60-46E3-8544-A57555E3A465}">
      <dgm:prSet/>
      <dgm:spPr/>
      <dgm:t>
        <a:bodyPr/>
        <a:lstStyle/>
        <a:p>
          <a:endParaRPr lang="en-GB"/>
        </a:p>
      </dgm:t>
    </dgm:pt>
    <dgm:pt modelId="{6F3734C9-D6BB-4FCA-9C64-79F959CEF3B8}">
      <dgm:prSet phldrT="[Text]"/>
      <dgm:spPr>
        <a:solidFill>
          <a:schemeClr val="bg2"/>
        </a:solidFill>
      </dgm:spPr>
      <dgm:t>
        <a:bodyPr/>
        <a:lstStyle/>
        <a:p>
          <a:r>
            <a:rPr lang="en-GB" b="1">
              <a:solidFill>
                <a:sysClr val="windowText" lastClr="000000"/>
              </a:solidFill>
            </a:rPr>
            <a:t>Lead Pharmacist (Angus)</a:t>
          </a:r>
        </a:p>
      </dgm:t>
    </dgm:pt>
    <dgm:pt modelId="{06858AE2-D8A0-4F46-AB60-A90266094DB2}" type="parTrans" cxnId="{8BDD293F-CCF4-4D1D-8338-040BABDB71ED}">
      <dgm:prSet/>
      <dgm:spPr>
        <a:ln>
          <a:solidFill>
            <a:schemeClr val="tx1"/>
          </a:solidFill>
        </a:ln>
      </dgm:spPr>
      <dgm:t>
        <a:bodyPr/>
        <a:lstStyle/>
        <a:p>
          <a:endParaRPr lang="en-GB"/>
        </a:p>
      </dgm:t>
    </dgm:pt>
    <dgm:pt modelId="{2E6C160F-5A31-496B-AEBD-314984D28947}" type="sibTrans" cxnId="{8BDD293F-CCF4-4D1D-8338-040BABDB71ED}">
      <dgm:prSet/>
      <dgm:spPr/>
      <dgm:t>
        <a:bodyPr/>
        <a:lstStyle/>
        <a:p>
          <a:endParaRPr lang="en-GB"/>
        </a:p>
      </dgm:t>
    </dgm:pt>
    <dgm:pt modelId="{E6E426F2-7F62-4FF7-BBFD-42560EB54703}">
      <dgm:prSet/>
      <dgm:spPr>
        <a:solidFill>
          <a:schemeClr val="bg2"/>
        </a:solidFill>
      </dgm:spPr>
      <dgm:t>
        <a:bodyPr/>
        <a:lstStyle/>
        <a:p>
          <a:r>
            <a:rPr lang="en-GB" b="1">
              <a:solidFill>
                <a:sysClr val="windowText" lastClr="000000"/>
              </a:solidFill>
            </a:rPr>
            <a:t>Associate Director of Pharmacy (Primary Care) </a:t>
          </a:r>
        </a:p>
      </dgm:t>
    </dgm:pt>
    <dgm:pt modelId="{29AAEB0B-842C-41B9-970C-5242271C1047}" type="parTrans" cxnId="{64EDAFA3-E777-447A-812B-AFEAC7D7B4C1}">
      <dgm:prSet/>
      <dgm:spPr>
        <a:ln>
          <a:solidFill>
            <a:schemeClr val="tx1"/>
          </a:solidFill>
        </a:ln>
      </dgm:spPr>
      <dgm:t>
        <a:bodyPr/>
        <a:lstStyle/>
        <a:p>
          <a:endParaRPr lang="en-GB"/>
        </a:p>
      </dgm:t>
    </dgm:pt>
    <dgm:pt modelId="{62EA059F-D8E3-40C4-9923-EAF7DC5F901B}" type="sibTrans" cxnId="{64EDAFA3-E777-447A-812B-AFEAC7D7B4C1}">
      <dgm:prSet/>
      <dgm:spPr/>
      <dgm:t>
        <a:bodyPr/>
        <a:lstStyle/>
        <a:p>
          <a:endParaRPr lang="en-GB"/>
        </a:p>
      </dgm:t>
    </dgm:pt>
    <dgm:pt modelId="{22BE3231-660D-4CAB-879D-6E317B6AD4CA}">
      <dgm:prSet/>
      <dgm:spPr>
        <a:solidFill>
          <a:schemeClr val="bg2"/>
        </a:solidFill>
      </dgm:spPr>
      <dgm:t>
        <a:bodyPr/>
        <a:lstStyle/>
        <a:p>
          <a:r>
            <a:rPr lang="en-GB" b="1">
              <a:solidFill>
                <a:sysClr val="windowText" lastClr="000000"/>
              </a:solidFill>
            </a:rPr>
            <a:t>Lead Pharmacist</a:t>
          </a:r>
        </a:p>
        <a:p>
          <a:r>
            <a:rPr lang="en-GB" b="1">
              <a:solidFill>
                <a:sysClr val="windowText" lastClr="000000"/>
              </a:solidFill>
            </a:rPr>
            <a:t>(Dundee)</a:t>
          </a:r>
        </a:p>
      </dgm:t>
    </dgm:pt>
    <dgm:pt modelId="{EAB24452-4F14-4DF5-B114-2A7355E5406B}" type="parTrans" cxnId="{B826B5DF-A24A-4B23-9C11-7FE070B9C4C0}">
      <dgm:prSet/>
      <dgm:spPr>
        <a:ln>
          <a:solidFill>
            <a:schemeClr val="tx1"/>
          </a:solidFill>
        </a:ln>
      </dgm:spPr>
      <dgm:t>
        <a:bodyPr/>
        <a:lstStyle/>
        <a:p>
          <a:endParaRPr lang="en-GB"/>
        </a:p>
      </dgm:t>
    </dgm:pt>
    <dgm:pt modelId="{937000B8-B6EE-4C47-B213-0F4256BC338D}" type="sibTrans" cxnId="{B826B5DF-A24A-4B23-9C11-7FE070B9C4C0}">
      <dgm:prSet/>
      <dgm:spPr/>
      <dgm:t>
        <a:bodyPr/>
        <a:lstStyle/>
        <a:p>
          <a:endParaRPr lang="en-GB"/>
        </a:p>
      </dgm:t>
    </dgm:pt>
    <dgm:pt modelId="{9CDD5F33-0959-4EB1-98F3-47CC1691F28C}">
      <dgm:prSet/>
      <dgm:spPr>
        <a:solidFill>
          <a:schemeClr val="bg2"/>
        </a:solidFill>
      </dgm:spPr>
      <dgm:t>
        <a:bodyPr/>
        <a:lstStyle/>
        <a:p>
          <a:r>
            <a:rPr lang="en-GB" b="1">
              <a:solidFill>
                <a:sysClr val="windowText" lastClr="000000"/>
              </a:solidFill>
            </a:rPr>
            <a:t>Lead Pharmacist (Perth and Kinross)</a:t>
          </a:r>
        </a:p>
      </dgm:t>
    </dgm:pt>
    <dgm:pt modelId="{A7D29A81-CC3F-434A-B3A1-FA7368AF8BD6}" type="parTrans" cxnId="{745E8586-A684-42B6-AE8E-C0B4B013FF0E}">
      <dgm:prSet/>
      <dgm:spPr>
        <a:ln>
          <a:solidFill>
            <a:schemeClr val="tx1"/>
          </a:solidFill>
        </a:ln>
      </dgm:spPr>
      <dgm:t>
        <a:bodyPr/>
        <a:lstStyle/>
        <a:p>
          <a:endParaRPr lang="en-GB"/>
        </a:p>
      </dgm:t>
    </dgm:pt>
    <dgm:pt modelId="{1CE22334-5F3E-40C3-8C79-68D4874E2364}" type="sibTrans" cxnId="{745E8586-A684-42B6-AE8E-C0B4B013FF0E}">
      <dgm:prSet/>
      <dgm:spPr/>
      <dgm:t>
        <a:bodyPr/>
        <a:lstStyle/>
        <a:p>
          <a:endParaRPr lang="en-GB"/>
        </a:p>
      </dgm:t>
    </dgm:pt>
    <dgm:pt modelId="{586BF20E-9801-4725-A22B-4E68D609F9FF}">
      <dgm:prSet/>
      <dgm:spPr>
        <a:solidFill>
          <a:schemeClr val="bg2"/>
        </a:solidFill>
      </dgm:spPr>
      <dgm:t>
        <a:bodyPr/>
        <a:lstStyle/>
        <a:p>
          <a:r>
            <a:rPr lang="en-GB" b="1">
              <a:solidFill>
                <a:sysClr val="windowText" lastClr="000000"/>
              </a:solidFill>
            </a:rPr>
            <a:t>Senior  General Practice Clinical Pharmacists</a:t>
          </a:r>
        </a:p>
      </dgm:t>
    </dgm:pt>
    <dgm:pt modelId="{9B8E305E-A00C-4758-87D1-A7AA1F94C827}" type="parTrans" cxnId="{7DB2BEE3-7616-4A62-BF54-3CFF620EA2D2}">
      <dgm:prSet/>
      <dgm:spPr>
        <a:ln>
          <a:solidFill>
            <a:schemeClr val="tx1"/>
          </a:solidFill>
        </a:ln>
      </dgm:spPr>
      <dgm:t>
        <a:bodyPr/>
        <a:lstStyle/>
        <a:p>
          <a:endParaRPr lang="en-GB"/>
        </a:p>
      </dgm:t>
    </dgm:pt>
    <dgm:pt modelId="{5AA80B7C-81E5-4C0D-B94B-E7EB8FDAA928}" type="sibTrans" cxnId="{7DB2BEE3-7616-4A62-BF54-3CFF620EA2D2}">
      <dgm:prSet/>
      <dgm:spPr/>
      <dgm:t>
        <a:bodyPr/>
        <a:lstStyle/>
        <a:p>
          <a:endParaRPr lang="en-GB"/>
        </a:p>
      </dgm:t>
    </dgm:pt>
    <dgm:pt modelId="{E40D0181-61DB-480C-9259-47403E196D96}">
      <dgm:prSet/>
      <dgm:spPr>
        <a:solidFill>
          <a:schemeClr val="bg2"/>
        </a:solidFill>
      </dgm:spPr>
      <dgm:t>
        <a:bodyPr/>
        <a:lstStyle/>
        <a:p>
          <a:pPr algn="ctr"/>
          <a:r>
            <a:rPr lang="en-GB" b="1">
              <a:solidFill>
                <a:sysClr val="windowText" lastClr="000000"/>
              </a:solidFill>
            </a:rPr>
            <a:t>Senior General Practice Clinical Pharmacists</a:t>
          </a:r>
        </a:p>
      </dgm:t>
    </dgm:pt>
    <dgm:pt modelId="{526EAD72-815E-48FE-A308-2F6160A528CA}" type="parTrans" cxnId="{AB6E07E4-9E28-4913-ABD7-72CFDF74B796}">
      <dgm:prSet/>
      <dgm:spPr>
        <a:ln>
          <a:solidFill>
            <a:schemeClr val="tx1"/>
          </a:solidFill>
        </a:ln>
      </dgm:spPr>
      <dgm:t>
        <a:bodyPr/>
        <a:lstStyle/>
        <a:p>
          <a:endParaRPr lang="en-GB"/>
        </a:p>
      </dgm:t>
    </dgm:pt>
    <dgm:pt modelId="{8A5456CD-B1AD-4215-9484-1FFAAE01E76D}" type="sibTrans" cxnId="{AB6E07E4-9E28-4913-ABD7-72CFDF74B796}">
      <dgm:prSet/>
      <dgm:spPr/>
      <dgm:t>
        <a:bodyPr/>
        <a:lstStyle/>
        <a:p>
          <a:endParaRPr lang="en-GB"/>
        </a:p>
      </dgm:t>
    </dgm:pt>
    <dgm:pt modelId="{95C1AC03-D303-468A-9C92-8624D1B05196}">
      <dgm:prSet/>
      <dgm:spPr>
        <a:solidFill>
          <a:schemeClr val="bg2"/>
        </a:solidFill>
      </dgm:spPr>
      <dgm:t>
        <a:bodyPr/>
        <a:lstStyle/>
        <a:p>
          <a:r>
            <a:rPr lang="en-GB" b="1">
              <a:solidFill>
                <a:sysClr val="windowText" lastClr="000000"/>
              </a:solidFill>
            </a:rPr>
            <a:t>Senior General Practice Clinical Pharmacists</a:t>
          </a:r>
        </a:p>
      </dgm:t>
    </dgm:pt>
    <dgm:pt modelId="{996C5F30-1F66-43B9-AA27-65CFD9CD9F96}" type="parTrans" cxnId="{3929495E-740F-4F49-8939-1F3B960845C6}">
      <dgm:prSet/>
      <dgm:spPr>
        <a:ln>
          <a:solidFill>
            <a:schemeClr val="tx1"/>
          </a:solidFill>
        </a:ln>
      </dgm:spPr>
      <dgm:t>
        <a:bodyPr/>
        <a:lstStyle/>
        <a:p>
          <a:endParaRPr lang="en-GB"/>
        </a:p>
      </dgm:t>
    </dgm:pt>
    <dgm:pt modelId="{04E2436F-A816-4E66-8697-67016C6CB8DC}" type="sibTrans" cxnId="{3929495E-740F-4F49-8939-1F3B960845C6}">
      <dgm:prSet/>
      <dgm:spPr/>
      <dgm:t>
        <a:bodyPr/>
        <a:lstStyle/>
        <a:p>
          <a:endParaRPr lang="en-GB"/>
        </a:p>
      </dgm:t>
    </dgm:pt>
    <dgm:pt modelId="{7EB5CE41-7502-41EC-BD50-71A5BF75A981}">
      <dgm:prSet/>
      <dgm:spPr>
        <a:solidFill>
          <a:schemeClr val="bg2"/>
        </a:solidFill>
      </dgm:spPr>
      <dgm:t>
        <a:bodyPr/>
        <a:lstStyle/>
        <a:p>
          <a:r>
            <a:rPr lang="en-GB" b="1">
              <a:solidFill>
                <a:sysClr val="windowText" lastClr="000000"/>
              </a:solidFill>
            </a:rPr>
            <a:t>Specialist General Practice Pharmacy Technicians</a:t>
          </a:r>
        </a:p>
      </dgm:t>
    </dgm:pt>
    <dgm:pt modelId="{802B393E-B56D-4CC3-AC1E-F8E1E14DE0A0}" type="parTrans" cxnId="{515EE3D1-D834-49FD-961C-79BDA8200625}">
      <dgm:prSet/>
      <dgm:spPr>
        <a:ln>
          <a:solidFill>
            <a:schemeClr val="tx1"/>
          </a:solidFill>
        </a:ln>
      </dgm:spPr>
      <dgm:t>
        <a:bodyPr/>
        <a:lstStyle/>
        <a:p>
          <a:endParaRPr lang="en-GB"/>
        </a:p>
      </dgm:t>
    </dgm:pt>
    <dgm:pt modelId="{609D1991-9672-4B4C-AC15-C1B50815135F}" type="sibTrans" cxnId="{515EE3D1-D834-49FD-961C-79BDA8200625}">
      <dgm:prSet/>
      <dgm:spPr/>
      <dgm:t>
        <a:bodyPr/>
        <a:lstStyle/>
        <a:p>
          <a:endParaRPr lang="en-GB"/>
        </a:p>
      </dgm:t>
    </dgm:pt>
    <dgm:pt modelId="{3910CBB9-015B-4E9D-A8E9-05F323A25B69}">
      <dgm:prSet/>
      <dgm:spPr>
        <a:solidFill>
          <a:schemeClr val="bg2"/>
        </a:solidFill>
      </dgm:spPr>
      <dgm:t>
        <a:bodyPr/>
        <a:lstStyle/>
        <a:p>
          <a:r>
            <a:rPr lang="en-GB" b="1">
              <a:solidFill>
                <a:sysClr val="windowText" lastClr="000000"/>
              </a:solidFill>
            </a:rPr>
            <a:t>Specialist General Practice Pharmacy Technicians</a:t>
          </a:r>
        </a:p>
      </dgm:t>
    </dgm:pt>
    <dgm:pt modelId="{FD7C06F4-52A0-4E03-866F-35A1CE9D5170}" type="parTrans" cxnId="{1E71B72F-22C5-43A8-8454-E230188CB354}">
      <dgm:prSet/>
      <dgm:spPr>
        <a:ln>
          <a:solidFill>
            <a:schemeClr val="tx1"/>
          </a:solidFill>
        </a:ln>
      </dgm:spPr>
      <dgm:t>
        <a:bodyPr/>
        <a:lstStyle/>
        <a:p>
          <a:endParaRPr lang="en-GB"/>
        </a:p>
      </dgm:t>
    </dgm:pt>
    <dgm:pt modelId="{AF7A7799-5834-4ED8-A243-4E853E5C2BDD}" type="sibTrans" cxnId="{1E71B72F-22C5-43A8-8454-E230188CB354}">
      <dgm:prSet/>
      <dgm:spPr/>
      <dgm:t>
        <a:bodyPr/>
        <a:lstStyle/>
        <a:p>
          <a:endParaRPr lang="en-GB"/>
        </a:p>
      </dgm:t>
    </dgm:pt>
    <dgm:pt modelId="{E7720472-B70A-487D-B6E8-9071DF1BE635}">
      <dgm:prSet/>
      <dgm:spPr>
        <a:solidFill>
          <a:schemeClr val="bg2"/>
        </a:solidFill>
      </dgm:spPr>
      <dgm:t>
        <a:bodyPr/>
        <a:lstStyle/>
        <a:p>
          <a:r>
            <a:rPr lang="en-GB" b="1">
              <a:solidFill>
                <a:sysClr val="windowText" lastClr="000000"/>
              </a:solidFill>
            </a:rPr>
            <a:t>General Practice Clinical Pharmacist</a:t>
          </a:r>
        </a:p>
      </dgm:t>
    </dgm:pt>
    <dgm:pt modelId="{4A82C812-066F-431B-AD9B-AF41C1BEB8F5}" type="parTrans" cxnId="{D1A07001-FA02-464B-88C6-EF9A88F6DD2D}">
      <dgm:prSet/>
      <dgm:spPr>
        <a:ln>
          <a:solidFill>
            <a:schemeClr val="tx1"/>
          </a:solidFill>
        </a:ln>
      </dgm:spPr>
      <dgm:t>
        <a:bodyPr/>
        <a:lstStyle/>
        <a:p>
          <a:endParaRPr lang="en-GB"/>
        </a:p>
      </dgm:t>
    </dgm:pt>
    <dgm:pt modelId="{4465B19D-AF8A-4481-8D74-F483F15ABDD5}" type="sibTrans" cxnId="{D1A07001-FA02-464B-88C6-EF9A88F6DD2D}">
      <dgm:prSet/>
      <dgm:spPr/>
      <dgm:t>
        <a:bodyPr/>
        <a:lstStyle/>
        <a:p>
          <a:endParaRPr lang="en-GB"/>
        </a:p>
      </dgm:t>
    </dgm:pt>
    <dgm:pt modelId="{0796D9F5-5D67-4E70-B7E9-6BE05750A1E1}">
      <dgm:prSet/>
      <dgm:spPr>
        <a:solidFill>
          <a:schemeClr val="bg2"/>
        </a:solidFill>
      </dgm:spPr>
      <dgm:t>
        <a:bodyPr/>
        <a:lstStyle/>
        <a:p>
          <a:r>
            <a:rPr lang="en-GB" b="1">
              <a:solidFill>
                <a:sysClr val="windowText" lastClr="000000"/>
              </a:solidFill>
            </a:rPr>
            <a:t>Specialist General Practice Pharmacy Technicians</a:t>
          </a:r>
        </a:p>
      </dgm:t>
    </dgm:pt>
    <dgm:pt modelId="{EB5FA411-A18F-4AF7-B0BD-B55F037E98E4}" type="parTrans" cxnId="{4E2EC8CD-92F5-4056-B18A-C116B767E063}">
      <dgm:prSet/>
      <dgm:spPr>
        <a:ln>
          <a:solidFill>
            <a:schemeClr val="tx1"/>
          </a:solidFill>
        </a:ln>
      </dgm:spPr>
      <dgm:t>
        <a:bodyPr/>
        <a:lstStyle/>
        <a:p>
          <a:endParaRPr lang="en-GB"/>
        </a:p>
      </dgm:t>
    </dgm:pt>
    <dgm:pt modelId="{BB0A209F-8D66-4580-B861-5DAFA04792B3}" type="sibTrans" cxnId="{4E2EC8CD-92F5-4056-B18A-C116B767E063}">
      <dgm:prSet/>
      <dgm:spPr/>
      <dgm:t>
        <a:bodyPr/>
        <a:lstStyle/>
        <a:p>
          <a:endParaRPr lang="en-GB"/>
        </a:p>
      </dgm:t>
    </dgm:pt>
    <dgm:pt modelId="{F9DADBC2-5877-41B0-ABBF-364DF09EBE9A}">
      <dgm:prSet/>
      <dgm:spPr>
        <a:solidFill>
          <a:schemeClr val="bg2"/>
        </a:solidFill>
      </dgm:spPr>
      <dgm:t>
        <a:bodyPr/>
        <a:lstStyle/>
        <a:p>
          <a:r>
            <a:rPr lang="en-GB" b="1">
              <a:solidFill>
                <a:sysClr val="windowText" lastClr="000000"/>
              </a:solidFill>
            </a:rPr>
            <a:t>Foundation Pharmacists</a:t>
          </a:r>
        </a:p>
      </dgm:t>
    </dgm:pt>
    <dgm:pt modelId="{BF035EEE-F4C3-466D-895C-E9265E9E38D0}" type="parTrans" cxnId="{CB5A216C-AF5B-4AB9-AA11-C929C2CB98ED}">
      <dgm:prSet/>
      <dgm:spPr>
        <a:ln>
          <a:solidFill>
            <a:schemeClr val="tx1"/>
          </a:solidFill>
        </a:ln>
      </dgm:spPr>
      <dgm:t>
        <a:bodyPr/>
        <a:lstStyle/>
        <a:p>
          <a:endParaRPr lang="en-GB"/>
        </a:p>
      </dgm:t>
    </dgm:pt>
    <dgm:pt modelId="{59BBF276-03F1-4263-828D-4EDC8FACEDF8}" type="sibTrans" cxnId="{CB5A216C-AF5B-4AB9-AA11-C929C2CB98ED}">
      <dgm:prSet/>
      <dgm:spPr/>
      <dgm:t>
        <a:bodyPr/>
        <a:lstStyle/>
        <a:p>
          <a:endParaRPr lang="en-GB"/>
        </a:p>
      </dgm:t>
    </dgm:pt>
    <dgm:pt modelId="{EFF01D42-658C-46EF-9CC9-751BB26A0183}">
      <dgm:prSet/>
      <dgm:spPr>
        <a:solidFill>
          <a:schemeClr val="bg2"/>
        </a:solidFill>
      </dgm:spPr>
      <dgm:t>
        <a:bodyPr/>
        <a:lstStyle/>
        <a:p>
          <a:r>
            <a:rPr lang="en-GB" b="1">
              <a:solidFill>
                <a:sysClr val="windowText" lastClr="000000"/>
              </a:solidFill>
            </a:rPr>
            <a:t>General Practice Clinical Pharmacists</a:t>
          </a:r>
        </a:p>
      </dgm:t>
    </dgm:pt>
    <dgm:pt modelId="{F57D9D74-B906-4223-8792-381C7309D5A5}" type="parTrans" cxnId="{109A06CF-138E-4915-883F-790BF630C28C}">
      <dgm:prSet/>
      <dgm:spPr>
        <a:ln>
          <a:solidFill>
            <a:schemeClr val="tx1"/>
          </a:solidFill>
        </a:ln>
      </dgm:spPr>
      <dgm:t>
        <a:bodyPr/>
        <a:lstStyle/>
        <a:p>
          <a:endParaRPr lang="en-GB"/>
        </a:p>
      </dgm:t>
    </dgm:pt>
    <dgm:pt modelId="{85413775-4138-4A26-9A32-C3BD7C4C7924}" type="sibTrans" cxnId="{109A06CF-138E-4915-883F-790BF630C28C}">
      <dgm:prSet/>
      <dgm:spPr/>
      <dgm:t>
        <a:bodyPr/>
        <a:lstStyle/>
        <a:p>
          <a:endParaRPr lang="en-GB"/>
        </a:p>
      </dgm:t>
    </dgm:pt>
    <dgm:pt modelId="{E2C5E0FA-D27B-4C69-9A94-BFFC11CC84EA}">
      <dgm:prSet/>
      <dgm:spPr>
        <a:solidFill>
          <a:schemeClr val="bg2"/>
        </a:solidFill>
      </dgm:spPr>
      <dgm:t>
        <a:bodyPr/>
        <a:lstStyle/>
        <a:p>
          <a:r>
            <a:rPr lang="en-GB" b="1">
              <a:solidFill>
                <a:sysClr val="windowText" lastClr="000000"/>
              </a:solidFill>
            </a:rPr>
            <a:t>General Practice Pharmacy Technicians</a:t>
          </a:r>
        </a:p>
      </dgm:t>
    </dgm:pt>
    <dgm:pt modelId="{59C72821-7F2F-4E86-B83A-DEA88407E004}" type="parTrans" cxnId="{E02517FE-D2A3-4BC2-87B9-643FC8EC1B2D}">
      <dgm:prSet/>
      <dgm:spPr>
        <a:ln>
          <a:solidFill>
            <a:schemeClr val="tx1"/>
          </a:solidFill>
        </a:ln>
      </dgm:spPr>
      <dgm:t>
        <a:bodyPr/>
        <a:lstStyle/>
        <a:p>
          <a:endParaRPr lang="en-GB"/>
        </a:p>
      </dgm:t>
    </dgm:pt>
    <dgm:pt modelId="{06AFA747-9522-4F7B-8524-05D2521BCF42}" type="sibTrans" cxnId="{E02517FE-D2A3-4BC2-87B9-643FC8EC1B2D}">
      <dgm:prSet/>
      <dgm:spPr/>
      <dgm:t>
        <a:bodyPr/>
        <a:lstStyle/>
        <a:p>
          <a:endParaRPr lang="en-GB"/>
        </a:p>
      </dgm:t>
    </dgm:pt>
    <dgm:pt modelId="{DE40B301-0122-49BE-BE72-45745094B39B}">
      <dgm:prSet/>
      <dgm:spPr>
        <a:solidFill>
          <a:schemeClr val="bg2"/>
        </a:solidFill>
      </dgm:spPr>
      <dgm:t>
        <a:bodyPr/>
        <a:lstStyle/>
        <a:p>
          <a:r>
            <a:rPr lang="en-GB" b="1">
              <a:solidFill>
                <a:sysClr val="windowText" lastClr="000000"/>
              </a:solidFill>
            </a:rPr>
            <a:t>Pharmacotherapy Assistants</a:t>
          </a:r>
        </a:p>
      </dgm:t>
    </dgm:pt>
    <dgm:pt modelId="{77C34A36-7B32-4E62-A1AC-CC89BB60F2A6}" type="parTrans" cxnId="{5ADC16B4-5474-47CE-B597-FAFEF90F7B08}">
      <dgm:prSet/>
      <dgm:spPr>
        <a:ln>
          <a:solidFill>
            <a:schemeClr val="tx1"/>
          </a:solidFill>
        </a:ln>
      </dgm:spPr>
      <dgm:t>
        <a:bodyPr/>
        <a:lstStyle/>
        <a:p>
          <a:endParaRPr lang="en-GB"/>
        </a:p>
      </dgm:t>
    </dgm:pt>
    <dgm:pt modelId="{DD715A20-21CC-486E-ACA5-C37E0284CFF4}" type="sibTrans" cxnId="{5ADC16B4-5474-47CE-B597-FAFEF90F7B08}">
      <dgm:prSet/>
      <dgm:spPr/>
      <dgm:t>
        <a:bodyPr/>
        <a:lstStyle/>
        <a:p>
          <a:endParaRPr lang="en-GB"/>
        </a:p>
      </dgm:t>
    </dgm:pt>
    <dgm:pt modelId="{B9A6F9A1-A800-4297-ADEF-7480592C126C}">
      <dgm:prSet/>
      <dgm:spPr>
        <a:solidFill>
          <a:schemeClr val="bg2"/>
        </a:solidFill>
      </dgm:spPr>
      <dgm:t>
        <a:bodyPr/>
        <a:lstStyle/>
        <a:p>
          <a:r>
            <a:rPr lang="en-GB" b="1">
              <a:solidFill>
                <a:sysClr val="windowText" lastClr="000000"/>
              </a:solidFill>
            </a:rPr>
            <a:t>Foundation Pharmacists</a:t>
          </a:r>
        </a:p>
      </dgm:t>
    </dgm:pt>
    <dgm:pt modelId="{92CA9115-C48D-4C05-87E9-2E9F9F4B7521}" type="parTrans" cxnId="{18743F8D-FA37-4682-BE75-F44600751FFC}">
      <dgm:prSet/>
      <dgm:spPr>
        <a:ln>
          <a:solidFill>
            <a:schemeClr val="tx1"/>
          </a:solidFill>
        </a:ln>
      </dgm:spPr>
      <dgm:t>
        <a:bodyPr/>
        <a:lstStyle/>
        <a:p>
          <a:endParaRPr lang="en-GB"/>
        </a:p>
      </dgm:t>
    </dgm:pt>
    <dgm:pt modelId="{4DA0F459-6638-4422-B984-A35EBE1A733F}" type="sibTrans" cxnId="{18743F8D-FA37-4682-BE75-F44600751FFC}">
      <dgm:prSet/>
      <dgm:spPr/>
      <dgm:t>
        <a:bodyPr/>
        <a:lstStyle/>
        <a:p>
          <a:endParaRPr lang="en-GB"/>
        </a:p>
      </dgm:t>
    </dgm:pt>
    <dgm:pt modelId="{76932213-E7FA-44E1-87D8-A0F98D5EAA4D}">
      <dgm:prSet/>
      <dgm:spPr>
        <a:solidFill>
          <a:schemeClr val="bg2"/>
        </a:solidFill>
      </dgm:spPr>
      <dgm:t>
        <a:bodyPr/>
        <a:lstStyle/>
        <a:p>
          <a:r>
            <a:rPr lang="en-GB" b="1">
              <a:solidFill>
                <a:sysClr val="windowText" lastClr="000000"/>
              </a:solidFill>
            </a:rPr>
            <a:t>General Practice Pharmacy Technicians</a:t>
          </a:r>
        </a:p>
      </dgm:t>
    </dgm:pt>
    <dgm:pt modelId="{EF91688C-BAE3-4E6F-8FD0-2368F3F9DF2C}" type="parTrans" cxnId="{8256093D-9D6E-476C-BE0A-FC37FF3537CE}">
      <dgm:prSet/>
      <dgm:spPr>
        <a:ln>
          <a:solidFill>
            <a:schemeClr val="tx1"/>
          </a:solidFill>
        </a:ln>
      </dgm:spPr>
      <dgm:t>
        <a:bodyPr/>
        <a:lstStyle/>
        <a:p>
          <a:endParaRPr lang="en-GB"/>
        </a:p>
      </dgm:t>
    </dgm:pt>
    <dgm:pt modelId="{3171E3F2-3C81-4ADB-A339-A50F4A29FB3F}" type="sibTrans" cxnId="{8256093D-9D6E-476C-BE0A-FC37FF3537CE}">
      <dgm:prSet/>
      <dgm:spPr/>
      <dgm:t>
        <a:bodyPr/>
        <a:lstStyle/>
        <a:p>
          <a:endParaRPr lang="en-GB"/>
        </a:p>
      </dgm:t>
    </dgm:pt>
    <dgm:pt modelId="{9043ED49-18B0-4DAE-89FC-6B482C032A45}">
      <dgm:prSet/>
      <dgm:spPr>
        <a:solidFill>
          <a:schemeClr val="bg2"/>
        </a:solidFill>
      </dgm:spPr>
      <dgm:t>
        <a:bodyPr/>
        <a:lstStyle/>
        <a:p>
          <a:r>
            <a:rPr lang="en-GB" b="1">
              <a:solidFill>
                <a:sysClr val="windowText" lastClr="000000"/>
              </a:solidFill>
            </a:rPr>
            <a:t>Pharmacotherapy Assistants</a:t>
          </a:r>
        </a:p>
      </dgm:t>
    </dgm:pt>
    <dgm:pt modelId="{4C9CF39D-AC50-4647-88D6-24E72DA45A51}" type="parTrans" cxnId="{470814F4-B0F5-4665-B903-1CB6551CD399}">
      <dgm:prSet/>
      <dgm:spPr>
        <a:ln>
          <a:solidFill>
            <a:schemeClr val="tx1"/>
          </a:solidFill>
        </a:ln>
      </dgm:spPr>
      <dgm:t>
        <a:bodyPr/>
        <a:lstStyle/>
        <a:p>
          <a:endParaRPr lang="en-GB"/>
        </a:p>
      </dgm:t>
    </dgm:pt>
    <dgm:pt modelId="{D5BD1553-7CB4-461E-A28C-2F2E0D73DB3F}" type="sibTrans" cxnId="{470814F4-B0F5-4665-B903-1CB6551CD399}">
      <dgm:prSet/>
      <dgm:spPr/>
      <dgm:t>
        <a:bodyPr/>
        <a:lstStyle/>
        <a:p>
          <a:endParaRPr lang="en-GB"/>
        </a:p>
      </dgm:t>
    </dgm:pt>
    <dgm:pt modelId="{F550D947-E023-4FF7-897E-46BB48283E2E}">
      <dgm:prSet/>
      <dgm:spPr>
        <a:solidFill>
          <a:schemeClr val="bg2"/>
        </a:solidFill>
      </dgm:spPr>
      <dgm:t>
        <a:bodyPr/>
        <a:lstStyle/>
        <a:p>
          <a:r>
            <a:rPr lang="en-GB" b="1">
              <a:solidFill>
                <a:sysClr val="windowText" lastClr="000000"/>
              </a:solidFill>
            </a:rPr>
            <a:t>Foundation Pharmacists</a:t>
          </a:r>
        </a:p>
      </dgm:t>
    </dgm:pt>
    <dgm:pt modelId="{F2F4D70D-69D4-4F7B-AF0D-D5757B48FF89}" type="parTrans" cxnId="{41A92649-200B-422A-A1E7-8BC0150B0DEA}">
      <dgm:prSet/>
      <dgm:spPr>
        <a:ln>
          <a:solidFill>
            <a:schemeClr val="tx1"/>
          </a:solidFill>
        </a:ln>
      </dgm:spPr>
      <dgm:t>
        <a:bodyPr/>
        <a:lstStyle/>
        <a:p>
          <a:endParaRPr lang="en-GB"/>
        </a:p>
      </dgm:t>
    </dgm:pt>
    <dgm:pt modelId="{4C52F04F-8B9F-45F0-804B-E1F47DA738FE}" type="sibTrans" cxnId="{41A92649-200B-422A-A1E7-8BC0150B0DEA}">
      <dgm:prSet/>
      <dgm:spPr/>
      <dgm:t>
        <a:bodyPr/>
        <a:lstStyle/>
        <a:p>
          <a:endParaRPr lang="en-GB"/>
        </a:p>
      </dgm:t>
    </dgm:pt>
    <dgm:pt modelId="{A74CCA97-211E-40CF-8104-4F5DFAD9485E}">
      <dgm:prSet/>
      <dgm:spPr>
        <a:solidFill>
          <a:schemeClr val="bg2"/>
        </a:solidFill>
      </dgm:spPr>
      <dgm:t>
        <a:bodyPr/>
        <a:lstStyle/>
        <a:p>
          <a:r>
            <a:rPr lang="en-GB" b="1">
              <a:solidFill>
                <a:sysClr val="windowText" lastClr="000000"/>
              </a:solidFill>
            </a:rPr>
            <a:t>General Practice Clinical Pharmacist</a:t>
          </a:r>
        </a:p>
      </dgm:t>
    </dgm:pt>
    <dgm:pt modelId="{B413A9D0-4C67-4CB7-BDB3-E25DDCD2AF83}" type="parTrans" cxnId="{97303E20-04E0-465A-AAFF-E9D71441C602}">
      <dgm:prSet/>
      <dgm:spPr>
        <a:ln>
          <a:solidFill>
            <a:schemeClr val="tx1"/>
          </a:solidFill>
        </a:ln>
      </dgm:spPr>
      <dgm:t>
        <a:bodyPr/>
        <a:lstStyle/>
        <a:p>
          <a:endParaRPr lang="en-GB"/>
        </a:p>
      </dgm:t>
    </dgm:pt>
    <dgm:pt modelId="{5E8AEBD0-1832-408D-AFBA-BE5AE3254A34}" type="sibTrans" cxnId="{97303E20-04E0-465A-AAFF-E9D71441C602}">
      <dgm:prSet/>
      <dgm:spPr/>
      <dgm:t>
        <a:bodyPr/>
        <a:lstStyle/>
        <a:p>
          <a:endParaRPr lang="en-GB"/>
        </a:p>
      </dgm:t>
    </dgm:pt>
    <dgm:pt modelId="{26101A6C-01F5-47DD-B9B0-0B0B2968751B}">
      <dgm:prSet/>
      <dgm:spPr>
        <a:solidFill>
          <a:schemeClr val="bg2"/>
        </a:solidFill>
      </dgm:spPr>
      <dgm:t>
        <a:bodyPr/>
        <a:lstStyle/>
        <a:p>
          <a:r>
            <a:rPr lang="en-GB" b="1">
              <a:solidFill>
                <a:sysClr val="windowText" lastClr="000000"/>
              </a:solidFill>
            </a:rPr>
            <a:t>General Practice Pharmacy Technicians</a:t>
          </a:r>
        </a:p>
      </dgm:t>
    </dgm:pt>
    <dgm:pt modelId="{616C745B-285B-4194-870C-758902EEAE62}" type="parTrans" cxnId="{783D1AA4-71D4-4962-9D9E-D9061BB5DFDC}">
      <dgm:prSet/>
      <dgm:spPr>
        <a:ln>
          <a:solidFill>
            <a:schemeClr val="tx1"/>
          </a:solidFill>
        </a:ln>
      </dgm:spPr>
      <dgm:t>
        <a:bodyPr/>
        <a:lstStyle/>
        <a:p>
          <a:endParaRPr lang="en-GB"/>
        </a:p>
      </dgm:t>
    </dgm:pt>
    <dgm:pt modelId="{58A283A6-3933-452C-B37E-C71C109D4B6F}" type="sibTrans" cxnId="{783D1AA4-71D4-4962-9D9E-D9061BB5DFDC}">
      <dgm:prSet/>
      <dgm:spPr/>
      <dgm:t>
        <a:bodyPr/>
        <a:lstStyle/>
        <a:p>
          <a:endParaRPr lang="en-GB"/>
        </a:p>
      </dgm:t>
    </dgm:pt>
    <dgm:pt modelId="{35897C76-E16D-488D-8EFC-F2C0FEC610DF}">
      <dgm:prSet/>
      <dgm:spPr>
        <a:solidFill>
          <a:schemeClr val="bg2"/>
        </a:solidFill>
      </dgm:spPr>
      <dgm:t>
        <a:bodyPr/>
        <a:lstStyle/>
        <a:p>
          <a:r>
            <a:rPr lang="en-GB" b="1">
              <a:solidFill>
                <a:sysClr val="windowText" lastClr="000000"/>
              </a:solidFill>
            </a:rPr>
            <a:t>Pharmacotherapy Assistants</a:t>
          </a:r>
        </a:p>
      </dgm:t>
    </dgm:pt>
    <dgm:pt modelId="{9C496861-C235-4081-96D9-65E699900D68}" type="parTrans" cxnId="{98DC9055-038E-4B23-95A7-9B4D7244209B}">
      <dgm:prSet/>
      <dgm:spPr>
        <a:ln>
          <a:solidFill>
            <a:schemeClr val="tx1"/>
          </a:solidFill>
        </a:ln>
      </dgm:spPr>
      <dgm:t>
        <a:bodyPr/>
        <a:lstStyle/>
        <a:p>
          <a:endParaRPr lang="en-GB"/>
        </a:p>
      </dgm:t>
    </dgm:pt>
    <dgm:pt modelId="{AB6F858F-C762-4AD7-878B-7E3CBEE5EEED}" type="sibTrans" cxnId="{98DC9055-038E-4B23-95A7-9B4D7244209B}">
      <dgm:prSet/>
      <dgm:spPr/>
      <dgm:t>
        <a:bodyPr/>
        <a:lstStyle/>
        <a:p>
          <a:endParaRPr lang="en-GB"/>
        </a:p>
      </dgm:t>
    </dgm:pt>
    <dgm:pt modelId="{DFC7C42C-1F28-4D82-895E-FE145D7FBC96}" type="pres">
      <dgm:prSet presAssocID="{C85AFD02-9FD7-46BF-A76C-F7CA61675C18}" presName="hierChild1" presStyleCnt="0">
        <dgm:presLayoutVars>
          <dgm:orgChart val="1"/>
          <dgm:chPref val="1"/>
          <dgm:dir/>
          <dgm:animOne val="branch"/>
          <dgm:animLvl val="lvl"/>
          <dgm:resizeHandles/>
        </dgm:presLayoutVars>
      </dgm:prSet>
      <dgm:spPr/>
    </dgm:pt>
    <dgm:pt modelId="{F5B2C768-943B-42C3-AEEC-3767DC2B7663}" type="pres">
      <dgm:prSet presAssocID="{6E2243B5-8273-4DB2-B16E-40A2327BB9D1}" presName="hierRoot1" presStyleCnt="0">
        <dgm:presLayoutVars>
          <dgm:hierBranch val="init"/>
        </dgm:presLayoutVars>
      </dgm:prSet>
      <dgm:spPr/>
    </dgm:pt>
    <dgm:pt modelId="{6FE973C4-7CCF-4168-BC69-A65FC6D8E941}" type="pres">
      <dgm:prSet presAssocID="{6E2243B5-8273-4DB2-B16E-40A2327BB9D1}" presName="rootComposite1" presStyleCnt="0"/>
      <dgm:spPr/>
    </dgm:pt>
    <dgm:pt modelId="{132785C5-7657-427A-938A-078D56F21BF7}" type="pres">
      <dgm:prSet presAssocID="{6E2243B5-8273-4DB2-B16E-40A2327BB9D1}" presName="rootText1" presStyleLbl="node0" presStyleIdx="0" presStyleCnt="1">
        <dgm:presLayoutVars>
          <dgm:chPref val="3"/>
        </dgm:presLayoutVars>
      </dgm:prSet>
      <dgm:spPr/>
    </dgm:pt>
    <dgm:pt modelId="{76377AC4-D0C3-4676-B6C1-88E5DE333DA9}" type="pres">
      <dgm:prSet presAssocID="{6E2243B5-8273-4DB2-B16E-40A2327BB9D1}" presName="rootConnector1" presStyleLbl="node1" presStyleIdx="0" presStyleCnt="0"/>
      <dgm:spPr/>
    </dgm:pt>
    <dgm:pt modelId="{E6EE54E8-7F7D-45E2-B6ED-DADE941CDC84}" type="pres">
      <dgm:prSet presAssocID="{6E2243B5-8273-4DB2-B16E-40A2327BB9D1}" presName="hierChild2" presStyleCnt="0"/>
      <dgm:spPr/>
    </dgm:pt>
    <dgm:pt modelId="{E6D4AFB9-7110-4B3A-A769-52BE10ED5E90}" type="pres">
      <dgm:prSet presAssocID="{29AAEB0B-842C-41B9-970C-5242271C1047}" presName="Name37" presStyleLbl="parChTrans1D2" presStyleIdx="0" presStyleCnt="1"/>
      <dgm:spPr/>
    </dgm:pt>
    <dgm:pt modelId="{FEFD8803-3BE6-4F75-B892-838F031F5422}" type="pres">
      <dgm:prSet presAssocID="{E6E426F2-7F62-4FF7-BBFD-42560EB54703}" presName="hierRoot2" presStyleCnt="0">
        <dgm:presLayoutVars>
          <dgm:hierBranch/>
        </dgm:presLayoutVars>
      </dgm:prSet>
      <dgm:spPr/>
    </dgm:pt>
    <dgm:pt modelId="{26EFCA15-0755-4AFF-B71B-AF1BE46422CD}" type="pres">
      <dgm:prSet presAssocID="{E6E426F2-7F62-4FF7-BBFD-42560EB54703}" presName="rootComposite" presStyleCnt="0"/>
      <dgm:spPr/>
    </dgm:pt>
    <dgm:pt modelId="{3C7752C4-443A-4B39-AA3B-90BF50DCDE25}" type="pres">
      <dgm:prSet presAssocID="{E6E426F2-7F62-4FF7-BBFD-42560EB54703}" presName="rootText" presStyleLbl="node2" presStyleIdx="0" presStyleCnt="1">
        <dgm:presLayoutVars>
          <dgm:chPref val="3"/>
        </dgm:presLayoutVars>
      </dgm:prSet>
      <dgm:spPr/>
    </dgm:pt>
    <dgm:pt modelId="{B5BF5877-1E99-4AA0-9F86-FE523EA6A9E6}" type="pres">
      <dgm:prSet presAssocID="{E6E426F2-7F62-4FF7-BBFD-42560EB54703}" presName="rootConnector" presStyleLbl="node2" presStyleIdx="0" presStyleCnt="1"/>
      <dgm:spPr/>
    </dgm:pt>
    <dgm:pt modelId="{F578C132-60E2-4557-BB77-7938E173750B}" type="pres">
      <dgm:prSet presAssocID="{E6E426F2-7F62-4FF7-BBFD-42560EB54703}" presName="hierChild4" presStyleCnt="0"/>
      <dgm:spPr/>
    </dgm:pt>
    <dgm:pt modelId="{53220F5E-0AF5-482A-9485-1CD3854C7AB3}" type="pres">
      <dgm:prSet presAssocID="{06858AE2-D8A0-4F46-AB60-A90266094DB2}" presName="Name35" presStyleLbl="parChTrans1D3" presStyleIdx="0" presStyleCnt="3"/>
      <dgm:spPr/>
    </dgm:pt>
    <dgm:pt modelId="{5DFAD14F-9C0E-4C97-82BE-A7F5FDA63ACA}" type="pres">
      <dgm:prSet presAssocID="{6F3734C9-D6BB-4FCA-9C64-79F959CEF3B8}" presName="hierRoot2" presStyleCnt="0">
        <dgm:presLayoutVars>
          <dgm:hierBranch val="init"/>
        </dgm:presLayoutVars>
      </dgm:prSet>
      <dgm:spPr/>
    </dgm:pt>
    <dgm:pt modelId="{38181B97-135F-438A-92C2-1F46C6099999}" type="pres">
      <dgm:prSet presAssocID="{6F3734C9-D6BB-4FCA-9C64-79F959CEF3B8}" presName="rootComposite" presStyleCnt="0"/>
      <dgm:spPr/>
    </dgm:pt>
    <dgm:pt modelId="{E8CE7CCA-1873-4547-85E5-6DBCFFBA83D0}" type="pres">
      <dgm:prSet presAssocID="{6F3734C9-D6BB-4FCA-9C64-79F959CEF3B8}" presName="rootText" presStyleLbl="node3" presStyleIdx="0" presStyleCnt="3">
        <dgm:presLayoutVars>
          <dgm:chPref val="3"/>
        </dgm:presLayoutVars>
      </dgm:prSet>
      <dgm:spPr/>
    </dgm:pt>
    <dgm:pt modelId="{1B91E2A5-7838-4604-ACC1-EEF47881F7E4}" type="pres">
      <dgm:prSet presAssocID="{6F3734C9-D6BB-4FCA-9C64-79F959CEF3B8}" presName="rootConnector" presStyleLbl="node3" presStyleIdx="0" presStyleCnt="3"/>
      <dgm:spPr/>
    </dgm:pt>
    <dgm:pt modelId="{C1B44F28-190C-45A6-AC2D-3C0F057110E5}" type="pres">
      <dgm:prSet presAssocID="{6F3734C9-D6BB-4FCA-9C64-79F959CEF3B8}" presName="hierChild4" presStyleCnt="0"/>
      <dgm:spPr/>
    </dgm:pt>
    <dgm:pt modelId="{61A6F85F-E866-4A86-823B-094D79D2D5C3}" type="pres">
      <dgm:prSet presAssocID="{9B8E305E-A00C-4758-87D1-A7AA1F94C827}" presName="Name37" presStyleLbl="parChTrans1D4" presStyleIdx="0" presStyleCnt="18"/>
      <dgm:spPr/>
    </dgm:pt>
    <dgm:pt modelId="{137A562A-C8A2-4562-BCFC-AF9DBC62535C}" type="pres">
      <dgm:prSet presAssocID="{586BF20E-9801-4725-A22B-4E68D609F9FF}" presName="hierRoot2" presStyleCnt="0">
        <dgm:presLayoutVars>
          <dgm:hierBranch val="init"/>
        </dgm:presLayoutVars>
      </dgm:prSet>
      <dgm:spPr/>
    </dgm:pt>
    <dgm:pt modelId="{D0A55B75-A643-40B2-A836-5BBC90DEBFC2}" type="pres">
      <dgm:prSet presAssocID="{586BF20E-9801-4725-A22B-4E68D609F9FF}" presName="rootComposite" presStyleCnt="0"/>
      <dgm:spPr/>
    </dgm:pt>
    <dgm:pt modelId="{79516955-0BB9-4D4B-91E8-BE309317BD62}" type="pres">
      <dgm:prSet presAssocID="{586BF20E-9801-4725-A22B-4E68D609F9FF}" presName="rootText" presStyleLbl="node4" presStyleIdx="0" presStyleCnt="18">
        <dgm:presLayoutVars>
          <dgm:chPref val="3"/>
        </dgm:presLayoutVars>
      </dgm:prSet>
      <dgm:spPr/>
    </dgm:pt>
    <dgm:pt modelId="{B331164F-EA22-4CAA-945D-9D7FC3C1DFCD}" type="pres">
      <dgm:prSet presAssocID="{586BF20E-9801-4725-A22B-4E68D609F9FF}" presName="rootConnector" presStyleLbl="node4" presStyleIdx="0" presStyleCnt="18"/>
      <dgm:spPr/>
    </dgm:pt>
    <dgm:pt modelId="{8CB603AC-0B93-415B-AD0C-6E40884C4F53}" type="pres">
      <dgm:prSet presAssocID="{586BF20E-9801-4725-A22B-4E68D609F9FF}" presName="hierChild4" presStyleCnt="0"/>
      <dgm:spPr/>
    </dgm:pt>
    <dgm:pt modelId="{5556FDA5-BB73-48BC-8D8D-5D2575793031}" type="pres">
      <dgm:prSet presAssocID="{F57D9D74-B906-4223-8792-381C7309D5A5}" presName="Name37" presStyleLbl="parChTrans1D4" presStyleIdx="1" presStyleCnt="18"/>
      <dgm:spPr/>
    </dgm:pt>
    <dgm:pt modelId="{38066127-48C8-49A8-9FB9-D3B0A0D430C1}" type="pres">
      <dgm:prSet presAssocID="{EFF01D42-658C-46EF-9CC9-751BB26A0183}" presName="hierRoot2" presStyleCnt="0">
        <dgm:presLayoutVars>
          <dgm:hierBranch val="init"/>
        </dgm:presLayoutVars>
      </dgm:prSet>
      <dgm:spPr/>
    </dgm:pt>
    <dgm:pt modelId="{826669D4-E0CD-48CE-96B1-A1D94A25C737}" type="pres">
      <dgm:prSet presAssocID="{EFF01D42-658C-46EF-9CC9-751BB26A0183}" presName="rootComposite" presStyleCnt="0"/>
      <dgm:spPr/>
    </dgm:pt>
    <dgm:pt modelId="{203DACA4-5FD0-4CCA-B05F-8899B5CB94F1}" type="pres">
      <dgm:prSet presAssocID="{EFF01D42-658C-46EF-9CC9-751BB26A0183}" presName="rootText" presStyleLbl="node4" presStyleIdx="1" presStyleCnt="18">
        <dgm:presLayoutVars>
          <dgm:chPref val="3"/>
        </dgm:presLayoutVars>
      </dgm:prSet>
      <dgm:spPr/>
    </dgm:pt>
    <dgm:pt modelId="{DD2E4F0E-E217-4D45-8347-D18E312C5BDC}" type="pres">
      <dgm:prSet presAssocID="{EFF01D42-658C-46EF-9CC9-751BB26A0183}" presName="rootConnector" presStyleLbl="node4" presStyleIdx="1" presStyleCnt="18"/>
      <dgm:spPr/>
    </dgm:pt>
    <dgm:pt modelId="{6F88406D-7AA5-4C38-9D91-2A035ABB37DB}" type="pres">
      <dgm:prSet presAssocID="{EFF01D42-658C-46EF-9CC9-751BB26A0183}" presName="hierChild4" presStyleCnt="0"/>
      <dgm:spPr/>
    </dgm:pt>
    <dgm:pt modelId="{9F9F68FA-5F15-4B38-8191-3CFEE87F587A}" type="pres">
      <dgm:prSet presAssocID="{EFF01D42-658C-46EF-9CC9-751BB26A0183}" presName="hierChild5" presStyleCnt="0"/>
      <dgm:spPr/>
    </dgm:pt>
    <dgm:pt modelId="{84B05F6E-74E4-4BCB-8F55-AF292A4811D9}" type="pres">
      <dgm:prSet presAssocID="{BF035EEE-F4C3-466D-895C-E9265E9E38D0}" presName="Name37" presStyleLbl="parChTrans1D4" presStyleIdx="2" presStyleCnt="18"/>
      <dgm:spPr/>
    </dgm:pt>
    <dgm:pt modelId="{BA271472-6313-4A2F-B206-9BD1C4C7C62E}" type="pres">
      <dgm:prSet presAssocID="{F9DADBC2-5877-41B0-ABBF-364DF09EBE9A}" presName="hierRoot2" presStyleCnt="0">
        <dgm:presLayoutVars>
          <dgm:hierBranch val="init"/>
        </dgm:presLayoutVars>
      </dgm:prSet>
      <dgm:spPr/>
    </dgm:pt>
    <dgm:pt modelId="{FFD9378C-1915-400E-95D8-4C3BA06DFF58}" type="pres">
      <dgm:prSet presAssocID="{F9DADBC2-5877-41B0-ABBF-364DF09EBE9A}" presName="rootComposite" presStyleCnt="0"/>
      <dgm:spPr/>
    </dgm:pt>
    <dgm:pt modelId="{7C206190-107A-4C83-94C8-C014075161CB}" type="pres">
      <dgm:prSet presAssocID="{F9DADBC2-5877-41B0-ABBF-364DF09EBE9A}" presName="rootText" presStyleLbl="node4" presStyleIdx="2" presStyleCnt="18">
        <dgm:presLayoutVars>
          <dgm:chPref val="3"/>
        </dgm:presLayoutVars>
      </dgm:prSet>
      <dgm:spPr/>
    </dgm:pt>
    <dgm:pt modelId="{17DD5E63-8BEC-4C60-A805-4D752D93CFB3}" type="pres">
      <dgm:prSet presAssocID="{F9DADBC2-5877-41B0-ABBF-364DF09EBE9A}" presName="rootConnector" presStyleLbl="node4" presStyleIdx="2" presStyleCnt="18"/>
      <dgm:spPr/>
    </dgm:pt>
    <dgm:pt modelId="{B3B2FBD6-0937-4885-8949-60D91875172C}" type="pres">
      <dgm:prSet presAssocID="{F9DADBC2-5877-41B0-ABBF-364DF09EBE9A}" presName="hierChild4" presStyleCnt="0"/>
      <dgm:spPr/>
    </dgm:pt>
    <dgm:pt modelId="{CE058D5C-AA2B-4C59-A1F1-EE8B81944F91}" type="pres">
      <dgm:prSet presAssocID="{F9DADBC2-5877-41B0-ABBF-364DF09EBE9A}" presName="hierChild5" presStyleCnt="0"/>
      <dgm:spPr/>
    </dgm:pt>
    <dgm:pt modelId="{E0453B0F-70B7-464C-8F59-D08C3BDF6A5A}" type="pres">
      <dgm:prSet presAssocID="{586BF20E-9801-4725-A22B-4E68D609F9FF}" presName="hierChild5" presStyleCnt="0"/>
      <dgm:spPr/>
    </dgm:pt>
    <dgm:pt modelId="{046C91F2-F72A-4EEA-837B-04BC5B104FE6}" type="pres">
      <dgm:prSet presAssocID="{EB5FA411-A18F-4AF7-B0BD-B55F037E98E4}" presName="Name37" presStyleLbl="parChTrans1D4" presStyleIdx="3" presStyleCnt="18"/>
      <dgm:spPr/>
    </dgm:pt>
    <dgm:pt modelId="{2DA69655-64EE-46C8-B8CB-697AA09EB485}" type="pres">
      <dgm:prSet presAssocID="{0796D9F5-5D67-4E70-B7E9-6BE05750A1E1}" presName="hierRoot2" presStyleCnt="0">
        <dgm:presLayoutVars>
          <dgm:hierBranch val="init"/>
        </dgm:presLayoutVars>
      </dgm:prSet>
      <dgm:spPr/>
    </dgm:pt>
    <dgm:pt modelId="{D6347FD5-BB92-4D0F-A1D7-6B145577A231}" type="pres">
      <dgm:prSet presAssocID="{0796D9F5-5D67-4E70-B7E9-6BE05750A1E1}" presName="rootComposite" presStyleCnt="0"/>
      <dgm:spPr/>
    </dgm:pt>
    <dgm:pt modelId="{43140238-F679-457F-A3DF-B7FCF1EE93A1}" type="pres">
      <dgm:prSet presAssocID="{0796D9F5-5D67-4E70-B7E9-6BE05750A1E1}" presName="rootText" presStyleLbl="node4" presStyleIdx="3" presStyleCnt="18">
        <dgm:presLayoutVars>
          <dgm:chPref val="3"/>
        </dgm:presLayoutVars>
      </dgm:prSet>
      <dgm:spPr/>
    </dgm:pt>
    <dgm:pt modelId="{3E35255C-F909-47E2-B41C-9B7773EF9B96}" type="pres">
      <dgm:prSet presAssocID="{0796D9F5-5D67-4E70-B7E9-6BE05750A1E1}" presName="rootConnector" presStyleLbl="node4" presStyleIdx="3" presStyleCnt="18"/>
      <dgm:spPr/>
    </dgm:pt>
    <dgm:pt modelId="{9F4B7C42-7893-421E-A225-2662EB389538}" type="pres">
      <dgm:prSet presAssocID="{0796D9F5-5D67-4E70-B7E9-6BE05750A1E1}" presName="hierChild4" presStyleCnt="0"/>
      <dgm:spPr/>
    </dgm:pt>
    <dgm:pt modelId="{F42C2136-A871-4C02-BCC8-3039315ED298}" type="pres">
      <dgm:prSet presAssocID="{59C72821-7F2F-4E86-B83A-DEA88407E004}" presName="Name37" presStyleLbl="parChTrans1D4" presStyleIdx="4" presStyleCnt="18"/>
      <dgm:spPr/>
    </dgm:pt>
    <dgm:pt modelId="{113D9BC6-5476-4E46-9036-062340E97362}" type="pres">
      <dgm:prSet presAssocID="{E2C5E0FA-D27B-4C69-9A94-BFFC11CC84EA}" presName="hierRoot2" presStyleCnt="0">
        <dgm:presLayoutVars>
          <dgm:hierBranch val="init"/>
        </dgm:presLayoutVars>
      </dgm:prSet>
      <dgm:spPr/>
    </dgm:pt>
    <dgm:pt modelId="{9AAEAF77-AC73-42E7-9BC6-FF8483CBA825}" type="pres">
      <dgm:prSet presAssocID="{E2C5E0FA-D27B-4C69-9A94-BFFC11CC84EA}" presName="rootComposite" presStyleCnt="0"/>
      <dgm:spPr/>
    </dgm:pt>
    <dgm:pt modelId="{6EB3DBE2-E77A-4AF5-BB21-527BCFB9445A}" type="pres">
      <dgm:prSet presAssocID="{E2C5E0FA-D27B-4C69-9A94-BFFC11CC84EA}" presName="rootText" presStyleLbl="node4" presStyleIdx="4" presStyleCnt="18">
        <dgm:presLayoutVars>
          <dgm:chPref val="3"/>
        </dgm:presLayoutVars>
      </dgm:prSet>
      <dgm:spPr/>
    </dgm:pt>
    <dgm:pt modelId="{DC9E3603-338E-4FE7-AB09-6DD991ED33A4}" type="pres">
      <dgm:prSet presAssocID="{E2C5E0FA-D27B-4C69-9A94-BFFC11CC84EA}" presName="rootConnector" presStyleLbl="node4" presStyleIdx="4" presStyleCnt="18"/>
      <dgm:spPr/>
    </dgm:pt>
    <dgm:pt modelId="{CC0FE30C-67D3-494B-80C7-6F939C14928F}" type="pres">
      <dgm:prSet presAssocID="{E2C5E0FA-D27B-4C69-9A94-BFFC11CC84EA}" presName="hierChild4" presStyleCnt="0"/>
      <dgm:spPr/>
    </dgm:pt>
    <dgm:pt modelId="{E971AA2A-FE53-4023-91CD-7301C77E8E10}" type="pres">
      <dgm:prSet presAssocID="{E2C5E0FA-D27B-4C69-9A94-BFFC11CC84EA}" presName="hierChild5" presStyleCnt="0"/>
      <dgm:spPr/>
    </dgm:pt>
    <dgm:pt modelId="{FC99D753-229E-4339-AEED-14BC5E22F08E}" type="pres">
      <dgm:prSet presAssocID="{77C34A36-7B32-4E62-A1AC-CC89BB60F2A6}" presName="Name37" presStyleLbl="parChTrans1D4" presStyleIdx="5" presStyleCnt="18"/>
      <dgm:spPr/>
    </dgm:pt>
    <dgm:pt modelId="{B2931622-32D6-42CA-8C2E-B26EEC50E558}" type="pres">
      <dgm:prSet presAssocID="{DE40B301-0122-49BE-BE72-45745094B39B}" presName="hierRoot2" presStyleCnt="0">
        <dgm:presLayoutVars>
          <dgm:hierBranch val="init"/>
        </dgm:presLayoutVars>
      </dgm:prSet>
      <dgm:spPr/>
    </dgm:pt>
    <dgm:pt modelId="{8171F550-FA40-4A7F-92FF-BC88372C4348}" type="pres">
      <dgm:prSet presAssocID="{DE40B301-0122-49BE-BE72-45745094B39B}" presName="rootComposite" presStyleCnt="0"/>
      <dgm:spPr/>
    </dgm:pt>
    <dgm:pt modelId="{B08979B7-573F-4BB4-862D-4063D482265B}" type="pres">
      <dgm:prSet presAssocID="{DE40B301-0122-49BE-BE72-45745094B39B}" presName="rootText" presStyleLbl="node4" presStyleIdx="5" presStyleCnt="18">
        <dgm:presLayoutVars>
          <dgm:chPref val="3"/>
        </dgm:presLayoutVars>
      </dgm:prSet>
      <dgm:spPr/>
    </dgm:pt>
    <dgm:pt modelId="{CE2F4727-6A02-433A-8912-2A4D313E2E73}" type="pres">
      <dgm:prSet presAssocID="{DE40B301-0122-49BE-BE72-45745094B39B}" presName="rootConnector" presStyleLbl="node4" presStyleIdx="5" presStyleCnt="18"/>
      <dgm:spPr/>
    </dgm:pt>
    <dgm:pt modelId="{3EEBC9C7-74AB-472F-85D4-0D1447816A26}" type="pres">
      <dgm:prSet presAssocID="{DE40B301-0122-49BE-BE72-45745094B39B}" presName="hierChild4" presStyleCnt="0"/>
      <dgm:spPr/>
    </dgm:pt>
    <dgm:pt modelId="{5CD8FAB9-310D-4B92-BD01-D1A44DCCFC41}" type="pres">
      <dgm:prSet presAssocID="{DE40B301-0122-49BE-BE72-45745094B39B}" presName="hierChild5" presStyleCnt="0"/>
      <dgm:spPr/>
    </dgm:pt>
    <dgm:pt modelId="{FA849249-B6EB-46D5-86B1-53AF2C4C56F2}" type="pres">
      <dgm:prSet presAssocID="{0796D9F5-5D67-4E70-B7E9-6BE05750A1E1}" presName="hierChild5" presStyleCnt="0"/>
      <dgm:spPr/>
    </dgm:pt>
    <dgm:pt modelId="{A2F1F7D6-9603-496A-8C84-10C77D72FCBF}" type="pres">
      <dgm:prSet presAssocID="{6F3734C9-D6BB-4FCA-9C64-79F959CEF3B8}" presName="hierChild5" presStyleCnt="0"/>
      <dgm:spPr/>
    </dgm:pt>
    <dgm:pt modelId="{E495A174-4FBD-4B00-9951-E620C259DFCA}" type="pres">
      <dgm:prSet presAssocID="{EAB24452-4F14-4DF5-B114-2A7355E5406B}" presName="Name35" presStyleLbl="parChTrans1D3" presStyleIdx="1" presStyleCnt="3"/>
      <dgm:spPr/>
    </dgm:pt>
    <dgm:pt modelId="{FF208642-CD01-4A40-9090-C3871A2A60B9}" type="pres">
      <dgm:prSet presAssocID="{22BE3231-660D-4CAB-879D-6E317B6AD4CA}" presName="hierRoot2" presStyleCnt="0">
        <dgm:presLayoutVars>
          <dgm:hierBranch val="init"/>
        </dgm:presLayoutVars>
      </dgm:prSet>
      <dgm:spPr/>
    </dgm:pt>
    <dgm:pt modelId="{01BB69D9-DE7A-40A6-8CEE-B1B8E0CB7FD6}" type="pres">
      <dgm:prSet presAssocID="{22BE3231-660D-4CAB-879D-6E317B6AD4CA}" presName="rootComposite" presStyleCnt="0"/>
      <dgm:spPr/>
    </dgm:pt>
    <dgm:pt modelId="{1B1537B9-C460-47C3-9DFD-DEB7F6FB7328}" type="pres">
      <dgm:prSet presAssocID="{22BE3231-660D-4CAB-879D-6E317B6AD4CA}" presName="rootText" presStyleLbl="node3" presStyleIdx="1" presStyleCnt="3">
        <dgm:presLayoutVars>
          <dgm:chPref val="3"/>
        </dgm:presLayoutVars>
      </dgm:prSet>
      <dgm:spPr/>
    </dgm:pt>
    <dgm:pt modelId="{A3E2CD6D-2987-48EA-82BD-921EB663FC3C}" type="pres">
      <dgm:prSet presAssocID="{22BE3231-660D-4CAB-879D-6E317B6AD4CA}" presName="rootConnector" presStyleLbl="node3" presStyleIdx="1" presStyleCnt="3"/>
      <dgm:spPr/>
    </dgm:pt>
    <dgm:pt modelId="{DC73332E-399D-44BE-9EE6-48883F2C9BF2}" type="pres">
      <dgm:prSet presAssocID="{22BE3231-660D-4CAB-879D-6E317B6AD4CA}" presName="hierChild4" presStyleCnt="0"/>
      <dgm:spPr/>
    </dgm:pt>
    <dgm:pt modelId="{A2A6BFC0-CE77-4B57-9D77-F6FC7EB247CA}" type="pres">
      <dgm:prSet presAssocID="{526EAD72-815E-48FE-A308-2F6160A528CA}" presName="Name37" presStyleLbl="parChTrans1D4" presStyleIdx="6" presStyleCnt="18"/>
      <dgm:spPr/>
    </dgm:pt>
    <dgm:pt modelId="{8CBE96C7-4753-4425-AAC8-49C5B5184CF2}" type="pres">
      <dgm:prSet presAssocID="{E40D0181-61DB-480C-9259-47403E196D96}" presName="hierRoot2" presStyleCnt="0">
        <dgm:presLayoutVars>
          <dgm:hierBranch val="init"/>
        </dgm:presLayoutVars>
      </dgm:prSet>
      <dgm:spPr/>
    </dgm:pt>
    <dgm:pt modelId="{6E677E2E-53BF-4DA6-87E4-94F0A4B4A0DA}" type="pres">
      <dgm:prSet presAssocID="{E40D0181-61DB-480C-9259-47403E196D96}" presName="rootComposite" presStyleCnt="0"/>
      <dgm:spPr/>
    </dgm:pt>
    <dgm:pt modelId="{47B4913E-C77F-4045-B019-72D6F5687F18}" type="pres">
      <dgm:prSet presAssocID="{E40D0181-61DB-480C-9259-47403E196D96}" presName="rootText" presStyleLbl="node4" presStyleIdx="6" presStyleCnt="18">
        <dgm:presLayoutVars>
          <dgm:chPref val="3"/>
        </dgm:presLayoutVars>
      </dgm:prSet>
      <dgm:spPr/>
    </dgm:pt>
    <dgm:pt modelId="{B260D12D-44DF-4AED-ABAF-E6C4843C0EB0}" type="pres">
      <dgm:prSet presAssocID="{E40D0181-61DB-480C-9259-47403E196D96}" presName="rootConnector" presStyleLbl="node4" presStyleIdx="6" presStyleCnt="18"/>
      <dgm:spPr/>
    </dgm:pt>
    <dgm:pt modelId="{E00B992D-C472-477B-A760-1E485F8372F0}" type="pres">
      <dgm:prSet presAssocID="{E40D0181-61DB-480C-9259-47403E196D96}" presName="hierChild4" presStyleCnt="0"/>
      <dgm:spPr/>
    </dgm:pt>
    <dgm:pt modelId="{F2681283-3273-4276-84BD-D8F3BBFC30D8}" type="pres">
      <dgm:prSet presAssocID="{4A82C812-066F-431B-AD9B-AF41C1BEB8F5}" presName="Name37" presStyleLbl="parChTrans1D4" presStyleIdx="7" presStyleCnt="18"/>
      <dgm:spPr/>
    </dgm:pt>
    <dgm:pt modelId="{C8A92D8E-C974-4B20-AE8C-BECD7B19C7C5}" type="pres">
      <dgm:prSet presAssocID="{E7720472-B70A-487D-B6E8-9071DF1BE635}" presName="hierRoot2" presStyleCnt="0">
        <dgm:presLayoutVars>
          <dgm:hierBranch val="init"/>
        </dgm:presLayoutVars>
      </dgm:prSet>
      <dgm:spPr/>
    </dgm:pt>
    <dgm:pt modelId="{910C34AE-0C27-4349-947E-9558ED67CB2B}" type="pres">
      <dgm:prSet presAssocID="{E7720472-B70A-487D-B6E8-9071DF1BE635}" presName="rootComposite" presStyleCnt="0"/>
      <dgm:spPr/>
    </dgm:pt>
    <dgm:pt modelId="{83C9D12E-E7E6-40AA-98AB-B68EA3DFF40E}" type="pres">
      <dgm:prSet presAssocID="{E7720472-B70A-487D-B6E8-9071DF1BE635}" presName="rootText" presStyleLbl="node4" presStyleIdx="7" presStyleCnt="18">
        <dgm:presLayoutVars>
          <dgm:chPref val="3"/>
        </dgm:presLayoutVars>
      </dgm:prSet>
      <dgm:spPr/>
    </dgm:pt>
    <dgm:pt modelId="{810C1FFE-2077-499B-A77C-80F3926EC7B6}" type="pres">
      <dgm:prSet presAssocID="{E7720472-B70A-487D-B6E8-9071DF1BE635}" presName="rootConnector" presStyleLbl="node4" presStyleIdx="7" presStyleCnt="18"/>
      <dgm:spPr/>
    </dgm:pt>
    <dgm:pt modelId="{4E77B4C0-D144-4833-9B86-5FC015E84516}" type="pres">
      <dgm:prSet presAssocID="{E7720472-B70A-487D-B6E8-9071DF1BE635}" presName="hierChild4" presStyleCnt="0"/>
      <dgm:spPr/>
    </dgm:pt>
    <dgm:pt modelId="{ABE32D44-87F3-4297-83C6-DAF00251BD85}" type="pres">
      <dgm:prSet presAssocID="{E7720472-B70A-487D-B6E8-9071DF1BE635}" presName="hierChild5" presStyleCnt="0"/>
      <dgm:spPr/>
    </dgm:pt>
    <dgm:pt modelId="{FBD5D919-E0DC-4665-8D90-962200813A3C}" type="pres">
      <dgm:prSet presAssocID="{92CA9115-C48D-4C05-87E9-2E9F9F4B7521}" presName="Name37" presStyleLbl="parChTrans1D4" presStyleIdx="8" presStyleCnt="18"/>
      <dgm:spPr/>
    </dgm:pt>
    <dgm:pt modelId="{889AAC39-7A83-4F3C-979A-E865A8ECDAA8}" type="pres">
      <dgm:prSet presAssocID="{B9A6F9A1-A800-4297-ADEF-7480592C126C}" presName="hierRoot2" presStyleCnt="0">
        <dgm:presLayoutVars>
          <dgm:hierBranch val="init"/>
        </dgm:presLayoutVars>
      </dgm:prSet>
      <dgm:spPr/>
    </dgm:pt>
    <dgm:pt modelId="{E130C61C-3B35-4460-BC33-614215B72319}" type="pres">
      <dgm:prSet presAssocID="{B9A6F9A1-A800-4297-ADEF-7480592C126C}" presName="rootComposite" presStyleCnt="0"/>
      <dgm:spPr/>
    </dgm:pt>
    <dgm:pt modelId="{94414BBB-638D-4268-BBEB-E8ED919151A9}" type="pres">
      <dgm:prSet presAssocID="{B9A6F9A1-A800-4297-ADEF-7480592C126C}" presName="rootText" presStyleLbl="node4" presStyleIdx="8" presStyleCnt="18">
        <dgm:presLayoutVars>
          <dgm:chPref val="3"/>
        </dgm:presLayoutVars>
      </dgm:prSet>
      <dgm:spPr/>
    </dgm:pt>
    <dgm:pt modelId="{BA9D0633-F11F-4D64-8604-A571511DE8DA}" type="pres">
      <dgm:prSet presAssocID="{B9A6F9A1-A800-4297-ADEF-7480592C126C}" presName="rootConnector" presStyleLbl="node4" presStyleIdx="8" presStyleCnt="18"/>
      <dgm:spPr/>
    </dgm:pt>
    <dgm:pt modelId="{030FA1B7-DE9E-4A96-A32C-080AC12A6689}" type="pres">
      <dgm:prSet presAssocID="{B9A6F9A1-A800-4297-ADEF-7480592C126C}" presName="hierChild4" presStyleCnt="0"/>
      <dgm:spPr/>
    </dgm:pt>
    <dgm:pt modelId="{6CB5C3A7-A541-4A76-A36F-285CD7C58359}" type="pres">
      <dgm:prSet presAssocID="{B9A6F9A1-A800-4297-ADEF-7480592C126C}" presName="hierChild5" presStyleCnt="0"/>
      <dgm:spPr/>
    </dgm:pt>
    <dgm:pt modelId="{366EF4F8-B574-4CAB-B5DB-584CE639B362}" type="pres">
      <dgm:prSet presAssocID="{E40D0181-61DB-480C-9259-47403E196D96}" presName="hierChild5" presStyleCnt="0"/>
      <dgm:spPr/>
    </dgm:pt>
    <dgm:pt modelId="{D447E082-59D4-4B03-980D-23A648DEFBD7}" type="pres">
      <dgm:prSet presAssocID="{FD7C06F4-52A0-4E03-866F-35A1CE9D5170}" presName="Name37" presStyleLbl="parChTrans1D4" presStyleIdx="9" presStyleCnt="18"/>
      <dgm:spPr/>
    </dgm:pt>
    <dgm:pt modelId="{5A896EA9-A5C6-4E19-96C7-6A3DAF9D2000}" type="pres">
      <dgm:prSet presAssocID="{3910CBB9-015B-4E9D-A8E9-05F323A25B69}" presName="hierRoot2" presStyleCnt="0">
        <dgm:presLayoutVars>
          <dgm:hierBranch val="init"/>
        </dgm:presLayoutVars>
      </dgm:prSet>
      <dgm:spPr/>
    </dgm:pt>
    <dgm:pt modelId="{DAA6BF75-D8EB-45DC-A20A-D23F8A66FC07}" type="pres">
      <dgm:prSet presAssocID="{3910CBB9-015B-4E9D-A8E9-05F323A25B69}" presName="rootComposite" presStyleCnt="0"/>
      <dgm:spPr/>
    </dgm:pt>
    <dgm:pt modelId="{8CF10FF1-CC57-4A95-A432-E1C03E2D02E4}" type="pres">
      <dgm:prSet presAssocID="{3910CBB9-015B-4E9D-A8E9-05F323A25B69}" presName="rootText" presStyleLbl="node4" presStyleIdx="9" presStyleCnt="18">
        <dgm:presLayoutVars>
          <dgm:chPref val="3"/>
        </dgm:presLayoutVars>
      </dgm:prSet>
      <dgm:spPr/>
    </dgm:pt>
    <dgm:pt modelId="{140B3BF3-DE8D-4F70-8FA2-CD890899FDEF}" type="pres">
      <dgm:prSet presAssocID="{3910CBB9-015B-4E9D-A8E9-05F323A25B69}" presName="rootConnector" presStyleLbl="node4" presStyleIdx="9" presStyleCnt="18"/>
      <dgm:spPr/>
    </dgm:pt>
    <dgm:pt modelId="{85559154-CC27-4A75-960A-2990E30EF04D}" type="pres">
      <dgm:prSet presAssocID="{3910CBB9-015B-4E9D-A8E9-05F323A25B69}" presName="hierChild4" presStyleCnt="0"/>
      <dgm:spPr/>
    </dgm:pt>
    <dgm:pt modelId="{289D1488-95D8-4FF3-B6D0-5066854FA79E}" type="pres">
      <dgm:prSet presAssocID="{EF91688C-BAE3-4E6F-8FD0-2368F3F9DF2C}" presName="Name37" presStyleLbl="parChTrans1D4" presStyleIdx="10" presStyleCnt="18"/>
      <dgm:spPr/>
    </dgm:pt>
    <dgm:pt modelId="{89DEBA0B-1561-49E8-81FF-7C8908BC9BB1}" type="pres">
      <dgm:prSet presAssocID="{76932213-E7FA-44E1-87D8-A0F98D5EAA4D}" presName="hierRoot2" presStyleCnt="0">
        <dgm:presLayoutVars>
          <dgm:hierBranch val="init"/>
        </dgm:presLayoutVars>
      </dgm:prSet>
      <dgm:spPr/>
    </dgm:pt>
    <dgm:pt modelId="{C69CBF16-1888-497B-84FB-17C36B01E78D}" type="pres">
      <dgm:prSet presAssocID="{76932213-E7FA-44E1-87D8-A0F98D5EAA4D}" presName="rootComposite" presStyleCnt="0"/>
      <dgm:spPr/>
    </dgm:pt>
    <dgm:pt modelId="{79FA7032-0AA8-48A2-9A24-83FB77608F1F}" type="pres">
      <dgm:prSet presAssocID="{76932213-E7FA-44E1-87D8-A0F98D5EAA4D}" presName="rootText" presStyleLbl="node4" presStyleIdx="10" presStyleCnt="18">
        <dgm:presLayoutVars>
          <dgm:chPref val="3"/>
        </dgm:presLayoutVars>
      </dgm:prSet>
      <dgm:spPr/>
    </dgm:pt>
    <dgm:pt modelId="{6A1FA15E-6711-4F1F-8E80-BC37DC485FB2}" type="pres">
      <dgm:prSet presAssocID="{76932213-E7FA-44E1-87D8-A0F98D5EAA4D}" presName="rootConnector" presStyleLbl="node4" presStyleIdx="10" presStyleCnt="18"/>
      <dgm:spPr/>
    </dgm:pt>
    <dgm:pt modelId="{3DBD0C40-C9C4-45DC-9671-F6479A8B67F2}" type="pres">
      <dgm:prSet presAssocID="{76932213-E7FA-44E1-87D8-A0F98D5EAA4D}" presName="hierChild4" presStyleCnt="0"/>
      <dgm:spPr/>
    </dgm:pt>
    <dgm:pt modelId="{415A2DB6-67A2-4DD9-892E-9A93CB34BF4E}" type="pres">
      <dgm:prSet presAssocID="{76932213-E7FA-44E1-87D8-A0F98D5EAA4D}" presName="hierChild5" presStyleCnt="0"/>
      <dgm:spPr/>
    </dgm:pt>
    <dgm:pt modelId="{D13B1D78-95E0-47D5-BF13-18591A7D1D01}" type="pres">
      <dgm:prSet presAssocID="{4C9CF39D-AC50-4647-88D6-24E72DA45A51}" presName="Name37" presStyleLbl="parChTrans1D4" presStyleIdx="11" presStyleCnt="18"/>
      <dgm:spPr/>
    </dgm:pt>
    <dgm:pt modelId="{68EB59FE-A748-4E50-8B53-37D3F033563D}" type="pres">
      <dgm:prSet presAssocID="{9043ED49-18B0-4DAE-89FC-6B482C032A45}" presName="hierRoot2" presStyleCnt="0">
        <dgm:presLayoutVars>
          <dgm:hierBranch val="init"/>
        </dgm:presLayoutVars>
      </dgm:prSet>
      <dgm:spPr/>
    </dgm:pt>
    <dgm:pt modelId="{534CC1EE-6D76-4872-950D-95110471B49B}" type="pres">
      <dgm:prSet presAssocID="{9043ED49-18B0-4DAE-89FC-6B482C032A45}" presName="rootComposite" presStyleCnt="0"/>
      <dgm:spPr/>
    </dgm:pt>
    <dgm:pt modelId="{780E4BD9-3E01-46E1-8A2E-4C0EF880D27F}" type="pres">
      <dgm:prSet presAssocID="{9043ED49-18B0-4DAE-89FC-6B482C032A45}" presName="rootText" presStyleLbl="node4" presStyleIdx="11" presStyleCnt="18">
        <dgm:presLayoutVars>
          <dgm:chPref val="3"/>
        </dgm:presLayoutVars>
      </dgm:prSet>
      <dgm:spPr/>
    </dgm:pt>
    <dgm:pt modelId="{392AC143-DEE0-4F1F-88E1-6A9BC08104C1}" type="pres">
      <dgm:prSet presAssocID="{9043ED49-18B0-4DAE-89FC-6B482C032A45}" presName="rootConnector" presStyleLbl="node4" presStyleIdx="11" presStyleCnt="18"/>
      <dgm:spPr/>
    </dgm:pt>
    <dgm:pt modelId="{CE67E48F-0D3B-4C0B-8FCF-BE9A865AE643}" type="pres">
      <dgm:prSet presAssocID="{9043ED49-18B0-4DAE-89FC-6B482C032A45}" presName="hierChild4" presStyleCnt="0"/>
      <dgm:spPr/>
    </dgm:pt>
    <dgm:pt modelId="{3C2E15FA-40DA-4BCA-897A-D3DAD8E3B000}" type="pres">
      <dgm:prSet presAssocID="{9043ED49-18B0-4DAE-89FC-6B482C032A45}" presName="hierChild5" presStyleCnt="0"/>
      <dgm:spPr/>
    </dgm:pt>
    <dgm:pt modelId="{B3AF8F88-277D-4280-B662-E7DE9AC6C75D}" type="pres">
      <dgm:prSet presAssocID="{3910CBB9-015B-4E9D-A8E9-05F323A25B69}" presName="hierChild5" presStyleCnt="0"/>
      <dgm:spPr/>
    </dgm:pt>
    <dgm:pt modelId="{22E1A2FC-5E1D-4A4E-9F13-BC122497F808}" type="pres">
      <dgm:prSet presAssocID="{22BE3231-660D-4CAB-879D-6E317B6AD4CA}" presName="hierChild5" presStyleCnt="0"/>
      <dgm:spPr/>
    </dgm:pt>
    <dgm:pt modelId="{9EFBA15F-A01B-43F4-92C8-888B948E1361}" type="pres">
      <dgm:prSet presAssocID="{A7D29A81-CC3F-434A-B3A1-FA7368AF8BD6}" presName="Name35" presStyleLbl="parChTrans1D3" presStyleIdx="2" presStyleCnt="3"/>
      <dgm:spPr/>
    </dgm:pt>
    <dgm:pt modelId="{FA73300F-C045-42CC-9308-DFD1FA7661DE}" type="pres">
      <dgm:prSet presAssocID="{9CDD5F33-0959-4EB1-98F3-47CC1691F28C}" presName="hierRoot2" presStyleCnt="0">
        <dgm:presLayoutVars>
          <dgm:hierBranch val="init"/>
        </dgm:presLayoutVars>
      </dgm:prSet>
      <dgm:spPr/>
    </dgm:pt>
    <dgm:pt modelId="{7351BA46-CDD0-441B-917F-4D22C4829E36}" type="pres">
      <dgm:prSet presAssocID="{9CDD5F33-0959-4EB1-98F3-47CC1691F28C}" presName="rootComposite" presStyleCnt="0"/>
      <dgm:spPr/>
    </dgm:pt>
    <dgm:pt modelId="{43CE25A1-4C7E-4573-9764-061E56F4AE31}" type="pres">
      <dgm:prSet presAssocID="{9CDD5F33-0959-4EB1-98F3-47CC1691F28C}" presName="rootText" presStyleLbl="node3" presStyleIdx="2" presStyleCnt="3">
        <dgm:presLayoutVars>
          <dgm:chPref val="3"/>
        </dgm:presLayoutVars>
      </dgm:prSet>
      <dgm:spPr/>
    </dgm:pt>
    <dgm:pt modelId="{5629AB06-7DF2-4574-8823-A87EE1FAC78E}" type="pres">
      <dgm:prSet presAssocID="{9CDD5F33-0959-4EB1-98F3-47CC1691F28C}" presName="rootConnector" presStyleLbl="node3" presStyleIdx="2" presStyleCnt="3"/>
      <dgm:spPr/>
    </dgm:pt>
    <dgm:pt modelId="{B5F2990A-4276-4B2B-BDD7-E4B7B9F7C566}" type="pres">
      <dgm:prSet presAssocID="{9CDD5F33-0959-4EB1-98F3-47CC1691F28C}" presName="hierChild4" presStyleCnt="0"/>
      <dgm:spPr/>
    </dgm:pt>
    <dgm:pt modelId="{1B08C59D-13C2-4DE8-AC09-6BA003F8E332}" type="pres">
      <dgm:prSet presAssocID="{996C5F30-1F66-43B9-AA27-65CFD9CD9F96}" presName="Name37" presStyleLbl="parChTrans1D4" presStyleIdx="12" presStyleCnt="18"/>
      <dgm:spPr/>
    </dgm:pt>
    <dgm:pt modelId="{9ADE89D5-5D88-4341-8310-4D542F969237}" type="pres">
      <dgm:prSet presAssocID="{95C1AC03-D303-468A-9C92-8624D1B05196}" presName="hierRoot2" presStyleCnt="0">
        <dgm:presLayoutVars>
          <dgm:hierBranch val="init"/>
        </dgm:presLayoutVars>
      </dgm:prSet>
      <dgm:spPr/>
    </dgm:pt>
    <dgm:pt modelId="{57F40884-C108-4739-A413-220D1CE5B4BA}" type="pres">
      <dgm:prSet presAssocID="{95C1AC03-D303-468A-9C92-8624D1B05196}" presName="rootComposite" presStyleCnt="0"/>
      <dgm:spPr/>
    </dgm:pt>
    <dgm:pt modelId="{FB72A802-8BCE-4340-93E0-97B9CA81F8FF}" type="pres">
      <dgm:prSet presAssocID="{95C1AC03-D303-468A-9C92-8624D1B05196}" presName="rootText" presStyleLbl="node4" presStyleIdx="12" presStyleCnt="18">
        <dgm:presLayoutVars>
          <dgm:chPref val="3"/>
        </dgm:presLayoutVars>
      </dgm:prSet>
      <dgm:spPr/>
    </dgm:pt>
    <dgm:pt modelId="{4BCD6D9A-6AC8-451B-890E-0C260EE01599}" type="pres">
      <dgm:prSet presAssocID="{95C1AC03-D303-468A-9C92-8624D1B05196}" presName="rootConnector" presStyleLbl="node4" presStyleIdx="12" presStyleCnt="18"/>
      <dgm:spPr/>
    </dgm:pt>
    <dgm:pt modelId="{0192ACC8-1A26-4D98-9116-C24A4C8820BB}" type="pres">
      <dgm:prSet presAssocID="{95C1AC03-D303-468A-9C92-8624D1B05196}" presName="hierChild4" presStyleCnt="0"/>
      <dgm:spPr/>
    </dgm:pt>
    <dgm:pt modelId="{F9C8A90D-BDFB-4FFA-B647-95E24D5F9A12}" type="pres">
      <dgm:prSet presAssocID="{B413A9D0-4C67-4CB7-BDB3-E25DDCD2AF83}" presName="Name37" presStyleLbl="parChTrans1D4" presStyleIdx="13" presStyleCnt="18"/>
      <dgm:spPr/>
    </dgm:pt>
    <dgm:pt modelId="{94A78ABB-88B7-4B66-A9D8-76146136553D}" type="pres">
      <dgm:prSet presAssocID="{A74CCA97-211E-40CF-8104-4F5DFAD9485E}" presName="hierRoot2" presStyleCnt="0">
        <dgm:presLayoutVars>
          <dgm:hierBranch val="init"/>
        </dgm:presLayoutVars>
      </dgm:prSet>
      <dgm:spPr/>
    </dgm:pt>
    <dgm:pt modelId="{DD575663-7837-4CBC-B76A-C4A7F77CF6CD}" type="pres">
      <dgm:prSet presAssocID="{A74CCA97-211E-40CF-8104-4F5DFAD9485E}" presName="rootComposite" presStyleCnt="0"/>
      <dgm:spPr/>
    </dgm:pt>
    <dgm:pt modelId="{57E68AB4-9409-4AD8-BF9D-BD3CF0206DAE}" type="pres">
      <dgm:prSet presAssocID="{A74CCA97-211E-40CF-8104-4F5DFAD9485E}" presName="rootText" presStyleLbl="node4" presStyleIdx="13" presStyleCnt="18">
        <dgm:presLayoutVars>
          <dgm:chPref val="3"/>
        </dgm:presLayoutVars>
      </dgm:prSet>
      <dgm:spPr/>
    </dgm:pt>
    <dgm:pt modelId="{0CC8D280-3E85-4E05-98A7-9C4B8139B2D3}" type="pres">
      <dgm:prSet presAssocID="{A74CCA97-211E-40CF-8104-4F5DFAD9485E}" presName="rootConnector" presStyleLbl="node4" presStyleIdx="13" presStyleCnt="18"/>
      <dgm:spPr/>
    </dgm:pt>
    <dgm:pt modelId="{D765FD81-C555-49B0-A078-74479A61DFFA}" type="pres">
      <dgm:prSet presAssocID="{A74CCA97-211E-40CF-8104-4F5DFAD9485E}" presName="hierChild4" presStyleCnt="0"/>
      <dgm:spPr/>
    </dgm:pt>
    <dgm:pt modelId="{A3DBE7B1-515B-4CD2-AF0D-964DDFBB77E4}" type="pres">
      <dgm:prSet presAssocID="{A74CCA97-211E-40CF-8104-4F5DFAD9485E}" presName="hierChild5" presStyleCnt="0"/>
      <dgm:spPr/>
    </dgm:pt>
    <dgm:pt modelId="{8C3779A5-26A6-4A1A-9F66-73FFACE18A1A}" type="pres">
      <dgm:prSet presAssocID="{F2F4D70D-69D4-4F7B-AF0D-D5757B48FF89}" presName="Name37" presStyleLbl="parChTrans1D4" presStyleIdx="14" presStyleCnt="18"/>
      <dgm:spPr/>
    </dgm:pt>
    <dgm:pt modelId="{FD9E7338-338C-4545-880A-FB9F15884F4C}" type="pres">
      <dgm:prSet presAssocID="{F550D947-E023-4FF7-897E-46BB48283E2E}" presName="hierRoot2" presStyleCnt="0">
        <dgm:presLayoutVars>
          <dgm:hierBranch val="init"/>
        </dgm:presLayoutVars>
      </dgm:prSet>
      <dgm:spPr/>
    </dgm:pt>
    <dgm:pt modelId="{C6E62EA0-1E60-429E-8C5F-EE1E54F5F5E7}" type="pres">
      <dgm:prSet presAssocID="{F550D947-E023-4FF7-897E-46BB48283E2E}" presName="rootComposite" presStyleCnt="0"/>
      <dgm:spPr/>
    </dgm:pt>
    <dgm:pt modelId="{88EB63DF-A52C-4B3A-B498-889AA08BB8CA}" type="pres">
      <dgm:prSet presAssocID="{F550D947-E023-4FF7-897E-46BB48283E2E}" presName="rootText" presStyleLbl="node4" presStyleIdx="14" presStyleCnt="18">
        <dgm:presLayoutVars>
          <dgm:chPref val="3"/>
        </dgm:presLayoutVars>
      </dgm:prSet>
      <dgm:spPr/>
    </dgm:pt>
    <dgm:pt modelId="{9ED964D2-4CEA-4BAD-AA94-B2B10F93EC00}" type="pres">
      <dgm:prSet presAssocID="{F550D947-E023-4FF7-897E-46BB48283E2E}" presName="rootConnector" presStyleLbl="node4" presStyleIdx="14" presStyleCnt="18"/>
      <dgm:spPr/>
    </dgm:pt>
    <dgm:pt modelId="{56668E56-7D09-4D45-BBCB-AA9FD1539DCF}" type="pres">
      <dgm:prSet presAssocID="{F550D947-E023-4FF7-897E-46BB48283E2E}" presName="hierChild4" presStyleCnt="0"/>
      <dgm:spPr/>
    </dgm:pt>
    <dgm:pt modelId="{1A64E24D-17ED-496D-9377-C9D79EAEF454}" type="pres">
      <dgm:prSet presAssocID="{F550D947-E023-4FF7-897E-46BB48283E2E}" presName="hierChild5" presStyleCnt="0"/>
      <dgm:spPr/>
    </dgm:pt>
    <dgm:pt modelId="{000BB9ED-57CF-47CA-A4AF-85F7D7D9C74B}" type="pres">
      <dgm:prSet presAssocID="{95C1AC03-D303-468A-9C92-8624D1B05196}" presName="hierChild5" presStyleCnt="0"/>
      <dgm:spPr/>
    </dgm:pt>
    <dgm:pt modelId="{DE791341-EEA3-465B-8F7B-B66FE7097FED}" type="pres">
      <dgm:prSet presAssocID="{802B393E-B56D-4CC3-AC1E-F8E1E14DE0A0}" presName="Name37" presStyleLbl="parChTrans1D4" presStyleIdx="15" presStyleCnt="18"/>
      <dgm:spPr/>
    </dgm:pt>
    <dgm:pt modelId="{BC4115CC-65CA-4AAE-AE78-0F77390E2C69}" type="pres">
      <dgm:prSet presAssocID="{7EB5CE41-7502-41EC-BD50-71A5BF75A981}" presName="hierRoot2" presStyleCnt="0">
        <dgm:presLayoutVars>
          <dgm:hierBranch val="init"/>
        </dgm:presLayoutVars>
      </dgm:prSet>
      <dgm:spPr/>
    </dgm:pt>
    <dgm:pt modelId="{1DB8B0C1-1180-4872-895C-0E89B87BF4F6}" type="pres">
      <dgm:prSet presAssocID="{7EB5CE41-7502-41EC-BD50-71A5BF75A981}" presName="rootComposite" presStyleCnt="0"/>
      <dgm:spPr/>
    </dgm:pt>
    <dgm:pt modelId="{65047EDE-A586-4842-8C9F-AF4CDB092B0B}" type="pres">
      <dgm:prSet presAssocID="{7EB5CE41-7502-41EC-BD50-71A5BF75A981}" presName="rootText" presStyleLbl="node4" presStyleIdx="15" presStyleCnt="18">
        <dgm:presLayoutVars>
          <dgm:chPref val="3"/>
        </dgm:presLayoutVars>
      </dgm:prSet>
      <dgm:spPr/>
    </dgm:pt>
    <dgm:pt modelId="{07A3C3F3-E76B-4CEF-B71D-B816EE40E7A7}" type="pres">
      <dgm:prSet presAssocID="{7EB5CE41-7502-41EC-BD50-71A5BF75A981}" presName="rootConnector" presStyleLbl="node4" presStyleIdx="15" presStyleCnt="18"/>
      <dgm:spPr/>
    </dgm:pt>
    <dgm:pt modelId="{D6B015FD-7282-4377-957A-19E776F729F1}" type="pres">
      <dgm:prSet presAssocID="{7EB5CE41-7502-41EC-BD50-71A5BF75A981}" presName="hierChild4" presStyleCnt="0"/>
      <dgm:spPr/>
    </dgm:pt>
    <dgm:pt modelId="{CE75D395-5370-4C2B-A9E0-C7F5CF74AABE}" type="pres">
      <dgm:prSet presAssocID="{616C745B-285B-4194-870C-758902EEAE62}" presName="Name37" presStyleLbl="parChTrans1D4" presStyleIdx="16" presStyleCnt="18"/>
      <dgm:spPr/>
    </dgm:pt>
    <dgm:pt modelId="{41CA915D-EA32-4B87-8BC8-AB66B8E1C596}" type="pres">
      <dgm:prSet presAssocID="{26101A6C-01F5-47DD-B9B0-0B0B2968751B}" presName="hierRoot2" presStyleCnt="0">
        <dgm:presLayoutVars>
          <dgm:hierBranch val="init"/>
        </dgm:presLayoutVars>
      </dgm:prSet>
      <dgm:spPr/>
    </dgm:pt>
    <dgm:pt modelId="{EACC06EF-5070-4C02-9D5B-BBBFA8542004}" type="pres">
      <dgm:prSet presAssocID="{26101A6C-01F5-47DD-B9B0-0B0B2968751B}" presName="rootComposite" presStyleCnt="0"/>
      <dgm:spPr/>
    </dgm:pt>
    <dgm:pt modelId="{60DD9562-92AA-4E66-AC58-4903E40E894D}" type="pres">
      <dgm:prSet presAssocID="{26101A6C-01F5-47DD-B9B0-0B0B2968751B}" presName="rootText" presStyleLbl="node4" presStyleIdx="16" presStyleCnt="18">
        <dgm:presLayoutVars>
          <dgm:chPref val="3"/>
        </dgm:presLayoutVars>
      </dgm:prSet>
      <dgm:spPr/>
    </dgm:pt>
    <dgm:pt modelId="{CC837796-BF27-48B7-B0C5-0B865B703C48}" type="pres">
      <dgm:prSet presAssocID="{26101A6C-01F5-47DD-B9B0-0B0B2968751B}" presName="rootConnector" presStyleLbl="node4" presStyleIdx="16" presStyleCnt="18"/>
      <dgm:spPr/>
    </dgm:pt>
    <dgm:pt modelId="{480A2BA6-47E4-420E-B856-C66E920C2BE5}" type="pres">
      <dgm:prSet presAssocID="{26101A6C-01F5-47DD-B9B0-0B0B2968751B}" presName="hierChild4" presStyleCnt="0"/>
      <dgm:spPr/>
    </dgm:pt>
    <dgm:pt modelId="{2A846B1C-7772-4904-9605-620C9C0BA667}" type="pres">
      <dgm:prSet presAssocID="{26101A6C-01F5-47DD-B9B0-0B0B2968751B}" presName="hierChild5" presStyleCnt="0"/>
      <dgm:spPr/>
    </dgm:pt>
    <dgm:pt modelId="{54B651E0-479F-42C7-9FFD-439062ABCC85}" type="pres">
      <dgm:prSet presAssocID="{9C496861-C235-4081-96D9-65E699900D68}" presName="Name37" presStyleLbl="parChTrans1D4" presStyleIdx="17" presStyleCnt="18"/>
      <dgm:spPr/>
    </dgm:pt>
    <dgm:pt modelId="{77CBB840-3353-48BA-BC72-083E09266998}" type="pres">
      <dgm:prSet presAssocID="{35897C76-E16D-488D-8EFC-F2C0FEC610DF}" presName="hierRoot2" presStyleCnt="0">
        <dgm:presLayoutVars>
          <dgm:hierBranch val="init"/>
        </dgm:presLayoutVars>
      </dgm:prSet>
      <dgm:spPr/>
    </dgm:pt>
    <dgm:pt modelId="{BAFF1CA8-B13E-4080-835E-BDAC997E6FDC}" type="pres">
      <dgm:prSet presAssocID="{35897C76-E16D-488D-8EFC-F2C0FEC610DF}" presName="rootComposite" presStyleCnt="0"/>
      <dgm:spPr/>
    </dgm:pt>
    <dgm:pt modelId="{1F44264E-08DF-46B9-9C32-9FE38C678765}" type="pres">
      <dgm:prSet presAssocID="{35897C76-E16D-488D-8EFC-F2C0FEC610DF}" presName="rootText" presStyleLbl="node4" presStyleIdx="17" presStyleCnt="18">
        <dgm:presLayoutVars>
          <dgm:chPref val="3"/>
        </dgm:presLayoutVars>
      </dgm:prSet>
      <dgm:spPr/>
    </dgm:pt>
    <dgm:pt modelId="{C02FE691-BE69-4218-B8FC-38D5DC87FFDA}" type="pres">
      <dgm:prSet presAssocID="{35897C76-E16D-488D-8EFC-F2C0FEC610DF}" presName="rootConnector" presStyleLbl="node4" presStyleIdx="17" presStyleCnt="18"/>
      <dgm:spPr/>
    </dgm:pt>
    <dgm:pt modelId="{4B20A056-D9BE-41F0-B372-0B30AA631339}" type="pres">
      <dgm:prSet presAssocID="{35897C76-E16D-488D-8EFC-F2C0FEC610DF}" presName="hierChild4" presStyleCnt="0"/>
      <dgm:spPr/>
    </dgm:pt>
    <dgm:pt modelId="{78CEEFAA-F3D1-413A-9D9A-535627F80663}" type="pres">
      <dgm:prSet presAssocID="{35897C76-E16D-488D-8EFC-F2C0FEC610DF}" presName="hierChild5" presStyleCnt="0"/>
      <dgm:spPr/>
    </dgm:pt>
    <dgm:pt modelId="{29D8AF0E-9629-4A2D-AD00-AFB1D1E4410C}" type="pres">
      <dgm:prSet presAssocID="{7EB5CE41-7502-41EC-BD50-71A5BF75A981}" presName="hierChild5" presStyleCnt="0"/>
      <dgm:spPr/>
    </dgm:pt>
    <dgm:pt modelId="{4205E5A9-A1B5-4CC4-85FC-B0065132BF89}" type="pres">
      <dgm:prSet presAssocID="{9CDD5F33-0959-4EB1-98F3-47CC1691F28C}" presName="hierChild5" presStyleCnt="0"/>
      <dgm:spPr/>
    </dgm:pt>
    <dgm:pt modelId="{7C06428C-C3C2-4113-A0AC-3750C7ABEB6D}" type="pres">
      <dgm:prSet presAssocID="{E6E426F2-7F62-4FF7-BBFD-42560EB54703}" presName="hierChild5" presStyleCnt="0"/>
      <dgm:spPr/>
    </dgm:pt>
    <dgm:pt modelId="{7E735B00-C1E7-48D8-A856-260195594BDA}" type="pres">
      <dgm:prSet presAssocID="{6E2243B5-8273-4DB2-B16E-40A2327BB9D1}" presName="hierChild3" presStyleCnt="0"/>
      <dgm:spPr/>
    </dgm:pt>
  </dgm:ptLst>
  <dgm:cxnLst>
    <dgm:cxn modelId="{D1A07001-FA02-464B-88C6-EF9A88F6DD2D}" srcId="{E40D0181-61DB-480C-9259-47403E196D96}" destId="{E7720472-B70A-487D-B6E8-9071DF1BE635}" srcOrd="0" destOrd="0" parTransId="{4A82C812-066F-431B-AD9B-AF41C1BEB8F5}" sibTransId="{4465B19D-AF8A-4481-8D74-F483F15ABDD5}"/>
    <dgm:cxn modelId="{87FF970D-BE60-4702-9221-71D0E58B2CFF}" type="presOf" srcId="{26101A6C-01F5-47DD-B9B0-0B0B2968751B}" destId="{60DD9562-92AA-4E66-AC58-4903E40E894D}" srcOrd="0" destOrd="0" presId="urn:microsoft.com/office/officeart/2005/8/layout/orgChart1"/>
    <dgm:cxn modelId="{34453D15-2B19-4362-BE80-F45C45D868D5}" type="presOf" srcId="{E40D0181-61DB-480C-9259-47403E196D96}" destId="{B260D12D-44DF-4AED-ABAF-E6C4843C0EB0}" srcOrd="1" destOrd="0" presId="urn:microsoft.com/office/officeart/2005/8/layout/orgChart1"/>
    <dgm:cxn modelId="{1CE9EC15-4D83-4696-AAAA-6307603B28DA}" type="presOf" srcId="{6F3734C9-D6BB-4FCA-9C64-79F959CEF3B8}" destId="{1B91E2A5-7838-4604-ACC1-EEF47881F7E4}" srcOrd="1" destOrd="0" presId="urn:microsoft.com/office/officeart/2005/8/layout/orgChart1"/>
    <dgm:cxn modelId="{E8FE6E1C-0871-4EEC-B5B6-E52425FB1159}" type="presOf" srcId="{59C72821-7F2F-4E86-B83A-DEA88407E004}" destId="{F42C2136-A871-4C02-BCC8-3039315ED298}" srcOrd="0" destOrd="0" presId="urn:microsoft.com/office/officeart/2005/8/layout/orgChart1"/>
    <dgm:cxn modelId="{11B1561E-9C47-46A1-A97C-3227A8DA9BAC}" type="presOf" srcId="{22BE3231-660D-4CAB-879D-6E317B6AD4CA}" destId="{1B1537B9-C460-47C3-9DFD-DEB7F6FB7328}" srcOrd="0" destOrd="0" presId="urn:microsoft.com/office/officeart/2005/8/layout/orgChart1"/>
    <dgm:cxn modelId="{CE06CC1E-1C3D-445D-9304-953DDBCFF1DE}" type="presOf" srcId="{4C9CF39D-AC50-4647-88D6-24E72DA45A51}" destId="{D13B1D78-95E0-47D5-BF13-18591A7D1D01}" srcOrd="0" destOrd="0" presId="urn:microsoft.com/office/officeart/2005/8/layout/orgChart1"/>
    <dgm:cxn modelId="{A203B21F-A832-4A26-9F3E-D42BF928DE35}" type="presOf" srcId="{BF035EEE-F4C3-466D-895C-E9265E9E38D0}" destId="{84B05F6E-74E4-4BCB-8F55-AF292A4811D9}" srcOrd="0" destOrd="0" presId="urn:microsoft.com/office/officeart/2005/8/layout/orgChart1"/>
    <dgm:cxn modelId="{97303E20-04E0-465A-AAFF-E9D71441C602}" srcId="{95C1AC03-D303-468A-9C92-8624D1B05196}" destId="{A74CCA97-211E-40CF-8104-4F5DFAD9485E}" srcOrd="0" destOrd="0" parTransId="{B413A9D0-4C67-4CB7-BDB3-E25DDCD2AF83}" sibTransId="{5E8AEBD0-1832-408D-AFBA-BE5AE3254A34}"/>
    <dgm:cxn modelId="{17A94721-F84F-4E98-BCDE-918B04027727}" type="presOf" srcId="{9CDD5F33-0959-4EB1-98F3-47CC1691F28C}" destId="{5629AB06-7DF2-4574-8823-A87EE1FAC78E}" srcOrd="1" destOrd="0" presId="urn:microsoft.com/office/officeart/2005/8/layout/orgChart1"/>
    <dgm:cxn modelId="{099AC42C-0A59-4848-8624-432B583CA46F}" type="presOf" srcId="{0796D9F5-5D67-4E70-B7E9-6BE05750A1E1}" destId="{43140238-F679-457F-A3DF-B7FCF1EE93A1}" srcOrd="0" destOrd="0" presId="urn:microsoft.com/office/officeart/2005/8/layout/orgChart1"/>
    <dgm:cxn modelId="{F874652F-67BD-4D21-95A4-33160DC9C157}" type="presOf" srcId="{E6E426F2-7F62-4FF7-BBFD-42560EB54703}" destId="{3C7752C4-443A-4B39-AA3B-90BF50DCDE25}" srcOrd="0" destOrd="0" presId="urn:microsoft.com/office/officeart/2005/8/layout/orgChart1"/>
    <dgm:cxn modelId="{1E71B72F-22C5-43A8-8454-E230188CB354}" srcId="{22BE3231-660D-4CAB-879D-6E317B6AD4CA}" destId="{3910CBB9-015B-4E9D-A8E9-05F323A25B69}" srcOrd="1" destOrd="0" parTransId="{FD7C06F4-52A0-4E03-866F-35A1CE9D5170}" sibTransId="{AF7A7799-5834-4ED8-A243-4E853E5C2BDD}"/>
    <dgm:cxn modelId="{62637030-F163-4671-93DB-4517306E969B}" type="presOf" srcId="{E2C5E0FA-D27B-4C69-9A94-BFFC11CC84EA}" destId="{6EB3DBE2-E77A-4AF5-BB21-527BCFB9445A}" srcOrd="0" destOrd="0" presId="urn:microsoft.com/office/officeart/2005/8/layout/orgChart1"/>
    <dgm:cxn modelId="{5F100231-94B2-4B94-8AB3-F6B3339D68E4}" type="presOf" srcId="{9CDD5F33-0959-4EB1-98F3-47CC1691F28C}" destId="{43CE25A1-4C7E-4573-9764-061E56F4AE31}" srcOrd="0" destOrd="0" presId="urn:microsoft.com/office/officeart/2005/8/layout/orgChart1"/>
    <dgm:cxn modelId="{04270C35-0936-4AF6-BB2D-0F09C9DCA1DA}" type="presOf" srcId="{F550D947-E023-4FF7-897E-46BB48283E2E}" destId="{88EB63DF-A52C-4B3A-B498-889AA08BB8CA}" srcOrd="0" destOrd="0" presId="urn:microsoft.com/office/officeart/2005/8/layout/orgChart1"/>
    <dgm:cxn modelId="{36482037-05D3-4CF2-BE1A-D240BD635EDE}" type="presOf" srcId="{95C1AC03-D303-468A-9C92-8624D1B05196}" destId="{FB72A802-8BCE-4340-93E0-97B9CA81F8FF}" srcOrd="0" destOrd="0" presId="urn:microsoft.com/office/officeart/2005/8/layout/orgChart1"/>
    <dgm:cxn modelId="{FE7E2D37-AA3F-4E41-9AE5-76538526DF3B}" type="presOf" srcId="{35897C76-E16D-488D-8EFC-F2C0FEC610DF}" destId="{C02FE691-BE69-4218-B8FC-38D5DC87FFDA}" srcOrd="1" destOrd="0" presId="urn:microsoft.com/office/officeart/2005/8/layout/orgChart1"/>
    <dgm:cxn modelId="{9F9BAC38-46AA-475B-846B-EE236E996C94}" type="presOf" srcId="{7EB5CE41-7502-41EC-BD50-71A5BF75A981}" destId="{65047EDE-A586-4842-8C9F-AF4CDB092B0B}" srcOrd="0" destOrd="0" presId="urn:microsoft.com/office/officeart/2005/8/layout/orgChart1"/>
    <dgm:cxn modelId="{F9C09B39-89E3-4B31-BE85-3C60B86A55B8}" type="presOf" srcId="{22BE3231-660D-4CAB-879D-6E317B6AD4CA}" destId="{A3E2CD6D-2987-48EA-82BD-921EB663FC3C}" srcOrd="1" destOrd="0" presId="urn:microsoft.com/office/officeart/2005/8/layout/orgChart1"/>
    <dgm:cxn modelId="{D8EFAD3C-8F08-455B-AD94-23C3029F2299}" type="presOf" srcId="{EAB24452-4F14-4DF5-B114-2A7355E5406B}" destId="{E495A174-4FBD-4B00-9951-E620C259DFCA}" srcOrd="0" destOrd="0" presId="urn:microsoft.com/office/officeart/2005/8/layout/orgChart1"/>
    <dgm:cxn modelId="{8256093D-9D6E-476C-BE0A-FC37FF3537CE}" srcId="{3910CBB9-015B-4E9D-A8E9-05F323A25B69}" destId="{76932213-E7FA-44E1-87D8-A0F98D5EAA4D}" srcOrd="0" destOrd="0" parTransId="{EF91688C-BAE3-4E6F-8FD0-2368F3F9DF2C}" sibTransId="{3171E3F2-3C81-4ADB-A339-A50F4A29FB3F}"/>
    <dgm:cxn modelId="{8BDD293F-CCF4-4D1D-8338-040BABDB71ED}" srcId="{E6E426F2-7F62-4FF7-BBFD-42560EB54703}" destId="{6F3734C9-D6BB-4FCA-9C64-79F959CEF3B8}" srcOrd="0" destOrd="0" parTransId="{06858AE2-D8A0-4F46-AB60-A90266094DB2}" sibTransId="{2E6C160F-5A31-496B-AEBD-314984D28947}"/>
    <dgm:cxn modelId="{3929495E-740F-4F49-8939-1F3B960845C6}" srcId="{9CDD5F33-0959-4EB1-98F3-47CC1691F28C}" destId="{95C1AC03-D303-468A-9C92-8624D1B05196}" srcOrd="0" destOrd="0" parTransId="{996C5F30-1F66-43B9-AA27-65CFD9CD9F96}" sibTransId="{04E2436F-A816-4E66-8697-67016C6CB8DC}"/>
    <dgm:cxn modelId="{C7072D62-8514-4F76-8B03-E39F6E33830F}" type="presOf" srcId="{EF91688C-BAE3-4E6F-8FD0-2368F3F9DF2C}" destId="{289D1488-95D8-4FF3-B6D0-5066854FA79E}" srcOrd="0" destOrd="0" presId="urn:microsoft.com/office/officeart/2005/8/layout/orgChart1"/>
    <dgm:cxn modelId="{90191264-1D66-44B2-AAAF-AE39D2277D5A}" type="presOf" srcId="{996C5F30-1F66-43B9-AA27-65CFD9CD9F96}" destId="{1B08C59D-13C2-4DE8-AC09-6BA003F8E332}" srcOrd="0" destOrd="0" presId="urn:microsoft.com/office/officeart/2005/8/layout/orgChart1"/>
    <dgm:cxn modelId="{C773F945-C1A0-4338-897F-536996D272FE}" type="presOf" srcId="{E7720472-B70A-487D-B6E8-9071DF1BE635}" destId="{810C1FFE-2077-499B-A77C-80F3926EC7B6}" srcOrd="1" destOrd="0" presId="urn:microsoft.com/office/officeart/2005/8/layout/orgChart1"/>
    <dgm:cxn modelId="{41A92649-200B-422A-A1E7-8BC0150B0DEA}" srcId="{95C1AC03-D303-468A-9C92-8624D1B05196}" destId="{F550D947-E023-4FF7-897E-46BB48283E2E}" srcOrd="1" destOrd="0" parTransId="{F2F4D70D-69D4-4F7B-AF0D-D5757B48FF89}" sibTransId="{4C52F04F-8B9F-45F0-804B-E1F47DA738FE}"/>
    <dgm:cxn modelId="{CB5A216C-AF5B-4AB9-AA11-C929C2CB98ED}" srcId="{586BF20E-9801-4725-A22B-4E68D609F9FF}" destId="{F9DADBC2-5877-41B0-ABBF-364DF09EBE9A}" srcOrd="1" destOrd="0" parTransId="{BF035EEE-F4C3-466D-895C-E9265E9E38D0}" sibTransId="{59BBF276-03F1-4263-828D-4EDC8FACEDF8}"/>
    <dgm:cxn modelId="{A87A734C-7AE5-4220-92EC-EF3A2E8224AA}" type="presOf" srcId="{A74CCA97-211E-40CF-8104-4F5DFAD9485E}" destId="{0CC8D280-3E85-4E05-98A7-9C4B8139B2D3}" srcOrd="1" destOrd="0" presId="urn:microsoft.com/office/officeart/2005/8/layout/orgChart1"/>
    <dgm:cxn modelId="{8B67184D-7704-4D8A-870D-C4E6F0EF9CD6}" type="presOf" srcId="{B413A9D0-4C67-4CB7-BDB3-E25DDCD2AF83}" destId="{F9C8A90D-BDFB-4FFA-B647-95E24D5F9A12}" srcOrd="0" destOrd="0" presId="urn:microsoft.com/office/officeart/2005/8/layout/orgChart1"/>
    <dgm:cxn modelId="{0677636D-0F32-44DA-BD3C-43936E555535}" type="presOf" srcId="{F9DADBC2-5877-41B0-ABBF-364DF09EBE9A}" destId="{7C206190-107A-4C83-94C8-C014075161CB}" srcOrd="0" destOrd="0" presId="urn:microsoft.com/office/officeart/2005/8/layout/orgChart1"/>
    <dgm:cxn modelId="{7178214E-732A-4E2D-8A8E-A8092368C6EB}" type="presOf" srcId="{77C34A36-7B32-4E62-A1AC-CC89BB60F2A6}" destId="{FC99D753-229E-4339-AEED-14BC5E22F08E}" srcOrd="0" destOrd="0" presId="urn:microsoft.com/office/officeart/2005/8/layout/orgChart1"/>
    <dgm:cxn modelId="{0932034F-7F47-4CF8-AF07-680AE5187522}" type="presOf" srcId="{95C1AC03-D303-468A-9C92-8624D1B05196}" destId="{4BCD6D9A-6AC8-451B-890E-0C260EE01599}" srcOrd="1" destOrd="0" presId="urn:microsoft.com/office/officeart/2005/8/layout/orgChart1"/>
    <dgm:cxn modelId="{D6B2AA6F-5594-402A-B9F7-F49A72A3C69A}" type="presOf" srcId="{A74CCA97-211E-40CF-8104-4F5DFAD9485E}" destId="{57E68AB4-9409-4AD8-BF9D-BD3CF0206DAE}" srcOrd="0" destOrd="0" presId="urn:microsoft.com/office/officeart/2005/8/layout/orgChart1"/>
    <dgm:cxn modelId="{DCBB7170-9160-4D3B-BFB5-89BE5A5C841A}" type="presOf" srcId="{F550D947-E023-4FF7-897E-46BB48283E2E}" destId="{9ED964D2-4CEA-4BAD-AA94-B2B10F93EC00}" srcOrd="1" destOrd="0" presId="urn:microsoft.com/office/officeart/2005/8/layout/orgChart1"/>
    <dgm:cxn modelId="{C0178450-C646-4145-89DB-18061101B24F}" type="presOf" srcId="{EFF01D42-658C-46EF-9CC9-751BB26A0183}" destId="{DD2E4F0E-E217-4D45-8347-D18E312C5BDC}" srcOrd="1" destOrd="0" presId="urn:microsoft.com/office/officeart/2005/8/layout/orgChart1"/>
    <dgm:cxn modelId="{FAE4B350-1DE3-4B04-8B0B-8E69668A06F4}" type="presOf" srcId="{802B393E-B56D-4CC3-AC1E-F8E1E14DE0A0}" destId="{DE791341-EEA3-465B-8F7B-B66FE7097FED}" srcOrd="0" destOrd="0" presId="urn:microsoft.com/office/officeart/2005/8/layout/orgChart1"/>
    <dgm:cxn modelId="{42A60F71-8ABD-4931-9F48-2057F3F7651B}" type="presOf" srcId="{EFF01D42-658C-46EF-9CC9-751BB26A0183}" destId="{203DACA4-5FD0-4CCA-B05F-8899B5CB94F1}" srcOrd="0" destOrd="0" presId="urn:microsoft.com/office/officeart/2005/8/layout/orgChart1"/>
    <dgm:cxn modelId="{ED6CAE53-368A-4EA9-B534-95986875CFDE}" type="presOf" srcId="{586BF20E-9801-4725-A22B-4E68D609F9FF}" destId="{79516955-0BB9-4D4B-91E8-BE309317BD62}" srcOrd="0" destOrd="0" presId="urn:microsoft.com/office/officeart/2005/8/layout/orgChart1"/>
    <dgm:cxn modelId="{98DC9055-038E-4B23-95A7-9B4D7244209B}" srcId="{7EB5CE41-7502-41EC-BD50-71A5BF75A981}" destId="{35897C76-E16D-488D-8EFC-F2C0FEC610DF}" srcOrd="1" destOrd="0" parTransId="{9C496861-C235-4081-96D9-65E699900D68}" sibTransId="{AB6F858F-C762-4AD7-878B-7E3CBEE5EEED}"/>
    <dgm:cxn modelId="{C1453177-D6F4-4D1F-B07A-2F45CE67ADDD}" type="presOf" srcId="{35897C76-E16D-488D-8EFC-F2C0FEC610DF}" destId="{1F44264E-08DF-46B9-9C32-9FE38C678765}" srcOrd="0" destOrd="0" presId="urn:microsoft.com/office/officeart/2005/8/layout/orgChart1"/>
    <dgm:cxn modelId="{CB155C57-5B2B-4B81-94A7-63F660817E60}" type="presOf" srcId="{E40D0181-61DB-480C-9259-47403E196D96}" destId="{47B4913E-C77F-4045-B019-72D6F5687F18}" srcOrd="0" destOrd="0" presId="urn:microsoft.com/office/officeart/2005/8/layout/orgChart1"/>
    <dgm:cxn modelId="{73C00B5A-F2EF-4931-8825-E4D7CBAF984E}" type="presOf" srcId="{9B8E305E-A00C-4758-87D1-A7AA1F94C827}" destId="{61A6F85F-E866-4A86-823B-094D79D2D5C3}" srcOrd="0" destOrd="0" presId="urn:microsoft.com/office/officeart/2005/8/layout/orgChart1"/>
    <dgm:cxn modelId="{8B0BDD7F-884B-4696-A4F2-E5E4C1A6A16A}" type="presOf" srcId="{DE40B301-0122-49BE-BE72-45745094B39B}" destId="{CE2F4727-6A02-433A-8912-2A4D313E2E73}" srcOrd="1" destOrd="0" presId="urn:microsoft.com/office/officeart/2005/8/layout/orgChart1"/>
    <dgm:cxn modelId="{9B0F2880-AB81-4EEA-AC90-34F61A1DDFD3}" type="presOf" srcId="{E6E426F2-7F62-4FF7-BBFD-42560EB54703}" destId="{B5BF5877-1E99-4AA0-9F86-FE523EA6A9E6}" srcOrd="1" destOrd="0" presId="urn:microsoft.com/office/officeart/2005/8/layout/orgChart1"/>
    <dgm:cxn modelId="{249DB880-6C12-4D7D-9C63-5F8DA6DE3554}" type="presOf" srcId="{06858AE2-D8A0-4F46-AB60-A90266094DB2}" destId="{53220F5E-0AF5-482A-9485-1CD3854C7AB3}" srcOrd="0" destOrd="0" presId="urn:microsoft.com/office/officeart/2005/8/layout/orgChart1"/>
    <dgm:cxn modelId="{8B4EE381-8950-41BC-A0FE-D10ADD2BCAD6}" type="presOf" srcId="{92CA9115-C48D-4C05-87E9-2E9F9F4B7521}" destId="{FBD5D919-E0DC-4665-8D90-962200813A3C}" srcOrd="0" destOrd="0" presId="urn:microsoft.com/office/officeart/2005/8/layout/orgChart1"/>
    <dgm:cxn modelId="{1BC97F82-8B62-41D2-9072-844E69233A98}" type="presOf" srcId="{F57D9D74-B906-4223-8792-381C7309D5A5}" destId="{5556FDA5-BB73-48BC-8D8D-5D2575793031}" srcOrd="0" destOrd="0" presId="urn:microsoft.com/office/officeart/2005/8/layout/orgChart1"/>
    <dgm:cxn modelId="{117C1883-E8A6-461B-B9BC-C91DA06F5A72}" type="presOf" srcId="{9C496861-C235-4081-96D9-65E699900D68}" destId="{54B651E0-479F-42C7-9FFD-439062ABCC85}" srcOrd="0" destOrd="0" presId="urn:microsoft.com/office/officeart/2005/8/layout/orgChart1"/>
    <dgm:cxn modelId="{DC70AC83-B03B-4B13-A38C-FE40C7220F9F}" type="presOf" srcId="{9043ED49-18B0-4DAE-89FC-6B482C032A45}" destId="{780E4BD9-3E01-46E1-8A2E-4C0EF880D27F}" srcOrd="0" destOrd="0" presId="urn:microsoft.com/office/officeart/2005/8/layout/orgChart1"/>
    <dgm:cxn modelId="{745E8586-A684-42B6-AE8E-C0B4B013FF0E}" srcId="{E6E426F2-7F62-4FF7-BBFD-42560EB54703}" destId="{9CDD5F33-0959-4EB1-98F3-47CC1691F28C}" srcOrd="2" destOrd="0" parTransId="{A7D29A81-CC3F-434A-B3A1-FA7368AF8BD6}" sibTransId="{1CE22334-5F3E-40C3-8C79-68D4874E2364}"/>
    <dgm:cxn modelId="{DDD43189-A622-40E5-918A-FF9470416603}" type="presOf" srcId="{29AAEB0B-842C-41B9-970C-5242271C1047}" destId="{E6D4AFB9-7110-4B3A-A769-52BE10ED5E90}" srcOrd="0" destOrd="0" presId="urn:microsoft.com/office/officeart/2005/8/layout/orgChart1"/>
    <dgm:cxn modelId="{18743F8D-FA37-4682-BE75-F44600751FFC}" srcId="{E40D0181-61DB-480C-9259-47403E196D96}" destId="{B9A6F9A1-A800-4297-ADEF-7480592C126C}" srcOrd="1" destOrd="0" parTransId="{92CA9115-C48D-4C05-87E9-2E9F9F4B7521}" sibTransId="{4DA0F459-6638-4422-B984-A35EBE1A733F}"/>
    <dgm:cxn modelId="{4693C98F-20BB-4684-9D84-1D2A1AB08598}" type="presOf" srcId="{6E2243B5-8273-4DB2-B16E-40A2327BB9D1}" destId="{76377AC4-D0C3-4676-B6C1-88E5DE333DA9}" srcOrd="1" destOrd="0" presId="urn:microsoft.com/office/officeart/2005/8/layout/orgChart1"/>
    <dgm:cxn modelId="{A891E890-1D4F-4D6A-ABE5-E95197DF10FE}" type="presOf" srcId="{7EB5CE41-7502-41EC-BD50-71A5BF75A981}" destId="{07A3C3F3-E76B-4CEF-B71D-B816EE40E7A7}" srcOrd="1" destOrd="0" presId="urn:microsoft.com/office/officeart/2005/8/layout/orgChart1"/>
    <dgm:cxn modelId="{51600C91-1ED2-46F8-ADF1-FDC4822A457E}" type="presOf" srcId="{F2F4D70D-69D4-4F7B-AF0D-D5757B48FF89}" destId="{8C3779A5-26A6-4A1A-9F66-73FFACE18A1A}" srcOrd="0" destOrd="0" presId="urn:microsoft.com/office/officeart/2005/8/layout/orgChart1"/>
    <dgm:cxn modelId="{4DDD1896-1FEE-4038-B682-F0E82CA96206}" type="presOf" srcId="{C85AFD02-9FD7-46BF-A76C-F7CA61675C18}" destId="{DFC7C42C-1F28-4D82-895E-FE145D7FBC96}" srcOrd="0" destOrd="0" presId="urn:microsoft.com/office/officeart/2005/8/layout/orgChart1"/>
    <dgm:cxn modelId="{3F6B0899-AD62-4808-8DA6-27799217CC4D}" type="presOf" srcId="{A7D29A81-CC3F-434A-B3A1-FA7368AF8BD6}" destId="{9EFBA15F-A01B-43F4-92C8-888B948E1361}" srcOrd="0" destOrd="0" presId="urn:microsoft.com/office/officeart/2005/8/layout/orgChart1"/>
    <dgm:cxn modelId="{3DAC3399-5A22-4625-9848-0F38B1FCF3D9}" type="presOf" srcId="{B9A6F9A1-A800-4297-ADEF-7480592C126C}" destId="{BA9D0633-F11F-4D64-8604-A571511DE8DA}" srcOrd="1" destOrd="0" presId="urn:microsoft.com/office/officeart/2005/8/layout/orgChart1"/>
    <dgm:cxn modelId="{AF9B469D-CBEB-459F-A2D9-0A5E7A60C0A1}" type="presOf" srcId="{E2C5E0FA-D27B-4C69-9A94-BFFC11CC84EA}" destId="{DC9E3603-338E-4FE7-AB09-6DD991ED33A4}" srcOrd="1" destOrd="0" presId="urn:microsoft.com/office/officeart/2005/8/layout/orgChart1"/>
    <dgm:cxn modelId="{64EDAFA3-E777-447A-812B-AFEAC7D7B4C1}" srcId="{6E2243B5-8273-4DB2-B16E-40A2327BB9D1}" destId="{E6E426F2-7F62-4FF7-BBFD-42560EB54703}" srcOrd="0" destOrd="0" parTransId="{29AAEB0B-842C-41B9-970C-5242271C1047}" sibTransId="{62EA059F-D8E3-40C4-9923-EAF7DC5F901B}"/>
    <dgm:cxn modelId="{783D1AA4-71D4-4962-9D9E-D9061BB5DFDC}" srcId="{7EB5CE41-7502-41EC-BD50-71A5BF75A981}" destId="{26101A6C-01F5-47DD-B9B0-0B0B2968751B}" srcOrd="0" destOrd="0" parTransId="{616C745B-285B-4194-870C-758902EEAE62}" sibTransId="{58A283A6-3933-452C-B37E-C71C109D4B6F}"/>
    <dgm:cxn modelId="{964FEAA4-DF60-46E3-8544-A57555E3A465}" srcId="{C85AFD02-9FD7-46BF-A76C-F7CA61675C18}" destId="{6E2243B5-8273-4DB2-B16E-40A2327BB9D1}" srcOrd="0" destOrd="0" parTransId="{94FB1A37-D340-4879-BB05-41CB4FC27CA5}" sibTransId="{97278857-2AA4-4BE0-A382-0AAE6718701F}"/>
    <dgm:cxn modelId="{83D2BCA9-84F2-4B2E-A6E3-2BF3471680BA}" type="presOf" srcId="{B9A6F9A1-A800-4297-ADEF-7480592C126C}" destId="{94414BBB-638D-4268-BBEB-E8ED919151A9}" srcOrd="0" destOrd="0" presId="urn:microsoft.com/office/officeart/2005/8/layout/orgChart1"/>
    <dgm:cxn modelId="{641BA5AE-36A1-4BE5-8C32-ADBDC19859D8}" type="presOf" srcId="{F9DADBC2-5877-41B0-ABBF-364DF09EBE9A}" destId="{17DD5E63-8BEC-4C60-A805-4D752D93CFB3}" srcOrd="1" destOrd="0" presId="urn:microsoft.com/office/officeart/2005/8/layout/orgChart1"/>
    <dgm:cxn modelId="{007360B3-97D7-4307-8267-273C2B50B4BE}" type="presOf" srcId="{E7720472-B70A-487D-B6E8-9071DF1BE635}" destId="{83C9D12E-E7E6-40AA-98AB-B68EA3DFF40E}" srcOrd="0" destOrd="0" presId="urn:microsoft.com/office/officeart/2005/8/layout/orgChart1"/>
    <dgm:cxn modelId="{5ADC16B4-5474-47CE-B597-FAFEF90F7B08}" srcId="{0796D9F5-5D67-4E70-B7E9-6BE05750A1E1}" destId="{DE40B301-0122-49BE-BE72-45745094B39B}" srcOrd="1" destOrd="0" parTransId="{77C34A36-7B32-4E62-A1AC-CC89BB60F2A6}" sibTransId="{DD715A20-21CC-486E-ACA5-C37E0284CFF4}"/>
    <dgm:cxn modelId="{A47373B6-B30F-403F-ABB7-4080040A31B8}" type="presOf" srcId="{DE40B301-0122-49BE-BE72-45745094B39B}" destId="{B08979B7-573F-4BB4-862D-4063D482265B}" srcOrd="0" destOrd="0" presId="urn:microsoft.com/office/officeart/2005/8/layout/orgChart1"/>
    <dgm:cxn modelId="{6F0ACDBD-F765-4ACB-AD7D-D561D6ACBE72}" type="presOf" srcId="{76932213-E7FA-44E1-87D8-A0F98D5EAA4D}" destId="{79FA7032-0AA8-48A2-9A24-83FB77608F1F}" srcOrd="0" destOrd="0" presId="urn:microsoft.com/office/officeart/2005/8/layout/orgChart1"/>
    <dgm:cxn modelId="{695A97BE-F348-4CED-9775-63D7F8ED3BF5}" type="presOf" srcId="{3910CBB9-015B-4E9D-A8E9-05F323A25B69}" destId="{8CF10FF1-CC57-4A95-A432-E1C03E2D02E4}" srcOrd="0" destOrd="0" presId="urn:microsoft.com/office/officeart/2005/8/layout/orgChart1"/>
    <dgm:cxn modelId="{819ABCC1-6972-45CC-B254-DC7A47CE5CC3}" type="presOf" srcId="{EB5FA411-A18F-4AF7-B0BD-B55F037E98E4}" destId="{046C91F2-F72A-4EEA-837B-04BC5B104FE6}" srcOrd="0" destOrd="0" presId="urn:microsoft.com/office/officeart/2005/8/layout/orgChart1"/>
    <dgm:cxn modelId="{55E223C3-CAB4-4FAD-8F94-5AE144618A50}" type="presOf" srcId="{526EAD72-815E-48FE-A308-2F6160A528CA}" destId="{A2A6BFC0-CE77-4B57-9D77-F6FC7EB247CA}" srcOrd="0" destOrd="0" presId="urn:microsoft.com/office/officeart/2005/8/layout/orgChart1"/>
    <dgm:cxn modelId="{4E2EC8CD-92F5-4056-B18A-C116B767E063}" srcId="{6F3734C9-D6BB-4FCA-9C64-79F959CEF3B8}" destId="{0796D9F5-5D67-4E70-B7E9-6BE05750A1E1}" srcOrd="1" destOrd="0" parTransId="{EB5FA411-A18F-4AF7-B0BD-B55F037E98E4}" sibTransId="{BB0A209F-8D66-4580-B861-5DAFA04792B3}"/>
    <dgm:cxn modelId="{109A06CF-138E-4915-883F-790BF630C28C}" srcId="{586BF20E-9801-4725-A22B-4E68D609F9FF}" destId="{EFF01D42-658C-46EF-9CC9-751BB26A0183}" srcOrd="0" destOrd="0" parTransId="{F57D9D74-B906-4223-8792-381C7309D5A5}" sibTransId="{85413775-4138-4A26-9A32-C3BD7C4C7924}"/>
    <dgm:cxn modelId="{B635DDCF-2660-4170-B99B-1EE0E5043FB2}" type="presOf" srcId="{586BF20E-9801-4725-A22B-4E68D609F9FF}" destId="{B331164F-EA22-4CAA-945D-9D7FC3C1DFCD}" srcOrd="1" destOrd="0" presId="urn:microsoft.com/office/officeart/2005/8/layout/orgChart1"/>
    <dgm:cxn modelId="{515EE3D1-D834-49FD-961C-79BDA8200625}" srcId="{9CDD5F33-0959-4EB1-98F3-47CC1691F28C}" destId="{7EB5CE41-7502-41EC-BD50-71A5BF75A981}" srcOrd="1" destOrd="0" parTransId="{802B393E-B56D-4CC3-AC1E-F8E1E14DE0A0}" sibTransId="{609D1991-9672-4B4C-AC15-C1B50815135F}"/>
    <dgm:cxn modelId="{972BE7D5-8CEB-4BAE-928E-A689FC4D1633}" type="presOf" srcId="{6F3734C9-D6BB-4FCA-9C64-79F959CEF3B8}" destId="{E8CE7CCA-1873-4547-85E5-6DBCFFBA83D0}" srcOrd="0" destOrd="0" presId="urn:microsoft.com/office/officeart/2005/8/layout/orgChart1"/>
    <dgm:cxn modelId="{0C1ADDD8-5010-4515-BEDF-ED9B32011788}" type="presOf" srcId="{26101A6C-01F5-47DD-B9B0-0B0B2968751B}" destId="{CC837796-BF27-48B7-B0C5-0B865B703C48}" srcOrd="1" destOrd="0" presId="urn:microsoft.com/office/officeart/2005/8/layout/orgChart1"/>
    <dgm:cxn modelId="{9BD1BED9-0E59-4588-9FE9-C083390D0782}" type="presOf" srcId="{616C745B-285B-4194-870C-758902EEAE62}" destId="{CE75D395-5370-4C2B-A9E0-C7F5CF74AABE}" srcOrd="0" destOrd="0" presId="urn:microsoft.com/office/officeart/2005/8/layout/orgChart1"/>
    <dgm:cxn modelId="{EFC50CDE-9217-4F8D-BDC8-43DEE0A9BE01}" type="presOf" srcId="{76932213-E7FA-44E1-87D8-A0F98D5EAA4D}" destId="{6A1FA15E-6711-4F1F-8E80-BC37DC485FB2}" srcOrd="1" destOrd="0" presId="urn:microsoft.com/office/officeart/2005/8/layout/orgChart1"/>
    <dgm:cxn modelId="{B826B5DF-A24A-4B23-9C11-7FE070B9C4C0}" srcId="{E6E426F2-7F62-4FF7-BBFD-42560EB54703}" destId="{22BE3231-660D-4CAB-879D-6E317B6AD4CA}" srcOrd="1" destOrd="0" parTransId="{EAB24452-4F14-4DF5-B114-2A7355E5406B}" sibTransId="{937000B8-B6EE-4C47-B213-0F4256BC338D}"/>
    <dgm:cxn modelId="{1F17A7E2-ADB5-45CD-9583-68A6E1512C91}" type="presOf" srcId="{9043ED49-18B0-4DAE-89FC-6B482C032A45}" destId="{392AC143-DEE0-4F1F-88E1-6A9BC08104C1}" srcOrd="1" destOrd="0" presId="urn:microsoft.com/office/officeart/2005/8/layout/orgChart1"/>
    <dgm:cxn modelId="{7DB2BEE3-7616-4A62-BF54-3CFF620EA2D2}" srcId="{6F3734C9-D6BB-4FCA-9C64-79F959CEF3B8}" destId="{586BF20E-9801-4725-A22B-4E68D609F9FF}" srcOrd="0" destOrd="0" parTransId="{9B8E305E-A00C-4758-87D1-A7AA1F94C827}" sibTransId="{5AA80B7C-81E5-4C0D-B94B-E7EB8FDAA928}"/>
    <dgm:cxn modelId="{AB6E07E4-9E28-4913-ABD7-72CFDF74B796}" srcId="{22BE3231-660D-4CAB-879D-6E317B6AD4CA}" destId="{E40D0181-61DB-480C-9259-47403E196D96}" srcOrd="0" destOrd="0" parTransId="{526EAD72-815E-48FE-A308-2F6160A528CA}" sibTransId="{8A5456CD-B1AD-4215-9484-1FFAAE01E76D}"/>
    <dgm:cxn modelId="{0E6062E6-1B4A-4519-8631-79E32BB07E5F}" type="presOf" srcId="{3910CBB9-015B-4E9D-A8E9-05F323A25B69}" destId="{140B3BF3-DE8D-4F70-8FA2-CD890899FDEF}" srcOrd="1" destOrd="0" presId="urn:microsoft.com/office/officeart/2005/8/layout/orgChart1"/>
    <dgm:cxn modelId="{624882E6-FC72-4FA1-B4A7-81F59201AC08}" type="presOf" srcId="{0796D9F5-5D67-4E70-B7E9-6BE05750A1E1}" destId="{3E35255C-F909-47E2-B41C-9B7773EF9B96}" srcOrd="1" destOrd="0" presId="urn:microsoft.com/office/officeart/2005/8/layout/orgChart1"/>
    <dgm:cxn modelId="{470814F4-B0F5-4665-B903-1CB6551CD399}" srcId="{3910CBB9-015B-4E9D-A8E9-05F323A25B69}" destId="{9043ED49-18B0-4DAE-89FC-6B482C032A45}" srcOrd="1" destOrd="0" parTransId="{4C9CF39D-AC50-4647-88D6-24E72DA45A51}" sibTransId="{D5BD1553-7CB4-461E-A28C-2F2E0D73DB3F}"/>
    <dgm:cxn modelId="{77DCE8F6-4E98-4E6C-BD28-B90395D6557B}" type="presOf" srcId="{4A82C812-066F-431B-AD9B-AF41C1BEB8F5}" destId="{F2681283-3273-4276-84BD-D8F3BBFC30D8}" srcOrd="0" destOrd="0" presId="urn:microsoft.com/office/officeart/2005/8/layout/orgChart1"/>
    <dgm:cxn modelId="{07F224FA-334C-4C4B-8260-74BF8417EC5B}" type="presOf" srcId="{FD7C06F4-52A0-4E03-866F-35A1CE9D5170}" destId="{D447E082-59D4-4B03-980D-23A648DEFBD7}" srcOrd="0" destOrd="0" presId="urn:microsoft.com/office/officeart/2005/8/layout/orgChart1"/>
    <dgm:cxn modelId="{E02517FE-D2A3-4BC2-87B9-643FC8EC1B2D}" srcId="{0796D9F5-5D67-4E70-B7E9-6BE05750A1E1}" destId="{E2C5E0FA-D27B-4C69-9A94-BFFC11CC84EA}" srcOrd="0" destOrd="0" parTransId="{59C72821-7F2F-4E86-B83A-DEA88407E004}" sibTransId="{06AFA747-9522-4F7B-8524-05D2521BCF42}"/>
    <dgm:cxn modelId="{E7AEBEFF-7281-4A10-BB79-A13704F2717A}" type="presOf" srcId="{6E2243B5-8273-4DB2-B16E-40A2327BB9D1}" destId="{132785C5-7657-427A-938A-078D56F21BF7}" srcOrd="0" destOrd="0" presId="urn:microsoft.com/office/officeart/2005/8/layout/orgChart1"/>
    <dgm:cxn modelId="{8030E1C7-89B0-4403-AB12-89BCD419B793}" type="presParOf" srcId="{DFC7C42C-1F28-4D82-895E-FE145D7FBC96}" destId="{F5B2C768-943B-42C3-AEEC-3767DC2B7663}" srcOrd="0" destOrd="0" presId="urn:microsoft.com/office/officeart/2005/8/layout/orgChart1"/>
    <dgm:cxn modelId="{1147700E-BEC9-46FD-8BDD-9096CD35EBE4}" type="presParOf" srcId="{F5B2C768-943B-42C3-AEEC-3767DC2B7663}" destId="{6FE973C4-7CCF-4168-BC69-A65FC6D8E941}" srcOrd="0" destOrd="0" presId="urn:microsoft.com/office/officeart/2005/8/layout/orgChart1"/>
    <dgm:cxn modelId="{3E4326A5-C25D-4062-9756-9BD404B50863}" type="presParOf" srcId="{6FE973C4-7CCF-4168-BC69-A65FC6D8E941}" destId="{132785C5-7657-427A-938A-078D56F21BF7}" srcOrd="0" destOrd="0" presId="urn:microsoft.com/office/officeart/2005/8/layout/orgChart1"/>
    <dgm:cxn modelId="{A66C8F6F-2833-4066-A2BC-30C5CB6B9FA3}" type="presParOf" srcId="{6FE973C4-7CCF-4168-BC69-A65FC6D8E941}" destId="{76377AC4-D0C3-4676-B6C1-88E5DE333DA9}" srcOrd="1" destOrd="0" presId="urn:microsoft.com/office/officeart/2005/8/layout/orgChart1"/>
    <dgm:cxn modelId="{C3C0C53D-7550-49A7-BC53-F42DF84A3A47}" type="presParOf" srcId="{F5B2C768-943B-42C3-AEEC-3767DC2B7663}" destId="{E6EE54E8-7F7D-45E2-B6ED-DADE941CDC84}" srcOrd="1" destOrd="0" presId="urn:microsoft.com/office/officeart/2005/8/layout/orgChart1"/>
    <dgm:cxn modelId="{521750A9-757E-451D-912B-BDAA72DA63B5}" type="presParOf" srcId="{E6EE54E8-7F7D-45E2-B6ED-DADE941CDC84}" destId="{E6D4AFB9-7110-4B3A-A769-52BE10ED5E90}" srcOrd="0" destOrd="0" presId="urn:microsoft.com/office/officeart/2005/8/layout/orgChart1"/>
    <dgm:cxn modelId="{2E3E9A10-A475-4232-B43F-E970A815C9D4}" type="presParOf" srcId="{E6EE54E8-7F7D-45E2-B6ED-DADE941CDC84}" destId="{FEFD8803-3BE6-4F75-B892-838F031F5422}" srcOrd="1" destOrd="0" presId="urn:microsoft.com/office/officeart/2005/8/layout/orgChart1"/>
    <dgm:cxn modelId="{99116A7E-8736-49BB-BD10-35641DA2A2D1}" type="presParOf" srcId="{FEFD8803-3BE6-4F75-B892-838F031F5422}" destId="{26EFCA15-0755-4AFF-B71B-AF1BE46422CD}" srcOrd="0" destOrd="0" presId="urn:microsoft.com/office/officeart/2005/8/layout/orgChart1"/>
    <dgm:cxn modelId="{74BCBA10-B1A8-4B1E-B012-4C6F5BAE5ED1}" type="presParOf" srcId="{26EFCA15-0755-4AFF-B71B-AF1BE46422CD}" destId="{3C7752C4-443A-4B39-AA3B-90BF50DCDE25}" srcOrd="0" destOrd="0" presId="urn:microsoft.com/office/officeart/2005/8/layout/orgChart1"/>
    <dgm:cxn modelId="{88523E36-51BA-4AAD-86E6-13DBBA066DE1}" type="presParOf" srcId="{26EFCA15-0755-4AFF-B71B-AF1BE46422CD}" destId="{B5BF5877-1E99-4AA0-9F86-FE523EA6A9E6}" srcOrd="1" destOrd="0" presId="urn:microsoft.com/office/officeart/2005/8/layout/orgChart1"/>
    <dgm:cxn modelId="{612F3DF8-A276-400A-89F9-33890F467DCC}" type="presParOf" srcId="{FEFD8803-3BE6-4F75-B892-838F031F5422}" destId="{F578C132-60E2-4557-BB77-7938E173750B}" srcOrd="1" destOrd="0" presId="urn:microsoft.com/office/officeart/2005/8/layout/orgChart1"/>
    <dgm:cxn modelId="{4A95AC09-DD06-4205-BBC6-091647CAEFC2}" type="presParOf" srcId="{F578C132-60E2-4557-BB77-7938E173750B}" destId="{53220F5E-0AF5-482A-9485-1CD3854C7AB3}" srcOrd="0" destOrd="0" presId="urn:microsoft.com/office/officeart/2005/8/layout/orgChart1"/>
    <dgm:cxn modelId="{DD8EB89F-AD0C-4EF0-9C83-E822B1D2AA03}" type="presParOf" srcId="{F578C132-60E2-4557-BB77-7938E173750B}" destId="{5DFAD14F-9C0E-4C97-82BE-A7F5FDA63ACA}" srcOrd="1" destOrd="0" presId="urn:microsoft.com/office/officeart/2005/8/layout/orgChart1"/>
    <dgm:cxn modelId="{55B21563-AFBE-48F4-81F2-CE36D3D0E70F}" type="presParOf" srcId="{5DFAD14F-9C0E-4C97-82BE-A7F5FDA63ACA}" destId="{38181B97-135F-438A-92C2-1F46C6099999}" srcOrd="0" destOrd="0" presId="urn:microsoft.com/office/officeart/2005/8/layout/orgChart1"/>
    <dgm:cxn modelId="{1977FDDC-CC83-4582-A36E-35CFEB01B7AD}" type="presParOf" srcId="{38181B97-135F-438A-92C2-1F46C6099999}" destId="{E8CE7CCA-1873-4547-85E5-6DBCFFBA83D0}" srcOrd="0" destOrd="0" presId="urn:microsoft.com/office/officeart/2005/8/layout/orgChart1"/>
    <dgm:cxn modelId="{E7F3250C-9CD4-4E22-BDC1-09E3AE30CD40}" type="presParOf" srcId="{38181B97-135F-438A-92C2-1F46C6099999}" destId="{1B91E2A5-7838-4604-ACC1-EEF47881F7E4}" srcOrd="1" destOrd="0" presId="urn:microsoft.com/office/officeart/2005/8/layout/orgChart1"/>
    <dgm:cxn modelId="{CA458B4A-F97E-47D6-9DC4-96542DDFC9F1}" type="presParOf" srcId="{5DFAD14F-9C0E-4C97-82BE-A7F5FDA63ACA}" destId="{C1B44F28-190C-45A6-AC2D-3C0F057110E5}" srcOrd="1" destOrd="0" presId="urn:microsoft.com/office/officeart/2005/8/layout/orgChart1"/>
    <dgm:cxn modelId="{319C99DE-23D8-4AC9-8103-40334E807110}" type="presParOf" srcId="{C1B44F28-190C-45A6-AC2D-3C0F057110E5}" destId="{61A6F85F-E866-4A86-823B-094D79D2D5C3}" srcOrd="0" destOrd="0" presId="urn:microsoft.com/office/officeart/2005/8/layout/orgChart1"/>
    <dgm:cxn modelId="{EEBC40DA-275F-4774-BF19-21F8B20DD26D}" type="presParOf" srcId="{C1B44F28-190C-45A6-AC2D-3C0F057110E5}" destId="{137A562A-C8A2-4562-BCFC-AF9DBC62535C}" srcOrd="1" destOrd="0" presId="urn:microsoft.com/office/officeart/2005/8/layout/orgChart1"/>
    <dgm:cxn modelId="{384E07C3-F0DD-41AD-B50C-1D1959571122}" type="presParOf" srcId="{137A562A-C8A2-4562-BCFC-AF9DBC62535C}" destId="{D0A55B75-A643-40B2-A836-5BBC90DEBFC2}" srcOrd="0" destOrd="0" presId="urn:microsoft.com/office/officeart/2005/8/layout/orgChart1"/>
    <dgm:cxn modelId="{1C3B920C-1231-42B0-A23D-8F74352BD39A}" type="presParOf" srcId="{D0A55B75-A643-40B2-A836-5BBC90DEBFC2}" destId="{79516955-0BB9-4D4B-91E8-BE309317BD62}" srcOrd="0" destOrd="0" presId="urn:microsoft.com/office/officeart/2005/8/layout/orgChart1"/>
    <dgm:cxn modelId="{ED3B0BF1-317B-4125-9FE4-28EFF882E21A}" type="presParOf" srcId="{D0A55B75-A643-40B2-A836-5BBC90DEBFC2}" destId="{B331164F-EA22-4CAA-945D-9D7FC3C1DFCD}" srcOrd="1" destOrd="0" presId="urn:microsoft.com/office/officeart/2005/8/layout/orgChart1"/>
    <dgm:cxn modelId="{7AF33926-30FE-47D5-B640-EA67DD6EEE9B}" type="presParOf" srcId="{137A562A-C8A2-4562-BCFC-AF9DBC62535C}" destId="{8CB603AC-0B93-415B-AD0C-6E40884C4F53}" srcOrd="1" destOrd="0" presId="urn:microsoft.com/office/officeart/2005/8/layout/orgChart1"/>
    <dgm:cxn modelId="{5237E346-F33D-4160-AADE-BAE1B7692BDD}" type="presParOf" srcId="{8CB603AC-0B93-415B-AD0C-6E40884C4F53}" destId="{5556FDA5-BB73-48BC-8D8D-5D2575793031}" srcOrd="0" destOrd="0" presId="urn:microsoft.com/office/officeart/2005/8/layout/orgChart1"/>
    <dgm:cxn modelId="{B257F909-B5FA-4173-9B73-F8787EE410A6}" type="presParOf" srcId="{8CB603AC-0B93-415B-AD0C-6E40884C4F53}" destId="{38066127-48C8-49A8-9FB9-D3B0A0D430C1}" srcOrd="1" destOrd="0" presId="urn:microsoft.com/office/officeart/2005/8/layout/orgChart1"/>
    <dgm:cxn modelId="{6BD89612-44BD-4868-A977-819DB484A0C1}" type="presParOf" srcId="{38066127-48C8-49A8-9FB9-D3B0A0D430C1}" destId="{826669D4-E0CD-48CE-96B1-A1D94A25C737}" srcOrd="0" destOrd="0" presId="urn:microsoft.com/office/officeart/2005/8/layout/orgChart1"/>
    <dgm:cxn modelId="{4A2CE811-ACF5-4638-8269-8617232D075D}" type="presParOf" srcId="{826669D4-E0CD-48CE-96B1-A1D94A25C737}" destId="{203DACA4-5FD0-4CCA-B05F-8899B5CB94F1}" srcOrd="0" destOrd="0" presId="urn:microsoft.com/office/officeart/2005/8/layout/orgChart1"/>
    <dgm:cxn modelId="{DCFB6AEB-E1F3-4590-9CEC-AFFC54ACF9D0}" type="presParOf" srcId="{826669D4-E0CD-48CE-96B1-A1D94A25C737}" destId="{DD2E4F0E-E217-4D45-8347-D18E312C5BDC}" srcOrd="1" destOrd="0" presId="urn:microsoft.com/office/officeart/2005/8/layout/orgChart1"/>
    <dgm:cxn modelId="{E91879BD-14BD-4D99-96BC-38C17F577D2C}" type="presParOf" srcId="{38066127-48C8-49A8-9FB9-D3B0A0D430C1}" destId="{6F88406D-7AA5-4C38-9D91-2A035ABB37DB}" srcOrd="1" destOrd="0" presId="urn:microsoft.com/office/officeart/2005/8/layout/orgChart1"/>
    <dgm:cxn modelId="{CD5F2FBB-7A18-461B-B48A-CB776CB71D9C}" type="presParOf" srcId="{38066127-48C8-49A8-9FB9-D3B0A0D430C1}" destId="{9F9F68FA-5F15-4B38-8191-3CFEE87F587A}" srcOrd="2" destOrd="0" presId="urn:microsoft.com/office/officeart/2005/8/layout/orgChart1"/>
    <dgm:cxn modelId="{22EC1382-12BF-44A4-9BAB-816504C9F10B}" type="presParOf" srcId="{8CB603AC-0B93-415B-AD0C-6E40884C4F53}" destId="{84B05F6E-74E4-4BCB-8F55-AF292A4811D9}" srcOrd="2" destOrd="0" presId="urn:microsoft.com/office/officeart/2005/8/layout/orgChart1"/>
    <dgm:cxn modelId="{5278C231-3A22-44BC-965F-A058E3DC2061}" type="presParOf" srcId="{8CB603AC-0B93-415B-AD0C-6E40884C4F53}" destId="{BA271472-6313-4A2F-B206-9BD1C4C7C62E}" srcOrd="3" destOrd="0" presId="urn:microsoft.com/office/officeart/2005/8/layout/orgChart1"/>
    <dgm:cxn modelId="{3B5149F2-9452-4874-96B4-2312ACBCD4A4}" type="presParOf" srcId="{BA271472-6313-4A2F-B206-9BD1C4C7C62E}" destId="{FFD9378C-1915-400E-95D8-4C3BA06DFF58}" srcOrd="0" destOrd="0" presId="urn:microsoft.com/office/officeart/2005/8/layout/orgChart1"/>
    <dgm:cxn modelId="{1E008F71-9FF0-47E0-BB6C-324F522A1DDA}" type="presParOf" srcId="{FFD9378C-1915-400E-95D8-4C3BA06DFF58}" destId="{7C206190-107A-4C83-94C8-C014075161CB}" srcOrd="0" destOrd="0" presId="urn:microsoft.com/office/officeart/2005/8/layout/orgChart1"/>
    <dgm:cxn modelId="{1CBDD901-683A-4C27-BA95-F4794D902B60}" type="presParOf" srcId="{FFD9378C-1915-400E-95D8-4C3BA06DFF58}" destId="{17DD5E63-8BEC-4C60-A805-4D752D93CFB3}" srcOrd="1" destOrd="0" presId="urn:microsoft.com/office/officeart/2005/8/layout/orgChart1"/>
    <dgm:cxn modelId="{4B868E00-FC54-4F0D-BC22-D8DD2DBDAD0D}" type="presParOf" srcId="{BA271472-6313-4A2F-B206-9BD1C4C7C62E}" destId="{B3B2FBD6-0937-4885-8949-60D91875172C}" srcOrd="1" destOrd="0" presId="urn:microsoft.com/office/officeart/2005/8/layout/orgChart1"/>
    <dgm:cxn modelId="{280D57DA-9F29-4777-BF87-6CFB30B71CD3}" type="presParOf" srcId="{BA271472-6313-4A2F-B206-9BD1C4C7C62E}" destId="{CE058D5C-AA2B-4C59-A1F1-EE8B81944F91}" srcOrd="2" destOrd="0" presId="urn:microsoft.com/office/officeart/2005/8/layout/orgChart1"/>
    <dgm:cxn modelId="{FABBBF38-94E5-4FA6-BACC-A891D77EA91F}" type="presParOf" srcId="{137A562A-C8A2-4562-BCFC-AF9DBC62535C}" destId="{E0453B0F-70B7-464C-8F59-D08C3BDF6A5A}" srcOrd="2" destOrd="0" presId="urn:microsoft.com/office/officeart/2005/8/layout/orgChart1"/>
    <dgm:cxn modelId="{6303FEB2-4CE4-46B4-8C47-A3FA6FA6F720}" type="presParOf" srcId="{C1B44F28-190C-45A6-AC2D-3C0F057110E5}" destId="{046C91F2-F72A-4EEA-837B-04BC5B104FE6}" srcOrd="2" destOrd="0" presId="urn:microsoft.com/office/officeart/2005/8/layout/orgChart1"/>
    <dgm:cxn modelId="{114A81BD-C0FB-4F29-9A9D-A96849074E3D}" type="presParOf" srcId="{C1B44F28-190C-45A6-AC2D-3C0F057110E5}" destId="{2DA69655-64EE-46C8-B8CB-697AA09EB485}" srcOrd="3" destOrd="0" presId="urn:microsoft.com/office/officeart/2005/8/layout/orgChart1"/>
    <dgm:cxn modelId="{45D403FC-6B87-4AE5-8570-20B163127FF0}" type="presParOf" srcId="{2DA69655-64EE-46C8-B8CB-697AA09EB485}" destId="{D6347FD5-BB92-4D0F-A1D7-6B145577A231}" srcOrd="0" destOrd="0" presId="urn:microsoft.com/office/officeart/2005/8/layout/orgChart1"/>
    <dgm:cxn modelId="{64D3B744-7BAF-4735-AFE6-C7D1BFF0B8A9}" type="presParOf" srcId="{D6347FD5-BB92-4D0F-A1D7-6B145577A231}" destId="{43140238-F679-457F-A3DF-B7FCF1EE93A1}" srcOrd="0" destOrd="0" presId="urn:microsoft.com/office/officeart/2005/8/layout/orgChart1"/>
    <dgm:cxn modelId="{75AE3DBA-950B-4C73-B97A-AF90CA3D5B20}" type="presParOf" srcId="{D6347FD5-BB92-4D0F-A1D7-6B145577A231}" destId="{3E35255C-F909-47E2-B41C-9B7773EF9B96}" srcOrd="1" destOrd="0" presId="urn:microsoft.com/office/officeart/2005/8/layout/orgChart1"/>
    <dgm:cxn modelId="{18C3DF6E-5E37-4D28-A4A6-2D00D3452D8E}" type="presParOf" srcId="{2DA69655-64EE-46C8-B8CB-697AA09EB485}" destId="{9F4B7C42-7893-421E-A225-2662EB389538}" srcOrd="1" destOrd="0" presId="urn:microsoft.com/office/officeart/2005/8/layout/orgChart1"/>
    <dgm:cxn modelId="{97776631-0DC2-466D-BE54-B7B6B1E03299}" type="presParOf" srcId="{9F4B7C42-7893-421E-A225-2662EB389538}" destId="{F42C2136-A871-4C02-BCC8-3039315ED298}" srcOrd="0" destOrd="0" presId="urn:microsoft.com/office/officeart/2005/8/layout/orgChart1"/>
    <dgm:cxn modelId="{C649B97D-5C04-4F71-AE57-3ADCCBDC9D4D}" type="presParOf" srcId="{9F4B7C42-7893-421E-A225-2662EB389538}" destId="{113D9BC6-5476-4E46-9036-062340E97362}" srcOrd="1" destOrd="0" presId="urn:microsoft.com/office/officeart/2005/8/layout/orgChart1"/>
    <dgm:cxn modelId="{73E5147E-8987-44F6-A21D-89B33E07745F}" type="presParOf" srcId="{113D9BC6-5476-4E46-9036-062340E97362}" destId="{9AAEAF77-AC73-42E7-9BC6-FF8483CBA825}" srcOrd="0" destOrd="0" presId="urn:microsoft.com/office/officeart/2005/8/layout/orgChart1"/>
    <dgm:cxn modelId="{8718CCAA-6FD7-450F-BE96-F94CBD7AE41E}" type="presParOf" srcId="{9AAEAF77-AC73-42E7-9BC6-FF8483CBA825}" destId="{6EB3DBE2-E77A-4AF5-BB21-527BCFB9445A}" srcOrd="0" destOrd="0" presId="urn:microsoft.com/office/officeart/2005/8/layout/orgChart1"/>
    <dgm:cxn modelId="{09E96897-7F0B-4A7F-83A0-D1532C745218}" type="presParOf" srcId="{9AAEAF77-AC73-42E7-9BC6-FF8483CBA825}" destId="{DC9E3603-338E-4FE7-AB09-6DD991ED33A4}" srcOrd="1" destOrd="0" presId="urn:microsoft.com/office/officeart/2005/8/layout/orgChart1"/>
    <dgm:cxn modelId="{8D665717-0CE3-4223-AB37-B8001DA72ADC}" type="presParOf" srcId="{113D9BC6-5476-4E46-9036-062340E97362}" destId="{CC0FE30C-67D3-494B-80C7-6F939C14928F}" srcOrd="1" destOrd="0" presId="urn:microsoft.com/office/officeart/2005/8/layout/orgChart1"/>
    <dgm:cxn modelId="{BEDA15AE-D7C7-4F9F-8B31-C9E5086E27B5}" type="presParOf" srcId="{113D9BC6-5476-4E46-9036-062340E97362}" destId="{E971AA2A-FE53-4023-91CD-7301C77E8E10}" srcOrd="2" destOrd="0" presId="urn:microsoft.com/office/officeart/2005/8/layout/orgChart1"/>
    <dgm:cxn modelId="{D322CFBC-979A-414F-9CB6-2511B8AFADAB}" type="presParOf" srcId="{9F4B7C42-7893-421E-A225-2662EB389538}" destId="{FC99D753-229E-4339-AEED-14BC5E22F08E}" srcOrd="2" destOrd="0" presId="urn:microsoft.com/office/officeart/2005/8/layout/orgChart1"/>
    <dgm:cxn modelId="{9A11AD21-C665-458C-88AC-0A9A5094AFBC}" type="presParOf" srcId="{9F4B7C42-7893-421E-A225-2662EB389538}" destId="{B2931622-32D6-42CA-8C2E-B26EEC50E558}" srcOrd="3" destOrd="0" presId="urn:microsoft.com/office/officeart/2005/8/layout/orgChart1"/>
    <dgm:cxn modelId="{450CB91E-5542-48DC-A9E3-0921F25584AA}" type="presParOf" srcId="{B2931622-32D6-42CA-8C2E-B26EEC50E558}" destId="{8171F550-FA40-4A7F-92FF-BC88372C4348}" srcOrd="0" destOrd="0" presId="urn:microsoft.com/office/officeart/2005/8/layout/orgChart1"/>
    <dgm:cxn modelId="{4735A8A9-4094-46D6-9F67-D90906D1799E}" type="presParOf" srcId="{8171F550-FA40-4A7F-92FF-BC88372C4348}" destId="{B08979B7-573F-4BB4-862D-4063D482265B}" srcOrd="0" destOrd="0" presId="urn:microsoft.com/office/officeart/2005/8/layout/orgChart1"/>
    <dgm:cxn modelId="{D60570CC-13DE-43C5-82D6-F7B7840BBF92}" type="presParOf" srcId="{8171F550-FA40-4A7F-92FF-BC88372C4348}" destId="{CE2F4727-6A02-433A-8912-2A4D313E2E73}" srcOrd="1" destOrd="0" presId="urn:microsoft.com/office/officeart/2005/8/layout/orgChart1"/>
    <dgm:cxn modelId="{EF3EF43A-F84F-43D1-8A8B-B89807564BD9}" type="presParOf" srcId="{B2931622-32D6-42CA-8C2E-B26EEC50E558}" destId="{3EEBC9C7-74AB-472F-85D4-0D1447816A26}" srcOrd="1" destOrd="0" presId="urn:microsoft.com/office/officeart/2005/8/layout/orgChart1"/>
    <dgm:cxn modelId="{52694C75-8548-4DFA-A36E-50FB65DA7792}" type="presParOf" srcId="{B2931622-32D6-42CA-8C2E-B26EEC50E558}" destId="{5CD8FAB9-310D-4B92-BD01-D1A44DCCFC41}" srcOrd="2" destOrd="0" presId="urn:microsoft.com/office/officeart/2005/8/layout/orgChart1"/>
    <dgm:cxn modelId="{AD07E61C-0B7D-48F6-9F0F-11F63ADC6E1B}" type="presParOf" srcId="{2DA69655-64EE-46C8-B8CB-697AA09EB485}" destId="{FA849249-B6EB-46D5-86B1-53AF2C4C56F2}" srcOrd="2" destOrd="0" presId="urn:microsoft.com/office/officeart/2005/8/layout/orgChart1"/>
    <dgm:cxn modelId="{CF972BE8-3B97-4085-BD9E-B76A3CE9BD86}" type="presParOf" srcId="{5DFAD14F-9C0E-4C97-82BE-A7F5FDA63ACA}" destId="{A2F1F7D6-9603-496A-8C84-10C77D72FCBF}" srcOrd="2" destOrd="0" presId="urn:microsoft.com/office/officeart/2005/8/layout/orgChart1"/>
    <dgm:cxn modelId="{8D96C417-F7FB-4434-91F2-48CCDFA77FE3}" type="presParOf" srcId="{F578C132-60E2-4557-BB77-7938E173750B}" destId="{E495A174-4FBD-4B00-9951-E620C259DFCA}" srcOrd="2" destOrd="0" presId="urn:microsoft.com/office/officeart/2005/8/layout/orgChart1"/>
    <dgm:cxn modelId="{7976725C-107C-45FD-ACC5-74B4CE7A60EF}" type="presParOf" srcId="{F578C132-60E2-4557-BB77-7938E173750B}" destId="{FF208642-CD01-4A40-9090-C3871A2A60B9}" srcOrd="3" destOrd="0" presId="urn:microsoft.com/office/officeart/2005/8/layout/orgChart1"/>
    <dgm:cxn modelId="{F1E264C5-20DB-4E5E-8149-8CC362C9531B}" type="presParOf" srcId="{FF208642-CD01-4A40-9090-C3871A2A60B9}" destId="{01BB69D9-DE7A-40A6-8CEE-B1B8E0CB7FD6}" srcOrd="0" destOrd="0" presId="urn:microsoft.com/office/officeart/2005/8/layout/orgChart1"/>
    <dgm:cxn modelId="{79A844B5-9F56-402A-AD97-7E46C497FF91}" type="presParOf" srcId="{01BB69D9-DE7A-40A6-8CEE-B1B8E0CB7FD6}" destId="{1B1537B9-C460-47C3-9DFD-DEB7F6FB7328}" srcOrd="0" destOrd="0" presId="urn:microsoft.com/office/officeart/2005/8/layout/orgChart1"/>
    <dgm:cxn modelId="{009FAE21-0BC8-4ED5-A8C7-5F3211AA15AE}" type="presParOf" srcId="{01BB69D9-DE7A-40A6-8CEE-B1B8E0CB7FD6}" destId="{A3E2CD6D-2987-48EA-82BD-921EB663FC3C}" srcOrd="1" destOrd="0" presId="urn:microsoft.com/office/officeart/2005/8/layout/orgChart1"/>
    <dgm:cxn modelId="{EA00A54E-09C8-45BE-9A52-C38FF275B0F6}" type="presParOf" srcId="{FF208642-CD01-4A40-9090-C3871A2A60B9}" destId="{DC73332E-399D-44BE-9EE6-48883F2C9BF2}" srcOrd="1" destOrd="0" presId="urn:microsoft.com/office/officeart/2005/8/layout/orgChart1"/>
    <dgm:cxn modelId="{B450E774-85B2-4768-A41D-A12920D8777E}" type="presParOf" srcId="{DC73332E-399D-44BE-9EE6-48883F2C9BF2}" destId="{A2A6BFC0-CE77-4B57-9D77-F6FC7EB247CA}" srcOrd="0" destOrd="0" presId="urn:microsoft.com/office/officeart/2005/8/layout/orgChart1"/>
    <dgm:cxn modelId="{9E673172-C61B-4390-86F0-525E943A2A52}" type="presParOf" srcId="{DC73332E-399D-44BE-9EE6-48883F2C9BF2}" destId="{8CBE96C7-4753-4425-AAC8-49C5B5184CF2}" srcOrd="1" destOrd="0" presId="urn:microsoft.com/office/officeart/2005/8/layout/orgChart1"/>
    <dgm:cxn modelId="{120FAFF2-A59C-470E-863A-AD826E8FB175}" type="presParOf" srcId="{8CBE96C7-4753-4425-AAC8-49C5B5184CF2}" destId="{6E677E2E-53BF-4DA6-87E4-94F0A4B4A0DA}" srcOrd="0" destOrd="0" presId="urn:microsoft.com/office/officeart/2005/8/layout/orgChart1"/>
    <dgm:cxn modelId="{CACA081B-0CA1-4254-B372-183151CF63BD}" type="presParOf" srcId="{6E677E2E-53BF-4DA6-87E4-94F0A4B4A0DA}" destId="{47B4913E-C77F-4045-B019-72D6F5687F18}" srcOrd="0" destOrd="0" presId="urn:microsoft.com/office/officeart/2005/8/layout/orgChart1"/>
    <dgm:cxn modelId="{7DB590CE-8EA4-4592-85D9-BD559F7E32E1}" type="presParOf" srcId="{6E677E2E-53BF-4DA6-87E4-94F0A4B4A0DA}" destId="{B260D12D-44DF-4AED-ABAF-E6C4843C0EB0}" srcOrd="1" destOrd="0" presId="urn:microsoft.com/office/officeart/2005/8/layout/orgChart1"/>
    <dgm:cxn modelId="{557412B7-535E-4F0D-9E7E-69C1731EFD9A}" type="presParOf" srcId="{8CBE96C7-4753-4425-AAC8-49C5B5184CF2}" destId="{E00B992D-C472-477B-A760-1E485F8372F0}" srcOrd="1" destOrd="0" presId="urn:microsoft.com/office/officeart/2005/8/layout/orgChart1"/>
    <dgm:cxn modelId="{2E8BF238-889C-4531-AA08-C01F134C5605}" type="presParOf" srcId="{E00B992D-C472-477B-A760-1E485F8372F0}" destId="{F2681283-3273-4276-84BD-D8F3BBFC30D8}" srcOrd="0" destOrd="0" presId="urn:microsoft.com/office/officeart/2005/8/layout/orgChart1"/>
    <dgm:cxn modelId="{38A1A994-9F46-459B-9FDB-EA1C9421D813}" type="presParOf" srcId="{E00B992D-C472-477B-A760-1E485F8372F0}" destId="{C8A92D8E-C974-4B20-AE8C-BECD7B19C7C5}" srcOrd="1" destOrd="0" presId="urn:microsoft.com/office/officeart/2005/8/layout/orgChart1"/>
    <dgm:cxn modelId="{9AD346C3-DF4F-429F-9FEC-6FE6A3CC365C}" type="presParOf" srcId="{C8A92D8E-C974-4B20-AE8C-BECD7B19C7C5}" destId="{910C34AE-0C27-4349-947E-9558ED67CB2B}" srcOrd="0" destOrd="0" presId="urn:microsoft.com/office/officeart/2005/8/layout/orgChart1"/>
    <dgm:cxn modelId="{45AF9209-3BD3-408E-94CD-28EAE0111262}" type="presParOf" srcId="{910C34AE-0C27-4349-947E-9558ED67CB2B}" destId="{83C9D12E-E7E6-40AA-98AB-B68EA3DFF40E}" srcOrd="0" destOrd="0" presId="urn:microsoft.com/office/officeart/2005/8/layout/orgChart1"/>
    <dgm:cxn modelId="{39719533-EA5F-40F4-AAA8-0B7C047EFBDE}" type="presParOf" srcId="{910C34AE-0C27-4349-947E-9558ED67CB2B}" destId="{810C1FFE-2077-499B-A77C-80F3926EC7B6}" srcOrd="1" destOrd="0" presId="urn:microsoft.com/office/officeart/2005/8/layout/orgChart1"/>
    <dgm:cxn modelId="{E8F4A306-2D68-4756-BD57-5F68BF5C7258}" type="presParOf" srcId="{C8A92D8E-C974-4B20-AE8C-BECD7B19C7C5}" destId="{4E77B4C0-D144-4833-9B86-5FC015E84516}" srcOrd="1" destOrd="0" presId="urn:microsoft.com/office/officeart/2005/8/layout/orgChart1"/>
    <dgm:cxn modelId="{9BD443D5-F081-475C-9265-02CC2790D28B}" type="presParOf" srcId="{C8A92D8E-C974-4B20-AE8C-BECD7B19C7C5}" destId="{ABE32D44-87F3-4297-83C6-DAF00251BD85}" srcOrd="2" destOrd="0" presId="urn:microsoft.com/office/officeart/2005/8/layout/orgChart1"/>
    <dgm:cxn modelId="{28F76630-F2D2-4C78-95E2-A4854F3C0D6A}" type="presParOf" srcId="{E00B992D-C472-477B-A760-1E485F8372F0}" destId="{FBD5D919-E0DC-4665-8D90-962200813A3C}" srcOrd="2" destOrd="0" presId="urn:microsoft.com/office/officeart/2005/8/layout/orgChart1"/>
    <dgm:cxn modelId="{56B73E2D-4141-4EAE-A965-D7F20FF78F40}" type="presParOf" srcId="{E00B992D-C472-477B-A760-1E485F8372F0}" destId="{889AAC39-7A83-4F3C-979A-E865A8ECDAA8}" srcOrd="3" destOrd="0" presId="urn:microsoft.com/office/officeart/2005/8/layout/orgChart1"/>
    <dgm:cxn modelId="{2F38DD38-EBB7-44C5-B246-BB990CFCE8D1}" type="presParOf" srcId="{889AAC39-7A83-4F3C-979A-E865A8ECDAA8}" destId="{E130C61C-3B35-4460-BC33-614215B72319}" srcOrd="0" destOrd="0" presId="urn:microsoft.com/office/officeart/2005/8/layout/orgChart1"/>
    <dgm:cxn modelId="{490F2C27-EB3F-4141-96D3-E770AA56798E}" type="presParOf" srcId="{E130C61C-3B35-4460-BC33-614215B72319}" destId="{94414BBB-638D-4268-BBEB-E8ED919151A9}" srcOrd="0" destOrd="0" presId="urn:microsoft.com/office/officeart/2005/8/layout/orgChart1"/>
    <dgm:cxn modelId="{9B8D22DA-6B8E-4E35-9DF9-849D67F5A11B}" type="presParOf" srcId="{E130C61C-3B35-4460-BC33-614215B72319}" destId="{BA9D0633-F11F-4D64-8604-A571511DE8DA}" srcOrd="1" destOrd="0" presId="urn:microsoft.com/office/officeart/2005/8/layout/orgChart1"/>
    <dgm:cxn modelId="{3174EE10-AAE3-4D1E-BA2F-4E70DBD0870E}" type="presParOf" srcId="{889AAC39-7A83-4F3C-979A-E865A8ECDAA8}" destId="{030FA1B7-DE9E-4A96-A32C-080AC12A6689}" srcOrd="1" destOrd="0" presId="urn:microsoft.com/office/officeart/2005/8/layout/orgChart1"/>
    <dgm:cxn modelId="{7AD9AEE6-D998-4B7E-AA65-15514EBADD9D}" type="presParOf" srcId="{889AAC39-7A83-4F3C-979A-E865A8ECDAA8}" destId="{6CB5C3A7-A541-4A76-A36F-285CD7C58359}" srcOrd="2" destOrd="0" presId="urn:microsoft.com/office/officeart/2005/8/layout/orgChart1"/>
    <dgm:cxn modelId="{D3377FC9-7E1E-41A2-B63E-452F031EEA2B}" type="presParOf" srcId="{8CBE96C7-4753-4425-AAC8-49C5B5184CF2}" destId="{366EF4F8-B574-4CAB-B5DB-584CE639B362}" srcOrd="2" destOrd="0" presId="urn:microsoft.com/office/officeart/2005/8/layout/orgChart1"/>
    <dgm:cxn modelId="{FAE74699-6D9D-4CF7-9D1F-8157AA766B22}" type="presParOf" srcId="{DC73332E-399D-44BE-9EE6-48883F2C9BF2}" destId="{D447E082-59D4-4B03-980D-23A648DEFBD7}" srcOrd="2" destOrd="0" presId="urn:microsoft.com/office/officeart/2005/8/layout/orgChart1"/>
    <dgm:cxn modelId="{D2F3F77D-FA19-405E-A4E7-F120C7581C95}" type="presParOf" srcId="{DC73332E-399D-44BE-9EE6-48883F2C9BF2}" destId="{5A896EA9-A5C6-4E19-96C7-6A3DAF9D2000}" srcOrd="3" destOrd="0" presId="urn:microsoft.com/office/officeart/2005/8/layout/orgChart1"/>
    <dgm:cxn modelId="{D428957C-B714-4376-A07C-058CB3D35FFD}" type="presParOf" srcId="{5A896EA9-A5C6-4E19-96C7-6A3DAF9D2000}" destId="{DAA6BF75-D8EB-45DC-A20A-D23F8A66FC07}" srcOrd="0" destOrd="0" presId="urn:microsoft.com/office/officeart/2005/8/layout/orgChart1"/>
    <dgm:cxn modelId="{C29BCBC2-F3F4-46E6-A42A-F79E94691CCF}" type="presParOf" srcId="{DAA6BF75-D8EB-45DC-A20A-D23F8A66FC07}" destId="{8CF10FF1-CC57-4A95-A432-E1C03E2D02E4}" srcOrd="0" destOrd="0" presId="urn:microsoft.com/office/officeart/2005/8/layout/orgChart1"/>
    <dgm:cxn modelId="{211B2C71-6731-45DB-B892-04C9C6B77411}" type="presParOf" srcId="{DAA6BF75-D8EB-45DC-A20A-D23F8A66FC07}" destId="{140B3BF3-DE8D-4F70-8FA2-CD890899FDEF}" srcOrd="1" destOrd="0" presId="urn:microsoft.com/office/officeart/2005/8/layout/orgChart1"/>
    <dgm:cxn modelId="{DBA0844D-09B9-4528-81B3-6500F914F587}" type="presParOf" srcId="{5A896EA9-A5C6-4E19-96C7-6A3DAF9D2000}" destId="{85559154-CC27-4A75-960A-2990E30EF04D}" srcOrd="1" destOrd="0" presId="urn:microsoft.com/office/officeart/2005/8/layout/orgChart1"/>
    <dgm:cxn modelId="{601E0C8E-DB63-4975-9E51-F3AE173FED23}" type="presParOf" srcId="{85559154-CC27-4A75-960A-2990E30EF04D}" destId="{289D1488-95D8-4FF3-B6D0-5066854FA79E}" srcOrd="0" destOrd="0" presId="urn:microsoft.com/office/officeart/2005/8/layout/orgChart1"/>
    <dgm:cxn modelId="{E2FFBD11-71F6-441C-B7E4-8100BFFCCFD7}" type="presParOf" srcId="{85559154-CC27-4A75-960A-2990E30EF04D}" destId="{89DEBA0B-1561-49E8-81FF-7C8908BC9BB1}" srcOrd="1" destOrd="0" presId="urn:microsoft.com/office/officeart/2005/8/layout/orgChart1"/>
    <dgm:cxn modelId="{28DFBF73-2626-4AB1-852E-322ED4266749}" type="presParOf" srcId="{89DEBA0B-1561-49E8-81FF-7C8908BC9BB1}" destId="{C69CBF16-1888-497B-84FB-17C36B01E78D}" srcOrd="0" destOrd="0" presId="urn:microsoft.com/office/officeart/2005/8/layout/orgChart1"/>
    <dgm:cxn modelId="{7E8DA545-FD28-42AF-9017-8ADD751D81B0}" type="presParOf" srcId="{C69CBF16-1888-497B-84FB-17C36B01E78D}" destId="{79FA7032-0AA8-48A2-9A24-83FB77608F1F}" srcOrd="0" destOrd="0" presId="urn:microsoft.com/office/officeart/2005/8/layout/orgChart1"/>
    <dgm:cxn modelId="{F8D0CB58-AF27-4F24-BE10-5C1DFC912535}" type="presParOf" srcId="{C69CBF16-1888-497B-84FB-17C36B01E78D}" destId="{6A1FA15E-6711-4F1F-8E80-BC37DC485FB2}" srcOrd="1" destOrd="0" presId="urn:microsoft.com/office/officeart/2005/8/layout/orgChart1"/>
    <dgm:cxn modelId="{70F63886-D9C1-44C0-B6A6-D5120498D872}" type="presParOf" srcId="{89DEBA0B-1561-49E8-81FF-7C8908BC9BB1}" destId="{3DBD0C40-C9C4-45DC-9671-F6479A8B67F2}" srcOrd="1" destOrd="0" presId="urn:microsoft.com/office/officeart/2005/8/layout/orgChart1"/>
    <dgm:cxn modelId="{5DC284E3-DDBF-42DD-AEFE-8A1BB20AE3E7}" type="presParOf" srcId="{89DEBA0B-1561-49E8-81FF-7C8908BC9BB1}" destId="{415A2DB6-67A2-4DD9-892E-9A93CB34BF4E}" srcOrd="2" destOrd="0" presId="urn:microsoft.com/office/officeart/2005/8/layout/orgChart1"/>
    <dgm:cxn modelId="{9DC8F51B-6345-47EE-8B68-F11680C87521}" type="presParOf" srcId="{85559154-CC27-4A75-960A-2990E30EF04D}" destId="{D13B1D78-95E0-47D5-BF13-18591A7D1D01}" srcOrd="2" destOrd="0" presId="urn:microsoft.com/office/officeart/2005/8/layout/orgChart1"/>
    <dgm:cxn modelId="{2D6B89FF-06BE-434D-8F2A-1F7FE53B1224}" type="presParOf" srcId="{85559154-CC27-4A75-960A-2990E30EF04D}" destId="{68EB59FE-A748-4E50-8B53-37D3F033563D}" srcOrd="3" destOrd="0" presId="urn:microsoft.com/office/officeart/2005/8/layout/orgChart1"/>
    <dgm:cxn modelId="{A6C8536D-0BAD-4638-8DE1-CE949FB698F8}" type="presParOf" srcId="{68EB59FE-A748-4E50-8B53-37D3F033563D}" destId="{534CC1EE-6D76-4872-950D-95110471B49B}" srcOrd="0" destOrd="0" presId="urn:microsoft.com/office/officeart/2005/8/layout/orgChart1"/>
    <dgm:cxn modelId="{F66898C7-A3EA-4D1E-B991-541EC67B4F30}" type="presParOf" srcId="{534CC1EE-6D76-4872-950D-95110471B49B}" destId="{780E4BD9-3E01-46E1-8A2E-4C0EF880D27F}" srcOrd="0" destOrd="0" presId="urn:microsoft.com/office/officeart/2005/8/layout/orgChart1"/>
    <dgm:cxn modelId="{008D1C0A-89E4-4C07-8411-24A47AC023B4}" type="presParOf" srcId="{534CC1EE-6D76-4872-950D-95110471B49B}" destId="{392AC143-DEE0-4F1F-88E1-6A9BC08104C1}" srcOrd="1" destOrd="0" presId="urn:microsoft.com/office/officeart/2005/8/layout/orgChart1"/>
    <dgm:cxn modelId="{DE5B8D42-F1A5-4B68-A689-0A84D9AD65BB}" type="presParOf" srcId="{68EB59FE-A748-4E50-8B53-37D3F033563D}" destId="{CE67E48F-0D3B-4C0B-8FCF-BE9A865AE643}" srcOrd="1" destOrd="0" presId="urn:microsoft.com/office/officeart/2005/8/layout/orgChart1"/>
    <dgm:cxn modelId="{E6D37872-3FD2-4E6A-BE0B-5E0DE73AE07B}" type="presParOf" srcId="{68EB59FE-A748-4E50-8B53-37D3F033563D}" destId="{3C2E15FA-40DA-4BCA-897A-D3DAD8E3B000}" srcOrd="2" destOrd="0" presId="urn:microsoft.com/office/officeart/2005/8/layout/orgChart1"/>
    <dgm:cxn modelId="{D303A302-65C5-46BB-9569-A5F7B322267C}" type="presParOf" srcId="{5A896EA9-A5C6-4E19-96C7-6A3DAF9D2000}" destId="{B3AF8F88-277D-4280-B662-E7DE9AC6C75D}" srcOrd="2" destOrd="0" presId="urn:microsoft.com/office/officeart/2005/8/layout/orgChart1"/>
    <dgm:cxn modelId="{9BDA8495-883B-4029-A1ED-46C91043361B}" type="presParOf" srcId="{FF208642-CD01-4A40-9090-C3871A2A60B9}" destId="{22E1A2FC-5E1D-4A4E-9F13-BC122497F808}" srcOrd="2" destOrd="0" presId="urn:microsoft.com/office/officeart/2005/8/layout/orgChart1"/>
    <dgm:cxn modelId="{C9A01C44-9026-464C-8F85-6ABE518E310F}" type="presParOf" srcId="{F578C132-60E2-4557-BB77-7938E173750B}" destId="{9EFBA15F-A01B-43F4-92C8-888B948E1361}" srcOrd="4" destOrd="0" presId="urn:microsoft.com/office/officeart/2005/8/layout/orgChart1"/>
    <dgm:cxn modelId="{716601E5-ADAE-497B-B2C1-8DD7DF174E4D}" type="presParOf" srcId="{F578C132-60E2-4557-BB77-7938E173750B}" destId="{FA73300F-C045-42CC-9308-DFD1FA7661DE}" srcOrd="5" destOrd="0" presId="urn:microsoft.com/office/officeart/2005/8/layout/orgChart1"/>
    <dgm:cxn modelId="{71F88D12-6946-4B44-8051-96073D850906}" type="presParOf" srcId="{FA73300F-C045-42CC-9308-DFD1FA7661DE}" destId="{7351BA46-CDD0-441B-917F-4D22C4829E36}" srcOrd="0" destOrd="0" presId="urn:microsoft.com/office/officeart/2005/8/layout/orgChart1"/>
    <dgm:cxn modelId="{EEA63DF4-B977-48A4-B217-06BAB560EBF0}" type="presParOf" srcId="{7351BA46-CDD0-441B-917F-4D22C4829E36}" destId="{43CE25A1-4C7E-4573-9764-061E56F4AE31}" srcOrd="0" destOrd="0" presId="urn:microsoft.com/office/officeart/2005/8/layout/orgChart1"/>
    <dgm:cxn modelId="{D6941AF8-D594-4869-9DD7-8537E27C33A3}" type="presParOf" srcId="{7351BA46-CDD0-441B-917F-4D22C4829E36}" destId="{5629AB06-7DF2-4574-8823-A87EE1FAC78E}" srcOrd="1" destOrd="0" presId="urn:microsoft.com/office/officeart/2005/8/layout/orgChart1"/>
    <dgm:cxn modelId="{71F76F3B-933E-4C37-AFE4-6B52CFFE21CA}" type="presParOf" srcId="{FA73300F-C045-42CC-9308-DFD1FA7661DE}" destId="{B5F2990A-4276-4B2B-BDD7-E4B7B9F7C566}" srcOrd="1" destOrd="0" presId="urn:microsoft.com/office/officeart/2005/8/layout/orgChart1"/>
    <dgm:cxn modelId="{52854541-56AF-4688-B692-6EE2926B06B8}" type="presParOf" srcId="{B5F2990A-4276-4B2B-BDD7-E4B7B9F7C566}" destId="{1B08C59D-13C2-4DE8-AC09-6BA003F8E332}" srcOrd="0" destOrd="0" presId="urn:microsoft.com/office/officeart/2005/8/layout/orgChart1"/>
    <dgm:cxn modelId="{18E13BF2-5102-41A2-A13A-DAA237BF159E}" type="presParOf" srcId="{B5F2990A-4276-4B2B-BDD7-E4B7B9F7C566}" destId="{9ADE89D5-5D88-4341-8310-4D542F969237}" srcOrd="1" destOrd="0" presId="urn:microsoft.com/office/officeart/2005/8/layout/orgChart1"/>
    <dgm:cxn modelId="{0A30DC40-37EE-4A92-959E-2569C6522DC7}" type="presParOf" srcId="{9ADE89D5-5D88-4341-8310-4D542F969237}" destId="{57F40884-C108-4739-A413-220D1CE5B4BA}" srcOrd="0" destOrd="0" presId="urn:microsoft.com/office/officeart/2005/8/layout/orgChart1"/>
    <dgm:cxn modelId="{A9E8A0CC-0F9F-4F7F-8E1D-4DBC44814071}" type="presParOf" srcId="{57F40884-C108-4739-A413-220D1CE5B4BA}" destId="{FB72A802-8BCE-4340-93E0-97B9CA81F8FF}" srcOrd="0" destOrd="0" presId="urn:microsoft.com/office/officeart/2005/8/layout/orgChart1"/>
    <dgm:cxn modelId="{EEE97550-B47C-49DC-882F-74B14DDCED5F}" type="presParOf" srcId="{57F40884-C108-4739-A413-220D1CE5B4BA}" destId="{4BCD6D9A-6AC8-451B-890E-0C260EE01599}" srcOrd="1" destOrd="0" presId="urn:microsoft.com/office/officeart/2005/8/layout/orgChart1"/>
    <dgm:cxn modelId="{FBB0CBD1-C567-418F-82E0-836E2A76F1F6}" type="presParOf" srcId="{9ADE89D5-5D88-4341-8310-4D542F969237}" destId="{0192ACC8-1A26-4D98-9116-C24A4C8820BB}" srcOrd="1" destOrd="0" presId="urn:microsoft.com/office/officeart/2005/8/layout/orgChart1"/>
    <dgm:cxn modelId="{A06BF745-0ECC-4FAC-AC2B-9FDA6B956AD9}" type="presParOf" srcId="{0192ACC8-1A26-4D98-9116-C24A4C8820BB}" destId="{F9C8A90D-BDFB-4FFA-B647-95E24D5F9A12}" srcOrd="0" destOrd="0" presId="urn:microsoft.com/office/officeart/2005/8/layout/orgChart1"/>
    <dgm:cxn modelId="{935C8766-DCE5-4197-AC64-623AC17E5012}" type="presParOf" srcId="{0192ACC8-1A26-4D98-9116-C24A4C8820BB}" destId="{94A78ABB-88B7-4B66-A9D8-76146136553D}" srcOrd="1" destOrd="0" presId="urn:microsoft.com/office/officeart/2005/8/layout/orgChart1"/>
    <dgm:cxn modelId="{F9A0709D-43A3-40BB-A4D6-E11808334097}" type="presParOf" srcId="{94A78ABB-88B7-4B66-A9D8-76146136553D}" destId="{DD575663-7837-4CBC-B76A-C4A7F77CF6CD}" srcOrd="0" destOrd="0" presId="urn:microsoft.com/office/officeart/2005/8/layout/orgChart1"/>
    <dgm:cxn modelId="{B5631ADB-8956-4752-8D8C-09B3597C898C}" type="presParOf" srcId="{DD575663-7837-4CBC-B76A-C4A7F77CF6CD}" destId="{57E68AB4-9409-4AD8-BF9D-BD3CF0206DAE}" srcOrd="0" destOrd="0" presId="urn:microsoft.com/office/officeart/2005/8/layout/orgChart1"/>
    <dgm:cxn modelId="{A2FD5459-5CE1-4FDF-B1C2-131301195ADC}" type="presParOf" srcId="{DD575663-7837-4CBC-B76A-C4A7F77CF6CD}" destId="{0CC8D280-3E85-4E05-98A7-9C4B8139B2D3}" srcOrd="1" destOrd="0" presId="urn:microsoft.com/office/officeart/2005/8/layout/orgChart1"/>
    <dgm:cxn modelId="{814C633F-9F63-4D1D-A043-8A2900161E5E}" type="presParOf" srcId="{94A78ABB-88B7-4B66-A9D8-76146136553D}" destId="{D765FD81-C555-49B0-A078-74479A61DFFA}" srcOrd="1" destOrd="0" presId="urn:microsoft.com/office/officeart/2005/8/layout/orgChart1"/>
    <dgm:cxn modelId="{7E50CB57-D016-451B-B64C-C9726746C6CA}" type="presParOf" srcId="{94A78ABB-88B7-4B66-A9D8-76146136553D}" destId="{A3DBE7B1-515B-4CD2-AF0D-964DDFBB77E4}" srcOrd="2" destOrd="0" presId="urn:microsoft.com/office/officeart/2005/8/layout/orgChart1"/>
    <dgm:cxn modelId="{A0BA71F9-6137-4213-92E5-881D15987277}" type="presParOf" srcId="{0192ACC8-1A26-4D98-9116-C24A4C8820BB}" destId="{8C3779A5-26A6-4A1A-9F66-73FFACE18A1A}" srcOrd="2" destOrd="0" presId="urn:microsoft.com/office/officeart/2005/8/layout/orgChart1"/>
    <dgm:cxn modelId="{3117E4D9-D12C-43C4-B91C-0759F575E6C3}" type="presParOf" srcId="{0192ACC8-1A26-4D98-9116-C24A4C8820BB}" destId="{FD9E7338-338C-4545-880A-FB9F15884F4C}" srcOrd="3" destOrd="0" presId="urn:microsoft.com/office/officeart/2005/8/layout/orgChart1"/>
    <dgm:cxn modelId="{F9D884C6-69EF-424A-B002-79B972EAEB2A}" type="presParOf" srcId="{FD9E7338-338C-4545-880A-FB9F15884F4C}" destId="{C6E62EA0-1E60-429E-8C5F-EE1E54F5F5E7}" srcOrd="0" destOrd="0" presId="urn:microsoft.com/office/officeart/2005/8/layout/orgChart1"/>
    <dgm:cxn modelId="{97A5AB87-209E-4B0E-92E5-12B3CF341E59}" type="presParOf" srcId="{C6E62EA0-1E60-429E-8C5F-EE1E54F5F5E7}" destId="{88EB63DF-A52C-4B3A-B498-889AA08BB8CA}" srcOrd="0" destOrd="0" presId="urn:microsoft.com/office/officeart/2005/8/layout/orgChart1"/>
    <dgm:cxn modelId="{9E2A0D5F-A6DE-48F0-9E93-71BDE258693C}" type="presParOf" srcId="{C6E62EA0-1E60-429E-8C5F-EE1E54F5F5E7}" destId="{9ED964D2-4CEA-4BAD-AA94-B2B10F93EC00}" srcOrd="1" destOrd="0" presId="urn:microsoft.com/office/officeart/2005/8/layout/orgChart1"/>
    <dgm:cxn modelId="{1643787C-93DD-4D46-9A56-3E300639692A}" type="presParOf" srcId="{FD9E7338-338C-4545-880A-FB9F15884F4C}" destId="{56668E56-7D09-4D45-BBCB-AA9FD1539DCF}" srcOrd="1" destOrd="0" presId="urn:microsoft.com/office/officeart/2005/8/layout/orgChart1"/>
    <dgm:cxn modelId="{3DF76A26-07AD-4595-ADE8-50E56D0E0658}" type="presParOf" srcId="{FD9E7338-338C-4545-880A-FB9F15884F4C}" destId="{1A64E24D-17ED-496D-9377-C9D79EAEF454}" srcOrd="2" destOrd="0" presId="urn:microsoft.com/office/officeart/2005/8/layout/orgChart1"/>
    <dgm:cxn modelId="{325B4D30-391F-4345-BF53-CE1E47D2FC7D}" type="presParOf" srcId="{9ADE89D5-5D88-4341-8310-4D542F969237}" destId="{000BB9ED-57CF-47CA-A4AF-85F7D7D9C74B}" srcOrd="2" destOrd="0" presId="urn:microsoft.com/office/officeart/2005/8/layout/orgChart1"/>
    <dgm:cxn modelId="{984675CB-B5A0-4DC8-BA5C-E67D1ADD67FC}" type="presParOf" srcId="{B5F2990A-4276-4B2B-BDD7-E4B7B9F7C566}" destId="{DE791341-EEA3-465B-8F7B-B66FE7097FED}" srcOrd="2" destOrd="0" presId="urn:microsoft.com/office/officeart/2005/8/layout/orgChart1"/>
    <dgm:cxn modelId="{75A80288-FCCB-4CFE-8589-A7D3CFEF4DC8}" type="presParOf" srcId="{B5F2990A-4276-4B2B-BDD7-E4B7B9F7C566}" destId="{BC4115CC-65CA-4AAE-AE78-0F77390E2C69}" srcOrd="3" destOrd="0" presId="urn:microsoft.com/office/officeart/2005/8/layout/orgChart1"/>
    <dgm:cxn modelId="{95B78E7F-2279-4C28-ACAC-A030FA6698C5}" type="presParOf" srcId="{BC4115CC-65CA-4AAE-AE78-0F77390E2C69}" destId="{1DB8B0C1-1180-4872-895C-0E89B87BF4F6}" srcOrd="0" destOrd="0" presId="urn:microsoft.com/office/officeart/2005/8/layout/orgChart1"/>
    <dgm:cxn modelId="{CD86A675-723D-44F2-8AB1-D3197D0B9B59}" type="presParOf" srcId="{1DB8B0C1-1180-4872-895C-0E89B87BF4F6}" destId="{65047EDE-A586-4842-8C9F-AF4CDB092B0B}" srcOrd="0" destOrd="0" presId="urn:microsoft.com/office/officeart/2005/8/layout/orgChart1"/>
    <dgm:cxn modelId="{3CFBD8DC-E332-4915-B775-5EFD51D18F56}" type="presParOf" srcId="{1DB8B0C1-1180-4872-895C-0E89B87BF4F6}" destId="{07A3C3F3-E76B-4CEF-B71D-B816EE40E7A7}" srcOrd="1" destOrd="0" presId="urn:microsoft.com/office/officeart/2005/8/layout/orgChart1"/>
    <dgm:cxn modelId="{D187675D-0156-410E-AA5D-AC5E97EF50E0}" type="presParOf" srcId="{BC4115CC-65CA-4AAE-AE78-0F77390E2C69}" destId="{D6B015FD-7282-4377-957A-19E776F729F1}" srcOrd="1" destOrd="0" presId="urn:microsoft.com/office/officeart/2005/8/layout/orgChart1"/>
    <dgm:cxn modelId="{A86D14EA-B7BE-4DE2-A3D4-B2ECF93E7D80}" type="presParOf" srcId="{D6B015FD-7282-4377-957A-19E776F729F1}" destId="{CE75D395-5370-4C2B-A9E0-C7F5CF74AABE}" srcOrd="0" destOrd="0" presId="urn:microsoft.com/office/officeart/2005/8/layout/orgChart1"/>
    <dgm:cxn modelId="{CE55D2E1-062A-410B-8591-88C35166548D}" type="presParOf" srcId="{D6B015FD-7282-4377-957A-19E776F729F1}" destId="{41CA915D-EA32-4B87-8BC8-AB66B8E1C596}" srcOrd="1" destOrd="0" presId="urn:microsoft.com/office/officeart/2005/8/layout/orgChart1"/>
    <dgm:cxn modelId="{4A007E46-35C1-48AB-A07D-165D18ADB6CC}" type="presParOf" srcId="{41CA915D-EA32-4B87-8BC8-AB66B8E1C596}" destId="{EACC06EF-5070-4C02-9D5B-BBBFA8542004}" srcOrd="0" destOrd="0" presId="urn:microsoft.com/office/officeart/2005/8/layout/orgChart1"/>
    <dgm:cxn modelId="{265AAE3C-3A06-48A6-B69A-B1959D0A46B0}" type="presParOf" srcId="{EACC06EF-5070-4C02-9D5B-BBBFA8542004}" destId="{60DD9562-92AA-4E66-AC58-4903E40E894D}" srcOrd="0" destOrd="0" presId="urn:microsoft.com/office/officeart/2005/8/layout/orgChart1"/>
    <dgm:cxn modelId="{09E61459-B625-458C-87CB-2D43ECB9B38C}" type="presParOf" srcId="{EACC06EF-5070-4C02-9D5B-BBBFA8542004}" destId="{CC837796-BF27-48B7-B0C5-0B865B703C48}" srcOrd="1" destOrd="0" presId="urn:microsoft.com/office/officeart/2005/8/layout/orgChart1"/>
    <dgm:cxn modelId="{74A7D288-E2C2-4CFA-9255-88F1F4CCD0F0}" type="presParOf" srcId="{41CA915D-EA32-4B87-8BC8-AB66B8E1C596}" destId="{480A2BA6-47E4-420E-B856-C66E920C2BE5}" srcOrd="1" destOrd="0" presId="urn:microsoft.com/office/officeart/2005/8/layout/orgChart1"/>
    <dgm:cxn modelId="{FCD761A6-3ADD-4E84-9CA7-09E0F186578F}" type="presParOf" srcId="{41CA915D-EA32-4B87-8BC8-AB66B8E1C596}" destId="{2A846B1C-7772-4904-9605-620C9C0BA667}" srcOrd="2" destOrd="0" presId="urn:microsoft.com/office/officeart/2005/8/layout/orgChart1"/>
    <dgm:cxn modelId="{36C1C9D8-97A1-4102-A18E-D3A8F6C3ED35}" type="presParOf" srcId="{D6B015FD-7282-4377-957A-19E776F729F1}" destId="{54B651E0-479F-42C7-9FFD-439062ABCC85}" srcOrd="2" destOrd="0" presId="urn:microsoft.com/office/officeart/2005/8/layout/orgChart1"/>
    <dgm:cxn modelId="{1D428CAF-2394-4AB3-81D9-5DF3BB71B090}" type="presParOf" srcId="{D6B015FD-7282-4377-957A-19E776F729F1}" destId="{77CBB840-3353-48BA-BC72-083E09266998}" srcOrd="3" destOrd="0" presId="urn:microsoft.com/office/officeart/2005/8/layout/orgChart1"/>
    <dgm:cxn modelId="{E7C3A003-B942-4D04-B32D-FC24A54348E4}" type="presParOf" srcId="{77CBB840-3353-48BA-BC72-083E09266998}" destId="{BAFF1CA8-B13E-4080-835E-BDAC997E6FDC}" srcOrd="0" destOrd="0" presId="urn:microsoft.com/office/officeart/2005/8/layout/orgChart1"/>
    <dgm:cxn modelId="{076672AB-4172-47CC-BFFB-B13D4C1E5DA0}" type="presParOf" srcId="{BAFF1CA8-B13E-4080-835E-BDAC997E6FDC}" destId="{1F44264E-08DF-46B9-9C32-9FE38C678765}" srcOrd="0" destOrd="0" presId="urn:microsoft.com/office/officeart/2005/8/layout/orgChart1"/>
    <dgm:cxn modelId="{0488BBDB-436C-4E7A-B390-F7EDC0139605}" type="presParOf" srcId="{BAFF1CA8-B13E-4080-835E-BDAC997E6FDC}" destId="{C02FE691-BE69-4218-B8FC-38D5DC87FFDA}" srcOrd="1" destOrd="0" presId="urn:microsoft.com/office/officeart/2005/8/layout/orgChart1"/>
    <dgm:cxn modelId="{815900B9-5EDE-411A-A378-1F740ED4E7B8}" type="presParOf" srcId="{77CBB840-3353-48BA-BC72-083E09266998}" destId="{4B20A056-D9BE-41F0-B372-0B30AA631339}" srcOrd="1" destOrd="0" presId="urn:microsoft.com/office/officeart/2005/8/layout/orgChart1"/>
    <dgm:cxn modelId="{387858E1-C0AA-4B17-9AA8-6942423641DB}" type="presParOf" srcId="{77CBB840-3353-48BA-BC72-083E09266998}" destId="{78CEEFAA-F3D1-413A-9D9A-535627F80663}" srcOrd="2" destOrd="0" presId="urn:microsoft.com/office/officeart/2005/8/layout/orgChart1"/>
    <dgm:cxn modelId="{B38D1353-4F55-4F1C-B6F1-3C933B482110}" type="presParOf" srcId="{BC4115CC-65CA-4AAE-AE78-0F77390E2C69}" destId="{29D8AF0E-9629-4A2D-AD00-AFB1D1E4410C}" srcOrd="2" destOrd="0" presId="urn:microsoft.com/office/officeart/2005/8/layout/orgChart1"/>
    <dgm:cxn modelId="{AE869D2C-3F8D-43E1-A247-EBEA11DF5A06}" type="presParOf" srcId="{FA73300F-C045-42CC-9308-DFD1FA7661DE}" destId="{4205E5A9-A1B5-4CC4-85FC-B0065132BF89}" srcOrd="2" destOrd="0" presId="urn:microsoft.com/office/officeart/2005/8/layout/orgChart1"/>
    <dgm:cxn modelId="{C532F921-F6CE-452C-8C0C-CD8719F5F1EF}" type="presParOf" srcId="{FEFD8803-3BE6-4F75-B892-838F031F5422}" destId="{7C06428C-C3C2-4113-A0AC-3750C7ABEB6D}" srcOrd="2" destOrd="0" presId="urn:microsoft.com/office/officeart/2005/8/layout/orgChart1"/>
    <dgm:cxn modelId="{110FE531-CA55-4AB8-BC88-370823D3BAE2}" type="presParOf" srcId="{F5B2C768-943B-42C3-AEEC-3767DC2B7663}" destId="{7E735B00-C1E7-48D8-A856-260195594BD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B651E0-479F-42C7-9FFD-439062ABCC85}">
      <dsp:nvSpPr>
        <dsp:cNvPr id="0" name=""/>
        <dsp:cNvSpPr/>
      </dsp:nvSpPr>
      <dsp:spPr>
        <a:xfrm>
          <a:off x="4620527" y="2044988"/>
          <a:ext cx="112639" cy="878589"/>
        </a:xfrm>
        <a:custGeom>
          <a:avLst/>
          <a:gdLst/>
          <a:ahLst/>
          <a:cxnLst/>
          <a:rect l="0" t="0" r="0" b="0"/>
          <a:pathLst>
            <a:path>
              <a:moveTo>
                <a:pt x="0" y="0"/>
              </a:moveTo>
              <a:lnTo>
                <a:pt x="0" y="878589"/>
              </a:lnTo>
              <a:lnTo>
                <a:pt x="112639" y="8785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E75D395-5370-4C2B-A9E0-C7F5CF74AABE}">
      <dsp:nvSpPr>
        <dsp:cNvPr id="0" name=""/>
        <dsp:cNvSpPr/>
      </dsp:nvSpPr>
      <dsp:spPr>
        <a:xfrm>
          <a:off x="4620527" y="2044988"/>
          <a:ext cx="112639" cy="345428"/>
        </a:xfrm>
        <a:custGeom>
          <a:avLst/>
          <a:gdLst/>
          <a:ahLst/>
          <a:cxnLst/>
          <a:rect l="0" t="0" r="0" b="0"/>
          <a:pathLst>
            <a:path>
              <a:moveTo>
                <a:pt x="0" y="0"/>
              </a:moveTo>
              <a:lnTo>
                <a:pt x="0" y="345428"/>
              </a:lnTo>
              <a:lnTo>
                <a:pt x="112639" y="34542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E791341-EEA3-465B-8F7B-B66FE7097FED}">
      <dsp:nvSpPr>
        <dsp:cNvPr id="0" name=""/>
        <dsp:cNvSpPr/>
      </dsp:nvSpPr>
      <dsp:spPr>
        <a:xfrm>
          <a:off x="4466586" y="1511827"/>
          <a:ext cx="454313" cy="157695"/>
        </a:xfrm>
        <a:custGeom>
          <a:avLst/>
          <a:gdLst/>
          <a:ahLst/>
          <a:cxnLst/>
          <a:rect l="0" t="0" r="0" b="0"/>
          <a:pathLst>
            <a:path>
              <a:moveTo>
                <a:pt x="0" y="0"/>
              </a:moveTo>
              <a:lnTo>
                <a:pt x="0" y="78847"/>
              </a:lnTo>
              <a:lnTo>
                <a:pt x="454313" y="78847"/>
              </a:lnTo>
              <a:lnTo>
                <a:pt x="454313" y="15769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C3779A5-26A6-4A1A-9F66-73FFACE18A1A}">
      <dsp:nvSpPr>
        <dsp:cNvPr id="0" name=""/>
        <dsp:cNvSpPr/>
      </dsp:nvSpPr>
      <dsp:spPr>
        <a:xfrm>
          <a:off x="3711900" y="2044988"/>
          <a:ext cx="112639" cy="878589"/>
        </a:xfrm>
        <a:custGeom>
          <a:avLst/>
          <a:gdLst/>
          <a:ahLst/>
          <a:cxnLst/>
          <a:rect l="0" t="0" r="0" b="0"/>
          <a:pathLst>
            <a:path>
              <a:moveTo>
                <a:pt x="0" y="0"/>
              </a:moveTo>
              <a:lnTo>
                <a:pt x="0" y="878589"/>
              </a:lnTo>
              <a:lnTo>
                <a:pt x="112639" y="8785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9C8A90D-BDFB-4FFA-B647-95E24D5F9A12}">
      <dsp:nvSpPr>
        <dsp:cNvPr id="0" name=""/>
        <dsp:cNvSpPr/>
      </dsp:nvSpPr>
      <dsp:spPr>
        <a:xfrm>
          <a:off x="3711900" y="2044988"/>
          <a:ext cx="112639" cy="345428"/>
        </a:xfrm>
        <a:custGeom>
          <a:avLst/>
          <a:gdLst/>
          <a:ahLst/>
          <a:cxnLst/>
          <a:rect l="0" t="0" r="0" b="0"/>
          <a:pathLst>
            <a:path>
              <a:moveTo>
                <a:pt x="0" y="0"/>
              </a:moveTo>
              <a:lnTo>
                <a:pt x="0" y="345428"/>
              </a:lnTo>
              <a:lnTo>
                <a:pt x="112639" y="34542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B08C59D-13C2-4DE8-AC09-6BA003F8E332}">
      <dsp:nvSpPr>
        <dsp:cNvPr id="0" name=""/>
        <dsp:cNvSpPr/>
      </dsp:nvSpPr>
      <dsp:spPr>
        <a:xfrm>
          <a:off x="4012273" y="1511827"/>
          <a:ext cx="454313" cy="157695"/>
        </a:xfrm>
        <a:custGeom>
          <a:avLst/>
          <a:gdLst/>
          <a:ahLst/>
          <a:cxnLst/>
          <a:rect l="0" t="0" r="0" b="0"/>
          <a:pathLst>
            <a:path>
              <a:moveTo>
                <a:pt x="454313" y="0"/>
              </a:moveTo>
              <a:lnTo>
                <a:pt x="454313" y="78847"/>
              </a:lnTo>
              <a:lnTo>
                <a:pt x="0" y="78847"/>
              </a:lnTo>
              <a:lnTo>
                <a:pt x="0" y="15769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EFBA15F-A01B-43F4-92C8-888B948E1361}">
      <dsp:nvSpPr>
        <dsp:cNvPr id="0" name=""/>
        <dsp:cNvSpPr/>
      </dsp:nvSpPr>
      <dsp:spPr>
        <a:xfrm>
          <a:off x="2649333" y="978666"/>
          <a:ext cx="1817252" cy="157695"/>
        </a:xfrm>
        <a:custGeom>
          <a:avLst/>
          <a:gdLst/>
          <a:ahLst/>
          <a:cxnLst/>
          <a:rect l="0" t="0" r="0" b="0"/>
          <a:pathLst>
            <a:path>
              <a:moveTo>
                <a:pt x="0" y="0"/>
              </a:moveTo>
              <a:lnTo>
                <a:pt x="0" y="78847"/>
              </a:lnTo>
              <a:lnTo>
                <a:pt x="1817252" y="78847"/>
              </a:lnTo>
              <a:lnTo>
                <a:pt x="1817252" y="15769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13B1D78-95E0-47D5-BF13-18591A7D1D01}">
      <dsp:nvSpPr>
        <dsp:cNvPr id="0" name=""/>
        <dsp:cNvSpPr/>
      </dsp:nvSpPr>
      <dsp:spPr>
        <a:xfrm>
          <a:off x="2803274" y="2044988"/>
          <a:ext cx="112639" cy="878589"/>
        </a:xfrm>
        <a:custGeom>
          <a:avLst/>
          <a:gdLst/>
          <a:ahLst/>
          <a:cxnLst/>
          <a:rect l="0" t="0" r="0" b="0"/>
          <a:pathLst>
            <a:path>
              <a:moveTo>
                <a:pt x="0" y="0"/>
              </a:moveTo>
              <a:lnTo>
                <a:pt x="0" y="878589"/>
              </a:lnTo>
              <a:lnTo>
                <a:pt x="112639" y="8785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89D1488-95D8-4FF3-B6D0-5066854FA79E}">
      <dsp:nvSpPr>
        <dsp:cNvPr id="0" name=""/>
        <dsp:cNvSpPr/>
      </dsp:nvSpPr>
      <dsp:spPr>
        <a:xfrm>
          <a:off x="2803274" y="2044988"/>
          <a:ext cx="112639" cy="345428"/>
        </a:xfrm>
        <a:custGeom>
          <a:avLst/>
          <a:gdLst/>
          <a:ahLst/>
          <a:cxnLst/>
          <a:rect l="0" t="0" r="0" b="0"/>
          <a:pathLst>
            <a:path>
              <a:moveTo>
                <a:pt x="0" y="0"/>
              </a:moveTo>
              <a:lnTo>
                <a:pt x="0" y="345428"/>
              </a:lnTo>
              <a:lnTo>
                <a:pt x="112639" y="34542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447E082-59D4-4B03-980D-23A648DEFBD7}">
      <dsp:nvSpPr>
        <dsp:cNvPr id="0" name=""/>
        <dsp:cNvSpPr/>
      </dsp:nvSpPr>
      <dsp:spPr>
        <a:xfrm>
          <a:off x="2649333" y="1511827"/>
          <a:ext cx="454313" cy="157695"/>
        </a:xfrm>
        <a:custGeom>
          <a:avLst/>
          <a:gdLst/>
          <a:ahLst/>
          <a:cxnLst/>
          <a:rect l="0" t="0" r="0" b="0"/>
          <a:pathLst>
            <a:path>
              <a:moveTo>
                <a:pt x="0" y="0"/>
              </a:moveTo>
              <a:lnTo>
                <a:pt x="0" y="78847"/>
              </a:lnTo>
              <a:lnTo>
                <a:pt x="454313" y="78847"/>
              </a:lnTo>
              <a:lnTo>
                <a:pt x="454313" y="15769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BD5D919-E0DC-4665-8D90-962200813A3C}">
      <dsp:nvSpPr>
        <dsp:cNvPr id="0" name=""/>
        <dsp:cNvSpPr/>
      </dsp:nvSpPr>
      <dsp:spPr>
        <a:xfrm>
          <a:off x="1894648" y="2044988"/>
          <a:ext cx="112639" cy="878589"/>
        </a:xfrm>
        <a:custGeom>
          <a:avLst/>
          <a:gdLst/>
          <a:ahLst/>
          <a:cxnLst/>
          <a:rect l="0" t="0" r="0" b="0"/>
          <a:pathLst>
            <a:path>
              <a:moveTo>
                <a:pt x="0" y="0"/>
              </a:moveTo>
              <a:lnTo>
                <a:pt x="0" y="878589"/>
              </a:lnTo>
              <a:lnTo>
                <a:pt x="112639" y="8785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2681283-3273-4276-84BD-D8F3BBFC30D8}">
      <dsp:nvSpPr>
        <dsp:cNvPr id="0" name=""/>
        <dsp:cNvSpPr/>
      </dsp:nvSpPr>
      <dsp:spPr>
        <a:xfrm>
          <a:off x="1894648" y="2044988"/>
          <a:ext cx="112639" cy="345428"/>
        </a:xfrm>
        <a:custGeom>
          <a:avLst/>
          <a:gdLst/>
          <a:ahLst/>
          <a:cxnLst/>
          <a:rect l="0" t="0" r="0" b="0"/>
          <a:pathLst>
            <a:path>
              <a:moveTo>
                <a:pt x="0" y="0"/>
              </a:moveTo>
              <a:lnTo>
                <a:pt x="0" y="345428"/>
              </a:lnTo>
              <a:lnTo>
                <a:pt x="112639" y="34542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2A6BFC0-CE77-4B57-9D77-F6FC7EB247CA}">
      <dsp:nvSpPr>
        <dsp:cNvPr id="0" name=""/>
        <dsp:cNvSpPr/>
      </dsp:nvSpPr>
      <dsp:spPr>
        <a:xfrm>
          <a:off x="2195020" y="1511827"/>
          <a:ext cx="454313" cy="157695"/>
        </a:xfrm>
        <a:custGeom>
          <a:avLst/>
          <a:gdLst/>
          <a:ahLst/>
          <a:cxnLst/>
          <a:rect l="0" t="0" r="0" b="0"/>
          <a:pathLst>
            <a:path>
              <a:moveTo>
                <a:pt x="454313" y="0"/>
              </a:moveTo>
              <a:lnTo>
                <a:pt x="454313" y="78847"/>
              </a:lnTo>
              <a:lnTo>
                <a:pt x="0" y="78847"/>
              </a:lnTo>
              <a:lnTo>
                <a:pt x="0" y="15769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495A174-4FBD-4B00-9951-E620C259DFCA}">
      <dsp:nvSpPr>
        <dsp:cNvPr id="0" name=""/>
        <dsp:cNvSpPr/>
      </dsp:nvSpPr>
      <dsp:spPr>
        <a:xfrm>
          <a:off x="2603613" y="978666"/>
          <a:ext cx="91440" cy="157695"/>
        </a:xfrm>
        <a:custGeom>
          <a:avLst/>
          <a:gdLst/>
          <a:ahLst/>
          <a:cxnLst/>
          <a:rect l="0" t="0" r="0" b="0"/>
          <a:pathLst>
            <a:path>
              <a:moveTo>
                <a:pt x="45720" y="0"/>
              </a:moveTo>
              <a:lnTo>
                <a:pt x="45720" y="15769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C99D753-229E-4339-AEED-14BC5E22F08E}">
      <dsp:nvSpPr>
        <dsp:cNvPr id="0" name=""/>
        <dsp:cNvSpPr/>
      </dsp:nvSpPr>
      <dsp:spPr>
        <a:xfrm>
          <a:off x="986021" y="2044988"/>
          <a:ext cx="112639" cy="878589"/>
        </a:xfrm>
        <a:custGeom>
          <a:avLst/>
          <a:gdLst/>
          <a:ahLst/>
          <a:cxnLst/>
          <a:rect l="0" t="0" r="0" b="0"/>
          <a:pathLst>
            <a:path>
              <a:moveTo>
                <a:pt x="0" y="0"/>
              </a:moveTo>
              <a:lnTo>
                <a:pt x="0" y="878589"/>
              </a:lnTo>
              <a:lnTo>
                <a:pt x="112639" y="8785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42C2136-A871-4C02-BCC8-3039315ED298}">
      <dsp:nvSpPr>
        <dsp:cNvPr id="0" name=""/>
        <dsp:cNvSpPr/>
      </dsp:nvSpPr>
      <dsp:spPr>
        <a:xfrm>
          <a:off x="986021" y="2044988"/>
          <a:ext cx="112639" cy="345428"/>
        </a:xfrm>
        <a:custGeom>
          <a:avLst/>
          <a:gdLst/>
          <a:ahLst/>
          <a:cxnLst/>
          <a:rect l="0" t="0" r="0" b="0"/>
          <a:pathLst>
            <a:path>
              <a:moveTo>
                <a:pt x="0" y="0"/>
              </a:moveTo>
              <a:lnTo>
                <a:pt x="0" y="345428"/>
              </a:lnTo>
              <a:lnTo>
                <a:pt x="112639" y="34542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46C91F2-F72A-4EEA-837B-04BC5B104FE6}">
      <dsp:nvSpPr>
        <dsp:cNvPr id="0" name=""/>
        <dsp:cNvSpPr/>
      </dsp:nvSpPr>
      <dsp:spPr>
        <a:xfrm>
          <a:off x="832080" y="1511827"/>
          <a:ext cx="454313" cy="157695"/>
        </a:xfrm>
        <a:custGeom>
          <a:avLst/>
          <a:gdLst/>
          <a:ahLst/>
          <a:cxnLst/>
          <a:rect l="0" t="0" r="0" b="0"/>
          <a:pathLst>
            <a:path>
              <a:moveTo>
                <a:pt x="0" y="0"/>
              </a:moveTo>
              <a:lnTo>
                <a:pt x="0" y="78847"/>
              </a:lnTo>
              <a:lnTo>
                <a:pt x="454313" y="78847"/>
              </a:lnTo>
              <a:lnTo>
                <a:pt x="454313" y="15769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4B05F6E-74E4-4BCB-8F55-AF292A4811D9}">
      <dsp:nvSpPr>
        <dsp:cNvPr id="0" name=""/>
        <dsp:cNvSpPr/>
      </dsp:nvSpPr>
      <dsp:spPr>
        <a:xfrm>
          <a:off x="77395" y="2044988"/>
          <a:ext cx="112639" cy="878589"/>
        </a:xfrm>
        <a:custGeom>
          <a:avLst/>
          <a:gdLst/>
          <a:ahLst/>
          <a:cxnLst/>
          <a:rect l="0" t="0" r="0" b="0"/>
          <a:pathLst>
            <a:path>
              <a:moveTo>
                <a:pt x="0" y="0"/>
              </a:moveTo>
              <a:lnTo>
                <a:pt x="0" y="878589"/>
              </a:lnTo>
              <a:lnTo>
                <a:pt x="112639" y="87858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556FDA5-BB73-48BC-8D8D-5D2575793031}">
      <dsp:nvSpPr>
        <dsp:cNvPr id="0" name=""/>
        <dsp:cNvSpPr/>
      </dsp:nvSpPr>
      <dsp:spPr>
        <a:xfrm>
          <a:off x="77395" y="2044988"/>
          <a:ext cx="112639" cy="345428"/>
        </a:xfrm>
        <a:custGeom>
          <a:avLst/>
          <a:gdLst/>
          <a:ahLst/>
          <a:cxnLst/>
          <a:rect l="0" t="0" r="0" b="0"/>
          <a:pathLst>
            <a:path>
              <a:moveTo>
                <a:pt x="0" y="0"/>
              </a:moveTo>
              <a:lnTo>
                <a:pt x="0" y="345428"/>
              </a:lnTo>
              <a:lnTo>
                <a:pt x="112639" y="34542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1A6F85F-E866-4A86-823B-094D79D2D5C3}">
      <dsp:nvSpPr>
        <dsp:cNvPr id="0" name=""/>
        <dsp:cNvSpPr/>
      </dsp:nvSpPr>
      <dsp:spPr>
        <a:xfrm>
          <a:off x="377767" y="1511827"/>
          <a:ext cx="454313" cy="157695"/>
        </a:xfrm>
        <a:custGeom>
          <a:avLst/>
          <a:gdLst/>
          <a:ahLst/>
          <a:cxnLst/>
          <a:rect l="0" t="0" r="0" b="0"/>
          <a:pathLst>
            <a:path>
              <a:moveTo>
                <a:pt x="454313" y="0"/>
              </a:moveTo>
              <a:lnTo>
                <a:pt x="454313" y="78847"/>
              </a:lnTo>
              <a:lnTo>
                <a:pt x="0" y="78847"/>
              </a:lnTo>
              <a:lnTo>
                <a:pt x="0" y="15769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3220F5E-0AF5-482A-9485-1CD3854C7AB3}">
      <dsp:nvSpPr>
        <dsp:cNvPr id="0" name=""/>
        <dsp:cNvSpPr/>
      </dsp:nvSpPr>
      <dsp:spPr>
        <a:xfrm>
          <a:off x="832080" y="978666"/>
          <a:ext cx="1817252" cy="157695"/>
        </a:xfrm>
        <a:custGeom>
          <a:avLst/>
          <a:gdLst/>
          <a:ahLst/>
          <a:cxnLst/>
          <a:rect l="0" t="0" r="0" b="0"/>
          <a:pathLst>
            <a:path>
              <a:moveTo>
                <a:pt x="1817252" y="0"/>
              </a:moveTo>
              <a:lnTo>
                <a:pt x="1817252" y="78847"/>
              </a:lnTo>
              <a:lnTo>
                <a:pt x="0" y="78847"/>
              </a:lnTo>
              <a:lnTo>
                <a:pt x="0" y="15769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6D4AFB9-7110-4B3A-A769-52BE10ED5E90}">
      <dsp:nvSpPr>
        <dsp:cNvPr id="0" name=""/>
        <dsp:cNvSpPr/>
      </dsp:nvSpPr>
      <dsp:spPr>
        <a:xfrm>
          <a:off x="2603613" y="445505"/>
          <a:ext cx="91440" cy="157695"/>
        </a:xfrm>
        <a:custGeom>
          <a:avLst/>
          <a:gdLst/>
          <a:ahLst/>
          <a:cxnLst/>
          <a:rect l="0" t="0" r="0" b="0"/>
          <a:pathLst>
            <a:path>
              <a:moveTo>
                <a:pt x="45720" y="0"/>
              </a:moveTo>
              <a:lnTo>
                <a:pt x="45720" y="15769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32785C5-7657-427A-938A-078D56F21BF7}">
      <dsp:nvSpPr>
        <dsp:cNvPr id="0" name=""/>
        <dsp:cNvSpPr/>
      </dsp:nvSpPr>
      <dsp:spPr>
        <a:xfrm>
          <a:off x="2273868" y="70039"/>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Director of Pharmacy </a:t>
          </a:r>
        </a:p>
      </dsp:txBody>
      <dsp:txXfrm>
        <a:off x="2273868" y="70039"/>
        <a:ext cx="750930" cy="375465"/>
      </dsp:txXfrm>
    </dsp:sp>
    <dsp:sp modelId="{3C7752C4-443A-4B39-AA3B-90BF50DCDE25}">
      <dsp:nvSpPr>
        <dsp:cNvPr id="0" name=""/>
        <dsp:cNvSpPr/>
      </dsp:nvSpPr>
      <dsp:spPr>
        <a:xfrm>
          <a:off x="2273868" y="603200"/>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Associate Director of Pharmacy (Primary Care) </a:t>
          </a:r>
        </a:p>
      </dsp:txBody>
      <dsp:txXfrm>
        <a:off x="2273868" y="603200"/>
        <a:ext cx="750930" cy="375465"/>
      </dsp:txXfrm>
    </dsp:sp>
    <dsp:sp modelId="{E8CE7CCA-1873-4547-85E5-6DBCFFBA83D0}">
      <dsp:nvSpPr>
        <dsp:cNvPr id="0" name=""/>
        <dsp:cNvSpPr/>
      </dsp:nvSpPr>
      <dsp:spPr>
        <a:xfrm>
          <a:off x="456615" y="1136361"/>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Lead Pharmacist (Angus)</a:t>
          </a:r>
        </a:p>
      </dsp:txBody>
      <dsp:txXfrm>
        <a:off x="456615" y="1136361"/>
        <a:ext cx="750930" cy="375465"/>
      </dsp:txXfrm>
    </dsp:sp>
    <dsp:sp modelId="{79516955-0BB9-4D4B-91E8-BE309317BD62}">
      <dsp:nvSpPr>
        <dsp:cNvPr id="0" name=""/>
        <dsp:cNvSpPr/>
      </dsp:nvSpPr>
      <dsp:spPr>
        <a:xfrm>
          <a:off x="2302" y="1669522"/>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Senior  General Practice Clinical Pharmacists</a:t>
          </a:r>
        </a:p>
      </dsp:txBody>
      <dsp:txXfrm>
        <a:off x="2302" y="1669522"/>
        <a:ext cx="750930" cy="375465"/>
      </dsp:txXfrm>
    </dsp:sp>
    <dsp:sp modelId="{203DACA4-5FD0-4CCA-B05F-8899B5CB94F1}">
      <dsp:nvSpPr>
        <dsp:cNvPr id="0" name=""/>
        <dsp:cNvSpPr/>
      </dsp:nvSpPr>
      <dsp:spPr>
        <a:xfrm>
          <a:off x="190034" y="2202683"/>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General Practice Clinical Pharmacists</a:t>
          </a:r>
        </a:p>
      </dsp:txBody>
      <dsp:txXfrm>
        <a:off x="190034" y="2202683"/>
        <a:ext cx="750930" cy="375465"/>
      </dsp:txXfrm>
    </dsp:sp>
    <dsp:sp modelId="{7C206190-107A-4C83-94C8-C014075161CB}">
      <dsp:nvSpPr>
        <dsp:cNvPr id="0" name=""/>
        <dsp:cNvSpPr/>
      </dsp:nvSpPr>
      <dsp:spPr>
        <a:xfrm>
          <a:off x="190034" y="2735844"/>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Foundation Pharmacists</a:t>
          </a:r>
        </a:p>
      </dsp:txBody>
      <dsp:txXfrm>
        <a:off x="190034" y="2735844"/>
        <a:ext cx="750930" cy="375465"/>
      </dsp:txXfrm>
    </dsp:sp>
    <dsp:sp modelId="{43140238-F679-457F-A3DF-B7FCF1EE93A1}">
      <dsp:nvSpPr>
        <dsp:cNvPr id="0" name=""/>
        <dsp:cNvSpPr/>
      </dsp:nvSpPr>
      <dsp:spPr>
        <a:xfrm>
          <a:off x="910928" y="1669522"/>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Specialist General Practice Pharmacy Technicians</a:t>
          </a:r>
        </a:p>
      </dsp:txBody>
      <dsp:txXfrm>
        <a:off x="910928" y="1669522"/>
        <a:ext cx="750930" cy="375465"/>
      </dsp:txXfrm>
    </dsp:sp>
    <dsp:sp modelId="{6EB3DBE2-E77A-4AF5-BB21-527BCFB9445A}">
      <dsp:nvSpPr>
        <dsp:cNvPr id="0" name=""/>
        <dsp:cNvSpPr/>
      </dsp:nvSpPr>
      <dsp:spPr>
        <a:xfrm>
          <a:off x="1098661" y="2202683"/>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General Practice Pharmacy Technicians</a:t>
          </a:r>
        </a:p>
      </dsp:txBody>
      <dsp:txXfrm>
        <a:off x="1098661" y="2202683"/>
        <a:ext cx="750930" cy="375465"/>
      </dsp:txXfrm>
    </dsp:sp>
    <dsp:sp modelId="{B08979B7-573F-4BB4-862D-4063D482265B}">
      <dsp:nvSpPr>
        <dsp:cNvPr id="0" name=""/>
        <dsp:cNvSpPr/>
      </dsp:nvSpPr>
      <dsp:spPr>
        <a:xfrm>
          <a:off x="1098661" y="2735844"/>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Pharmacotherapy Assistants</a:t>
          </a:r>
        </a:p>
      </dsp:txBody>
      <dsp:txXfrm>
        <a:off x="1098661" y="2735844"/>
        <a:ext cx="750930" cy="375465"/>
      </dsp:txXfrm>
    </dsp:sp>
    <dsp:sp modelId="{1B1537B9-C460-47C3-9DFD-DEB7F6FB7328}">
      <dsp:nvSpPr>
        <dsp:cNvPr id="0" name=""/>
        <dsp:cNvSpPr/>
      </dsp:nvSpPr>
      <dsp:spPr>
        <a:xfrm>
          <a:off x="2273868" y="1136361"/>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Lead Pharmacist</a:t>
          </a:r>
        </a:p>
        <a:p>
          <a:pPr marL="0" lvl="0" indent="0" algn="ctr" defTabSz="311150">
            <a:lnSpc>
              <a:spcPct val="90000"/>
            </a:lnSpc>
            <a:spcBef>
              <a:spcPct val="0"/>
            </a:spcBef>
            <a:spcAft>
              <a:spcPct val="35000"/>
            </a:spcAft>
            <a:buNone/>
          </a:pPr>
          <a:r>
            <a:rPr lang="en-GB" sz="700" b="1" kern="1200">
              <a:solidFill>
                <a:sysClr val="windowText" lastClr="000000"/>
              </a:solidFill>
            </a:rPr>
            <a:t>(Dundee)</a:t>
          </a:r>
        </a:p>
      </dsp:txBody>
      <dsp:txXfrm>
        <a:off x="2273868" y="1136361"/>
        <a:ext cx="750930" cy="375465"/>
      </dsp:txXfrm>
    </dsp:sp>
    <dsp:sp modelId="{47B4913E-C77F-4045-B019-72D6F5687F18}">
      <dsp:nvSpPr>
        <dsp:cNvPr id="0" name=""/>
        <dsp:cNvSpPr/>
      </dsp:nvSpPr>
      <dsp:spPr>
        <a:xfrm>
          <a:off x="1819554" y="1669522"/>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Senior General Practice Clinical Pharmacists</a:t>
          </a:r>
        </a:p>
      </dsp:txBody>
      <dsp:txXfrm>
        <a:off x="1819554" y="1669522"/>
        <a:ext cx="750930" cy="375465"/>
      </dsp:txXfrm>
    </dsp:sp>
    <dsp:sp modelId="{83C9D12E-E7E6-40AA-98AB-B68EA3DFF40E}">
      <dsp:nvSpPr>
        <dsp:cNvPr id="0" name=""/>
        <dsp:cNvSpPr/>
      </dsp:nvSpPr>
      <dsp:spPr>
        <a:xfrm>
          <a:off x="2007287" y="2202683"/>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General Practice Clinical Pharmacist</a:t>
          </a:r>
        </a:p>
      </dsp:txBody>
      <dsp:txXfrm>
        <a:off x="2007287" y="2202683"/>
        <a:ext cx="750930" cy="375465"/>
      </dsp:txXfrm>
    </dsp:sp>
    <dsp:sp modelId="{94414BBB-638D-4268-BBEB-E8ED919151A9}">
      <dsp:nvSpPr>
        <dsp:cNvPr id="0" name=""/>
        <dsp:cNvSpPr/>
      </dsp:nvSpPr>
      <dsp:spPr>
        <a:xfrm>
          <a:off x="2007287" y="2735844"/>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Foundation Pharmacists</a:t>
          </a:r>
        </a:p>
      </dsp:txBody>
      <dsp:txXfrm>
        <a:off x="2007287" y="2735844"/>
        <a:ext cx="750930" cy="375465"/>
      </dsp:txXfrm>
    </dsp:sp>
    <dsp:sp modelId="{8CF10FF1-CC57-4A95-A432-E1C03E2D02E4}">
      <dsp:nvSpPr>
        <dsp:cNvPr id="0" name=""/>
        <dsp:cNvSpPr/>
      </dsp:nvSpPr>
      <dsp:spPr>
        <a:xfrm>
          <a:off x="2728181" y="1669522"/>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Specialist General Practice Pharmacy Technicians</a:t>
          </a:r>
        </a:p>
      </dsp:txBody>
      <dsp:txXfrm>
        <a:off x="2728181" y="1669522"/>
        <a:ext cx="750930" cy="375465"/>
      </dsp:txXfrm>
    </dsp:sp>
    <dsp:sp modelId="{79FA7032-0AA8-48A2-9A24-83FB77608F1F}">
      <dsp:nvSpPr>
        <dsp:cNvPr id="0" name=""/>
        <dsp:cNvSpPr/>
      </dsp:nvSpPr>
      <dsp:spPr>
        <a:xfrm>
          <a:off x="2915914" y="2202683"/>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General Practice Pharmacy Technicians</a:t>
          </a:r>
        </a:p>
      </dsp:txBody>
      <dsp:txXfrm>
        <a:off x="2915914" y="2202683"/>
        <a:ext cx="750930" cy="375465"/>
      </dsp:txXfrm>
    </dsp:sp>
    <dsp:sp modelId="{780E4BD9-3E01-46E1-8A2E-4C0EF880D27F}">
      <dsp:nvSpPr>
        <dsp:cNvPr id="0" name=""/>
        <dsp:cNvSpPr/>
      </dsp:nvSpPr>
      <dsp:spPr>
        <a:xfrm>
          <a:off x="2915914" y="2735844"/>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Pharmacotherapy Assistants</a:t>
          </a:r>
        </a:p>
      </dsp:txBody>
      <dsp:txXfrm>
        <a:off x="2915914" y="2735844"/>
        <a:ext cx="750930" cy="375465"/>
      </dsp:txXfrm>
    </dsp:sp>
    <dsp:sp modelId="{43CE25A1-4C7E-4573-9764-061E56F4AE31}">
      <dsp:nvSpPr>
        <dsp:cNvPr id="0" name=""/>
        <dsp:cNvSpPr/>
      </dsp:nvSpPr>
      <dsp:spPr>
        <a:xfrm>
          <a:off x="4091120" y="1136361"/>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Lead Pharmacist (Perth and Kinross)</a:t>
          </a:r>
        </a:p>
      </dsp:txBody>
      <dsp:txXfrm>
        <a:off x="4091120" y="1136361"/>
        <a:ext cx="750930" cy="375465"/>
      </dsp:txXfrm>
    </dsp:sp>
    <dsp:sp modelId="{FB72A802-8BCE-4340-93E0-97B9CA81F8FF}">
      <dsp:nvSpPr>
        <dsp:cNvPr id="0" name=""/>
        <dsp:cNvSpPr/>
      </dsp:nvSpPr>
      <dsp:spPr>
        <a:xfrm>
          <a:off x="3636807" y="1669522"/>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Senior General Practice Clinical Pharmacists</a:t>
          </a:r>
        </a:p>
      </dsp:txBody>
      <dsp:txXfrm>
        <a:off x="3636807" y="1669522"/>
        <a:ext cx="750930" cy="375465"/>
      </dsp:txXfrm>
    </dsp:sp>
    <dsp:sp modelId="{57E68AB4-9409-4AD8-BF9D-BD3CF0206DAE}">
      <dsp:nvSpPr>
        <dsp:cNvPr id="0" name=""/>
        <dsp:cNvSpPr/>
      </dsp:nvSpPr>
      <dsp:spPr>
        <a:xfrm>
          <a:off x="3824540" y="2202683"/>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General Practice Clinical Pharmacist</a:t>
          </a:r>
        </a:p>
      </dsp:txBody>
      <dsp:txXfrm>
        <a:off x="3824540" y="2202683"/>
        <a:ext cx="750930" cy="375465"/>
      </dsp:txXfrm>
    </dsp:sp>
    <dsp:sp modelId="{88EB63DF-A52C-4B3A-B498-889AA08BB8CA}">
      <dsp:nvSpPr>
        <dsp:cNvPr id="0" name=""/>
        <dsp:cNvSpPr/>
      </dsp:nvSpPr>
      <dsp:spPr>
        <a:xfrm>
          <a:off x="3824540" y="2735844"/>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Foundation Pharmacists</a:t>
          </a:r>
        </a:p>
      </dsp:txBody>
      <dsp:txXfrm>
        <a:off x="3824540" y="2735844"/>
        <a:ext cx="750930" cy="375465"/>
      </dsp:txXfrm>
    </dsp:sp>
    <dsp:sp modelId="{65047EDE-A586-4842-8C9F-AF4CDB092B0B}">
      <dsp:nvSpPr>
        <dsp:cNvPr id="0" name=""/>
        <dsp:cNvSpPr/>
      </dsp:nvSpPr>
      <dsp:spPr>
        <a:xfrm>
          <a:off x="4545434" y="1669522"/>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Specialist General Practice Pharmacy Technicians</a:t>
          </a:r>
        </a:p>
      </dsp:txBody>
      <dsp:txXfrm>
        <a:off x="4545434" y="1669522"/>
        <a:ext cx="750930" cy="375465"/>
      </dsp:txXfrm>
    </dsp:sp>
    <dsp:sp modelId="{60DD9562-92AA-4E66-AC58-4903E40E894D}">
      <dsp:nvSpPr>
        <dsp:cNvPr id="0" name=""/>
        <dsp:cNvSpPr/>
      </dsp:nvSpPr>
      <dsp:spPr>
        <a:xfrm>
          <a:off x="4733166" y="2202683"/>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General Practice Pharmacy Technicians</a:t>
          </a:r>
        </a:p>
      </dsp:txBody>
      <dsp:txXfrm>
        <a:off x="4733166" y="2202683"/>
        <a:ext cx="750930" cy="375465"/>
      </dsp:txXfrm>
    </dsp:sp>
    <dsp:sp modelId="{1F44264E-08DF-46B9-9C32-9FE38C678765}">
      <dsp:nvSpPr>
        <dsp:cNvPr id="0" name=""/>
        <dsp:cNvSpPr/>
      </dsp:nvSpPr>
      <dsp:spPr>
        <a:xfrm>
          <a:off x="4733166" y="2735844"/>
          <a:ext cx="750930" cy="37546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solidFill>
                <a:sysClr val="windowText" lastClr="000000"/>
              </a:solidFill>
            </a:rPr>
            <a:t>Pharmacotherapy Assistants</a:t>
          </a:r>
        </a:p>
      </dsp:txBody>
      <dsp:txXfrm>
        <a:off x="4733166" y="2735844"/>
        <a:ext cx="750930" cy="3754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Linda Sturrock</cp:lastModifiedBy>
  <cp:revision>5</cp:revision>
  <cp:lastPrinted>2022-11-23T09:13:00Z</cp:lastPrinted>
  <dcterms:created xsi:type="dcterms:W3CDTF">2022-12-13T14:49:00Z</dcterms:created>
  <dcterms:modified xsi:type="dcterms:W3CDTF">2024-03-04T14:48:00Z</dcterms:modified>
</cp:coreProperties>
</file>