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9EE3" w14:textId="77777777" w:rsidR="00A26622" w:rsidRDefault="000E1D52" w:rsidP="00427566">
      <w:pPr>
        <w:pStyle w:val="Heading4"/>
        <w:spacing w:before="240"/>
        <w:jc w:val="center"/>
        <w:rPr>
          <w:rFonts w:ascii="Arial" w:hAnsi="Arial" w:cs="Arial"/>
          <w:b/>
          <w:i/>
          <w:sz w:val="28"/>
          <w:szCs w:val="28"/>
        </w:rPr>
      </w:pPr>
      <w:r w:rsidRPr="00183037">
        <w:rPr>
          <w:rFonts w:ascii="Arial" w:hAnsi="Arial" w:cs="Arial"/>
          <w:b/>
        </w:rPr>
        <w:t>JOB DESCRIPTION</w:t>
      </w:r>
      <w:r w:rsidRPr="00183037">
        <w:rPr>
          <w:rFonts w:ascii="Arial" w:hAnsi="Arial" w:cs="Arial"/>
          <w:b/>
          <w:i/>
          <w:sz w:val="28"/>
          <w:szCs w:val="28"/>
        </w:rPr>
        <w:t xml:space="preserve"> </w:t>
      </w:r>
    </w:p>
    <w:p w14:paraId="5FACBD7E" w14:textId="798C20D1" w:rsidR="000E1D52" w:rsidRPr="00183037" w:rsidRDefault="000A22F2" w:rsidP="00427566">
      <w:pPr>
        <w:pStyle w:val="Heading4"/>
        <w:spacing w:before="240"/>
        <w:jc w:val="center"/>
        <w:rPr>
          <w:rFonts w:ascii="Arial" w:hAnsi="Arial" w:cs="Arial"/>
          <w:b/>
          <w:sz w:val="24"/>
        </w:rPr>
      </w:pPr>
      <w:r>
        <w:rPr>
          <w:rFonts w:ascii="Arial" w:hAnsi="Arial" w:cs="Arial"/>
          <w:b/>
          <w:iCs/>
          <w:sz w:val="28"/>
          <w:szCs w:val="28"/>
        </w:rPr>
        <w:t xml:space="preserve">Senior </w:t>
      </w:r>
      <w:r w:rsidR="00A26622">
        <w:rPr>
          <w:rFonts w:ascii="Arial" w:hAnsi="Arial" w:cs="Arial"/>
          <w:b/>
          <w:iCs/>
          <w:sz w:val="28"/>
          <w:szCs w:val="28"/>
        </w:rPr>
        <w:t>Pharmacy Support Worker</w:t>
      </w:r>
      <w:r>
        <w:rPr>
          <w:rFonts w:ascii="Arial" w:hAnsi="Arial" w:cs="Arial"/>
          <w:b/>
          <w:iCs/>
          <w:sz w:val="28"/>
          <w:szCs w:val="28"/>
        </w:rPr>
        <w:t xml:space="preserve"> – Clinical Services</w:t>
      </w:r>
      <w:r w:rsidR="00A26622">
        <w:rPr>
          <w:rFonts w:ascii="Arial" w:hAnsi="Arial" w:cs="Arial"/>
          <w:b/>
          <w:iCs/>
          <w:sz w:val="28"/>
          <w:szCs w:val="28"/>
        </w:rPr>
        <w:t xml:space="preserve"> </w:t>
      </w:r>
      <w:r w:rsidR="00427566" w:rsidRPr="00A26622">
        <w:rPr>
          <w:rFonts w:ascii="Arial" w:hAnsi="Arial" w:cs="Arial"/>
          <w:b/>
          <w:iCs/>
          <w:sz w:val="28"/>
          <w:szCs w:val="28"/>
        </w:rPr>
        <w:t>(</w:t>
      </w:r>
      <w:r w:rsidR="00284E9F">
        <w:rPr>
          <w:rFonts w:ascii="Arial" w:hAnsi="Arial" w:cs="Arial"/>
          <w:b/>
          <w:iCs/>
          <w:sz w:val="28"/>
          <w:szCs w:val="28"/>
        </w:rPr>
        <w:t>Band 3</w:t>
      </w:r>
      <w:r w:rsidR="00E65B0D" w:rsidRPr="00A26622">
        <w:rPr>
          <w:rFonts w:ascii="Arial" w:hAnsi="Arial" w:cs="Arial"/>
          <w:b/>
          <w:iCs/>
          <w:sz w:val="28"/>
          <w:szCs w:val="28"/>
        </w:rPr>
        <w:t>)</w:t>
      </w:r>
      <w:r w:rsidR="000E1D52" w:rsidRPr="00183037">
        <w:rPr>
          <w:rFonts w:ascii="Arial" w:hAnsi="Arial" w:cs="Arial"/>
          <w:b/>
          <w:i/>
          <w:sz w:val="28"/>
          <w:szCs w:val="28"/>
        </w:rPr>
        <w:t xml:space="preserve">  </w:t>
      </w:r>
      <w:r w:rsidR="000E1D52" w:rsidRPr="00183037">
        <w:rPr>
          <w:rFonts w:ascii="Arial" w:hAnsi="Arial" w:cs="Arial"/>
          <w:b/>
          <w:sz w:val="24"/>
        </w:rPr>
        <w:t xml:space="preserve"> </w:t>
      </w:r>
      <w:r w:rsidR="000E1D52" w:rsidRPr="00183037">
        <w:rPr>
          <w:rFonts w:ascii="Arial" w:hAnsi="Arial" w:cs="Arial"/>
          <w:sz w:val="24"/>
        </w:rPr>
        <w:t xml:space="preserve">                               </w:t>
      </w:r>
    </w:p>
    <w:p w14:paraId="00EE8729" w14:textId="77777777" w:rsidR="000E1D52" w:rsidRPr="00183037" w:rsidRDefault="000E1D52" w:rsidP="000E1D52">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60063" w:rsidRPr="00183037" w14:paraId="483924BD" w14:textId="77777777" w:rsidTr="00770D72">
        <w:tc>
          <w:tcPr>
            <w:tcW w:w="10440" w:type="dxa"/>
          </w:tcPr>
          <w:p w14:paraId="59C3D116" w14:textId="77777777" w:rsidR="00D60063" w:rsidRPr="00183037" w:rsidRDefault="000E1D52">
            <w:pPr>
              <w:pStyle w:val="Heading3"/>
              <w:numPr>
                <w:ilvl w:val="0"/>
                <w:numId w:val="1"/>
              </w:numPr>
              <w:spacing w:before="120" w:after="120"/>
            </w:pPr>
            <w:r w:rsidRPr="00183037">
              <w:t>J</w:t>
            </w:r>
            <w:r w:rsidR="00D60063" w:rsidRPr="00183037">
              <w:t>OB IDENTIFICATION</w:t>
            </w:r>
          </w:p>
        </w:tc>
      </w:tr>
      <w:tr w:rsidR="00D60063" w:rsidRPr="00183037" w14:paraId="21AA0528" w14:textId="77777777" w:rsidTr="00770D72">
        <w:tc>
          <w:tcPr>
            <w:tcW w:w="10440" w:type="dxa"/>
          </w:tcPr>
          <w:p w14:paraId="5343539B" w14:textId="77777777" w:rsidR="00D60063" w:rsidRPr="00183037" w:rsidRDefault="00D60063">
            <w:pPr>
              <w:pStyle w:val="BodyText"/>
              <w:rPr>
                <w:rFonts w:cs="Arial"/>
                <w:sz w:val="24"/>
              </w:rPr>
            </w:pPr>
            <w:r w:rsidRPr="00183037">
              <w:rPr>
                <w:rFonts w:cs="Arial"/>
                <w:sz w:val="24"/>
              </w:rPr>
              <w:t xml:space="preserve"> </w:t>
            </w:r>
          </w:p>
          <w:p w14:paraId="58EB3F31" w14:textId="01DD2CED" w:rsidR="00D60063" w:rsidRPr="00183037" w:rsidRDefault="0008604C">
            <w:pPr>
              <w:jc w:val="both"/>
              <w:rPr>
                <w:rFonts w:ascii="Arial" w:hAnsi="Arial" w:cs="Arial"/>
                <w:sz w:val="22"/>
                <w:szCs w:val="22"/>
              </w:rPr>
            </w:pPr>
            <w:r w:rsidRPr="00183037">
              <w:rPr>
                <w:rFonts w:ascii="Arial" w:hAnsi="Arial" w:cs="Arial"/>
                <w:sz w:val="22"/>
                <w:szCs w:val="22"/>
              </w:rPr>
              <w:t xml:space="preserve">Job Title: </w:t>
            </w:r>
            <w:r w:rsidR="000A22F2">
              <w:rPr>
                <w:rFonts w:ascii="Arial" w:hAnsi="Arial" w:cs="Arial"/>
                <w:sz w:val="22"/>
                <w:szCs w:val="22"/>
              </w:rPr>
              <w:t xml:space="preserve">Senior </w:t>
            </w:r>
            <w:r w:rsidR="00814E0A" w:rsidRPr="00183037">
              <w:rPr>
                <w:rFonts w:ascii="Arial" w:hAnsi="Arial" w:cs="Arial"/>
                <w:sz w:val="22"/>
                <w:szCs w:val="22"/>
              </w:rPr>
              <w:t>Pharmacy Support Worker</w:t>
            </w:r>
            <w:r w:rsidRPr="00183037">
              <w:rPr>
                <w:rFonts w:ascii="Arial" w:hAnsi="Arial" w:cs="Arial"/>
                <w:sz w:val="22"/>
                <w:szCs w:val="22"/>
              </w:rPr>
              <w:t xml:space="preserve"> </w:t>
            </w:r>
            <w:r w:rsidR="000A22F2">
              <w:rPr>
                <w:rFonts w:ascii="Arial" w:hAnsi="Arial" w:cs="Arial"/>
                <w:sz w:val="22"/>
                <w:szCs w:val="22"/>
              </w:rPr>
              <w:t xml:space="preserve">– Clinical Services </w:t>
            </w:r>
            <w:r w:rsidR="00A26622">
              <w:rPr>
                <w:rFonts w:ascii="Arial" w:hAnsi="Arial" w:cs="Arial"/>
                <w:sz w:val="22"/>
                <w:szCs w:val="22"/>
              </w:rPr>
              <w:t>(</w:t>
            </w:r>
            <w:r w:rsidR="00284E9F">
              <w:rPr>
                <w:rFonts w:ascii="Arial" w:hAnsi="Arial" w:cs="Arial"/>
                <w:sz w:val="22"/>
                <w:szCs w:val="22"/>
              </w:rPr>
              <w:t>Band 3</w:t>
            </w:r>
            <w:r w:rsidR="00A26622">
              <w:rPr>
                <w:rFonts w:ascii="Arial" w:hAnsi="Arial" w:cs="Arial"/>
                <w:sz w:val="22"/>
                <w:szCs w:val="22"/>
              </w:rPr>
              <w:t>)</w:t>
            </w:r>
          </w:p>
          <w:p w14:paraId="53E42B7E" w14:textId="77777777" w:rsidR="0008604C" w:rsidRPr="00183037" w:rsidRDefault="0008604C">
            <w:pPr>
              <w:jc w:val="both"/>
              <w:rPr>
                <w:rFonts w:ascii="Arial" w:hAnsi="Arial" w:cs="Arial"/>
                <w:sz w:val="22"/>
                <w:szCs w:val="22"/>
              </w:rPr>
            </w:pPr>
            <w:r w:rsidRPr="00183037">
              <w:rPr>
                <w:rFonts w:ascii="Arial" w:hAnsi="Arial" w:cs="Arial"/>
                <w:sz w:val="22"/>
                <w:szCs w:val="22"/>
              </w:rPr>
              <w:t xml:space="preserve">                </w:t>
            </w:r>
          </w:p>
          <w:p w14:paraId="736561CE" w14:textId="77777777" w:rsidR="00D60063" w:rsidRPr="00183037" w:rsidRDefault="00D60063">
            <w:pPr>
              <w:jc w:val="both"/>
              <w:rPr>
                <w:rFonts w:ascii="Arial" w:hAnsi="Arial" w:cs="Arial"/>
                <w:sz w:val="22"/>
                <w:szCs w:val="22"/>
              </w:rPr>
            </w:pPr>
            <w:r w:rsidRPr="00183037">
              <w:rPr>
                <w:rFonts w:ascii="Arial" w:hAnsi="Arial" w:cs="Arial"/>
                <w:sz w:val="22"/>
                <w:szCs w:val="22"/>
              </w:rPr>
              <w:t>Res</w:t>
            </w:r>
            <w:r w:rsidR="0008604C" w:rsidRPr="00183037">
              <w:rPr>
                <w:rFonts w:ascii="Arial" w:hAnsi="Arial" w:cs="Arial"/>
                <w:sz w:val="22"/>
                <w:szCs w:val="22"/>
              </w:rPr>
              <w:t>ponsible to:  Senior Pharmacy Technician</w:t>
            </w:r>
            <w:r w:rsidR="00C70F4A" w:rsidRPr="00183037">
              <w:rPr>
                <w:rFonts w:ascii="Arial" w:hAnsi="Arial" w:cs="Arial"/>
                <w:sz w:val="22"/>
                <w:szCs w:val="22"/>
              </w:rPr>
              <w:t xml:space="preserve"> relevant clinical area</w:t>
            </w:r>
          </w:p>
          <w:p w14:paraId="1365FE4B" w14:textId="77777777" w:rsidR="00D60063" w:rsidRPr="00183037" w:rsidRDefault="00D60063">
            <w:pPr>
              <w:jc w:val="both"/>
              <w:rPr>
                <w:rFonts w:ascii="Arial" w:hAnsi="Arial" w:cs="Arial"/>
                <w:sz w:val="22"/>
                <w:szCs w:val="22"/>
              </w:rPr>
            </w:pPr>
          </w:p>
          <w:p w14:paraId="4AD950CC" w14:textId="77777777" w:rsidR="0008604C" w:rsidRPr="00183037" w:rsidRDefault="00D60063" w:rsidP="0008604C">
            <w:pPr>
              <w:jc w:val="both"/>
              <w:rPr>
                <w:rFonts w:ascii="Arial" w:hAnsi="Arial" w:cs="Arial"/>
                <w:sz w:val="22"/>
                <w:szCs w:val="22"/>
              </w:rPr>
            </w:pPr>
            <w:r w:rsidRPr="00183037">
              <w:rPr>
                <w:rFonts w:ascii="Arial" w:hAnsi="Arial" w:cs="Arial"/>
                <w:sz w:val="22"/>
                <w:szCs w:val="22"/>
              </w:rPr>
              <w:t>Depa</w:t>
            </w:r>
            <w:r w:rsidR="0008604C" w:rsidRPr="00183037">
              <w:rPr>
                <w:rFonts w:ascii="Arial" w:hAnsi="Arial" w:cs="Arial"/>
                <w:sz w:val="22"/>
                <w:szCs w:val="22"/>
              </w:rPr>
              <w:t>rtment(s):</w:t>
            </w:r>
            <w:r w:rsidR="00721F34" w:rsidRPr="00183037">
              <w:rPr>
                <w:rFonts w:ascii="Arial" w:hAnsi="Arial" w:cs="Arial"/>
                <w:sz w:val="22"/>
                <w:szCs w:val="22"/>
              </w:rPr>
              <w:t xml:space="preserve"> </w:t>
            </w:r>
            <w:r w:rsidR="00C70F4A" w:rsidRPr="00183037">
              <w:rPr>
                <w:rFonts w:ascii="Arial" w:hAnsi="Arial" w:cs="Arial"/>
                <w:sz w:val="22"/>
                <w:szCs w:val="22"/>
              </w:rPr>
              <w:t>NHS Fife hospital settings</w:t>
            </w:r>
          </w:p>
          <w:p w14:paraId="0DFD7BE0" w14:textId="77777777" w:rsidR="008901DA" w:rsidRPr="00183037" w:rsidRDefault="008901DA" w:rsidP="0008604C">
            <w:pPr>
              <w:jc w:val="both"/>
              <w:rPr>
                <w:rFonts w:ascii="Arial" w:hAnsi="Arial" w:cs="Arial"/>
                <w:sz w:val="22"/>
                <w:szCs w:val="22"/>
              </w:rPr>
            </w:pPr>
          </w:p>
          <w:p w14:paraId="50860B14" w14:textId="77777777" w:rsidR="00D60063" w:rsidRPr="00183037" w:rsidRDefault="00D60063">
            <w:pPr>
              <w:jc w:val="both"/>
              <w:rPr>
                <w:rFonts w:ascii="Arial" w:hAnsi="Arial" w:cs="Arial"/>
                <w:sz w:val="22"/>
                <w:szCs w:val="22"/>
              </w:rPr>
            </w:pPr>
            <w:r w:rsidRPr="00183037">
              <w:rPr>
                <w:rFonts w:ascii="Arial" w:hAnsi="Arial" w:cs="Arial"/>
                <w:sz w:val="22"/>
                <w:szCs w:val="22"/>
              </w:rPr>
              <w:t xml:space="preserve">Directorate:  </w:t>
            </w:r>
            <w:r w:rsidR="00F012D5" w:rsidRPr="00183037">
              <w:rPr>
                <w:rFonts w:ascii="Arial" w:hAnsi="Arial" w:cs="Arial"/>
                <w:sz w:val="22"/>
                <w:szCs w:val="22"/>
              </w:rPr>
              <w:t xml:space="preserve">Pharmacy </w:t>
            </w:r>
            <w:r w:rsidR="00FB22C7" w:rsidRPr="00183037">
              <w:rPr>
                <w:rFonts w:ascii="Arial" w:hAnsi="Arial" w:cs="Arial"/>
                <w:sz w:val="22"/>
                <w:szCs w:val="22"/>
              </w:rPr>
              <w:t>&amp; Medicines</w:t>
            </w:r>
          </w:p>
          <w:p w14:paraId="4163DBC7" w14:textId="77777777" w:rsidR="00D60063" w:rsidRPr="00183037" w:rsidRDefault="00D60063">
            <w:pPr>
              <w:jc w:val="both"/>
              <w:rPr>
                <w:rFonts w:ascii="Arial" w:hAnsi="Arial" w:cs="Arial"/>
                <w:sz w:val="22"/>
                <w:szCs w:val="22"/>
              </w:rPr>
            </w:pPr>
          </w:p>
          <w:p w14:paraId="2EF32F25" w14:textId="77777777" w:rsidR="00D60063" w:rsidRPr="00183037" w:rsidRDefault="00D60063">
            <w:pPr>
              <w:jc w:val="both"/>
              <w:rPr>
                <w:rFonts w:ascii="Arial" w:hAnsi="Arial" w:cs="Arial"/>
                <w:sz w:val="22"/>
                <w:szCs w:val="22"/>
              </w:rPr>
            </w:pPr>
            <w:r w:rsidRPr="00183037">
              <w:rPr>
                <w:rFonts w:ascii="Arial" w:hAnsi="Arial" w:cs="Arial"/>
                <w:sz w:val="22"/>
                <w:szCs w:val="22"/>
              </w:rPr>
              <w:t xml:space="preserve">Operating Division:  </w:t>
            </w:r>
            <w:r w:rsidR="00FB22C7" w:rsidRPr="00183037">
              <w:rPr>
                <w:rFonts w:ascii="Arial" w:hAnsi="Arial" w:cs="Arial"/>
                <w:sz w:val="22"/>
                <w:szCs w:val="22"/>
              </w:rPr>
              <w:t>Corporate</w:t>
            </w:r>
          </w:p>
          <w:p w14:paraId="42646DB7" w14:textId="77777777" w:rsidR="00D60063" w:rsidRPr="00183037" w:rsidRDefault="00D60063">
            <w:pPr>
              <w:jc w:val="both"/>
              <w:rPr>
                <w:rFonts w:ascii="Arial" w:hAnsi="Arial" w:cs="Arial"/>
                <w:sz w:val="22"/>
                <w:szCs w:val="22"/>
              </w:rPr>
            </w:pPr>
          </w:p>
          <w:p w14:paraId="21D1E611" w14:textId="77777777" w:rsidR="00D60063" w:rsidRPr="00183037" w:rsidRDefault="00D60063">
            <w:pPr>
              <w:jc w:val="both"/>
              <w:rPr>
                <w:rFonts w:ascii="Arial" w:hAnsi="Arial" w:cs="Arial"/>
                <w:sz w:val="22"/>
                <w:szCs w:val="22"/>
              </w:rPr>
            </w:pPr>
            <w:r w:rsidRPr="00183037">
              <w:rPr>
                <w:rFonts w:ascii="Arial" w:hAnsi="Arial" w:cs="Arial"/>
                <w:sz w:val="22"/>
                <w:szCs w:val="22"/>
              </w:rPr>
              <w:t>Job Reference:</w:t>
            </w:r>
          </w:p>
          <w:p w14:paraId="0C73D2D3" w14:textId="77777777" w:rsidR="00D60063" w:rsidRPr="00183037" w:rsidRDefault="00D60063">
            <w:pPr>
              <w:jc w:val="both"/>
              <w:rPr>
                <w:rFonts w:ascii="Arial" w:hAnsi="Arial" w:cs="Arial"/>
                <w:sz w:val="22"/>
                <w:szCs w:val="22"/>
              </w:rPr>
            </w:pPr>
          </w:p>
          <w:p w14:paraId="526BA86A" w14:textId="77777777" w:rsidR="00D60063" w:rsidRPr="00183037" w:rsidRDefault="00D60063">
            <w:pPr>
              <w:jc w:val="both"/>
              <w:rPr>
                <w:rFonts w:ascii="Arial" w:hAnsi="Arial" w:cs="Arial"/>
                <w:sz w:val="22"/>
                <w:szCs w:val="22"/>
              </w:rPr>
            </w:pPr>
            <w:r w:rsidRPr="00183037">
              <w:rPr>
                <w:rFonts w:ascii="Arial" w:hAnsi="Arial" w:cs="Arial"/>
                <w:sz w:val="22"/>
                <w:szCs w:val="22"/>
              </w:rPr>
              <w:t xml:space="preserve">No of Job Holders: </w:t>
            </w:r>
            <w:r w:rsidR="00721F34" w:rsidRPr="00183037">
              <w:rPr>
                <w:rFonts w:ascii="Arial" w:hAnsi="Arial" w:cs="Arial"/>
                <w:sz w:val="22"/>
                <w:szCs w:val="22"/>
              </w:rPr>
              <w:t>1</w:t>
            </w:r>
          </w:p>
          <w:p w14:paraId="0728DA74" w14:textId="77777777" w:rsidR="00D60063" w:rsidRPr="00183037" w:rsidRDefault="00D60063">
            <w:pPr>
              <w:jc w:val="both"/>
              <w:rPr>
                <w:rFonts w:ascii="Arial" w:hAnsi="Arial" w:cs="Arial"/>
                <w:sz w:val="22"/>
                <w:szCs w:val="22"/>
              </w:rPr>
            </w:pPr>
          </w:p>
          <w:p w14:paraId="455155DA" w14:textId="7521B166" w:rsidR="00D60063" w:rsidRPr="00183037" w:rsidRDefault="00D60063">
            <w:pPr>
              <w:jc w:val="both"/>
              <w:rPr>
                <w:rFonts w:ascii="Arial" w:hAnsi="Arial" w:cs="Arial"/>
                <w:sz w:val="22"/>
                <w:szCs w:val="22"/>
              </w:rPr>
            </w:pPr>
            <w:r w:rsidRPr="00183037">
              <w:rPr>
                <w:rFonts w:ascii="Arial" w:hAnsi="Arial" w:cs="Arial"/>
                <w:sz w:val="22"/>
                <w:szCs w:val="22"/>
              </w:rPr>
              <w:t xml:space="preserve">Last Update (insert date):  </w:t>
            </w:r>
            <w:r w:rsidR="007B7241">
              <w:rPr>
                <w:rFonts w:ascii="Arial" w:hAnsi="Arial" w:cs="Arial"/>
                <w:sz w:val="22"/>
                <w:szCs w:val="22"/>
              </w:rPr>
              <w:t xml:space="preserve">January </w:t>
            </w:r>
            <w:r w:rsidR="005B019E" w:rsidRPr="00183037">
              <w:rPr>
                <w:rFonts w:ascii="Arial" w:hAnsi="Arial" w:cs="Arial"/>
                <w:sz w:val="22"/>
                <w:szCs w:val="22"/>
              </w:rPr>
              <w:t>202</w:t>
            </w:r>
            <w:r w:rsidR="007B7241">
              <w:rPr>
                <w:rFonts w:ascii="Arial" w:hAnsi="Arial" w:cs="Arial"/>
                <w:sz w:val="22"/>
                <w:szCs w:val="22"/>
              </w:rPr>
              <w:t>4</w:t>
            </w:r>
          </w:p>
          <w:p w14:paraId="5C57717F" w14:textId="77777777" w:rsidR="00D60063" w:rsidRPr="00183037" w:rsidRDefault="00D60063">
            <w:pPr>
              <w:jc w:val="both"/>
              <w:rPr>
                <w:rFonts w:ascii="Arial" w:hAnsi="Arial" w:cs="Arial"/>
              </w:rPr>
            </w:pPr>
          </w:p>
        </w:tc>
      </w:tr>
    </w:tbl>
    <w:p w14:paraId="12949837" w14:textId="77777777" w:rsidR="00165CAC" w:rsidRPr="00183037" w:rsidRDefault="00165CAC" w:rsidP="00CE729A">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0063" w:rsidRPr="00183037" w14:paraId="417CF281" w14:textId="77777777">
        <w:tc>
          <w:tcPr>
            <w:tcW w:w="10440" w:type="dxa"/>
          </w:tcPr>
          <w:p w14:paraId="69A030CC" w14:textId="77777777" w:rsidR="00D60063" w:rsidRPr="00183037" w:rsidRDefault="00D60063">
            <w:pPr>
              <w:pStyle w:val="Heading3"/>
              <w:spacing w:before="120" w:after="120"/>
            </w:pPr>
            <w:r w:rsidRPr="00183037">
              <w:t>2.  JOB PURPOSE</w:t>
            </w:r>
          </w:p>
        </w:tc>
      </w:tr>
      <w:tr w:rsidR="00D60063" w:rsidRPr="00183037" w14:paraId="3776AC88" w14:textId="77777777">
        <w:trPr>
          <w:trHeight w:val="1813"/>
        </w:trPr>
        <w:tc>
          <w:tcPr>
            <w:tcW w:w="10440" w:type="dxa"/>
          </w:tcPr>
          <w:p w14:paraId="71700405" w14:textId="77777777" w:rsidR="003C6366" w:rsidRPr="00183037" w:rsidRDefault="0006786B" w:rsidP="003C6366">
            <w:pPr>
              <w:spacing w:before="120"/>
              <w:jc w:val="both"/>
              <w:rPr>
                <w:rFonts w:ascii="Arial" w:hAnsi="Arial" w:cs="Arial"/>
              </w:rPr>
            </w:pPr>
            <w:r w:rsidRPr="00183037">
              <w:rPr>
                <w:rFonts w:ascii="Arial" w:hAnsi="Arial" w:cs="Arial"/>
                <w:snapToGrid w:val="0"/>
              </w:rPr>
              <w:t xml:space="preserve">To provide support to </w:t>
            </w:r>
            <w:r w:rsidR="00410B39">
              <w:rPr>
                <w:rFonts w:ascii="Arial" w:hAnsi="Arial" w:cs="Arial"/>
                <w:snapToGrid w:val="0"/>
              </w:rPr>
              <w:t>pharmacy technicians</w:t>
            </w:r>
            <w:r w:rsidR="00B57408">
              <w:rPr>
                <w:rFonts w:ascii="Arial" w:hAnsi="Arial" w:cs="Arial"/>
                <w:snapToGrid w:val="0"/>
              </w:rPr>
              <w:t xml:space="preserve"> and pharmacists</w:t>
            </w:r>
            <w:r w:rsidR="00410B39">
              <w:rPr>
                <w:rFonts w:ascii="Arial" w:hAnsi="Arial" w:cs="Arial"/>
                <w:snapToGrid w:val="0"/>
              </w:rPr>
              <w:t xml:space="preserve"> within </w:t>
            </w:r>
            <w:r w:rsidRPr="00183037">
              <w:rPr>
                <w:rFonts w:ascii="Arial" w:hAnsi="Arial" w:cs="Arial"/>
                <w:snapToGrid w:val="0"/>
              </w:rPr>
              <w:t xml:space="preserve">NHS Fife </w:t>
            </w:r>
            <w:r w:rsidR="00410B39">
              <w:rPr>
                <w:rFonts w:ascii="Arial" w:hAnsi="Arial" w:cs="Arial"/>
                <w:snapToGrid w:val="0"/>
              </w:rPr>
              <w:t xml:space="preserve">hospital </w:t>
            </w:r>
            <w:r w:rsidRPr="00183037">
              <w:rPr>
                <w:rFonts w:ascii="Arial" w:hAnsi="Arial" w:cs="Arial"/>
                <w:snapToGrid w:val="0"/>
              </w:rPr>
              <w:t xml:space="preserve">clinical </w:t>
            </w:r>
            <w:r w:rsidR="007D4097" w:rsidRPr="00183037">
              <w:rPr>
                <w:rFonts w:ascii="Arial" w:hAnsi="Arial" w:cs="Arial"/>
                <w:snapToGrid w:val="0"/>
              </w:rPr>
              <w:t>pharmacy</w:t>
            </w:r>
            <w:r w:rsidR="00410B39">
              <w:rPr>
                <w:rFonts w:ascii="Arial" w:hAnsi="Arial" w:cs="Arial"/>
                <w:snapToGrid w:val="0"/>
              </w:rPr>
              <w:t>, following Standard Operating Procedures</w:t>
            </w:r>
            <w:r w:rsidR="003C6366">
              <w:rPr>
                <w:rFonts w:ascii="Arial" w:hAnsi="Arial" w:cs="Arial"/>
                <w:snapToGrid w:val="0"/>
              </w:rPr>
              <w:t xml:space="preserve">. This includes </w:t>
            </w:r>
            <w:r w:rsidR="00410B39">
              <w:rPr>
                <w:rFonts w:ascii="Arial" w:hAnsi="Arial" w:cs="Arial"/>
                <w:snapToGrid w:val="0"/>
              </w:rPr>
              <w:t>tak</w:t>
            </w:r>
            <w:r w:rsidR="003C6366">
              <w:rPr>
                <w:rFonts w:ascii="Arial" w:hAnsi="Arial" w:cs="Arial"/>
                <w:snapToGrid w:val="0"/>
              </w:rPr>
              <w:t>ing</w:t>
            </w:r>
            <w:r w:rsidR="00410B39">
              <w:rPr>
                <w:rFonts w:ascii="Arial" w:hAnsi="Arial" w:cs="Arial"/>
                <w:snapToGrid w:val="0"/>
              </w:rPr>
              <w:t xml:space="preserve"> m</w:t>
            </w:r>
            <w:r w:rsidR="00E70EA2">
              <w:rPr>
                <w:rFonts w:ascii="Arial" w:hAnsi="Arial" w:cs="Arial"/>
                <w:snapToGrid w:val="0"/>
              </w:rPr>
              <w:t>edication history from patients</w:t>
            </w:r>
            <w:r w:rsidR="003C6366">
              <w:rPr>
                <w:rFonts w:ascii="Arial" w:hAnsi="Arial" w:cs="Arial"/>
                <w:snapToGrid w:val="0"/>
              </w:rPr>
              <w:t xml:space="preserve"> as part of a</w:t>
            </w:r>
            <w:r w:rsidR="003C6366" w:rsidRPr="00183037">
              <w:rPr>
                <w:rFonts w:ascii="Arial" w:hAnsi="Arial" w:cs="Arial"/>
                <w:snapToGrid w:val="0"/>
              </w:rPr>
              <w:t xml:space="preserve"> comprehensive pharmacy service </w:t>
            </w:r>
            <w:r w:rsidR="003C6366" w:rsidRPr="00183037">
              <w:rPr>
                <w:rFonts w:ascii="Arial" w:hAnsi="Arial" w:cs="Arial"/>
              </w:rPr>
              <w:t xml:space="preserve">to maintain a </w:t>
            </w:r>
            <w:proofErr w:type="gramStart"/>
            <w:r w:rsidR="003C6366" w:rsidRPr="00183037">
              <w:rPr>
                <w:rFonts w:ascii="Arial" w:hAnsi="Arial" w:cs="Arial"/>
              </w:rPr>
              <w:t>high quality</w:t>
            </w:r>
            <w:proofErr w:type="gramEnd"/>
            <w:r w:rsidR="003C6366" w:rsidRPr="00183037">
              <w:rPr>
                <w:rFonts w:ascii="Arial" w:hAnsi="Arial" w:cs="Arial"/>
              </w:rPr>
              <w:t xml:space="preserve"> pharmaceutical service to patients in NHS Fife.</w:t>
            </w:r>
          </w:p>
          <w:p w14:paraId="715726C1" w14:textId="77777777" w:rsidR="00D60063" w:rsidRPr="00183037" w:rsidRDefault="00E70EA2" w:rsidP="003C6366">
            <w:pPr>
              <w:spacing w:before="120"/>
              <w:jc w:val="both"/>
              <w:rPr>
                <w:rFonts w:ascii="Arial" w:hAnsi="Arial" w:cs="Arial"/>
                <w:sz w:val="32"/>
                <w:szCs w:val="32"/>
              </w:rPr>
            </w:pPr>
            <w:r>
              <w:rPr>
                <w:rFonts w:ascii="Arial" w:hAnsi="Arial" w:cs="Arial"/>
                <w:snapToGrid w:val="0"/>
              </w:rPr>
              <w:t xml:space="preserve"> </w:t>
            </w:r>
            <w:r w:rsidR="003C6366">
              <w:rPr>
                <w:rFonts w:ascii="Arial" w:hAnsi="Arial" w:cs="Arial"/>
                <w:snapToGrid w:val="0"/>
              </w:rPr>
              <w:t xml:space="preserve">You will also </w:t>
            </w:r>
            <w:r w:rsidR="00410B39">
              <w:rPr>
                <w:rFonts w:ascii="Arial" w:hAnsi="Arial" w:cs="Arial"/>
                <w:snapToGrid w:val="0"/>
              </w:rPr>
              <w:t>assist with stock manage</w:t>
            </w:r>
            <w:r>
              <w:rPr>
                <w:rFonts w:ascii="Arial" w:hAnsi="Arial" w:cs="Arial"/>
                <w:snapToGrid w:val="0"/>
              </w:rPr>
              <w:t>ment of medicines at ward level and supply of medications to patients</w:t>
            </w:r>
            <w:r w:rsidR="00410B39">
              <w:rPr>
                <w:rFonts w:ascii="Arial" w:hAnsi="Arial" w:cs="Arial"/>
                <w:snapToGrid w:val="0"/>
              </w:rPr>
              <w:t xml:space="preserve"> </w:t>
            </w:r>
          </w:p>
        </w:tc>
      </w:tr>
    </w:tbl>
    <w:p w14:paraId="5EC59EF8" w14:textId="77777777" w:rsidR="00A43521" w:rsidRPr="00183037" w:rsidRDefault="00A43521">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0063" w:rsidRPr="00183037" w14:paraId="193DEBC4" w14:textId="77777777">
        <w:tc>
          <w:tcPr>
            <w:tcW w:w="10440" w:type="dxa"/>
          </w:tcPr>
          <w:p w14:paraId="5E706775" w14:textId="77777777" w:rsidR="00D60063" w:rsidRPr="00183037" w:rsidRDefault="00D60063">
            <w:pPr>
              <w:spacing w:before="120" w:after="120"/>
              <w:jc w:val="both"/>
              <w:rPr>
                <w:rFonts w:ascii="Arial" w:hAnsi="Arial" w:cs="Arial"/>
                <w:b/>
              </w:rPr>
            </w:pPr>
            <w:r w:rsidRPr="00183037">
              <w:rPr>
                <w:rFonts w:ascii="Arial" w:hAnsi="Arial" w:cs="Arial"/>
                <w:b/>
              </w:rPr>
              <w:t>3. DIMENSIONS</w:t>
            </w:r>
          </w:p>
        </w:tc>
      </w:tr>
      <w:tr w:rsidR="00D60063" w:rsidRPr="00183037" w14:paraId="5EA0A4C0" w14:textId="77777777">
        <w:trPr>
          <w:trHeight w:val="2060"/>
        </w:trPr>
        <w:tc>
          <w:tcPr>
            <w:tcW w:w="10440" w:type="dxa"/>
          </w:tcPr>
          <w:p w14:paraId="778A8622" w14:textId="77777777" w:rsidR="002C6500" w:rsidRPr="00183037" w:rsidRDefault="002C6500" w:rsidP="002C6500">
            <w:pPr>
              <w:jc w:val="both"/>
              <w:rPr>
                <w:rFonts w:ascii="Arial" w:hAnsi="Arial" w:cs="Arial"/>
              </w:rPr>
            </w:pPr>
          </w:p>
          <w:p w14:paraId="1848AE94" w14:textId="77777777" w:rsidR="002C6500" w:rsidRPr="00183037" w:rsidRDefault="002C6500" w:rsidP="002C6500">
            <w:pPr>
              <w:jc w:val="both"/>
              <w:rPr>
                <w:rFonts w:ascii="Arial" w:hAnsi="Arial" w:cs="Arial"/>
              </w:rPr>
            </w:pPr>
            <w:r w:rsidRPr="00183037">
              <w:rPr>
                <w:rFonts w:ascii="Arial" w:hAnsi="Arial" w:cs="Arial"/>
              </w:rPr>
              <w:t xml:space="preserve">The NHS Fife Pharmacy Service serves a population of approximately 380,000 </w:t>
            </w:r>
            <w:proofErr w:type="gramStart"/>
            <w:r w:rsidRPr="00183037">
              <w:rPr>
                <w:rFonts w:ascii="Arial" w:hAnsi="Arial" w:cs="Arial"/>
              </w:rPr>
              <w:t>people,</w:t>
            </w:r>
            <w:r w:rsidR="00721F34" w:rsidRPr="00183037">
              <w:rPr>
                <w:rFonts w:ascii="Arial" w:hAnsi="Arial" w:cs="Arial"/>
              </w:rPr>
              <w:t xml:space="preserve"> </w:t>
            </w:r>
            <w:r w:rsidRPr="00183037">
              <w:rPr>
                <w:rFonts w:ascii="Arial" w:hAnsi="Arial" w:cs="Arial"/>
              </w:rPr>
              <w:t>and</w:t>
            </w:r>
            <w:proofErr w:type="gramEnd"/>
            <w:r w:rsidRPr="00183037">
              <w:rPr>
                <w:rFonts w:ascii="Arial" w:hAnsi="Arial" w:cs="Arial"/>
              </w:rPr>
              <w:t xml:space="preserve"> is provided by an integrated team of around </w:t>
            </w:r>
            <w:r w:rsidR="00200564">
              <w:rPr>
                <w:rFonts w:ascii="Arial" w:hAnsi="Arial" w:cs="Arial"/>
              </w:rPr>
              <w:t>3</w:t>
            </w:r>
            <w:r w:rsidRPr="00183037">
              <w:rPr>
                <w:rFonts w:ascii="Arial" w:hAnsi="Arial" w:cs="Arial"/>
              </w:rPr>
              <w:t xml:space="preserve">00 Pharmacy staff, including Pharmacists, Pharmacy Technicians, Support Workers, Nurses, and Administrators. </w:t>
            </w:r>
          </w:p>
          <w:p w14:paraId="375E30B8" w14:textId="77777777" w:rsidR="002C6500" w:rsidRPr="00183037" w:rsidRDefault="002C6500" w:rsidP="002C6500">
            <w:pPr>
              <w:jc w:val="both"/>
              <w:rPr>
                <w:rFonts w:ascii="Arial" w:hAnsi="Arial" w:cs="Arial"/>
              </w:rPr>
            </w:pPr>
          </w:p>
          <w:p w14:paraId="337FCB3A" w14:textId="77777777" w:rsidR="002C6500" w:rsidRPr="00183037" w:rsidRDefault="002C6500" w:rsidP="002C6500">
            <w:pPr>
              <w:jc w:val="both"/>
              <w:rPr>
                <w:rFonts w:ascii="Arial" w:hAnsi="Arial" w:cs="Arial"/>
              </w:rPr>
            </w:pPr>
            <w:r w:rsidRPr="00183037">
              <w:rPr>
                <w:rFonts w:ascii="Arial" w:hAnsi="Arial" w:cs="Arial"/>
              </w:rPr>
              <w:t xml:space="preserve">The </w:t>
            </w:r>
            <w:proofErr w:type="gramStart"/>
            <w:r w:rsidRPr="00183037">
              <w:rPr>
                <w:rFonts w:ascii="Arial" w:hAnsi="Arial" w:cs="Arial"/>
              </w:rPr>
              <w:t>team work</w:t>
            </w:r>
            <w:proofErr w:type="gramEnd"/>
            <w:r w:rsidRPr="00183037">
              <w:rPr>
                <w:rFonts w:ascii="Arial" w:hAnsi="Arial" w:cs="Arial"/>
              </w:rPr>
              <w:t xml:space="preserve">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48A43561" w14:textId="77777777" w:rsidR="00D60063" w:rsidRPr="00183037" w:rsidRDefault="00D60063">
            <w:pPr>
              <w:spacing w:before="120"/>
              <w:jc w:val="both"/>
              <w:rPr>
                <w:rFonts w:ascii="Arial" w:hAnsi="Arial" w:cs="Arial"/>
              </w:rPr>
            </w:pPr>
          </w:p>
        </w:tc>
      </w:tr>
    </w:tbl>
    <w:p w14:paraId="53DD43C6" w14:textId="77777777" w:rsidR="00165CAC" w:rsidRPr="00183037" w:rsidRDefault="00165CAC">
      <w:pPr>
        <w:rPr>
          <w:rFonts w:ascii="Arial" w:hAnsi="Arial" w:cs="Arial"/>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60063" w:rsidRPr="00183037" w14:paraId="79AAE1D0" w14:textId="77777777" w:rsidTr="005975D7">
        <w:trPr>
          <w:trHeight w:val="161"/>
        </w:trPr>
        <w:tc>
          <w:tcPr>
            <w:tcW w:w="10490" w:type="dxa"/>
          </w:tcPr>
          <w:p w14:paraId="6A7DDD97" w14:textId="77777777" w:rsidR="00D60063" w:rsidRPr="00183037" w:rsidRDefault="00D60063">
            <w:pPr>
              <w:pStyle w:val="Heading3"/>
              <w:spacing w:before="120" w:after="120"/>
            </w:pPr>
            <w:r w:rsidRPr="00183037">
              <w:lastRenderedPageBreak/>
              <w:t>4.  ORGANISATIONAL POSITION</w:t>
            </w:r>
          </w:p>
        </w:tc>
      </w:tr>
      <w:tr w:rsidR="005975D7" w:rsidRPr="00183037" w14:paraId="15C2E5AE" w14:textId="77777777" w:rsidTr="00912BE0">
        <w:trPr>
          <w:trHeight w:val="6120"/>
        </w:trPr>
        <w:tc>
          <w:tcPr>
            <w:tcW w:w="10490" w:type="dxa"/>
          </w:tcPr>
          <w:p w14:paraId="2BA5E159" w14:textId="77777777" w:rsidR="005975D7" w:rsidRPr="00183037" w:rsidRDefault="00513D03">
            <w:pPr>
              <w:pStyle w:val="Heading3"/>
              <w:spacing w:before="120" w:after="120"/>
            </w:pPr>
            <w:r>
              <w:rPr>
                <w:noProof/>
                <w:lang w:val="en-US"/>
              </w:rPr>
              <w:pict w14:anchorId="1FD779B1">
                <v:line id="Straight Connector 5" o:spid="_x0000_s2051" style="position:absolute;left:0;text-align:left;z-index:251660288;visibility:visible;mso-position-horizontal-relative:text;mso-position-vertical-relative:text;mso-width-relative:margin;mso-height-relative:margin" from="232.95pt,41.1pt" to="242.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" strokecolor="black [3200]">
                  <v:stroke dashstyle="dash"/>
                </v:line>
              </w:pict>
            </w:r>
            <w:r>
              <w:rPr>
                <w:noProof/>
                <w:lang w:val="en-US"/>
              </w:rPr>
              <w:pict w14:anchorId="28645059">
                <v:line id="Straight Connector 4" o:spid="_x0000_s2050" style="position:absolute;left:0;text-align:left;z-index:251659264;visibility:visible;mso-position-horizontal-relative:text;mso-position-vertical-relative:text" from="221.2pt,41.1pt" to="249.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" strokecolor="#4472c4 [3204]" strokeweight="1.5pt">
                  <v:stroke dashstyle="3 1" joinstyle="miter"/>
                </v:line>
              </w:pict>
            </w:r>
            <w:r w:rsidR="009041E6" w:rsidRPr="00183037">
              <w:rPr>
                <w:noProof/>
                <w:lang w:val="en-US"/>
              </w:rPr>
              <w:drawing>
                <wp:inline distT="0" distB="0" distL="0" distR="0" wp14:anchorId="2B6B2007" wp14:editId="1403417E">
                  <wp:extent cx="5943600" cy="32689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70F20F96" w14:textId="77777777" w:rsidR="00D60063" w:rsidRPr="00183037" w:rsidRDefault="00D60063">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4DBAE942" w14:textId="77777777" w:rsidTr="00462954">
        <w:tc>
          <w:tcPr>
            <w:tcW w:w="10440" w:type="dxa"/>
            <w:tcBorders>
              <w:top w:val="single" w:sz="6" w:space="0" w:color="auto"/>
              <w:left w:val="single" w:sz="4" w:space="0" w:color="auto"/>
              <w:bottom w:val="single" w:sz="6" w:space="0" w:color="auto"/>
              <w:right w:val="single" w:sz="4" w:space="0" w:color="auto"/>
            </w:tcBorders>
          </w:tcPr>
          <w:p w14:paraId="114CE35C" w14:textId="77777777" w:rsidR="00D60063" w:rsidRPr="00183037" w:rsidRDefault="00D60063">
            <w:pPr>
              <w:pStyle w:val="Heading3"/>
              <w:spacing w:before="120" w:after="120"/>
            </w:pPr>
            <w:r w:rsidRPr="00183037">
              <w:t>5.   ROLE OF DEPARTMENT</w:t>
            </w:r>
          </w:p>
        </w:tc>
      </w:tr>
      <w:tr w:rsidR="00D60063" w:rsidRPr="00183037" w14:paraId="623B23C6" w14:textId="77777777" w:rsidTr="00CE729A">
        <w:trPr>
          <w:trHeight w:val="1271"/>
        </w:trPr>
        <w:tc>
          <w:tcPr>
            <w:tcW w:w="10440" w:type="dxa"/>
            <w:tcBorders>
              <w:top w:val="single" w:sz="6" w:space="0" w:color="auto"/>
              <w:left w:val="single" w:sz="4" w:space="0" w:color="auto"/>
              <w:bottom w:val="single" w:sz="6" w:space="0" w:color="auto"/>
              <w:right w:val="single" w:sz="4" w:space="0" w:color="auto"/>
            </w:tcBorders>
          </w:tcPr>
          <w:p w14:paraId="16936298" w14:textId="77777777" w:rsidR="005975D7" w:rsidRPr="00183037" w:rsidRDefault="005975D7">
            <w:pPr>
              <w:rPr>
                <w:rFonts w:ascii="Arial" w:hAnsi="Arial" w:cs="Arial"/>
                <w:strike/>
                <w:sz w:val="22"/>
                <w:szCs w:val="22"/>
              </w:rPr>
            </w:pPr>
          </w:p>
          <w:p w14:paraId="2F3A1DFD" w14:textId="77777777" w:rsidR="005975D7" w:rsidRPr="00183037" w:rsidRDefault="005975D7" w:rsidP="005975D7">
            <w:pPr>
              <w:jc w:val="both"/>
              <w:rPr>
                <w:rFonts w:ascii="Arial" w:hAnsi="Arial" w:cs="Arial"/>
              </w:rPr>
            </w:pPr>
            <w:r w:rsidRPr="00183037">
              <w:rPr>
                <w:rFonts w:ascii="Arial" w:hAnsi="Arial" w:cs="Arial"/>
              </w:rPr>
              <w:t xml:space="preserve">The NHS Fife Pharmacy Service aims to provide the highest quality pharmaceutical care to the people of Fife. The integrated pharmacy team provide person-focussed pharmaceutical care to individuals, and supply medicines through systems that ensure safe, </w:t>
            </w:r>
            <w:proofErr w:type="gramStart"/>
            <w:r w:rsidRPr="00183037">
              <w:rPr>
                <w:rFonts w:ascii="Arial" w:hAnsi="Arial" w:cs="Arial"/>
              </w:rPr>
              <w:t>effective</w:t>
            </w:r>
            <w:proofErr w:type="gramEnd"/>
            <w:r w:rsidRPr="00183037">
              <w:rPr>
                <w:rFonts w:ascii="Arial" w:hAnsi="Arial" w:cs="Arial"/>
              </w:rPr>
              <w:t xml:space="preserve"> and economical use. </w:t>
            </w:r>
          </w:p>
          <w:p w14:paraId="639D324C" w14:textId="77777777" w:rsidR="005975D7" w:rsidRPr="00183037" w:rsidRDefault="005975D7" w:rsidP="005975D7">
            <w:pPr>
              <w:rPr>
                <w:rFonts w:ascii="Arial" w:hAnsi="Arial" w:cs="Arial"/>
              </w:rPr>
            </w:pPr>
          </w:p>
          <w:p w14:paraId="209F8113" w14:textId="77777777" w:rsidR="005975D7" w:rsidRPr="00183037" w:rsidRDefault="005975D7" w:rsidP="005975D7">
            <w:pPr>
              <w:jc w:val="both"/>
              <w:rPr>
                <w:rFonts w:ascii="Arial" w:hAnsi="Arial" w:cs="Arial"/>
              </w:rPr>
            </w:pPr>
            <w:r w:rsidRPr="00183037">
              <w:rPr>
                <w:rFonts w:ascii="Arial" w:hAnsi="Arial" w:cs="Arial"/>
              </w:rPr>
              <w:t xml:space="preserve">We strive to ensure patients derive maximum benefit and minimum harm from their medicines, throughout their healthcare journey. We work in partnership with our clinical colleagues, providing high quality care, timely </w:t>
            </w:r>
            <w:proofErr w:type="gramStart"/>
            <w:r w:rsidRPr="00183037">
              <w:rPr>
                <w:rFonts w:ascii="Arial" w:hAnsi="Arial" w:cs="Arial"/>
              </w:rPr>
              <w:t>information</w:t>
            </w:r>
            <w:proofErr w:type="gramEnd"/>
            <w:r w:rsidRPr="00183037">
              <w:rPr>
                <w:rFonts w:ascii="Arial" w:hAnsi="Arial" w:cs="Arial"/>
              </w:rPr>
              <w:t xml:space="preserve"> and advice to deliver the safe and secure use of medicines. By integrating our team across NHS and Health and Social Care Partnership (HSCP) services in Fife, we ensure medicines are purchased, stored, </w:t>
            </w:r>
            <w:proofErr w:type="gramStart"/>
            <w:r w:rsidRPr="00183037">
              <w:rPr>
                <w:rFonts w:ascii="Arial" w:hAnsi="Arial" w:cs="Arial"/>
              </w:rPr>
              <w:t>dispensed</w:t>
            </w:r>
            <w:proofErr w:type="gramEnd"/>
            <w:r w:rsidRPr="00183037">
              <w:rPr>
                <w:rFonts w:ascii="Arial" w:hAnsi="Arial" w:cs="Arial"/>
              </w:rPr>
              <w:t xml:space="preserve"> and prescribed to the highest standards in every care setting.</w:t>
            </w:r>
          </w:p>
          <w:p w14:paraId="22278C39" w14:textId="77777777" w:rsidR="005975D7" w:rsidRPr="00183037" w:rsidRDefault="005975D7">
            <w:pPr>
              <w:rPr>
                <w:rFonts w:ascii="Arial" w:hAnsi="Arial" w:cs="Arial"/>
              </w:rPr>
            </w:pPr>
          </w:p>
        </w:tc>
      </w:tr>
      <w:tr w:rsidR="00D60063" w:rsidRPr="00183037" w14:paraId="2FD6C0C8" w14:textId="77777777" w:rsidTr="00462954">
        <w:tc>
          <w:tcPr>
            <w:tcW w:w="10440" w:type="dxa"/>
            <w:tcBorders>
              <w:top w:val="single" w:sz="6" w:space="0" w:color="auto"/>
              <w:left w:val="single" w:sz="4" w:space="0" w:color="auto"/>
              <w:bottom w:val="single" w:sz="6" w:space="0" w:color="auto"/>
              <w:right w:val="single" w:sz="4" w:space="0" w:color="auto"/>
            </w:tcBorders>
          </w:tcPr>
          <w:p w14:paraId="11D83E32" w14:textId="77777777" w:rsidR="00D60063" w:rsidRPr="00183037" w:rsidRDefault="00D60063">
            <w:pPr>
              <w:pStyle w:val="Heading3"/>
              <w:spacing w:before="120" w:after="120"/>
              <w:rPr>
                <w:b w:val="0"/>
              </w:rPr>
            </w:pPr>
            <w:r w:rsidRPr="00183037">
              <w:lastRenderedPageBreak/>
              <w:t>6.  KEY RESULT AREAS</w:t>
            </w:r>
          </w:p>
        </w:tc>
      </w:tr>
      <w:tr w:rsidR="00D60063" w:rsidRPr="00183037" w14:paraId="73827916" w14:textId="77777777" w:rsidTr="007D4097">
        <w:trPr>
          <w:trHeight w:val="2395"/>
        </w:trPr>
        <w:tc>
          <w:tcPr>
            <w:tcW w:w="10440" w:type="dxa"/>
            <w:tcBorders>
              <w:top w:val="single" w:sz="6" w:space="0" w:color="auto"/>
              <w:left w:val="single" w:sz="4" w:space="0" w:color="auto"/>
              <w:bottom w:val="single" w:sz="6" w:space="0" w:color="auto"/>
              <w:right w:val="single" w:sz="4" w:space="0" w:color="auto"/>
            </w:tcBorders>
          </w:tcPr>
          <w:p w14:paraId="5CAE9079" w14:textId="77777777" w:rsidR="00D60063" w:rsidRPr="00183037" w:rsidRDefault="00D60063">
            <w:pPr>
              <w:pStyle w:val="Heading3"/>
              <w:ind w:right="72"/>
              <w:rPr>
                <w:b w:val="0"/>
                <w:sz w:val="22"/>
                <w:szCs w:val="22"/>
              </w:rPr>
            </w:pPr>
          </w:p>
          <w:p w14:paraId="2FE9474D" w14:textId="77777777" w:rsidR="00E65B0D" w:rsidRDefault="00C70F4A" w:rsidP="00E65B0D">
            <w:pPr>
              <w:rPr>
                <w:rFonts w:ascii="Arial" w:hAnsi="Arial" w:cs="Arial"/>
                <w:b/>
                <w:color w:val="000000" w:themeColor="text1"/>
                <w:sz w:val="22"/>
                <w:szCs w:val="22"/>
              </w:rPr>
            </w:pPr>
            <w:r w:rsidRPr="00183037">
              <w:rPr>
                <w:rFonts w:ascii="Arial" w:hAnsi="Arial" w:cs="Arial"/>
                <w:b/>
                <w:color w:val="000000" w:themeColor="text1"/>
                <w:sz w:val="22"/>
                <w:szCs w:val="22"/>
              </w:rPr>
              <w:t>Clinical</w:t>
            </w:r>
            <w:r w:rsidR="008E3291" w:rsidRPr="00183037">
              <w:rPr>
                <w:rFonts w:ascii="Arial" w:hAnsi="Arial" w:cs="Arial"/>
                <w:b/>
                <w:color w:val="000000" w:themeColor="text1"/>
                <w:sz w:val="22"/>
                <w:szCs w:val="22"/>
              </w:rPr>
              <w:t xml:space="preserve"> service</w:t>
            </w:r>
            <w:r w:rsidR="00647EC5" w:rsidRPr="00183037">
              <w:rPr>
                <w:rFonts w:ascii="Arial" w:hAnsi="Arial" w:cs="Arial"/>
                <w:b/>
                <w:color w:val="000000" w:themeColor="text1"/>
                <w:sz w:val="22"/>
                <w:szCs w:val="22"/>
              </w:rPr>
              <w:t xml:space="preserve"> Work following standard operating</w:t>
            </w:r>
            <w:r w:rsidR="00791830">
              <w:rPr>
                <w:rFonts w:ascii="Arial" w:hAnsi="Arial" w:cs="Arial"/>
                <w:b/>
                <w:color w:val="000000" w:themeColor="text1"/>
                <w:sz w:val="22"/>
                <w:szCs w:val="22"/>
              </w:rPr>
              <w:t xml:space="preserve"> </w:t>
            </w:r>
            <w:proofErr w:type="gramStart"/>
            <w:r w:rsidR="00647EC5" w:rsidRPr="00183037">
              <w:rPr>
                <w:rFonts w:ascii="Arial" w:hAnsi="Arial" w:cs="Arial"/>
                <w:b/>
                <w:color w:val="000000" w:themeColor="text1"/>
                <w:sz w:val="22"/>
                <w:szCs w:val="22"/>
              </w:rPr>
              <w:t>procedures</w:t>
            </w:r>
            <w:proofErr w:type="gramEnd"/>
            <w:r w:rsidR="00647EC5" w:rsidRPr="00183037">
              <w:rPr>
                <w:rFonts w:ascii="Arial" w:hAnsi="Arial" w:cs="Arial"/>
                <w:b/>
                <w:color w:val="000000" w:themeColor="text1"/>
                <w:sz w:val="22"/>
                <w:szCs w:val="22"/>
              </w:rPr>
              <w:t xml:space="preserve"> </w:t>
            </w:r>
          </w:p>
          <w:p w14:paraId="23612A8B" w14:textId="77777777" w:rsidR="00E65B0D" w:rsidRDefault="00E65B0D" w:rsidP="00E65B0D">
            <w:pPr>
              <w:rPr>
                <w:rFonts w:ascii="Arial" w:hAnsi="Arial" w:cs="Arial"/>
                <w:b/>
                <w:color w:val="000000" w:themeColor="text1"/>
                <w:sz w:val="22"/>
                <w:szCs w:val="22"/>
              </w:rPr>
            </w:pPr>
          </w:p>
          <w:p w14:paraId="61A9DA9B" w14:textId="77777777" w:rsidR="002D2A1A" w:rsidRPr="00183037" w:rsidRDefault="002D2A1A" w:rsidP="008E3291">
            <w:pPr>
              <w:rPr>
                <w:rFonts w:ascii="Arial" w:hAnsi="Arial" w:cs="Arial"/>
                <w:b/>
                <w:color w:val="000000" w:themeColor="text1"/>
              </w:rPr>
            </w:pPr>
          </w:p>
          <w:p w14:paraId="4C344A6B" w14:textId="77777777" w:rsidR="00E65B0D" w:rsidRPr="00E65B0D" w:rsidRDefault="008E3291" w:rsidP="0068682F">
            <w:pPr>
              <w:numPr>
                <w:ilvl w:val="0"/>
                <w:numId w:val="14"/>
              </w:numPr>
              <w:spacing w:before="10" w:after="30"/>
              <w:rPr>
                <w:rFonts w:ascii="Arial" w:hAnsi="Arial" w:cs="Arial"/>
                <w:b/>
                <w:color w:val="000000" w:themeColor="text1"/>
                <w:sz w:val="22"/>
                <w:szCs w:val="22"/>
              </w:rPr>
            </w:pPr>
            <w:r w:rsidRPr="00E65B0D">
              <w:rPr>
                <w:rFonts w:ascii="Arial" w:hAnsi="Arial" w:cs="Arial"/>
                <w:color w:val="000000" w:themeColor="text1"/>
                <w:sz w:val="22"/>
                <w:szCs w:val="22"/>
              </w:rPr>
              <w:t>To liaise</w:t>
            </w:r>
            <w:r w:rsidR="00647EC5" w:rsidRPr="00E65B0D">
              <w:rPr>
                <w:rFonts w:ascii="Arial" w:hAnsi="Arial" w:cs="Arial"/>
                <w:color w:val="000000" w:themeColor="text1"/>
                <w:sz w:val="22"/>
                <w:szCs w:val="22"/>
              </w:rPr>
              <w:t xml:space="preserve"> </w:t>
            </w:r>
            <w:r w:rsidR="00B57408">
              <w:rPr>
                <w:rFonts w:ascii="Arial" w:hAnsi="Arial" w:cs="Arial"/>
                <w:color w:val="000000" w:themeColor="text1"/>
                <w:sz w:val="22"/>
                <w:szCs w:val="22"/>
              </w:rPr>
              <w:t xml:space="preserve">with </w:t>
            </w:r>
            <w:r w:rsidR="00647EC5" w:rsidRPr="00E65B0D">
              <w:rPr>
                <w:rFonts w:ascii="Arial" w:hAnsi="Arial" w:cs="Arial"/>
                <w:color w:val="000000" w:themeColor="text1"/>
                <w:sz w:val="22"/>
                <w:szCs w:val="22"/>
              </w:rPr>
              <w:t>or refer to</w:t>
            </w:r>
            <w:r w:rsidRPr="00E65B0D">
              <w:rPr>
                <w:rFonts w:ascii="Arial" w:hAnsi="Arial" w:cs="Arial"/>
                <w:color w:val="000000" w:themeColor="text1"/>
                <w:sz w:val="22"/>
                <w:szCs w:val="22"/>
              </w:rPr>
              <w:t xml:space="preserve"> members of the pharmacy</w:t>
            </w:r>
            <w:r w:rsidR="00240C5D" w:rsidRPr="00E65B0D">
              <w:rPr>
                <w:rFonts w:ascii="Arial" w:hAnsi="Arial" w:cs="Arial"/>
                <w:color w:val="000000" w:themeColor="text1"/>
                <w:sz w:val="22"/>
                <w:szCs w:val="22"/>
              </w:rPr>
              <w:t xml:space="preserve"> clinical</w:t>
            </w:r>
            <w:r w:rsidRPr="00E65B0D">
              <w:rPr>
                <w:rFonts w:ascii="Arial" w:hAnsi="Arial" w:cs="Arial"/>
                <w:color w:val="000000" w:themeColor="text1"/>
                <w:sz w:val="22"/>
                <w:szCs w:val="22"/>
              </w:rPr>
              <w:t xml:space="preserve"> team and ward staff to</w:t>
            </w:r>
            <w:r w:rsidR="00240C5D" w:rsidRPr="00E65B0D">
              <w:rPr>
                <w:rFonts w:ascii="Arial" w:hAnsi="Arial" w:cs="Arial"/>
                <w:color w:val="000000" w:themeColor="text1"/>
                <w:sz w:val="22"/>
                <w:szCs w:val="22"/>
              </w:rPr>
              <w:t xml:space="preserve"> solve </w:t>
            </w:r>
            <w:r w:rsidRPr="00E65B0D">
              <w:rPr>
                <w:rFonts w:ascii="Arial" w:hAnsi="Arial" w:cs="Arial"/>
                <w:color w:val="000000" w:themeColor="text1"/>
                <w:sz w:val="22"/>
                <w:szCs w:val="22"/>
              </w:rPr>
              <w:t>med</w:t>
            </w:r>
            <w:r w:rsidR="00CD1C8C" w:rsidRPr="00E65B0D">
              <w:rPr>
                <w:rFonts w:ascii="Arial" w:hAnsi="Arial" w:cs="Arial"/>
                <w:color w:val="000000" w:themeColor="text1"/>
                <w:sz w:val="22"/>
                <w:szCs w:val="22"/>
              </w:rPr>
              <w:t>ic</w:t>
            </w:r>
            <w:r w:rsidR="00240C5D" w:rsidRPr="00E65B0D">
              <w:rPr>
                <w:rFonts w:ascii="Arial" w:hAnsi="Arial" w:cs="Arial"/>
                <w:color w:val="000000" w:themeColor="text1"/>
                <w:sz w:val="22"/>
                <w:szCs w:val="22"/>
              </w:rPr>
              <w:t xml:space="preserve">ation </w:t>
            </w:r>
            <w:proofErr w:type="gramStart"/>
            <w:r w:rsidR="00845250" w:rsidRPr="00E65B0D">
              <w:rPr>
                <w:rFonts w:ascii="Arial" w:hAnsi="Arial" w:cs="Arial"/>
                <w:color w:val="000000" w:themeColor="text1"/>
                <w:sz w:val="22"/>
                <w:szCs w:val="22"/>
              </w:rPr>
              <w:t>queries</w:t>
            </w:r>
            <w:proofErr w:type="gramEnd"/>
          </w:p>
          <w:p w14:paraId="0D17CA1C" w14:textId="77777777" w:rsidR="00845250" w:rsidRPr="00E65B0D" w:rsidRDefault="00845250" w:rsidP="0068682F">
            <w:pPr>
              <w:numPr>
                <w:ilvl w:val="0"/>
                <w:numId w:val="14"/>
              </w:numPr>
              <w:spacing w:before="10" w:after="30"/>
              <w:rPr>
                <w:rFonts w:ascii="Arial" w:hAnsi="Arial" w:cs="Arial"/>
                <w:b/>
                <w:color w:val="000000" w:themeColor="text1"/>
                <w:sz w:val="22"/>
                <w:szCs w:val="22"/>
              </w:rPr>
            </w:pPr>
            <w:r w:rsidRPr="00E65B0D">
              <w:rPr>
                <w:rFonts w:ascii="Arial" w:hAnsi="Arial" w:cs="Arial"/>
                <w:color w:val="000000" w:themeColor="text1"/>
                <w:sz w:val="22"/>
                <w:szCs w:val="22"/>
              </w:rPr>
              <w:t xml:space="preserve">To link with pharmacy dispensary/stores teams </w:t>
            </w:r>
            <w:r w:rsidR="002B294B" w:rsidRPr="00E65B0D">
              <w:rPr>
                <w:rFonts w:ascii="Arial" w:hAnsi="Arial" w:cs="Arial"/>
                <w:color w:val="000000" w:themeColor="text1"/>
                <w:sz w:val="22"/>
                <w:szCs w:val="22"/>
              </w:rPr>
              <w:t>regarding medication supply queries</w:t>
            </w:r>
            <w:r w:rsidRPr="00E65B0D">
              <w:rPr>
                <w:rFonts w:ascii="Arial" w:hAnsi="Arial" w:cs="Arial"/>
                <w:color w:val="000000" w:themeColor="text1"/>
                <w:sz w:val="22"/>
                <w:szCs w:val="22"/>
              </w:rPr>
              <w:t xml:space="preserve">  </w:t>
            </w:r>
          </w:p>
          <w:p w14:paraId="64B1427A" w14:textId="77777777" w:rsidR="00647EC5" w:rsidRPr="00E65B0D" w:rsidRDefault="008E3291" w:rsidP="0068682F">
            <w:pPr>
              <w:numPr>
                <w:ilvl w:val="0"/>
                <w:numId w:val="14"/>
              </w:numPr>
              <w:spacing w:before="10" w:after="30"/>
              <w:rPr>
                <w:rFonts w:ascii="Arial" w:hAnsi="Arial" w:cs="Arial"/>
                <w:b/>
                <w:color w:val="000000" w:themeColor="text1"/>
                <w:sz w:val="22"/>
                <w:szCs w:val="22"/>
              </w:rPr>
            </w:pPr>
            <w:r w:rsidRPr="00E65B0D">
              <w:rPr>
                <w:rFonts w:ascii="Arial" w:hAnsi="Arial" w:cs="Arial"/>
                <w:color w:val="000000" w:themeColor="text1"/>
                <w:sz w:val="22"/>
                <w:szCs w:val="22"/>
              </w:rPr>
              <w:t xml:space="preserve">To communicate with </w:t>
            </w:r>
            <w:r w:rsidR="00240C5D" w:rsidRPr="00E65B0D">
              <w:rPr>
                <w:rFonts w:ascii="Arial" w:hAnsi="Arial" w:cs="Arial"/>
                <w:color w:val="000000" w:themeColor="text1"/>
                <w:sz w:val="22"/>
                <w:szCs w:val="22"/>
              </w:rPr>
              <w:t>patients t</w:t>
            </w:r>
            <w:r w:rsidR="00CD1C8C" w:rsidRPr="00E65B0D">
              <w:rPr>
                <w:rFonts w:ascii="Arial" w:hAnsi="Arial" w:cs="Arial"/>
                <w:color w:val="000000" w:themeColor="text1"/>
                <w:sz w:val="22"/>
                <w:szCs w:val="22"/>
              </w:rPr>
              <w:t xml:space="preserve">o </w:t>
            </w:r>
            <w:r w:rsidR="009E5FE2" w:rsidRPr="00E65B0D">
              <w:rPr>
                <w:rFonts w:ascii="Arial" w:hAnsi="Arial" w:cs="Arial"/>
                <w:color w:val="000000" w:themeColor="text1"/>
                <w:sz w:val="22"/>
                <w:szCs w:val="22"/>
              </w:rPr>
              <w:t xml:space="preserve">ensure </w:t>
            </w:r>
            <w:r w:rsidR="00CD1C8C" w:rsidRPr="00E65B0D">
              <w:rPr>
                <w:rFonts w:ascii="Arial" w:hAnsi="Arial" w:cs="Arial"/>
                <w:color w:val="000000" w:themeColor="text1"/>
                <w:sz w:val="22"/>
                <w:szCs w:val="22"/>
              </w:rPr>
              <w:t xml:space="preserve">they </w:t>
            </w:r>
            <w:r w:rsidR="009E5FE2" w:rsidRPr="00E65B0D">
              <w:rPr>
                <w:rFonts w:ascii="Arial" w:hAnsi="Arial" w:cs="Arial"/>
                <w:color w:val="000000" w:themeColor="text1"/>
                <w:sz w:val="22"/>
                <w:szCs w:val="22"/>
              </w:rPr>
              <w:t xml:space="preserve">have adequate </w:t>
            </w:r>
            <w:r w:rsidR="00240C5D" w:rsidRPr="00E65B0D">
              <w:rPr>
                <w:rFonts w:ascii="Arial" w:hAnsi="Arial" w:cs="Arial"/>
                <w:color w:val="000000" w:themeColor="text1"/>
                <w:sz w:val="22"/>
                <w:szCs w:val="22"/>
              </w:rPr>
              <w:t>suppl</w:t>
            </w:r>
            <w:r w:rsidR="009E5FE2" w:rsidRPr="00E65B0D">
              <w:rPr>
                <w:rFonts w:ascii="Arial" w:hAnsi="Arial" w:cs="Arial"/>
                <w:color w:val="000000" w:themeColor="text1"/>
                <w:sz w:val="22"/>
                <w:szCs w:val="22"/>
              </w:rPr>
              <w:t>y</w:t>
            </w:r>
            <w:r w:rsidR="00240C5D" w:rsidRPr="00E65B0D">
              <w:rPr>
                <w:rFonts w:ascii="Arial" w:hAnsi="Arial" w:cs="Arial"/>
                <w:color w:val="000000" w:themeColor="text1"/>
                <w:sz w:val="22"/>
                <w:szCs w:val="22"/>
              </w:rPr>
              <w:t xml:space="preserve"> of prescribed </w:t>
            </w:r>
            <w:proofErr w:type="gramStart"/>
            <w:r w:rsidR="00240C5D" w:rsidRPr="00E65B0D">
              <w:rPr>
                <w:rFonts w:ascii="Arial" w:hAnsi="Arial" w:cs="Arial"/>
                <w:color w:val="000000" w:themeColor="text1"/>
                <w:sz w:val="22"/>
                <w:szCs w:val="22"/>
              </w:rPr>
              <w:t>medication</w:t>
            </w:r>
            <w:proofErr w:type="gramEnd"/>
          </w:p>
          <w:p w14:paraId="7F5025E5" w14:textId="77777777" w:rsidR="00E65B0D" w:rsidRPr="00E65B0D" w:rsidRDefault="00791830" w:rsidP="0068682F">
            <w:pPr>
              <w:numPr>
                <w:ilvl w:val="0"/>
                <w:numId w:val="14"/>
              </w:numPr>
              <w:spacing w:before="10" w:after="30"/>
              <w:rPr>
                <w:rFonts w:ascii="Arial" w:hAnsi="Arial" w:cs="Arial"/>
                <w:color w:val="000000" w:themeColor="text1"/>
                <w:sz w:val="22"/>
                <w:szCs w:val="22"/>
              </w:rPr>
            </w:pPr>
            <w:r w:rsidRPr="00E65B0D">
              <w:rPr>
                <w:rFonts w:ascii="Arial" w:hAnsi="Arial" w:cs="Arial"/>
                <w:color w:val="000000" w:themeColor="text1"/>
                <w:sz w:val="22"/>
                <w:szCs w:val="22"/>
              </w:rPr>
              <w:t>Takes responsibility for the maintenance of stock for clinic</w:t>
            </w:r>
            <w:r w:rsidR="003C6366">
              <w:rPr>
                <w:rFonts w:ascii="Arial" w:hAnsi="Arial" w:cs="Arial"/>
                <w:color w:val="000000" w:themeColor="text1"/>
                <w:sz w:val="22"/>
                <w:szCs w:val="22"/>
              </w:rPr>
              <w:t>al</w:t>
            </w:r>
            <w:r w:rsidRPr="00E65B0D">
              <w:rPr>
                <w:rFonts w:ascii="Arial" w:hAnsi="Arial" w:cs="Arial"/>
                <w:color w:val="000000" w:themeColor="text1"/>
                <w:sz w:val="22"/>
                <w:szCs w:val="22"/>
              </w:rPr>
              <w:t xml:space="preserve"> areas working with the stores </w:t>
            </w:r>
            <w:proofErr w:type="gramStart"/>
            <w:r w:rsidRPr="00E65B0D">
              <w:rPr>
                <w:rFonts w:ascii="Arial" w:hAnsi="Arial" w:cs="Arial"/>
                <w:color w:val="000000" w:themeColor="text1"/>
                <w:sz w:val="22"/>
                <w:szCs w:val="22"/>
              </w:rPr>
              <w:t>team</w:t>
            </w:r>
            <w:proofErr w:type="gramEnd"/>
            <w:r w:rsidRPr="00E65B0D">
              <w:rPr>
                <w:rFonts w:ascii="Arial" w:hAnsi="Arial" w:cs="Arial"/>
                <w:color w:val="000000" w:themeColor="text1"/>
                <w:sz w:val="22"/>
                <w:szCs w:val="22"/>
              </w:rPr>
              <w:t xml:space="preserve"> </w:t>
            </w:r>
          </w:p>
          <w:p w14:paraId="40CAD1C1" w14:textId="77777777" w:rsidR="00E65B0D" w:rsidRPr="00E65B0D" w:rsidRDefault="00E65B0D" w:rsidP="0068682F">
            <w:pPr>
              <w:numPr>
                <w:ilvl w:val="0"/>
                <w:numId w:val="14"/>
              </w:numPr>
              <w:spacing w:before="10" w:after="30"/>
              <w:rPr>
                <w:rFonts w:ascii="Arial" w:hAnsi="Arial" w:cs="Arial"/>
                <w:color w:val="000000" w:themeColor="text1"/>
                <w:sz w:val="22"/>
                <w:szCs w:val="22"/>
              </w:rPr>
            </w:pPr>
            <w:r w:rsidRPr="00E65B0D">
              <w:rPr>
                <w:rFonts w:ascii="Arial" w:hAnsi="Arial" w:cs="Arial"/>
                <w:color w:val="000000" w:themeColor="text1"/>
                <w:sz w:val="22"/>
                <w:szCs w:val="22"/>
              </w:rPr>
              <w:t xml:space="preserve">To transcribe non-stock medications required for supply onto Individual Patient Supply forms and refer on for </w:t>
            </w:r>
            <w:proofErr w:type="gramStart"/>
            <w:r w:rsidRPr="00E65B0D">
              <w:rPr>
                <w:rFonts w:ascii="Arial" w:hAnsi="Arial" w:cs="Arial"/>
                <w:color w:val="000000" w:themeColor="text1"/>
                <w:sz w:val="22"/>
                <w:szCs w:val="22"/>
              </w:rPr>
              <w:t>authorisation</w:t>
            </w:r>
            <w:proofErr w:type="gramEnd"/>
          </w:p>
          <w:p w14:paraId="3FDDB3DA" w14:textId="77777777" w:rsidR="00E65B0D" w:rsidRDefault="00D64B61" w:rsidP="0068682F">
            <w:pPr>
              <w:numPr>
                <w:ilvl w:val="0"/>
                <w:numId w:val="14"/>
              </w:numPr>
              <w:spacing w:before="10" w:after="30"/>
              <w:jc w:val="both"/>
              <w:rPr>
                <w:rFonts w:ascii="Arial" w:hAnsi="Arial" w:cs="Arial"/>
                <w:color w:val="000000" w:themeColor="text1"/>
                <w:sz w:val="22"/>
                <w:szCs w:val="22"/>
              </w:rPr>
            </w:pPr>
            <w:r w:rsidRPr="00E65B0D">
              <w:rPr>
                <w:rFonts w:ascii="Arial" w:hAnsi="Arial" w:cs="Arial"/>
                <w:color w:val="000000" w:themeColor="text1"/>
                <w:sz w:val="22"/>
                <w:szCs w:val="22"/>
              </w:rPr>
              <w:t>To dispense</w:t>
            </w:r>
            <w:r w:rsidR="00791830" w:rsidRPr="00E65B0D">
              <w:rPr>
                <w:rFonts w:ascii="Arial" w:hAnsi="Arial" w:cs="Arial"/>
                <w:color w:val="000000" w:themeColor="text1"/>
                <w:sz w:val="22"/>
                <w:szCs w:val="22"/>
              </w:rPr>
              <w:t>/</w:t>
            </w:r>
            <w:r w:rsidR="00791830" w:rsidRPr="0068682F">
              <w:rPr>
                <w:rFonts w:ascii="Arial" w:hAnsi="Arial" w:cs="Arial"/>
                <w:color w:val="000000" w:themeColor="text1"/>
                <w:sz w:val="22"/>
                <w:szCs w:val="22"/>
              </w:rPr>
              <w:t>supply</w:t>
            </w:r>
            <w:r w:rsidRPr="0068682F">
              <w:rPr>
                <w:rFonts w:ascii="Arial" w:hAnsi="Arial" w:cs="Arial"/>
                <w:color w:val="000000" w:themeColor="text1"/>
                <w:sz w:val="22"/>
                <w:szCs w:val="22"/>
              </w:rPr>
              <w:t xml:space="preserve"> </w:t>
            </w:r>
            <w:r w:rsidR="009E5FE2" w:rsidRPr="0068682F">
              <w:rPr>
                <w:rFonts w:ascii="Arial" w:hAnsi="Arial" w:cs="Arial"/>
                <w:color w:val="000000" w:themeColor="text1"/>
                <w:sz w:val="22"/>
                <w:szCs w:val="22"/>
              </w:rPr>
              <w:t>pati</w:t>
            </w:r>
            <w:r w:rsidR="003A1656" w:rsidRPr="0068682F">
              <w:rPr>
                <w:rFonts w:ascii="Arial" w:hAnsi="Arial" w:cs="Arial"/>
                <w:color w:val="000000" w:themeColor="text1"/>
                <w:sz w:val="22"/>
                <w:szCs w:val="22"/>
              </w:rPr>
              <w:t>e</w:t>
            </w:r>
            <w:r w:rsidR="009E5FE2" w:rsidRPr="0068682F">
              <w:rPr>
                <w:rFonts w:ascii="Arial" w:hAnsi="Arial" w:cs="Arial"/>
                <w:color w:val="000000" w:themeColor="text1"/>
                <w:sz w:val="22"/>
                <w:szCs w:val="22"/>
              </w:rPr>
              <w:t>nt packs</w:t>
            </w:r>
            <w:r w:rsidR="009E5FE2" w:rsidRPr="00E65B0D">
              <w:rPr>
                <w:rFonts w:ascii="Arial" w:hAnsi="Arial" w:cs="Arial"/>
                <w:color w:val="000000" w:themeColor="text1"/>
                <w:sz w:val="22"/>
                <w:szCs w:val="22"/>
              </w:rPr>
              <w:t xml:space="preserve"> in clinical area</w:t>
            </w:r>
            <w:r w:rsidR="00791830" w:rsidRPr="00E65B0D">
              <w:rPr>
                <w:rFonts w:ascii="Arial" w:hAnsi="Arial" w:cs="Arial"/>
                <w:color w:val="000000" w:themeColor="text1"/>
                <w:sz w:val="22"/>
                <w:szCs w:val="22"/>
              </w:rPr>
              <w:t xml:space="preserve"> </w:t>
            </w:r>
          </w:p>
          <w:p w14:paraId="37498AC3" w14:textId="196B85BE" w:rsidR="00E65B0D" w:rsidRPr="003C6366" w:rsidRDefault="00845250" w:rsidP="0068682F">
            <w:pPr>
              <w:numPr>
                <w:ilvl w:val="0"/>
                <w:numId w:val="14"/>
              </w:numPr>
              <w:spacing w:before="10" w:after="30"/>
              <w:jc w:val="both"/>
              <w:rPr>
                <w:rFonts w:ascii="Arial" w:hAnsi="Arial" w:cs="Arial"/>
                <w:b/>
                <w:color w:val="000000" w:themeColor="text1"/>
                <w:sz w:val="22"/>
                <w:szCs w:val="22"/>
                <w:lang w:val="en-US"/>
              </w:rPr>
            </w:pPr>
            <w:r w:rsidRPr="00E65B0D">
              <w:rPr>
                <w:rFonts w:ascii="Arial" w:hAnsi="Arial" w:cs="Arial"/>
                <w:color w:val="000000" w:themeColor="text1"/>
                <w:sz w:val="22"/>
                <w:szCs w:val="22"/>
              </w:rPr>
              <w:t xml:space="preserve">To consult with patients to complete a medication history </w:t>
            </w:r>
            <w:r w:rsidR="00DB226B">
              <w:rPr>
                <w:rFonts w:ascii="Arial" w:hAnsi="Arial" w:cs="Arial"/>
                <w:color w:val="000000" w:themeColor="text1"/>
                <w:sz w:val="22"/>
                <w:szCs w:val="22"/>
              </w:rPr>
              <w:t xml:space="preserve">/ reconciliation </w:t>
            </w:r>
            <w:r w:rsidRPr="00E65B0D">
              <w:rPr>
                <w:rFonts w:ascii="Arial" w:hAnsi="Arial" w:cs="Arial"/>
                <w:color w:val="000000" w:themeColor="text1"/>
                <w:sz w:val="22"/>
                <w:szCs w:val="22"/>
              </w:rPr>
              <w:t>so that the pr</w:t>
            </w:r>
            <w:r w:rsidR="00E65B0D" w:rsidRPr="00E65B0D">
              <w:rPr>
                <w:rFonts w:ascii="Arial" w:hAnsi="Arial" w:cs="Arial"/>
                <w:color w:val="000000" w:themeColor="text1"/>
                <w:sz w:val="22"/>
                <w:szCs w:val="22"/>
              </w:rPr>
              <w:t xml:space="preserve">escriber has full details </w:t>
            </w:r>
            <w:proofErr w:type="gramStart"/>
            <w:r w:rsidR="00E65B0D" w:rsidRPr="00E65B0D">
              <w:rPr>
                <w:rFonts w:ascii="Arial" w:hAnsi="Arial" w:cs="Arial"/>
                <w:color w:val="000000" w:themeColor="text1"/>
                <w:sz w:val="22"/>
                <w:szCs w:val="22"/>
              </w:rPr>
              <w:t xml:space="preserve">of </w:t>
            </w:r>
            <w:r w:rsidRPr="00E65B0D">
              <w:rPr>
                <w:rFonts w:ascii="Arial" w:hAnsi="Arial" w:cs="Arial"/>
                <w:color w:val="000000" w:themeColor="text1"/>
                <w:sz w:val="22"/>
                <w:szCs w:val="22"/>
              </w:rPr>
              <w:t xml:space="preserve"> medicines</w:t>
            </w:r>
            <w:proofErr w:type="gramEnd"/>
            <w:r w:rsidRPr="00E65B0D">
              <w:rPr>
                <w:rFonts w:ascii="Arial" w:hAnsi="Arial" w:cs="Arial"/>
                <w:color w:val="000000" w:themeColor="text1"/>
                <w:sz w:val="22"/>
                <w:szCs w:val="22"/>
              </w:rPr>
              <w:t xml:space="preserve"> the patients has been taking b</w:t>
            </w:r>
            <w:r w:rsidR="003A1656" w:rsidRPr="00E65B0D">
              <w:rPr>
                <w:rFonts w:ascii="Arial" w:hAnsi="Arial" w:cs="Arial"/>
                <w:color w:val="000000" w:themeColor="text1"/>
                <w:sz w:val="22"/>
                <w:szCs w:val="22"/>
              </w:rPr>
              <w:t>efore admission to hospital including any medications they buy, any alle</w:t>
            </w:r>
            <w:r w:rsidR="00E65B0D" w:rsidRPr="00E65B0D">
              <w:rPr>
                <w:rFonts w:ascii="Arial" w:hAnsi="Arial" w:cs="Arial"/>
                <w:color w:val="000000" w:themeColor="text1"/>
                <w:sz w:val="22"/>
                <w:szCs w:val="22"/>
              </w:rPr>
              <w:t>r</w:t>
            </w:r>
            <w:r w:rsidR="003A1656" w:rsidRPr="00E65B0D">
              <w:rPr>
                <w:rFonts w:ascii="Arial" w:hAnsi="Arial" w:cs="Arial"/>
                <w:color w:val="000000" w:themeColor="text1"/>
                <w:sz w:val="22"/>
                <w:szCs w:val="22"/>
              </w:rPr>
              <w:t>gies to medication, and if they use a compliance aid</w:t>
            </w:r>
            <w:r w:rsidR="003C6366">
              <w:rPr>
                <w:rFonts w:ascii="Arial" w:hAnsi="Arial" w:cs="Arial"/>
                <w:color w:val="000000" w:themeColor="text1"/>
                <w:sz w:val="22"/>
                <w:szCs w:val="22"/>
              </w:rPr>
              <w:t xml:space="preserve"> and where they obtain these from</w:t>
            </w:r>
          </w:p>
          <w:p w14:paraId="1B5D2924" w14:textId="77777777" w:rsidR="003C6366" w:rsidRPr="00E65B0D" w:rsidRDefault="003C6366" w:rsidP="0068682F">
            <w:pPr>
              <w:numPr>
                <w:ilvl w:val="0"/>
                <w:numId w:val="14"/>
              </w:numPr>
              <w:spacing w:before="10" w:after="30"/>
              <w:jc w:val="both"/>
              <w:rPr>
                <w:rFonts w:ascii="Arial" w:hAnsi="Arial" w:cs="Arial"/>
                <w:b/>
                <w:color w:val="000000" w:themeColor="text1"/>
                <w:sz w:val="22"/>
                <w:szCs w:val="22"/>
                <w:lang w:val="en-US"/>
              </w:rPr>
            </w:pPr>
            <w:r>
              <w:rPr>
                <w:rFonts w:ascii="Arial" w:hAnsi="Arial" w:cs="Arial"/>
                <w:color w:val="000000" w:themeColor="text1"/>
                <w:sz w:val="22"/>
                <w:szCs w:val="22"/>
              </w:rPr>
              <w:t>To liaise with community pharmacy regarding patient compliance aids</w:t>
            </w:r>
          </w:p>
          <w:p w14:paraId="60001CCC" w14:textId="77777777" w:rsidR="0092063B" w:rsidRDefault="00EE5E5B" w:rsidP="0068682F">
            <w:pPr>
              <w:numPr>
                <w:ilvl w:val="0"/>
                <w:numId w:val="14"/>
              </w:numPr>
              <w:spacing w:before="10" w:after="30"/>
              <w:jc w:val="both"/>
              <w:rPr>
                <w:rFonts w:ascii="Arial" w:hAnsi="Arial" w:cs="Arial"/>
                <w:color w:val="000000" w:themeColor="text1"/>
                <w:sz w:val="22"/>
                <w:szCs w:val="22"/>
              </w:rPr>
            </w:pPr>
            <w:r w:rsidRPr="0092063B">
              <w:rPr>
                <w:rFonts w:ascii="Arial" w:hAnsi="Arial" w:cs="Arial"/>
                <w:color w:val="000000" w:themeColor="text1"/>
                <w:sz w:val="22"/>
                <w:szCs w:val="22"/>
              </w:rPr>
              <w:t>To assist in the a</w:t>
            </w:r>
            <w:r w:rsidR="00E65B0D" w:rsidRPr="0092063B">
              <w:rPr>
                <w:rFonts w:ascii="Arial" w:hAnsi="Arial" w:cs="Arial"/>
                <w:color w:val="000000" w:themeColor="text1"/>
                <w:sz w:val="22"/>
                <w:szCs w:val="22"/>
              </w:rPr>
              <w:t>ssess</w:t>
            </w:r>
            <w:r w:rsidRPr="0092063B">
              <w:rPr>
                <w:rFonts w:ascii="Arial" w:hAnsi="Arial" w:cs="Arial"/>
                <w:color w:val="000000" w:themeColor="text1"/>
                <w:sz w:val="22"/>
                <w:szCs w:val="22"/>
              </w:rPr>
              <w:t>ment of</w:t>
            </w:r>
            <w:r w:rsidR="00E65B0D" w:rsidRPr="0092063B">
              <w:rPr>
                <w:rFonts w:ascii="Arial" w:hAnsi="Arial" w:cs="Arial"/>
                <w:color w:val="000000" w:themeColor="text1"/>
                <w:sz w:val="22"/>
                <w:szCs w:val="22"/>
              </w:rPr>
              <w:t xml:space="preserve"> patients own medications </w:t>
            </w:r>
            <w:r w:rsidR="002A7D8B" w:rsidRPr="0092063B">
              <w:rPr>
                <w:rFonts w:ascii="Arial" w:hAnsi="Arial" w:cs="Arial"/>
                <w:color w:val="000000" w:themeColor="text1"/>
                <w:sz w:val="22"/>
                <w:szCs w:val="22"/>
              </w:rPr>
              <w:t>suitability f</w:t>
            </w:r>
            <w:r w:rsidR="00E65B0D" w:rsidRPr="0092063B">
              <w:rPr>
                <w:rFonts w:ascii="Arial" w:hAnsi="Arial" w:cs="Arial"/>
                <w:color w:val="000000" w:themeColor="text1"/>
                <w:sz w:val="22"/>
                <w:szCs w:val="22"/>
              </w:rPr>
              <w:t xml:space="preserve">or </w:t>
            </w:r>
            <w:proofErr w:type="gramStart"/>
            <w:r w:rsidR="00E65B0D" w:rsidRPr="0092063B">
              <w:rPr>
                <w:rFonts w:ascii="Arial" w:hAnsi="Arial" w:cs="Arial"/>
                <w:color w:val="000000" w:themeColor="text1"/>
                <w:sz w:val="22"/>
                <w:szCs w:val="22"/>
              </w:rPr>
              <w:t>use</w:t>
            </w:r>
            <w:proofErr w:type="gramEnd"/>
          </w:p>
          <w:p w14:paraId="7F5DAC53" w14:textId="77777777" w:rsidR="00E65B0D" w:rsidRPr="0092063B" w:rsidRDefault="007F770F" w:rsidP="0068682F">
            <w:pPr>
              <w:numPr>
                <w:ilvl w:val="0"/>
                <w:numId w:val="14"/>
              </w:numPr>
              <w:spacing w:before="10" w:after="30"/>
              <w:jc w:val="both"/>
              <w:rPr>
                <w:rFonts w:ascii="Arial" w:hAnsi="Arial" w:cs="Arial"/>
                <w:color w:val="000000" w:themeColor="text1"/>
                <w:sz w:val="22"/>
                <w:szCs w:val="22"/>
              </w:rPr>
            </w:pPr>
            <w:r w:rsidRPr="0092063B">
              <w:rPr>
                <w:rFonts w:ascii="Arial" w:hAnsi="Arial" w:cs="Arial"/>
                <w:color w:val="000000" w:themeColor="text1"/>
                <w:sz w:val="22"/>
                <w:szCs w:val="22"/>
              </w:rPr>
              <w:t xml:space="preserve">To assist in </w:t>
            </w:r>
            <w:r w:rsidR="00B57408">
              <w:rPr>
                <w:rFonts w:ascii="Arial" w:hAnsi="Arial" w:cs="Arial"/>
                <w:color w:val="000000" w:themeColor="text1"/>
                <w:sz w:val="22"/>
                <w:szCs w:val="22"/>
              </w:rPr>
              <w:t>t</w:t>
            </w:r>
            <w:r w:rsidRPr="0092063B">
              <w:rPr>
                <w:rFonts w:ascii="Arial" w:hAnsi="Arial" w:cs="Arial"/>
                <w:color w:val="000000" w:themeColor="text1"/>
                <w:sz w:val="22"/>
                <w:szCs w:val="22"/>
              </w:rPr>
              <w:t xml:space="preserve">echnical </w:t>
            </w:r>
            <w:r w:rsidR="00B57408">
              <w:rPr>
                <w:rFonts w:ascii="Arial" w:hAnsi="Arial" w:cs="Arial"/>
                <w:color w:val="000000" w:themeColor="text1"/>
                <w:sz w:val="22"/>
                <w:szCs w:val="22"/>
              </w:rPr>
              <w:t>m</w:t>
            </w:r>
            <w:r w:rsidRPr="0092063B">
              <w:rPr>
                <w:rFonts w:ascii="Arial" w:hAnsi="Arial" w:cs="Arial"/>
                <w:color w:val="000000" w:themeColor="text1"/>
                <w:sz w:val="22"/>
                <w:szCs w:val="22"/>
              </w:rPr>
              <w:t>edicines supply service including the preparation and supply of medicines</w:t>
            </w:r>
            <w:r w:rsidR="00E65B0D" w:rsidRPr="0092063B">
              <w:rPr>
                <w:rFonts w:ascii="Arial" w:hAnsi="Arial" w:cs="Arial"/>
                <w:color w:val="000000" w:themeColor="text1"/>
                <w:sz w:val="22"/>
                <w:szCs w:val="22"/>
              </w:rPr>
              <w:t xml:space="preserve"> </w:t>
            </w:r>
            <w:r w:rsidRPr="0092063B">
              <w:rPr>
                <w:rFonts w:ascii="Arial" w:hAnsi="Arial" w:cs="Arial"/>
                <w:color w:val="000000" w:themeColor="text1"/>
                <w:sz w:val="22"/>
                <w:szCs w:val="22"/>
              </w:rPr>
              <w:t>within dispensary</w:t>
            </w:r>
            <w:r w:rsidR="00E65B0D" w:rsidRPr="0092063B">
              <w:rPr>
                <w:rFonts w:ascii="Arial" w:hAnsi="Arial" w:cs="Arial"/>
                <w:color w:val="000000" w:themeColor="text1"/>
                <w:sz w:val="22"/>
                <w:szCs w:val="22"/>
              </w:rPr>
              <w:t>,</w:t>
            </w:r>
            <w:r w:rsidRPr="0092063B">
              <w:rPr>
                <w:rFonts w:ascii="Arial" w:hAnsi="Arial" w:cs="Arial"/>
                <w:color w:val="000000" w:themeColor="text1"/>
                <w:sz w:val="22"/>
                <w:szCs w:val="22"/>
              </w:rPr>
              <w:t xml:space="preserve"> aseptic</w:t>
            </w:r>
            <w:r w:rsidR="00E65B0D" w:rsidRPr="0092063B">
              <w:rPr>
                <w:rFonts w:ascii="Arial" w:hAnsi="Arial" w:cs="Arial"/>
                <w:color w:val="000000" w:themeColor="text1"/>
                <w:sz w:val="22"/>
                <w:szCs w:val="22"/>
              </w:rPr>
              <w:t>,</w:t>
            </w:r>
            <w:r w:rsidRPr="0092063B">
              <w:rPr>
                <w:rFonts w:ascii="Arial" w:hAnsi="Arial" w:cs="Arial"/>
                <w:color w:val="000000" w:themeColor="text1"/>
                <w:sz w:val="22"/>
                <w:szCs w:val="22"/>
              </w:rPr>
              <w:t xml:space="preserve"> stores and vaccines</w:t>
            </w:r>
            <w:r w:rsidR="00E65B0D" w:rsidRPr="0092063B">
              <w:rPr>
                <w:rFonts w:ascii="Arial" w:hAnsi="Arial" w:cs="Arial"/>
                <w:color w:val="000000" w:themeColor="text1"/>
                <w:sz w:val="22"/>
                <w:szCs w:val="22"/>
              </w:rPr>
              <w:t>.</w:t>
            </w:r>
          </w:p>
          <w:p w14:paraId="47A8F3C6" w14:textId="5F5662DC" w:rsidR="002D2A1A" w:rsidRPr="00E65B0D" w:rsidRDefault="007F770F" w:rsidP="0068682F">
            <w:pPr>
              <w:numPr>
                <w:ilvl w:val="0"/>
                <w:numId w:val="14"/>
              </w:numPr>
              <w:spacing w:before="10" w:after="30"/>
              <w:jc w:val="both"/>
              <w:rPr>
                <w:rFonts w:ascii="Arial" w:hAnsi="Arial" w:cs="Arial"/>
                <w:b/>
                <w:color w:val="000000" w:themeColor="text1"/>
                <w:sz w:val="22"/>
                <w:szCs w:val="22"/>
              </w:rPr>
            </w:pPr>
            <w:r w:rsidRPr="00E65B0D">
              <w:rPr>
                <w:rFonts w:ascii="Arial" w:hAnsi="Arial" w:cs="Arial"/>
                <w:color w:val="000000" w:themeColor="text1"/>
                <w:sz w:val="22"/>
                <w:szCs w:val="22"/>
              </w:rPr>
              <w:t>Supervision and training of other staff</w:t>
            </w:r>
            <w:r w:rsidR="0098282F">
              <w:rPr>
                <w:rFonts w:ascii="Arial" w:hAnsi="Arial" w:cs="Arial"/>
                <w:color w:val="000000" w:themeColor="text1"/>
                <w:sz w:val="22"/>
                <w:szCs w:val="22"/>
              </w:rPr>
              <w:t xml:space="preserve"> / colleagues</w:t>
            </w:r>
            <w:r w:rsidR="00B57408">
              <w:rPr>
                <w:rFonts w:ascii="Arial" w:hAnsi="Arial" w:cs="Arial"/>
                <w:color w:val="000000" w:themeColor="text1"/>
                <w:sz w:val="22"/>
                <w:szCs w:val="22"/>
              </w:rPr>
              <w:t xml:space="preserve"> </w:t>
            </w:r>
          </w:p>
          <w:p w14:paraId="141B023E" w14:textId="6F8A0FF6" w:rsidR="002D2A1A" w:rsidRPr="0068682F" w:rsidRDefault="00E65B0D" w:rsidP="0068682F">
            <w:pPr>
              <w:numPr>
                <w:ilvl w:val="1"/>
                <w:numId w:val="4"/>
              </w:numPr>
              <w:spacing w:before="10" w:after="30"/>
              <w:rPr>
                <w:rFonts w:ascii="Arial" w:hAnsi="Arial" w:cs="Arial"/>
                <w:b/>
                <w:sz w:val="22"/>
                <w:szCs w:val="22"/>
              </w:rPr>
            </w:pPr>
            <w:r w:rsidRPr="00E65B0D">
              <w:rPr>
                <w:rFonts w:ascii="Arial" w:hAnsi="Arial" w:cs="Arial"/>
                <w:sz w:val="22"/>
                <w:szCs w:val="22"/>
              </w:rPr>
              <w:t>T</w:t>
            </w:r>
            <w:r w:rsidR="009D4161" w:rsidRPr="00E65B0D">
              <w:rPr>
                <w:rFonts w:ascii="Arial" w:hAnsi="Arial" w:cs="Arial"/>
                <w:sz w:val="22"/>
                <w:szCs w:val="22"/>
              </w:rPr>
              <w:t>o participate in the collection of data for audit purpose</w:t>
            </w:r>
          </w:p>
          <w:p w14:paraId="7001CBED" w14:textId="073F7C64" w:rsidR="00DB0DB0" w:rsidRPr="0068682F" w:rsidRDefault="009E5FE2" w:rsidP="0068682F">
            <w:pPr>
              <w:numPr>
                <w:ilvl w:val="0"/>
                <w:numId w:val="4"/>
              </w:numPr>
              <w:spacing w:before="10" w:after="30"/>
              <w:rPr>
                <w:rFonts w:ascii="Arial" w:hAnsi="Arial" w:cs="Arial"/>
                <w:sz w:val="22"/>
                <w:szCs w:val="22"/>
              </w:rPr>
            </w:pPr>
            <w:r w:rsidRPr="00E65B0D">
              <w:rPr>
                <w:rFonts w:ascii="Arial" w:hAnsi="Arial" w:cs="Arial"/>
                <w:sz w:val="22"/>
                <w:szCs w:val="22"/>
              </w:rPr>
              <w:t xml:space="preserve">Attendance at meetings </w:t>
            </w:r>
            <w:r w:rsidR="00E65B0D" w:rsidRPr="00E65B0D">
              <w:rPr>
                <w:rFonts w:ascii="Arial" w:hAnsi="Arial" w:cs="Arial"/>
                <w:sz w:val="22"/>
                <w:szCs w:val="22"/>
              </w:rPr>
              <w:t>when</w:t>
            </w:r>
            <w:r w:rsidRPr="00E65B0D">
              <w:rPr>
                <w:rFonts w:ascii="Arial" w:hAnsi="Arial" w:cs="Arial"/>
                <w:sz w:val="22"/>
                <w:szCs w:val="22"/>
              </w:rPr>
              <w:t xml:space="preserve"> </w:t>
            </w:r>
            <w:proofErr w:type="gramStart"/>
            <w:r w:rsidRPr="00E65B0D">
              <w:rPr>
                <w:rFonts w:ascii="Arial" w:hAnsi="Arial" w:cs="Arial"/>
                <w:sz w:val="22"/>
                <w:szCs w:val="22"/>
              </w:rPr>
              <w:t>required</w:t>
            </w:r>
            <w:proofErr w:type="gramEnd"/>
          </w:p>
          <w:p w14:paraId="6475E24F" w14:textId="28AE1D9C" w:rsidR="002D2A1A" w:rsidRPr="0068682F" w:rsidRDefault="00B64657" w:rsidP="0068682F">
            <w:pPr>
              <w:numPr>
                <w:ilvl w:val="0"/>
                <w:numId w:val="4"/>
              </w:numPr>
              <w:spacing w:before="10" w:after="30"/>
              <w:jc w:val="both"/>
              <w:rPr>
                <w:rFonts w:ascii="Arial" w:hAnsi="Arial" w:cs="Arial"/>
                <w:sz w:val="22"/>
                <w:szCs w:val="22"/>
              </w:rPr>
            </w:pPr>
            <w:r w:rsidRPr="00DB0DB0">
              <w:rPr>
                <w:rFonts w:ascii="Arial" w:hAnsi="Arial" w:cs="Arial"/>
                <w:color w:val="000000" w:themeColor="text1"/>
                <w:sz w:val="22"/>
                <w:szCs w:val="22"/>
              </w:rPr>
              <w:t xml:space="preserve">To maintain the departmental archive store and organise destruction of aged documentation when </w:t>
            </w:r>
            <w:proofErr w:type="gramStart"/>
            <w:r w:rsidRPr="00DB0DB0">
              <w:rPr>
                <w:rFonts w:ascii="Arial" w:hAnsi="Arial" w:cs="Arial"/>
                <w:color w:val="000000" w:themeColor="text1"/>
                <w:sz w:val="22"/>
                <w:szCs w:val="22"/>
              </w:rPr>
              <w:t>appropriate</w:t>
            </w:r>
            <w:proofErr w:type="gramEnd"/>
          </w:p>
          <w:p w14:paraId="28C7C421" w14:textId="090FA89C" w:rsidR="0023354A" w:rsidRPr="0023354A" w:rsidRDefault="0023354A" w:rsidP="0023354A">
            <w:pPr>
              <w:pStyle w:val="ListParagraph"/>
              <w:numPr>
                <w:ilvl w:val="0"/>
                <w:numId w:val="4"/>
              </w:numPr>
              <w:rPr>
                <w:rFonts w:ascii="Arial" w:hAnsi="Arial" w:cs="Arial"/>
                <w:sz w:val="22"/>
                <w:szCs w:val="22"/>
              </w:rPr>
            </w:pPr>
            <w:r w:rsidRPr="0023354A">
              <w:rPr>
                <w:rFonts w:ascii="Arial" w:hAnsi="Arial" w:cs="Arial"/>
                <w:sz w:val="22"/>
                <w:szCs w:val="22"/>
              </w:rPr>
              <w:t xml:space="preserve">Participation in </w:t>
            </w:r>
            <w:r>
              <w:rPr>
                <w:rFonts w:ascii="Arial" w:hAnsi="Arial" w:cs="Arial"/>
                <w:sz w:val="22"/>
                <w:szCs w:val="22"/>
              </w:rPr>
              <w:t xml:space="preserve">weekday, </w:t>
            </w:r>
            <w:r w:rsidRPr="0023354A">
              <w:rPr>
                <w:rFonts w:ascii="Arial" w:hAnsi="Arial" w:cs="Arial"/>
                <w:sz w:val="22"/>
                <w:szCs w:val="22"/>
              </w:rPr>
              <w:t>evening, weekend, and bank holiday rotas as determined by, and according to, the organisation and pharmacy service needs. This may be subject to change and review in line with 7 day working strategic priorities.</w:t>
            </w:r>
          </w:p>
          <w:p w14:paraId="3A330886" w14:textId="77777777" w:rsidR="00CE729A" w:rsidRDefault="00D60063" w:rsidP="0068682F">
            <w:pPr>
              <w:numPr>
                <w:ilvl w:val="0"/>
                <w:numId w:val="4"/>
              </w:numPr>
              <w:spacing w:before="10" w:after="30"/>
              <w:rPr>
                <w:rFonts w:ascii="Arial" w:hAnsi="Arial" w:cs="Arial"/>
                <w:sz w:val="22"/>
                <w:szCs w:val="22"/>
              </w:rPr>
            </w:pPr>
            <w:r w:rsidRPr="00E65B0D">
              <w:rPr>
                <w:rFonts w:ascii="Arial" w:hAnsi="Arial" w:cs="Arial"/>
                <w:sz w:val="22"/>
                <w:szCs w:val="22"/>
              </w:rPr>
              <w:t>This job description is intended as an outline of the general areas of activity and will be amended in the light of the changing needs of the organisation</w:t>
            </w:r>
            <w:r w:rsidR="00F74AEF" w:rsidRPr="00E65B0D">
              <w:rPr>
                <w:rFonts w:ascii="Arial" w:hAnsi="Arial" w:cs="Arial"/>
                <w:sz w:val="22"/>
                <w:szCs w:val="22"/>
              </w:rPr>
              <w:t xml:space="preserve">. </w:t>
            </w:r>
            <w:r w:rsidRPr="00E65B0D">
              <w:rPr>
                <w:rFonts w:ascii="Arial" w:hAnsi="Arial" w:cs="Arial"/>
                <w:sz w:val="22"/>
                <w:szCs w:val="22"/>
              </w:rPr>
              <w:t>To be reviewed in conjunction with the post holder</w:t>
            </w:r>
          </w:p>
          <w:p w14:paraId="391EF3F9" w14:textId="77777777" w:rsidR="00513D03" w:rsidRPr="00183037" w:rsidRDefault="00513D03" w:rsidP="00513D03">
            <w:pPr>
              <w:spacing w:before="10" w:after="30"/>
              <w:ind w:left="360"/>
              <w:rPr>
                <w:rFonts w:ascii="Arial" w:hAnsi="Arial" w:cs="Arial"/>
                <w:sz w:val="22"/>
                <w:szCs w:val="22"/>
              </w:rPr>
            </w:pPr>
          </w:p>
        </w:tc>
      </w:tr>
    </w:tbl>
    <w:p w14:paraId="2533A254" w14:textId="77777777" w:rsidR="00DB2AF0" w:rsidRPr="00183037" w:rsidRDefault="00DB2AF0">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66CF93C5" w14:textId="77777777">
        <w:tc>
          <w:tcPr>
            <w:tcW w:w="10440" w:type="dxa"/>
            <w:tcBorders>
              <w:top w:val="single" w:sz="4" w:space="0" w:color="auto"/>
              <w:left w:val="single" w:sz="4" w:space="0" w:color="auto"/>
              <w:bottom w:val="single" w:sz="4" w:space="0" w:color="auto"/>
              <w:right w:val="single" w:sz="4" w:space="0" w:color="auto"/>
            </w:tcBorders>
          </w:tcPr>
          <w:p w14:paraId="48E726FD" w14:textId="77777777" w:rsidR="00D60063" w:rsidRPr="00183037" w:rsidRDefault="00D60063">
            <w:pPr>
              <w:pStyle w:val="Heading3"/>
              <w:spacing w:before="120" w:after="120"/>
            </w:pPr>
            <w:r w:rsidRPr="00183037">
              <w:t>7a. EQUIPMENT AND MACHINERY</w:t>
            </w:r>
          </w:p>
        </w:tc>
      </w:tr>
      <w:tr w:rsidR="00D60063" w:rsidRPr="00183037" w14:paraId="7EBDD1EC" w14:textId="77777777" w:rsidTr="009F184E">
        <w:tc>
          <w:tcPr>
            <w:tcW w:w="10440" w:type="dxa"/>
            <w:tcBorders>
              <w:top w:val="single" w:sz="4" w:space="0" w:color="auto"/>
              <w:left w:val="single" w:sz="4" w:space="0" w:color="auto"/>
              <w:bottom w:val="single" w:sz="4" w:space="0" w:color="auto"/>
              <w:right w:val="single" w:sz="4" w:space="0" w:color="auto"/>
            </w:tcBorders>
          </w:tcPr>
          <w:p w14:paraId="4464E0EE" w14:textId="77777777" w:rsidR="00D60063" w:rsidRPr="00183037" w:rsidRDefault="00D60063">
            <w:pPr>
              <w:spacing w:before="120"/>
              <w:ind w:right="72"/>
              <w:jc w:val="both"/>
              <w:rPr>
                <w:rFonts w:ascii="Arial" w:hAnsi="Arial" w:cs="Arial"/>
                <w:sz w:val="22"/>
                <w:szCs w:val="22"/>
              </w:rPr>
            </w:pPr>
            <w:r w:rsidRPr="00183037">
              <w:rPr>
                <w:rFonts w:ascii="Arial" w:hAnsi="Arial" w:cs="Arial"/>
                <w:sz w:val="22"/>
                <w:szCs w:val="22"/>
              </w:rPr>
              <w:t>The post holder is required to:</w:t>
            </w:r>
          </w:p>
          <w:p w14:paraId="6D15E7AB" w14:textId="77777777" w:rsidR="009E15C8" w:rsidRPr="00183037" w:rsidRDefault="00F74AEF">
            <w:pPr>
              <w:numPr>
                <w:ilvl w:val="0"/>
                <w:numId w:val="5"/>
              </w:numPr>
              <w:spacing w:before="120"/>
              <w:ind w:right="72"/>
              <w:jc w:val="both"/>
              <w:rPr>
                <w:rFonts w:ascii="Arial" w:hAnsi="Arial" w:cs="Arial"/>
                <w:sz w:val="22"/>
                <w:szCs w:val="22"/>
              </w:rPr>
            </w:pPr>
            <w:r w:rsidRPr="00183037">
              <w:rPr>
                <w:rFonts w:ascii="Arial" w:hAnsi="Arial" w:cs="Arial"/>
                <w:sz w:val="22"/>
                <w:szCs w:val="22"/>
              </w:rPr>
              <w:t xml:space="preserve">Use </w:t>
            </w:r>
            <w:r w:rsidR="009E15C8" w:rsidRPr="00183037">
              <w:rPr>
                <w:rFonts w:ascii="Arial" w:hAnsi="Arial" w:cs="Arial"/>
                <w:sz w:val="22"/>
                <w:szCs w:val="22"/>
              </w:rPr>
              <w:t xml:space="preserve">office equipment including telephone, computer, printers, fax machine and </w:t>
            </w:r>
            <w:proofErr w:type="gramStart"/>
            <w:r w:rsidR="009E15C8" w:rsidRPr="00183037">
              <w:rPr>
                <w:rFonts w:ascii="Arial" w:hAnsi="Arial" w:cs="Arial"/>
                <w:sz w:val="22"/>
                <w:szCs w:val="22"/>
              </w:rPr>
              <w:t>photocopier</w:t>
            </w:r>
            <w:proofErr w:type="gramEnd"/>
          </w:p>
          <w:p w14:paraId="7C6589D2" w14:textId="77777777" w:rsidR="00D60063" w:rsidRPr="00183037" w:rsidRDefault="00F74AEF">
            <w:pPr>
              <w:numPr>
                <w:ilvl w:val="0"/>
                <w:numId w:val="5"/>
              </w:numPr>
              <w:spacing w:before="120"/>
              <w:ind w:right="72"/>
              <w:jc w:val="both"/>
              <w:rPr>
                <w:rFonts w:ascii="Arial" w:hAnsi="Arial" w:cs="Arial"/>
                <w:sz w:val="22"/>
                <w:szCs w:val="22"/>
              </w:rPr>
            </w:pPr>
            <w:r w:rsidRPr="00183037">
              <w:rPr>
                <w:rFonts w:ascii="Arial" w:hAnsi="Arial" w:cs="Arial"/>
                <w:sz w:val="22"/>
                <w:szCs w:val="22"/>
              </w:rPr>
              <w:t xml:space="preserve">Use the </w:t>
            </w:r>
            <w:r w:rsidR="00BC744C" w:rsidRPr="00183037">
              <w:rPr>
                <w:rFonts w:ascii="Arial" w:hAnsi="Arial" w:cs="Arial"/>
                <w:sz w:val="22"/>
                <w:szCs w:val="22"/>
              </w:rPr>
              <w:t>Pneumatic Tube System</w:t>
            </w:r>
          </w:p>
          <w:p w14:paraId="5E65437C" w14:textId="77777777" w:rsidR="00F74AEF" w:rsidRPr="00183037" w:rsidRDefault="00BC744C" w:rsidP="00A34640">
            <w:pPr>
              <w:numPr>
                <w:ilvl w:val="0"/>
                <w:numId w:val="11"/>
              </w:numPr>
              <w:spacing w:before="120"/>
              <w:ind w:right="-274"/>
              <w:jc w:val="both"/>
              <w:rPr>
                <w:rFonts w:ascii="Arial" w:hAnsi="Arial" w:cs="Arial"/>
                <w:sz w:val="22"/>
                <w:szCs w:val="22"/>
              </w:rPr>
            </w:pPr>
            <w:r w:rsidRPr="00183037">
              <w:rPr>
                <w:rFonts w:ascii="Arial" w:hAnsi="Arial" w:cs="Arial"/>
                <w:sz w:val="22"/>
                <w:szCs w:val="22"/>
              </w:rPr>
              <w:t xml:space="preserve">Use tablet counters and </w:t>
            </w:r>
            <w:proofErr w:type="gramStart"/>
            <w:r w:rsidRPr="00183037">
              <w:rPr>
                <w:rFonts w:ascii="Arial" w:hAnsi="Arial" w:cs="Arial"/>
                <w:sz w:val="22"/>
                <w:szCs w:val="22"/>
              </w:rPr>
              <w:t>measures</w:t>
            </w:r>
            <w:proofErr w:type="gramEnd"/>
          </w:p>
          <w:p w14:paraId="6DDAD22C" w14:textId="77777777" w:rsidR="00CE729A" w:rsidRPr="00183037" w:rsidRDefault="00CE729A" w:rsidP="00CE729A">
            <w:pPr>
              <w:spacing w:before="120"/>
              <w:ind w:left="720" w:right="-274"/>
              <w:jc w:val="both"/>
              <w:rPr>
                <w:rFonts w:ascii="Arial" w:hAnsi="Arial" w:cs="Arial"/>
                <w:sz w:val="22"/>
                <w:szCs w:val="22"/>
              </w:rPr>
            </w:pPr>
          </w:p>
        </w:tc>
      </w:tr>
      <w:tr w:rsidR="009F184E" w:rsidRPr="00183037" w14:paraId="410E921B" w14:textId="77777777" w:rsidTr="009F184E">
        <w:tc>
          <w:tcPr>
            <w:tcW w:w="10440" w:type="dxa"/>
            <w:tcBorders>
              <w:top w:val="single" w:sz="4" w:space="0" w:color="auto"/>
              <w:left w:val="nil"/>
              <w:bottom w:val="single" w:sz="4" w:space="0" w:color="auto"/>
              <w:right w:val="nil"/>
            </w:tcBorders>
          </w:tcPr>
          <w:p w14:paraId="532B5952" w14:textId="77777777" w:rsidR="009F184E" w:rsidRPr="00183037" w:rsidRDefault="009F184E" w:rsidP="009F184E">
            <w:pPr>
              <w:rPr>
                <w:rFonts w:ascii="Arial" w:hAnsi="Arial" w:cs="Arial"/>
                <w:sz w:val="22"/>
                <w:szCs w:val="22"/>
              </w:rPr>
            </w:pPr>
          </w:p>
        </w:tc>
      </w:tr>
      <w:tr w:rsidR="00D60063" w:rsidRPr="00183037" w14:paraId="33E3C31C" w14:textId="77777777">
        <w:tc>
          <w:tcPr>
            <w:tcW w:w="10440" w:type="dxa"/>
            <w:tcBorders>
              <w:top w:val="single" w:sz="4" w:space="0" w:color="auto"/>
              <w:left w:val="single" w:sz="4" w:space="0" w:color="auto"/>
              <w:bottom w:val="single" w:sz="4" w:space="0" w:color="auto"/>
              <w:right w:val="single" w:sz="4" w:space="0" w:color="auto"/>
            </w:tcBorders>
          </w:tcPr>
          <w:p w14:paraId="6707DE30" w14:textId="77777777" w:rsidR="00D60063" w:rsidRPr="00183037" w:rsidRDefault="00D60063">
            <w:pPr>
              <w:spacing w:before="120" w:after="120"/>
              <w:ind w:right="72"/>
              <w:jc w:val="both"/>
              <w:rPr>
                <w:rFonts w:ascii="Arial" w:hAnsi="Arial" w:cs="Arial"/>
                <w:b/>
              </w:rPr>
            </w:pPr>
            <w:r w:rsidRPr="00183037">
              <w:rPr>
                <w:rFonts w:ascii="Arial" w:hAnsi="Arial" w:cs="Arial"/>
                <w:b/>
              </w:rPr>
              <w:t>7b.  SYSTEMS</w:t>
            </w:r>
          </w:p>
        </w:tc>
      </w:tr>
      <w:tr w:rsidR="00D60063" w:rsidRPr="00183037" w14:paraId="234B0A8C" w14:textId="77777777">
        <w:tc>
          <w:tcPr>
            <w:tcW w:w="10440" w:type="dxa"/>
            <w:tcBorders>
              <w:top w:val="single" w:sz="4" w:space="0" w:color="auto"/>
              <w:left w:val="single" w:sz="4" w:space="0" w:color="auto"/>
              <w:bottom w:val="single" w:sz="4" w:space="0" w:color="auto"/>
              <w:right w:val="single" w:sz="4" w:space="0" w:color="auto"/>
            </w:tcBorders>
          </w:tcPr>
          <w:p w14:paraId="43C0E3AF" w14:textId="77777777" w:rsidR="00D60063" w:rsidRPr="00183037" w:rsidRDefault="00D60063">
            <w:pPr>
              <w:spacing w:before="120"/>
              <w:ind w:right="72"/>
              <w:jc w:val="both"/>
              <w:rPr>
                <w:rFonts w:ascii="Arial" w:hAnsi="Arial" w:cs="Arial"/>
                <w:sz w:val="22"/>
                <w:szCs w:val="22"/>
              </w:rPr>
            </w:pPr>
            <w:r w:rsidRPr="00183037">
              <w:rPr>
                <w:rFonts w:ascii="Arial" w:hAnsi="Arial" w:cs="Arial"/>
                <w:sz w:val="22"/>
                <w:szCs w:val="22"/>
              </w:rPr>
              <w:t>The post holder should have:</w:t>
            </w:r>
          </w:p>
          <w:p w14:paraId="59EB9A99" w14:textId="77777777" w:rsidR="00D60063" w:rsidRPr="00183037" w:rsidRDefault="00D60063" w:rsidP="007A36D4">
            <w:pPr>
              <w:numPr>
                <w:ilvl w:val="0"/>
                <w:numId w:val="6"/>
              </w:numPr>
              <w:spacing w:before="120"/>
              <w:ind w:right="72"/>
              <w:jc w:val="both"/>
              <w:rPr>
                <w:rFonts w:ascii="Arial" w:hAnsi="Arial" w:cs="Arial"/>
                <w:sz w:val="22"/>
                <w:szCs w:val="22"/>
              </w:rPr>
            </w:pPr>
            <w:r w:rsidRPr="00183037">
              <w:rPr>
                <w:rFonts w:ascii="Arial" w:hAnsi="Arial" w:cs="Arial"/>
                <w:sz w:val="22"/>
                <w:szCs w:val="22"/>
              </w:rPr>
              <w:t xml:space="preserve">An understanding of </w:t>
            </w:r>
            <w:r w:rsidR="00F74AEF" w:rsidRPr="00183037">
              <w:rPr>
                <w:rFonts w:ascii="Arial" w:hAnsi="Arial" w:cs="Arial"/>
                <w:sz w:val="22"/>
                <w:szCs w:val="22"/>
              </w:rPr>
              <w:t xml:space="preserve">the </w:t>
            </w:r>
            <w:r w:rsidRPr="00183037">
              <w:rPr>
                <w:rFonts w:ascii="Arial" w:hAnsi="Arial" w:cs="Arial"/>
                <w:sz w:val="22"/>
                <w:szCs w:val="22"/>
              </w:rPr>
              <w:t>pharmacy computer system</w:t>
            </w:r>
            <w:r w:rsidR="00BC744C" w:rsidRPr="00183037">
              <w:rPr>
                <w:rFonts w:ascii="Arial" w:hAnsi="Arial" w:cs="Arial"/>
                <w:sz w:val="22"/>
                <w:szCs w:val="22"/>
              </w:rPr>
              <w:t xml:space="preserve"> and temperature monitoring system</w:t>
            </w:r>
          </w:p>
          <w:p w14:paraId="3E96BA3F" w14:textId="77777777" w:rsidR="00BC744C" w:rsidRPr="00183037" w:rsidRDefault="00BC744C" w:rsidP="007A36D4">
            <w:pPr>
              <w:numPr>
                <w:ilvl w:val="0"/>
                <w:numId w:val="6"/>
              </w:numPr>
              <w:spacing w:before="120"/>
              <w:ind w:right="72"/>
              <w:jc w:val="both"/>
              <w:rPr>
                <w:rFonts w:ascii="Arial" w:hAnsi="Arial" w:cs="Arial"/>
                <w:sz w:val="22"/>
                <w:szCs w:val="22"/>
              </w:rPr>
            </w:pPr>
            <w:r w:rsidRPr="00183037">
              <w:rPr>
                <w:rFonts w:ascii="Arial" w:hAnsi="Arial" w:cs="Arial"/>
                <w:sz w:val="22"/>
                <w:szCs w:val="22"/>
              </w:rPr>
              <w:t xml:space="preserve">An understanding of Microsoft office applications and </w:t>
            </w:r>
            <w:r w:rsidR="00F74AEF" w:rsidRPr="00183037">
              <w:rPr>
                <w:rFonts w:ascii="Arial" w:hAnsi="Arial" w:cs="Arial"/>
                <w:sz w:val="22"/>
                <w:szCs w:val="22"/>
              </w:rPr>
              <w:t>be able to use e-</w:t>
            </w:r>
            <w:r w:rsidRPr="00183037">
              <w:rPr>
                <w:rFonts w:ascii="Arial" w:hAnsi="Arial" w:cs="Arial"/>
                <w:sz w:val="22"/>
                <w:szCs w:val="22"/>
              </w:rPr>
              <w:t xml:space="preserve">mail and </w:t>
            </w:r>
            <w:r w:rsidR="00F74AEF" w:rsidRPr="00183037">
              <w:rPr>
                <w:rFonts w:ascii="Arial" w:hAnsi="Arial" w:cs="Arial"/>
                <w:sz w:val="22"/>
                <w:szCs w:val="22"/>
              </w:rPr>
              <w:t xml:space="preserve">the </w:t>
            </w:r>
            <w:proofErr w:type="gramStart"/>
            <w:r w:rsidR="00F74AEF" w:rsidRPr="00183037">
              <w:rPr>
                <w:rFonts w:ascii="Arial" w:hAnsi="Arial" w:cs="Arial"/>
                <w:sz w:val="22"/>
                <w:szCs w:val="22"/>
              </w:rPr>
              <w:t>internet</w:t>
            </w:r>
            <w:proofErr w:type="gramEnd"/>
          </w:p>
          <w:p w14:paraId="3773D47C" w14:textId="77777777" w:rsidR="00D60063" w:rsidRPr="00183037" w:rsidRDefault="00BC744C" w:rsidP="007A36D4">
            <w:pPr>
              <w:numPr>
                <w:ilvl w:val="0"/>
                <w:numId w:val="6"/>
              </w:numPr>
              <w:spacing w:before="120"/>
              <w:ind w:right="72"/>
              <w:jc w:val="both"/>
              <w:rPr>
                <w:rFonts w:ascii="Arial" w:hAnsi="Arial" w:cs="Arial"/>
                <w:sz w:val="22"/>
                <w:szCs w:val="22"/>
              </w:rPr>
            </w:pPr>
            <w:r w:rsidRPr="00183037">
              <w:rPr>
                <w:rFonts w:ascii="Arial" w:hAnsi="Arial" w:cs="Arial"/>
                <w:sz w:val="22"/>
                <w:szCs w:val="22"/>
              </w:rPr>
              <w:lastRenderedPageBreak/>
              <w:t>An appreciation of the importance of</w:t>
            </w:r>
            <w:r w:rsidR="00261519" w:rsidRPr="00183037">
              <w:rPr>
                <w:rFonts w:ascii="Arial" w:hAnsi="Arial" w:cs="Arial"/>
                <w:sz w:val="22"/>
                <w:szCs w:val="22"/>
              </w:rPr>
              <w:t xml:space="preserve"> </w:t>
            </w:r>
            <w:r w:rsidRPr="00183037">
              <w:rPr>
                <w:rFonts w:ascii="Arial" w:hAnsi="Arial" w:cs="Arial"/>
                <w:sz w:val="22"/>
                <w:szCs w:val="22"/>
              </w:rPr>
              <w:t>documentation</w:t>
            </w:r>
            <w:r w:rsidR="00261519" w:rsidRPr="00183037">
              <w:rPr>
                <w:rFonts w:ascii="Arial" w:hAnsi="Arial" w:cs="Arial"/>
                <w:sz w:val="22"/>
                <w:szCs w:val="22"/>
              </w:rPr>
              <w:t xml:space="preserve">, policies and procedures approved by the department and </w:t>
            </w:r>
            <w:proofErr w:type="gramStart"/>
            <w:r w:rsidR="00261519" w:rsidRPr="00183037">
              <w:rPr>
                <w:rFonts w:ascii="Arial" w:hAnsi="Arial" w:cs="Arial"/>
                <w:sz w:val="22"/>
                <w:szCs w:val="22"/>
              </w:rPr>
              <w:t>organisation</w:t>
            </w:r>
            <w:proofErr w:type="gramEnd"/>
          </w:p>
          <w:p w14:paraId="71AB6B77" w14:textId="77777777" w:rsidR="007A36D4" w:rsidRPr="00183037" w:rsidRDefault="00D63C91" w:rsidP="007A36D4">
            <w:pPr>
              <w:numPr>
                <w:ilvl w:val="0"/>
                <w:numId w:val="6"/>
              </w:numPr>
              <w:spacing w:before="120"/>
              <w:ind w:right="72"/>
              <w:jc w:val="both"/>
              <w:rPr>
                <w:rFonts w:ascii="Arial" w:hAnsi="Arial" w:cs="Arial"/>
                <w:color w:val="000000"/>
              </w:rPr>
            </w:pPr>
            <w:r w:rsidRPr="00183037">
              <w:rPr>
                <w:rFonts w:ascii="Arial" w:hAnsi="Arial" w:cs="Arial"/>
                <w:color w:val="000000"/>
              </w:rPr>
              <w:t>Clinical Portal</w:t>
            </w:r>
          </w:p>
          <w:p w14:paraId="5846ACF0" w14:textId="77777777" w:rsidR="007A36D4" w:rsidRPr="00183037" w:rsidRDefault="007A36D4" w:rsidP="007A36D4">
            <w:pPr>
              <w:numPr>
                <w:ilvl w:val="0"/>
                <w:numId w:val="6"/>
              </w:numPr>
              <w:spacing w:before="120"/>
              <w:ind w:right="72"/>
              <w:jc w:val="both"/>
              <w:rPr>
                <w:rFonts w:ascii="Arial" w:hAnsi="Arial" w:cs="Arial"/>
                <w:sz w:val="22"/>
                <w:szCs w:val="22"/>
              </w:rPr>
            </w:pPr>
            <w:proofErr w:type="spellStart"/>
            <w:r w:rsidRPr="00183037">
              <w:rPr>
                <w:rFonts w:ascii="Arial" w:hAnsi="Arial" w:cs="Arial"/>
                <w:sz w:val="22"/>
                <w:szCs w:val="22"/>
              </w:rPr>
              <w:t>Chemocare</w:t>
            </w:r>
            <w:proofErr w:type="spellEnd"/>
          </w:p>
          <w:p w14:paraId="2A656501" w14:textId="77777777" w:rsidR="00D63C91" w:rsidRPr="00183037" w:rsidRDefault="00D63C91" w:rsidP="007A36D4">
            <w:pPr>
              <w:numPr>
                <w:ilvl w:val="0"/>
                <w:numId w:val="6"/>
              </w:numPr>
              <w:spacing w:before="120"/>
              <w:ind w:right="72"/>
              <w:jc w:val="both"/>
              <w:rPr>
                <w:rFonts w:ascii="Arial" w:hAnsi="Arial" w:cs="Arial"/>
                <w:sz w:val="22"/>
                <w:szCs w:val="22"/>
              </w:rPr>
            </w:pPr>
            <w:proofErr w:type="spellStart"/>
            <w:r w:rsidRPr="00183037">
              <w:rPr>
                <w:rFonts w:ascii="Arial" w:hAnsi="Arial" w:cs="Arial"/>
                <w:sz w:val="22"/>
                <w:szCs w:val="22"/>
              </w:rPr>
              <w:t>Trakcare</w:t>
            </w:r>
            <w:proofErr w:type="spellEnd"/>
          </w:p>
          <w:p w14:paraId="0EE0ADD5" w14:textId="77777777" w:rsidR="00D63C91" w:rsidRPr="00183037" w:rsidRDefault="00D63C91" w:rsidP="007A36D4">
            <w:pPr>
              <w:numPr>
                <w:ilvl w:val="0"/>
                <w:numId w:val="6"/>
              </w:numPr>
              <w:spacing w:before="120"/>
              <w:ind w:right="72"/>
              <w:jc w:val="both"/>
              <w:rPr>
                <w:rFonts w:ascii="Arial" w:hAnsi="Arial" w:cs="Arial"/>
                <w:sz w:val="22"/>
                <w:szCs w:val="22"/>
              </w:rPr>
            </w:pPr>
            <w:proofErr w:type="spellStart"/>
            <w:r w:rsidRPr="00183037">
              <w:rPr>
                <w:rFonts w:ascii="Arial" w:hAnsi="Arial" w:cs="Arial"/>
                <w:sz w:val="22"/>
                <w:szCs w:val="22"/>
              </w:rPr>
              <w:t>Patientrack</w:t>
            </w:r>
            <w:proofErr w:type="spellEnd"/>
          </w:p>
          <w:p w14:paraId="5C798F61" w14:textId="77777777" w:rsidR="009E5FE2" w:rsidRPr="00183037" w:rsidRDefault="00721F34" w:rsidP="007A36D4">
            <w:pPr>
              <w:numPr>
                <w:ilvl w:val="0"/>
                <w:numId w:val="6"/>
              </w:numPr>
              <w:spacing w:before="120"/>
              <w:ind w:right="72"/>
              <w:jc w:val="both"/>
              <w:rPr>
                <w:rFonts w:ascii="Arial" w:hAnsi="Arial" w:cs="Arial"/>
                <w:sz w:val="22"/>
                <w:szCs w:val="22"/>
              </w:rPr>
            </w:pPr>
            <w:proofErr w:type="spellStart"/>
            <w:r w:rsidRPr="00183037">
              <w:rPr>
                <w:rFonts w:ascii="Arial" w:hAnsi="Arial" w:cs="Arial"/>
                <w:sz w:val="22"/>
                <w:szCs w:val="22"/>
              </w:rPr>
              <w:t>eESS</w:t>
            </w:r>
            <w:proofErr w:type="spellEnd"/>
            <w:r w:rsidR="009E5FE2" w:rsidRPr="00183037">
              <w:rPr>
                <w:rFonts w:ascii="Arial" w:hAnsi="Arial" w:cs="Arial"/>
                <w:sz w:val="22"/>
                <w:szCs w:val="22"/>
              </w:rPr>
              <w:t xml:space="preserve"> (staff system)</w:t>
            </w:r>
          </w:p>
          <w:p w14:paraId="3E7E759F" w14:textId="77777777" w:rsidR="009E5FE2" w:rsidRPr="00183037" w:rsidRDefault="009E5FE2" w:rsidP="007A36D4">
            <w:pPr>
              <w:numPr>
                <w:ilvl w:val="0"/>
                <w:numId w:val="6"/>
              </w:numPr>
              <w:spacing w:before="120"/>
              <w:ind w:right="72"/>
              <w:jc w:val="both"/>
              <w:rPr>
                <w:rFonts w:ascii="Arial" w:hAnsi="Arial" w:cs="Arial"/>
                <w:sz w:val="22"/>
                <w:szCs w:val="22"/>
              </w:rPr>
            </w:pPr>
            <w:proofErr w:type="spellStart"/>
            <w:r w:rsidRPr="00183037">
              <w:rPr>
                <w:rFonts w:ascii="Arial" w:hAnsi="Arial" w:cs="Arial"/>
                <w:sz w:val="22"/>
                <w:szCs w:val="22"/>
              </w:rPr>
              <w:t>Turas</w:t>
            </w:r>
            <w:proofErr w:type="spellEnd"/>
            <w:r w:rsidRPr="00183037">
              <w:rPr>
                <w:rFonts w:ascii="Arial" w:hAnsi="Arial" w:cs="Arial"/>
                <w:sz w:val="22"/>
                <w:szCs w:val="22"/>
              </w:rPr>
              <w:t xml:space="preserve"> </w:t>
            </w:r>
          </w:p>
          <w:p w14:paraId="1473387F" w14:textId="77777777" w:rsidR="00CE729A" w:rsidRPr="00183037" w:rsidRDefault="00CE729A" w:rsidP="00CE729A">
            <w:pPr>
              <w:spacing w:before="120"/>
              <w:ind w:left="720" w:right="72"/>
              <w:jc w:val="both"/>
              <w:rPr>
                <w:rFonts w:ascii="Arial" w:hAnsi="Arial" w:cs="Arial"/>
                <w:sz w:val="22"/>
                <w:szCs w:val="22"/>
              </w:rPr>
            </w:pPr>
          </w:p>
        </w:tc>
      </w:tr>
    </w:tbl>
    <w:p w14:paraId="10E06F5C" w14:textId="77777777" w:rsidR="00480D6D" w:rsidRPr="00183037" w:rsidRDefault="00480D6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254C5D22" w14:textId="77777777">
        <w:tc>
          <w:tcPr>
            <w:tcW w:w="10440" w:type="dxa"/>
            <w:tcBorders>
              <w:top w:val="single" w:sz="4" w:space="0" w:color="auto"/>
              <w:left w:val="single" w:sz="4" w:space="0" w:color="auto"/>
              <w:bottom w:val="single" w:sz="4" w:space="0" w:color="auto"/>
              <w:right w:val="single" w:sz="4" w:space="0" w:color="auto"/>
            </w:tcBorders>
          </w:tcPr>
          <w:p w14:paraId="0D1CCF60" w14:textId="77777777" w:rsidR="00D60063" w:rsidRPr="00183037" w:rsidRDefault="00D60063">
            <w:pPr>
              <w:pStyle w:val="Heading3"/>
              <w:spacing w:before="120" w:after="120"/>
            </w:pPr>
            <w:r w:rsidRPr="00183037">
              <w:t>8. ASSIGNMENT AND REVIEW OF WORK</w:t>
            </w:r>
          </w:p>
        </w:tc>
      </w:tr>
      <w:tr w:rsidR="00D60063" w:rsidRPr="00183037" w14:paraId="0FFE3B8A" w14:textId="77777777">
        <w:tc>
          <w:tcPr>
            <w:tcW w:w="10440" w:type="dxa"/>
            <w:tcBorders>
              <w:top w:val="single" w:sz="4" w:space="0" w:color="auto"/>
              <w:left w:val="single" w:sz="4" w:space="0" w:color="auto"/>
              <w:bottom w:val="single" w:sz="4" w:space="0" w:color="auto"/>
              <w:right w:val="single" w:sz="4" w:space="0" w:color="auto"/>
            </w:tcBorders>
          </w:tcPr>
          <w:p w14:paraId="7D9DB139" w14:textId="77777777" w:rsidR="00D60063" w:rsidRPr="00183037" w:rsidRDefault="00D60063">
            <w:pPr>
              <w:ind w:right="72"/>
              <w:jc w:val="both"/>
              <w:rPr>
                <w:rFonts w:ascii="Arial" w:hAnsi="Arial" w:cs="Arial"/>
                <w:sz w:val="22"/>
                <w:szCs w:val="22"/>
              </w:rPr>
            </w:pPr>
            <w:r w:rsidRPr="00183037">
              <w:rPr>
                <w:rFonts w:ascii="Arial" w:hAnsi="Arial" w:cs="Arial"/>
                <w:sz w:val="22"/>
                <w:szCs w:val="22"/>
              </w:rPr>
              <w:t>The post holder works within the strategic and policy guidelines established by the Pharmacy Service and towards objectives ag</w:t>
            </w:r>
            <w:r w:rsidR="00261519" w:rsidRPr="00183037">
              <w:rPr>
                <w:rFonts w:ascii="Arial" w:hAnsi="Arial" w:cs="Arial"/>
                <w:sz w:val="22"/>
                <w:szCs w:val="22"/>
              </w:rPr>
              <w:t xml:space="preserve">reed with the Senior </w:t>
            </w:r>
            <w:r w:rsidR="00A34640" w:rsidRPr="00183037">
              <w:rPr>
                <w:rFonts w:ascii="Arial" w:hAnsi="Arial" w:cs="Arial"/>
                <w:sz w:val="22"/>
                <w:szCs w:val="22"/>
              </w:rPr>
              <w:t>Pharmacy</w:t>
            </w:r>
            <w:r w:rsidR="009E5FE2" w:rsidRPr="00183037">
              <w:rPr>
                <w:rFonts w:ascii="Arial" w:hAnsi="Arial" w:cs="Arial"/>
                <w:sz w:val="22"/>
                <w:szCs w:val="22"/>
              </w:rPr>
              <w:t xml:space="preserve"> </w:t>
            </w:r>
            <w:r w:rsidR="00A34640" w:rsidRPr="00183037">
              <w:rPr>
                <w:rFonts w:ascii="Arial" w:hAnsi="Arial" w:cs="Arial"/>
                <w:sz w:val="22"/>
                <w:szCs w:val="22"/>
              </w:rPr>
              <w:t>Technician</w:t>
            </w:r>
          </w:p>
          <w:p w14:paraId="25A4C9AD" w14:textId="77777777" w:rsidR="00261519" w:rsidRPr="00183037" w:rsidRDefault="00261519">
            <w:pPr>
              <w:ind w:right="72"/>
              <w:jc w:val="both"/>
              <w:rPr>
                <w:rFonts w:ascii="Arial" w:hAnsi="Arial" w:cs="Arial"/>
                <w:sz w:val="22"/>
                <w:szCs w:val="22"/>
              </w:rPr>
            </w:pPr>
          </w:p>
          <w:p w14:paraId="3DD9AFF7" w14:textId="77777777" w:rsidR="00D60063" w:rsidRPr="00183037" w:rsidRDefault="00261519">
            <w:pPr>
              <w:ind w:right="72"/>
              <w:jc w:val="both"/>
              <w:rPr>
                <w:rFonts w:ascii="Arial" w:hAnsi="Arial" w:cs="Arial"/>
                <w:sz w:val="22"/>
                <w:szCs w:val="22"/>
              </w:rPr>
            </w:pPr>
            <w:r w:rsidRPr="00183037">
              <w:rPr>
                <w:rFonts w:ascii="Arial" w:hAnsi="Arial" w:cs="Arial"/>
                <w:sz w:val="22"/>
                <w:szCs w:val="22"/>
              </w:rPr>
              <w:t>The post holder w</w:t>
            </w:r>
            <w:r w:rsidR="009E5FE2" w:rsidRPr="00183037">
              <w:rPr>
                <w:rFonts w:ascii="Arial" w:hAnsi="Arial" w:cs="Arial"/>
                <w:sz w:val="22"/>
                <w:szCs w:val="22"/>
              </w:rPr>
              <w:t xml:space="preserve">orks under the direction </w:t>
            </w:r>
            <w:r w:rsidR="00B37F64">
              <w:rPr>
                <w:rFonts w:ascii="Arial" w:hAnsi="Arial" w:cs="Arial"/>
                <w:sz w:val="22"/>
                <w:szCs w:val="22"/>
              </w:rPr>
              <w:t xml:space="preserve">and supervision </w:t>
            </w:r>
            <w:r w:rsidR="009E5FE2" w:rsidRPr="00183037">
              <w:rPr>
                <w:rFonts w:ascii="Arial" w:hAnsi="Arial" w:cs="Arial"/>
                <w:sz w:val="22"/>
                <w:szCs w:val="22"/>
              </w:rPr>
              <w:t xml:space="preserve">of the </w:t>
            </w:r>
            <w:r w:rsidRPr="00183037">
              <w:rPr>
                <w:rFonts w:ascii="Arial" w:hAnsi="Arial" w:cs="Arial"/>
                <w:sz w:val="22"/>
                <w:szCs w:val="22"/>
              </w:rPr>
              <w:t>Pharmacy Technician</w:t>
            </w:r>
            <w:r w:rsidR="009E5FE2" w:rsidRPr="00183037">
              <w:rPr>
                <w:rFonts w:ascii="Arial" w:hAnsi="Arial" w:cs="Arial"/>
                <w:sz w:val="22"/>
                <w:szCs w:val="22"/>
              </w:rPr>
              <w:t>/ Pharmacist</w:t>
            </w:r>
          </w:p>
          <w:p w14:paraId="63406075" w14:textId="77777777" w:rsidR="00261519" w:rsidRPr="00183037" w:rsidRDefault="00261519">
            <w:pPr>
              <w:ind w:right="72"/>
              <w:jc w:val="both"/>
              <w:rPr>
                <w:rFonts w:ascii="Arial" w:hAnsi="Arial" w:cs="Arial"/>
                <w:sz w:val="22"/>
                <w:szCs w:val="22"/>
              </w:rPr>
            </w:pPr>
          </w:p>
          <w:p w14:paraId="37C15E84" w14:textId="77777777" w:rsidR="00261519" w:rsidRPr="00183037" w:rsidRDefault="00261519">
            <w:pPr>
              <w:ind w:right="72"/>
              <w:jc w:val="both"/>
              <w:rPr>
                <w:rFonts w:ascii="Arial" w:hAnsi="Arial" w:cs="Arial"/>
                <w:sz w:val="22"/>
                <w:szCs w:val="22"/>
              </w:rPr>
            </w:pPr>
            <w:r w:rsidRPr="00183037">
              <w:rPr>
                <w:rFonts w:ascii="Arial" w:hAnsi="Arial" w:cs="Arial"/>
                <w:sz w:val="22"/>
                <w:szCs w:val="22"/>
              </w:rPr>
              <w:t xml:space="preserve">Routine work is carried out according to set procedures and </w:t>
            </w:r>
            <w:proofErr w:type="gramStart"/>
            <w:r w:rsidRPr="00183037">
              <w:rPr>
                <w:rFonts w:ascii="Arial" w:hAnsi="Arial" w:cs="Arial"/>
                <w:sz w:val="22"/>
                <w:szCs w:val="22"/>
              </w:rPr>
              <w:t>timetables</w:t>
            </w:r>
            <w:proofErr w:type="gramEnd"/>
          </w:p>
          <w:p w14:paraId="1053CB04" w14:textId="77777777" w:rsidR="00261519" w:rsidRPr="00183037" w:rsidRDefault="00261519">
            <w:pPr>
              <w:ind w:right="72"/>
              <w:jc w:val="both"/>
              <w:rPr>
                <w:rFonts w:ascii="Arial" w:hAnsi="Arial" w:cs="Arial"/>
                <w:sz w:val="22"/>
                <w:szCs w:val="22"/>
              </w:rPr>
            </w:pPr>
          </w:p>
          <w:p w14:paraId="79A022DB" w14:textId="77777777" w:rsidR="00261519" w:rsidRPr="00183037" w:rsidRDefault="00261519">
            <w:pPr>
              <w:ind w:right="72"/>
              <w:jc w:val="both"/>
              <w:rPr>
                <w:rFonts w:ascii="Arial" w:hAnsi="Arial" w:cs="Arial"/>
                <w:sz w:val="22"/>
                <w:szCs w:val="22"/>
              </w:rPr>
            </w:pPr>
            <w:r w:rsidRPr="00183037">
              <w:rPr>
                <w:rFonts w:ascii="Arial" w:hAnsi="Arial" w:cs="Arial"/>
                <w:sz w:val="22"/>
                <w:szCs w:val="22"/>
              </w:rPr>
              <w:t>Some non-routine tasks may be delegated by</w:t>
            </w:r>
            <w:r w:rsidR="00C10285" w:rsidRPr="00183037">
              <w:rPr>
                <w:rFonts w:ascii="Arial" w:hAnsi="Arial" w:cs="Arial"/>
                <w:sz w:val="22"/>
                <w:szCs w:val="22"/>
              </w:rPr>
              <w:t xml:space="preserve"> </w:t>
            </w:r>
            <w:r w:rsidR="00D63C91" w:rsidRPr="00183037">
              <w:rPr>
                <w:rFonts w:ascii="Arial" w:hAnsi="Arial" w:cs="Arial"/>
                <w:sz w:val="22"/>
                <w:szCs w:val="22"/>
              </w:rPr>
              <w:t xml:space="preserve">other members of the pharmacy </w:t>
            </w:r>
            <w:proofErr w:type="gramStart"/>
            <w:r w:rsidR="00D63C91" w:rsidRPr="00183037">
              <w:rPr>
                <w:rFonts w:ascii="Arial" w:hAnsi="Arial" w:cs="Arial"/>
                <w:sz w:val="22"/>
                <w:szCs w:val="22"/>
              </w:rPr>
              <w:t>team</w:t>
            </w:r>
            <w:proofErr w:type="gramEnd"/>
          </w:p>
          <w:p w14:paraId="0F661390" w14:textId="77777777" w:rsidR="00261519" w:rsidRPr="00183037" w:rsidRDefault="00261519">
            <w:pPr>
              <w:ind w:right="72"/>
              <w:jc w:val="both"/>
              <w:rPr>
                <w:rFonts w:ascii="Arial" w:hAnsi="Arial" w:cs="Arial"/>
                <w:sz w:val="22"/>
                <w:szCs w:val="22"/>
              </w:rPr>
            </w:pPr>
          </w:p>
          <w:p w14:paraId="5A093348" w14:textId="77777777" w:rsidR="00B57408" w:rsidRDefault="00D63C91">
            <w:pPr>
              <w:ind w:right="72"/>
              <w:jc w:val="both"/>
              <w:rPr>
                <w:rFonts w:ascii="Arial" w:hAnsi="Arial" w:cs="Arial"/>
                <w:sz w:val="22"/>
                <w:szCs w:val="22"/>
              </w:rPr>
            </w:pPr>
            <w:r w:rsidRPr="00183037">
              <w:rPr>
                <w:rFonts w:ascii="Arial" w:hAnsi="Arial" w:cs="Arial"/>
                <w:sz w:val="22"/>
                <w:szCs w:val="22"/>
              </w:rPr>
              <w:t xml:space="preserve">TURAS </w:t>
            </w:r>
            <w:r w:rsidR="00A34640" w:rsidRPr="00183037">
              <w:rPr>
                <w:rFonts w:ascii="Arial" w:hAnsi="Arial" w:cs="Arial"/>
                <w:sz w:val="22"/>
                <w:szCs w:val="22"/>
              </w:rPr>
              <w:t>reviews</w:t>
            </w:r>
            <w:r w:rsidR="00261519" w:rsidRPr="00183037">
              <w:rPr>
                <w:rFonts w:ascii="Arial" w:hAnsi="Arial" w:cs="Arial"/>
                <w:sz w:val="22"/>
                <w:szCs w:val="22"/>
              </w:rPr>
              <w:t xml:space="preserve"> </w:t>
            </w:r>
            <w:r w:rsidR="003C7238" w:rsidRPr="00183037">
              <w:rPr>
                <w:rFonts w:ascii="Arial" w:hAnsi="Arial" w:cs="Arial"/>
                <w:sz w:val="22"/>
                <w:szCs w:val="22"/>
              </w:rPr>
              <w:t>will be carried out by the</w:t>
            </w:r>
            <w:r w:rsidR="004A6C4C" w:rsidRPr="00183037">
              <w:rPr>
                <w:rFonts w:ascii="Arial" w:hAnsi="Arial" w:cs="Arial"/>
                <w:sz w:val="22"/>
                <w:szCs w:val="22"/>
              </w:rPr>
              <w:t xml:space="preserve"> </w:t>
            </w:r>
            <w:r w:rsidR="00A34640" w:rsidRPr="00183037">
              <w:rPr>
                <w:rFonts w:ascii="Arial" w:hAnsi="Arial" w:cs="Arial"/>
                <w:sz w:val="22"/>
                <w:szCs w:val="22"/>
              </w:rPr>
              <w:t>Senior Pharmacy Technician</w:t>
            </w:r>
          </w:p>
          <w:p w14:paraId="2E01454C" w14:textId="77777777" w:rsidR="003C7238" w:rsidRPr="00183037" w:rsidRDefault="003C7238">
            <w:pPr>
              <w:ind w:right="72"/>
              <w:jc w:val="both"/>
              <w:rPr>
                <w:rFonts w:ascii="Arial" w:hAnsi="Arial" w:cs="Arial"/>
                <w:sz w:val="22"/>
                <w:szCs w:val="22"/>
              </w:rPr>
            </w:pPr>
          </w:p>
          <w:p w14:paraId="01CC3CEB" w14:textId="77777777" w:rsidR="003C7238" w:rsidRDefault="003C7238">
            <w:pPr>
              <w:ind w:right="72"/>
              <w:jc w:val="both"/>
              <w:rPr>
                <w:rFonts w:ascii="Arial" w:hAnsi="Arial" w:cs="Arial"/>
                <w:sz w:val="22"/>
                <w:szCs w:val="22"/>
              </w:rPr>
            </w:pPr>
            <w:r w:rsidRPr="00183037">
              <w:rPr>
                <w:rFonts w:ascii="Arial" w:hAnsi="Arial" w:cs="Arial"/>
                <w:sz w:val="22"/>
                <w:szCs w:val="22"/>
              </w:rPr>
              <w:t>The post holder may be required to work at</w:t>
            </w:r>
            <w:r w:rsidR="00D63C91" w:rsidRPr="00183037">
              <w:rPr>
                <w:rFonts w:ascii="Arial" w:hAnsi="Arial" w:cs="Arial"/>
                <w:sz w:val="22"/>
                <w:szCs w:val="22"/>
              </w:rPr>
              <w:t xml:space="preserve"> any NHS Fife </w:t>
            </w:r>
            <w:proofErr w:type="gramStart"/>
            <w:r w:rsidR="00D63C91" w:rsidRPr="00183037">
              <w:rPr>
                <w:rFonts w:ascii="Arial" w:hAnsi="Arial" w:cs="Arial"/>
                <w:sz w:val="22"/>
                <w:szCs w:val="22"/>
              </w:rPr>
              <w:t>hospitals</w:t>
            </w:r>
            <w:proofErr w:type="gramEnd"/>
            <w:r w:rsidRPr="00183037">
              <w:rPr>
                <w:rFonts w:ascii="Arial" w:hAnsi="Arial" w:cs="Arial"/>
                <w:sz w:val="22"/>
                <w:szCs w:val="22"/>
              </w:rPr>
              <w:t xml:space="preserve"> </w:t>
            </w:r>
          </w:p>
          <w:p w14:paraId="1349C1B7" w14:textId="77777777" w:rsidR="00B57408" w:rsidRPr="00183037" w:rsidRDefault="00B57408">
            <w:pPr>
              <w:ind w:right="72"/>
              <w:jc w:val="both"/>
              <w:rPr>
                <w:rFonts w:ascii="Arial" w:hAnsi="Arial" w:cs="Arial"/>
                <w:sz w:val="22"/>
                <w:szCs w:val="22"/>
              </w:rPr>
            </w:pPr>
          </w:p>
          <w:p w14:paraId="0F9941C2" w14:textId="77777777" w:rsidR="003C7238" w:rsidRPr="00183037" w:rsidRDefault="003C7238">
            <w:pPr>
              <w:ind w:right="72"/>
              <w:jc w:val="both"/>
              <w:rPr>
                <w:rFonts w:ascii="Arial" w:hAnsi="Arial" w:cs="Arial"/>
                <w:sz w:val="22"/>
                <w:szCs w:val="22"/>
              </w:rPr>
            </w:pPr>
            <w:r w:rsidRPr="00183037">
              <w:rPr>
                <w:rFonts w:ascii="Arial" w:hAnsi="Arial" w:cs="Arial"/>
                <w:sz w:val="22"/>
                <w:szCs w:val="22"/>
              </w:rPr>
              <w:t xml:space="preserve">The post holder will be required to participate in </w:t>
            </w:r>
            <w:r w:rsidR="00C10285" w:rsidRPr="00183037">
              <w:rPr>
                <w:rFonts w:ascii="Arial" w:hAnsi="Arial" w:cs="Arial"/>
                <w:sz w:val="22"/>
                <w:szCs w:val="22"/>
              </w:rPr>
              <w:t>weekend</w:t>
            </w:r>
            <w:r w:rsidR="00982C2C" w:rsidRPr="00183037">
              <w:rPr>
                <w:rFonts w:ascii="Arial" w:hAnsi="Arial" w:cs="Arial"/>
                <w:sz w:val="22"/>
                <w:szCs w:val="22"/>
              </w:rPr>
              <w:t>,</w:t>
            </w:r>
            <w:r w:rsidRPr="00183037">
              <w:rPr>
                <w:rFonts w:ascii="Arial" w:hAnsi="Arial" w:cs="Arial"/>
                <w:sz w:val="22"/>
                <w:szCs w:val="22"/>
              </w:rPr>
              <w:t xml:space="preserve"> </w:t>
            </w:r>
            <w:r w:rsidR="00982C2C" w:rsidRPr="00183037">
              <w:rPr>
                <w:rFonts w:ascii="Arial" w:hAnsi="Arial" w:cs="Arial"/>
                <w:sz w:val="22"/>
                <w:szCs w:val="22"/>
              </w:rPr>
              <w:t xml:space="preserve">late </w:t>
            </w:r>
            <w:proofErr w:type="gramStart"/>
            <w:r w:rsidR="00982C2C" w:rsidRPr="00183037">
              <w:rPr>
                <w:rFonts w:ascii="Arial" w:hAnsi="Arial" w:cs="Arial"/>
                <w:sz w:val="22"/>
                <w:szCs w:val="22"/>
              </w:rPr>
              <w:t>night</w:t>
            </w:r>
            <w:proofErr w:type="gramEnd"/>
            <w:r w:rsidR="00181C6E" w:rsidRPr="00183037">
              <w:rPr>
                <w:rFonts w:ascii="Arial" w:hAnsi="Arial" w:cs="Arial"/>
                <w:sz w:val="22"/>
                <w:szCs w:val="22"/>
              </w:rPr>
              <w:t xml:space="preserve"> and</w:t>
            </w:r>
            <w:r w:rsidRPr="00183037">
              <w:rPr>
                <w:rFonts w:ascii="Arial" w:hAnsi="Arial" w:cs="Arial"/>
                <w:sz w:val="22"/>
                <w:szCs w:val="22"/>
              </w:rPr>
              <w:t xml:space="preserve"> public holiday</w:t>
            </w:r>
            <w:r w:rsidR="00181C6E" w:rsidRPr="00183037">
              <w:rPr>
                <w:rFonts w:ascii="Arial" w:hAnsi="Arial" w:cs="Arial"/>
                <w:sz w:val="22"/>
                <w:szCs w:val="22"/>
              </w:rPr>
              <w:t xml:space="preserve"> rota</w:t>
            </w:r>
            <w:r w:rsidR="00795466" w:rsidRPr="00183037">
              <w:rPr>
                <w:rFonts w:ascii="Arial" w:hAnsi="Arial" w:cs="Arial"/>
                <w:sz w:val="22"/>
                <w:szCs w:val="22"/>
              </w:rPr>
              <w:t>s</w:t>
            </w:r>
            <w:r w:rsidR="00181C6E" w:rsidRPr="00183037">
              <w:rPr>
                <w:rFonts w:ascii="Arial" w:hAnsi="Arial" w:cs="Arial"/>
                <w:sz w:val="22"/>
                <w:szCs w:val="22"/>
              </w:rPr>
              <w:t>.</w:t>
            </w:r>
          </w:p>
          <w:p w14:paraId="057C6368" w14:textId="77777777" w:rsidR="00D60063" w:rsidRPr="00183037" w:rsidRDefault="00D60063" w:rsidP="004C35E2">
            <w:pPr>
              <w:ind w:right="72"/>
              <w:jc w:val="both"/>
              <w:rPr>
                <w:rFonts w:ascii="Arial" w:hAnsi="Arial" w:cs="Arial"/>
              </w:rPr>
            </w:pPr>
          </w:p>
        </w:tc>
      </w:tr>
    </w:tbl>
    <w:p w14:paraId="273EDDCC" w14:textId="77777777" w:rsidR="00D60063" w:rsidRPr="00183037" w:rsidRDefault="00D60063">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06F6501E" w14:textId="77777777" w:rsidTr="00410621">
        <w:tc>
          <w:tcPr>
            <w:tcW w:w="10440" w:type="dxa"/>
            <w:tcBorders>
              <w:top w:val="single" w:sz="4" w:space="0" w:color="auto"/>
              <w:left w:val="single" w:sz="4" w:space="0" w:color="auto"/>
              <w:bottom w:val="single" w:sz="4" w:space="0" w:color="auto"/>
              <w:right w:val="single" w:sz="4" w:space="0" w:color="auto"/>
            </w:tcBorders>
          </w:tcPr>
          <w:p w14:paraId="31CFAB95" w14:textId="77777777" w:rsidR="00D60063" w:rsidRPr="00183037" w:rsidRDefault="00D60063">
            <w:pPr>
              <w:spacing w:before="120" w:after="120"/>
              <w:ind w:right="-274"/>
              <w:jc w:val="both"/>
              <w:rPr>
                <w:rFonts w:ascii="Arial" w:hAnsi="Arial" w:cs="Arial"/>
                <w:b/>
              </w:rPr>
            </w:pPr>
            <w:r w:rsidRPr="00183037">
              <w:rPr>
                <w:rFonts w:ascii="Arial" w:hAnsi="Arial" w:cs="Arial"/>
                <w:b/>
              </w:rPr>
              <w:t>9.  DECISIONS AND JUDGEMENTS</w:t>
            </w:r>
          </w:p>
        </w:tc>
      </w:tr>
      <w:tr w:rsidR="00D60063" w:rsidRPr="00183037" w14:paraId="59C442AA" w14:textId="77777777" w:rsidTr="00CE729A">
        <w:trPr>
          <w:trHeight w:val="1540"/>
        </w:trPr>
        <w:tc>
          <w:tcPr>
            <w:tcW w:w="10440" w:type="dxa"/>
            <w:tcBorders>
              <w:top w:val="single" w:sz="4" w:space="0" w:color="auto"/>
              <w:left w:val="single" w:sz="4" w:space="0" w:color="auto"/>
              <w:bottom w:val="single" w:sz="4" w:space="0" w:color="auto"/>
              <w:right w:val="single" w:sz="4" w:space="0" w:color="auto"/>
            </w:tcBorders>
          </w:tcPr>
          <w:p w14:paraId="326C5256" w14:textId="31D76C93" w:rsidR="00BE401F" w:rsidRPr="00183037" w:rsidRDefault="008A5A7E" w:rsidP="00200564">
            <w:pPr>
              <w:tabs>
                <w:tab w:val="left" w:pos="1092"/>
              </w:tabs>
              <w:spacing w:line="276" w:lineRule="auto"/>
              <w:ind w:right="-270"/>
              <w:rPr>
                <w:rFonts w:ascii="Arial" w:hAnsi="Arial" w:cs="Arial"/>
                <w:sz w:val="22"/>
                <w:szCs w:val="22"/>
              </w:rPr>
            </w:pPr>
            <w:r w:rsidRPr="00183037">
              <w:rPr>
                <w:rFonts w:ascii="Arial" w:hAnsi="Arial" w:cs="Arial"/>
                <w:sz w:val="22"/>
                <w:szCs w:val="22"/>
              </w:rPr>
              <w:t xml:space="preserve">The post holder </w:t>
            </w:r>
            <w:r w:rsidR="005E19D0">
              <w:rPr>
                <w:rFonts w:ascii="Arial" w:hAnsi="Arial" w:cs="Arial"/>
                <w:sz w:val="22"/>
                <w:szCs w:val="22"/>
              </w:rPr>
              <w:t>will</w:t>
            </w:r>
            <w:r w:rsidR="002B635F">
              <w:rPr>
                <w:rFonts w:ascii="Arial" w:hAnsi="Arial" w:cs="Arial"/>
                <w:sz w:val="22"/>
                <w:szCs w:val="22"/>
              </w:rPr>
              <w:t xml:space="preserve"> receive</w:t>
            </w:r>
            <w:r w:rsidR="005E19D0">
              <w:rPr>
                <w:rFonts w:ascii="Arial" w:hAnsi="Arial" w:cs="Arial"/>
                <w:sz w:val="22"/>
                <w:szCs w:val="22"/>
              </w:rPr>
              <w:t xml:space="preserve"> overarching</w:t>
            </w:r>
            <w:r w:rsidRPr="00183037">
              <w:rPr>
                <w:rFonts w:ascii="Arial" w:hAnsi="Arial" w:cs="Arial"/>
                <w:sz w:val="22"/>
                <w:szCs w:val="22"/>
              </w:rPr>
              <w:t xml:space="preserve"> supervis</w:t>
            </w:r>
            <w:r w:rsidR="005E19D0">
              <w:rPr>
                <w:rFonts w:ascii="Arial" w:hAnsi="Arial" w:cs="Arial"/>
                <w:sz w:val="22"/>
                <w:szCs w:val="22"/>
              </w:rPr>
              <w:t>ion from</w:t>
            </w:r>
            <w:r w:rsidRPr="00183037">
              <w:rPr>
                <w:rFonts w:ascii="Arial" w:hAnsi="Arial" w:cs="Arial"/>
                <w:sz w:val="22"/>
                <w:szCs w:val="22"/>
              </w:rPr>
              <w:t xml:space="preserve"> </w:t>
            </w:r>
            <w:r w:rsidR="00BE401F" w:rsidRPr="00183037">
              <w:rPr>
                <w:rFonts w:ascii="Arial" w:hAnsi="Arial" w:cs="Arial"/>
                <w:sz w:val="22"/>
                <w:szCs w:val="22"/>
              </w:rPr>
              <w:t>Pharmacy</w:t>
            </w:r>
            <w:r w:rsidRPr="00183037">
              <w:rPr>
                <w:rFonts w:ascii="Arial" w:hAnsi="Arial" w:cs="Arial"/>
                <w:sz w:val="22"/>
                <w:szCs w:val="22"/>
              </w:rPr>
              <w:t xml:space="preserve"> Technician</w:t>
            </w:r>
            <w:r w:rsidR="005E19D0">
              <w:rPr>
                <w:rFonts w:ascii="Arial" w:hAnsi="Arial" w:cs="Arial"/>
                <w:sz w:val="22"/>
                <w:szCs w:val="22"/>
              </w:rPr>
              <w:t>(s)</w:t>
            </w:r>
            <w:r w:rsidR="00BE401F" w:rsidRPr="00183037">
              <w:rPr>
                <w:rFonts w:ascii="Arial" w:hAnsi="Arial" w:cs="Arial"/>
                <w:sz w:val="22"/>
                <w:szCs w:val="22"/>
              </w:rPr>
              <w:t xml:space="preserve"> or </w:t>
            </w:r>
            <w:r w:rsidR="00B57408">
              <w:rPr>
                <w:rFonts w:ascii="Arial" w:hAnsi="Arial" w:cs="Arial"/>
                <w:sz w:val="22"/>
                <w:szCs w:val="22"/>
              </w:rPr>
              <w:t>P</w:t>
            </w:r>
            <w:r w:rsidR="00BE401F" w:rsidRPr="00183037">
              <w:rPr>
                <w:rFonts w:ascii="Arial" w:hAnsi="Arial" w:cs="Arial"/>
                <w:sz w:val="22"/>
                <w:szCs w:val="22"/>
              </w:rPr>
              <w:t>harmacist</w:t>
            </w:r>
            <w:r w:rsidR="005E19D0">
              <w:rPr>
                <w:rFonts w:ascii="Arial" w:hAnsi="Arial" w:cs="Arial"/>
                <w:sz w:val="22"/>
                <w:szCs w:val="22"/>
              </w:rPr>
              <w:t>(s)</w:t>
            </w:r>
            <w:r w:rsidRPr="00183037">
              <w:rPr>
                <w:rFonts w:ascii="Arial" w:hAnsi="Arial" w:cs="Arial"/>
                <w:sz w:val="22"/>
                <w:szCs w:val="22"/>
              </w:rPr>
              <w:t xml:space="preserve">. </w:t>
            </w:r>
          </w:p>
          <w:p w14:paraId="009F7301" w14:textId="77777777" w:rsidR="008A5A7E" w:rsidRPr="00183037" w:rsidRDefault="008A5A7E" w:rsidP="00200564">
            <w:pPr>
              <w:tabs>
                <w:tab w:val="left" w:pos="1092"/>
              </w:tabs>
              <w:spacing w:line="276" w:lineRule="auto"/>
              <w:ind w:right="-270"/>
              <w:rPr>
                <w:rFonts w:ascii="Arial" w:hAnsi="Arial" w:cs="Arial"/>
                <w:sz w:val="22"/>
                <w:szCs w:val="22"/>
              </w:rPr>
            </w:pPr>
            <w:r w:rsidRPr="00183037">
              <w:rPr>
                <w:rFonts w:ascii="Arial" w:hAnsi="Arial" w:cs="Arial"/>
                <w:sz w:val="22"/>
                <w:szCs w:val="22"/>
              </w:rPr>
              <w:t>Routine dispensing activity and other routine tasks are allocated to the post holder who will be required to</w:t>
            </w:r>
            <w:r w:rsidR="006E12CD" w:rsidRPr="00183037">
              <w:rPr>
                <w:rFonts w:ascii="Arial" w:hAnsi="Arial" w:cs="Arial"/>
                <w:sz w:val="22"/>
                <w:szCs w:val="22"/>
              </w:rPr>
              <w:t xml:space="preserve"> ensure work is completed within specified </w:t>
            </w:r>
            <w:proofErr w:type="gramStart"/>
            <w:r w:rsidR="006E12CD" w:rsidRPr="00183037">
              <w:rPr>
                <w:rFonts w:ascii="Arial" w:hAnsi="Arial" w:cs="Arial"/>
                <w:sz w:val="22"/>
                <w:szCs w:val="22"/>
              </w:rPr>
              <w:t>deadlines</w:t>
            </w:r>
            <w:proofErr w:type="gramEnd"/>
          </w:p>
          <w:p w14:paraId="000BA4F7" w14:textId="77777777" w:rsidR="00D60063" w:rsidRPr="00183037" w:rsidRDefault="006E12CD" w:rsidP="00200564">
            <w:pPr>
              <w:tabs>
                <w:tab w:val="left" w:pos="1092"/>
              </w:tabs>
              <w:spacing w:line="276" w:lineRule="auto"/>
              <w:ind w:right="-270"/>
              <w:rPr>
                <w:rFonts w:ascii="Arial" w:hAnsi="Arial" w:cs="Arial"/>
                <w:sz w:val="22"/>
                <w:szCs w:val="22"/>
              </w:rPr>
            </w:pPr>
            <w:r w:rsidRPr="00183037">
              <w:rPr>
                <w:rFonts w:ascii="Arial" w:hAnsi="Arial" w:cs="Arial"/>
                <w:sz w:val="22"/>
                <w:szCs w:val="22"/>
              </w:rPr>
              <w:t>After full training and competency assessment, t</w:t>
            </w:r>
            <w:r w:rsidR="008A5A7E" w:rsidRPr="00183037">
              <w:rPr>
                <w:rFonts w:ascii="Arial" w:hAnsi="Arial" w:cs="Arial"/>
                <w:sz w:val="22"/>
                <w:szCs w:val="22"/>
              </w:rPr>
              <w:t>he post holder will re</w:t>
            </w:r>
            <w:r w:rsidRPr="00183037">
              <w:rPr>
                <w:rFonts w:ascii="Arial" w:hAnsi="Arial" w:cs="Arial"/>
                <w:sz w:val="22"/>
                <w:szCs w:val="22"/>
              </w:rPr>
              <w:t>spond to routine queries, referring more complex queries to the supervisors above</w:t>
            </w:r>
          </w:p>
        </w:tc>
      </w:tr>
    </w:tbl>
    <w:p w14:paraId="593E5C2B" w14:textId="77777777" w:rsidR="001579C1" w:rsidRPr="00183037" w:rsidRDefault="001579C1" w:rsidP="00FC2D4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0E8F56C2" w14:textId="77777777">
        <w:tc>
          <w:tcPr>
            <w:tcW w:w="10440" w:type="dxa"/>
            <w:tcBorders>
              <w:top w:val="single" w:sz="4" w:space="0" w:color="auto"/>
              <w:left w:val="single" w:sz="4" w:space="0" w:color="auto"/>
              <w:bottom w:val="single" w:sz="4" w:space="0" w:color="auto"/>
              <w:right w:val="single" w:sz="4" w:space="0" w:color="auto"/>
            </w:tcBorders>
          </w:tcPr>
          <w:p w14:paraId="4862BA3B" w14:textId="77777777" w:rsidR="00D60063" w:rsidRPr="00183037" w:rsidRDefault="00D60063">
            <w:pPr>
              <w:pStyle w:val="Heading3"/>
              <w:spacing w:before="120" w:after="120"/>
            </w:pPr>
            <w:r w:rsidRPr="00183037">
              <w:t>10.  MOST CHALLENGING/DIFFICULT PARTS OF THE JOB</w:t>
            </w:r>
          </w:p>
        </w:tc>
      </w:tr>
      <w:tr w:rsidR="00D60063" w:rsidRPr="00183037" w14:paraId="17B89869" w14:textId="77777777">
        <w:tc>
          <w:tcPr>
            <w:tcW w:w="10440" w:type="dxa"/>
            <w:tcBorders>
              <w:top w:val="single" w:sz="4" w:space="0" w:color="auto"/>
              <w:left w:val="single" w:sz="4" w:space="0" w:color="auto"/>
              <w:bottom w:val="single" w:sz="4" w:space="0" w:color="auto"/>
              <w:right w:val="single" w:sz="4" w:space="0" w:color="auto"/>
            </w:tcBorders>
          </w:tcPr>
          <w:p w14:paraId="2C00047A" w14:textId="77777777" w:rsidR="009F184E" w:rsidRPr="00183037" w:rsidRDefault="003C7238" w:rsidP="00200564">
            <w:pPr>
              <w:spacing w:line="276" w:lineRule="auto"/>
              <w:ind w:right="72"/>
              <w:jc w:val="both"/>
              <w:rPr>
                <w:rFonts w:ascii="Arial" w:hAnsi="Arial" w:cs="Arial"/>
                <w:sz w:val="22"/>
                <w:szCs w:val="22"/>
              </w:rPr>
            </w:pPr>
            <w:r w:rsidRPr="00183037">
              <w:rPr>
                <w:rFonts w:ascii="Arial" w:hAnsi="Arial" w:cs="Arial"/>
                <w:sz w:val="22"/>
                <w:szCs w:val="22"/>
              </w:rPr>
              <w:t>The post holder is expected to meet deadlines with accuracy and within tight time scales and challenged by absence requiring staff to cover additional duties</w:t>
            </w:r>
          </w:p>
        </w:tc>
      </w:tr>
    </w:tbl>
    <w:p w14:paraId="1FBBB0B0" w14:textId="77777777" w:rsidR="003C7238" w:rsidRPr="00183037" w:rsidRDefault="003C7238">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14D4987D" w14:textId="77777777">
        <w:tc>
          <w:tcPr>
            <w:tcW w:w="10440" w:type="dxa"/>
            <w:tcBorders>
              <w:top w:val="single" w:sz="4" w:space="0" w:color="auto"/>
              <w:left w:val="single" w:sz="4" w:space="0" w:color="auto"/>
              <w:bottom w:val="single" w:sz="4" w:space="0" w:color="auto"/>
              <w:right w:val="single" w:sz="4" w:space="0" w:color="auto"/>
            </w:tcBorders>
          </w:tcPr>
          <w:p w14:paraId="7E7620C8" w14:textId="77777777" w:rsidR="00D60063" w:rsidRPr="00183037" w:rsidRDefault="00D60063">
            <w:pPr>
              <w:spacing w:before="120" w:after="120"/>
              <w:ind w:right="-274"/>
              <w:jc w:val="both"/>
              <w:rPr>
                <w:rFonts w:ascii="Arial" w:hAnsi="Arial" w:cs="Arial"/>
                <w:b/>
              </w:rPr>
            </w:pPr>
            <w:r w:rsidRPr="00183037">
              <w:rPr>
                <w:rFonts w:ascii="Arial" w:hAnsi="Arial" w:cs="Arial"/>
                <w:b/>
              </w:rPr>
              <w:t>11.  COMMUNICATIONS AND RELATIONSHIPS</w:t>
            </w:r>
          </w:p>
        </w:tc>
      </w:tr>
      <w:tr w:rsidR="00D60063" w:rsidRPr="00183037" w14:paraId="4D8363A4" w14:textId="77777777">
        <w:tc>
          <w:tcPr>
            <w:tcW w:w="10440" w:type="dxa"/>
            <w:tcBorders>
              <w:top w:val="single" w:sz="4" w:space="0" w:color="auto"/>
              <w:left w:val="single" w:sz="4" w:space="0" w:color="auto"/>
              <w:bottom w:val="single" w:sz="4" w:space="0" w:color="auto"/>
              <w:right w:val="single" w:sz="4" w:space="0" w:color="auto"/>
            </w:tcBorders>
          </w:tcPr>
          <w:p w14:paraId="3AEAA264" w14:textId="77777777" w:rsidR="00284BB4" w:rsidRPr="00183037" w:rsidRDefault="005A59BF" w:rsidP="005A59BF">
            <w:pPr>
              <w:pStyle w:val="BodyText"/>
              <w:spacing w:line="264" w:lineRule="auto"/>
              <w:rPr>
                <w:rFonts w:cs="Arial"/>
                <w:szCs w:val="22"/>
              </w:rPr>
            </w:pPr>
            <w:r w:rsidRPr="00183037">
              <w:rPr>
                <w:rFonts w:cs="Arial"/>
                <w:szCs w:val="22"/>
              </w:rPr>
              <w:t xml:space="preserve">The post holder is </w:t>
            </w:r>
            <w:proofErr w:type="gramStart"/>
            <w:r w:rsidRPr="00183037">
              <w:rPr>
                <w:rFonts w:cs="Arial"/>
                <w:szCs w:val="22"/>
              </w:rPr>
              <w:t>expected</w:t>
            </w:r>
            <w:proofErr w:type="gramEnd"/>
          </w:p>
          <w:p w14:paraId="5664ABE5" w14:textId="77777777" w:rsidR="004046A9" w:rsidRPr="00183037" w:rsidRDefault="004046A9" w:rsidP="00200564">
            <w:pPr>
              <w:pStyle w:val="BodyText"/>
              <w:numPr>
                <w:ilvl w:val="0"/>
                <w:numId w:val="11"/>
              </w:numPr>
              <w:rPr>
                <w:rFonts w:cs="Arial"/>
                <w:szCs w:val="22"/>
              </w:rPr>
            </w:pPr>
            <w:r w:rsidRPr="00183037">
              <w:rPr>
                <w:rFonts w:cs="Arial"/>
                <w:szCs w:val="22"/>
              </w:rPr>
              <w:t>To communicate with all levels of the pharmacy team</w:t>
            </w:r>
          </w:p>
          <w:p w14:paraId="6F235AA9" w14:textId="77777777" w:rsidR="004046A9" w:rsidRPr="00183037" w:rsidRDefault="004046A9" w:rsidP="00200564">
            <w:pPr>
              <w:pStyle w:val="BodyText"/>
              <w:numPr>
                <w:ilvl w:val="0"/>
                <w:numId w:val="11"/>
              </w:numPr>
              <w:rPr>
                <w:rFonts w:cs="Arial"/>
                <w:szCs w:val="22"/>
              </w:rPr>
            </w:pPr>
            <w:r w:rsidRPr="00183037">
              <w:rPr>
                <w:rFonts w:cs="Arial"/>
                <w:szCs w:val="22"/>
              </w:rPr>
              <w:t xml:space="preserve">To communicate with </w:t>
            </w:r>
            <w:r w:rsidR="00A34640" w:rsidRPr="00183037">
              <w:rPr>
                <w:rFonts w:cs="Arial"/>
                <w:szCs w:val="22"/>
              </w:rPr>
              <w:t>nursing staff in clinical areas</w:t>
            </w:r>
          </w:p>
          <w:p w14:paraId="3A5A09DE" w14:textId="77777777" w:rsidR="005A59BF" w:rsidRPr="00183037" w:rsidRDefault="005A59BF" w:rsidP="00200564">
            <w:pPr>
              <w:pStyle w:val="BodyText"/>
              <w:numPr>
                <w:ilvl w:val="0"/>
                <w:numId w:val="11"/>
              </w:numPr>
              <w:rPr>
                <w:rFonts w:cs="Arial"/>
                <w:szCs w:val="22"/>
              </w:rPr>
            </w:pPr>
            <w:r w:rsidRPr="00183037">
              <w:rPr>
                <w:rFonts w:cs="Arial"/>
                <w:szCs w:val="22"/>
              </w:rPr>
              <w:t xml:space="preserve">To communicate with transport and </w:t>
            </w:r>
            <w:proofErr w:type="spellStart"/>
            <w:r w:rsidRPr="00183037">
              <w:rPr>
                <w:rFonts w:cs="Arial"/>
                <w:szCs w:val="22"/>
              </w:rPr>
              <w:t>portering</w:t>
            </w:r>
            <w:proofErr w:type="spellEnd"/>
            <w:r w:rsidRPr="00183037">
              <w:rPr>
                <w:rFonts w:cs="Arial"/>
                <w:szCs w:val="22"/>
              </w:rPr>
              <w:t xml:space="preserve"> staff within and out with the health service</w:t>
            </w:r>
          </w:p>
          <w:p w14:paraId="2B3968E2" w14:textId="77777777" w:rsidR="00D60063" w:rsidRPr="00183037" w:rsidRDefault="004046A9" w:rsidP="00200564">
            <w:pPr>
              <w:pStyle w:val="BodyText"/>
              <w:numPr>
                <w:ilvl w:val="0"/>
                <w:numId w:val="11"/>
              </w:numPr>
              <w:rPr>
                <w:rFonts w:cs="Arial"/>
                <w:sz w:val="24"/>
                <w:szCs w:val="24"/>
              </w:rPr>
            </w:pPr>
            <w:r w:rsidRPr="00183037">
              <w:rPr>
                <w:rFonts w:cs="Arial"/>
                <w:szCs w:val="22"/>
              </w:rPr>
              <w:t xml:space="preserve">To communicate </w:t>
            </w:r>
            <w:r w:rsidR="00E1006B" w:rsidRPr="00183037">
              <w:rPr>
                <w:rFonts w:cs="Arial"/>
                <w:szCs w:val="22"/>
              </w:rPr>
              <w:t>with patients/carers/relatives</w:t>
            </w:r>
          </w:p>
          <w:p w14:paraId="54797AC5" w14:textId="77777777" w:rsidR="00E1006B" w:rsidRPr="00183037" w:rsidRDefault="00E1006B" w:rsidP="00200564">
            <w:pPr>
              <w:pStyle w:val="BodyText"/>
              <w:numPr>
                <w:ilvl w:val="0"/>
                <w:numId w:val="11"/>
              </w:numPr>
              <w:rPr>
                <w:rFonts w:cs="Arial"/>
                <w:sz w:val="24"/>
                <w:szCs w:val="24"/>
              </w:rPr>
            </w:pPr>
            <w:r w:rsidRPr="00183037">
              <w:rPr>
                <w:rFonts w:cs="Arial"/>
                <w:szCs w:val="22"/>
              </w:rPr>
              <w:t xml:space="preserve">Keep up to date with </w:t>
            </w:r>
            <w:proofErr w:type="gramStart"/>
            <w:r w:rsidRPr="00183037">
              <w:rPr>
                <w:rFonts w:cs="Arial"/>
                <w:szCs w:val="22"/>
              </w:rPr>
              <w:t>SOP’s</w:t>
            </w:r>
            <w:proofErr w:type="gramEnd"/>
          </w:p>
          <w:p w14:paraId="5367BB25" w14:textId="77777777" w:rsidR="00E1006B" w:rsidRPr="00183037" w:rsidRDefault="00E1006B" w:rsidP="00200564">
            <w:pPr>
              <w:pStyle w:val="BodyText"/>
              <w:numPr>
                <w:ilvl w:val="0"/>
                <w:numId w:val="11"/>
              </w:numPr>
              <w:rPr>
                <w:rFonts w:cs="Arial"/>
                <w:sz w:val="24"/>
                <w:szCs w:val="24"/>
              </w:rPr>
            </w:pPr>
            <w:r w:rsidRPr="00183037">
              <w:rPr>
                <w:rFonts w:cs="Arial"/>
                <w:szCs w:val="22"/>
              </w:rPr>
              <w:t>Have flexibility to change duties at short notice</w:t>
            </w:r>
          </w:p>
        </w:tc>
      </w:tr>
    </w:tbl>
    <w:p w14:paraId="44926551" w14:textId="77777777" w:rsidR="001579C1" w:rsidRPr="00183037" w:rsidRDefault="001579C1">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6F0A5A92" w14:textId="77777777">
        <w:tc>
          <w:tcPr>
            <w:tcW w:w="10440" w:type="dxa"/>
            <w:tcBorders>
              <w:top w:val="single" w:sz="4" w:space="0" w:color="auto"/>
              <w:left w:val="single" w:sz="4" w:space="0" w:color="auto"/>
              <w:bottom w:val="single" w:sz="4" w:space="0" w:color="auto"/>
              <w:right w:val="single" w:sz="4" w:space="0" w:color="auto"/>
            </w:tcBorders>
          </w:tcPr>
          <w:p w14:paraId="3F45ACFE" w14:textId="77777777" w:rsidR="00D60063" w:rsidRPr="00183037" w:rsidRDefault="00D60063">
            <w:pPr>
              <w:spacing w:before="120" w:after="120"/>
              <w:ind w:right="-274"/>
              <w:jc w:val="both"/>
              <w:rPr>
                <w:rFonts w:ascii="Arial" w:hAnsi="Arial" w:cs="Arial"/>
                <w:b/>
              </w:rPr>
            </w:pPr>
            <w:r w:rsidRPr="00183037">
              <w:rPr>
                <w:rFonts w:ascii="Arial" w:hAnsi="Arial" w:cs="Arial"/>
                <w:b/>
              </w:rPr>
              <w:t>12. PHYSICAL, MENTAL, EMOTIONAL AND ENVIRONMENTAL DEMANDS OF THE JOB</w:t>
            </w:r>
          </w:p>
        </w:tc>
      </w:tr>
      <w:tr w:rsidR="00D60063" w:rsidRPr="00183037" w14:paraId="274963E2" w14:textId="77777777">
        <w:tc>
          <w:tcPr>
            <w:tcW w:w="10440" w:type="dxa"/>
            <w:tcBorders>
              <w:top w:val="single" w:sz="4" w:space="0" w:color="auto"/>
              <w:left w:val="single" w:sz="4" w:space="0" w:color="auto"/>
              <w:bottom w:val="single" w:sz="4" w:space="0" w:color="auto"/>
              <w:right w:val="single" w:sz="4" w:space="0" w:color="auto"/>
            </w:tcBorders>
          </w:tcPr>
          <w:p w14:paraId="7B418C1F" w14:textId="77777777" w:rsidR="00D60063" w:rsidRPr="00183037" w:rsidRDefault="00D60063" w:rsidP="005A59BF">
            <w:pPr>
              <w:pStyle w:val="BodyText"/>
              <w:spacing w:line="264" w:lineRule="auto"/>
              <w:rPr>
                <w:rFonts w:cs="Arial"/>
                <w:b/>
                <w:szCs w:val="22"/>
              </w:rPr>
            </w:pPr>
            <w:r w:rsidRPr="00183037">
              <w:rPr>
                <w:rFonts w:cs="Arial"/>
                <w:b/>
                <w:szCs w:val="22"/>
              </w:rPr>
              <w:t>Physical Skills</w:t>
            </w:r>
          </w:p>
          <w:p w14:paraId="1CA96F7C" w14:textId="77777777" w:rsidR="00D60063" w:rsidRPr="00183037" w:rsidRDefault="005A59BF" w:rsidP="00200564">
            <w:pPr>
              <w:pStyle w:val="BodyText"/>
              <w:numPr>
                <w:ilvl w:val="0"/>
                <w:numId w:val="16"/>
              </w:numPr>
              <w:spacing w:line="264" w:lineRule="auto"/>
              <w:rPr>
                <w:rFonts w:cs="Arial"/>
                <w:szCs w:val="22"/>
              </w:rPr>
            </w:pPr>
            <w:r w:rsidRPr="00183037">
              <w:rPr>
                <w:rFonts w:cs="Arial"/>
                <w:szCs w:val="22"/>
              </w:rPr>
              <w:t xml:space="preserve">Have general keyboard </w:t>
            </w:r>
            <w:proofErr w:type="gramStart"/>
            <w:r w:rsidRPr="00183037">
              <w:rPr>
                <w:rFonts w:cs="Arial"/>
                <w:szCs w:val="22"/>
              </w:rPr>
              <w:t>skills</w:t>
            </w:r>
            <w:proofErr w:type="gramEnd"/>
          </w:p>
          <w:p w14:paraId="2B26A304" w14:textId="77777777" w:rsidR="00A34640" w:rsidRPr="00183037" w:rsidRDefault="00A34640" w:rsidP="00A34640">
            <w:pPr>
              <w:pStyle w:val="BodyText"/>
              <w:spacing w:line="264" w:lineRule="auto"/>
              <w:ind w:left="1080"/>
              <w:rPr>
                <w:rFonts w:cs="Arial"/>
                <w:szCs w:val="22"/>
              </w:rPr>
            </w:pPr>
          </w:p>
          <w:p w14:paraId="0448A86C" w14:textId="77777777" w:rsidR="00D60063" w:rsidRPr="00183037" w:rsidRDefault="00D60063">
            <w:pPr>
              <w:pStyle w:val="BodyText"/>
              <w:spacing w:line="264" w:lineRule="auto"/>
              <w:rPr>
                <w:rFonts w:cs="Arial"/>
                <w:b/>
                <w:szCs w:val="22"/>
              </w:rPr>
            </w:pPr>
            <w:r w:rsidRPr="00183037">
              <w:rPr>
                <w:rFonts w:cs="Arial"/>
                <w:b/>
                <w:szCs w:val="22"/>
              </w:rPr>
              <w:t>Physical Effort</w:t>
            </w:r>
          </w:p>
          <w:p w14:paraId="7271F426" w14:textId="77777777" w:rsidR="00D60063" w:rsidRPr="00183037" w:rsidRDefault="00052137">
            <w:pPr>
              <w:pStyle w:val="BodyText"/>
              <w:numPr>
                <w:ilvl w:val="0"/>
                <w:numId w:val="7"/>
              </w:numPr>
              <w:spacing w:line="264" w:lineRule="auto"/>
              <w:rPr>
                <w:rFonts w:cs="Arial"/>
                <w:szCs w:val="22"/>
              </w:rPr>
            </w:pPr>
            <w:r w:rsidRPr="00183037">
              <w:rPr>
                <w:rFonts w:cs="Arial"/>
                <w:szCs w:val="22"/>
              </w:rPr>
              <w:t>Moving</w:t>
            </w:r>
            <w:r w:rsidR="00D60063" w:rsidRPr="00183037">
              <w:rPr>
                <w:rFonts w:cs="Arial"/>
                <w:szCs w:val="22"/>
              </w:rPr>
              <w:t xml:space="preserve"> stock including heavy </w:t>
            </w:r>
            <w:r w:rsidR="00C40028" w:rsidRPr="00183037">
              <w:rPr>
                <w:rFonts w:cs="Arial"/>
                <w:szCs w:val="22"/>
              </w:rPr>
              <w:t xml:space="preserve">stationary </w:t>
            </w:r>
            <w:r w:rsidR="00D60063" w:rsidRPr="00183037">
              <w:rPr>
                <w:rFonts w:cs="Arial"/>
                <w:szCs w:val="22"/>
              </w:rPr>
              <w:t>(5-12kg) to and from shelves and trolleys frequently</w:t>
            </w:r>
          </w:p>
          <w:p w14:paraId="18B0497F" w14:textId="77777777" w:rsidR="00D60063" w:rsidRPr="00183037" w:rsidRDefault="005A59BF">
            <w:pPr>
              <w:pStyle w:val="BodyText"/>
              <w:numPr>
                <w:ilvl w:val="0"/>
                <w:numId w:val="7"/>
              </w:numPr>
              <w:spacing w:line="264" w:lineRule="auto"/>
              <w:rPr>
                <w:rFonts w:cs="Arial"/>
                <w:szCs w:val="22"/>
              </w:rPr>
            </w:pPr>
            <w:r w:rsidRPr="00183037">
              <w:rPr>
                <w:rFonts w:cs="Arial"/>
                <w:szCs w:val="22"/>
              </w:rPr>
              <w:t>Standing/sitting</w:t>
            </w:r>
            <w:r w:rsidR="00D60063" w:rsidRPr="00183037">
              <w:rPr>
                <w:rFonts w:cs="Arial"/>
                <w:szCs w:val="22"/>
              </w:rPr>
              <w:t xml:space="preserve"> for substantial amount of working time</w:t>
            </w:r>
          </w:p>
          <w:p w14:paraId="3E0051FF" w14:textId="77777777" w:rsidR="00A34640" w:rsidRPr="00183037" w:rsidRDefault="00A34640" w:rsidP="00A34640">
            <w:pPr>
              <w:pStyle w:val="BodyText"/>
              <w:spacing w:line="264" w:lineRule="auto"/>
              <w:ind w:left="1080"/>
              <w:rPr>
                <w:rFonts w:cs="Arial"/>
                <w:szCs w:val="22"/>
              </w:rPr>
            </w:pPr>
          </w:p>
          <w:p w14:paraId="2D567AB4" w14:textId="77777777" w:rsidR="00C40028" w:rsidRPr="00183037" w:rsidRDefault="00D60063" w:rsidP="00C40028">
            <w:pPr>
              <w:pStyle w:val="BodyText"/>
              <w:spacing w:line="264" w:lineRule="auto"/>
              <w:rPr>
                <w:rFonts w:cs="Arial"/>
                <w:b/>
                <w:szCs w:val="22"/>
              </w:rPr>
            </w:pPr>
            <w:r w:rsidRPr="00183037">
              <w:rPr>
                <w:rFonts w:cs="Arial"/>
                <w:b/>
                <w:szCs w:val="22"/>
              </w:rPr>
              <w:t>Mental</w:t>
            </w:r>
          </w:p>
          <w:p w14:paraId="69AE27C6" w14:textId="77777777" w:rsidR="00D60063" w:rsidRPr="00183037" w:rsidRDefault="00D60063">
            <w:pPr>
              <w:pStyle w:val="BodyText"/>
              <w:numPr>
                <w:ilvl w:val="0"/>
                <w:numId w:val="8"/>
              </w:numPr>
              <w:spacing w:line="264" w:lineRule="auto"/>
              <w:rPr>
                <w:rFonts w:cs="Arial"/>
                <w:szCs w:val="22"/>
              </w:rPr>
            </w:pPr>
            <w:r w:rsidRPr="00183037">
              <w:rPr>
                <w:rFonts w:cs="Arial"/>
                <w:szCs w:val="22"/>
              </w:rPr>
              <w:t>High leve</w:t>
            </w:r>
            <w:r w:rsidR="005A59BF" w:rsidRPr="00183037">
              <w:rPr>
                <w:rFonts w:cs="Arial"/>
                <w:szCs w:val="22"/>
              </w:rPr>
              <w:t xml:space="preserve">l of concentration required when dispensing prescriptions whilst coping with frequent </w:t>
            </w:r>
            <w:proofErr w:type="gramStart"/>
            <w:r w:rsidR="005A59BF" w:rsidRPr="00183037">
              <w:rPr>
                <w:rFonts w:cs="Arial"/>
                <w:szCs w:val="22"/>
              </w:rPr>
              <w:t>interruptions</w:t>
            </w:r>
            <w:proofErr w:type="gramEnd"/>
          </w:p>
          <w:p w14:paraId="5938D5B5" w14:textId="77777777" w:rsidR="00D60063" w:rsidRPr="00183037" w:rsidRDefault="005A59BF" w:rsidP="005A59BF">
            <w:pPr>
              <w:pStyle w:val="BodyText"/>
              <w:numPr>
                <w:ilvl w:val="1"/>
                <w:numId w:val="8"/>
              </w:numPr>
              <w:spacing w:line="264" w:lineRule="auto"/>
              <w:rPr>
                <w:rFonts w:cs="Arial"/>
                <w:szCs w:val="22"/>
              </w:rPr>
            </w:pPr>
            <w:r w:rsidRPr="00183037">
              <w:rPr>
                <w:rFonts w:cs="Arial"/>
                <w:szCs w:val="22"/>
              </w:rPr>
              <w:t xml:space="preserve">Concentration required when doing repetitive tasks which requires speed and </w:t>
            </w:r>
            <w:proofErr w:type="gramStart"/>
            <w:r w:rsidRPr="00183037">
              <w:rPr>
                <w:rFonts w:cs="Arial"/>
                <w:szCs w:val="22"/>
              </w:rPr>
              <w:t>accuracy</w:t>
            </w:r>
            <w:proofErr w:type="gramEnd"/>
          </w:p>
          <w:p w14:paraId="746B677A" w14:textId="77777777" w:rsidR="00A34640" w:rsidRPr="00183037" w:rsidRDefault="00A34640" w:rsidP="00A34640">
            <w:pPr>
              <w:pStyle w:val="BodyText"/>
              <w:spacing w:line="264" w:lineRule="auto"/>
              <w:ind w:left="1080"/>
              <w:rPr>
                <w:rFonts w:cs="Arial"/>
                <w:szCs w:val="22"/>
              </w:rPr>
            </w:pPr>
          </w:p>
          <w:p w14:paraId="576DB4A5" w14:textId="77777777" w:rsidR="00D60063" w:rsidRPr="00183037" w:rsidRDefault="00D60063">
            <w:pPr>
              <w:pStyle w:val="BodyText"/>
              <w:spacing w:line="264" w:lineRule="auto"/>
              <w:rPr>
                <w:rFonts w:cs="Arial"/>
                <w:b/>
                <w:szCs w:val="22"/>
              </w:rPr>
            </w:pPr>
            <w:r w:rsidRPr="00183037">
              <w:rPr>
                <w:rFonts w:cs="Arial"/>
                <w:b/>
                <w:szCs w:val="22"/>
              </w:rPr>
              <w:t xml:space="preserve">Emotional </w:t>
            </w:r>
          </w:p>
          <w:p w14:paraId="26B80B90" w14:textId="77777777" w:rsidR="00C40028" w:rsidRPr="00183037" w:rsidRDefault="00C40028" w:rsidP="005339AB">
            <w:pPr>
              <w:pStyle w:val="BodyText"/>
              <w:numPr>
                <w:ilvl w:val="0"/>
                <w:numId w:val="8"/>
              </w:numPr>
              <w:spacing w:line="264" w:lineRule="auto"/>
              <w:jc w:val="left"/>
              <w:rPr>
                <w:rFonts w:cs="Arial"/>
                <w:szCs w:val="22"/>
              </w:rPr>
            </w:pPr>
            <w:r w:rsidRPr="00183037">
              <w:rPr>
                <w:rFonts w:cs="Arial"/>
                <w:szCs w:val="22"/>
              </w:rPr>
              <w:t>Pressure of work due to staff shortages</w:t>
            </w:r>
          </w:p>
          <w:p w14:paraId="7DA0632F" w14:textId="77777777" w:rsidR="00D60063" w:rsidRPr="00183037" w:rsidRDefault="00D60063" w:rsidP="005339AB">
            <w:pPr>
              <w:pStyle w:val="BodyText"/>
              <w:numPr>
                <w:ilvl w:val="0"/>
                <w:numId w:val="8"/>
              </w:numPr>
              <w:spacing w:line="264" w:lineRule="auto"/>
              <w:jc w:val="left"/>
              <w:rPr>
                <w:rFonts w:cs="Arial"/>
                <w:szCs w:val="22"/>
              </w:rPr>
            </w:pPr>
            <w:r w:rsidRPr="00183037">
              <w:rPr>
                <w:rFonts w:cs="Arial"/>
                <w:szCs w:val="22"/>
              </w:rPr>
              <w:t xml:space="preserve">Meet patients at reception some of whom are terminally </w:t>
            </w:r>
            <w:proofErr w:type="gramStart"/>
            <w:r w:rsidRPr="00183037">
              <w:rPr>
                <w:rFonts w:cs="Arial"/>
                <w:szCs w:val="22"/>
              </w:rPr>
              <w:t>ill</w:t>
            </w:r>
            <w:proofErr w:type="gramEnd"/>
          </w:p>
          <w:p w14:paraId="0D09F40B" w14:textId="77777777" w:rsidR="00D60063" w:rsidRPr="00183037" w:rsidRDefault="00D60063" w:rsidP="005339AB">
            <w:pPr>
              <w:pStyle w:val="BodyText"/>
              <w:numPr>
                <w:ilvl w:val="0"/>
                <w:numId w:val="8"/>
              </w:numPr>
              <w:spacing w:line="264" w:lineRule="auto"/>
              <w:jc w:val="left"/>
              <w:rPr>
                <w:rFonts w:cs="Arial"/>
                <w:szCs w:val="22"/>
              </w:rPr>
            </w:pPr>
            <w:r w:rsidRPr="00183037">
              <w:rPr>
                <w:rFonts w:cs="Arial"/>
                <w:szCs w:val="22"/>
              </w:rPr>
              <w:t>Deal with verbal aggression from patients and staff</w:t>
            </w:r>
          </w:p>
          <w:p w14:paraId="51E4081C" w14:textId="77777777" w:rsidR="00A34640" w:rsidRPr="00183037" w:rsidRDefault="00A34640" w:rsidP="00A34640">
            <w:pPr>
              <w:pStyle w:val="BodyText"/>
              <w:spacing w:line="264" w:lineRule="auto"/>
              <w:ind w:left="1080"/>
              <w:jc w:val="left"/>
              <w:rPr>
                <w:rFonts w:cs="Arial"/>
                <w:szCs w:val="22"/>
              </w:rPr>
            </w:pPr>
          </w:p>
          <w:p w14:paraId="34180A44" w14:textId="77777777" w:rsidR="00D60063" w:rsidRPr="00183037" w:rsidRDefault="00D60063">
            <w:pPr>
              <w:pStyle w:val="BodyText"/>
              <w:spacing w:line="264" w:lineRule="auto"/>
              <w:rPr>
                <w:rFonts w:cs="Arial"/>
                <w:b/>
                <w:szCs w:val="22"/>
              </w:rPr>
            </w:pPr>
            <w:r w:rsidRPr="00183037">
              <w:rPr>
                <w:rFonts w:cs="Arial"/>
                <w:b/>
                <w:szCs w:val="22"/>
              </w:rPr>
              <w:t>Environmental</w:t>
            </w:r>
          </w:p>
          <w:p w14:paraId="194EA25B" w14:textId="77777777" w:rsidR="00D60063" w:rsidRPr="00183037" w:rsidRDefault="00D60063" w:rsidP="00A34640">
            <w:pPr>
              <w:pStyle w:val="BodyText"/>
              <w:numPr>
                <w:ilvl w:val="0"/>
                <w:numId w:val="9"/>
              </w:numPr>
              <w:tabs>
                <w:tab w:val="left" w:pos="1103"/>
              </w:tabs>
              <w:spacing w:line="264" w:lineRule="auto"/>
              <w:ind w:hanging="42"/>
              <w:rPr>
                <w:rFonts w:cs="Arial"/>
                <w:szCs w:val="22"/>
              </w:rPr>
            </w:pPr>
            <w:r w:rsidRPr="00183037">
              <w:rPr>
                <w:rFonts w:cs="Arial"/>
                <w:szCs w:val="22"/>
              </w:rPr>
              <w:t>Exposure to cytotoxic and hazardous chemicals daily</w:t>
            </w:r>
          </w:p>
          <w:p w14:paraId="78B733C1" w14:textId="77777777" w:rsidR="00D60063" w:rsidRPr="00183037" w:rsidRDefault="00D60063" w:rsidP="004046A9">
            <w:pPr>
              <w:pStyle w:val="BodyText"/>
              <w:spacing w:line="264" w:lineRule="auto"/>
              <w:ind w:left="360"/>
              <w:rPr>
                <w:rFonts w:cs="Arial"/>
                <w:szCs w:val="22"/>
              </w:rPr>
            </w:pPr>
          </w:p>
        </w:tc>
      </w:tr>
    </w:tbl>
    <w:p w14:paraId="458996D0" w14:textId="77777777" w:rsidR="001360F1" w:rsidRPr="00183037" w:rsidRDefault="001360F1">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60063" w:rsidRPr="00183037" w14:paraId="1B54A44E" w14:textId="77777777">
        <w:tc>
          <w:tcPr>
            <w:tcW w:w="10440" w:type="dxa"/>
            <w:tcBorders>
              <w:top w:val="single" w:sz="4" w:space="0" w:color="auto"/>
              <w:left w:val="single" w:sz="4" w:space="0" w:color="auto"/>
              <w:bottom w:val="single" w:sz="4" w:space="0" w:color="auto"/>
              <w:right w:val="single" w:sz="4" w:space="0" w:color="auto"/>
            </w:tcBorders>
          </w:tcPr>
          <w:p w14:paraId="4A6B8EDE" w14:textId="77777777" w:rsidR="00D60063" w:rsidRPr="00183037" w:rsidRDefault="00D60063">
            <w:pPr>
              <w:pStyle w:val="Heading3"/>
              <w:spacing w:before="120" w:after="120"/>
            </w:pPr>
            <w:r w:rsidRPr="00183037">
              <w:t>13.  KNOWLEDGE, TRAINING AND EXPERIENCE REQUIRED TO DO THE JOB</w:t>
            </w:r>
          </w:p>
        </w:tc>
      </w:tr>
      <w:tr w:rsidR="00D60063" w:rsidRPr="00183037" w14:paraId="04E67EAF" w14:textId="77777777">
        <w:tc>
          <w:tcPr>
            <w:tcW w:w="10440" w:type="dxa"/>
            <w:tcBorders>
              <w:top w:val="single" w:sz="4" w:space="0" w:color="auto"/>
              <w:left w:val="single" w:sz="4" w:space="0" w:color="auto"/>
              <w:bottom w:val="single" w:sz="4" w:space="0" w:color="auto"/>
              <w:right w:val="single" w:sz="4" w:space="0" w:color="auto"/>
            </w:tcBorders>
          </w:tcPr>
          <w:p w14:paraId="19300D05" w14:textId="77777777" w:rsidR="00E1006B" w:rsidRPr="005904B9" w:rsidRDefault="005904B9">
            <w:pPr>
              <w:jc w:val="both"/>
              <w:rPr>
                <w:rFonts w:ascii="Arial" w:hAnsi="Arial" w:cs="Arial"/>
                <w:color w:val="000000"/>
                <w:sz w:val="22"/>
                <w:szCs w:val="22"/>
              </w:rPr>
            </w:pPr>
            <w:r w:rsidRPr="005904B9">
              <w:rPr>
                <w:rFonts w:ascii="Arial" w:hAnsi="Arial" w:cs="Arial"/>
                <w:color w:val="000000"/>
                <w:sz w:val="22"/>
                <w:szCs w:val="22"/>
              </w:rPr>
              <w:t xml:space="preserve">Experience working in a pharmacy </w:t>
            </w:r>
            <w:proofErr w:type="gramStart"/>
            <w:r w:rsidRPr="005904B9">
              <w:rPr>
                <w:rFonts w:ascii="Arial" w:hAnsi="Arial" w:cs="Arial"/>
                <w:color w:val="000000"/>
                <w:sz w:val="22"/>
                <w:szCs w:val="22"/>
              </w:rPr>
              <w:t>team</w:t>
            </w:r>
            <w:proofErr w:type="gramEnd"/>
          </w:p>
          <w:p w14:paraId="637033A2" w14:textId="77777777" w:rsidR="005904B9" w:rsidRPr="005904B9" w:rsidRDefault="005904B9" w:rsidP="005904B9">
            <w:pPr>
              <w:pStyle w:val="NormalWeb"/>
              <w:rPr>
                <w:rFonts w:ascii="Arial" w:hAnsi="Arial" w:cs="Arial"/>
                <w:color w:val="000000"/>
                <w:sz w:val="22"/>
                <w:szCs w:val="22"/>
              </w:rPr>
            </w:pPr>
            <w:r w:rsidRPr="005904B9">
              <w:rPr>
                <w:rFonts w:ascii="Arial" w:hAnsi="Arial" w:cs="Arial"/>
                <w:color w:val="000000"/>
                <w:sz w:val="22"/>
                <w:szCs w:val="22"/>
              </w:rPr>
              <w:t xml:space="preserve">Educated to a minimum of National 4 in English, </w:t>
            </w:r>
            <w:proofErr w:type="gramStart"/>
            <w:r w:rsidRPr="005904B9">
              <w:rPr>
                <w:rFonts w:ascii="Arial" w:hAnsi="Arial" w:cs="Arial"/>
                <w:color w:val="000000"/>
                <w:sz w:val="22"/>
                <w:szCs w:val="22"/>
              </w:rPr>
              <w:t>Mathematics</w:t>
            </w:r>
            <w:proofErr w:type="gramEnd"/>
            <w:r w:rsidRPr="005904B9">
              <w:rPr>
                <w:rFonts w:ascii="Arial" w:hAnsi="Arial" w:cs="Arial"/>
                <w:color w:val="000000"/>
                <w:sz w:val="22"/>
                <w:szCs w:val="22"/>
              </w:rPr>
              <w:t xml:space="preserve"> and a Science (or equivalent level) </w:t>
            </w:r>
          </w:p>
          <w:p w14:paraId="6279BE3E" w14:textId="77777777" w:rsidR="005904B9" w:rsidRPr="005904B9" w:rsidRDefault="005904B9" w:rsidP="005904B9">
            <w:pPr>
              <w:pStyle w:val="NormalWeb"/>
              <w:rPr>
                <w:rFonts w:ascii="Arial" w:hAnsi="Arial" w:cs="Arial"/>
                <w:color w:val="000000"/>
                <w:sz w:val="22"/>
                <w:szCs w:val="22"/>
              </w:rPr>
            </w:pPr>
            <w:r w:rsidRPr="005904B9">
              <w:rPr>
                <w:rFonts w:ascii="Arial" w:hAnsi="Arial" w:cs="Arial"/>
                <w:color w:val="000000"/>
                <w:sz w:val="22"/>
                <w:szCs w:val="22"/>
              </w:rPr>
              <w:t xml:space="preserve">Must have SVQ in Pharmacy Services at SCQF Level 6 (Full award) or equivalent. </w:t>
            </w:r>
          </w:p>
          <w:p w14:paraId="73843C0B" w14:textId="77777777" w:rsidR="005904B9" w:rsidRPr="005904B9" w:rsidRDefault="005904B9" w:rsidP="005904B9">
            <w:pPr>
              <w:pStyle w:val="NormalWeb"/>
              <w:rPr>
                <w:rFonts w:ascii="Arial" w:hAnsi="Arial" w:cs="Arial"/>
                <w:color w:val="000000"/>
                <w:sz w:val="22"/>
                <w:szCs w:val="22"/>
              </w:rPr>
            </w:pPr>
            <w:r w:rsidRPr="005904B9">
              <w:rPr>
                <w:rFonts w:ascii="Arial" w:hAnsi="Arial" w:cs="Arial"/>
                <w:color w:val="000000"/>
                <w:sz w:val="22"/>
                <w:szCs w:val="22"/>
              </w:rPr>
              <w:t xml:space="preserve">Completion or willing to work towards the underpinning knowledge program for Pharmacy Support Workers </w:t>
            </w:r>
          </w:p>
          <w:p w14:paraId="330064F0" w14:textId="77777777" w:rsidR="005904B9" w:rsidRDefault="00B57408">
            <w:pPr>
              <w:jc w:val="both"/>
              <w:rPr>
                <w:rFonts w:ascii="Arial" w:hAnsi="Arial" w:cs="Arial"/>
                <w:color w:val="000000"/>
                <w:sz w:val="22"/>
                <w:szCs w:val="22"/>
              </w:rPr>
            </w:pPr>
            <w:r>
              <w:rPr>
                <w:rFonts w:ascii="Arial" w:hAnsi="Arial" w:cs="Arial"/>
                <w:color w:val="000000"/>
                <w:sz w:val="22"/>
                <w:szCs w:val="22"/>
              </w:rPr>
              <w:t>Good understanding of p</w:t>
            </w:r>
            <w:r w:rsidR="005904B9" w:rsidRPr="005904B9">
              <w:rPr>
                <w:rFonts w:ascii="Arial" w:hAnsi="Arial" w:cs="Arial"/>
                <w:color w:val="000000"/>
                <w:sz w:val="22"/>
                <w:szCs w:val="22"/>
              </w:rPr>
              <w:t>harmacy practice and pharmacy roles</w:t>
            </w:r>
          </w:p>
          <w:p w14:paraId="312D173E" w14:textId="77777777" w:rsidR="00317C16" w:rsidRDefault="00317C16">
            <w:pPr>
              <w:jc w:val="both"/>
              <w:rPr>
                <w:rFonts w:ascii="Arial" w:hAnsi="Arial" w:cs="Arial"/>
                <w:color w:val="000000"/>
                <w:sz w:val="22"/>
                <w:szCs w:val="22"/>
              </w:rPr>
            </w:pPr>
          </w:p>
          <w:p w14:paraId="29E16703" w14:textId="77777777" w:rsidR="00317C16" w:rsidRDefault="00317C16">
            <w:pPr>
              <w:jc w:val="both"/>
              <w:rPr>
                <w:rFonts w:ascii="Arial" w:hAnsi="Arial" w:cs="Arial"/>
                <w:color w:val="000000"/>
                <w:sz w:val="22"/>
                <w:szCs w:val="22"/>
              </w:rPr>
            </w:pPr>
            <w:r>
              <w:rPr>
                <w:rFonts w:ascii="Arial" w:hAnsi="Arial" w:cs="Arial"/>
                <w:color w:val="000000"/>
                <w:sz w:val="22"/>
                <w:szCs w:val="22"/>
              </w:rPr>
              <w:t xml:space="preserve">Completion of Learn Pro modules </w:t>
            </w:r>
            <w:proofErr w:type="gramStart"/>
            <w:r>
              <w:rPr>
                <w:rFonts w:ascii="Arial" w:hAnsi="Arial" w:cs="Arial"/>
                <w:color w:val="000000"/>
                <w:sz w:val="22"/>
                <w:szCs w:val="22"/>
              </w:rPr>
              <w:t>e.g.</w:t>
            </w:r>
            <w:proofErr w:type="gramEnd"/>
            <w:r>
              <w:rPr>
                <w:rFonts w:ascii="Arial" w:hAnsi="Arial" w:cs="Arial"/>
                <w:color w:val="000000"/>
                <w:sz w:val="22"/>
                <w:szCs w:val="22"/>
              </w:rPr>
              <w:t xml:space="preserve"> one stop and medicines reconciliation</w:t>
            </w:r>
          </w:p>
          <w:p w14:paraId="4739AE7D" w14:textId="77777777" w:rsidR="005904B9" w:rsidRPr="005904B9" w:rsidRDefault="005904B9">
            <w:pPr>
              <w:jc w:val="both"/>
              <w:rPr>
                <w:rFonts w:ascii="Arial" w:hAnsi="Arial" w:cs="Arial"/>
                <w:color w:val="000000"/>
                <w:sz w:val="22"/>
                <w:szCs w:val="22"/>
              </w:rPr>
            </w:pPr>
          </w:p>
          <w:p w14:paraId="0AE7C76E" w14:textId="77777777" w:rsidR="005904B9" w:rsidRPr="005904B9" w:rsidRDefault="005904B9">
            <w:pPr>
              <w:jc w:val="both"/>
              <w:rPr>
                <w:rFonts w:ascii="Arial" w:hAnsi="Arial" w:cs="Arial"/>
                <w:sz w:val="22"/>
                <w:szCs w:val="22"/>
              </w:rPr>
            </w:pPr>
            <w:r w:rsidRPr="005904B9">
              <w:rPr>
                <w:rFonts w:ascii="Arial" w:hAnsi="Arial" w:cs="Arial"/>
                <w:color w:val="000000"/>
                <w:sz w:val="22"/>
                <w:szCs w:val="22"/>
              </w:rPr>
              <w:t>Knowledge of NHS values and behaviours</w:t>
            </w:r>
          </w:p>
          <w:p w14:paraId="78DA8E84" w14:textId="77777777" w:rsidR="00A34640" w:rsidRPr="00183037" w:rsidRDefault="00A34640">
            <w:pPr>
              <w:jc w:val="both"/>
              <w:rPr>
                <w:rFonts w:ascii="Arial" w:hAnsi="Arial" w:cs="Arial"/>
                <w:sz w:val="22"/>
                <w:szCs w:val="22"/>
              </w:rPr>
            </w:pPr>
          </w:p>
          <w:p w14:paraId="739A49B2" w14:textId="77777777" w:rsidR="00187486" w:rsidRPr="00183037" w:rsidRDefault="000717E1" w:rsidP="000717E1">
            <w:pPr>
              <w:jc w:val="both"/>
              <w:rPr>
                <w:rFonts w:ascii="Arial" w:hAnsi="Arial" w:cs="Arial"/>
                <w:b/>
                <w:sz w:val="22"/>
                <w:szCs w:val="22"/>
              </w:rPr>
            </w:pPr>
            <w:r w:rsidRPr="00183037">
              <w:rPr>
                <w:rFonts w:ascii="Arial" w:hAnsi="Arial" w:cs="Arial"/>
                <w:sz w:val="22"/>
                <w:szCs w:val="22"/>
              </w:rPr>
              <w:t xml:space="preserve">All staff not covered by professional registration must complete the </w:t>
            </w:r>
            <w:r w:rsidR="00187486" w:rsidRPr="00183037">
              <w:rPr>
                <w:rStyle w:val="Strong"/>
                <w:rFonts w:ascii="Arial" w:hAnsi="Arial" w:cs="Arial"/>
                <w:b w:val="0"/>
                <w:sz w:val="22"/>
                <w:szCs w:val="22"/>
              </w:rPr>
              <w:t>Mandatory Induction Standards and Code of Conduct for Healthcare Support Workers</w:t>
            </w:r>
          </w:p>
          <w:p w14:paraId="010A39AA" w14:textId="77777777" w:rsidR="00D54F54" w:rsidRPr="00183037" w:rsidRDefault="00187486" w:rsidP="00187486">
            <w:pPr>
              <w:pStyle w:val="NormalWeb"/>
              <w:rPr>
                <w:rFonts w:ascii="Arial" w:hAnsi="Arial" w:cs="Arial"/>
                <w:b/>
                <w:sz w:val="22"/>
                <w:szCs w:val="22"/>
              </w:rPr>
            </w:pPr>
            <w:r w:rsidRPr="00183037">
              <w:rPr>
                <w:rStyle w:val="Strong"/>
                <w:rFonts w:ascii="Arial" w:hAnsi="Arial" w:cs="Arial"/>
                <w:b w:val="0"/>
                <w:sz w:val="22"/>
                <w:szCs w:val="22"/>
              </w:rPr>
              <w:t xml:space="preserve">Your performance must comply with the "Mandatory Induction Standards for Healthcare Support Workers in Scotland" 2009; and with the Code of Conduct for Healthcare Support Workers, both as amended from time to time, which are enclosed, (further copies can be obtained on line at </w:t>
            </w:r>
            <w:hyperlink r:id="rId13" w:history="1">
              <w:r w:rsidRPr="00183037">
                <w:rPr>
                  <w:rStyle w:val="Strong"/>
                  <w:rFonts w:ascii="Arial" w:hAnsi="Arial" w:cs="Arial"/>
                  <w:b w:val="0"/>
                  <w:color w:val="0000FF"/>
                  <w:sz w:val="22"/>
                  <w:szCs w:val="22"/>
                  <w:u w:val="single"/>
                </w:rPr>
                <w:t>www.workinginhealth.com/standards/healthcaresupportworkers</w:t>
              </w:r>
            </w:hyperlink>
            <w:r w:rsidRPr="00183037">
              <w:rPr>
                <w:rStyle w:val="Strong"/>
                <w:rFonts w:ascii="Arial" w:hAnsi="Arial" w:cs="Arial"/>
                <w:b w:val="0"/>
                <w:sz w:val="22"/>
                <w:szCs w:val="22"/>
              </w:rPr>
              <w:t> or from your local Human Resources Department). Failure to adhere to the Standards or to comply with the Code may result in poor performance measures or disciplinary action and could lead to your dismissal."</w:t>
            </w:r>
          </w:p>
          <w:p w14:paraId="0052D5F3" w14:textId="77777777" w:rsidR="00D60063" w:rsidRPr="00183037" w:rsidRDefault="00D60063" w:rsidP="00CE729A">
            <w:pPr>
              <w:jc w:val="both"/>
              <w:rPr>
                <w:rFonts w:ascii="Arial" w:hAnsi="Arial" w:cs="Arial"/>
                <w:sz w:val="22"/>
                <w:szCs w:val="22"/>
              </w:rPr>
            </w:pPr>
          </w:p>
        </w:tc>
      </w:tr>
    </w:tbl>
    <w:p w14:paraId="1996AF6B" w14:textId="77777777" w:rsidR="00D60063" w:rsidRPr="00183037" w:rsidRDefault="00D60063">
      <w:pPr>
        <w:rPr>
          <w:rFonts w:ascii="Arial" w:hAnsi="Arial" w:cs="Arial"/>
        </w:rPr>
      </w:pPr>
    </w:p>
    <w:p w14:paraId="44D44D8B" w14:textId="77777777" w:rsidR="00CE729A" w:rsidRPr="00183037" w:rsidRDefault="00CE729A">
      <w:pPr>
        <w:rPr>
          <w:rFonts w:ascii="Arial" w:hAnsi="Arial" w:cs="Arial"/>
        </w:rPr>
      </w:pPr>
    </w:p>
    <w:p w14:paraId="1FAFB01F" w14:textId="77777777" w:rsidR="00DB2AF0" w:rsidRDefault="00DB2AF0">
      <w:pPr>
        <w:rPr>
          <w:rFonts w:ascii="Arial" w:hAnsi="Arial" w:cs="Arial"/>
        </w:rPr>
      </w:pPr>
    </w:p>
    <w:p w14:paraId="201661EB" w14:textId="77777777" w:rsidR="00513D03" w:rsidRPr="00183037" w:rsidRDefault="00513D0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60063" w:rsidRPr="00183037" w14:paraId="6E32B51B" w14:textId="77777777">
        <w:tc>
          <w:tcPr>
            <w:tcW w:w="10440" w:type="dxa"/>
            <w:gridSpan w:val="2"/>
            <w:tcBorders>
              <w:top w:val="single" w:sz="4" w:space="0" w:color="auto"/>
              <w:left w:val="single" w:sz="4" w:space="0" w:color="auto"/>
              <w:bottom w:val="single" w:sz="4" w:space="0" w:color="auto"/>
              <w:right w:val="single" w:sz="4" w:space="0" w:color="auto"/>
            </w:tcBorders>
          </w:tcPr>
          <w:p w14:paraId="320468BC" w14:textId="77777777" w:rsidR="00D60063" w:rsidRPr="00183037" w:rsidRDefault="00D60063">
            <w:pPr>
              <w:spacing w:before="120" w:after="120"/>
              <w:jc w:val="both"/>
              <w:rPr>
                <w:rFonts w:ascii="Arial" w:hAnsi="Arial" w:cs="Arial"/>
                <w:b/>
              </w:rPr>
            </w:pPr>
            <w:r w:rsidRPr="00183037">
              <w:rPr>
                <w:rFonts w:ascii="Arial" w:hAnsi="Arial" w:cs="Arial"/>
                <w:b/>
              </w:rPr>
              <w:lastRenderedPageBreak/>
              <w:t>14.  JOB DESCRIPTION AGREEMENT</w:t>
            </w:r>
          </w:p>
        </w:tc>
      </w:tr>
      <w:tr w:rsidR="00D60063" w:rsidRPr="00183037" w14:paraId="5D4FE3D0"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2A5AD195" w14:textId="77777777" w:rsidR="00D60063" w:rsidRPr="00183037" w:rsidRDefault="00D60063">
            <w:pPr>
              <w:pStyle w:val="BodyText"/>
              <w:spacing w:line="264" w:lineRule="auto"/>
              <w:rPr>
                <w:rFonts w:cs="Arial"/>
                <w:szCs w:val="22"/>
              </w:rPr>
            </w:pPr>
            <w:r w:rsidRPr="00183037">
              <w:rPr>
                <w:rFonts w:cs="Arial"/>
                <w:szCs w:val="22"/>
              </w:rPr>
              <w:t>A separate job description will need to be signed off by each jobholder to whom the job description applies.</w:t>
            </w:r>
          </w:p>
          <w:p w14:paraId="792715DF" w14:textId="77777777" w:rsidR="00D60063" w:rsidRPr="00183037" w:rsidRDefault="00D60063">
            <w:pPr>
              <w:tabs>
                <w:tab w:val="left" w:pos="630"/>
              </w:tabs>
              <w:ind w:right="-270"/>
              <w:jc w:val="both"/>
              <w:rPr>
                <w:rFonts w:ascii="Arial" w:hAnsi="Arial" w:cs="Arial"/>
                <w:sz w:val="22"/>
                <w:szCs w:val="22"/>
              </w:rPr>
            </w:pPr>
          </w:p>
          <w:p w14:paraId="6B7EF68F" w14:textId="77777777" w:rsidR="00D60063" w:rsidRPr="00183037" w:rsidRDefault="00D60063">
            <w:pPr>
              <w:ind w:right="-270"/>
              <w:jc w:val="both"/>
              <w:rPr>
                <w:rFonts w:ascii="Arial" w:hAnsi="Arial" w:cs="Arial"/>
                <w:sz w:val="22"/>
                <w:szCs w:val="22"/>
              </w:rPr>
            </w:pPr>
            <w:r w:rsidRPr="00183037">
              <w:rPr>
                <w:rFonts w:ascii="Arial" w:hAnsi="Arial" w:cs="Arial"/>
                <w:sz w:val="22"/>
                <w:szCs w:val="22"/>
              </w:rPr>
              <w:t xml:space="preserve"> Job Holder’s Signature:</w:t>
            </w:r>
          </w:p>
          <w:p w14:paraId="00C5B12E" w14:textId="77777777" w:rsidR="00D60063" w:rsidRPr="00183037" w:rsidRDefault="00D60063">
            <w:pPr>
              <w:ind w:right="-270"/>
              <w:jc w:val="both"/>
              <w:rPr>
                <w:rFonts w:ascii="Arial" w:hAnsi="Arial" w:cs="Arial"/>
                <w:sz w:val="22"/>
                <w:szCs w:val="22"/>
              </w:rPr>
            </w:pPr>
          </w:p>
          <w:p w14:paraId="3B2AF479" w14:textId="77777777" w:rsidR="00D60063" w:rsidRPr="00183037" w:rsidRDefault="00D60063">
            <w:pPr>
              <w:ind w:right="-270"/>
              <w:jc w:val="both"/>
              <w:rPr>
                <w:rFonts w:ascii="Arial" w:hAnsi="Arial" w:cs="Arial"/>
                <w:sz w:val="22"/>
                <w:szCs w:val="22"/>
              </w:rPr>
            </w:pPr>
            <w:r w:rsidRPr="00183037">
              <w:rPr>
                <w:rFonts w:ascii="Arial" w:hAnsi="Arial" w:cs="Arial"/>
                <w:sz w:val="22"/>
                <w:szCs w:val="22"/>
              </w:rPr>
              <w:t xml:space="preserve"> Head of Department Signature:</w:t>
            </w:r>
          </w:p>
          <w:p w14:paraId="79F199BA" w14:textId="77777777" w:rsidR="00D60063" w:rsidRPr="00183037" w:rsidRDefault="00D60063">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4A35CB8" w14:textId="77777777" w:rsidR="00D60063" w:rsidRPr="00183037" w:rsidRDefault="00D60063">
            <w:pPr>
              <w:ind w:right="-270"/>
              <w:jc w:val="both"/>
              <w:rPr>
                <w:rFonts w:ascii="Arial" w:hAnsi="Arial" w:cs="Arial"/>
                <w:sz w:val="22"/>
                <w:szCs w:val="22"/>
              </w:rPr>
            </w:pPr>
          </w:p>
          <w:p w14:paraId="4A28EB44" w14:textId="77777777" w:rsidR="00D60063" w:rsidRPr="00183037" w:rsidRDefault="00D60063">
            <w:pPr>
              <w:ind w:right="-270"/>
              <w:jc w:val="both"/>
              <w:rPr>
                <w:rFonts w:ascii="Arial" w:hAnsi="Arial" w:cs="Arial"/>
                <w:sz w:val="22"/>
                <w:szCs w:val="22"/>
              </w:rPr>
            </w:pPr>
          </w:p>
          <w:p w14:paraId="1ED6632D" w14:textId="77777777" w:rsidR="00D60063" w:rsidRPr="00183037" w:rsidRDefault="00D60063">
            <w:pPr>
              <w:ind w:right="-270"/>
              <w:jc w:val="both"/>
              <w:rPr>
                <w:rFonts w:ascii="Arial" w:hAnsi="Arial" w:cs="Arial"/>
                <w:sz w:val="22"/>
                <w:szCs w:val="22"/>
              </w:rPr>
            </w:pPr>
          </w:p>
          <w:p w14:paraId="21A7762A" w14:textId="77777777" w:rsidR="00D60063" w:rsidRPr="00183037" w:rsidRDefault="00D60063">
            <w:pPr>
              <w:ind w:right="-270"/>
              <w:jc w:val="both"/>
              <w:rPr>
                <w:rFonts w:ascii="Arial" w:hAnsi="Arial" w:cs="Arial"/>
                <w:sz w:val="22"/>
                <w:szCs w:val="22"/>
              </w:rPr>
            </w:pPr>
            <w:r w:rsidRPr="00183037">
              <w:rPr>
                <w:rFonts w:ascii="Arial" w:hAnsi="Arial" w:cs="Arial"/>
                <w:sz w:val="22"/>
                <w:szCs w:val="22"/>
              </w:rPr>
              <w:t>Date:</w:t>
            </w:r>
          </w:p>
          <w:p w14:paraId="306CE14E" w14:textId="77777777" w:rsidR="00D60063" w:rsidRPr="00183037" w:rsidRDefault="00D60063">
            <w:pPr>
              <w:ind w:right="-270"/>
              <w:jc w:val="both"/>
              <w:rPr>
                <w:rFonts w:ascii="Arial" w:hAnsi="Arial" w:cs="Arial"/>
                <w:sz w:val="22"/>
                <w:szCs w:val="22"/>
              </w:rPr>
            </w:pPr>
          </w:p>
          <w:p w14:paraId="5C0C4214" w14:textId="77777777" w:rsidR="00D60063" w:rsidRPr="00183037" w:rsidRDefault="00D60063">
            <w:pPr>
              <w:ind w:right="-270"/>
              <w:jc w:val="both"/>
              <w:rPr>
                <w:rFonts w:ascii="Arial" w:hAnsi="Arial" w:cs="Arial"/>
                <w:sz w:val="22"/>
                <w:szCs w:val="22"/>
              </w:rPr>
            </w:pPr>
            <w:r w:rsidRPr="00183037">
              <w:rPr>
                <w:rFonts w:ascii="Arial" w:hAnsi="Arial" w:cs="Arial"/>
                <w:sz w:val="22"/>
                <w:szCs w:val="22"/>
              </w:rPr>
              <w:t>Date:</w:t>
            </w:r>
          </w:p>
        </w:tc>
      </w:tr>
    </w:tbl>
    <w:p w14:paraId="5CE387A4" w14:textId="77777777" w:rsidR="00D60063" w:rsidRPr="00183037" w:rsidRDefault="00D60063">
      <w:pPr>
        <w:jc w:val="both"/>
        <w:rPr>
          <w:rFonts w:ascii="Arial" w:hAnsi="Arial" w:cs="Arial"/>
        </w:rPr>
      </w:pPr>
    </w:p>
    <w:sectPr w:rsidR="00D60063" w:rsidRPr="00183037" w:rsidSect="00535D72">
      <w:headerReference w:type="default" r:id="rId14"/>
      <w:pgSz w:w="11907" w:h="16840"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3D01" w14:textId="77777777" w:rsidR="007D1C04" w:rsidRDefault="007D1C04" w:rsidP="006D4943">
      <w:r>
        <w:separator/>
      </w:r>
    </w:p>
  </w:endnote>
  <w:endnote w:type="continuationSeparator" w:id="0">
    <w:p w14:paraId="27252236" w14:textId="77777777" w:rsidR="007D1C04" w:rsidRDefault="007D1C04" w:rsidP="006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7578" w14:textId="77777777" w:rsidR="007D1C04" w:rsidRDefault="007D1C04" w:rsidP="006D4943">
      <w:r>
        <w:separator/>
      </w:r>
    </w:p>
  </w:footnote>
  <w:footnote w:type="continuationSeparator" w:id="0">
    <w:p w14:paraId="49508EE0" w14:textId="77777777" w:rsidR="007D1C04" w:rsidRDefault="007D1C04" w:rsidP="006D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189B" w14:textId="77777777" w:rsidR="0092063B" w:rsidRDefault="0092063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84"/>
    <w:multiLevelType w:val="hybridMultilevel"/>
    <w:tmpl w:val="D78007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E5E87396">
      <w:start w:val="1"/>
      <w:numFmt w:val="decimal"/>
      <w:lvlText w:val="%1."/>
      <w:lvlJc w:val="left"/>
      <w:pPr>
        <w:tabs>
          <w:tab w:val="num" w:pos="360"/>
        </w:tabs>
        <w:ind w:left="360" w:hanging="360"/>
      </w:pPr>
    </w:lvl>
    <w:lvl w:ilvl="1" w:tplc="D26E4C54" w:tentative="1">
      <w:start w:val="1"/>
      <w:numFmt w:val="lowerLetter"/>
      <w:lvlText w:val="%2."/>
      <w:lvlJc w:val="left"/>
      <w:pPr>
        <w:tabs>
          <w:tab w:val="num" w:pos="1080"/>
        </w:tabs>
        <w:ind w:left="1080" w:hanging="360"/>
      </w:pPr>
    </w:lvl>
    <w:lvl w:ilvl="2" w:tplc="9B384750" w:tentative="1">
      <w:start w:val="1"/>
      <w:numFmt w:val="lowerRoman"/>
      <w:lvlText w:val="%3."/>
      <w:lvlJc w:val="right"/>
      <w:pPr>
        <w:tabs>
          <w:tab w:val="num" w:pos="1800"/>
        </w:tabs>
        <w:ind w:left="1800" w:hanging="180"/>
      </w:pPr>
    </w:lvl>
    <w:lvl w:ilvl="3" w:tplc="4950DBBA" w:tentative="1">
      <w:start w:val="1"/>
      <w:numFmt w:val="decimal"/>
      <w:lvlText w:val="%4."/>
      <w:lvlJc w:val="left"/>
      <w:pPr>
        <w:tabs>
          <w:tab w:val="num" w:pos="2520"/>
        </w:tabs>
        <w:ind w:left="2520" w:hanging="360"/>
      </w:pPr>
    </w:lvl>
    <w:lvl w:ilvl="4" w:tplc="EE9C73DE" w:tentative="1">
      <w:start w:val="1"/>
      <w:numFmt w:val="lowerLetter"/>
      <w:lvlText w:val="%5."/>
      <w:lvlJc w:val="left"/>
      <w:pPr>
        <w:tabs>
          <w:tab w:val="num" w:pos="3240"/>
        </w:tabs>
        <w:ind w:left="3240" w:hanging="360"/>
      </w:pPr>
    </w:lvl>
    <w:lvl w:ilvl="5" w:tplc="79506B98" w:tentative="1">
      <w:start w:val="1"/>
      <w:numFmt w:val="lowerRoman"/>
      <w:lvlText w:val="%6."/>
      <w:lvlJc w:val="right"/>
      <w:pPr>
        <w:tabs>
          <w:tab w:val="num" w:pos="3960"/>
        </w:tabs>
        <w:ind w:left="3960" w:hanging="180"/>
      </w:pPr>
    </w:lvl>
    <w:lvl w:ilvl="6" w:tplc="2E3296CA" w:tentative="1">
      <w:start w:val="1"/>
      <w:numFmt w:val="decimal"/>
      <w:lvlText w:val="%7."/>
      <w:lvlJc w:val="left"/>
      <w:pPr>
        <w:tabs>
          <w:tab w:val="num" w:pos="4680"/>
        </w:tabs>
        <w:ind w:left="4680" w:hanging="360"/>
      </w:pPr>
    </w:lvl>
    <w:lvl w:ilvl="7" w:tplc="540826D2" w:tentative="1">
      <w:start w:val="1"/>
      <w:numFmt w:val="lowerLetter"/>
      <w:lvlText w:val="%8."/>
      <w:lvlJc w:val="left"/>
      <w:pPr>
        <w:tabs>
          <w:tab w:val="num" w:pos="5400"/>
        </w:tabs>
        <w:ind w:left="5400" w:hanging="360"/>
      </w:pPr>
    </w:lvl>
    <w:lvl w:ilvl="8" w:tplc="B7F6F0D8" w:tentative="1">
      <w:start w:val="1"/>
      <w:numFmt w:val="lowerRoman"/>
      <w:lvlText w:val="%9."/>
      <w:lvlJc w:val="right"/>
      <w:pPr>
        <w:tabs>
          <w:tab w:val="num" w:pos="6120"/>
        </w:tabs>
        <w:ind w:left="6120" w:hanging="180"/>
      </w:pPr>
    </w:lvl>
  </w:abstractNum>
  <w:abstractNum w:abstractNumId="2" w15:restartNumberingAfterBreak="0">
    <w:nsid w:val="0D354ECD"/>
    <w:multiLevelType w:val="hybridMultilevel"/>
    <w:tmpl w:val="DCA8D6E8"/>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3253333"/>
    <w:multiLevelType w:val="hybridMultilevel"/>
    <w:tmpl w:val="856E6B02"/>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631B47"/>
    <w:multiLevelType w:val="hybridMultilevel"/>
    <w:tmpl w:val="192E3DBC"/>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A3862"/>
    <w:multiLevelType w:val="hybridMultilevel"/>
    <w:tmpl w:val="6BC248E4"/>
    <w:lvl w:ilvl="0" w:tplc="29B8C292">
      <w:start w:val="1"/>
      <w:numFmt w:val="bullet"/>
      <w:lvlText w:val=""/>
      <w:lvlJc w:val="left"/>
      <w:pPr>
        <w:tabs>
          <w:tab w:val="num" w:pos="1080"/>
        </w:tabs>
        <w:ind w:left="1080" w:hanging="360"/>
      </w:pPr>
      <w:rPr>
        <w:rFonts w:ascii="Symbol" w:hAnsi="Symbol" w:hint="default"/>
      </w:rPr>
    </w:lvl>
    <w:lvl w:ilvl="1" w:tplc="E6644244" w:tentative="1">
      <w:start w:val="1"/>
      <w:numFmt w:val="bullet"/>
      <w:lvlText w:val="o"/>
      <w:lvlJc w:val="left"/>
      <w:pPr>
        <w:tabs>
          <w:tab w:val="num" w:pos="1800"/>
        </w:tabs>
        <w:ind w:left="1800" w:hanging="360"/>
      </w:pPr>
      <w:rPr>
        <w:rFonts w:ascii="Courier New" w:hAnsi="Courier New" w:cs="Courier New" w:hint="default"/>
      </w:rPr>
    </w:lvl>
    <w:lvl w:ilvl="2" w:tplc="7E0C163C" w:tentative="1">
      <w:start w:val="1"/>
      <w:numFmt w:val="bullet"/>
      <w:lvlText w:val=""/>
      <w:lvlJc w:val="left"/>
      <w:pPr>
        <w:tabs>
          <w:tab w:val="num" w:pos="2520"/>
        </w:tabs>
        <w:ind w:left="2520" w:hanging="360"/>
      </w:pPr>
      <w:rPr>
        <w:rFonts w:ascii="Wingdings" w:hAnsi="Wingdings" w:hint="default"/>
      </w:rPr>
    </w:lvl>
    <w:lvl w:ilvl="3" w:tplc="7BC23468" w:tentative="1">
      <w:start w:val="1"/>
      <w:numFmt w:val="bullet"/>
      <w:lvlText w:val=""/>
      <w:lvlJc w:val="left"/>
      <w:pPr>
        <w:tabs>
          <w:tab w:val="num" w:pos="3240"/>
        </w:tabs>
        <w:ind w:left="3240" w:hanging="360"/>
      </w:pPr>
      <w:rPr>
        <w:rFonts w:ascii="Symbol" w:hAnsi="Symbol" w:hint="default"/>
      </w:rPr>
    </w:lvl>
    <w:lvl w:ilvl="4" w:tplc="F796CD6C" w:tentative="1">
      <w:start w:val="1"/>
      <w:numFmt w:val="bullet"/>
      <w:lvlText w:val="o"/>
      <w:lvlJc w:val="left"/>
      <w:pPr>
        <w:tabs>
          <w:tab w:val="num" w:pos="3960"/>
        </w:tabs>
        <w:ind w:left="3960" w:hanging="360"/>
      </w:pPr>
      <w:rPr>
        <w:rFonts w:ascii="Courier New" w:hAnsi="Courier New" w:cs="Courier New" w:hint="default"/>
      </w:rPr>
    </w:lvl>
    <w:lvl w:ilvl="5" w:tplc="3C785A54" w:tentative="1">
      <w:start w:val="1"/>
      <w:numFmt w:val="bullet"/>
      <w:lvlText w:val=""/>
      <w:lvlJc w:val="left"/>
      <w:pPr>
        <w:tabs>
          <w:tab w:val="num" w:pos="4680"/>
        </w:tabs>
        <w:ind w:left="4680" w:hanging="360"/>
      </w:pPr>
      <w:rPr>
        <w:rFonts w:ascii="Wingdings" w:hAnsi="Wingdings" w:hint="default"/>
      </w:rPr>
    </w:lvl>
    <w:lvl w:ilvl="6" w:tplc="A5DA0A34" w:tentative="1">
      <w:start w:val="1"/>
      <w:numFmt w:val="bullet"/>
      <w:lvlText w:val=""/>
      <w:lvlJc w:val="left"/>
      <w:pPr>
        <w:tabs>
          <w:tab w:val="num" w:pos="5400"/>
        </w:tabs>
        <w:ind w:left="5400" w:hanging="360"/>
      </w:pPr>
      <w:rPr>
        <w:rFonts w:ascii="Symbol" w:hAnsi="Symbol" w:hint="default"/>
      </w:rPr>
    </w:lvl>
    <w:lvl w:ilvl="7" w:tplc="D55E041A" w:tentative="1">
      <w:start w:val="1"/>
      <w:numFmt w:val="bullet"/>
      <w:lvlText w:val="o"/>
      <w:lvlJc w:val="left"/>
      <w:pPr>
        <w:tabs>
          <w:tab w:val="num" w:pos="6120"/>
        </w:tabs>
        <w:ind w:left="6120" w:hanging="360"/>
      </w:pPr>
      <w:rPr>
        <w:rFonts w:ascii="Courier New" w:hAnsi="Courier New" w:cs="Courier New" w:hint="default"/>
      </w:rPr>
    </w:lvl>
    <w:lvl w:ilvl="8" w:tplc="B164F92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9EA5011"/>
    <w:multiLevelType w:val="hybridMultilevel"/>
    <w:tmpl w:val="C6182B54"/>
    <w:lvl w:ilvl="0" w:tplc="4C6C62C6">
      <w:start w:val="1"/>
      <w:numFmt w:val="bullet"/>
      <w:lvlText w:val=""/>
      <w:lvlJc w:val="left"/>
      <w:pPr>
        <w:tabs>
          <w:tab w:val="num" w:pos="1080"/>
        </w:tabs>
        <w:ind w:left="1080" w:hanging="360"/>
      </w:pPr>
      <w:rPr>
        <w:rFonts w:ascii="Symbol" w:hAnsi="Symbol" w:hint="default"/>
      </w:rPr>
    </w:lvl>
    <w:lvl w:ilvl="1" w:tplc="CBE80272" w:tentative="1">
      <w:start w:val="1"/>
      <w:numFmt w:val="bullet"/>
      <w:lvlText w:val="o"/>
      <w:lvlJc w:val="left"/>
      <w:pPr>
        <w:tabs>
          <w:tab w:val="num" w:pos="1800"/>
        </w:tabs>
        <w:ind w:left="1800" w:hanging="360"/>
      </w:pPr>
      <w:rPr>
        <w:rFonts w:ascii="Courier New" w:hAnsi="Courier New" w:cs="Courier New" w:hint="default"/>
      </w:rPr>
    </w:lvl>
    <w:lvl w:ilvl="2" w:tplc="4072A0EA" w:tentative="1">
      <w:start w:val="1"/>
      <w:numFmt w:val="bullet"/>
      <w:lvlText w:val=""/>
      <w:lvlJc w:val="left"/>
      <w:pPr>
        <w:tabs>
          <w:tab w:val="num" w:pos="2520"/>
        </w:tabs>
        <w:ind w:left="2520" w:hanging="360"/>
      </w:pPr>
      <w:rPr>
        <w:rFonts w:ascii="Wingdings" w:hAnsi="Wingdings" w:hint="default"/>
      </w:rPr>
    </w:lvl>
    <w:lvl w:ilvl="3" w:tplc="B97A2A9C" w:tentative="1">
      <w:start w:val="1"/>
      <w:numFmt w:val="bullet"/>
      <w:lvlText w:val=""/>
      <w:lvlJc w:val="left"/>
      <w:pPr>
        <w:tabs>
          <w:tab w:val="num" w:pos="3240"/>
        </w:tabs>
        <w:ind w:left="3240" w:hanging="360"/>
      </w:pPr>
      <w:rPr>
        <w:rFonts w:ascii="Symbol" w:hAnsi="Symbol" w:hint="default"/>
      </w:rPr>
    </w:lvl>
    <w:lvl w:ilvl="4" w:tplc="21AE84B2" w:tentative="1">
      <w:start w:val="1"/>
      <w:numFmt w:val="bullet"/>
      <w:lvlText w:val="o"/>
      <w:lvlJc w:val="left"/>
      <w:pPr>
        <w:tabs>
          <w:tab w:val="num" w:pos="3960"/>
        </w:tabs>
        <w:ind w:left="3960" w:hanging="360"/>
      </w:pPr>
      <w:rPr>
        <w:rFonts w:ascii="Courier New" w:hAnsi="Courier New" w:cs="Courier New" w:hint="default"/>
      </w:rPr>
    </w:lvl>
    <w:lvl w:ilvl="5" w:tplc="2146C2E0" w:tentative="1">
      <w:start w:val="1"/>
      <w:numFmt w:val="bullet"/>
      <w:lvlText w:val=""/>
      <w:lvlJc w:val="left"/>
      <w:pPr>
        <w:tabs>
          <w:tab w:val="num" w:pos="4680"/>
        </w:tabs>
        <w:ind w:left="4680" w:hanging="360"/>
      </w:pPr>
      <w:rPr>
        <w:rFonts w:ascii="Wingdings" w:hAnsi="Wingdings" w:hint="default"/>
      </w:rPr>
    </w:lvl>
    <w:lvl w:ilvl="6" w:tplc="85347E46" w:tentative="1">
      <w:start w:val="1"/>
      <w:numFmt w:val="bullet"/>
      <w:lvlText w:val=""/>
      <w:lvlJc w:val="left"/>
      <w:pPr>
        <w:tabs>
          <w:tab w:val="num" w:pos="5400"/>
        </w:tabs>
        <w:ind w:left="5400" w:hanging="360"/>
      </w:pPr>
      <w:rPr>
        <w:rFonts w:ascii="Symbol" w:hAnsi="Symbol" w:hint="default"/>
      </w:rPr>
    </w:lvl>
    <w:lvl w:ilvl="7" w:tplc="D69A777C" w:tentative="1">
      <w:start w:val="1"/>
      <w:numFmt w:val="bullet"/>
      <w:lvlText w:val="o"/>
      <w:lvlJc w:val="left"/>
      <w:pPr>
        <w:tabs>
          <w:tab w:val="num" w:pos="6120"/>
        </w:tabs>
        <w:ind w:left="6120" w:hanging="360"/>
      </w:pPr>
      <w:rPr>
        <w:rFonts w:ascii="Courier New" w:hAnsi="Courier New" w:cs="Courier New" w:hint="default"/>
      </w:rPr>
    </w:lvl>
    <w:lvl w:ilvl="8" w:tplc="6BB229D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C42556"/>
    <w:multiLevelType w:val="hybridMultilevel"/>
    <w:tmpl w:val="10B66B10"/>
    <w:lvl w:ilvl="0" w:tplc="D408DA42">
      <w:start w:val="1"/>
      <w:numFmt w:val="bullet"/>
      <w:lvlText w:val=""/>
      <w:lvlJc w:val="left"/>
      <w:pPr>
        <w:tabs>
          <w:tab w:val="num" w:pos="720"/>
        </w:tabs>
        <w:ind w:left="720" w:hanging="360"/>
      </w:pPr>
      <w:rPr>
        <w:rFonts w:ascii="Symbol" w:hAnsi="Symbol" w:hint="default"/>
      </w:rPr>
    </w:lvl>
    <w:lvl w:ilvl="1" w:tplc="C6A65D8C" w:tentative="1">
      <w:start w:val="1"/>
      <w:numFmt w:val="bullet"/>
      <w:lvlText w:val="o"/>
      <w:lvlJc w:val="left"/>
      <w:pPr>
        <w:tabs>
          <w:tab w:val="num" w:pos="1440"/>
        </w:tabs>
        <w:ind w:left="1440" w:hanging="360"/>
      </w:pPr>
      <w:rPr>
        <w:rFonts w:ascii="Courier New" w:hAnsi="Courier New" w:cs="Courier New" w:hint="default"/>
      </w:rPr>
    </w:lvl>
    <w:lvl w:ilvl="2" w:tplc="575859B8" w:tentative="1">
      <w:start w:val="1"/>
      <w:numFmt w:val="bullet"/>
      <w:lvlText w:val=""/>
      <w:lvlJc w:val="left"/>
      <w:pPr>
        <w:tabs>
          <w:tab w:val="num" w:pos="2160"/>
        </w:tabs>
        <w:ind w:left="2160" w:hanging="360"/>
      </w:pPr>
      <w:rPr>
        <w:rFonts w:ascii="Wingdings" w:hAnsi="Wingdings" w:hint="default"/>
      </w:rPr>
    </w:lvl>
    <w:lvl w:ilvl="3" w:tplc="5178CB90" w:tentative="1">
      <w:start w:val="1"/>
      <w:numFmt w:val="bullet"/>
      <w:lvlText w:val=""/>
      <w:lvlJc w:val="left"/>
      <w:pPr>
        <w:tabs>
          <w:tab w:val="num" w:pos="2880"/>
        </w:tabs>
        <w:ind w:left="2880" w:hanging="360"/>
      </w:pPr>
      <w:rPr>
        <w:rFonts w:ascii="Symbol" w:hAnsi="Symbol" w:hint="default"/>
      </w:rPr>
    </w:lvl>
    <w:lvl w:ilvl="4" w:tplc="EC52C1E4" w:tentative="1">
      <w:start w:val="1"/>
      <w:numFmt w:val="bullet"/>
      <w:lvlText w:val="o"/>
      <w:lvlJc w:val="left"/>
      <w:pPr>
        <w:tabs>
          <w:tab w:val="num" w:pos="3600"/>
        </w:tabs>
        <w:ind w:left="3600" w:hanging="360"/>
      </w:pPr>
      <w:rPr>
        <w:rFonts w:ascii="Courier New" w:hAnsi="Courier New" w:cs="Courier New" w:hint="default"/>
      </w:rPr>
    </w:lvl>
    <w:lvl w:ilvl="5" w:tplc="C0E0EDEC" w:tentative="1">
      <w:start w:val="1"/>
      <w:numFmt w:val="bullet"/>
      <w:lvlText w:val=""/>
      <w:lvlJc w:val="left"/>
      <w:pPr>
        <w:tabs>
          <w:tab w:val="num" w:pos="4320"/>
        </w:tabs>
        <w:ind w:left="4320" w:hanging="360"/>
      </w:pPr>
      <w:rPr>
        <w:rFonts w:ascii="Wingdings" w:hAnsi="Wingdings" w:hint="default"/>
      </w:rPr>
    </w:lvl>
    <w:lvl w:ilvl="6" w:tplc="0D12A908" w:tentative="1">
      <w:start w:val="1"/>
      <w:numFmt w:val="bullet"/>
      <w:lvlText w:val=""/>
      <w:lvlJc w:val="left"/>
      <w:pPr>
        <w:tabs>
          <w:tab w:val="num" w:pos="5040"/>
        </w:tabs>
        <w:ind w:left="5040" w:hanging="360"/>
      </w:pPr>
      <w:rPr>
        <w:rFonts w:ascii="Symbol" w:hAnsi="Symbol" w:hint="default"/>
      </w:rPr>
    </w:lvl>
    <w:lvl w:ilvl="7" w:tplc="38602506" w:tentative="1">
      <w:start w:val="1"/>
      <w:numFmt w:val="bullet"/>
      <w:lvlText w:val="o"/>
      <w:lvlJc w:val="left"/>
      <w:pPr>
        <w:tabs>
          <w:tab w:val="num" w:pos="5760"/>
        </w:tabs>
        <w:ind w:left="5760" w:hanging="360"/>
      </w:pPr>
      <w:rPr>
        <w:rFonts w:ascii="Courier New" w:hAnsi="Courier New" w:cs="Courier New" w:hint="default"/>
      </w:rPr>
    </w:lvl>
    <w:lvl w:ilvl="8" w:tplc="D19CF6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97FAA"/>
    <w:multiLevelType w:val="hybridMultilevel"/>
    <w:tmpl w:val="143C9C02"/>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9" w15:restartNumberingAfterBreak="0">
    <w:nsid w:val="607076CE"/>
    <w:multiLevelType w:val="hybridMultilevel"/>
    <w:tmpl w:val="0B60E3F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 w15:restartNumberingAfterBreak="0">
    <w:nsid w:val="63981B8A"/>
    <w:multiLevelType w:val="hybridMultilevel"/>
    <w:tmpl w:val="642423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DC244F"/>
    <w:multiLevelType w:val="singleLevel"/>
    <w:tmpl w:val="DBACF7A8"/>
    <w:lvl w:ilvl="0">
      <w:start w:val="1"/>
      <w:numFmt w:val="bullet"/>
      <w:lvlText w:val=""/>
      <w:lvlJc w:val="left"/>
      <w:pPr>
        <w:tabs>
          <w:tab w:val="num" w:pos="1008"/>
        </w:tabs>
        <w:ind w:left="964" w:hanging="316"/>
      </w:pPr>
      <w:rPr>
        <w:rFonts w:ascii="Symbol" w:hAnsi="Symbol" w:hint="default"/>
      </w:rPr>
    </w:lvl>
  </w:abstractNum>
  <w:abstractNum w:abstractNumId="12" w15:restartNumberingAfterBreak="0">
    <w:nsid w:val="69217159"/>
    <w:multiLevelType w:val="hybridMultilevel"/>
    <w:tmpl w:val="45789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BD388F"/>
    <w:multiLevelType w:val="hybridMultilevel"/>
    <w:tmpl w:val="0B58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52014"/>
    <w:multiLevelType w:val="hybridMultilevel"/>
    <w:tmpl w:val="A1BC1ACA"/>
    <w:lvl w:ilvl="0" w:tplc="FA809124">
      <w:start w:val="1"/>
      <w:numFmt w:val="bullet"/>
      <w:lvlText w:val=""/>
      <w:lvlJc w:val="left"/>
      <w:pPr>
        <w:tabs>
          <w:tab w:val="num" w:pos="720"/>
        </w:tabs>
        <w:ind w:left="720" w:hanging="360"/>
      </w:pPr>
      <w:rPr>
        <w:rFonts w:ascii="Symbol" w:hAnsi="Symbol" w:hint="default"/>
      </w:rPr>
    </w:lvl>
    <w:lvl w:ilvl="1" w:tplc="934089DC" w:tentative="1">
      <w:start w:val="1"/>
      <w:numFmt w:val="bullet"/>
      <w:lvlText w:val="o"/>
      <w:lvlJc w:val="left"/>
      <w:pPr>
        <w:tabs>
          <w:tab w:val="num" w:pos="1440"/>
        </w:tabs>
        <w:ind w:left="1440" w:hanging="360"/>
      </w:pPr>
      <w:rPr>
        <w:rFonts w:ascii="Courier New" w:hAnsi="Courier New" w:cs="Courier New" w:hint="default"/>
      </w:rPr>
    </w:lvl>
    <w:lvl w:ilvl="2" w:tplc="3440FE32" w:tentative="1">
      <w:start w:val="1"/>
      <w:numFmt w:val="bullet"/>
      <w:lvlText w:val=""/>
      <w:lvlJc w:val="left"/>
      <w:pPr>
        <w:tabs>
          <w:tab w:val="num" w:pos="2160"/>
        </w:tabs>
        <w:ind w:left="2160" w:hanging="360"/>
      </w:pPr>
      <w:rPr>
        <w:rFonts w:ascii="Wingdings" w:hAnsi="Wingdings" w:hint="default"/>
      </w:rPr>
    </w:lvl>
    <w:lvl w:ilvl="3" w:tplc="711EF5B8" w:tentative="1">
      <w:start w:val="1"/>
      <w:numFmt w:val="bullet"/>
      <w:lvlText w:val=""/>
      <w:lvlJc w:val="left"/>
      <w:pPr>
        <w:tabs>
          <w:tab w:val="num" w:pos="2880"/>
        </w:tabs>
        <w:ind w:left="2880" w:hanging="360"/>
      </w:pPr>
      <w:rPr>
        <w:rFonts w:ascii="Symbol" w:hAnsi="Symbol" w:hint="default"/>
      </w:rPr>
    </w:lvl>
    <w:lvl w:ilvl="4" w:tplc="4736620C" w:tentative="1">
      <w:start w:val="1"/>
      <w:numFmt w:val="bullet"/>
      <w:lvlText w:val="o"/>
      <w:lvlJc w:val="left"/>
      <w:pPr>
        <w:tabs>
          <w:tab w:val="num" w:pos="3600"/>
        </w:tabs>
        <w:ind w:left="3600" w:hanging="360"/>
      </w:pPr>
      <w:rPr>
        <w:rFonts w:ascii="Courier New" w:hAnsi="Courier New" w:cs="Courier New" w:hint="default"/>
      </w:rPr>
    </w:lvl>
    <w:lvl w:ilvl="5" w:tplc="FAC4CAFA" w:tentative="1">
      <w:start w:val="1"/>
      <w:numFmt w:val="bullet"/>
      <w:lvlText w:val=""/>
      <w:lvlJc w:val="left"/>
      <w:pPr>
        <w:tabs>
          <w:tab w:val="num" w:pos="4320"/>
        </w:tabs>
        <w:ind w:left="4320" w:hanging="360"/>
      </w:pPr>
      <w:rPr>
        <w:rFonts w:ascii="Wingdings" w:hAnsi="Wingdings" w:hint="default"/>
      </w:rPr>
    </w:lvl>
    <w:lvl w:ilvl="6" w:tplc="8278933E" w:tentative="1">
      <w:start w:val="1"/>
      <w:numFmt w:val="bullet"/>
      <w:lvlText w:val=""/>
      <w:lvlJc w:val="left"/>
      <w:pPr>
        <w:tabs>
          <w:tab w:val="num" w:pos="5040"/>
        </w:tabs>
        <w:ind w:left="5040" w:hanging="360"/>
      </w:pPr>
      <w:rPr>
        <w:rFonts w:ascii="Symbol" w:hAnsi="Symbol" w:hint="default"/>
      </w:rPr>
    </w:lvl>
    <w:lvl w:ilvl="7" w:tplc="5AE20BC4" w:tentative="1">
      <w:start w:val="1"/>
      <w:numFmt w:val="bullet"/>
      <w:lvlText w:val="o"/>
      <w:lvlJc w:val="left"/>
      <w:pPr>
        <w:tabs>
          <w:tab w:val="num" w:pos="5760"/>
        </w:tabs>
        <w:ind w:left="5760" w:hanging="360"/>
      </w:pPr>
      <w:rPr>
        <w:rFonts w:ascii="Courier New" w:hAnsi="Courier New" w:cs="Courier New" w:hint="default"/>
      </w:rPr>
    </w:lvl>
    <w:lvl w:ilvl="8" w:tplc="B5FC18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F001FA"/>
    <w:multiLevelType w:val="hybridMultilevel"/>
    <w:tmpl w:val="2B98D418"/>
    <w:lvl w:ilvl="0" w:tplc="2408C8EC">
      <w:start w:val="1"/>
      <w:numFmt w:val="bullet"/>
      <w:lvlText w:val=""/>
      <w:lvlJc w:val="left"/>
      <w:pPr>
        <w:tabs>
          <w:tab w:val="num" w:pos="720"/>
        </w:tabs>
        <w:ind w:left="720" w:hanging="360"/>
      </w:pPr>
      <w:rPr>
        <w:rFonts w:ascii="Symbol" w:hAnsi="Symbol" w:hint="default"/>
      </w:rPr>
    </w:lvl>
    <w:lvl w:ilvl="1" w:tplc="944477AC" w:tentative="1">
      <w:start w:val="1"/>
      <w:numFmt w:val="bullet"/>
      <w:lvlText w:val="o"/>
      <w:lvlJc w:val="left"/>
      <w:pPr>
        <w:tabs>
          <w:tab w:val="num" w:pos="1440"/>
        </w:tabs>
        <w:ind w:left="1440" w:hanging="360"/>
      </w:pPr>
      <w:rPr>
        <w:rFonts w:ascii="Courier New" w:hAnsi="Courier New" w:cs="Courier New" w:hint="default"/>
      </w:rPr>
    </w:lvl>
    <w:lvl w:ilvl="2" w:tplc="9E965806" w:tentative="1">
      <w:start w:val="1"/>
      <w:numFmt w:val="bullet"/>
      <w:lvlText w:val=""/>
      <w:lvlJc w:val="left"/>
      <w:pPr>
        <w:tabs>
          <w:tab w:val="num" w:pos="2160"/>
        </w:tabs>
        <w:ind w:left="2160" w:hanging="360"/>
      </w:pPr>
      <w:rPr>
        <w:rFonts w:ascii="Wingdings" w:hAnsi="Wingdings" w:hint="default"/>
      </w:rPr>
    </w:lvl>
    <w:lvl w:ilvl="3" w:tplc="309091EE" w:tentative="1">
      <w:start w:val="1"/>
      <w:numFmt w:val="bullet"/>
      <w:lvlText w:val=""/>
      <w:lvlJc w:val="left"/>
      <w:pPr>
        <w:tabs>
          <w:tab w:val="num" w:pos="2880"/>
        </w:tabs>
        <w:ind w:left="2880" w:hanging="360"/>
      </w:pPr>
      <w:rPr>
        <w:rFonts w:ascii="Symbol" w:hAnsi="Symbol" w:hint="default"/>
      </w:rPr>
    </w:lvl>
    <w:lvl w:ilvl="4" w:tplc="DD6C1546" w:tentative="1">
      <w:start w:val="1"/>
      <w:numFmt w:val="bullet"/>
      <w:lvlText w:val="o"/>
      <w:lvlJc w:val="left"/>
      <w:pPr>
        <w:tabs>
          <w:tab w:val="num" w:pos="3600"/>
        </w:tabs>
        <w:ind w:left="3600" w:hanging="360"/>
      </w:pPr>
      <w:rPr>
        <w:rFonts w:ascii="Courier New" w:hAnsi="Courier New" w:cs="Courier New" w:hint="default"/>
      </w:rPr>
    </w:lvl>
    <w:lvl w:ilvl="5" w:tplc="74FC6DB2" w:tentative="1">
      <w:start w:val="1"/>
      <w:numFmt w:val="bullet"/>
      <w:lvlText w:val=""/>
      <w:lvlJc w:val="left"/>
      <w:pPr>
        <w:tabs>
          <w:tab w:val="num" w:pos="4320"/>
        </w:tabs>
        <w:ind w:left="4320" w:hanging="360"/>
      </w:pPr>
      <w:rPr>
        <w:rFonts w:ascii="Wingdings" w:hAnsi="Wingdings" w:hint="default"/>
      </w:rPr>
    </w:lvl>
    <w:lvl w:ilvl="6" w:tplc="CA98A5A0" w:tentative="1">
      <w:start w:val="1"/>
      <w:numFmt w:val="bullet"/>
      <w:lvlText w:val=""/>
      <w:lvlJc w:val="left"/>
      <w:pPr>
        <w:tabs>
          <w:tab w:val="num" w:pos="5040"/>
        </w:tabs>
        <w:ind w:left="5040" w:hanging="360"/>
      </w:pPr>
      <w:rPr>
        <w:rFonts w:ascii="Symbol" w:hAnsi="Symbol" w:hint="default"/>
      </w:rPr>
    </w:lvl>
    <w:lvl w:ilvl="7" w:tplc="936ADAB0" w:tentative="1">
      <w:start w:val="1"/>
      <w:numFmt w:val="bullet"/>
      <w:lvlText w:val="o"/>
      <w:lvlJc w:val="left"/>
      <w:pPr>
        <w:tabs>
          <w:tab w:val="num" w:pos="5760"/>
        </w:tabs>
        <w:ind w:left="5760" w:hanging="360"/>
      </w:pPr>
      <w:rPr>
        <w:rFonts w:ascii="Courier New" w:hAnsi="Courier New" w:cs="Courier New" w:hint="default"/>
      </w:rPr>
    </w:lvl>
    <w:lvl w:ilvl="8" w:tplc="0E58A2A6" w:tentative="1">
      <w:start w:val="1"/>
      <w:numFmt w:val="bullet"/>
      <w:lvlText w:val=""/>
      <w:lvlJc w:val="left"/>
      <w:pPr>
        <w:tabs>
          <w:tab w:val="num" w:pos="6480"/>
        </w:tabs>
        <w:ind w:left="6480" w:hanging="360"/>
      </w:pPr>
      <w:rPr>
        <w:rFonts w:ascii="Wingdings" w:hAnsi="Wingdings" w:hint="default"/>
      </w:rPr>
    </w:lvl>
  </w:abstractNum>
  <w:num w:numId="1" w16cid:durableId="1513454555">
    <w:abstractNumId w:val="1"/>
  </w:num>
  <w:num w:numId="2" w16cid:durableId="1587617501">
    <w:abstractNumId w:val="6"/>
  </w:num>
  <w:num w:numId="3" w16cid:durableId="1068847696">
    <w:abstractNumId w:val="15"/>
  </w:num>
  <w:num w:numId="4" w16cid:durableId="698815915">
    <w:abstractNumId w:val="4"/>
  </w:num>
  <w:num w:numId="5" w16cid:durableId="554387820">
    <w:abstractNumId w:val="0"/>
  </w:num>
  <w:num w:numId="6" w16cid:durableId="2009093779">
    <w:abstractNumId w:val="14"/>
  </w:num>
  <w:num w:numId="7" w16cid:durableId="1565752125">
    <w:abstractNumId w:val="5"/>
  </w:num>
  <w:num w:numId="8" w16cid:durableId="1521166916">
    <w:abstractNumId w:val="3"/>
  </w:num>
  <w:num w:numId="9" w16cid:durableId="892041601">
    <w:abstractNumId w:val="7"/>
  </w:num>
  <w:num w:numId="10" w16cid:durableId="2092924535">
    <w:abstractNumId w:val="2"/>
  </w:num>
  <w:num w:numId="11" w16cid:durableId="2005740348">
    <w:abstractNumId w:val="10"/>
  </w:num>
  <w:num w:numId="12" w16cid:durableId="2122456996">
    <w:abstractNumId w:val="9"/>
  </w:num>
  <w:num w:numId="13" w16cid:durableId="1596132948">
    <w:abstractNumId w:val="8"/>
  </w:num>
  <w:num w:numId="14" w16cid:durableId="1710035385">
    <w:abstractNumId w:val="13"/>
  </w:num>
  <w:num w:numId="15" w16cid:durableId="1813325017">
    <w:abstractNumId w:val="11"/>
  </w:num>
  <w:num w:numId="16" w16cid:durableId="71978647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7F2D47"/>
    <w:rsid w:val="00022517"/>
    <w:rsid w:val="000403FF"/>
    <w:rsid w:val="00052137"/>
    <w:rsid w:val="00052F31"/>
    <w:rsid w:val="00053752"/>
    <w:rsid w:val="00055AE9"/>
    <w:rsid w:val="00066531"/>
    <w:rsid w:val="0006786B"/>
    <w:rsid w:val="000717E1"/>
    <w:rsid w:val="0007656C"/>
    <w:rsid w:val="00080233"/>
    <w:rsid w:val="0008271D"/>
    <w:rsid w:val="0008604C"/>
    <w:rsid w:val="000879FA"/>
    <w:rsid w:val="000A22F2"/>
    <w:rsid w:val="000A7769"/>
    <w:rsid w:val="000C24D9"/>
    <w:rsid w:val="000E1D52"/>
    <w:rsid w:val="00113D0C"/>
    <w:rsid w:val="0013512B"/>
    <w:rsid w:val="001360F1"/>
    <w:rsid w:val="00154B66"/>
    <w:rsid w:val="001579C1"/>
    <w:rsid w:val="00165CAC"/>
    <w:rsid w:val="00181C6E"/>
    <w:rsid w:val="00183037"/>
    <w:rsid w:val="00187486"/>
    <w:rsid w:val="0019446D"/>
    <w:rsid w:val="001A2821"/>
    <w:rsid w:val="001A5AF5"/>
    <w:rsid w:val="001C5431"/>
    <w:rsid w:val="001E3289"/>
    <w:rsid w:val="001F1203"/>
    <w:rsid w:val="001F12A3"/>
    <w:rsid w:val="001F3965"/>
    <w:rsid w:val="00200564"/>
    <w:rsid w:val="0020213D"/>
    <w:rsid w:val="0022045D"/>
    <w:rsid w:val="0023354A"/>
    <w:rsid w:val="00240C5D"/>
    <w:rsid w:val="002540C5"/>
    <w:rsid w:val="0026135B"/>
    <w:rsid w:val="00261519"/>
    <w:rsid w:val="00284BB4"/>
    <w:rsid w:val="00284E9F"/>
    <w:rsid w:val="00297730"/>
    <w:rsid w:val="002A7D8B"/>
    <w:rsid w:val="002B294B"/>
    <w:rsid w:val="002B635F"/>
    <w:rsid w:val="002C6500"/>
    <w:rsid w:val="002D1288"/>
    <w:rsid w:val="002D2A1A"/>
    <w:rsid w:val="002E2402"/>
    <w:rsid w:val="002E410C"/>
    <w:rsid w:val="002F0837"/>
    <w:rsid w:val="002F4FD1"/>
    <w:rsid w:val="0030255C"/>
    <w:rsid w:val="00317C16"/>
    <w:rsid w:val="00322F1B"/>
    <w:rsid w:val="00340842"/>
    <w:rsid w:val="003542F8"/>
    <w:rsid w:val="00363957"/>
    <w:rsid w:val="00370424"/>
    <w:rsid w:val="003A1656"/>
    <w:rsid w:val="003C6366"/>
    <w:rsid w:val="003C6A1B"/>
    <w:rsid w:val="003C7238"/>
    <w:rsid w:val="003F4CA8"/>
    <w:rsid w:val="004046A9"/>
    <w:rsid w:val="00406097"/>
    <w:rsid w:val="00410621"/>
    <w:rsid w:val="00410B39"/>
    <w:rsid w:val="00417CC0"/>
    <w:rsid w:val="0042352C"/>
    <w:rsid w:val="00427566"/>
    <w:rsid w:val="00435B46"/>
    <w:rsid w:val="00455554"/>
    <w:rsid w:val="00462954"/>
    <w:rsid w:val="00474621"/>
    <w:rsid w:val="004755C3"/>
    <w:rsid w:val="00480D6D"/>
    <w:rsid w:val="004A1520"/>
    <w:rsid w:val="004A6C4C"/>
    <w:rsid w:val="004C10BD"/>
    <w:rsid w:val="004C35E2"/>
    <w:rsid w:val="004D078E"/>
    <w:rsid w:val="00513917"/>
    <w:rsid w:val="0051399B"/>
    <w:rsid w:val="00513D03"/>
    <w:rsid w:val="00514530"/>
    <w:rsid w:val="0052299D"/>
    <w:rsid w:val="005339AB"/>
    <w:rsid w:val="00535D72"/>
    <w:rsid w:val="00540007"/>
    <w:rsid w:val="00556323"/>
    <w:rsid w:val="00562D2A"/>
    <w:rsid w:val="005904B9"/>
    <w:rsid w:val="005975D7"/>
    <w:rsid w:val="005A59BF"/>
    <w:rsid w:val="005B019E"/>
    <w:rsid w:val="005C6ECB"/>
    <w:rsid w:val="005E19D0"/>
    <w:rsid w:val="005F082B"/>
    <w:rsid w:val="00610E9D"/>
    <w:rsid w:val="00641BDD"/>
    <w:rsid w:val="00646E04"/>
    <w:rsid w:val="00647EC5"/>
    <w:rsid w:val="006807C2"/>
    <w:rsid w:val="0068682F"/>
    <w:rsid w:val="0068748C"/>
    <w:rsid w:val="00691BCE"/>
    <w:rsid w:val="00693E2A"/>
    <w:rsid w:val="00694A85"/>
    <w:rsid w:val="006A7AC1"/>
    <w:rsid w:val="006C25D5"/>
    <w:rsid w:val="006D4943"/>
    <w:rsid w:val="006E12CD"/>
    <w:rsid w:val="006F24CA"/>
    <w:rsid w:val="00721F34"/>
    <w:rsid w:val="00722115"/>
    <w:rsid w:val="007243EE"/>
    <w:rsid w:val="00735C46"/>
    <w:rsid w:val="00770D72"/>
    <w:rsid w:val="007810DD"/>
    <w:rsid w:val="00791830"/>
    <w:rsid w:val="00793A1D"/>
    <w:rsid w:val="00795466"/>
    <w:rsid w:val="007A36D4"/>
    <w:rsid w:val="007B7241"/>
    <w:rsid w:val="007C7A8B"/>
    <w:rsid w:val="007D1C04"/>
    <w:rsid w:val="007D4097"/>
    <w:rsid w:val="007F2D47"/>
    <w:rsid w:val="007F770F"/>
    <w:rsid w:val="008028A4"/>
    <w:rsid w:val="00811F85"/>
    <w:rsid w:val="00814E0A"/>
    <w:rsid w:val="00845250"/>
    <w:rsid w:val="008504D4"/>
    <w:rsid w:val="00857721"/>
    <w:rsid w:val="008901DA"/>
    <w:rsid w:val="008969A6"/>
    <w:rsid w:val="008A5A7E"/>
    <w:rsid w:val="008A5AA6"/>
    <w:rsid w:val="008E3291"/>
    <w:rsid w:val="008F0DE2"/>
    <w:rsid w:val="008F51A8"/>
    <w:rsid w:val="0090322F"/>
    <w:rsid w:val="009041E6"/>
    <w:rsid w:val="00912BE0"/>
    <w:rsid w:val="0092063B"/>
    <w:rsid w:val="00920D4D"/>
    <w:rsid w:val="0094330F"/>
    <w:rsid w:val="0098282F"/>
    <w:rsid w:val="00982C2C"/>
    <w:rsid w:val="009943A7"/>
    <w:rsid w:val="009A3B92"/>
    <w:rsid w:val="009C53DB"/>
    <w:rsid w:val="009D4161"/>
    <w:rsid w:val="009E15C8"/>
    <w:rsid w:val="009E5FE2"/>
    <w:rsid w:val="009F184E"/>
    <w:rsid w:val="00A26622"/>
    <w:rsid w:val="00A33851"/>
    <w:rsid w:val="00A34640"/>
    <w:rsid w:val="00A43521"/>
    <w:rsid w:val="00A569C1"/>
    <w:rsid w:val="00A57AD8"/>
    <w:rsid w:val="00A87646"/>
    <w:rsid w:val="00A94BC8"/>
    <w:rsid w:val="00AC63BB"/>
    <w:rsid w:val="00AE0B58"/>
    <w:rsid w:val="00AF3FE4"/>
    <w:rsid w:val="00B01B47"/>
    <w:rsid w:val="00B0578A"/>
    <w:rsid w:val="00B11A88"/>
    <w:rsid w:val="00B37F64"/>
    <w:rsid w:val="00B40997"/>
    <w:rsid w:val="00B57408"/>
    <w:rsid w:val="00B57CEF"/>
    <w:rsid w:val="00B62F10"/>
    <w:rsid w:val="00B64657"/>
    <w:rsid w:val="00B7401C"/>
    <w:rsid w:val="00BA5C05"/>
    <w:rsid w:val="00BC744C"/>
    <w:rsid w:val="00BE401F"/>
    <w:rsid w:val="00BF5B9A"/>
    <w:rsid w:val="00C06045"/>
    <w:rsid w:val="00C10285"/>
    <w:rsid w:val="00C229D8"/>
    <w:rsid w:val="00C40028"/>
    <w:rsid w:val="00C44DBF"/>
    <w:rsid w:val="00C70F4A"/>
    <w:rsid w:val="00C81BD1"/>
    <w:rsid w:val="00CD1C8C"/>
    <w:rsid w:val="00CD2CD5"/>
    <w:rsid w:val="00CE729A"/>
    <w:rsid w:val="00CF3EAB"/>
    <w:rsid w:val="00D11989"/>
    <w:rsid w:val="00D2547D"/>
    <w:rsid w:val="00D455AA"/>
    <w:rsid w:val="00D458DC"/>
    <w:rsid w:val="00D54F54"/>
    <w:rsid w:val="00D561B8"/>
    <w:rsid w:val="00D56D4F"/>
    <w:rsid w:val="00D60063"/>
    <w:rsid w:val="00D6027F"/>
    <w:rsid w:val="00D61D50"/>
    <w:rsid w:val="00D63C91"/>
    <w:rsid w:val="00D64B61"/>
    <w:rsid w:val="00DB0DB0"/>
    <w:rsid w:val="00DB226B"/>
    <w:rsid w:val="00DB2AF0"/>
    <w:rsid w:val="00DB42E0"/>
    <w:rsid w:val="00DC3F37"/>
    <w:rsid w:val="00E1006B"/>
    <w:rsid w:val="00E225DA"/>
    <w:rsid w:val="00E305C1"/>
    <w:rsid w:val="00E35DAA"/>
    <w:rsid w:val="00E4042E"/>
    <w:rsid w:val="00E46D23"/>
    <w:rsid w:val="00E65B0D"/>
    <w:rsid w:val="00E70EA2"/>
    <w:rsid w:val="00EA5262"/>
    <w:rsid w:val="00EB0B5B"/>
    <w:rsid w:val="00EC13E8"/>
    <w:rsid w:val="00ED6794"/>
    <w:rsid w:val="00EE5E5B"/>
    <w:rsid w:val="00EE71BC"/>
    <w:rsid w:val="00EF1230"/>
    <w:rsid w:val="00F012D5"/>
    <w:rsid w:val="00F127D9"/>
    <w:rsid w:val="00F204C7"/>
    <w:rsid w:val="00F46340"/>
    <w:rsid w:val="00F56546"/>
    <w:rsid w:val="00F66219"/>
    <w:rsid w:val="00F733D0"/>
    <w:rsid w:val="00F74AEF"/>
    <w:rsid w:val="00FB0080"/>
    <w:rsid w:val="00FB22C7"/>
    <w:rsid w:val="00FB7169"/>
    <w:rsid w:val="00FC2D4C"/>
    <w:rsid w:val="00FC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E472A2A"/>
  <w15:docId w15:val="{77EE97B3-BC2C-4C66-82C2-8226CBD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FD1"/>
    <w:rPr>
      <w:sz w:val="24"/>
      <w:szCs w:val="24"/>
      <w:lang w:eastAsia="en-US"/>
    </w:rPr>
  </w:style>
  <w:style w:type="paragraph" w:styleId="Heading1">
    <w:name w:val="heading 1"/>
    <w:basedOn w:val="Normal"/>
    <w:next w:val="Normal"/>
    <w:qFormat/>
    <w:rsid w:val="007C7A8B"/>
    <w:pPr>
      <w:keepNext/>
      <w:ind w:right="-360"/>
      <w:outlineLvl w:val="0"/>
    </w:pPr>
    <w:rPr>
      <w:rFonts w:ascii="Arial" w:hAnsi="Arial" w:cs="Arial"/>
      <w:b/>
      <w:bCs/>
    </w:rPr>
  </w:style>
  <w:style w:type="paragraph" w:styleId="Heading2">
    <w:name w:val="heading 2"/>
    <w:basedOn w:val="Normal"/>
    <w:next w:val="Normal"/>
    <w:qFormat/>
    <w:rsid w:val="007C7A8B"/>
    <w:pPr>
      <w:keepNext/>
      <w:jc w:val="both"/>
      <w:outlineLvl w:val="1"/>
    </w:pPr>
    <w:rPr>
      <w:rFonts w:ascii="Arial" w:hAnsi="Arial" w:cs="Arial"/>
      <w:b/>
      <w:bCs/>
    </w:rPr>
  </w:style>
  <w:style w:type="paragraph" w:styleId="Heading3">
    <w:name w:val="heading 3"/>
    <w:basedOn w:val="Normal"/>
    <w:next w:val="Normal"/>
    <w:qFormat/>
    <w:rsid w:val="007C7A8B"/>
    <w:pPr>
      <w:keepNext/>
      <w:jc w:val="both"/>
      <w:outlineLvl w:val="2"/>
    </w:pPr>
    <w:rPr>
      <w:rFonts w:ascii="Arial" w:hAnsi="Arial" w:cs="Arial"/>
      <w:b/>
      <w:bCs/>
    </w:rPr>
  </w:style>
  <w:style w:type="paragraph" w:styleId="Heading4">
    <w:name w:val="heading 4"/>
    <w:basedOn w:val="Normal"/>
    <w:next w:val="Normal"/>
    <w:qFormat/>
    <w:rsid w:val="007C7A8B"/>
    <w:pPr>
      <w:keepNext/>
      <w:outlineLvl w:val="3"/>
    </w:pPr>
    <w:rPr>
      <w:sz w:val="32"/>
    </w:rPr>
  </w:style>
  <w:style w:type="paragraph" w:styleId="Heading5">
    <w:name w:val="heading 5"/>
    <w:basedOn w:val="Normal"/>
    <w:next w:val="Normal"/>
    <w:qFormat/>
    <w:rsid w:val="007C7A8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7A8B"/>
    <w:pPr>
      <w:jc w:val="both"/>
    </w:pPr>
    <w:rPr>
      <w:rFonts w:ascii="Arial" w:hAnsi="Arial"/>
      <w:sz w:val="22"/>
      <w:szCs w:val="20"/>
    </w:rPr>
  </w:style>
  <w:style w:type="paragraph" w:styleId="BodyText2">
    <w:name w:val="Body Text 2"/>
    <w:basedOn w:val="Normal"/>
    <w:rsid w:val="007C7A8B"/>
    <w:pPr>
      <w:jc w:val="both"/>
    </w:pPr>
    <w:rPr>
      <w:rFonts w:ascii="Arial" w:hAnsi="Arial" w:cs="Arial"/>
    </w:rPr>
  </w:style>
  <w:style w:type="paragraph" w:styleId="BodyText3">
    <w:name w:val="Body Text 3"/>
    <w:basedOn w:val="Normal"/>
    <w:rsid w:val="007C7A8B"/>
    <w:pPr>
      <w:ind w:right="-270"/>
      <w:jc w:val="both"/>
    </w:pPr>
    <w:rPr>
      <w:rFonts w:ascii="Arial" w:hAnsi="Arial" w:cs="Arial"/>
    </w:rPr>
  </w:style>
  <w:style w:type="paragraph" w:styleId="NormalWeb">
    <w:name w:val="Normal (Web)"/>
    <w:basedOn w:val="Normal"/>
    <w:uiPriority w:val="99"/>
    <w:rsid w:val="00187486"/>
    <w:pPr>
      <w:spacing w:before="100" w:beforeAutospacing="1" w:after="100" w:afterAutospacing="1"/>
    </w:pPr>
    <w:rPr>
      <w:lang w:val="en-US"/>
    </w:rPr>
  </w:style>
  <w:style w:type="character" w:styleId="Strong">
    <w:name w:val="Strong"/>
    <w:basedOn w:val="DefaultParagraphFont"/>
    <w:qFormat/>
    <w:rsid w:val="00187486"/>
    <w:rPr>
      <w:b/>
      <w:bCs/>
    </w:rPr>
  </w:style>
  <w:style w:type="character" w:customStyle="1" w:styleId="s20">
    <w:name w:val="s20"/>
    <w:basedOn w:val="DefaultParagraphFont"/>
    <w:rsid w:val="00C06045"/>
  </w:style>
  <w:style w:type="character" w:customStyle="1" w:styleId="apple-converted-space">
    <w:name w:val="apple-converted-space"/>
    <w:basedOn w:val="DefaultParagraphFont"/>
    <w:rsid w:val="00C06045"/>
  </w:style>
  <w:style w:type="character" w:customStyle="1" w:styleId="s11">
    <w:name w:val="s11"/>
    <w:basedOn w:val="DefaultParagraphFont"/>
    <w:rsid w:val="00C06045"/>
  </w:style>
  <w:style w:type="paragraph" w:styleId="ListParagraph">
    <w:name w:val="List Paragraph"/>
    <w:basedOn w:val="Normal"/>
    <w:uiPriority w:val="34"/>
    <w:qFormat/>
    <w:rsid w:val="00F204C7"/>
    <w:pPr>
      <w:ind w:left="720"/>
      <w:contextualSpacing/>
    </w:pPr>
  </w:style>
  <w:style w:type="paragraph" w:styleId="BalloonText">
    <w:name w:val="Balloon Text"/>
    <w:basedOn w:val="Normal"/>
    <w:link w:val="BalloonTextChar"/>
    <w:rsid w:val="00F74AEF"/>
    <w:rPr>
      <w:rFonts w:ascii="Tahoma" w:hAnsi="Tahoma" w:cs="Tahoma"/>
      <w:sz w:val="16"/>
      <w:szCs w:val="16"/>
    </w:rPr>
  </w:style>
  <w:style w:type="character" w:customStyle="1" w:styleId="BalloonTextChar">
    <w:name w:val="Balloon Text Char"/>
    <w:basedOn w:val="DefaultParagraphFont"/>
    <w:link w:val="BalloonText"/>
    <w:rsid w:val="00F74AEF"/>
    <w:rPr>
      <w:rFonts w:ascii="Tahoma" w:hAnsi="Tahoma" w:cs="Tahoma"/>
      <w:sz w:val="16"/>
      <w:szCs w:val="16"/>
      <w:lang w:eastAsia="en-US"/>
    </w:rPr>
  </w:style>
  <w:style w:type="paragraph" w:styleId="Header">
    <w:name w:val="header"/>
    <w:basedOn w:val="Normal"/>
    <w:link w:val="HeaderChar"/>
    <w:unhideWhenUsed/>
    <w:rsid w:val="006D4943"/>
    <w:pPr>
      <w:tabs>
        <w:tab w:val="center" w:pos="4513"/>
        <w:tab w:val="right" w:pos="9026"/>
      </w:tabs>
    </w:pPr>
  </w:style>
  <w:style w:type="character" w:customStyle="1" w:styleId="HeaderChar">
    <w:name w:val="Header Char"/>
    <w:basedOn w:val="DefaultParagraphFont"/>
    <w:link w:val="Header"/>
    <w:rsid w:val="006D4943"/>
    <w:rPr>
      <w:sz w:val="24"/>
      <w:szCs w:val="24"/>
      <w:lang w:eastAsia="en-US"/>
    </w:rPr>
  </w:style>
  <w:style w:type="paragraph" w:styleId="Footer">
    <w:name w:val="footer"/>
    <w:basedOn w:val="Normal"/>
    <w:link w:val="FooterChar"/>
    <w:unhideWhenUsed/>
    <w:rsid w:val="006D4943"/>
    <w:pPr>
      <w:tabs>
        <w:tab w:val="center" w:pos="4513"/>
        <w:tab w:val="right" w:pos="9026"/>
      </w:tabs>
    </w:pPr>
  </w:style>
  <w:style w:type="character" w:customStyle="1" w:styleId="FooterChar">
    <w:name w:val="Footer Char"/>
    <w:basedOn w:val="DefaultParagraphFont"/>
    <w:link w:val="Footer"/>
    <w:rsid w:val="006D4943"/>
    <w:rPr>
      <w:sz w:val="24"/>
      <w:szCs w:val="24"/>
      <w:lang w:eastAsia="en-US"/>
    </w:rPr>
  </w:style>
  <w:style w:type="character" w:styleId="CommentReference">
    <w:name w:val="annotation reference"/>
    <w:basedOn w:val="DefaultParagraphFont"/>
    <w:semiHidden/>
    <w:unhideWhenUsed/>
    <w:rsid w:val="00C70F4A"/>
    <w:rPr>
      <w:sz w:val="16"/>
      <w:szCs w:val="16"/>
    </w:rPr>
  </w:style>
  <w:style w:type="paragraph" w:styleId="CommentText">
    <w:name w:val="annotation text"/>
    <w:basedOn w:val="Normal"/>
    <w:link w:val="CommentTextChar"/>
    <w:semiHidden/>
    <w:unhideWhenUsed/>
    <w:rsid w:val="00C70F4A"/>
    <w:rPr>
      <w:sz w:val="20"/>
      <w:szCs w:val="20"/>
    </w:rPr>
  </w:style>
  <w:style w:type="character" w:customStyle="1" w:styleId="CommentTextChar">
    <w:name w:val="Comment Text Char"/>
    <w:basedOn w:val="DefaultParagraphFont"/>
    <w:link w:val="CommentText"/>
    <w:semiHidden/>
    <w:rsid w:val="00C70F4A"/>
    <w:rPr>
      <w:lang w:eastAsia="en-US"/>
    </w:rPr>
  </w:style>
  <w:style w:type="paragraph" w:styleId="CommentSubject">
    <w:name w:val="annotation subject"/>
    <w:basedOn w:val="CommentText"/>
    <w:next w:val="CommentText"/>
    <w:link w:val="CommentSubjectChar"/>
    <w:semiHidden/>
    <w:unhideWhenUsed/>
    <w:rsid w:val="00C70F4A"/>
    <w:rPr>
      <w:b/>
      <w:bCs/>
    </w:rPr>
  </w:style>
  <w:style w:type="character" w:customStyle="1" w:styleId="CommentSubjectChar">
    <w:name w:val="Comment Subject Char"/>
    <w:basedOn w:val="CommentTextChar"/>
    <w:link w:val="CommentSubject"/>
    <w:semiHidden/>
    <w:rsid w:val="00C70F4A"/>
    <w:rPr>
      <w:b/>
      <w:bCs/>
      <w:lang w:eastAsia="en-US"/>
    </w:rPr>
  </w:style>
  <w:style w:type="paragraph" w:styleId="Revision">
    <w:name w:val="Revision"/>
    <w:hidden/>
    <w:uiPriority w:val="99"/>
    <w:semiHidden/>
    <w:rsid w:val="00A266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80219">
      <w:bodyDiv w:val="1"/>
      <w:marLeft w:val="0"/>
      <w:marRight w:val="0"/>
      <w:marTop w:val="0"/>
      <w:marBottom w:val="0"/>
      <w:divBdr>
        <w:top w:val="none" w:sz="0" w:space="0" w:color="auto"/>
        <w:left w:val="none" w:sz="0" w:space="0" w:color="auto"/>
        <w:bottom w:val="none" w:sz="0" w:space="0" w:color="auto"/>
        <w:right w:val="none" w:sz="0" w:space="0" w:color="auto"/>
      </w:divBdr>
    </w:div>
    <w:div w:id="1726445920">
      <w:bodyDiv w:val="1"/>
      <w:marLeft w:val="0"/>
      <w:marRight w:val="0"/>
      <w:marTop w:val="0"/>
      <w:marBottom w:val="0"/>
      <w:divBdr>
        <w:top w:val="none" w:sz="0" w:space="0" w:color="auto"/>
        <w:left w:val="none" w:sz="0" w:space="0" w:color="auto"/>
        <w:bottom w:val="none" w:sz="0" w:space="0" w:color="auto"/>
        <w:right w:val="none" w:sz="0" w:space="0" w:color="auto"/>
      </w:divBdr>
      <w:divsChild>
        <w:div w:id="1851338390">
          <w:marLeft w:val="0"/>
          <w:marRight w:val="0"/>
          <w:marTop w:val="0"/>
          <w:marBottom w:val="0"/>
          <w:divBdr>
            <w:top w:val="none" w:sz="0" w:space="0" w:color="auto"/>
            <w:left w:val="none" w:sz="0" w:space="0" w:color="auto"/>
            <w:bottom w:val="none" w:sz="0" w:space="0" w:color="auto"/>
            <w:right w:val="none" w:sz="0" w:space="0" w:color="auto"/>
          </w:divBdr>
          <w:divsChild>
            <w:div w:id="970358595">
              <w:marLeft w:val="1080"/>
              <w:marRight w:val="0"/>
              <w:marTop w:val="0"/>
              <w:marBottom w:val="0"/>
              <w:divBdr>
                <w:top w:val="none" w:sz="0" w:space="0" w:color="auto"/>
                <w:left w:val="none" w:sz="0" w:space="0" w:color="auto"/>
                <w:bottom w:val="none" w:sz="0" w:space="0" w:color="auto"/>
                <w:right w:val="none" w:sz="0" w:space="0" w:color="auto"/>
              </w:divBdr>
            </w:div>
            <w:div w:id="1321930323">
              <w:marLeft w:val="1080"/>
              <w:marRight w:val="0"/>
              <w:marTop w:val="0"/>
              <w:marBottom w:val="0"/>
              <w:divBdr>
                <w:top w:val="none" w:sz="0" w:space="0" w:color="auto"/>
                <w:left w:val="none" w:sz="0" w:space="0" w:color="auto"/>
                <w:bottom w:val="none" w:sz="0" w:space="0" w:color="auto"/>
                <w:right w:val="none" w:sz="0" w:space="0" w:color="auto"/>
              </w:divBdr>
            </w:div>
            <w:div w:id="221520761">
              <w:marLeft w:val="1080"/>
              <w:marRight w:val="0"/>
              <w:marTop w:val="0"/>
              <w:marBottom w:val="0"/>
              <w:divBdr>
                <w:top w:val="none" w:sz="0" w:space="0" w:color="auto"/>
                <w:left w:val="none" w:sz="0" w:space="0" w:color="auto"/>
                <w:bottom w:val="none" w:sz="0" w:space="0" w:color="auto"/>
                <w:right w:val="none" w:sz="0" w:space="0" w:color="auto"/>
              </w:divBdr>
            </w:div>
            <w:div w:id="17081413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6C7A79-74BB-40C7-B645-19274886ED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1A0C778-D817-49F5-93CF-11132B48EA75}">
      <dgm:prSet phldrT="[Text]"/>
      <dgm:spPr/>
      <dgm:t>
        <a:bodyPr/>
        <a:lstStyle/>
        <a:p>
          <a:r>
            <a:rPr lang="en-US" dirty="0">
              <a:latin typeface="Arial" pitchFamily="34" charset="0"/>
              <a:cs typeface="Arial" pitchFamily="34" charset="0"/>
            </a:rPr>
            <a:t>Lead / Specialist Clinical Pharmacy Technician</a:t>
          </a:r>
        </a:p>
      </dgm:t>
    </dgm:pt>
    <dgm:pt modelId="{69964349-33DD-42A0-8E31-9AE76F3A646D}" type="parTrans" cxnId="{AD3CCA8C-03FF-4E3C-9581-74034E527B30}">
      <dgm:prSet/>
      <dgm:spPr/>
      <dgm:t>
        <a:bodyPr/>
        <a:lstStyle/>
        <a:p>
          <a:endParaRPr lang="en-US">
            <a:latin typeface="Arial" pitchFamily="34" charset="0"/>
            <a:cs typeface="Arial" pitchFamily="34" charset="0"/>
          </a:endParaRPr>
        </a:p>
      </dgm:t>
    </dgm:pt>
    <dgm:pt modelId="{CAE5D489-A775-42A1-B3C6-77F382970DA9}" type="sibTrans" cxnId="{AD3CCA8C-03FF-4E3C-9581-74034E527B30}">
      <dgm:prSet/>
      <dgm:spPr/>
      <dgm:t>
        <a:bodyPr/>
        <a:lstStyle/>
        <a:p>
          <a:endParaRPr lang="en-US">
            <a:latin typeface="Arial" pitchFamily="34" charset="0"/>
            <a:cs typeface="Arial" pitchFamily="34" charset="0"/>
          </a:endParaRPr>
        </a:p>
      </dgm:t>
    </dgm:pt>
    <dgm:pt modelId="{9C7898EE-A2D3-424B-A13F-2CFA7D025416}">
      <dgm:prSet/>
      <dgm:spPr/>
      <dgm:t>
        <a:bodyPr/>
        <a:lstStyle/>
        <a:p>
          <a:r>
            <a:rPr lang="en-GB" dirty="0">
              <a:latin typeface="Arial" pitchFamily="34" charset="0"/>
              <a:cs typeface="Arial" pitchFamily="34" charset="0"/>
            </a:rPr>
            <a:t>Senior Pharmacy  Technician</a:t>
          </a:r>
          <a:endParaRPr lang="en-US" dirty="0">
            <a:latin typeface="Arial" pitchFamily="34" charset="0"/>
            <a:cs typeface="Arial" pitchFamily="34" charset="0"/>
          </a:endParaRPr>
        </a:p>
      </dgm:t>
    </dgm:pt>
    <dgm:pt modelId="{6F442071-7D0D-4B2D-88C8-153A43515217}" type="parTrans" cxnId="{96F7F887-C47F-47AF-A90D-1581C9FB3C78}">
      <dgm:prSet/>
      <dgm:spPr/>
      <dgm:t>
        <a:bodyPr/>
        <a:lstStyle/>
        <a:p>
          <a:endParaRPr lang="en-US"/>
        </a:p>
      </dgm:t>
    </dgm:pt>
    <dgm:pt modelId="{F0CFD78D-CA42-466F-B421-7A40A0AA5CAB}" type="sibTrans" cxnId="{96F7F887-C47F-47AF-A90D-1581C9FB3C78}">
      <dgm:prSet/>
      <dgm:spPr/>
      <dgm:t>
        <a:bodyPr/>
        <a:lstStyle/>
        <a:p>
          <a:endParaRPr lang="en-US"/>
        </a:p>
      </dgm:t>
    </dgm:pt>
    <dgm:pt modelId="{EC641C5C-6826-474E-8F1E-DE0D65B22F93}">
      <dgm:prSet/>
      <dgm:spPr/>
      <dgm:t>
        <a:bodyPr/>
        <a:lstStyle/>
        <a:p>
          <a:r>
            <a:rPr lang="en-GB" dirty="0">
              <a:latin typeface="Arial" pitchFamily="34" charset="0"/>
              <a:cs typeface="Arial" pitchFamily="34" charset="0"/>
            </a:rPr>
            <a:t>Senior PSW -  Clinical Services</a:t>
          </a:r>
          <a:endParaRPr lang="en-US" dirty="0">
            <a:latin typeface="Arial" pitchFamily="34" charset="0"/>
            <a:cs typeface="Arial" pitchFamily="34" charset="0"/>
          </a:endParaRPr>
        </a:p>
      </dgm:t>
    </dgm:pt>
    <dgm:pt modelId="{2E5DCE27-1888-48EA-B50E-60C0F2AAF16B}" type="parTrans" cxnId="{E31B2A90-8847-4BDC-BDD9-DBC6AD506F93}">
      <dgm:prSet/>
      <dgm:spPr/>
      <dgm:t>
        <a:bodyPr/>
        <a:lstStyle/>
        <a:p>
          <a:endParaRPr lang="en-US"/>
        </a:p>
      </dgm:t>
    </dgm:pt>
    <dgm:pt modelId="{AC834CD9-2DD8-4AB8-81C0-EF66F3C7E123}" type="sibTrans" cxnId="{E31B2A90-8847-4BDC-BDD9-DBC6AD506F93}">
      <dgm:prSet/>
      <dgm:spPr/>
      <dgm:t>
        <a:bodyPr/>
        <a:lstStyle/>
        <a:p>
          <a:endParaRPr lang="en-US"/>
        </a:p>
      </dgm:t>
    </dgm:pt>
    <dgm:pt modelId="{841AC9F1-65C4-4F13-AC6C-BC1E801E5632}" type="pres">
      <dgm:prSet presAssocID="{7E6C7A79-74BB-40C7-B645-19274886ED8F}" presName="hierChild1" presStyleCnt="0">
        <dgm:presLayoutVars>
          <dgm:orgChart val="1"/>
          <dgm:chPref val="1"/>
          <dgm:dir/>
          <dgm:animOne val="branch"/>
          <dgm:animLvl val="lvl"/>
          <dgm:resizeHandles/>
        </dgm:presLayoutVars>
      </dgm:prSet>
      <dgm:spPr/>
    </dgm:pt>
    <dgm:pt modelId="{16BFC06D-13FB-4383-AC73-96A433522172}" type="pres">
      <dgm:prSet presAssocID="{A1A0C778-D817-49F5-93CF-11132B48EA75}" presName="hierRoot1" presStyleCnt="0">
        <dgm:presLayoutVars>
          <dgm:hierBranch val="init"/>
        </dgm:presLayoutVars>
      </dgm:prSet>
      <dgm:spPr/>
    </dgm:pt>
    <dgm:pt modelId="{B9F6AB59-5693-4753-B23C-CACF273342A1}" type="pres">
      <dgm:prSet presAssocID="{A1A0C778-D817-49F5-93CF-11132B48EA75}" presName="rootComposite1" presStyleCnt="0"/>
      <dgm:spPr/>
    </dgm:pt>
    <dgm:pt modelId="{362B3F40-7CB5-4C0A-A6B8-AA79B08A25E5}" type="pres">
      <dgm:prSet presAssocID="{A1A0C778-D817-49F5-93CF-11132B48EA75}" presName="rootText1" presStyleLbl="node0" presStyleIdx="0" presStyleCnt="1" custScaleX="103276">
        <dgm:presLayoutVars>
          <dgm:chPref val="3"/>
        </dgm:presLayoutVars>
      </dgm:prSet>
      <dgm:spPr/>
    </dgm:pt>
    <dgm:pt modelId="{001232F9-7A35-43CA-8360-890C59C2ED1D}" type="pres">
      <dgm:prSet presAssocID="{A1A0C778-D817-49F5-93CF-11132B48EA75}" presName="rootConnector1" presStyleLbl="node1" presStyleIdx="0" presStyleCnt="0"/>
      <dgm:spPr/>
    </dgm:pt>
    <dgm:pt modelId="{ECB39008-73CC-4D58-9B44-31CDABAD06FF}" type="pres">
      <dgm:prSet presAssocID="{A1A0C778-D817-49F5-93CF-11132B48EA75}" presName="hierChild2" presStyleCnt="0"/>
      <dgm:spPr/>
    </dgm:pt>
    <dgm:pt modelId="{439281C5-B1E0-44C3-8DFC-FDB1D4236E1C}" type="pres">
      <dgm:prSet presAssocID="{6F442071-7D0D-4B2D-88C8-153A43515217}" presName="Name37" presStyleLbl="parChTrans1D2" presStyleIdx="0" presStyleCnt="1"/>
      <dgm:spPr/>
    </dgm:pt>
    <dgm:pt modelId="{7EE95140-29FA-400B-9B5E-6D405C9D12B8}" type="pres">
      <dgm:prSet presAssocID="{9C7898EE-A2D3-424B-A13F-2CFA7D025416}" presName="hierRoot2" presStyleCnt="0">
        <dgm:presLayoutVars>
          <dgm:hierBranch val="init"/>
        </dgm:presLayoutVars>
      </dgm:prSet>
      <dgm:spPr/>
    </dgm:pt>
    <dgm:pt modelId="{E2FE250B-EE96-493D-A156-933F70C8336E}" type="pres">
      <dgm:prSet presAssocID="{9C7898EE-A2D3-424B-A13F-2CFA7D025416}" presName="rootComposite" presStyleCnt="0"/>
      <dgm:spPr/>
    </dgm:pt>
    <dgm:pt modelId="{2EFFE38A-6DED-4147-A2B1-4377EBCAA4C6}" type="pres">
      <dgm:prSet presAssocID="{9C7898EE-A2D3-424B-A13F-2CFA7D025416}" presName="rootText" presStyleLbl="node2" presStyleIdx="0" presStyleCnt="1">
        <dgm:presLayoutVars>
          <dgm:chPref val="3"/>
        </dgm:presLayoutVars>
      </dgm:prSet>
      <dgm:spPr/>
    </dgm:pt>
    <dgm:pt modelId="{3A13FAD7-DEE9-4AE9-AA35-759EE32EA42C}" type="pres">
      <dgm:prSet presAssocID="{9C7898EE-A2D3-424B-A13F-2CFA7D025416}" presName="rootConnector" presStyleLbl="node2" presStyleIdx="0" presStyleCnt="1"/>
      <dgm:spPr/>
    </dgm:pt>
    <dgm:pt modelId="{D4863962-8FA0-4E11-9F6F-56B83522735D}" type="pres">
      <dgm:prSet presAssocID="{9C7898EE-A2D3-424B-A13F-2CFA7D025416}" presName="hierChild4" presStyleCnt="0"/>
      <dgm:spPr/>
    </dgm:pt>
    <dgm:pt modelId="{94712143-D918-4533-84A8-863DFF12A771}" type="pres">
      <dgm:prSet presAssocID="{2E5DCE27-1888-48EA-B50E-60C0F2AAF16B}" presName="Name37" presStyleLbl="parChTrans1D3" presStyleIdx="0" presStyleCnt="1"/>
      <dgm:spPr/>
    </dgm:pt>
    <dgm:pt modelId="{A2EBAABC-2B57-4F73-8BC6-FFD005CADCE4}" type="pres">
      <dgm:prSet presAssocID="{EC641C5C-6826-474E-8F1E-DE0D65B22F93}" presName="hierRoot2" presStyleCnt="0">
        <dgm:presLayoutVars>
          <dgm:hierBranch val="init"/>
        </dgm:presLayoutVars>
      </dgm:prSet>
      <dgm:spPr/>
    </dgm:pt>
    <dgm:pt modelId="{909CACFE-C853-40A2-819A-72C58292E0EE}" type="pres">
      <dgm:prSet presAssocID="{EC641C5C-6826-474E-8F1E-DE0D65B22F93}" presName="rootComposite" presStyleCnt="0"/>
      <dgm:spPr/>
    </dgm:pt>
    <dgm:pt modelId="{876C709D-37FF-42F1-A4C7-F87819FC3F7B}" type="pres">
      <dgm:prSet presAssocID="{EC641C5C-6826-474E-8F1E-DE0D65B22F93}" presName="rootText" presStyleLbl="node3" presStyleIdx="0" presStyleCnt="1">
        <dgm:presLayoutVars>
          <dgm:chPref val="3"/>
        </dgm:presLayoutVars>
      </dgm:prSet>
      <dgm:spPr/>
    </dgm:pt>
    <dgm:pt modelId="{C3C4C05F-FD34-4C67-BF27-7AF68D1CEAA5}" type="pres">
      <dgm:prSet presAssocID="{EC641C5C-6826-474E-8F1E-DE0D65B22F93}" presName="rootConnector" presStyleLbl="node3" presStyleIdx="0" presStyleCnt="1"/>
      <dgm:spPr/>
    </dgm:pt>
    <dgm:pt modelId="{43AE9A00-87C6-486A-A010-BB183384EC26}" type="pres">
      <dgm:prSet presAssocID="{EC641C5C-6826-474E-8F1E-DE0D65B22F93}" presName="hierChild4" presStyleCnt="0"/>
      <dgm:spPr/>
    </dgm:pt>
    <dgm:pt modelId="{DA23538C-2A9B-4020-92F1-D6168F58D3AF}" type="pres">
      <dgm:prSet presAssocID="{EC641C5C-6826-474E-8F1E-DE0D65B22F93}" presName="hierChild5" presStyleCnt="0"/>
      <dgm:spPr/>
    </dgm:pt>
    <dgm:pt modelId="{4C8AB1FD-B32C-40A3-BC0C-8977F41EE569}" type="pres">
      <dgm:prSet presAssocID="{9C7898EE-A2D3-424B-A13F-2CFA7D025416}" presName="hierChild5" presStyleCnt="0"/>
      <dgm:spPr/>
    </dgm:pt>
    <dgm:pt modelId="{4865907C-AF55-4B32-B8D4-2350F64902F2}" type="pres">
      <dgm:prSet presAssocID="{A1A0C778-D817-49F5-93CF-11132B48EA75}" presName="hierChild3" presStyleCnt="0"/>
      <dgm:spPr/>
    </dgm:pt>
  </dgm:ptLst>
  <dgm:cxnLst>
    <dgm:cxn modelId="{3F490701-7ECB-4003-9E95-B9EF6558ADB5}" type="presOf" srcId="{EC641C5C-6826-474E-8F1E-DE0D65B22F93}" destId="{876C709D-37FF-42F1-A4C7-F87819FC3F7B}" srcOrd="0" destOrd="0" presId="urn:microsoft.com/office/officeart/2005/8/layout/orgChart1"/>
    <dgm:cxn modelId="{DC847531-12FE-46C6-8FA7-D38BCD0F49B3}" type="presOf" srcId="{2E5DCE27-1888-48EA-B50E-60C0F2AAF16B}" destId="{94712143-D918-4533-84A8-863DFF12A771}" srcOrd="0" destOrd="0" presId="urn:microsoft.com/office/officeart/2005/8/layout/orgChart1"/>
    <dgm:cxn modelId="{24A6A15D-1351-4234-A0A3-19A3599C62F6}" type="presOf" srcId="{9C7898EE-A2D3-424B-A13F-2CFA7D025416}" destId="{3A13FAD7-DEE9-4AE9-AA35-759EE32EA42C}" srcOrd="1" destOrd="0" presId="urn:microsoft.com/office/officeart/2005/8/layout/orgChart1"/>
    <dgm:cxn modelId="{E2A91C60-8D7E-4978-B9E9-0E390407319F}" type="presOf" srcId="{6F442071-7D0D-4B2D-88C8-153A43515217}" destId="{439281C5-B1E0-44C3-8DFC-FDB1D4236E1C}" srcOrd="0" destOrd="0" presId="urn:microsoft.com/office/officeart/2005/8/layout/orgChart1"/>
    <dgm:cxn modelId="{2EF82C6F-EC95-41DD-9C2C-AAF1987F710D}" type="presOf" srcId="{7E6C7A79-74BB-40C7-B645-19274886ED8F}" destId="{841AC9F1-65C4-4F13-AC6C-BC1E801E5632}" srcOrd="0" destOrd="0" presId="urn:microsoft.com/office/officeart/2005/8/layout/orgChart1"/>
    <dgm:cxn modelId="{9E4D2C70-2073-4EFC-895C-6207A1784839}" type="presOf" srcId="{A1A0C778-D817-49F5-93CF-11132B48EA75}" destId="{362B3F40-7CB5-4C0A-A6B8-AA79B08A25E5}" srcOrd="0" destOrd="0" presId="urn:microsoft.com/office/officeart/2005/8/layout/orgChart1"/>
    <dgm:cxn modelId="{288EE17F-C30C-4B98-BCB4-2CD38F3DBE4F}" type="presOf" srcId="{A1A0C778-D817-49F5-93CF-11132B48EA75}" destId="{001232F9-7A35-43CA-8360-890C59C2ED1D}" srcOrd="1" destOrd="0" presId="urn:microsoft.com/office/officeart/2005/8/layout/orgChart1"/>
    <dgm:cxn modelId="{96F7F887-C47F-47AF-A90D-1581C9FB3C78}" srcId="{A1A0C778-D817-49F5-93CF-11132B48EA75}" destId="{9C7898EE-A2D3-424B-A13F-2CFA7D025416}" srcOrd="0" destOrd="0" parTransId="{6F442071-7D0D-4B2D-88C8-153A43515217}" sibTransId="{F0CFD78D-CA42-466F-B421-7A40A0AA5CAB}"/>
    <dgm:cxn modelId="{AD3CCA8C-03FF-4E3C-9581-74034E527B30}" srcId="{7E6C7A79-74BB-40C7-B645-19274886ED8F}" destId="{A1A0C778-D817-49F5-93CF-11132B48EA75}" srcOrd="0" destOrd="0" parTransId="{69964349-33DD-42A0-8E31-9AE76F3A646D}" sibTransId="{CAE5D489-A775-42A1-B3C6-77F382970DA9}"/>
    <dgm:cxn modelId="{E31B2A90-8847-4BDC-BDD9-DBC6AD506F93}" srcId="{9C7898EE-A2D3-424B-A13F-2CFA7D025416}" destId="{EC641C5C-6826-474E-8F1E-DE0D65B22F93}" srcOrd="0" destOrd="0" parTransId="{2E5DCE27-1888-48EA-B50E-60C0F2AAF16B}" sibTransId="{AC834CD9-2DD8-4AB8-81C0-EF66F3C7E123}"/>
    <dgm:cxn modelId="{77D50DBD-0CBD-4E35-8406-EB71BBB191CE}" type="presOf" srcId="{EC641C5C-6826-474E-8F1E-DE0D65B22F93}" destId="{C3C4C05F-FD34-4C67-BF27-7AF68D1CEAA5}" srcOrd="1" destOrd="0" presId="urn:microsoft.com/office/officeart/2005/8/layout/orgChart1"/>
    <dgm:cxn modelId="{C384E8D3-4081-4B2B-8C77-645B3719A2AA}" type="presOf" srcId="{9C7898EE-A2D3-424B-A13F-2CFA7D025416}" destId="{2EFFE38A-6DED-4147-A2B1-4377EBCAA4C6}" srcOrd="0" destOrd="0" presId="urn:microsoft.com/office/officeart/2005/8/layout/orgChart1"/>
    <dgm:cxn modelId="{A96CE159-3DB7-47FC-921C-4D3293329840}" type="presParOf" srcId="{841AC9F1-65C4-4F13-AC6C-BC1E801E5632}" destId="{16BFC06D-13FB-4383-AC73-96A433522172}" srcOrd="0" destOrd="0" presId="urn:microsoft.com/office/officeart/2005/8/layout/orgChart1"/>
    <dgm:cxn modelId="{F98F6A92-73C0-4FC4-8374-EBA928B1C659}" type="presParOf" srcId="{16BFC06D-13FB-4383-AC73-96A433522172}" destId="{B9F6AB59-5693-4753-B23C-CACF273342A1}" srcOrd="0" destOrd="0" presId="urn:microsoft.com/office/officeart/2005/8/layout/orgChart1"/>
    <dgm:cxn modelId="{D6B3DF24-8C4A-453B-BAA9-30BF76A01040}" type="presParOf" srcId="{B9F6AB59-5693-4753-B23C-CACF273342A1}" destId="{362B3F40-7CB5-4C0A-A6B8-AA79B08A25E5}" srcOrd="0" destOrd="0" presId="urn:microsoft.com/office/officeart/2005/8/layout/orgChart1"/>
    <dgm:cxn modelId="{00554CA2-FDCD-47AF-BC2C-219732057FC5}" type="presParOf" srcId="{B9F6AB59-5693-4753-B23C-CACF273342A1}" destId="{001232F9-7A35-43CA-8360-890C59C2ED1D}" srcOrd="1" destOrd="0" presId="urn:microsoft.com/office/officeart/2005/8/layout/orgChart1"/>
    <dgm:cxn modelId="{B5F3EAE9-20DB-4BB9-9AA0-9F275816EC95}" type="presParOf" srcId="{16BFC06D-13FB-4383-AC73-96A433522172}" destId="{ECB39008-73CC-4D58-9B44-31CDABAD06FF}" srcOrd="1" destOrd="0" presId="urn:microsoft.com/office/officeart/2005/8/layout/orgChart1"/>
    <dgm:cxn modelId="{11406774-9B1B-4FEC-BAAD-AC90F8C6F2B4}" type="presParOf" srcId="{ECB39008-73CC-4D58-9B44-31CDABAD06FF}" destId="{439281C5-B1E0-44C3-8DFC-FDB1D4236E1C}" srcOrd="0" destOrd="0" presId="urn:microsoft.com/office/officeart/2005/8/layout/orgChart1"/>
    <dgm:cxn modelId="{C49D1313-B3D8-455B-A15B-27706D24DF20}" type="presParOf" srcId="{ECB39008-73CC-4D58-9B44-31CDABAD06FF}" destId="{7EE95140-29FA-400B-9B5E-6D405C9D12B8}" srcOrd="1" destOrd="0" presId="urn:microsoft.com/office/officeart/2005/8/layout/orgChart1"/>
    <dgm:cxn modelId="{7A75BA68-1DD9-4B44-9231-A638AE13AD8B}" type="presParOf" srcId="{7EE95140-29FA-400B-9B5E-6D405C9D12B8}" destId="{E2FE250B-EE96-493D-A156-933F70C8336E}" srcOrd="0" destOrd="0" presId="urn:microsoft.com/office/officeart/2005/8/layout/orgChart1"/>
    <dgm:cxn modelId="{69ABC636-D04F-4AE5-8B68-FD6E4F115FF1}" type="presParOf" srcId="{E2FE250B-EE96-493D-A156-933F70C8336E}" destId="{2EFFE38A-6DED-4147-A2B1-4377EBCAA4C6}" srcOrd="0" destOrd="0" presId="urn:microsoft.com/office/officeart/2005/8/layout/orgChart1"/>
    <dgm:cxn modelId="{DDE83E7B-9830-413C-B440-E68345EC8D86}" type="presParOf" srcId="{E2FE250B-EE96-493D-A156-933F70C8336E}" destId="{3A13FAD7-DEE9-4AE9-AA35-759EE32EA42C}" srcOrd="1" destOrd="0" presId="urn:microsoft.com/office/officeart/2005/8/layout/orgChart1"/>
    <dgm:cxn modelId="{65809B87-9046-4E2F-B4B9-3103DB1F402B}" type="presParOf" srcId="{7EE95140-29FA-400B-9B5E-6D405C9D12B8}" destId="{D4863962-8FA0-4E11-9F6F-56B83522735D}" srcOrd="1" destOrd="0" presId="urn:microsoft.com/office/officeart/2005/8/layout/orgChart1"/>
    <dgm:cxn modelId="{240B3740-A6A6-4367-9435-20A00EE01FA2}" type="presParOf" srcId="{D4863962-8FA0-4E11-9F6F-56B83522735D}" destId="{94712143-D918-4533-84A8-863DFF12A771}" srcOrd="0" destOrd="0" presId="urn:microsoft.com/office/officeart/2005/8/layout/orgChart1"/>
    <dgm:cxn modelId="{461E33A9-6E18-4069-9F2C-F2EC83BA4EA2}" type="presParOf" srcId="{D4863962-8FA0-4E11-9F6F-56B83522735D}" destId="{A2EBAABC-2B57-4F73-8BC6-FFD005CADCE4}" srcOrd="1" destOrd="0" presId="urn:microsoft.com/office/officeart/2005/8/layout/orgChart1"/>
    <dgm:cxn modelId="{772D6A65-E98E-472F-9F35-DD2DC2D8FFCA}" type="presParOf" srcId="{A2EBAABC-2B57-4F73-8BC6-FFD005CADCE4}" destId="{909CACFE-C853-40A2-819A-72C58292E0EE}" srcOrd="0" destOrd="0" presId="urn:microsoft.com/office/officeart/2005/8/layout/orgChart1"/>
    <dgm:cxn modelId="{46480D5B-CB60-4DB9-96D4-945A1BE5AE77}" type="presParOf" srcId="{909CACFE-C853-40A2-819A-72C58292E0EE}" destId="{876C709D-37FF-42F1-A4C7-F87819FC3F7B}" srcOrd="0" destOrd="0" presId="urn:microsoft.com/office/officeart/2005/8/layout/orgChart1"/>
    <dgm:cxn modelId="{AE4A5E5F-6319-4F5A-8186-5CACB399FD4E}" type="presParOf" srcId="{909CACFE-C853-40A2-819A-72C58292E0EE}" destId="{C3C4C05F-FD34-4C67-BF27-7AF68D1CEAA5}" srcOrd="1" destOrd="0" presId="urn:microsoft.com/office/officeart/2005/8/layout/orgChart1"/>
    <dgm:cxn modelId="{3EB6EEBF-177B-4EC9-8944-57B2E9C70FEC}" type="presParOf" srcId="{A2EBAABC-2B57-4F73-8BC6-FFD005CADCE4}" destId="{43AE9A00-87C6-486A-A010-BB183384EC26}" srcOrd="1" destOrd="0" presId="urn:microsoft.com/office/officeart/2005/8/layout/orgChart1"/>
    <dgm:cxn modelId="{D2835CBD-5016-45BB-9A68-963739923245}" type="presParOf" srcId="{A2EBAABC-2B57-4F73-8BC6-FFD005CADCE4}" destId="{DA23538C-2A9B-4020-92F1-D6168F58D3AF}" srcOrd="2" destOrd="0" presId="urn:microsoft.com/office/officeart/2005/8/layout/orgChart1"/>
    <dgm:cxn modelId="{54E14E18-B38B-4ADF-96C8-A0324D55840E}" type="presParOf" srcId="{7EE95140-29FA-400B-9B5E-6D405C9D12B8}" destId="{4C8AB1FD-B32C-40A3-BC0C-8977F41EE569}" srcOrd="2" destOrd="0" presId="urn:microsoft.com/office/officeart/2005/8/layout/orgChart1"/>
    <dgm:cxn modelId="{82D5F82B-C725-40EB-BAE6-85AA4241577F}" type="presParOf" srcId="{16BFC06D-13FB-4383-AC73-96A433522172}" destId="{4865907C-AF55-4B32-B8D4-2350F64902F2}" srcOrd="2" destOrd="0" presId="urn:microsoft.com/office/officeart/2005/8/layout/orgChart1"/>
  </dgm:cxnLst>
  <dgm:bg/>
  <dgm:whole>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712143-D918-4533-84A8-863DFF12A771}">
      <dsp:nvSpPr>
        <dsp:cNvPr id="0" name=""/>
        <dsp:cNvSpPr/>
      </dsp:nvSpPr>
      <dsp:spPr>
        <a:xfrm>
          <a:off x="2092507" y="2059836"/>
          <a:ext cx="255207" cy="782636"/>
        </a:xfrm>
        <a:custGeom>
          <a:avLst/>
          <a:gdLst/>
          <a:ahLst/>
          <a:cxnLst/>
          <a:rect l="0" t="0" r="0" b="0"/>
          <a:pathLst>
            <a:path>
              <a:moveTo>
                <a:pt x="0" y="0"/>
              </a:moveTo>
              <a:lnTo>
                <a:pt x="0" y="782636"/>
              </a:lnTo>
              <a:lnTo>
                <a:pt x="255207" y="7826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281C5-B1E0-44C3-8DFC-FDB1D4236E1C}">
      <dsp:nvSpPr>
        <dsp:cNvPr id="0" name=""/>
        <dsp:cNvSpPr/>
      </dsp:nvSpPr>
      <dsp:spPr>
        <a:xfrm>
          <a:off x="2727341" y="851853"/>
          <a:ext cx="91440" cy="357290"/>
        </a:xfrm>
        <a:custGeom>
          <a:avLst/>
          <a:gdLst/>
          <a:ahLst/>
          <a:cxnLst/>
          <a:rect l="0" t="0" r="0" b="0"/>
          <a:pathLst>
            <a:path>
              <a:moveTo>
                <a:pt x="45720" y="0"/>
              </a:moveTo>
              <a:lnTo>
                <a:pt x="45720" y="3572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2B3F40-7CB5-4C0A-A6B8-AA79B08A25E5}">
      <dsp:nvSpPr>
        <dsp:cNvPr id="0" name=""/>
        <dsp:cNvSpPr/>
      </dsp:nvSpPr>
      <dsp:spPr>
        <a:xfrm>
          <a:off x="1894500" y="1160"/>
          <a:ext cx="1757121" cy="8506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dirty="0">
              <a:latin typeface="Arial" pitchFamily="34" charset="0"/>
              <a:cs typeface="Arial" pitchFamily="34" charset="0"/>
            </a:rPr>
            <a:t>Lead / Specialist Clinical Pharmacy Technician</a:t>
          </a:r>
        </a:p>
      </dsp:txBody>
      <dsp:txXfrm>
        <a:off x="1894500" y="1160"/>
        <a:ext cx="1757121" cy="850692"/>
      </dsp:txXfrm>
    </dsp:sp>
    <dsp:sp modelId="{2EFFE38A-6DED-4147-A2B1-4377EBCAA4C6}">
      <dsp:nvSpPr>
        <dsp:cNvPr id="0" name=""/>
        <dsp:cNvSpPr/>
      </dsp:nvSpPr>
      <dsp:spPr>
        <a:xfrm>
          <a:off x="1922369" y="1209143"/>
          <a:ext cx="1701384" cy="8506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latin typeface="Arial" pitchFamily="34" charset="0"/>
              <a:cs typeface="Arial" pitchFamily="34" charset="0"/>
            </a:rPr>
            <a:t>Senior Pharmacy  Technician</a:t>
          </a:r>
          <a:endParaRPr lang="en-US" sz="1700" kern="1200" dirty="0">
            <a:latin typeface="Arial" pitchFamily="34" charset="0"/>
            <a:cs typeface="Arial" pitchFamily="34" charset="0"/>
          </a:endParaRPr>
        </a:p>
      </dsp:txBody>
      <dsp:txXfrm>
        <a:off x="1922369" y="1209143"/>
        <a:ext cx="1701384" cy="850692"/>
      </dsp:txXfrm>
    </dsp:sp>
    <dsp:sp modelId="{876C709D-37FF-42F1-A4C7-F87819FC3F7B}">
      <dsp:nvSpPr>
        <dsp:cNvPr id="0" name=""/>
        <dsp:cNvSpPr/>
      </dsp:nvSpPr>
      <dsp:spPr>
        <a:xfrm>
          <a:off x="2347715" y="2417126"/>
          <a:ext cx="1701384" cy="8506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latin typeface="Arial" pitchFamily="34" charset="0"/>
              <a:cs typeface="Arial" pitchFamily="34" charset="0"/>
            </a:rPr>
            <a:t>Senior PSW -  Clinical Services</a:t>
          </a:r>
          <a:endParaRPr lang="en-US" sz="1700" kern="1200" dirty="0">
            <a:latin typeface="Arial" pitchFamily="34" charset="0"/>
            <a:cs typeface="Arial" pitchFamily="34" charset="0"/>
          </a:endParaRPr>
        </a:p>
      </dsp:txBody>
      <dsp:txXfrm>
        <a:off x="2347715" y="2417126"/>
        <a:ext cx="1701384" cy="8506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8978</CharactersWithSpaces>
  <SharedDoc>false</SharedDoc>
  <HLinks>
    <vt:vector size="6" baseType="variant">
      <vt:variant>
        <vt:i4>5505026</vt:i4>
      </vt:variant>
      <vt:variant>
        <vt:i4>0</vt:i4>
      </vt:variant>
      <vt:variant>
        <vt:i4>0</vt:i4>
      </vt:variant>
      <vt:variant>
        <vt:i4>5</vt:i4>
      </vt:variant>
      <vt:variant>
        <vt:lpwstr>http://www.workinginhealth.com/standards/healthcaresupportworkers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17</cp:revision>
  <cp:lastPrinted>2011-01-17T11:44:00Z</cp:lastPrinted>
  <dcterms:created xsi:type="dcterms:W3CDTF">2023-09-13T10:41:00Z</dcterms:created>
  <dcterms:modified xsi:type="dcterms:W3CDTF">2024-03-06T11:58:00Z</dcterms:modified>
</cp:coreProperties>
</file>