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23261" w:rsidR="00C229C9" w:rsidP="001E7168" w:rsidRDefault="00FA2DB0" w14:paraId="19D3D24E" w14:textId="34D01B83">
      <w:pPr>
        <w:pStyle w:val="Heading4"/>
        <w:ind w:left="5760" w:firstLine="720"/>
        <w:jc w:val="right"/>
        <w:rPr>
          <w:rFonts w:ascii="Arial" w:hAnsi="Arial" w:cs="Arial"/>
          <w:b/>
          <w:i/>
        </w:rPr>
      </w:pPr>
      <w:r w:rsidRPr="00F560BE">
        <w:rPr>
          <w:rFonts w:ascii="Arial" w:hAnsi="Arial" w:cs="Arial"/>
          <w:b/>
          <w:i/>
          <w:noProof/>
          <w:lang w:eastAsia="en-GB"/>
        </w:rPr>
        <w:drawing>
          <wp:inline distT="0" distB="0" distL="0" distR="0" wp14:anchorId="6D899615" wp14:editId="524FA1E2">
            <wp:extent cx="1493520" cy="981710"/>
            <wp:effectExtent l="0" t="0" r="0" b="8890"/>
            <wp:docPr id="288860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3520" cy="981710"/>
                    </a:xfrm>
                    <a:prstGeom prst="rect">
                      <a:avLst/>
                    </a:prstGeom>
                    <a:noFill/>
                  </pic:spPr>
                </pic:pic>
              </a:graphicData>
            </a:graphic>
          </wp:inline>
        </w:drawing>
      </w:r>
    </w:p>
    <w:p w:rsidRPr="00723261" w:rsidR="00C229C9" w:rsidP="001E7168" w:rsidRDefault="00C229C9" w14:paraId="6E37BC32" w14:textId="77777777"/>
    <w:p w:rsidRPr="00127BF8" w:rsidR="00C229C9" w:rsidP="001E7168" w:rsidRDefault="00C229C9" w14:paraId="6B3BBD67" w14:textId="77777777">
      <w:pPr>
        <w:pStyle w:val="Heading4"/>
        <w:jc w:val="center"/>
        <w:rPr>
          <w:rFonts w:ascii="Arial" w:hAnsi="Arial" w:cs="Arial"/>
          <w:b/>
          <w:bCs/>
          <w:sz w:val="24"/>
        </w:rPr>
      </w:pPr>
      <w:r w:rsidRPr="00127BF8">
        <w:rPr>
          <w:rFonts w:ascii="Arial" w:hAnsi="Arial" w:cs="Arial"/>
          <w:b/>
          <w:bCs/>
          <w:sz w:val="24"/>
        </w:rPr>
        <w:t>JOB DESCRIPTION</w:t>
      </w:r>
    </w:p>
    <w:p w:rsidRPr="00723261" w:rsidR="00C229C9" w:rsidP="001E7168" w:rsidRDefault="00C229C9" w14:paraId="6DDE0057" w14:textId="77777777">
      <w:pPr>
        <w:jc w:val="both"/>
        <w:rPr>
          <w:rFonts w:ascii="Arial" w:hAnsi="Arial" w:cs="Arial"/>
        </w:rPr>
      </w:pPr>
    </w:p>
    <w:tbl>
      <w:tblPr>
        <w:tblW w:w="1026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000" w:firstRow="0" w:lastRow="0" w:firstColumn="0" w:lastColumn="0" w:noHBand="0" w:noVBand="0"/>
      </w:tblPr>
      <w:tblGrid>
        <w:gridCol w:w="10260"/>
      </w:tblGrid>
      <w:tr w:rsidRPr="00723261" w:rsidR="00C229C9" w:rsidTr="1B5441B5" w14:paraId="79E92015" w14:textId="77777777">
        <w:tc>
          <w:tcPr>
            <w:tcW w:w="10260" w:type="dxa"/>
            <w:tcBorders>
              <w:top w:val="single" w:color="auto" w:sz="4" w:space="0"/>
              <w:left w:val="single" w:color="auto" w:sz="4" w:space="0"/>
              <w:bottom w:val="single" w:color="auto" w:sz="6" w:space="0"/>
              <w:right w:val="single" w:color="auto" w:sz="4" w:space="0"/>
            </w:tcBorders>
            <w:tcMar/>
          </w:tcPr>
          <w:p w:rsidRPr="00723261" w:rsidR="00C229C9" w:rsidP="001E7168" w:rsidRDefault="00C229C9" w14:paraId="78C00768" w14:textId="77777777">
            <w:pPr>
              <w:pStyle w:val="Heading3"/>
              <w:spacing w:before="120" w:after="120"/>
              <w:jc w:val="both"/>
              <w:rPr>
                <w:sz w:val="22"/>
                <w:szCs w:val="22"/>
              </w:rPr>
            </w:pPr>
            <w:r>
              <w:rPr>
                <w:sz w:val="22"/>
                <w:szCs w:val="22"/>
              </w:rPr>
              <w:t xml:space="preserve">1.  </w:t>
            </w:r>
            <w:r w:rsidRPr="00723261">
              <w:rPr>
                <w:sz w:val="22"/>
                <w:szCs w:val="22"/>
              </w:rPr>
              <w:t>JOB IDENTIFICATION</w:t>
            </w:r>
          </w:p>
        </w:tc>
      </w:tr>
      <w:tr w:rsidRPr="00F91DB1" w:rsidR="00C229C9" w:rsidTr="1B5441B5" w14:paraId="6A8F2F74" w14:textId="77777777">
        <w:tc>
          <w:tcPr>
            <w:tcW w:w="10260" w:type="dxa"/>
            <w:tcBorders>
              <w:top w:val="single" w:color="auto" w:sz="6" w:space="0"/>
              <w:left w:val="single" w:color="auto" w:sz="4" w:space="0"/>
              <w:bottom w:val="single" w:color="auto" w:sz="4" w:space="0"/>
              <w:right w:val="single" w:color="auto" w:sz="4" w:space="0"/>
            </w:tcBorders>
            <w:tcMar/>
          </w:tcPr>
          <w:p w:rsidRPr="00F91DB1" w:rsidR="00C229C9" w:rsidP="001E7168" w:rsidRDefault="00C229C9" w14:paraId="7F80B6D8" w14:textId="31F8A982">
            <w:pPr>
              <w:jc w:val="both"/>
              <w:rPr>
                <w:rFonts w:ascii="Arial" w:hAnsi="Arial" w:cs="Arial"/>
                <w:sz w:val="22"/>
                <w:szCs w:val="22"/>
              </w:rPr>
            </w:pPr>
            <w:r w:rsidRPr="00F91DB1">
              <w:rPr>
                <w:rFonts w:ascii="Arial" w:hAnsi="Arial" w:cs="Arial"/>
                <w:sz w:val="22"/>
                <w:szCs w:val="22"/>
              </w:rPr>
              <w:t>Job Title:</w:t>
            </w:r>
            <w:r w:rsidRPr="00F91DB1" w:rsidR="00D241DB">
              <w:rPr>
                <w:rFonts w:ascii="Arial" w:hAnsi="Arial" w:cs="Arial"/>
                <w:sz w:val="22"/>
                <w:szCs w:val="22"/>
              </w:rPr>
              <w:t xml:space="preserve"> </w:t>
            </w:r>
            <w:r w:rsidRPr="00F91DB1" w:rsidR="00352BD6">
              <w:rPr>
                <w:rFonts w:ascii="Arial" w:hAnsi="Arial" w:cs="Arial"/>
                <w:sz w:val="22"/>
                <w:szCs w:val="22"/>
              </w:rPr>
              <w:t>Mac</w:t>
            </w:r>
            <w:r w:rsidRPr="00F91DB1" w:rsidR="00BF0A3F">
              <w:rPr>
                <w:rFonts w:ascii="Arial" w:hAnsi="Arial" w:cs="Arial"/>
                <w:sz w:val="22"/>
                <w:szCs w:val="22"/>
              </w:rPr>
              <w:t>m</w:t>
            </w:r>
            <w:r w:rsidRPr="00F91DB1" w:rsidR="00352BD6">
              <w:rPr>
                <w:rFonts w:ascii="Arial" w:hAnsi="Arial" w:cs="Arial"/>
                <w:sz w:val="22"/>
                <w:szCs w:val="22"/>
              </w:rPr>
              <w:t xml:space="preserve">illan </w:t>
            </w:r>
            <w:r w:rsidRPr="00F91DB1" w:rsidR="000033B1">
              <w:rPr>
                <w:rFonts w:ascii="Arial" w:hAnsi="Arial" w:cs="Arial"/>
                <w:sz w:val="22"/>
                <w:szCs w:val="22"/>
              </w:rPr>
              <w:t xml:space="preserve">Link Worker </w:t>
            </w:r>
            <w:r w:rsidRPr="00F91DB1" w:rsidR="36111324">
              <w:rPr>
                <w:rFonts w:ascii="Arial" w:hAnsi="Arial" w:cs="Arial"/>
                <w:sz w:val="22"/>
                <w:szCs w:val="22"/>
              </w:rPr>
              <w:t>(Cancer Care)</w:t>
            </w:r>
          </w:p>
          <w:p w:rsidRPr="00F91DB1" w:rsidR="00C229C9" w:rsidP="001E7168" w:rsidRDefault="00C229C9" w14:paraId="07F367FF" w14:textId="77777777">
            <w:pPr>
              <w:jc w:val="both"/>
              <w:rPr>
                <w:rFonts w:ascii="Arial" w:hAnsi="Arial" w:cs="Arial"/>
                <w:sz w:val="22"/>
                <w:szCs w:val="22"/>
              </w:rPr>
            </w:pPr>
          </w:p>
          <w:p w:rsidRPr="00F91DB1" w:rsidR="00C229C9" w:rsidP="001E7168" w:rsidRDefault="00C229C9" w14:paraId="1FE947ED" w14:textId="407639C5">
            <w:pPr>
              <w:jc w:val="both"/>
              <w:rPr>
                <w:rFonts w:ascii="Arial" w:hAnsi="Arial" w:cs="Arial"/>
                <w:sz w:val="22"/>
                <w:szCs w:val="22"/>
              </w:rPr>
            </w:pPr>
            <w:r w:rsidRPr="1B5441B5" w:rsidR="00C229C9">
              <w:rPr>
                <w:rFonts w:ascii="Arial" w:hAnsi="Arial" w:cs="Arial"/>
                <w:sz w:val="22"/>
                <w:szCs w:val="22"/>
              </w:rPr>
              <w:t>Responsible to (insert job title):</w:t>
            </w:r>
            <w:r w:rsidRPr="1B5441B5" w:rsidR="00D241DB">
              <w:rPr>
                <w:rFonts w:ascii="Arial" w:hAnsi="Arial" w:cs="Arial"/>
                <w:sz w:val="22"/>
                <w:szCs w:val="22"/>
              </w:rPr>
              <w:t xml:space="preserve"> </w:t>
            </w:r>
            <w:r w:rsidRPr="1B5441B5" w:rsidR="000033B1">
              <w:rPr>
                <w:rFonts w:ascii="Arial" w:hAnsi="Arial" w:cs="Arial"/>
                <w:sz w:val="22"/>
                <w:szCs w:val="22"/>
              </w:rPr>
              <w:t>Macmillan One to O</w:t>
            </w:r>
            <w:r w:rsidRPr="1B5441B5" w:rsidR="000033B1">
              <w:rPr>
                <w:rFonts w:ascii="Arial" w:hAnsi="Arial" w:cs="Arial"/>
                <w:sz w:val="22"/>
                <w:szCs w:val="22"/>
              </w:rPr>
              <w:t>ne Team Leader</w:t>
            </w:r>
          </w:p>
          <w:p w:rsidRPr="00F91DB1" w:rsidR="00C229C9" w:rsidP="001E7168" w:rsidRDefault="00C229C9" w14:paraId="537921F8" w14:textId="77777777">
            <w:pPr>
              <w:jc w:val="both"/>
              <w:rPr>
                <w:rFonts w:ascii="Arial" w:hAnsi="Arial" w:cs="Arial"/>
                <w:sz w:val="22"/>
                <w:szCs w:val="22"/>
              </w:rPr>
            </w:pPr>
          </w:p>
          <w:p w:rsidRPr="00F91DB1" w:rsidR="00C229C9" w:rsidP="001E7168" w:rsidRDefault="00C229C9" w14:paraId="6918FCE2" w14:textId="0B5AE488">
            <w:pPr>
              <w:jc w:val="both"/>
              <w:rPr>
                <w:rFonts w:ascii="Arial" w:hAnsi="Arial" w:cs="Arial"/>
                <w:sz w:val="22"/>
                <w:szCs w:val="22"/>
              </w:rPr>
            </w:pPr>
            <w:r w:rsidRPr="00F91DB1">
              <w:rPr>
                <w:rFonts w:ascii="Arial" w:hAnsi="Arial" w:cs="Arial"/>
                <w:sz w:val="22"/>
                <w:szCs w:val="22"/>
              </w:rPr>
              <w:t>Department(s):</w:t>
            </w:r>
            <w:r w:rsidRPr="00F91DB1" w:rsidR="00091421">
              <w:rPr>
                <w:rFonts w:ascii="Arial" w:hAnsi="Arial" w:cs="Arial"/>
                <w:sz w:val="22"/>
                <w:szCs w:val="22"/>
              </w:rPr>
              <w:t xml:space="preserve"> </w:t>
            </w:r>
            <w:r w:rsidRPr="00F91DB1" w:rsidR="53A9ED24">
              <w:rPr>
                <w:rFonts w:ascii="Arial" w:hAnsi="Arial" w:cs="Arial"/>
                <w:sz w:val="22"/>
                <w:szCs w:val="22"/>
              </w:rPr>
              <w:t>Core Cancer and Palliative Care</w:t>
            </w:r>
          </w:p>
          <w:p w:rsidRPr="00F91DB1" w:rsidR="00C229C9" w:rsidP="001E7168" w:rsidRDefault="00C229C9" w14:paraId="7EAA697A" w14:textId="77777777">
            <w:pPr>
              <w:jc w:val="both"/>
              <w:rPr>
                <w:rFonts w:ascii="Arial" w:hAnsi="Arial" w:cs="Arial"/>
                <w:sz w:val="22"/>
                <w:szCs w:val="22"/>
              </w:rPr>
            </w:pPr>
          </w:p>
          <w:p w:rsidRPr="00F91DB1" w:rsidR="00C229C9" w:rsidP="001E7168" w:rsidRDefault="00C229C9" w14:paraId="6A9D656E" w14:textId="38FDE74F">
            <w:pPr>
              <w:jc w:val="both"/>
              <w:rPr>
                <w:rFonts w:ascii="Arial" w:hAnsi="Arial" w:cs="Arial"/>
                <w:sz w:val="22"/>
                <w:szCs w:val="22"/>
              </w:rPr>
            </w:pPr>
            <w:r w:rsidRPr="00F91DB1">
              <w:rPr>
                <w:rFonts w:ascii="Arial" w:hAnsi="Arial" w:cs="Arial"/>
                <w:sz w:val="22"/>
                <w:szCs w:val="22"/>
              </w:rPr>
              <w:t>Directorate:</w:t>
            </w:r>
            <w:r w:rsidRPr="00F91DB1" w:rsidR="00091421">
              <w:rPr>
                <w:rFonts w:ascii="Arial" w:hAnsi="Arial" w:cs="Arial"/>
                <w:sz w:val="22"/>
                <w:szCs w:val="22"/>
              </w:rPr>
              <w:t xml:space="preserve"> </w:t>
            </w:r>
            <w:r w:rsidRPr="00F91DB1" w:rsidR="06C65634">
              <w:rPr>
                <w:rFonts w:ascii="Arial" w:hAnsi="Arial" w:cs="Arial"/>
                <w:sz w:val="22"/>
                <w:szCs w:val="22"/>
              </w:rPr>
              <w:t>NMAHP</w:t>
            </w:r>
          </w:p>
          <w:p w:rsidRPr="00F91DB1" w:rsidR="00394540" w:rsidP="001E7168" w:rsidRDefault="00394540" w14:paraId="33490D65" w14:textId="77777777">
            <w:pPr>
              <w:jc w:val="both"/>
              <w:rPr>
                <w:rFonts w:ascii="Arial" w:hAnsi="Arial" w:cs="Arial"/>
                <w:sz w:val="22"/>
                <w:szCs w:val="22"/>
              </w:rPr>
            </w:pPr>
          </w:p>
          <w:p w:rsidRPr="00F91DB1" w:rsidR="00C229C9" w:rsidP="001E7168" w:rsidRDefault="00C229C9" w14:paraId="1493ACC4" w14:textId="504C5BC7">
            <w:pPr>
              <w:jc w:val="both"/>
              <w:rPr>
                <w:rFonts w:ascii="Arial" w:hAnsi="Arial" w:cs="Arial"/>
                <w:sz w:val="22"/>
                <w:szCs w:val="22"/>
              </w:rPr>
            </w:pPr>
            <w:r w:rsidRPr="00F91DB1">
              <w:rPr>
                <w:rFonts w:ascii="Arial" w:hAnsi="Arial" w:cs="Arial"/>
                <w:sz w:val="22"/>
                <w:szCs w:val="22"/>
              </w:rPr>
              <w:t>Operating Division</w:t>
            </w:r>
            <w:r w:rsidRPr="00F91DB1" w:rsidR="00D23414">
              <w:rPr>
                <w:rFonts w:ascii="Arial" w:hAnsi="Arial" w:cs="Arial"/>
                <w:sz w:val="22"/>
                <w:szCs w:val="22"/>
              </w:rPr>
              <w:t xml:space="preserve">: </w:t>
            </w:r>
            <w:r w:rsidRPr="00F91DB1" w:rsidR="25AA59BB">
              <w:rPr>
                <w:rFonts w:ascii="Arial" w:hAnsi="Arial" w:cs="Arial"/>
                <w:sz w:val="22"/>
                <w:szCs w:val="22"/>
              </w:rPr>
              <w:t>NHS Forth Valley</w:t>
            </w:r>
          </w:p>
          <w:p w:rsidRPr="00F91DB1" w:rsidR="00C229C9" w:rsidP="001E7168" w:rsidRDefault="00C229C9" w14:paraId="0057A337" w14:textId="77777777">
            <w:pPr>
              <w:jc w:val="both"/>
              <w:rPr>
                <w:rFonts w:ascii="Arial" w:hAnsi="Arial" w:cs="Arial"/>
                <w:sz w:val="22"/>
                <w:szCs w:val="22"/>
              </w:rPr>
            </w:pPr>
          </w:p>
          <w:p w:rsidRPr="00F91DB1" w:rsidR="00C229C9" w:rsidP="001E7168" w:rsidRDefault="00C229C9" w14:paraId="3D1D1773" w14:textId="7F494FBC">
            <w:pPr>
              <w:jc w:val="both"/>
              <w:rPr>
                <w:rFonts w:ascii="Arial" w:hAnsi="Arial" w:cs="Arial"/>
                <w:sz w:val="22"/>
                <w:szCs w:val="22"/>
              </w:rPr>
            </w:pPr>
            <w:r w:rsidRPr="00F91DB1">
              <w:rPr>
                <w:rFonts w:ascii="Arial" w:hAnsi="Arial" w:cs="Arial"/>
                <w:sz w:val="22"/>
                <w:szCs w:val="22"/>
              </w:rPr>
              <w:t>Job Reference:</w:t>
            </w:r>
            <w:r w:rsidRPr="00F91DB1" w:rsidR="0030334D">
              <w:rPr>
                <w:rFonts w:ascii="Arial" w:hAnsi="Arial" w:cs="Arial"/>
                <w:sz w:val="22"/>
                <w:szCs w:val="22"/>
              </w:rPr>
              <w:t xml:space="preserve"> </w:t>
            </w:r>
            <w:r w:rsidRPr="00F91DB1" w:rsidR="00F560BE">
              <w:rPr>
                <w:rFonts w:ascii="Arial" w:hAnsi="Arial" w:cs="Arial"/>
                <w:sz w:val="22"/>
                <w:szCs w:val="22"/>
              </w:rPr>
              <w:t>BN-DON-LWCC-1024</w:t>
            </w:r>
            <w:r w:rsidRPr="00F91DB1" w:rsidR="004D055C">
              <w:rPr>
                <w:rFonts w:ascii="Arial" w:hAnsi="Arial" w:cs="Arial"/>
                <w:sz w:val="22"/>
                <w:szCs w:val="22"/>
              </w:rPr>
              <w:t xml:space="preserve">  </w:t>
            </w:r>
          </w:p>
          <w:p w:rsidRPr="00F91DB1" w:rsidR="00C229C9" w:rsidP="001E7168" w:rsidRDefault="00C229C9" w14:paraId="20195F89" w14:textId="77777777">
            <w:pPr>
              <w:jc w:val="both"/>
              <w:rPr>
                <w:rFonts w:ascii="Arial" w:hAnsi="Arial" w:cs="Arial"/>
                <w:sz w:val="22"/>
                <w:szCs w:val="22"/>
              </w:rPr>
            </w:pPr>
          </w:p>
          <w:p w:rsidRPr="00F91DB1" w:rsidR="00C229C9" w:rsidP="001E7168" w:rsidRDefault="00C229C9" w14:paraId="0872DAF2" w14:textId="5C58ED90">
            <w:pPr>
              <w:jc w:val="both"/>
              <w:rPr>
                <w:rFonts w:ascii="Arial" w:hAnsi="Arial" w:cs="Arial"/>
                <w:sz w:val="22"/>
                <w:szCs w:val="22"/>
              </w:rPr>
            </w:pPr>
            <w:r w:rsidRPr="00F91DB1">
              <w:rPr>
                <w:rFonts w:ascii="Arial" w:hAnsi="Arial" w:cs="Arial"/>
                <w:sz w:val="22"/>
                <w:szCs w:val="22"/>
              </w:rPr>
              <w:t>No of Job Holders:</w:t>
            </w:r>
            <w:r w:rsidRPr="00F91DB1" w:rsidR="00BF0A3F">
              <w:rPr>
                <w:rFonts w:ascii="Arial" w:hAnsi="Arial" w:cs="Arial"/>
                <w:sz w:val="22"/>
                <w:szCs w:val="22"/>
              </w:rPr>
              <w:t xml:space="preserve"> </w:t>
            </w:r>
            <w:r w:rsidRPr="00F91DB1" w:rsidR="41BC4C8E">
              <w:rPr>
                <w:rFonts w:ascii="Arial" w:hAnsi="Arial" w:cs="Arial"/>
                <w:sz w:val="22"/>
                <w:szCs w:val="22"/>
              </w:rPr>
              <w:t>4.0WTE</w:t>
            </w:r>
          </w:p>
          <w:p w:rsidRPr="00F91DB1" w:rsidR="00C229C9" w:rsidP="001E7168" w:rsidRDefault="00C229C9" w14:paraId="39463707" w14:textId="77777777">
            <w:pPr>
              <w:jc w:val="both"/>
              <w:rPr>
                <w:rFonts w:ascii="Arial" w:hAnsi="Arial" w:cs="Arial"/>
                <w:sz w:val="22"/>
                <w:szCs w:val="22"/>
              </w:rPr>
            </w:pPr>
          </w:p>
          <w:p w:rsidRPr="00F91DB1" w:rsidR="00C229C9" w:rsidP="001E7168" w:rsidRDefault="00D241DB" w14:paraId="55B9DB76" w14:textId="77777777">
            <w:pPr>
              <w:jc w:val="both"/>
              <w:rPr>
                <w:rFonts w:ascii="Arial" w:hAnsi="Arial" w:cs="Arial"/>
                <w:sz w:val="22"/>
                <w:szCs w:val="22"/>
              </w:rPr>
            </w:pPr>
            <w:r w:rsidRPr="00F91DB1">
              <w:rPr>
                <w:rFonts w:ascii="Arial" w:hAnsi="Arial" w:cs="Arial"/>
                <w:sz w:val="22"/>
                <w:szCs w:val="22"/>
              </w:rPr>
              <w:t xml:space="preserve">Last Update: </w:t>
            </w:r>
          </w:p>
          <w:p w:rsidRPr="00F91DB1" w:rsidR="00C229C9" w:rsidP="001E7168" w:rsidRDefault="00C229C9" w14:paraId="5625287D" w14:textId="77777777">
            <w:pPr>
              <w:jc w:val="both"/>
              <w:rPr>
                <w:rFonts w:ascii="Arial" w:hAnsi="Arial" w:cs="Arial"/>
                <w:sz w:val="22"/>
                <w:szCs w:val="22"/>
              </w:rPr>
            </w:pPr>
          </w:p>
        </w:tc>
      </w:tr>
      <w:tr w:rsidRPr="00F91DB1" w:rsidR="00C229C9" w:rsidTr="1B5441B5" w14:paraId="6861478E" w14:textId="77777777">
        <w:tblPrEx>
          <w:tblBorders>
            <w:insideH w:val="single" w:color="auto" w:sz="4" w:space="0"/>
            <w:insideV w:val="single" w:color="auto" w:sz="4" w:space="0"/>
          </w:tblBorders>
        </w:tblPrEx>
        <w:tc>
          <w:tcPr>
            <w:tcW w:w="10260" w:type="dxa"/>
            <w:tcBorders>
              <w:top w:val="single" w:color="auto" w:sz="4" w:space="0"/>
              <w:left w:val="single" w:color="auto" w:sz="4" w:space="0"/>
              <w:bottom w:val="single" w:color="auto" w:sz="4" w:space="0"/>
              <w:right w:val="single" w:color="auto" w:sz="4" w:space="0"/>
            </w:tcBorders>
            <w:tcMar/>
          </w:tcPr>
          <w:p w:rsidRPr="00F91DB1" w:rsidR="00C229C9" w:rsidP="001E7168" w:rsidRDefault="00C229C9" w14:paraId="121C7280" w14:textId="77777777">
            <w:pPr>
              <w:pStyle w:val="Heading3"/>
              <w:spacing w:before="120" w:after="120"/>
              <w:rPr>
                <w:sz w:val="22"/>
                <w:szCs w:val="22"/>
              </w:rPr>
            </w:pPr>
            <w:r w:rsidRPr="00F91DB1">
              <w:rPr>
                <w:sz w:val="22"/>
                <w:szCs w:val="22"/>
              </w:rPr>
              <w:t>2.  JOB PURPOSE</w:t>
            </w:r>
          </w:p>
        </w:tc>
      </w:tr>
      <w:tr w:rsidRPr="00F91DB1" w:rsidR="00C229C9" w:rsidTr="1B5441B5" w14:paraId="44C6AAB2" w14:textId="77777777">
        <w:tblPrEx>
          <w:tblBorders>
            <w:insideH w:val="single" w:color="auto" w:sz="4" w:space="0"/>
            <w:insideV w:val="single" w:color="auto" w:sz="4" w:space="0"/>
          </w:tblBorders>
        </w:tblPrEx>
        <w:trPr>
          <w:trHeight w:val="1813"/>
        </w:trPr>
        <w:tc>
          <w:tcPr>
            <w:tcW w:w="10260" w:type="dxa"/>
            <w:tcBorders>
              <w:top w:val="single" w:color="auto" w:sz="4" w:space="0"/>
              <w:left w:val="single" w:color="auto" w:sz="4" w:space="0"/>
              <w:bottom w:val="single" w:color="auto" w:sz="4" w:space="0"/>
              <w:right w:val="single" w:color="auto" w:sz="4" w:space="0"/>
            </w:tcBorders>
            <w:tcMar/>
          </w:tcPr>
          <w:p w:rsidRPr="00F91DB1" w:rsidR="005C397F" w:rsidP="00F560BE" w:rsidRDefault="67A0C374" w14:paraId="7702EF1F" w14:textId="77777777">
            <w:pPr>
              <w:spacing w:before="120"/>
              <w:jc w:val="both"/>
              <w:rPr>
                <w:rFonts w:ascii="Arial" w:hAnsi="Arial" w:cs="Arial"/>
                <w:sz w:val="22"/>
                <w:szCs w:val="22"/>
              </w:rPr>
            </w:pPr>
            <w:r w:rsidRPr="00F91DB1">
              <w:rPr>
                <w:rFonts w:ascii="Arial" w:hAnsi="Arial" w:cs="Arial"/>
                <w:color w:val="000000" w:themeColor="text1"/>
                <w:sz w:val="22"/>
                <w:szCs w:val="22"/>
              </w:rPr>
              <w:t>To ensure that people affected by cancer can access the right help, at the right time, from the right person.</w:t>
            </w:r>
            <w:r w:rsidRPr="00F91DB1">
              <w:rPr>
                <w:rFonts w:ascii="Arial" w:hAnsi="Arial" w:eastAsia="Arial" w:cs="Arial"/>
                <w:sz w:val="22"/>
                <w:szCs w:val="22"/>
              </w:rPr>
              <w:t xml:space="preserve"> </w:t>
            </w:r>
          </w:p>
          <w:p w:rsidRPr="00F91DB1" w:rsidR="005B1341" w:rsidP="6AE43BC0" w:rsidRDefault="005B1341" w14:paraId="469C5E9D" w14:textId="30D73622">
            <w:pPr>
              <w:spacing w:before="120"/>
              <w:jc w:val="both"/>
              <w:rPr>
                <w:rFonts w:ascii="Arial" w:hAnsi="Arial" w:cs="Arial"/>
                <w:sz w:val="22"/>
                <w:szCs w:val="22"/>
              </w:rPr>
            </w:pPr>
            <w:r w:rsidRPr="00F91DB1">
              <w:rPr>
                <w:rFonts w:ascii="Arial" w:hAnsi="Arial" w:cs="Arial"/>
                <w:sz w:val="22"/>
                <w:szCs w:val="22"/>
              </w:rPr>
              <w:t xml:space="preserve">To provide a person-centred service that enables people affected by cancer to navigate the health, social care and wider systems to access </w:t>
            </w:r>
            <w:r w:rsidRPr="00F91DB1" w:rsidR="09B9F531">
              <w:rPr>
                <w:rFonts w:ascii="Arial" w:hAnsi="Arial" w:cs="Arial"/>
                <w:sz w:val="22"/>
                <w:szCs w:val="22"/>
              </w:rPr>
              <w:t>holistic</w:t>
            </w:r>
            <w:r w:rsidRPr="00F91DB1">
              <w:rPr>
                <w:rFonts w:ascii="Arial" w:hAnsi="Arial" w:cs="Arial"/>
                <w:sz w:val="22"/>
                <w:szCs w:val="22"/>
              </w:rPr>
              <w:t xml:space="preserve"> support</w:t>
            </w:r>
            <w:r w:rsidRPr="00F91DB1" w:rsidR="001434AC">
              <w:rPr>
                <w:rFonts w:ascii="Arial" w:hAnsi="Arial" w:cs="Arial"/>
                <w:sz w:val="22"/>
                <w:szCs w:val="22"/>
              </w:rPr>
              <w:t xml:space="preserve"> by </w:t>
            </w:r>
            <w:r w:rsidRPr="00F91DB1" w:rsidR="6E183DC2">
              <w:rPr>
                <w:rFonts w:ascii="Arial" w:hAnsi="Arial" w:cs="Arial"/>
                <w:sz w:val="22"/>
                <w:szCs w:val="22"/>
              </w:rPr>
              <w:t>empowering and</w:t>
            </w:r>
            <w:r w:rsidRPr="00F91DB1">
              <w:rPr>
                <w:rFonts w:ascii="Arial" w:hAnsi="Arial" w:cs="Arial"/>
                <w:sz w:val="22"/>
                <w:szCs w:val="22"/>
              </w:rPr>
              <w:t xml:space="preserve"> </w:t>
            </w:r>
            <w:proofErr w:type="gramStart"/>
            <w:r w:rsidRPr="00F91DB1">
              <w:rPr>
                <w:rFonts w:ascii="Arial" w:hAnsi="Arial" w:cs="Arial"/>
                <w:sz w:val="22"/>
                <w:szCs w:val="22"/>
              </w:rPr>
              <w:t>promot</w:t>
            </w:r>
            <w:r w:rsidRPr="00F91DB1" w:rsidR="001434AC">
              <w:rPr>
                <w:rFonts w:ascii="Arial" w:hAnsi="Arial" w:cs="Arial"/>
                <w:sz w:val="22"/>
                <w:szCs w:val="22"/>
              </w:rPr>
              <w:t xml:space="preserve">ing </w:t>
            </w:r>
            <w:r w:rsidRPr="00F91DB1">
              <w:rPr>
                <w:rFonts w:ascii="Arial" w:hAnsi="Arial" w:cs="Arial"/>
                <w:sz w:val="22"/>
                <w:szCs w:val="22"/>
              </w:rPr>
              <w:t xml:space="preserve"> </w:t>
            </w:r>
            <w:r w:rsidRPr="00F91DB1" w:rsidR="5E19D9AC">
              <w:rPr>
                <w:rFonts w:ascii="Arial" w:hAnsi="Arial" w:cs="Arial"/>
                <w:sz w:val="22"/>
                <w:szCs w:val="22"/>
              </w:rPr>
              <w:t>the</w:t>
            </w:r>
            <w:proofErr w:type="gramEnd"/>
            <w:r w:rsidRPr="00F91DB1" w:rsidR="5E19D9AC">
              <w:rPr>
                <w:rFonts w:ascii="Arial" w:hAnsi="Arial" w:cs="Arial"/>
                <w:sz w:val="22"/>
                <w:szCs w:val="22"/>
              </w:rPr>
              <w:t xml:space="preserve"> </w:t>
            </w:r>
            <w:r w:rsidRPr="00F91DB1">
              <w:rPr>
                <w:rFonts w:ascii="Arial" w:hAnsi="Arial" w:cs="Arial"/>
                <w:sz w:val="22"/>
                <w:szCs w:val="22"/>
              </w:rPr>
              <w:t xml:space="preserve">self-management </w:t>
            </w:r>
            <w:r w:rsidRPr="00F91DB1" w:rsidR="4CDCF9A7">
              <w:rPr>
                <w:rFonts w:ascii="Arial" w:hAnsi="Arial" w:cs="Arial"/>
                <w:sz w:val="22"/>
                <w:szCs w:val="22"/>
              </w:rPr>
              <w:t xml:space="preserve">needed </w:t>
            </w:r>
            <w:r w:rsidRPr="00F91DB1" w:rsidR="001434AC">
              <w:rPr>
                <w:rFonts w:ascii="Arial" w:hAnsi="Arial" w:cs="Arial"/>
                <w:sz w:val="22"/>
                <w:szCs w:val="22"/>
              </w:rPr>
              <w:t xml:space="preserve">for </w:t>
            </w:r>
            <w:r w:rsidRPr="00F91DB1">
              <w:rPr>
                <w:rFonts w:ascii="Arial" w:hAnsi="Arial" w:cs="Arial"/>
                <w:sz w:val="22"/>
                <w:szCs w:val="22"/>
              </w:rPr>
              <w:t xml:space="preserve"> people to live well during and after cancer treatment.  </w:t>
            </w:r>
            <w:r w:rsidRPr="00F91DB1" w:rsidR="001434AC">
              <w:rPr>
                <w:rFonts w:ascii="Arial" w:hAnsi="Arial" w:cs="Arial"/>
                <w:sz w:val="22"/>
                <w:szCs w:val="22"/>
              </w:rPr>
              <w:t xml:space="preserve">To </w:t>
            </w:r>
            <w:r w:rsidRPr="00F91DB1">
              <w:rPr>
                <w:rFonts w:ascii="Arial" w:hAnsi="Arial" w:cs="Arial"/>
                <w:sz w:val="22"/>
                <w:szCs w:val="22"/>
              </w:rPr>
              <w:t>work across organisational boundaries with partners to ensure the best possible outcomes for people affected by cancer.</w:t>
            </w:r>
          </w:p>
          <w:p w:rsidRPr="00F91DB1" w:rsidR="00167141" w:rsidP="0087483B" w:rsidRDefault="00167141" w14:paraId="77E68BAB" w14:textId="77777777">
            <w:pPr>
              <w:spacing w:before="120"/>
              <w:jc w:val="both"/>
              <w:rPr>
                <w:rFonts w:ascii="Arial" w:hAnsi="Arial" w:cs="Arial"/>
                <w:sz w:val="22"/>
                <w:szCs w:val="22"/>
              </w:rPr>
            </w:pPr>
          </w:p>
          <w:p w:rsidRPr="00F91DB1" w:rsidR="00F369EA" w:rsidP="6AE43BC0" w:rsidRDefault="001434AC" w14:paraId="628908C5" w14:textId="4B4483AD">
            <w:pPr>
              <w:jc w:val="both"/>
              <w:rPr>
                <w:rFonts w:ascii="Arial" w:hAnsi="Arial" w:cs="Arial"/>
                <w:sz w:val="22"/>
                <w:szCs w:val="22"/>
              </w:rPr>
            </w:pPr>
            <w:r w:rsidRPr="00F91DB1">
              <w:rPr>
                <w:rFonts w:ascii="Arial" w:hAnsi="Arial" w:cs="Arial"/>
                <w:sz w:val="22"/>
                <w:szCs w:val="22"/>
              </w:rPr>
              <w:t>To be r</w:t>
            </w:r>
            <w:r w:rsidRPr="00F91DB1" w:rsidR="00F369EA">
              <w:rPr>
                <w:rFonts w:ascii="Arial" w:hAnsi="Arial" w:cs="Arial"/>
                <w:sz w:val="22"/>
                <w:szCs w:val="22"/>
              </w:rPr>
              <w:t>esponsible for proactively identifying</w:t>
            </w:r>
            <w:r w:rsidRPr="00F91DB1" w:rsidR="0087483B">
              <w:rPr>
                <w:rFonts w:ascii="Arial" w:hAnsi="Arial" w:cs="Arial"/>
                <w:sz w:val="22"/>
                <w:szCs w:val="22"/>
              </w:rPr>
              <w:t xml:space="preserve"> the needs of people affected by cancer</w:t>
            </w:r>
            <w:r w:rsidRPr="00F91DB1" w:rsidR="00F369EA">
              <w:rPr>
                <w:rFonts w:ascii="Arial" w:hAnsi="Arial" w:cs="Arial"/>
                <w:sz w:val="22"/>
                <w:szCs w:val="22"/>
              </w:rPr>
              <w:t xml:space="preserve"> using </w:t>
            </w:r>
            <w:r w:rsidRPr="00F91DB1" w:rsidR="0087483B">
              <w:rPr>
                <w:rFonts w:ascii="Arial" w:hAnsi="Arial" w:cs="Arial"/>
                <w:sz w:val="22"/>
                <w:szCs w:val="22"/>
              </w:rPr>
              <w:t>Holistic Needs Assessment (HNA) tool</w:t>
            </w:r>
            <w:r w:rsidRPr="00F91DB1" w:rsidR="620EA445">
              <w:rPr>
                <w:rFonts w:ascii="Arial" w:hAnsi="Arial" w:cs="Arial"/>
                <w:sz w:val="22"/>
                <w:szCs w:val="22"/>
              </w:rPr>
              <w:t xml:space="preserve"> in line with local policy and guidance</w:t>
            </w:r>
            <w:r w:rsidRPr="00F91DB1" w:rsidR="0087483B">
              <w:rPr>
                <w:rFonts w:ascii="Arial" w:hAnsi="Arial" w:cs="Arial"/>
                <w:sz w:val="22"/>
                <w:szCs w:val="22"/>
              </w:rPr>
              <w:t xml:space="preserve"> </w:t>
            </w:r>
            <w:r w:rsidRPr="00F91DB1" w:rsidR="00091421">
              <w:rPr>
                <w:rFonts w:ascii="Arial" w:hAnsi="Arial" w:cs="Arial"/>
                <w:sz w:val="22"/>
                <w:szCs w:val="22"/>
              </w:rPr>
              <w:t xml:space="preserve">to ensure </w:t>
            </w:r>
            <w:r w:rsidRPr="00F91DB1" w:rsidR="0087483B">
              <w:rPr>
                <w:rFonts w:ascii="Arial" w:hAnsi="Arial" w:cs="Arial"/>
                <w:sz w:val="22"/>
                <w:szCs w:val="22"/>
              </w:rPr>
              <w:t>individuals</w:t>
            </w:r>
            <w:r w:rsidRPr="00F91DB1" w:rsidR="00F369EA">
              <w:rPr>
                <w:rFonts w:ascii="Arial" w:hAnsi="Arial" w:cs="Arial"/>
                <w:sz w:val="22"/>
                <w:szCs w:val="22"/>
              </w:rPr>
              <w:t xml:space="preserve"> get the right support to meet their needs, </w:t>
            </w:r>
            <w:r w:rsidRPr="00F91DB1" w:rsidR="0087483B">
              <w:rPr>
                <w:rFonts w:ascii="Arial" w:hAnsi="Arial" w:cs="Arial"/>
                <w:sz w:val="22"/>
                <w:szCs w:val="22"/>
              </w:rPr>
              <w:t xml:space="preserve">offering the time to find out what matters to the individual and </w:t>
            </w:r>
            <w:r w:rsidRPr="00F91DB1" w:rsidR="00F369EA">
              <w:rPr>
                <w:rFonts w:ascii="Arial" w:hAnsi="Arial" w:cs="Arial"/>
                <w:sz w:val="22"/>
                <w:szCs w:val="22"/>
              </w:rPr>
              <w:t xml:space="preserve">providing appropriate </w:t>
            </w:r>
            <w:r w:rsidRPr="00F91DB1" w:rsidR="0087483B">
              <w:rPr>
                <w:rFonts w:ascii="Arial" w:hAnsi="Arial" w:cs="Arial"/>
                <w:sz w:val="22"/>
                <w:szCs w:val="22"/>
              </w:rPr>
              <w:t>information</w:t>
            </w:r>
            <w:r w:rsidRPr="00F91DB1" w:rsidR="00F369EA">
              <w:rPr>
                <w:rFonts w:ascii="Arial" w:hAnsi="Arial" w:cs="Arial"/>
                <w:sz w:val="22"/>
                <w:szCs w:val="22"/>
              </w:rPr>
              <w:t xml:space="preserve"> </w:t>
            </w:r>
            <w:r w:rsidRPr="00F91DB1" w:rsidR="0087483B">
              <w:rPr>
                <w:rFonts w:ascii="Arial" w:hAnsi="Arial" w:cs="Arial"/>
                <w:sz w:val="22"/>
                <w:szCs w:val="22"/>
              </w:rPr>
              <w:t>and signposti</w:t>
            </w:r>
            <w:r w:rsidRPr="00F91DB1" w:rsidR="00F369EA">
              <w:rPr>
                <w:rFonts w:ascii="Arial" w:hAnsi="Arial" w:cs="Arial"/>
                <w:sz w:val="22"/>
                <w:szCs w:val="22"/>
              </w:rPr>
              <w:t xml:space="preserve">ng to </w:t>
            </w:r>
            <w:r w:rsidRPr="00F91DB1" w:rsidR="0087483B">
              <w:rPr>
                <w:rFonts w:ascii="Arial" w:hAnsi="Arial" w:cs="Arial"/>
                <w:sz w:val="22"/>
                <w:szCs w:val="22"/>
              </w:rPr>
              <w:t>local services</w:t>
            </w:r>
            <w:r w:rsidRPr="00F91DB1" w:rsidR="00F369EA">
              <w:rPr>
                <w:rFonts w:ascii="Arial" w:hAnsi="Arial" w:cs="Arial"/>
                <w:sz w:val="22"/>
                <w:szCs w:val="22"/>
              </w:rPr>
              <w:t>.</w:t>
            </w:r>
          </w:p>
          <w:p w:rsidRPr="00F91DB1" w:rsidR="0030334D" w:rsidP="0087483B" w:rsidRDefault="0030334D" w14:paraId="3E224BE7" w14:textId="77777777">
            <w:pPr>
              <w:numPr>
                <w:ilvl w:val="12"/>
                <w:numId w:val="0"/>
              </w:numPr>
              <w:jc w:val="both"/>
              <w:rPr>
                <w:rFonts w:ascii="Arial" w:hAnsi="Arial" w:cs="Arial"/>
                <w:sz w:val="22"/>
                <w:szCs w:val="22"/>
              </w:rPr>
            </w:pPr>
          </w:p>
        </w:tc>
      </w:tr>
      <w:tr w:rsidRPr="00F91DB1" w:rsidR="00C229C9" w:rsidTr="1B5441B5" w14:paraId="553CACCC" w14:textId="77777777">
        <w:tblPrEx>
          <w:tblBorders>
            <w:insideH w:val="single" w:color="auto" w:sz="4" w:space="0"/>
            <w:insideV w:val="single" w:color="auto" w:sz="4" w:space="0"/>
          </w:tblBorders>
        </w:tblPrEx>
        <w:trPr>
          <w:trHeight w:val="300"/>
        </w:trPr>
        <w:tc>
          <w:tcPr>
            <w:tcW w:w="10260" w:type="dxa"/>
            <w:tcBorders>
              <w:top w:val="single" w:color="auto" w:sz="4" w:space="0"/>
              <w:left w:val="single" w:color="auto" w:sz="4" w:space="0"/>
              <w:bottom w:val="single" w:color="auto" w:sz="4" w:space="0"/>
              <w:right w:val="single" w:color="auto" w:sz="4" w:space="0"/>
            </w:tcBorders>
            <w:tcMar/>
          </w:tcPr>
          <w:p w:rsidRPr="00F91DB1" w:rsidR="00C229C9" w:rsidP="001E7168" w:rsidRDefault="00C229C9" w14:paraId="148F36F9" w14:textId="77777777">
            <w:pPr>
              <w:spacing w:before="120" w:after="120"/>
              <w:jc w:val="both"/>
              <w:rPr>
                <w:rFonts w:ascii="Arial" w:hAnsi="Arial" w:cs="Arial"/>
                <w:b/>
                <w:bCs/>
                <w:sz w:val="22"/>
                <w:szCs w:val="22"/>
              </w:rPr>
            </w:pPr>
            <w:r w:rsidRPr="00F91DB1">
              <w:rPr>
                <w:rFonts w:ascii="Arial" w:hAnsi="Arial" w:cs="Arial"/>
                <w:b/>
                <w:bCs/>
                <w:sz w:val="22"/>
                <w:szCs w:val="22"/>
              </w:rPr>
              <w:t>3. DIMENSIONS</w:t>
            </w:r>
          </w:p>
        </w:tc>
      </w:tr>
      <w:tr w:rsidRPr="00F91DB1" w:rsidR="00C229C9" w:rsidTr="1B5441B5" w14:paraId="47DEA0A8" w14:textId="77777777">
        <w:tblPrEx>
          <w:tblBorders>
            <w:insideH w:val="single" w:color="auto" w:sz="4" w:space="0"/>
            <w:insideV w:val="single" w:color="auto" w:sz="4" w:space="0"/>
          </w:tblBorders>
        </w:tblPrEx>
        <w:trPr>
          <w:trHeight w:val="300"/>
        </w:trPr>
        <w:tc>
          <w:tcPr>
            <w:tcW w:w="10260" w:type="dxa"/>
            <w:tcBorders>
              <w:top w:val="single" w:color="auto" w:sz="4" w:space="0"/>
              <w:left w:val="single" w:color="auto" w:sz="4" w:space="0"/>
              <w:bottom w:val="single" w:color="auto" w:sz="4" w:space="0"/>
              <w:right w:val="single" w:color="auto" w:sz="4" w:space="0"/>
            </w:tcBorders>
            <w:tcMar/>
          </w:tcPr>
          <w:p w:rsidRPr="00F91DB1" w:rsidR="00CA53A7" w:rsidP="004D0408" w:rsidRDefault="00CA53A7" w14:paraId="044F21F6" w14:textId="77777777">
            <w:pPr>
              <w:jc w:val="both"/>
              <w:rPr>
                <w:rFonts w:ascii="Arial" w:hAnsi="Arial" w:cs="Arial"/>
                <w:sz w:val="22"/>
                <w:szCs w:val="22"/>
              </w:rPr>
            </w:pPr>
          </w:p>
          <w:p w:rsidRPr="00F91DB1" w:rsidR="00CA53A7" w:rsidP="00CA53A7" w:rsidRDefault="00CA53A7" w14:paraId="6AD690B0" w14:textId="6417A85B">
            <w:pPr>
              <w:spacing w:before="240" w:after="240"/>
              <w:rPr>
                <w:rFonts w:ascii="Arial" w:hAnsi="Arial" w:cs="Arial"/>
                <w:color w:val="000000" w:themeColor="text1"/>
                <w:sz w:val="22"/>
                <w:szCs w:val="22"/>
              </w:rPr>
            </w:pPr>
            <w:r w:rsidRPr="00F91DB1">
              <w:rPr>
                <w:rFonts w:ascii="Arial" w:hAnsi="Arial" w:cs="Arial"/>
                <w:color w:val="000000" w:themeColor="text1"/>
                <w:sz w:val="22"/>
                <w:szCs w:val="22"/>
              </w:rPr>
              <w:t>The postholder will be based within the Macmillan One to One team, which operates across the Forth Valley system.</w:t>
            </w:r>
            <w:r w:rsidRPr="00F91DB1" w:rsidR="000B6925">
              <w:rPr>
                <w:rFonts w:ascii="Arial" w:hAnsi="Arial" w:cs="Arial"/>
                <w:noProof/>
                <w:sz w:val="22"/>
                <w:szCs w:val="22"/>
              </w:rPr>
              <mc:AlternateContent>
                <mc:Choice Requires="wps">
                  <w:drawing>
                    <wp:anchor distT="4294967293" distB="4294967293" distL="114300" distR="114300" simplePos="0" relativeHeight="251669504" behindDoc="0" locked="0" layoutInCell="1" allowOverlap="1" wp14:anchorId="46CF1B61" wp14:editId="13093A8B">
                      <wp:simplePos x="0" y="0"/>
                      <wp:positionH relativeFrom="column">
                        <wp:posOffset>426720</wp:posOffset>
                      </wp:positionH>
                      <wp:positionV relativeFrom="paragraph">
                        <wp:posOffset>147319</wp:posOffset>
                      </wp:positionV>
                      <wp:extent cx="1344295" cy="0"/>
                      <wp:effectExtent l="0" t="0" r="0" b="0"/>
                      <wp:wrapNone/>
                      <wp:docPr id="72360210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2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593D6DC8">
                      <v:path fillok="f" arrowok="t" o:connecttype="none"/>
                      <o:lock v:ext="edit" shapetype="t"/>
                    </v:shapetype>
                    <v:shape id="Straight Arrow Connector 5" style="position:absolute;margin-left:33.6pt;margin-top:11.6pt;width:105.85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2ZuAEAAFYDAAAOAAAAZHJzL2Uyb0RvYy54bWysU8Fu2zAMvQ/YPwi6L46zZli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"/>
                  </w:pict>
                </mc:Fallback>
              </mc:AlternateContent>
            </w:r>
          </w:p>
          <w:p w:rsidRPr="00F91DB1" w:rsidR="00C32338" w:rsidP="00C32338" w:rsidRDefault="00C32338" w14:paraId="4479A43A" w14:textId="77777777">
            <w:pPr>
              <w:spacing w:line="276" w:lineRule="auto"/>
              <w:rPr>
                <w:rFonts w:ascii="Arial" w:hAnsi="Arial" w:cs="Arial"/>
                <w:sz w:val="22"/>
                <w:szCs w:val="22"/>
              </w:rPr>
            </w:pPr>
            <w:r w:rsidRPr="00F91DB1">
              <w:rPr>
                <w:rFonts w:ascii="Arial" w:hAnsi="Arial" w:cs="Arial"/>
                <w:sz w:val="22"/>
                <w:szCs w:val="22"/>
              </w:rPr>
              <w:t>The community-based Macmillan One-to-One team provide psychosocial support to people affected by cancer, liaising with Oncology Unit, multiple health and social care teams, and the third sector. The overall goal of the team is to maximise quality of life for those affected by cancer by conducting a Holistic Needs Assessment (HNA) working in partnership with the patient and those important to them to agree an individualised care plan.  Following this HNA, the team provide support to the individual and signpost or refer to other services as needed.  The support provided includes psychosocial support.</w:t>
            </w:r>
          </w:p>
          <w:p w:rsidRPr="00F91DB1" w:rsidR="00C32338" w:rsidP="00C32338" w:rsidRDefault="00C32338" w14:paraId="099E1B51" w14:textId="77777777">
            <w:pPr>
              <w:rPr>
                <w:rFonts w:ascii="Arial" w:hAnsi="Arial" w:cs="Arial"/>
                <w:sz w:val="22"/>
                <w:szCs w:val="22"/>
              </w:rPr>
            </w:pPr>
          </w:p>
          <w:p w:rsidRPr="00F91DB1" w:rsidR="00C32338" w:rsidP="00C32338" w:rsidRDefault="00C32338" w14:paraId="118AA887" w14:textId="77777777">
            <w:pPr>
              <w:spacing w:line="276" w:lineRule="auto"/>
              <w:rPr>
                <w:rFonts w:ascii="Arial" w:hAnsi="Arial" w:cs="Arial"/>
                <w:sz w:val="22"/>
                <w:szCs w:val="22"/>
              </w:rPr>
            </w:pPr>
            <w:r w:rsidRPr="00F91DB1">
              <w:rPr>
                <w:rFonts w:ascii="Arial" w:hAnsi="Arial" w:cs="Arial"/>
                <w:sz w:val="22"/>
                <w:szCs w:val="22"/>
              </w:rPr>
              <w:t>This team has been evaluated over the years with reports available on outcomes which include evidence of:</w:t>
            </w:r>
          </w:p>
          <w:p w:rsidRPr="00F91DB1" w:rsidR="00C32338" w:rsidP="00C32338" w:rsidRDefault="00C32338" w14:paraId="0F6FFC11" w14:textId="77777777">
            <w:pPr>
              <w:numPr>
                <w:ilvl w:val="0"/>
                <w:numId w:val="13"/>
              </w:numPr>
              <w:spacing w:line="276" w:lineRule="auto"/>
              <w:rPr>
                <w:rFonts w:ascii="Arial" w:hAnsi="Arial" w:cs="Arial"/>
                <w:sz w:val="22"/>
                <w:szCs w:val="22"/>
              </w:rPr>
            </w:pPr>
            <w:r w:rsidRPr="00F91DB1">
              <w:rPr>
                <w:rFonts w:ascii="Arial" w:hAnsi="Arial" w:cs="Arial"/>
                <w:sz w:val="22"/>
                <w:szCs w:val="22"/>
              </w:rPr>
              <w:t>Improved patient experience on the cancer journey</w:t>
            </w:r>
          </w:p>
          <w:p w:rsidRPr="00F91DB1" w:rsidR="00C32338" w:rsidP="00C32338" w:rsidRDefault="00C32338" w14:paraId="5625D46B" w14:textId="77777777">
            <w:pPr>
              <w:numPr>
                <w:ilvl w:val="0"/>
                <w:numId w:val="13"/>
              </w:numPr>
              <w:spacing w:line="276" w:lineRule="auto"/>
              <w:rPr>
                <w:rFonts w:ascii="Arial" w:hAnsi="Arial" w:cs="Arial"/>
                <w:sz w:val="22"/>
                <w:szCs w:val="22"/>
              </w:rPr>
            </w:pPr>
            <w:r w:rsidRPr="00F91DB1">
              <w:rPr>
                <w:rFonts w:ascii="Arial" w:hAnsi="Arial" w:cs="Arial"/>
                <w:sz w:val="22"/>
                <w:szCs w:val="22"/>
              </w:rPr>
              <w:lastRenderedPageBreak/>
              <w:t xml:space="preserve">Compliance with the recommendations in the national recommendations regarding Living with Cancer in the Cancer Strategy </w:t>
            </w:r>
            <w:r w:rsidRPr="00F91DB1">
              <w:rPr>
                <w:rFonts w:ascii="Arial" w:hAnsi="Arial" w:cs="Arial"/>
                <w:i/>
                <w:iCs/>
                <w:sz w:val="22"/>
                <w:szCs w:val="22"/>
              </w:rPr>
              <w:t>Beating Cancer</w:t>
            </w:r>
            <w:r w:rsidRPr="00F91DB1">
              <w:rPr>
                <w:rFonts w:ascii="Arial" w:hAnsi="Arial" w:cs="Arial"/>
                <w:sz w:val="22"/>
                <w:szCs w:val="22"/>
              </w:rPr>
              <w:t xml:space="preserve"> (SG 2016) and the Transforming Cancer Care After Treatment (TCAT) programme. </w:t>
            </w:r>
          </w:p>
          <w:p w:rsidRPr="00F91DB1" w:rsidR="00C32338" w:rsidP="00C32338" w:rsidRDefault="00C32338" w14:paraId="0452E836" w14:textId="77777777">
            <w:pPr>
              <w:numPr>
                <w:ilvl w:val="0"/>
                <w:numId w:val="13"/>
              </w:numPr>
              <w:spacing w:line="276" w:lineRule="auto"/>
              <w:rPr>
                <w:rFonts w:ascii="Arial" w:hAnsi="Arial" w:cs="Arial"/>
                <w:sz w:val="22"/>
                <w:szCs w:val="22"/>
              </w:rPr>
            </w:pPr>
            <w:r w:rsidRPr="00F91DB1">
              <w:rPr>
                <w:rFonts w:ascii="Arial" w:hAnsi="Arial" w:cs="Arial"/>
                <w:sz w:val="22"/>
                <w:szCs w:val="22"/>
              </w:rPr>
              <w:t xml:space="preserve">Improved quality of life </w:t>
            </w:r>
          </w:p>
          <w:p w:rsidRPr="00F91DB1" w:rsidR="00C32338" w:rsidP="00C32338" w:rsidRDefault="00C32338" w14:paraId="7BA32333" w14:textId="77777777">
            <w:pPr>
              <w:numPr>
                <w:ilvl w:val="0"/>
                <w:numId w:val="13"/>
              </w:numPr>
              <w:spacing w:line="276" w:lineRule="auto"/>
              <w:rPr>
                <w:rFonts w:ascii="Arial" w:hAnsi="Arial" w:cs="Arial"/>
                <w:sz w:val="22"/>
                <w:szCs w:val="22"/>
              </w:rPr>
            </w:pPr>
            <w:r w:rsidRPr="00F91DB1">
              <w:rPr>
                <w:rFonts w:ascii="Arial" w:hAnsi="Arial" w:cs="Arial"/>
                <w:sz w:val="22"/>
                <w:szCs w:val="22"/>
              </w:rPr>
              <w:t xml:space="preserve">Maximising outcomes for people affected by cancer </w:t>
            </w:r>
          </w:p>
          <w:p w:rsidRPr="00F91DB1" w:rsidR="00C32338" w:rsidP="00C32338" w:rsidRDefault="00C32338" w14:paraId="3C8A5596" w14:textId="77777777">
            <w:pPr>
              <w:numPr>
                <w:ilvl w:val="0"/>
                <w:numId w:val="13"/>
              </w:numPr>
              <w:spacing w:line="276" w:lineRule="auto"/>
              <w:rPr>
                <w:rFonts w:ascii="Arial" w:hAnsi="Arial" w:cs="Arial"/>
                <w:sz w:val="22"/>
                <w:szCs w:val="22"/>
              </w:rPr>
            </w:pPr>
            <w:r w:rsidRPr="00F91DB1">
              <w:rPr>
                <w:rFonts w:ascii="Arial" w:hAnsi="Arial" w:cs="Arial"/>
                <w:sz w:val="22"/>
                <w:szCs w:val="22"/>
              </w:rPr>
              <w:t xml:space="preserve">Increase in self-management strategies </w:t>
            </w:r>
          </w:p>
          <w:p w:rsidRPr="00F91DB1" w:rsidR="00C32338" w:rsidP="00C32338" w:rsidRDefault="00C32338" w14:paraId="2202314A" w14:textId="77777777">
            <w:pPr>
              <w:numPr>
                <w:ilvl w:val="0"/>
                <w:numId w:val="13"/>
              </w:numPr>
              <w:spacing w:line="276" w:lineRule="auto"/>
              <w:rPr>
                <w:rFonts w:ascii="Arial" w:hAnsi="Arial" w:cs="Arial"/>
                <w:sz w:val="22"/>
                <w:szCs w:val="22"/>
              </w:rPr>
            </w:pPr>
            <w:r w:rsidRPr="00F91DB1">
              <w:rPr>
                <w:rFonts w:ascii="Arial" w:hAnsi="Arial" w:cs="Arial"/>
                <w:sz w:val="22"/>
                <w:szCs w:val="22"/>
              </w:rPr>
              <w:t xml:space="preserve">Ability to provide person centred care </w:t>
            </w:r>
          </w:p>
          <w:p w:rsidRPr="00F91DB1" w:rsidR="00C32338" w:rsidP="00C32338" w:rsidRDefault="00C32338" w14:paraId="49299689" w14:textId="77777777">
            <w:pPr>
              <w:numPr>
                <w:ilvl w:val="0"/>
                <w:numId w:val="13"/>
              </w:numPr>
              <w:spacing w:line="276" w:lineRule="auto"/>
              <w:rPr>
                <w:rFonts w:ascii="Arial" w:hAnsi="Arial" w:cs="Arial"/>
                <w:sz w:val="22"/>
                <w:szCs w:val="22"/>
              </w:rPr>
            </w:pPr>
            <w:r w:rsidRPr="00F91DB1">
              <w:rPr>
                <w:rFonts w:ascii="Arial" w:hAnsi="Arial" w:cs="Arial"/>
                <w:sz w:val="22"/>
                <w:szCs w:val="22"/>
              </w:rPr>
              <w:t xml:space="preserve">Less risk of GP visits / need for other services </w:t>
            </w:r>
          </w:p>
          <w:p w:rsidRPr="00F91DB1" w:rsidR="00C32338" w:rsidP="00C32338" w:rsidRDefault="00C32338" w14:paraId="5B80D784" w14:textId="77777777">
            <w:pPr>
              <w:numPr>
                <w:ilvl w:val="0"/>
                <w:numId w:val="13"/>
              </w:numPr>
              <w:spacing w:line="276" w:lineRule="auto"/>
              <w:rPr>
                <w:rFonts w:ascii="Arial" w:hAnsi="Arial" w:cs="Arial"/>
                <w:sz w:val="22"/>
                <w:szCs w:val="22"/>
              </w:rPr>
            </w:pPr>
            <w:r w:rsidRPr="00F91DB1">
              <w:rPr>
                <w:rFonts w:ascii="Arial" w:hAnsi="Arial" w:cs="Arial"/>
                <w:sz w:val="22"/>
                <w:szCs w:val="22"/>
              </w:rPr>
              <w:t xml:space="preserve">Improved wellbeing overall </w:t>
            </w:r>
          </w:p>
          <w:p w:rsidRPr="00F91DB1" w:rsidR="00C32338" w:rsidP="00C32338" w:rsidRDefault="00C32338" w14:paraId="78D8C34F" w14:textId="77777777">
            <w:pPr>
              <w:numPr>
                <w:ilvl w:val="0"/>
                <w:numId w:val="13"/>
              </w:numPr>
              <w:spacing w:line="276" w:lineRule="auto"/>
              <w:rPr>
                <w:rFonts w:ascii="Arial" w:hAnsi="Arial" w:cs="Arial"/>
                <w:sz w:val="22"/>
                <w:szCs w:val="22"/>
              </w:rPr>
            </w:pPr>
            <w:r w:rsidRPr="00F91DB1">
              <w:rPr>
                <w:rFonts w:ascii="Arial" w:hAnsi="Arial" w:cs="Arial"/>
                <w:sz w:val="22"/>
                <w:szCs w:val="22"/>
              </w:rPr>
              <w:t xml:space="preserve">Maximised access to financial benefits </w:t>
            </w:r>
          </w:p>
          <w:p w:rsidRPr="00F91DB1" w:rsidR="00C32338" w:rsidP="00C32338" w:rsidRDefault="00C32338" w14:paraId="2EC99E2B" w14:textId="77777777">
            <w:pPr>
              <w:numPr>
                <w:ilvl w:val="0"/>
                <w:numId w:val="13"/>
              </w:numPr>
              <w:spacing w:line="276" w:lineRule="auto"/>
              <w:rPr>
                <w:rFonts w:ascii="Arial" w:hAnsi="Arial" w:cs="Arial"/>
                <w:sz w:val="22"/>
                <w:szCs w:val="22"/>
              </w:rPr>
            </w:pPr>
            <w:r w:rsidRPr="00F91DB1">
              <w:rPr>
                <w:rFonts w:ascii="Arial" w:hAnsi="Arial" w:cs="Arial"/>
                <w:sz w:val="22"/>
                <w:szCs w:val="22"/>
              </w:rPr>
              <w:t xml:space="preserve">Reduced risk of crisis management by facilitating anticipatory care planning </w:t>
            </w:r>
          </w:p>
          <w:p w:rsidRPr="00F91DB1" w:rsidR="00C32338" w:rsidP="00C32338" w:rsidRDefault="00C32338" w14:paraId="07C5A3D4" w14:textId="77777777">
            <w:pPr>
              <w:numPr>
                <w:ilvl w:val="0"/>
                <w:numId w:val="13"/>
              </w:numPr>
              <w:spacing w:line="276" w:lineRule="auto"/>
              <w:rPr>
                <w:rFonts w:ascii="Arial" w:hAnsi="Arial" w:cs="Arial"/>
                <w:sz w:val="22"/>
                <w:szCs w:val="22"/>
              </w:rPr>
            </w:pPr>
            <w:r w:rsidRPr="00F91DB1">
              <w:rPr>
                <w:rFonts w:ascii="Arial" w:hAnsi="Arial" w:cs="Arial"/>
                <w:sz w:val="22"/>
                <w:szCs w:val="22"/>
              </w:rPr>
              <w:t xml:space="preserve">Providing a point of contact for patients and carers that can facilitate more timely access to cancer and other teams </w:t>
            </w:r>
            <w:proofErr w:type="gramStart"/>
            <w:r w:rsidRPr="00F91DB1">
              <w:rPr>
                <w:rFonts w:ascii="Arial" w:hAnsi="Arial" w:cs="Arial"/>
                <w:sz w:val="22"/>
                <w:szCs w:val="22"/>
              </w:rPr>
              <w:t>if and when</w:t>
            </w:r>
            <w:proofErr w:type="gramEnd"/>
            <w:r w:rsidRPr="00F91DB1">
              <w:rPr>
                <w:rFonts w:ascii="Arial" w:hAnsi="Arial" w:cs="Arial"/>
                <w:sz w:val="22"/>
                <w:szCs w:val="22"/>
              </w:rPr>
              <w:t xml:space="preserve"> required</w:t>
            </w:r>
          </w:p>
          <w:p w:rsidRPr="00F91DB1" w:rsidR="00C32338" w:rsidP="00C32338" w:rsidRDefault="00C32338" w14:paraId="442AA514" w14:textId="77777777">
            <w:pPr>
              <w:numPr>
                <w:ilvl w:val="0"/>
                <w:numId w:val="13"/>
              </w:numPr>
              <w:spacing w:line="276" w:lineRule="auto"/>
              <w:rPr>
                <w:rFonts w:ascii="Arial" w:hAnsi="Arial" w:cs="Arial"/>
                <w:sz w:val="22"/>
                <w:szCs w:val="22"/>
              </w:rPr>
            </w:pPr>
            <w:r w:rsidRPr="00F91DB1">
              <w:rPr>
                <w:rFonts w:ascii="Arial" w:hAnsi="Arial" w:cs="Arial"/>
                <w:sz w:val="22"/>
                <w:szCs w:val="22"/>
              </w:rPr>
              <w:t xml:space="preserve">Complex coordination with FVRH Oncology teams, primary care and tertiary cancer centres to maximise outcomes for patients </w:t>
            </w:r>
          </w:p>
          <w:p w:rsidRPr="00F91DB1" w:rsidR="00C32338" w:rsidP="00C32338" w:rsidRDefault="00C32338" w14:paraId="330BB86C" w14:textId="77777777">
            <w:pPr>
              <w:numPr>
                <w:ilvl w:val="0"/>
                <w:numId w:val="13"/>
              </w:numPr>
              <w:spacing w:line="276" w:lineRule="auto"/>
              <w:rPr>
                <w:rFonts w:ascii="Arial" w:hAnsi="Arial" w:cs="Arial"/>
                <w:sz w:val="22"/>
                <w:szCs w:val="22"/>
              </w:rPr>
            </w:pPr>
            <w:r w:rsidRPr="00F91DB1">
              <w:rPr>
                <w:rFonts w:ascii="Arial" w:hAnsi="Arial" w:cs="Arial"/>
                <w:sz w:val="22"/>
                <w:szCs w:val="22"/>
              </w:rPr>
              <w:t xml:space="preserve">Suicide prevention </w:t>
            </w:r>
          </w:p>
          <w:p w:rsidRPr="00F91DB1" w:rsidR="00C32338" w:rsidP="004D0408" w:rsidRDefault="00C32338" w14:paraId="63AEDE00" w14:textId="77777777">
            <w:pPr>
              <w:jc w:val="both"/>
              <w:rPr>
                <w:rFonts w:ascii="Arial" w:hAnsi="Arial" w:cs="Arial"/>
                <w:sz w:val="22"/>
                <w:szCs w:val="22"/>
              </w:rPr>
            </w:pPr>
          </w:p>
          <w:p w:rsidRPr="00F91DB1" w:rsidR="0003418E" w:rsidP="0003418E" w:rsidRDefault="0003418E" w14:paraId="46878CE0" w14:textId="77777777">
            <w:pPr>
              <w:pStyle w:val="BodyTextIndent"/>
              <w:ind w:left="0"/>
              <w:rPr>
                <w:rFonts w:cs="Arial"/>
                <w:bCs/>
                <w:sz w:val="22"/>
                <w:szCs w:val="22"/>
              </w:rPr>
            </w:pPr>
            <w:r w:rsidRPr="00F91DB1">
              <w:rPr>
                <w:rFonts w:cs="Arial"/>
                <w:bCs/>
                <w:sz w:val="22"/>
                <w:szCs w:val="22"/>
              </w:rPr>
              <w:t xml:space="preserve">This post forms part of Forth Valley’s Improving Cancer Journey </w:t>
            </w:r>
            <w:proofErr w:type="spellStart"/>
            <w:r w:rsidRPr="00F91DB1">
              <w:rPr>
                <w:rFonts w:cs="Arial"/>
                <w:bCs/>
                <w:sz w:val="22"/>
                <w:szCs w:val="22"/>
              </w:rPr>
              <w:t>Programme</w:t>
            </w:r>
            <w:proofErr w:type="spellEnd"/>
            <w:r w:rsidRPr="00F91DB1">
              <w:rPr>
                <w:rFonts w:cs="Arial"/>
                <w:bCs/>
                <w:sz w:val="22"/>
                <w:szCs w:val="22"/>
              </w:rPr>
              <w:t xml:space="preserve">, which is a new </w:t>
            </w:r>
            <w:proofErr w:type="spellStart"/>
            <w:r w:rsidRPr="00F91DB1">
              <w:rPr>
                <w:rFonts w:cs="Arial"/>
                <w:bCs/>
                <w:sz w:val="22"/>
                <w:szCs w:val="22"/>
              </w:rPr>
              <w:t>programme</w:t>
            </w:r>
            <w:proofErr w:type="spellEnd"/>
            <w:r w:rsidRPr="00F91DB1">
              <w:rPr>
                <w:rFonts w:cs="Arial"/>
                <w:bCs/>
                <w:sz w:val="22"/>
                <w:szCs w:val="22"/>
              </w:rPr>
              <w:t xml:space="preserve"> of work within our local health and social care system</w:t>
            </w:r>
            <w:r w:rsidRPr="00F91DB1" w:rsidR="007E2F8D">
              <w:rPr>
                <w:rFonts w:cs="Arial"/>
                <w:bCs/>
                <w:sz w:val="22"/>
                <w:szCs w:val="22"/>
              </w:rPr>
              <w:t>.</w:t>
            </w:r>
          </w:p>
          <w:p w:rsidRPr="00F91DB1" w:rsidR="00564CEE" w:rsidP="001E7168" w:rsidRDefault="00564CEE" w14:paraId="59345646" w14:textId="77777777">
            <w:pPr>
              <w:jc w:val="both"/>
              <w:rPr>
                <w:rFonts w:ascii="Arial" w:hAnsi="Arial" w:cs="Arial"/>
                <w:sz w:val="22"/>
                <w:szCs w:val="22"/>
              </w:rPr>
            </w:pPr>
          </w:p>
        </w:tc>
      </w:tr>
      <w:tr w:rsidRPr="00F91DB1" w:rsidR="00C229C9" w:rsidTr="1B5441B5" w14:paraId="4915906E" w14:textId="77777777">
        <w:tblPrEx>
          <w:tblBorders>
            <w:insideH w:val="single" w:color="auto" w:sz="4" w:space="0"/>
            <w:insideV w:val="single" w:color="auto" w:sz="4" w:space="0"/>
          </w:tblBorders>
        </w:tblPrEx>
        <w:trPr>
          <w:trHeight w:val="161"/>
        </w:trPr>
        <w:tc>
          <w:tcPr>
            <w:tcW w:w="10260" w:type="dxa"/>
            <w:tcBorders>
              <w:top w:val="single" w:color="auto" w:sz="4" w:space="0"/>
              <w:left w:val="single" w:color="auto" w:sz="4" w:space="0"/>
              <w:bottom w:val="single" w:color="auto" w:sz="4" w:space="0"/>
              <w:right w:val="single" w:color="auto" w:sz="4" w:space="0"/>
            </w:tcBorders>
            <w:tcMar/>
          </w:tcPr>
          <w:p w:rsidRPr="00F91DB1" w:rsidR="00C229C9" w:rsidP="001E7168" w:rsidRDefault="00C229C9" w14:paraId="42C63615" w14:textId="77777777">
            <w:pPr>
              <w:pStyle w:val="Heading3"/>
              <w:spacing w:before="120" w:after="120"/>
              <w:rPr>
                <w:sz w:val="22"/>
                <w:szCs w:val="22"/>
              </w:rPr>
            </w:pPr>
            <w:r w:rsidRPr="00F91DB1">
              <w:rPr>
                <w:sz w:val="22"/>
                <w:szCs w:val="22"/>
              </w:rPr>
              <w:lastRenderedPageBreak/>
              <w:t>4.  ORGANISATIONAL POSITION</w:t>
            </w:r>
            <w:r w:rsidRPr="00F91DB1" w:rsidR="000F6787">
              <w:rPr>
                <w:sz w:val="22"/>
                <w:szCs w:val="22"/>
              </w:rPr>
              <w:t xml:space="preserve">  </w:t>
            </w:r>
          </w:p>
        </w:tc>
      </w:tr>
      <w:tr w:rsidRPr="00F91DB1" w:rsidR="00C229C9" w:rsidTr="1B5441B5" w14:paraId="2C37CAB3" w14:textId="77777777">
        <w:tblPrEx>
          <w:tblBorders>
            <w:insideH w:val="single" w:color="auto" w:sz="4" w:space="0"/>
            <w:insideV w:val="single" w:color="auto" w:sz="4" w:space="0"/>
          </w:tblBorders>
        </w:tblPrEx>
        <w:trPr>
          <w:trHeight w:val="4583"/>
        </w:trPr>
        <w:tc>
          <w:tcPr>
            <w:tcW w:w="10260" w:type="dxa"/>
            <w:tcBorders>
              <w:top w:val="single" w:color="auto" w:sz="4" w:space="0"/>
              <w:left w:val="single" w:color="auto" w:sz="4" w:space="0"/>
              <w:bottom w:val="single" w:color="auto" w:sz="4" w:space="0"/>
              <w:right w:val="single" w:color="auto" w:sz="4" w:space="0"/>
            </w:tcBorders>
            <w:tcMar/>
          </w:tcPr>
          <w:p w:rsidRPr="00F91DB1" w:rsidR="00553A90" w:rsidP="001E7168" w:rsidRDefault="000B6925" w14:paraId="0DBACF1F" w14:textId="17041C70">
            <w:pPr>
              <w:rPr>
                <w:rFonts w:ascii="Arial" w:hAnsi="Arial" w:cs="Arial"/>
                <w:sz w:val="22"/>
                <w:szCs w:val="22"/>
              </w:rPr>
            </w:pPr>
            <w:r w:rsidRPr="00F91DB1">
              <w:rPr>
                <w:rFonts w:ascii="Arial" w:hAnsi="Arial" w:cs="Arial"/>
                <w:noProof/>
                <w:sz w:val="22"/>
                <w:szCs w:val="22"/>
              </w:rPr>
              <mc:AlternateContent>
                <mc:Choice Requires="wps">
                  <w:drawing>
                    <wp:anchor distT="4294967293" distB="4294967293" distL="114300" distR="114300" simplePos="0" relativeHeight="251664384" behindDoc="0" locked="0" layoutInCell="1" allowOverlap="1" wp14:anchorId="125A3347" wp14:editId="336078B9">
                      <wp:simplePos x="0" y="0"/>
                      <wp:positionH relativeFrom="column">
                        <wp:posOffset>-74930</wp:posOffset>
                      </wp:positionH>
                      <wp:positionV relativeFrom="paragraph">
                        <wp:posOffset>3809</wp:posOffset>
                      </wp:positionV>
                      <wp:extent cx="1845945" cy="0"/>
                      <wp:effectExtent l="0" t="0" r="0" b="0"/>
                      <wp:wrapNone/>
                      <wp:docPr id="111374368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9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4" style="position:absolute;margin-left:-5.9pt;margin-top:.3pt;width:145.3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" w14:anchorId="3243104B"/>
                  </w:pict>
                </mc:Fallback>
              </mc:AlternateContent>
            </w:r>
          </w:p>
          <w:p w:rsidRPr="00F91DB1" w:rsidR="00553A90" w:rsidP="001E7168" w:rsidRDefault="00553A90" w14:paraId="52A88BA9" w14:textId="55BBA214">
            <w:pPr>
              <w:rPr>
                <w:rFonts w:ascii="Arial" w:hAnsi="Arial" w:cs="Arial"/>
                <w:sz w:val="22"/>
                <w:szCs w:val="22"/>
              </w:rPr>
            </w:pPr>
          </w:p>
          <w:p w:rsidRPr="00F91DB1" w:rsidR="6AE43BC0" w:rsidP="6AE43BC0" w:rsidRDefault="000B6925" w14:paraId="2702C377" w14:textId="6CAD2871">
            <w:pPr>
              <w:rPr>
                <w:rFonts w:ascii="Arial" w:hAnsi="Arial" w:cs="Arial"/>
                <w:sz w:val="22"/>
                <w:szCs w:val="22"/>
              </w:rPr>
            </w:pPr>
            <w:r w:rsidRPr="00F91DB1">
              <w:rPr>
                <w:rFonts w:ascii="Arial" w:hAnsi="Arial" w:cs="Arial"/>
                <w:noProof/>
                <w:sz w:val="22"/>
                <w:szCs w:val="22"/>
              </w:rPr>
              <mc:AlternateContent>
                <mc:Choice Requires="wpc">
                  <w:drawing>
                    <wp:inline distT="0" distB="0" distL="0" distR="0" wp14:anchorId="7AF140D3" wp14:editId="1D4EA218">
                      <wp:extent cx="5829300" cy="3505200"/>
                      <wp:effectExtent l="3810" t="0" r="0" b="2540"/>
                      <wp:docPr id="13"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90386991" name="Text Box 4"/>
                              <wps:cNvSpPr txBox="1">
                                <a:spLocks noChangeArrowheads="1"/>
                              </wps:cNvSpPr>
                              <wps:spPr bwMode="auto">
                                <a:xfrm>
                                  <a:off x="1591000" y="2220400"/>
                                  <a:ext cx="2543600" cy="455700"/>
                                </a:xfrm>
                                <a:prstGeom prst="rect">
                                  <a:avLst/>
                                </a:prstGeom>
                                <a:solidFill>
                                  <a:srgbClr val="FFFFFF"/>
                                </a:solidFill>
                                <a:ln w="9525">
                                  <a:solidFill>
                                    <a:srgbClr val="000000"/>
                                  </a:solidFill>
                                  <a:miter lim="800000"/>
                                  <a:headEnd/>
                                  <a:tailEnd/>
                                </a:ln>
                              </wps:spPr>
                              <wps:txbx>
                                <w:txbxContent>
                                  <w:p w:rsidRPr="008C102D" w:rsidR="00C32338" w:rsidP="00C32338" w:rsidRDefault="00C32338" w14:paraId="1FE4EAD4" w14:textId="77777777">
                                    <w:pPr>
                                      <w:jc w:val="center"/>
                                    </w:pPr>
                                    <w:r>
                                      <w:rPr>
                                        <w:rFonts w:ascii="Garamond" w:hAnsi="Garamond"/>
                                      </w:rPr>
                                      <w:t>Macmillan One to One Team Leader</w:t>
                                    </w:r>
                                  </w:p>
                                </w:txbxContent>
                              </wps:txbx>
                              <wps:bodyPr rot="0" vert="horz" wrap="square" lIns="91440" tIns="45720" rIns="91440" bIns="45720" anchor="t" anchorCtr="0" upright="1">
                                <a:noAutofit/>
                              </wps:bodyPr>
                            </wps:wsp>
                            <wps:wsp>
                              <wps:cNvPr id="823946578" name="Text Box 5"/>
                              <wps:cNvSpPr txBox="1">
                                <a:spLocks noChangeArrowheads="1"/>
                              </wps:cNvSpPr>
                              <wps:spPr bwMode="auto">
                                <a:xfrm>
                                  <a:off x="2038300" y="1171300"/>
                                  <a:ext cx="1485900" cy="732800"/>
                                </a:xfrm>
                                <a:prstGeom prst="rect">
                                  <a:avLst/>
                                </a:prstGeom>
                                <a:solidFill>
                                  <a:srgbClr val="FFFFFF"/>
                                </a:solidFill>
                                <a:ln w="9525">
                                  <a:solidFill>
                                    <a:srgbClr val="000000"/>
                                  </a:solidFill>
                                  <a:miter lim="800000"/>
                                  <a:headEnd/>
                                  <a:tailEnd/>
                                </a:ln>
                              </wps:spPr>
                              <wps:txbx>
                                <w:txbxContent>
                                  <w:p w:rsidR="00C32338" w:rsidP="00C32338" w:rsidRDefault="00C32338" w14:paraId="385825A2" w14:textId="77777777">
                                    <w:pPr>
                                      <w:jc w:val="center"/>
                                      <w:rPr>
                                        <w:rFonts w:ascii="Garamond" w:hAnsi="Garamond"/>
                                      </w:rPr>
                                    </w:pPr>
                                    <w:r>
                                      <w:rPr>
                                        <w:rFonts w:ascii="Garamond" w:hAnsi="Garamond"/>
                                      </w:rPr>
                                      <w:t xml:space="preserve">Macmillan Programme Manager </w:t>
                                    </w:r>
                                  </w:p>
                                  <w:p w:rsidRPr="008C102D" w:rsidR="00C32338" w:rsidP="00C32338" w:rsidRDefault="00C32338" w14:paraId="28A880E9" w14:textId="77777777">
                                    <w:pPr>
                                      <w:jc w:val="center"/>
                                    </w:pPr>
                                  </w:p>
                                </w:txbxContent>
                              </wps:txbx>
                              <wps:bodyPr rot="0" vert="horz" wrap="square" lIns="91440" tIns="45720" rIns="91440" bIns="45720" anchor="t" anchorCtr="0" upright="1">
                                <a:noAutofit/>
                              </wps:bodyPr>
                            </wps:wsp>
                            <wps:wsp>
                              <wps:cNvPr id="1833539631" name="Text Box 6"/>
                              <wps:cNvSpPr txBox="1">
                                <a:spLocks noChangeArrowheads="1"/>
                              </wps:cNvSpPr>
                              <wps:spPr bwMode="auto">
                                <a:xfrm>
                                  <a:off x="2057400" y="228900"/>
                                  <a:ext cx="1485900" cy="683800"/>
                                </a:xfrm>
                                <a:prstGeom prst="rect">
                                  <a:avLst/>
                                </a:prstGeom>
                                <a:solidFill>
                                  <a:srgbClr val="FFFFFF"/>
                                </a:solidFill>
                                <a:ln w="9525">
                                  <a:solidFill>
                                    <a:srgbClr val="000000"/>
                                  </a:solidFill>
                                  <a:miter lim="800000"/>
                                  <a:headEnd/>
                                  <a:tailEnd/>
                                </a:ln>
                              </wps:spPr>
                              <wps:txbx>
                                <w:txbxContent>
                                  <w:p w:rsidRPr="004B5773" w:rsidR="00C32338" w:rsidP="00C32338" w:rsidRDefault="00C32338" w14:paraId="6030F656" w14:textId="77777777">
                                    <w:pPr>
                                      <w:jc w:val="center"/>
                                      <w:rPr>
                                        <w:rFonts w:ascii="Garamond" w:hAnsi="Garamond"/>
                                      </w:rPr>
                                    </w:pPr>
                                    <w:r>
                                      <w:rPr>
                                        <w:rFonts w:ascii="Garamond" w:hAnsi="Garamond"/>
                                      </w:rPr>
                                      <w:t>Appropriate Line Manager</w:t>
                                    </w:r>
                                  </w:p>
                                </w:txbxContent>
                              </wps:txbx>
                              <wps:bodyPr rot="0" vert="horz" wrap="square" lIns="91440" tIns="45720" rIns="91440" bIns="45720" anchor="t" anchorCtr="0" upright="1">
                                <a:noAutofit/>
                              </wps:bodyPr>
                            </wps:wsp>
                            <wps:wsp>
                              <wps:cNvPr id="1279547271" name="Line 7"/>
                              <wps:cNvCnPr>
                                <a:cxnSpLocks noChangeShapeType="1"/>
                              </wps:cNvCnPr>
                              <wps:spPr bwMode="auto">
                                <a:xfrm>
                                  <a:off x="2743200" y="914200"/>
                                  <a:ext cx="700" cy="24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130223" name="Line 8"/>
                              <wps:cNvCnPr>
                                <a:cxnSpLocks noChangeShapeType="1"/>
                              </wps:cNvCnPr>
                              <wps:spPr bwMode="auto">
                                <a:xfrm>
                                  <a:off x="2763700" y="1932200"/>
                                  <a:ext cx="800" cy="269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402579" name="Line 9"/>
                              <wps:cNvCnPr>
                                <a:cxnSpLocks noChangeShapeType="1"/>
                              </wps:cNvCnPr>
                              <wps:spPr bwMode="auto">
                                <a:xfrm>
                                  <a:off x="2791900" y="2676100"/>
                                  <a:ext cx="1500" cy="269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6943513" name="Text Box 10"/>
                              <wps:cNvSpPr txBox="1">
                                <a:spLocks noChangeArrowheads="1"/>
                              </wps:cNvSpPr>
                              <wps:spPr bwMode="auto">
                                <a:xfrm>
                                  <a:off x="1467600" y="2979100"/>
                                  <a:ext cx="2771400" cy="516400"/>
                                </a:xfrm>
                                <a:prstGeom prst="rect">
                                  <a:avLst/>
                                </a:prstGeom>
                                <a:solidFill>
                                  <a:srgbClr val="FFFFFF"/>
                                </a:solidFill>
                                <a:ln w="9525">
                                  <a:solidFill>
                                    <a:srgbClr val="000000"/>
                                  </a:solidFill>
                                  <a:miter lim="800000"/>
                                  <a:headEnd/>
                                  <a:tailEnd/>
                                </a:ln>
                              </wps:spPr>
                              <wps:txbx>
                                <w:txbxContent>
                                  <w:p w:rsidR="00C32338" w:rsidP="00C32338" w:rsidRDefault="00C32338" w14:paraId="7E75048B" w14:textId="77777777">
                                    <w:pPr>
                                      <w:jc w:val="center"/>
                                      <w:rPr>
                                        <w:rFonts w:ascii="Garamond" w:hAnsi="Garamond"/>
                                      </w:rPr>
                                    </w:pPr>
                                    <w:r w:rsidRPr="004F2E5C">
                                      <w:rPr>
                                        <w:rFonts w:ascii="Garamond" w:hAnsi="Garamond"/>
                                      </w:rPr>
                                      <w:t xml:space="preserve">Macmillan </w:t>
                                    </w:r>
                                    <w:r w:rsidR="00CA53A7">
                                      <w:rPr>
                                        <w:rFonts w:ascii="Garamond" w:hAnsi="Garamond"/>
                                      </w:rPr>
                                      <w:t>Link Worker</w:t>
                                    </w:r>
                                    <w:r w:rsidRPr="004F2E5C">
                                      <w:rPr>
                                        <w:rFonts w:ascii="Garamond" w:hAnsi="Garamond"/>
                                      </w:rPr>
                                      <w:t xml:space="preserve"> </w:t>
                                    </w:r>
                                  </w:p>
                                  <w:p w:rsidRPr="004F2E5C" w:rsidR="00C32338" w:rsidP="00C32338" w:rsidRDefault="00C32338" w14:paraId="6A3C46D3" w14:textId="77777777">
                                    <w:pPr>
                                      <w:jc w:val="center"/>
                                      <w:rPr>
                                        <w:rFonts w:ascii="Garamond" w:hAnsi="Garamond"/>
                                      </w:rPr>
                                    </w:pPr>
                                    <w:r w:rsidRPr="004F2E5C">
                                      <w:rPr>
                                        <w:rFonts w:ascii="Garamond" w:hAnsi="Garamond"/>
                                      </w:rPr>
                                      <w:t>THIS POST</w:t>
                                    </w:r>
                                  </w:p>
                                </w:txbxContent>
                              </wps:txbx>
                              <wps:bodyPr rot="0" vert="horz" wrap="square" lIns="91440" tIns="45720" rIns="91440" bIns="45720" anchor="t" anchorCtr="0" upright="1">
                                <a:noAutofit/>
                              </wps:bodyPr>
                            </wps:wsp>
                          </wpc:wpc>
                        </a:graphicData>
                      </a:graphic>
                    </wp:inline>
                  </w:drawing>
                </mc:Choice>
                <mc:Fallback>
                  <w:pict>
                    <v:group id="Canvas 1" style="width:459pt;height:276pt;mso-position-horizontal-relative:char;mso-position-vertical-relative:line" coordsize="58293,35052" o:spid="_x0000_s1026" editas="canvas" w14:anchorId="7AF140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8293;height:35052;visibility:visible;mso-wrap-style:square" type="#_x0000_t75">
                        <v:fill o:detectmouseclick="t"/>
                        <v:path o:connecttype="none"/>
                      </v:shape>
                      <v:shapetype id="_x0000_t202" coordsize="21600,21600" o:spt="202" path="m,l,21600r21600,l21600,xe">
                        <v:stroke joinstyle="miter"/>
                        <v:path gradientshapeok="t" o:connecttype="rect"/>
                      </v:shapetype>
                      <v:shape id="Text Box 4" style="position:absolute;left:15910;top:22204;width:25436;height:4557;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">
                        <v:textbox>
                          <w:txbxContent>
                            <w:p w:rsidRPr="008C102D" w:rsidR="00C32338" w:rsidP="00C32338" w:rsidRDefault="00C32338" w14:paraId="1FE4EAD4" w14:textId="77777777">
                              <w:pPr>
                                <w:jc w:val="center"/>
                              </w:pPr>
                              <w:r>
                                <w:rPr>
                                  <w:rFonts w:ascii="Garamond" w:hAnsi="Garamond"/>
                                </w:rPr>
                                <w:t>Macmillan One to One Team Leader</w:t>
                              </w:r>
                            </w:p>
                          </w:txbxContent>
                        </v:textbox>
                      </v:shape>
                      <v:shape id="Text Box 5" style="position:absolute;left:20383;top:11713;width:14859;height:7328;visibility:visible;mso-wrap-style:square;v-text-anchor:top" o:spid="_x0000_s102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">
                        <v:textbox>
                          <w:txbxContent>
                            <w:p w:rsidR="00C32338" w:rsidP="00C32338" w:rsidRDefault="00C32338" w14:paraId="385825A2" w14:textId="77777777">
                              <w:pPr>
                                <w:jc w:val="center"/>
                                <w:rPr>
                                  <w:rFonts w:ascii="Garamond" w:hAnsi="Garamond"/>
                                </w:rPr>
                              </w:pPr>
                              <w:r>
                                <w:rPr>
                                  <w:rFonts w:ascii="Garamond" w:hAnsi="Garamond"/>
                                </w:rPr>
                                <w:t xml:space="preserve">Macmillan Programme Manager </w:t>
                              </w:r>
                            </w:p>
                            <w:p w:rsidRPr="008C102D" w:rsidR="00C32338" w:rsidP="00C32338" w:rsidRDefault="00C32338" w14:paraId="28A880E9" w14:textId="77777777">
                              <w:pPr>
                                <w:jc w:val="center"/>
                              </w:pPr>
                            </w:p>
                          </w:txbxContent>
                        </v:textbox>
                      </v:shape>
                      <v:shape id="Text Box 6" style="position:absolute;left:20574;top:2289;width:14859;height:6838;visibility:visible;mso-wrap-style:square;v-text-anchor:top" o:spid="_x0000_s103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">
                        <v:textbox>
                          <w:txbxContent>
                            <w:p w:rsidRPr="004B5773" w:rsidR="00C32338" w:rsidP="00C32338" w:rsidRDefault="00C32338" w14:paraId="6030F656" w14:textId="77777777">
                              <w:pPr>
                                <w:jc w:val="center"/>
                                <w:rPr>
                                  <w:rFonts w:ascii="Garamond" w:hAnsi="Garamond"/>
                                </w:rPr>
                              </w:pPr>
                              <w:r>
                                <w:rPr>
                                  <w:rFonts w:ascii="Garamond" w:hAnsi="Garamond"/>
                                </w:rPr>
                                <w:t>Appropriate Line Manager</w:t>
                              </w:r>
                            </w:p>
                          </w:txbxContent>
                        </v:textbox>
                      </v:shape>
                      <v:line id="Line 7" style="position:absolute;visibility:visible;mso-wrap-style:square" o:spid="_x0000_s1031" o:connectortype="straight" from="27432,9142" to="27439,1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"/>
                      <v:line id="Line 8" style="position:absolute;visibility:visible;mso-wrap-style:square" o:spid="_x0000_s1032" o:connectortype="straight" from="27637,19322" to="27645,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"/>
                      <v:line id="Line 9" style="position:absolute;visibility:visible;mso-wrap-style:square" o:spid="_x0000_s1033" o:connectortype="straight" from="27919,26761" to="27934,2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"/>
                      <v:shape id="Text Box 10" style="position:absolute;left:14676;top:29791;width:27714;height:5164;visibility:visible;mso-wrap-style:square;v-text-anchor:top" o:spid="_x0000_s103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">
                        <v:textbox>
                          <w:txbxContent>
                            <w:p w:rsidR="00C32338" w:rsidP="00C32338" w:rsidRDefault="00C32338" w14:paraId="7E75048B" w14:textId="77777777">
                              <w:pPr>
                                <w:jc w:val="center"/>
                                <w:rPr>
                                  <w:rFonts w:ascii="Garamond" w:hAnsi="Garamond"/>
                                </w:rPr>
                              </w:pPr>
                              <w:r w:rsidRPr="004F2E5C">
                                <w:rPr>
                                  <w:rFonts w:ascii="Garamond" w:hAnsi="Garamond"/>
                                </w:rPr>
                                <w:t xml:space="preserve">Macmillan </w:t>
                              </w:r>
                              <w:r w:rsidR="00CA53A7">
                                <w:rPr>
                                  <w:rFonts w:ascii="Garamond" w:hAnsi="Garamond"/>
                                </w:rPr>
                                <w:t>Link Worker</w:t>
                              </w:r>
                              <w:r w:rsidRPr="004F2E5C">
                                <w:rPr>
                                  <w:rFonts w:ascii="Garamond" w:hAnsi="Garamond"/>
                                </w:rPr>
                                <w:t xml:space="preserve"> </w:t>
                              </w:r>
                            </w:p>
                            <w:p w:rsidRPr="004F2E5C" w:rsidR="00C32338" w:rsidP="00C32338" w:rsidRDefault="00C32338" w14:paraId="6A3C46D3" w14:textId="77777777">
                              <w:pPr>
                                <w:jc w:val="center"/>
                                <w:rPr>
                                  <w:rFonts w:ascii="Garamond" w:hAnsi="Garamond"/>
                                </w:rPr>
                              </w:pPr>
                              <w:r w:rsidRPr="004F2E5C">
                                <w:rPr>
                                  <w:rFonts w:ascii="Garamond" w:hAnsi="Garamond"/>
                                </w:rPr>
                                <w:t>THIS POST</w:t>
                              </w:r>
                            </w:p>
                          </w:txbxContent>
                        </v:textbox>
                      </v:shape>
                      <w10:anchorlock/>
                    </v:group>
                  </w:pict>
                </mc:Fallback>
              </mc:AlternateContent>
            </w:r>
          </w:p>
          <w:p w:rsidRPr="00F91DB1" w:rsidR="6AE43BC0" w:rsidP="6AE43BC0" w:rsidRDefault="6AE43BC0" w14:paraId="30116361" w14:textId="77777777">
            <w:pPr>
              <w:rPr>
                <w:rFonts w:ascii="Arial" w:hAnsi="Arial" w:cs="Arial"/>
                <w:sz w:val="22"/>
                <w:szCs w:val="22"/>
              </w:rPr>
            </w:pPr>
          </w:p>
          <w:p w:rsidRPr="00F91DB1" w:rsidR="6AE43BC0" w:rsidP="6AE43BC0" w:rsidRDefault="6AE43BC0" w14:paraId="261E4E17" w14:textId="77777777">
            <w:pPr>
              <w:rPr>
                <w:rFonts w:ascii="Arial" w:hAnsi="Arial" w:cs="Arial"/>
                <w:sz w:val="22"/>
                <w:szCs w:val="22"/>
              </w:rPr>
            </w:pPr>
          </w:p>
          <w:p w:rsidRPr="00F91DB1" w:rsidR="6AE43BC0" w:rsidP="6AE43BC0" w:rsidRDefault="6AE43BC0" w14:paraId="73A697A0" w14:textId="77777777">
            <w:pPr>
              <w:rPr>
                <w:rFonts w:ascii="Arial" w:hAnsi="Arial" w:cs="Arial"/>
                <w:sz w:val="22"/>
                <w:szCs w:val="22"/>
              </w:rPr>
            </w:pPr>
          </w:p>
          <w:p w:rsidRPr="00F91DB1" w:rsidR="6AE43BC0" w:rsidP="6AE43BC0" w:rsidRDefault="6AE43BC0" w14:paraId="5913DC12" w14:textId="77777777">
            <w:pPr>
              <w:rPr>
                <w:rFonts w:ascii="Arial" w:hAnsi="Arial" w:cs="Arial"/>
                <w:sz w:val="22"/>
                <w:szCs w:val="22"/>
              </w:rPr>
            </w:pPr>
          </w:p>
          <w:p w:rsidRPr="00F91DB1" w:rsidR="6AE43BC0" w:rsidP="6AE43BC0" w:rsidRDefault="6AE43BC0" w14:paraId="69EE7D9F" w14:textId="77777777">
            <w:pPr>
              <w:rPr>
                <w:rFonts w:ascii="Arial" w:hAnsi="Arial" w:cs="Arial"/>
                <w:sz w:val="22"/>
                <w:szCs w:val="22"/>
              </w:rPr>
            </w:pPr>
          </w:p>
          <w:p w:rsidRPr="00F91DB1" w:rsidR="6AE43BC0" w:rsidP="6AE43BC0" w:rsidRDefault="6AE43BC0" w14:paraId="7D5629DB" w14:textId="77777777">
            <w:pPr>
              <w:rPr>
                <w:rFonts w:ascii="Arial" w:hAnsi="Arial" w:cs="Arial"/>
                <w:sz w:val="22"/>
                <w:szCs w:val="22"/>
              </w:rPr>
            </w:pPr>
          </w:p>
          <w:p w:rsidRPr="00F91DB1" w:rsidR="6AE43BC0" w:rsidP="6AE43BC0" w:rsidRDefault="6AE43BC0" w14:paraId="6D90A261" w14:textId="77777777">
            <w:pPr>
              <w:rPr>
                <w:rFonts w:ascii="Arial" w:hAnsi="Arial" w:cs="Arial"/>
                <w:sz w:val="22"/>
                <w:szCs w:val="22"/>
              </w:rPr>
            </w:pPr>
          </w:p>
          <w:p w:rsidRPr="00F91DB1" w:rsidR="6AE43BC0" w:rsidP="6AE43BC0" w:rsidRDefault="6AE43BC0" w14:paraId="60B24BC3" w14:textId="77777777">
            <w:pPr>
              <w:rPr>
                <w:rFonts w:ascii="Arial" w:hAnsi="Arial" w:cs="Arial"/>
                <w:sz w:val="22"/>
                <w:szCs w:val="22"/>
              </w:rPr>
            </w:pPr>
          </w:p>
          <w:p w:rsidRPr="00F91DB1" w:rsidR="6AE43BC0" w:rsidP="6AE43BC0" w:rsidRDefault="6AE43BC0" w14:paraId="331160AA" w14:textId="77777777">
            <w:pPr>
              <w:rPr>
                <w:rFonts w:ascii="Arial" w:hAnsi="Arial" w:cs="Arial"/>
                <w:sz w:val="22"/>
                <w:szCs w:val="22"/>
              </w:rPr>
            </w:pPr>
          </w:p>
          <w:p w:rsidRPr="00F91DB1" w:rsidR="6AE43BC0" w:rsidP="6AE43BC0" w:rsidRDefault="6AE43BC0" w14:paraId="3CB63805" w14:textId="77777777">
            <w:pPr>
              <w:rPr>
                <w:rFonts w:ascii="Arial" w:hAnsi="Arial" w:cs="Arial"/>
                <w:sz w:val="22"/>
                <w:szCs w:val="22"/>
              </w:rPr>
            </w:pPr>
          </w:p>
          <w:p w:rsidRPr="00F91DB1" w:rsidR="6AE43BC0" w:rsidP="6AE43BC0" w:rsidRDefault="6AE43BC0" w14:paraId="358FDEA0" w14:textId="77777777">
            <w:pPr>
              <w:rPr>
                <w:rFonts w:ascii="Arial" w:hAnsi="Arial" w:cs="Arial"/>
                <w:sz w:val="22"/>
                <w:szCs w:val="22"/>
              </w:rPr>
            </w:pPr>
          </w:p>
          <w:p w:rsidRPr="00F91DB1" w:rsidR="6AE43BC0" w:rsidP="6AE43BC0" w:rsidRDefault="6AE43BC0" w14:paraId="6B5C6C8D" w14:textId="77777777">
            <w:pPr>
              <w:rPr>
                <w:rFonts w:ascii="Arial" w:hAnsi="Arial" w:cs="Arial"/>
                <w:sz w:val="22"/>
                <w:szCs w:val="22"/>
              </w:rPr>
            </w:pPr>
          </w:p>
          <w:p w:rsidRPr="00F91DB1" w:rsidR="6AE43BC0" w:rsidP="6AE43BC0" w:rsidRDefault="6AE43BC0" w14:paraId="53BD418D" w14:textId="77777777">
            <w:pPr>
              <w:rPr>
                <w:rFonts w:ascii="Arial" w:hAnsi="Arial" w:cs="Arial"/>
                <w:sz w:val="22"/>
                <w:szCs w:val="22"/>
              </w:rPr>
            </w:pPr>
          </w:p>
          <w:p w:rsidRPr="00F91DB1" w:rsidR="6AE43BC0" w:rsidP="6AE43BC0" w:rsidRDefault="6AE43BC0" w14:paraId="1E88A075" w14:textId="77777777">
            <w:pPr>
              <w:rPr>
                <w:rFonts w:ascii="Arial" w:hAnsi="Arial" w:cs="Arial"/>
                <w:sz w:val="22"/>
                <w:szCs w:val="22"/>
              </w:rPr>
            </w:pPr>
          </w:p>
          <w:p w:rsidRPr="00F91DB1" w:rsidR="00553A90" w:rsidP="001E7168" w:rsidRDefault="00553A90" w14:paraId="7A8060FF" w14:textId="77777777">
            <w:pPr>
              <w:rPr>
                <w:rFonts w:ascii="Arial" w:hAnsi="Arial" w:cs="Arial"/>
                <w:sz w:val="22"/>
                <w:szCs w:val="22"/>
              </w:rPr>
            </w:pPr>
          </w:p>
          <w:p w:rsidRPr="00F91DB1" w:rsidR="00C229C9" w:rsidP="001E7168" w:rsidRDefault="000B6925" w14:paraId="2A161531" w14:textId="1E657EBC">
            <w:pPr>
              <w:rPr>
                <w:rFonts w:ascii="Arial" w:hAnsi="Arial" w:cs="Arial"/>
                <w:sz w:val="22"/>
                <w:szCs w:val="22"/>
              </w:rPr>
            </w:pPr>
            <w:r w:rsidRPr="00F91DB1">
              <w:rPr>
                <w:rFonts w:ascii="Arial" w:hAnsi="Arial" w:cs="Arial"/>
                <w:noProof/>
                <w:sz w:val="22"/>
                <w:szCs w:val="22"/>
              </w:rPr>
              <mc:AlternateContent>
                <mc:Choice Requires="wps">
                  <w:drawing>
                    <wp:anchor distT="4294967293" distB="4294967293" distL="114300" distR="114300" simplePos="0" relativeHeight="251667456" behindDoc="0" locked="0" layoutInCell="1" allowOverlap="1" wp14:anchorId="7CAAB2ED" wp14:editId="41D83491">
                      <wp:simplePos x="0" y="0"/>
                      <wp:positionH relativeFrom="column">
                        <wp:posOffset>1633220</wp:posOffset>
                      </wp:positionH>
                      <wp:positionV relativeFrom="paragraph">
                        <wp:posOffset>220344</wp:posOffset>
                      </wp:positionV>
                      <wp:extent cx="137795" cy="0"/>
                      <wp:effectExtent l="0" t="0" r="0" b="0"/>
                      <wp:wrapNone/>
                      <wp:docPr id="15879623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 style="position:absolute;margin-left:128.6pt;margin-top:17.35pt;width:10.85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NxuAEAAFUDAAAOAAAAZHJzL2Uyb0RvYy54bWysU8Fu2zAMvQ/YPwi6L44zZF2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" w14:anchorId="10F9B0E2"/>
                  </w:pict>
                </mc:Fallback>
              </mc:AlternateContent>
            </w:r>
            <w:r w:rsidRPr="00F91DB1">
              <w:rPr>
                <w:rFonts w:ascii="Arial" w:hAnsi="Arial" w:cs="Arial"/>
                <w:noProof/>
                <w:sz w:val="22"/>
                <w:szCs w:val="22"/>
              </w:rPr>
              <mc:AlternateContent>
                <mc:Choice Requires="wps">
                  <w:drawing>
                    <wp:anchor distT="4294967293" distB="4294967293" distL="114300" distR="114300" simplePos="0" relativeHeight="251665408" behindDoc="0" locked="0" layoutInCell="1" allowOverlap="1" wp14:anchorId="3B9F3006" wp14:editId="12039555">
                      <wp:simplePos x="0" y="0"/>
                      <wp:positionH relativeFrom="column">
                        <wp:posOffset>-74930</wp:posOffset>
                      </wp:positionH>
                      <wp:positionV relativeFrom="paragraph">
                        <wp:posOffset>220344</wp:posOffset>
                      </wp:positionV>
                      <wp:extent cx="1802765" cy="0"/>
                      <wp:effectExtent l="0" t="0" r="0" b="0"/>
                      <wp:wrapNone/>
                      <wp:docPr id="74493954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27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 style="position:absolute;margin-left:-5.9pt;margin-top:17.35pt;width:141.9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SzuAEAAFYDAAAOAAAAZHJzL2Uyb0RvYy54bWysU8Fu2zAMvQ/YPwi6L7YDpOu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" w14:anchorId="0B9A4B84"/>
                  </w:pict>
                </mc:Fallback>
              </mc:AlternateContent>
            </w:r>
          </w:p>
        </w:tc>
      </w:tr>
      <w:tr w:rsidRPr="00F91DB1" w:rsidR="00C229C9" w:rsidTr="1B5441B5" w14:paraId="77602B3A" w14:textId="7777777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10260" w:type="dxa"/>
            <w:tcBorders>
              <w:top w:val="single" w:color="auto" w:sz="6" w:space="0"/>
              <w:left w:val="single" w:color="auto" w:sz="4" w:space="0"/>
              <w:bottom w:val="single" w:color="auto" w:sz="6" w:space="0"/>
              <w:right w:val="single" w:color="auto" w:sz="4" w:space="0"/>
            </w:tcBorders>
            <w:tcMar/>
          </w:tcPr>
          <w:p w:rsidRPr="00F91DB1" w:rsidR="00C229C9" w:rsidP="001E7168" w:rsidRDefault="00C229C9" w14:paraId="7367FCF5" w14:textId="77777777">
            <w:pPr>
              <w:pStyle w:val="Heading3"/>
              <w:spacing w:before="120" w:after="120"/>
              <w:rPr>
                <w:sz w:val="22"/>
                <w:szCs w:val="22"/>
              </w:rPr>
            </w:pPr>
            <w:r w:rsidRPr="00F91DB1">
              <w:rPr>
                <w:sz w:val="22"/>
                <w:szCs w:val="22"/>
              </w:rPr>
              <w:lastRenderedPageBreak/>
              <w:t>5.   ROLE OF DEPARTMENT</w:t>
            </w:r>
          </w:p>
        </w:tc>
      </w:tr>
      <w:tr w:rsidRPr="00F91DB1" w:rsidR="00C229C9" w:rsidTr="1B5441B5" w14:paraId="65B218C9" w14:textId="7777777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10260" w:type="dxa"/>
            <w:tcBorders>
              <w:top w:val="single" w:color="auto" w:sz="6" w:space="0"/>
              <w:left w:val="single" w:color="auto" w:sz="4" w:space="0"/>
              <w:bottom w:val="single" w:color="auto" w:sz="6" w:space="0"/>
              <w:right w:val="single" w:color="auto" w:sz="4" w:space="0"/>
            </w:tcBorders>
            <w:tcMar/>
          </w:tcPr>
          <w:p w:rsidRPr="00F91DB1" w:rsidR="00C32338" w:rsidP="00C32338" w:rsidRDefault="00C32338" w14:paraId="3F674363" w14:textId="77777777">
            <w:pPr>
              <w:spacing w:line="276" w:lineRule="auto"/>
              <w:rPr>
                <w:rFonts w:ascii="Arial" w:hAnsi="Arial" w:cs="Arial"/>
                <w:sz w:val="22"/>
                <w:szCs w:val="22"/>
              </w:rPr>
            </w:pPr>
            <w:bookmarkStart w:name="_Hlk66695012" w:id="0"/>
            <w:r w:rsidRPr="00F91DB1">
              <w:rPr>
                <w:rFonts w:ascii="Arial" w:hAnsi="Arial" w:cs="Arial"/>
                <w:sz w:val="22"/>
                <w:szCs w:val="22"/>
              </w:rPr>
              <w:t>Macmillan One-to-One work with local and national health and social care services to support people affected by cancer including:</w:t>
            </w:r>
          </w:p>
          <w:p w:rsidRPr="00F91DB1" w:rsidR="00C32338" w:rsidP="00C32338" w:rsidRDefault="00C32338" w14:paraId="7790F56B" w14:textId="77777777">
            <w:pPr>
              <w:pStyle w:val="ListParagraph"/>
              <w:numPr>
                <w:ilvl w:val="0"/>
                <w:numId w:val="14"/>
              </w:numPr>
              <w:spacing w:after="160"/>
              <w:contextualSpacing/>
              <w:rPr>
                <w:rFonts w:ascii="Arial" w:hAnsi="Arial" w:cs="Arial"/>
                <w:sz w:val="22"/>
                <w:szCs w:val="22"/>
              </w:rPr>
            </w:pPr>
            <w:r w:rsidRPr="00F91DB1">
              <w:rPr>
                <w:rFonts w:ascii="Arial" w:hAnsi="Arial" w:cs="Arial"/>
                <w:sz w:val="22"/>
                <w:szCs w:val="22"/>
              </w:rPr>
              <w:t>Various Tumour Group CNSs and Consultants.   This includes tertiary centres such as ECNO Nurses (Edinburgh WGI) and Beatson Oncology Unit Glasgow</w:t>
            </w:r>
          </w:p>
          <w:p w:rsidRPr="00F91DB1" w:rsidR="00C32338" w:rsidP="00C32338" w:rsidRDefault="00C32338" w14:paraId="0F23FC84" w14:textId="77777777">
            <w:pPr>
              <w:pStyle w:val="ListParagraph"/>
              <w:numPr>
                <w:ilvl w:val="0"/>
                <w:numId w:val="14"/>
              </w:numPr>
              <w:spacing w:after="160"/>
              <w:contextualSpacing/>
              <w:rPr>
                <w:rFonts w:ascii="Arial" w:hAnsi="Arial" w:cs="Arial"/>
                <w:sz w:val="22"/>
                <w:szCs w:val="22"/>
              </w:rPr>
            </w:pPr>
            <w:r w:rsidRPr="00F91DB1">
              <w:rPr>
                <w:rFonts w:ascii="Arial" w:hAnsi="Arial" w:cs="Arial"/>
                <w:sz w:val="22"/>
                <w:szCs w:val="22"/>
              </w:rPr>
              <w:t>Macmillan Money Matters (and when appropriate financial teams from other NHS board areas)</w:t>
            </w:r>
          </w:p>
          <w:p w:rsidRPr="00F91DB1" w:rsidR="00C32338" w:rsidP="00C32338" w:rsidRDefault="00C32338" w14:paraId="729B0421" w14:textId="77777777">
            <w:pPr>
              <w:pStyle w:val="ListParagraph"/>
              <w:numPr>
                <w:ilvl w:val="0"/>
                <w:numId w:val="14"/>
              </w:numPr>
              <w:spacing w:after="160"/>
              <w:contextualSpacing/>
              <w:rPr>
                <w:rFonts w:ascii="Arial" w:hAnsi="Arial" w:cs="Arial"/>
                <w:sz w:val="22"/>
                <w:szCs w:val="22"/>
              </w:rPr>
            </w:pPr>
            <w:r w:rsidRPr="00F91DB1">
              <w:rPr>
                <w:rFonts w:ascii="Arial" w:hAnsi="Arial" w:cs="Arial"/>
                <w:sz w:val="22"/>
                <w:szCs w:val="22"/>
              </w:rPr>
              <w:t>Carers Centre</w:t>
            </w:r>
            <w:r w:rsidRPr="00F91DB1">
              <w:rPr>
                <w:rFonts w:ascii="Arial" w:hAnsi="Arial" w:cs="Arial"/>
                <w:sz w:val="22"/>
                <w:szCs w:val="22"/>
              </w:rPr>
              <w:tab/>
            </w:r>
          </w:p>
          <w:p w:rsidRPr="00F91DB1" w:rsidR="00C32338" w:rsidP="00C32338" w:rsidRDefault="00C32338" w14:paraId="3FFA5E53" w14:textId="77777777">
            <w:pPr>
              <w:pStyle w:val="ListParagraph"/>
              <w:numPr>
                <w:ilvl w:val="0"/>
                <w:numId w:val="14"/>
              </w:numPr>
              <w:spacing w:after="160"/>
              <w:contextualSpacing/>
              <w:rPr>
                <w:rFonts w:ascii="Arial" w:hAnsi="Arial" w:cs="Arial"/>
                <w:sz w:val="22"/>
                <w:szCs w:val="22"/>
              </w:rPr>
            </w:pPr>
            <w:r w:rsidRPr="00F91DB1">
              <w:rPr>
                <w:rFonts w:ascii="Arial" w:hAnsi="Arial" w:cs="Arial"/>
                <w:sz w:val="22"/>
                <w:szCs w:val="22"/>
              </w:rPr>
              <w:t>District Nurses</w:t>
            </w:r>
          </w:p>
          <w:p w:rsidRPr="00F91DB1" w:rsidR="00C32338" w:rsidP="00C32338" w:rsidRDefault="00C32338" w14:paraId="03016535" w14:textId="77777777">
            <w:pPr>
              <w:pStyle w:val="ListParagraph"/>
              <w:numPr>
                <w:ilvl w:val="0"/>
                <w:numId w:val="14"/>
              </w:numPr>
              <w:spacing w:after="160"/>
              <w:contextualSpacing/>
              <w:rPr>
                <w:rFonts w:ascii="Arial" w:hAnsi="Arial" w:cs="Arial"/>
                <w:sz w:val="22"/>
                <w:szCs w:val="22"/>
              </w:rPr>
            </w:pPr>
            <w:r w:rsidRPr="00F91DB1">
              <w:rPr>
                <w:rFonts w:ascii="Arial" w:hAnsi="Arial" w:cs="Arial"/>
                <w:sz w:val="22"/>
                <w:szCs w:val="22"/>
              </w:rPr>
              <w:t>Oral Health Team</w:t>
            </w:r>
          </w:p>
          <w:p w:rsidRPr="00F91DB1" w:rsidR="00C32338" w:rsidP="00C32338" w:rsidRDefault="00C32338" w14:paraId="67944791" w14:textId="77777777">
            <w:pPr>
              <w:pStyle w:val="ListParagraph"/>
              <w:numPr>
                <w:ilvl w:val="0"/>
                <w:numId w:val="14"/>
              </w:numPr>
              <w:spacing w:after="160"/>
              <w:contextualSpacing/>
              <w:rPr>
                <w:rFonts w:ascii="Arial" w:hAnsi="Arial" w:cs="Arial"/>
                <w:sz w:val="22"/>
                <w:szCs w:val="22"/>
              </w:rPr>
            </w:pPr>
            <w:r w:rsidRPr="00F91DB1">
              <w:rPr>
                <w:rFonts w:ascii="Arial" w:hAnsi="Arial" w:cs="Arial"/>
                <w:sz w:val="22"/>
                <w:szCs w:val="22"/>
              </w:rPr>
              <w:t>Clinical Health Psychology</w:t>
            </w:r>
          </w:p>
          <w:p w:rsidRPr="00F91DB1" w:rsidR="00C32338" w:rsidP="00C32338" w:rsidRDefault="00C32338" w14:paraId="3E8A710D" w14:textId="77777777">
            <w:pPr>
              <w:pStyle w:val="ListParagraph"/>
              <w:numPr>
                <w:ilvl w:val="0"/>
                <w:numId w:val="14"/>
              </w:numPr>
              <w:spacing w:after="160"/>
              <w:contextualSpacing/>
              <w:rPr>
                <w:rFonts w:ascii="Arial" w:hAnsi="Arial" w:cs="Arial"/>
                <w:sz w:val="22"/>
                <w:szCs w:val="22"/>
              </w:rPr>
            </w:pPr>
            <w:r w:rsidRPr="00F91DB1">
              <w:rPr>
                <w:rFonts w:ascii="Arial" w:hAnsi="Arial" w:cs="Arial"/>
                <w:sz w:val="22"/>
                <w:szCs w:val="22"/>
              </w:rPr>
              <w:t>Keep Well Team</w:t>
            </w:r>
          </w:p>
          <w:p w:rsidRPr="00F91DB1" w:rsidR="00C32338" w:rsidP="00C32338" w:rsidRDefault="00C32338" w14:paraId="601FD55D" w14:textId="77777777">
            <w:pPr>
              <w:pStyle w:val="ListParagraph"/>
              <w:numPr>
                <w:ilvl w:val="0"/>
                <w:numId w:val="14"/>
              </w:numPr>
              <w:spacing w:after="160"/>
              <w:contextualSpacing/>
              <w:rPr>
                <w:rFonts w:ascii="Arial" w:hAnsi="Arial" w:cs="Arial"/>
                <w:sz w:val="22"/>
                <w:szCs w:val="22"/>
              </w:rPr>
            </w:pPr>
            <w:r w:rsidRPr="00F91DB1">
              <w:rPr>
                <w:rFonts w:ascii="Arial" w:hAnsi="Arial" w:cs="Arial"/>
                <w:sz w:val="22"/>
                <w:szCs w:val="22"/>
              </w:rPr>
              <w:t>Continence Service</w:t>
            </w:r>
          </w:p>
          <w:p w:rsidRPr="00F91DB1" w:rsidR="00C32338" w:rsidP="00C32338" w:rsidRDefault="00C32338" w14:paraId="4049423A" w14:textId="77777777">
            <w:pPr>
              <w:pStyle w:val="ListParagraph"/>
              <w:numPr>
                <w:ilvl w:val="0"/>
                <w:numId w:val="14"/>
              </w:numPr>
              <w:spacing w:after="160"/>
              <w:contextualSpacing/>
              <w:rPr>
                <w:rFonts w:ascii="Arial" w:hAnsi="Arial" w:cs="Arial"/>
                <w:sz w:val="22"/>
                <w:szCs w:val="22"/>
              </w:rPr>
            </w:pPr>
            <w:r w:rsidRPr="00F91DB1">
              <w:rPr>
                <w:rFonts w:ascii="Arial" w:hAnsi="Arial" w:cs="Arial"/>
                <w:sz w:val="22"/>
                <w:szCs w:val="22"/>
              </w:rPr>
              <w:t>Spiritual Care</w:t>
            </w:r>
          </w:p>
          <w:p w:rsidRPr="00F91DB1" w:rsidR="00C32338" w:rsidP="004D055C" w:rsidRDefault="00C32338" w14:paraId="557E850F" w14:textId="77777777">
            <w:pPr>
              <w:ind w:left="360"/>
              <w:rPr>
                <w:rFonts w:ascii="Arial" w:hAnsi="Arial" w:cs="Arial"/>
                <w:sz w:val="22"/>
                <w:szCs w:val="22"/>
              </w:rPr>
            </w:pPr>
          </w:p>
          <w:p w:rsidRPr="00F91DB1" w:rsidR="004D055C" w:rsidP="004D055C" w:rsidRDefault="004D055C" w14:paraId="71C3700E" w14:textId="008AB4B9">
            <w:pPr>
              <w:ind w:left="360"/>
              <w:rPr>
                <w:rFonts w:ascii="Arial" w:hAnsi="Arial" w:cs="Arial"/>
                <w:sz w:val="22"/>
                <w:szCs w:val="22"/>
              </w:rPr>
            </w:pPr>
            <w:r w:rsidRPr="00F91DB1">
              <w:rPr>
                <w:rFonts w:ascii="Arial" w:hAnsi="Arial" w:cs="Arial"/>
                <w:sz w:val="22"/>
                <w:szCs w:val="22"/>
              </w:rPr>
              <w:t xml:space="preserve">. A key priority area is to ensure that individuals receive support in relation to non-clinical needs to address difficulties faced due to health inequalities, social isolation, and the challenges of managing long-term conditions. </w:t>
            </w:r>
          </w:p>
          <w:p w:rsidRPr="00F91DB1" w:rsidR="00C32338" w:rsidP="004D055C" w:rsidRDefault="00C32338" w14:paraId="71AEC098" w14:textId="77777777">
            <w:pPr>
              <w:ind w:left="360"/>
              <w:rPr>
                <w:rFonts w:ascii="Arial" w:hAnsi="Arial" w:cs="Arial"/>
                <w:sz w:val="22"/>
                <w:szCs w:val="22"/>
              </w:rPr>
            </w:pPr>
          </w:p>
          <w:p w:rsidRPr="00F91DB1" w:rsidR="00C32338" w:rsidP="004D055C" w:rsidRDefault="00C32338" w14:paraId="581F7CA1" w14:textId="77777777">
            <w:pPr>
              <w:ind w:left="360"/>
              <w:rPr>
                <w:rFonts w:ascii="Arial" w:hAnsi="Arial" w:cs="Arial"/>
                <w:sz w:val="22"/>
                <w:szCs w:val="22"/>
              </w:rPr>
            </w:pPr>
          </w:p>
          <w:p w:rsidRPr="00F91DB1" w:rsidR="004D055C" w:rsidP="004D055C" w:rsidRDefault="004D055C" w14:paraId="4AFD1E9B" w14:textId="77777777">
            <w:pPr>
              <w:ind w:left="360"/>
              <w:rPr>
                <w:rFonts w:ascii="Arial" w:hAnsi="Arial" w:cs="Arial"/>
                <w:sz w:val="22"/>
                <w:szCs w:val="22"/>
              </w:rPr>
            </w:pPr>
          </w:p>
          <w:p w:rsidRPr="00F91DB1" w:rsidR="004D055C" w:rsidP="004D055C" w:rsidRDefault="004D055C" w14:paraId="6B8BEC49" w14:textId="77777777">
            <w:pPr>
              <w:ind w:left="360"/>
              <w:rPr>
                <w:rFonts w:ascii="Arial" w:hAnsi="Arial" w:cs="Arial"/>
                <w:sz w:val="22"/>
                <w:szCs w:val="22"/>
              </w:rPr>
            </w:pPr>
            <w:r w:rsidRPr="00F91DB1">
              <w:rPr>
                <w:rFonts w:ascii="Arial" w:hAnsi="Arial" w:cs="Arial"/>
                <w:sz w:val="22"/>
                <w:szCs w:val="22"/>
              </w:rPr>
              <w:t>The main functions and objectives of the service are:</w:t>
            </w:r>
          </w:p>
          <w:p w:rsidRPr="00F91DB1" w:rsidR="004D055C" w:rsidP="004D055C" w:rsidRDefault="004D055C" w14:paraId="71F48D66" w14:textId="77777777">
            <w:pPr>
              <w:ind w:left="360"/>
              <w:rPr>
                <w:rFonts w:ascii="Arial" w:hAnsi="Arial" w:cs="Arial"/>
                <w:sz w:val="22"/>
                <w:szCs w:val="22"/>
              </w:rPr>
            </w:pPr>
          </w:p>
          <w:p w:rsidRPr="00F91DB1" w:rsidR="004D055C" w:rsidP="004D055C" w:rsidRDefault="004D055C" w14:paraId="4DE17D03" w14:textId="39C8BF82">
            <w:pPr>
              <w:numPr>
                <w:ilvl w:val="0"/>
                <w:numId w:val="11"/>
              </w:numPr>
              <w:rPr>
                <w:rFonts w:ascii="Arial" w:hAnsi="Arial" w:cs="Arial"/>
                <w:sz w:val="22"/>
                <w:szCs w:val="22"/>
              </w:rPr>
            </w:pPr>
            <w:r w:rsidRPr="00F91DB1">
              <w:rPr>
                <w:rFonts w:ascii="Arial" w:hAnsi="Arial" w:cs="Arial"/>
                <w:sz w:val="22"/>
                <w:szCs w:val="22"/>
              </w:rPr>
              <w:t>To provide a person centred</w:t>
            </w:r>
            <w:r w:rsidRPr="00F91DB1" w:rsidR="00C32338">
              <w:rPr>
                <w:rFonts w:ascii="Arial" w:hAnsi="Arial" w:cs="Arial"/>
                <w:sz w:val="22"/>
                <w:szCs w:val="22"/>
              </w:rPr>
              <w:t>, holistic</w:t>
            </w:r>
            <w:r w:rsidRPr="00F91DB1">
              <w:rPr>
                <w:rFonts w:ascii="Arial" w:hAnsi="Arial" w:cs="Arial"/>
                <w:sz w:val="22"/>
                <w:szCs w:val="22"/>
              </w:rPr>
              <w:t xml:space="preserve"> service to people affected by cancer (patients, carers, wider family) and link with </w:t>
            </w:r>
            <w:proofErr w:type="gramStart"/>
            <w:r w:rsidRPr="00F91DB1">
              <w:rPr>
                <w:rFonts w:ascii="Arial" w:hAnsi="Arial" w:cs="Arial"/>
                <w:sz w:val="22"/>
                <w:szCs w:val="22"/>
              </w:rPr>
              <w:t>community based</w:t>
            </w:r>
            <w:proofErr w:type="gramEnd"/>
            <w:r w:rsidRPr="00F91DB1">
              <w:rPr>
                <w:rFonts w:ascii="Arial" w:hAnsi="Arial" w:cs="Arial"/>
                <w:sz w:val="22"/>
                <w:szCs w:val="22"/>
              </w:rPr>
              <w:t xml:space="preserve"> health, social and third sector services in </w:t>
            </w:r>
            <w:proofErr w:type="spellStart"/>
            <w:r w:rsidRPr="00F91DB1" w:rsidR="00C32338">
              <w:rPr>
                <w:rFonts w:ascii="Arial" w:hAnsi="Arial" w:cs="Arial"/>
                <w:sz w:val="22"/>
                <w:szCs w:val="22"/>
              </w:rPr>
              <w:t>Forth</w:t>
            </w:r>
            <w:proofErr w:type="spellEnd"/>
            <w:r w:rsidRPr="00F91DB1" w:rsidR="00C32338">
              <w:rPr>
                <w:rFonts w:ascii="Arial" w:hAnsi="Arial" w:cs="Arial"/>
                <w:sz w:val="22"/>
                <w:szCs w:val="22"/>
              </w:rPr>
              <w:t xml:space="preserve"> Valley.</w:t>
            </w:r>
          </w:p>
          <w:p w:rsidRPr="00F91DB1" w:rsidR="004D055C" w:rsidP="004D055C" w:rsidRDefault="004D055C" w14:paraId="5E85B8C6" w14:textId="6567A1CF">
            <w:pPr>
              <w:numPr>
                <w:ilvl w:val="0"/>
                <w:numId w:val="11"/>
              </w:numPr>
              <w:rPr>
                <w:rFonts w:ascii="Arial" w:hAnsi="Arial" w:cs="Arial"/>
                <w:sz w:val="22"/>
                <w:szCs w:val="22"/>
              </w:rPr>
            </w:pPr>
            <w:r w:rsidRPr="00F91DB1">
              <w:rPr>
                <w:rFonts w:ascii="Arial" w:hAnsi="Arial" w:cs="Arial"/>
                <w:sz w:val="22"/>
                <w:szCs w:val="22"/>
              </w:rPr>
              <w:t xml:space="preserve">To identify </w:t>
            </w:r>
            <w:r w:rsidRPr="00F91DB1" w:rsidR="00C32338">
              <w:rPr>
                <w:rFonts w:ascii="Arial" w:hAnsi="Arial" w:cs="Arial"/>
                <w:sz w:val="22"/>
                <w:szCs w:val="22"/>
              </w:rPr>
              <w:t>a person’s needs using</w:t>
            </w:r>
            <w:r w:rsidRPr="00F91DB1">
              <w:rPr>
                <w:rFonts w:ascii="Arial" w:hAnsi="Arial" w:cs="Arial"/>
                <w:sz w:val="22"/>
                <w:szCs w:val="22"/>
              </w:rPr>
              <w:t xml:space="preserve"> Holistic Needs Assessment tool </w:t>
            </w:r>
            <w:r w:rsidRPr="00F91DB1" w:rsidR="00C32338">
              <w:rPr>
                <w:rFonts w:ascii="Arial" w:hAnsi="Arial" w:cs="Arial"/>
                <w:sz w:val="22"/>
                <w:szCs w:val="22"/>
              </w:rPr>
              <w:t xml:space="preserve">in line with local policy and </w:t>
            </w:r>
            <w:proofErr w:type="gramStart"/>
            <w:r w:rsidRPr="00F91DB1" w:rsidR="00C32338">
              <w:rPr>
                <w:rFonts w:ascii="Arial" w:hAnsi="Arial" w:cs="Arial"/>
                <w:sz w:val="22"/>
                <w:szCs w:val="22"/>
              </w:rPr>
              <w:t xml:space="preserve">guidance, </w:t>
            </w:r>
            <w:r w:rsidRPr="00F91DB1">
              <w:rPr>
                <w:rFonts w:ascii="Arial" w:hAnsi="Arial" w:cs="Arial"/>
                <w:sz w:val="22"/>
                <w:szCs w:val="22"/>
              </w:rPr>
              <w:t>and</w:t>
            </w:r>
            <w:proofErr w:type="gramEnd"/>
            <w:r w:rsidRPr="00F91DB1">
              <w:rPr>
                <w:rFonts w:ascii="Arial" w:hAnsi="Arial" w:cs="Arial"/>
                <w:sz w:val="22"/>
                <w:szCs w:val="22"/>
              </w:rPr>
              <w:t xml:space="preserve"> co-produce a care plan with the person and use a variety of sources to meet the person’s needs. This will be within a robust Clinical Governance framework as well as in line with local and national strategies and priorities.</w:t>
            </w:r>
          </w:p>
          <w:p w:rsidRPr="00F91DB1" w:rsidR="004D055C" w:rsidP="004D055C" w:rsidRDefault="004D055C" w14:paraId="4B0E7838" w14:textId="4126C5B2">
            <w:pPr>
              <w:numPr>
                <w:ilvl w:val="0"/>
                <w:numId w:val="11"/>
              </w:numPr>
              <w:rPr>
                <w:rFonts w:ascii="Arial" w:hAnsi="Arial" w:cs="Arial"/>
                <w:sz w:val="22"/>
                <w:szCs w:val="22"/>
              </w:rPr>
            </w:pPr>
            <w:r w:rsidRPr="00F91DB1">
              <w:rPr>
                <w:rFonts w:ascii="Arial" w:hAnsi="Arial" w:cs="Arial"/>
                <w:sz w:val="22"/>
                <w:szCs w:val="22"/>
              </w:rPr>
              <w:t>To support</w:t>
            </w:r>
            <w:r w:rsidRPr="00F91DB1" w:rsidR="00C32338">
              <w:rPr>
                <w:rFonts w:ascii="Arial" w:hAnsi="Arial" w:cs="Arial"/>
                <w:sz w:val="22"/>
                <w:szCs w:val="22"/>
              </w:rPr>
              <w:t xml:space="preserve"> people to access</w:t>
            </w:r>
            <w:r w:rsidRPr="00F91DB1">
              <w:rPr>
                <w:rFonts w:ascii="Arial" w:hAnsi="Arial" w:cs="Arial"/>
                <w:sz w:val="22"/>
                <w:szCs w:val="22"/>
              </w:rPr>
              <w:t xml:space="preserve"> local services that meet </w:t>
            </w:r>
            <w:proofErr w:type="gramStart"/>
            <w:r w:rsidRPr="00F91DB1">
              <w:rPr>
                <w:rFonts w:ascii="Arial" w:hAnsi="Arial" w:cs="Arial"/>
                <w:sz w:val="22"/>
                <w:szCs w:val="22"/>
              </w:rPr>
              <w:t>non clinical</w:t>
            </w:r>
            <w:proofErr w:type="gramEnd"/>
            <w:r w:rsidRPr="00F91DB1">
              <w:rPr>
                <w:rFonts w:ascii="Arial" w:hAnsi="Arial" w:cs="Arial"/>
                <w:sz w:val="22"/>
                <w:szCs w:val="22"/>
              </w:rPr>
              <w:t xml:space="preserve"> needs, e.g. managing symptoms, psychosocial support, benefits advice and spiritual care </w:t>
            </w:r>
          </w:p>
          <w:p w:rsidRPr="00F91DB1" w:rsidR="004D055C" w:rsidP="004D055C" w:rsidRDefault="004D055C" w14:paraId="0526D297" w14:textId="077B0FB7">
            <w:pPr>
              <w:numPr>
                <w:ilvl w:val="0"/>
                <w:numId w:val="11"/>
              </w:numPr>
              <w:rPr>
                <w:rFonts w:ascii="Arial" w:hAnsi="Arial" w:cs="Arial"/>
                <w:sz w:val="22"/>
                <w:szCs w:val="22"/>
              </w:rPr>
            </w:pPr>
            <w:r w:rsidRPr="00F91DB1">
              <w:rPr>
                <w:rFonts w:ascii="Arial" w:hAnsi="Arial" w:cs="Arial"/>
                <w:sz w:val="22"/>
                <w:szCs w:val="22"/>
              </w:rPr>
              <w:t xml:space="preserve">Provide </w:t>
            </w:r>
            <w:r w:rsidRPr="00F91DB1" w:rsidR="00C32338">
              <w:rPr>
                <w:rFonts w:ascii="Arial" w:hAnsi="Arial" w:cs="Arial"/>
                <w:sz w:val="22"/>
                <w:szCs w:val="22"/>
              </w:rPr>
              <w:t>evidence-based</w:t>
            </w:r>
            <w:r w:rsidRPr="00F91DB1">
              <w:rPr>
                <w:rFonts w:ascii="Arial" w:hAnsi="Arial" w:cs="Arial"/>
                <w:sz w:val="22"/>
                <w:szCs w:val="22"/>
              </w:rPr>
              <w:t xml:space="preserve"> advice and information to people after a cancer diagnosis and act as a resource and support to health and social care professionals </w:t>
            </w:r>
          </w:p>
          <w:p w:rsidRPr="00F91DB1" w:rsidR="004D055C" w:rsidP="004D055C" w:rsidRDefault="004D055C" w14:paraId="3D69A0F4" w14:textId="77777777">
            <w:pPr>
              <w:numPr>
                <w:ilvl w:val="0"/>
                <w:numId w:val="11"/>
              </w:numPr>
              <w:rPr>
                <w:rFonts w:ascii="Arial" w:hAnsi="Arial" w:cs="Arial"/>
                <w:sz w:val="22"/>
                <w:szCs w:val="22"/>
              </w:rPr>
            </w:pPr>
            <w:r w:rsidRPr="00F91DB1">
              <w:rPr>
                <w:rFonts w:ascii="Arial" w:hAnsi="Arial" w:cs="Arial"/>
                <w:sz w:val="22"/>
                <w:szCs w:val="22"/>
              </w:rPr>
              <w:t>To support the Public Health Agenda by identifying and promoting the non-clinical needs of people affected by cancer in partnership with colleagues, service users and the local community.</w:t>
            </w:r>
          </w:p>
          <w:p w:rsidRPr="00F91DB1" w:rsidR="00C229C9" w:rsidP="00167141" w:rsidRDefault="00C229C9" w14:paraId="18509007" w14:textId="77777777">
            <w:pPr>
              <w:ind w:left="1080"/>
              <w:jc w:val="both"/>
              <w:rPr>
                <w:rFonts w:ascii="Arial" w:hAnsi="Arial" w:cs="Arial"/>
                <w:sz w:val="22"/>
                <w:szCs w:val="22"/>
              </w:rPr>
            </w:pPr>
          </w:p>
        </w:tc>
      </w:tr>
      <w:bookmarkEnd w:id="0"/>
      <w:tr w:rsidRPr="00F91DB1" w:rsidR="00C229C9" w:rsidTr="1B5441B5" w14:paraId="17603703" w14:textId="7777777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10260" w:type="dxa"/>
            <w:tcBorders>
              <w:top w:val="single" w:color="auto" w:sz="6" w:space="0"/>
              <w:left w:val="single" w:color="auto" w:sz="4" w:space="0"/>
              <w:bottom w:val="single" w:color="auto" w:sz="6" w:space="0"/>
              <w:right w:val="single" w:color="auto" w:sz="4" w:space="0"/>
            </w:tcBorders>
            <w:tcMar/>
          </w:tcPr>
          <w:p w:rsidRPr="00F91DB1" w:rsidR="00C229C9" w:rsidP="001E7168" w:rsidRDefault="00C229C9" w14:paraId="7C6DB25B" w14:textId="77777777">
            <w:pPr>
              <w:pStyle w:val="Heading3"/>
              <w:spacing w:before="120" w:after="120"/>
              <w:rPr>
                <w:b w:val="0"/>
                <w:bCs w:val="0"/>
                <w:sz w:val="22"/>
                <w:szCs w:val="22"/>
              </w:rPr>
            </w:pPr>
            <w:r w:rsidRPr="00F91DB1">
              <w:rPr>
                <w:sz w:val="22"/>
                <w:szCs w:val="22"/>
              </w:rPr>
              <w:lastRenderedPageBreak/>
              <w:t>6.  KEY RESULT AREAS</w:t>
            </w:r>
          </w:p>
        </w:tc>
      </w:tr>
      <w:tr w:rsidRPr="00F91DB1" w:rsidR="00C229C9" w:rsidTr="1B5441B5" w14:paraId="701EB6A7" w14:textId="7777777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rPr>
          <w:trHeight w:val="1318"/>
        </w:trPr>
        <w:tc>
          <w:tcPr>
            <w:tcW w:w="10260" w:type="dxa"/>
            <w:tcBorders>
              <w:top w:val="single" w:color="auto" w:sz="6" w:space="0"/>
              <w:left w:val="single" w:color="auto" w:sz="4" w:space="0"/>
              <w:bottom w:val="single" w:color="auto" w:sz="4" w:space="0"/>
              <w:right w:val="single" w:color="auto" w:sz="4" w:space="0"/>
            </w:tcBorders>
            <w:tcMar/>
          </w:tcPr>
          <w:p w:rsidRPr="00F91DB1" w:rsidR="00FE0ECA" w:rsidP="001E7168" w:rsidRDefault="00FE0ECA" w14:paraId="612B1B92" w14:textId="77777777">
            <w:pPr>
              <w:pStyle w:val="BodyText"/>
              <w:rPr>
                <w:rFonts w:ascii="Arial" w:hAnsi="Arial" w:cs="Arial"/>
                <w:sz w:val="22"/>
                <w:szCs w:val="22"/>
              </w:rPr>
            </w:pPr>
          </w:p>
          <w:p w:rsidRPr="00F91DB1" w:rsidR="00FE0ECA" w:rsidP="00C32338" w:rsidRDefault="00FE0ECA" w14:paraId="4DCD93B1" w14:textId="00B6452A">
            <w:pPr>
              <w:pStyle w:val="BodyText"/>
              <w:numPr>
                <w:ilvl w:val="0"/>
                <w:numId w:val="8"/>
              </w:numPr>
              <w:jc w:val="both"/>
              <w:rPr>
                <w:rFonts w:ascii="Arial" w:hAnsi="Arial" w:cs="Arial"/>
                <w:sz w:val="22"/>
                <w:szCs w:val="22"/>
              </w:rPr>
            </w:pPr>
            <w:r w:rsidRPr="00F91DB1">
              <w:rPr>
                <w:rFonts w:ascii="Arial" w:hAnsi="Arial" w:cs="Arial"/>
                <w:sz w:val="22"/>
                <w:szCs w:val="22"/>
              </w:rPr>
              <w:t xml:space="preserve">To support </w:t>
            </w:r>
            <w:r w:rsidRPr="00F91DB1" w:rsidR="00C32338">
              <w:rPr>
                <w:rFonts w:ascii="Arial" w:hAnsi="Arial" w:cs="Arial"/>
                <w:sz w:val="22"/>
                <w:szCs w:val="22"/>
              </w:rPr>
              <w:t xml:space="preserve">local </w:t>
            </w:r>
            <w:r w:rsidRPr="00F91DB1">
              <w:rPr>
                <w:rFonts w:ascii="Arial" w:hAnsi="Arial" w:cs="Arial"/>
                <w:sz w:val="22"/>
                <w:szCs w:val="22"/>
              </w:rPr>
              <w:t>values of quality, teamwork, care and compassion, dignity and respect, and openness, honesty and responsibility through the application of appropriate behaviours and attitudes.</w:t>
            </w:r>
          </w:p>
          <w:p w:rsidRPr="00F91DB1" w:rsidR="00EB4F3F" w:rsidP="00C32338" w:rsidRDefault="001434AC" w14:paraId="62A7DD77" w14:textId="37E8014E">
            <w:pPr>
              <w:pStyle w:val="Normal1"/>
              <w:widowControl w:val="0"/>
              <w:numPr>
                <w:ilvl w:val="0"/>
                <w:numId w:val="8"/>
              </w:numPr>
              <w:spacing w:after="100"/>
              <w:rPr>
                <w:color w:val="auto"/>
              </w:rPr>
            </w:pPr>
            <w:r w:rsidRPr="00F91DB1">
              <w:rPr>
                <w:color w:val="auto"/>
              </w:rPr>
              <w:t xml:space="preserve">To identify the needs of individuals using </w:t>
            </w:r>
            <w:r w:rsidRPr="00F91DB1" w:rsidR="00C32338">
              <w:rPr>
                <w:color w:val="auto"/>
              </w:rPr>
              <w:t xml:space="preserve">a </w:t>
            </w:r>
            <w:r w:rsidRPr="00F91DB1" w:rsidR="00767C93">
              <w:rPr>
                <w:color w:val="auto"/>
              </w:rPr>
              <w:t xml:space="preserve">Holistic Needs Assessment </w:t>
            </w:r>
            <w:r w:rsidRPr="00F91DB1" w:rsidR="00C32338">
              <w:rPr>
                <w:color w:val="auto"/>
              </w:rPr>
              <w:t xml:space="preserve">in line with local policy and guidance </w:t>
            </w:r>
            <w:r w:rsidRPr="00F91DB1" w:rsidR="000B530C">
              <w:rPr>
                <w:color w:val="auto"/>
              </w:rPr>
              <w:t xml:space="preserve">with people affected </w:t>
            </w:r>
            <w:r w:rsidRPr="00F91DB1" w:rsidR="00C91480">
              <w:rPr>
                <w:color w:val="auto"/>
              </w:rPr>
              <w:t xml:space="preserve">by cancer </w:t>
            </w:r>
            <w:r w:rsidRPr="00F91DB1" w:rsidR="00C32338">
              <w:rPr>
                <w:color w:val="auto"/>
              </w:rPr>
              <w:t xml:space="preserve">and </w:t>
            </w:r>
            <w:r w:rsidRPr="00F91DB1" w:rsidR="00C91480">
              <w:rPr>
                <w:color w:val="auto"/>
              </w:rPr>
              <w:t>co-produce a care plan</w:t>
            </w:r>
            <w:r w:rsidRPr="00F91DB1" w:rsidR="00C32338">
              <w:rPr>
                <w:color w:val="auto"/>
              </w:rPr>
              <w:t xml:space="preserve"> utilising and supporting shared decision-making</w:t>
            </w:r>
            <w:r w:rsidRPr="00F91DB1" w:rsidR="0032405E">
              <w:rPr>
                <w:color w:val="auto"/>
              </w:rPr>
              <w:t>.  The Care Plan sets out the agreed actions that come out of the assessment and belongs to the service user</w:t>
            </w:r>
            <w:r w:rsidRPr="00F91DB1" w:rsidR="0082679E">
              <w:rPr>
                <w:color w:val="auto"/>
              </w:rPr>
              <w:t xml:space="preserve"> and can be shared electronically across the health &amp; social care system, with permission</w:t>
            </w:r>
            <w:r w:rsidRPr="00F91DB1" w:rsidR="0032405E">
              <w:rPr>
                <w:color w:val="auto"/>
              </w:rPr>
              <w:t xml:space="preserve">.  </w:t>
            </w:r>
            <w:r w:rsidRPr="00F91DB1" w:rsidR="0082679E">
              <w:rPr>
                <w:color w:val="auto"/>
              </w:rPr>
              <w:t>Examples of actions include giving</w:t>
            </w:r>
            <w:r w:rsidRPr="00F91DB1" w:rsidR="006D35D6">
              <w:rPr>
                <w:color w:val="auto"/>
              </w:rPr>
              <w:t xml:space="preserve"> direct information and advice to support </w:t>
            </w:r>
            <w:r w:rsidRPr="00F91DB1" w:rsidR="0082679E">
              <w:rPr>
                <w:color w:val="auto"/>
              </w:rPr>
              <w:t>self-</w:t>
            </w:r>
            <w:r w:rsidRPr="00F91DB1" w:rsidR="006D35D6">
              <w:rPr>
                <w:color w:val="auto"/>
              </w:rPr>
              <w:t>management, e.g. managing fatigue; as well as signposting onto services</w:t>
            </w:r>
            <w:r w:rsidRPr="00F91DB1" w:rsidR="0082679E">
              <w:rPr>
                <w:color w:val="auto"/>
              </w:rPr>
              <w:t xml:space="preserve"> such as Welfare Benefits, physical</w:t>
            </w:r>
            <w:r w:rsidRPr="00F91DB1" w:rsidR="006D35D6">
              <w:rPr>
                <w:color w:val="auto"/>
              </w:rPr>
              <w:t xml:space="preserve"> activity programmes.  </w:t>
            </w:r>
            <w:r w:rsidRPr="00F91DB1" w:rsidR="00C91480">
              <w:rPr>
                <w:color w:val="auto"/>
              </w:rPr>
              <w:t>Review and follow-up as appropriate, depending on individual’s needs.</w:t>
            </w:r>
            <w:r w:rsidRPr="00F91DB1" w:rsidR="00352BD6">
              <w:rPr>
                <w:color w:val="auto"/>
              </w:rPr>
              <w:t xml:space="preserve"> </w:t>
            </w:r>
          </w:p>
          <w:p w:rsidRPr="00F91DB1" w:rsidR="00EB4F3F" w:rsidP="0003418E" w:rsidRDefault="001434AC" w14:paraId="5CE81B36" w14:textId="0522F23B">
            <w:pPr>
              <w:pStyle w:val="BodyTextIndent"/>
              <w:numPr>
                <w:ilvl w:val="0"/>
                <w:numId w:val="8"/>
              </w:numPr>
              <w:spacing w:after="0"/>
              <w:jc w:val="both"/>
              <w:rPr>
                <w:rFonts w:cs="Arial"/>
                <w:bCs/>
                <w:sz w:val="22"/>
                <w:szCs w:val="22"/>
              </w:rPr>
            </w:pPr>
            <w:r w:rsidRPr="00F91DB1">
              <w:rPr>
                <w:rFonts w:cs="Arial"/>
                <w:sz w:val="22"/>
                <w:szCs w:val="22"/>
              </w:rPr>
              <w:t>To support individuals in the c</w:t>
            </w:r>
            <w:r w:rsidRPr="00F91DB1" w:rsidR="00EB4F3F">
              <w:rPr>
                <w:rFonts w:cs="Arial"/>
                <w:sz w:val="22"/>
                <w:szCs w:val="22"/>
              </w:rPr>
              <w:t xml:space="preserve">oordination </w:t>
            </w:r>
            <w:r w:rsidRPr="00F91DB1" w:rsidR="00FE295F">
              <w:rPr>
                <w:rFonts w:cs="Arial"/>
                <w:sz w:val="22"/>
                <w:szCs w:val="22"/>
              </w:rPr>
              <w:t>and navigation of the complex health</w:t>
            </w:r>
            <w:r w:rsidRPr="00F91DB1" w:rsidR="00C91480">
              <w:rPr>
                <w:rFonts w:cs="Arial"/>
                <w:sz w:val="22"/>
                <w:szCs w:val="22"/>
              </w:rPr>
              <w:t>,</w:t>
            </w:r>
            <w:r w:rsidRPr="00F91DB1" w:rsidR="00FE295F">
              <w:rPr>
                <w:rFonts w:cs="Arial"/>
                <w:sz w:val="22"/>
                <w:szCs w:val="22"/>
              </w:rPr>
              <w:t xml:space="preserve"> social care </w:t>
            </w:r>
            <w:r w:rsidRPr="00F91DB1" w:rsidR="00C91480">
              <w:rPr>
                <w:rFonts w:cs="Arial"/>
                <w:sz w:val="22"/>
                <w:szCs w:val="22"/>
              </w:rPr>
              <w:t xml:space="preserve">and wider </w:t>
            </w:r>
            <w:r w:rsidRPr="00F91DB1" w:rsidR="00FE295F">
              <w:rPr>
                <w:rFonts w:cs="Arial"/>
                <w:sz w:val="22"/>
                <w:szCs w:val="22"/>
              </w:rPr>
              <w:t>system</w:t>
            </w:r>
            <w:r w:rsidRPr="00F91DB1" w:rsidR="00C91480">
              <w:rPr>
                <w:rFonts w:cs="Arial"/>
                <w:sz w:val="22"/>
                <w:szCs w:val="22"/>
              </w:rPr>
              <w:t>s (e.g. Benefits, housing)</w:t>
            </w:r>
            <w:r w:rsidRPr="00F91DB1" w:rsidR="004D055C">
              <w:rPr>
                <w:rFonts w:cs="Arial"/>
                <w:sz w:val="22"/>
                <w:szCs w:val="22"/>
              </w:rPr>
              <w:t xml:space="preserve"> </w:t>
            </w:r>
            <w:r w:rsidRPr="00F91DB1" w:rsidR="00EB4F3F">
              <w:rPr>
                <w:rFonts w:cs="Arial"/>
                <w:sz w:val="22"/>
                <w:szCs w:val="22"/>
              </w:rPr>
              <w:t xml:space="preserve">– so that </w:t>
            </w:r>
            <w:r w:rsidRPr="00F91DB1" w:rsidR="007E2F8D">
              <w:rPr>
                <w:rFonts w:cs="Arial"/>
                <w:sz w:val="22"/>
                <w:szCs w:val="22"/>
              </w:rPr>
              <w:t>people</w:t>
            </w:r>
            <w:r w:rsidRPr="00F91DB1" w:rsidR="00C91480">
              <w:rPr>
                <w:rFonts w:cs="Arial"/>
                <w:sz w:val="22"/>
                <w:szCs w:val="22"/>
              </w:rPr>
              <w:t xml:space="preserve"> affected by cancer</w:t>
            </w:r>
            <w:r w:rsidRPr="00F91DB1" w:rsidR="00EB4F3F">
              <w:rPr>
                <w:rFonts w:cs="Arial"/>
                <w:sz w:val="22"/>
                <w:szCs w:val="22"/>
              </w:rPr>
              <w:t xml:space="preserve"> can access the right help at the right time</w:t>
            </w:r>
            <w:r w:rsidRPr="00F91DB1" w:rsidR="00FE295F">
              <w:rPr>
                <w:rFonts w:cs="Arial"/>
                <w:sz w:val="22"/>
                <w:szCs w:val="22"/>
              </w:rPr>
              <w:t>, both during an</w:t>
            </w:r>
            <w:r w:rsidRPr="00F91DB1" w:rsidR="00F152CF">
              <w:rPr>
                <w:rFonts w:cs="Arial"/>
                <w:sz w:val="22"/>
                <w:szCs w:val="22"/>
              </w:rPr>
              <w:t>d following completion of</w:t>
            </w:r>
            <w:r w:rsidRPr="00F91DB1" w:rsidR="00FE295F">
              <w:rPr>
                <w:rFonts w:cs="Arial"/>
                <w:sz w:val="22"/>
                <w:szCs w:val="22"/>
              </w:rPr>
              <w:t xml:space="preserve"> treatment, so experiencing</w:t>
            </w:r>
            <w:r w:rsidRPr="00F91DB1" w:rsidR="00EB4F3F">
              <w:rPr>
                <w:rFonts w:cs="Arial"/>
                <w:sz w:val="22"/>
                <w:szCs w:val="22"/>
              </w:rPr>
              <w:t xml:space="preserve"> seamless care</w:t>
            </w:r>
            <w:r w:rsidRPr="00F91DB1" w:rsidR="00C32338">
              <w:rPr>
                <w:rFonts w:cs="Arial"/>
                <w:sz w:val="22"/>
                <w:szCs w:val="22"/>
              </w:rPr>
              <w:t xml:space="preserve"> – including the access to robust information and education</w:t>
            </w:r>
            <w:r w:rsidRPr="00F91DB1" w:rsidR="007E2F8D">
              <w:rPr>
                <w:rFonts w:cs="Arial"/>
                <w:sz w:val="22"/>
                <w:szCs w:val="22"/>
              </w:rPr>
              <w:t xml:space="preserve">, </w:t>
            </w:r>
            <w:r w:rsidRPr="00F91DB1" w:rsidR="0003418E">
              <w:rPr>
                <w:rFonts w:cs="Arial"/>
                <w:bCs/>
                <w:sz w:val="22"/>
                <w:szCs w:val="22"/>
              </w:rPr>
              <w:t xml:space="preserve">making appropriate referrals to other services </w:t>
            </w:r>
            <w:r w:rsidRPr="00F91DB1" w:rsidR="007E2F8D">
              <w:rPr>
                <w:rFonts w:cs="Arial"/>
                <w:bCs/>
                <w:sz w:val="22"/>
                <w:szCs w:val="22"/>
              </w:rPr>
              <w:t>,</w:t>
            </w:r>
            <w:r w:rsidRPr="00F91DB1" w:rsidR="0003418E">
              <w:rPr>
                <w:rFonts w:cs="Arial"/>
                <w:bCs/>
                <w:sz w:val="22"/>
                <w:szCs w:val="22"/>
              </w:rPr>
              <w:t>and signpost to online and local resources in line with agreed care plan.</w:t>
            </w:r>
          </w:p>
          <w:p w:rsidRPr="00F91DB1" w:rsidR="005C397F" w:rsidP="00F560BE" w:rsidRDefault="005C397F" w14:paraId="4F68BF8E" w14:textId="77777777">
            <w:pPr>
              <w:pStyle w:val="BodyTextIndent"/>
              <w:spacing w:after="0"/>
              <w:ind w:left="360"/>
              <w:jc w:val="both"/>
              <w:rPr>
                <w:rFonts w:cs="Arial"/>
                <w:bCs/>
                <w:sz w:val="22"/>
                <w:szCs w:val="22"/>
              </w:rPr>
            </w:pPr>
          </w:p>
          <w:p w:rsidRPr="00F91DB1" w:rsidR="00564CEE" w:rsidP="00C32338" w:rsidRDefault="00EB4F3F" w14:paraId="00899BBB" w14:textId="06C4CB4E">
            <w:pPr>
              <w:pStyle w:val="Normal1"/>
              <w:widowControl w:val="0"/>
              <w:numPr>
                <w:ilvl w:val="0"/>
                <w:numId w:val="8"/>
              </w:numPr>
              <w:spacing w:after="100"/>
              <w:rPr>
                <w:color w:val="auto"/>
              </w:rPr>
            </w:pPr>
            <w:r w:rsidRPr="00F91DB1">
              <w:rPr>
                <w:color w:val="auto"/>
              </w:rPr>
              <w:t xml:space="preserve">Provide </w:t>
            </w:r>
            <w:r w:rsidRPr="00F91DB1" w:rsidR="0003418E">
              <w:rPr>
                <w:bCs/>
              </w:rPr>
              <w:t xml:space="preserve">appropriate levels of psychological and social care support and advice </w:t>
            </w:r>
            <w:r w:rsidRPr="00F91DB1">
              <w:rPr>
                <w:color w:val="auto"/>
              </w:rPr>
              <w:t>to the</w:t>
            </w:r>
            <w:r w:rsidRPr="00F91DB1" w:rsidR="00C91480">
              <w:rPr>
                <w:color w:val="auto"/>
              </w:rPr>
              <w:t xml:space="preserve"> person </w:t>
            </w:r>
            <w:r w:rsidRPr="00F91DB1">
              <w:rPr>
                <w:color w:val="auto"/>
              </w:rPr>
              <w:t xml:space="preserve">affected by </w:t>
            </w:r>
            <w:r w:rsidRPr="00F91DB1" w:rsidR="00C91480">
              <w:rPr>
                <w:color w:val="auto"/>
              </w:rPr>
              <w:t>cancer</w:t>
            </w:r>
            <w:r w:rsidRPr="00F91DB1" w:rsidR="006D35D6">
              <w:rPr>
                <w:color w:val="auto"/>
              </w:rPr>
              <w:t xml:space="preserve">.  The assessment process is person-centred and offers protected time to be </w:t>
            </w:r>
            <w:r w:rsidRPr="00F91DB1" w:rsidR="00551E6B">
              <w:rPr>
                <w:color w:val="auto"/>
              </w:rPr>
              <w:t xml:space="preserve">actively </w:t>
            </w:r>
            <w:r w:rsidRPr="00F91DB1" w:rsidR="006D35D6">
              <w:rPr>
                <w:color w:val="auto"/>
              </w:rPr>
              <w:t xml:space="preserve">listened to.  In addition, </w:t>
            </w:r>
            <w:r w:rsidRPr="00F91DB1" w:rsidR="00507EE1">
              <w:rPr>
                <w:color w:val="auto"/>
              </w:rPr>
              <w:t xml:space="preserve">direct </w:t>
            </w:r>
            <w:r w:rsidRPr="00F91DB1" w:rsidR="006D35D6">
              <w:rPr>
                <w:color w:val="auto"/>
              </w:rPr>
              <w:t>practical support</w:t>
            </w:r>
            <w:r w:rsidRPr="00F91DB1" w:rsidR="0082679E">
              <w:rPr>
                <w:color w:val="auto"/>
              </w:rPr>
              <w:t xml:space="preserve"> </w:t>
            </w:r>
            <w:r w:rsidRPr="00F91DB1" w:rsidR="00507EE1">
              <w:rPr>
                <w:color w:val="auto"/>
              </w:rPr>
              <w:t xml:space="preserve">is </w:t>
            </w:r>
            <w:r w:rsidRPr="00F91DB1" w:rsidR="0082679E">
              <w:rPr>
                <w:color w:val="auto"/>
              </w:rPr>
              <w:t>offered</w:t>
            </w:r>
            <w:r w:rsidRPr="00F91DB1" w:rsidR="006D35D6">
              <w:rPr>
                <w:color w:val="auto"/>
              </w:rPr>
              <w:t>, e.g. advice on managing fatigue such as pacing, keeping a diary on sleep or eating, as well as understanding what local services are available to help, e.g. shopping, transport</w:t>
            </w:r>
            <w:r w:rsidRPr="00F91DB1" w:rsidR="00507EE1">
              <w:rPr>
                <w:color w:val="auto"/>
              </w:rPr>
              <w:t xml:space="preserve">, housing, money.  Act as a </w:t>
            </w:r>
            <w:r w:rsidRPr="00F91DB1" w:rsidR="0003418E">
              <w:rPr>
                <w:color w:val="auto"/>
              </w:rPr>
              <w:t xml:space="preserve">single </w:t>
            </w:r>
            <w:r w:rsidRPr="00F91DB1" w:rsidR="00507EE1">
              <w:rPr>
                <w:color w:val="auto"/>
              </w:rPr>
              <w:t>point of access to help navigate the system</w:t>
            </w:r>
            <w:r w:rsidRPr="00F91DB1" w:rsidR="0003418E">
              <w:rPr>
                <w:bCs/>
              </w:rPr>
              <w:t>, including to support rapid re-entry to the healthcare system in line with agreed processes</w:t>
            </w:r>
            <w:r w:rsidRPr="00F91DB1" w:rsidR="006D35D6">
              <w:rPr>
                <w:color w:val="auto"/>
              </w:rPr>
              <w:t xml:space="preserve">.  </w:t>
            </w:r>
          </w:p>
          <w:p w:rsidRPr="00F91DB1" w:rsidR="00E330DE" w:rsidP="00C32338" w:rsidRDefault="001434AC" w14:paraId="3A28130D" w14:textId="77777777">
            <w:pPr>
              <w:pStyle w:val="Normal1"/>
              <w:widowControl w:val="0"/>
              <w:numPr>
                <w:ilvl w:val="0"/>
                <w:numId w:val="8"/>
              </w:numPr>
              <w:spacing w:after="100"/>
              <w:rPr>
                <w:color w:val="auto"/>
              </w:rPr>
            </w:pPr>
            <w:r w:rsidRPr="00F91DB1">
              <w:rPr>
                <w:color w:val="auto"/>
              </w:rPr>
              <w:t>To a</w:t>
            </w:r>
            <w:r w:rsidRPr="00F91DB1" w:rsidR="00EB4F3F">
              <w:rPr>
                <w:color w:val="auto"/>
              </w:rPr>
              <w:t xml:space="preserve">ct as an advocate and facilitator to resolve issues </w:t>
            </w:r>
            <w:r w:rsidRPr="00F91DB1">
              <w:rPr>
                <w:color w:val="auto"/>
              </w:rPr>
              <w:t xml:space="preserve">for patients </w:t>
            </w:r>
            <w:r w:rsidRPr="00F91DB1" w:rsidR="00EB4F3F">
              <w:rPr>
                <w:color w:val="auto"/>
              </w:rPr>
              <w:t>that may be perceived as barriers to care or support</w:t>
            </w:r>
            <w:r w:rsidRPr="00F91DB1" w:rsidR="004D055C">
              <w:rPr>
                <w:color w:val="auto"/>
              </w:rPr>
              <w:t>.</w:t>
            </w:r>
          </w:p>
          <w:p w:rsidRPr="00F91DB1" w:rsidR="00C32338" w:rsidP="00F560BE" w:rsidRDefault="001434AC" w14:paraId="0BDE7442" w14:textId="46B83625">
            <w:pPr>
              <w:pStyle w:val="Normal1"/>
              <w:widowControl w:val="0"/>
              <w:spacing w:after="100"/>
              <w:ind w:left="360"/>
              <w:rPr>
                <w:color w:val="auto"/>
              </w:rPr>
            </w:pPr>
            <w:r w:rsidRPr="00F91DB1">
              <w:rPr>
                <w:color w:val="auto"/>
              </w:rPr>
              <w:t>To d</w:t>
            </w:r>
            <w:r w:rsidRPr="00F91DB1" w:rsidR="00EB4F3F">
              <w:rPr>
                <w:color w:val="auto"/>
              </w:rPr>
              <w:t>ocument and monitor all aspects of service delivery, supporting data collection for</w:t>
            </w:r>
            <w:r w:rsidRPr="00F91DB1" w:rsidR="00C91480">
              <w:rPr>
                <w:color w:val="auto"/>
              </w:rPr>
              <w:t xml:space="preserve"> evaluation and</w:t>
            </w:r>
            <w:r w:rsidRPr="00F91DB1" w:rsidR="00EB4F3F">
              <w:rPr>
                <w:color w:val="auto"/>
              </w:rPr>
              <w:t xml:space="preserve"> audit.</w:t>
            </w:r>
            <w:r w:rsidRPr="00F91DB1" w:rsidR="00604720">
              <w:rPr>
                <w:color w:val="auto"/>
              </w:rPr>
              <w:t xml:space="preserve"> </w:t>
            </w:r>
          </w:p>
        </w:tc>
      </w:tr>
      <w:tr w:rsidRPr="00F91DB1" w:rsidR="00C229C9" w:rsidTr="1B5441B5" w14:paraId="1C4BE61A" w14:textId="7777777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10260" w:type="dxa"/>
            <w:tcBorders>
              <w:top w:val="single" w:color="auto" w:sz="4" w:space="0"/>
              <w:left w:val="single" w:color="auto" w:sz="4" w:space="0"/>
              <w:bottom w:val="single" w:color="auto" w:sz="4" w:space="0"/>
              <w:right w:val="single" w:color="auto" w:sz="4" w:space="0"/>
            </w:tcBorders>
            <w:tcMar/>
          </w:tcPr>
          <w:p w:rsidRPr="00F91DB1" w:rsidR="00C229C9" w:rsidP="001E7168" w:rsidRDefault="00C229C9" w14:paraId="65522B16" w14:textId="77777777">
            <w:pPr>
              <w:pStyle w:val="Heading3"/>
              <w:spacing w:before="120" w:after="120"/>
              <w:rPr>
                <w:sz w:val="22"/>
                <w:szCs w:val="22"/>
              </w:rPr>
            </w:pPr>
            <w:r w:rsidRPr="00F91DB1">
              <w:rPr>
                <w:sz w:val="22"/>
                <w:szCs w:val="22"/>
              </w:rPr>
              <w:t>7a. EQUIPMENT AND MACHINERY</w:t>
            </w:r>
          </w:p>
        </w:tc>
      </w:tr>
      <w:tr w:rsidRPr="00F91DB1" w:rsidR="00C229C9" w:rsidTr="1B5441B5" w14:paraId="6CD1CD36" w14:textId="7777777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rPr>
          <w:trHeight w:val="1260"/>
        </w:trPr>
        <w:tc>
          <w:tcPr>
            <w:tcW w:w="10260" w:type="dxa"/>
            <w:tcBorders>
              <w:top w:val="single" w:color="auto" w:sz="4" w:space="0"/>
              <w:left w:val="single" w:color="auto" w:sz="4" w:space="0"/>
              <w:bottom w:val="single" w:color="auto" w:sz="4" w:space="0"/>
              <w:right w:val="single" w:color="auto" w:sz="4" w:space="0"/>
            </w:tcBorders>
            <w:tcMar/>
          </w:tcPr>
          <w:p w:rsidRPr="00F91DB1" w:rsidR="00C673A3" w:rsidP="001E7168" w:rsidRDefault="00C673A3" w14:paraId="26C737A2" w14:textId="77777777">
            <w:pPr>
              <w:spacing w:before="120"/>
              <w:ind w:right="72"/>
              <w:jc w:val="both"/>
              <w:rPr>
                <w:rFonts w:ascii="Arial" w:hAnsi="Arial" w:cs="Arial"/>
                <w:sz w:val="22"/>
                <w:szCs w:val="22"/>
              </w:rPr>
            </w:pPr>
            <w:r w:rsidRPr="00F91DB1">
              <w:rPr>
                <w:rFonts w:ascii="Arial" w:hAnsi="Arial" w:cs="Arial"/>
                <w:sz w:val="22"/>
                <w:szCs w:val="22"/>
              </w:rPr>
              <w:t xml:space="preserve">The following are examples of equipment which will be used when undertaking the role: </w:t>
            </w:r>
          </w:p>
          <w:p w:rsidRPr="00F91DB1" w:rsidR="00C673A3" w:rsidP="001E7168" w:rsidRDefault="00C673A3" w14:paraId="43AE0091" w14:textId="77777777">
            <w:pPr>
              <w:jc w:val="both"/>
              <w:rPr>
                <w:rFonts w:ascii="Arial" w:hAnsi="Arial" w:cs="Arial"/>
                <w:sz w:val="22"/>
                <w:szCs w:val="22"/>
              </w:rPr>
            </w:pPr>
          </w:p>
          <w:p w:rsidRPr="00F91DB1" w:rsidR="00C673A3" w:rsidP="001E7168" w:rsidRDefault="00C673A3" w14:paraId="055895CB" w14:textId="77777777">
            <w:pPr>
              <w:jc w:val="both"/>
              <w:rPr>
                <w:rFonts w:ascii="Arial" w:hAnsi="Arial" w:cs="Arial"/>
                <w:sz w:val="22"/>
                <w:szCs w:val="22"/>
              </w:rPr>
            </w:pPr>
            <w:r w:rsidRPr="00F91DB1">
              <w:rPr>
                <w:rFonts w:ascii="Arial" w:hAnsi="Arial" w:cs="Arial"/>
                <w:sz w:val="22"/>
                <w:szCs w:val="22"/>
              </w:rPr>
              <w:t>This list is not exhaustive:</w:t>
            </w:r>
          </w:p>
          <w:p w:rsidRPr="00F91DB1" w:rsidR="00C673A3" w:rsidP="001E7168" w:rsidRDefault="00C673A3" w14:paraId="32773B6D" w14:textId="77777777">
            <w:pPr>
              <w:jc w:val="both"/>
              <w:rPr>
                <w:rFonts w:ascii="Arial" w:hAnsi="Arial" w:cs="Arial"/>
                <w:sz w:val="22"/>
                <w:szCs w:val="22"/>
              </w:rPr>
            </w:pPr>
          </w:p>
          <w:p w:rsidRPr="00F91DB1" w:rsidR="005C397F" w:rsidP="00F560BE" w:rsidRDefault="00C673A3" w14:paraId="232FA4A8" w14:textId="2401F5DF">
            <w:pPr>
              <w:jc w:val="both"/>
              <w:rPr>
                <w:rFonts w:ascii="Arial" w:hAnsi="Arial" w:cs="Arial"/>
                <w:sz w:val="22"/>
                <w:szCs w:val="22"/>
              </w:rPr>
            </w:pPr>
            <w:r w:rsidRPr="00F91DB1">
              <w:rPr>
                <w:rFonts w:ascii="Arial" w:hAnsi="Arial" w:cs="Arial"/>
                <w:sz w:val="22"/>
                <w:szCs w:val="22"/>
              </w:rPr>
              <w:t>IT Equipment</w:t>
            </w:r>
            <w:r w:rsidRPr="00F91DB1">
              <w:rPr>
                <w:rFonts w:ascii="Arial" w:hAnsi="Arial" w:cs="Arial"/>
                <w:b/>
                <w:sz w:val="22"/>
                <w:szCs w:val="22"/>
              </w:rPr>
              <w:t xml:space="preserve"> </w:t>
            </w:r>
            <w:r w:rsidRPr="00F91DB1">
              <w:rPr>
                <w:rFonts w:ascii="Arial" w:hAnsi="Arial" w:cs="Arial"/>
                <w:sz w:val="22"/>
                <w:szCs w:val="22"/>
              </w:rPr>
              <w:t>for example</w:t>
            </w:r>
            <w:r w:rsidRPr="00F91DB1">
              <w:rPr>
                <w:rFonts w:ascii="Arial" w:hAnsi="Arial" w:cs="Arial"/>
                <w:b/>
                <w:sz w:val="22"/>
                <w:szCs w:val="22"/>
              </w:rPr>
              <w:t xml:space="preserve"> </w:t>
            </w:r>
            <w:r w:rsidRPr="00F91DB1">
              <w:rPr>
                <w:rFonts w:ascii="Arial" w:hAnsi="Arial" w:cs="Arial"/>
                <w:sz w:val="22"/>
                <w:szCs w:val="22"/>
              </w:rPr>
              <w:t xml:space="preserve">Personal Computer, phones, mobile phone, </w:t>
            </w:r>
            <w:r w:rsidRPr="00F91DB1" w:rsidR="0003418E">
              <w:rPr>
                <w:rFonts w:ascii="Arial" w:hAnsi="Arial" w:cs="Arial"/>
                <w:sz w:val="22"/>
                <w:szCs w:val="22"/>
              </w:rPr>
              <w:t xml:space="preserve">iPad, </w:t>
            </w:r>
            <w:r w:rsidRPr="00F91DB1">
              <w:rPr>
                <w:rFonts w:ascii="Arial" w:hAnsi="Arial" w:cs="Arial"/>
                <w:sz w:val="22"/>
                <w:szCs w:val="22"/>
              </w:rPr>
              <w:t xml:space="preserve">telehealth units, teleconference, </w:t>
            </w:r>
            <w:proofErr w:type="gramStart"/>
            <w:r w:rsidRPr="00F91DB1">
              <w:rPr>
                <w:rFonts w:ascii="Arial" w:hAnsi="Arial" w:cs="Arial"/>
                <w:sz w:val="22"/>
                <w:szCs w:val="22"/>
              </w:rPr>
              <w:t>videoconference</w:t>
            </w:r>
            <w:r w:rsidRPr="00F91DB1" w:rsidR="0003418E">
              <w:rPr>
                <w:rFonts w:ascii="Arial" w:hAnsi="Arial" w:cs="Arial"/>
                <w:sz w:val="22"/>
                <w:szCs w:val="22"/>
              </w:rPr>
              <w:t>,  Data</w:t>
            </w:r>
            <w:proofErr w:type="gramEnd"/>
            <w:r w:rsidRPr="00F91DB1" w:rsidR="0003418E">
              <w:rPr>
                <w:rFonts w:ascii="Arial" w:hAnsi="Arial" w:cs="Arial"/>
                <w:sz w:val="22"/>
                <w:szCs w:val="22"/>
              </w:rPr>
              <w:t xml:space="preserve"> Projectors/Overhead Projectors</w:t>
            </w:r>
          </w:p>
          <w:p w:rsidRPr="00F91DB1" w:rsidR="0003418E" w:rsidP="001E7168" w:rsidRDefault="0003418E" w14:paraId="75CC959F" w14:textId="77777777">
            <w:pPr>
              <w:jc w:val="both"/>
              <w:rPr>
                <w:rFonts w:ascii="Arial" w:hAnsi="Arial" w:cs="Arial"/>
                <w:sz w:val="22"/>
                <w:szCs w:val="22"/>
              </w:rPr>
            </w:pPr>
          </w:p>
          <w:p w:rsidRPr="00F91DB1" w:rsidR="00C673A3" w:rsidP="001E7168" w:rsidRDefault="00C673A3" w14:paraId="4494F7BD" w14:textId="77777777">
            <w:pPr>
              <w:jc w:val="both"/>
              <w:rPr>
                <w:rFonts w:ascii="Arial" w:hAnsi="Arial" w:cs="Arial"/>
                <w:sz w:val="22"/>
                <w:szCs w:val="22"/>
              </w:rPr>
            </w:pPr>
          </w:p>
          <w:p w:rsidRPr="00F91DB1" w:rsidR="00C673A3" w:rsidP="001E7168" w:rsidRDefault="00C673A3" w14:paraId="21F0D49F" w14:textId="77777777">
            <w:pPr>
              <w:jc w:val="both"/>
              <w:rPr>
                <w:rFonts w:ascii="Arial" w:hAnsi="Arial" w:cs="Arial"/>
                <w:sz w:val="22"/>
                <w:szCs w:val="22"/>
              </w:rPr>
            </w:pPr>
            <w:r w:rsidRPr="00F91DB1">
              <w:rPr>
                <w:rFonts w:ascii="Arial" w:hAnsi="Arial" w:cs="Arial"/>
                <w:sz w:val="22"/>
                <w:szCs w:val="22"/>
              </w:rPr>
              <w:t xml:space="preserve">The post holder will be expected to be responsible and knowledgeable in the safe use of equipment used within the area ensuring this is checked and maintained and where problem </w:t>
            </w:r>
            <w:proofErr w:type="gramStart"/>
            <w:r w:rsidRPr="00F91DB1">
              <w:rPr>
                <w:rFonts w:ascii="Arial" w:hAnsi="Arial" w:cs="Arial"/>
                <w:sz w:val="22"/>
                <w:szCs w:val="22"/>
              </w:rPr>
              <w:t>are</w:t>
            </w:r>
            <w:proofErr w:type="gramEnd"/>
            <w:r w:rsidRPr="00F91DB1">
              <w:rPr>
                <w:rFonts w:ascii="Arial" w:hAnsi="Arial" w:cs="Arial"/>
                <w:sz w:val="22"/>
                <w:szCs w:val="22"/>
              </w:rPr>
              <w:t xml:space="preserve"> identified these resolved so that all equipment is fit for purpose.</w:t>
            </w:r>
          </w:p>
          <w:p w:rsidRPr="00F91DB1" w:rsidR="00C673A3" w:rsidP="001E7168" w:rsidRDefault="00C673A3" w14:paraId="2F198BC3" w14:textId="77777777">
            <w:pPr>
              <w:ind w:right="74"/>
              <w:jc w:val="both"/>
              <w:rPr>
                <w:rFonts w:ascii="Arial" w:hAnsi="Arial" w:cs="Arial"/>
                <w:b/>
                <w:sz w:val="22"/>
                <w:szCs w:val="22"/>
              </w:rPr>
            </w:pPr>
          </w:p>
          <w:p w:rsidRPr="00F91DB1" w:rsidR="00C673A3" w:rsidP="001E7168" w:rsidRDefault="00C673A3" w14:paraId="021393EE" w14:textId="77777777">
            <w:pPr>
              <w:ind w:right="74"/>
              <w:jc w:val="both"/>
              <w:rPr>
                <w:rFonts w:ascii="Arial" w:hAnsi="Arial" w:cs="Arial"/>
                <w:sz w:val="22"/>
                <w:szCs w:val="22"/>
              </w:rPr>
            </w:pPr>
            <w:r w:rsidRPr="00F91DB1">
              <w:rPr>
                <w:rFonts w:ascii="Arial" w:hAnsi="Arial" w:cs="Arial"/>
                <w:b/>
                <w:sz w:val="22"/>
                <w:szCs w:val="22"/>
              </w:rPr>
              <w:t xml:space="preserve">Note: </w:t>
            </w:r>
            <w:r w:rsidRPr="00F91DB1">
              <w:rPr>
                <w:rFonts w:ascii="Arial" w:hAnsi="Arial" w:cs="Arial"/>
                <w:sz w:val="22"/>
                <w:szCs w:val="22"/>
              </w:rPr>
              <w:t>New equipment may be introduced as the organisation and technology develops, however training will be provided.</w:t>
            </w:r>
          </w:p>
          <w:p w:rsidRPr="00F91DB1" w:rsidR="00C229C9" w:rsidP="001E7168" w:rsidRDefault="00C229C9" w14:paraId="441ECE01" w14:textId="77777777">
            <w:pPr>
              <w:spacing w:before="120"/>
              <w:ind w:right="-274"/>
              <w:jc w:val="both"/>
              <w:rPr>
                <w:rFonts w:ascii="Arial" w:hAnsi="Arial" w:cs="Arial"/>
                <w:sz w:val="22"/>
                <w:szCs w:val="22"/>
              </w:rPr>
            </w:pPr>
          </w:p>
        </w:tc>
      </w:tr>
      <w:tr w:rsidRPr="00F91DB1" w:rsidR="00C229C9" w:rsidTr="1B5441B5" w14:paraId="58F6F531" w14:textId="7777777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10260" w:type="dxa"/>
            <w:tcBorders>
              <w:top w:val="single" w:color="auto" w:sz="4" w:space="0"/>
              <w:left w:val="single" w:color="auto" w:sz="4" w:space="0"/>
              <w:bottom w:val="single" w:color="auto" w:sz="4" w:space="0"/>
              <w:right w:val="single" w:color="auto" w:sz="4" w:space="0"/>
            </w:tcBorders>
            <w:tcMar/>
          </w:tcPr>
          <w:p w:rsidRPr="00F91DB1" w:rsidR="00C229C9" w:rsidP="001E7168" w:rsidRDefault="00C229C9" w14:paraId="47BA8116" w14:textId="77777777">
            <w:pPr>
              <w:spacing w:before="120" w:after="120"/>
              <w:ind w:right="72"/>
              <w:jc w:val="both"/>
              <w:rPr>
                <w:rFonts w:ascii="Arial" w:hAnsi="Arial" w:cs="Arial"/>
                <w:b/>
                <w:bCs/>
                <w:sz w:val="22"/>
                <w:szCs w:val="22"/>
              </w:rPr>
            </w:pPr>
            <w:r w:rsidRPr="00F91DB1">
              <w:rPr>
                <w:rFonts w:ascii="Arial" w:hAnsi="Arial" w:cs="Arial"/>
                <w:b/>
                <w:bCs/>
                <w:sz w:val="22"/>
                <w:szCs w:val="22"/>
              </w:rPr>
              <w:t>7b.  SYSTEMS</w:t>
            </w:r>
          </w:p>
        </w:tc>
      </w:tr>
      <w:tr w:rsidRPr="00F91DB1" w:rsidR="00C229C9" w:rsidTr="1B5441B5" w14:paraId="47E401FA" w14:textId="7777777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10260" w:type="dxa"/>
            <w:tcBorders>
              <w:top w:val="single" w:color="auto" w:sz="4" w:space="0"/>
              <w:left w:val="single" w:color="auto" w:sz="4" w:space="0"/>
              <w:bottom w:val="single" w:color="auto" w:sz="4" w:space="0"/>
              <w:right w:val="single" w:color="auto" w:sz="4" w:space="0"/>
            </w:tcBorders>
            <w:tcMar/>
          </w:tcPr>
          <w:p w:rsidRPr="00F91DB1" w:rsidR="00C673A3" w:rsidP="001E7168" w:rsidRDefault="00C673A3" w14:paraId="15294E97" w14:textId="77777777">
            <w:pPr>
              <w:pStyle w:val="BodyTextIndent"/>
              <w:widowControl w:val="0"/>
              <w:spacing w:after="0"/>
              <w:ind w:left="0"/>
              <w:jc w:val="both"/>
              <w:rPr>
                <w:rFonts w:cs="Arial"/>
                <w:sz w:val="22"/>
                <w:szCs w:val="22"/>
              </w:rPr>
            </w:pPr>
            <w:r w:rsidRPr="00F91DB1">
              <w:rPr>
                <w:rFonts w:cs="Arial"/>
                <w:sz w:val="22"/>
                <w:szCs w:val="22"/>
              </w:rPr>
              <w:t>The following are examples of systems which may be used when undertaking the role:</w:t>
            </w:r>
          </w:p>
          <w:p w:rsidRPr="00F91DB1" w:rsidR="00C673A3" w:rsidP="004D055C" w:rsidRDefault="00C673A3" w14:paraId="6CB8BF02" w14:textId="77777777">
            <w:pPr>
              <w:pStyle w:val="BodyTextIndent"/>
              <w:widowControl w:val="0"/>
              <w:spacing w:after="0"/>
              <w:ind w:left="0"/>
              <w:jc w:val="both"/>
              <w:rPr>
                <w:rFonts w:cs="Arial"/>
                <w:sz w:val="22"/>
                <w:szCs w:val="22"/>
              </w:rPr>
            </w:pPr>
          </w:p>
          <w:p w:rsidRPr="00F91DB1" w:rsidR="00C673A3" w:rsidP="004D055C" w:rsidRDefault="00C673A3" w14:paraId="0684ACDC" w14:textId="77777777">
            <w:pPr>
              <w:pStyle w:val="BodyTextIndent"/>
              <w:widowControl w:val="0"/>
              <w:spacing w:after="0"/>
              <w:ind w:left="0"/>
              <w:jc w:val="both"/>
              <w:rPr>
                <w:rFonts w:cs="Arial"/>
                <w:sz w:val="22"/>
                <w:szCs w:val="22"/>
              </w:rPr>
            </w:pPr>
            <w:r w:rsidRPr="00F91DB1">
              <w:rPr>
                <w:rFonts w:cs="Arial"/>
                <w:sz w:val="22"/>
                <w:szCs w:val="22"/>
              </w:rPr>
              <w:t xml:space="preserve">Update department shared drive/intranet site </w:t>
            </w:r>
          </w:p>
          <w:p w:rsidRPr="00F91DB1" w:rsidR="00C673A3" w:rsidP="004D055C" w:rsidRDefault="00C673A3" w14:paraId="2AE83496" w14:textId="7A4229F9">
            <w:pPr>
              <w:pStyle w:val="BodyTextIndent"/>
              <w:widowControl w:val="0"/>
              <w:spacing w:after="0"/>
              <w:ind w:left="0"/>
              <w:jc w:val="both"/>
              <w:rPr>
                <w:rFonts w:cs="Arial"/>
                <w:sz w:val="22"/>
                <w:szCs w:val="22"/>
              </w:rPr>
            </w:pPr>
            <w:r w:rsidRPr="00F91DB1">
              <w:rPr>
                <w:rFonts w:cs="Arial"/>
                <w:sz w:val="22"/>
                <w:szCs w:val="22"/>
              </w:rPr>
              <w:t xml:space="preserve">Use of intranet to access information within NHS </w:t>
            </w:r>
            <w:r w:rsidRPr="00F91DB1" w:rsidR="0084604C">
              <w:rPr>
                <w:rFonts w:cs="Arial"/>
                <w:sz w:val="22"/>
                <w:szCs w:val="22"/>
              </w:rPr>
              <w:t>Forth Valley</w:t>
            </w:r>
          </w:p>
          <w:p w:rsidRPr="00F91DB1" w:rsidR="00C673A3" w:rsidP="004D055C" w:rsidRDefault="00C673A3" w14:paraId="29362EF8" w14:textId="77777777">
            <w:pPr>
              <w:pStyle w:val="BodyTextIndent"/>
              <w:widowControl w:val="0"/>
              <w:spacing w:after="0"/>
              <w:ind w:left="0"/>
              <w:jc w:val="both"/>
              <w:rPr>
                <w:rFonts w:cs="Arial"/>
                <w:sz w:val="22"/>
                <w:szCs w:val="22"/>
              </w:rPr>
            </w:pPr>
            <w:r w:rsidRPr="00F91DB1">
              <w:rPr>
                <w:rFonts w:cs="Arial"/>
                <w:sz w:val="22"/>
                <w:szCs w:val="22"/>
              </w:rPr>
              <w:t>Daily use of e-mail for communication</w:t>
            </w:r>
          </w:p>
          <w:p w:rsidRPr="00F91DB1" w:rsidR="00C673A3" w:rsidP="004D055C" w:rsidRDefault="00C673A3" w14:paraId="1EB496B8" w14:textId="77777777">
            <w:pPr>
              <w:pStyle w:val="BodyTextIndent"/>
              <w:widowControl w:val="0"/>
              <w:spacing w:after="0"/>
              <w:ind w:left="0"/>
              <w:jc w:val="both"/>
              <w:rPr>
                <w:rFonts w:cs="Arial"/>
                <w:sz w:val="22"/>
                <w:szCs w:val="22"/>
              </w:rPr>
            </w:pPr>
            <w:r w:rsidRPr="00F91DB1">
              <w:rPr>
                <w:rFonts w:cs="Arial"/>
                <w:sz w:val="22"/>
                <w:szCs w:val="22"/>
              </w:rPr>
              <w:t>Microsoft Office - Formatting and populating spreadsheets and databases to produce statistics and reports as required</w:t>
            </w:r>
          </w:p>
          <w:p w:rsidRPr="00F91DB1" w:rsidR="00C673A3" w:rsidP="004D055C" w:rsidRDefault="00C673A3" w14:paraId="1106D448" w14:textId="77777777">
            <w:pPr>
              <w:pStyle w:val="BodyTextIndent"/>
              <w:widowControl w:val="0"/>
              <w:spacing w:after="0"/>
              <w:ind w:left="0"/>
              <w:jc w:val="both"/>
              <w:rPr>
                <w:rFonts w:cs="Arial"/>
                <w:sz w:val="22"/>
                <w:szCs w:val="22"/>
              </w:rPr>
            </w:pPr>
            <w:r w:rsidRPr="00F91DB1">
              <w:rPr>
                <w:rFonts w:cs="Arial"/>
                <w:sz w:val="22"/>
                <w:szCs w:val="22"/>
              </w:rPr>
              <w:lastRenderedPageBreak/>
              <w:t>Health &amp; Safety, Datix and COSHH Systems</w:t>
            </w:r>
          </w:p>
          <w:p w:rsidRPr="00F91DB1" w:rsidR="005C397F" w:rsidP="00F560BE" w:rsidRDefault="0003418E" w14:paraId="4E0A93EA" w14:textId="77777777">
            <w:pPr>
              <w:rPr>
                <w:rFonts w:ascii="Arial" w:hAnsi="Arial" w:cs="Arial"/>
                <w:bCs/>
                <w:sz w:val="22"/>
                <w:szCs w:val="22"/>
              </w:rPr>
            </w:pPr>
            <w:r w:rsidRPr="00F91DB1">
              <w:rPr>
                <w:rFonts w:ascii="Arial" w:hAnsi="Arial" w:cs="Arial"/>
                <w:bCs/>
                <w:sz w:val="22"/>
                <w:szCs w:val="22"/>
              </w:rPr>
              <w:t>Video conferencing including ‘NHS Near Me’ systems</w:t>
            </w:r>
          </w:p>
          <w:p w:rsidRPr="00F91DB1" w:rsidR="005C397F" w:rsidP="00F560BE" w:rsidRDefault="0003418E" w14:paraId="06D955F9" w14:textId="77777777">
            <w:pPr>
              <w:rPr>
                <w:rFonts w:ascii="Arial" w:hAnsi="Arial" w:cs="Arial"/>
                <w:bCs/>
                <w:sz w:val="22"/>
                <w:szCs w:val="22"/>
              </w:rPr>
            </w:pPr>
            <w:r w:rsidRPr="00F91DB1">
              <w:rPr>
                <w:rFonts w:ascii="Arial" w:hAnsi="Arial" w:cs="Arial"/>
                <w:bCs/>
                <w:sz w:val="22"/>
                <w:szCs w:val="22"/>
              </w:rPr>
              <w:t>Personal learning platforms including TURAS</w:t>
            </w:r>
          </w:p>
          <w:p w:rsidRPr="00F91DB1" w:rsidR="005C397F" w:rsidP="00F560BE" w:rsidRDefault="0003418E" w14:paraId="5AC3DC64" w14:textId="77777777">
            <w:pPr>
              <w:rPr>
                <w:rFonts w:ascii="Arial" w:hAnsi="Arial" w:cs="Arial"/>
                <w:bCs/>
                <w:sz w:val="22"/>
                <w:szCs w:val="22"/>
              </w:rPr>
            </w:pPr>
            <w:r w:rsidRPr="00F91DB1">
              <w:rPr>
                <w:rFonts w:ascii="Arial" w:hAnsi="Arial" w:cs="Arial"/>
                <w:bCs/>
                <w:sz w:val="22"/>
                <w:szCs w:val="22"/>
              </w:rPr>
              <w:t>NHS patient record keeping systems such as MORSE and Clinical Portal as required</w:t>
            </w:r>
          </w:p>
          <w:p w:rsidRPr="00F91DB1" w:rsidR="005C397F" w:rsidP="00F560BE" w:rsidRDefault="0003418E" w14:paraId="26EAC53E" w14:textId="77777777">
            <w:pPr>
              <w:rPr>
                <w:rFonts w:ascii="Arial" w:hAnsi="Arial" w:cs="Arial"/>
                <w:bCs/>
                <w:sz w:val="22"/>
                <w:szCs w:val="22"/>
              </w:rPr>
            </w:pPr>
            <w:r w:rsidRPr="00F91DB1">
              <w:rPr>
                <w:rFonts w:ascii="Arial" w:hAnsi="Arial" w:cs="Arial"/>
                <w:bCs/>
                <w:sz w:val="22"/>
                <w:szCs w:val="22"/>
              </w:rPr>
              <w:t xml:space="preserve">NHS HR systems such as </w:t>
            </w:r>
            <w:proofErr w:type="spellStart"/>
            <w:r w:rsidRPr="00F91DB1">
              <w:rPr>
                <w:rFonts w:ascii="Arial" w:hAnsi="Arial" w:cs="Arial"/>
                <w:bCs/>
                <w:sz w:val="22"/>
                <w:szCs w:val="22"/>
              </w:rPr>
              <w:t>eESS</w:t>
            </w:r>
            <w:proofErr w:type="spellEnd"/>
          </w:p>
          <w:p w:rsidRPr="00F91DB1" w:rsidR="0003418E" w:rsidP="004D055C" w:rsidRDefault="0003418E" w14:paraId="179D97FE" w14:textId="77777777">
            <w:pPr>
              <w:pStyle w:val="BodyTextIndent"/>
              <w:widowControl w:val="0"/>
              <w:spacing w:after="0"/>
              <w:ind w:left="0"/>
              <w:jc w:val="both"/>
              <w:rPr>
                <w:rFonts w:cs="Arial"/>
                <w:sz w:val="22"/>
                <w:szCs w:val="22"/>
              </w:rPr>
            </w:pPr>
          </w:p>
          <w:p w:rsidRPr="00F91DB1" w:rsidR="00C673A3" w:rsidP="001E7168" w:rsidRDefault="00C673A3" w14:paraId="13DCB528" w14:textId="77777777">
            <w:pPr>
              <w:pStyle w:val="BodyTextIndent"/>
              <w:widowControl w:val="0"/>
              <w:spacing w:after="0"/>
              <w:ind w:left="0"/>
              <w:jc w:val="both"/>
              <w:rPr>
                <w:rFonts w:cs="Arial"/>
                <w:sz w:val="22"/>
                <w:szCs w:val="22"/>
              </w:rPr>
            </w:pPr>
          </w:p>
          <w:p w:rsidRPr="00F91DB1" w:rsidR="00C673A3" w:rsidP="001E7168" w:rsidRDefault="00C673A3" w14:paraId="151E76C2" w14:textId="77777777">
            <w:pPr>
              <w:jc w:val="both"/>
              <w:rPr>
                <w:rFonts w:ascii="Arial" w:hAnsi="Arial" w:cs="Arial"/>
                <w:sz w:val="22"/>
                <w:szCs w:val="22"/>
              </w:rPr>
            </w:pPr>
            <w:r w:rsidRPr="00F91DB1">
              <w:rPr>
                <w:rFonts w:ascii="Arial" w:hAnsi="Arial" w:cs="Arial"/>
                <w:b/>
                <w:sz w:val="22"/>
                <w:szCs w:val="22"/>
              </w:rPr>
              <w:t>Note:</w:t>
            </w:r>
            <w:r w:rsidRPr="00F91DB1">
              <w:rPr>
                <w:rFonts w:ascii="Arial" w:hAnsi="Arial" w:cs="Arial"/>
                <w:sz w:val="22"/>
                <w:szCs w:val="22"/>
              </w:rPr>
              <w:t xml:space="preserve"> New systems may be introduced as the organisation and technology develops, however training will be provided</w:t>
            </w:r>
          </w:p>
          <w:p w:rsidRPr="00F91DB1" w:rsidR="00C229C9" w:rsidP="001E7168" w:rsidRDefault="00C229C9" w14:paraId="4CBE9EEF" w14:textId="77777777">
            <w:pPr>
              <w:spacing w:before="120"/>
              <w:ind w:right="72"/>
              <w:jc w:val="both"/>
              <w:rPr>
                <w:rFonts w:ascii="Arial" w:hAnsi="Arial" w:cs="Arial"/>
                <w:sz w:val="22"/>
                <w:szCs w:val="22"/>
              </w:rPr>
            </w:pPr>
          </w:p>
        </w:tc>
      </w:tr>
      <w:tr w:rsidRPr="00F91DB1" w:rsidR="00C229C9" w:rsidTr="1B5441B5" w14:paraId="7B2011C7" w14:textId="7777777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10260" w:type="dxa"/>
            <w:tcBorders>
              <w:top w:val="single" w:color="auto" w:sz="4" w:space="0"/>
              <w:left w:val="single" w:color="auto" w:sz="4" w:space="0"/>
              <w:bottom w:val="single" w:color="auto" w:sz="4" w:space="0"/>
              <w:right w:val="single" w:color="auto" w:sz="4" w:space="0"/>
            </w:tcBorders>
            <w:tcMar/>
          </w:tcPr>
          <w:p w:rsidRPr="00F91DB1" w:rsidR="00C229C9" w:rsidP="001E7168" w:rsidRDefault="00C229C9" w14:paraId="112CB4C8" w14:textId="77777777">
            <w:pPr>
              <w:pStyle w:val="Heading3"/>
              <w:spacing w:before="120" w:after="120"/>
              <w:rPr>
                <w:sz w:val="22"/>
                <w:szCs w:val="22"/>
              </w:rPr>
            </w:pPr>
            <w:r w:rsidRPr="00F91DB1">
              <w:rPr>
                <w:sz w:val="22"/>
                <w:szCs w:val="22"/>
              </w:rPr>
              <w:lastRenderedPageBreak/>
              <w:t>8. ASSIGNMENT AND REVIEW OF WORK</w:t>
            </w:r>
          </w:p>
        </w:tc>
      </w:tr>
      <w:tr w:rsidRPr="00F91DB1" w:rsidR="00C229C9" w:rsidTr="1B5441B5" w14:paraId="6510CB66" w14:textId="7777777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10260" w:type="dxa"/>
            <w:tcBorders>
              <w:top w:val="single" w:color="auto" w:sz="4" w:space="0"/>
              <w:left w:val="single" w:color="auto" w:sz="4" w:space="0"/>
              <w:bottom w:val="single" w:color="auto" w:sz="4" w:space="0"/>
              <w:right w:val="single" w:color="auto" w:sz="4" w:space="0"/>
            </w:tcBorders>
            <w:tcMar/>
          </w:tcPr>
          <w:p w:rsidRPr="00F91DB1" w:rsidR="00C32338" w:rsidP="00C32338" w:rsidRDefault="00C32338" w14:paraId="1856F72E" w14:textId="77777777">
            <w:pPr>
              <w:pStyle w:val="BodyTextIndent"/>
              <w:ind w:left="0"/>
              <w:rPr>
                <w:rFonts w:cs="Arial"/>
                <w:bCs/>
                <w:sz w:val="22"/>
                <w:szCs w:val="22"/>
              </w:rPr>
            </w:pPr>
            <w:r w:rsidRPr="00F91DB1">
              <w:rPr>
                <w:rFonts w:cs="Arial"/>
                <w:bCs/>
                <w:sz w:val="22"/>
                <w:szCs w:val="22"/>
              </w:rPr>
              <w:t>The post holder is directly accountable to an appropriate line manager who will agree personal objectives.</w:t>
            </w:r>
          </w:p>
          <w:p w:rsidRPr="00F91DB1" w:rsidR="00C32338" w:rsidP="001E7168" w:rsidRDefault="00C32338" w14:paraId="5B556B2A" w14:textId="77777777">
            <w:pPr>
              <w:pStyle w:val="BodyTextIndent"/>
              <w:spacing w:after="0"/>
              <w:ind w:left="0"/>
              <w:jc w:val="both"/>
              <w:rPr>
                <w:rFonts w:cs="Arial"/>
                <w:color w:val="000000" w:themeColor="text1"/>
                <w:sz w:val="22"/>
                <w:szCs w:val="22"/>
              </w:rPr>
            </w:pPr>
          </w:p>
          <w:p w:rsidRPr="00F91DB1" w:rsidR="003322ED" w:rsidP="001E7168" w:rsidRDefault="00F152CF" w14:paraId="76FD00B9" w14:textId="6D9DEA30">
            <w:pPr>
              <w:pStyle w:val="BodyTextIndent"/>
              <w:spacing w:after="0"/>
              <w:ind w:left="0"/>
              <w:jc w:val="both"/>
              <w:rPr>
                <w:rFonts w:cs="Arial"/>
                <w:sz w:val="22"/>
                <w:szCs w:val="22"/>
              </w:rPr>
            </w:pPr>
            <w:r w:rsidRPr="00F91DB1">
              <w:rPr>
                <w:rFonts w:cs="Arial"/>
                <w:color w:val="000000" w:themeColor="text1"/>
                <w:sz w:val="22"/>
                <w:szCs w:val="22"/>
              </w:rPr>
              <w:t>The</w:t>
            </w:r>
            <w:r w:rsidRPr="00F91DB1" w:rsidR="005C33F7">
              <w:rPr>
                <w:rFonts w:cs="Arial"/>
                <w:color w:val="000000" w:themeColor="text1"/>
                <w:sz w:val="22"/>
                <w:szCs w:val="22"/>
              </w:rPr>
              <w:t xml:space="preserve"> caseload is </w:t>
            </w:r>
            <w:r w:rsidRPr="00F91DB1" w:rsidR="005C33F7">
              <w:rPr>
                <w:rFonts w:cs="Arial"/>
                <w:sz w:val="22"/>
                <w:szCs w:val="22"/>
              </w:rPr>
              <w:t>generated by the specif</w:t>
            </w:r>
            <w:r w:rsidRPr="00F91DB1">
              <w:rPr>
                <w:rFonts w:cs="Arial"/>
                <w:sz w:val="22"/>
                <w:szCs w:val="22"/>
              </w:rPr>
              <w:t xml:space="preserve">ic service needs of the </w:t>
            </w:r>
            <w:r w:rsidRPr="00F91DB1" w:rsidR="003322ED">
              <w:rPr>
                <w:rFonts w:cs="Arial"/>
                <w:sz w:val="22"/>
                <w:szCs w:val="22"/>
              </w:rPr>
              <w:t>people opting into the service</w:t>
            </w:r>
            <w:r w:rsidRPr="00F91DB1" w:rsidR="00507EE1">
              <w:rPr>
                <w:rFonts w:cs="Arial"/>
                <w:sz w:val="22"/>
                <w:szCs w:val="22"/>
              </w:rPr>
              <w:t xml:space="preserve">, </w:t>
            </w:r>
          </w:p>
          <w:p w:rsidRPr="00F91DB1" w:rsidR="003322ED" w:rsidP="001E7168" w:rsidRDefault="003322ED" w14:paraId="6311AA92" w14:textId="77777777">
            <w:pPr>
              <w:pStyle w:val="BodyTextIndent"/>
              <w:spacing w:after="0"/>
              <w:ind w:left="0"/>
              <w:jc w:val="both"/>
              <w:rPr>
                <w:rFonts w:cs="Arial"/>
                <w:sz w:val="22"/>
                <w:szCs w:val="22"/>
              </w:rPr>
            </w:pPr>
          </w:p>
          <w:p w:rsidRPr="00F91DB1" w:rsidR="005C33F7" w:rsidP="001E7168" w:rsidRDefault="005C33F7" w14:paraId="37C99C80" w14:textId="2A6C4FC3">
            <w:pPr>
              <w:pStyle w:val="BodyTextIndent"/>
              <w:spacing w:after="0"/>
              <w:ind w:left="0"/>
              <w:jc w:val="both"/>
              <w:rPr>
                <w:rFonts w:cs="Arial"/>
                <w:sz w:val="22"/>
                <w:szCs w:val="22"/>
              </w:rPr>
            </w:pPr>
            <w:r w:rsidRPr="00F91DB1">
              <w:rPr>
                <w:rFonts w:cs="Arial"/>
                <w:sz w:val="22"/>
                <w:szCs w:val="22"/>
              </w:rPr>
              <w:t xml:space="preserve">The workload will be delegated by the </w:t>
            </w:r>
            <w:r w:rsidRPr="00F91DB1" w:rsidR="0003418E">
              <w:rPr>
                <w:rFonts w:cs="Arial"/>
                <w:sz w:val="22"/>
                <w:szCs w:val="22"/>
              </w:rPr>
              <w:t>Mac</w:t>
            </w:r>
            <w:r w:rsidRPr="00F91DB1" w:rsidR="007E2F8D">
              <w:rPr>
                <w:rFonts w:cs="Arial"/>
                <w:sz w:val="22"/>
                <w:szCs w:val="22"/>
              </w:rPr>
              <w:t xml:space="preserve">millan </w:t>
            </w:r>
            <w:r w:rsidRPr="00F91DB1" w:rsidR="0003418E">
              <w:rPr>
                <w:rFonts w:cs="Arial"/>
                <w:sz w:val="22"/>
                <w:szCs w:val="22"/>
              </w:rPr>
              <w:t>One</w:t>
            </w:r>
            <w:r w:rsidRPr="00F91DB1" w:rsidR="007E2F8D">
              <w:rPr>
                <w:rFonts w:cs="Arial"/>
                <w:sz w:val="22"/>
                <w:szCs w:val="22"/>
              </w:rPr>
              <w:t>-to-One</w:t>
            </w:r>
            <w:r w:rsidRPr="00F91DB1" w:rsidR="0003418E">
              <w:rPr>
                <w:rFonts w:cs="Arial"/>
                <w:sz w:val="22"/>
                <w:szCs w:val="22"/>
              </w:rPr>
              <w:t xml:space="preserve"> Tea</w:t>
            </w:r>
            <w:r w:rsidRPr="00F91DB1" w:rsidR="007E2F8D">
              <w:rPr>
                <w:rFonts w:cs="Arial"/>
                <w:sz w:val="22"/>
                <w:szCs w:val="22"/>
              </w:rPr>
              <w:t>m</w:t>
            </w:r>
            <w:r w:rsidRPr="00F91DB1" w:rsidR="0003418E">
              <w:rPr>
                <w:rFonts w:cs="Arial"/>
                <w:sz w:val="22"/>
                <w:szCs w:val="22"/>
              </w:rPr>
              <w:t xml:space="preserve"> Lead</w:t>
            </w:r>
            <w:r w:rsidRPr="00F91DB1">
              <w:rPr>
                <w:rFonts w:cs="Arial"/>
                <w:sz w:val="22"/>
                <w:szCs w:val="22"/>
              </w:rPr>
              <w:t xml:space="preserve"> and the post holder </w:t>
            </w:r>
            <w:r w:rsidRPr="00F91DB1" w:rsidR="00CE5BBB">
              <w:rPr>
                <w:rFonts w:cs="Arial"/>
                <w:sz w:val="22"/>
                <w:szCs w:val="22"/>
              </w:rPr>
              <w:t xml:space="preserve">will </w:t>
            </w:r>
            <w:r w:rsidRPr="00F91DB1">
              <w:rPr>
                <w:rFonts w:cs="Arial"/>
                <w:sz w:val="22"/>
                <w:szCs w:val="22"/>
              </w:rPr>
              <w:t xml:space="preserve">work independently on a day-to-day basis, being accountable for own actions, with input/supervision as required. </w:t>
            </w:r>
          </w:p>
          <w:p w:rsidRPr="00F91DB1" w:rsidR="005C33F7" w:rsidP="001E7168" w:rsidRDefault="005C33F7" w14:paraId="4C859ED6" w14:textId="77777777">
            <w:pPr>
              <w:jc w:val="both"/>
              <w:rPr>
                <w:rFonts w:ascii="Arial" w:hAnsi="Arial" w:cs="Arial"/>
                <w:sz w:val="22"/>
                <w:szCs w:val="22"/>
                <w:lang w:val="en-US" w:eastAsia="en-US"/>
              </w:rPr>
            </w:pPr>
          </w:p>
          <w:p w:rsidRPr="00F91DB1" w:rsidR="005C33F7" w:rsidP="001E7168" w:rsidRDefault="005C33F7" w14:paraId="3D2B4465" w14:textId="77777777">
            <w:pPr>
              <w:jc w:val="both"/>
              <w:rPr>
                <w:rFonts w:ascii="Arial" w:hAnsi="Arial" w:cs="Arial"/>
                <w:sz w:val="22"/>
                <w:szCs w:val="22"/>
              </w:rPr>
            </w:pPr>
            <w:r w:rsidRPr="00F91DB1">
              <w:rPr>
                <w:rFonts w:ascii="Arial" w:hAnsi="Arial" w:cs="Arial"/>
                <w:sz w:val="22"/>
                <w:szCs w:val="22"/>
              </w:rPr>
              <w:t xml:space="preserve">Formal and/or informal meetings/support with senior staff for purposes of discussion will be regularly available and form part of routine practice. </w:t>
            </w:r>
          </w:p>
          <w:p w:rsidRPr="00F91DB1" w:rsidR="003C1868" w:rsidP="001E7168" w:rsidRDefault="003C1868" w14:paraId="3FEBA990" w14:textId="77777777">
            <w:pPr>
              <w:jc w:val="both"/>
              <w:rPr>
                <w:rFonts w:ascii="Arial" w:hAnsi="Arial" w:cs="Arial"/>
                <w:sz w:val="22"/>
                <w:szCs w:val="22"/>
              </w:rPr>
            </w:pPr>
          </w:p>
          <w:p w:rsidRPr="00F91DB1" w:rsidR="00C229C9" w:rsidP="001E7168" w:rsidRDefault="00ED4017" w14:paraId="4ED4CF1B" w14:textId="77777777">
            <w:pPr>
              <w:jc w:val="both"/>
              <w:rPr>
                <w:rFonts w:ascii="Arial" w:hAnsi="Arial" w:cs="Arial"/>
                <w:sz w:val="22"/>
                <w:szCs w:val="22"/>
              </w:rPr>
            </w:pPr>
            <w:r w:rsidRPr="00F91DB1">
              <w:rPr>
                <w:rFonts w:ascii="Arial" w:hAnsi="Arial" w:cs="Arial"/>
                <w:sz w:val="22"/>
                <w:szCs w:val="22"/>
              </w:rPr>
              <w:t>Participation in the appraisal process through Personal Development Planning and review in line with the Knowledge and Skills Framework and continuing professional development</w:t>
            </w:r>
            <w:r w:rsidRPr="00F91DB1" w:rsidR="005C33F7">
              <w:rPr>
                <w:rFonts w:ascii="Arial" w:hAnsi="Arial" w:cs="Arial"/>
                <w:sz w:val="22"/>
                <w:szCs w:val="22"/>
              </w:rPr>
              <w:t xml:space="preserve"> </w:t>
            </w:r>
            <w:r w:rsidRPr="00F91DB1">
              <w:rPr>
                <w:rFonts w:ascii="Arial" w:hAnsi="Arial" w:cs="Arial"/>
                <w:sz w:val="22"/>
                <w:szCs w:val="22"/>
              </w:rPr>
              <w:t>will</w:t>
            </w:r>
            <w:r w:rsidRPr="00F91DB1" w:rsidR="005C33F7">
              <w:rPr>
                <w:rFonts w:ascii="Arial" w:hAnsi="Arial" w:cs="Arial"/>
                <w:sz w:val="22"/>
                <w:szCs w:val="22"/>
              </w:rPr>
              <w:t xml:space="preserve"> be facilitated via </w:t>
            </w:r>
            <w:r w:rsidRPr="00F91DB1">
              <w:rPr>
                <w:rFonts w:ascii="Arial" w:hAnsi="Arial" w:cs="Arial"/>
                <w:sz w:val="22"/>
                <w:szCs w:val="22"/>
              </w:rPr>
              <w:t xml:space="preserve">the </w:t>
            </w:r>
            <w:r w:rsidRPr="00F91DB1" w:rsidR="005C656A">
              <w:rPr>
                <w:rFonts w:ascii="Arial" w:hAnsi="Arial" w:cs="Arial"/>
                <w:sz w:val="22"/>
                <w:szCs w:val="22"/>
              </w:rPr>
              <w:t>Community</w:t>
            </w:r>
            <w:r w:rsidRPr="00F91DB1" w:rsidR="00730BC3">
              <w:rPr>
                <w:rFonts w:ascii="Arial" w:hAnsi="Arial" w:cs="Arial"/>
                <w:sz w:val="22"/>
                <w:szCs w:val="22"/>
              </w:rPr>
              <w:t xml:space="preserve"> </w:t>
            </w:r>
            <w:r w:rsidRPr="00F91DB1" w:rsidR="005C656A">
              <w:rPr>
                <w:rFonts w:ascii="Arial" w:hAnsi="Arial" w:cs="Arial"/>
                <w:sz w:val="22"/>
                <w:szCs w:val="22"/>
              </w:rPr>
              <w:t>Link Worker Network</w:t>
            </w:r>
            <w:r w:rsidRPr="00F91DB1" w:rsidR="00730BC3">
              <w:rPr>
                <w:rFonts w:ascii="Arial" w:hAnsi="Arial" w:cs="Arial"/>
                <w:sz w:val="22"/>
                <w:szCs w:val="22"/>
              </w:rPr>
              <w:t xml:space="preserve"> Manager</w:t>
            </w:r>
            <w:r w:rsidRPr="00F91DB1">
              <w:rPr>
                <w:rFonts w:ascii="Arial" w:hAnsi="Arial" w:cs="Arial"/>
                <w:sz w:val="22"/>
                <w:szCs w:val="22"/>
              </w:rPr>
              <w:t>.</w:t>
            </w:r>
          </w:p>
          <w:p w:rsidRPr="00F91DB1" w:rsidR="00C229C9" w:rsidP="001E7168" w:rsidRDefault="00C229C9" w14:paraId="551A17D3" w14:textId="77777777">
            <w:pPr>
              <w:rPr>
                <w:rFonts w:ascii="Arial" w:hAnsi="Arial" w:cs="Arial"/>
                <w:sz w:val="22"/>
                <w:szCs w:val="22"/>
              </w:rPr>
            </w:pPr>
          </w:p>
        </w:tc>
      </w:tr>
      <w:tr w:rsidRPr="00F91DB1" w:rsidR="00C229C9" w:rsidTr="1B5441B5" w14:paraId="577BF49C" w14:textId="7777777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10260" w:type="dxa"/>
            <w:tcBorders>
              <w:top w:val="single" w:color="auto" w:sz="4" w:space="0"/>
              <w:left w:val="single" w:color="auto" w:sz="4" w:space="0"/>
              <w:bottom w:val="single" w:color="auto" w:sz="4" w:space="0"/>
              <w:right w:val="single" w:color="auto" w:sz="4" w:space="0"/>
            </w:tcBorders>
            <w:tcMar/>
          </w:tcPr>
          <w:p w:rsidRPr="00F91DB1" w:rsidR="00C229C9" w:rsidP="001E7168" w:rsidRDefault="00C229C9" w14:paraId="5057E869" w14:textId="77777777">
            <w:pPr>
              <w:spacing w:before="120" w:after="120"/>
              <w:ind w:right="-274"/>
              <w:jc w:val="both"/>
              <w:rPr>
                <w:rFonts w:ascii="Arial" w:hAnsi="Arial" w:cs="Arial"/>
                <w:b/>
                <w:bCs/>
                <w:sz w:val="22"/>
                <w:szCs w:val="22"/>
              </w:rPr>
            </w:pPr>
            <w:r w:rsidRPr="00F91DB1">
              <w:rPr>
                <w:rFonts w:ascii="Arial" w:hAnsi="Arial" w:cs="Arial"/>
                <w:b/>
                <w:bCs/>
                <w:sz w:val="22"/>
                <w:szCs w:val="22"/>
              </w:rPr>
              <w:t>9.  DECISIONS AND JUDGEMENTS</w:t>
            </w:r>
          </w:p>
        </w:tc>
      </w:tr>
      <w:tr w:rsidRPr="00F91DB1" w:rsidR="00C229C9" w:rsidTr="1B5441B5" w14:paraId="536AF396" w14:textId="7777777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10260" w:type="dxa"/>
            <w:tcBorders>
              <w:top w:val="single" w:color="auto" w:sz="4" w:space="0"/>
              <w:left w:val="single" w:color="auto" w:sz="4" w:space="0"/>
              <w:bottom w:val="single" w:color="auto" w:sz="4" w:space="0"/>
              <w:right w:val="single" w:color="auto" w:sz="4" w:space="0"/>
            </w:tcBorders>
            <w:tcMar/>
          </w:tcPr>
          <w:p w:rsidRPr="00F91DB1" w:rsidR="00C229C9" w:rsidP="001E7168" w:rsidRDefault="00C229C9" w14:paraId="4963F729" w14:textId="77777777">
            <w:pPr>
              <w:ind w:right="-270"/>
              <w:jc w:val="both"/>
              <w:rPr>
                <w:rFonts w:ascii="Arial" w:hAnsi="Arial" w:cs="Arial"/>
                <w:sz w:val="22"/>
                <w:szCs w:val="22"/>
              </w:rPr>
            </w:pPr>
          </w:p>
          <w:p w:rsidRPr="00F91DB1" w:rsidR="0003418E" w:rsidP="001E7168" w:rsidRDefault="0003418E" w14:paraId="1B0DCEB7" w14:textId="77777777">
            <w:pPr>
              <w:pStyle w:val="BodyTextIndent"/>
              <w:spacing w:after="0"/>
              <w:ind w:left="0"/>
              <w:jc w:val="both"/>
              <w:rPr>
                <w:rFonts w:cs="Arial"/>
                <w:sz w:val="22"/>
                <w:szCs w:val="22"/>
              </w:rPr>
            </w:pPr>
          </w:p>
          <w:p w:rsidRPr="00F91DB1" w:rsidR="0003418E" w:rsidP="001E7168" w:rsidRDefault="0003418E" w14:paraId="7BC00EC1" w14:textId="77777777">
            <w:pPr>
              <w:pStyle w:val="BodyTextIndent"/>
              <w:spacing w:after="0"/>
              <w:ind w:left="0"/>
              <w:jc w:val="both"/>
              <w:rPr>
                <w:rFonts w:cs="Arial"/>
                <w:sz w:val="22"/>
                <w:szCs w:val="22"/>
              </w:rPr>
            </w:pPr>
          </w:p>
          <w:p w:rsidRPr="00F91DB1" w:rsidR="005C397F" w:rsidP="00F560BE" w:rsidRDefault="00834F13" w14:paraId="1202FEDF" w14:textId="77777777">
            <w:pPr>
              <w:pStyle w:val="BodyTextIndent"/>
              <w:numPr>
                <w:ilvl w:val="0"/>
                <w:numId w:val="18"/>
              </w:numPr>
              <w:spacing w:after="0"/>
              <w:jc w:val="both"/>
              <w:rPr>
                <w:rFonts w:cs="Arial"/>
                <w:sz w:val="22"/>
                <w:szCs w:val="22"/>
              </w:rPr>
            </w:pPr>
            <w:r w:rsidRPr="00F91DB1">
              <w:rPr>
                <w:rFonts w:cs="Arial"/>
                <w:sz w:val="22"/>
                <w:szCs w:val="22"/>
              </w:rPr>
              <w:t xml:space="preserve">Assess the holistic needs of </w:t>
            </w:r>
            <w:r w:rsidRPr="00F91DB1" w:rsidR="00682F04">
              <w:rPr>
                <w:rFonts w:cs="Arial"/>
                <w:sz w:val="22"/>
                <w:szCs w:val="22"/>
              </w:rPr>
              <w:t>people affected by cancer</w:t>
            </w:r>
            <w:r w:rsidRPr="00F91DB1">
              <w:rPr>
                <w:rFonts w:cs="Arial"/>
                <w:sz w:val="22"/>
                <w:szCs w:val="22"/>
              </w:rPr>
              <w:t xml:space="preserve"> and provide relevant information, advice and signpost to other services as required.</w:t>
            </w:r>
            <w:r w:rsidRPr="00F91DB1" w:rsidR="000F6787">
              <w:rPr>
                <w:rFonts w:cs="Arial"/>
                <w:sz w:val="22"/>
                <w:szCs w:val="22"/>
              </w:rPr>
              <w:t xml:space="preserve"> </w:t>
            </w:r>
            <w:r w:rsidRPr="00F91DB1" w:rsidR="00CE5BBB">
              <w:rPr>
                <w:rFonts w:cs="Arial"/>
                <w:sz w:val="22"/>
                <w:szCs w:val="22"/>
              </w:rPr>
              <w:t>For example</w:t>
            </w:r>
            <w:r w:rsidRPr="00F91DB1" w:rsidR="007D40C7">
              <w:rPr>
                <w:rFonts w:cs="Arial"/>
                <w:sz w:val="22"/>
                <w:szCs w:val="22"/>
              </w:rPr>
              <w:t>, Macmillan Welfare Benefits service to access Macmillan Grants, PIP and DS1500 payments; engaging in groups and activities to address social isolation; ‘Move More’ to keep active and manage symptoms like fatigue.</w:t>
            </w:r>
          </w:p>
          <w:p w:rsidRPr="00F91DB1" w:rsidR="00841D38" w:rsidP="001E7168" w:rsidRDefault="00841D38" w14:paraId="17F87520" w14:textId="77777777">
            <w:pPr>
              <w:pStyle w:val="BodyTextIndent"/>
              <w:spacing w:after="0"/>
              <w:ind w:left="0"/>
              <w:jc w:val="both"/>
              <w:rPr>
                <w:rFonts w:cs="Arial"/>
                <w:sz w:val="22"/>
                <w:szCs w:val="22"/>
              </w:rPr>
            </w:pPr>
          </w:p>
          <w:p w:rsidRPr="00F91DB1" w:rsidR="005C397F" w:rsidP="00F560BE" w:rsidRDefault="00834F13" w14:paraId="31B2045F" w14:textId="77777777">
            <w:pPr>
              <w:pStyle w:val="BodyText"/>
              <w:numPr>
                <w:ilvl w:val="0"/>
                <w:numId w:val="18"/>
              </w:numPr>
              <w:rPr>
                <w:rFonts w:ascii="Arial" w:hAnsi="Arial" w:cs="Arial"/>
                <w:sz w:val="22"/>
                <w:szCs w:val="22"/>
              </w:rPr>
            </w:pPr>
            <w:r w:rsidRPr="00F91DB1">
              <w:rPr>
                <w:rFonts w:ascii="Arial" w:hAnsi="Arial" w:cs="Arial"/>
                <w:sz w:val="22"/>
                <w:szCs w:val="22"/>
              </w:rPr>
              <w:t>Prioritis</w:t>
            </w:r>
            <w:r w:rsidRPr="00F91DB1" w:rsidR="000F6F57">
              <w:rPr>
                <w:rFonts w:ascii="Arial" w:hAnsi="Arial" w:cs="Arial"/>
                <w:sz w:val="22"/>
                <w:szCs w:val="22"/>
              </w:rPr>
              <w:t>e</w:t>
            </w:r>
            <w:r w:rsidRPr="00F91DB1">
              <w:rPr>
                <w:rFonts w:ascii="Arial" w:hAnsi="Arial" w:cs="Arial"/>
                <w:sz w:val="22"/>
                <w:szCs w:val="22"/>
              </w:rPr>
              <w:t xml:space="preserve"> own </w:t>
            </w:r>
            <w:r w:rsidRPr="00F91DB1" w:rsidR="000F6787">
              <w:rPr>
                <w:rFonts w:ascii="Arial" w:hAnsi="Arial" w:cs="Arial"/>
                <w:sz w:val="22"/>
                <w:szCs w:val="22"/>
              </w:rPr>
              <w:t xml:space="preserve">delegated </w:t>
            </w:r>
            <w:r w:rsidRPr="00F91DB1">
              <w:rPr>
                <w:rFonts w:ascii="Arial" w:hAnsi="Arial" w:cs="Arial"/>
                <w:sz w:val="22"/>
                <w:szCs w:val="22"/>
              </w:rPr>
              <w:t>caseload.</w:t>
            </w:r>
          </w:p>
          <w:p w:rsidRPr="00F91DB1" w:rsidR="00841D38" w:rsidP="001E7168" w:rsidRDefault="00841D38" w14:paraId="155E8FC0" w14:textId="77777777">
            <w:pPr>
              <w:pStyle w:val="BodyTextIndent"/>
              <w:spacing w:after="0"/>
              <w:ind w:left="0"/>
              <w:jc w:val="both"/>
              <w:rPr>
                <w:rFonts w:cs="Arial"/>
                <w:sz w:val="22"/>
                <w:szCs w:val="22"/>
              </w:rPr>
            </w:pPr>
          </w:p>
          <w:p w:rsidRPr="00F91DB1" w:rsidR="005C397F" w:rsidP="00F560BE" w:rsidRDefault="00F45384" w14:paraId="67BD670E" w14:textId="77777777">
            <w:pPr>
              <w:pStyle w:val="ListParagraph"/>
              <w:numPr>
                <w:ilvl w:val="0"/>
                <w:numId w:val="18"/>
              </w:numPr>
              <w:ind w:right="72"/>
              <w:jc w:val="both"/>
              <w:rPr>
                <w:rFonts w:ascii="Arial" w:hAnsi="Arial" w:cs="Arial"/>
                <w:sz w:val="22"/>
                <w:szCs w:val="22"/>
              </w:rPr>
            </w:pPr>
            <w:r w:rsidRPr="00F91DB1">
              <w:rPr>
                <w:rFonts w:ascii="Arial" w:hAnsi="Arial" w:cs="Arial"/>
                <w:sz w:val="22"/>
                <w:szCs w:val="22"/>
              </w:rPr>
              <w:t xml:space="preserve">Through analysis of information presented determine when to refer to other professionals and statutory and voluntary services e.g. smoking cessation, housing, Welfare Benefits, mental health services </w:t>
            </w:r>
          </w:p>
          <w:p w:rsidRPr="00F91DB1" w:rsidR="0003418E" w:rsidP="001E7168" w:rsidRDefault="0003418E" w14:paraId="682767AA" w14:textId="77777777">
            <w:pPr>
              <w:ind w:right="72"/>
              <w:jc w:val="both"/>
              <w:rPr>
                <w:rFonts w:ascii="Arial" w:hAnsi="Arial" w:cs="Arial"/>
                <w:sz w:val="22"/>
                <w:szCs w:val="22"/>
              </w:rPr>
            </w:pPr>
          </w:p>
          <w:p w:rsidRPr="00F91DB1" w:rsidR="00841D38" w:rsidP="001E7168" w:rsidRDefault="00841D38" w14:paraId="4AC0CDF5" w14:textId="77777777">
            <w:pPr>
              <w:pStyle w:val="BodyTextIndent"/>
              <w:spacing w:after="0"/>
              <w:ind w:left="0"/>
              <w:jc w:val="both"/>
              <w:rPr>
                <w:rFonts w:cs="Arial"/>
                <w:sz w:val="22"/>
                <w:szCs w:val="22"/>
              </w:rPr>
            </w:pPr>
          </w:p>
          <w:p w:rsidRPr="00F91DB1" w:rsidR="00C229C9" w:rsidP="001E7168" w:rsidRDefault="00C229C9" w14:paraId="61AA0ABE" w14:textId="77777777">
            <w:pPr>
              <w:ind w:right="72"/>
              <w:jc w:val="both"/>
              <w:rPr>
                <w:rFonts w:ascii="Arial" w:hAnsi="Arial" w:cs="Arial"/>
                <w:sz w:val="22"/>
                <w:szCs w:val="22"/>
              </w:rPr>
            </w:pPr>
          </w:p>
        </w:tc>
      </w:tr>
      <w:tr w:rsidRPr="00F91DB1" w:rsidR="00C229C9" w:rsidTr="1B5441B5" w14:paraId="7ACBEF40" w14:textId="7777777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10260" w:type="dxa"/>
            <w:tcBorders>
              <w:top w:val="single" w:color="auto" w:sz="4" w:space="0"/>
              <w:left w:val="single" w:color="auto" w:sz="4" w:space="0"/>
              <w:bottom w:val="single" w:color="auto" w:sz="4" w:space="0"/>
              <w:right w:val="single" w:color="auto" w:sz="4" w:space="0"/>
            </w:tcBorders>
            <w:tcMar/>
          </w:tcPr>
          <w:p w:rsidRPr="00F91DB1" w:rsidR="00C229C9" w:rsidP="001E7168" w:rsidRDefault="00C229C9" w14:paraId="490FB628" w14:textId="77777777">
            <w:pPr>
              <w:pStyle w:val="Heading3"/>
              <w:spacing w:before="120" w:after="120"/>
              <w:rPr>
                <w:sz w:val="22"/>
                <w:szCs w:val="22"/>
              </w:rPr>
            </w:pPr>
            <w:r w:rsidRPr="00F91DB1">
              <w:rPr>
                <w:sz w:val="22"/>
                <w:szCs w:val="22"/>
              </w:rPr>
              <w:t>10.  MOST CHALLENGING/DIFFICULT PARTS OF THE JOB</w:t>
            </w:r>
          </w:p>
        </w:tc>
      </w:tr>
      <w:tr w:rsidRPr="00F91DB1" w:rsidR="00C229C9" w:rsidTr="1B5441B5" w14:paraId="17E13109" w14:textId="7777777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10260" w:type="dxa"/>
            <w:tcBorders>
              <w:top w:val="single" w:color="auto" w:sz="4" w:space="0"/>
              <w:left w:val="single" w:color="auto" w:sz="4" w:space="0"/>
              <w:bottom w:val="single" w:color="auto" w:sz="4" w:space="0"/>
              <w:right w:val="single" w:color="auto" w:sz="4" w:space="0"/>
            </w:tcBorders>
            <w:tcMar/>
          </w:tcPr>
          <w:p w:rsidRPr="00F91DB1" w:rsidR="00C229C9" w:rsidP="001E7168" w:rsidRDefault="00C229C9" w14:paraId="7CA65877" w14:textId="77777777">
            <w:pPr>
              <w:ind w:right="72"/>
              <w:jc w:val="both"/>
              <w:rPr>
                <w:rFonts w:ascii="Arial" w:hAnsi="Arial" w:cs="Arial"/>
                <w:sz w:val="22"/>
                <w:szCs w:val="22"/>
              </w:rPr>
            </w:pPr>
          </w:p>
          <w:p w:rsidRPr="00F91DB1" w:rsidR="00775E79" w:rsidP="00775E79" w:rsidRDefault="00775E79" w14:paraId="149CD4EE" w14:textId="77777777">
            <w:pPr>
              <w:pStyle w:val="Default"/>
              <w:jc w:val="both"/>
              <w:rPr>
                <w:sz w:val="22"/>
                <w:szCs w:val="22"/>
              </w:rPr>
            </w:pPr>
          </w:p>
          <w:p w:rsidRPr="00F91DB1" w:rsidR="00775E79" w:rsidP="00775E79" w:rsidRDefault="00841D38" w14:paraId="5FA16023" w14:textId="77777777">
            <w:pPr>
              <w:pStyle w:val="Default"/>
              <w:numPr>
                <w:ilvl w:val="0"/>
                <w:numId w:val="18"/>
              </w:numPr>
              <w:jc w:val="both"/>
              <w:rPr>
                <w:sz w:val="22"/>
                <w:szCs w:val="22"/>
              </w:rPr>
            </w:pPr>
            <w:r w:rsidRPr="00F91DB1">
              <w:rPr>
                <w:sz w:val="22"/>
                <w:szCs w:val="22"/>
              </w:rPr>
              <w:t>Utilisation of time management skills to provide a service incorporating management of personal caseload, support to other staff, administrative tasks including producing service reports.</w:t>
            </w:r>
            <w:r w:rsidRPr="00F91DB1" w:rsidR="00775E79">
              <w:rPr>
                <w:sz w:val="22"/>
                <w:szCs w:val="22"/>
              </w:rPr>
              <w:t xml:space="preserve"> </w:t>
            </w:r>
          </w:p>
          <w:p w:rsidRPr="00F91DB1" w:rsidR="00841D38" w:rsidP="001E7168" w:rsidRDefault="00841D38" w14:paraId="7C4EB4EF" w14:textId="77777777">
            <w:pPr>
              <w:pStyle w:val="BodyTextIndent"/>
              <w:spacing w:after="0"/>
              <w:ind w:left="0"/>
              <w:jc w:val="both"/>
              <w:rPr>
                <w:rFonts w:cs="Arial"/>
                <w:sz w:val="22"/>
                <w:szCs w:val="22"/>
              </w:rPr>
            </w:pPr>
          </w:p>
          <w:p w:rsidRPr="00F91DB1" w:rsidR="005C397F" w:rsidP="00F560BE" w:rsidRDefault="00841D38" w14:paraId="7280206B" w14:textId="77777777">
            <w:pPr>
              <w:pStyle w:val="BodyTextIndent"/>
              <w:numPr>
                <w:ilvl w:val="0"/>
                <w:numId w:val="19"/>
              </w:numPr>
              <w:spacing w:after="0"/>
              <w:jc w:val="both"/>
              <w:rPr>
                <w:rFonts w:cs="Arial"/>
                <w:sz w:val="22"/>
                <w:szCs w:val="22"/>
              </w:rPr>
            </w:pPr>
            <w:proofErr w:type="gramStart"/>
            <w:r w:rsidRPr="00F91DB1">
              <w:rPr>
                <w:rFonts w:cs="Arial"/>
                <w:sz w:val="22"/>
                <w:szCs w:val="22"/>
              </w:rPr>
              <w:t>Ongoing  monitoring</w:t>
            </w:r>
            <w:proofErr w:type="gramEnd"/>
            <w:r w:rsidRPr="00F91DB1">
              <w:rPr>
                <w:rFonts w:cs="Arial"/>
                <w:sz w:val="22"/>
                <w:szCs w:val="22"/>
              </w:rPr>
              <w:t xml:space="preserve"> and evaluation of outcomes to ensure appropriate caseload management, maintain safety and working within scope of </w:t>
            </w:r>
            <w:r w:rsidRPr="00F91DB1" w:rsidR="00507EE1">
              <w:rPr>
                <w:rFonts w:cs="Arial"/>
                <w:sz w:val="22"/>
                <w:szCs w:val="22"/>
              </w:rPr>
              <w:t>skill set</w:t>
            </w:r>
          </w:p>
          <w:p w:rsidRPr="00F91DB1" w:rsidR="00841D38" w:rsidP="001E7168" w:rsidRDefault="00841D38" w14:paraId="3868A2C8" w14:textId="77777777">
            <w:pPr>
              <w:pStyle w:val="BodyTextIndent"/>
              <w:spacing w:after="0"/>
              <w:ind w:left="0"/>
              <w:jc w:val="both"/>
              <w:rPr>
                <w:rFonts w:cs="Arial"/>
                <w:sz w:val="22"/>
                <w:szCs w:val="22"/>
              </w:rPr>
            </w:pPr>
          </w:p>
          <w:p w:rsidRPr="00F91DB1" w:rsidR="00841D38" w:rsidP="001E7168" w:rsidRDefault="00841D38" w14:paraId="39E974D9" w14:textId="183CB679">
            <w:pPr>
              <w:pStyle w:val="BodyTextIndent"/>
              <w:spacing w:after="0"/>
              <w:ind w:left="0"/>
              <w:jc w:val="both"/>
              <w:rPr>
                <w:rFonts w:cs="Arial"/>
                <w:sz w:val="22"/>
                <w:szCs w:val="22"/>
              </w:rPr>
            </w:pPr>
            <w:r w:rsidRPr="00F91DB1">
              <w:rPr>
                <w:rFonts w:cs="Arial"/>
                <w:sz w:val="22"/>
                <w:szCs w:val="22"/>
              </w:rPr>
              <w:t xml:space="preserve">Dealing with emotional and/or distressing situations including patients with co-morbidities that require the </w:t>
            </w:r>
            <w:proofErr w:type="spellStart"/>
            <w:r w:rsidRPr="00F91DB1">
              <w:rPr>
                <w:rFonts w:cs="Arial"/>
                <w:sz w:val="22"/>
                <w:szCs w:val="22"/>
              </w:rPr>
              <w:t>utilisation</w:t>
            </w:r>
            <w:proofErr w:type="spellEnd"/>
            <w:r w:rsidRPr="00F91DB1">
              <w:rPr>
                <w:rFonts w:cs="Arial"/>
                <w:sz w:val="22"/>
                <w:szCs w:val="22"/>
              </w:rPr>
              <w:t xml:space="preserve"> of motivational, negotiating and persuasion skills to support </w:t>
            </w:r>
            <w:proofErr w:type="spellStart"/>
            <w:r w:rsidRPr="00F91DB1">
              <w:rPr>
                <w:rFonts w:cs="Arial"/>
                <w:sz w:val="22"/>
                <w:szCs w:val="22"/>
              </w:rPr>
              <w:t>behaviour</w:t>
            </w:r>
            <w:proofErr w:type="spellEnd"/>
            <w:r w:rsidRPr="00F91DB1">
              <w:rPr>
                <w:rFonts w:cs="Arial"/>
                <w:sz w:val="22"/>
                <w:szCs w:val="22"/>
              </w:rPr>
              <w:t xml:space="preserve"> and lifestyle change.  </w:t>
            </w:r>
          </w:p>
          <w:p w:rsidRPr="00F91DB1" w:rsidR="005C397F" w:rsidP="00F560BE" w:rsidRDefault="00841D38" w14:paraId="4C3479D4" w14:textId="77777777">
            <w:pPr>
              <w:pStyle w:val="BodyTextIndent"/>
              <w:numPr>
                <w:ilvl w:val="0"/>
                <w:numId w:val="19"/>
              </w:numPr>
              <w:spacing w:after="0"/>
              <w:jc w:val="both"/>
              <w:rPr>
                <w:rFonts w:cs="Arial"/>
                <w:b/>
                <w:sz w:val="22"/>
                <w:szCs w:val="22"/>
              </w:rPr>
            </w:pPr>
            <w:r w:rsidRPr="00F91DB1">
              <w:rPr>
                <w:rFonts w:cs="Arial"/>
                <w:sz w:val="22"/>
                <w:szCs w:val="22"/>
              </w:rPr>
              <w:t xml:space="preserve">Supporting </w:t>
            </w:r>
            <w:r w:rsidRPr="00F91DB1" w:rsidR="00CE5BBB">
              <w:rPr>
                <w:rFonts w:cs="Arial"/>
                <w:sz w:val="22"/>
                <w:szCs w:val="22"/>
              </w:rPr>
              <w:t xml:space="preserve">patients on </w:t>
            </w:r>
            <w:r w:rsidRPr="00F91DB1">
              <w:rPr>
                <w:rFonts w:cs="Arial"/>
                <w:sz w:val="22"/>
                <w:szCs w:val="22"/>
              </w:rPr>
              <w:t xml:space="preserve">self-management strategies to embed and sustain </w:t>
            </w:r>
            <w:proofErr w:type="spellStart"/>
            <w:r w:rsidRPr="00F91DB1">
              <w:rPr>
                <w:rFonts w:cs="Arial"/>
                <w:sz w:val="22"/>
                <w:szCs w:val="22"/>
              </w:rPr>
              <w:t>behaviour</w:t>
            </w:r>
            <w:proofErr w:type="spellEnd"/>
            <w:r w:rsidRPr="00F91DB1">
              <w:rPr>
                <w:rFonts w:cs="Arial"/>
                <w:sz w:val="22"/>
                <w:szCs w:val="22"/>
              </w:rPr>
              <w:t xml:space="preserve"> change and effectively manage their condition.</w:t>
            </w:r>
          </w:p>
          <w:p w:rsidRPr="00F91DB1" w:rsidR="00C229C9" w:rsidP="001E7168" w:rsidRDefault="00C229C9" w14:paraId="1432A16B" w14:textId="77777777">
            <w:pPr>
              <w:ind w:right="72"/>
              <w:jc w:val="both"/>
              <w:rPr>
                <w:rFonts w:ascii="Arial" w:hAnsi="Arial" w:cs="Arial"/>
                <w:sz w:val="22"/>
                <w:szCs w:val="22"/>
              </w:rPr>
            </w:pPr>
          </w:p>
          <w:p w:rsidRPr="00F91DB1" w:rsidR="00C229C9" w:rsidP="001E7168" w:rsidRDefault="00C229C9" w14:paraId="756752D2" w14:textId="77777777">
            <w:pPr>
              <w:ind w:right="72"/>
              <w:jc w:val="both"/>
              <w:rPr>
                <w:rFonts w:ascii="Arial" w:hAnsi="Arial" w:cs="Arial"/>
                <w:sz w:val="22"/>
                <w:szCs w:val="22"/>
              </w:rPr>
            </w:pPr>
          </w:p>
        </w:tc>
      </w:tr>
    </w:tbl>
    <w:p w:rsidRPr="00F91DB1" w:rsidR="004D055C" w:rsidRDefault="004D055C" w14:paraId="3522EBBB" w14:textId="77777777">
      <w:pPr>
        <w:rPr>
          <w:rFonts w:ascii="Arial" w:hAnsi="Arial" w:cs="Arial"/>
          <w:sz w:val="22"/>
          <w:szCs w:val="22"/>
        </w:rPr>
      </w:pPr>
      <w:r w:rsidRPr="00F91DB1">
        <w:rPr>
          <w:rFonts w:ascii="Arial" w:hAnsi="Arial" w:cs="Arial"/>
          <w:sz w:val="22"/>
          <w:szCs w:val="22"/>
        </w:rPr>
        <w:lastRenderedPageBreak/>
        <w:br w:type="page"/>
      </w:r>
    </w:p>
    <w:tbl>
      <w:tblPr>
        <w:tblW w:w="10260" w:type="dxa"/>
        <w:tblInd w:w="108" w:type="dxa"/>
        <w:tblBorders>
          <w:insideV w:val="single" w:color="auto" w:sz="4" w:space="0"/>
        </w:tblBorders>
        <w:tblLook w:val="0000" w:firstRow="0" w:lastRow="0" w:firstColumn="0" w:lastColumn="0" w:noHBand="0" w:noVBand="0"/>
      </w:tblPr>
      <w:tblGrid>
        <w:gridCol w:w="8100"/>
        <w:gridCol w:w="2160"/>
      </w:tblGrid>
      <w:tr w:rsidRPr="00F91DB1" w:rsidR="00C229C9" w:rsidTr="1B5441B5" w14:paraId="5B77CC99" w14:textId="77777777">
        <w:tc>
          <w:tcPr>
            <w:tcW w:w="10260" w:type="dxa"/>
            <w:gridSpan w:val="2"/>
            <w:tcBorders>
              <w:top w:val="single" w:color="auto" w:sz="4" w:space="0"/>
              <w:left w:val="single" w:color="auto" w:sz="4" w:space="0"/>
              <w:bottom w:val="single" w:color="auto" w:sz="4" w:space="0"/>
              <w:right w:val="single" w:color="auto" w:sz="4" w:space="0"/>
            </w:tcBorders>
            <w:tcMar/>
          </w:tcPr>
          <w:p w:rsidRPr="00F91DB1" w:rsidR="00C229C9" w:rsidP="001E7168" w:rsidRDefault="00C229C9" w14:paraId="17BA2706" w14:textId="77777777">
            <w:pPr>
              <w:spacing w:before="120" w:after="120"/>
              <w:ind w:right="-274"/>
              <w:jc w:val="both"/>
              <w:rPr>
                <w:rFonts w:ascii="Arial" w:hAnsi="Arial" w:cs="Arial"/>
                <w:b/>
                <w:bCs/>
                <w:sz w:val="22"/>
                <w:szCs w:val="22"/>
              </w:rPr>
            </w:pPr>
            <w:r w:rsidRPr="00F91DB1">
              <w:rPr>
                <w:rFonts w:ascii="Arial" w:hAnsi="Arial" w:cs="Arial"/>
                <w:b/>
                <w:bCs/>
                <w:sz w:val="22"/>
                <w:szCs w:val="22"/>
              </w:rPr>
              <w:lastRenderedPageBreak/>
              <w:t>11.  COMMUNICATIONS AND RELATIONSHIPS</w:t>
            </w:r>
          </w:p>
        </w:tc>
      </w:tr>
      <w:tr w:rsidRPr="00F91DB1" w:rsidR="00C229C9" w:rsidTr="1B5441B5" w14:paraId="60EA8677" w14:textId="77777777">
        <w:tc>
          <w:tcPr>
            <w:tcW w:w="10260" w:type="dxa"/>
            <w:gridSpan w:val="2"/>
            <w:tcBorders>
              <w:top w:val="single" w:color="auto" w:sz="4" w:space="0"/>
              <w:left w:val="single" w:color="auto" w:sz="4" w:space="0"/>
              <w:bottom w:val="single" w:color="auto" w:sz="4" w:space="0"/>
              <w:right w:val="single" w:color="auto" w:sz="4" w:space="0"/>
            </w:tcBorders>
            <w:tcMar/>
          </w:tcPr>
          <w:p w:rsidRPr="00F91DB1" w:rsidR="00A14505" w:rsidP="001E7168" w:rsidRDefault="00A14505" w14:paraId="1DF0E4FF" w14:textId="77777777">
            <w:pPr>
              <w:jc w:val="both"/>
              <w:rPr>
                <w:rFonts w:ascii="Arial" w:hAnsi="Arial" w:cs="Arial"/>
                <w:sz w:val="22"/>
                <w:szCs w:val="22"/>
              </w:rPr>
            </w:pPr>
          </w:p>
          <w:p w:rsidRPr="00F91DB1" w:rsidR="005C397F" w:rsidP="00F560BE" w:rsidRDefault="00775E79" w14:paraId="3D8DD531" w14:textId="77777777">
            <w:pPr>
              <w:pStyle w:val="Default"/>
              <w:numPr>
                <w:ilvl w:val="0"/>
                <w:numId w:val="19"/>
              </w:numPr>
              <w:rPr>
                <w:sz w:val="22"/>
                <w:szCs w:val="22"/>
              </w:rPr>
            </w:pPr>
            <w:r w:rsidRPr="00F91DB1">
              <w:rPr>
                <w:sz w:val="22"/>
                <w:szCs w:val="22"/>
              </w:rPr>
              <w:t xml:space="preserve">They key relationship the post holder will have </w:t>
            </w:r>
            <w:proofErr w:type="gramStart"/>
            <w:r w:rsidRPr="00F91DB1">
              <w:rPr>
                <w:sz w:val="22"/>
                <w:szCs w:val="22"/>
              </w:rPr>
              <w:t>is</w:t>
            </w:r>
            <w:proofErr w:type="gramEnd"/>
            <w:r w:rsidRPr="00F91DB1">
              <w:rPr>
                <w:sz w:val="22"/>
                <w:szCs w:val="22"/>
              </w:rPr>
              <w:t xml:space="preserve"> with people affected by cancer. An ability to consistently communicate care with compassion, warmth and professionalism is required, as well as a calm, confident and approachable manner </w:t>
            </w:r>
          </w:p>
          <w:p w:rsidRPr="00F91DB1" w:rsidR="00775E79" w:rsidP="00775E79" w:rsidRDefault="00775E79" w14:paraId="05388861" w14:textId="77777777">
            <w:pPr>
              <w:pStyle w:val="Default"/>
              <w:rPr>
                <w:sz w:val="22"/>
                <w:szCs w:val="22"/>
              </w:rPr>
            </w:pPr>
          </w:p>
          <w:p w:rsidRPr="00F91DB1" w:rsidR="005C397F" w:rsidP="00F560BE" w:rsidRDefault="00775E79" w14:paraId="64D4A0F7" w14:textId="77777777">
            <w:pPr>
              <w:pStyle w:val="Default"/>
              <w:numPr>
                <w:ilvl w:val="0"/>
                <w:numId w:val="19"/>
              </w:numPr>
              <w:rPr>
                <w:sz w:val="22"/>
                <w:szCs w:val="22"/>
              </w:rPr>
            </w:pPr>
            <w:r w:rsidRPr="00F91DB1">
              <w:rPr>
                <w:sz w:val="22"/>
                <w:szCs w:val="22"/>
              </w:rPr>
              <w:t xml:space="preserve">Astute observational skills, listening skills and reflective skills required to help support service users through the assessment and care planning process, as well as providing ongoing support as required </w:t>
            </w:r>
          </w:p>
          <w:p w:rsidRPr="00F91DB1" w:rsidR="00775E79" w:rsidP="00775E79" w:rsidRDefault="00775E79" w14:paraId="4C30189E" w14:textId="77777777">
            <w:pPr>
              <w:pStyle w:val="Default"/>
              <w:rPr>
                <w:sz w:val="22"/>
                <w:szCs w:val="22"/>
              </w:rPr>
            </w:pPr>
          </w:p>
          <w:p w:rsidRPr="00F91DB1" w:rsidR="005C397F" w:rsidP="00F560BE" w:rsidRDefault="00775E79" w14:paraId="6C2D4D06" w14:textId="77777777">
            <w:pPr>
              <w:pStyle w:val="Default"/>
              <w:numPr>
                <w:ilvl w:val="0"/>
                <w:numId w:val="19"/>
              </w:numPr>
              <w:rPr>
                <w:sz w:val="22"/>
                <w:szCs w:val="22"/>
              </w:rPr>
            </w:pPr>
            <w:r w:rsidRPr="00F91DB1">
              <w:rPr>
                <w:sz w:val="22"/>
                <w:szCs w:val="22"/>
              </w:rPr>
              <w:t xml:space="preserve">Communicates with all colleagues, patients, relatives, carers and visitors in a professional way </w:t>
            </w:r>
          </w:p>
          <w:p w:rsidRPr="00F91DB1" w:rsidR="00775E79" w:rsidP="00775E79" w:rsidRDefault="00775E79" w14:paraId="20F0C10A" w14:textId="77777777">
            <w:pPr>
              <w:pStyle w:val="Default"/>
              <w:rPr>
                <w:sz w:val="22"/>
                <w:szCs w:val="22"/>
              </w:rPr>
            </w:pPr>
          </w:p>
          <w:p w:rsidRPr="00F91DB1" w:rsidR="005C397F" w:rsidP="00F560BE" w:rsidRDefault="00775E79" w14:paraId="4F2A58CD" w14:textId="77777777">
            <w:pPr>
              <w:pStyle w:val="Default"/>
              <w:numPr>
                <w:ilvl w:val="0"/>
                <w:numId w:val="19"/>
              </w:numPr>
              <w:rPr>
                <w:sz w:val="22"/>
                <w:szCs w:val="22"/>
              </w:rPr>
            </w:pPr>
            <w:r w:rsidRPr="00F91DB1">
              <w:rPr>
                <w:sz w:val="22"/>
                <w:szCs w:val="22"/>
              </w:rPr>
              <w:t xml:space="preserve">Uses diplomacy skills to influence staff and service users where there is resistance to the ethos of the project aims or the role of the support worker </w:t>
            </w:r>
          </w:p>
          <w:p w:rsidRPr="00F91DB1" w:rsidR="00775E79" w:rsidP="00775E79" w:rsidRDefault="00775E79" w14:paraId="269D84D8" w14:textId="77777777">
            <w:pPr>
              <w:pStyle w:val="Default"/>
              <w:rPr>
                <w:sz w:val="22"/>
                <w:szCs w:val="22"/>
              </w:rPr>
            </w:pPr>
          </w:p>
          <w:p w:rsidRPr="00F91DB1" w:rsidR="005C397F" w:rsidP="00F560BE" w:rsidRDefault="00775E79" w14:paraId="03FE1A2E" w14:textId="77777777">
            <w:pPr>
              <w:pStyle w:val="Default"/>
              <w:numPr>
                <w:ilvl w:val="0"/>
                <w:numId w:val="19"/>
              </w:numPr>
              <w:rPr>
                <w:sz w:val="22"/>
                <w:szCs w:val="22"/>
              </w:rPr>
            </w:pPr>
            <w:r w:rsidRPr="00F91DB1">
              <w:rPr>
                <w:sz w:val="22"/>
                <w:szCs w:val="22"/>
              </w:rPr>
              <w:t xml:space="preserve">Participate in local and regional work, for the purpose of sharing experience of the role of support worker within the project. </w:t>
            </w:r>
          </w:p>
          <w:p w:rsidRPr="00F91DB1" w:rsidR="00775E79" w:rsidP="00775E79" w:rsidRDefault="00775E79" w14:paraId="463F03AB" w14:textId="77777777">
            <w:pPr>
              <w:pStyle w:val="Default"/>
              <w:rPr>
                <w:sz w:val="22"/>
                <w:szCs w:val="22"/>
              </w:rPr>
            </w:pPr>
          </w:p>
          <w:p w:rsidRPr="00F91DB1" w:rsidR="005C397F" w:rsidP="00F560BE" w:rsidRDefault="00775E79" w14:paraId="7A7C905C" w14:textId="77777777">
            <w:pPr>
              <w:pStyle w:val="Default"/>
              <w:numPr>
                <w:ilvl w:val="0"/>
                <w:numId w:val="19"/>
              </w:numPr>
              <w:rPr>
                <w:sz w:val="22"/>
                <w:szCs w:val="22"/>
              </w:rPr>
            </w:pPr>
            <w:r w:rsidRPr="00F91DB1">
              <w:rPr>
                <w:sz w:val="22"/>
                <w:szCs w:val="22"/>
              </w:rPr>
              <w:t xml:space="preserve">Ensures written communications are accurate and appropriate, with attention to detail </w:t>
            </w:r>
          </w:p>
          <w:p w:rsidRPr="00F91DB1" w:rsidR="00775E79" w:rsidP="001E7168" w:rsidRDefault="00775E79" w14:paraId="17BB0014" w14:textId="77777777">
            <w:pPr>
              <w:jc w:val="both"/>
              <w:rPr>
                <w:rFonts w:ascii="Arial" w:hAnsi="Arial" w:cs="Arial"/>
                <w:sz w:val="22"/>
                <w:szCs w:val="22"/>
              </w:rPr>
            </w:pPr>
          </w:p>
          <w:p w:rsidRPr="00F91DB1" w:rsidR="00CE5BBB" w:rsidP="001E7168" w:rsidRDefault="00CE5BBB" w14:paraId="7BFEAD0B" w14:textId="77777777">
            <w:pPr>
              <w:jc w:val="both"/>
              <w:rPr>
                <w:rFonts w:ascii="Arial" w:hAnsi="Arial" w:cs="Arial"/>
                <w:sz w:val="22"/>
                <w:szCs w:val="22"/>
              </w:rPr>
            </w:pPr>
          </w:p>
          <w:p w:rsidRPr="00F91DB1" w:rsidR="00A14505" w:rsidP="001E7168" w:rsidRDefault="00A14505" w14:paraId="175053CD" w14:textId="77777777">
            <w:pPr>
              <w:jc w:val="both"/>
              <w:rPr>
                <w:rFonts w:ascii="Arial" w:hAnsi="Arial" w:cs="Arial"/>
                <w:sz w:val="22"/>
                <w:szCs w:val="22"/>
              </w:rPr>
            </w:pPr>
          </w:p>
          <w:p w:rsidRPr="00F91DB1" w:rsidR="005C397F" w:rsidP="00F560BE" w:rsidRDefault="00F45384" w14:paraId="7FABA8E6" w14:textId="77777777">
            <w:pPr>
              <w:pStyle w:val="ListParagraph"/>
              <w:numPr>
                <w:ilvl w:val="0"/>
                <w:numId w:val="20"/>
              </w:numPr>
              <w:jc w:val="both"/>
              <w:rPr>
                <w:rFonts w:ascii="Arial" w:hAnsi="Arial" w:cs="Arial"/>
                <w:sz w:val="22"/>
                <w:szCs w:val="22"/>
              </w:rPr>
            </w:pPr>
            <w:r w:rsidRPr="00F91DB1">
              <w:rPr>
                <w:rFonts w:ascii="Arial" w:hAnsi="Arial" w:cs="Arial"/>
                <w:sz w:val="22"/>
                <w:szCs w:val="22"/>
              </w:rPr>
              <w:t xml:space="preserve">The information shared with the Link Worker may be of a sensitive nature, which excellent communication skills to help manage, build rapport quickly and work in an empathic and </w:t>
            </w:r>
            <w:proofErr w:type="gramStart"/>
            <w:r w:rsidRPr="00F91DB1">
              <w:rPr>
                <w:rFonts w:ascii="Arial" w:hAnsi="Arial" w:cs="Arial"/>
                <w:sz w:val="22"/>
                <w:szCs w:val="22"/>
              </w:rPr>
              <w:t>person centred</w:t>
            </w:r>
            <w:proofErr w:type="gramEnd"/>
            <w:r w:rsidRPr="00F91DB1">
              <w:rPr>
                <w:rFonts w:ascii="Arial" w:hAnsi="Arial" w:cs="Arial"/>
                <w:sz w:val="22"/>
                <w:szCs w:val="22"/>
              </w:rPr>
              <w:t xml:space="preserve"> way.</w:t>
            </w:r>
          </w:p>
          <w:p w:rsidRPr="00F91DB1" w:rsidR="00CE5BBB" w:rsidP="001E7168" w:rsidRDefault="00CE5BBB" w14:paraId="777B800E" w14:textId="77777777">
            <w:pPr>
              <w:jc w:val="both"/>
              <w:rPr>
                <w:rFonts w:ascii="Arial" w:hAnsi="Arial" w:cs="Arial"/>
                <w:sz w:val="22"/>
                <w:szCs w:val="22"/>
              </w:rPr>
            </w:pPr>
          </w:p>
          <w:p w:rsidRPr="00F91DB1" w:rsidR="005C397F" w:rsidP="00F560BE" w:rsidRDefault="00CE5BBB" w14:paraId="57EC86B4" w14:textId="77777777">
            <w:pPr>
              <w:pStyle w:val="BodyText"/>
              <w:numPr>
                <w:ilvl w:val="0"/>
                <w:numId w:val="20"/>
              </w:numPr>
              <w:spacing w:after="0"/>
              <w:contextualSpacing/>
              <w:rPr>
                <w:rFonts w:ascii="Arial" w:hAnsi="Arial" w:cs="Arial"/>
                <w:color w:val="000000"/>
                <w:sz w:val="22"/>
                <w:szCs w:val="22"/>
              </w:rPr>
            </w:pPr>
            <w:r w:rsidRPr="00F91DB1">
              <w:rPr>
                <w:rFonts w:ascii="Arial" w:hAnsi="Arial" w:cs="Arial"/>
                <w:sz w:val="22"/>
                <w:szCs w:val="22"/>
              </w:rPr>
              <w:t xml:space="preserve">Communicating with service users who have language barriers e.g. where English is not their first language </w:t>
            </w:r>
          </w:p>
          <w:p w:rsidRPr="00F91DB1" w:rsidR="00CE5BBB" w:rsidP="001E7168" w:rsidRDefault="00CE5BBB" w14:paraId="27F89DB4" w14:textId="77777777">
            <w:pPr>
              <w:jc w:val="both"/>
              <w:rPr>
                <w:rFonts w:ascii="Arial" w:hAnsi="Arial" w:cs="Arial"/>
                <w:sz w:val="22"/>
                <w:szCs w:val="22"/>
              </w:rPr>
            </w:pPr>
          </w:p>
          <w:p w:rsidRPr="00F91DB1" w:rsidR="005C397F" w:rsidP="00F560BE" w:rsidRDefault="00F45384" w14:paraId="07C6D4F7" w14:textId="77777777">
            <w:pPr>
              <w:pStyle w:val="ListParagraph"/>
              <w:numPr>
                <w:ilvl w:val="0"/>
                <w:numId w:val="20"/>
              </w:numPr>
              <w:jc w:val="both"/>
              <w:rPr>
                <w:rFonts w:ascii="Arial" w:hAnsi="Arial" w:cs="Arial"/>
                <w:sz w:val="22"/>
                <w:szCs w:val="22"/>
              </w:rPr>
            </w:pPr>
            <w:r w:rsidRPr="00F91DB1">
              <w:rPr>
                <w:rFonts w:ascii="Arial" w:hAnsi="Arial" w:cs="Arial"/>
                <w:sz w:val="22"/>
                <w:szCs w:val="22"/>
              </w:rPr>
              <w:t>Participate in meetings, email and telephone conversations ensuring a two-way flow of information.</w:t>
            </w:r>
          </w:p>
          <w:p w:rsidRPr="00F91DB1" w:rsidR="00BE59CF" w:rsidP="001E7168" w:rsidRDefault="00BE59CF" w14:paraId="71E4C1A6" w14:textId="77777777">
            <w:pPr>
              <w:jc w:val="both"/>
              <w:rPr>
                <w:rFonts w:ascii="Arial" w:hAnsi="Arial" w:cs="Arial"/>
                <w:sz w:val="22"/>
                <w:szCs w:val="22"/>
              </w:rPr>
            </w:pPr>
          </w:p>
          <w:p w:rsidRPr="00F91DB1" w:rsidR="005C397F" w:rsidP="00F560BE" w:rsidRDefault="00F45384" w14:paraId="6FE5E6CD" w14:textId="77777777">
            <w:pPr>
              <w:pStyle w:val="ListParagraph"/>
              <w:numPr>
                <w:ilvl w:val="0"/>
                <w:numId w:val="20"/>
              </w:numPr>
              <w:jc w:val="both"/>
              <w:rPr>
                <w:rFonts w:ascii="Arial" w:hAnsi="Arial" w:cs="Arial"/>
                <w:sz w:val="22"/>
                <w:szCs w:val="22"/>
              </w:rPr>
            </w:pPr>
            <w:r w:rsidRPr="00F91DB1">
              <w:rPr>
                <w:rFonts w:ascii="Arial" w:hAnsi="Arial" w:cs="Arial"/>
                <w:sz w:val="22"/>
                <w:szCs w:val="22"/>
              </w:rPr>
              <w:t>Disseminate service information as appropriate.</w:t>
            </w:r>
          </w:p>
          <w:p w:rsidRPr="00F91DB1" w:rsidR="00BE59CF" w:rsidP="001E7168" w:rsidRDefault="00BE59CF" w14:paraId="61D43D15" w14:textId="77777777">
            <w:pPr>
              <w:jc w:val="both"/>
              <w:rPr>
                <w:rFonts w:ascii="Arial" w:hAnsi="Arial" w:cs="Arial"/>
                <w:sz w:val="22"/>
                <w:szCs w:val="22"/>
              </w:rPr>
            </w:pPr>
          </w:p>
          <w:p w:rsidRPr="00F91DB1" w:rsidR="005C397F" w:rsidP="00F560BE" w:rsidRDefault="00F45384" w14:paraId="26383D26" w14:textId="77777777">
            <w:pPr>
              <w:pStyle w:val="ListParagraph"/>
              <w:numPr>
                <w:ilvl w:val="0"/>
                <w:numId w:val="20"/>
              </w:numPr>
              <w:jc w:val="both"/>
              <w:rPr>
                <w:rFonts w:ascii="Arial" w:hAnsi="Arial" w:cs="Arial"/>
                <w:sz w:val="22"/>
                <w:szCs w:val="22"/>
              </w:rPr>
            </w:pPr>
            <w:r w:rsidRPr="00F91DB1">
              <w:rPr>
                <w:rFonts w:ascii="Arial" w:hAnsi="Arial" w:cs="Arial"/>
                <w:sz w:val="22"/>
                <w:szCs w:val="22"/>
              </w:rPr>
              <w:t>Promote and share ideas.</w:t>
            </w:r>
          </w:p>
          <w:p w:rsidRPr="00F91DB1" w:rsidR="00BE59CF" w:rsidP="001E7168" w:rsidRDefault="00BE59CF" w14:paraId="568EB192" w14:textId="77777777">
            <w:pPr>
              <w:jc w:val="both"/>
              <w:rPr>
                <w:rFonts w:ascii="Arial" w:hAnsi="Arial" w:cs="Arial"/>
                <w:sz w:val="22"/>
                <w:szCs w:val="22"/>
              </w:rPr>
            </w:pPr>
          </w:p>
          <w:p w:rsidRPr="00F91DB1" w:rsidR="005C397F" w:rsidP="00F560BE" w:rsidRDefault="00F45384" w14:paraId="3B3F14EB" w14:textId="77777777">
            <w:pPr>
              <w:pStyle w:val="ListParagraph"/>
              <w:numPr>
                <w:ilvl w:val="0"/>
                <w:numId w:val="20"/>
              </w:numPr>
              <w:jc w:val="both"/>
              <w:rPr>
                <w:rFonts w:ascii="Arial" w:hAnsi="Arial" w:cs="Arial"/>
                <w:sz w:val="22"/>
                <w:szCs w:val="22"/>
              </w:rPr>
            </w:pPr>
            <w:r w:rsidRPr="00F91DB1">
              <w:rPr>
                <w:rFonts w:ascii="Arial" w:hAnsi="Arial" w:cs="Arial"/>
                <w:sz w:val="22"/>
                <w:szCs w:val="22"/>
              </w:rPr>
              <w:t>Utilise team support for emotional and challenging situations.</w:t>
            </w:r>
          </w:p>
          <w:p w:rsidRPr="00F91DB1" w:rsidR="00BE59CF" w:rsidP="001E7168" w:rsidRDefault="00BE59CF" w14:paraId="7E123DE7" w14:textId="77777777">
            <w:pPr>
              <w:jc w:val="both"/>
              <w:rPr>
                <w:rFonts w:ascii="Arial" w:hAnsi="Arial" w:cs="Arial"/>
                <w:sz w:val="22"/>
                <w:szCs w:val="22"/>
              </w:rPr>
            </w:pPr>
          </w:p>
          <w:p w:rsidRPr="00F91DB1" w:rsidR="005C397F" w:rsidP="00F560BE" w:rsidRDefault="00841D38" w14:paraId="1CDDD283" w14:textId="77777777">
            <w:pPr>
              <w:pStyle w:val="BodyText"/>
              <w:numPr>
                <w:ilvl w:val="0"/>
                <w:numId w:val="20"/>
              </w:numPr>
              <w:spacing w:line="276" w:lineRule="auto"/>
              <w:rPr>
                <w:rFonts w:ascii="Arial" w:hAnsi="Arial" w:cs="Arial"/>
                <w:sz w:val="22"/>
                <w:szCs w:val="22"/>
              </w:rPr>
            </w:pPr>
            <w:r w:rsidRPr="00F91DB1">
              <w:rPr>
                <w:rFonts w:ascii="Arial" w:hAnsi="Arial" w:cs="Arial"/>
                <w:sz w:val="22"/>
                <w:szCs w:val="22"/>
              </w:rPr>
              <w:t>Lia</w:t>
            </w:r>
            <w:r w:rsidRPr="00F91DB1" w:rsidR="00BE59CF">
              <w:rPr>
                <w:rFonts w:ascii="Arial" w:hAnsi="Arial" w:cs="Arial"/>
                <w:sz w:val="22"/>
                <w:szCs w:val="22"/>
              </w:rPr>
              <w:t>i</w:t>
            </w:r>
            <w:r w:rsidRPr="00F91DB1" w:rsidR="002118DE">
              <w:rPr>
                <w:rFonts w:ascii="Arial" w:hAnsi="Arial" w:cs="Arial"/>
                <w:sz w:val="22"/>
                <w:szCs w:val="22"/>
              </w:rPr>
              <w:t>se with</w:t>
            </w:r>
            <w:r w:rsidRPr="00F91DB1">
              <w:rPr>
                <w:rFonts w:ascii="Arial" w:hAnsi="Arial" w:cs="Arial"/>
                <w:sz w:val="22"/>
                <w:szCs w:val="22"/>
              </w:rPr>
              <w:t xml:space="preserve"> </w:t>
            </w:r>
            <w:r w:rsidRPr="00F91DB1" w:rsidR="00BE59CF">
              <w:rPr>
                <w:rFonts w:ascii="Arial" w:hAnsi="Arial" w:cs="Arial"/>
                <w:sz w:val="22"/>
                <w:szCs w:val="22"/>
              </w:rPr>
              <w:t>third party agencies for example M</w:t>
            </w:r>
            <w:r w:rsidRPr="00F91DB1" w:rsidR="00A14505">
              <w:rPr>
                <w:rFonts w:ascii="Arial" w:hAnsi="Arial" w:cs="Arial"/>
                <w:sz w:val="22"/>
                <w:szCs w:val="22"/>
              </w:rPr>
              <w:t>a</w:t>
            </w:r>
            <w:r w:rsidRPr="00F91DB1" w:rsidR="00BE59CF">
              <w:rPr>
                <w:rFonts w:ascii="Arial" w:hAnsi="Arial" w:cs="Arial"/>
                <w:sz w:val="22"/>
                <w:szCs w:val="22"/>
              </w:rPr>
              <w:t>c</w:t>
            </w:r>
            <w:r w:rsidRPr="00F91DB1" w:rsidR="00A14505">
              <w:rPr>
                <w:rFonts w:ascii="Arial" w:hAnsi="Arial" w:cs="Arial"/>
                <w:sz w:val="22"/>
                <w:szCs w:val="22"/>
              </w:rPr>
              <w:t>m</w:t>
            </w:r>
            <w:r w:rsidRPr="00F91DB1" w:rsidR="00BE59CF">
              <w:rPr>
                <w:rFonts w:ascii="Arial" w:hAnsi="Arial" w:cs="Arial"/>
                <w:sz w:val="22"/>
                <w:szCs w:val="22"/>
              </w:rPr>
              <w:t>illan for ongoing support and advice</w:t>
            </w:r>
            <w:r w:rsidRPr="00F91DB1" w:rsidR="0030334D">
              <w:rPr>
                <w:rFonts w:ascii="Arial" w:hAnsi="Arial" w:cs="Arial"/>
                <w:sz w:val="22"/>
                <w:szCs w:val="22"/>
              </w:rPr>
              <w:t>.</w:t>
            </w:r>
          </w:p>
          <w:p w:rsidRPr="00F91DB1" w:rsidR="005C397F" w:rsidP="00F560BE" w:rsidRDefault="00841D38" w14:paraId="04E1AE5B" w14:textId="77777777">
            <w:pPr>
              <w:pStyle w:val="BodyText"/>
              <w:numPr>
                <w:ilvl w:val="0"/>
                <w:numId w:val="20"/>
              </w:numPr>
              <w:spacing w:line="276" w:lineRule="auto"/>
              <w:rPr>
                <w:rFonts w:ascii="Arial" w:hAnsi="Arial" w:cs="Arial"/>
                <w:sz w:val="22"/>
                <w:szCs w:val="22"/>
              </w:rPr>
            </w:pPr>
            <w:r w:rsidRPr="00F91DB1">
              <w:rPr>
                <w:rFonts w:ascii="Arial" w:hAnsi="Arial" w:cs="Arial"/>
                <w:sz w:val="22"/>
                <w:szCs w:val="22"/>
              </w:rPr>
              <w:t xml:space="preserve">Engage with the </w:t>
            </w:r>
            <w:proofErr w:type="gramStart"/>
            <w:r w:rsidRPr="00F91DB1">
              <w:rPr>
                <w:rFonts w:ascii="Arial" w:hAnsi="Arial" w:cs="Arial"/>
                <w:sz w:val="22"/>
                <w:szCs w:val="22"/>
              </w:rPr>
              <w:t>general public</w:t>
            </w:r>
            <w:proofErr w:type="gramEnd"/>
            <w:r w:rsidRPr="00F91DB1">
              <w:rPr>
                <w:rFonts w:ascii="Arial" w:hAnsi="Arial" w:cs="Arial"/>
                <w:sz w:val="22"/>
                <w:szCs w:val="22"/>
              </w:rPr>
              <w:t xml:space="preserve"> and service users in consultation as required</w:t>
            </w:r>
            <w:r w:rsidRPr="00F91DB1" w:rsidR="0030334D">
              <w:rPr>
                <w:rFonts w:ascii="Arial" w:hAnsi="Arial" w:cs="Arial"/>
                <w:sz w:val="22"/>
                <w:szCs w:val="22"/>
              </w:rPr>
              <w:t>.</w:t>
            </w:r>
          </w:p>
        </w:tc>
      </w:tr>
      <w:tr w:rsidRPr="00F91DB1" w:rsidR="00C229C9" w:rsidTr="1B5441B5" w14:paraId="3AAD884C" w14:textId="77777777">
        <w:tc>
          <w:tcPr>
            <w:tcW w:w="10260" w:type="dxa"/>
            <w:gridSpan w:val="2"/>
            <w:tcBorders>
              <w:top w:val="single" w:color="auto" w:sz="4" w:space="0"/>
              <w:left w:val="single" w:color="auto" w:sz="4" w:space="0"/>
              <w:bottom w:val="single" w:color="auto" w:sz="4" w:space="0"/>
              <w:right w:val="single" w:color="auto" w:sz="4" w:space="0"/>
            </w:tcBorders>
            <w:tcMar/>
          </w:tcPr>
          <w:p w:rsidRPr="00F91DB1" w:rsidR="00C229C9" w:rsidP="001E7168" w:rsidRDefault="00C229C9" w14:paraId="20355FEB" w14:textId="77777777">
            <w:pPr>
              <w:spacing w:before="120" w:after="120"/>
              <w:ind w:right="-274"/>
              <w:jc w:val="both"/>
              <w:rPr>
                <w:rFonts w:ascii="Arial" w:hAnsi="Arial" w:cs="Arial"/>
                <w:b/>
                <w:bCs/>
                <w:sz w:val="22"/>
                <w:szCs w:val="22"/>
              </w:rPr>
            </w:pPr>
            <w:r w:rsidRPr="00F91DB1">
              <w:rPr>
                <w:rFonts w:ascii="Arial" w:hAnsi="Arial" w:cs="Arial"/>
                <w:b/>
                <w:bCs/>
                <w:sz w:val="22"/>
                <w:szCs w:val="22"/>
              </w:rPr>
              <w:t>12. PHYSICAL, MENTAL, EMOTIONAL AND ENVIRONMENTAL DEMANDS OF THE JOB</w:t>
            </w:r>
          </w:p>
        </w:tc>
      </w:tr>
      <w:tr w:rsidRPr="00F91DB1" w:rsidR="00C229C9" w:rsidTr="1B5441B5" w14:paraId="5202FBD4" w14:textId="77777777">
        <w:tc>
          <w:tcPr>
            <w:tcW w:w="10260" w:type="dxa"/>
            <w:gridSpan w:val="2"/>
            <w:tcBorders>
              <w:top w:val="single" w:color="auto" w:sz="4" w:space="0"/>
              <w:left w:val="single" w:color="auto" w:sz="4" w:space="0"/>
              <w:bottom w:val="single" w:color="auto" w:sz="4" w:space="0"/>
              <w:right w:val="single" w:color="auto" w:sz="4" w:space="0"/>
            </w:tcBorders>
            <w:tcMar/>
          </w:tcPr>
          <w:p w:rsidRPr="00F91DB1" w:rsidR="009E3B36" w:rsidP="001E7168" w:rsidRDefault="009E3B36" w14:paraId="2E52A1DA" w14:textId="77777777">
            <w:pPr>
              <w:contextualSpacing/>
              <w:rPr>
                <w:rFonts w:ascii="Arial" w:hAnsi="Arial" w:cs="Arial"/>
                <w:b/>
                <w:sz w:val="22"/>
                <w:szCs w:val="22"/>
              </w:rPr>
            </w:pPr>
          </w:p>
          <w:p w:rsidRPr="00F91DB1" w:rsidR="00775E79" w:rsidP="00775E79" w:rsidRDefault="00775E79" w14:paraId="331804A8" w14:textId="77777777">
            <w:pPr>
              <w:rPr>
                <w:rFonts w:ascii="Arial" w:hAnsi="Arial" w:cs="Arial"/>
                <w:b/>
                <w:sz w:val="22"/>
                <w:szCs w:val="22"/>
              </w:rPr>
            </w:pPr>
          </w:p>
          <w:p w:rsidRPr="00F91DB1" w:rsidR="00775E79" w:rsidP="001E7168" w:rsidRDefault="00775E79" w14:paraId="3B77806A" w14:textId="77777777">
            <w:pPr>
              <w:contextualSpacing/>
              <w:rPr>
                <w:rFonts w:ascii="Arial" w:hAnsi="Arial" w:cs="Arial"/>
                <w:b/>
                <w:sz w:val="22"/>
                <w:szCs w:val="22"/>
              </w:rPr>
            </w:pPr>
          </w:p>
          <w:p w:rsidRPr="00F91DB1" w:rsidR="00BE59CF" w:rsidP="001E7168" w:rsidRDefault="00BE59CF" w14:paraId="7286451C" w14:textId="77777777">
            <w:pPr>
              <w:contextualSpacing/>
              <w:rPr>
                <w:rFonts w:ascii="Arial" w:hAnsi="Arial" w:cs="Arial"/>
                <w:b/>
                <w:sz w:val="22"/>
                <w:szCs w:val="22"/>
              </w:rPr>
            </w:pPr>
            <w:r w:rsidRPr="00F91DB1">
              <w:rPr>
                <w:rFonts w:ascii="Arial" w:hAnsi="Arial" w:cs="Arial"/>
                <w:b/>
                <w:sz w:val="22"/>
                <w:szCs w:val="22"/>
              </w:rPr>
              <w:t>Physical skills</w:t>
            </w:r>
          </w:p>
          <w:p w:rsidRPr="00F91DB1" w:rsidR="009E3B36" w:rsidP="001E7168" w:rsidRDefault="009E3B36" w14:paraId="241644E0" w14:textId="77777777">
            <w:pPr>
              <w:contextualSpacing/>
              <w:rPr>
                <w:rFonts w:ascii="Arial" w:hAnsi="Arial" w:cs="Arial"/>
                <w:b/>
                <w:sz w:val="22"/>
                <w:szCs w:val="22"/>
              </w:rPr>
            </w:pPr>
          </w:p>
          <w:p w:rsidRPr="00F91DB1" w:rsidR="009E3B36" w:rsidP="00775E79" w:rsidRDefault="00F45384" w14:paraId="055D090A" w14:textId="77777777">
            <w:pPr>
              <w:pStyle w:val="ListParagraph"/>
              <w:numPr>
                <w:ilvl w:val="0"/>
                <w:numId w:val="23"/>
              </w:numPr>
              <w:contextualSpacing/>
              <w:rPr>
                <w:rFonts w:ascii="Arial" w:hAnsi="Arial" w:cs="Arial"/>
                <w:sz w:val="22"/>
                <w:szCs w:val="22"/>
              </w:rPr>
            </w:pPr>
            <w:r w:rsidRPr="00F91DB1">
              <w:rPr>
                <w:rFonts w:ascii="Arial" w:hAnsi="Arial" w:cs="Arial"/>
                <w:sz w:val="22"/>
                <w:szCs w:val="22"/>
              </w:rPr>
              <w:t>Accurate IT skills – daily use of computer e.g. communicate with other colleagues, complete data input.</w:t>
            </w:r>
          </w:p>
          <w:p w:rsidRPr="00F91DB1" w:rsidR="009E3B36" w:rsidP="009E3B36" w:rsidRDefault="009E3B36" w14:paraId="5D3078EE" w14:textId="77777777">
            <w:pPr>
              <w:pStyle w:val="BodyText"/>
              <w:spacing w:line="264" w:lineRule="auto"/>
              <w:rPr>
                <w:rFonts w:ascii="Arial" w:hAnsi="Arial" w:cs="Arial"/>
                <w:sz w:val="22"/>
                <w:szCs w:val="22"/>
              </w:rPr>
            </w:pPr>
          </w:p>
          <w:p w:rsidRPr="00F91DB1" w:rsidR="009E3B36" w:rsidP="009E3B36" w:rsidRDefault="009E3B36" w14:paraId="279C3A6C" w14:textId="77777777">
            <w:pPr>
              <w:pStyle w:val="BodyText"/>
              <w:spacing w:line="264" w:lineRule="auto"/>
              <w:rPr>
                <w:rFonts w:ascii="Arial" w:hAnsi="Arial" w:cs="Arial"/>
                <w:b/>
                <w:sz w:val="22"/>
                <w:szCs w:val="22"/>
              </w:rPr>
            </w:pPr>
            <w:r w:rsidRPr="00F91DB1">
              <w:rPr>
                <w:rFonts w:ascii="Arial" w:hAnsi="Arial" w:cs="Arial"/>
                <w:b/>
                <w:sz w:val="22"/>
                <w:szCs w:val="22"/>
              </w:rPr>
              <w:t xml:space="preserve">Mental: </w:t>
            </w:r>
          </w:p>
          <w:p w:rsidRPr="00F91DB1" w:rsidR="005C397F" w:rsidP="00F560BE" w:rsidRDefault="009E3B36" w14:paraId="2F7A13A8" w14:textId="77777777">
            <w:pPr>
              <w:pStyle w:val="BodyText"/>
              <w:numPr>
                <w:ilvl w:val="0"/>
                <w:numId w:val="22"/>
              </w:numPr>
              <w:spacing w:line="264" w:lineRule="auto"/>
              <w:rPr>
                <w:rFonts w:ascii="Arial" w:hAnsi="Arial" w:cs="Arial"/>
                <w:sz w:val="22"/>
                <w:szCs w:val="22"/>
              </w:rPr>
            </w:pPr>
            <w:r w:rsidRPr="00F91DB1">
              <w:rPr>
                <w:rFonts w:ascii="Arial" w:hAnsi="Arial" w:cs="Arial"/>
                <w:sz w:val="22"/>
                <w:szCs w:val="22"/>
              </w:rPr>
              <w:t>Concentration required when manipulating and inputting data and dealing with enquiries; workload unpredictable due to changing priorities.</w:t>
            </w:r>
          </w:p>
          <w:p w:rsidRPr="00F91DB1" w:rsidR="005C397F" w:rsidP="00F560BE" w:rsidRDefault="00F45384" w14:paraId="7950E660" w14:textId="77777777">
            <w:pPr>
              <w:pStyle w:val="ListParagraph"/>
              <w:numPr>
                <w:ilvl w:val="0"/>
                <w:numId w:val="22"/>
              </w:numPr>
              <w:contextualSpacing/>
              <w:rPr>
                <w:rFonts w:ascii="Arial" w:hAnsi="Arial" w:cs="Arial"/>
                <w:sz w:val="22"/>
                <w:szCs w:val="22"/>
              </w:rPr>
            </w:pPr>
            <w:r w:rsidRPr="00F91DB1">
              <w:rPr>
                <w:rFonts w:ascii="Arial" w:hAnsi="Arial" w:cs="Arial"/>
                <w:sz w:val="22"/>
                <w:szCs w:val="22"/>
              </w:rPr>
              <w:t xml:space="preserve">Reacting flexibly to constantly changing situations example and prioritising the workload as possible within existing resources. </w:t>
            </w:r>
          </w:p>
          <w:p w:rsidRPr="00F91DB1" w:rsidR="009E3B36" w:rsidP="009E3B36" w:rsidRDefault="009E3B36" w14:paraId="2FA2E29E" w14:textId="77777777">
            <w:pPr>
              <w:contextualSpacing/>
              <w:rPr>
                <w:rFonts w:ascii="Arial" w:hAnsi="Arial" w:cs="Arial"/>
                <w:sz w:val="22"/>
                <w:szCs w:val="22"/>
              </w:rPr>
            </w:pPr>
          </w:p>
          <w:p w:rsidRPr="00F91DB1" w:rsidR="005C397F" w:rsidP="00F560BE" w:rsidRDefault="00F45384" w14:paraId="16DC970D" w14:textId="77777777">
            <w:pPr>
              <w:pStyle w:val="ListParagraph"/>
              <w:numPr>
                <w:ilvl w:val="0"/>
                <w:numId w:val="22"/>
              </w:numPr>
              <w:contextualSpacing/>
              <w:rPr>
                <w:rFonts w:ascii="Arial" w:hAnsi="Arial" w:cs="Arial"/>
                <w:sz w:val="22"/>
                <w:szCs w:val="22"/>
              </w:rPr>
            </w:pPr>
            <w:r w:rsidRPr="00F91DB1">
              <w:rPr>
                <w:rFonts w:ascii="Arial" w:hAnsi="Arial" w:cs="Arial"/>
                <w:sz w:val="22"/>
                <w:szCs w:val="22"/>
              </w:rPr>
              <w:t xml:space="preserve">Concentration required when undertaking assessments, assessing queries and signposting to appropriate resources. </w:t>
            </w:r>
          </w:p>
          <w:p w:rsidRPr="00F91DB1" w:rsidR="005C397F" w:rsidP="00F560BE" w:rsidRDefault="00F45384" w14:paraId="279B846C" w14:textId="77777777">
            <w:pPr>
              <w:pStyle w:val="ListParagraph"/>
              <w:numPr>
                <w:ilvl w:val="0"/>
                <w:numId w:val="22"/>
              </w:numPr>
              <w:contextualSpacing/>
              <w:rPr>
                <w:rFonts w:ascii="Arial" w:hAnsi="Arial" w:cs="Arial"/>
                <w:sz w:val="22"/>
                <w:szCs w:val="22"/>
              </w:rPr>
            </w:pPr>
            <w:r w:rsidRPr="00F91DB1">
              <w:rPr>
                <w:rFonts w:ascii="Arial" w:hAnsi="Arial" w:cs="Arial"/>
                <w:sz w:val="22"/>
                <w:szCs w:val="22"/>
              </w:rPr>
              <w:lastRenderedPageBreak/>
              <w:t xml:space="preserve">Concentration required dealing with individuals who may be emotional or anxious. </w:t>
            </w:r>
          </w:p>
          <w:p w:rsidRPr="00F91DB1" w:rsidR="00775E79" w:rsidP="009E3B36" w:rsidRDefault="00775E79" w14:paraId="1433EDA4" w14:textId="77777777">
            <w:pPr>
              <w:contextualSpacing/>
              <w:rPr>
                <w:rFonts w:ascii="Arial" w:hAnsi="Arial" w:cs="Arial"/>
                <w:sz w:val="22"/>
                <w:szCs w:val="22"/>
              </w:rPr>
            </w:pPr>
          </w:p>
          <w:p w:rsidRPr="00F91DB1" w:rsidR="009E3B36" w:rsidP="009E3B36" w:rsidRDefault="009E3B36" w14:paraId="27306E38" w14:textId="77777777">
            <w:pPr>
              <w:contextualSpacing/>
              <w:rPr>
                <w:rFonts w:ascii="Arial" w:hAnsi="Arial" w:cs="Arial"/>
                <w:sz w:val="22"/>
                <w:szCs w:val="22"/>
              </w:rPr>
            </w:pPr>
            <w:r w:rsidRPr="00F91DB1">
              <w:rPr>
                <w:rFonts w:ascii="Arial" w:hAnsi="Arial" w:cs="Arial"/>
                <w:sz w:val="22"/>
                <w:szCs w:val="22"/>
              </w:rPr>
              <w:t xml:space="preserve">                                                                   </w:t>
            </w:r>
          </w:p>
          <w:p w:rsidRPr="00F91DB1" w:rsidR="009E3B36" w:rsidP="009E3B36" w:rsidRDefault="009E3B36" w14:paraId="08011252" w14:textId="77777777">
            <w:pPr>
              <w:pStyle w:val="BodyText"/>
              <w:spacing w:line="264" w:lineRule="auto"/>
              <w:rPr>
                <w:rFonts w:ascii="Arial" w:hAnsi="Arial" w:cs="Arial"/>
                <w:b/>
                <w:sz w:val="22"/>
                <w:szCs w:val="22"/>
              </w:rPr>
            </w:pPr>
            <w:r w:rsidRPr="00F91DB1">
              <w:rPr>
                <w:rFonts w:ascii="Arial" w:hAnsi="Arial" w:cs="Arial"/>
                <w:b/>
                <w:sz w:val="22"/>
                <w:szCs w:val="22"/>
              </w:rPr>
              <w:t xml:space="preserve">Emotional: </w:t>
            </w:r>
          </w:p>
          <w:p w:rsidRPr="00F91DB1" w:rsidR="005C397F" w:rsidP="00F560BE" w:rsidRDefault="009E3B36" w14:paraId="2C287B34" w14:textId="77777777">
            <w:pPr>
              <w:pStyle w:val="BodyText"/>
              <w:numPr>
                <w:ilvl w:val="0"/>
                <w:numId w:val="24"/>
              </w:numPr>
              <w:spacing w:after="0"/>
              <w:contextualSpacing/>
              <w:rPr>
                <w:rFonts w:ascii="Arial" w:hAnsi="Arial" w:cs="Arial"/>
                <w:sz w:val="22"/>
                <w:szCs w:val="22"/>
              </w:rPr>
            </w:pPr>
            <w:r w:rsidRPr="00F91DB1">
              <w:rPr>
                <w:rFonts w:ascii="Arial" w:hAnsi="Arial" w:cs="Arial"/>
                <w:sz w:val="22"/>
                <w:szCs w:val="22"/>
              </w:rPr>
              <w:t>Communicating frequently with distressed/anxious/worried and emotionally demanding service users</w:t>
            </w:r>
          </w:p>
          <w:p w:rsidRPr="00F91DB1" w:rsidR="005C397F" w:rsidP="00F560BE" w:rsidRDefault="00F45384" w14:paraId="280B4233" w14:textId="77777777">
            <w:pPr>
              <w:pStyle w:val="ListParagraph"/>
              <w:numPr>
                <w:ilvl w:val="0"/>
                <w:numId w:val="24"/>
              </w:numPr>
              <w:jc w:val="both"/>
              <w:rPr>
                <w:rFonts w:ascii="Arial" w:hAnsi="Arial" w:cs="Arial"/>
                <w:sz w:val="22"/>
                <w:szCs w:val="22"/>
              </w:rPr>
            </w:pPr>
            <w:r w:rsidRPr="00F91DB1">
              <w:rPr>
                <w:rFonts w:ascii="Arial" w:hAnsi="Arial" w:cs="Arial"/>
                <w:sz w:val="22"/>
                <w:szCs w:val="22"/>
              </w:rPr>
              <w:t>Potential exposure to emotional situations from service users during a potentially stressful and emotive time.</w:t>
            </w:r>
          </w:p>
          <w:p w:rsidRPr="00F91DB1" w:rsidR="009E3B36" w:rsidP="009E3B36" w:rsidRDefault="009E3B36" w14:paraId="52F75CDE" w14:textId="77777777">
            <w:pPr>
              <w:pStyle w:val="BodyText"/>
              <w:spacing w:after="0"/>
              <w:rPr>
                <w:rFonts w:ascii="Arial" w:hAnsi="Arial" w:cs="Arial"/>
                <w:color w:val="000000"/>
                <w:sz w:val="22"/>
                <w:szCs w:val="22"/>
              </w:rPr>
            </w:pPr>
          </w:p>
          <w:p w:rsidRPr="00F91DB1" w:rsidR="009E3B36" w:rsidP="00775E79" w:rsidRDefault="009E3B36" w14:paraId="76B28F48" w14:textId="77777777">
            <w:pPr>
              <w:pStyle w:val="BodyText"/>
              <w:numPr>
                <w:ilvl w:val="0"/>
                <w:numId w:val="24"/>
              </w:numPr>
              <w:spacing w:after="0"/>
              <w:rPr>
                <w:rFonts w:ascii="Arial" w:hAnsi="Arial" w:cs="Arial"/>
                <w:color w:val="000000"/>
                <w:sz w:val="22"/>
                <w:szCs w:val="22"/>
              </w:rPr>
            </w:pPr>
            <w:r w:rsidRPr="00F91DB1">
              <w:rPr>
                <w:rFonts w:ascii="Arial" w:hAnsi="Arial" w:cs="Arial"/>
                <w:color w:val="000000"/>
                <w:sz w:val="22"/>
                <w:szCs w:val="22"/>
              </w:rPr>
              <w:t>Providing emotional support to peers.</w:t>
            </w:r>
          </w:p>
          <w:p w:rsidRPr="00F91DB1" w:rsidR="005C397F" w:rsidP="00F560BE" w:rsidRDefault="005C397F" w14:paraId="3B2FA6CE" w14:textId="77777777">
            <w:pPr>
              <w:pStyle w:val="ListParagraph"/>
              <w:rPr>
                <w:rFonts w:ascii="Arial" w:hAnsi="Arial" w:cs="Arial"/>
                <w:color w:val="000000"/>
                <w:sz w:val="22"/>
                <w:szCs w:val="22"/>
              </w:rPr>
            </w:pPr>
          </w:p>
          <w:p w:rsidRPr="00F91DB1" w:rsidR="009E3B36" w:rsidP="009E3B36" w:rsidRDefault="009E3B36" w14:paraId="2E1F0B2C" w14:textId="77777777">
            <w:pPr>
              <w:pStyle w:val="BodyText"/>
              <w:spacing w:line="264" w:lineRule="auto"/>
              <w:rPr>
                <w:rFonts w:ascii="Arial" w:hAnsi="Arial" w:cs="Arial"/>
                <w:sz w:val="22"/>
                <w:szCs w:val="22"/>
              </w:rPr>
            </w:pPr>
          </w:p>
          <w:p w:rsidRPr="00F91DB1" w:rsidR="009E3B36" w:rsidP="009E3B36" w:rsidRDefault="009E3B36" w14:paraId="77FC64C2" w14:textId="77777777">
            <w:pPr>
              <w:pStyle w:val="BodyText"/>
              <w:spacing w:line="264" w:lineRule="auto"/>
              <w:rPr>
                <w:rFonts w:ascii="Arial" w:hAnsi="Arial" w:cs="Arial"/>
                <w:b/>
                <w:color w:val="000000"/>
                <w:sz w:val="22"/>
                <w:szCs w:val="22"/>
              </w:rPr>
            </w:pPr>
            <w:r w:rsidRPr="00F91DB1">
              <w:rPr>
                <w:rFonts w:ascii="Arial" w:hAnsi="Arial" w:cs="Arial"/>
                <w:b/>
                <w:color w:val="000000"/>
                <w:sz w:val="22"/>
                <w:szCs w:val="22"/>
              </w:rPr>
              <w:t xml:space="preserve">Environmental: </w:t>
            </w:r>
          </w:p>
          <w:p w:rsidRPr="00F91DB1" w:rsidR="005C397F" w:rsidP="00F560BE" w:rsidRDefault="00F45384" w14:paraId="5C795138" w14:textId="77777777">
            <w:pPr>
              <w:pStyle w:val="ListParagraph"/>
              <w:numPr>
                <w:ilvl w:val="0"/>
                <w:numId w:val="26"/>
              </w:numPr>
              <w:jc w:val="both"/>
              <w:rPr>
                <w:rFonts w:ascii="Arial" w:hAnsi="Arial" w:cs="Arial"/>
                <w:sz w:val="22"/>
                <w:szCs w:val="22"/>
              </w:rPr>
            </w:pPr>
            <w:r w:rsidRPr="00F91DB1">
              <w:rPr>
                <w:rFonts w:ascii="Arial" w:hAnsi="Arial" w:cs="Arial"/>
                <w:sz w:val="22"/>
                <w:szCs w:val="22"/>
              </w:rPr>
              <w:t>Attending meetings/working across multiple sites.</w:t>
            </w:r>
          </w:p>
          <w:p w:rsidRPr="00F91DB1" w:rsidR="004D055C" w:rsidP="004D055C" w:rsidRDefault="004D055C" w14:paraId="352DB6F3" w14:textId="77777777">
            <w:pPr>
              <w:jc w:val="both"/>
              <w:rPr>
                <w:rFonts w:ascii="Arial" w:hAnsi="Arial" w:cs="Arial"/>
                <w:sz w:val="22"/>
                <w:szCs w:val="22"/>
              </w:rPr>
            </w:pPr>
          </w:p>
          <w:p w:rsidRPr="00F91DB1" w:rsidR="005C397F" w:rsidP="00F560BE" w:rsidRDefault="00F45384" w14:paraId="35D04771" w14:textId="77777777">
            <w:pPr>
              <w:pStyle w:val="ListParagraph"/>
              <w:numPr>
                <w:ilvl w:val="0"/>
                <w:numId w:val="26"/>
              </w:numPr>
              <w:jc w:val="both"/>
              <w:rPr>
                <w:rFonts w:ascii="Arial" w:hAnsi="Arial" w:cs="Arial"/>
                <w:sz w:val="22"/>
                <w:szCs w:val="22"/>
              </w:rPr>
            </w:pPr>
            <w:r w:rsidRPr="00F91DB1">
              <w:rPr>
                <w:rFonts w:ascii="Arial" w:hAnsi="Arial" w:cs="Arial"/>
                <w:sz w:val="22"/>
                <w:szCs w:val="22"/>
              </w:rPr>
              <w:t>Requirement to travel between locations to meet colleagues and patients.</w:t>
            </w:r>
            <w:r w:rsidRPr="00F91DB1" w:rsidR="007E2F8D">
              <w:rPr>
                <w:rFonts w:ascii="Arial" w:hAnsi="Arial" w:cs="Arial"/>
                <w:sz w:val="22"/>
                <w:szCs w:val="22"/>
              </w:rPr>
              <w:t xml:space="preserve">  As such, the postholder will be adhere to the local lone worker policy.</w:t>
            </w:r>
          </w:p>
          <w:p w:rsidRPr="00F91DB1" w:rsidR="00775E79" w:rsidP="004D055C" w:rsidRDefault="00775E79" w14:paraId="1251989D" w14:textId="77777777">
            <w:pPr>
              <w:jc w:val="both"/>
              <w:rPr>
                <w:rFonts w:ascii="Arial" w:hAnsi="Arial" w:cs="Arial"/>
                <w:sz w:val="22"/>
                <w:szCs w:val="22"/>
              </w:rPr>
            </w:pPr>
          </w:p>
          <w:p w:rsidRPr="00F91DB1" w:rsidR="00184D2E" w:rsidP="00E0749F" w:rsidRDefault="00184D2E" w14:paraId="5F587B5A" w14:textId="77777777">
            <w:pPr>
              <w:pStyle w:val="BodyText"/>
              <w:spacing w:line="264" w:lineRule="auto"/>
              <w:rPr>
                <w:rFonts w:ascii="Arial" w:hAnsi="Arial" w:cs="Arial"/>
                <w:sz w:val="22"/>
                <w:szCs w:val="22"/>
              </w:rPr>
            </w:pPr>
          </w:p>
          <w:p w:rsidRPr="00F91DB1" w:rsidR="00C229C9" w:rsidP="006E6F19" w:rsidRDefault="00C229C9" w14:paraId="60810E00" w14:textId="77777777">
            <w:pPr>
              <w:pStyle w:val="BodyText"/>
              <w:spacing w:line="264" w:lineRule="auto"/>
              <w:rPr>
                <w:rFonts w:ascii="Arial" w:hAnsi="Arial" w:cs="Arial"/>
                <w:sz w:val="22"/>
                <w:szCs w:val="22"/>
              </w:rPr>
            </w:pPr>
          </w:p>
        </w:tc>
      </w:tr>
      <w:tr w:rsidRPr="00F91DB1" w:rsidR="00C229C9" w:rsidTr="1B5441B5" w14:paraId="759FC630" w14:textId="77777777">
        <w:tc>
          <w:tcPr>
            <w:tcW w:w="10260" w:type="dxa"/>
            <w:gridSpan w:val="2"/>
            <w:tcBorders>
              <w:top w:val="single" w:color="auto" w:sz="4" w:space="0"/>
              <w:left w:val="single" w:color="auto" w:sz="4" w:space="0"/>
              <w:bottom w:val="single" w:color="auto" w:sz="4" w:space="0"/>
              <w:right w:val="single" w:color="auto" w:sz="4" w:space="0"/>
            </w:tcBorders>
            <w:tcMar/>
          </w:tcPr>
          <w:p w:rsidRPr="00F91DB1" w:rsidR="00C229C9" w:rsidP="001E7168" w:rsidRDefault="00C229C9" w14:paraId="5783C816" w14:textId="77777777">
            <w:pPr>
              <w:pStyle w:val="Heading3"/>
              <w:spacing w:before="120" w:after="120"/>
              <w:rPr>
                <w:sz w:val="22"/>
                <w:szCs w:val="22"/>
              </w:rPr>
            </w:pPr>
            <w:r w:rsidRPr="00F91DB1">
              <w:rPr>
                <w:sz w:val="22"/>
                <w:szCs w:val="22"/>
              </w:rPr>
              <w:lastRenderedPageBreak/>
              <w:t>13.  KNOWLEDGE, TRAINING AND EXPERIENCE REQUIRED TO DO THE JOB</w:t>
            </w:r>
          </w:p>
        </w:tc>
      </w:tr>
      <w:tr w:rsidRPr="00F91DB1" w:rsidR="00C229C9" w:rsidTr="1B5441B5" w14:paraId="4C681BE5" w14:textId="77777777">
        <w:tc>
          <w:tcPr>
            <w:tcW w:w="10260" w:type="dxa"/>
            <w:gridSpan w:val="2"/>
            <w:tcBorders>
              <w:top w:val="single" w:color="auto" w:sz="4" w:space="0"/>
              <w:left w:val="single" w:color="auto" w:sz="4" w:space="0"/>
              <w:bottom w:val="single" w:color="auto" w:sz="4" w:space="0"/>
              <w:right w:val="single" w:color="auto" w:sz="4" w:space="0"/>
            </w:tcBorders>
            <w:tcMar/>
          </w:tcPr>
          <w:p w:rsidRPr="00F91DB1" w:rsidR="00FB3B58" w:rsidP="001E7168" w:rsidRDefault="00FB3B58" w14:paraId="0D83033F" w14:textId="77777777">
            <w:pPr>
              <w:autoSpaceDE w:val="0"/>
              <w:autoSpaceDN w:val="0"/>
              <w:adjustRightInd w:val="0"/>
              <w:rPr>
                <w:rFonts w:ascii="Arial" w:hAnsi="Arial" w:cs="Arial"/>
                <w:sz w:val="22"/>
                <w:szCs w:val="22"/>
              </w:rPr>
            </w:pPr>
          </w:p>
          <w:p w:rsidRPr="00F91DB1" w:rsidR="005C397F" w:rsidP="00F560BE" w:rsidRDefault="00F45384" w14:paraId="76203943" w14:textId="77777777">
            <w:pPr>
              <w:pStyle w:val="ListParagraph"/>
              <w:numPr>
                <w:ilvl w:val="0"/>
                <w:numId w:val="28"/>
              </w:numPr>
              <w:autoSpaceDE w:val="0"/>
              <w:autoSpaceDN w:val="0"/>
              <w:adjustRightInd w:val="0"/>
              <w:rPr>
                <w:rFonts w:ascii="Arial" w:hAnsi="Arial" w:cs="Arial"/>
                <w:sz w:val="22"/>
                <w:szCs w:val="22"/>
              </w:rPr>
            </w:pPr>
            <w:r w:rsidRPr="00F91DB1">
              <w:rPr>
                <w:rFonts w:ascii="Arial" w:hAnsi="Arial" w:cs="Arial"/>
                <w:sz w:val="22"/>
                <w:szCs w:val="22"/>
              </w:rPr>
              <w:t>Educated to SCQF Level 8 e.g. HND/SVQ4 in health and social care or educated to SCQF level 7 such as SVQ3 in health and social care, c</w:t>
            </w:r>
            <w:r w:rsidRPr="00F91DB1">
              <w:rPr>
                <w:rFonts w:ascii="Arial" w:hAnsi="Arial" w:cs="Arial"/>
                <w:iCs/>
                <w:sz w:val="22"/>
                <w:szCs w:val="22"/>
              </w:rPr>
              <w:t>ommunity development or related area</w:t>
            </w:r>
            <w:r w:rsidRPr="00F91DB1">
              <w:rPr>
                <w:rFonts w:ascii="Arial" w:hAnsi="Arial" w:cs="Arial"/>
                <w:sz w:val="22"/>
                <w:szCs w:val="22"/>
              </w:rPr>
              <w:t xml:space="preserve"> </w:t>
            </w:r>
            <w:r w:rsidRPr="00F91DB1">
              <w:rPr>
                <w:rFonts w:ascii="Arial" w:hAnsi="Arial" w:cs="Arial"/>
                <w:b/>
                <w:bCs/>
                <w:sz w:val="22"/>
                <w:szCs w:val="22"/>
              </w:rPr>
              <w:t>plus</w:t>
            </w:r>
            <w:r w:rsidRPr="00F91DB1">
              <w:rPr>
                <w:rFonts w:ascii="Arial" w:hAnsi="Arial" w:cs="Arial"/>
                <w:sz w:val="22"/>
                <w:szCs w:val="22"/>
              </w:rPr>
              <w:t xml:space="preserve"> additional training to diploma level or equivalent </w:t>
            </w:r>
            <w:r w:rsidRPr="00F91DB1">
              <w:rPr>
                <w:rFonts w:ascii="Arial" w:hAnsi="Arial" w:cs="Arial"/>
                <w:iCs/>
                <w:sz w:val="22"/>
                <w:szCs w:val="22"/>
              </w:rPr>
              <w:t>relevant health and social care experience</w:t>
            </w:r>
            <w:r w:rsidRPr="00F91DB1">
              <w:rPr>
                <w:rFonts w:ascii="Arial" w:hAnsi="Arial" w:cs="Arial"/>
                <w:sz w:val="22"/>
                <w:szCs w:val="22"/>
              </w:rPr>
              <w:t xml:space="preserve"> through short courses</w:t>
            </w:r>
            <w:r w:rsidRPr="00F91DB1">
              <w:rPr>
                <w:rFonts w:ascii="Arial" w:hAnsi="Arial" w:cs="Arial"/>
                <w:iCs/>
                <w:sz w:val="22"/>
                <w:szCs w:val="22"/>
              </w:rPr>
              <w:t xml:space="preserve"> </w:t>
            </w:r>
          </w:p>
          <w:p w:rsidRPr="00F91DB1" w:rsidR="00FC1E1D" w:rsidP="00F560BE" w:rsidRDefault="00775E79" w14:paraId="4083067B" w14:textId="2663A857">
            <w:pPr>
              <w:numPr>
                <w:ilvl w:val="0"/>
                <w:numId w:val="28"/>
              </w:numPr>
              <w:autoSpaceDE w:val="0"/>
              <w:autoSpaceDN w:val="0"/>
              <w:adjustRightInd w:val="0"/>
              <w:rPr>
                <w:rFonts w:ascii="Arial" w:hAnsi="Arial" w:cs="Arial"/>
                <w:bCs/>
                <w:sz w:val="22"/>
                <w:szCs w:val="22"/>
              </w:rPr>
            </w:pPr>
            <w:r w:rsidRPr="00F91DB1">
              <w:rPr>
                <w:rFonts w:ascii="Arial" w:hAnsi="Arial" w:cs="Arial"/>
                <w:bCs/>
                <w:sz w:val="22"/>
                <w:szCs w:val="22"/>
              </w:rPr>
              <w:t>Has experience of working within guidelines, policies and protocols</w:t>
            </w:r>
            <w:r w:rsidRPr="00F91DB1" w:rsidR="007E2F8D">
              <w:rPr>
                <w:rFonts w:ascii="Arial" w:hAnsi="Arial" w:cs="Arial"/>
                <w:bCs/>
                <w:sz w:val="22"/>
                <w:szCs w:val="22"/>
              </w:rPr>
              <w:t xml:space="preserve"> and i</w:t>
            </w:r>
            <w:r w:rsidRPr="00F91DB1" w:rsidR="00A73EE1">
              <w:rPr>
                <w:rFonts w:ascii="Arial" w:hAnsi="Arial" w:cs="Arial"/>
                <w:bCs/>
                <w:sz w:val="22"/>
                <w:szCs w:val="22"/>
              </w:rPr>
              <w:t>s willing to undertake an induction and training period necessary for the post, followed by ongoing mentorship and supported learning</w:t>
            </w:r>
          </w:p>
          <w:p w:rsidRPr="00F91DB1" w:rsidR="005C397F" w:rsidP="00F560BE" w:rsidRDefault="00F45384" w14:paraId="7D9C7638" w14:textId="77777777">
            <w:pPr>
              <w:pStyle w:val="ListParagraph"/>
              <w:numPr>
                <w:ilvl w:val="0"/>
                <w:numId w:val="28"/>
              </w:numPr>
              <w:rPr>
                <w:rFonts w:ascii="Arial" w:hAnsi="Arial" w:cs="Arial"/>
                <w:sz w:val="22"/>
                <w:szCs w:val="22"/>
              </w:rPr>
            </w:pPr>
            <w:r w:rsidRPr="00F91DB1">
              <w:rPr>
                <w:rFonts w:ascii="Arial" w:hAnsi="Arial" w:cs="Arial"/>
                <w:bCs/>
                <w:sz w:val="22"/>
                <w:szCs w:val="22"/>
              </w:rPr>
              <w:t xml:space="preserve">Experience of working with and understanding the concerns of vulnerable </w:t>
            </w:r>
            <w:r w:rsidRPr="00F91DB1">
              <w:rPr>
                <w:rFonts w:ascii="Arial" w:hAnsi="Arial" w:cs="Arial"/>
                <w:sz w:val="22"/>
                <w:szCs w:val="22"/>
              </w:rPr>
              <w:t>people, especially those affected by cancer</w:t>
            </w:r>
          </w:p>
          <w:p w:rsidRPr="00F91DB1" w:rsidR="005C397F" w:rsidP="00F560BE" w:rsidRDefault="00F45384" w14:paraId="767044DE" w14:textId="77777777">
            <w:pPr>
              <w:pStyle w:val="ListParagraph"/>
              <w:numPr>
                <w:ilvl w:val="0"/>
                <w:numId w:val="28"/>
              </w:numPr>
              <w:rPr>
                <w:rFonts w:ascii="Arial" w:hAnsi="Arial" w:cs="Arial"/>
                <w:sz w:val="22"/>
                <w:szCs w:val="22"/>
              </w:rPr>
            </w:pPr>
            <w:r w:rsidRPr="00F91DB1">
              <w:rPr>
                <w:rFonts w:ascii="Arial" w:hAnsi="Arial" w:cs="Arial"/>
                <w:sz w:val="22"/>
                <w:szCs w:val="22"/>
              </w:rPr>
              <w:t>Experience of delivering a person-centred service, in a support/advice giving role</w:t>
            </w:r>
          </w:p>
          <w:p w:rsidRPr="00F91DB1" w:rsidR="005C397F" w:rsidP="00F560BE" w:rsidRDefault="00F45384" w14:paraId="4C0EE2AC" w14:textId="77777777">
            <w:pPr>
              <w:pStyle w:val="ListParagraph"/>
              <w:numPr>
                <w:ilvl w:val="0"/>
                <w:numId w:val="28"/>
              </w:numPr>
              <w:autoSpaceDE w:val="0"/>
              <w:autoSpaceDN w:val="0"/>
              <w:adjustRightInd w:val="0"/>
              <w:rPr>
                <w:rFonts w:ascii="Arial" w:hAnsi="Arial" w:cs="Arial"/>
                <w:sz w:val="22"/>
                <w:szCs w:val="22"/>
              </w:rPr>
            </w:pPr>
            <w:r w:rsidRPr="00F91DB1">
              <w:rPr>
                <w:rFonts w:ascii="Arial" w:hAnsi="Arial" w:cs="Arial"/>
                <w:sz w:val="22"/>
                <w:szCs w:val="22"/>
              </w:rPr>
              <w:t>Experience in the use of data management</w:t>
            </w:r>
          </w:p>
          <w:p w:rsidRPr="00F91DB1" w:rsidR="005C397F" w:rsidP="00F560BE" w:rsidRDefault="00F45384" w14:paraId="721ABB38" w14:textId="77777777">
            <w:pPr>
              <w:pStyle w:val="ListParagraph"/>
              <w:numPr>
                <w:ilvl w:val="0"/>
                <w:numId w:val="28"/>
              </w:numPr>
              <w:autoSpaceDE w:val="0"/>
              <w:autoSpaceDN w:val="0"/>
              <w:adjustRightInd w:val="0"/>
              <w:rPr>
                <w:rFonts w:ascii="Arial" w:hAnsi="Arial" w:cs="Arial"/>
                <w:sz w:val="22"/>
                <w:szCs w:val="22"/>
              </w:rPr>
            </w:pPr>
            <w:r w:rsidRPr="00F91DB1">
              <w:rPr>
                <w:rFonts w:ascii="Arial" w:hAnsi="Arial" w:cs="Arial"/>
                <w:sz w:val="22"/>
                <w:szCs w:val="22"/>
              </w:rPr>
              <w:t>Evidence of good communications skills both written and verbal</w:t>
            </w:r>
            <w:r w:rsidRPr="00F91DB1" w:rsidR="00A73EE1">
              <w:rPr>
                <w:rFonts w:ascii="Arial" w:hAnsi="Arial" w:cs="Arial"/>
                <w:sz w:val="22"/>
                <w:szCs w:val="22"/>
              </w:rPr>
              <w:t xml:space="preserve"> </w:t>
            </w:r>
          </w:p>
          <w:p w:rsidRPr="00F91DB1" w:rsidR="005C397F" w:rsidP="00F560BE" w:rsidRDefault="00775E79" w14:paraId="769A15E0" w14:textId="59535389">
            <w:pPr>
              <w:pStyle w:val="ListParagraph"/>
              <w:numPr>
                <w:ilvl w:val="0"/>
                <w:numId w:val="28"/>
              </w:numPr>
              <w:autoSpaceDE w:val="0"/>
              <w:autoSpaceDN w:val="0"/>
              <w:adjustRightInd w:val="0"/>
              <w:rPr>
                <w:rFonts w:ascii="Arial" w:hAnsi="Arial" w:cs="Arial"/>
                <w:sz w:val="22"/>
                <w:szCs w:val="22"/>
              </w:rPr>
            </w:pPr>
            <w:r w:rsidRPr="00F91DB1">
              <w:rPr>
                <w:rFonts w:ascii="Arial" w:hAnsi="Arial" w:cs="Arial"/>
                <w:sz w:val="22"/>
                <w:szCs w:val="22"/>
              </w:rPr>
              <w:t>Good u</w:t>
            </w:r>
            <w:r w:rsidRPr="00F91DB1" w:rsidR="00F45384">
              <w:rPr>
                <w:rFonts w:ascii="Arial" w:hAnsi="Arial" w:cs="Arial"/>
                <w:sz w:val="22"/>
                <w:szCs w:val="22"/>
              </w:rPr>
              <w:t>nderstanding of the health and social care environment</w:t>
            </w:r>
            <w:r w:rsidRPr="00F91DB1">
              <w:rPr>
                <w:rFonts w:ascii="Arial" w:hAnsi="Arial" w:cs="Arial"/>
                <w:sz w:val="22"/>
                <w:szCs w:val="22"/>
              </w:rPr>
              <w:t>, services and pathwa</w:t>
            </w:r>
            <w:r w:rsidRPr="00F91DB1" w:rsidR="009E7632">
              <w:rPr>
                <w:rFonts w:ascii="Arial" w:hAnsi="Arial" w:cs="Arial"/>
                <w:sz w:val="22"/>
                <w:szCs w:val="22"/>
              </w:rPr>
              <w:t xml:space="preserve">y, with excellent understanding and awareness of social care services relevant to the </w:t>
            </w:r>
            <w:proofErr w:type="spellStart"/>
            <w:r w:rsidRPr="00F91DB1" w:rsidR="009E7632">
              <w:rPr>
                <w:rFonts w:ascii="Arial" w:hAnsi="Arial" w:cs="Arial"/>
                <w:sz w:val="22"/>
                <w:szCs w:val="22"/>
              </w:rPr>
              <w:t>role</w:t>
            </w:r>
            <w:r w:rsidRPr="00F91DB1" w:rsidR="00F45384">
              <w:rPr>
                <w:rFonts w:ascii="Arial" w:hAnsi="Arial" w:cs="Arial"/>
                <w:sz w:val="22"/>
                <w:szCs w:val="22"/>
              </w:rPr>
              <w:t>Experience</w:t>
            </w:r>
            <w:proofErr w:type="spellEnd"/>
            <w:r w:rsidRPr="00F91DB1" w:rsidR="00F45384">
              <w:rPr>
                <w:rFonts w:ascii="Arial" w:hAnsi="Arial" w:cs="Arial"/>
                <w:sz w:val="22"/>
                <w:szCs w:val="22"/>
              </w:rPr>
              <w:t xml:space="preserve"> managing own workload </w:t>
            </w:r>
            <w:proofErr w:type="gramStart"/>
            <w:r w:rsidRPr="00F91DB1" w:rsidR="00F45384">
              <w:rPr>
                <w:rFonts w:ascii="Arial" w:hAnsi="Arial" w:cs="Arial"/>
                <w:sz w:val="22"/>
                <w:szCs w:val="22"/>
              </w:rPr>
              <w:t>on a daily basis</w:t>
            </w:r>
            <w:proofErr w:type="gramEnd"/>
            <w:r w:rsidRPr="00F91DB1" w:rsidR="00F45384">
              <w:rPr>
                <w:rFonts w:ascii="Arial" w:hAnsi="Arial" w:cs="Arial"/>
                <w:sz w:val="22"/>
                <w:szCs w:val="22"/>
              </w:rPr>
              <w:t xml:space="preserve"> </w:t>
            </w:r>
          </w:p>
          <w:p w:rsidRPr="00F91DB1" w:rsidR="005C397F" w:rsidP="00F560BE" w:rsidRDefault="00F45384" w14:paraId="10463966" w14:textId="77777777">
            <w:pPr>
              <w:pStyle w:val="ListParagraph"/>
              <w:numPr>
                <w:ilvl w:val="0"/>
                <w:numId w:val="28"/>
              </w:numPr>
              <w:autoSpaceDE w:val="0"/>
              <w:autoSpaceDN w:val="0"/>
              <w:adjustRightInd w:val="0"/>
              <w:rPr>
                <w:rFonts w:ascii="Arial" w:hAnsi="Arial" w:cs="Arial"/>
                <w:sz w:val="22"/>
                <w:szCs w:val="22"/>
              </w:rPr>
            </w:pPr>
            <w:r w:rsidRPr="00F91DB1">
              <w:rPr>
                <w:rFonts w:ascii="Arial" w:hAnsi="Arial" w:cs="Arial"/>
                <w:sz w:val="22"/>
                <w:szCs w:val="22"/>
              </w:rPr>
              <w:t>Experience of retrieving information from a wide range of sources and in different formats.</w:t>
            </w:r>
          </w:p>
          <w:p w:rsidRPr="00F91DB1" w:rsidR="005C397F" w:rsidP="00F560BE" w:rsidRDefault="00F45384" w14:paraId="7114BDD1" w14:textId="77777777">
            <w:pPr>
              <w:pStyle w:val="ListParagraph"/>
              <w:numPr>
                <w:ilvl w:val="0"/>
                <w:numId w:val="28"/>
              </w:numPr>
              <w:jc w:val="both"/>
              <w:rPr>
                <w:rFonts w:ascii="Arial" w:hAnsi="Arial" w:cs="Arial"/>
                <w:sz w:val="22"/>
                <w:szCs w:val="22"/>
              </w:rPr>
            </w:pPr>
            <w:r w:rsidRPr="00F91DB1">
              <w:rPr>
                <w:rFonts w:ascii="Arial" w:hAnsi="Arial" w:cs="Arial"/>
                <w:sz w:val="22"/>
                <w:szCs w:val="22"/>
              </w:rPr>
              <w:t>Good IT skills</w:t>
            </w:r>
          </w:p>
          <w:p w:rsidRPr="00F91DB1" w:rsidR="005C397F" w:rsidP="00F560BE" w:rsidRDefault="00F45384" w14:paraId="43C2EADE" w14:textId="77777777">
            <w:pPr>
              <w:pStyle w:val="ListParagraph"/>
              <w:numPr>
                <w:ilvl w:val="0"/>
                <w:numId w:val="28"/>
              </w:numPr>
              <w:rPr>
                <w:rFonts w:ascii="Arial" w:hAnsi="Arial" w:cs="Arial"/>
                <w:sz w:val="22"/>
                <w:szCs w:val="22"/>
              </w:rPr>
            </w:pPr>
            <w:r w:rsidRPr="00F91DB1">
              <w:rPr>
                <w:rFonts w:ascii="Arial" w:hAnsi="Arial" w:cs="Arial"/>
                <w:sz w:val="22"/>
                <w:szCs w:val="22"/>
              </w:rPr>
              <w:t>Excellent interpersonal skills with the ability to listen actively, motivate, support, advocate and counsel</w:t>
            </w:r>
          </w:p>
          <w:p w:rsidRPr="00F91DB1" w:rsidR="005C397F" w:rsidP="00F560BE" w:rsidRDefault="00F45384" w14:paraId="27B92EE0" w14:textId="77777777">
            <w:pPr>
              <w:pStyle w:val="ListParagraph"/>
              <w:numPr>
                <w:ilvl w:val="0"/>
                <w:numId w:val="28"/>
              </w:numPr>
              <w:rPr>
                <w:rFonts w:ascii="Arial" w:hAnsi="Arial" w:cs="Arial"/>
                <w:sz w:val="22"/>
                <w:szCs w:val="22"/>
              </w:rPr>
            </w:pPr>
            <w:r w:rsidRPr="00F91DB1">
              <w:rPr>
                <w:rFonts w:ascii="Arial" w:hAnsi="Arial" w:cs="Arial"/>
                <w:sz w:val="22"/>
                <w:szCs w:val="22"/>
              </w:rPr>
              <w:t>Skills to deal with complex and emotional situations</w:t>
            </w:r>
          </w:p>
          <w:p w:rsidRPr="00F91DB1" w:rsidR="005C397F" w:rsidP="00F560BE" w:rsidRDefault="00F45384" w14:paraId="06481441" w14:textId="77777777">
            <w:pPr>
              <w:pStyle w:val="ListParagraph"/>
              <w:numPr>
                <w:ilvl w:val="0"/>
                <w:numId w:val="28"/>
              </w:numPr>
              <w:rPr>
                <w:rFonts w:ascii="Arial" w:hAnsi="Arial" w:cs="Arial"/>
                <w:sz w:val="22"/>
                <w:szCs w:val="22"/>
              </w:rPr>
            </w:pPr>
            <w:r w:rsidRPr="00F91DB1">
              <w:rPr>
                <w:rFonts w:ascii="Arial" w:hAnsi="Arial" w:cs="Arial"/>
                <w:sz w:val="22"/>
                <w:szCs w:val="22"/>
              </w:rPr>
              <w:t>Flexible approach to carrying out duties and responding to the needs of service users</w:t>
            </w:r>
          </w:p>
          <w:p w:rsidRPr="00F91DB1" w:rsidR="00C1708C" w:rsidP="00A73EE1" w:rsidRDefault="00F45384" w14:paraId="163DC307" w14:textId="77777777">
            <w:pPr>
              <w:pStyle w:val="ListParagraph"/>
              <w:numPr>
                <w:ilvl w:val="0"/>
                <w:numId w:val="28"/>
              </w:numPr>
              <w:rPr>
                <w:rFonts w:ascii="Arial" w:hAnsi="Arial" w:cs="Arial"/>
                <w:sz w:val="22"/>
                <w:szCs w:val="22"/>
              </w:rPr>
            </w:pPr>
            <w:r w:rsidRPr="00F91DB1">
              <w:rPr>
                <w:rFonts w:ascii="Arial" w:hAnsi="Arial" w:cs="Arial"/>
                <w:sz w:val="22"/>
                <w:szCs w:val="22"/>
              </w:rPr>
              <w:t>Skill to empathise with individual and family psychosocial circumstances</w:t>
            </w:r>
          </w:p>
          <w:p w:rsidRPr="00F91DB1" w:rsidR="00A73EE1" w:rsidP="1B5441B5" w:rsidRDefault="00A73EE1" w14:paraId="094BA699" w14:textId="107109E1">
            <w:pPr>
              <w:pStyle w:val="Normal"/>
              <w:ind w:left="0"/>
              <w:rPr>
                <w:rFonts w:ascii="Arial" w:hAnsi="Arial" w:cs="Arial"/>
                <w:sz w:val="22"/>
                <w:szCs w:val="22"/>
                <w:highlight w:val="yellow"/>
              </w:rPr>
            </w:pPr>
          </w:p>
          <w:p w:rsidRPr="00F91DB1" w:rsidR="005C397F" w:rsidP="00F560BE" w:rsidRDefault="005C397F" w14:paraId="43CDE21C" w14:textId="77777777">
            <w:pPr>
              <w:pStyle w:val="ListParagraph"/>
              <w:numPr>
                <w:ilvl w:val="0"/>
                <w:numId w:val="27"/>
              </w:numPr>
              <w:rPr>
                <w:rFonts w:ascii="Arial" w:hAnsi="Arial" w:cs="Arial"/>
                <w:sz w:val="22"/>
                <w:szCs w:val="22"/>
              </w:rPr>
            </w:pPr>
          </w:p>
        </w:tc>
      </w:tr>
      <w:tr w:rsidRPr="00F91DB1" w:rsidR="00C229C9" w:rsidTr="1B5441B5" w14:paraId="7BC5C4FD" w14:textId="77777777">
        <w:tc>
          <w:tcPr>
            <w:tcW w:w="10260" w:type="dxa"/>
            <w:gridSpan w:val="2"/>
            <w:tcBorders>
              <w:top w:val="single" w:color="auto" w:sz="4" w:space="0"/>
              <w:left w:val="single" w:color="auto" w:sz="4" w:space="0"/>
              <w:bottom w:val="single" w:color="auto" w:sz="4" w:space="0"/>
              <w:right w:val="single" w:color="auto" w:sz="4" w:space="0"/>
            </w:tcBorders>
            <w:tcMar/>
          </w:tcPr>
          <w:p w:rsidRPr="00F91DB1" w:rsidR="00C229C9" w:rsidP="00806FFF" w:rsidRDefault="00C229C9" w14:paraId="51030438" w14:textId="77777777">
            <w:pPr>
              <w:spacing w:before="120" w:after="120"/>
              <w:jc w:val="both"/>
              <w:rPr>
                <w:rFonts w:ascii="Arial" w:hAnsi="Arial" w:cs="Arial"/>
                <w:b/>
                <w:bCs/>
                <w:sz w:val="22"/>
                <w:szCs w:val="22"/>
              </w:rPr>
            </w:pPr>
            <w:r w:rsidRPr="00F91DB1">
              <w:rPr>
                <w:rFonts w:ascii="Arial" w:hAnsi="Arial" w:cs="Arial"/>
                <w:b/>
                <w:bCs/>
                <w:sz w:val="22"/>
                <w:szCs w:val="22"/>
              </w:rPr>
              <w:t>14.  JOB DESCRIPTION AGREEMENT</w:t>
            </w:r>
          </w:p>
        </w:tc>
      </w:tr>
      <w:tr w:rsidRPr="00F91DB1" w:rsidR="00C229C9" w:rsidTr="1B5441B5" w14:paraId="4CB56B1A" w14:textId="77777777">
        <w:trPr>
          <w:trHeight w:val="1787"/>
        </w:trPr>
        <w:tc>
          <w:tcPr>
            <w:tcW w:w="8100" w:type="dxa"/>
            <w:tcBorders>
              <w:top w:val="single" w:color="auto" w:sz="4" w:space="0"/>
              <w:left w:val="single" w:color="auto" w:sz="4" w:space="0"/>
              <w:bottom w:val="single" w:color="auto" w:sz="4" w:space="0"/>
              <w:right w:val="single" w:color="auto" w:sz="4" w:space="0"/>
            </w:tcBorders>
            <w:tcMar/>
          </w:tcPr>
          <w:p w:rsidRPr="00F91DB1" w:rsidR="0030334D" w:rsidP="00806FFF" w:rsidRDefault="0030334D" w14:paraId="6D230648" w14:textId="77777777">
            <w:pPr>
              <w:pStyle w:val="BodyText"/>
              <w:spacing w:line="264" w:lineRule="auto"/>
              <w:rPr>
                <w:rFonts w:ascii="Arial" w:hAnsi="Arial" w:cs="Arial"/>
                <w:sz w:val="22"/>
                <w:szCs w:val="22"/>
              </w:rPr>
            </w:pPr>
          </w:p>
          <w:p w:rsidRPr="00F91DB1" w:rsidR="00C229C9" w:rsidP="00806FFF" w:rsidRDefault="00C229C9" w14:paraId="73B4F968" w14:textId="77777777">
            <w:pPr>
              <w:pStyle w:val="BodyText"/>
              <w:spacing w:line="264" w:lineRule="auto"/>
              <w:rPr>
                <w:rFonts w:ascii="Arial" w:hAnsi="Arial" w:cs="Arial"/>
                <w:sz w:val="22"/>
                <w:szCs w:val="22"/>
              </w:rPr>
            </w:pPr>
            <w:r w:rsidRPr="00F91DB1">
              <w:rPr>
                <w:rFonts w:ascii="Arial" w:hAnsi="Arial" w:cs="Arial"/>
                <w:sz w:val="22"/>
                <w:szCs w:val="22"/>
              </w:rPr>
              <w:t>A separate job description will need to be signed off by each job holder to whom the job description applies.</w:t>
            </w:r>
          </w:p>
          <w:p w:rsidRPr="00F91DB1" w:rsidR="00C229C9" w:rsidP="00806FFF" w:rsidRDefault="00C229C9" w14:paraId="00D0F15D" w14:textId="77777777">
            <w:pPr>
              <w:ind w:right="-270"/>
              <w:jc w:val="both"/>
              <w:rPr>
                <w:rFonts w:ascii="Arial" w:hAnsi="Arial" w:cs="Arial"/>
                <w:sz w:val="22"/>
                <w:szCs w:val="22"/>
              </w:rPr>
            </w:pPr>
            <w:r w:rsidRPr="00F91DB1">
              <w:rPr>
                <w:rFonts w:ascii="Arial" w:hAnsi="Arial" w:cs="Arial"/>
                <w:sz w:val="22"/>
                <w:szCs w:val="22"/>
              </w:rPr>
              <w:t>Job Holder’s Signature:</w:t>
            </w:r>
          </w:p>
          <w:p w:rsidRPr="00F91DB1" w:rsidR="00C229C9" w:rsidP="00806FFF" w:rsidRDefault="00C229C9" w14:paraId="6AC82385" w14:textId="77777777">
            <w:pPr>
              <w:ind w:right="-270"/>
              <w:jc w:val="both"/>
              <w:rPr>
                <w:rFonts w:ascii="Arial" w:hAnsi="Arial" w:cs="Arial"/>
                <w:sz w:val="22"/>
                <w:szCs w:val="22"/>
              </w:rPr>
            </w:pPr>
          </w:p>
          <w:p w:rsidRPr="00F91DB1" w:rsidR="00C229C9" w:rsidP="00806FFF" w:rsidRDefault="00C229C9" w14:paraId="1B07A200" w14:textId="77777777">
            <w:pPr>
              <w:ind w:right="-270"/>
              <w:jc w:val="both"/>
              <w:rPr>
                <w:rFonts w:ascii="Arial" w:hAnsi="Arial" w:cs="Arial"/>
                <w:sz w:val="22"/>
                <w:szCs w:val="22"/>
              </w:rPr>
            </w:pPr>
            <w:r w:rsidRPr="00F91DB1">
              <w:rPr>
                <w:rFonts w:ascii="Arial" w:hAnsi="Arial" w:cs="Arial"/>
                <w:sz w:val="22"/>
                <w:szCs w:val="22"/>
              </w:rPr>
              <w:t xml:space="preserve">Head of Department Signature:   </w:t>
            </w:r>
          </w:p>
        </w:tc>
        <w:tc>
          <w:tcPr>
            <w:tcW w:w="2160" w:type="dxa"/>
            <w:tcBorders>
              <w:top w:val="single" w:color="auto" w:sz="4" w:space="0"/>
              <w:left w:val="single" w:color="auto" w:sz="4" w:space="0"/>
              <w:bottom w:val="single" w:color="auto" w:sz="4" w:space="0"/>
              <w:right w:val="single" w:color="auto" w:sz="4" w:space="0"/>
            </w:tcBorders>
            <w:tcMar/>
          </w:tcPr>
          <w:p w:rsidRPr="00F91DB1" w:rsidR="00C229C9" w:rsidP="00806FFF" w:rsidRDefault="00C229C9" w14:paraId="0EDEA29C" w14:textId="77777777">
            <w:pPr>
              <w:ind w:right="-270"/>
              <w:jc w:val="both"/>
              <w:rPr>
                <w:rFonts w:ascii="Arial" w:hAnsi="Arial" w:cs="Arial"/>
                <w:sz w:val="22"/>
                <w:szCs w:val="22"/>
              </w:rPr>
            </w:pPr>
          </w:p>
          <w:p w:rsidRPr="00F91DB1" w:rsidR="00C229C9" w:rsidP="00806FFF" w:rsidRDefault="00C229C9" w14:paraId="0E10EE87" w14:textId="77777777">
            <w:pPr>
              <w:ind w:right="-270"/>
              <w:jc w:val="both"/>
              <w:rPr>
                <w:rFonts w:ascii="Arial" w:hAnsi="Arial" w:cs="Arial"/>
                <w:sz w:val="22"/>
                <w:szCs w:val="22"/>
              </w:rPr>
            </w:pPr>
          </w:p>
          <w:p w:rsidRPr="00F91DB1" w:rsidR="00C229C9" w:rsidP="00806FFF" w:rsidRDefault="00C229C9" w14:paraId="3A9B58D5" w14:textId="77777777">
            <w:pPr>
              <w:ind w:right="-270"/>
              <w:jc w:val="both"/>
              <w:rPr>
                <w:rFonts w:ascii="Arial" w:hAnsi="Arial" w:cs="Arial"/>
                <w:sz w:val="22"/>
                <w:szCs w:val="22"/>
              </w:rPr>
            </w:pPr>
          </w:p>
          <w:p w:rsidRPr="00F91DB1" w:rsidR="0030334D" w:rsidP="00806FFF" w:rsidRDefault="0030334D" w14:paraId="74ABA829" w14:textId="77777777">
            <w:pPr>
              <w:ind w:right="-270"/>
              <w:jc w:val="both"/>
              <w:rPr>
                <w:rFonts w:ascii="Arial" w:hAnsi="Arial" w:cs="Arial"/>
                <w:sz w:val="22"/>
                <w:szCs w:val="22"/>
              </w:rPr>
            </w:pPr>
          </w:p>
          <w:p w:rsidRPr="00F91DB1" w:rsidR="00C229C9" w:rsidP="00806FFF" w:rsidRDefault="00C229C9" w14:paraId="785F235A" w14:textId="77777777">
            <w:pPr>
              <w:ind w:right="-270"/>
              <w:jc w:val="both"/>
              <w:rPr>
                <w:rFonts w:ascii="Arial" w:hAnsi="Arial" w:cs="Arial"/>
                <w:sz w:val="22"/>
                <w:szCs w:val="22"/>
              </w:rPr>
            </w:pPr>
            <w:r w:rsidRPr="00F91DB1">
              <w:rPr>
                <w:rFonts w:ascii="Arial" w:hAnsi="Arial" w:cs="Arial"/>
                <w:sz w:val="22"/>
                <w:szCs w:val="22"/>
              </w:rPr>
              <w:t>Date:</w:t>
            </w:r>
          </w:p>
          <w:p w:rsidRPr="00F91DB1" w:rsidR="00C229C9" w:rsidP="00806FFF" w:rsidRDefault="00C229C9" w14:paraId="74DC3AA3" w14:textId="77777777">
            <w:pPr>
              <w:ind w:right="-270"/>
              <w:jc w:val="both"/>
              <w:rPr>
                <w:rFonts w:ascii="Arial" w:hAnsi="Arial" w:cs="Arial"/>
                <w:sz w:val="22"/>
                <w:szCs w:val="22"/>
              </w:rPr>
            </w:pPr>
          </w:p>
          <w:p w:rsidRPr="00F91DB1" w:rsidR="00C229C9" w:rsidP="00806FFF" w:rsidRDefault="00C229C9" w14:paraId="3FC284AA" w14:textId="77777777">
            <w:pPr>
              <w:ind w:right="-270"/>
              <w:jc w:val="both"/>
              <w:rPr>
                <w:rFonts w:ascii="Arial" w:hAnsi="Arial" w:cs="Arial"/>
                <w:sz w:val="22"/>
                <w:szCs w:val="22"/>
              </w:rPr>
            </w:pPr>
            <w:r w:rsidRPr="00F91DB1">
              <w:rPr>
                <w:rFonts w:ascii="Arial" w:hAnsi="Arial" w:cs="Arial"/>
                <w:sz w:val="22"/>
                <w:szCs w:val="22"/>
              </w:rPr>
              <w:t>Date:</w:t>
            </w:r>
          </w:p>
          <w:p w:rsidRPr="00F91DB1" w:rsidR="0030334D" w:rsidP="00806FFF" w:rsidRDefault="0030334D" w14:paraId="24683491" w14:textId="77777777">
            <w:pPr>
              <w:ind w:right="-270"/>
              <w:jc w:val="both"/>
              <w:rPr>
                <w:rFonts w:ascii="Arial" w:hAnsi="Arial" w:cs="Arial"/>
                <w:sz w:val="22"/>
                <w:szCs w:val="22"/>
              </w:rPr>
            </w:pPr>
          </w:p>
        </w:tc>
      </w:tr>
    </w:tbl>
    <w:p w:rsidRPr="00F91DB1" w:rsidR="00C229C9" w:rsidP="00C229C9" w:rsidRDefault="00C229C9" w14:paraId="66DAA8C6" w14:textId="77777777">
      <w:pPr>
        <w:rPr>
          <w:rFonts w:ascii="Arial" w:hAnsi="Arial" w:cs="Arial"/>
          <w:sz w:val="22"/>
          <w:szCs w:val="22"/>
        </w:rPr>
      </w:pPr>
    </w:p>
    <w:sectPr w:rsidRPr="00F91DB1" w:rsidR="00C229C9" w:rsidSect="004D055C">
      <w:pgSz w:w="11907" w:h="16840" w:orient="portrait" w:code="9"/>
      <w:pgMar w:top="284" w:right="621" w:bottom="540" w:left="798" w:header="709" w:footer="125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888"/>
    <w:multiLevelType w:val="hybridMultilevel"/>
    <w:tmpl w:val="7F08C9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937ECD"/>
    <w:multiLevelType w:val="hybridMultilevel"/>
    <w:tmpl w:val="83DADA6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D24AF"/>
    <w:multiLevelType w:val="hybridMultilevel"/>
    <w:tmpl w:val="478E6C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7445D6"/>
    <w:multiLevelType w:val="hybridMultilevel"/>
    <w:tmpl w:val="E458BF22"/>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4" w15:restartNumberingAfterBreak="0">
    <w:nsid w:val="0FA84416"/>
    <w:multiLevelType w:val="hybridMultilevel"/>
    <w:tmpl w:val="A3B6F49E"/>
    <w:lvl w:ilvl="0" w:tplc="08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10984E87"/>
    <w:multiLevelType w:val="hybridMultilevel"/>
    <w:tmpl w:val="C966F4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DA2B2B"/>
    <w:multiLevelType w:val="hybridMultilevel"/>
    <w:tmpl w:val="79D43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F11CB8"/>
    <w:multiLevelType w:val="hybridMultilevel"/>
    <w:tmpl w:val="D1E854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5107BB"/>
    <w:multiLevelType w:val="hybridMultilevel"/>
    <w:tmpl w:val="A334A6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6ED0F42"/>
    <w:multiLevelType w:val="hybridMultilevel"/>
    <w:tmpl w:val="6E7618E0"/>
    <w:lvl w:ilvl="0" w:tplc="2D847E5E">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BF5214F"/>
    <w:multiLevelType w:val="hybridMultilevel"/>
    <w:tmpl w:val="1D6C1138"/>
    <w:lvl w:ilvl="0" w:tplc="A2DA2F44">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2D8E647A"/>
    <w:multiLevelType w:val="hybridMultilevel"/>
    <w:tmpl w:val="E2405926"/>
    <w:lvl w:ilvl="0" w:tplc="69F2FF12">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F2E7D68">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8CB43A34">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31945CE2">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C17C35C2">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F48C28E">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42A89F2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C4C2D88">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119E56EE">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2" w15:restartNumberingAfterBreak="0">
    <w:nsid w:val="3954054B"/>
    <w:multiLevelType w:val="hybridMultilevel"/>
    <w:tmpl w:val="A0C40C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D8D7C50"/>
    <w:multiLevelType w:val="hybridMultilevel"/>
    <w:tmpl w:val="4D4A9FC6"/>
    <w:lvl w:ilvl="0" w:tplc="9710D412">
      <w:start w:val="1"/>
      <w:numFmt w:val="bullet"/>
      <w:lvlText w:val="-"/>
      <w:lvlJc w:val="left"/>
      <w:pPr>
        <w:ind w:left="720" w:hanging="360"/>
      </w:pPr>
      <w:rPr>
        <w:rFonts w:hint="default" w:ascii="Garamond" w:hAnsi="Garamond"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F7351D6"/>
    <w:multiLevelType w:val="hybridMultilevel"/>
    <w:tmpl w:val="6D502052"/>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4207425B"/>
    <w:multiLevelType w:val="hybridMultilevel"/>
    <w:tmpl w:val="C1C4F3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5DA0B50"/>
    <w:multiLevelType w:val="hybridMultilevel"/>
    <w:tmpl w:val="4A2E5A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FFA7EEC"/>
    <w:multiLevelType w:val="hybridMultilevel"/>
    <w:tmpl w:val="F19EC5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52F3758"/>
    <w:multiLevelType w:val="hybridMultilevel"/>
    <w:tmpl w:val="581473CC"/>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57540384"/>
    <w:multiLevelType w:val="hybridMultilevel"/>
    <w:tmpl w:val="35463C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5CDE09AF"/>
    <w:multiLevelType w:val="hybridMultilevel"/>
    <w:tmpl w:val="B6FA37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0380F90"/>
    <w:multiLevelType w:val="hybridMultilevel"/>
    <w:tmpl w:val="97727384"/>
    <w:lvl w:ilvl="0" w:tplc="0809000F">
      <w:start w:val="1"/>
      <w:numFmt w:val="decimal"/>
      <w:lvlText w:val="%1."/>
      <w:lvlJc w:val="left"/>
      <w:pPr>
        <w:ind w:left="705"/>
      </w:pPr>
      <w:rPr>
        <w:b w:val="0"/>
        <w:i w:val="0"/>
        <w:strike w:val="0"/>
        <w:dstrike w:val="0"/>
        <w:color w:val="000000"/>
        <w:sz w:val="24"/>
        <w:szCs w:val="24"/>
        <w:u w:val="none" w:color="000000"/>
        <w:bdr w:val="none" w:color="auto" w:sz="0" w:space="0"/>
        <w:shd w:val="clear" w:color="auto" w:fill="auto"/>
        <w:vertAlign w:val="baseline"/>
      </w:rPr>
    </w:lvl>
    <w:lvl w:ilvl="1" w:tplc="DF2E7D68">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8CB43A34">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31945CE2">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C17C35C2">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F48C28E">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42A89F2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C4C2D88">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119E56EE">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2" w15:restartNumberingAfterBreak="0">
    <w:nsid w:val="64B71DF8"/>
    <w:multiLevelType w:val="hybridMultilevel"/>
    <w:tmpl w:val="C96A99D6"/>
    <w:lvl w:ilvl="0" w:tplc="A2DA2F44">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87650E3"/>
    <w:multiLevelType w:val="hybridMultilevel"/>
    <w:tmpl w:val="E06C50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9D568F3"/>
    <w:multiLevelType w:val="hybridMultilevel"/>
    <w:tmpl w:val="0EB48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F0444B8"/>
    <w:multiLevelType w:val="hybridMultilevel"/>
    <w:tmpl w:val="DF2C23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2A2020F"/>
    <w:multiLevelType w:val="hybridMultilevel"/>
    <w:tmpl w:val="698C8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93377E2"/>
    <w:multiLevelType w:val="hybridMultilevel"/>
    <w:tmpl w:val="CA9A28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06857212">
    <w:abstractNumId w:val="5"/>
  </w:num>
  <w:num w:numId="2" w16cid:durableId="1401559555">
    <w:abstractNumId w:val="19"/>
  </w:num>
  <w:num w:numId="3" w16cid:durableId="1442912832">
    <w:abstractNumId w:val="3"/>
  </w:num>
  <w:num w:numId="4" w16cid:durableId="568152788">
    <w:abstractNumId w:val="24"/>
  </w:num>
  <w:num w:numId="5" w16cid:durableId="1210802121">
    <w:abstractNumId w:val="2"/>
  </w:num>
  <w:num w:numId="6" w16cid:durableId="245724637">
    <w:abstractNumId w:val="9"/>
  </w:num>
  <w:num w:numId="7" w16cid:durableId="1008211255">
    <w:abstractNumId w:val="7"/>
  </w:num>
  <w:num w:numId="8" w16cid:durableId="1475677764">
    <w:abstractNumId w:val="1"/>
  </w:num>
  <w:num w:numId="9" w16cid:durableId="396586491">
    <w:abstractNumId w:val="14"/>
  </w:num>
  <w:num w:numId="10" w16cid:durableId="632297861">
    <w:abstractNumId w:val="11"/>
  </w:num>
  <w:num w:numId="11" w16cid:durableId="1644847873">
    <w:abstractNumId w:val="4"/>
  </w:num>
  <w:num w:numId="12" w16cid:durableId="1890022533">
    <w:abstractNumId w:val="21"/>
  </w:num>
  <w:num w:numId="13" w16cid:durableId="885409279">
    <w:abstractNumId w:val="27"/>
  </w:num>
  <w:num w:numId="14" w16cid:durableId="1772318596">
    <w:abstractNumId w:val="0"/>
  </w:num>
  <w:num w:numId="15" w16cid:durableId="1143887404">
    <w:abstractNumId w:val="18"/>
  </w:num>
  <w:num w:numId="16" w16cid:durableId="1326855578">
    <w:abstractNumId w:val="6"/>
  </w:num>
  <w:num w:numId="17" w16cid:durableId="1208030825">
    <w:abstractNumId w:val="26"/>
  </w:num>
  <w:num w:numId="18" w16cid:durableId="664548984">
    <w:abstractNumId w:val="23"/>
  </w:num>
  <w:num w:numId="19" w16cid:durableId="89591797">
    <w:abstractNumId w:val="16"/>
  </w:num>
  <w:num w:numId="20" w16cid:durableId="1491602344">
    <w:abstractNumId w:val="15"/>
  </w:num>
  <w:num w:numId="21" w16cid:durableId="357895750">
    <w:abstractNumId w:val="22"/>
  </w:num>
  <w:num w:numId="22" w16cid:durableId="731654436">
    <w:abstractNumId w:val="17"/>
  </w:num>
  <w:num w:numId="23" w16cid:durableId="800730398">
    <w:abstractNumId w:val="20"/>
  </w:num>
  <w:num w:numId="24" w16cid:durableId="804353716">
    <w:abstractNumId w:val="8"/>
  </w:num>
  <w:num w:numId="25" w16cid:durableId="919094551">
    <w:abstractNumId w:val="10"/>
  </w:num>
  <w:num w:numId="26" w16cid:durableId="1776242574">
    <w:abstractNumId w:val="12"/>
  </w:num>
  <w:num w:numId="27" w16cid:durableId="360324797">
    <w:abstractNumId w:val="13"/>
  </w:num>
  <w:num w:numId="28" w16cid:durableId="8017300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C9"/>
    <w:rsid w:val="000033B1"/>
    <w:rsid w:val="00014516"/>
    <w:rsid w:val="0001490D"/>
    <w:rsid w:val="00015CA4"/>
    <w:rsid w:val="00027D6A"/>
    <w:rsid w:val="0003418E"/>
    <w:rsid w:val="00051169"/>
    <w:rsid w:val="00062B2B"/>
    <w:rsid w:val="0006524A"/>
    <w:rsid w:val="000671DD"/>
    <w:rsid w:val="0007241B"/>
    <w:rsid w:val="0008354C"/>
    <w:rsid w:val="00091421"/>
    <w:rsid w:val="000A14C4"/>
    <w:rsid w:val="000A6140"/>
    <w:rsid w:val="000B34FF"/>
    <w:rsid w:val="000B530C"/>
    <w:rsid w:val="000B6925"/>
    <w:rsid w:val="000C3EFE"/>
    <w:rsid w:val="000D5686"/>
    <w:rsid w:val="000F6787"/>
    <w:rsid w:val="000F6F57"/>
    <w:rsid w:val="0010240F"/>
    <w:rsid w:val="001038CE"/>
    <w:rsid w:val="00116328"/>
    <w:rsid w:val="0012135D"/>
    <w:rsid w:val="001434AC"/>
    <w:rsid w:val="00143ECD"/>
    <w:rsid w:val="00145D74"/>
    <w:rsid w:val="00165E8C"/>
    <w:rsid w:val="00167141"/>
    <w:rsid w:val="001713E6"/>
    <w:rsid w:val="0017447F"/>
    <w:rsid w:val="00177B73"/>
    <w:rsid w:val="00181681"/>
    <w:rsid w:val="00184D2E"/>
    <w:rsid w:val="00191D0A"/>
    <w:rsid w:val="001A511B"/>
    <w:rsid w:val="001B7D2F"/>
    <w:rsid w:val="001E5562"/>
    <w:rsid w:val="001E7168"/>
    <w:rsid w:val="001F54D1"/>
    <w:rsid w:val="002118DE"/>
    <w:rsid w:val="00223AA6"/>
    <w:rsid w:val="00243146"/>
    <w:rsid w:val="00256A3F"/>
    <w:rsid w:val="00257B71"/>
    <w:rsid w:val="00257E12"/>
    <w:rsid w:val="00263745"/>
    <w:rsid w:val="00280D1B"/>
    <w:rsid w:val="0028183B"/>
    <w:rsid w:val="00284EF8"/>
    <w:rsid w:val="00291CA5"/>
    <w:rsid w:val="0029465F"/>
    <w:rsid w:val="00296A4C"/>
    <w:rsid w:val="002A3A5F"/>
    <w:rsid w:val="002C43F8"/>
    <w:rsid w:val="002C5088"/>
    <w:rsid w:val="002E071A"/>
    <w:rsid w:val="002F0200"/>
    <w:rsid w:val="0030334D"/>
    <w:rsid w:val="0031305C"/>
    <w:rsid w:val="0032405E"/>
    <w:rsid w:val="003322ED"/>
    <w:rsid w:val="00336E18"/>
    <w:rsid w:val="00337D33"/>
    <w:rsid w:val="00346041"/>
    <w:rsid w:val="00347C00"/>
    <w:rsid w:val="00352BD6"/>
    <w:rsid w:val="00363E46"/>
    <w:rsid w:val="003825A9"/>
    <w:rsid w:val="00394540"/>
    <w:rsid w:val="003A45D5"/>
    <w:rsid w:val="003A4B63"/>
    <w:rsid w:val="003C1868"/>
    <w:rsid w:val="003D57A4"/>
    <w:rsid w:val="003E7F2D"/>
    <w:rsid w:val="0040416E"/>
    <w:rsid w:val="004575B0"/>
    <w:rsid w:val="00461E3C"/>
    <w:rsid w:val="00466D1B"/>
    <w:rsid w:val="00471933"/>
    <w:rsid w:val="004723CF"/>
    <w:rsid w:val="00473D04"/>
    <w:rsid w:val="00486817"/>
    <w:rsid w:val="004A3424"/>
    <w:rsid w:val="004A58B5"/>
    <w:rsid w:val="004D0408"/>
    <w:rsid w:val="004D055C"/>
    <w:rsid w:val="004D417F"/>
    <w:rsid w:val="004D488A"/>
    <w:rsid w:val="004F2E8A"/>
    <w:rsid w:val="004F7CA5"/>
    <w:rsid w:val="00507E63"/>
    <w:rsid w:val="00507EE1"/>
    <w:rsid w:val="005154F4"/>
    <w:rsid w:val="00520EA4"/>
    <w:rsid w:val="00525FD3"/>
    <w:rsid w:val="005447EA"/>
    <w:rsid w:val="00551E6B"/>
    <w:rsid w:val="00553A90"/>
    <w:rsid w:val="00561723"/>
    <w:rsid w:val="00564016"/>
    <w:rsid w:val="00564CEE"/>
    <w:rsid w:val="005661ED"/>
    <w:rsid w:val="0057084E"/>
    <w:rsid w:val="005743FF"/>
    <w:rsid w:val="005B1341"/>
    <w:rsid w:val="005C18CB"/>
    <w:rsid w:val="005C33F7"/>
    <w:rsid w:val="005C397F"/>
    <w:rsid w:val="005C656A"/>
    <w:rsid w:val="005C755D"/>
    <w:rsid w:val="005D11BC"/>
    <w:rsid w:val="005D205F"/>
    <w:rsid w:val="005D6532"/>
    <w:rsid w:val="005E317E"/>
    <w:rsid w:val="00604720"/>
    <w:rsid w:val="00606626"/>
    <w:rsid w:val="00613BD7"/>
    <w:rsid w:val="006232F1"/>
    <w:rsid w:val="00627CF3"/>
    <w:rsid w:val="00664C89"/>
    <w:rsid w:val="00682F04"/>
    <w:rsid w:val="00684247"/>
    <w:rsid w:val="006A2B0B"/>
    <w:rsid w:val="006C73DF"/>
    <w:rsid w:val="006D35D6"/>
    <w:rsid w:val="006E6F19"/>
    <w:rsid w:val="00730BC3"/>
    <w:rsid w:val="00756DEE"/>
    <w:rsid w:val="00767C93"/>
    <w:rsid w:val="00775E79"/>
    <w:rsid w:val="007C0091"/>
    <w:rsid w:val="007C2AB4"/>
    <w:rsid w:val="007D40C7"/>
    <w:rsid w:val="007D7A9C"/>
    <w:rsid w:val="007E2F8D"/>
    <w:rsid w:val="007F39A4"/>
    <w:rsid w:val="0080149F"/>
    <w:rsid w:val="00806FFF"/>
    <w:rsid w:val="0082679E"/>
    <w:rsid w:val="00834F13"/>
    <w:rsid w:val="00841D38"/>
    <w:rsid w:val="00844530"/>
    <w:rsid w:val="0084604C"/>
    <w:rsid w:val="00867F65"/>
    <w:rsid w:val="0087148F"/>
    <w:rsid w:val="0087483B"/>
    <w:rsid w:val="00892C3C"/>
    <w:rsid w:val="008C1380"/>
    <w:rsid w:val="008D29B7"/>
    <w:rsid w:val="008D73D9"/>
    <w:rsid w:val="008E65E7"/>
    <w:rsid w:val="009232B1"/>
    <w:rsid w:val="00924951"/>
    <w:rsid w:val="0094015B"/>
    <w:rsid w:val="009532D8"/>
    <w:rsid w:val="00956C13"/>
    <w:rsid w:val="0096249E"/>
    <w:rsid w:val="00964F98"/>
    <w:rsid w:val="009724F7"/>
    <w:rsid w:val="00972EBF"/>
    <w:rsid w:val="009758CA"/>
    <w:rsid w:val="009846BE"/>
    <w:rsid w:val="00993F34"/>
    <w:rsid w:val="009A4DCA"/>
    <w:rsid w:val="009B2030"/>
    <w:rsid w:val="009B715B"/>
    <w:rsid w:val="009C1E10"/>
    <w:rsid w:val="009E0E75"/>
    <w:rsid w:val="009E3B36"/>
    <w:rsid w:val="009E7632"/>
    <w:rsid w:val="009F61EA"/>
    <w:rsid w:val="009F6DEF"/>
    <w:rsid w:val="00A14505"/>
    <w:rsid w:val="00A15A4F"/>
    <w:rsid w:val="00A32A64"/>
    <w:rsid w:val="00A461CF"/>
    <w:rsid w:val="00A471B7"/>
    <w:rsid w:val="00A52CBB"/>
    <w:rsid w:val="00A62331"/>
    <w:rsid w:val="00A73EE1"/>
    <w:rsid w:val="00A74292"/>
    <w:rsid w:val="00A83C00"/>
    <w:rsid w:val="00AA56CD"/>
    <w:rsid w:val="00AD5339"/>
    <w:rsid w:val="00AE1823"/>
    <w:rsid w:val="00AE2380"/>
    <w:rsid w:val="00B25482"/>
    <w:rsid w:val="00B97940"/>
    <w:rsid w:val="00BE59CF"/>
    <w:rsid w:val="00BF0A3F"/>
    <w:rsid w:val="00C062CC"/>
    <w:rsid w:val="00C13142"/>
    <w:rsid w:val="00C1708C"/>
    <w:rsid w:val="00C229C9"/>
    <w:rsid w:val="00C319AC"/>
    <w:rsid w:val="00C32338"/>
    <w:rsid w:val="00C33687"/>
    <w:rsid w:val="00C404EF"/>
    <w:rsid w:val="00C5565B"/>
    <w:rsid w:val="00C63701"/>
    <w:rsid w:val="00C673A3"/>
    <w:rsid w:val="00C7517F"/>
    <w:rsid w:val="00C76072"/>
    <w:rsid w:val="00C8782B"/>
    <w:rsid w:val="00C91480"/>
    <w:rsid w:val="00CA36E6"/>
    <w:rsid w:val="00CA4564"/>
    <w:rsid w:val="00CA53A7"/>
    <w:rsid w:val="00CE5BBB"/>
    <w:rsid w:val="00D01E4C"/>
    <w:rsid w:val="00D04475"/>
    <w:rsid w:val="00D06825"/>
    <w:rsid w:val="00D114C6"/>
    <w:rsid w:val="00D23414"/>
    <w:rsid w:val="00D241DB"/>
    <w:rsid w:val="00D25125"/>
    <w:rsid w:val="00D31232"/>
    <w:rsid w:val="00D31ED4"/>
    <w:rsid w:val="00D422A5"/>
    <w:rsid w:val="00D60827"/>
    <w:rsid w:val="00D60CDC"/>
    <w:rsid w:val="00D63CC2"/>
    <w:rsid w:val="00D6769B"/>
    <w:rsid w:val="00D7264B"/>
    <w:rsid w:val="00D83D57"/>
    <w:rsid w:val="00D96E66"/>
    <w:rsid w:val="00DA4C76"/>
    <w:rsid w:val="00DC5AC4"/>
    <w:rsid w:val="00DC5F3E"/>
    <w:rsid w:val="00DD6A47"/>
    <w:rsid w:val="00DE3E86"/>
    <w:rsid w:val="00DE583A"/>
    <w:rsid w:val="00DF0E60"/>
    <w:rsid w:val="00E00B6A"/>
    <w:rsid w:val="00E01F8E"/>
    <w:rsid w:val="00E02B9C"/>
    <w:rsid w:val="00E0472D"/>
    <w:rsid w:val="00E0749F"/>
    <w:rsid w:val="00E157D5"/>
    <w:rsid w:val="00E330DE"/>
    <w:rsid w:val="00E5161B"/>
    <w:rsid w:val="00E93CA7"/>
    <w:rsid w:val="00EB3AD3"/>
    <w:rsid w:val="00EB4F3F"/>
    <w:rsid w:val="00EB59CF"/>
    <w:rsid w:val="00EC2BCC"/>
    <w:rsid w:val="00ED1D87"/>
    <w:rsid w:val="00ED4017"/>
    <w:rsid w:val="00ED6846"/>
    <w:rsid w:val="00EE55EC"/>
    <w:rsid w:val="00EF7AFB"/>
    <w:rsid w:val="00F04E51"/>
    <w:rsid w:val="00F07FCF"/>
    <w:rsid w:val="00F152CF"/>
    <w:rsid w:val="00F369EA"/>
    <w:rsid w:val="00F45384"/>
    <w:rsid w:val="00F53419"/>
    <w:rsid w:val="00F560BE"/>
    <w:rsid w:val="00F91DB1"/>
    <w:rsid w:val="00FA2DB0"/>
    <w:rsid w:val="00FB3B58"/>
    <w:rsid w:val="00FC1E1D"/>
    <w:rsid w:val="00FD3B16"/>
    <w:rsid w:val="00FE0ECA"/>
    <w:rsid w:val="00FE295F"/>
    <w:rsid w:val="00FE3821"/>
    <w:rsid w:val="00FE39A4"/>
    <w:rsid w:val="00FF6444"/>
    <w:rsid w:val="00FF68B5"/>
    <w:rsid w:val="03F5039F"/>
    <w:rsid w:val="06C65634"/>
    <w:rsid w:val="09B9F531"/>
    <w:rsid w:val="14D45D7C"/>
    <w:rsid w:val="1B5441B5"/>
    <w:rsid w:val="1C52A54D"/>
    <w:rsid w:val="23F2BFC5"/>
    <w:rsid w:val="25AA59BB"/>
    <w:rsid w:val="3587469C"/>
    <w:rsid w:val="36111324"/>
    <w:rsid w:val="41BC4C8E"/>
    <w:rsid w:val="4CDCF9A7"/>
    <w:rsid w:val="5263EE48"/>
    <w:rsid w:val="53A9ED24"/>
    <w:rsid w:val="59986290"/>
    <w:rsid w:val="5E19D9AC"/>
    <w:rsid w:val="620EA445"/>
    <w:rsid w:val="67A0C374"/>
    <w:rsid w:val="69621B9D"/>
    <w:rsid w:val="6AE43BC0"/>
    <w:rsid w:val="6D8C61FF"/>
    <w:rsid w:val="6DF2FE2D"/>
    <w:rsid w:val="6E183DC2"/>
    <w:rsid w:val="75F7C5AB"/>
    <w:rsid w:val="79A95D60"/>
    <w:rsid w:val="7FEED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7D3EF"/>
  <w15:docId w15:val="{6B2C67CC-AB38-4BC3-8818-14B8478B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229C9"/>
    <w:rPr>
      <w:sz w:val="24"/>
      <w:szCs w:val="24"/>
    </w:rPr>
  </w:style>
  <w:style w:type="paragraph" w:styleId="Heading3">
    <w:name w:val="heading 3"/>
    <w:basedOn w:val="Normal"/>
    <w:next w:val="Normal"/>
    <w:qFormat/>
    <w:rsid w:val="00C229C9"/>
    <w:pPr>
      <w:keepNext/>
      <w:spacing w:before="240" w:after="60"/>
      <w:outlineLvl w:val="2"/>
    </w:pPr>
    <w:rPr>
      <w:rFonts w:ascii="Arial" w:hAnsi="Arial" w:cs="Arial"/>
      <w:b/>
      <w:bCs/>
      <w:sz w:val="26"/>
      <w:szCs w:val="26"/>
    </w:rPr>
  </w:style>
  <w:style w:type="paragraph" w:styleId="Heading4">
    <w:name w:val="heading 4"/>
    <w:basedOn w:val="Normal"/>
    <w:next w:val="Normal"/>
    <w:qFormat/>
    <w:rsid w:val="00C229C9"/>
    <w:pPr>
      <w:keepNext/>
      <w:outlineLvl w:val="3"/>
    </w:pPr>
    <w:rPr>
      <w:sz w:val="3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C229C9"/>
    <w:pPr>
      <w:spacing w:after="120"/>
    </w:pPr>
  </w:style>
  <w:style w:type="paragraph" w:styleId="Normal1" w:customStyle="1">
    <w:name w:val="Normal1"/>
    <w:rsid w:val="00D241DB"/>
    <w:pPr>
      <w:spacing w:line="276" w:lineRule="auto"/>
    </w:pPr>
    <w:rPr>
      <w:rFonts w:ascii="Arial" w:hAnsi="Arial" w:eastAsia="Arial" w:cs="Arial"/>
      <w:color w:val="000000"/>
      <w:sz w:val="22"/>
      <w:szCs w:val="22"/>
    </w:rPr>
  </w:style>
  <w:style w:type="paragraph" w:styleId="BodyTextIndent">
    <w:name w:val="Body Text Indent"/>
    <w:basedOn w:val="Normal"/>
    <w:link w:val="BodyTextIndentChar"/>
    <w:rsid w:val="00C673A3"/>
    <w:pPr>
      <w:spacing w:after="120"/>
      <w:ind w:left="283"/>
    </w:pPr>
    <w:rPr>
      <w:rFonts w:ascii="Arial" w:hAnsi="Arial"/>
      <w:lang w:val="en-US" w:eastAsia="en-US"/>
    </w:rPr>
  </w:style>
  <w:style w:type="character" w:styleId="BodyTextIndentChar" w:customStyle="1">
    <w:name w:val="Body Text Indent Char"/>
    <w:basedOn w:val="DefaultParagraphFont"/>
    <w:link w:val="BodyTextIndent"/>
    <w:rsid w:val="00C673A3"/>
    <w:rPr>
      <w:rFonts w:ascii="Arial" w:hAnsi="Arial"/>
      <w:sz w:val="24"/>
      <w:szCs w:val="24"/>
      <w:lang w:val="en-US" w:eastAsia="en-US"/>
    </w:rPr>
  </w:style>
  <w:style w:type="paragraph" w:styleId="Title">
    <w:name w:val="Title"/>
    <w:basedOn w:val="Normal"/>
    <w:link w:val="TitleChar"/>
    <w:qFormat/>
    <w:rsid w:val="00BE59CF"/>
    <w:pPr>
      <w:jc w:val="center"/>
    </w:pPr>
    <w:rPr>
      <w:rFonts w:ascii="Arial" w:hAnsi="Arial" w:cs="Arial"/>
      <w:b/>
      <w:bCs/>
      <w:sz w:val="22"/>
      <w:lang w:val="en-US" w:eastAsia="en-US"/>
    </w:rPr>
  </w:style>
  <w:style w:type="character" w:styleId="TitleChar" w:customStyle="1">
    <w:name w:val="Title Char"/>
    <w:basedOn w:val="DefaultParagraphFont"/>
    <w:link w:val="Title"/>
    <w:rsid w:val="00BE59CF"/>
    <w:rPr>
      <w:rFonts w:ascii="Arial" w:hAnsi="Arial" w:cs="Arial"/>
      <w:b/>
      <w:bCs/>
      <w:sz w:val="22"/>
      <w:szCs w:val="24"/>
      <w:lang w:val="en-US" w:eastAsia="en-US"/>
    </w:rPr>
  </w:style>
  <w:style w:type="paragraph" w:styleId="BalloonText">
    <w:name w:val="Balloon Text"/>
    <w:basedOn w:val="Normal"/>
    <w:link w:val="BalloonTextChar"/>
    <w:rsid w:val="00564CEE"/>
    <w:rPr>
      <w:rFonts w:ascii="Tahoma" w:hAnsi="Tahoma" w:cs="Tahoma"/>
      <w:sz w:val="16"/>
      <w:szCs w:val="16"/>
    </w:rPr>
  </w:style>
  <w:style w:type="character" w:styleId="BalloonTextChar" w:customStyle="1">
    <w:name w:val="Balloon Text Char"/>
    <w:basedOn w:val="DefaultParagraphFont"/>
    <w:link w:val="BalloonText"/>
    <w:rsid w:val="00564CEE"/>
    <w:rPr>
      <w:rFonts w:ascii="Tahoma" w:hAnsi="Tahoma" w:cs="Tahoma"/>
      <w:sz w:val="16"/>
      <w:szCs w:val="16"/>
    </w:rPr>
  </w:style>
  <w:style w:type="paragraph" w:styleId="Default" w:customStyle="1">
    <w:name w:val="Default"/>
    <w:rsid w:val="00A32A6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C404EF"/>
    <w:rPr>
      <w:sz w:val="16"/>
      <w:szCs w:val="16"/>
    </w:rPr>
  </w:style>
  <w:style w:type="paragraph" w:styleId="CommentText">
    <w:name w:val="annotation text"/>
    <w:basedOn w:val="Normal"/>
    <w:link w:val="CommentTextChar"/>
    <w:semiHidden/>
    <w:unhideWhenUsed/>
    <w:rsid w:val="00C404EF"/>
    <w:rPr>
      <w:sz w:val="20"/>
      <w:szCs w:val="20"/>
    </w:rPr>
  </w:style>
  <w:style w:type="character" w:styleId="CommentTextChar" w:customStyle="1">
    <w:name w:val="Comment Text Char"/>
    <w:basedOn w:val="DefaultParagraphFont"/>
    <w:link w:val="CommentText"/>
    <w:semiHidden/>
    <w:rsid w:val="00C404EF"/>
  </w:style>
  <w:style w:type="paragraph" w:styleId="CommentSubject">
    <w:name w:val="annotation subject"/>
    <w:basedOn w:val="CommentText"/>
    <w:next w:val="CommentText"/>
    <w:link w:val="CommentSubjectChar"/>
    <w:semiHidden/>
    <w:unhideWhenUsed/>
    <w:rsid w:val="00C404EF"/>
    <w:rPr>
      <w:b/>
      <w:bCs/>
    </w:rPr>
  </w:style>
  <w:style w:type="character" w:styleId="CommentSubjectChar" w:customStyle="1">
    <w:name w:val="Comment Subject Char"/>
    <w:basedOn w:val="CommentTextChar"/>
    <w:link w:val="CommentSubject"/>
    <w:semiHidden/>
    <w:rsid w:val="00C404EF"/>
    <w:rPr>
      <w:b/>
      <w:bCs/>
    </w:rPr>
  </w:style>
  <w:style w:type="paragraph" w:styleId="ListParagraph">
    <w:name w:val="List Paragraph"/>
    <w:aliases w:val="OIC Bullet"/>
    <w:basedOn w:val="Normal"/>
    <w:link w:val="ListParagraphChar"/>
    <w:uiPriority w:val="34"/>
    <w:qFormat/>
    <w:rsid w:val="009B2030"/>
    <w:pPr>
      <w:ind w:left="720"/>
    </w:pPr>
    <w:rPr>
      <w:rFonts w:eastAsiaTheme="minorHAnsi"/>
    </w:rPr>
  </w:style>
  <w:style w:type="paragraph" w:styleId="Revision">
    <w:name w:val="Revision"/>
    <w:hidden/>
    <w:uiPriority w:val="99"/>
    <w:semiHidden/>
    <w:rsid w:val="00FF6444"/>
    <w:rPr>
      <w:sz w:val="24"/>
      <w:szCs w:val="24"/>
    </w:rPr>
  </w:style>
  <w:style w:type="character" w:styleId="ListParagraphChar" w:customStyle="1">
    <w:name w:val="List Paragraph Char"/>
    <w:aliases w:val="OIC Bullet Char"/>
    <w:link w:val="ListParagraph"/>
    <w:uiPriority w:val="34"/>
    <w:rsid w:val="00C32338"/>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440193">
      <w:bodyDiv w:val="1"/>
      <w:marLeft w:val="0"/>
      <w:marRight w:val="0"/>
      <w:marTop w:val="0"/>
      <w:marBottom w:val="0"/>
      <w:divBdr>
        <w:top w:val="none" w:sz="0" w:space="0" w:color="auto"/>
        <w:left w:val="none" w:sz="0" w:space="0" w:color="auto"/>
        <w:bottom w:val="none" w:sz="0" w:space="0" w:color="auto"/>
        <w:right w:val="none" w:sz="0" w:space="0" w:color="auto"/>
      </w:divBdr>
    </w:div>
    <w:div w:id="1001616485">
      <w:bodyDiv w:val="1"/>
      <w:marLeft w:val="0"/>
      <w:marRight w:val="0"/>
      <w:marTop w:val="0"/>
      <w:marBottom w:val="0"/>
      <w:divBdr>
        <w:top w:val="none" w:sz="0" w:space="0" w:color="auto"/>
        <w:left w:val="none" w:sz="0" w:space="0" w:color="auto"/>
        <w:bottom w:val="none" w:sz="0" w:space="0" w:color="auto"/>
        <w:right w:val="none" w:sz="0" w:space="0" w:color="auto"/>
      </w:divBdr>
    </w:div>
    <w:div w:id="1073166397">
      <w:bodyDiv w:val="1"/>
      <w:marLeft w:val="0"/>
      <w:marRight w:val="0"/>
      <w:marTop w:val="0"/>
      <w:marBottom w:val="0"/>
      <w:divBdr>
        <w:top w:val="none" w:sz="0" w:space="0" w:color="auto"/>
        <w:left w:val="none" w:sz="0" w:space="0" w:color="auto"/>
        <w:bottom w:val="none" w:sz="0" w:space="0" w:color="auto"/>
        <w:right w:val="none" w:sz="0" w:space="0" w:color="auto"/>
      </w:divBdr>
    </w:div>
    <w:div w:id="18905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NHS Lothian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Michele Lorimer</dc:creator>
  <lastModifiedBy>Ashleigh Ward (NHS Forth Valley)</lastModifiedBy>
  <revision>5</revision>
  <lastPrinted>2018-02-26T07:47:00.0000000Z</lastPrinted>
  <dcterms:created xsi:type="dcterms:W3CDTF">2025-02-04T16:31:00.0000000Z</dcterms:created>
  <dcterms:modified xsi:type="dcterms:W3CDTF">2025-04-01T19:13:04.4508909Z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