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3EC" w:rsidRPr="009E3508" w:rsidRDefault="009263EC" w:rsidP="009263EC">
      <w:pPr>
        <w:jc w:val="center"/>
        <w:rPr>
          <w:rFonts w:ascii="Arial" w:hAnsi="Arial" w:cs="Arial"/>
          <w:b/>
          <w:sz w:val="32"/>
          <w:szCs w:val="32"/>
        </w:rPr>
      </w:pPr>
      <w:smartTag w:uri="urn:schemas-microsoft-com:office:smarttags" w:element="stockticker">
        <w:r w:rsidRPr="009E3508">
          <w:rPr>
            <w:rFonts w:ascii="Arial" w:hAnsi="Arial" w:cs="Arial"/>
            <w:b/>
            <w:sz w:val="32"/>
            <w:szCs w:val="32"/>
          </w:rPr>
          <w:t>JOB</w:t>
        </w:r>
      </w:smartTag>
      <w:r w:rsidRPr="009E3508">
        <w:rPr>
          <w:rFonts w:ascii="Arial" w:hAnsi="Arial" w:cs="Arial"/>
          <w:b/>
          <w:sz w:val="32"/>
          <w:szCs w:val="32"/>
        </w:rPr>
        <w:t xml:space="preserve"> DESCRIPTION</w:t>
      </w:r>
    </w:p>
    <w:p w:rsidR="009263EC" w:rsidRPr="00CE394A" w:rsidRDefault="009263EC" w:rsidP="009263EC">
      <w:pPr>
        <w:rPr>
          <w:rFonts w:ascii="Arial" w:hAnsi="Arial" w:cs="Arial"/>
        </w:rPr>
      </w:pPr>
    </w:p>
    <w:tbl>
      <w:tblPr>
        <w:tblW w:w="1062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100"/>
        <w:gridCol w:w="2520"/>
      </w:tblGrid>
      <w:tr w:rsidR="009263EC" w:rsidRPr="008402AF" w:rsidTr="00E70730">
        <w:tc>
          <w:tcPr>
            <w:tcW w:w="10620" w:type="dxa"/>
            <w:gridSpan w:val="2"/>
            <w:tcBorders>
              <w:top w:val="single" w:sz="4" w:space="0" w:color="auto"/>
              <w:bottom w:val="single" w:sz="4" w:space="0" w:color="auto"/>
            </w:tcBorders>
            <w:shd w:val="clear" w:color="auto" w:fill="auto"/>
            <w:vAlign w:val="center"/>
          </w:tcPr>
          <w:p w:rsidR="009263EC" w:rsidRPr="008402AF" w:rsidRDefault="009263EC" w:rsidP="00E70730">
            <w:pPr>
              <w:jc w:val="both"/>
              <w:rPr>
                <w:rFonts w:ascii="Arial" w:hAnsi="Arial" w:cs="Arial"/>
                <w:b/>
              </w:rPr>
            </w:pPr>
            <w:r w:rsidRPr="008402AF">
              <w:rPr>
                <w:rFonts w:ascii="Arial" w:hAnsi="Arial" w:cs="Arial"/>
                <w:b/>
              </w:rPr>
              <w:t>1.  JOB IDENTIFICATION</w:t>
            </w:r>
          </w:p>
          <w:p w:rsidR="009263EC" w:rsidRPr="008402AF" w:rsidRDefault="009263EC" w:rsidP="00E70730">
            <w:pPr>
              <w:jc w:val="both"/>
              <w:rPr>
                <w:rFonts w:ascii="Arial" w:hAnsi="Arial" w:cs="Arial"/>
                <w:b/>
              </w:rPr>
            </w:pPr>
          </w:p>
        </w:tc>
      </w:tr>
      <w:tr w:rsidR="009263EC" w:rsidRPr="008402AF" w:rsidTr="00E70730">
        <w:trPr>
          <w:trHeight w:val="2370"/>
        </w:trPr>
        <w:tc>
          <w:tcPr>
            <w:tcW w:w="10620" w:type="dxa"/>
            <w:gridSpan w:val="2"/>
            <w:tcBorders>
              <w:top w:val="single" w:sz="4" w:space="0" w:color="auto"/>
              <w:bottom w:val="single" w:sz="4" w:space="0" w:color="auto"/>
            </w:tcBorders>
            <w:vAlign w:val="center"/>
          </w:tcPr>
          <w:p w:rsidR="009263EC" w:rsidRPr="008402AF" w:rsidRDefault="009263EC" w:rsidP="00E70730">
            <w:pPr>
              <w:jc w:val="both"/>
              <w:rPr>
                <w:rFonts w:ascii="Arial" w:hAnsi="Arial" w:cs="Arial"/>
              </w:rPr>
            </w:pPr>
          </w:p>
          <w:p w:rsidR="009263EC" w:rsidRPr="008402AF" w:rsidRDefault="009263EC" w:rsidP="00E70730">
            <w:pPr>
              <w:jc w:val="both"/>
              <w:rPr>
                <w:rFonts w:ascii="Arial" w:hAnsi="Arial" w:cs="Arial"/>
              </w:rPr>
            </w:pPr>
            <w:r w:rsidRPr="008402AF">
              <w:rPr>
                <w:rFonts w:ascii="Arial" w:hAnsi="Arial" w:cs="Arial"/>
              </w:rPr>
              <w:t>Job Title:</w:t>
            </w:r>
            <w:r w:rsidRPr="008402AF">
              <w:rPr>
                <w:rFonts w:ascii="Arial" w:hAnsi="Arial" w:cs="Arial"/>
              </w:rPr>
              <w:tab/>
            </w:r>
            <w:r w:rsidRPr="008402AF">
              <w:rPr>
                <w:rFonts w:ascii="Arial" w:hAnsi="Arial" w:cs="Arial"/>
              </w:rPr>
              <w:tab/>
            </w:r>
            <w:r w:rsidRPr="008402AF">
              <w:rPr>
                <w:rFonts w:ascii="Arial" w:hAnsi="Arial" w:cs="Arial"/>
              </w:rPr>
              <w:tab/>
            </w:r>
            <w:r w:rsidRPr="008402AF">
              <w:rPr>
                <w:rFonts w:ascii="Arial" w:hAnsi="Arial" w:cs="Arial"/>
              </w:rPr>
              <w:tab/>
              <w:t>Administrative Assistant</w:t>
            </w:r>
          </w:p>
          <w:p w:rsidR="009263EC" w:rsidRPr="008402AF" w:rsidRDefault="009263EC" w:rsidP="00E70730">
            <w:pPr>
              <w:jc w:val="both"/>
              <w:rPr>
                <w:rFonts w:ascii="Arial" w:hAnsi="Arial" w:cs="Arial"/>
              </w:rPr>
            </w:pPr>
          </w:p>
          <w:p w:rsidR="009263EC" w:rsidRPr="008402AF" w:rsidRDefault="009263EC" w:rsidP="00E70730">
            <w:pPr>
              <w:jc w:val="both"/>
              <w:rPr>
                <w:rFonts w:ascii="Arial" w:hAnsi="Arial" w:cs="Arial"/>
              </w:rPr>
            </w:pPr>
            <w:r w:rsidRPr="008402AF">
              <w:rPr>
                <w:rFonts w:ascii="Arial" w:hAnsi="Arial" w:cs="Arial"/>
              </w:rPr>
              <w:t>Responsible to:</w:t>
            </w:r>
            <w:r w:rsidRPr="008402AF">
              <w:rPr>
                <w:rFonts w:ascii="Arial" w:hAnsi="Arial" w:cs="Arial"/>
              </w:rPr>
              <w:tab/>
            </w:r>
            <w:r w:rsidRPr="008402AF">
              <w:rPr>
                <w:rFonts w:ascii="Arial" w:hAnsi="Arial" w:cs="Arial"/>
              </w:rPr>
              <w:tab/>
            </w:r>
            <w:r w:rsidRPr="008402AF">
              <w:rPr>
                <w:rFonts w:ascii="Arial" w:hAnsi="Arial" w:cs="Arial"/>
              </w:rPr>
              <w:tab/>
            </w:r>
            <w:r w:rsidR="00F841BF">
              <w:rPr>
                <w:rFonts w:ascii="Arial" w:hAnsi="Arial" w:cs="Arial"/>
              </w:rPr>
              <w:t>Band 4 Team Lead</w:t>
            </w:r>
          </w:p>
          <w:p w:rsidR="009263EC" w:rsidRPr="008402AF" w:rsidRDefault="009263EC" w:rsidP="00E70730">
            <w:pPr>
              <w:jc w:val="both"/>
              <w:rPr>
                <w:rFonts w:ascii="Arial" w:hAnsi="Arial" w:cs="Arial"/>
              </w:rPr>
            </w:pPr>
          </w:p>
          <w:p w:rsidR="009263EC" w:rsidRPr="008402AF" w:rsidRDefault="009263EC" w:rsidP="00E70730">
            <w:pPr>
              <w:jc w:val="both"/>
              <w:rPr>
                <w:rFonts w:ascii="Arial" w:hAnsi="Arial" w:cs="Arial"/>
              </w:rPr>
            </w:pPr>
            <w:r w:rsidRPr="008402AF">
              <w:rPr>
                <w:rFonts w:ascii="Arial" w:hAnsi="Arial" w:cs="Arial"/>
              </w:rPr>
              <w:t>Department:</w:t>
            </w:r>
            <w:r w:rsidRPr="008402AF">
              <w:rPr>
                <w:rFonts w:ascii="Arial" w:hAnsi="Arial" w:cs="Arial"/>
              </w:rPr>
              <w:tab/>
            </w:r>
            <w:r w:rsidRPr="008402AF">
              <w:rPr>
                <w:rFonts w:ascii="Arial" w:hAnsi="Arial" w:cs="Arial"/>
              </w:rPr>
              <w:tab/>
            </w:r>
            <w:r w:rsidRPr="008402AF">
              <w:rPr>
                <w:rFonts w:ascii="Arial" w:hAnsi="Arial" w:cs="Arial"/>
              </w:rPr>
              <w:tab/>
            </w:r>
            <w:r w:rsidRPr="008402AF">
              <w:rPr>
                <w:rFonts w:ascii="Arial" w:hAnsi="Arial" w:cs="Arial"/>
              </w:rPr>
              <w:tab/>
            </w:r>
            <w:r>
              <w:rPr>
                <w:rFonts w:ascii="Arial" w:hAnsi="Arial" w:cs="Arial"/>
              </w:rPr>
              <w:t>SMART Centre</w:t>
            </w:r>
            <w:r w:rsidRPr="008402AF">
              <w:rPr>
                <w:rFonts w:ascii="Arial" w:hAnsi="Arial" w:cs="Arial"/>
              </w:rPr>
              <w:t xml:space="preserve"> </w:t>
            </w:r>
          </w:p>
          <w:p w:rsidR="009263EC" w:rsidRPr="008402AF" w:rsidRDefault="009263EC" w:rsidP="00E70730">
            <w:pPr>
              <w:jc w:val="both"/>
              <w:rPr>
                <w:rFonts w:ascii="Arial" w:hAnsi="Arial" w:cs="Arial"/>
              </w:rPr>
            </w:pPr>
          </w:p>
          <w:p w:rsidR="009263EC" w:rsidRPr="008402AF" w:rsidRDefault="009263EC" w:rsidP="00E70730">
            <w:pPr>
              <w:jc w:val="both"/>
              <w:rPr>
                <w:rFonts w:ascii="Arial" w:hAnsi="Arial" w:cs="Arial"/>
              </w:rPr>
            </w:pPr>
            <w:r w:rsidRPr="008402AF">
              <w:rPr>
                <w:rFonts w:ascii="Arial" w:hAnsi="Arial" w:cs="Arial"/>
              </w:rPr>
              <w:t>Directorate:</w:t>
            </w:r>
            <w:r w:rsidRPr="008402AF">
              <w:rPr>
                <w:rFonts w:ascii="Arial" w:hAnsi="Arial" w:cs="Arial"/>
              </w:rPr>
              <w:tab/>
            </w:r>
            <w:r w:rsidRPr="008402AF">
              <w:rPr>
                <w:rFonts w:ascii="Arial" w:hAnsi="Arial" w:cs="Arial"/>
              </w:rPr>
              <w:tab/>
            </w:r>
            <w:r w:rsidRPr="008402AF">
              <w:rPr>
                <w:rFonts w:ascii="Arial" w:hAnsi="Arial" w:cs="Arial"/>
              </w:rPr>
              <w:tab/>
            </w:r>
            <w:r w:rsidRPr="008402AF">
              <w:rPr>
                <w:rFonts w:ascii="Arial" w:hAnsi="Arial" w:cs="Arial"/>
              </w:rPr>
              <w:tab/>
            </w:r>
            <w:r>
              <w:rPr>
                <w:rFonts w:ascii="Arial" w:hAnsi="Arial" w:cs="Arial"/>
              </w:rPr>
              <w:t xml:space="preserve">Edinburgh </w:t>
            </w:r>
            <w:r w:rsidR="00D761BB">
              <w:rPr>
                <w:rFonts w:ascii="Arial" w:hAnsi="Arial" w:cs="Arial"/>
              </w:rPr>
              <w:t>HSC</w:t>
            </w:r>
            <w:r>
              <w:rPr>
                <w:rFonts w:ascii="Arial" w:hAnsi="Arial" w:cs="Arial"/>
              </w:rPr>
              <w:t>P</w:t>
            </w:r>
            <w:r w:rsidRPr="008402AF">
              <w:rPr>
                <w:rFonts w:ascii="Arial" w:hAnsi="Arial" w:cs="Arial"/>
              </w:rPr>
              <w:t xml:space="preserve"> </w:t>
            </w:r>
          </w:p>
          <w:p w:rsidR="009263EC" w:rsidRPr="008402AF" w:rsidRDefault="009263EC" w:rsidP="00E70730">
            <w:pPr>
              <w:jc w:val="both"/>
              <w:rPr>
                <w:rFonts w:ascii="Arial" w:hAnsi="Arial" w:cs="Arial"/>
              </w:rPr>
            </w:pPr>
          </w:p>
          <w:p w:rsidR="009263EC" w:rsidRPr="008402AF" w:rsidRDefault="009263EC" w:rsidP="00E70730">
            <w:pPr>
              <w:jc w:val="both"/>
              <w:rPr>
                <w:rFonts w:ascii="Arial" w:hAnsi="Arial" w:cs="Arial"/>
              </w:rPr>
            </w:pPr>
            <w:r w:rsidRPr="008402AF">
              <w:rPr>
                <w:rFonts w:ascii="Arial" w:hAnsi="Arial" w:cs="Arial"/>
              </w:rPr>
              <w:t>Operating Division:</w:t>
            </w:r>
            <w:r w:rsidRPr="008402AF">
              <w:rPr>
                <w:rFonts w:ascii="Arial" w:hAnsi="Arial" w:cs="Arial"/>
              </w:rPr>
              <w:tab/>
            </w:r>
            <w:r w:rsidRPr="008402AF">
              <w:rPr>
                <w:rFonts w:ascii="Arial" w:hAnsi="Arial" w:cs="Arial"/>
              </w:rPr>
              <w:tab/>
            </w:r>
            <w:r w:rsidRPr="008402AF">
              <w:rPr>
                <w:rFonts w:ascii="Arial" w:hAnsi="Arial" w:cs="Arial"/>
              </w:rPr>
              <w:tab/>
            </w:r>
            <w:r w:rsidR="00D761BB">
              <w:rPr>
                <w:rFonts w:ascii="Arial" w:hAnsi="Arial" w:cs="Arial"/>
              </w:rPr>
              <w:t>Rehabilitation Services</w:t>
            </w:r>
            <w:r w:rsidRPr="008402AF">
              <w:rPr>
                <w:rFonts w:ascii="Arial" w:hAnsi="Arial" w:cs="Arial"/>
              </w:rPr>
              <w:t xml:space="preserve"> </w:t>
            </w:r>
          </w:p>
          <w:p w:rsidR="009263EC" w:rsidRPr="008402AF" w:rsidRDefault="009263EC" w:rsidP="00E70730">
            <w:pPr>
              <w:jc w:val="both"/>
              <w:rPr>
                <w:rFonts w:ascii="Arial" w:hAnsi="Arial" w:cs="Arial"/>
              </w:rPr>
            </w:pPr>
          </w:p>
          <w:p w:rsidR="009263EC" w:rsidRPr="008402AF" w:rsidRDefault="009263EC" w:rsidP="00E70730">
            <w:pPr>
              <w:jc w:val="both"/>
              <w:rPr>
                <w:rFonts w:ascii="Arial" w:hAnsi="Arial" w:cs="Arial"/>
              </w:rPr>
            </w:pPr>
            <w:r w:rsidRPr="008402AF">
              <w:rPr>
                <w:rFonts w:ascii="Arial" w:hAnsi="Arial" w:cs="Arial"/>
              </w:rPr>
              <w:t>Job Reference:</w:t>
            </w:r>
            <w:r w:rsidRPr="008402AF">
              <w:rPr>
                <w:rFonts w:ascii="Arial" w:hAnsi="Arial" w:cs="Arial"/>
              </w:rPr>
              <w:tab/>
            </w:r>
            <w:r w:rsidRPr="008402AF">
              <w:rPr>
                <w:rFonts w:ascii="Arial" w:hAnsi="Arial" w:cs="Arial"/>
              </w:rPr>
              <w:tab/>
            </w:r>
            <w:r w:rsidRPr="008402AF">
              <w:rPr>
                <w:rFonts w:ascii="Arial" w:hAnsi="Arial" w:cs="Arial"/>
              </w:rPr>
              <w:tab/>
            </w:r>
            <w:r w:rsidR="007D48C3" w:rsidRPr="007D48C3">
              <w:rPr>
                <w:rFonts w:ascii="Arial" w:hAnsi="Arial" w:cs="Arial"/>
                <w:b/>
              </w:rPr>
              <w:t>003848</w:t>
            </w:r>
          </w:p>
          <w:p w:rsidR="009263EC" w:rsidRPr="008402AF" w:rsidRDefault="009263EC" w:rsidP="00E70730">
            <w:pPr>
              <w:jc w:val="both"/>
              <w:rPr>
                <w:rFonts w:ascii="Arial" w:hAnsi="Arial" w:cs="Arial"/>
              </w:rPr>
            </w:pPr>
          </w:p>
          <w:p w:rsidR="009263EC" w:rsidRPr="008402AF" w:rsidRDefault="009263EC" w:rsidP="00E70730">
            <w:pPr>
              <w:jc w:val="both"/>
              <w:rPr>
                <w:rFonts w:ascii="Arial" w:hAnsi="Arial" w:cs="Arial"/>
              </w:rPr>
            </w:pPr>
            <w:r w:rsidRPr="008402AF">
              <w:rPr>
                <w:rFonts w:ascii="Arial" w:hAnsi="Arial" w:cs="Arial"/>
              </w:rPr>
              <w:t>No of Job Holders:</w:t>
            </w:r>
            <w:r w:rsidRPr="008402AF">
              <w:rPr>
                <w:rFonts w:ascii="Arial" w:hAnsi="Arial" w:cs="Arial"/>
              </w:rPr>
              <w:tab/>
            </w:r>
            <w:r w:rsidRPr="008402AF">
              <w:rPr>
                <w:rFonts w:ascii="Arial" w:hAnsi="Arial" w:cs="Arial"/>
              </w:rPr>
              <w:tab/>
            </w:r>
            <w:r w:rsidRPr="008402AF">
              <w:rPr>
                <w:rFonts w:ascii="Arial" w:hAnsi="Arial" w:cs="Arial"/>
              </w:rPr>
              <w:tab/>
              <w:t xml:space="preserve"> </w:t>
            </w:r>
            <w:r w:rsidR="00D761BB">
              <w:rPr>
                <w:rFonts w:ascii="Arial" w:hAnsi="Arial" w:cs="Arial"/>
              </w:rPr>
              <w:t>4.5</w:t>
            </w:r>
          </w:p>
          <w:p w:rsidR="009263EC" w:rsidRPr="008402AF" w:rsidRDefault="009263EC" w:rsidP="00E70730">
            <w:pPr>
              <w:jc w:val="both"/>
              <w:rPr>
                <w:rFonts w:ascii="Arial" w:hAnsi="Arial" w:cs="Arial"/>
              </w:rPr>
            </w:pPr>
          </w:p>
        </w:tc>
      </w:tr>
      <w:tr w:rsidR="009263EC" w:rsidRPr="008402AF" w:rsidTr="00E70730">
        <w:tblPrEx>
          <w:tblBorders>
            <w:insideH w:val="single" w:sz="4" w:space="0" w:color="auto"/>
            <w:insideV w:val="single" w:sz="4" w:space="0" w:color="auto"/>
          </w:tblBorders>
        </w:tblPrEx>
        <w:tc>
          <w:tcPr>
            <w:tcW w:w="10620" w:type="dxa"/>
            <w:gridSpan w:val="2"/>
            <w:tcBorders>
              <w:top w:val="single" w:sz="4" w:space="0" w:color="auto"/>
            </w:tcBorders>
            <w:shd w:val="clear" w:color="auto" w:fill="auto"/>
            <w:vAlign w:val="center"/>
          </w:tcPr>
          <w:p w:rsidR="009263EC" w:rsidRPr="008402AF" w:rsidRDefault="009263EC" w:rsidP="00E70730">
            <w:pPr>
              <w:jc w:val="both"/>
              <w:rPr>
                <w:rFonts w:ascii="Arial" w:hAnsi="Arial" w:cs="Arial"/>
                <w:b/>
              </w:rPr>
            </w:pPr>
            <w:r w:rsidRPr="008402AF">
              <w:rPr>
                <w:rFonts w:ascii="Arial" w:hAnsi="Arial" w:cs="Arial"/>
                <w:b/>
              </w:rPr>
              <w:t>2.  JOB PURPOSE</w:t>
            </w:r>
          </w:p>
          <w:p w:rsidR="009263EC" w:rsidRPr="008402AF" w:rsidRDefault="009263EC" w:rsidP="00E70730">
            <w:pPr>
              <w:jc w:val="both"/>
              <w:rPr>
                <w:rFonts w:ascii="Arial" w:hAnsi="Arial" w:cs="Arial"/>
                <w:b/>
              </w:rPr>
            </w:pPr>
          </w:p>
        </w:tc>
      </w:tr>
      <w:tr w:rsidR="009263EC" w:rsidRPr="008402AF" w:rsidTr="00E70730">
        <w:tblPrEx>
          <w:tblBorders>
            <w:insideH w:val="single" w:sz="4" w:space="0" w:color="auto"/>
            <w:insideV w:val="single" w:sz="4" w:space="0" w:color="auto"/>
          </w:tblBorders>
        </w:tblPrEx>
        <w:trPr>
          <w:trHeight w:val="798"/>
        </w:trPr>
        <w:tc>
          <w:tcPr>
            <w:tcW w:w="10620" w:type="dxa"/>
            <w:gridSpan w:val="2"/>
            <w:tcBorders>
              <w:bottom w:val="single" w:sz="4" w:space="0" w:color="auto"/>
            </w:tcBorders>
            <w:vAlign w:val="center"/>
          </w:tcPr>
          <w:p w:rsidR="009263EC" w:rsidRPr="008402AF" w:rsidRDefault="009263EC" w:rsidP="00E70730">
            <w:pPr>
              <w:jc w:val="both"/>
              <w:rPr>
                <w:rFonts w:ascii="Arial" w:hAnsi="Arial" w:cs="Arial"/>
                <w:bCs/>
              </w:rPr>
            </w:pPr>
            <w:r w:rsidRPr="008402AF">
              <w:rPr>
                <w:rFonts w:ascii="Arial" w:hAnsi="Arial" w:cs="Arial"/>
                <w:bCs/>
              </w:rPr>
              <w:t xml:space="preserve">To provide high quality </w:t>
            </w:r>
            <w:r w:rsidR="0025556D">
              <w:rPr>
                <w:rFonts w:ascii="Arial" w:hAnsi="Arial" w:cs="Arial"/>
                <w:bCs/>
              </w:rPr>
              <w:t xml:space="preserve">administrative </w:t>
            </w:r>
            <w:r w:rsidRPr="008402AF">
              <w:rPr>
                <w:rFonts w:ascii="Arial" w:hAnsi="Arial" w:cs="Arial"/>
                <w:bCs/>
              </w:rPr>
              <w:t xml:space="preserve">support in the daily running of the </w:t>
            </w:r>
            <w:r w:rsidR="00E70730">
              <w:rPr>
                <w:rFonts w:ascii="Arial" w:hAnsi="Arial" w:cs="Arial"/>
                <w:bCs/>
              </w:rPr>
              <w:t>SMART Centre</w:t>
            </w:r>
            <w:r w:rsidR="00A420DE">
              <w:rPr>
                <w:rFonts w:ascii="Arial" w:hAnsi="Arial" w:cs="Arial"/>
                <w:bCs/>
              </w:rPr>
              <w:t xml:space="preserve"> including </w:t>
            </w:r>
            <w:r w:rsidR="0025556D">
              <w:rPr>
                <w:rFonts w:ascii="Arial" w:hAnsi="Arial" w:cs="Arial"/>
                <w:bCs/>
              </w:rPr>
              <w:t xml:space="preserve">provision of </w:t>
            </w:r>
            <w:r w:rsidR="00A420DE">
              <w:rPr>
                <w:rFonts w:ascii="Arial" w:hAnsi="Arial" w:cs="Arial"/>
                <w:bCs/>
              </w:rPr>
              <w:t>reception duties</w:t>
            </w:r>
          </w:p>
          <w:p w:rsidR="009263EC" w:rsidRPr="008402AF" w:rsidRDefault="009263EC" w:rsidP="0025556D">
            <w:pPr>
              <w:jc w:val="both"/>
              <w:rPr>
                <w:rFonts w:ascii="Arial" w:hAnsi="Arial" w:cs="Arial"/>
              </w:rPr>
            </w:pPr>
          </w:p>
        </w:tc>
      </w:tr>
      <w:tr w:rsidR="009263EC" w:rsidRPr="008402AF" w:rsidTr="00E70730">
        <w:tblPrEx>
          <w:tblBorders>
            <w:insideH w:val="single" w:sz="4" w:space="0" w:color="auto"/>
            <w:insideV w:val="single" w:sz="4" w:space="0" w:color="auto"/>
          </w:tblBorders>
        </w:tblPrEx>
        <w:tc>
          <w:tcPr>
            <w:tcW w:w="10620" w:type="dxa"/>
            <w:gridSpan w:val="2"/>
            <w:tcBorders>
              <w:top w:val="single" w:sz="4" w:space="0" w:color="auto"/>
            </w:tcBorders>
            <w:shd w:val="clear" w:color="auto" w:fill="auto"/>
            <w:vAlign w:val="center"/>
          </w:tcPr>
          <w:p w:rsidR="009263EC" w:rsidRPr="008402AF" w:rsidRDefault="009263EC" w:rsidP="00E70730">
            <w:pPr>
              <w:jc w:val="both"/>
              <w:rPr>
                <w:rFonts w:ascii="Arial" w:hAnsi="Arial" w:cs="Arial"/>
                <w:b/>
              </w:rPr>
            </w:pPr>
            <w:r w:rsidRPr="008402AF">
              <w:rPr>
                <w:rFonts w:ascii="Arial" w:hAnsi="Arial" w:cs="Arial"/>
                <w:b/>
              </w:rPr>
              <w:t>3.  DIMENSIONS</w:t>
            </w:r>
          </w:p>
          <w:p w:rsidR="009263EC" w:rsidRPr="008402AF" w:rsidRDefault="009263EC" w:rsidP="00E70730">
            <w:pPr>
              <w:jc w:val="both"/>
              <w:rPr>
                <w:rFonts w:ascii="Arial" w:hAnsi="Arial" w:cs="Arial"/>
                <w:b/>
              </w:rPr>
            </w:pPr>
          </w:p>
        </w:tc>
      </w:tr>
      <w:tr w:rsidR="009263EC" w:rsidRPr="008402AF" w:rsidTr="007D48C3">
        <w:tblPrEx>
          <w:tblBorders>
            <w:insideH w:val="single" w:sz="4" w:space="0" w:color="auto"/>
            <w:insideV w:val="single" w:sz="4" w:space="0" w:color="auto"/>
          </w:tblBorders>
        </w:tblPrEx>
        <w:trPr>
          <w:trHeight w:val="2177"/>
        </w:trPr>
        <w:tc>
          <w:tcPr>
            <w:tcW w:w="10620" w:type="dxa"/>
            <w:gridSpan w:val="2"/>
            <w:tcBorders>
              <w:bottom w:val="single" w:sz="6" w:space="0" w:color="auto"/>
            </w:tcBorders>
            <w:vAlign w:val="center"/>
          </w:tcPr>
          <w:p w:rsidR="0025556D" w:rsidRPr="0025556D" w:rsidRDefault="0025556D" w:rsidP="00E70730">
            <w:pPr>
              <w:jc w:val="both"/>
              <w:rPr>
                <w:rFonts w:ascii="Arial" w:hAnsi="Arial" w:cs="Arial"/>
                <w:u w:val="single"/>
              </w:rPr>
            </w:pPr>
            <w:r>
              <w:rPr>
                <w:rFonts w:ascii="Arial" w:hAnsi="Arial" w:cs="Arial"/>
                <w:u w:val="single"/>
              </w:rPr>
              <w:t>Financial Responsibility:</w:t>
            </w:r>
          </w:p>
          <w:p w:rsidR="00F03EF9" w:rsidRDefault="0025556D" w:rsidP="00E70730">
            <w:pPr>
              <w:jc w:val="both"/>
              <w:rPr>
                <w:rFonts w:ascii="Arial" w:hAnsi="Arial" w:cs="Arial"/>
              </w:rPr>
            </w:pPr>
            <w:r>
              <w:rPr>
                <w:rFonts w:ascii="Arial" w:hAnsi="Arial" w:cs="Arial"/>
              </w:rPr>
              <w:t>I</w:t>
            </w:r>
            <w:r w:rsidR="00F03EF9">
              <w:rPr>
                <w:rFonts w:ascii="Arial" w:hAnsi="Arial" w:cs="Arial"/>
              </w:rPr>
              <w:t>dentifying</w:t>
            </w:r>
            <w:r w:rsidR="0010045B">
              <w:rPr>
                <w:rFonts w:ascii="Arial" w:hAnsi="Arial" w:cs="Arial"/>
              </w:rPr>
              <w:t xml:space="preserve"> and ordering </w:t>
            </w:r>
            <w:r w:rsidR="00F03EF9">
              <w:rPr>
                <w:rFonts w:ascii="Arial" w:hAnsi="Arial" w:cs="Arial"/>
              </w:rPr>
              <w:t xml:space="preserve">stationery stock </w:t>
            </w:r>
            <w:r w:rsidR="0010045B">
              <w:rPr>
                <w:rFonts w:ascii="Arial" w:hAnsi="Arial" w:cs="Arial"/>
              </w:rPr>
              <w:t>as required. Maintain stock control system.</w:t>
            </w:r>
          </w:p>
          <w:p w:rsidR="00D761BB" w:rsidRPr="008402AF" w:rsidRDefault="0025556D" w:rsidP="00E70730">
            <w:pPr>
              <w:jc w:val="both"/>
              <w:rPr>
                <w:rFonts w:ascii="Arial" w:hAnsi="Arial" w:cs="Arial"/>
              </w:rPr>
            </w:pPr>
            <w:r>
              <w:rPr>
                <w:rFonts w:ascii="Arial" w:hAnsi="Arial" w:cs="Arial"/>
              </w:rPr>
              <w:t>R</w:t>
            </w:r>
            <w:r w:rsidR="00D761BB">
              <w:rPr>
                <w:rFonts w:ascii="Arial" w:hAnsi="Arial" w:cs="Arial"/>
              </w:rPr>
              <w:t>esponsible for</w:t>
            </w:r>
            <w:r w:rsidR="0010045B">
              <w:rPr>
                <w:rFonts w:ascii="Arial" w:hAnsi="Arial" w:cs="Arial"/>
              </w:rPr>
              <w:t xml:space="preserve"> ordering basic</w:t>
            </w:r>
            <w:r w:rsidR="00B3005C">
              <w:rPr>
                <w:rFonts w:ascii="Arial" w:hAnsi="Arial" w:cs="Arial"/>
              </w:rPr>
              <w:t>/replacement</w:t>
            </w:r>
            <w:r w:rsidR="0010045B">
              <w:rPr>
                <w:rFonts w:ascii="Arial" w:hAnsi="Arial" w:cs="Arial"/>
              </w:rPr>
              <w:t xml:space="preserve"> equipment</w:t>
            </w:r>
            <w:r w:rsidR="00D761BB">
              <w:rPr>
                <w:rFonts w:ascii="Arial" w:hAnsi="Arial" w:cs="Arial"/>
              </w:rPr>
              <w:t xml:space="preserve"> for named patients</w:t>
            </w:r>
            <w:r w:rsidR="0010045B">
              <w:rPr>
                <w:rFonts w:ascii="Arial" w:hAnsi="Arial" w:cs="Arial"/>
              </w:rPr>
              <w:t xml:space="preserve"> accessing SMART services</w:t>
            </w:r>
            <w:r>
              <w:rPr>
                <w:rFonts w:ascii="Arial" w:hAnsi="Arial" w:cs="Arial"/>
              </w:rPr>
              <w:t xml:space="preserve"> for sign-off by the clinician.</w:t>
            </w:r>
          </w:p>
          <w:p w:rsidR="009263EC" w:rsidRDefault="009263EC" w:rsidP="00F841BF">
            <w:pPr>
              <w:rPr>
                <w:rFonts w:ascii="Arial" w:hAnsi="Arial" w:cs="Arial"/>
              </w:rPr>
            </w:pPr>
          </w:p>
          <w:p w:rsidR="0025556D" w:rsidRDefault="0025556D" w:rsidP="0025556D">
            <w:pPr>
              <w:spacing w:before="120"/>
              <w:jc w:val="both"/>
              <w:rPr>
                <w:rFonts w:ascii="Arial" w:hAnsi="Arial" w:cs="Arial"/>
              </w:rPr>
            </w:pPr>
            <w:r>
              <w:rPr>
                <w:rFonts w:ascii="Arial" w:hAnsi="Arial" w:cs="Arial"/>
              </w:rPr>
              <w:t xml:space="preserve">The </w:t>
            </w:r>
            <w:proofErr w:type="spellStart"/>
            <w:r>
              <w:rPr>
                <w:rFonts w:ascii="Arial" w:hAnsi="Arial" w:cs="Arial"/>
              </w:rPr>
              <w:t>postholder</w:t>
            </w:r>
            <w:proofErr w:type="spellEnd"/>
            <w:r>
              <w:rPr>
                <w:rFonts w:ascii="Arial" w:hAnsi="Arial" w:cs="Arial"/>
              </w:rPr>
              <w:t xml:space="preserve"> is employed within NHS Lothian and there may be a requirement to work flexibly across Lothian to meet service demands.</w:t>
            </w:r>
          </w:p>
          <w:p w:rsidR="0025556D" w:rsidRPr="008402AF" w:rsidRDefault="0025556D" w:rsidP="00F841BF">
            <w:pPr>
              <w:rPr>
                <w:rFonts w:ascii="Arial" w:hAnsi="Arial" w:cs="Arial"/>
              </w:rPr>
            </w:pPr>
          </w:p>
        </w:tc>
      </w:tr>
      <w:tr w:rsidR="009263EC" w:rsidRPr="008402AF" w:rsidTr="00E70730">
        <w:tblPrEx>
          <w:tblBorders>
            <w:insideH w:val="single" w:sz="4" w:space="0" w:color="auto"/>
            <w:insideV w:val="single" w:sz="4" w:space="0" w:color="auto"/>
          </w:tblBorders>
        </w:tblPrEx>
        <w:trPr>
          <w:trHeight w:val="161"/>
        </w:trPr>
        <w:tc>
          <w:tcPr>
            <w:tcW w:w="10620" w:type="dxa"/>
            <w:gridSpan w:val="2"/>
            <w:tcBorders>
              <w:top w:val="single" w:sz="6" w:space="0" w:color="auto"/>
            </w:tcBorders>
            <w:shd w:val="clear" w:color="auto" w:fill="auto"/>
            <w:vAlign w:val="center"/>
          </w:tcPr>
          <w:p w:rsidR="00463BE3" w:rsidRDefault="00463BE3" w:rsidP="00E70730">
            <w:pPr>
              <w:jc w:val="both"/>
              <w:rPr>
                <w:rFonts w:ascii="Arial" w:hAnsi="Arial" w:cs="Arial"/>
                <w:b/>
              </w:rPr>
            </w:pPr>
          </w:p>
          <w:p w:rsidR="009263EC" w:rsidRDefault="00106B48" w:rsidP="00E70730">
            <w:pPr>
              <w:jc w:val="both"/>
              <w:rPr>
                <w:rFonts w:ascii="Arial" w:hAnsi="Arial" w:cs="Arial"/>
              </w:rPr>
            </w:pPr>
            <w:r w:rsidRPr="00106B48">
              <w:rPr>
                <w:rFonts w:ascii="Arial" w:hAnsi="Arial" w:cs="Arial"/>
                <w:b/>
                <w:noProof/>
                <w:lang w:eastAsia="en-GB"/>
              </w:rPr>
              <w:pict>
                <v:group id="_x0000_s1073" style="position:absolute;left:0;text-align:left;margin-left:3.75pt;margin-top:9.7pt;width:494.45pt;height:121.5pt;z-index:251658240" coordorigin="371,1866" coordsize="15701,535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88" o:spid="_x0000_s1074" type="#_x0000_t34" style="position:absolute;left:14321;top:5493;width:431;height:1;rotation:270" o:connectortype="elbow" adj="10775,-136771200,-728486" strokeweight="2.25pt"/>
                  <v:shape id="_s1089" o:spid="_x0000_s1075" type="#_x0000_t34" style="position:absolute;left:11601;top:892;width:296;height:5574;rotation:270;flip:x" o:connectortype="elbow" adj=",17244,-1060735" strokeweight="2.25pt"/>
                  <v:shape id="_s1094" o:spid="_x0000_s1076" type="#_x0000_t34" style="position:absolute;left:6457;top:1321;width:296;height:4715;rotation:270" o:connectortype="elbow" adj=",-20386,-309916" strokeweight="2.25pt"/>
                  <v:roundrect id="_s1096" o:spid="_x0000_s1077" style="position:absolute;left:7586;top:1866;width:2751;height:1665;v-text-anchor:middle" arcsize="10923f" o:dgmlayout="0" o:dgmnodekind="1" filled="f" fillcolor="#bbe0e3">
                    <v:textbox style="mso-next-textbox:#_s1096" inset="0,0,0,0">
                      <w:txbxContent>
                        <w:p w:rsidR="0036773C" w:rsidRPr="0036773C" w:rsidRDefault="0036773C" w:rsidP="00D26AEA">
                          <w:pPr>
                            <w:jc w:val="center"/>
                            <w:rPr>
                              <w:rFonts w:ascii="Arial" w:hAnsi="Arial" w:cs="Arial"/>
                              <w:b/>
                              <w:sz w:val="12"/>
                              <w:szCs w:val="12"/>
                            </w:rPr>
                          </w:pPr>
                          <w:r w:rsidRPr="0036773C">
                            <w:rPr>
                              <w:rFonts w:ascii="Arial" w:hAnsi="Arial" w:cs="Arial"/>
                              <w:b/>
                              <w:sz w:val="12"/>
                              <w:szCs w:val="12"/>
                            </w:rPr>
                            <w:t>Centre Manager</w:t>
                          </w:r>
                        </w:p>
                        <w:p w:rsidR="0036773C" w:rsidRPr="0036773C" w:rsidRDefault="0036773C" w:rsidP="00D26AEA">
                          <w:pPr>
                            <w:jc w:val="center"/>
                            <w:rPr>
                              <w:rFonts w:ascii="Arial" w:hAnsi="Arial" w:cs="Arial"/>
                              <w:b/>
                              <w:sz w:val="12"/>
                              <w:szCs w:val="12"/>
                            </w:rPr>
                          </w:pPr>
                          <w:r w:rsidRPr="0036773C">
                            <w:rPr>
                              <w:rFonts w:ascii="Arial" w:hAnsi="Arial" w:cs="Arial"/>
                              <w:b/>
                              <w:sz w:val="12"/>
                              <w:szCs w:val="12"/>
                            </w:rPr>
                            <w:t>Band 5</w:t>
                          </w:r>
                        </w:p>
                        <w:p w:rsidR="0036773C" w:rsidRPr="0036773C" w:rsidRDefault="0036773C" w:rsidP="00D26AEA">
                          <w:pPr>
                            <w:jc w:val="center"/>
                            <w:rPr>
                              <w:rFonts w:ascii="Arial" w:hAnsi="Arial" w:cs="Arial"/>
                              <w:b/>
                              <w:sz w:val="12"/>
                              <w:szCs w:val="12"/>
                            </w:rPr>
                          </w:pPr>
                          <w:r w:rsidRPr="0036773C">
                            <w:rPr>
                              <w:rFonts w:ascii="Arial" w:hAnsi="Arial" w:cs="Arial"/>
                              <w:b/>
                              <w:sz w:val="12"/>
                              <w:szCs w:val="12"/>
                            </w:rPr>
                            <w:t>(1.00wte)</w:t>
                          </w:r>
                        </w:p>
                      </w:txbxContent>
                    </v:textbox>
                  </v:roundrect>
                  <v:roundrect id="_s1097" o:spid="_x0000_s1078" style="position:absolute;left:9359;top:3827;width:2254;height:1451;v-text-anchor:middle" arcsize="10923f" o:dgmlayout="0" o:dgmnodekind="0" fillcolor="#bbe0e3">
                    <v:textbox style="mso-next-textbox:#_s1097" inset="0,0,0,0">
                      <w:txbxContent>
                        <w:p w:rsidR="0036773C" w:rsidRPr="0036773C" w:rsidRDefault="0036773C" w:rsidP="00D26AEA">
                          <w:pPr>
                            <w:jc w:val="center"/>
                            <w:rPr>
                              <w:rFonts w:ascii="Arial" w:hAnsi="Arial" w:cs="Arial"/>
                              <w:b/>
                              <w:sz w:val="12"/>
                              <w:szCs w:val="12"/>
                            </w:rPr>
                          </w:pPr>
                          <w:r w:rsidRPr="0036773C">
                            <w:rPr>
                              <w:rFonts w:ascii="Arial" w:hAnsi="Arial" w:cs="Arial"/>
                              <w:b/>
                              <w:sz w:val="12"/>
                              <w:szCs w:val="12"/>
                            </w:rPr>
                            <w:t>Admin Team Lead</w:t>
                          </w:r>
                        </w:p>
                        <w:p w:rsidR="0036773C" w:rsidRPr="0036773C" w:rsidRDefault="0036773C" w:rsidP="00D26AEA">
                          <w:pPr>
                            <w:jc w:val="center"/>
                            <w:rPr>
                              <w:rFonts w:ascii="Arial" w:hAnsi="Arial" w:cs="Arial"/>
                              <w:b/>
                              <w:sz w:val="12"/>
                              <w:szCs w:val="12"/>
                            </w:rPr>
                          </w:pPr>
                          <w:r w:rsidRPr="0036773C">
                            <w:rPr>
                              <w:rFonts w:ascii="Arial" w:hAnsi="Arial" w:cs="Arial"/>
                              <w:b/>
                              <w:sz w:val="12"/>
                              <w:szCs w:val="12"/>
                            </w:rPr>
                            <w:t>Band 4</w:t>
                          </w:r>
                        </w:p>
                        <w:p w:rsidR="0036773C" w:rsidRPr="0036773C" w:rsidRDefault="0036773C" w:rsidP="00D26AEA">
                          <w:pPr>
                            <w:jc w:val="center"/>
                            <w:rPr>
                              <w:rFonts w:ascii="Arial" w:hAnsi="Arial" w:cs="Arial"/>
                              <w:b/>
                              <w:sz w:val="12"/>
                              <w:szCs w:val="12"/>
                            </w:rPr>
                          </w:pPr>
                          <w:r w:rsidRPr="0036773C">
                            <w:rPr>
                              <w:rFonts w:ascii="Arial" w:hAnsi="Arial" w:cs="Arial"/>
                              <w:b/>
                              <w:sz w:val="12"/>
                              <w:szCs w:val="12"/>
                            </w:rPr>
                            <w:t>(1.00wte)</w:t>
                          </w:r>
                        </w:p>
                      </w:txbxContent>
                    </v:textbox>
                  </v:roundrect>
                  <v:roundrect id="_s1098" o:spid="_x0000_s1079" style="position:absolute;left:3246;top:3827;width:2394;height:1451;v-text-anchor:middle" arcsize="10923f" o:dgmlayout="0" o:dgmnodekind="0" fillcolor="#bbe0e3">
                    <v:textbox style="mso-next-textbox:#_s1098" inset="0,0,0,0">
                      <w:txbxContent>
                        <w:p w:rsidR="0036773C" w:rsidRPr="0036773C" w:rsidRDefault="0036773C" w:rsidP="00D26AEA">
                          <w:pPr>
                            <w:jc w:val="center"/>
                            <w:rPr>
                              <w:rFonts w:ascii="Arial" w:hAnsi="Arial" w:cs="Arial"/>
                              <w:b/>
                              <w:sz w:val="12"/>
                              <w:szCs w:val="12"/>
                            </w:rPr>
                          </w:pPr>
                          <w:r w:rsidRPr="0036773C">
                            <w:rPr>
                              <w:rFonts w:ascii="Arial" w:hAnsi="Arial" w:cs="Arial"/>
                              <w:b/>
                              <w:sz w:val="12"/>
                              <w:szCs w:val="12"/>
                            </w:rPr>
                            <w:t>Admin Team Lead</w:t>
                          </w:r>
                        </w:p>
                        <w:p w:rsidR="0036773C" w:rsidRPr="0036773C" w:rsidRDefault="0036773C" w:rsidP="00D26AEA">
                          <w:pPr>
                            <w:jc w:val="center"/>
                            <w:rPr>
                              <w:rFonts w:ascii="Arial" w:hAnsi="Arial" w:cs="Arial"/>
                              <w:b/>
                              <w:sz w:val="12"/>
                              <w:szCs w:val="12"/>
                            </w:rPr>
                          </w:pPr>
                          <w:r w:rsidRPr="0036773C">
                            <w:rPr>
                              <w:rFonts w:ascii="Arial" w:hAnsi="Arial" w:cs="Arial"/>
                              <w:b/>
                              <w:sz w:val="12"/>
                              <w:szCs w:val="12"/>
                            </w:rPr>
                            <w:t>Band 4</w:t>
                          </w:r>
                        </w:p>
                        <w:p w:rsidR="0036773C" w:rsidRPr="0036773C" w:rsidRDefault="0036773C" w:rsidP="00D26AEA">
                          <w:pPr>
                            <w:jc w:val="center"/>
                            <w:rPr>
                              <w:rFonts w:ascii="Arial" w:hAnsi="Arial" w:cs="Arial"/>
                              <w:b/>
                              <w:sz w:val="12"/>
                              <w:szCs w:val="12"/>
                            </w:rPr>
                          </w:pPr>
                          <w:r w:rsidRPr="0036773C">
                            <w:rPr>
                              <w:rFonts w:ascii="Arial" w:hAnsi="Arial" w:cs="Arial"/>
                              <w:b/>
                              <w:sz w:val="12"/>
                              <w:szCs w:val="12"/>
                            </w:rPr>
                            <w:t>(1.00wte)</w:t>
                          </w:r>
                        </w:p>
                        <w:p w:rsidR="0036773C" w:rsidRPr="0036773C" w:rsidRDefault="0036773C" w:rsidP="00D26AEA">
                          <w:pPr>
                            <w:jc w:val="center"/>
                            <w:rPr>
                              <w:rFonts w:ascii="Arial" w:hAnsi="Arial" w:cs="Arial"/>
                              <w:b/>
                              <w:sz w:val="12"/>
                              <w:szCs w:val="12"/>
                            </w:rPr>
                          </w:pPr>
                        </w:p>
                      </w:txbxContent>
                    </v:textbox>
                  </v:roundrect>
                  <v:roundrect id="_s1099" o:spid="_x0000_s1080" style="position:absolute;left:371;top:5753;width:2415;height:1450;v-text-anchor:middle" arcsize="10923f" o:dgmlayout="2" o:dgmnodekind="0" fillcolor="#bbe0e3">
                    <v:textbox style="mso-next-textbox:#_s1099" inset="0,0,0,0">
                      <w:txbxContent>
                        <w:p w:rsidR="0036773C" w:rsidRPr="0036773C" w:rsidRDefault="0036773C" w:rsidP="00D26AEA">
                          <w:pPr>
                            <w:jc w:val="center"/>
                            <w:rPr>
                              <w:rFonts w:ascii="Arial" w:hAnsi="Arial" w:cs="Arial"/>
                              <w:b/>
                              <w:sz w:val="12"/>
                              <w:szCs w:val="12"/>
                            </w:rPr>
                          </w:pPr>
                          <w:r w:rsidRPr="0036773C">
                            <w:rPr>
                              <w:rFonts w:ascii="Arial" w:hAnsi="Arial" w:cs="Arial"/>
                              <w:b/>
                              <w:sz w:val="12"/>
                              <w:szCs w:val="12"/>
                            </w:rPr>
                            <w:t>THIS POST</w:t>
                          </w:r>
                        </w:p>
                      </w:txbxContent>
                    </v:textbox>
                  </v:roundrect>
                  <v:roundrect id="_s1100" o:spid="_x0000_s1081" style="position:absolute;left:8683;top:5764;width:2175;height:1450;v-text-anchor:middle" arcsize="10923f" o:dgmlayout="0" o:dgmnodekind="0" fillcolor="#bbe0e3">
                    <v:textbox style="mso-next-textbox:#_s1100" inset="0,0,0,0">
                      <w:txbxContent>
                        <w:p w:rsidR="0036773C" w:rsidRPr="0036773C" w:rsidRDefault="0036773C" w:rsidP="00D26AEA">
                          <w:pPr>
                            <w:jc w:val="center"/>
                            <w:rPr>
                              <w:rFonts w:ascii="Arial" w:hAnsi="Arial" w:cs="Arial"/>
                              <w:b/>
                              <w:sz w:val="12"/>
                              <w:szCs w:val="12"/>
                            </w:rPr>
                          </w:pPr>
                          <w:r w:rsidRPr="0036773C">
                            <w:rPr>
                              <w:rFonts w:ascii="Arial" w:hAnsi="Arial" w:cs="Arial"/>
                              <w:b/>
                              <w:sz w:val="12"/>
                              <w:szCs w:val="12"/>
                            </w:rPr>
                            <w:t>THIS POST</w:t>
                          </w:r>
                        </w:p>
                      </w:txbxContent>
                    </v:textbox>
                  </v:roundrect>
                  <v:roundrect id="_s1101" o:spid="_x0000_s1082" style="position:absolute;left:11364;top:5764;width:2175;height:1450;v-text-anchor:middle" arcsize="10923f" o:dgmlayout="0" o:dgmnodekind="0" fillcolor="#bbe0e3">
                    <v:textbox style="mso-next-textbox:#_s1101" inset="0,0,0,0">
                      <w:txbxContent>
                        <w:p w:rsidR="0036773C" w:rsidRPr="0036773C" w:rsidRDefault="0036773C" w:rsidP="00D26AEA">
                          <w:pPr>
                            <w:jc w:val="center"/>
                            <w:rPr>
                              <w:rFonts w:ascii="Arial" w:hAnsi="Arial" w:cs="Arial"/>
                              <w:b/>
                              <w:sz w:val="12"/>
                              <w:szCs w:val="12"/>
                            </w:rPr>
                          </w:pPr>
                          <w:r w:rsidRPr="0036773C">
                            <w:rPr>
                              <w:rFonts w:ascii="Arial" w:hAnsi="Arial" w:cs="Arial"/>
                              <w:b/>
                              <w:sz w:val="12"/>
                              <w:szCs w:val="12"/>
                            </w:rPr>
                            <w:t>Admin Officer</w:t>
                          </w:r>
                        </w:p>
                        <w:p w:rsidR="0036773C" w:rsidRPr="0036773C" w:rsidRDefault="0036773C" w:rsidP="00D26AEA">
                          <w:pPr>
                            <w:jc w:val="center"/>
                            <w:rPr>
                              <w:rFonts w:ascii="Arial" w:hAnsi="Arial" w:cs="Arial"/>
                              <w:b/>
                              <w:sz w:val="12"/>
                              <w:szCs w:val="12"/>
                            </w:rPr>
                          </w:pPr>
                          <w:r w:rsidRPr="0036773C">
                            <w:rPr>
                              <w:rFonts w:ascii="Arial" w:hAnsi="Arial" w:cs="Arial"/>
                              <w:b/>
                              <w:sz w:val="12"/>
                              <w:szCs w:val="12"/>
                            </w:rPr>
                            <w:t>(Mobility, BB &amp; DLC)</w:t>
                          </w:r>
                        </w:p>
                        <w:p w:rsidR="0036773C" w:rsidRPr="0036773C" w:rsidRDefault="0036773C" w:rsidP="00D26AEA">
                          <w:pPr>
                            <w:jc w:val="center"/>
                            <w:rPr>
                              <w:rFonts w:ascii="Arial" w:hAnsi="Arial" w:cs="Arial"/>
                              <w:b/>
                              <w:sz w:val="12"/>
                              <w:szCs w:val="12"/>
                            </w:rPr>
                          </w:pPr>
                          <w:r w:rsidRPr="0036773C">
                            <w:rPr>
                              <w:rFonts w:ascii="Arial" w:hAnsi="Arial" w:cs="Arial"/>
                              <w:b/>
                              <w:sz w:val="12"/>
                              <w:szCs w:val="12"/>
                            </w:rPr>
                            <w:t>Band 3</w:t>
                          </w:r>
                        </w:p>
                        <w:p w:rsidR="0036773C" w:rsidRPr="0036773C" w:rsidRDefault="0036773C" w:rsidP="00D26AEA">
                          <w:pPr>
                            <w:jc w:val="center"/>
                            <w:rPr>
                              <w:rFonts w:ascii="Arial" w:hAnsi="Arial" w:cs="Arial"/>
                              <w:b/>
                              <w:sz w:val="12"/>
                              <w:szCs w:val="12"/>
                            </w:rPr>
                          </w:pPr>
                          <w:r w:rsidRPr="0036773C">
                            <w:rPr>
                              <w:rFonts w:ascii="Arial" w:hAnsi="Arial" w:cs="Arial"/>
                              <w:b/>
                              <w:sz w:val="12"/>
                              <w:szCs w:val="12"/>
                            </w:rPr>
                            <w:t>(5.43wte)</w:t>
                          </w:r>
                        </w:p>
                        <w:p w:rsidR="0036773C" w:rsidRPr="0036773C" w:rsidRDefault="0036773C" w:rsidP="00D26AEA">
                          <w:pPr>
                            <w:jc w:val="center"/>
                            <w:rPr>
                              <w:rFonts w:ascii="Arial" w:hAnsi="Arial" w:cs="Arial"/>
                              <w:b/>
                              <w:sz w:val="12"/>
                              <w:szCs w:val="12"/>
                            </w:rPr>
                          </w:pPr>
                        </w:p>
                      </w:txbxContent>
                    </v:textbox>
                  </v:roundrect>
                  <v:roundrect id="_s1102" o:spid="_x0000_s1083" style="position:absolute;left:3275;top:5766;width:2394;height:1450;v-text-anchor:middle" arcsize="10923f" o:dgmlayout="2" o:dgmnodekind="0" fillcolor="#bbe0e3">
                    <v:textbox style="mso-next-textbox:#_s1102" inset="0,0,0,0">
                      <w:txbxContent>
                        <w:p w:rsidR="0036773C" w:rsidRPr="0036773C" w:rsidRDefault="0036773C" w:rsidP="00D26AEA">
                          <w:pPr>
                            <w:jc w:val="center"/>
                            <w:rPr>
                              <w:rFonts w:ascii="Arial" w:hAnsi="Arial" w:cs="Arial"/>
                              <w:b/>
                              <w:sz w:val="12"/>
                              <w:szCs w:val="12"/>
                            </w:rPr>
                          </w:pPr>
                          <w:r w:rsidRPr="0036773C">
                            <w:rPr>
                              <w:rFonts w:ascii="Arial" w:hAnsi="Arial" w:cs="Arial"/>
                              <w:b/>
                              <w:sz w:val="12"/>
                              <w:szCs w:val="12"/>
                            </w:rPr>
                            <w:t>Admin Officer</w:t>
                          </w:r>
                        </w:p>
                        <w:p w:rsidR="0036773C" w:rsidRPr="0036773C" w:rsidRDefault="0036773C" w:rsidP="00D26AEA">
                          <w:pPr>
                            <w:jc w:val="center"/>
                            <w:rPr>
                              <w:rFonts w:ascii="Arial" w:hAnsi="Arial" w:cs="Arial"/>
                              <w:b/>
                              <w:sz w:val="12"/>
                              <w:szCs w:val="12"/>
                            </w:rPr>
                          </w:pPr>
                          <w:r w:rsidRPr="0036773C">
                            <w:rPr>
                              <w:rFonts w:ascii="Arial" w:hAnsi="Arial" w:cs="Arial"/>
                              <w:b/>
                              <w:sz w:val="12"/>
                              <w:szCs w:val="12"/>
                            </w:rPr>
                            <w:t>(Reception)</w:t>
                          </w:r>
                        </w:p>
                        <w:p w:rsidR="0036773C" w:rsidRPr="0036773C" w:rsidRDefault="0036773C" w:rsidP="00D26AEA">
                          <w:pPr>
                            <w:jc w:val="center"/>
                            <w:rPr>
                              <w:rFonts w:ascii="Arial" w:hAnsi="Arial" w:cs="Arial"/>
                              <w:b/>
                              <w:sz w:val="12"/>
                              <w:szCs w:val="12"/>
                            </w:rPr>
                          </w:pPr>
                          <w:r w:rsidRPr="0036773C">
                            <w:rPr>
                              <w:rFonts w:ascii="Arial" w:hAnsi="Arial" w:cs="Arial"/>
                              <w:b/>
                              <w:sz w:val="12"/>
                              <w:szCs w:val="12"/>
                            </w:rPr>
                            <w:t>Band 3</w:t>
                          </w:r>
                        </w:p>
                        <w:p w:rsidR="0036773C" w:rsidRPr="0036773C" w:rsidRDefault="0036773C" w:rsidP="00D26AEA">
                          <w:pPr>
                            <w:jc w:val="center"/>
                            <w:rPr>
                              <w:rFonts w:ascii="Arial" w:hAnsi="Arial" w:cs="Arial"/>
                              <w:b/>
                              <w:sz w:val="12"/>
                              <w:szCs w:val="12"/>
                            </w:rPr>
                          </w:pPr>
                          <w:r w:rsidRPr="0036773C">
                            <w:rPr>
                              <w:rFonts w:ascii="Arial" w:hAnsi="Arial" w:cs="Arial"/>
                              <w:b/>
                              <w:sz w:val="12"/>
                              <w:szCs w:val="12"/>
                            </w:rPr>
                            <w:t>(2.00wte)</w:t>
                          </w:r>
                        </w:p>
                        <w:p w:rsidR="0036773C" w:rsidRPr="0036773C" w:rsidRDefault="0036773C" w:rsidP="00D26AEA">
                          <w:pPr>
                            <w:rPr>
                              <w:rFonts w:ascii="Arial" w:hAnsi="Arial" w:cs="Arial"/>
                              <w:b/>
                              <w:sz w:val="12"/>
                              <w:szCs w:val="12"/>
                            </w:rPr>
                          </w:pPr>
                        </w:p>
                      </w:txbxContent>
                    </v:textbox>
                  </v:roundrect>
                  <v:roundrect id="_s1103" o:spid="_x0000_s1084" style="position:absolute;left:14091;top:3827;width:1981;height:1451;v-text-anchor:middle" arcsize="10923f" o:dgmlayout="0" o:dgmnodekind="0" fillcolor="#bbe0e3">
                    <v:textbox style="mso-next-textbox:#_s1103" inset="0,0,0,0">
                      <w:txbxContent>
                        <w:p w:rsidR="0036773C" w:rsidRPr="0036773C" w:rsidRDefault="0036773C" w:rsidP="00D26AEA">
                          <w:pPr>
                            <w:jc w:val="center"/>
                            <w:rPr>
                              <w:rFonts w:ascii="Arial" w:hAnsi="Arial" w:cs="Arial"/>
                              <w:b/>
                              <w:sz w:val="12"/>
                              <w:szCs w:val="12"/>
                            </w:rPr>
                          </w:pPr>
                          <w:r w:rsidRPr="0036773C">
                            <w:rPr>
                              <w:rFonts w:ascii="Arial" w:hAnsi="Arial" w:cs="Arial"/>
                              <w:b/>
                              <w:sz w:val="12"/>
                              <w:szCs w:val="12"/>
                            </w:rPr>
                            <w:t>Development Manager (SDAS)</w:t>
                          </w:r>
                        </w:p>
                        <w:p w:rsidR="0036773C" w:rsidRPr="0036773C" w:rsidRDefault="0036773C" w:rsidP="00D26AEA">
                          <w:pPr>
                            <w:jc w:val="center"/>
                            <w:rPr>
                              <w:rFonts w:ascii="Arial" w:hAnsi="Arial" w:cs="Arial"/>
                              <w:b/>
                              <w:sz w:val="12"/>
                              <w:szCs w:val="12"/>
                            </w:rPr>
                          </w:pPr>
                          <w:r w:rsidRPr="0036773C">
                            <w:rPr>
                              <w:rFonts w:ascii="Arial" w:hAnsi="Arial" w:cs="Arial"/>
                              <w:b/>
                              <w:sz w:val="12"/>
                              <w:szCs w:val="12"/>
                            </w:rPr>
                            <w:t>Band 5</w:t>
                          </w:r>
                        </w:p>
                        <w:p w:rsidR="0036773C" w:rsidRPr="0036773C" w:rsidRDefault="0036773C" w:rsidP="00D26AEA">
                          <w:pPr>
                            <w:jc w:val="center"/>
                            <w:rPr>
                              <w:rFonts w:ascii="Arial" w:hAnsi="Arial" w:cs="Arial"/>
                              <w:b/>
                              <w:sz w:val="12"/>
                              <w:szCs w:val="12"/>
                            </w:rPr>
                          </w:pPr>
                          <w:r w:rsidRPr="0036773C">
                            <w:rPr>
                              <w:rFonts w:ascii="Arial" w:hAnsi="Arial" w:cs="Arial"/>
                              <w:b/>
                              <w:sz w:val="12"/>
                              <w:szCs w:val="12"/>
                            </w:rPr>
                            <w:t>(1.00wte)</w:t>
                          </w:r>
                        </w:p>
                        <w:p w:rsidR="0036773C" w:rsidRPr="0036773C" w:rsidRDefault="0036773C" w:rsidP="00D26AEA">
                          <w:pPr>
                            <w:rPr>
                              <w:rFonts w:ascii="Arial" w:hAnsi="Arial" w:cs="Arial"/>
                              <w:b/>
                              <w:sz w:val="12"/>
                              <w:szCs w:val="12"/>
                            </w:rPr>
                          </w:pPr>
                        </w:p>
                      </w:txbxContent>
                    </v:textbox>
                  </v:roundrect>
                  <v:roundrect id="_s1104" o:spid="_x0000_s1085" style="position:absolute;left:14049;top:5751;width:1981;height:1451;v-text-anchor:middle" arcsize="10923f" o:dgmlayout="2" o:dgmnodekind="0" fillcolor="#bbe0e3">
                    <v:textbox style="mso-next-textbox:#_s1104" inset="0,0,0,0">
                      <w:txbxContent>
                        <w:p w:rsidR="0036773C" w:rsidRPr="0036773C" w:rsidRDefault="0036773C" w:rsidP="00D26AEA">
                          <w:pPr>
                            <w:jc w:val="center"/>
                            <w:rPr>
                              <w:rFonts w:ascii="Arial" w:hAnsi="Arial" w:cs="Arial"/>
                              <w:b/>
                              <w:sz w:val="12"/>
                              <w:szCs w:val="12"/>
                            </w:rPr>
                          </w:pPr>
                          <w:r w:rsidRPr="0036773C">
                            <w:rPr>
                              <w:rFonts w:ascii="Arial" w:hAnsi="Arial" w:cs="Arial"/>
                              <w:b/>
                              <w:sz w:val="12"/>
                              <w:szCs w:val="12"/>
                            </w:rPr>
                            <w:t>Medical Secretary (SDAS)</w:t>
                          </w:r>
                        </w:p>
                        <w:p w:rsidR="0036773C" w:rsidRPr="0036773C" w:rsidRDefault="0036773C" w:rsidP="00D26AEA">
                          <w:pPr>
                            <w:jc w:val="center"/>
                            <w:rPr>
                              <w:rFonts w:ascii="Arial" w:hAnsi="Arial" w:cs="Arial"/>
                              <w:b/>
                              <w:sz w:val="12"/>
                              <w:szCs w:val="12"/>
                            </w:rPr>
                          </w:pPr>
                          <w:r w:rsidRPr="0036773C">
                            <w:rPr>
                              <w:rFonts w:ascii="Arial" w:hAnsi="Arial" w:cs="Arial"/>
                              <w:b/>
                              <w:sz w:val="12"/>
                              <w:szCs w:val="12"/>
                            </w:rPr>
                            <w:t>Band 4</w:t>
                          </w:r>
                        </w:p>
                        <w:p w:rsidR="0036773C" w:rsidRPr="0036773C" w:rsidRDefault="0036773C" w:rsidP="00D26AEA">
                          <w:pPr>
                            <w:jc w:val="center"/>
                            <w:rPr>
                              <w:rFonts w:ascii="Arial" w:hAnsi="Arial" w:cs="Arial"/>
                              <w:b/>
                              <w:sz w:val="12"/>
                              <w:szCs w:val="12"/>
                            </w:rPr>
                          </w:pPr>
                          <w:r w:rsidRPr="0036773C">
                            <w:rPr>
                              <w:rFonts w:ascii="Arial" w:hAnsi="Arial" w:cs="Arial"/>
                              <w:b/>
                              <w:sz w:val="12"/>
                              <w:szCs w:val="12"/>
                            </w:rPr>
                            <w:t>(1.00wte)</w:t>
                          </w:r>
                        </w:p>
                        <w:p w:rsidR="0036773C" w:rsidRPr="0036773C" w:rsidRDefault="0036773C" w:rsidP="00D26AEA">
                          <w:pPr>
                            <w:rPr>
                              <w:rFonts w:ascii="Arial" w:hAnsi="Arial" w:cs="Arial"/>
                              <w:b/>
                              <w:sz w:val="12"/>
                              <w:szCs w:val="12"/>
                            </w:rPr>
                          </w:pPr>
                        </w:p>
                      </w:txbxContent>
                    </v:textbox>
                  </v:roundrect>
                  <v:line id="_x0000_s1086" style="position:absolute" from="2786,6435" to="3265,6435" strokecolor="blue" strokeweight="2.25pt">
                    <v:stroke dashstyle="dash"/>
                  </v:line>
                  <v:shape id="_x0000_s1087" type="#_x0000_t34" style="position:absolute;left:10992;top:4807;width:475;height:1444;rotation:270;flip:x" o:connectortype="elbow" adj="8659,103911,-230913" strokeweight="2.25pt"/>
                  <v:shape id="_x0000_s1088" type="#_x0000_t34" style="position:absolute;left:9540;top:4798;width:475;height:1461;rotation:270" o:connectortype="elbow" adj="8659,-102651,-120460" strokeweight="2.25pt"/>
                  <v:roundrect id="_x0000_s1089" style="position:absolute;left:5994;top:5766;width:2394;height:1450;v-text-anchor:middle" arcsize="10923f" o:dgmlayout="2" o:dgmnodekind="0" fillcolor="#bbe0e3">
                    <v:textbox style="mso-next-textbox:#_x0000_s1089" inset="0,0,0,0">
                      <w:txbxContent>
                        <w:p w:rsidR="0036773C" w:rsidRPr="0036773C" w:rsidRDefault="0036773C" w:rsidP="00D26AEA">
                          <w:pPr>
                            <w:jc w:val="center"/>
                            <w:rPr>
                              <w:rFonts w:ascii="Arial" w:hAnsi="Arial" w:cs="Arial"/>
                              <w:b/>
                              <w:sz w:val="12"/>
                              <w:szCs w:val="12"/>
                            </w:rPr>
                          </w:pPr>
                          <w:r w:rsidRPr="0036773C">
                            <w:rPr>
                              <w:rFonts w:ascii="Arial" w:hAnsi="Arial" w:cs="Arial"/>
                              <w:b/>
                              <w:sz w:val="12"/>
                              <w:szCs w:val="12"/>
                            </w:rPr>
                            <w:t>Admin Officer (Prosthetics &amp; Orthotics)</w:t>
                          </w:r>
                        </w:p>
                        <w:p w:rsidR="0036773C" w:rsidRPr="0036773C" w:rsidRDefault="0036773C" w:rsidP="00D26AEA">
                          <w:pPr>
                            <w:jc w:val="center"/>
                            <w:rPr>
                              <w:rFonts w:ascii="Arial" w:hAnsi="Arial" w:cs="Arial"/>
                              <w:b/>
                              <w:sz w:val="12"/>
                              <w:szCs w:val="12"/>
                            </w:rPr>
                          </w:pPr>
                          <w:r w:rsidRPr="0036773C">
                            <w:rPr>
                              <w:rFonts w:ascii="Arial" w:hAnsi="Arial" w:cs="Arial"/>
                              <w:b/>
                              <w:sz w:val="12"/>
                              <w:szCs w:val="12"/>
                            </w:rPr>
                            <w:t>Band 3</w:t>
                          </w:r>
                        </w:p>
                        <w:p w:rsidR="0036773C" w:rsidRPr="0036773C" w:rsidRDefault="0036773C" w:rsidP="00D26AEA">
                          <w:pPr>
                            <w:jc w:val="center"/>
                            <w:rPr>
                              <w:rFonts w:ascii="Arial" w:hAnsi="Arial" w:cs="Arial"/>
                              <w:b/>
                              <w:sz w:val="12"/>
                              <w:szCs w:val="12"/>
                            </w:rPr>
                          </w:pPr>
                          <w:r w:rsidRPr="0036773C">
                            <w:rPr>
                              <w:rFonts w:ascii="Arial" w:hAnsi="Arial" w:cs="Arial"/>
                              <w:b/>
                              <w:sz w:val="12"/>
                              <w:szCs w:val="12"/>
                            </w:rPr>
                            <w:t>(2.00wte)</w:t>
                          </w:r>
                        </w:p>
                        <w:p w:rsidR="0036773C" w:rsidRPr="0036773C" w:rsidRDefault="0036773C" w:rsidP="00D26AEA">
                          <w:pPr>
                            <w:rPr>
                              <w:rFonts w:ascii="Arial" w:hAnsi="Arial" w:cs="Arial"/>
                              <w:b/>
                              <w:sz w:val="12"/>
                              <w:szCs w:val="12"/>
                            </w:rPr>
                          </w:pPr>
                        </w:p>
                      </w:txbxContent>
                    </v:textbox>
                  </v:roundrect>
                  <v:shapetype id="_x0000_t32" coordsize="21600,21600" o:spt="32" o:oned="t" path="m,l21600,21600e" filled="f">
                    <v:path arrowok="t" fillok="f" o:connecttype="none"/>
                    <o:lock v:ext="edit" shapetype="t"/>
                  </v:shapetype>
                  <v:shape id="_x0000_s1090" type="#_x0000_t32" style="position:absolute;left:1497;top:5508;width:5774;height:0;rotation:180" o:connectortype="elbow" adj="-27200,-1,-27200" strokeweight="2.25pt"/>
                  <v:shape id="_x0000_s1091" type="#_x0000_t34" style="position:absolute;left:1383;top:5622;width:230;height:1;rotation:270" o:connectortype="elbow" adj=",-132429600,-390960" strokeweight="2.25pt"/>
                  <v:shape id="_x0000_s1092" type="#_x0000_t34" style="position:absolute;left:7157;top:5622;width:230;height:1;rotation:270" o:connectortype="elbow" adj=",-132429600,-390960" strokeweight="2.25pt"/>
                  <v:line id="_x0000_s1093" style="position:absolute" from="10885,6530" to="11364,6530" strokecolor="blue" strokeweight="2.25pt">
                    <v:stroke dashstyle="dash"/>
                  </v:line>
                </v:group>
              </w:pict>
            </w:r>
            <w:r w:rsidR="009263EC" w:rsidRPr="008402AF">
              <w:rPr>
                <w:rFonts w:ascii="Arial" w:hAnsi="Arial" w:cs="Arial"/>
                <w:b/>
              </w:rPr>
              <w:t>4.  ORGANISATIONAL POSITION</w:t>
            </w:r>
          </w:p>
          <w:p w:rsidR="00775389" w:rsidRDefault="00775389" w:rsidP="00E70730">
            <w:pPr>
              <w:jc w:val="both"/>
              <w:rPr>
                <w:rFonts w:ascii="Arial" w:hAnsi="Arial" w:cs="Arial"/>
              </w:rPr>
            </w:pPr>
          </w:p>
          <w:p w:rsidR="00775389" w:rsidRDefault="00775389" w:rsidP="00E70730">
            <w:pPr>
              <w:jc w:val="both"/>
              <w:rPr>
                <w:rFonts w:ascii="Arial" w:hAnsi="Arial" w:cs="Arial"/>
              </w:rPr>
            </w:pPr>
          </w:p>
          <w:p w:rsidR="00775389" w:rsidRDefault="00775389" w:rsidP="00E70730">
            <w:pPr>
              <w:jc w:val="both"/>
              <w:rPr>
                <w:rFonts w:ascii="Arial" w:hAnsi="Arial" w:cs="Arial"/>
              </w:rPr>
            </w:pPr>
          </w:p>
          <w:p w:rsidR="00775389" w:rsidRDefault="00775389" w:rsidP="00E70730">
            <w:pPr>
              <w:jc w:val="both"/>
              <w:rPr>
                <w:rFonts w:ascii="Arial" w:hAnsi="Arial" w:cs="Arial"/>
              </w:rPr>
            </w:pPr>
          </w:p>
          <w:p w:rsidR="00775389" w:rsidRDefault="00775389" w:rsidP="00E70730">
            <w:pPr>
              <w:jc w:val="both"/>
              <w:rPr>
                <w:rFonts w:ascii="Arial" w:hAnsi="Arial" w:cs="Arial"/>
              </w:rPr>
            </w:pPr>
          </w:p>
          <w:p w:rsidR="00775389" w:rsidRDefault="00775389" w:rsidP="00E70730">
            <w:pPr>
              <w:jc w:val="both"/>
              <w:rPr>
                <w:rFonts w:ascii="Arial" w:hAnsi="Arial" w:cs="Arial"/>
              </w:rPr>
            </w:pPr>
          </w:p>
          <w:p w:rsidR="00775389" w:rsidRDefault="00775389" w:rsidP="00E70730">
            <w:pPr>
              <w:jc w:val="both"/>
              <w:rPr>
                <w:rFonts w:ascii="Arial" w:hAnsi="Arial" w:cs="Arial"/>
              </w:rPr>
            </w:pPr>
          </w:p>
          <w:p w:rsidR="00775389" w:rsidRDefault="00775389" w:rsidP="00E70730">
            <w:pPr>
              <w:jc w:val="both"/>
              <w:rPr>
                <w:rFonts w:ascii="Arial" w:hAnsi="Arial" w:cs="Arial"/>
              </w:rPr>
            </w:pPr>
          </w:p>
          <w:p w:rsidR="00775389" w:rsidRDefault="00775389" w:rsidP="00E70730">
            <w:pPr>
              <w:jc w:val="both"/>
              <w:rPr>
                <w:rFonts w:ascii="Arial" w:hAnsi="Arial" w:cs="Arial"/>
              </w:rPr>
            </w:pPr>
          </w:p>
          <w:p w:rsidR="00775389" w:rsidRPr="0025556D" w:rsidRDefault="00106B48" w:rsidP="00E70730">
            <w:pPr>
              <w:jc w:val="both"/>
              <w:rPr>
                <w:rFonts w:ascii="Arial" w:hAnsi="Arial" w:cs="Arial"/>
                <w:b/>
              </w:rPr>
            </w:pPr>
            <w:r>
              <w:rPr>
                <w:rFonts w:ascii="Arial" w:hAnsi="Arial" w:cs="Arial"/>
                <w:b/>
                <w:noProof/>
                <w:lang w:eastAsia="en-GB"/>
              </w:rPr>
              <w:pict>
                <v:shapetype id="_x0000_t202" coordsize="21600,21600" o:spt="202" path="m,l,21600r21600,l21600,xe">
                  <v:stroke joinstyle="miter"/>
                  <v:path gradientshapeok="t" o:connecttype="rect"/>
                </v:shapetype>
                <v:shape id="_x0000_s1095" type="#_x0000_t202" style="position:absolute;left:0;text-align:left;margin-left:49.85pt;margin-top:8.5pt;width:82.2pt;height:14.95pt;z-index:251659264" stroked="f">
                  <v:textbox style="mso-next-textbox:#_x0000_s1095">
                    <w:txbxContent>
                      <w:p w:rsidR="0036773C" w:rsidRPr="0036773C" w:rsidRDefault="0036773C" w:rsidP="0036773C">
                        <w:pPr>
                          <w:rPr>
                            <w:rFonts w:ascii="Arial" w:hAnsi="Arial" w:cs="Arial"/>
                            <w:b/>
                            <w:sz w:val="14"/>
                            <w:szCs w:val="14"/>
                          </w:rPr>
                        </w:pPr>
                        <w:r w:rsidRPr="0036773C">
                          <w:rPr>
                            <w:rFonts w:ascii="Arial" w:hAnsi="Arial" w:cs="Arial"/>
                            <w:b/>
                            <w:sz w:val="14"/>
                            <w:szCs w:val="14"/>
                          </w:rPr>
                          <w:t>Supervising lines</w:t>
                        </w:r>
                      </w:p>
                    </w:txbxContent>
                  </v:textbox>
                </v:shape>
              </w:pict>
            </w:r>
          </w:p>
          <w:p w:rsidR="009263EC" w:rsidRPr="008402AF" w:rsidRDefault="00106B48" w:rsidP="00E70730">
            <w:pPr>
              <w:jc w:val="both"/>
              <w:rPr>
                <w:rFonts w:ascii="Arial" w:hAnsi="Arial" w:cs="Arial"/>
                <w:b/>
              </w:rPr>
            </w:pPr>
            <w:r>
              <w:rPr>
                <w:rFonts w:ascii="Arial" w:hAnsi="Arial" w:cs="Arial"/>
                <w:b/>
                <w:noProof/>
                <w:lang w:eastAsia="en-GB"/>
              </w:rPr>
              <w:pict>
                <v:line id="_x0000_s1096" style="position:absolute;left:0;text-align:left;z-index:251660288" from="25.05pt,2.15pt" to="50.55pt,2.2pt" strokecolor="blue" strokeweight="2.25pt">
                  <v:stroke dashstyle="dash"/>
                </v:line>
              </w:pict>
            </w:r>
          </w:p>
        </w:tc>
      </w:tr>
      <w:tr w:rsidR="00D26AEA" w:rsidRPr="008402AF" w:rsidTr="0036773C">
        <w:tblPrEx>
          <w:tblBorders>
            <w:insideH w:val="single" w:sz="4" w:space="0" w:color="auto"/>
            <w:insideV w:val="single" w:sz="4" w:space="0" w:color="auto"/>
          </w:tblBorders>
        </w:tblPrEx>
        <w:trPr>
          <w:trHeight w:val="557"/>
        </w:trPr>
        <w:tc>
          <w:tcPr>
            <w:tcW w:w="10620" w:type="dxa"/>
            <w:gridSpan w:val="2"/>
            <w:tcBorders>
              <w:bottom w:val="single" w:sz="6" w:space="0" w:color="auto"/>
            </w:tcBorders>
            <w:vAlign w:val="center"/>
          </w:tcPr>
          <w:p w:rsidR="00D26AEA" w:rsidRDefault="00D26AEA" w:rsidP="0036773C">
            <w:pPr>
              <w:jc w:val="both"/>
              <w:rPr>
                <w:rFonts w:ascii="Arial" w:hAnsi="Arial" w:cs="Arial"/>
                <w:b/>
              </w:rPr>
            </w:pPr>
            <w:r w:rsidRPr="008402AF">
              <w:rPr>
                <w:rFonts w:ascii="Arial" w:hAnsi="Arial" w:cs="Arial"/>
                <w:b/>
              </w:rPr>
              <w:lastRenderedPageBreak/>
              <w:t>5.  ROLE OF DEPARTMENT</w:t>
            </w:r>
          </w:p>
          <w:p w:rsidR="00D26AEA" w:rsidRPr="008402AF" w:rsidRDefault="00D26AEA" w:rsidP="0036773C">
            <w:pPr>
              <w:jc w:val="both"/>
              <w:rPr>
                <w:rFonts w:ascii="Arial" w:hAnsi="Arial" w:cs="Arial"/>
              </w:rPr>
            </w:pPr>
          </w:p>
        </w:tc>
      </w:tr>
      <w:tr w:rsidR="00D26AEA" w:rsidRPr="008402AF" w:rsidTr="0036773C">
        <w:tblPrEx>
          <w:tblBorders>
            <w:insideH w:val="single" w:sz="4" w:space="0" w:color="auto"/>
            <w:insideV w:val="single" w:sz="4" w:space="0" w:color="auto"/>
          </w:tblBorders>
        </w:tblPrEx>
        <w:trPr>
          <w:trHeight w:val="557"/>
        </w:trPr>
        <w:tc>
          <w:tcPr>
            <w:tcW w:w="10620" w:type="dxa"/>
            <w:gridSpan w:val="2"/>
            <w:tcBorders>
              <w:bottom w:val="single" w:sz="6" w:space="0" w:color="auto"/>
            </w:tcBorders>
            <w:vAlign w:val="center"/>
          </w:tcPr>
          <w:p w:rsidR="00D26AEA" w:rsidRPr="00D26AEA" w:rsidRDefault="00D26AEA" w:rsidP="00DC1D3B">
            <w:pPr>
              <w:pStyle w:val="Heading3"/>
              <w:numPr>
                <w:ilvl w:val="0"/>
                <w:numId w:val="0"/>
              </w:numPr>
              <w:tabs>
                <w:tab w:val="num" w:pos="1751"/>
              </w:tabs>
              <w:spacing w:before="0" w:after="0"/>
              <w:rPr>
                <w:snapToGrid w:val="0"/>
                <w:color w:val="auto"/>
                <w:sz w:val="24"/>
                <w:szCs w:val="24"/>
                <w:lang w:val="en-US"/>
              </w:rPr>
            </w:pPr>
            <w:r w:rsidRPr="00D26AEA">
              <w:rPr>
                <w:color w:val="auto"/>
                <w:sz w:val="24"/>
                <w:szCs w:val="24"/>
              </w:rPr>
              <w:t xml:space="preserve">The </w:t>
            </w:r>
            <w:r w:rsidRPr="00D26AEA">
              <w:rPr>
                <w:rStyle w:val="Strong"/>
                <w:rFonts w:cs="Arial"/>
                <w:color w:val="auto"/>
                <w:sz w:val="24"/>
                <w:szCs w:val="24"/>
                <w:lang w:val="en-US"/>
              </w:rPr>
              <w:t>Southeast Mobility and Rehabilitation Technology (SMART) Centre</w:t>
            </w:r>
            <w:r w:rsidRPr="00D26AEA">
              <w:rPr>
                <w:color w:val="auto"/>
                <w:sz w:val="24"/>
                <w:szCs w:val="24"/>
              </w:rPr>
              <w:t xml:space="preserve"> </w:t>
            </w:r>
            <w:r w:rsidRPr="00D26AEA">
              <w:rPr>
                <w:snapToGrid w:val="0"/>
                <w:color w:val="auto"/>
                <w:sz w:val="24"/>
                <w:szCs w:val="24"/>
                <w:lang w:val="en-US"/>
              </w:rPr>
              <w:t>is one of 5</w:t>
            </w:r>
            <w:r w:rsidRPr="00D26AEA">
              <w:rPr>
                <w:snapToGrid w:val="0"/>
                <w:color w:val="auto"/>
                <w:sz w:val="24"/>
                <w:szCs w:val="24"/>
              </w:rPr>
              <w:t xml:space="preserve"> centres</w:t>
            </w:r>
            <w:r w:rsidRPr="00D26AEA">
              <w:rPr>
                <w:snapToGrid w:val="0"/>
                <w:color w:val="auto"/>
                <w:sz w:val="24"/>
                <w:szCs w:val="24"/>
                <w:lang w:val="en-US"/>
              </w:rPr>
              <w:t xml:space="preserve"> in Scotland (Edinburgh, Aberdeen, Dundee, Glasgow and Inverness) providing Rehabilitation Technology Services.</w:t>
            </w:r>
            <w:r w:rsidRPr="00D26AEA">
              <w:rPr>
                <w:color w:val="auto"/>
                <w:sz w:val="24"/>
                <w:szCs w:val="24"/>
                <w:lang w:val="en-US"/>
              </w:rPr>
              <w:t xml:space="preserve"> The SMART Centre </w:t>
            </w:r>
            <w:r w:rsidRPr="00D26AEA">
              <w:rPr>
                <w:color w:val="auto"/>
                <w:sz w:val="24"/>
                <w:szCs w:val="24"/>
              </w:rPr>
              <w:t xml:space="preserve">services are based in the Astley Ainslie Hospital and </w:t>
            </w:r>
            <w:r w:rsidRPr="00D26AEA">
              <w:rPr>
                <w:color w:val="auto"/>
                <w:sz w:val="24"/>
                <w:szCs w:val="24"/>
                <w:lang w:val="en-US"/>
              </w:rPr>
              <w:t>cover Lothian, Fife and the Borders (approx. 25% of Scotland’s population).  It</w:t>
            </w:r>
            <w:r w:rsidRPr="00D26AEA">
              <w:rPr>
                <w:snapToGrid w:val="0"/>
                <w:color w:val="auto"/>
                <w:sz w:val="24"/>
                <w:szCs w:val="24"/>
                <w:lang w:val="en-US"/>
              </w:rPr>
              <w:t xml:space="preserve"> is part of the Rehabilitation Service which is managed in Edinburgh Health and Social Care Partnership.</w:t>
            </w:r>
          </w:p>
          <w:p w:rsidR="00D26AEA" w:rsidRPr="00D26AEA" w:rsidRDefault="00D26AEA" w:rsidP="00DC1D3B">
            <w:pPr>
              <w:rPr>
                <w:rFonts w:ascii="Arial" w:hAnsi="Arial" w:cs="Arial"/>
                <w:lang w:val="en-US" w:eastAsia="en-GB"/>
              </w:rPr>
            </w:pPr>
          </w:p>
          <w:p w:rsidR="00D26AEA" w:rsidRPr="00D26AEA" w:rsidRDefault="00D26AEA" w:rsidP="00DC1D3B">
            <w:pPr>
              <w:pStyle w:val="Heading3"/>
              <w:numPr>
                <w:ilvl w:val="0"/>
                <w:numId w:val="0"/>
              </w:numPr>
              <w:tabs>
                <w:tab w:val="num" w:pos="1751"/>
              </w:tabs>
              <w:spacing w:before="0" w:after="0"/>
              <w:rPr>
                <w:color w:val="auto"/>
                <w:sz w:val="24"/>
                <w:szCs w:val="24"/>
                <w:lang w:val="en-US"/>
              </w:rPr>
            </w:pPr>
            <w:r w:rsidRPr="00D26AEA">
              <w:rPr>
                <w:color w:val="auto"/>
                <w:sz w:val="24"/>
                <w:szCs w:val="24"/>
                <w:lang w:val="en-US"/>
              </w:rPr>
              <w:t>The SMART Centre provides services for adults and children</w:t>
            </w:r>
            <w:r w:rsidRPr="00D26AEA">
              <w:rPr>
                <w:color w:val="auto"/>
                <w:sz w:val="24"/>
                <w:szCs w:val="24"/>
              </w:rPr>
              <w:t xml:space="preserve"> who have a permanent disability affecting their mobility. </w:t>
            </w:r>
            <w:r w:rsidRPr="00D26AEA">
              <w:rPr>
                <w:color w:val="auto"/>
                <w:sz w:val="24"/>
                <w:szCs w:val="24"/>
                <w:lang w:val="en-US"/>
              </w:rPr>
              <w:t xml:space="preserve">These include mobility and postural services (wheelchairs and special seating), prosthetics, orthotics and bioengineering services, electronic assistive technologies, blue badge independent mobility assessment (Edinburgh only), special needs design service, a disabled living centre and gait analysis service. The SMART Centre is also one of two </w:t>
            </w:r>
            <w:proofErr w:type="spellStart"/>
            <w:r w:rsidRPr="00D26AEA">
              <w:rPr>
                <w:color w:val="auto"/>
                <w:sz w:val="24"/>
                <w:szCs w:val="24"/>
                <w:lang w:val="en-US"/>
              </w:rPr>
              <w:t>centres</w:t>
            </w:r>
            <w:proofErr w:type="spellEnd"/>
            <w:r w:rsidRPr="00D26AEA">
              <w:rPr>
                <w:color w:val="auto"/>
                <w:sz w:val="24"/>
                <w:szCs w:val="24"/>
                <w:lang w:val="en-US"/>
              </w:rPr>
              <w:t xml:space="preserve"> in Scotland providing a national Specialist Prosthetics Service for veterans.</w:t>
            </w:r>
          </w:p>
          <w:p w:rsidR="00D26AEA" w:rsidRPr="00D26AEA" w:rsidRDefault="00D26AEA" w:rsidP="00DC1D3B">
            <w:pPr>
              <w:rPr>
                <w:rFonts w:ascii="Arial" w:hAnsi="Arial" w:cs="Arial"/>
                <w:lang w:val="en-US" w:eastAsia="en-GB"/>
              </w:rPr>
            </w:pPr>
          </w:p>
          <w:p w:rsidR="00D26AEA" w:rsidRPr="00D26AEA" w:rsidRDefault="00D26AEA" w:rsidP="00DC1D3B">
            <w:pPr>
              <w:pStyle w:val="Heading3"/>
              <w:numPr>
                <w:ilvl w:val="0"/>
                <w:numId w:val="0"/>
              </w:numPr>
              <w:tabs>
                <w:tab w:val="num" w:pos="1751"/>
              </w:tabs>
              <w:spacing w:before="0" w:after="0"/>
              <w:rPr>
                <w:color w:val="auto"/>
                <w:sz w:val="24"/>
                <w:szCs w:val="24"/>
                <w:lang w:val="en-US"/>
              </w:rPr>
            </w:pPr>
            <w:r w:rsidRPr="00D26AEA">
              <w:rPr>
                <w:color w:val="auto"/>
                <w:sz w:val="24"/>
                <w:szCs w:val="24"/>
                <w:lang w:val="en-US"/>
              </w:rPr>
              <w:t>In addition the SMART Centre provides the National Scottish Driving Assessment Service as well as hosting various other clinical services such as, podiatry, spinal injuries clinic, spasticity management clinic and other outpatient clinics.</w:t>
            </w:r>
          </w:p>
          <w:p w:rsidR="00D26AEA" w:rsidRPr="00D26AEA" w:rsidRDefault="00D26AEA" w:rsidP="00DC1D3B">
            <w:pPr>
              <w:rPr>
                <w:rFonts w:ascii="Arial" w:hAnsi="Arial" w:cs="Arial"/>
                <w:lang w:val="en-US" w:eastAsia="en-GB"/>
              </w:rPr>
            </w:pPr>
          </w:p>
          <w:p w:rsidR="00D26AEA" w:rsidRPr="00D26AEA" w:rsidRDefault="00D26AEA" w:rsidP="00DC1D3B">
            <w:pPr>
              <w:jc w:val="both"/>
              <w:rPr>
                <w:rFonts w:ascii="Arial" w:hAnsi="Arial" w:cs="Arial"/>
                <w:lang w:val="en-US" w:eastAsia="en-GB"/>
              </w:rPr>
            </w:pPr>
            <w:r w:rsidRPr="00D26AEA">
              <w:rPr>
                <w:rFonts w:ascii="Arial" w:hAnsi="Arial" w:cs="Arial"/>
                <w:lang w:val="en-US" w:eastAsia="en-GB"/>
              </w:rPr>
              <w:t xml:space="preserve">The SMART Centre operates clinics on a daily basis and as an </w:t>
            </w:r>
            <w:proofErr w:type="spellStart"/>
            <w:r w:rsidRPr="00D26AEA">
              <w:rPr>
                <w:rFonts w:ascii="Arial" w:hAnsi="Arial" w:cs="Arial"/>
                <w:lang w:val="en-US" w:eastAsia="en-GB"/>
              </w:rPr>
              <w:t>out patient</w:t>
            </w:r>
            <w:proofErr w:type="spellEnd"/>
            <w:r w:rsidRPr="00D26AEA">
              <w:rPr>
                <w:rFonts w:ascii="Arial" w:hAnsi="Arial" w:cs="Arial"/>
                <w:lang w:val="en-US" w:eastAsia="en-GB"/>
              </w:rPr>
              <w:t xml:space="preserve"> facility sees approximately 20,000 out patients per year.  In addition SMART clinicians and technicians attend satellite clinics throughout Lothian, Fife and Borders and also provide home visits for their patients.</w:t>
            </w:r>
          </w:p>
          <w:p w:rsidR="00D26AEA" w:rsidRPr="00D26AEA" w:rsidRDefault="00D26AEA" w:rsidP="00DC1D3B">
            <w:pPr>
              <w:jc w:val="both"/>
              <w:rPr>
                <w:rFonts w:ascii="Arial" w:hAnsi="Arial" w:cs="Arial"/>
                <w:lang w:val="en-US" w:eastAsia="en-GB"/>
              </w:rPr>
            </w:pPr>
            <w:r w:rsidRPr="00D26AEA">
              <w:rPr>
                <w:rFonts w:ascii="Arial" w:hAnsi="Arial" w:cs="Arial"/>
                <w:lang w:val="en-US" w:eastAsia="en-GB"/>
              </w:rPr>
              <w:tab/>
            </w:r>
          </w:p>
          <w:p w:rsidR="00D26AEA" w:rsidRPr="00D26AEA" w:rsidRDefault="00D26AEA" w:rsidP="00DC1D3B">
            <w:pPr>
              <w:jc w:val="both"/>
              <w:rPr>
                <w:rFonts w:ascii="Arial" w:hAnsi="Arial" w:cs="Arial"/>
              </w:rPr>
            </w:pPr>
            <w:r w:rsidRPr="00D26AEA">
              <w:rPr>
                <w:rFonts w:ascii="Arial" w:hAnsi="Arial" w:cs="Arial"/>
                <w:snapToGrid w:val="0"/>
                <w:lang w:val="en-US"/>
              </w:rPr>
              <w:t xml:space="preserve">The department has its own specialist workshops and stores on site. </w:t>
            </w:r>
            <w:r w:rsidRPr="00D26AEA">
              <w:rPr>
                <w:rFonts w:ascii="Arial" w:hAnsi="Arial" w:cs="Arial"/>
              </w:rPr>
              <w:t>SMART workshops provide in-house manufacturing and (outsourced) modified medical devices across the range of activities mentioned above.</w:t>
            </w:r>
          </w:p>
          <w:p w:rsidR="00D26AEA" w:rsidRPr="00D26AEA" w:rsidRDefault="00D26AEA" w:rsidP="00DC1D3B">
            <w:pPr>
              <w:rPr>
                <w:rFonts w:ascii="Arial" w:hAnsi="Arial" w:cs="Arial"/>
                <w:lang w:val="en-US" w:eastAsia="en-GB"/>
              </w:rPr>
            </w:pPr>
          </w:p>
          <w:p w:rsidR="00D26AEA" w:rsidRDefault="00D26AEA" w:rsidP="00DC1D3B">
            <w:pPr>
              <w:jc w:val="both"/>
              <w:rPr>
                <w:rFonts w:ascii="Arial" w:hAnsi="Arial" w:cs="Arial"/>
              </w:rPr>
            </w:pPr>
            <w:r w:rsidRPr="00D26AEA">
              <w:rPr>
                <w:rFonts w:ascii="Arial" w:hAnsi="Arial" w:cs="Arial"/>
              </w:rPr>
              <w:t>There are around 100 members of staff across a range of professions within the SMART Centre and in addition there are other specialist consultants/doctors who support clinical activity in the SMART Services.</w:t>
            </w:r>
          </w:p>
          <w:p w:rsidR="00D26AEA" w:rsidRPr="00D26AEA" w:rsidRDefault="00D26AEA" w:rsidP="00D26AEA">
            <w:pPr>
              <w:ind w:left="500"/>
              <w:jc w:val="both"/>
              <w:rPr>
                <w:rFonts w:ascii="Arial" w:hAnsi="Arial" w:cs="Arial"/>
              </w:rPr>
            </w:pPr>
          </w:p>
        </w:tc>
      </w:tr>
      <w:tr w:rsidR="00D26AEA" w:rsidRPr="008402AF" w:rsidTr="0036773C">
        <w:tblPrEx>
          <w:tblBorders>
            <w:insideH w:val="single" w:sz="4" w:space="0" w:color="auto"/>
            <w:insideV w:val="single" w:sz="4" w:space="0" w:color="auto"/>
          </w:tblBorders>
        </w:tblPrEx>
        <w:trPr>
          <w:trHeight w:val="557"/>
        </w:trPr>
        <w:tc>
          <w:tcPr>
            <w:tcW w:w="10620" w:type="dxa"/>
            <w:gridSpan w:val="2"/>
            <w:tcBorders>
              <w:bottom w:val="single" w:sz="6" w:space="0" w:color="auto"/>
            </w:tcBorders>
            <w:vAlign w:val="center"/>
          </w:tcPr>
          <w:p w:rsidR="00D26AEA" w:rsidRDefault="00D26AEA" w:rsidP="0036773C">
            <w:pPr>
              <w:jc w:val="both"/>
              <w:rPr>
                <w:rFonts w:ascii="Arial" w:hAnsi="Arial" w:cs="Arial"/>
                <w:b/>
              </w:rPr>
            </w:pPr>
            <w:r w:rsidRPr="008402AF">
              <w:rPr>
                <w:rFonts w:ascii="Arial" w:hAnsi="Arial" w:cs="Arial"/>
                <w:b/>
              </w:rPr>
              <w:t>6.  KEY RESULT AREAS</w:t>
            </w:r>
          </w:p>
          <w:p w:rsidR="00D26AEA" w:rsidRPr="008402AF" w:rsidRDefault="00D26AEA" w:rsidP="0036773C">
            <w:pPr>
              <w:jc w:val="both"/>
              <w:rPr>
                <w:rFonts w:ascii="Arial" w:hAnsi="Arial" w:cs="Arial"/>
              </w:rPr>
            </w:pPr>
          </w:p>
        </w:tc>
      </w:tr>
      <w:tr w:rsidR="00D26AEA" w:rsidRPr="008402AF" w:rsidTr="0036773C">
        <w:tblPrEx>
          <w:tblBorders>
            <w:insideH w:val="single" w:sz="4" w:space="0" w:color="auto"/>
            <w:insideV w:val="single" w:sz="4" w:space="0" w:color="auto"/>
          </w:tblBorders>
        </w:tblPrEx>
        <w:trPr>
          <w:trHeight w:val="557"/>
        </w:trPr>
        <w:tc>
          <w:tcPr>
            <w:tcW w:w="10620" w:type="dxa"/>
            <w:gridSpan w:val="2"/>
            <w:tcBorders>
              <w:bottom w:val="single" w:sz="6" w:space="0" w:color="auto"/>
            </w:tcBorders>
            <w:vAlign w:val="center"/>
          </w:tcPr>
          <w:p w:rsidR="00D26AEA" w:rsidRPr="008402AF" w:rsidRDefault="00D26AEA" w:rsidP="00D26AEA">
            <w:pPr>
              <w:numPr>
                <w:ilvl w:val="0"/>
                <w:numId w:val="2"/>
              </w:numPr>
              <w:tabs>
                <w:tab w:val="clear" w:pos="720"/>
                <w:tab w:val="num" w:pos="432"/>
              </w:tabs>
              <w:ind w:left="432"/>
              <w:jc w:val="both"/>
              <w:rPr>
                <w:rFonts w:ascii="Arial" w:hAnsi="Arial" w:cs="Arial"/>
              </w:rPr>
            </w:pPr>
            <w:r w:rsidRPr="008402AF">
              <w:rPr>
                <w:rFonts w:ascii="Arial" w:hAnsi="Arial" w:cs="Arial"/>
              </w:rPr>
              <w:t xml:space="preserve">Acting as first point of contact </w:t>
            </w:r>
            <w:r>
              <w:rPr>
                <w:rFonts w:ascii="Arial" w:hAnsi="Arial" w:cs="Arial"/>
              </w:rPr>
              <w:t>for SMART Centre reception desk. Respo</w:t>
            </w:r>
            <w:r w:rsidRPr="008402AF">
              <w:rPr>
                <w:rFonts w:ascii="Arial" w:hAnsi="Arial" w:cs="Arial"/>
              </w:rPr>
              <w:t>nsible for opening, and distributing mail, answering telephone and face to face enquiries from all staff, patients and the general public, providing information, directing</w:t>
            </w:r>
            <w:r>
              <w:rPr>
                <w:rFonts w:ascii="Arial" w:hAnsi="Arial" w:cs="Arial"/>
              </w:rPr>
              <w:t xml:space="preserve">, </w:t>
            </w:r>
            <w:proofErr w:type="spellStart"/>
            <w:r>
              <w:rPr>
                <w:rFonts w:ascii="Arial" w:hAnsi="Arial" w:cs="Arial"/>
              </w:rPr>
              <w:t>actioning</w:t>
            </w:r>
            <w:proofErr w:type="spellEnd"/>
            <w:r w:rsidRPr="008402AF">
              <w:rPr>
                <w:rFonts w:ascii="Arial" w:hAnsi="Arial" w:cs="Arial"/>
              </w:rPr>
              <w:t xml:space="preserve"> and prioritising queries as appropriate.</w:t>
            </w:r>
            <w:r>
              <w:rPr>
                <w:rFonts w:ascii="Arial" w:hAnsi="Arial" w:cs="Arial"/>
              </w:rPr>
              <w:t xml:space="preserve"> Responsible for ensuring reception is tidy and welcoming and that display information is current. Alert a more senior member of the team in the event of any incidents/alarms in the reception area to ensure the matter is dealt with on a </w:t>
            </w:r>
            <w:proofErr w:type="spellStart"/>
            <w:r>
              <w:rPr>
                <w:rFonts w:ascii="Arial" w:hAnsi="Arial" w:cs="Arial"/>
              </w:rPr>
              <w:t>timeous</w:t>
            </w:r>
            <w:proofErr w:type="spellEnd"/>
            <w:r>
              <w:rPr>
                <w:rFonts w:ascii="Arial" w:hAnsi="Arial" w:cs="Arial"/>
              </w:rPr>
              <w:t xml:space="preserve"> basis.</w:t>
            </w:r>
          </w:p>
          <w:p w:rsidR="00D26AEA" w:rsidRPr="008402AF" w:rsidRDefault="00D26AEA" w:rsidP="00D26AEA">
            <w:pPr>
              <w:numPr>
                <w:ilvl w:val="0"/>
                <w:numId w:val="2"/>
              </w:numPr>
              <w:tabs>
                <w:tab w:val="clear" w:pos="720"/>
                <w:tab w:val="num" w:pos="432"/>
              </w:tabs>
              <w:ind w:left="432"/>
              <w:jc w:val="both"/>
              <w:rPr>
                <w:rFonts w:ascii="Arial" w:hAnsi="Arial" w:cs="Arial"/>
              </w:rPr>
            </w:pPr>
            <w:r w:rsidRPr="008402AF">
              <w:rPr>
                <w:rFonts w:ascii="Arial" w:hAnsi="Arial" w:cs="Arial"/>
              </w:rPr>
              <w:t xml:space="preserve">General administrative duties including </w:t>
            </w:r>
            <w:r>
              <w:rPr>
                <w:rFonts w:ascii="Arial" w:hAnsi="Arial" w:cs="Arial"/>
              </w:rPr>
              <w:t>processing referrals, raising job sheets and allocating prescribed equipment. Assisting with the arranging of servicing of all SMART equipment including SMART vehicles.   C</w:t>
            </w:r>
            <w:r w:rsidRPr="008402AF">
              <w:rPr>
                <w:rFonts w:ascii="Arial" w:hAnsi="Arial" w:cs="Arial"/>
              </w:rPr>
              <w:t>opy</w:t>
            </w:r>
            <w:r>
              <w:rPr>
                <w:rFonts w:ascii="Arial" w:hAnsi="Arial" w:cs="Arial"/>
              </w:rPr>
              <w:t>/audio</w:t>
            </w:r>
            <w:r w:rsidRPr="008402AF">
              <w:rPr>
                <w:rFonts w:ascii="Arial" w:hAnsi="Arial" w:cs="Arial"/>
              </w:rPr>
              <w:t xml:space="preserve"> typing, filing, photocopying and scanning.</w:t>
            </w:r>
          </w:p>
          <w:p w:rsidR="00D26AEA" w:rsidRDefault="00D26AEA" w:rsidP="00D26AEA">
            <w:pPr>
              <w:numPr>
                <w:ilvl w:val="0"/>
                <w:numId w:val="2"/>
              </w:numPr>
              <w:tabs>
                <w:tab w:val="clear" w:pos="720"/>
                <w:tab w:val="num" w:pos="432"/>
              </w:tabs>
              <w:ind w:left="432"/>
              <w:jc w:val="both"/>
              <w:rPr>
                <w:rFonts w:ascii="Arial" w:hAnsi="Arial" w:cs="Arial"/>
              </w:rPr>
            </w:pPr>
            <w:r w:rsidRPr="008402AF">
              <w:rPr>
                <w:rFonts w:ascii="Arial" w:hAnsi="Arial" w:cs="Arial"/>
              </w:rPr>
              <w:t xml:space="preserve">Supporting </w:t>
            </w:r>
            <w:r>
              <w:rPr>
                <w:rFonts w:ascii="Arial" w:hAnsi="Arial" w:cs="Arial"/>
              </w:rPr>
              <w:t>SMART Centre staff</w:t>
            </w:r>
            <w:r w:rsidRPr="008402AF">
              <w:rPr>
                <w:rFonts w:ascii="Arial" w:hAnsi="Arial" w:cs="Arial"/>
              </w:rPr>
              <w:t xml:space="preserve"> in the arrangement of meetings and / or events, including the setting up and clearing of rooms and refreshments.</w:t>
            </w:r>
          </w:p>
          <w:p w:rsidR="00D26AEA" w:rsidRPr="008402AF" w:rsidRDefault="00D26AEA" w:rsidP="00D26AEA">
            <w:pPr>
              <w:numPr>
                <w:ilvl w:val="0"/>
                <w:numId w:val="2"/>
              </w:numPr>
              <w:tabs>
                <w:tab w:val="clear" w:pos="720"/>
                <w:tab w:val="num" w:pos="432"/>
              </w:tabs>
              <w:ind w:left="432"/>
              <w:jc w:val="both"/>
              <w:rPr>
                <w:rFonts w:ascii="Arial" w:hAnsi="Arial" w:cs="Arial"/>
              </w:rPr>
            </w:pPr>
            <w:r w:rsidRPr="00CF4A53">
              <w:rPr>
                <w:rFonts w:ascii="Arial" w:hAnsi="Arial" w:cs="Arial"/>
              </w:rPr>
              <w:t>Monitoring and ordering of stationery</w:t>
            </w:r>
            <w:r>
              <w:rPr>
                <w:rFonts w:ascii="Arial" w:hAnsi="Arial" w:cs="Arial"/>
              </w:rPr>
              <w:t xml:space="preserve"> as required within the SMART Centre.</w:t>
            </w:r>
          </w:p>
          <w:p w:rsidR="00D26AEA" w:rsidRDefault="00D26AEA" w:rsidP="00D26AEA">
            <w:pPr>
              <w:numPr>
                <w:ilvl w:val="0"/>
                <w:numId w:val="2"/>
              </w:numPr>
              <w:tabs>
                <w:tab w:val="clear" w:pos="720"/>
                <w:tab w:val="num" w:pos="432"/>
              </w:tabs>
              <w:ind w:left="432"/>
              <w:jc w:val="both"/>
              <w:rPr>
                <w:rFonts w:ascii="Arial" w:hAnsi="Arial" w:cs="Arial"/>
              </w:rPr>
            </w:pPr>
            <w:r>
              <w:rPr>
                <w:rFonts w:ascii="Arial" w:hAnsi="Arial" w:cs="Arial"/>
              </w:rPr>
              <w:t xml:space="preserve">Responsible for ordering replacement basic/equipment as per </w:t>
            </w:r>
            <w:proofErr w:type="gramStart"/>
            <w:r>
              <w:rPr>
                <w:rFonts w:ascii="Arial" w:hAnsi="Arial" w:cs="Arial"/>
              </w:rPr>
              <w:t>clinicians</w:t>
            </w:r>
            <w:proofErr w:type="gramEnd"/>
            <w:r>
              <w:rPr>
                <w:rFonts w:ascii="Arial" w:hAnsi="Arial" w:cs="Arial"/>
              </w:rPr>
              <w:t xml:space="preserve"> prescription for final sign-off e.g. cushions. M</w:t>
            </w:r>
            <w:r w:rsidRPr="00B3005C">
              <w:rPr>
                <w:rFonts w:ascii="Arial" w:hAnsi="Arial" w:cs="Arial"/>
              </w:rPr>
              <w:t xml:space="preserve">aintaining accurate stock records ensuring items ordered are delivered </w:t>
            </w:r>
            <w:proofErr w:type="spellStart"/>
            <w:r w:rsidRPr="00B3005C">
              <w:rPr>
                <w:rFonts w:ascii="Arial" w:hAnsi="Arial" w:cs="Arial"/>
              </w:rPr>
              <w:t>timeously</w:t>
            </w:r>
            <w:proofErr w:type="spellEnd"/>
            <w:r w:rsidRPr="00B3005C">
              <w:rPr>
                <w:rFonts w:ascii="Arial" w:hAnsi="Arial" w:cs="Arial"/>
              </w:rPr>
              <w:t xml:space="preserve"> and receipted appropriately supporting the invoice process. Follow up late </w:t>
            </w:r>
            <w:r w:rsidRPr="00B3005C">
              <w:rPr>
                <w:rFonts w:ascii="Arial" w:hAnsi="Arial" w:cs="Arial"/>
              </w:rPr>
              <w:lastRenderedPageBreak/>
              <w:t>deliveries as required.</w:t>
            </w:r>
          </w:p>
          <w:p w:rsidR="00D26AEA" w:rsidRDefault="00D26AEA" w:rsidP="00D26AEA">
            <w:pPr>
              <w:numPr>
                <w:ilvl w:val="0"/>
                <w:numId w:val="2"/>
              </w:numPr>
              <w:tabs>
                <w:tab w:val="clear" w:pos="720"/>
                <w:tab w:val="num" w:pos="432"/>
              </w:tabs>
              <w:ind w:left="432"/>
              <w:jc w:val="both"/>
              <w:rPr>
                <w:rFonts w:ascii="Arial" w:hAnsi="Arial" w:cs="Arial"/>
              </w:rPr>
            </w:pPr>
            <w:r>
              <w:rPr>
                <w:rFonts w:ascii="Arial" w:hAnsi="Arial" w:cs="Arial"/>
              </w:rPr>
              <w:t>Input data and information into local d</w:t>
            </w:r>
            <w:r w:rsidRPr="0074366E">
              <w:rPr>
                <w:rFonts w:ascii="Arial" w:hAnsi="Arial" w:cs="Arial"/>
              </w:rPr>
              <w:t xml:space="preserve">atabases (including </w:t>
            </w:r>
            <w:proofErr w:type="spellStart"/>
            <w:r w:rsidRPr="0074366E">
              <w:rPr>
                <w:rFonts w:ascii="Arial" w:hAnsi="Arial" w:cs="Arial"/>
              </w:rPr>
              <w:t>ReTIS</w:t>
            </w:r>
            <w:proofErr w:type="spellEnd"/>
            <w:r w:rsidRPr="0074366E">
              <w:rPr>
                <w:rFonts w:ascii="Arial" w:hAnsi="Arial" w:cs="Arial"/>
              </w:rPr>
              <w:t xml:space="preserve">) and </w:t>
            </w:r>
            <w:r>
              <w:rPr>
                <w:rFonts w:ascii="Arial" w:hAnsi="Arial" w:cs="Arial"/>
              </w:rPr>
              <w:t xml:space="preserve">excel </w:t>
            </w:r>
            <w:r w:rsidRPr="0074366E">
              <w:rPr>
                <w:rFonts w:ascii="Arial" w:hAnsi="Arial" w:cs="Arial"/>
              </w:rPr>
              <w:t>spreadsheets in line with local processes and protocols for all SMART patient services. This includes</w:t>
            </w:r>
            <w:r>
              <w:rPr>
                <w:rFonts w:ascii="Arial" w:hAnsi="Arial" w:cs="Arial"/>
              </w:rPr>
              <w:t xml:space="preserve"> dealing with telephone enquiries from patients/carers etc and adding accurate notes to the </w:t>
            </w:r>
            <w:proofErr w:type="spellStart"/>
            <w:r>
              <w:rPr>
                <w:rFonts w:ascii="Arial" w:hAnsi="Arial" w:cs="Arial"/>
              </w:rPr>
              <w:t>ReTIS</w:t>
            </w:r>
            <w:proofErr w:type="spellEnd"/>
            <w:r>
              <w:rPr>
                <w:rFonts w:ascii="Arial" w:hAnsi="Arial" w:cs="Arial"/>
              </w:rPr>
              <w:t xml:space="preserve"> database. R</w:t>
            </w:r>
            <w:r w:rsidRPr="0074366E">
              <w:rPr>
                <w:rFonts w:ascii="Arial" w:hAnsi="Arial" w:cs="Arial"/>
              </w:rPr>
              <w:t>egistering new patients, booking and rescheduling clinic appointments</w:t>
            </w:r>
            <w:r>
              <w:rPr>
                <w:rFonts w:ascii="Arial" w:hAnsi="Arial" w:cs="Arial"/>
              </w:rPr>
              <w:t>, updating and maintaining all records as required.</w:t>
            </w:r>
          </w:p>
          <w:p w:rsidR="00D26AEA" w:rsidRPr="008402AF" w:rsidRDefault="00D26AEA" w:rsidP="00D26AEA">
            <w:pPr>
              <w:numPr>
                <w:ilvl w:val="0"/>
                <w:numId w:val="2"/>
              </w:numPr>
              <w:tabs>
                <w:tab w:val="clear" w:pos="720"/>
                <w:tab w:val="num" w:pos="432"/>
              </w:tabs>
              <w:ind w:left="432"/>
              <w:jc w:val="both"/>
              <w:rPr>
                <w:rFonts w:ascii="Arial" w:hAnsi="Arial" w:cs="Arial"/>
              </w:rPr>
            </w:pPr>
            <w:r w:rsidRPr="008402AF">
              <w:rPr>
                <w:rFonts w:ascii="Arial" w:hAnsi="Arial" w:cs="Arial"/>
              </w:rPr>
              <w:t xml:space="preserve">Recording actions in </w:t>
            </w:r>
            <w:r>
              <w:rPr>
                <w:rFonts w:ascii="Arial" w:hAnsi="Arial" w:cs="Arial"/>
              </w:rPr>
              <w:t xml:space="preserve">SMART </w:t>
            </w:r>
            <w:r w:rsidRPr="008402AF">
              <w:rPr>
                <w:rFonts w:ascii="Arial" w:hAnsi="Arial" w:cs="Arial"/>
              </w:rPr>
              <w:t>meetin</w:t>
            </w:r>
            <w:r>
              <w:rPr>
                <w:rFonts w:ascii="Arial" w:hAnsi="Arial" w:cs="Arial"/>
              </w:rPr>
              <w:t>gs to produce notes using SMART</w:t>
            </w:r>
            <w:r w:rsidRPr="008402AF">
              <w:rPr>
                <w:rFonts w:ascii="Arial" w:hAnsi="Arial" w:cs="Arial"/>
              </w:rPr>
              <w:t xml:space="preserve"> templates and procedures.</w:t>
            </w:r>
          </w:p>
          <w:p w:rsidR="00D26AEA" w:rsidRPr="008402AF" w:rsidRDefault="00D26AEA" w:rsidP="00D26AEA">
            <w:pPr>
              <w:numPr>
                <w:ilvl w:val="0"/>
                <w:numId w:val="2"/>
              </w:numPr>
              <w:tabs>
                <w:tab w:val="clear" w:pos="720"/>
                <w:tab w:val="num" w:pos="432"/>
              </w:tabs>
              <w:ind w:left="432"/>
              <w:jc w:val="both"/>
              <w:rPr>
                <w:rFonts w:ascii="Arial" w:hAnsi="Arial" w:cs="Arial"/>
              </w:rPr>
            </w:pPr>
            <w:r w:rsidRPr="008402AF">
              <w:rPr>
                <w:rFonts w:ascii="Arial" w:hAnsi="Arial" w:cs="Arial"/>
              </w:rPr>
              <w:t>Processing documents, including distribution and collation of materials/responses as required.</w:t>
            </w:r>
          </w:p>
          <w:p w:rsidR="00D26AEA" w:rsidRPr="008402AF" w:rsidRDefault="00D26AEA" w:rsidP="00D26AEA">
            <w:pPr>
              <w:numPr>
                <w:ilvl w:val="0"/>
                <w:numId w:val="2"/>
              </w:numPr>
              <w:tabs>
                <w:tab w:val="clear" w:pos="720"/>
                <w:tab w:val="num" w:pos="432"/>
              </w:tabs>
              <w:ind w:left="432"/>
              <w:jc w:val="both"/>
              <w:rPr>
                <w:rFonts w:ascii="Arial" w:hAnsi="Arial" w:cs="Arial"/>
              </w:rPr>
            </w:pPr>
            <w:r w:rsidRPr="008402AF">
              <w:rPr>
                <w:rFonts w:ascii="Arial" w:hAnsi="Arial" w:cs="Arial"/>
              </w:rPr>
              <w:t>Maintain confidentiality of all sensitive information as per the Data Protection Act (1998) and work within all NHS Lothian policies.</w:t>
            </w:r>
          </w:p>
          <w:p w:rsidR="00D26AEA" w:rsidRPr="008402AF" w:rsidRDefault="00D26AEA" w:rsidP="00D26AEA">
            <w:pPr>
              <w:numPr>
                <w:ilvl w:val="0"/>
                <w:numId w:val="2"/>
              </w:numPr>
              <w:tabs>
                <w:tab w:val="clear" w:pos="720"/>
                <w:tab w:val="num" w:pos="432"/>
              </w:tabs>
              <w:ind w:left="432"/>
              <w:jc w:val="both"/>
              <w:rPr>
                <w:rFonts w:ascii="Arial" w:hAnsi="Arial" w:cs="Arial"/>
              </w:rPr>
            </w:pPr>
            <w:r w:rsidRPr="008402AF">
              <w:rPr>
                <w:rFonts w:ascii="Arial" w:hAnsi="Arial" w:cs="Arial"/>
              </w:rPr>
              <w:t>To adhere to all departmental, secretarial and administrative policies and procedures.</w:t>
            </w:r>
          </w:p>
          <w:p w:rsidR="00D26AEA" w:rsidRPr="008402AF" w:rsidRDefault="00D26AEA" w:rsidP="00D26AEA">
            <w:pPr>
              <w:numPr>
                <w:ilvl w:val="0"/>
                <w:numId w:val="2"/>
              </w:numPr>
              <w:tabs>
                <w:tab w:val="clear" w:pos="720"/>
                <w:tab w:val="num" w:pos="432"/>
              </w:tabs>
              <w:ind w:left="432"/>
              <w:jc w:val="both"/>
              <w:rPr>
                <w:rFonts w:ascii="Arial" w:hAnsi="Arial" w:cs="Arial"/>
              </w:rPr>
            </w:pPr>
            <w:r w:rsidRPr="008402AF">
              <w:rPr>
                <w:rFonts w:ascii="Arial" w:hAnsi="Arial" w:cs="Arial"/>
              </w:rPr>
              <w:t>When required, assist with the orientation of new / temporary staff.</w:t>
            </w:r>
          </w:p>
          <w:p w:rsidR="00D26AEA" w:rsidRDefault="00D26AEA" w:rsidP="00D26AEA">
            <w:pPr>
              <w:numPr>
                <w:ilvl w:val="0"/>
                <w:numId w:val="2"/>
              </w:numPr>
              <w:tabs>
                <w:tab w:val="clear" w:pos="720"/>
                <w:tab w:val="num" w:pos="432"/>
              </w:tabs>
              <w:ind w:left="432"/>
              <w:jc w:val="both"/>
              <w:rPr>
                <w:rFonts w:ascii="Arial" w:hAnsi="Arial" w:cs="Arial"/>
              </w:rPr>
            </w:pPr>
            <w:r w:rsidRPr="008402AF">
              <w:rPr>
                <w:rFonts w:ascii="Arial" w:hAnsi="Arial" w:cs="Arial"/>
              </w:rPr>
              <w:t>Working flexibly when the service requires cover in times of annual leave, sickness and increased activity.</w:t>
            </w:r>
          </w:p>
          <w:p w:rsidR="00D26AEA" w:rsidRPr="008402AF" w:rsidRDefault="00D26AEA" w:rsidP="00D26AEA">
            <w:pPr>
              <w:numPr>
                <w:ilvl w:val="0"/>
                <w:numId w:val="2"/>
              </w:numPr>
              <w:tabs>
                <w:tab w:val="clear" w:pos="720"/>
                <w:tab w:val="num" w:pos="432"/>
              </w:tabs>
              <w:ind w:left="432"/>
              <w:jc w:val="both"/>
              <w:rPr>
                <w:rFonts w:ascii="Arial" w:hAnsi="Arial" w:cs="Arial"/>
              </w:rPr>
            </w:pPr>
            <w:r w:rsidRPr="001F5F5B">
              <w:rPr>
                <w:rFonts w:ascii="Arial" w:hAnsi="Arial" w:cs="Arial"/>
                <w:iCs/>
                <w:lang w:val="en-US"/>
              </w:rPr>
              <w:t xml:space="preserve">To support NHS Lothian’s values </w:t>
            </w:r>
            <w:r w:rsidRPr="001F5F5B">
              <w:rPr>
                <w:rFonts w:ascii="Arial" w:hAnsi="Arial" w:cs="Arial"/>
                <w:iCs/>
              </w:rPr>
              <w:t xml:space="preserve">of quality, teamwork, care and compassion, dignity and respect, and openness, honesty and responsibility </w:t>
            </w:r>
            <w:r w:rsidRPr="001F5F5B">
              <w:rPr>
                <w:rFonts w:ascii="Arial" w:hAnsi="Arial" w:cs="Arial"/>
                <w:iCs/>
                <w:lang w:val="en-US"/>
              </w:rPr>
              <w:t xml:space="preserve">through the application of appropriate </w:t>
            </w:r>
            <w:proofErr w:type="spellStart"/>
            <w:r w:rsidRPr="001F5F5B">
              <w:rPr>
                <w:rFonts w:ascii="Arial" w:hAnsi="Arial" w:cs="Arial"/>
                <w:iCs/>
                <w:lang w:val="en-US"/>
              </w:rPr>
              <w:t>behaviours</w:t>
            </w:r>
            <w:proofErr w:type="spellEnd"/>
            <w:r w:rsidRPr="001F5F5B">
              <w:rPr>
                <w:rFonts w:ascii="Arial" w:hAnsi="Arial" w:cs="Arial"/>
                <w:iCs/>
                <w:lang w:val="en-US"/>
              </w:rPr>
              <w:t xml:space="preserve"> and attitudes.</w:t>
            </w:r>
          </w:p>
          <w:p w:rsidR="00D26AEA" w:rsidRPr="008402AF" w:rsidRDefault="00D26AEA" w:rsidP="00D26AEA">
            <w:pPr>
              <w:jc w:val="both"/>
              <w:rPr>
                <w:rFonts w:ascii="Arial" w:hAnsi="Arial" w:cs="Arial"/>
              </w:rPr>
            </w:pPr>
          </w:p>
        </w:tc>
      </w:tr>
      <w:tr w:rsidR="009263EC" w:rsidRPr="008402AF" w:rsidTr="00E7073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620" w:type="dxa"/>
            <w:gridSpan w:val="2"/>
            <w:tcBorders>
              <w:top w:val="single" w:sz="6" w:space="0" w:color="auto"/>
              <w:left w:val="single" w:sz="4" w:space="0" w:color="auto"/>
              <w:bottom w:val="single" w:sz="4" w:space="0" w:color="auto"/>
              <w:right w:val="single" w:sz="4" w:space="0" w:color="auto"/>
            </w:tcBorders>
            <w:shd w:val="clear" w:color="auto" w:fill="auto"/>
            <w:vAlign w:val="center"/>
          </w:tcPr>
          <w:p w:rsidR="009263EC" w:rsidRPr="008402AF" w:rsidRDefault="009263EC" w:rsidP="00E70730">
            <w:pPr>
              <w:jc w:val="both"/>
              <w:rPr>
                <w:rFonts w:ascii="Arial" w:hAnsi="Arial" w:cs="Arial"/>
                <w:b/>
              </w:rPr>
            </w:pPr>
            <w:r w:rsidRPr="008402AF">
              <w:rPr>
                <w:rFonts w:ascii="Arial" w:hAnsi="Arial" w:cs="Arial"/>
                <w:b/>
              </w:rPr>
              <w:lastRenderedPageBreak/>
              <w:t xml:space="preserve">7a.  EQUIPMENT </w:t>
            </w:r>
            <w:smartTag w:uri="urn:schemas-microsoft-com:office:smarttags" w:element="stockticker">
              <w:r w:rsidRPr="008402AF">
                <w:rPr>
                  <w:rFonts w:ascii="Arial" w:hAnsi="Arial" w:cs="Arial"/>
                  <w:b/>
                </w:rPr>
                <w:t>AND</w:t>
              </w:r>
            </w:smartTag>
            <w:r w:rsidRPr="008402AF">
              <w:rPr>
                <w:rFonts w:ascii="Arial" w:hAnsi="Arial" w:cs="Arial"/>
                <w:b/>
              </w:rPr>
              <w:t xml:space="preserve"> MACHINERY</w:t>
            </w:r>
          </w:p>
          <w:p w:rsidR="009263EC" w:rsidRPr="008402AF" w:rsidRDefault="009263EC" w:rsidP="00E70730">
            <w:pPr>
              <w:jc w:val="both"/>
              <w:rPr>
                <w:rFonts w:ascii="Arial" w:hAnsi="Arial" w:cs="Arial"/>
                <w:b/>
              </w:rPr>
            </w:pPr>
          </w:p>
        </w:tc>
      </w:tr>
      <w:tr w:rsidR="009263EC" w:rsidRPr="008402AF" w:rsidTr="00E7073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620" w:type="dxa"/>
            <w:gridSpan w:val="2"/>
            <w:tcBorders>
              <w:top w:val="single" w:sz="4" w:space="0" w:color="auto"/>
              <w:left w:val="single" w:sz="4" w:space="0" w:color="auto"/>
              <w:bottom w:val="single" w:sz="6" w:space="0" w:color="auto"/>
              <w:right w:val="single" w:sz="4" w:space="0" w:color="auto"/>
            </w:tcBorders>
            <w:vAlign w:val="center"/>
          </w:tcPr>
          <w:p w:rsidR="009263EC" w:rsidRPr="008402AF" w:rsidRDefault="009263EC" w:rsidP="00E70730">
            <w:pPr>
              <w:jc w:val="both"/>
              <w:rPr>
                <w:rFonts w:ascii="Arial" w:hAnsi="Arial" w:cs="Arial"/>
              </w:rPr>
            </w:pPr>
            <w:r w:rsidRPr="008402AF">
              <w:rPr>
                <w:rFonts w:ascii="Arial" w:hAnsi="Arial" w:cs="Arial"/>
              </w:rPr>
              <w:t xml:space="preserve">The following are examples of equipment which will be used when undertaking the role: </w:t>
            </w:r>
          </w:p>
          <w:p w:rsidR="009263EC" w:rsidRPr="008402AF" w:rsidRDefault="009263EC" w:rsidP="00E70730">
            <w:pPr>
              <w:jc w:val="both"/>
              <w:rPr>
                <w:rFonts w:ascii="Arial" w:hAnsi="Arial" w:cs="Arial"/>
              </w:rPr>
            </w:pPr>
          </w:p>
          <w:p w:rsidR="009263EC" w:rsidRPr="008402AF" w:rsidRDefault="009263EC" w:rsidP="00E70730">
            <w:pPr>
              <w:jc w:val="both"/>
              <w:rPr>
                <w:rFonts w:ascii="Arial" w:hAnsi="Arial" w:cs="Arial"/>
              </w:rPr>
            </w:pPr>
            <w:r w:rsidRPr="008402AF">
              <w:rPr>
                <w:rFonts w:ascii="Arial" w:hAnsi="Arial" w:cs="Arial"/>
              </w:rPr>
              <w:t>Personal Computer / Laptop</w:t>
            </w:r>
          </w:p>
          <w:p w:rsidR="009263EC" w:rsidRDefault="009263EC" w:rsidP="00E70730">
            <w:pPr>
              <w:jc w:val="both"/>
              <w:rPr>
                <w:rFonts w:ascii="Arial" w:hAnsi="Arial" w:cs="Arial"/>
              </w:rPr>
            </w:pPr>
            <w:r w:rsidRPr="008402AF">
              <w:rPr>
                <w:rFonts w:ascii="Arial" w:hAnsi="Arial" w:cs="Arial"/>
              </w:rPr>
              <w:t>Telephone / Answering machine</w:t>
            </w:r>
          </w:p>
          <w:p w:rsidR="009263EC" w:rsidRPr="008402AF" w:rsidRDefault="009263EC" w:rsidP="00E70730">
            <w:pPr>
              <w:jc w:val="both"/>
              <w:rPr>
                <w:rFonts w:ascii="Arial" w:hAnsi="Arial" w:cs="Arial"/>
              </w:rPr>
            </w:pPr>
            <w:r>
              <w:rPr>
                <w:rFonts w:ascii="Arial" w:hAnsi="Arial" w:cs="Arial"/>
              </w:rPr>
              <w:t>Audio typing equipment</w:t>
            </w:r>
          </w:p>
          <w:p w:rsidR="009263EC" w:rsidRPr="008402AF" w:rsidRDefault="009263EC" w:rsidP="00E70730">
            <w:pPr>
              <w:jc w:val="both"/>
              <w:rPr>
                <w:rFonts w:ascii="Arial" w:hAnsi="Arial" w:cs="Arial"/>
              </w:rPr>
            </w:pPr>
            <w:r w:rsidRPr="008402AF">
              <w:rPr>
                <w:rFonts w:ascii="Arial" w:hAnsi="Arial" w:cs="Arial"/>
              </w:rPr>
              <w:t>Photocopier / Scanner / Printer</w:t>
            </w:r>
          </w:p>
          <w:p w:rsidR="009263EC" w:rsidRPr="008402AF" w:rsidRDefault="009263EC" w:rsidP="00E70730">
            <w:pPr>
              <w:jc w:val="both"/>
              <w:rPr>
                <w:rFonts w:ascii="Arial" w:hAnsi="Arial" w:cs="Arial"/>
              </w:rPr>
            </w:pPr>
            <w:r w:rsidRPr="008402AF">
              <w:rPr>
                <w:rFonts w:ascii="Arial" w:hAnsi="Arial" w:cs="Arial"/>
              </w:rPr>
              <w:t xml:space="preserve">Video / </w:t>
            </w:r>
            <w:proofErr w:type="spellStart"/>
            <w:r w:rsidRPr="008402AF">
              <w:rPr>
                <w:rFonts w:ascii="Arial" w:hAnsi="Arial" w:cs="Arial"/>
              </w:rPr>
              <w:t>tele</w:t>
            </w:r>
            <w:proofErr w:type="spellEnd"/>
            <w:r w:rsidRPr="008402AF">
              <w:rPr>
                <w:rFonts w:ascii="Arial" w:hAnsi="Arial" w:cs="Arial"/>
              </w:rPr>
              <w:t>-conferencing</w:t>
            </w:r>
          </w:p>
          <w:p w:rsidR="009263EC" w:rsidRPr="008402AF" w:rsidRDefault="009263EC" w:rsidP="00E70730">
            <w:pPr>
              <w:jc w:val="both"/>
              <w:rPr>
                <w:rFonts w:ascii="Arial" w:hAnsi="Arial" w:cs="Arial"/>
              </w:rPr>
            </w:pPr>
            <w:r w:rsidRPr="008402AF">
              <w:rPr>
                <w:rFonts w:ascii="Arial" w:hAnsi="Arial" w:cs="Arial"/>
              </w:rPr>
              <w:t>Projector</w:t>
            </w:r>
          </w:p>
          <w:p w:rsidR="009263EC" w:rsidRPr="008402AF" w:rsidRDefault="009263EC" w:rsidP="00E70730">
            <w:pPr>
              <w:jc w:val="both"/>
              <w:rPr>
                <w:rFonts w:ascii="Arial" w:hAnsi="Arial" w:cs="Arial"/>
              </w:rPr>
            </w:pPr>
            <w:r w:rsidRPr="008402AF">
              <w:rPr>
                <w:rFonts w:ascii="Arial" w:hAnsi="Arial" w:cs="Arial"/>
              </w:rPr>
              <w:t>Laminator</w:t>
            </w:r>
          </w:p>
          <w:p w:rsidR="009263EC" w:rsidRPr="008402AF" w:rsidRDefault="009263EC" w:rsidP="00E70730">
            <w:pPr>
              <w:jc w:val="both"/>
              <w:rPr>
                <w:rFonts w:ascii="Arial" w:hAnsi="Arial" w:cs="Arial"/>
              </w:rPr>
            </w:pPr>
            <w:r w:rsidRPr="008402AF">
              <w:rPr>
                <w:rFonts w:ascii="Arial" w:hAnsi="Arial" w:cs="Arial"/>
              </w:rPr>
              <w:t>Guillotine</w:t>
            </w:r>
          </w:p>
          <w:p w:rsidR="009263EC" w:rsidRPr="008402AF" w:rsidRDefault="009263EC" w:rsidP="00E70730">
            <w:pPr>
              <w:jc w:val="both"/>
              <w:rPr>
                <w:rFonts w:ascii="Arial" w:hAnsi="Arial" w:cs="Arial"/>
              </w:rPr>
            </w:pPr>
            <w:r w:rsidRPr="008402AF">
              <w:rPr>
                <w:rFonts w:ascii="Arial" w:hAnsi="Arial" w:cs="Arial"/>
              </w:rPr>
              <w:t>Shredder</w:t>
            </w:r>
          </w:p>
          <w:p w:rsidR="009263EC" w:rsidRPr="008402AF" w:rsidRDefault="009263EC" w:rsidP="00E70730">
            <w:pPr>
              <w:jc w:val="both"/>
              <w:rPr>
                <w:rFonts w:ascii="Arial" w:hAnsi="Arial" w:cs="Arial"/>
              </w:rPr>
            </w:pPr>
            <w:r w:rsidRPr="008402AF">
              <w:rPr>
                <w:rFonts w:ascii="Arial" w:hAnsi="Arial" w:cs="Arial"/>
              </w:rPr>
              <w:t>Binder</w:t>
            </w:r>
          </w:p>
          <w:p w:rsidR="009263EC" w:rsidRPr="008402AF" w:rsidRDefault="009263EC" w:rsidP="00E70730">
            <w:pPr>
              <w:jc w:val="both"/>
              <w:rPr>
                <w:rFonts w:ascii="Arial" w:hAnsi="Arial" w:cs="Arial"/>
              </w:rPr>
            </w:pPr>
          </w:p>
          <w:p w:rsidR="009263EC" w:rsidRPr="008402AF" w:rsidRDefault="009263EC" w:rsidP="00E70730">
            <w:pPr>
              <w:jc w:val="both"/>
              <w:rPr>
                <w:rFonts w:ascii="Arial" w:hAnsi="Arial" w:cs="Arial"/>
              </w:rPr>
            </w:pPr>
            <w:r w:rsidRPr="008402AF">
              <w:rPr>
                <w:rFonts w:ascii="Arial" w:hAnsi="Arial" w:cs="Arial"/>
                <w:b/>
              </w:rPr>
              <w:t xml:space="preserve">Note: </w:t>
            </w:r>
            <w:r w:rsidRPr="008402AF">
              <w:rPr>
                <w:rFonts w:ascii="Arial" w:hAnsi="Arial" w:cs="Arial"/>
              </w:rPr>
              <w:t>New equipment may be introduced as the organisation and technology develops, however training will be provided.</w:t>
            </w:r>
          </w:p>
          <w:p w:rsidR="009263EC" w:rsidRPr="008402AF" w:rsidRDefault="009263EC" w:rsidP="00E70730">
            <w:pPr>
              <w:jc w:val="both"/>
              <w:rPr>
                <w:rFonts w:ascii="Arial" w:hAnsi="Arial" w:cs="Arial"/>
              </w:rPr>
            </w:pPr>
          </w:p>
        </w:tc>
      </w:tr>
      <w:tr w:rsidR="009263EC" w:rsidRPr="008402AF" w:rsidTr="00E7073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72"/>
        </w:trPr>
        <w:tc>
          <w:tcPr>
            <w:tcW w:w="10620" w:type="dxa"/>
            <w:gridSpan w:val="2"/>
            <w:tcBorders>
              <w:top w:val="single" w:sz="6" w:space="0" w:color="auto"/>
              <w:left w:val="single" w:sz="4" w:space="0" w:color="auto"/>
              <w:bottom w:val="single" w:sz="4" w:space="0" w:color="auto"/>
              <w:right w:val="single" w:sz="4" w:space="0" w:color="auto"/>
            </w:tcBorders>
            <w:shd w:val="clear" w:color="auto" w:fill="auto"/>
            <w:vAlign w:val="center"/>
          </w:tcPr>
          <w:p w:rsidR="009263EC" w:rsidRPr="008402AF" w:rsidRDefault="009263EC" w:rsidP="00E70730">
            <w:pPr>
              <w:jc w:val="both"/>
              <w:rPr>
                <w:rFonts w:ascii="Arial" w:hAnsi="Arial" w:cs="Arial"/>
                <w:b/>
              </w:rPr>
            </w:pPr>
            <w:r w:rsidRPr="008402AF">
              <w:rPr>
                <w:rFonts w:ascii="Arial" w:hAnsi="Arial" w:cs="Arial"/>
                <w:b/>
              </w:rPr>
              <w:t>7b.  SYSTEMS</w:t>
            </w:r>
          </w:p>
          <w:p w:rsidR="009263EC" w:rsidRPr="008402AF" w:rsidRDefault="009263EC" w:rsidP="00E70730">
            <w:pPr>
              <w:jc w:val="both"/>
              <w:rPr>
                <w:rFonts w:ascii="Arial" w:hAnsi="Arial" w:cs="Arial"/>
                <w:b/>
              </w:rPr>
            </w:pPr>
          </w:p>
        </w:tc>
      </w:tr>
      <w:tr w:rsidR="009263EC" w:rsidRPr="008402AF" w:rsidTr="00E7073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2866"/>
        </w:trPr>
        <w:tc>
          <w:tcPr>
            <w:tcW w:w="10620" w:type="dxa"/>
            <w:gridSpan w:val="2"/>
            <w:tcBorders>
              <w:top w:val="single" w:sz="4" w:space="0" w:color="auto"/>
              <w:left w:val="single" w:sz="4" w:space="0" w:color="auto"/>
              <w:bottom w:val="single" w:sz="4" w:space="0" w:color="auto"/>
              <w:right w:val="single" w:sz="4" w:space="0" w:color="auto"/>
            </w:tcBorders>
            <w:vAlign w:val="center"/>
          </w:tcPr>
          <w:p w:rsidR="009263EC" w:rsidRPr="008402AF" w:rsidRDefault="009263EC" w:rsidP="00E70730">
            <w:pPr>
              <w:jc w:val="both"/>
              <w:rPr>
                <w:rFonts w:ascii="Arial" w:hAnsi="Arial" w:cs="Arial"/>
              </w:rPr>
            </w:pPr>
            <w:r w:rsidRPr="008402AF">
              <w:rPr>
                <w:rFonts w:ascii="Arial" w:hAnsi="Arial" w:cs="Arial"/>
              </w:rPr>
              <w:t xml:space="preserve">The following are examples of systems which will be used when undertaking the role: </w:t>
            </w:r>
          </w:p>
          <w:p w:rsidR="009263EC" w:rsidRPr="008402AF" w:rsidRDefault="009263EC" w:rsidP="00E70730">
            <w:pPr>
              <w:jc w:val="both"/>
              <w:rPr>
                <w:rFonts w:ascii="Arial" w:hAnsi="Arial" w:cs="Arial"/>
              </w:rPr>
            </w:pPr>
          </w:p>
          <w:p w:rsidR="009263EC" w:rsidRPr="008402AF" w:rsidRDefault="009263EC" w:rsidP="00E70730">
            <w:pPr>
              <w:jc w:val="both"/>
              <w:rPr>
                <w:rFonts w:ascii="Arial" w:hAnsi="Arial" w:cs="Arial"/>
              </w:rPr>
            </w:pPr>
            <w:r w:rsidRPr="008402AF">
              <w:rPr>
                <w:rFonts w:ascii="Arial" w:hAnsi="Arial" w:cs="Arial"/>
              </w:rPr>
              <w:t>Office filing systems</w:t>
            </w:r>
            <w:r>
              <w:rPr>
                <w:rFonts w:ascii="Arial" w:hAnsi="Arial" w:cs="Arial"/>
              </w:rPr>
              <w:t>.</w:t>
            </w:r>
          </w:p>
          <w:p w:rsidR="009263EC" w:rsidRPr="008402AF" w:rsidRDefault="009263EC" w:rsidP="00E70730">
            <w:pPr>
              <w:jc w:val="both"/>
              <w:rPr>
                <w:rFonts w:ascii="Arial" w:hAnsi="Arial" w:cs="Arial"/>
              </w:rPr>
            </w:pPr>
            <w:r w:rsidRPr="008402AF">
              <w:rPr>
                <w:rFonts w:ascii="Arial" w:hAnsi="Arial" w:cs="Arial"/>
              </w:rPr>
              <w:t>Patient administration system</w:t>
            </w:r>
            <w:r w:rsidR="00917FC2">
              <w:rPr>
                <w:rFonts w:ascii="Arial" w:hAnsi="Arial" w:cs="Arial"/>
              </w:rPr>
              <w:t xml:space="preserve"> (including (</w:t>
            </w:r>
            <w:proofErr w:type="spellStart"/>
            <w:r w:rsidR="00917FC2">
              <w:rPr>
                <w:rFonts w:ascii="Arial" w:hAnsi="Arial" w:cs="Arial"/>
              </w:rPr>
              <w:t>ReTIS</w:t>
            </w:r>
            <w:proofErr w:type="spellEnd"/>
            <w:r w:rsidR="00917FC2">
              <w:rPr>
                <w:rFonts w:ascii="Arial" w:hAnsi="Arial" w:cs="Arial"/>
              </w:rPr>
              <w:t>)</w:t>
            </w:r>
            <w:r w:rsidRPr="008402AF">
              <w:rPr>
                <w:rFonts w:ascii="Arial" w:hAnsi="Arial" w:cs="Arial"/>
              </w:rPr>
              <w:t xml:space="preserve"> for inputting, searching, recording, storing and retrieving information</w:t>
            </w:r>
            <w:r>
              <w:rPr>
                <w:rFonts w:ascii="Arial" w:hAnsi="Arial" w:cs="Arial"/>
              </w:rPr>
              <w:t>.</w:t>
            </w:r>
          </w:p>
          <w:p w:rsidR="009263EC" w:rsidRPr="008402AF" w:rsidRDefault="009263EC" w:rsidP="00E70730">
            <w:pPr>
              <w:jc w:val="both"/>
              <w:rPr>
                <w:rFonts w:ascii="Arial" w:hAnsi="Arial" w:cs="Arial"/>
              </w:rPr>
            </w:pPr>
            <w:r w:rsidRPr="008402AF">
              <w:rPr>
                <w:rFonts w:ascii="Arial" w:hAnsi="Arial" w:cs="Arial"/>
              </w:rPr>
              <w:t>Appropriate local systems and coding where required for recording patient activity and producing correspondence</w:t>
            </w:r>
            <w:r>
              <w:rPr>
                <w:rFonts w:ascii="Arial" w:hAnsi="Arial" w:cs="Arial"/>
              </w:rPr>
              <w:t>.</w:t>
            </w:r>
          </w:p>
          <w:p w:rsidR="009263EC" w:rsidRPr="008402AF" w:rsidRDefault="009263EC" w:rsidP="00E70730">
            <w:pPr>
              <w:jc w:val="both"/>
              <w:rPr>
                <w:rFonts w:ascii="Arial" w:hAnsi="Arial" w:cs="Arial"/>
              </w:rPr>
            </w:pPr>
            <w:r w:rsidRPr="008402AF">
              <w:rPr>
                <w:rFonts w:ascii="Arial" w:hAnsi="Arial" w:cs="Arial"/>
              </w:rPr>
              <w:t>Microsoft Office applications including Work, Excel, PowerPoint, Outlook, Access and Publisher</w:t>
            </w:r>
          </w:p>
          <w:p w:rsidR="009263EC" w:rsidRPr="008402AF" w:rsidRDefault="009263EC" w:rsidP="00E70730">
            <w:pPr>
              <w:jc w:val="both"/>
              <w:rPr>
                <w:rFonts w:ascii="Arial" w:hAnsi="Arial" w:cs="Arial"/>
              </w:rPr>
            </w:pPr>
            <w:r w:rsidRPr="008402AF">
              <w:rPr>
                <w:rFonts w:ascii="Arial" w:hAnsi="Arial" w:cs="Arial"/>
              </w:rPr>
              <w:t>Intranet / Internet, including website publication tools</w:t>
            </w:r>
            <w:r>
              <w:rPr>
                <w:rFonts w:ascii="Arial" w:hAnsi="Arial" w:cs="Arial"/>
              </w:rPr>
              <w:t>.</w:t>
            </w:r>
          </w:p>
          <w:p w:rsidR="009263EC" w:rsidRPr="008402AF" w:rsidRDefault="009263EC" w:rsidP="00E70730">
            <w:pPr>
              <w:jc w:val="both"/>
              <w:rPr>
                <w:rFonts w:ascii="Arial" w:hAnsi="Arial" w:cs="Arial"/>
              </w:rPr>
            </w:pPr>
            <w:r w:rsidRPr="008402AF">
              <w:rPr>
                <w:rFonts w:ascii="Arial" w:hAnsi="Arial" w:cs="Arial"/>
              </w:rPr>
              <w:t>Local and national databases and spreadsheets</w:t>
            </w:r>
            <w:r>
              <w:rPr>
                <w:rFonts w:ascii="Arial" w:hAnsi="Arial" w:cs="Arial"/>
              </w:rPr>
              <w:t>.</w:t>
            </w:r>
          </w:p>
          <w:p w:rsidR="009263EC" w:rsidRPr="008402AF" w:rsidRDefault="009263EC" w:rsidP="00E70730">
            <w:pPr>
              <w:jc w:val="both"/>
              <w:rPr>
                <w:rFonts w:ascii="Arial" w:hAnsi="Arial" w:cs="Arial"/>
              </w:rPr>
            </w:pPr>
            <w:r w:rsidRPr="008402AF">
              <w:rPr>
                <w:rFonts w:ascii="Arial" w:hAnsi="Arial" w:cs="Arial"/>
              </w:rPr>
              <w:lastRenderedPageBreak/>
              <w:t>Staff payroll system</w:t>
            </w:r>
            <w:r>
              <w:rPr>
                <w:rFonts w:ascii="Arial" w:hAnsi="Arial" w:cs="Arial"/>
              </w:rPr>
              <w:t>.</w:t>
            </w:r>
          </w:p>
          <w:p w:rsidR="009263EC" w:rsidRPr="008402AF" w:rsidRDefault="009263EC" w:rsidP="00E70730">
            <w:pPr>
              <w:jc w:val="both"/>
              <w:rPr>
                <w:rFonts w:ascii="Arial" w:hAnsi="Arial" w:cs="Arial"/>
              </w:rPr>
            </w:pPr>
            <w:r w:rsidRPr="008402AF">
              <w:rPr>
                <w:rFonts w:ascii="Arial" w:hAnsi="Arial" w:cs="Arial"/>
              </w:rPr>
              <w:t>Staff training booking system</w:t>
            </w:r>
            <w:r>
              <w:rPr>
                <w:rFonts w:ascii="Arial" w:hAnsi="Arial" w:cs="Arial"/>
              </w:rPr>
              <w:t>.</w:t>
            </w:r>
          </w:p>
          <w:p w:rsidR="009263EC" w:rsidRPr="008402AF" w:rsidRDefault="009263EC" w:rsidP="00E70730">
            <w:pPr>
              <w:jc w:val="both"/>
              <w:rPr>
                <w:rFonts w:ascii="Arial" w:hAnsi="Arial" w:cs="Arial"/>
              </w:rPr>
            </w:pPr>
            <w:r w:rsidRPr="008402AF">
              <w:rPr>
                <w:rFonts w:ascii="Arial" w:hAnsi="Arial" w:cs="Arial"/>
              </w:rPr>
              <w:t>Personal Development Plan Recording System</w:t>
            </w:r>
            <w:r>
              <w:rPr>
                <w:rFonts w:ascii="Arial" w:hAnsi="Arial" w:cs="Arial"/>
              </w:rPr>
              <w:t>.</w:t>
            </w:r>
          </w:p>
          <w:p w:rsidR="009263EC" w:rsidRPr="008402AF" w:rsidRDefault="009263EC" w:rsidP="00E70730">
            <w:pPr>
              <w:jc w:val="both"/>
              <w:rPr>
                <w:rFonts w:ascii="Arial" w:hAnsi="Arial" w:cs="Arial"/>
              </w:rPr>
            </w:pPr>
            <w:r w:rsidRPr="008402AF">
              <w:rPr>
                <w:rFonts w:ascii="Arial" w:hAnsi="Arial" w:cs="Arial"/>
              </w:rPr>
              <w:t>Online ordering system</w:t>
            </w:r>
            <w:r>
              <w:rPr>
                <w:rFonts w:ascii="Arial" w:hAnsi="Arial" w:cs="Arial"/>
              </w:rPr>
              <w:t>.</w:t>
            </w:r>
          </w:p>
          <w:p w:rsidR="009263EC" w:rsidRDefault="009263EC" w:rsidP="00E70730">
            <w:pPr>
              <w:jc w:val="both"/>
              <w:rPr>
                <w:rFonts w:ascii="Arial" w:hAnsi="Arial" w:cs="Arial"/>
              </w:rPr>
            </w:pPr>
            <w:r w:rsidRPr="008402AF">
              <w:rPr>
                <w:rFonts w:ascii="Arial" w:hAnsi="Arial" w:cs="Arial"/>
              </w:rPr>
              <w:t>Incident Recording system</w:t>
            </w:r>
            <w:r>
              <w:rPr>
                <w:rFonts w:ascii="Arial" w:hAnsi="Arial" w:cs="Arial"/>
              </w:rPr>
              <w:t>.</w:t>
            </w:r>
          </w:p>
          <w:p w:rsidR="00060381" w:rsidRPr="008402AF" w:rsidRDefault="00060381" w:rsidP="00E70730">
            <w:pPr>
              <w:jc w:val="both"/>
              <w:rPr>
                <w:rFonts w:ascii="Arial" w:hAnsi="Arial" w:cs="Arial"/>
              </w:rPr>
            </w:pPr>
            <w:proofErr w:type="spellStart"/>
            <w:r>
              <w:rPr>
                <w:rFonts w:ascii="Arial" w:hAnsi="Arial" w:cs="Arial"/>
              </w:rPr>
              <w:t>Plantime</w:t>
            </w:r>
            <w:proofErr w:type="spellEnd"/>
            <w:r>
              <w:rPr>
                <w:rFonts w:ascii="Arial" w:hAnsi="Arial" w:cs="Arial"/>
              </w:rPr>
              <w:t xml:space="preserve"> – Flexible working recording system</w:t>
            </w:r>
          </w:p>
          <w:p w:rsidR="009263EC" w:rsidRPr="008402AF" w:rsidRDefault="009263EC" w:rsidP="00E70730">
            <w:pPr>
              <w:jc w:val="both"/>
              <w:rPr>
                <w:rFonts w:ascii="Arial" w:hAnsi="Arial" w:cs="Arial"/>
              </w:rPr>
            </w:pPr>
          </w:p>
          <w:p w:rsidR="009263EC" w:rsidRPr="008402AF" w:rsidRDefault="009263EC" w:rsidP="00E70730">
            <w:pPr>
              <w:jc w:val="both"/>
              <w:rPr>
                <w:rFonts w:ascii="Arial" w:hAnsi="Arial" w:cs="Arial"/>
              </w:rPr>
            </w:pPr>
            <w:r w:rsidRPr="008402AF">
              <w:rPr>
                <w:rFonts w:ascii="Arial" w:hAnsi="Arial" w:cs="Arial"/>
                <w:b/>
              </w:rPr>
              <w:t xml:space="preserve">Note: </w:t>
            </w:r>
            <w:r w:rsidRPr="008402AF">
              <w:rPr>
                <w:rFonts w:ascii="Arial" w:hAnsi="Arial" w:cs="Arial"/>
              </w:rPr>
              <w:t>New systems may be introduced as the organisation and technology develops, however training will be provided.</w:t>
            </w:r>
          </w:p>
          <w:p w:rsidR="009263EC" w:rsidRPr="008402AF" w:rsidRDefault="009263EC" w:rsidP="00E70730">
            <w:pPr>
              <w:jc w:val="both"/>
              <w:rPr>
                <w:rFonts w:ascii="Arial" w:hAnsi="Arial" w:cs="Arial"/>
              </w:rPr>
            </w:pPr>
          </w:p>
        </w:tc>
      </w:tr>
      <w:tr w:rsidR="009263EC" w:rsidRPr="008402AF" w:rsidTr="00E7073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63EC" w:rsidRPr="008402AF" w:rsidRDefault="009263EC" w:rsidP="00E70730">
            <w:pPr>
              <w:jc w:val="both"/>
              <w:rPr>
                <w:rFonts w:ascii="Arial" w:hAnsi="Arial" w:cs="Arial"/>
                <w:b/>
              </w:rPr>
            </w:pPr>
            <w:r w:rsidRPr="008402AF">
              <w:rPr>
                <w:rFonts w:ascii="Arial" w:hAnsi="Arial" w:cs="Arial"/>
                <w:b/>
              </w:rPr>
              <w:lastRenderedPageBreak/>
              <w:t xml:space="preserve">8.  ASSIGNMENT </w:t>
            </w:r>
            <w:smartTag w:uri="urn:schemas-microsoft-com:office:smarttags" w:element="stockticker">
              <w:r w:rsidRPr="008402AF">
                <w:rPr>
                  <w:rFonts w:ascii="Arial" w:hAnsi="Arial" w:cs="Arial"/>
                  <w:b/>
                </w:rPr>
                <w:t>AND</w:t>
              </w:r>
            </w:smartTag>
            <w:r w:rsidRPr="008402AF">
              <w:rPr>
                <w:rFonts w:ascii="Arial" w:hAnsi="Arial" w:cs="Arial"/>
                <w:b/>
              </w:rPr>
              <w:t xml:space="preserve"> REVIEW OF </w:t>
            </w:r>
            <w:smartTag w:uri="urn:schemas-microsoft-com:office:smarttags" w:element="stockticker">
              <w:r w:rsidRPr="008402AF">
                <w:rPr>
                  <w:rFonts w:ascii="Arial" w:hAnsi="Arial" w:cs="Arial"/>
                  <w:b/>
                </w:rPr>
                <w:t>WORK</w:t>
              </w:r>
            </w:smartTag>
          </w:p>
          <w:p w:rsidR="009263EC" w:rsidRPr="008402AF" w:rsidRDefault="009263EC" w:rsidP="00E70730">
            <w:pPr>
              <w:jc w:val="both"/>
              <w:rPr>
                <w:rFonts w:ascii="Arial" w:hAnsi="Arial" w:cs="Arial"/>
                <w:b/>
              </w:rPr>
            </w:pPr>
          </w:p>
        </w:tc>
      </w:tr>
      <w:tr w:rsidR="009263EC" w:rsidRPr="008402AF" w:rsidTr="00E7073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2343"/>
        </w:trPr>
        <w:tc>
          <w:tcPr>
            <w:tcW w:w="10620" w:type="dxa"/>
            <w:gridSpan w:val="2"/>
            <w:tcBorders>
              <w:top w:val="single" w:sz="4" w:space="0" w:color="auto"/>
              <w:left w:val="single" w:sz="4" w:space="0" w:color="auto"/>
              <w:bottom w:val="single" w:sz="4" w:space="0" w:color="auto"/>
              <w:right w:val="single" w:sz="4" w:space="0" w:color="auto"/>
            </w:tcBorders>
            <w:vAlign w:val="center"/>
          </w:tcPr>
          <w:p w:rsidR="009263EC" w:rsidRPr="008402AF" w:rsidRDefault="009263EC" w:rsidP="00E70730">
            <w:pPr>
              <w:jc w:val="both"/>
              <w:rPr>
                <w:rFonts w:ascii="Arial" w:hAnsi="Arial" w:cs="Arial"/>
              </w:rPr>
            </w:pPr>
            <w:r w:rsidRPr="008402AF">
              <w:rPr>
                <w:rFonts w:ascii="Arial" w:hAnsi="Arial" w:cs="Arial"/>
              </w:rPr>
              <w:t xml:space="preserve">Work is generated by the line manager and </w:t>
            </w:r>
            <w:r w:rsidR="00EE7813">
              <w:rPr>
                <w:rFonts w:ascii="Arial" w:hAnsi="Arial" w:cs="Arial"/>
              </w:rPr>
              <w:t xml:space="preserve">SMART </w:t>
            </w:r>
            <w:r w:rsidRPr="008402AF">
              <w:rPr>
                <w:rFonts w:ascii="Arial" w:hAnsi="Arial" w:cs="Arial"/>
              </w:rPr>
              <w:t>management team as per ongoing objectives.</w:t>
            </w:r>
          </w:p>
          <w:p w:rsidR="009263EC" w:rsidRPr="008402AF" w:rsidRDefault="009263EC" w:rsidP="00E70730">
            <w:pPr>
              <w:jc w:val="both"/>
              <w:rPr>
                <w:rFonts w:ascii="Arial" w:hAnsi="Arial" w:cs="Arial"/>
              </w:rPr>
            </w:pPr>
          </w:p>
          <w:p w:rsidR="009263EC" w:rsidRPr="008402AF" w:rsidRDefault="009263EC" w:rsidP="00E70730">
            <w:pPr>
              <w:jc w:val="both"/>
              <w:rPr>
                <w:rFonts w:ascii="Arial" w:hAnsi="Arial" w:cs="Arial"/>
              </w:rPr>
            </w:pPr>
            <w:r w:rsidRPr="008402AF">
              <w:rPr>
                <w:rFonts w:ascii="Arial" w:hAnsi="Arial" w:cs="Arial"/>
              </w:rPr>
              <w:t>The post holder will be required to organise daily workload working within the parameters of departmental protocols.</w:t>
            </w:r>
          </w:p>
          <w:p w:rsidR="009263EC" w:rsidRPr="008402AF" w:rsidRDefault="009263EC" w:rsidP="00E70730">
            <w:pPr>
              <w:jc w:val="both"/>
              <w:rPr>
                <w:rFonts w:ascii="Arial" w:hAnsi="Arial" w:cs="Arial"/>
              </w:rPr>
            </w:pPr>
          </w:p>
          <w:p w:rsidR="009263EC" w:rsidRPr="008402AF" w:rsidRDefault="009263EC" w:rsidP="00E70730">
            <w:pPr>
              <w:jc w:val="both"/>
              <w:rPr>
                <w:rFonts w:ascii="Arial" w:hAnsi="Arial" w:cs="Arial"/>
              </w:rPr>
            </w:pPr>
            <w:r w:rsidRPr="008402AF">
              <w:rPr>
                <w:rFonts w:ascii="Arial" w:hAnsi="Arial" w:cs="Arial"/>
              </w:rPr>
              <w:t>A review of work / performance is done on an ongoing basis, with a formal review, appraisal and personal development plan completed annually and in line with NHS Lothian PDP processes, by the line manager and the post holder.</w:t>
            </w:r>
          </w:p>
          <w:p w:rsidR="009263EC" w:rsidRPr="008402AF" w:rsidRDefault="009263EC" w:rsidP="00E70730">
            <w:pPr>
              <w:jc w:val="both"/>
              <w:rPr>
                <w:rFonts w:ascii="Arial" w:hAnsi="Arial" w:cs="Arial"/>
              </w:rPr>
            </w:pPr>
          </w:p>
          <w:p w:rsidR="009263EC" w:rsidRPr="008402AF" w:rsidRDefault="009263EC" w:rsidP="00E70730">
            <w:pPr>
              <w:jc w:val="both"/>
              <w:rPr>
                <w:rFonts w:ascii="Arial" w:hAnsi="Arial" w:cs="Arial"/>
              </w:rPr>
            </w:pPr>
            <w:r w:rsidRPr="008402AF">
              <w:rPr>
                <w:rFonts w:ascii="Arial" w:hAnsi="Arial" w:cs="Arial"/>
              </w:rPr>
              <w:t xml:space="preserve">Regular 1:1 and monthly team </w:t>
            </w:r>
            <w:proofErr w:type="gramStart"/>
            <w:r w:rsidRPr="008402AF">
              <w:rPr>
                <w:rFonts w:ascii="Arial" w:hAnsi="Arial" w:cs="Arial"/>
              </w:rPr>
              <w:t>meetings with the line, manager provides</w:t>
            </w:r>
            <w:proofErr w:type="gramEnd"/>
            <w:r w:rsidRPr="008402AF">
              <w:rPr>
                <w:rFonts w:ascii="Arial" w:hAnsi="Arial" w:cs="Arial"/>
              </w:rPr>
              <w:t xml:space="preserve"> an ongoing individual and team support structure.</w:t>
            </w:r>
          </w:p>
          <w:p w:rsidR="009263EC" w:rsidRPr="008402AF" w:rsidRDefault="009263EC" w:rsidP="00E70730">
            <w:pPr>
              <w:jc w:val="both"/>
              <w:rPr>
                <w:rFonts w:ascii="Arial" w:hAnsi="Arial" w:cs="Arial"/>
              </w:rPr>
            </w:pPr>
          </w:p>
        </w:tc>
      </w:tr>
      <w:tr w:rsidR="009263EC" w:rsidRPr="008402AF" w:rsidTr="00E7073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63EC" w:rsidRPr="008402AF" w:rsidRDefault="009263EC" w:rsidP="00E70730">
            <w:pPr>
              <w:jc w:val="both"/>
              <w:rPr>
                <w:rFonts w:ascii="Arial" w:hAnsi="Arial" w:cs="Arial"/>
                <w:b/>
              </w:rPr>
            </w:pPr>
            <w:r w:rsidRPr="008402AF">
              <w:rPr>
                <w:rFonts w:ascii="Arial" w:hAnsi="Arial" w:cs="Arial"/>
                <w:b/>
              </w:rPr>
              <w:t xml:space="preserve">9.  DECISIONS </w:t>
            </w:r>
            <w:smartTag w:uri="urn:schemas-microsoft-com:office:smarttags" w:element="stockticker">
              <w:r w:rsidRPr="008402AF">
                <w:rPr>
                  <w:rFonts w:ascii="Arial" w:hAnsi="Arial" w:cs="Arial"/>
                  <w:b/>
                </w:rPr>
                <w:t>AND</w:t>
              </w:r>
            </w:smartTag>
            <w:r w:rsidRPr="008402AF">
              <w:rPr>
                <w:rFonts w:ascii="Arial" w:hAnsi="Arial" w:cs="Arial"/>
                <w:b/>
              </w:rPr>
              <w:t xml:space="preserve"> JUDGEMENTS</w:t>
            </w:r>
          </w:p>
          <w:p w:rsidR="009263EC" w:rsidRPr="008402AF" w:rsidRDefault="009263EC" w:rsidP="00E70730">
            <w:pPr>
              <w:jc w:val="both"/>
              <w:rPr>
                <w:rFonts w:ascii="Arial" w:hAnsi="Arial" w:cs="Arial"/>
                <w:b/>
              </w:rPr>
            </w:pPr>
          </w:p>
        </w:tc>
      </w:tr>
      <w:tr w:rsidR="009263EC" w:rsidRPr="008402AF" w:rsidTr="00E7073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1933"/>
        </w:trPr>
        <w:tc>
          <w:tcPr>
            <w:tcW w:w="10620" w:type="dxa"/>
            <w:gridSpan w:val="2"/>
            <w:tcBorders>
              <w:top w:val="single" w:sz="4" w:space="0" w:color="auto"/>
              <w:left w:val="single" w:sz="4" w:space="0" w:color="auto"/>
              <w:bottom w:val="single" w:sz="4" w:space="0" w:color="auto"/>
              <w:right w:val="single" w:sz="4" w:space="0" w:color="auto"/>
            </w:tcBorders>
            <w:vAlign w:val="center"/>
          </w:tcPr>
          <w:p w:rsidR="009263EC" w:rsidRPr="008402AF" w:rsidRDefault="009263EC" w:rsidP="00E70730">
            <w:pPr>
              <w:jc w:val="both"/>
              <w:rPr>
                <w:rFonts w:ascii="Arial" w:hAnsi="Arial" w:cs="Arial"/>
              </w:rPr>
            </w:pPr>
            <w:r w:rsidRPr="008402AF">
              <w:rPr>
                <w:rFonts w:ascii="Arial" w:hAnsi="Arial" w:cs="Arial"/>
              </w:rPr>
              <w:t>The post holder is not directly supervised and uses own initiative to make basic decisions regarding workload priorities and enquiries independently.  The line manager is available to provide advice on more complex matters.</w:t>
            </w:r>
          </w:p>
          <w:p w:rsidR="009263EC" w:rsidRPr="008402AF" w:rsidRDefault="009263EC" w:rsidP="00E70730">
            <w:pPr>
              <w:jc w:val="both"/>
              <w:rPr>
                <w:rFonts w:ascii="Arial" w:hAnsi="Arial" w:cs="Arial"/>
              </w:rPr>
            </w:pPr>
          </w:p>
          <w:p w:rsidR="009263EC" w:rsidRPr="008402AF" w:rsidRDefault="009263EC" w:rsidP="00E70730">
            <w:pPr>
              <w:jc w:val="both"/>
              <w:rPr>
                <w:rFonts w:ascii="Arial" w:hAnsi="Arial" w:cs="Arial"/>
              </w:rPr>
            </w:pPr>
            <w:r w:rsidRPr="008402AF">
              <w:rPr>
                <w:rFonts w:ascii="Arial" w:hAnsi="Arial" w:cs="Arial"/>
              </w:rPr>
              <w:t xml:space="preserve">The post holder will be required to exercise judgement when dealing with issues and resolving problems </w:t>
            </w:r>
            <w:proofErr w:type="spellStart"/>
            <w:r w:rsidRPr="008402AF">
              <w:rPr>
                <w:rFonts w:ascii="Arial" w:hAnsi="Arial" w:cs="Arial"/>
              </w:rPr>
              <w:t>timeously</w:t>
            </w:r>
            <w:proofErr w:type="spellEnd"/>
            <w:r w:rsidRPr="008402AF">
              <w:rPr>
                <w:rFonts w:ascii="Arial" w:hAnsi="Arial" w:cs="Arial"/>
              </w:rPr>
              <w:t xml:space="preserve"> where necessary and seeking the appropriate expertise when required.</w:t>
            </w:r>
          </w:p>
          <w:p w:rsidR="009263EC" w:rsidRPr="008402AF" w:rsidRDefault="009263EC" w:rsidP="00E70730">
            <w:pPr>
              <w:jc w:val="both"/>
              <w:rPr>
                <w:rFonts w:ascii="Arial" w:hAnsi="Arial" w:cs="Arial"/>
              </w:rPr>
            </w:pPr>
          </w:p>
        </w:tc>
      </w:tr>
      <w:tr w:rsidR="009263EC" w:rsidRPr="008402AF" w:rsidTr="00E7073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63EC" w:rsidRDefault="00DC1D3B" w:rsidP="00E70730">
            <w:pPr>
              <w:jc w:val="both"/>
              <w:rPr>
                <w:rFonts w:ascii="Arial" w:hAnsi="Arial" w:cs="Arial"/>
                <w:b/>
              </w:rPr>
            </w:pPr>
            <w:r>
              <w:br w:type="page"/>
            </w:r>
            <w:r w:rsidR="009263EC" w:rsidRPr="008402AF">
              <w:rPr>
                <w:rFonts w:ascii="Arial" w:hAnsi="Arial" w:cs="Arial"/>
                <w:b/>
              </w:rPr>
              <w:t xml:space="preserve">10.  MOST CHALLENGING/DIFFICULT PARTS OF THE </w:t>
            </w:r>
            <w:smartTag w:uri="urn:schemas-microsoft-com:office:smarttags" w:element="stockticker">
              <w:r w:rsidR="009263EC" w:rsidRPr="008402AF">
                <w:rPr>
                  <w:rFonts w:ascii="Arial" w:hAnsi="Arial" w:cs="Arial"/>
                  <w:b/>
                </w:rPr>
                <w:t>JOB</w:t>
              </w:r>
            </w:smartTag>
          </w:p>
          <w:p w:rsidR="00D26AEA" w:rsidRPr="008402AF" w:rsidRDefault="00D26AEA" w:rsidP="00E70730">
            <w:pPr>
              <w:jc w:val="both"/>
              <w:rPr>
                <w:rFonts w:ascii="Arial" w:hAnsi="Arial" w:cs="Arial"/>
                <w:b/>
              </w:rPr>
            </w:pPr>
          </w:p>
        </w:tc>
      </w:tr>
      <w:tr w:rsidR="009263EC" w:rsidRPr="008402AF" w:rsidTr="00E7073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620" w:type="dxa"/>
            <w:gridSpan w:val="2"/>
            <w:tcBorders>
              <w:top w:val="single" w:sz="4" w:space="0" w:color="auto"/>
              <w:left w:val="single" w:sz="4" w:space="0" w:color="auto"/>
              <w:bottom w:val="single" w:sz="4" w:space="0" w:color="auto"/>
              <w:right w:val="single" w:sz="4" w:space="0" w:color="auto"/>
            </w:tcBorders>
            <w:vAlign w:val="center"/>
          </w:tcPr>
          <w:p w:rsidR="009263EC" w:rsidRPr="008402AF" w:rsidRDefault="009263EC" w:rsidP="00E70730">
            <w:pPr>
              <w:jc w:val="both"/>
              <w:rPr>
                <w:rFonts w:ascii="Arial" w:hAnsi="Arial" w:cs="Arial"/>
              </w:rPr>
            </w:pPr>
            <w:r w:rsidRPr="008402AF">
              <w:rPr>
                <w:rFonts w:ascii="Arial" w:hAnsi="Arial" w:cs="Arial"/>
              </w:rPr>
              <w:t xml:space="preserve">Managing time effectively and prioritising workload to meet competing demands which can be particularly difficult and requires a great deal of adaptability and flexibility when called upon </w:t>
            </w:r>
            <w:r w:rsidR="00E75BAA">
              <w:rPr>
                <w:rFonts w:ascii="Arial" w:hAnsi="Arial" w:cs="Arial"/>
              </w:rPr>
              <w:t xml:space="preserve">to cover other departments in SMART </w:t>
            </w:r>
            <w:r w:rsidRPr="008402AF">
              <w:rPr>
                <w:rFonts w:ascii="Arial" w:hAnsi="Arial" w:cs="Arial"/>
              </w:rPr>
              <w:t>at short notice</w:t>
            </w:r>
            <w:r w:rsidR="00E75BAA">
              <w:rPr>
                <w:rFonts w:ascii="Arial" w:hAnsi="Arial" w:cs="Arial"/>
              </w:rPr>
              <w:t>.</w:t>
            </w:r>
          </w:p>
          <w:p w:rsidR="009263EC" w:rsidRPr="008402AF" w:rsidRDefault="009263EC" w:rsidP="00E70730">
            <w:pPr>
              <w:jc w:val="both"/>
              <w:rPr>
                <w:rFonts w:ascii="Arial" w:hAnsi="Arial" w:cs="Arial"/>
              </w:rPr>
            </w:pPr>
          </w:p>
          <w:p w:rsidR="009263EC" w:rsidRDefault="009263EC" w:rsidP="00E70730">
            <w:pPr>
              <w:jc w:val="both"/>
              <w:rPr>
                <w:rFonts w:ascii="Arial" w:hAnsi="Arial" w:cs="Arial"/>
              </w:rPr>
            </w:pPr>
            <w:r w:rsidRPr="008402AF">
              <w:rPr>
                <w:rFonts w:ascii="Arial" w:hAnsi="Arial" w:cs="Arial"/>
              </w:rPr>
              <w:t>The post holder is required to interact both verbally and in writing with individual staff members, service users and members of the public, which at times may be challenging.</w:t>
            </w:r>
          </w:p>
          <w:p w:rsidR="007D48C3" w:rsidRPr="008402AF" w:rsidRDefault="007D48C3" w:rsidP="00E70730">
            <w:pPr>
              <w:jc w:val="both"/>
              <w:rPr>
                <w:rFonts w:ascii="Arial" w:hAnsi="Arial" w:cs="Arial"/>
              </w:rPr>
            </w:pPr>
          </w:p>
        </w:tc>
      </w:tr>
      <w:tr w:rsidR="009263EC" w:rsidRPr="008402AF" w:rsidTr="00E7073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63EC" w:rsidRPr="008402AF" w:rsidRDefault="009263EC" w:rsidP="00E70730">
            <w:pPr>
              <w:jc w:val="both"/>
              <w:rPr>
                <w:rFonts w:ascii="Arial" w:hAnsi="Arial" w:cs="Arial"/>
                <w:b/>
              </w:rPr>
            </w:pPr>
            <w:r w:rsidRPr="008402AF">
              <w:rPr>
                <w:rFonts w:ascii="Arial" w:hAnsi="Arial" w:cs="Arial"/>
                <w:b/>
              </w:rPr>
              <w:t xml:space="preserve">11.  COMMUNICATIONS </w:t>
            </w:r>
            <w:smartTag w:uri="urn:schemas-microsoft-com:office:smarttags" w:element="stockticker">
              <w:r w:rsidRPr="008402AF">
                <w:rPr>
                  <w:rFonts w:ascii="Arial" w:hAnsi="Arial" w:cs="Arial"/>
                  <w:b/>
                </w:rPr>
                <w:t>AND</w:t>
              </w:r>
            </w:smartTag>
            <w:r w:rsidRPr="008402AF">
              <w:rPr>
                <w:rFonts w:ascii="Arial" w:hAnsi="Arial" w:cs="Arial"/>
                <w:b/>
              </w:rPr>
              <w:t xml:space="preserve"> RELATIONSHIPS</w:t>
            </w:r>
          </w:p>
          <w:p w:rsidR="009263EC" w:rsidRPr="008402AF" w:rsidRDefault="009263EC" w:rsidP="00E70730">
            <w:pPr>
              <w:jc w:val="both"/>
              <w:rPr>
                <w:rFonts w:ascii="Arial" w:hAnsi="Arial" w:cs="Arial"/>
                <w:b/>
              </w:rPr>
            </w:pPr>
          </w:p>
        </w:tc>
      </w:tr>
      <w:tr w:rsidR="009263EC" w:rsidRPr="008402AF" w:rsidTr="00E7073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888"/>
        </w:trPr>
        <w:tc>
          <w:tcPr>
            <w:tcW w:w="10620" w:type="dxa"/>
            <w:gridSpan w:val="2"/>
            <w:tcBorders>
              <w:top w:val="single" w:sz="4" w:space="0" w:color="auto"/>
              <w:left w:val="single" w:sz="4" w:space="0" w:color="auto"/>
              <w:bottom w:val="single" w:sz="4" w:space="0" w:color="auto"/>
              <w:right w:val="single" w:sz="4" w:space="0" w:color="auto"/>
            </w:tcBorders>
            <w:vAlign w:val="center"/>
          </w:tcPr>
          <w:p w:rsidR="009263EC" w:rsidRPr="008402AF" w:rsidRDefault="009263EC" w:rsidP="00E70730">
            <w:pPr>
              <w:jc w:val="both"/>
              <w:rPr>
                <w:rFonts w:ascii="Arial" w:hAnsi="Arial" w:cs="Arial"/>
                <w:u w:val="single"/>
              </w:rPr>
            </w:pPr>
            <w:r w:rsidRPr="008402AF">
              <w:rPr>
                <w:rFonts w:ascii="Arial" w:hAnsi="Arial" w:cs="Arial"/>
                <w:u w:val="single"/>
              </w:rPr>
              <w:t>Internal:</w:t>
            </w:r>
          </w:p>
          <w:p w:rsidR="009263EC" w:rsidRPr="008402AF" w:rsidRDefault="009263EC" w:rsidP="00E70730">
            <w:pPr>
              <w:jc w:val="both"/>
              <w:rPr>
                <w:rFonts w:ascii="Arial" w:hAnsi="Arial" w:cs="Arial"/>
              </w:rPr>
            </w:pPr>
            <w:r w:rsidRPr="008402AF">
              <w:rPr>
                <w:rFonts w:ascii="Arial" w:hAnsi="Arial" w:cs="Arial"/>
              </w:rPr>
              <w:t>Communicates with a variety of individuals/professions within the organisation including e.g. staff at all levels, patients, relatives and carers both verbally and in writing.</w:t>
            </w:r>
          </w:p>
          <w:p w:rsidR="009263EC" w:rsidRPr="008402AF" w:rsidRDefault="009263EC" w:rsidP="00E70730">
            <w:pPr>
              <w:jc w:val="both"/>
              <w:rPr>
                <w:rFonts w:ascii="Arial" w:hAnsi="Arial" w:cs="Arial"/>
              </w:rPr>
            </w:pPr>
            <w:r w:rsidRPr="008402AF">
              <w:rPr>
                <w:rFonts w:ascii="Arial" w:hAnsi="Arial" w:cs="Arial"/>
              </w:rPr>
              <w:t xml:space="preserve">The post holder must acknowledge the sensitive nature of the topics discussed and use skills of </w:t>
            </w:r>
            <w:r w:rsidRPr="008402AF">
              <w:rPr>
                <w:rFonts w:ascii="Arial" w:hAnsi="Arial" w:cs="Arial"/>
              </w:rPr>
              <w:lastRenderedPageBreak/>
              <w:t>tact and diplomacy when deemed appropriate.</w:t>
            </w:r>
          </w:p>
          <w:p w:rsidR="009263EC" w:rsidRPr="008402AF" w:rsidRDefault="009263EC" w:rsidP="00E70730">
            <w:pPr>
              <w:jc w:val="both"/>
              <w:rPr>
                <w:rFonts w:ascii="Arial" w:hAnsi="Arial" w:cs="Arial"/>
              </w:rPr>
            </w:pPr>
          </w:p>
          <w:p w:rsidR="009263EC" w:rsidRPr="008402AF" w:rsidRDefault="009263EC" w:rsidP="00E70730">
            <w:pPr>
              <w:jc w:val="both"/>
              <w:rPr>
                <w:rFonts w:ascii="Arial" w:hAnsi="Arial" w:cs="Arial"/>
                <w:u w:val="single"/>
              </w:rPr>
            </w:pPr>
            <w:r w:rsidRPr="008402AF">
              <w:rPr>
                <w:rFonts w:ascii="Arial" w:hAnsi="Arial" w:cs="Arial"/>
                <w:u w:val="single"/>
              </w:rPr>
              <w:t>External:</w:t>
            </w:r>
          </w:p>
          <w:p w:rsidR="009263EC" w:rsidRPr="008402AF" w:rsidRDefault="009263EC" w:rsidP="00E70730">
            <w:pPr>
              <w:jc w:val="both"/>
              <w:rPr>
                <w:rFonts w:ascii="Arial" w:hAnsi="Arial" w:cs="Arial"/>
              </w:rPr>
            </w:pPr>
            <w:r w:rsidRPr="008402AF">
              <w:rPr>
                <w:rFonts w:ascii="Arial" w:hAnsi="Arial" w:cs="Arial"/>
              </w:rPr>
              <w:t>Com</w:t>
            </w:r>
            <w:r w:rsidR="009E26AD">
              <w:rPr>
                <w:rFonts w:ascii="Arial" w:hAnsi="Arial" w:cs="Arial"/>
              </w:rPr>
              <w:t>municates with manufacturers</w:t>
            </w:r>
            <w:r w:rsidRPr="008402AF">
              <w:rPr>
                <w:rFonts w:ascii="Arial" w:hAnsi="Arial" w:cs="Arial"/>
              </w:rPr>
              <w:t xml:space="preserve"> regarding orders</w:t>
            </w:r>
            <w:r w:rsidR="009E26AD">
              <w:rPr>
                <w:rFonts w:ascii="Arial" w:hAnsi="Arial" w:cs="Arial"/>
              </w:rPr>
              <w:t>/deliveries etc. Communicates with GP surgeries, staff from other Health Boards and other external professionals</w:t>
            </w:r>
          </w:p>
          <w:p w:rsidR="009263EC" w:rsidRPr="008402AF" w:rsidRDefault="009263EC" w:rsidP="00E70730">
            <w:pPr>
              <w:jc w:val="both"/>
              <w:rPr>
                <w:rFonts w:ascii="Arial" w:hAnsi="Arial" w:cs="Arial"/>
              </w:rPr>
            </w:pPr>
          </w:p>
        </w:tc>
      </w:tr>
      <w:tr w:rsidR="009263EC" w:rsidRPr="008402AF" w:rsidTr="00E7073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620" w:type="dxa"/>
            <w:gridSpan w:val="2"/>
            <w:tcBorders>
              <w:top w:val="single" w:sz="4" w:space="0" w:color="auto"/>
              <w:left w:val="single" w:sz="4" w:space="0" w:color="auto"/>
              <w:bottom w:val="single" w:sz="4" w:space="0" w:color="auto"/>
              <w:right w:val="single" w:sz="4" w:space="0" w:color="auto"/>
            </w:tcBorders>
            <w:shd w:val="clear" w:color="auto" w:fill="auto"/>
          </w:tcPr>
          <w:p w:rsidR="009263EC" w:rsidRPr="008402AF" w:rsidRDefault="009263EC" w:rsidP="00E70730">
            <w:pPr>
              <w:jc w:val="both"/>
              <w:rPr>
                <w:rFonts w:ascii="Arial" w:hAnsi="Arial" w:cs="Arial"/>
                <w:b/>
              </w:rPr>
            </w:pPr>
            <w:r w:rsidRPr="008402AF">
              <w:rPr>
                <w:rFonts w:ascii="Arial" w:hAnsi="Arial" w:cs="Arial"/>
                <w:b/>
              </w:rPr>
              <w:lastRenderedPageBreak/>
              <w:t xml:space="preserve">12.  PHYSICAL, MENTAL, EMOTIONAL </w:t>
            </w:r>
            <w:smartTag w:uri="urn:schemas-microsoft-com:office:smarttags" w:element="stockticker">
              <w:r w:rsidRPr="008402AF">
                <w:rPr>
                  <w:rFonts w:ascii="Arial" w:hAnsi="Arial" w:cs="Arial"/>
                  <w:b/>
                </w:rPr>
                <w:t>AND</w:t>
              </w:r>
            </w:smartTag>
            <w:r w:rsidRPr="008402AF">
              <w:rPr>
                <w:rFonts w:ascii="Arial" w:hAnsi="Arial" w:cs="Arial"/>
                <w:b/>
              </w:rPr>
              <w:t xml:space="preserve"> ENVIRONMENTAL DEMANDS OF THE </w:t>
            </w:r>
            <w:smartTag w:uri="urn:schemas-microsoft-com:office:smarttags" w:element="stockticker">
              <w:r w:rsidRPr="008402AF">
                <w:rPr>
                  <w:rFonts w:ascii="Arial" w:hAnsi="Arial" w:cs="Arial"/>
                  <w:b/>
                </w:rPr>
                <w:t>JOB</w:t>
              </w:r>
            </w:smartTag>
          </w:p>
          <w:p w:rsidR="009263EC" w:rsidRPr="008402AF" w:rsidRDefault="009263EC" w:rsidP="00E70730">
            <w:pPr>
              <w:jc w:val="both"/>
              <w:rPr>
                <w:rFonts w:ascii="Arial" w:hAnsi="Arial" w:cs="Arial"/>
                <w:b/>
              </w:rPr>
            </w:pPr>
          </w:p>
        </w:tc>
      </w:tr>
      <w:tr w:rsidR="009263EC" w:rsidRPr="008402AF" w:rsidTr="00E7073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4923"/>
        </w:trPr>
        <w:tc>
          <w:tcPr>
            <w:tcW w:w="10620" w:type="dxa"/>
            <w:gridSpan w:val="2"/>
            <w:tcBorders>
              <w:top w:val="single" w:sz="4" w:space="0" w:color="auto"/>
              <w:left w:val="single" w:sz="4" w:space="0" w:color="auto"/>
              <w:bottom w:val="single" w:sz="4" w:space="0" w:color="auto"/>
              <w:right w:val="single" w:sz="4" w:space="0" w:color="auto"/>
            </w:tcBorders>
            <w:vAlign w:val="center"/>
          </w:tcPr>
          <w:p w:rsidR="009263EC" w:rsidRPr="008402AF" w:rsidRDefault="009263EC" w:rsidP="00E70730">
            <w:pPr>
              <w:jc w:val="both"/>
              <w:rPr>
                <w:rFonts w:ascii="Arial" w:hAnsi="Arial" w:cs="Arial"/>
                <w:b/>
              </w:rPr>
            </w:pPr>
            <w:r w:rsidRPr="008402AF">
              <w:rPr>
                <w:rFonts w:ascii="Arial" w:hAnsi="Arial" w:cs="Arial"/>
                <w:b/>
              </w:rPr>
              <w:t>Physical Demands:</w:t>
            </w:r>
          </w:p>
          <w:p w:rsidR="009263EC" w:rsidRPr="008402AF" w:rsidRDefault="009E26AD" w:rsidP="00E70730">
            <w:pPr>
              <w:jc w:val="both"/>
              <w:rPr>
                <w:rFonts w:ascii="Arial" w:hAnsi="Arial" w:cs="Arial"/>
              </w:rPr>
            </w:pPr>
            <w:r>
              <w:rPr>
                <w:rFonts w:ascii="Arial" w:hAnsi="Arial" w:cs="Arial"/>
              </w:rPr>
              <w:t>7</w:t>
            </w:r>
            <w:r w:rsidR="009263EC" w:rsidRPr="008402AF">
              <w:rPr>
                <w:rFonts w:ascii="Arial" w:hAnsi="Arial" w:cs="Arial"/>
              </w:rPr>
              <w:t>0% of work is computer based therefore required to sit in a restricted position when undertaking these duties.</w:t>
            </w:r>
          </w:p>
          <w:p w:rsidR="009263EC" w:rsidRPr="008402AF" w:rsidRDefault="009263EC" w:rsidP="00E70730">
            <w:pPr>
              <w:jc w:val="both"/>
              <w:rPr>
                <w:rFonts w:ascii="Arial" w:hAnsi="Arial" w:cs="Arial"/>
              </w:rPr>
            </w:pPr>
          </w:p>
          <w:p w:rsidR="009263EC" w:rsidRPr="008402AF" w:rsidRDefault="009263EC" w:rsidP="00E70730">
            <w:pPr>
              <w:jc w:val="both"/>
              <w:rPr>
                <w:rFonts w:ascii="Arial" w:hAnsi="Arial" w:cs="Arial"/>
                <w:b/>
              </w:rPr>
            </w:pPr>
            <w:r w:rsidRPr="008402AF">
              <w:rPr>
                <w:rFonts w:ascii="Arial" w:hAnsi="Arial" w:cs="Arial"/>
                <w:b/>
              </w:rPr>
              <w:t>Mental Demands:</w:t>
            </w:r>
          </w:p>
          <w:p w:rsidR="009263EC" w:rsidRPr="008402AF" w:rsidRDefault="009263EC" w:rsidP="00E70730">
            <w:pPr>
              <w:jc w:val="both"/>
              <w:rPr>
                <w:rFonts w:ascii="Arial" w:hAnsi="Arial" w:cs="Arial"/>
              </w:rPr>
            </w:pPr>
            <w:r w:rsidRPr="008402AF">
              <w:rPr>
                <w:rFonts w:ascii="Arial" w:hAnsi="Arial" w:cs="Arial"/>
              </w:rPr>
              <w:t>Concentration required when copy</w:t>
            </w:r>
            <w:r>
              <w:rPr>
                <w:rFonts w:ascii="Arial" w:hAnsi="Arial" w:cs="Arial"/>
              </w:rPr>
              <w:t>/audio</w:t>
            </w:r>
            <w:r w:rsidRPr="008402AF">
              <w:rPr>
                <w:rFonts w:ascii="Arial" w:hAnsi="Arial" w:cs="Arial"/>
              </w:rPr>
              <w:t xml:space="preserve"> typing, filing and undertaking other administrative duties</w:t>
            </w:r>
            <w:r w:rsidR="009E26AD">
              <w:rPr>
                <w:rFonts w:ascii="Arial" w:hAnsi="Arial" w:cs="Arial"/>
              </w:rPr>
              <w:t xml:space="preserve"> such as phone calls from patients,</w:t>
            </w:r>
            <w:r w:rsidRPr="008402AF">
              <w:rPr>
                <w:rFonts w:ascii="Arial" w:hAnsi="Arial" w:cs="Arial"/>
              </w:rPr>
              <w:t xml:space="preserve"> which may be subject to interruption due to competing departmental priorities which will require the post holder to change from working on one task to another.</w:t>
            </w:r>
          </w:p>
          <w:p w:rsidR="009263EC" w:rsidRPr="008402AF" w:rsidRDefault="009263EC" w:rsidP="00E70730">
            <w:pPr>
              <w:jc w:val="both"/>
              <w:rPr>
                <w:rFonts w:ascii="Arial" w:hAnsi="Arial" w:cs="Arial"/>
              </w:rPr>
            </w:pPr>
          </w:p>
          <w:p w:rsidR="009263EC" w:rsidRPr="008402AF" w:rsidRDefault="009263EC" w:rsidP="00E70730">
            <w:pPr>
              <w:jc w:val="both"/>
              <w:rPr>
                <w:rFonts w:ascii="Arial" w:hAnsi="Arial" w:cs="Arial"/>
                <w:b/>
              </w:rPr>
            </w:pPr>
            <w:r w:rsidRPr="008402AF">
              <w:rPr>
                <w:rFonts w:ascii="Arial" w:hAnsi="Arial" w:cs="Arial"/>
                <w:b/>
              </w:rPr>
              <w:t>Emotional Demands:</w:t>
            </w:r>
          </w:p>
          <w:p w:rsidR="009263EC" w:rsidRPr="008402AF" w:rsidRDefault="009263EC" w:rsidP="00E70730">
            <w:pPr>
              <w:jc w:val="both"/>
              <w:rPr>
                <w:rFonts w:ascii="Arial" w:hAnsi="Arial" w:cs="Arial"/>
              </w:rPr>
            </w:pPr>
            <w:r w:rsidRPr="008402AF">
              <w:rPr>
                <w:rFonts w:ascii="Arial" w:hAnsi="Arial" w:cs="Arial"/>
              </w:rPr>
              <w:t>Occasional exposure to distressing information or emotional circumstances when undertaking role e.g. copy</w:t>
            </w:r>
            <w:r>
              <w:rPr>
                <w:rFonts w:ascii="Arial" w:hAnsi="Arial" w:cs="Arial"/>
              </w:rPr>
              <w:t>/audio</w:t>
            </w:r>
            <w:r w:rsidRPr="008402AF">
              <w:rPr>
                <w:rFonts w:ascii="Arial" w:hAnsi="Arial" w:cs="Arial"/>
              </w:rPr>
              <w:t xml:space="preserve"> typing.</w:t>
            </w:r>
          </w:p>
          <w:p w:rsidR="009263EC" w:rsidRPr="008402AF" w:rsidRDefault="009263EC" w:rsidP="00E70730">
            <w:pPr>
              <w:jc w:val="both"/>
              <w:rPr>
                <w:rFonts w:ascii="Arial" w:hAnsi="Arial" w:cs="Arial"/>
              </w:rPr>
            </w:pPr>
            <w:r w:rsidRPr="008402AF">
              <w:rPr>
                <w:rFonts w:ascii="Arial" w:hAnsi="Arial" w:cs="Arial"/>
              </w:rPr>
              <w:t>Dealing with distressed and/or anxious patients</w:t>
            </w:r>
            <w:r>
              <w:rPr>
                <w:rFonts w:ascii="Arial" w:hAnsi="Arial" w:cs="Arial"/>
              </w:rPr>
              <w:t xml:space="preserve"> </w:t>
            </w:r>
            <w:r w:rsidRPr="008402AF">
              <w:rPr>
                <w:rFonts w:ascii="Arial" w:hAnsi="Arial" w:cs="Arial"/>
              </w:rPr>
              <w:t>/</w:t>
            </w:r>
            <w:r>
              <w:rPr>
                <w:rFonts w:ascii="Arial" w:hAnsi="Arial" w:cs="Arial"/>
              </w:rPr>
              <w:t xml:space="preserve"> </w:t>
            </w:r>
            <w:r w:rsidRPr="008402AF">
              <w:rPr>
                <w:rFonts w:ascii="Arial" w:hAnsi="Arial" w:cs="Arial"/>
              </w:rPr>
              <w:t>relatives</w:t>
            </w:r>
            <w:r>
              <w:rPr>
                <w:rFonts w:ascii="Arial" w:hAnsi="Arial" w:cs="Arial"/>
              </w:rPr>
              <w:t xml:space="preserve"> </w:t>
            </w:r>
            <w:r w:rsidRPr="008402AF">
              <w:rPr>
                <w:rFonts w:ascii="Arial" w:hAnsi="Arial" w:cs="Arial"/>
              </w:rPr>
              <w:t>/</w:t>
            </w:r>
            <w:r>
              <w:rPr>
                <w:rFonts w:ascii="Arial" w:hAnsi="Arial" w:cs="Arial"/>
              </w:rPr>
              <w:t xml:space="preserve"> </w:t>
            </w:r>
            <w:r w:rsidRPr="008402AF">
              <w:rPr>
                <w:rFonts w:ascii="Arial" w:hAnsi="Arial" w:cs="Arial"/>
              </w:rPr>
              <w:t>staff using skills of tact, diplomacy and discretion.</w:t>
            </w:r>
          </w:p>
          <w:p w:rsidR="009263EC" w:rsidRPr="008402AF" w:rsidRDefault="009263EC" w:rsidP="00E70730">
            <w:pPr>
              <w:jc w:val="both"/>
              <w:rPr>
                <w:rFonts w:ascii="Arial" w:hAnsi="Arial" w:cs="Arial"/>
              </w:rPr>
            </w:pPr>
            <w:r w:rsidRPr="008402AF">
              <w:rPr>
                <w:rFonts w:ascii="Arial" w:hAnsi="Arial" w:cs="Arial"/>
              </w:rPr>
              <w:t>Actively listening to callers and dealing with issues of grievance diplomatically.</w:t>
            </w:r>
          </w:p>
          <w:p w:rsidR="009263EC" w:rsidRPr="008402AF" w:rsidRDefault="009263EC" w:rsidP="00E70730">
            <w:pPr>
              <w:jc w:val="both"/>
              <w:rPr>
                <w:rFonts w:ascii="Arial" w:hAnsi="Arial" w:cs="Arial"/>
              </w:rPr>
            </w:pPr>
          </w:p>
          <w:p w:rsidR="009263EC" w:rsidRPr="008402AF" w:rsidRDefault="009263EC" w:rsidP="00E70730">
            <w:pPr>
              <w:jc w:val="both"/>
              <w:rPr>
                <w:rFonts w:ascii="Arial" w:hAnsi="Arial" w:cs="Arial"/>
                <w:b/>
              </w:rPr>
            </w:pPr>
            <w:r w:rsidRPr="008402AF">
              <w:rPr>
                <w:rFonts w:ascii="Arial" w:hAnsi="Arial" w:cs="Arial"/>
                <w:b/>
              </w:rPr>
              <w:t>Environmental Demands:</w:t>
            </w:r>
          </w:p>
          <w:p w:rsidR="009263EC" w:rsidRPr="008402AF" w:rsidRDefault="009263EC" w:rsidP="00E70730">
            <w:pPr>
              <w:jc w:val="both"/>
              <w:rPr>
                <w:rFonts w:ascii="Arial" w:hAnsi="Arial" w:cs="Arial"/>
              </w:rPr>
            </w:pPr>
            <w:r w:rsidRPr="008402AF">
              <w:rPr>
                <w:rFonts w:ascii="Arial" w:hAnsi="Arial" w:cs="Arial"/>
              </w:rPr>
              <w:t>Extended use of VDU when undertaking role e.g. copy</w:t>
            </w:r>
            <w:r>
              <w:rPr>
                <w:rFonts w:ascii="Arial" w:hAnsi="Arial" w:cs="Arial"/>
              </w:rPr>
              <w:t>/audio</w:t>
            </w:r>
            <w:r w:rsidRPr="008402AF">
              <w:rPr>
                <w:rFonts w:ascii="Arial" w:hAnsi="Arial" w:cs="Arial"/>
              </w:rPr>
              <w:t xml:space="preserve"> typing.</w:t>
            </w:r>
          </w:p>
          <w:p w:rsidR="009263EC" w:rsidRPr="008402AF" w:rsidRDefault="009263EC" w:rsidP="00E70730">
            <w:pPr>
              <w:jc w:val="both"/>
              <w:rPr>
                <w:rFonts w:ascii="Arial" w:hAnsi="Arial" w:cs="Arial"/>
              </w:rPr>
            </w:pPr>
          </w:p>
        </w:tc>
      </w:tr>
      <w:tr w:rsidR="009263EC" w:rsidRPr="008402AF" w:rsidTr="00E7073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545"/>
        </w:trPr>
        <w:tc>
          <w:tcPr>
            <w:tcW w:w="10620" w:type="dxa"/>
            <w:gridSpan w:val="2"/>
            <w:tcBorders>
              <w:top w:val="single" w:sz="4" w:space="0" w:color="auto"/>
              <w:left w:val="single" w:sz="4" w:space="0" w:color="auto"/>
              <w:bottom w:val="single" w:sz="4" w:space="0" w:color="auto"/>
              <w:right w:val="single" w:sz="4" w:space="0" w:color="auto"/>
            </w:tcBorders>
            <w:vAlign w:val="center"/>
          </w:tcPr>
          <w:p w:rsidR="009263EC" w:rsidRPr="008402AF" w:rsidRDefault="009263EC" w:rsidP="009263EC">
            <w:pPr>
              <w:numPr>
                <w:ilvl w:val="0"/>
                <w:numId w:val="1"/>
              </w:numPr>
              <w:tabs>
                <w:tab w:val="clear" w:pos="720"/>
                <w:tab w:val="num" w:pos="252"/>
                <w:tab w:val="left" w:pos="432"/>
              </w:tabs>
              <w:ind w:left="0" w:firstLine="0"/>
              <w:rPr>
                <w:rFonts w:ascii="Arial" w:hAnsi="Arial" w:cs="Arial"/>
                <w:b/>
              </w:rPr>
            </w:pPr>
            <w:r w:rsidRPr="008402AF">
              <w:rPr>
                <w:rFonts w:ascii="Arial" w:hAnsi="Arial" w:cs="Arial"/>
                <w:b/>
              </w:rPr>
              <w:t xml:space="preserve">KNOWLEDGE, TRAINING </w:t>
            </w:r>
            <w:smartTag w:uri="urn:schemas-microsoft-com:office:smarttags" w:element="stockticker">
              <w:r w:rsidRPr="008402AF">
                <w:rPr>
                  <w:rFonts w:ascii="Arial" w:hAnsi="Arial" w:cs="Arial"/>
                  <w:b/>
                </w:rPr>
                <w:t>AND</w:t>
              </w:r>
            </w:smartTag>
            <w:r w:rsidRPr="008402AF">
              <w:rPr>
                <w:rFonts w:ascii="Arial" w:hAnsi="Arial" w:cs="Arial"/>
                <w:b/>
              </w:rPr>
              <w:t xml:space="preserve"> EXPERIENCE REQUIRED TO DO THE </w:t>
            </w:r>
            <w:smartTag w:uri="urn:schemas-microsoft-com:office:smarttags" w:element="stockticker">
              <w:r w:rsidRPr="008402AF">
                <w:rPr>
                  <w:rFonts w:ascii="Arial" w:hAnsi="Arial" w:cs="Arial"/>
                  <w:b/>
                </w:rPr>
                <w:t>JOB</w:t>
              </w:r>
            </w:smartTag>
          </w:p>
          <w:p w:rsidR="009263EC" w:rsidRPr="008402AF" w:rsidRDefault="009263EC" w:rsidP="00E70730">
            <w:pPr>
              <w:jc w:val="both"/>
              <w:rPr>
                <w:rFonts w:ascii="Arial" w:hAnsi="Arial" w:cs="Arial"/>
                <w:b/>
              </w:rPr>
            </w:pPr>
          </w:p>
        </w:tc>
      </w:tr>
      <w:tr w:rsidR="009263EC" w:rsidRPr="008402AF" w:rsidTr="00E7073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545"/>
        </w:trPr>
        <w:tc>
          <w:tcPr>
            <w:tcW w:w="10620" w:type="dxa"/>
            <w:gridSpan w:val="2"/>
            <w:tcBorders>
              <w:top w:val="single" w:sz="4" w:space="0" w:color="auto"/>
              <w:left w:val="single" w:sz="4" w:space="0" w:color="auto"/>
              <w:bottom w:val="single" w:sz="4" w:space="0" w:color="auto"/>
              <w:right w:val="single" w:sz="4" w:space="0" w:color="auto"/>
            </w:tcBorders>
            <w:vAlign w:val="center"/>
          </w:tcPr>
          <w:p w:rsidR="009263EC" w:rsidRPr="008402AF" w:rsidRDefault="00041C86" w:rsidP="00E70730">
            <w:pPr>
              <w:jc w:val="both"/>
              <w:rPr>
                <w:rFonts w:ascii="Arial" w:hAnsi="Arial" w:cs="Arial"/>
              </w:rPr>
            </w:pPr>
            <w:r>
              <w:rPr>
                <w:rFonts w:ascii="Arial" w:hAnsi="Arial" w:cs="Arial"/>
              </w:rPr>
              <w:t xml:space="preserve">SCQF Level 6 </w:t>
            </w:r>
            <w:proofErr w:type="spellStart"/>
            <w:r>
              <w:rPr>
                <w:rFonts w:ascii="Arial" w:hAnsi="Arial" w:cs="Arial"/>
              </w:rPr>
              <w:t>e.g.k</w:t>
            </w:r>
            <w:r w:rsidR="009263EC" w:rsidRPr="008402AF">
              <w:rPr>
                <w:rFonts w:ascii="Arial" w:hAnsi="Arial" w:cs="Arial"/>
              </w:rPr>
              <w:t>nowledge</w:t>
            </w:r>
            <w:proofErr w:type="spellEnd"/>
            <w:r w:rsidR="009263EC" w:rsidRPr="008402AF">
              <w:rPr>
                <w:rFonts w:ascii="Arial" w:hAnsi="Arial" w:cs="Arial"/>
              </w:rPr>
              <w:t xml:space="preserve"> of office procedures acquired through SVQ2 in administrative</w:t>
            </w:r>
            <w:r w:rsidR="009263EC">
              <w:rPr>
                <w:rFonts w:ascii="Arial" w:hAnsi="Arial" w:cs="Arial"/>
              </w:rPr>
              <w:t xml:space="preserve"> </w:t>
            </w:r>
            <w:r w:rsidR="009263EC" w:rsidRPr="008402AF">
              <w:rPr>
                <w:rFonts w:ascii="Arial" w:hAnsi="Arial" w:cs="Arial"/>
              </w:rPr>
              <w:t>/</w:t>
            </w:r>
            <w:r w:rsidR="009263EC">
              <w:rPr>
                <w:rFonts w:ascii="Arial" w:hAnsi="Arial" w:cs="Arial"/>
              </w:rPr>
              <w:t xml:space="preserve"> </w:t>
            </w:r>
            <w:r w:rsidR="009263EC" w:rsidRPr="008402AF">
              <w:rPr>
                <w:rFonts w:ascii="Arial" w:hAnsi="Arial" w:cs="Arial"/>
              </w:rPr>
              <w:t>business related subject or equivalent experience.</w:t>
            </w:r>
          </w:p>
          <w:p w:rsidR="009263EC" w:rsidRPr="008402AF" w:rsidRDefault="009263EC" w:rsidP="00E70730">
            <w:pPr>
              <w:suppressAutoHyphens/>
              <w:jc w:val="both"/>
              <w:rPr>
                <w:rFonts w:ascii="Arial" w:hAnsi="Arial" w:cs="Arial"/>
              </w:rPr>
            </w:pPr>
          </w:p>
          <w:p w:rsidR="009263EC" w:rsidRPr="008402AF" w:rsidRDefault="009263EC" w:rsidP="00E70730">
            <w:pPr>
              <w:suppressAutoHyphens/>
              <w:jc w:val="both"/>
              <w:rPr>
                <w:rFonts w:ascii="Arial" w:hAnsi="Arial" w:cs="Arial"/>
              </w:rPr>
            </w:pPr>
            <w:r w:rsidRPr="008402AF">
              <w:rPr>
                <w:rFonts w:ascii="Arial" w:hAnsi="Arial" w:cs="Arial"/>
              </w:rPr>
              <w:t>Organisational, oral and written communication skills.</w:t>
            </w:r>
          </w:p>
          <w:p w:rsidR="009263EC" w:rsidRPr="008402AF" w:rsidRDefault="009263EC" w:rsidP="00E70730">
            <w:pPr>
              <w:suppressAutoHyphens/>
              <w:jc w:val="both"/>
              <w:rPr>
                <w:rFonts w:ascii="Arial" w:hAnsi="Arial" w:cs="Arial"/>
              </w:rPr>
            </w:pPr>
          </w:p>
          <w:p w:rsidR="009263EC" w:rsidRPr="008402AF" w:rsidRDefault="009263EC" w:rsidP="00E70730">
            <w:pPr>
              <w:jc w:val="both"/>
              <w:rPr>
                <w:rFonts w:ascii="Arial" w:hAnsi="Arial" w:cs="Arial"/>
              </w:rPr>
            </w:pPr>
            <w:r w:rsidRPr="008402AF">
              <w:rPr>
                <w:rFonts w:ascii="Arial" w:hAnsi="Arial" w:cs="Arial"/>
              </w:rPr>
              <w:t>IT skills including knowledge of word processing, spreadsheet and databases.</w:t>
            </w:r>
          </w:p>
          <w:p w:rsidR="009263EC" w:rsidRPr="008402AF" w:rsidRDefault="009263EC" w:rsidP="00E70730">
            <w:pPr>
              <w:tabs>
                <w:tab w:val="left" w:pos="432"/>
              </w:tabs>
              <w:jc w:val="both"/>
              <w:rPr>
                <w:rFonts w:ascii="Arial" w:hAnsi="Arial" w:cs="Arial"/>
                <w:b/>
              </w:rPr>
            </w:pPr>
          </w:p>
        </w:tc>
      </w:tr>
      <w:tr w:rsidR="009263EC" w:rsidRPr="008402AF" w:rsidTr="00E7073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545"/>
        </w:trPr>
        <w:tc>
          <w:tcPr>
            <w:tcW w:w="10620" w:type="dxa"/>
            <w:gridSpan w:val="2"/>
            <w:tcBorders>
              <w:top w:val="single" w:sz="4" w:space="0" w:color="auto"/>
              <w:left w:val="single" w:sz="4" w:space="0" w:color="auto"/>
              <w:bottom w:val="single" w:sz="4" w:space="0" w:color="auto"/>
              <w:right w:val="single" w:sz="4" w:space="0" w:color="auto"/>
            </w:tcBorders>
            <w:vAlign w:val="center"/>
          </w:tcPr>
          <w:p w:rsidR="009263EC" w:rsidRPr="008402AF" w:rsidRDefault="009263EC" w:rsidP="00E70730">
            <w:pPr>
              <w:ind w:left="612" w:hanging="540"/>
              <w:rPr>
                <w:rFonts w:ascii="Arial" w:hAnsi="Arial" w:cs="Arial"/>
                <w:b/>
              </w:rPr>
            </w:pPr>
            <w:r w:rsidRPr="008402AF">
              <w:rPr>
                <w:rFonts w:ascii="Arial" w:hAnsi="Arial" w:cs="Arial"/>
                <w:b/>
              </w:rPr>
              <w:t>14.</w:t>
            </w:r>
            <w:r w:rsidRPr="008402AF">
              <w:rPr>
                <w:rFonts w:ascii="Arial" w:hAnsi="Arial" w:cs="Arial"/>
                <w:b/>
              </w:rPr>
              <w:tab/>
              <w:t>JOB DESCRIPTION AGREEMENT</w:t>
            </w:r>
          </w:p>
          <w:p w:rsidR="009263EC" w:rsidRPr="008402AF" w:rsidRDefault="009263EC" w:rsidP="00E70730">
            <w:pPr>
              <w:tabs>
                <w:tab w:val="left" w:pos="432"/>
              </w:tabs>
              <w:rPr>
                <w:rFonts w:ascii="Arial" w:hAnsi="Arial" w:cs="Arial"/>
                <w:b/>
              </w:rPr>
            </w:pPr>
          </w:p>
        </w:tc>
      </w:tr>
      <w:tr w:rsidR="009263EC" w:rsidRPr="008402AF" w:rsidTr="00E7073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1787"/>
        </w:trPr>
        <w:tc>
          <w:tcPr>
            <w:tcW w:w="8100" w:type="dxa"/>
            <w:tcBorders>
              <w:top w:val="single" w:sz="4" w:space="0" w:color="auto"/>
              <w:left w:val="single" w:sz="4" w:space="0" w:color="auto"/>
              <w:bottom w:val="single" w:sz="4" w:space="0" w:color="auto"/>
              <w:right w:val="single" w:sz="4" w:space="0" w:color="auto"/>
            </w:tcBorders>
          </w:tcPr>
          <w:p w:rsidR="009263EC" w:rsidRPr="008402AF" w:rsidRDefault="009263EC" w:rsidP="00E70730">
            <w:pPr>
              <w:jc w:val="both"/>
              <w:rPr>
                <w:rFonts w:ascii="Arial" w:hAnsi="Arial" w:cs="Arial"/>
              </w:rPr>
            </w:pPr>
            <w:r w:rsidRPr="008402AF">
              <w:rPr>
                <w:rFonts w:ascii="Arial" w:hAnsi="Arial" w:cs="Arial"/>
              </w:rPr>
              <w:t>A separate job description will need to be signed off by each jobholder to whom the job description applies.</w:t>
            </w:r>
          </w:p>
          <w:p w:rsidR="009263EC" w:rsidRPr="008402AF" w:rsidRDefault="009263EC" w:rsidP="00E70730">
            <w:pPr>
              <w:jc w:val="both"/>
              <w:rPr>
                <w:rFonts w:ascii="Arial" w:hAnsi="Arial" w:cs="Arial"/>
              </w:rPr>
            </w:pPr>
          </w:p>
          <w:p w:rsidR="009263EC" w:rsidRPr="008402AF" w:rsidRDefault="009263EC" w:rsidP="00E70730">
            <w:pPr>
              <w:jc w:val="both"/>
              <w:rPr>
                <w:rFonts w:ascii="Arial" w:hAnsi="Arial" w:cs="Arial"/>
              </w:rPr>
            </w:pPr>
            <w:r w:rsidRPr="008402AF">
              <w:rPr>
                <w:rFonts w:ascii="Arial" w:hAnsi="Arial" w:cs="Arial"/>
              </w:rPr>
              <w:t xml:space="preserve">Job Holder’s Signature:  </w:t>
            </w:r>
          </w:p>
          <w:p w:rsidR="009263EC" w:rsidRPr="008402AF" w:rsidRDefault="009263EC" w:rsidP="00E70730">
            <w:pPr>
              <w:jc w:val="both"/>
              <w:rPr>
                <w:rFonts w:ascii="Arial" w:hAnsi="Arial" w:cs="Arial"/>
              </w:rPr>
            </w:pPr>
          </w:p>
          <w:p w:rsidR="009263EC" w:rsidRPr="008402AF" w:rsidRDefault="009263EC" w:rsidP="00E70730">
            <w:pPr>
              <w:jc w:val="both"/>
              <w:rPr>
                <w:rFonts w:ascii="Arial" w:hAnsi="Arial" w:cs="Arial"/>
              </w:rPr>
            </w:pPr>
            <w:r w:rsidRPr="008402AF">
              <w:rPr>
                <w:rFonts w:ascii="Arial" w:hAnsi="Arial" w:cs="Arial"/>
              </w:rPr>
              <w:t xml:space="preserve">Head of Department Signature:  </w:t>
            </w:r>
          </w:p>
          <w:p w:rsidR="009263EC" w:rsidRPr="008402AF" w:rsidRDefault="009263EC" w:rsidP="00E70730">
            <w:pPr>
              <w:jc w:val="both"/>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rsidR="009263EC" w:rsidRPr="008402AF" w:rsidRDefault="009263EC" w:rsidP="00E70730">
            <w:pPr>
              <w:jc w:val="both"/>
              <w:rPr>
                <w:rFonts w:ascii="Arial" w:hAnsi="Arial" w:cs="Arial"/>
              </w:rPr>
            </w:pPr>
          </w:p>
          <w:p w:rsidR="009263EC" w:rsidRPr="008402AF" w:rsidRDefault="009263EC" w:rsidP="00E70730">
            <w:pPr>
              <w:jc w:val="both"/>
              <w:rPr>
                <w:rFonts w:ascii="Arial" w:hAnsi="Arial" w:cs="Arial"/>
              </w:rPr>
            </w:pPr>
          </w:p>
          <w:p w:rsidR="009263EC" w:rsidRPr="008402AF" w:rsidRDefault="009263EC" w:rsidP="00E70730">
            <w:pPr>
              <w:jc w:val="both"/>
              <w:rPr>
                <w:rFonts w:ascii="Arial" w:hAnsi="Arial" w:cs="Arial"/>
              </w:rPr>
            </w:pPr>
          </w:p>
          <w:p w:rsidR="009263EC" w:rsidRPr="008402AF" w:rsidRDefault="009263EC" w:rsidP="00E70730">
            <w:pPr>
              <w:jc w:val="both"/>
              <w:rPr>
                <w:rFonts w:ascii="Arial" w:hAnsi="Arial" w:cs="Arial"/>
              </w:rPr>
            </w:pPr>
            <w:r w:rsidRPr="008402AF">
              <w:rPr>
                <w:rFonts w:ascii="Arial" w:hAnsi="Arial" w:cs="Arial"/>
              </w:rPr>
              <w:t xml:space="preserve">Date:  </w:t>
            </w:r>
          </w:p>
          <w:p w:rsidR="009263EC" w:rsidRPr="008402AF" w:rsidRDefault="009263EC" w:rsidP="00E70730">
            <w:pPr>
              <w:jc w:val="both"/>
              <w:rPr>
                <w:rFonts w:ascii="Arial" w:hAnsi="Arial" w:cs="Arial"/>
              </w:rPr>
            </w:pPr>
          </w:p>
          <w:p w:rsidR="009263EC" w:rsidRPr="008402AF" w:rsidRDefault="009263EC" w:rsidP="00E70730">
            <w:pPr>
              <w:jc w:val="both"/>
              <w:rPr>
                <w:rFonts w:ascii="Arial" w:hAnsi="Arial" w:cs="Arial"/>
              </w:rPr>
            </w:pPr>
            <w:r w:rsidRPr="008402AF">
              <w:rPr>
                <w:rFonts w:ascii="Arial" w:hAnsi="Arial" w:cs="Arial"/>
              </w:rPr>
              <w:t xml:space="preserve">Date:  </w:t>
            </w:r>
          </w:p>
        </w:tc>
      </w:tr>
    </w:tbl>
    <w:p w:rsidR="009263EC" w:rsidRPr="00CE394A" w:rsidRDefault="009263EC" w:rsidP="009263EC">
      <w:pPr>
        <w:rPr>
          <w:rFonts w:ascii="Arial" w:hAnsi="Arial" w:cs="Arial"/>
        </w:rPr>
      </w:pPr>
    </w:p>
    <w:p w:rsidR="00361D90" w:rsidRDefault="00361D90"/>
    <w:sectPr w:rsidR="00361D90" w:rsidSect="009263EC">
      <w:footerReference w:type="default" r:id="rId8"/>
      <w:pgSz w:w="12240" w:h="15840" w:code="1"/>
      <w:pgMar w:top="1008" w:right="1138" w:bottom="1008" w:left="113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73C" w:rsidRDefault="0036773C" w:rsidP="0026431A">
      <w:r>
        <w:separator/>
      </w:r>
    </w:p>
  </w:endnote>
  <w:endnote w:type="continuationSeparator" w:id="0">
    <w:p w:rsidR="0036773C" w:rsidRDefault="0036773C" w:rsidP="002643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auto"/>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73C" w:rsidRPr="008402AF" w:rsidRDefault="0036773C" w:rsidP="00E70730">
    <w:pPr>
      <w:tabs>
        <w:tab w:val="left" w:pos="5040"/>
      </w:tabs>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73C" w:rsidRDefault="0036773C" w:rsidP="0026431A">
      <w:r>
        <w:separator/>
      </w:r>
    </w:p>
  </w:footnote>
  <w:footnote w:type="continuationSeparator" w:id="0">
    <w:p w:rsidR="0036773C" w:rsidRDefault="0036773C" w:rsidP="002643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0198B"/>
    <w:multiLevelType w:val="hybridMultilevel"/>
    <w:tmpl w:val="4E3CD4A8"/>
    <w:lvl w:ilvl="0" w:tplc="0809000F">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54E51D0A"/>
    <w:multiLevelType w:val="hybridMultilevel"/>
    <w:tmpl w:val="3C6EDBA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638E158F"/>
    <w:multiLevelType w:val="multilevel"/>
    <w:tmpl w:val="BCEAE096"/>
    <w:lvl w:ilvl="0">
      <w:start w:val="1"/>
      <w:numFmt w:val="decimal"/>
      <w:pStyle w:val="Heading1"/>
      <w:lvlText w:val="%1"/>
      <w:lvlJc w:val="left"/>
      <w:pPr>
        <w:tabs>
          <w:tab w:val="num" w:pos="851"/>
        </w:tabs>
        <w:ind w:left="851" w:hanging="851"/>
      </w:pPr>
      <w:rPr>
        <w:rFonts w:ascii="Arial Bold" w:hAnsi="Arial Bold" w:cs="Arial Bold" w:hint="default"/>
        <w:b/>
        <w:bCs/>
        <w:i w:val="0"/>
        <w:iCs w:val="0"/>
        <w:color w:val="004165"/>
        <w:sz w:val="28"/>
        <w:szCs w:val="28"/>
      </w:rPr>
    </w:lvl>
    <w:lvl w:ilvl="1">
      <w:start w:val="1"/>
      <w:numFmt w:val="decimal"/>
      <w:pStyle w:val="Heading2"/>
      <w:lvlText w:val="%1.%2"/>
      <w:lvlJc w:val="left"/>
      <w:pPr>
        <w:tabs>
          <w:tab w:val="num" w:pos="851"/>
        </w:tabs>
        <w:ind w:left="851" w:hanging="851"/>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pStyle w:val="Heading3"/>
      <w:lvlText w:val="%1.%2.%3"/>
      <w:lvlJc w:val="left"/>
      <w:pPr>
        <w:tabs>
          <w:tab w:val="num" w:pos="1351"/>
        </w:tabs>
        <w:ind w:left="1351" w:hanging="851"/>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pStyle w:val="Heading4"/>
      <w:lvlText w:val="%1.%2.%3.%4"/>
      <w:lvlJc w:val="left"/>
      <w:pPr>
        <w:tabs>
          <w:tab w:val="num" w:pos="1077"/>
        </w:tabs>
        <w:ind w:left="1077" w:hanging="1077"/>
      </w:pPr>
      <w:rPr>
        <w:rFonts w:ascii="Helvetica" w:hAnsi="Helvetica" w:cs="Helvetica" w:hint="default"/>
        <w:b w:val="0"/>
        <w:bCs w:val="0"/>
        <w:i w:val="0"/>
        <w:iCs w:val="0"/>
        <w:color w:val="004E73"/>
        <w:sz w:val="22"/>
        <w:szCs w:val="22"/>
        <w:u w:val="none"/>
      </w:rPr>
    </w:lvl>
    <w:lvl w:ilvl="4">
      <w:start w:val="1"/>
      <w:numFmt w:val="decimal"/>
      <w:lvlText w:val="%1.%2.%3.%4.%5"/>
      <w:lvlJc w:val="left"/>
      <w:pPr>
        <w:tabs>
          <w:tab w:val="num" w:pos="1008"/>
        </w:tabs>
        <w:ind w:left="1008" w:hanging="1008"/>
      </w:pPr>
      <w:rPr>
        <w:rFonts w:cs="Times New Roman" w:hint="default"/>
        <w:u w:val="single"/>
      </w:rPr>
    </w:lvl>
    <w:lvl w:ilvl="5">
      <w:start w:val="1"/>
      <w:numFmt w:val="decimal"/>
      <w:pStyle w:val="Heading6"/>
      <w:lvlText w:val="%1.%2.%3.%4.%5.%6"/>
      <w:lvlJc w:val="left"/>
      <w:pPr>
        <w:tabs>
          <w:tab w:val="num" w:pos="1152"/>
        </w:tabs>
        <w:ind w:left="1152" w:hanging="1152"/>
      </w:pPr>
      <w:rPr>
        <w:rFonts w:cs="Times New Roman" w:hint="default"/>
        <w:u w:val="single"/>
      </w:rPr>
    </w:lvl>
    <w:lvl w:ilvl="6">
      <w:start w:val="1"/>
      <w:numFmt w:val="decimal"/>
      <w:pStyle w:val="Heading7"/>
      <w:lvlText w:val="%1.%2.%3.%4.%5.%6.%7"/>
      <w:lvlJc w:val="left"/>
      <w:pPr>
        <w:tabs>
          <w:tab w:val="num" w:pos="1296"/>
        </w:tabs>
        <w:ind w:left="1296" w:hanging="1296"/>
      </w:pPr>
      <w:rPr>
        <w:rFonts w:cs="Times New Roman" w:hint="default"/>
        <w:u w:val="single"/>
      </w:rPr>
    </w:lvl>
    <w:lvl w:ilvl="7">
      <w:start w:val="1"/>
      <w:numFmt w:val="decimal"/>
      <w:pStyle w:val="Heading8"/>
      <w:lvlText w:val="%1.%2.%3.%4.%5.%6.%7.%8"/>
      <w:lvlJc w:val="left"/>
      <w:pPr>
        <w:tabs>
          <w:tab w:val="num" w:pos="1440"/>
        </w:tabs>
        <w:ind w:left="1440" w:hanging="1440"/>
      </w:pPr>
      <w:rPr>
        <w:rFonts w:cs="Times New Roman" w:hint="default"/>
        <w:u w:val="single"/>
      </w:rPr>
    </w:lvl>
    <w:lvl w:ilvl="8">
      <w:start w:val="1"/>
      <w:numFmt w:val="decimal"/>
      <w:pStyle w:val="Heading9"/>
      <w:lvlText w:val="%1.%2.%3.%4.%5.%6.%7.%8.%9"/>
      <w:lvlJc w:val="left"/>
      <w:pPr>
        <w:tabs>
          <w:tab w:val="num" w:pos="1584"/>
        </w:tabs>
        <w:ind w:left="1584" w:hanging="1584"/>
      </w:pPr>
      <w:rPr>
        <w:rFonts w:cs="Times New Roman" w:hint="default"/>
        <w:u w:val="single"/>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9263EC"/>
    <w:rsid w:val="00015E10"/>
    <w:rsid w:val="00041C86"/>
    <w:rsid w:val="00060381"/>
    <w:rsid w:val="000A5E6A"/>
    <w:rsid w:val="000B3A95"/>
    <w:rsid w:val="000F0E44"/>
    <w:rsid w:val="0010045B"/>
    <w:rsid w:val="00106B48"/>
    <w:rsid w:val="001D0FC4"/>
    <w:rsid w:val="00207C19"/>
    <w:rsid w:val="00251F5A"/>
    <w:rsid w:val="0025556D"/>
    <w:rsid w:val="0026431A"/>
    <w:rsid w:val="002712E7"/>
    <w:rsid w:val="002C5572"/>
    <w:rsid w:val="00313C77"/>
    <w:rsid w:val="0035336C"/>
    <w:rsid w:val="00361D90"/>
    <w:rsid w:val="0036773C"/>
    <w:rsid w:val="00384001"/>
    <w:rsid w:val="003F29BD"/>
    <w:rsid w:val="004057AC"/>
    <w:rsid w:val="00452AB1"/>
    <w:rsid w:val="00463BE3"/>
    <w:rsid w:val="00495651"/>
    <w:rsid w:val="004C567A"/>
    <w:rsid w:val="00520E49"/>
    <w:rsid w:val="00527DA0"/>
    <w:rsid w:val="005E20E5"/>
    <w:rsid w:val="00657C88"/>
    <w:rsid w:val="00740175"/>
    <w:rsid w:val="0074366E"/>
    <w:rsid w:val="00775389"/>
    <w:rsid w:val="007915A1"/>
    <w:rsid w:val="007D48C3"/>
    <w:rsid w:val="007E33BC"/>
    <w:rsid w:val="008535F3"/>
    <w:rsid w:val="00917FC2"/>
    <w:rsid w:val="009263EC"/>
    <w:rsid w:val="00980EF9"/>
    <w:rsid w:val="0099544E"/>
    <w:rsid w:val="009B25C8"/>
    <w:rsid w:val="009E26AD"/>
    <w:rsid w:val="00A0225D"/>
    <w:rsid w:val="00A20419"/>
    <w:rsid w:val="00A420DE"/>
    <w:rsid w:val="00A6569C"/>
    <w:rsid w:val="00B3005C"/>
    <w:rsid w:val="00BE57AF"/>
    <w:rsid w:val="00BF117B"/>
    <w:rsid w:val="00CD380D"/>
    <w:rsid w:val="00CF4A53"/>
    <w:rsid w:val="00D25B64"/>
    <w:rsid w:val="00D26AEA"/>
    <w:rsid w:val="00D4522D"/>
    <w:rsid w:val="00D64A5D"/>
    <w:rsid w:val="00D761BB"/>
    <w:rsid w:val="00DC1D3B"/>
    <w:rsid w:val="00DD1960"/>
    <w:rsid w:val="00DF0788"/>
    <w:rsid w:val="00E05528"/>
    <w:rsid w:val="00E70730"/>
    <w:rsid w:val="00E75BAA"/>
    <w:rsid w:val="00E83D5B"/>
    <w:rsid w:val="00EE7813"/>
    <w:rsid w:val="00F02B65"/>
    <w:rsid w:val="00F0336A"/>
    <w:rsid w:val="00F03EF9"/>
    <w:rsid w:val="00F44E20"/>
    <w:rsid w:val="00F841BF"/>
    <w:rsid w:val="00F96B2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98"/>
    <o:shapelayout v:ext="edit">
      <o:idmap v:ext="edit" data="1"/>
      <o:rules v:ext="edit">
        <o:r id="V:Rule9" type="connector" idref="#_s1088"/>
        <o:r id="V:Rule10" type="connector" idref="#_s1089"/>
        <o:r id="V:Rule11" type="connector" idref="#_x0000_s1092"/>
        <o:r id="V:Rule12" type="connector" idref="#_s1094"/>
        <o:r id="V:Rule13" type="connector" idref="#_x0000_s1091"/>
        <o:r id="V:Rule14" type="connector" idref="#_x0000_s1090"/>
        <o:r id="V:Rule15" type="connector" idref="#_x0000_s1088"/>
        <o:r id="V:Rule16" type="connector" idref="#_x0000_s108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3EC"/>
    <w:pPr>
      <w:spacing w:after="0" w:line="240" w:lineRule="auto"/>
    </w:pPr>
    <w:rPr>
      <w:rFonts w:ascii="Times New Roman" w:eastAsia="Times New Roman" w:hAnsi="Times New Roman" w:cs="Times New Roman"/>
      <w:sz w:val="24"/>
      <w:szCs w:val="24"/>
    </w:rPr>
  </w:style>
  <w:style w:type="paragraph" w:styleId="Heading1">
    <w:name w:val="heading 1"/>
    <w:aliases w:val="Centered 1"/>
    <w:basedOn w:val="Normal"/>
    <w:next w:val="Normal"/>
    <w:link w:val="Heading1Char"/>
    <w:uiPriority w:val="99"/>
    <w:qFormat/>
    <w:rsid w:val="005E20E5"/>
    <w:pPr>
      <w:keepNext/>
      <w:keepLines/>
      <w:pageBreakBefore/>
      <w:numPr>
        <w:numId w:val="3"/>
      </w:numPr>
      <w:spacing w:before="360" w:after="120"/>
      <w:jc w:val="both"/>
      <w:outlineLvl w:val="0"/>
    </w:pPr>
    <w:rPr>
      <w:rFonts w:ascii="Arial Bold" w:hAnsi="Arial Bold" w:cs="Arial Bold"/>
      <w:caps/>
      <w:color w:val="004E73"/>
      <w:kern w:val="32"/>
      <w:sz w:val="22"/>
      <w:szCs w:val="22"/>
      <w:lang w:eastAsia="en-GB"/>
    </w:rPr>
  </w:style>
  <w:style w:type="paragraph" w:styleId="Heading2">
    <w:name w:val="heading 2"/>
    <w:aliases w:val="Numbered - 2,PARA2,PA Major Section,h2,2,sub-sect,21,sub-sect1,22,sub-sect2,23,sub-sect3,24,sub-sect4,25,sub-sect5,211,sub-sect11,(1.1,1.2,1.3 etc),section header,Major,Major1,Major2,Major11,Heaidng 2,H2,l2,no section,Logica LevelSeas.com"/>
    <w:basedOn w:val="Normal"/>
    <w:next w:val="Normal"/>
    <w:link w:val="Heading2Char"/>
    <w:uiPriority w:val="99"/>
    <w:qFormat/>
    <w:rsid w:val="005E20E5"/>
    <w:pPr>
      <w:keepNext/>
      <w:keepLines/>
      <w:numPr>
        <w:ilvl w:val="1"/>
        <w:numId w:val="3"/>
      </w:numPr>
      <w:spacing w:before="240" w:after="60"/>
      <w:jc w:val="both"/>
      <w:outlineLvl w:val="1"/>
    </w:pPr>
    <w:rPr>
      <w:rFonts w:ascii="Arial Bold" w:hAnsi="Arial Bold" w:cs="Arial Bold"/>
      <w:color w:val="004165"/>
      <w:sz w:val="22"/>
      <w:szCs w:val="22"/>
      <w:lang w:eastAsia="en-GB"/>
    </w:rPr>
  </w:style>
  <w:style w:type="paragraph" w:styleId="Heading3">
    <w:name w:val="heading 3"/>
    <w:aliases w:val="Para Heading 3,h3,Centered 3"/>
    <w:basedOn w:val="Normal"/>
    <w:next w:val="Normal"/>
    <w:link w:val="Heading3Char"/>
    <w:uiPriority w:val="99"/>
    <w:qFormat/>
    <w:rsid w:val="005E20E5"/>
    <w:pPr>
      <w:keepNext/>
      <w:numPr>
        <w:ilvl w:val="2"/>
        <w:numId w:val="3"/>
      </w:numPr>
      <w:spacing w:before="120" w:after="120"/>
      <w:jc w:val="both"/>
      <w:outlineLvl w:val="2"/>
    </w:pPr>
    <w:rPr>
      <w:rFonts w:ascii="Arial" w:hAnsi="Arial" w:cs="Arial"/>
      <w:color w:val="004E73"/>
      <w:sz w:val="22"/>
      <w:szCs w:val="22"/>
      <w:lang w:eastAsia="en-GB"/>
    </w:rPr>
  </w:style>
  <w:style w:type="paragraph" w:styleId="Heading4">
    <w:name w:val="heading 4"/>
    <w:basedOn w:val="Normal"/>
    <w:next w:val="Normal"/>
    <w:link w:val="Heading4Char"/>
    <w:uiPriority w:val="99"/>
    <w:qFormat/>
    <w:rsid w:val="005E20E5"/>
    <w:pPr>
      <w:keepNext/>
      <w:numPr>
        <w:ilvl w:val="3"/>
        <w:numId w:val="3"/>
      </w:numPr>
      <w:spacing w:before="120" w:after="120"/>
      <w:jc w:val="both"/>
      <w:outlineLvl w:val="3"/>
    </w:pPr>
    <w:rPr>
      <w:rFonts w:ascii="Arial Bold" w:hAnsi="Arial Bold" w:cs="Arial Bold"/>
      <w:b/>
      <w:bCs/>
      <w:color w:val="004E73"/>
      <w:sz w:val="22"/>
      <w:szCs w:val="22"/>
      <w:lang w:eastAsia="en-GB"/>
    </w:rPr>
  </w:style>
  <w:style w:type="paragraph" w:styleId="Heading6">
    <w:name w:val="heading 6"/>
    <w:basedOn w:val="Normal"/>
    <w:next w:val="Normal"/>
    <w:link w:val="Heading6Char"/>
    <w:uiPriority w:val="99"/>
    <w:qFormat/>
    <w:rsid w:val="005E20E5"/>
    <w:pPr>
      <w:numPr>
        <w:ilvl w:val="5"/>
        <w:numId w:val="3"/>
      </w:numPr>
      <w:spacing w:before="240" w:after="60"/>
      <w:jc w:val="both"/>
      <w:outlineLvl w:val="5"/>
    </w:pPr>
    <w:rPr>
      <w:rFonts w:ascii="Arial" w:hAnsi="Arial"/>
      <w:b/>
      <w:bCs/>
      <w:sz w:val="22"/>
      <w:szCs w:val="22"/>
      <w:lang w:eastAsia="en-GB"/>
    </w:rPr>
  </w:style>
  <w:style w:type="paragraph" w:styleId="Heading7">
    <w:name w:val="heading 7"/>
    <w:basedOn w:val="Normal"/>
    <w:next w:val="Normal"/>
    <w:link w:val="Heading7Char"/>
    <w:uiPriority w:val="99"/>
    <w:qFormat/>
    <w:rsid w:val="005E20E5"/>
    <w:pPr>
      <w:numPr>
        <w:ilvl w:val="6"/>
        <w:numId w:val="3"/>
      </w:numPr>
      <w:spacing w:before="240" w:after="60"/>
      <w:jc w:val="both"/>
      <w:outlineLvl w:val="6"/>
    </w:pPr>
    <w:rPr>
      <w:rFonts w:ascii="Arial" w:hAnsi="Arial"/>
      <w:lang w:eastAsia="en-GB"/>
    </w:rPr>
  </w:style>
  <w:style w:type="paragraph" w:styleId="Heading8">
    <w:name w:val="heading 8"/>
    <w:basedOn w:val="Normal"/>
    <w:next w:val="Normal"/>
    <w:link w:val="Heading8Char"/>
    <w:uiPriority w:val="99"/>
    <w:qFormat/>
    <w:rsid w:val="005E20E5"/>
    <w:pPr>
      <w:numPr>
        <w:ilvl w:val="7"/>
        <w:numId w:val="3"/>
      </w:numPr>
      <w:spacing w:before="240" w:after="60"/>
      <w:jc w:val="both"/>
      <w:outlineLvl w:val="7"/>
    </w:pPr>
    <w:rPr>
      <w:rFonts w:ascii="Arial" w:hAnsi="Arial"/>
      <w:i/>
      <w:iCs/>
      <w:lang w:eastAsia="en-GB"/>
    </w:rPr>
  </w:style>
  <w:style w:type="paragraph" w:styleId="Heading9">
    <w:name w:val="heading 9"/>
    <w:basedOn w:val="Normal"/>
    <w:next w:val="Normal"/>
    <w:link w:val="Heading9Char"/>
    <w:uiPriority w:val="99"/>
    <w:qFormat/>
    <w:rsid w:val="005E20E5"/>
    <w:pPr>
      <w:numPr>
        <w:ilvl w:val="8"/>
        <w:numId w:val="3"/>
      </w:numPr>
      <w:spacing w:before="240" w:after="60"/>
      <w:jc w:val="both"/>
      <w:outlineLvl w:val="8"/>
    </w:pPr>
    <w:rPr>
      <w:rFonts w:ascii="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9263EC"/>
  </w:style>
  <w:style w:type="character" w:customStyle="1" w:styleId="Heading1Char">
    <w:name w:val="Heading 1 Char"/>
    <w:aliases w:val="Centered 1 Char"/>
    <w:basedOn w:val="DefaultParagraphFont"/>
    <w:link w:val="Heading1"/>
    <w:uiPriority w:val="99"/>
    <w:rsid w:val="005E20E5"/>
    <w:rPr>
      <w:rFonts w:ascii="Arial Bold" w:eastAsia="Times New Roman" w:hAnsi="Arial Bold" w:cs="Arial Bold"/>
      <w:caps/>
      <w:color w:val="004E73"/>
      <w:kern w:val="32"/>
      <w:lang w:eastAsia="en-GB"/>
    </w:rPr>
  </w:style>
  <w:style w:type="character" w:customStyle="1" w:styleId="Heading2Char">
    <w:name w:val="Heading 2 Char"/>
    <w:aliases w:val="Numbered - 2 Char,PARA2 Char,PA Major Section Char,h2 Char,2 Char,sub-sect Char,21 Char,sub-sect1 Char,22 Char,sub-sect2 Char,23 Char,sub-sect3 Char,24 Char,sub-sect4 Char,25 Char,sub-sect5 Char,211 Char,sub-sect11 Char,(1.1 Char,1.2 Char"/>
    <w:basedOn w:val="DefaultParagraphFont"/>
    <w:link w:val="Heading2"/>
    <w:uiPriority w:val="99"/>
    <w:rsid w:val="005E20E5"/>
    <w:rPr>
      <w:rFonts w:ascii="Arial Bold" w:eastAsia="Times New Roman" w:hAnsi="Arial Bold" w:cs="Arial Bold"/>
      <w:color w:val="004165"/>
      <w:lang w:eastAsia="en-GB"/>
    </w:rPr>
  </w:style>
  <w:style w:type="character" w:customStyle="1" w:styleId="Heading3Char">
    <w:name w:val="Heading 3 Char"/>
    <w:aliases w:val="Para Heading 3 Char,h3 Char,Centered 3 Char"/>
    <w:basedOn w:val="DefaultParagraphFont"/>
    <w:link w:val="Heading3"/>
    <w:uiPriority w:val="99"/>
    <w:rsid w:val="005E20E5"/>
    <w:rPr>
      <w:rFonts w:ascii="Arial" w:eastAsia="Times New Roman" w:hAnsi="Arial" w:cs="Arial"/>
      <w:color w:val="004E73"/>
      <w:lang w:eastAsia="en-GB"/>
    </w:rPr>
  </w:style>
  <w:style w:type="character" w:customStyle="1" w:styleId="Heading4Char">
    <w:name w:val="Heading 4 Char"/>
    <w:basedOn w:val="DefaultParagraphFont"/>
    <w:link w:val="Heading4"/>
    <w:uiPriority w:val="99"/>
    <w:rsid w:val="005E20E5"/>
    <w:rPr>
      <w:rFonts w:ascii="Arial Bold" w:eastAsia="Times New Roman" w:hAnsi="Arial Bold" w:cs="Arial Bold"/>
      <w:b/>
      <w:bCs/>
      <w:color w:val="004E73"/>
      <w:lang w:eastAsia="en-GB"/>
    </w:rPr>
  </w:style>
  <w:style w:type="character" w:customStyle="1" w:styleId="Heading6Char">
    <w:name w:val="Heading 6 Char"/>
    <w:basedOn w:val="DefaultParagraphFont"/>
    <w:link w:val="Heading6"/>
    <w:uiPriority w:val="99"/>
    <w:rsid w:val="005E20E5"/>
    <w:rPr>
      <w:rFonts w:ascii="Arial" w:eastAsia="Times New Roman" w:hAnsi="Arial" w:cs="Times New Roman"/>
      <w:b/>
      <w:bCs/>
      <w:lang w:eastAsia="en-GB"/>
    </w:rPr>
  </w:style>
  <w:style w:type="character" w:customStyle="1" w:styleId="Heading7Char">
    <w:name w:val="Heading 7 Char"/>
    <w:basedOn w:val="DefaultParagraphFont"/>
    <w:link w:val="Heading7"/>
    <w:uiPriority w:val="99"/>
    <w:rsid w:val="005E20E5"/>
    <w:rPr>
      <w:rFonts w:ascii="Arial" w:eastAsia="Times New Roman" w:hAnsi="Arial" w:cs="Times New Roman"/>
      <w:sz w:val="24"/>
      <w:szCs w:val="24"/>
      <w:lang w:eastAsia="en-GB"/>
    </w:rPr>
  </w:style>
  <w:style w:type="character" w:customStyle="1" w:styleId="Heading8Char">
    <w:name w:val="Heading 8 Char"/>
    <w:basedOn w:val="DefaultParagraphFont"/>
    <w:link w:val="Heading8"/>
    <w:uiPriority w:val="99"/>
    <w:rsid w:val="005E20E5"/>
    <w:rPr>
      <w:rFonts w:ascii="Arial" w:eastAsia="Times New Roman" w:hAnsi="Arial" w:cs="Times New Roman"/>
      <w:i/>
      <w:iCs/>
      <w:sz w:val="24"/>
      <w:szCs w:val="24"/>
      <w:lang w:eastAsia="en-GB"/>
    </w:rPr>
  </w:style>
  <w:style w:type="character" w:customStyle="1" w:styleId="Heading9Char">
    <w:name w:val="Heading 9 Char"/>
    <w:basedOn w:val="DefaultParagraphFont"/>
    <w:link w:val="Heading9"/>
    <w:uiPriority w:val="99"/>
    <w:rsid w:val="005E20E5"/>
    <w:rPr>
      <w:rFonts w:ascii="Arial" w:eastAsia="Times New Roman" w:hAnsi="Arial" w:cs="Arial"/>
      <w:lang w:eastAsia="en-GB"/>
    </w:rPr>
  </w:style>
  <w:style w:type="character" w:styleId="Strong">
    <w:name w:val="Strong"/>
    <w:basedOn w:val="DefaultParagraphFont"/>
    <w:uiPriority w:val="99"/>
    <w:qFormat/>
    <w:rsid w:val="005E20E5"/>
    <w:rPr>
      <w:rFonts w:cs="Times New Roman"/>
      <w:b/>
      <w:bCs/>
    </w:rPr>
  </w:style>
  <w:style w:type="paragraph" w:styleId="BalloonText">
    <w:name w:val="Balloon Text"/>
    <w:basedOn w:val="Normal"/>
    <w:link w:val="BalloonTextChar"/>
    <w:uiPriority w:val="99"/>
    <w:semiHidden/>
    <w:unhideWhenUsed/>
    <w:rsid w:val="00463BE3"/>
    <w:rPr>
      <w:rFonts w:ascii="Tahoma" w:hAnsi="Tahoma" w:cs="Tahoma"/>
      <w:sz w:val="16"/>
      <w:szCs w:val="16"/>
    </w:rPr>
  </w:style>
  <w:style w:type="character" w:customStyle="1" w:styleId="BalloonTextChar">
    <w:name w:val="Balloon Text Char"/>
    <w:basedOn w:val="DefaultParagraphFont"/>
    <w:link w:val="BalloonText"/>
    <w:uiPriority w:val="99"/>
    <w:semiHidden/>
    <w:rsid w:val="00463BE3"/>
    <w:rPr>
      <w:rFonts w:ascii="Tahoma" w:eastAsia="Times New Roman" w:hAnsi="Tahoma" w:cs="Tahoma"/>
      <w:sz w:val="16"/>
      <w:szCs w:val="16"/>
    </w:rPr>
  </w:style>
  <w:style w:type="paragraph" w:styleId="ListParagraph">
    <w:name w:val="List Paragraph"/>
    <w:basedOn w:val="Normal"/>
    <w:uiPriority w:val="34"/>
    <w:qFormat/>
    <w:rsid w:val="00B3005C"/>
    <w:pPr>
      <w:ind w:left="720"/>
      <w:contextualSpacing/>
    </w:pPr>
  </w:style>
  <w:style w:type="paragraph" w:styleId="Header">
    <w:name w:val="header"/>
    <w:basedOn w:val="Normal"/>
    <w:link w:val="HeaderChar"/>
    <w:uiPriority w:val="99"/>
    <w:semiHidden/>
    <w:unhideWhenUsed/>
    <w:rsid w:val="007D48C3"/>
    <w:pPr>
      <w:tabs>
        <w:tab w:val="center" w:pos="4513"/>
        <w:tab w:val="right" w:pos="9026"/>
      </w:tabs>
    </w:pPr>
  </w:style>
  <w:style w:type="character" w:customStyle="1" w:styleId="HeaderChar">
    <w:name w:val="Header Char"/>
    <w:basedOn w:val="DefaultParagraphFont"/>
    <w:link w:val="Header"/>
    <w:uiPriority w:val="99"/>
    <w:semiHidden/>
    <w:rsid w:val="007D48C3"/>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7D48C3"/>
    <w:pPr>
      <w:tabs>
        <w:tab w:val="center" w:pos="4513"/>
        <w:tab w:val="right" w:pos="9026"/>
      </w:tabs>
    </w:pPr>
  </w:style>
  <w:style w:type="character" w:customStyle="1" w:styleId="FooterChar">
    <w:name w:val="Footer Char"/>
    <w:basedOn w:val="DefaultParagraphFont"/>
    <w:link w:val="Footer"/>
    <w:uiPriority w:val="99"/>
    <w:semiHidden/>
    <w:rsid w:val="007D48C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526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4C3B3-AAED-4E8C-B450-6BB5DB391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1528</Words>
  <Characters>8713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10221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eHealth</dc:creator>
  <cp:lastModifiedBy>Agnieszka Tymicz</cp:lastModifiedBy>
  <cp:revision>5</cp:revision>
  <cp:lastPrinted>2017-08-17T13:27:00Z</cp:lastPrinted>
  <dcterms:created xsi:type="dcterms:W3CDTF">2017-09-21T14:22:00Z</dcterms:created>
  <dcterms:modified xsi:type="dcterms:W3CDTF">2019-09-04T13:46:00Z</dcterms:modified>
</cp:coreProperties>
</file>