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0B" w:rsidRPr="00177806" w:rsidRDefault="0082640B" w:rsidP="0082640B">
      <w:pPr>
        <w:pStyle w:val="Title"/>
        <w:rPr>
          <w:rFonts w:ascii="Arial" w:hAnsi="Arial" w:cs="Arial"/>
        </w:rPr>
      </w:pPr>
      <w:r w:rsidRPr="00177806">
        <w:rPr>
          <w:rFonts w:ascii="Arial" w:hAnsi="Arial" w:cs="Arial"/>
        </w:rPr>
        <w:t>NHS Grampian</w:t>
      </w:r>
      <w:r>
        <w:rPr>
          <w:rFonts w:ascii="Arial" w:hAnsi="Arial" w:cs="Arial"/>
          <w:b w:val="0"/>
          <w:noProof/>
          <w:lang w:val="en-GB"/>
        </w:rPr>
        <w:drawing>
          <wp:anchor distT="0" distB="0" distL="114300" distR="114300" simplePos="0" relativeHeight="251660288" behindDoc="1" locked="0" layoutInCell="1" allowOverlap="1">
            <wp:simplePos x="0" y="0"/>
            <wp:positionH relativeFrom="column">
              <wp:posOffset>5046345</wp:posOffset>
            </wp:positionH>
            <wp:positionV relativeFrom="paragraph">
              <wp:posOffset>-224790</wp:posOffset>
            </wp:positionV>
            <wp:extent cx="1094105" cy="683895"/>
            <wp:effectExtent l="19050" t="0" r="0" b="0"/>
            <wp:wrapNone/>
            <wp:docPr id="3"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3" cstate="print"/>
                    <a:srcRect/>
                    <a:stretch>
                      <a:fillRect/>
                    </a:stretch>
                  </pic:blipFill>
                  <pic:spPr bwMode="auto">
                    <a:xfrm>
                      <a:off x="0" y="0"/>
                      <a:ext cx="1094105" cy="683895"/>
                    </a:xfrm>
                    <a:prstGeom prst="rect">
                      <a:avLst/>
                    </a:prstGeom>
                    <a:noFill/>
                    <a:ln w="9525">
                      <a:noFill/>
                      <a:miter lim="800000"/>
                      <a:headEnd/>
                      <a:tailEnd/>
                    </a:ln>
                  </pic:spPr>
                </pic:pic>
              </a:graphicData>
            </a:graphic>
          </wp:anchor>
        </w:drawing>
      </w:r>
    </w:p>
    <w:p w:rsidR="0082640B" w:rsidRPr="00177806" w:rsidRDefault="0082640B" w:rsidP="0082640B">
      <w:pPr>
        <w:rPr>
          <w:rFonts w:ascii="Arial" w:hAnsi="Arial" w:cs="Arial"/>
          <w:b/>
        </w:rPr>
      </w:pPr>
    </w:p>
    <w:p w:rsidR="0082640B" w:rsidRPr="00177806" w:rsidRDefault="0082640B" w:rsidP="0082640B">
      <w:pPr>
        <w:jc w:val="center"/>
        <w:rPr>
          <w:rFonts w:ascii="Arial" w:hAnsi="Arial" w:cs="Arial"/>
          <w:b/>
        </w:rPr>
      </w:pPr>
      <w:r w:rsidRPr="00177806">
        <w:rPr>
          <w:rFonts w:ascii="Arial" w:hAnsi="Arial" w:cs="Arial"/>
          <w:b/>
        </w:rPr>
        <w:t>Job Description</w:t>
      </w:r>
    </w:p>
    <w:p w:rsidR="0082640B" w:rsidRPr="00177806" w:rsidRDefault="0082640B" w:rsidP="0082640B">
      <w:pPr>
        <w:rPr>
          <w:rFonts w:ascii="Arial" w:hAnsi="Arial" w:cs="Arial"/>
          <w:b/>
        </w:rPr>
      </w:pPr>
    </w:p>
    <w:p w:rsidR="0082640B" w:rsidRPr="00177806" w:rsidRDefault="0082640B" w:rsidP="0082640B">
      <w:pPr>
        <w:rPr>
          <w:rFonts w:ascii="Arial" w:hAnsi="Arial" w:cs="Arial"/>
          <w:b/>
        </w:rPr>
      </w:pPr>
    </w:p>
    <w:p w:rsidR="0082640B" w:rsidRPr="00177806" w:rsidRDefault="0082640B" w:rsidP="0082640B">
      <w:pPr>
        <w:rPr>
          <w:rFonts w:ascii="Arial" w:hAnsi="Arial" w:cs="Arial"/>
          <w:b/>
        </w:rPr>
      </w:pPr>
    </w:p>
    <w:p w:rsidR="0082640B" w:rsidRPr="00177806" w:rsidRDefault="0082640B" w:rsidP="0082640B">
      <w:pPr>
        <w:pStyle w:val="Heading1"/>
        <w:jc w:val="left"/>
        <w:rPr>
          <w:rFonts w:ascii="Arial" w:hAnsi="Arial" w:cs="Arial"/>
          <w:i w:val="0"/>
        </w:rPr>
      </w:pPr>
      <w:r w:rsidRPr="00177806">
        <w:rPr>
          <w:rFonts w:ascii="Arial" w:hAnsi="Arial" w:cs="Arial"/>
          <w:i w:val="0"/>
        </w:rPr>
        <w:t>SECTION 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7654"/>
      </w:tblGrid>
      <w:tr w:rsidR="0082640B" w:rsidRPr="00177806" w:rsidTr="0082640B">
        <w:tblPrEx>
          <w:tblCellMar>
            <w:top w:w="0" w:type="dxa"/>
            <w:bottom w:w="0" w:type="dxa"/>
          </w:tblCellMar>
        </w:tblPrEx>
        <w:tc>
          <w:tcPr>
            <w:tcW w:w="9923" w:type="dxa"/>
            <w:gridSpan w:val="2"/>
            <w:tcBorders>
              <w:bottom w:val="nil"/>
            </w:tcBorders>
          </w:tcPr>
          <w:p w:rsidR="0082640B" w:rsidRDefault="0082640B" w:rsidP="00AD2F2C">
            <w:pPr>
              <w:pStyle w:val="Heading3"/>
              <w:jc w:val="left"/>
              <w:rPr>
                <w:rFonts w:ascii="Arial" w:hAnsi="Arial" w:cs="Arial"/>
                <w:i/>
              </w:rPr>
            </w:pPr>
          </w:p>
          <w:p w:rsidR="0082640B" w:rsidRPr="00177806" w:rsidRDefault="0082640B" w:rsidP="00AD2F2C">
            <w:pPr>
              <w:pStyle w:val="Heading3"/>
              <w:jc w:val="left"/>
              <w:rPr>
                <w:rFonts w:ascii="Arial" w:hAnsi="Arial" w:cs="Arial"/>
                <w:u w:val="none"/>
              </w:rPr>
            </w:pPr>
            <w:proofErr w:type="gramStart"/>
            <w:r w:rsidRPr="00177806">
              <w:rPr>
                <w:rFonts w:ascii="Arial" w:hAnsi="Arial" w:cs="Arial"/>
                <w:i/>
              </w:rPr>
              <w:t>JOB  IDENTIFICATION</w:t>
            </w:r>
            <w:proofErr w:type="gramEnd"/>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Job  Title:</w:t>
            </w:r>
          </w:p>
          <w:p w:rsidR="0082640B" w:rsidRPr="00177806" w:rsidRDefault="0082640B" w:rsidP="00AD2F2C">
            <w:pPr>
              <w:rPr>
                <w:rFonts w:ascii="Arial" w:hAnsi="Arial" w:cs="Arial"/>
                <w:b/>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r w:rsidRPr="00927321">
              <w:rPr>
                <w:rFonts w:ascii="Arial" w:hAnsi="Arial" w:cs="Arial"/>
              </w:rPr>
              <w:t>Analyst Developer (Web Services, Programmes &amp; Development)</w:t>
            </w: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Department(s):</w:t>
            </w:r>
          </w:p>
          <w:p w:rsidR="0082640B" w:rsidRPr="00177806" w:rsidRDefault="0082640B" w:rsidP="00AD2F2C">
            <w:pPr>
              <w:rPr>
                <w:rFonts w:ascii="Arial" w:hAnsi="Arial" w:cs="Arial"/>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proofErr w:type="spellStart"/>
            <w:r w:rsidRPr="00927321">
              <w:rPr>
                <w:rFonts w:ascii="Arial" w:hAnsi="Arial" w:cs="Arial"/>
              </w:rPr>
              <w:t>eHealth</w:t>
            </w:r>
            <w:proofErr w:type="spellEnd"/>
            <w:r w:rsidRPr="00927321">
              <w:rPr>
                <w:rFonts w:ascii="Arial" w:hAnsi="Arial" w:cs="Arial"/>
              </w:rPr>
              <w:t>, NHS Grampian</w:t>
            </w: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Location:</w:t>
            </w:r>
          </w:p>
          <w:p w:rsidR="0082640B" w:rsidRPr="00177806" w:rsidRDefault="0082640B" w:rsidP="00AD2F2C">
            <w:pPr>
              <w:rPr>
                <w:rFonts w:ascii="Arial" w:hAnsi="Arial" w:cs="Arial"/>
                <w:b/>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r w:rsidRPr="00927321">
              <w:rPr>
                <w:rFonts w:ascii="Arial" w:hAnsi="Arial" w:cs="Arial"/>
              </w:rPr>
              <w:t xml:space="preserve">IM&amp;T Building, </w:t>
            </w:r>
            <w:proofErr w:type="spellStart"/>
            <w:r w:rsidRPr="00927321">
              <w:rPr>
                <w:rFonts w:ascii="Arial" w:hAnsi="Arial" w:cs="Arial"/>
              </w:rPr>
              <w:t>Foresterhill</w:t>
            </w:r>
            <w:proofErr w:type="spellEnd"/>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rPr>
            </w:pPr>
            <w:r w:rsidRPr="00177806">
              <w:rPr>
                <w:rFonts w:ascii="Arial" w:hAnsi="Arial" w:cs="Arial"/>
                <w:b/>
              </w:rPr>
              <w:t xml:space="preserve">Hours: </w:t>
            </w: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r>
              <w:rPr>
                <w:rFonts w:ascii="Arial" w:hAnsi="Arial" w:cs="Arial"/>
              </w:rPr>
              <w:t>37.5 hours per week</w:t>
            </w:r>
          </w:p>
          <w:p w:rsidR="0082640B" w:rsidRPr="00177806" w:rsidRDefault="0082640B" w:rsidP="00AD2F2C">
            <w:pPr>
              <w:rPr>
                <w:rFonts w:ascii="Arial" w:hAnsi="Arial" w:cs="Arial"/>
              </w:rPr>
            </w:pP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Grade:</w:t>
            </w:r>
          </w:p>
          <w:p w:rsidR="0082640B" w:rsidRPr="00177806" w:rsidRDefault="0082640B" w:rsidP="00AD2F2C">
            <w:pPr>
              <w:rPr>
                <w:rFonts w:ascii="Arial" w:hAnsi="Arial" w:cs="Arial"/>
                <w:b/>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r>
              <w:rPr>
                <w:rFonts w:ascii="Arial" w:hAnsi="Arial" w:cs="Arial"/>
              </w:rPr>
              <w:t>Band 6</w:t>
            </w: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Salary:</w:t>
            </w:r>
          </w:p>
          <w:p w:rsidR="0082640B" w:rsidRPr="00177806" w:rsidRDefault="0082640B" w:rsidP="00AD2F2C">
            <w:pPr>
              <w:rPr>
                <w:rFonts w:ascii="Arial" w:hAnsi="Arial" w:cs="Arial"/>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r>
              <w:rPr>
                <w:rFonts w:ascii="Arial" w:hAnsi="Arial" w:cs="Arial"/>
              </w:rPr>
              <w:t>£</w:t>
            </w:r>
            <w:r w:rsidR="00927321">
              <w:rPr>
                <w:rFonts w:ascii="Arial" w:hAnsi="Arial" w:cs="Arial"/>
              </w:rPr>
              <w:t>31,800 - £39,169 pro rata per annum</w:t>
            </w: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Contract:</w:t>
            </w:r>
          </w:p>
          <w:p w:rsidR="0082640B" w:rsidRPr="00177806" w:rsidRDefault="0082640B" w:rsidP="00AD2F2C">
            <w:pPr>
              <w:rPr>
                <w:rFonts w:ascii="Arial" w:hAnsi="Arial" w:cs="Arial"/>
                <w:b/>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927321" w:rsidP="00AD2F2C">
            <w:pPr>
              <w:rPr>
                <w:rFonts w:ascii="Arial" w:hAnsi="Arial" w:cs="Arial"/>
              </w:rPr>
            </w:pPr>
            <w:r>
              <w:rPr>
                <w:rFonts w:ascii="Arial" w:hAnsi="Arial" w:cs="Arial"/>
              </w:rPr>
              <w:t xml:space="preserve">Permanent </w:t>
            </w:r>
          </w:p>
        </w:tc>
      </w:tr>
      <w:tr w:rsidR="0082640B" w:rsidRPr="00177806" w:rsidTr="0082640B">
        <w:tblPrEx>
          <w:tblCellMar>
            <w:top w:w="0" w:type="dxa"/>
            <w:bottom w:w="0" w:type="dxa"/>
          </w:tblCellMar>
        </w:tblPrEx>
        <w:tc>
          <w:tcPr>
            <w:tcW w:w="2269" w:type="dxa"/>
            <w:tcBorders>
              <w:top w:val="nil"/>
              <w:bottom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r w:rsidRPr="00177806">
              <w:rPr>
                <w:rFonts w:ascii="Arial" w:hAnsi="Arial" w:cs="Arial"/>
                <w:b/>
              </w:rPr>
              <w:t>Job Reference:</w:t>
            </w:r>
          </w:p>
          <w:p w:rsidR="0082640B" w:rsidRPr="00177806" w:rsidRDefault="0082640B" w:rsidP="00AD2F2C">
            <w:pPr>
              <w:rPr>
                <w:rFonts w:ascii="Arial" w:hAnsi="Arial" w:cs="Arial"/>
              </w:rPr>
            </w:pPr>
          </w:p>
        </w:tc>
        <w:tc>
          <w:tcPr>
            <w:tcW w:w="7654" w:type="dxa"/>
            <w:tcBorders>
              <w:top w:val="nil"/>
              <w:left w:val="nil"/>
              <w:bottom w:val="nil"/>
            </w:tcBorders>
          </w:tcPr>
          <w:p w:rsidR="0082640B" w:rsidRPr="00177806" w:rsidRDefault="0082640B" w:rsidP="00AD2F2C">
            <w:pPr>
              <w:rPr>
                <w:rFonts w:ascii="Arial" w:hAnsi="Arial" w:cs="Arial"/>
              </w:rPr>
            </w:pPr>
          </w:p>
          <w:p w:rsidR="0082640B" w:rsidRPr="00177806" w:rsidRDefault="00927321" w:rsidP="00AD2F2C">
            <w:pPr>
              <w:rPr>
                <w:rFonts w:ascii="Arial" w:hAnsi="Arial" w:cs="Arial"/>
              </w:rPr>
            </w:pPr>
            <w:r>
              <w:rPr>
                <w:rFonts w:ascii="Arial" w:hAnsi="Arial" w:cs="Arial"/>
              </w:rPr>
              <w:t>NS015212</w:t>
            </w:r>
          </w:p>
        </w:tc>
      </w:tr>
      <w:tr w:rsidR="0082640B" w:rsidRPr="00177806" w:rsidTr="0082640B">
        <w:tblPrEx>
          <w:tblCellMar>
            <w:top w:w="0" w:type="dxa"/>
            <w:bottom w:w="0" w:type="dxa"/>
          </w:tblCellMar>
        </w:tblPrEx>
        <w:tc>
          <w:tcPr>
            <w:tcW w:w="2269" w:type="dxa"/>
            <w:tcBorders>
              <w:top w:val="nil"/>
              <w:right w:val="nil"/>
            </w:tcBorders>
          </w:tcPr>
          <w:p w:rsidR="0082640B" w:rsidRPr="00177806" w:rsidRDefault="0082640B" w:rsidP="00AD2F2C">
            <w:pPr>
              <w:rPr>
                <w:rFonts w:ascii="Arial" w:hAnsi="Arial" w:cs="Arial"/>
                <w:b/>
              </w:rPr>
            </w:pPr>
          </w:p>
          <w:p w:rsidR="0082640B" w:rsidRPr="00177806" w:rsidRDefault="0082640B" w:rsidP="00AD2F2C">
            <w:pPr>
              <w:rPr>
                <w:rFonts w:ascii="Arial" w:hAnsi="Arial" w:cs="Arial"/>
                <w:b/>
              </w:rPr>
            </w:pPr>
          </w:p>
        </w:tc>
        <w:tc>
          <w:tcPr>
            <w:tcW w:w="7654" w:type="dxa"/>
            <w:tcBorders>
              <w:top w:val="nil"/>
              <w:left w:val="nil"/>
            </w:tcBorders>
          </w:tcPr>
          <w:p w:rsidR="0082640B" w:rsidRPr="00177806" w:rsidRDefault="0082640B" w:rsidP="00AD2F2C">
            <w:pPr>
              <w:rPr>
                <w:rFonts w:ascii="Arial" w:hAnsi="Arial" w:cs="Arial"/>
              </w:rPr>
            </w:pPr>
          </w:p>
          <w:p w:rsidR="0082640B" w:rsidRPr="00177806" w:rsidRDefault="0082640B" w:rsidP="00AD2F2C">
            <w:pPr>
              <w:rPr>
                <w:rFonts w:ascii="Arial" w:hAnsi="Arial" w:cs="Arial"/>
              </w:rPr>
            </w:pPr>
          </w:p>
        </w:tc>
      </w:tr>
    </w:tbl>
    <w:p w:rsidR="0082640B" w:rsidRPr="00177806" w:rsidRDefault="0082640B" w:rsidP="0082640B">
      <w:pPr>
        <w:rPr>
          <w:rFonts w:ascii="Arial" w:hAnsi="Arial" w:cs="Arial"/>
          <w:b/>
        </w:rPr>
      </w:pPr>
    </w:p>
    <w:p w:rsidR="0082640B" w:rsidRPr="00177806" w:rsidRDefault="0082640B" w:rsidP="0082640B">
      <w:pPr>
        <w:rPr>
          <w:rFonts w:ascii="Arial" w:hAnsi="Arial" w:cs="Arial"/>
        </w:rPr>
      </w:pPr>
    </w:p>
    <w:p w:rsidR="0082640B" w:rsidRPr="00177806" w:rsidRDefault="0082640B" w:rsidP="0082640B">
      <w:pPr>
        <w:rPr>
          <w:rFonts w:ascii="Arial" w:hAnsi="Arial" w:cs="Arial"/>
        </w:rPr>
      </w:pPr>
    </w:p>
    <w:p w:rsidR="0082640B" w:rsidRPr="00177806" w:rsidRDefault="0082640B" w:rsidP="0082640B">
      <w:pPr>
        <w:rPr>
          <w:rFonts w:ascii="Arial" w:hAnsi="Arial" w:cs="Arial"/>
        </w:rPr>
      </w:pPr>
    </w:p>
    <w:p w:rsidR="0082640B" w:rsidRPr="00177806" w:rsidRDefault="0082640B" w:rsidP="0082640B">
      <w:pPr>
        <w:rPr>
          <w:rFonts w:ascii="Arial" w:hAnsi="Arial" w:cs="Arial"/>
        </w:rPr>
      </w:pPr>
    </w:p>
    <w:p w:rsidR="0082640B" w:rsidRPr="00177806" w:rsidRDefault="0082640B" w:rsidP="0082640B">
      <w:pPr>
        <w:rPr>
          <w:rFonts w:ascii="Arial" w:hAnsi="Arial" w:cs="Arial"/>
        </w:rPr>
      </w:pPr>
    </w:p>
    <w:p w:rsidR="00CD651B" w:rsidRPr="005978AB" w:rsidRDefault="00CD651B" w:rsidP="006A257D">
      <w:pPr>
        <w:rPr>
          <w:rFonts w:ascii="Arial" w:hAnsi="Arial" w:cs="Arial"/>
          <w:b/>
        </w:rPr>
      </w:pPr>
    </w:p>
    <w:p w:rsidR="008E644A" w:rsidRPr="006A257D" w:rsidRDefault="008E644A" w:rsidP="008E644A">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964A34" w:rsidP="006A257D">
      <w:pPr>
        <w:pStyle w:val="Heading6"/>
        <w:rPr>
          <w:rFonts w:ascii="Arial" w:hAnsi="Arial" w:cs="Arial"/>
          <w:b w:val="0"/>
          <w:sz w:val="24"/>
          <w:u w:val="none"/>
        </w:rPr>
      </w:pPr>
      <w:r w:rsidRPr="005978AB">
        <w:rPr>
          <w:rFonts w:ascii="Arial" w:hAnsi="Arial" w:cs="Arial"/>
          <w:sz w:val="24"/>
          <w:u w:val="none"/>
        </w:rPr>
        <w:br w:type="page"/>
      </w:r>
      <w:r w:rsidR="00CD651B" w:rsidRPr="005978AB">
        <w:rPr>
          <w:rFonts w:ascii="Arial" w:hAnsi="Arial" w:cs="Arial"/>
          <w:sz w:val="24"/>
          <w:u w:val="none"/>
        </w:rPr>
        <w:lastRenderedPageBreak/>
        <w:t xml:space="preserve">SECTION 2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9379"/>
        <w:gridCol w:w="142"/>
        <w:gridCol w:w="20"/>
      </w:tblGrid>
      <w:tr w:rsidR="00CD651B" w:rsidRPr="005978AB" w:rsidTr="00906E14">
        <w:trPr>
          <w:gridAfter w:val="2"/>
          <w:wAfter w:w="162" w:type="dxa"/>
        </w:trPr>
        <w:tc>
          <w:tcPr>
            <w:tcW w:w="539" w:type="dxa"/>
          </w:tcPr>
          <w:p w:rsidR="00CD651B" w:rsidRPr="005978AB" w:rsidRDefault="00CD651B" w:rsidP="006A257D">
            <w:pPr>
              <w:spacing w:before="120"/>
              <w:rPr>
                <w:rFonts w:ascii="Arial" w:hAnsi="Arial" w:cs="Arial"/>
                <w:b/>
              </w:rPr>
            </w:pPr>
          </w:p>
        </w:tc>
        <w:tc>
          <w:tcPr>
            <w:tcW w:w="9379" w:type="dxa"/>
          </w:tcPr>
          <w:p w:rsidR="00C01071"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 xml:space="preserve">Job  Purpose </w:t>
            </w:r>
            <w:r w:rsidRPr="005978AB">
              <w:rPr>
                <w:rFonts w:ascii="Arial" w:hAnsi="Arial" w:cs="Arial"/>
                <w:sz w:val="24"/>
              </w:rPr>
              <w:t xml:space="preserve"> - </w:t>
            </w:r>
          </w:p>
          <w:p w:rsidR="00CD651B" w:rsidRDefault="00C01071" w:rsidP="006A257D">
            <w:pPr>
              <w:pStyle w:val="Footer"/>
              <w:tabs>
                <w:tab w:val="clear" w:pos="4153"/>
                <w:tab w:val="clear" w:pos="8306"/>
              </w:tabs>
              <w:spacing w:before="120"/>
              <w:rPr>
                <w:rFonts w:ascii="Arial" w:hAnsi="Arial" w:cs="Arial"/>
                <w:sz w:val="24"/>
                <w:lang w:eastAsia="en-US"/>
              </w:rPr>
            </w:pPr>
            <w:r w:rsidRPr="00C01071">
              <w:rPr>
                <w:rFonts w:ascii="Arial" w:hAnsi="Arial" w:cs="Arial"/>
                <w:sz w:val="24"/>
                <w:lang w:eastAsia="en-US"/>
              </w:rPr>
              <w:t xml:space="preserve">The Department of </w:t>
            </w:r>
            <w:proofErr w:type="spellStart"/>
            <w:r w:rsidRPr="00C01071">
              <w:rPr>
                <w:rFonts w:ascii="Arial" w:hAnsi="Arial" w:cs="Arial"/>
                <w:sz w:val="24"/>
                <w:lang w:eastAsia="en-US"/>
              </w:rPr>
              <w:t>eHealth</w:t>
            </w:r>
            <w:proofErr w:type="spellEnd"/>
            <w:r w:rsidRPr="00C01071">
              <w:rPr>
                <w:rFonts w:ascii="Arial" w:hAnsi="Arial" w:cs="Arial"/>
                <w:sz w:val="24"/>
                <w:lang w:eastAsia="en-US"/>
              </w:rPr>
              <w:t xml:space="preserve"> provide IT servic</w:t>
            </w:r>
            <w:r w:rsidR="00235E08">
              <w:rPr>
                <w:rFonts w:ascii="Arial" w:hAnsi="Arial" w:cs="Arial"/>
                <w:sz w:val="24"/>
                <w:lang w:eastAsia="en-US"/>
              </w:rPr>
              <w:t>es to NHS Grampian’s</w:t>
            </w:r>
            <w:r w:rsidRPr="00C01071">
              <w:rPr>
                <w:rFonts w:ascii="Arial" w:hAnsi="Arial" w:cs="Arial"/>
                <w:sz w:val="24"/>
                <w:lang w:eastAsia="en-US"/>
              </w:rPr>
              <w:t xml:space="preserve"> 16,000 employees, working from over 100 premises, spread across Aberdeen Royal Infirmary, Royal Aberdeen Children’s Hospital, Aberdeen Maternity Hospital, Royal Cornhill Hospital, Dr Gray’s Hospital, 80 General Practices, 24 Community Hospitals, and a multitude of service departments.  This also extends to the health &amp; social care partnerships covering Aberdeen City, Aberdeenshire and Moray.</w:t>
            </w:r>
          </w:p>
          <w:p w:rsidR="00D95427" w:rsidRDefault="00ED4D82" w:rsidP="00D95427">
            <w:pPr>
              <w:spacing w:before="120"/>
              <w:jc w:val="both"/>
              <w:rPr>
                <w:rFonts w:ascii="Arial" w:hAnsi="Arial" w:cs="Arial"/>
              </w:rPr>
            </w:pPr>
            <w:r>
              <w:rPr>
                <w:rFonts w:ascii="Arial" w:hAnsi="Arial"/>
                <w:color w:val="000000"/>
              </w:rPr>
              <w:t xml:space="preserve">NHS Grampian </w:t>
            </w:r>
            <w:proofErr w:type="spellStart"/>
            <w:r>
              <w:rPr>
                <w:rFonts w:ascii="Arial" w:hAnsi="Arial"/>
                <w:color w:val="000000"/>
              </w:rPr>
              <w:t>eHealth</w:t>
            </w:r>
            <w:proofErr w:type="spellEnd"/>
            <w:r>
              <w:rPr>
                <w:rFonts w:ascii="Arial" w:hAnsi="Arial"/>
                <w:color w:val="000000"/>
              </w:rPr>
              <w:t xml:space="preserve"> Web Services team are responsible for the development and maintenance of NHS Grampian’s intranet, clinical guidance site, corporate web site, </w:t>
            </w:r>
            <w:proofErr w:type="spellStart"/>
            <w:r>
              <w:rPr>
                <w:rFonts w:ascii="Arial" w:hAnsi="Arial"/>
                <w:color w:val="000000"/>
              </w:rPr>
              <w:t>sharepoint</w:t>
            </w:r>
            <w:proofErr w:type="spellEnd"/>
            <w:r>
              <w:rPr>
                <w:rFonts w:ascii="Arial" w:hAnsi="Arial"/>
                <w:color w:val="000000"/>
              </w:rPr>
              <w:t xml:space="preserve"> implementations, Freedom of Information application and ad-hoc web site service.</w:t>
            </w:r>
          </w:p>
          <w:p w:rsidR="00FD5DB1" w:rsidRDefault="00FF06FE" w:rsidP="004204FB">
            <w:pPr>
              <w:pStyle w:val="Footer"/>
              <w:spacing w:before="120"/>
              <w:rPr>
                <w:rFonts w:ascii="Arial" w:hAnsi="Arial" w:cs="Arial"/>
                <w:sz w:val="24"/>
              </w:rPr>
            </w:pPr>
            <w:r w:rsidRPr="00FF06FE">
              <w:rPr>
                <w:rFonts w:ascii="Arial" w:hAnsi="Arial" w:cs="Arial"/>
                <w:sz w:val="24"/>
              </w:rPr>
              <w:t>The post holder is responsible for</w:t>
            </w:r>
            <w:r w:rsidR="00C83E53">
              <w:rPr>
                <w:rFonts w:ascii="Arial" w:hAnsi="Arial" w:cs="Arial"/>
                <w:sz w:val="24"/>
              </w:rPr>
              <w:t xml:space="preserve"> </w:t>
            </w:r>
            <w:r w:rsidRPr="00FF06FE">
              <w:rPr>
                <w:rFonts w:ascii="Arial" w:hAnsi="Arial" w:cs="Arial"/>
                <w:sz w:val="24"/>
              </w:rPr>
              <w:t>develop</w:t>
            </w:r>
            <w:r w:rsidR="00992B10">
              <w:rPr>
                <w:rFonts w:ascii="Arial" w:hAnsi="Arial" w:cs="Arial"/>
                <w:sz w:val="24"/>
              </w:rPr>
              <w:t xml:space="preserve">ing </w:t>
            </w:r>
            <w:r w:rsidRPr="00FF06FE">
              <w:rPr>
                <w:rFonts w:ascii="Arial" w:hAnsi="Arial" w:cs="Arial"/>
                <w:sz w:val="24"/>
              </w:rPr>
              <w:t>the</w:t>
            </w:r>
            <w:r>
              <w:rPr>
                <w:rFonts w:ascii="Arial" w:hAnsi="Arial" w:cs="Arial"/>
                <w:sz w:val="24"/>
              </w:rPr>
              <w:t xml:space="preserve"> </w:t>
            </w:r>
            <w:r w:rsidRPr="00FF06FE">
              <w:rPr>
                <w:rFonts w:ascii="Arial" w:hAnsi="Arial" w:cs="Arial"/>
                <w:sz w:val="24"/>
              </w:rPr>
              <w:t xml:space="preserve">specification, development, </w:t>
            </w:r>
            <w:r w:rsidR="00FD5DB1">
              <w:rPr>
                <w:rFonts w:ascii="Arial" w:hAnsi="Arial" w:cs="Arial"/>
                <w:sz w:val="24"/>
              </w:rPr>
              <w:t>handover</w:t>
            </w:r>
            <w:r w:rsidRPr="00FF06FE">
              <w:rPr>
                <w:rFonts w:ascii="Arial" w:hAnsi="Arial" w:cs="Arial"/>
                <w:sz w:val="24"/>
              </w:rPr>
              <w:t xml:space="preserve">, </w:t>
            </w:r>
            <w:r w:rsidR="00FD5DB1">
              <w:rPr>
                <w:rFonts w:ascii="Arial" w:hAnsi="Arial" w:cs="Arial"/>
                <w:sz w:val="24"/>
              </w:rPr>
              <w:t xml:space="preserve">and </w:t>
            </w:r>
            <w:r w:rsidRPr="00FF06FE">
              <w:rPr>
                <w:rFonts w:ascii="Arial" w:hAnsi="Arial" w:cs="Arial"/>
                <w:sz w:val="24"/>
              </w:rPr>
              <w:t>maintenance of</w:t>
            </w:r>
            <w:r w:rsidR="006B547C">
              <w:rPr>
                <w:rFonts w:ascii="Arial" w:hAnsi="Arial" w:cs="Arial"/>
                <w:sz w:val="24"/>
              </w:rPr>
              <w:t xml:space="preserve"> these</w:t>
            </w:r>
            <w:r w:rsidRPr="00FF06FE">
              <w:rPr>
                <w:rFonts w:ascii="Arial" w:hAnsi="Arial" w:cs="Arial"/>
                <w:sz w:val="24"/>
              </w:rPr>
              <w:t xml:space="preserve"> information systems</w:t>
            </w:r>
            <w:r>
              <w:rPr>
                <w:rFonts w:ascii="Arial" w:hAnsi="Arial" w:cs="Arial"/>
                <w:sz w:val="24"/>
              </w:rPr>
              <w:t xml:space="preserve"> </w:t>
            </w:r>
            <w:r w:rsidRPr="00FF06FE">
              <w:rPr>
                <w:rFonts w:ascii="Arial" w:hAnsi="Arial" w:cs="Arial"/>
                <w:sz w:val="24"/>
              </w:rPr>
              <w:t xml:space="preserve">and </w:t>
            </w:r>
            <w:r w:rsidR="00ED4D82">
              <w:rPr>
                <w:rFonts w:ascii="Arial" w:hAnsi="Arial" w:cs="Arial"/>
                <w:sz w:val="24"/>
              </w:rPr>
              <w:t>sites</w:t>
            </w:r>
            <w:r w:rsidRPr="00FF06FE">
              <w:rPr>
                <w:rFonts w:ascii="Arial" w:hAnsi="Arial" w:cs="Arial"/>
                <w:sz w:val="24"/>
              </w:rPr>
              <w:t xml:space="preserve">. </w:t>
            </w:r>
          </w:p>
          <w:p w:rsidR="00CD651B" w:rsidRPr="005978AB" w:rsidRDefault="00FF06FE" w:rsidP="00685F71">
            <w:pPr>
              <w:pStyle w:val="Footer"/>
              <w:spacing w:before="120"/>
              <w:rPr>
                <w:rFonts w:ascii="Arial" w:hAnsi="Arial" w:cs="Arial"/>
                <w:b/>
                <w:sz w:val="24"/>
              </w:rPr>
            </w:pPr>
            <w:r w:rsidRPr="00FF06FE">
              <w:rPr>
                <w:rFonts w:ascii="Arial" w:hAnsi="Arial" w:cs="Arial"/>
                <w:sz w:val="24"/>
              </w:rPr>
              <w:t xml:space="preserve">The </w:t>
            </w:r>
            <w:r w:rsidR="00FD5DB1">
              <w:rPr>
                <w:rFonts w:ascii="Arial" w:hAnsi="Arial" w:cs="Arial"/>
                <w:sz w:val="24"/>
              </w:rPr>
              <w:t>role holder</w:t>
            </w:r>
            <w:r w:rsidRPr="00FF06FE">
              <w:rPr>
                <w:rFonts w:ascii="Arial" w:hAnsi="Arial" w:cs="Arial"/>
                <w:sz w:val="24"/>
              </w:rPr>
              <w:t xml:space="preserve"> is </w:t>
            </w:r>
            <w:r w:rsidR="00422BEA">
              <w:rPr>
                <w:rFonts w:ascii="Arial" w:hAnsi="Arial" w:cs="Arial"/>
                <w:sz w:val="24"/>
              </w:rPr>
              <w:t xml:space="preserve">also </w:t>
            </w:r>
            <w:r w:rsidR="005F2197">
              <w:rPr>
                <w:rFonts w:ascii="Arial" w:hAnsi="Arial" w:cs="Arial"/>
                <w:sz w:val="24"/>
              </w:rPr>
              <w:t>required</w:t>
            </w:r>
            <w:r w:rsidR="00FD5DB1">
              <w:rPr>
                <w:rFonts w:ascii="Arial" w:hAnsi="Arial" w:cs="Arial"/>
                <w:sz w:val="24"/>
              </w:rPr>
              <w:t xml:space="preserve"> to</w:t>
            </w:r>
            <w:r w:rsidRPr="00FF06FE">
              <w:rPr>
                <w:rFonts w:ascii="Arial" w:hAnsi="Arial" w:cs="Arial"/>
                <w:sz w:val="24"/>
              </w:rPr>
              <w:t xml:space="preserve"> assist</w:t>
            </w:r>
            <w:r w:rsidR="00FD5DB1">
              <w:rPr>
                <w:rFonts w:ascii="Arial" w:hAnsi="Arial" w:cs="Arial"/>
                <w:sz w:val="24"/>
              </w:rPr>
              <w:t xml:space="preserve"> in</w:t>
            </w:r>
            <w:r w:rsidRPr="00FF06FE">
              <w:rPr>
                <w:rFonts w:ascii="Arial" w:hAnsi="Arial" w:cs="Arial"/>
                <w:sz w:val="24"/>
              </w:rPr>
              <w:t xml:space="preserve"> the</w:t>
            </w:r>
            <w:r w:rsidR="00FD5DB1">
              <w:rPr>
                <w:rFonts w:ascii="Arial" w:hAnsi="Arial" w:cs="Arial"/>
                <w:sz w:val="24"/>
              </w:rPr>
              <w:t xml:space="preserve"> specification</w:t>
            </w:r>
            <w:r w:rsidR="005F2197">
              <w:rPr>
                <w:rFonts w:ascii="Arial" w:hAnsi="Arial" w:cs="Arial"/>
                <w:sz w:val="24"/>
              </w:rPr>
              <w:t>, development</w:t>
            </w:r>
            <w:r w:rsidR="00FD5DB1">
              <w:rPr>
                <w:rFonts w:ascii="Arial" w:hAnsi="Arial" w:cs="Arial"/>
                <w:sz w:val="24"/>
              </w:rPr>
              <w:t xml:space="preserve"> and</w:t>
            </w:r>
            <w:r w:rsidRPr="00FF06FE">
              <w:rPr>
                <w:rFonts w:ascii="Arial" w:hAnsi="Arial" w:cs="Arial"/>
                <w:sz w:val="24"/>
              </w:rPr>
              <w:t xml:space="preserve"> implementation of national and 3rd party</w:t>
            </w:r>
            <w:r w:rsidR="0024264F">
              <w:rPr>
                <w:rFonts w:ascii="Arial" w:hAnsi="Arial" w:cs="Arial"/>
                <w:sz w:val="24"/>
              </w:rPr>
              <w:t xml:space="preserve"> </w:t>
            </w:r>
            <w:r w:rsidR="00FD5DB1">
              <w:rPr>
                <w:rFonts w:ascii="Arial" w:hAnsi="Arial" w:cs="Arial"/>
                <w:sz w:val="24"/>
              </w:rPr>
              <w:t>IT systems</w:t>
            </w:r>
            <w:r w:rsidR="005F2197">
              <w:rPr>
                <w:rFonts w:ascii="Arial" w:hAnsi="Arial" w:cs="Arial"/>
                <w:sz w:val="24"/>
              </w:rPr>
              <w:t xml:space="preserve"> both inside and outside of the organisation</w:t>
            </w:r>
            <w:r w:rsidR="00FD5DB1">
              <w:rPr>
                <w:rFonts w:ascii="Arial" w:hAnsi="Arial" w:cs="Arial"/>
                <w:sz w:val="24"/>
              </w:rPr>
              <w:t xml:space="preserve">, as well as </w:t>
            </w:r>
            <w:r w:rsidR="005F2197">
              <w:rPr>
                <w:rFonts w:ascii="Arial" w:hAnsi="Arial" w:cs="Arial"/>
                <w:sz w:val="24"/>
              </w:rPr>
              <w:t xml:space="preserve">systems shared between NHS organisations and local authorities. </w:t>
            </w:r>
            <w:r w:rsidR="00422BEA">
              <w:rPr>
                <w:rFonts w:ascii="Arial" w:hAnsi="Arial" w:cs="Arial"/>
                <w:sz w:val="24"/>
              </w:rPr>
              <w:t xml:space="preserve">Additionally, the role will </w:t>
            </w:r>
            <w:r w:rsidR="00FD5DB1">
              <w:rPr>
                <w:rFonts w:ascii="Arial" w:hAnsi="Arial" w:cs="Arial"/>
                <w:sz w:val="24"/>
              </w:rPr>
              <w:t>be</w:t>
            </w:r>
            <w:r w:rsidRPr="00FF06FE">
              <w:rPr>
                <w:rFonts w:ascii="Arial" w:hAnsi="Arial" w:cs="Arial"/>
                <w:sz w:val="24"/>
              </w:rPr>
              <w:t xml:space="preserve"> involved </w:t>
            </w:r>
            <w:r w:rsidR="00FD5DB1">
              <w:rPr>
                <w:rFonts w:ascii="Arial" w:hAnsi="Arial" w:cs="Arial"/>
                <w:sz w:val="24"/>
              </w:rPr>
              <w:t>in</w:t>
            </w:r>
            <w:r w:rsidRPr="00FF06FE">
              <w:rPr>
                <w:rFonts w:ascii="Arial" w:hAnsi="Arial" w:cs="Arial"/>
                <w:sz w:val="24"/>
              </w:rPr>
              <w:t xml:space="preserve"> producing interfaces between multiple systems to</w:t>
            </w:r>
            <w:r>
              <w:rPr>
                <w:rFonts w:ascii="Arial" w:hAnsi="Arial" w:cs="Arial"/>
                <w:sz w:val="24"/>
              </w:rPr>
              <w:t xml:space="preserve"> </w:t>
            </w:r>
            <w:r w:rsidR="00422BEA">
              <w:rPr>
                <w:rFonts w:ascii="Arial" w:hAnsi="Arial" w:cs="Arial"/>
                <w:sz w:val="24"/>
              </w:rPr>
              <w:t>permit</w:t>
            </w:r>
            <w:r w:rsidR="00FD5DB1">
              <w:rPr>
                <w:rFonts w:ascii="Arial" w:hAnsi="Arial" w:cs="Arial"/>
                <w:sz w:val="24"/>
              </w:rPr>
              <w:t xml:space="preserve"> appropriate </w:t>
            </w:r>
            <w:r w:rsidR="005F2197">
              <w:rPr>
                <w:rFonts w:ascii="Arial" w:hAnsi="Arial" w:cs="Arial"/>
                <w:sz w:val="24"/>
              </w:rPr>
              <w:t xml:space="preserve">and secure </w:t>
            </w:r>
            <w:r w:rsidRPr="00FF06FE">
              <w:rPr>
                <w:rFonts w:ascii="Arial" w:hAnsi="Arial" w:cs="Arial"/>
                <w:sz w:val="24"/>
              </w:rPr>
              <w:t xml:space="preserve">sharing of </w:t>
            </w:r>
            <w:r w:rsidR="00685F71">
              <w:rPr>
                <w:rFonts w:ascii="Arial" w:hAnsi="Arial" w:cs="Arial"/>
                <w:sz w:val="24"/>
              </w:rPr>
              <w:t>business and</w:t>
            </w:r>
            <w:r w:rsidR="00422BEA">
              <w:rPr>
                <w:rFonts w:ascii="Arial" w:hAnsi="Arial" w:cs="Arial"/>
                <w:sz w:val="24"/>
              </w:rPr>
              <w:t xml:space="preserve"> </w:t>
            </w:r>
            <w:r w:rsidR="00ED4D82">
              <w:rPr>
                <w:rFonts w:ascii="Arial" w:hAnsi="Arial" w:cs="Arial"/>
                <w:sz w:val="24"/>
              </w:rPr>
              <w:t xml:space="preserve">communications </w:t>
            </w:r>
            <w:r w:rsidRPr="00FF06FE">
              <w:rPr>
                <w:rFonts w:ascii="Arial" w:hAnsi="Arial" w:cs="Arial"/>
                <w:sz w:val="24"/>
              </w:rPr>
              <w:t>data.</w:t>
            </w:r>
          </w:p>
          <w:p w:rsidR="00CD651B" w:rsidRPr="005978AB" w:rsidRDefault="00CD651B" w:rsidP="006A257D">
            <w:pPr>
              <w:pStyle w:val="Footer"/>
              <w:tabs>
                <w:tab w:val="clear" w:pos="4153"/>
                <w:tab w:val="clear" w:pos="8306"/>
              </w:tabs>
              <w:spacing w:before="120"/>
              <w:rPr>
                <w:rFonts w:ascii="Arial" w:hAnsi="Arial" w:cs="Arial"/>
                <w:b/>
                <w:sz w:val="24"/>
              </w:rPr>
            </w:pPr>
          </w:p>
        </w:tc>
      </w:tr>
      <w:tr w:rsidR="00CD651B" w:rsidRPr="005978AB" w:rsidTr="00906E14">
        <w:trPr>
          <w:gridAfter w:val="2"/>
          <w:wAfter w:w="162" w:type="dxa"/>
        </w:trPr>
        <w:tc>
          <w:tcPr>
            <w:tcW w:w="539" w:type="dxa"/>
          </w:tcPr>
          <w:p w:rsidR="00CD651B" w:rsidRPr="005978AB" w:rsidRDefault="00CD651B" w:rsidP="006A257D">
            <w:pPr>
              <w:spacing w:before="120"/>
              <w:rPr>
                <w:rFonts w:ascii="Arial" w:hAnsi="Arial" w:cs="Arial"/>
                <w:b/>
              </w:rPr>
            </w:pPr>
          </w:p>
        </w:tc>
        <w:tc>
          <w:tcPr>
            <w:tcW w:w="9379" w:type="dxa"/>
          </w:tcPr>
          <w:p w:rsidR="00CD651B"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 xml:space="preserve">Organisational Chart </w:t>
            </w:r>
            <w:r w:rsidRPr="005978AB">
              <w:rPr>
                <w:rFonts w:ascii="Arial" w:hAnsi="Arial" w:cs="Arial"/>
                <w:sz w:val="24"/>
              </w:rPr>
              <w:t xml:space="preserve">(Please identify this post clearly in the structure – as a minimum show 2 levels above and 2 levels below (where relevant). </w:t>
            </w:r>
          </w:p>
          <w:p w:rsidR="003249FE" w:rsidRPr="005978AB" w:rsidRDefault="00486E55" w:rsidP="006A257D">
            <w:pPr>
              <w:pStyle w:val="Footer"/>
              <w:tabs>
                <w:tab w:val="clear" w:pos="4153"/>
                <w:tab w:val="clear" w:pos="8306"/>
              </w:tabs>
              <w:spacing w:before="120"/>
              <w:rPr>
                <w:rFonts w:ascii="Arial" w:hAnsi="Arial" w:cs="Arial"/>
                <w:sz w:val="24"/>
              </w:rPr>
            </w:pPr>
            <w:r>
              <w:object w:dxaOrig="11886" w:dyaOrig="5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05pt;height:229.8pt" o:ole="">
                  <v:imagedata r:id="rId14" o:title=""/>
                </v:shape>
                <o:OLEObject Type="Embed" ProgID="Visio.Drawing.15" ShapeID="_x0000_i1025" DrawAspect="Content" ObjectID="_1660555939" r:id="rId15"/>
              </w:object>
            </w:r>
          </w:p>
          <w:p w:rsidR="00413BEB" w:rsidRPr="005978AB" w:rsidRDefault="00413BEB" w:rsidP="006A257D">
            <w:pPr>
              <w:pStyle w:val="Footer"/>
              <w:tabs>
                <w:tab w:val="clear" w:pos="4153"/>
                <w:tab w:val="clear" w:pos="8306"/>
              </w:tabs>
              <w:spacing w:before="120"/>
              <w:rPr>
                <w:rFonts w:ascii="Arial" w:hAnsi="Arial" w:cs="Arial"/>
                <w:b/>
                <w:sz w:val="24"/>
              </w:rPr>
            </w:pPr>
          </w:p>
          <w:p w:rsidR="00CD651B" w:rsidRDefault="00CD651B" w:rsidP="006A257D">
            <w:pPr>
              <w:pStyle w:val="Footer"/>
              <w:tabs>
                <w:tab w:val="clear" w:pos="4153"/>
                <w:tab w:val="clear" w:pos="8306"/>
              </w:tabs>
              <w:spacing w:before="120"/>
            </w:pPr>
          </w:p>
          <w:p w:rsidR="005E18E8" w:rsidRDefault="005E18E8" w:rsidP="006A257D">
            <w:pPr>
              <w:pStyle w:val="Footer"/>
              <w:tabs>
                <w:tab w:val="clear" w:pos="4153"/>
                <w:tab w:val="clear" w:pos="8306"/>
              </w:tabs>
              <w:spacing w:before="120"/>
            </w:pPr>
          </w:p>
          <w:p w:rsidR="005E18E8" w:rsidRPr="005978AB" w:rsidRDefault="005E18E8" w:rsidP="006A257D">
            <w:pPr>
              <w:pStyle w:val="Footer"/>
              <w:tabs>
                <w:tab w:val="clear" w:pos="4153"/>
                <w:tab w:val="clear" w:pos="8306"/>
              </w:tabs>
              <w:spacing w:before="120"/>
              <w:rPr>
                <w:rFonts w:ascii="Arial" w:hAnsi="Arial" w:cs="Arial"/>
                <w:b/>
                <w:sz w:val="24"/>
              </w:rPr>
            </w:pPr>
          </w:p>
        </w:tc>
      </w:tr>
      <w:tr w:rsidR="00CD651B" w:rsidRPr="005978AB" w:rsidTr="00906E14">
        <w:trPr>
          <w:gridAfter w:val="1"/>
          <w:wAfter w:w="20" w:type="dxa"/>
        </w:trPr>
        <w:tc>
          <w:tcPr>
            <w:tcW w:w="539" w:type="dxa"/>
          </w:tcPr>
          <w:p w:rsidR="00CD651B" w:rsidRPr="005978AB" w:rsidRDefault="00CD651B" w:rsidP="006A257D">
            <w:pPr>
              <w:spacing w:before="120"/>
              <w:rPr>
                <w:rFonts w:ascii="Arial" w:hAnsi="Arial" w:cs="Arial"/>
                <w:b/>
              </w:rPr>
            </w:pPr>
          </w:p>
        </w:tc>
        <w:tc>
          <w:tcPr>
            <w:tcW w:w="9521" w:type="dxa"/>
            <w:gridSpan w:val="2"/>
          </w:tcPr>
          <w:p w:rsidR="00CD651B" w:rsidRPr="005978AB" w:rsidRDefault="00CD651B" w:rsidP="006A257D">
            <w:pPr>
              <w:pStyle w:val="Footer"/>
              <w:tabs>
                <w:tab w:val="clear" w:pos="4153"/>
                <w:tab w:val="clear" w:pos="8306"/>
              </w:tabs>
              <w:spacing w:before="120"/>
              <w:rPr>
                <w:rFonts w:ascii="Arial" w:hAnsi="Arial" w:cs="Arial"/>
                <w:b/>
                <w:sz w:val="24"/>
              </w:rPr>
            </w:pPr>
            <w:r w:rsidRPr="005978AB">
              <w:rPr>
                <w:rFonts w:ascii="Arial" w:hAnsi="Arial" w:cs="Arial"/>
                <w:b/>
                <w:sz w:val="24"/>
              </w:rPr>
              <w:t>Communication and relationship skills</w:t>
            </w:r>
          </w:p>
          <w:p w:rsidR="000B7837" w:rsidRPr="00EF73CB" w:rsidRDefault="000B7837" w:rsidP="004D28EA">
            <w:pPr>
              <w:autoSpaceDE w:val="0"/>
              <w:autoSpaceDN w:val="0"/>
              <w:adjustRightInd w:val="0"/>
              <w:jc w:val="both"/>
              <w:rPr>
                <w:rFonts w:ascii="Arial" w:hAnsi="Arial" w:cs="Arial"/>
                <w:bCs/>
              </w:rPr>
            </w:pPr>
          </w:p>
          <w:p w:rsidR="004D28EA" w:rsidRPr="00EF73CB" w:rsidRDefault="00EB49EE" w:rsidP="004D28EA">
            <w:pPr>
              <w:autoSpaceDE w:val="0"/>
              <w:autoSpaceDN w:val="0"/>
              <w:adjustRightInd w:val="0"/>
              <w:jc w:val="both"/>
              <w:rPr>
                <w:rFonts w:ascii="Arial" w:hAnsi="Arial" w:cs="Arial"/>
                <w:bCs/>
                <w:i/>
              </w:rPr>
            </w:pPr>
            <w:r>
              <w:rPr>
                <w:rFonts w:ascii="Arial" w:hAnsi="Arial" w:cs="Arial"/>
                <w:bCs/>
                <w:i/>
              </w:rPr>
              <w:t>Communicates complicat</w:t>
            </w:r>
            <w:bookmarkStart w:id="0" w:name="_GoBack"/>
            <w:bookmarkEnd w:id="0"/>
            <w:r>
              <w:rPr>
                <w:rFonts w:ascii="Arial" w:hAnsi="Arial" w:cs="Arial"/>
                <w:bCs/>
                <w:i/>
              </w:rPr>
              <w:t xml:space="preserve">ed, </w:t>
            </w:r>
            <w:r w:rsidR="004D28EA" w:rsidRPr="00EF73CB">
              <w:rPr>
                <w:rFonts w:ascii="Arial" w:hAnsi="Arial" w:cs="Arial"/>
                <w:bCs/>
                <w:i/>
              </w:rPr>
              <w:t xml:space="preserve">difficult to explain </w:t>
            </w:r>
            <w:r>
              <w:rPr>
                <w:rFonts w:ascii="Arial" w:hAnsi="Arial" w:cs="Arial"/>
                <w:bCs/>
                <w:i/>
              </w:rPr>
              <w:t>IM&amp;T</w:t>
            </w:r>
            <w:r w:rsidR="004D28EA" w:rsidRPr="00EF73CB">
              <w:rPr>
                <w:rFonts w:ascii="Arial" w:hAnsi="Arial" w:cs="Arial"/>
                <w:bCs/>
                <w:i/>
              </w:rPr>
              <w:t xml:space="preserve"> issues to </w:t>
            </w:r>
            <w:r>
              <w:rPr>
                <w:rFonts w:ascii="Arial" w:hAnsi="Arial" w:cs="Arial"/>
                <w:bCs/>
                <w:i/>
              </w:rPr>
              <w:t>non-IM&amp;T staff/sponsors</w:t>
            </w:r>
            <w:r w:rsidR="004D28EA" w:rsidRPr="00EF73CB">
              <w:rPr>
                <w:rFonts w:ascii="Arial" w:hAnsi="Arial" w:cs="Arial"/>
                <w:bCs/>
                <w:i/>
              </w:rPr>
              <w:t>; communicates detailed IM&amp;T information within peer groups</w:t>
            </w:r>
            <w:r>
              <w:rPr>
                <w:rFonts w:ascii="Arial" w:hAnsi="Arial" w:cs="Arial"/>
                <w:bCs/>
                <w:i/>
              </w:rPr>
              <w:t xml:space="preserve">. </w:t>
            </w:r>
            <w:r w:rsidRPr="00EB49EE">
              <w:rPr>
                <w:rFonts w:ascii="Arial" w:hAnsi="Arial" w:cs="Arial"/>
                <w:bCs/>
                <w:i/>
              </w:rPr>
              <w:t>Communicates a range of IM&amp;T issues which can be complex and multi-stranded</w:t>
            </w:r>
          </w:p>
          <w:p w:rsidR="00BB19DE" w:rsidRPr="00AC7885" w:rsidRDefault="004D28EA" w:rsidP="004D28E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8561B3">
              <w:rPr>
                <w:rFonts w:ascii="Arial" w:hAnsi="Arial" w:cs="Arial"/>
                <w:b/>
                <w:color w:val="000000"/>
                <w:sz w:val="22"/>
                <w:szCs w:val="22"/>
              </w:rPr>
              <w:t>4</w:t>
            </w:r>
          </w:p>
          <w:p w:rsidR="008E4C7C" w:rsidRDefault="008E4C7C" w:rsidP="008E4C7C">
            <w:pPr>
              <w:ind w:right="317"/>
              <w:jc w:val="both"/>
              <w:rPr>
                <w:rFonts w:ascii="Arial" w:hAnsi="Arial" w:cs="Arial"/>
                <w:sz w:val="22"/>
                <w:szCs w:val="22"/>
                <w:lang w:eastAsia="en-US"/>
              </w:rPr>
            </w:pPr>
          </w:p>
          <w:p w:rsidR="00EF73CB" w:rsidRDefault="008E4C7C" w:rsidP="00EF73CB">
            <w:pPr>
              <w:ind w:right="317"/>
              <w:rPr>
                <w:rFonts w:ascii="Arial" w:hAnsi="Arial" w:cs="Arial"/>
                <w:lang w:eastAsia="en-US"/>
              </w:rPr>
            </w:pPr>
            <w:r w:rsidRPr="00EF73CB">
              <w:rPr>
                <w:rFonts w:ascii="Arial" w:hAnsi="Arial" w:cs="Arial"/>
                <w:lang w:eastAsia="en-US"/>
              </w:rPr>
              <w:t>The p</w:t>
            </w:r>
            <w:r w:rsidR="00EF73CB">
              <w:rPr>
                <w:rFonts w:ascii="Arial" w:hAnsi="Arial" w:cs="Arial"/>
                <w:lang w:eastAsia="en-US"/>
              </w:rPr>
              <w:t>ost holder will be required to:</w:t>
            </w:r>
          </w:p>
          <w:p w:rsidR="00EF73CB" w:rsidRDefault="00EF73CB" w:rsidP="00EF73CB">
            <w:pPr>
              <w:ind w:right="317"/>
              <w:rPr>
                <w:rFonts w:ascii="Arial" w:hAnsi="Arial" w:cs="Arial"/>
                <w:lang w:eastAsia="en-US"/>
              </w:rPr>
            </w:pPr>
          </w:p>
          <w:p w:rsidR="008E4C7C" w:rsidRPr="00EF73CB" w:rsidRDefault="00EF73CB" w:rsidP="00EF73CB">
            <w:pPr>
              <w:ind w:right="317"/>
              <w:rPr>
                <w:rFonts w:ascii="Arial" w:hAnsi="Arial" w:cs="Arial"/>
                <w:lang w:eastAsia="en-US"/>
              </w:rPr>
            </w:pPr>
            <w:r>
              <w:rPr>
                <w:rFonts w:ascii="Arial" w:hAnsi="Arial" w:cs="Arial"/>
                <w:lang w:eastAsia="en-US"/>
              </w:rPr>
              <w:t>C</w:t>
            </w:r>
            <w:r w:rsidR="008E4C7C" w:rsidRPr="00EF73CB">
              <w:rPr>
                <w:rFonts w:ascii="Arial" w:hAnsi="Arial" w:cs="Arial"/>
                <w:lang w:eastAsia="en-US"/>
              </w:rPr>
              <w:t xml:space="preserve">ommunicate directly with the </w:t>
            </w:r>
            <w:r w:rsidR="00083164">
              <w:rPr>
                <w:rFonts w:ascii="Arial" w:hAnsi="Arial" w:cs="Arial"/>
                <w:lang w:eastAsia="en-US"/>
              </w:rPr>
              <w:t>Senior Analyst Developer</w:t>
            </w:r>
            <w:r w:rsidR="008E4C7C" w:rsidRPr="00EF73CB">
              <w:rPr>
                <w:rFonts w:ascii="Arial" w:hAnsi="Arial" w:cs="Arial"/>
                <w:lang w:eastAsia="en-US"/>
              </w:rPr>
              <w:t xml:space="preserve"> </w:t>
            </w:r>
            <w:r w:rsidR="00486E55">
              <w:rPr>
                <w:rFonts w:ascii="Arial" w:hAnsi="Arial" w:cs="Arial"/>
                <w:lang w:eastAsia="en-US"/>
              </w:rPr>
              <w:t xml:space="preserve">(Web) </w:t>
            </w:r>
            <w:r w:rsidR="008E4C7C" w:rsidRPr="00EF73CB">
              <w:rPr>
                <w:rFonts w:ascii="Arial" w:hAnsi="Arial" w:cs="Arial"/>
                <w:lang w:eastAsia="en-US"/>
              </w:rPr>
              <w:t>to provide information about workloads and project status, meetings and issues where the post holder is unable to reach a decision.</w:t>
            </w:r>
          </w:p>
          <w:p w:rsidR="008E4C7C" w:rsidRPr="007A6A3C" w:rsidRDefault="008E4C7C" w:rsidP="008E4C7C">
            <w:pPr>
              <w:ind w:right="317"/>
              <w:jc w:val="both"/>
              <w:rPr>
                <w:rFonts w:ascii="Arial" w:hAnsi="Arial" w:cs="Arial"/>
                <w:sz w:val="22"/>
                <w:szCs w:val="22"/>
                <w:lang w:eastAsia="en-US"/>
              </w:rPr>
            </w:pPr>
          </w:p>
          <w:p w:rsidR="00FC69FC" w:rsidRDefault="00A46AF3" w:rsidP="00A46AF3">
            <w:pPr>
              <w:widowControl w:val="0"/>
              <w:overflowPunct w:val="0"/>
              <w:autoSpaceDE w:val="0"/>
              <w:autoSpaceDN w:val="0"/>
              <w:adjustRightInd w:val="0"/>
              <w:spacing w:line="228" w:lineRule="auto"/>
              <w:ind w:right="300"/>
              <w:rPr>
                <w:rFonts w:ascii="Arial" w:hAnsi="Arial" w:cs="Arial"/>
              </w:rPr>
            </w:pPr>
            <w:r w:rsidRPr="006F3B9D">
              <w:rPr>
                <w:rFonts w:ascii="Arial" w:hAnsi="Arial" w:cs="Arial"/>
              </w:rPr>
              <w:t>Comm</w:t>
            </w:r>
            <w:r w:rsidR="009931A5">
              <w:rPr>
                <w:rFonts w:ascii="Arial" w:hAnsi="Arial" w:cs="Arial"/>
              </w:rPr>
              <w:t xml:space="preserve">unicate </w:t>
            </w:r>
            <w:r w:rsidR="000F2F5A">
              <w:rPr>
                <w:rFonts w:ascii="Arial" w:hAnsi="Arial" w:cs="Arial"/>
              </w:rPr>
              <w:t xml:space="preserve">both in writing and orally, </w:t>
            </w:r>
            <w:r w:rsidR="009931A5">
              <w:rPr>
                <w:rFonts w:ascii="Arial" w:hAnsi="Arial" w:cs="Arial"/>
              </w:rPr>
              <w:t>a wide variety of</w:t>
            </w:r>
            <w:r w:rsidR="00055B80">
              <w:rPr>
                <w:rFonts w:ascii="Arial" w:hAnsi="Arial" w:cs="Arial"/>
              </w:rPr>
              <w:t xml:space="preserve"> complex information on </w:t>
            </w:r>
            <w:r w:rsidR="00486E55">
              <w:rPr>
                <w:rFonts w:ascii="Arial" w:hAnsi="Arial" w:cs="Arial"/>
              </w:rPr>
              <w:t xml:space="preserve">web </w:t>
            </w:r>
            <w:r w:rsidR="007F1D11">
              <w:rPr>
                <w:rFonts w:ascii="Arial" w:hAnsi="Arial" w:cs="Arial"/>
              </w:rPr>
              <w:t xml:space="preserve">systems, </w:t>
            </w:r>
            <w:r w:rsidR="00055B80">
              <w:rPr>
                <w:rFonts w:ascii="Arial" w:hAnsi="Arial" w:cs="Arial"/>
              </w:rPr>
              <w:t>business processes, technical requirements</w:t>
            </w:r>
            <w:r>
              <w:rPr>
                <w:rFonts w:ascii="Arial" w:hAnsi="Arial" w:cs="Arial"/>
              </w:rPr>
              <w:t xml:space="preserve">, </w:t>
            </w:r>
            <w:r w:rsidR="00486E55">
              <w:rPr>
                <w:rFonts w:ascii="Arial" w:hAnsi="Arial" w:cs="Arial"/>
              </w:rPr>
              <w:t xml:space="preserve">content management systems </w:t>
            </w:r>
            <w:r w:rsidR="00641ADF">
              <w:rPr>
                <w:rFonts w:ascii="Arial" w:hAnsi="Arial" w:cs="Arial"/>
              </w:rPr>
              <w:t>and information</w:t>
            </w:r>
            <w:r>
              <w:rPr>
                <w:rFonts w:ascii="Arial" w:hAnsi="Arial" w:cs="Arial"/>
              </w:rPr>
              <w:t xml:space="preserve"> architecture</w:t>
            </w:r>
            <w:r w:rsidR="00055B80">
              <w:rPr>
                <w:rFonts w:ascii="Arial" w:hAnsi="Arial" w:cs="Arial"/>
              </w:rPr>
              <w:t>s</w:t>
            </w:r>
            <w:r>
              <w:rPr>
                <w:rFonts w:ascii="Arial" w:hAnsi="Arial" w:cs="Arial"/>
              </w:rPr>
              <w:t xml:space="preserve"> and </w:t>
            </w:r>
            <w:r w:rsidR="00055B80">
              <w:rPr>
                <w:rFonts w:ascii="Arial" w:hAnsi="Arial" w:cs="Arial"/>
              </w:rPr>
              <w:t>a</w:t>
            </w:r>
            <w:r>
              <w:rPr>
                <w:rFonts w:ascii="Arial" w:hAnsi="Arial" w:cs="Arial"/>
              </w:rPr>
              <w:t>pplication/</w:t>
            </w:r>
            <w:r w:rsidR="00055B80">
              <w:rPr>
                <w:rFonts w:ascii="Arial" w:hAnsi="Arial" w:cs="Arial"/>
              </w:rPr>
              <w:t>s</w:t>
            </w:r>
            <w:r>
              <w:rPr>
                <w:rFonts w:ascii="Arial" w:hAnsi="Arial" w:cs="Arial"/>
              </w:rPr>
              <w:t>ervice</w:t>
            </w:r>
            <w:r w:rsidRPr="006F3B9D">
              <w:rPr>
                <w:rFonts w:ascii="Arial" w:hAnsi="Arial" w:cs="Arial"/>
              </w:rPr>
              <w:t xml:space="preserve"> issues to a wide range of internal and external staff </w:t>
            </w:r>
            <w:r w:rsidR="00055B80">
              <w:rPr>
                <w:rFonts w:ascii="Arial" w:hAnsi="Arial" w:cs="Arial"/>
              </w:rPr>
              <w:t xml:space="preserve">in different </w:t>
            </w:r>
            <w:proofErr w:type="spellStart"/>
            <w:r w:rsidR="00055B80">
              <w:rPr>
                <w:rFonts w:ascii="Arial" w:hAnsi="Arial" w:cs="Arial"/>
              </w:rPr>
              <w:t>fora</w:t>
            </w:r>
            <w:proofErr w:type="spellEnd"/>
            <w:r w:rsidR="00055B80">
              <w:rPr>
                <w:rFonts w:ascii="Arial" w:hAnsi="Arial" w:cs="Arial"/>
              </w:rPr>
              <w:t xml:space="preserve">, </w:t>
            </w:r>
            <w:r w:rsidRPr="006F3B9D">
              <w:rPr>
                <w:rFonts w:ascii="Arial" w:hAnsi="Arial" w:cs="Arial"/>
              </w:rPr>
              <w:t xml:space="preserve">including </w:t>
            </w:r>
            <w:r w:rsidR="00055B80">
              <w:rPr>
                <w:rFonts w:ascii="Arial" w:hAnsi="Arial" w:cs="Arial"/>
              </w:rPr>
              <w:t>clinicians and administrative</w:t>
            </w:r>
            <w:r w:rsidRPr="006F3B9D">
              <w:rPr>
                <w:rFonts w:ascii="Arial" w:hAnsi="Arial" w:cs="Arial"/>
              </w:rPr>
              <w:t xml:space="preserve"> staff </w:t>
            </w:r>
            <w:r w:rsidR="00055B80">
              <w:rPr>
                <w:rFonts w:ascii="Arial" w:hAnsi="Arial" w:cs="Arial"/>
              </w:rPr>
              <w:t>using technical or non-technical language</w:t>
            </w:r>
            <w:r w:rsidR="00AF4E10">
              <w:rPr>
                <w:rFonts w:ascii="Arial" w:hAnsi="Arial" w:cs="Arial"/>
              </w:rPr>
              <w:t>,</w:t>
            </w:r>
            <w:r w:rsidR="00055B80">
              <w:rPr>
                <w:rFonts w:ascii="Arial" w:hAnsi="Arial" w:cs="Arial"/>
              </w:rPr>
              <w:t xml:space="preserve"> where appropriate.</w:t>
            </w:r>
          </w:p>
          <w:p w:rsidR="00641ADF" w:rsidRDefault="00641ADF" w:rsidP="00A46AF3">
            <w:pPr>
              <w:widowControl w:val="0"/>
              <w:overflowPunct w:val="0"/>
              <w:autoSpaceDE w:val="0"/>
              <w:autoSpaceDN w:val="0"/>
              <w:adjustRightInd w:val="0"/>
              <w:spacing w:line="228" w:lineRule="auto"/>
              <w:ind w:right="300"/>
              <w:rPr>
                <w:rFonts w:ascii="Arial" w:hAnsi="Arial" w:cs="Arial"/>
              </w:rPr>
            </w:pPr>
          </w:p>
          <w:p w:rsidR="00641ADF" w:rsidRDefault="00641ADF" w:rsidP="00A46AF3">
            <w:pPr>
              <w:widowControl w:val="0"/>
              <w:overflowPunct w:val="0"/>
              <w:autoSpaceDE w:val="0"/>
              <w:autoSpaceDN w:val="0"/>
              <w:adjustRightInd w:val="0"/>
              <w:spacing w:line="228" w:lineRule="auto"/>
              <w:ind w:right="300"/>
              <w:rPr>
                <w:rFonts w:ascii="Arial" w:hAnsi="Arial" w:cs="Arial"/>
              </w:rPr>
            </w:pPr>
            <w:r>
              <w:rPr>
                <w:rFonts w:ascii="Arial" w:hAnsi="Arial" w:cs="Arial"/>
              </w:rPr>
              <w:t xml:space="preserve">Quickly understand unfamiliar and complex business-specific terminology used by departments, patients or specialties during business analysis interviews and requirements gathering exercises. </w:t>
            </w:r>
          </w:p>
          <w:p w:rsidR="00FC69FC" w:rsidRDefault="00FC69FC" w:rsidP="00A46AF3">
            <w:pPr>
              <w:widowControl w:val="0"/>
              <w:overflowPunct w:val="0"/>
              <w:autoSpaceDE w:val="0"/>
              <w:autoSpaceDN w:val="0"/>
              <w:adjustRightInd w:val="0"/>
              <w:spacing w:line="228" w:lineRule="auto"/>
              <w:ind w:right="300"/>
              <w:rPr>
                <w:rFonts w:ascii="Arial" w:hAnsi="Arial" w:cs="Arial"/>
              </w:rPr>
            </w:pPr>
          </w:p>
          <w:p w:rsidR="009E2543" w:rsidRDefault="008561B3" w:rsidP="00A46AF3">
            <w:pPr>
              <w:widowControl w:val="0"/>
              <w:overflowPunct w:val="0"/>
              <w:autoSpaceDE w:val="0"/>
              <w:autoSpaceDN w:val="0"/>
              <w:adjustRightInd w:val="0"/>
              <w:spacing w:line="228" w:lineRule="auto"/>
              <w:ind w:right="300"/>
              <w:rPr>
                <w:rFonts w:ascii="Arial" w:hAnsi="Arial" w:cs="Arial"/>
              </w:rPr>
            </w:pPr>
            <w:r>
              <w:rPr>
                <w:rFonts w:ascii="Arial" w:hAnsi="Arial" w:cs="Arial"/>
              </w:rPr>
              <w:t>Communicate</w:t>
            </w:r>
            <w:r w:rsidR="009E2543">
              <w:rPr>
                <w:rFonts w:ascii="Arial" w:hAnsi="Arial" w:cs="Arial"/>
              </w:rPr>
              <w:t xml:space="preserve"> complex information and </w:t>
            </w:r>
            <w:proofErr w:type="spellStart"/>
            <w:r w:rsidR="009E2543">
              <w:rPr>
                <w:rFonts w:ascii="Arial" w:hAnsi="Arial" w:cs="Arial"/>
              </w:rPr>
              <w:t>terminonology</w:t>
            </w:r>
            <w:proofErr w:type="spellEnd"/>
            <w:r w:rsidR="009E2543">
              <w:rPr>
                <w:rFonts w:ascii="Arial" w:hAnsi="Arial" w:cs="Arial"/>
              </w:rPr>
              <w:t xml:space="preserve"> to other technical </w:t>
            </w:r>
            <w:proofErr w:type="spellStart"/>
            <w:r w:rsidR="009E2543">
              <w:rPr>
                <w:rFonts w:ascii="Arial" w:hAnsi="Arial" w:cs="Arial"/>
              </w:rPr>
              <w:t>eheal</w:t>
            </w:r>
            <w:r>
              <w:rPr>
                <w:rFonts w:ascii="Arial" w:hAnsi="Arial" w:cs="Arial"/>
              </w:rPr>
              <w:t>th</w:t>
            </w:r>
            <w:proofErr w:type="spellEnd"/>
            <w:r>
              <w:rPr>
                <w:rFonts w:ascii="Arial" w:hAnsi="Arial" w:cs="Arial"/>
              </w:rPr>
              <w:t xml:space="preserve"> staff, often involving c</w:t>
            </w:r>
            <w:r w:rsidR="009E2543">
              <w:rPr>
                <w:rFonts w:ascii="Arial" w:hAnsi="Arial" w:cs="Arial"/>
              </w:rPr>
              <w:t>omplex designs and processes.</w:t>
            </w:r>
          </w:p>
          <w:p w:rsidR="009E2543" w:rsidRDefault="009E2543" w:rsidP="00A46AF3">
            <w:pPr>
              <w:widowControl w:val="0"/>
              <w:overflowPunct w:val="0"/>
              <w:autoSpaceDE w:val="0"/>
              <w:autoSpaceDN w:val="0"/>
              <w:adjustRightInd w:val="0"/>
              <w:spacing w:line="228" w:lineRule="auto"/>
              <w:ind w:right="300"/>
              <w:rPr>
                <w:rFonts w:ascii="Arial" w:hAnsi="Arial" w:cs="Arial"/>
              </w:rPr>
            </w:pPr>
          </w:p>
          <w:p w:rsidR="00641ADF" w:rsidRDefault="00641ADF" w:rsidP="00641ADF">
            <w:pPr>
              <w:widowControl w:val="0"/>
              <w:overflowPunct w:val="0"/>
              <w:autoSpaceDE w:val="0"/>
              <w:autoSpaceDN w:val="0"/>
              <w:adjustRightInd w:val="0"/>
              <w:spacing w:line="228" w:lineRule="auto"/>
              <w:ind w:right="300"/>
              <w:rPr>
                <w:rFonts w:ascii="Arial" w:hAnsi="Arial" w:cs="Arial"/>
              </w:rPr>
            </w:pPr>
            <w:r>
              <w:rPr>
                <w:rFonts w:ascii="Arial" w:hAnsi="Arial" w:cs="Arial"/>
              </w:rPr>
              <w:t xml:space="preserve">Determine the structure and processes involved in mapping a department or specialty’s </w:t>
            </w:r>
            <w:r w:rsidR="00486E55">
              <w:rPr>
                <w:rFonts w:ascii="Arial" w:hAnsi="Arial" w:cs="Arial"/>
              </w:rPr>
              <w:t>communications</w:t>
            </w:r>
            <w:r>
              <w:rPr>
                <w:rFonts w:ascii="Arial" w:hAnsi="Arial" w:cs="Arial"/>
              </w:rPr>
              <w:t xml:space="preserve"> / business data, </w:t>
            </w:r>
            <w:proofErr w:type="gramStart"/>
            <w:r>
              <w:rPr>
                <w:rFonts w:ascii="Arial" w:hAnsi="Arial" w:cs="Arial"/>
              </w:rPr>
              <w:t>then</w:t>
            </w:r>
            <w:proofErr w:type="gramEnd"/>
            <w:r>
              <w:rPr>
                <w:rFonts w:ascii="Arial" w:hAnsi="Arial" w:cs="Arial"/>
              </w:rPr>
              <w:t xml:space="preserve"> identify how this is used, who creates it and who consumes it. This involves extensive investigation, interviews, written queries, prototyping and analysis in conjunction with the business sponsor to ascertain the correct information and best user experience.</w:t>
            </w:r>
            <w:r>
              <w:t xml:space="preserve"> </w:t>
            </w:r>
          </w:p>
          <w:p w:rsidR="00641ADF" w:rsidRDefault="00641ADF" w:rsidP="00641ADF">
            <w:pPr>
              <w:widowControl w:val="0"/>
              <w:overflowPunct w:val="0"/>
              <w:autoSpaceDE w:val="0"/>
              <w:autoSpaceDN w:val="0"/>
              <w:adjustRightInd w:val="0"/>
              <w:spacing w:line="228" w:lineRule="auto"/>
              <w:ind w:right="300"/>
              <w:rPr>
                <w:rFonts w:ascii="Arial" w:hAnsi="Arial" w:cs="Arial"/>
              </w:rPr>
            </w:pPr>
          </w:p>
          <w:p w:rsidR="00641ADF" w:rsidRDefault="00542529" w:rsidP="00641ADF">
            <w:pPr>
              <w:widowControl w:val="0"/>
              <w:overflowPunct w:val="0"/>
              <w:autoSpaceDE w:val="0"/>
              <w:autoSpaceDN w:val="0"/>
              <w:adjustRightInd w:val="0"/>
              <w:spacing w:line="228" w:lineRule="auto"/>
              <w:ind w:right="300"/>
              <w:rPr>
                <w:rFonts w:ascii="Arial" w:hAnsi="Arial" w:cs="Arial"/>
              </w:rPr>
            </w:pPr>
            <w:r>
              <w:rPr>
                <w:rFonts w:ascii="Arial" w:hAnsi="Arial" w:cs="Arial"/>
              </w:rPr>
              <w:t>Translate</w:t>
            </w:r>
            <w:r w:rsidR="00ED5D2C">
              <w:rPr>
                <w:rFonts w:ascii="Arial" w:hAnsi="Arial" w:cs="Arial"/>
              </w:rPr>
              <w:t xml:space="preserve"> a</w:t>
            </w:r>
            <w:r w:rsidR="00641ADF">
              <w:rPr>
                <w:rFonts w:ascii="Arial" w:hAnsi="Arial" w:cs="Arial"/>
              </w:rPr>
              <w:t xml:space="preserve"> </w:t>
            </w:r>
            <w:r w:rsidR="00ED5D2C">
              <w:rPr>
                <w:rFonts w:ascii="Arial" w:hAnsi="Arial" w:cs="Arial"/>
              </w:rPr>
              <w:t>sponsor’s</w:t>
            </w:r>
            <w:r>
              <w:rPr>
                <w:rFonts w:ascii="Arial" w:hAnsi="Arial" w:cs="Arial"/>
              </w:rPr>
              <w:t xml:space="preserve"> proposals for new business process</w:t>
            </w:r>
            <w:r w:rsidR="00641ADF">
              <w:rPr>
                <w:rFonts w:ascii="Arial" w:hAnsi="Arial" w:cs="Arial"/>
              </w:rPr>
              <w:t xml:space="preserve"> systems into technical designs and ideas. Complex ideas must be translated into both thorough design documents and comprehensive handover documentation that is also readable and easy to understand from the perspective of non-technical sponsor. Different communication techniques are required to permit database developers, application programmers, interface designers, training staff and support resources to successfully prepare, implement and deploy a new IT solution.</w:t>
            </w:r>
          </w:p>
          <w:p w:rsidR="00641ADF" w:rsidRDefault="00641ADF" w:rsidP="00641ADF">
            <w:pPr>
              <w:widowControl w:val="0"/>
              <w:overflowPunct w:val="0"/>
              <w:autoSpaceDE w:val="0"/>
              <w:autoSpaceDN w:val="0"/>
              <w:adjustRightInd w:val="0"/>
              <w:spacing w:line="228" w:lineRule="auto"/>
              <w:ind w:right="300"/>
              <w:rPr>
                <w:rFonts w:ascii="Arial" w:hAnsi="Arial" w:cs="Arial"/>
              </w:rPr>
            </w:pPr>
          </w:p>
          <w:p w:rsidR="008561B3" w:rsidRPr="00927321" w:rsidRDefault="00641ADF" w:rsidP="00ED4D82">
            <w:pPr>
              <w:widowControl w:val="0"/>
              <w:overflowPunct w:val="0"/>
              <w:autoSpaceDE w:val="0"/>
              <w:autoSpaceDN w:val="0"/>
              <w:adjustRightInd w:val="0"/>
              <w:spacing w:line="228" w:lineRule="auto"/>
              <w:ind w:right="300"/>
              <w:rPr>
                <w:rFonts w:ascii="Arial" w:hAnsi="Arial" w:cs="Arial"/>
                <w:bCs/>
              </w:rPr>
            </w:pPr>
            <w:r>
              <w:rPr>
                <w:rFonts w:ascii="Arial" w:hAnsi="Arial" w:cs="Arial"/>
              </w:rPr>
              <w:t>Communicate confidently and carefully to g</w:t>
            </w:r>
            <w:r w:rsidRPr="006F3B9D">
              <w:rPr>
                <w:rFonts w:ascii="Arial" w:hAnsi="Arial" w:cs="Arial"/>
              </w:rPr>
              <w:t>ain credibility</w:t>
            </w:r>
            <w:r>
              <w:rPr>
                <w:rFonts w:ascii="Arial" w:hAnsi="Arial" w:cs="Arial"/>
              </w:rPr>
              <w:t>, via persuasion and motivation skills</w:t>
            </w:r>
            <w:r w:rsidRPr="006F3B9D">
              <w:rPr>
                <w:rFonts w:ascii="Arial" w:hAnsi="Arial" w:cs="Arial"/>
              </w:rPr>
              <w:t xml:space="preserve"> </w:t>
            </w:r>
            <w:r>
              <w:rPr>
                <w:rFonts w:ascii="Arial" w:hAnsi="Arial" w:cs="Arial"/>
              </w:rPr>
              <w:t xml:space="preserve">for effective </w:t>
            </w:r>
            <w:r w:rsidRPr="006F3B9D">
              <w:rPr>
                <w:rFonts w:ascii="Arial" w:hAnsi="Arial" w:cs="Arial"/>
              </w:rPr>
              <w:t xml:space="preserve">working relationships with </w:t>
            </w:r>
            <w:r>
              <w:rPr>
                <w:rFonts w:ascii="Arial" w:hAnsi="Arial" w:cs="Arial"/>
              </w:rPr>
              <w:t>project sponsor</w:t>
            </w:r>
            <w:r w:rsidR="006208EE">
              <w:rPr>
                <w:rFonts w:ascii="Arial" w:hAnsi="Arial" w:cs="Arial"/>
              </w:rPr>
              <w:t>s</w:t>
            </w:r>
            <w:r w:rsidRPr="006F3B9D">
              <w:rPr>
                <w:rFonts w:ascii="Arial" w:hAnsi="Arial" w:cs="Arial"/>
              </w:rPr>
              <w:t>.</w:t>
            </w:r>
            <w:r>
              <w:rPr>
                <w:rFonts w:ascii="Arial" w:hAnsi="Arial" w:cs="Arial"/>
              </w:rPr>
              <w:t xml:space="preserve"> The post holder should communicate</w:t>
            </w:r>
            <w:r w:rsidRPr="00E17636">
              <w:rPr>
                <w:rFonts w:ascii="Arial" w:hAnsi="Arial" w:cs="Arial"/>
                <w:bCs/>
              </w:rPr>
              <w:t xml:space="preserve"> tact</w:t>
            </w:r>
            <w:r>
              <w:rPr>
                <w:rFonts w:ascii="Arial" w:hAnsi="Arial" w:cs="Arial"/>
                <w:bCs/>
              </w:rPr>
              <w:t>fully</w:t>
            </w:r>
            <w:r w:rsidRPr="00E17636">
              <w:rPr>
                <w:rFonts w:ascii="Arial" w:hAnsi="Arial" w:cs="Arial"/>
                <w:bCs/>
              </w:rPr>
              <w:t xml:space="preserve"> and </w:t>
            </w:r>
            <w:r>
              <w:rPr>
                <w:rFonts w:ascii="Arial" w:hAnsi="Arial" w:cs="Arial"/>
                <w:bCs/>
              </w:rPr>
              <w:t xml:space="preserve">be </w:t>
            </w:r>
            <w:r w:rsidRPr="00E17636">
              <w:rPr>
                <w:rFonts w:ascii="Arial" w:hAnsi="Arial" w:cs="Arial"/>
                <w:bCs/>
              </w:rPr>
              <w:t>diploma</w:t>
            </w:r>
            <w:r>
              <w:rPr>
                <w:rFonts w:ascii="Arial" w:hAnsi="Arial" w:cs="Arial"/>
                <w:bCs/>
              </w:rPr>
              <w:t>tic in order</w:t>
            </w:r>
            <w:r w:rsidRPr="00E17636">
              <w:rPr>
                <w:rFonts w:ascii="Arial" w:hAnsi="Arial" w:cs="Arial"/>
                <w:bCs/>
              </w:rPr>
              <w:t xml:space="preserve"> to maintain good </w:t>
            </w:r>
            <w:r>
              <w:rPr>
                <w:rFonts w:ascii="Arial" w:hAnsi="Arial" w:cs="Arial"/>
                <w:bCs/>
              </w:rPr>
              <w:t xml:space="preserve">stakeholder </w:t>
            </w:r>
            <w:r w:rsidRPr="00E17636">
              <w:rPr>
                <w:rFonts w:ascii="Arial" w:hAnsi="Arial" w:cs="Arial"/>
                <w:bCs/>
              </w:rPr>
              <w:t>relationships</w:t>
            </w:r>
            <w:r>
              <w:rPr>
                <w:rFonts w:ascii="Arial" w:hAnsi="Arial" w:cs="Arial"/>
                <w:bCs/>
              </w:rPr>
              <w:t>,</w:t>
            </w:r>
            <w:r w:rsidRPr="00E17636">
              <w:rPr>
                <w:rFonts w:ascii="Arial" w:hAnsi="Arial" w:cs="Arial"/>
                <w:bCs/>
              </w:rPr>
              <w:t xml:space="preserve"> whe</w:t>
            </w:r>
            <w:r>
              <w:rPr>
                <w:rFonts w:ascii="Arial" w:hAnsi="Arial" w:cs="Arial"/>
                <w:bCs/>
              </w:rPr>
              <w:t>re</w:t>
            </w:r>
            <w:r w:rsidRPr="00E17636">
              <w:rPr>
                <w:rFonts w:ascii="Arial" w:hAnsi="Arial" w:cs="Arial"/>
                <w:bCs/>
              </w:rPr>
              <w:t xml:space="preserve"> user expectations cannot be met.</w:t>
            </w:r>
          </w:p>
          <w:p w:rsidR="00CD651B" w:rsidRPr="005978AB" w:rsidRDefault="00CD651B" w:rsidP="00ED4D82">
            <w:pPr>
              <w:widowControl w:val="0"/>
              <w:overflowPunct w:val="0"/>
              <w:autoSpaceDE w:val="0"/>
              <w:autoSpaceDN w:val="0"/>
              <w:adjustRightInd w:val="0"/>
              <w:spacing w:line="228" w:lineRule="auto"/>
              <w:ind w:right="300"/>
              <w:rPr>
                <w:rFonts w:ascii="Arial" w:hAnsi="Arial" w:cs="Arial"/>
              </w:rPr>
            </w:pPr>
          </w:p>
        </w:tc>
      </w:tr>
      <w:tr w:rsidR="00CD651B" w:rsidRPr="005978AB" w:rsidTr="00906E14">
        <w:trPr>
          <w:gridAfter w:val="1"/>
          <w:wAfter w:w="20" w:type="dxa"/>
        </w:trPr>
        <w:tc>
          <w:tcPr>
            <w:tcW w:w="539" w:type="dxa"/>
          </w:tcPr>
          <w:p w:rsidR="00CD651B" w:rsidRPr="005978AB" w:rsidRDefault="00CD651B" w:rsidP="006A257D">
            <w:pPr>
              <w:spacing w:before="120"/>
              <w:rPr>
                <w:rFonts w:ascii="Arial" w:hAnsi="Arial" w:cs="Arial"/>
              </w:rPr>
            </w:pPr>
            <w:r w:rsidRPr="005978AB">
              <w:rPr>
                <w:rFonts w:ascii="Arial" w:hAnsi="Arial" w:cs="Arial"/>
                <w:b/>
              </w:rPr>
              <w:t>2</w:t>
            </w:r>
          </w:p>
        </w:tc>
        <w:tc>
          <w:tcPr>
            <w:tcW w:w="9521" w:type="dxa"/>
            <w:gridSpan w:val="2"/>
          </w:tcPr>
          <w:p w:rsidR="00CD651B" w:rsidRPr="005978AB" w:rsidRDefault="00CD651B" w:rsidP="00927321">
            <w:pPr>
              <w:pStyle w:val="Heading1"/>
              <w:spacing w:before="120"/>
              <w:jc w:val="left"/>
              <w:rPr>
                <w:rFonts w:ascii="Arial" w:hAnsi="Arial" w:cs="Arial"/>
                <w:i w:val="0"/>
              </w:rPr>
            </w:pPr>
            <w:r w:rsidRPr="005978AB">
              <w:rPr>
                <w:rFonts w:ascii="Arial" w:hAnsi="Arial" w:cs="Arial"/>
                <w:i w:val="0"/>
              </w:rPr>
              <w:t>Knowledge, training and experience</w:t>
            </w:r>
          </w:p>
          <w:p w:rsidR="000E396B" w:rsidRDefault="000E396B" w:rsidP="00347C3A">
            <w:pPr>
              <w:autoSpaceDE w:val="0"/>
              <w:autoSpaceDN w:val="0"/>
              <w:adjustRightInd w:val="0"/>
              <w:jc w:val="both"/>
              <w:rPr>
                <w:rFonts w:ascii="Arial" w:hAnsi="Arial" w:cs="Arial"/>
                <w:i/>
                <w:sz w:val="22"/>
                <w:szCs w:val="22"/>
              </w:rPr>
            </w:pPr>
            <w:r>
              <w:rPr>
                <w:rFonts w:ascii="Arial" w:hAnsi="Arial" w:cs="Arial"/>
                <w:i/>
                <w:sz w:val="22"/>
                <w:szCs w:val="22"/>
              </w:rPr>
              <w:t>Specialist k</w:t>
            </w:r>
            <w:r w:rsidR="004D28EA" w:rsidRPr="004D28EA">
              <w:rPr>
                <w:rFonts w:ascii="Arial" w:hAnsi="Arial" w:cs="Arial"/>
                <w:i/>
                <w:sz w:val="22"/>
                <w:szCs w:val="22"/>
              </w:rPr>
              <w:t xml:space="preserve">nowledge </w:t>
            </w:r>
            <w:r>
              <w:rPr>
                <w:rFonts w:ascii="Arial" w:hAnsi="Arial" w:cs="Arial"/>
                <w:i/>
                <w:sz w:val="22"/>
                <w:szCs w:val="22"/>
              </w:rPr>
              <w:t>across a range of procedures underpinned by a theory. Specialist knowledge and expertise acquired through degree level or equivalent qualifications or experience, plus additional specialist and managerial knowledge.</w:t>
            </w:r>
          </w:p>
          <w:p w:rsidR="00347C3A" w:rsidRPr="00AC7885" w:rsidRDefault="00347C3A" w:rsidP="00347C3A">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6</w:t>
            </w:r>
          </w:p>
          <w:p w:rsidR="008E644A" w:rsidRDefault="008E644A" w:rsidP="00347C3A">
            <w:pPr>
              <w:pStyle w:val="BodyTextIndent3"/>
              <w:ind w:left="0"/>
              <w:rPr>
                <w:sz w:val="24"/>
              </w:rPr>
            </w:pPr>
          </w:p>
          <w:p w:rsidR="00A42200" w:rsidRPr="00D916AA" w:rsidRDefault="00A42200" w:rsidP="00A42200">
            <w:pPr>
              <w:rPr>
                <w:rFonts w:ascii="Arial" w:hAnsi="Arial" w:cs="Arial"/>
              </w:rPr>
            </w:pPr>
            <w:r w:rsidRPr="00D916AA">
              <w:rPr>
                <w:rFonts w:ascii="Arial" w:hAnsi="Arial" w:cs="Arial"/>
              </w:rPr>
              <w:t>Knowledge</w:t>
            </w:r>
            <w:r w:rsidR="00500796">
              <w:rPr>
                <w:rFonts w:ascii="Arial" w:hAnsi="Arial" w:cs="Arial"/>
              </w:rPr>
              <w:t xml:space="preserve"> Required</w:t>
            </w:r>
            <w:r w:rsidRPr="00D916AA">
              <w:rPr>
                <w:rFonts w:ascii="Arial" w:hAnsi="Arial" w:cs="Arial"/>
              </w:rPr>
              <w:t>:</w:t>
            </w:r>
          </w:p>
          <w:p w:rsidR="00A42200" w:rsidRPr="00A42200" w:rsidRDefault="00A42200" w:rsidP="00A42200">
            <w:pPr>
              <w:rPr>
                <w:rFonts w:ascii="Arial" w:hAnsi="Arial" w:cs="Arial"/>
                <w:sz w:val="22"/>
                <w:szCs w:val="22"/>
              </w:rPr>
            </w:pPr>
          </w:p>
          <w:p w:rsidR="00A42200" w:rsidRPr="00A42200" w:rsidRDefault="006E1FAF" w:rsidP="00D916AA">
            <w:pPr>
              <w:pStyle w:val="Footer"/>
              <w:tabs>
                <w:tab w:val="clear" w:pos="4153"/>
                <w:tab w:val="clear" w:pos="8306"/>
              </w:tabs>
              <w:ind w:left="357"/>
              <w:rPr>
                <w:rFonts w:ascii="Arial" w:hAnsi="Arial" w:cs="Arial"/>
                <w:sz w:val="22"/>
                <w:szCs w:val="22"/>
              </w:rPr>
            </w:pPr>
            <w:r>
              <w:rPr>
                <w:rFonts w:ascii="Arial" w:hAnsi="Arial" w:cs="Arial"/>
                <w:sz w:val="22"/>
                <w:szCs w:val="22"/>
              </w:rPr>
              <w:t>H</w:t>
            </w:r>
            <w:r w:rsidR="00A42200" w:rsidRPr="00A42200">
              <w:rPr>
                <w:rFonts w:ascii="Arial" w:hAnsi="Arial" w:cs="Arial"/>
                <w:sz w:val="22"/>
                <w:szCs w:val="22"/>
              </w:rPr>
              <w:t>igh</w:t>
            </w:r>
            <w:r w:rsidR="000E396B">
              <w:rPr>
                <w:rFonts w:ascii="Arial" w:hAnsi="Arial" w:cs="Arial"/>
                <w:sz w:val="22"/>
                <w:szCs w:val="22"/>
              </w:rPr>
              <w:t xml:space="preserve"> level specialist knowledge of </w:t>
            </w:r>
            <w:r w:rsidR="00542529">
              <w:rPr>
                <w:rFonts w:ascii="Arial" w:hAnsi="Arial" w:cs="Arial"/>
                <w:sz w:val="22"/>
                <w:szCs w:val="22"/>
              </w:rPr>
              <w:t>web</w:t>
            </w:r>
            <w:r w:rsidR="00A42200" w:rsidRPr="00A42200">
              <w:rPr>
                <w:rFonts w:ascii="Arial" w:hAnsi="Arial" w:cs="Arial"/>
                <w:sz w:val="22"/>
                <w:szCs w:val="22"/>
              </w:rPr>
              <w:t xml:space="preserve"> </w:t>
            </w:r>
            <w:r w:rsidR="000E396B">
              <w:rPr>
                <w:rFonts w:ascii="Arial" w:hAnsi="Arial" w:cs="Arial"/>
                <w:sz w:val="22"/>
                <w:szCs w:val="22"/>
              </w:rPr>
              <w:t xml:space="preserve">or business </w:t>
            </w:r>
            <w:r w:rsidR="00A42200" w:rsidRPr="00A42200">
              <w:rPr>
                <w:rFonts w:ascii="Arial" w:hAnsi="Arial" w:cs="Arial"/>
                <w:sz w:val="22"/>
                <w:szCs w:val="22"/>
              </w:rPr>
              <w:t>IT sys</w:t>
            </w:r>
            <w:r>
              <w:rPr>
                <w:rFonts w:ascii="Arial" w:hAnsi="Arial" w:cs="Arial"/>
                <w:sz w:val="22"/>
                <w:szCs w:val="22"/>
              </w:rPr>
              <w:t>tems</w:t>
            </w:r>
            <w:r w:rsidR="00542529">
              <w:rPr>
                <w:rFonts w:ascii="Arial" w:hAnsi="Arial" w:cs="Arial"/>
                <w:sz w:val="22"/>
                <w:szCs w:val="22"/>
              </w:rPr>
              <w:t xml:space="preserve"> and associated technologies within NHS Grampian.</w:t>
            </w:r>
          </w:p>
          <w:p w:rsidR="00705DCD" w:rsidRDefault="007753DC" w:rsidP="008360C3">
            <w:pPr>
              <w:ind w:left="360"/>
              <w:rPr>
                <w:rFonts w:ascii="Arial" w:hAnsi="Arial" w:cs="Arial"/>
                <w:sz w:val="22"/>
                <w:szCs w:val="22"/>
              </w:rPr>
            </w:pPr>
            <w:r w:rsidRPr="007753DC">
              <w:rPr>
                <w:rFonts w:ascii="Arial" w:hAnsi="Arial" w:cs="Arial"/>
                <w:sz w:val="22"/>
                <w:szCs w:val="22"/>
              </w:rPr>
              <w:t>Knowledge of structured business anal</w:t>
            </w:r>
            <w:r w:rsidR="001E2C7C">
              <w:rPr>
                <w:rFonts w:ascii="Arial" w:hAnsi="Arial" w:cs="Arial"/>
                <w:sz w:val="22"/>
                <w:szCs w:val="22"/>
              </w:rPr>
              <w:t>ysis skills and project management methodologies</w:t>
            </w:r>
            <w:r w:rsidRPr="007753DC">
              <w:rPr>
                <w:rFonts w:ascii="Arial" w:hAnsi="Arial" w:cs="Arial"/>
                <w:sz w:val="22"/>
                <w:szCs w:val="22"/>
              </w:rPr>
              <w:t xml:space="preserve"> </w:t>
            </w:r>
            <w:r w:rsidR="001E2C7C">
              <w:rPr>
                <w:rFonts w:ascii="Arial" w:hAnsi="Arial" w:cs="Arial"/>
                <w:sz w:val="22"/>
                <w:szCs w:val="22"/>
              </w:rPr>
              <w:t>(</w:t>
            </w:r>
            <w:proofErr w:type="spellStart"/>
            <w:r w:rsidR="001E2C7C">
              <w:rPr>
                <w:rFonts w:ascii="Arial" w:hAnsi="Arial" w:cs="Arial"/>
                <w:sz w:val="22"/>
                <w:szCs w:val="22"/>
              </w:rPr>
              <w:t>eg</w:t>
            </w:r>
            <w:proofErr w:type="spellEnd"/>
            <w:r w:rsidR="001E2C7C">
              <w:rPr>
                <w:rFonts w:ascii="Arial" w:hAnsi="Arial" w:cs="Arial"/>
                <w:sz w:val="22"/>
                <w:szCs w:val="22"/>
              </w:rPr>
              <w:t xml:space="preserve">. </w:t>
            </w:r>
            <w:r w:rsidRPr="007753DC">
              <w:rPr>
                <w:rFonts w:ascii="Arial" w:hAnsi="Arial" w:cs="Arial"/>
                <w:sz w:val="22"/>
                <w:szCs w:val="22"/>
              </w:rPr>
              <w:t xml:space="preserve">UML, </w:t>
            </w:r>
            <w:r w:rsidR="00186E1B">
              <w:rPr>
                <w:rFonts w:ascii="Arial" w:hAnsi="Arial" w:cs="Arial"/>
                <w:sz w:val="22"/>
                <w:szCs w:val="22"/>
              </w:rPr>
              <w:t>Prince2) is required to design</w:t>
            </w:r>
            <w:r w:rsidRPr="007753DC">
              <w:rPr>
                <w:rFonts w:ascii="Arial" w:hAnsi="Arial" w:cs="Arial"/>
                <w:sz w:val="22"/>
                <w:szCs w:val="22"/>
              </w:rPr>
              <w:t xml:space="preserve">, </w:t>
            </w:r>
            <w:proofErr w:type="gramStart"/>
            <w:r w:rsidRPr="007753DC">
              <w:rPr>
                <w:rFonts w:ascii="Arial" w:hAnsi="Arial" w:cs="Arial"/>
                <w:sz w:val="22"/>
                <w:szCs w:val="22"/>
              </w:rPr>
              <w:t>plan  and</w:t>
            </w:r>
            <w:proofErr w:type="gramEnd"/>
            <w:r w:rsidRPr="007753DC">
              <w:rPr>
                <w:rFonts w:ascii="Arial" w:hAnsi="Arial" w:cs="Arial"/>
                <w:sz w:val="22"/>
                <w:szCs w:val="22"/>
              </w:rPr>
              <w:t xml:space="preserve"> document IT projects.</w:t>
            </w:r>
          </w:p>
          <w:p w:rsidR="007753DC" w:rsidRDefault="007753DC" w:rsidP="00D916AA">
            <w:pPr>
              <w:pStyle w:val="BodyTextIndent3"/>
              <w:spacing w:after="0"/>
              <w:ind w:left="357"/>
              <w:rPr>
                <w:rFonts w:ascii="Arial" w:hAnsi="Arial" w:cs="Arial"/>
                <w:sz w:val="22"/>
                <w:szCs w:val="22"/>
              </w:rPr>
            </w:pPr>
            <w:r w:rsidRPr="007753DC">
              <w:rPr>
                <w:rFonts w:ascii="Arial" w:hAnsi="Arial" w:cs="Arial"/>
                <w:sz w:val="22"/>
                <w:szCs w:val="22"/>
              </w:rPr>
              <w:t xml:space="preserve">Excellent working knowledge of at least one </w:t>
            </w:r>
            <w:r w:rsidR="00486E55">
              <w:rPr>
                <w:rFonts w:ascii="Arial" w:hAnsi="Arial" w:cs="Arial"/>
                <w:sz w:val="22"/>
                <w:szCs w:val="22"/>
              </w:rPr>
              <w:t xml:space="preserve">content management system </w:t>
            </w:r>
            <w:r w:rsidRPr="007753DC">
              <w:rPr>
                <w:rFonts w:ascii="Arial" w:hAnsi="Arial" w:cs="Arial"/>
                <w:sz w:val="22"/>
                <w:szCs w:val="22"/>
              </w:rPr>
              <w:t xml:space="preserve">(e.g. </w:t>
            </w:r>
            <w:proofErr w:type="spellStart"/>
            <w:r w:rsidR="00486E55">
              <w:rPr>
                <w:rFonts w:ascii="Arial" w:hAnsi="Arial" w:cs="Arial"/>
                <w:sz w:val="22"/>
                <w:szCs w:val="22"/>
              </w:rPr>
              <w:t>Episerver</w:t>
            </w:r>
            <w:proofErr w:type="spellEnd"/>
            <w:r w:rsidR="00486E55">
              <w:rPr>
                <w:rFonts w:ascii="Arial" w:hAnsi="Arial" w:cs="Arial"/>
                <w:sz w:val="22"/>
                <w:szCs w:val="22"/>
              </w:rPr>
              <w:t xml:space="preserve"> </w:t>
            </w:r>
            <w:r w:rsidR="00763382">
              <w:rPr>
                <w:rFonts w:ascii="Arial" w:hAnsi="Arial" w:cs="Arial"/>
                <w:sz w:val="22"/>
                <w:szCs w:val="22"/>
              </w:rPr>
              <w:t>CMS</w:t>
            </w:r>
            <w:r w:rsidRPr="007753DC">
              <w:rPr>
                <w:rFonts w:ascii="Arial" w:hAnsi="Arial" w:cs="Arial"/>
                <w:sz w:val="22"/>
                <w:szCs w:val="22"/>
              </w:rPr>
              <w:t xml:space="preserve">) and </w:t>
            </w:r>
            <w:r w:rsidR="00763382">
              <w:rPr>
                <w:rFonts w:ascii="Arial" w:hAnsi="Arial" w:cs="Arial"/>
                <w:sz w:val="22"/>
                <w:szCs w:val="22"/>
              </w:rPr>
              <w:t xml:space="preserve">working knowledge of </w:t>
            </w:r>
            <w:r w:rsidRPr="007753DC">
              <w:rPr>
                <w:rFonts w:ascii="Arial" w:hAnsi="Arial" w:cs="Arial"/>
                <w:sz w:val="22"/>
                <w:szCs w:val="22"/>
              </w:rPr>
              <w:t xml:space="preserve">one major </w:t>
            </w:r>
            <w:r w:rsidR="00486E55">
              <w:rPr>
                <w:rFonts w:ascii="Arial" w:hAnsi="Arial" w:cs="Arial"/>
                <w:sz w:val="22"/>
                <w:szCs w:val="22"/>
              </w:rPr>
              <w:t>software</w:t>
            </w:r>
            <w:r w:rsidR="00486E55" w:rsidRPr="007753DC">
              <w:rPr>
                <w:rFonts w:ascii="Arial" w:hAnsi="Arial" w:cs="Arial"/>
                <w:sz w:val="22"/>
                <w:szCs w:val="22"/>
              </w:rPr>
              <w:t xml:space="preserve"> programming language</w:t>
            </w:r>
            <w:r w:rsidRPr="007753DC">
              <w:rPr>
                <w:rFonts w:ascii="Arial" w:hAnsi="Arial" w:cs="Arial"/>
                <w:sz w:val="22"/>
                <w:szCs w:val="22"/>
              </w:rPr>
              <w:t xml:space="preserve"> (e.g. </w:t>
            </w:r>
            <w:r w:rsidR="00763382">
              <w:rPr>
                <w:rFonts w:ascii="Arial" w:hAnsi="Arial" w:cs="Arial"/>
                <w:sz w:val="22"/>
                <w:szCs w:val="22"/>
              </w:rPr>
              <w:t>C#.net</w:t>
            </w:r>
            <w:r w:rsidRPr="007753DC">
              <w:rPr>
                <w:rFonts w:ascii="Arial" w:hAnsi="Arial" w:cs="Arial"/>
                <w:sz w:val="22"/>
                <w:szCs w:val="22"/>
              </w:rPr>
              <w:t>)</w:t>
            </w:r>
            <w:r w:rsidR="00763382">
              <w:rPr>
                <w:rFonts w:ascii="Arial" w:hAnsi="Arial" w:cs="Arial"/>
                <w:sz w:val="22"/>
                <w:szCs w:val="22"/>
              </w:rPr>
              <w:t xml:space="preserve"> and Microsoft </w:t>
            </w:r>
            <w:proofErr w:type="spellStart"/>
            <w:r w:rsidR="00763382">
              <w:rPr>
                <w:rFonts w:ascii="Arial" w:hAnsi="Arial" w:cs="Arial"/>
                <w:sz w:val="22"/>
                <w:szCs w:val="22"/>
              </w:rPr>
              <w:t>Sharepoint</w:t>
            </w:r>
            <w:proofErr w:type="spellEnd"/>
            <w:r w:rsidRPr="007753DC">
              <w:rPr>
                <w:rFonts w:ascii="Arial" w:hAnsi="Arial" w:cs="Arial"/>
                <w:sz w:val="22"/>
                <w:szCs w:val="22"/>
              </w:rPr>
              <w:t xml:space="preserve">.  </w:t>
            </w:r>
          </w:p>
          <w:p w:rsidR="008C352F" w:rsidRDefault="008C352F" w:rsidP="00D916AA">
            <w:pPr>
              <w:pStyle w:val="BodyTextIndent3"/>
              <w:spacing w:after="0"/>
              <w:ind w:left="357"/>
              <w:rPr>
                <w:rFonts w:ascii="Arial" w:hAnsi="Arial" w:cs="Arial"/>
                <w:sz w:val="22"/>
                <w:szCs w:val="22"/>
              </w:rPr>
            </w:pPr>
            <w:r>
              <w:rPr>
                <w:rFonts w:ascii="Arial" w:hAnsi="Arial" w:cs="Arial"/>
                <w:sz w:val="22"/>
                <w:szCs w:val="22"/>
              </w:rPr>
              <w:t>Knowledge of information governance and information security standards and laws.</w:t>
            </w:r>
          </w:p>
          <w:p w:rsidR="00333822" w:rsidRDefault="00333822" w:rsidP="00D916AA">
            <w:pPr>
              <w:pStyle w:val="BodyTextIndent3"/>
              <w:spacing w:after="0"/>
              <w:ind w:left="357"/>
              <w:rPr>
                <w:rFonts w:ascii="Arial" w:hAnsi="Arial" w:cs="Arial"/>
                <w:sz w:val="22"/>
                <w:szCs w:val="22"/>
              </w:rPr>
            </w:pPr>
            <w:r>
              <w:rPr>
                <w:rFonts w:ascii="Arial" w:hAnsi="Arial" w:cs="Arial"/>
                <w:sz w:val="22"/>
                <w:szCs w:val="22"/>
              </w:rPr>
              <w:t>Proficiency with modern development patterns and practices, such as MVC</w:t>
            </w:r>
            <w:r w:rsidR="00737237">
              <w:rPr>
                <w:rFonts w:ascii="Arial" w:hAnsi="Arial" w:cs="Arial"/>
                <w:sz w:val="22"/>
                <w:szCs w:val="22"/>
              </w:rPr>
              <w:t xml:space="preserve"> and Agile</w:t>
            </w:r>
            <w:r>
              <w:rPr>
                <w:rFonts w:ascii="Arial" w:hAnsi="Arial" w:cs="Arial"/>
                <w:sz w:val="22"/>
                <w:szCs w:val="22"/>
              </w:rPr>
              <w:t xml:space="preserve">. </w:t>
            </w:r>
          </w:p>
          <w:p w:rsidR="00A42200" w:rsidRPr="00A42200" w:rsidRDefault="00A42200" w:rsidP="00D916AA">
            <w:pPr>
              <w:pStyle w:val="BodyTextIndent3"/>
              <w:spacing w:after="0"/>
              <w:ind w:left="357"/>
              <w:rPr>
                <w:rFonts w:ascii="Arial" w:hAnsi="Arial" w:cs="Arial"/>
                <w:sz w:val="22"/>
                <w:szCs w:val="22"/>
              </w:rPr>
            </w:pPr>
            <w:r w:rsidRPr="00A42200">
              <w:rPr>
                <w:rFonts w:ascii="Arial" w:hAnsi="Arial" w:cs="Arial"/>
                <w:sz w:val="22"/>
                <w:szCs w:val="22"/>
              </w:rPr>
              <w:t>Knowledge of service improvement  and change management</w:t>
            </w:r>
            <w:r w:rsidR="00333822">
              <w:rPr>
                <w:rFonts w:ascii="Arial" w:hAnsi="Arial" w:cs="Arial"/>
                <w:sz w:val="22"/>
                <w:szCs w:val="22"/>
              </w:rPr>
              <w:t xml:space="preserve"> via ITIL frameworks</w:t>
            </w:r>
            <w:r w:rsidRPr="00A42200">
              <w:rPr>
                <w:rFonts w:ascii="Arial" w:hAnsi="Arial" w:cs="Arial"/>
                <w:sz w:val="22"/>
                <w:szCs w:val="22"/>
              </w:rPr>
              <w:t>;</w:t>
            </w:r>
          </w:p>
          <w:p w:rsidR="00A42200" w:rsidRDefault="00A42200" w:rsidP="00D916AA">
            <w:pPr>
              <w:pStyle w:val="Footer"/>
              <w:tabs>
                <w:tab w:val="clear" w:pos="4153"/>
                <w:tab w:val="clear" w:pos="8306"/>
              </w:tabs>
              <w:ind w:left="357"/>
              <w:rPr>
                <w:rFonts w:ascii="Arial" w:hAnsi="Arial" w:cs="Arial"/>
                <w:sz w:val="22"/>
                <w:szCs w:val="22"/>
              </w:rPr>
            </w:pPr>
            <w:r w:rsidRPr="00A42200">
              <w:rPr>
                <w:rFonts w:ascii="Arial" w:hAnsi="Arial" w:cs="Arial"/>
                <w:sz w:val="22"/>
                <w:szCs w:val="22"/>
              </w:rPr>
              <w:t xml:space="preserve">Knowledge of </w:t>
            </w:r>
            <w:r w:rsidR="006E1FAF">
              <w:rPr>
                <w:rFonts w:ascii="Arial" w:hAnsi="Arial" w:cs="Arial"/>
                <w:sz w:val="22"/>
                <w:szCs w:val="22"/>
              </w:rPr>
              <w:t>NHS Grampian</w:t>
            </w:r>
            <w:r w:rsidRPr="00A42200">
              <w:rPr>
                <w:rFonts w:ascii="Arial" w:hAnsi="Arial" w:cs="Arial"/>
                <w:sz w:val="22"/>
                <w:szCs w:val="22"/>
              </w:rPr>
              <w:t xml:space="preserve"> IT systems/ software/ applications and hardware; keeping abreast of new developments and advancing technology.</w:t>
            </w:r>
          </w:p>
          <w:p w:rsidR="00F104A2" w:rsidRPr="00A42200" w:rsidRDefault="00F104A2" w:rsidP="006E1FAF">
            <w:pPr>
              <w:ind w:left="360"/>
              <w:rPr>
                <w:rFonts w:ascii="Arial" w:hAnsi="Arial" w:cs="Arial"/>
                <w:sz w:val="22"/>
                <w:szCs w:val="22"/>
              </w:rPr>
            </w:pPr>
            <w:r w:rsidRPr="00D3544A">
              <w:rPr>
                <w:rFonts w:ascii="Arial" w:hAnsi="Arial" w:cs="Arial"/>
                <w:sz w:val="22"/>
                <w:szCs w:val="22"/>
              </w:rPr>
              <w:t xml:space="preserve">Good working knowledge of common </w:t>
            </w:r>
            <w:r>
              <w:rPr>
                <w:rFonts w:ascii="Arial" w:hAnsi="Arial" w:cs="Arial"/>
                <w:sz w:val="22"/>
                <w:szCs w:val="22"/>
              </w:rPr>
              <w:t>IT</w:t>
            </w:r>
            <w:r w:rsidRPr="00D3544A">
              <w:rPr>
                <w:rFonts w:ascii="Arial" w:hAnsi="Arial" w:cs="Arial"/>
                <w:sz w:val="22"/>
                <w:szCs w:val="22"/>
              </w:rPr>
              <w:t xml:space="preserve"> software applications</w:t>
            </w:r>
            <w:r w:rsidR="00083164">
              <w:rPr>
                <w:rFonts w:ascii="Arial" w:hAnsi="Arial" w:cs="Arial"/>
                <w:sz w:val="22"/>
                <w:szCs w:val="22"/>
              </w:rPr>
              <w:t>.</w:t>
            </w:r>
          </w:p>
          <w:p w:rsidR="00A42200" w:rsidRPr="00A42200" w:rsidRDefault="00A42200" w:rsidP="00D916AA">
            <w:pPr>
              <w:pStyle w:val="Footer"/>
              <w:tabs>
                <w:tab w:val="clear" w:pos="4153"/>
                <w:tab w:val="clear" w:pos="8306"/>
              </w:tabs>
              <w:ind w:left="357"/>
              <w:rPr>
                <w:rFonts w:ascii="Arial" w:hAnsi="Arial" w:cs="Arial"/>
                <w:sz w:val="22"/>
                <w:szCs w:val="22"/>
              </w:rPr>
            </w:pPr>
            <w:r w:rsidRPr="00A42200">
              <w:rPr>
                <w:rFonts w:ascii="Arial" w:hAnsi="Arial" w:cs="Arial"/>
                <w:sz w:val="22"/>
                <w:szCs w:val="22"/>
              </w:rPr>
              <w:t>Knowledge of governance in relation to National/ NHSG policies &amp; procedures in relation to IT systems/ data security requirements and legislation.</w:t>
            </w:r>
          </w:p>
          <w:p w:rsidR="00A42200" w:rsidRPr="00A42200" w:rsidRDefault="00A42200" w:rsidP="00D916AA">
            <w:pPr>
              <w:pStyle w:val="Footer"/>
              <w:tabs>
                <w:tab w:val="clear" w:pos="4153"/>
                <w:tab w:val="clear" w:pos="8306"/>
              </w:tabs>
              <w:ind w:left="357"/>
              <w:rPr>
                <w:rFonts w:ascii="Arial" w:hAnsi="Arial" w:cs="Arial"/>
                <w:sz w:val="22"/>
                <w:szCs w:val="22"/>
              </w:rPr>
            </w:pPr>
            <w:r w:rsidRPr="00A42200">
              <w:rPr>
                <w:rFonts w:ascii="Arial" w:hAnsi="Arial" w:cs="Arial"/>
                <w:sz w:val="22"/>
                <w:szCs w:val="22"/>
              </w:rPr>
              <w:t>Knowledge of systems &amp; processes in relation to the production of standard operating procedures, change control and principles of document control.</w:t>
            </w:r>
          </w:p>
          <w:p w:rsidR="00A42200" w:rsidRPr="00E83FF5" w:rsidRDefault="00A42200" w:rsidP="00A42200">
            <w:pPr>
              <w:ind w:left="360"/>
              <w:rPr>
                <w:rFonts w:ascii="Tahoma" w:hAnsi="Tahoma" w:cs="Tahoma"/>
                <w:sz w:val="22"/>
                <w:szCs w:val="22"/>
              </w:rPr>
            </w:pPr>
          </w:p>
          <w:p w:rsidR="00A42200" w:rsidRPr="00D3544A" w:rsidRDefault="00A42200" w:rsidP="00A42200">
            <w:pPr>
              <w:rPr>
                <w:rFonts w:ascii="Arial" w:hAnsi="Arial" w:cs="Arial"/>
              </w:rPr>
            </w:pPr>
            <w:r w:rsidRPr="00D3544A">
              <w:rPr>
                <w:rFonts w:ascii="Arial" w:hAnsi="Arial" w:cs="Arial"/>
              </w:rPr>
              <w:t>Training</w:t>
            </w:r>
            <w:r w:rsidR="00500796">
              <w:rPr>
                <w:rFonts w:ascii="Arial" w:hAnsi="Arial" w:cs="Arial"/>
              </w:rPr>
              <w:t xml:space="preserve"> Undertaken</w:t>
            </w:r>
            <w:r w:rsidRPr="00D3544A">
              <w:rPr>
                <w:rFonts w:ascii="Arial" w:hAnsi="Arial" w:cs="Arial"/>
              </w:rPr>
              <w:t>:</w:t>
            </w:r>
          </w:p>
          <w:p w:rsidR="00A42200" w:rsidRPr="00E83FF5" w:rsidRDefault="00A42200" w:rsidP="00A42200">
            <w:pPr>
              <w:jc w:val="both"/>
              <w:rPr>
                <w:rFonts w:ascii="Tahoma" w:hAnsi="Tahoma" w:cs="Tahoma"/>
                <w:sz w:val="22"/>
                <w:szCs w:val="22"/>
              </w:rPr>
            </w:pPr>
          </w:p>
          <w:p w:rsidR="00D3544A" w:rsidRDefault="004A2835" w:rsidP="00500796">
            <w:pPr>
              <w:ind w:left="360"/>
              <w:rPr>
                <w:rFonts w:ascii="Arial" w:hAnsi="Arial" w:cs="Arial"/>
                <w:sz w:val="22"/>
                <w:szCs w:val="22"/>
              </w:rPr>
            </w:pPr>
            <w:r w:rsidRPr="00D3544A">
              <w:rPr>
                <w:rFonts w:ascii="Arial" w:hAnsi="Arial" w:cs="Arial"/>
                <w:sz w:val="22"/>
                <w:szCs w:val="22"/>
              </w:rPr>
              <w:t xml:space="preserve">The post holder should be educated to degree </w:t>
            </w:r>
            <w:r w:rsidR="00D1193F">
              <w:rPr>
                <w:rFonts w:ascii="Arial" w:hAnsi="Arial" w:cs="Arial"/>
                <w:sz w:val="22"/>
                <w:szCs w:val="22"/>
              </w:rPr>
              <w:t>level</w:t>
            </w:r>
            <w:r w:rsidRPr="00D3544A">
              <w:rPr>
                <w:rFonts w:ascii="Arial" w:hAnsi="Arial" w:cs="Arial"/>
                <w:sz w:val="22"/>
                <w:szCs w:val="22"/>
              </w:rPr>
              <w:t xml:space="preserve"> </w:t>
            </w:r>
            <w:r w:rsidR="00D1193F">
              <w:rPr>
                <w:rFonts w:ascii="Arial" w:hAnsi="Arial" w:cs="Arial"/>
                <w:sz w:val="22"/>
                <w:szCs w:val="22"/>
              </w:rPr>
              <w:t xml:space="preserve">in an </w:t>
            </w:r>
            <w:r w:rsidR="00D3544A" w:rsidRPr="00D3544A">
              <w:rPr>
                <w:rFonts w:ascii="Arial" w:hAnsi="Arial" w:cs="Arial"/>
                <w:sz w:val="22"/>
                <w:szCs w:val="22"/>
              </w:rPr>
              <w:t xml:space="preserve">IT </w:t>
            </w:r>
            <w:r w:rsidR="00D1193F">
              <w:rPr>
                <w:rFonts w:ascii="Arial" w:hAnsi="Arial" w:cs="Arial"/>
                <w:sz w:val="22"/>
                <w:szCs w:val="22"/>
              </w:rPr>
              <w:t xml:space="preserve">related </w:t>
            </w:r>
            <w:r w:rsidR="00D3544A" w:rsidRPr="00D3544A">
              <w:rPr>
                <w:rFonts w:ascii="Arial" w:hAnsi="Arial" w:cs="Arial"/>
                <w:sz w:val="22"/>
                <w:szCs w:val="22"/>
              </w:rPr>
              <w:t xml:space="preserve">discipline. </w:t>
            </w:r>
          </w:p>
          <w:p w:rsidR="00FA7136" w:rsidRDefault="00FA7136" w:rsidP="00500796">
            <w:pPr>
              <w:ind w:left="360"/>
              <w:rPr>
                <w:rFonts w:ascii="Arial" w:hAnsi="Arial" w:cs="Arial"/>
                <w:sz w:val="22"/>
                <w:szCs w:val="22"/>
              </w:rPr>
            </w:pPr>
          </w:p>
          <w:p w:rsidR="008C0186" w:rsidRDefault="008C0186" w:rsidP="00500796">
            <w:pPr>
              <w:ind w:left="360"/>
              <w:rPr>
                <w:rFonts w:ascii="Arial" w:hAnsi="Arial" w:cs="Arial"/>
                <w:sz w:val="22"/>
                <w:szCs w:val="22"/>
              </w:rPr>
            </w:pPr>
            <w:r>
              <w:rPr>
                <w:rFonts w:ascii="Arial" w:hAnsi="Arial" w:cs="Arial"/>
                <w:sz w:val="22"/>
                <w:szCs w:val="22"/>
              </w:rPr>
              <w:t>Further specialised technical training in multiple areas related t</w:t>
            </w:r>
            <w:r w:rsidR="00FA7136">
              <w:rPr>
                <w:rFonts w:ascii="Arial" w:hAnsi="Arial" w:cs="Arial"/>
                <w:sz w:val="22"/>
                <w:szCs w:val="22"/>
              </w:rPr>
              <w:t xml:space="preserve">o </w:t>
            </w:r>
            <w:proofErr w:type="gramStart"/>
            <w:r w:rsidR="00FA7136">
              <w:rPr>
                <w:rFonts w:ascii="Arial" w:hAnsi="Arial" w:cs="Arial"/>
                <w:sz w:val="22"/>
                <w:szCs w:val="22"/>
              </w:rPr>
              <w:t>developers</w:t>
            </w:r>
            <w:proofErr w:type="gramEnd"/>
            <w:r w:rsidR="00FA7136">
              <w:rPr>
                <w:rFonts w:ascii="Arial" w:hAnsi="Arial" w:cs="Arial"/>
                <w:sz w:val="22"/>
                <w:szCs w:val="22"/>
              </w:rPr>
              <w:t xml:space="preserve"> area of specialism, systems development or specific projects/service needs.</w:t>
            </w:r>
          </w:p>
          <w:p w:rsidR="008C0186" w:rsidRDefault="008C0186" w:rsidP="00500796">
            <w:pPr>
              <w:ind w:left="360"/>
              <w:rPr>
                <w:rFonts w:ascii="Arial" w:hAnsi="Arial" w:cs="Arial"/>
                <w:sz w:val="22"/>
                <w:szCs w:val="22"/>
              </w:rPr>
            </w:pPr>
          </w:p>
          <w:p w:rsidR="00E315B1" w:rsidRDefault="00E315B1" w:rsidP="00500796">
            <w:pPr>
              <w:ind w:left="360"/>
              <w:rPr>
                <w:rFonts w:ascii="Arial" w:hAnsi="Arial" w:cs="Arial"/>
                <w:sz w:val="22"/>
                <w:szCs w:val="22"/>
              </w:rPr>
            </w:pPr>
            <w:r>
              <w:rPr>
                <w:rFonts w:ascii="Arial" w:hAnsi="Arial" w:cs="Arial"/>
                <w:sz w:val="22"/>
                <w:szCs w:val="22"/>
              </w:rPr>
              <w:t>ITIL Framework</w:t>
            </w:r>
            <w:r w:rsidR="00CD14C8">
              <w:rPr>
                <w:rFonts w:ascii="Arial" w:hAnsi="Arial" w:cs="Arial"/>
                <w:sz w:val="22"/>
                <w:szCs w:val="22"/>
              </w:rPr>
              <w:t xml:space="preserve"> training</w:t>
            </w:r>
            <w:r>
              <w:rPr>
                <w:rFonts w:ascii="Arial" w:hAnsi="Arial" w:cs="Arial"/>
                <w:sz w:val="22"/>
                <w:szCs w:val="22"/>
              </w:rPr>
              <w:t>.</w:t>
            </w:r>
          </w:p>
          <w:p w:rsidR="008C0186" w:rsidRDefault="008C0186" w:rsidP="00500796">
            <w:pPr>
              <w:ind w:left="360"/>
              <w:rPr>
                <w:rFonts w:ascii="Arial" w:hAnsi="Arial" w:cs="Arial"/>
                <w:sz w:val="22"/>
                <w:szCs w:val="22"/>
              </w:rPr>
            </w:pPr>
          </w:p>
          <w:p w:rsidR="00621535" w:rsidRDefault="00A42200" w:rsidP="00927321">
            <w:pPr>
              <w:ind w:left="360"/>
              <w:rPr>
                <w:rFonts w:ascii="Arial" w:hAnsi="Arial" w:cs="Arial"/>
                <w:sz w:val="22"/>
                <w:szCs w:val="22"/>
              </w:rPr>
            </w:pPr>
            <w:r w:rsidRPr="00D3544A">
              <w:rPr>
                <w:rFonts w:ascii="Arial" w:hAnsi="Arial" w:cs="Arial"/>
                <w:sz w:val="22"/>
                <w:szCs w:val="22"/>
              </w:rPr>
              <w:t>Statutory and Mandatory Training Framework as required by N</w:t>
            </w:r>
            <w:r w:rsidR="00D3544A">
              <w:rPr>
                <w:rFonts w:ascii="Arial" w:hAnsi="Arial" w:cs="Arial"/>
                <w:sz w:val="22"/>
                <w:szCs w:val="22"/>
              </w:rPr>
              <w:t>HSG.</w:t>
            </w:r>
          </w:p>
          <w:p w:rsidR="00E414DC" w:rsidRDefault="00E414DC" w:rsidP="00A42200">
            <w:pPr>
              <w:rPr>
                <w:rFonts w:ascii="Arial" w:hAnsi="Arial" w:cs="Arial"/>
                <w:sz w:val="22"/>
                <w:szCs w:val="22"/>
              </w:rPr>
            </w:pPr>
          </w:p>
          <w:p w:rsidR="00E414DC" w:rsidRDefault="00E414DC" w:rsidP="00A42200">
            <w:pPr>
              <w:rPr>
                <w:rFonts w:ascii="Arial" w:hAnsi="Arial" w:cs="Arial"/>
                <w:sz w:val="22"/>
                <w:szCs w:val="22"/>
              </w:rPr>
            </w:pPr>
          </w:p>
          <w:p w:rsidR="00A42200" w:rsidRPr="00D3544A" w:rsidRDefault="00A42200" w:rsidP="00A42200">
            <w:pPr>
              <w:rPr>
                <w:rFonts w:ascii="Arial" w:hAnsi="Arial" w:cs="Arial"/>
              </w:rPr>
            </w:pPr>
            <w:r w:rsidRPr="00D3544A">
              <w:rPr>
                <w:rFonts w:ascii="Arial" w:hAnsi="Arial" w:cs="Arial"/>
              </w:rPr>
              <w:t>Experience</w:t>
            </w:r>
            <w:r w:rsidR="00F104A2">
              <w:rPr>
                <w:rFonts w:ascii="Arial" w:hAnsi="Arial" w:cs="Arial"/>
              </w:rPr>
              <w:t xml:space="preserve"> Required</w:t>
            </w:r>
            <w:r w:rsidRPr="00D3544A">
              <w:rPr>
                <w:rFonts w:ascii="Arial" w:hAnsi="Arial" w:cs="Arial"/>
              </w:rPr>
              <w:t>:</w:t>
            </w:r>
          </w:p>
          <w:p w:rsidR="00A42200" w:rsidRPr="00E83FF5" w:rsidRDefault="00A42200" w:rsidP="00A42200">
            <w:pPr>
              <w:rPr>
                <w:rFonts w:ascii="Tahoma" w:hAnsi="Tahoma" w:cs="Tahoma"/>
                <w:sz w:val="22"/>
                <w:szCs w:val="22"/>
              </w:rPr>
            </w:pPr>
          </w:p>
          <w:p w:rsidR="00A55DDC" w:rsidRDefault="00A947C2" w:rsidP="00A55DDC">
            <w:pPr>
              <w:ind w:left="360"/>
              <w:rPr>
                <w:rFonts w:ascii="Arial" w:hAnsi="Arial" w:cs="Arial"/>
                <w:sz w:val="22"/>
                <w:szCs w:val="22"/>
              </w:rPr>
            </w:pPr>
            <w:r>
              <w:rPr>
                <w:rFonts w:ascii="Arial" w:hAnsi="Arial" w:cs="Arial"/>
                <w:sz w:val="22"/>
                <w:szCs w:val="22"/>
              </w:rPr>
              <w:t xml:space="preserve">The post holder must have at least </w:t>
            </w:r>
            <w:r w:rsidR="008C0186">
              <w:rPr>
                <w:rFonts w:ascii="Arial" w:hAnsi="Arial" w:cs="Arial"/>
                <w:sz w:val="22"/>
                <w:szCs w:val="22"/>
              </w:rPr>
              <w:t>two</w:t>
            </w:r>
            <w:r>
              <w:rPr>
                <w:rFonts w:ascii="Arial" w:hAnsi="Arial" w:cs="Arial"/>
                <w:sz w:val="22"/>
                <w:szCs w:val="22"/>
              </w:rPr>
              <w:t xml:space="preserve"> years’ IT experience post-deg</w:t>
            </w:r>
            <w:r w:rsidR="00D74079">
              <w:rPr>
                <w:rFonts w:ascii="Arial" w:hAnsi="Arial" w:cs="Arial"/>
                <w:sz w:val="22"/>
                <w:szCs w:val="22"/>
              </w:rPr>
              <w:t xml:space="preserve">ree </w:t>
            </w:r>
            <w:r>
              <w:rPr>
                <w:rFonts w:ascii="Arial" w:hAnsi="Arial" w:cs="Arial"/>
                <w:sz w:val="22"/>
                <w:szCs w:val="22"/>
              </w:rPr>
              <w:t xml:space="preserve">within </w:t>
            </w:r>
            <w:r w:rsidR="00DC460B">
              <w:rPr>
                <w:rFonts w:ascii="Arial" w:hAnsi="Arial" w:cs="Arial"/>
                <w:sz w:val="22"/>
                <w:szCs w:val="22"/>
              </w:rPr>
              <w:t xml:space="preserve">a relevant </w:t>
            </w:r>
            <w:r w:rsidR="00763382">
              <w:rPr>
                <w:rFonts w:ascii="Arial" w:hAnsi="Arial" w:cs="Arial"/>
                <w:sz w:val="22"/>
                <w:szCs w:val="22"/>
              </w:rPr>
              <w:t xml:space="preserve">web </w:t>
            </w:r>
            <w:r w:rsidR="00DC460B">
              <w:rPr>
                <w:rFonts w:ascii="Arial" w:hAnsi="Arial" w:cs="Arial"/>
                <w:sz w:val="22"/>
                <w:szCs w:val="22"/>
              </w:rPr>
              <w:t>analyst developer role</w:t>
            </w:r>
            <w:r>
              <w:rPr>
                <w:rFonts w:ascii="Arial" w:hAnsi="Arial" w:cs="Arial"/>
                <w:sz w:val="22"/>
                <w:szCs w:val="22"/>
              </w:rPr>
              <w:t>.</w:t>
            </w:r>
          </w:p>
          <w:p w:rsidR="005E5997" w:rsidRDefault="005E5997" w:rsidP="00A947C2">
            <w:pPr>
              <w:ind w:left="360"/>
              <w:rPr>
                <w:rFonts w:ascii="Arial" w:hAnsi="Arial" w:cs="Arial"/>
                <w:sz w:val="22"/>
                <w:szCs w:val="22"/>
              </w:rPr>
            </w:pPr>
            <w:r w:rsidRPr="005E5997">
              <w:rPr>
                <w:rFonts w:ascii="Arial" w:hAnsi="Arial" w:cs="Arial"/>
                <w:sz w:val="22"/>
                <w:szCs w:val="22"/>
              </w:rPr>
              <w:t xml:space="preserve">The post holder must be a confident individual who has the ability to work on own initiative to </w:t>
            </w:r>
            <w:r w:rsidR="00F82096">
              <w:rPr>
                <w:rFonts w:ascii="Arial" w:hAnsi="Arial" w:cs="Arial"/>
                <w:sz w:val="22"/>
                <w:szCs w:val="22"/>
              </w:rPr>
              <w:t>design</w:t>
            </w:r>
            <w:r w:rsidRPr="005E5997">
              <w:rPr>
                <w:rFonts w:ascii="Arial" w:hAnsi="Arial" w:cs="Arial"/>
                <w:sz w:val="22"/>
                <w:szCs w:val="22"/>
              </w:rPr>
              <w:t xml:space="preserve"> IT solutions to problems and </w:t>
            </w:r>
            <w:r w:rsidR="008258F8">
              <w:rPr>
                <w:rFonts w:ascii="Arial" w:hAnsi="Arial" w:cs="Arial"/>
                <w:sz w:val="22"/>
                <w:szCs w:val="22"/>
              </w:rPr>
              <w:t>identify initiatives</w:t>
            </w:r>
            <w:r w:rsidRPr="005E5997">
              <w:rPr>
                <w:rFonts w:ascii="Arial" w:hAnsi="Arial" w:cs="Arial"/>
                <w:sz w:val="22"/>
                <w:szCs w:val="22"/>
              </w:rPr>
              <w:t xml:space="preserve"> that will help patients and staff.  Excellent persuasive and influencing skills are required to improve working practices and business processes, particularly when dealing with staff and partners who have no prior knowledge of IT applications.</w:t>
            </w:r>
          </w:p>
          <w:p w:rsidR="00A947C2" w:rsidRDefault="00D3544A" w:rsidP="00A947C2">
            <w:pPr>
              <w:ind w:left="360"/>
              <w:rPr>
                <w:rFonts w:ascii="Arial" w:hAnsi="Arial" w:cs="Arial"/>
                <w:sz w:val="22"/>
                <w:szCs w:val="22"/>
              </w:rPr>
            </w:pPr>
            <w:r w:rsidRPr="00D3544A">
              <w:rPr>
                <w:rFonts w:ascii="Arial" w:hAnsi="Arial" w:cs="Arial"/>
                <w:sz w:val="22"/>
                <w:szCs w:val="22"/>
              </w:rPr>
              <w:t xml:space="preserve">The post holder should be able to demonstrate a track record of </w:t>
            </w:r>
            <w:r w:rsidR="00604EE1">
              <w:rPr>
                <w:rFonts w:ascii="Arial" w:hAnsi="Arial" w:cs="Arial"/>
                <w:sz w:val="22"/>
                <w:szCs w:val="22"/>
              </w:rPr>
              <w:t xml:space="preserve">defining, analysing and </w:t>
            </w:r>
            <w:r w:rsidRPr="00D3544A">
              <w:rPr>
                <w:rFonts w:ascii="Arial" w:hAnsi="Arial" w:cs="Arial"/>
                <w:sz w:val="22"/>
                <w:szCs w:val="22"/>
              </w:rPr>
              <w:t xml:space="preserve">delivering </w:t>
            </w:r>
            <w:r w:rsidR="00604EE1">
              <w:rPr>
                <w:rFonts w:ascii="Arial" w:hAnsi="Arial" w:cs="Arial"/>
                <w:sz w:val="22"/>
                <w:szCs w:val="22"/>
              </w:rPr>
              <w:t xml:space="preserve">software </w:t>
            </w:r>
            <w:r w:rsidRPr="00D3544A">
              <w:rPr>
                <w:rFonts w:ascii="Arial" w:hAnsi="Arial" w:cs="Arial"/>
                <w:sz w:val="22"/>
                <w:szCs w:val="22"/>
              </w:rPr>
              <w:t>s</w:t>
            </w:r>
            <w:r>
              <w:rPr>
                <w:rFonts w:ascii="Arial" w:hAnsi="Arial" w:cs="Arial"/>
                <w:sz w:val="22"/>
                <w:szCs w:val="22"/>
              </w:rPr>
              <w:t>ervice</w:t>
            </w:r>
            <w:r w:rsidR="00604EE1">
              <w:rPr>
                <w:rFonts w:ascii="Arial" w:hAnsi="Arial" w:cs="Arial"/>
                <w:sz w:val="22"/>
                <w:szCs w:val="22"/>
              </w:rPr>
              <w:t>s</w:t>
            </w:r>
            <w:r>
              <w:rPr>
                <w:rFonts w:ascii="Arial" w:hAnsi="Arial" w:cs="Arial"/>
                <w:sz w:val="22"/>
                <w:szCs w:val="22"/>
              </w:rPr>
              <w:t>, system</w:t>
            </w:r>
            <w:r w:rsidR="00604EE1">
              <w:rPr>
                <w:rFonts w:ascii="Arial" w:hAnsi="Arial" w:cs="Arial"/>
                <w:sz w:val="22"/>
                <w:szCs w:val="22"/>
              </w:rPr>
              <w:t>s</w:t>
            </w:r>
            <w:r>
              <w:rPr>
                <w:rFonts w:ascii="Arial" w:hAnsi="Arial" w:cs="Arial"/>
                <w:sz w:val="22"/>
                <w:szCs w:val="22"/>
              </w:rPr>
              <w:t xml:space="preserve"> implementation,</w:t>
            </w:r>
            <w:r w:rsidR="00E42086">
              <w:rPr>
                <w:rFonts w:ascii="Arial" w:hAnsi="Arial" w:cs="Arial"/>
                <w:sz w:val="22"/>
                <w:szCs w:val="22"/>
              </w:rPr>
              <w:t xml:space="preserve"> </w:t>
            </w:r>
            <w:r w:rsidR="00E42086" w:rsidRPr="005667D6">
              <w:rPr>
                <w:rFonts w:ascii="Arial" w:hAnsi="Arial" w:cs="Arial"/>
                <w:sz w:val="22"/>
                <w:szCs w:val="22"/>
              </w:rPr>
              <w:t>system</w:t>
            </w:r>
            <w:r w:rsidR="00604EE1">
              <w:rPr>
                <w:rFonts w:ascii="Arial" w:hAnsi="Arial" w:cs="Arial"/>
                <w:sz w:val="22"/>
                <w:szCs w:val="22"/>
              </w:rPr>
              <w:t>s</w:t>
            </w:r>
            <w:r w:rsidR="00E42086" w:rsidRPr="005667D6">
              <w:rPr>
                <w:rFonts w:ascii="Arial" w:hAnsi="Arial" w:cs="Arial"/>
                <w:sz w:val="22"/>
                <w:szCs w:val="22"/>
              </w:rPr>
              <w:t xml:space="preserve"> integration,</w:t>
            </w:r>
            <w:r w:rsidRPr="005667D6">
              <w:rPr>
                <w:rFonts w:ascii="Arial" w:hAnsi="Arial" w:cs="Arial"/>
                <w:sz w:val="22"/>
                <w:szCs w:val="22"/>
              </w:rPr>
              <w:t xml:space="preserve"> </w:t>
            </w:r>
            <w:r>
              <w:rPr>
                <w:rFonts w:ascii="Arial" w:hAnsi="Arial" w:cs="Arial"/>
                <w:sz w:val="22"/>
                <w:szCs w:val="22"/>
              </w:rPr>
              <w:t>d</w:t>
            </w:r>
            <w:r w:rsidR="00604EE1">
              <w:rPr>
                <w:rFonts w:ascii="Arial" w:hAnsi="Arial" w:cs="Arial"/>
                <w:sz w:val="22"/>
                <w:szCs w:val="22"/>
              </w:rPr>
              <w:t>ata architectures</w:t>
            </w:r>
            <w:r w:rsidRPr="00D3544A">
              <w:rPr>
                <w:rFonts w:ascii="Arial" w:hAnsi="Arial" w:cs="Arial"/>
                <w:sz w:val="22"/>
                <w:szCs w:val="22"/>
              </w:rPr>
              <w:t xml:space="preserve"> and </w:t>
            </w:r>
            <w:r w:rsidR="00604EE1">
              <w:rPr>
                <w:rFonts w:ascii="Arial" w:hAnsi="Arial" w:cs="Arial"/>
                <w:sz w:val="22"/>
                <w:szCs w:val="22"/>
              </w:rPr>
              <w:t xml:space="preserve">handovers for </w:t>
            </w:r>
            <w:r w:rsidRPr="00D3544A">
              <w:rPr>
                <w:rFonts w:ascii="Arial" w:hAnsi="Arial" w:cs="Arial"/>
                <w:sz w:val="22"/>
                <w:szCs w:val="22"/>
              </w:rPr>
              <w:t xml:space="preserve">support. </w:t>
            </w:r>
          </w:p>
          <w:p w:rsidR="00A947C2" w:rsidRDefault="00D3544A" w:rsidP="00A947C2">
            <w:pPr>
              <w:ind w:left="360"/>
              <w:rPr>
                <w:rFonts w:ascii="Arial" w:hAnsi="Arial" w:cs="Arial"/>
                <w:sz w:val="22"/>
                <w:szCs w:val="22"/>
              </w:rPr>
            </w:pPr>
            <w:r w:rsidRPr="00D3544A">
              <w:rPr>
                <w:rFonts w:ascii="Arial" w:hAnsi="Arial" w:cs="Arial"/>
                <w:sz w:val="22"/>
                <w:szCs w:val="22"/>
              </w:rPr>
              <w:t xml:space="preserve">The ability to </w:t>
            </w:r>
            <w:r w:rsidR="00604EE1">
              <w:rPr>
                <w:rFonts w:ascii="Arial" w:hAnsi="Arial" w:cs="Arial"/>
                <w:sz w:val="22"/>
                <w:szCs w:val="22"/>
              </w:rPr>
              <w:t>work and be</w:t>
            </w:r>
            <w:r w:rsidRPr="00D3544A">
              <w:rPr>
                <w:rFonts w:ascii="Arial" w:hAnsi="Arial" w:cs="Arial"/>
                <w:sz w:val="22"/>
                <w:szCs w:val="22"/>
              </w:rPr>
              <w:t xml:space="preserve"> adaptable under pressure </w:t>
            </w:r>
            <w:r w:rsidR="00604EE1">
              <w:rPr>
                <w:rFonts w:ascii="Arial" w:hAnsi="Arial" w:cs="Arial"/>
                <w:sz w:val="22"/>
                <w:szCs w:val="22"/>
              </w:rPr>
              <w:t>of deadlines</w:t>
            </w:r>
          </w:p>
          <w:p w:rsidR="005E5997" w:rsidRDefault="00AD1CEE" w:rsidP="00A947C2">
            <w:pPr>
              <w:ind w:left="360"/>
              <w:rPr>
                <w:rFonts w:ascii="Arial" w:hAnsi="Arial" w:cs="Arial"/>
                <w:sz w:val="22"/>
                <w:szCs w:val="22"/>
              </w:rPr>
            </w:pPr>
            <w:r>
              <w:rPr>
                <w:rFonts w:ascii="Arial" w:hAnsi="Arial" w:cs="Arial"/>
                <w:sz w:val="22"/>
                <w:szCs w:val="22"/>
              </w:rPr>
              <w:t>Able to use</w:t>
            </w:r>
            <w:r w:rsidR="005E5997">
              <w:rPr>
                <w:rFonts w:ascii="Arial" w:hAnsi="Arial" w:cs="Arial"/>
                <w:sz w:val="22"/>
                <w:szCs w:val="22"/>
              </w:rPr>
              <w:t xml:space="preserve"> imaginati</w:t>
            </w:r>
            <w:r>
              <w:rPr>
                <w:rFonts w:ascii="Arial" w:hAnsi="Arial" w:cs="Arial"/>
                <w:sz w:val="22"/>
                <w:szCs w:val="22"/>
              </w:rPr>
              <w:t>on</w:t>
            </w:r>
            <w:r w:rsidR="006B38BC">
              <w:rPr>
                <w:rFonts w:ascii="Arial" w:hAnsi="Arial" w:cs="Arial"/>
                <w:sz w:val="22"/>
                <w:szCs w:val="22"/>
              </w:rPr>
              <w:t xml:space="preserve"> and innate creativity in </w:t>
            </w:r>
            <w:r w:rsidR="005E5997">
              <w:rPr>
                <w:rFonts w:ascii="Arial" w:hAnsi="Arial" w:cs="Arial"/>
                <w:sz w:val="22"/>
                <w:szCs w:val="22"/>
              </w:rPr>
              <w:t>problem solving</w:t>
            </w:r>
            <w:r w:rsidR="006B38BC">
              <w:rPr>
                <w:rFonts w:ascii="Arial" w:hAnsi="Arial" w:cs="Arial"/>
                <w:sz w:val="22"/>
                <w:szCs w:val="22"/>
              </w:rPr>
              <w:t>,</w:t>
            </w:r>
            <w:r w:rsidR="005E5997">
              <w:rPr>
                <w:rFonts w:ascii="Arial" w:hAnsi="Arial" w:cs="Arial"/>
                <w:sz w:val="22"/>
                <w:szCs w:val="22"/>
              </w:rPr>
              <w:t xml:space="preserve"> system </w:t>
            </w:r>
            <w:r w:rsidR="006B38BC">
              <w:rPr>
                <w:rFonts w:ascii="Arial" w:hAnsi="Arial" w:cs="Arial"/>
                <w:sz w:val="22"/>
                <w:szCs w:val="22"/>
              </w:rPr>
              <w:t>architectural design and user interface design</w:t>
            </w:r>
            <w:r w:rsidR="005E5997">
              <w:rPr>
                <w:rFonts w:ascii="Arial" w:hAnsi="Arial" w:cs="Arial"/>
                <w:sz w:val="22"/>
                <w:szCs w:val="22"/>
              </w:rPr>
              <w:t>.</w:t>
            </w:r>
          </w:p>
          <w:p w:rsidR="00A947C2" w:rsidRDefault="00167D14" w:rsidP="00A947C2">
            <w:pPr>
              <w:ind w:left="360"/>
              <w:rPr>
                <w:rFonts w:ascii="Arial" w:hAnsi="Arial" w:cs="Arial"/>
                <w:sz w:val="22"/>
                <w:szCs w:val="22"/>
              </w:rPr>
            </w:pPr>
            <w:r>
              <w:rPr>
                <w:rFonts w:ascii="Arial" w:hAnsi="Arial" w:cs="Arial"/>
                <w:sz w:val="22"/>
                <w:szCs w:val="22"/>
              </w:rPr>
              <w:t>Ability</w:t>
            </w:r>
            <w:r w:rsidR="00604EE1">
              <w:rPr>
                <w:rFonts w:ascii="Arial" w:hAnsi="Arial" w:cs="Arial"/>
                <w:sz w:val="22"/>
                <w:szCs w:val="22"/>
              </w:rPr>
              <w:t xml:space="preserve"> </w:t>
            </w:r>
            <w:r>
              <w:rPr>
                <w:rFonts w:ascii="Arial" w:hAnsi="Arial" w:cs="Arial"/>
                <w:sz w:val="22"/>
                <w:szCs w:val="22"/>
              </w:rPr>
              <w:t>to</w:t>
            </w:r>
            <w:r w:rsidR="00A42200" w:rsidRPr="00D3544A">
              <w:rPr>
                <w:rFonts w:ascii="Arial" w:hAnsi="Arial" w:cs="Arial"/>
                <w:sz w:val="22"/>
                <w:szCs w:val="22"/>
              </w:rPr>
              <w:t xml:space="preserve"> organise and motivate others to deliver</w:t>
            </w:r>
            <w:r>
              <w:rPr>
                <w:rFonts w:ascii="Arial" w:hAnsi="Arial" w:cs="Arial"/>
                <w:sz w:val="22"/>
                <w:szCs w:val="22"/>
              </w:rPr>
              <w:t xml:space="preserve"> systems and</w:t>
            </w:r>
            <w:r w:rsidR="00A42200" w:rsidRPr="00D3544A">
              <w:rPr>
                <w:rFonts w:ascii="Arial" w:hAnsi="Arial" w:cs="Arial"/>
                <w:sz w:val="22"/>
                <w:szCs w:val="22"/>
              </w:rPr>
              <w:t xml:space="preserve"> p</w:t>
            </w:r>
            <w:r w:rsidR="00604EE1">
              <w:rPr>
                <w:rFonts w:ascii="Arial" w:hAnsi="Arial" w:cs="Arial"/>
                <w:sz w:val="22"/>
                <w:szCs w:val="22"/>
              </w:rPr>
              <w:t>roducts</w:t>
            </w:r>
            <w:r w:rsidR="00D3544A">
              <w:rPr>
                <w:rFonts w:ascii="Arial" w:hAnsi="Arial" w:cs="Arial"/>
                <w:sz w:val="22"/>
                <w:szCs w:val="22"/>
              </w:rPr>
              <w:t>.</w:t>
            </w:r>
          </w:p>
          <w:p w:rsidR="00A947C2" w:rsidRDefault="00167D14" w:rsidP="00A947C2">
            <w:pPr>
              <w:ind w:left="360"/>
              <w:rPr>
                <w:rFonts w:ascii="Arial" w:hAnsi="Arial" w:cs="Arial"/>
                <w:sz w:val="22"/>
                <w:szCs w:val="22"/>
              </w:rPr>
            </w:pPr>
            <w:r>
              <w:rPr>
                <w:rFonts w:ascii="Arial" w:hAnsi="Arial" w:cs="Arial"/>
                <w:sz w:val="22"/>
                <w:szCs w:val="22"/>
              </w:rPr>
              <w:t>Ability</w:t>
            </w:r>
            <w:r w:rsidR="00A42200" w:rsidRPr="00D3544A">
              <w:rPr>
                <w:rFonts w:ascii="Arial" w:hAnsi="Arial" w:cs="Arial"/>
                <w:sz w:val="22"/>
                <w:szCs w:val="22"/>
              </w:rPr>
              <w:t xml:space="preserve"> </w:t>
            </w:r>
            <w:r>
              <w:rPr>
                <w:rFonts w:ascii="Arial" w:hAnsi="Arial" w:cs="Arial"/>
                <w:sz w:val="22"/>
                <w:szCs w:val="22"/>
              </w:rPr>
              <w:t>to</w:t>
            </w:r>
            <w:r w:rsidR="00A42200" w:rsidRPr="00D3544A">
              <w:rPr>
                <w:rFonts w:ascii="Arial" w:hAnsi="Arial" w:cs="Arial"/>
                <w:sz w:val="22"/>
                <w:szCs w:val="22"/>
              </w:rPr>
              <w:t xml:space="preserve"> work across professional and organisational boundaries</w:t>
            </w:r>
            <w:r w:rsidR="00D3544A">
              <w:rPr>
                <w:rFonts w:ascii="Arial" w:hAnsi="Arial" w:cs="Arial"/>
                <w:sz w:val="22"/>
                <w:szCs w:val="22"/>
              </w:rPr>
              <w:t>.</w:t>
            </w:r>
            <w:r w:rsidR="00A42200" w:rsidRPr="00D3544A">
              <w:rPr>
                <w:rFonts w:ascii="Arial" w:hAnsi="Arial" w:cs="Arial"/>
                <w:sz w:val="22"/>
                <w:szCs w:val="22"/>
              </w:rPr>
              <w:t xml:space="preserve"> </w:t>
            </w:r>
          </w:p>
          <w:p w:rsidR="00A947C2" w:rsidRDefault="00167D14" w:rsidP="00A947C2">
            <w:pPr>
              <w:ind w:left="360"/>
              <w:rPr>
                <w:rFonts w:ascii="Arial" w:hAnsi="Arial" w:cs="Arial"/>
                <w:sz w:val="22"/>
                <w:szCs w:val="22"/>
              </w:rPr>
            </w:pPr>
            <w:r>
              <w:rPr>
                <w:rFonts w:ascii="Arial" w:hAnsi="Arial" w:cs="Arial"/>
                <w:sz w:val="22"/>
                <w:szCs w:val="22"/>
              </w:rPr>
              <w:t xml:space="preserve">Ability to manage </w:t>
            </w:r>
            <w:r w:rsidR="00B538D6">
              <w:rPr>
                <w:rFonts w:ascii="Arial" w:hAnsi="Arial" w:cs="Arial"/>
                <w:sz w:val="22"/>
                <w:szCs w:val="22"/>
              </w:rPr>
              <w:t xml:space="preserve">complex requirements to build </w:t>
            </w:r>
            <w:r>
              <w:rPr>
                <w:rFonts w:ascii="Arial" w:hAnsi="Arial" w:cs="Arial"/>
                <w:sz w:val="22"/>
                <w:szCs w:val="22"/>
              </w:rPr>
              <w:t>coherent requirements specification</w:t>
            </w:r>
            <w:r w:rsidR="00B538D6">
              <w:rPr>
                <w:rFonts w:ascii="Arial" w:hAnsi="Arial" w:cs="Arial"/>
                <w:sz w:val="22"/>
                <w:szCs w:val="22"/>
              </w:rPr>
              <w:t>s</w:t>
            </w:r>
            <w:r w:rsidR="00D3544A">
              <w:rPr>
                <w:rFonts w:ascii="Arial" w:hAnsi="Arial" w:cs="Arial"/>
                <w:sz w:val="22"/>
                <w:szCs w:val="22"/>
              </w:rPr>
              <w:t>.</w:t>
            </w:r>
          </w:p>
          <w:p w:rsidR="00A947C2" w:rsidRDefault="00167D14" w:rsidP="00A947C2">
            <w:pPr>
              <w:ind w:left="360"/>
              <w:rPr>
                <w:rFonts w:ascii="Arial" w:hAnsi="Arial" w:cs="Arial"/>
                <w:sz w:val="22"/>
                <w:szCs w:val="22"/>
              </w:rPr>
            </w:pPr>
            <w:r>
              <w:rPr>
                <w:rFonts w:ascii="Arial" w:hAnsi="Arial" w:cs="Arial"/>
                <w:sz w:val="22"/>
                <w:szCs w:val="22"/>
              </w:rPr>
              <w:t>Ability to manage expectations of clients using non-technical language.</w:t>
            </w:r>
          </w:p>
          <w:p w:rsidR="00A947C2" w:rsidRDefault="00A42200" w:rsidP="00A947C2">
            <w:pPr>
              <w:ind w:left="360"/>
              <w:rPr>
                <w:rFonts w:ascii="Arial" w:hAnsi="Arial" w:cs="Arial"/>
                <w:sz w:val="22"/>
                <w:szCs w:val="22"/>
              </w:rPr>
            </w:pPr>
            <w:r w:rsidRPr="00D3544A">
              <w:rPr>
                <w:rFonts w:ascii="Arial" w:hAnsi="Arial" w:cs="Arial"/>
                <w:sz w:val="22"/>
                <w:szCs w:val="22"/>
              </w:rPr>
              <w:t>Evidence of a high level of an</w:t>
            </w:r>
            <w:r w:rsidR="00D3544A">
              <w:rPr>
                <w:rFonts w:ascii="Arial" w:hAnsi="Arial" w:cs="Arial"/>
                <w:sz w:val="22"/>
                <w:szCs w:val="22"/>
              </w:rPr>
              <w:t>alytical problem solving skills.</w:t>
            </w:r>
          </w:p>
          <w:p w:rsidR="00AA24A3" w:rsidRDefault="00AA24A3" w:rsidP="00A947C2">
            <w:pPr>
              <w:ind w:left="360"/>
              <w:rPr>
                <w:rFonts w:ascii="Arial" w:hAnsi="Arial" w:cs="Arial"/>
                <w:sz w:val="22"/>
                <w:szCs w:val="22"/>
              </w:rPr>
            </w:pPr>
            <w:r w:rsidRPr="00AA24A3">
              <w:rPr>
                <w:rFonts w:ascii="Arial" w:hAnsi="Arial" w:cs="Arial"/>
                <w:sz w:val="22"/>
                <w:szCs w:val="22"/>
              </w:rPr>
              <w:t>The ability to plan and prioritise is essential</w:t>
            </w:r>
            <w:r w:rsidR="00174B46">
              <w:rPr>
                <w:rFonts w:ascii="Arial" w:hAnsi="Arial" w:cs="Arial"/>
                <w:sz w:val="22"/>
                <w:szCs w:val="22"/>
              </w:rPr>
              <w:t>,</w:t>
            </w:r>
            <w:r w:rsidRPr="00AA24A3">
              <w:rPr>
                <w:rFonts w:ascii="Arial" w:hAnsi="Arial" w:cs="Arial"/>
                <w:sz w:val="22"/>
                <w:szCs w:val="22"/>
              </w:rPr>
              <w:t xml:space="preserve"> particularly when unexpected urgent work is requested from staff or partners.  Therefore the post holder should have organisational skills and be able to demonstrate this.</w:t>
            </w:r>
          </w:p>
          <w:p w:rsidR="00A947C2" w:rsidRDefault="00B538D6" w:rsidP="00A947C2">
            <w:pPr>
              <w:ind w:left="360"/>
              <w:rPr>
                <w:rFonts w:ascii="Arial" w:hAnsi="Arial" w:cs="Arial"/>
                <w:sz w:val="22"/>
                <w:szCs w:val="22"/>
              </w:rPr>
            </w:pPr>
            <w:r w:rsidRPr="00B538D6">
              <w:rPr>
                <w:rFonts w:ascii="Arial" w:hAnsi="Arial" w:cs="Arial"/>
                <w:sz w:val="22"/>
                <w:szCs w:val="22"/>
              </w:rPr>
              <w:t>The post holder must have excellent communication skills both verbal and written at all levels.</w:t>
            </w:r>
            <w:r w:rsidR="00FC4156">
              <w:rPr>
                <w:rFonts w:ascii="Arial" w:hAnsi="Arial" w:cs="Arial"/>
                <w:sz w:val="22"/>
                <w:szCs w:val="22"/>
              </w:rPr>
              <w:t xml:space="preserve">  They should be able to conduct </w:t>
            </w:r>
            <w:r w:rsidRPr="00B538D6">
              <w:rPr>
                <w:rFonts w:ascii="Arial" w:hAnsi="Arial" w:cs="Arial"/>
                <w:sz w:val="22"/>
                <w:szCs w:val="22"/>
              </w:rPr>
              <w:t>themselves in difficult meeting situations so should be assertive, hold negotiating skills while showing tact</w:t>
            </w:r>
            <w:r w:rsidR="00083164">
              <w:rPr>
                <w:rFonts w:ascii="Arial" w:hAnsi="Arial" w:cs="Arial"/>
                <w:sz w:val="22"/>
                <w:szCs w:val="22"/>
              </w:rPr>
              <w:t>.</w:t>
            </w:r>
            <w:r w:rsidR="008E644A" w:rsidRPr="00D3544A">
              <w:rPr>
                <w:rFonts w:ascii="Arial" w:hAnsi="Arial" w:cs="Arial"/>
                <w:sz w:val="22"/>
                <w:szCs w:val="22"/>
              </w:rPr>
              <w:t xml:space="preserve"> </w:t>
            </w:r>
          </w:p>
          <w:p w:rsidR="00C15F43" w:rsidRPr="005978AB" w:rsidRDefault="008E644A" w:rsidP="007753DC">
            <w:pPr>
              <w:ind w:left="360"/>
              <w:rPr>
                <w:rFonts w:ascii="Arial" w:hAnsi="Arial" w:cs="Arial"/>
              </w:rPr>
            </w:pPr>
            <w:r w:rsidRPr="00D3544A">
              <w:rPr>
                <w:rFonts w:ascii="Arial" w:hAnsi="Arial" w:cs="Arial"/>
                <w:sz w:val="22"/>
                <w:szCs w:val="22"/>
              </w:rPr>
              <w:t>Evidence of analytical, investigative and problem solving abilities.</w:t>
            </w:r>
          </w:p>
          <w:p w:rsidR="00CD651B" w:rsidRPr="005978AB" w:rsidRDefault="00CD651B" w:rsidP="006A257D">
            <w:pPr>
              <w:rPr>
                <w:rFonts w:ascii="Arial" w:hAnsi="Arial" w:cs="Arial"/>
              </w:rPr>
            </w:pPr>
          </w:p>
        </w:tc>
      </w:tr>
      <w:tr w:rsidR="00585B8E" w:rsidRPr="006A257D" w:rsidTr="00906E14">
        <w:trPr>
          <w:trHeight w:val="30"/>
        </w:trPr>
        <w:tc>
          <w:tcPr>
            <w:tcW w:w="539" w:type="dxa"/>
          </w:tcPr>
          <w:p w:rsidR="00585B8E" w:rsidRPr="006A257D" w:rsidRDefault="00585B8E" w:rsidP="00500796">
            <w:pPr>
              <w:spacing w:before="120"/>
              <w:rPr>
                <w:rFonts w:ascii="Arial" w:hAnsi="Arial" w:cs="Arial"/>
              </w:rPr>
            </w:pPr>
            <w:r w:rsidRPr="006A257D">
              <w:rPr>
                <w:rFonts w:ascii="Arial" w:hAnsi="Arial" w:cs="Arial"/>
                <w:b/>
              </w:rPr>
              <w:t>3</w:t>
            </w:r>
          </w:p>
        </w:tc>
        <w:tc>
          <w:tcPr>
            <w:tcW w:w="9541" w:type="dxa"/>
            <w:gridSpan w:val="3"/>
          </w:tcPr>
          <w:p w:rsidR="00585B8E" w:rsidRDefault="00585B8E" w:rsidP="00927321">
            <w:pPr>
              <w:pStyle w:val="Heading1"/>
              <w:spacing w:before="120"/>
              <w:ind w:right="72"/>
              <w:jc w:val="left"/>
              <w:rPr>
                <w:rFonts w:ascii="Arial" w:hAnsi="Arial" w:cs="Arial"/>
                <w:i w:val="0"/>
              </w:rPr>
            </w:pPr>
            <w:r w:rsidRPr="006A257D">
              <w:rPr>
                <w:rFonts w:ascii="Arial" w:hAnsi="Arial" w:cs="Arial"/>
                <w:i w:val="0"/>
              </w:rPr>
              <w:t>Analytical and judgemental skills</w:t>
            </w:r>
          </w:p>
          <w:p w:rsidR="00AA5C38" w:rsidRPr="00316DF1" w:rsidRDefault="00AA5C38" w:rsidP="00AA5C38">
            <w:pPr>
              <w:jc w:val="both"/>
              <w:rPr>
                <w:rFonts w:ascii="Arial" w:hAnsi="Arial" w:cs="Arial"/>
                <w:i/>
              </w:rPr>
            </w:pPr>
            <w:r w:rsidRPr="00316DF1">
              <w:rPr>
                <w:rFonts w:ascii="Arial" w:hAnsi="Arial" w:cs="Arial"/>
                <w:i/>
              </w:rPr>
              <w:t>Experts in their field. Analyses, interprets and resolves highly complex IM&amp;T problems where there is no precedent and where other leading opinions may conflict.</w:t>
            </w:r>
          </w:p>
          <w:p w:rsidR="00585B8E" w:rsidRPr="00AC7885"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4</w:t>
            </w:r>
          </w:p>
          <w:p w:rsidR="00585B8E" w:rsidRPr="00D461E4" w:rsidRDefault="00585B8E" w:rsidP="00500796">
            <w:pPr>
              <w:autoSpaceDE w:val="0"/>
              <w:autoSpaceDN w:val="0"/>
              <w:adjustRightInd w:val="0"/>
              <w:jc w:val="both"/>
              <w:rPr>
                <w:rFonts w:ascii="Arial" w:hAnsi="Arial" w:cs="Arial"/>
                <w:sz w:val="22"/>
                <w:szCs w:val="22"/>
              </w:rPr>
            </w:pPr>
          </w:p>
          <w:p w:rsidR="008017C5" w:rsidRDefault="008017C5" w:rsidP="008017C5">
            <w:pPr>
              <w:rPr>
                <w:rFonts w:ascii="Arial" w:hAnsi="Arial" w:cs="Arial"/>
              </w:rPr>
            </w:pPr>
            <w:r w:rsidRPr="008017C5">
              <w:rPr>
                <w:rFonts w:ascii="Arial" w:hAnsi="Arial" w:cs="Arial"/>
              </w:rPr>
              <w:t xml:space="preserve">Using </w:t>
            </w:r>
            <w:r w:rsidR="00FC4156">
              <w:rPr>
                <w:rFonts w:ascii="Arial" w:hAnsi="Arial" w:cs="Arial"/>
              </w:rPr>
              <w:t xml:space="preserve">systems and </w:t>
            </w:r>
            <w:r w:rsidRPr="008017C5">
              <w:rPr>
                <w:rFonts w:ascii="Arial" w:hAnsi="Arial" w:cs="Arial"/>
              </w:rPr>
              <w:t>business analysis skills including interviews, meetings and correspondence to interpret</w:t>
            </w:r>
            <w:r>
              <w:rPr>
                <w:rFonts w:ascii="Arial" w:hAnsi="Arial" w:cs="Arial"/>
              </w:rPr>
              <w:t xml:space="preserve"> </w:t>
            </w:r>
            <w:r w:rsidRPr="008017C5">
              <w:rPr>
                <w:rFonts w:ascii="Arial" w:hAnsi="Arial" w:cs="Arial"/>
              </w:rPr>
              <w:t>client and staff problems to produce project plans, software requirements and specifications for</w:t>
            </w:r>
            <w:r>
              <w:rPr>
                <w:rFonts w:ascii="Arial" w:hAnsi="Arial" w:cs="Arial"/>
              </w:rPr>
              <w:t xml:space="preserve"> </w:t>
            </w:r>
            <w:r w:rsidRPr="008017C5">
              <w:rPr>
                <w:rFonts w:ascii="Arial" w:hAnsi="Arial" w:cs="Arial"/>
              </w:rPr>
              <w:t>new information system solutions.</w:t>
            </w:r>
          </w:p>
          <w:p w:rsidR="00316DF1" w:rsidRPr="008017C5" w:rsidRDefault="00316DF1" w:rsidP="008017C5">
            <w:pPr>
              <w:rPr>
                <w:rFonts w:ascii="Arial" w:hAnsi="Arial" w:cs="Arial"/>
              </w:rPr>
            </w:pPr>
          </w:p>
          <w:p w:rsidR="008017C5" w:rsidRPr="008017C5" w:rsidRDefault="008017C5" w:rsidP="008017C5">
            <w:pPr>
              <w:rPr>
                <w:rFonts w:ascii="Arial" w:hAnsi="Arial" w:cs="Arial"/>
              </w:rPr>
            </w:pPr>
            <w:r w:rsidRPr="008017C5">
              <w:rPr>
                <w:rFonts w:ascii="Arial" w:hAnsi="Arial" w:cs="Arial"/>
              </w:rPr>
              <w:t>Development of technical/analytical documents and reports for both technical and non</w:t>
            </w:r>
            <w:r w:rsidR="00316DF1">
              <w:rPr>
                <w:rFonts w:ascii="Arial" w:hAnsi="Arial" w:cs="Arial"/>
              </w:rPr>
              <w:t>-</w:t>
            </w:r>
            <w:r w:rsidRPr="008017C5">
              <w:rPr>
                <w:rFonts w:ascii="Arial" w:hAnsi="Arial" w:cs="Arial"/>
              </w:rPr>
              <w:t>technical audiences to support new software projects</w:t>
            </w:r>
            <w:r>
              <w:rPr>
                <w:rFonts w:ascii="Arial" w:hAnsi="Arial" w:cs="Arial"/>
              </w:rPr>
              <w:t xml:space="preserve">. </w:t>
            </w:r>
            <w:r w:rsidRPr="008017C5">
              <w:rPr>
                <w:rFonts w:ascii="Arial" w:hAnsi="Arial" w:cs="Arial"/>
              </w:rPr>
              <w:t>The post holder needs to quickly understand the purpose, business flow and data requirements</w:t>
            </w:r>
            <w:r>
              <w:rPr>
                <w:rFonts w:ascii="Arial" w:hAnsi="Arial" w:cs="Arial"/>
              </w:rPr>
              <w:t xml:space="preserve"> </w:t>
            </w:r>
            <w:r w:rsidRPr="008017C5">
              <w:rPr>
                <w:rFonts w:ascii="Arial" w:hAnsi="Arial" w:cs="Arial"/>
              </w:rPr>
              <w:t xml:space="preserve">of </w:t>
            </w:r>
            <w:r w:rsidR="0095160C">
              <w:rPr>
                <w:rFonts w:ascii="Arial" w:hAnsi="Arial" w:cs="Arial"/>
              </w:rPr>
              <w:t>myriad</w:t>
            </w:r>
            <w:r w:rsidRPr="008017C5">
              <w:rPr>
                <w:rFonts w:ascii="Arial" w:hAnsi="Arial" w:cs="Arial"/>
              </w:rPr>
              <w:t xml:space="preserve"> NHS specialties and departments to </w:t>
            </w:r>
            <w:r w:rsidR="00FE0BDD">
              <w:rPr>
                <w:rFonts w:ascii="Arial" w:hAnsi="Arial" w:cs="Arial"/>
              </w:rPr>
              <w:t>develop software solutions</w:t>
            </w:r>
            <w:r w:rsidRPr="008017C5">
              <w:rPr>
                <w:rFonts w:ascii="Arial" w:hAnsi="Arial" w:cs="Arial"/>
              </w:rPr>
              <w:t>.</w:t>
            </w:r>
          </w:p>
          <w:p w:rsidR="008017C5" w:rsidRDefault="008017C5" w:rsidP="008017C5">
            <w:pPr>
              <w:rPr>
                <w:rFonts w:ascii="Arial" w:hAnsi="Arial" w:cs="Arial"/>
              </w:rPr>
            </w:pPr>
            <w:r w:rsidRPr="008017C5">
              <w:rPr>
                <w:rFonts w:ascii="Arial" w:hAnsi="Arial" w:cs="Arial"/>
              </w:rPr>
              <w:t>Imagination is required to invent non-standard solutions for specific business problems.</w:t>
            </w:r>
          </w:p>
          <w:p w:rsidR="008017C5" w:rsidRDefault="008017C5" w:rsidP="008017C5">
            <w:pPr>
              <w:rPr>
                <w:rFonts w:ascii="Arial" w:hAnsi="Arial" w:cs="Arial"/>
              </w:rPr>
            </w:pPr>
          </w:p>
          <w:p w:rsidR="00621535" w:rsidRDefault="00813D34" w:rsidP="00500796">
            <w:pPr>
              <w:rPr>
                <w:rFonts w:ascii="Arial" w:hAnsi="Arial" w:cs="Arial"/>
              </w:rPr>
            </w:pPr>
            <w:r>
              <w:rPr>
                <w:rFonts w:ascii="Arial" w:hAnsi="Arial" w:cs="Arial"/>
              </w:rPr>
              <w:t>Deal with</w:t>
            </w:r>
            <w:r w:rsidR="00AA5C38" w:rsidRPr="00AA5C38">
              <w:rPr>
                <w:rFonts w:ascii="Arial" w:hAnsi="Arial" w:cs="Arial"/>
              </w:rPr>
              <w:t xml:space="preserve"> </w:t>
            </w:r>
            <w:r w:rsidR="00680184">
              <w:rPr>
                <w:rFonts w:ascii="Arial" w:hAnsi="Arial" w:cs="Arial"/>
              </w:rPr>
              <w:t xml:space="preserve">highly </w:t>
            </w:r>
            <w:r>
              <w:rPr>
                <w:rFonts w:ascii="Arial" w:hAnsi="Arial" w:cs="Arial"/>
              </w:rPr>
              <w:t>complex</w:t>
            </w:r>
            <w:r w:rsidR="00AA5C38" w:rsidRPr="00AA5C38">
              <w:rPr>
                <w:rFonts w:ascii="Arial" w:hAnsi="Arial" w:cs="Arial"/>
              </w:rPr>
              <w:t xml:space="preserve"> issues, making judgements, often under pressure, where no precedent may exist and relevant facts and consequences may not be fully known. The post holder </w:t>
            </w:r>
            <w:r w:rsidR="00746F68">
              <w:rPr>
                <w:rFonts w:ascii="Arial" w:hAnsi="Arial" w:cs="Arial"/>
              </w:rPr>
              <w:t>may</w:t>
            </w:r>
            <w:r w:rsidR="00AA5C38" w:rsidRPr="00AA5C38">
              <w:rPr>
                <w:rFonts w:ascii="Arial" w:hAnsi="Arial" w:cs="Arial"/>
              </w:rPr>
              <w:t xml:space="preserve"> be the most experienced in this specialty with the knowledge &amp; skills to fully assess the risks involved to a</w:t>
            </w:r>
            <w:r w:rsidR="00AA5C38">
              <w:rPr>
                <w:rFonts w:ascii="Arial" w:hAnsi="Arial" w:cs="Arial"/>
              </w:rPr>
              <w:t xml:space="preserve">rrive at a solution. Where </w:t>
            </w:r>
            <w:r w:rsidR="00AA5C38" w:rsidRPr="00AA5C38">
              <w:rPr>
                <w:rFonts w:ascii="Arial" w:hAnsi="Arial" w:cs="Arial"/>
              </w:rPr>
              <w:t>there are opposing ways forward</w:t>
            </w:r>
            <w:r w:rsidR="00F1380C">
              <w:rPr>
                <w:rFonts w:ascii="Arial" w:hAnsi="Arial" w:cs="Arial"/>
              </w:rPr>
              <w:t>,</w:t>
            </w:r>
            <w:r w:rsidR="00AA5C38" w:rsidRPr="00AA5C38">
              <w:rPr>
                <w:rFonts w:ascii="Arial" w:hAnsi="Arial" w:cs="Arial"/>
              </w:rPr>
              <w:t xml:space="preserve"> the post</w:t>
            </w:r>
            <w:r w:rsidR="00746F68">
              <w:rPr>
                <w:rFonts w:ascii="Arial" w:hAnsi="Arial" w:cs="Arial"/>
              </w:rPr>
              <w:t xml:space="preserve"> holder </w:t>
            </w:r>
            <w:r w:rsidR="00F1380C">
              <w:rPr>
                <w:rFonts w:ascii="Arial" w:hAnsi="Arial" w:cs="Arial"/>
              </w:rPr>
              <w:t>must</w:t>
            </w:r>
            <w:r w:rsidR="00746F68">
              <w:rPr>
                <w:rFonts w:ascii="Arial" w:hAnsi="Arial" w:cs="Arial"/>
              </w:rPr>
              <w:t xml:space="preserve"> make decisions</w:t>
            </w:r>
            <w:r w:rsidR="00AA5C38" w:rsidRPr="00AA5C38">
              <w:rPr>
                <w:rFonts w:ascii="Arial" w:hAnsi="Arial" w:cs="Arial"/>
              </w:rPr>
              <w:t xml:space="preserve"> based upon on varying levels of risk involved.  </w:t>
            </w:r>
          </w:p>
          <w:p w:rsidR="00621535" w:rsidRDefault="00621535" w:rsidP="00500796">
            <w:pPr>
              <w:rPr>
                <w:rFonts w:ascii="Arial" w:hAnsi="Arial" w:cs="Arial"/>
              </w:rPr>
            </w:pPr>
          </w:p>
          <w:p w:rsidR="00316DF1" w:rsidRDefault="00316DF1" w:rsidP="00316DF1">
            <w:pPr>
              <w:widowControl w:val="0"/>
              <w:ind w:right="72"/>
              <w:jc w:val="both"/>
              <w:rPr>
                <w:rFonts w:ascii="Arial" w:hAnsi="Arial"/>
              </w:rPr>
            </w:pPr>
            <w:r>
              <w:rPr>
                <w:rFonts w:ascii="Arial" w:hAnsi="Arial"/>
              </w:rPr>
              <w:t xml:space="preserve">The post holder will be required to work on own initiative and be forward thinking in the development of NHS Grampian IT applications.  Using </w:t>
            </w:r>
            <w:r w:rsidR="00680184">
              <w:rPr>
                <w:rFonts w:ascii="Arial" w:hAnsi="Arial"/>
              </w:rPr>
              <w:t xml:space="preserve">specialist </w:t>
            </w:r>
            <w:r>
              <w:rPr>
                <w:rFonts w:ascii="Arial" w:hAnsi="Arial"/>
              </w:rPr>
              <w:t>IT</w:t>
            </w:r>
            <w:r w:rsidR="00680184">
              <w:rPr>
                <w:rFonts w:ascii="Arial" w:hAnsi="Arial"/>
              </w:rPr>
              <w:t xml:space="preserve"> and b</w:t>
            </w:r>
            <w:r>
              <w:rPr>
                <w:rFonts w:ascii="Arial" w:hAnsi="Arial"/>
              </w:rPr>
              <w:t>usiness knowledge the post holder will be responsible for leading initiative in the development of IT systems to meet the requirements of NHS Grampian.  This position requires autonomous working however the post holder must be prepared to ask for help and advice from the line manager.</w:t>
            </w:r>
          </w:p>
          <w:p w:rsidR="00316DF1" w:rsidRDefault="00316DF1" w:rsidP="00316DF1">
            <w:pPr>
              <w:widowControl w:val="0"/>
              <w:ind w:right="72"/>
              <w:jc w:val="both"/>
              <w:rPr>
                <w:rFonts w:ascii="Arial" w:hAnsi="Arial"/>
              </w:rPr>
            </w:pPr>
          </w:p>
          <w:p w:rsidR="00585B8E" w:rsidRPr="00876AC7" w:rsidRDefault="00585B8E" w:rsidP="00876AC7">
            <w:pPr>
              <w:rPr>
                <w:rFonts w:ascii="Arial" w:hAnsi="Arial" w:cs="Arial"/>
              </w:rPr>
            </w:pPr>
            <w:r w:rsidRPr="00211729">
              <w:rPr>
                <w:rFonts w:ascii="Arial" w:hAnsi="Arial" w:cs="Arial"/>
              </w:rPr>
              <w:t xml:space="preserve">The post holder is required to interpret a wide range of </w:t>
            </w:r>
            <w:r w:rsidR="00813D34" w:rsidRPr="00211729">
              <w:rPr>
                <w:rFonts w:ascii="Arial" w:hAnsi="Arial" w:cs="Arial"/>
              </w:rPr>
              <w:t>multifaceted</w:t>
            </w:r>
            <w:r w:rsidRPr="00211729">
              <w:rPr>
                <w:rFonts w:ascii="Arial" w:hAnsi="Arial" w:cs="Arial"/>
              </w:rPr>
              <w:t xml:space="preserve"> issues where there is frequently conflicting information, assessing possible courses of action and</w:t>
            </w:r>
            <w:r w:rsidR="00813D34">
              <w:rPr>
                <w:rFonts w:ascii="Arial" w:hAnsi="Arial" w:cs="Arial"/>
              </w:rPr>
              <w:t xml:space="preserve"> by using their own </w:t>
            </w:r>
            <w:r>
              <w:rPr>
                <w:rFonts w:ascii="Arial" w:hAnsi="Arial" w:cs="Arial"/>
              </w:rPr>
              <w:t xml:space="preserve">judgement skills </w:t>
            </w:r>
            <w:r w:rsidR="00813D34">
              <w:rPr>
                <w:rFonts w:ascii="Arial" w:hAnsi="Arial" w:cs="Arial"/>
              </w:rPr>
              <w:t xml:space="preserve">to </w:t>
            </w:r>
            <w:r>
              <w:rPr>
                <w:rFonts w:ascii="Arial" w:hAnsi="Arial" w:cs="Arial"/>
              </w:rPr>
              <w:t>make</w:t>
            </w:r>
            <w:r w:rsidRPr="00211729">
              <w:rPr>
                <w:rFonts w:ascii="Arial" w:hAnsi="Arial" w:cs="Arial"/>
              </w:rPr>
              <w:t xml:space="preserve"> recommendations on </w:t>
            </w:r>
            <w:r w:rsidR="00876AC7">
              <w:rPr>
                <w:rFonts w:ascii="Arial" w:hAnsi="Arial" w:cs="Arial"/>
              </w:rPr>
              <w:t>a course of action</w:t>
            </w:r>
            <w:r w:rsidRPr="00211729">
              <w:rPr>
                <w:rFonts w:ascii="Arial" w:hAnsi="Arial" w:cs="Arial"/>
              </w:rPr>
              <w:t xml:space="preserve">. </w:t>
            </w:r>
            <w:r w:rsidR="00876AC7">
              <w:rPr>
                <w:rFonts w:ascii="Arial" w:hAnsi="Arial" w:cs="Arial"/>
              </w:rPr>
              <w:t xml:space="preserve">  </w:t>
            </w:r>
          </w:p>
          <w:p w:rsidR="00585B8E" w:rsidRPr="00211729" w:rsidRDefault="00585B8E" w:rsidP="00500796">
            <w:pPr>
              <w:rPr>
                <w:rFonts w:ascii="Arial" w:hAnsi="Arial" w:cs="Arial"/>
                <w:sz w:val="20"/>
                <w:szCs w:val="20"/>
              </w:rPr>
            </w:pPr>
          </w:p>
          <w:p w:rsidR="00083164" w:rsidRPr="00927321" w:rsidRDefault="00585B8E" w:rsidP="00500796">
            <w:pPr>
              <w:rPr>
                <w:rFonts w:ascii="Arial" w:hAnsi="Arial" w:cs="Arial"/>
                <w:sz w:val="20"/>
                <w:szCs w:val="20"/>
              </w:rPr>
            </w:pPr>
            <w:r>
              <w:rPr>
                <w:rFonts w:ascii="Arial" w:hAnsi="Arial" w:cs="Arial"/>
              </w:rPr>
              <w:t>Will make d</w:t>
            </w:r>
            <w:r w:rsidRPr="00211729">
              <w:rPr>
                <w:rFonts w:ascii="Arial" w:hAnsi="Arial" w:cs="Arial"/>
              </w:rPr>
              <w:t xml:space="preserve">ecisions and amendment to work plans </w:t>
            </w:r>
            <w:r>
              <w:rPr>
                <w:rFonts w:ascii="Arial" w:hAnsi="Arial" w:cs="Arial"/>
              </w:rPr>
              <w:t>as</w:t>
            </w:r>
            <w:r w:rsidRPr="00211729">
              <w:rPr>
                <w:rFonts w:ascii="Arial" w:hAnsi="Arial" w:cs="Arial"/>
              </w:rPr>
              <w:t xml:space="preserve"> required where there are conflicting priorities. </w:t>
            </w:r>
          </w:p>
          <w:p w:rsidR="00083164" w:rsidRPr="00211729" w:rsidRDefault="00083164" w:rsidP="00500796">
            <w:pPr>
              <w:rPr>
                <w:rFonts w:ascii="Arial" w:hAnsi="Arial" w:cs="Arial"/>
              </w:rPr>
            </w:pPr>
          </w:p>
          <w:p w:rsidR="00585B8E" w:rsidRPr="006A257D" w:rsidRDefault="00585B8E" w:rsidP="00500796">
            <w:pPr>
              <w:widowControl w:val="0"/>
              <w:overflowPunct w:val="0"/>
              <w:autoSpaceDE w:val="0"/>
              <w:autoSpaceDN w:val="0"/>
              <w:adjustRightInd w:val="0"/>
              <w:spacing w:line="210" w:lineRule="auto"/>
              <w:ind w:right="60"/>
              <w:jc w:val="both"/>
              <w:rPr>
                <w:rFonts w:ascii="Arial" w:hAnsi="Arial" w:cs="Arial"/>
              </w:rPr>
            </w:pPr>
          </w:p>
        </w:tc>
      </w:tr>
      <w:tr w:rsidR="00585B8E" w:rsidRPr="006A257D" w:rsidTr="00906E14">
        <w:trPr>
          <w:trHeight w:val="601"/>
        </w:trPr>
        <w:tc>
          <w:tcPr>
            <w:tcW w:w="539" w:type="dxa"/>
          </w:tcPr>
          <w:p w:rsidR="00585B8E" w:rsidRPr="006A257D" w:rsidRDefault="00585B8E" w:rsidP="00500796">
            <w:pPr>
              <w:spacing w:before="120"/>
              <w:rPr>
                <w:rFonts w:ascii="Arial" w:hAnsi="Arial" w:cs="Arial"/>
              </w:rPr>
            </w:pPr>
            <w:r w:rsidRPr="006A257D">
              <w:rPr>
                <w:rFonts w:ascii="Arial" w:hAnsi="Arial" w:cs="Arial"/>
                <w:b/>
              </w:rPr>
              <w:t>4</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Planning and organisational skills</w:t>
            </w:r>
          </w:p>
          <w:p w:rsidR="004D28EA" w:rsidRDefault="004D28EA" w:rsidP="00500796">
            <w:pPr>
              <w:autoSpaceDE w:val="0"/>
              <w:autoSpaceDN w:val="0"/>
              <w:adjustRightInd w:val="0"/>
              <w:jc w:val="both"/>
              <w:rPr>
                <w:rFonts w:ascii="Arial" w:hAnsi="Arial" w:cs="Arial"/>
                <w:i/>
                <w:sz w:val="22"/>
                <w:szCs w:val="22"/>
              </w:rPr>
            </w:pPr>
            <w:r w:rsidRPr="004D28EA">
              <w:rPr>
                <w:rFonts w:ascii="Arial" w:hAnsi="Arial" w:cs="Arial"/>
                <w:i/>
                <w:sz w:val="22"/>
                <w:szCs w:val="22"/>
              </w:rPr>
              <w:t>Plans projects which impact across the department &amp; organisation, delivery of IM&amp;T services for own area.</w:t>
            </w:r>
          </w:p>
          <w:p w:rsidR="00585B8E" w:rsidRPr="00AC7885"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8561B3">
              <w:rPr>
                <w:rFonts w:ascii="Arial" w:hAnsi="Arial" w:cs="Arial"/>
                <w:b/>
                <w:color w:val="000000"/>
                <w:sz w:val="22"/>
                <w:szCs w:val="22"/>
              </w:rPr>
              <w:t>3</w:t>
            </w:r>
          </w:p>
          <w:p w:rsidR="00585B8E" w:rsidRDefault="00585B8E" w:rsidP="00500796">
            <w:pPr>
              <w:autoSpaceDE w:val="0"/>
              <w:autoSpaceDN w:val="0"/>
              <w:adjustRightInd w:val="0"/>
              <w:jc w:val="both"/>
              <w:rPr>
                <w:rFonts w:ascii="Arial" w:hAnsi="Arial" w:cs="Arial"/>
                <w:i/>
                <w:sz w:val="22"/>
                <w:szCs w:val="22"/>
              </w:rPr>
            </w:pPr>
          </w:p>
          <w:p w:rsidR="00410AEE" w:rsidRPr="00410AEE" w:rsidRDefault="00410AEE" w:rsidP="00410AEE">
            <w:pPr>
              <w:spacing w:before="120"/>
              <w:rPr>
                <w:rFonts w:ascii="Arial" w:hAnsi="Arial" w:cs="Arial"/>
              </w:rPr>
            </w:pPr>
            <w:r w:rsidRPr="00410AEE">
              <w:rPr>
                <w:rFonts w:ascii="Arial" w:hAnsi="Arial" w:cs="Arial"/>
              </w:rPr>
              <w:t xml:space="preserve">The implementation of new systems can affect hundreds of different people in multiples specialties, agencies and hospitals.  </w:t>
            </w:r>
            <w:r w:rsidR="008561B3">
              <w:rPr>
                <w:rFonts w:ascii="Arial" w:hAnsi="Arial" w:cs="Arial"/>
              </w:rPr>
              <w:t>P</w:t>
            </w:r>
            <w:r w:rsidRPr="00410AEE">
              <w:rPr>
                <w:rFonts w:ascii="Arial" w:hAnsi="Arial" w:cs="Arial"/>
              </w:rPr>
              <w:t>lans must be created and adjusted with extremely short notice due to reasons such as new NHS priorities, changing organisational requirements and varying resource availability.</w:t>
            </w:r>
          </w:p>
          <w:p w:rsidR="00410AEE" w:rsidRPr="00410AEE" w:rsidRDefault="00410AEE" w:rsidP="00410AEE">
            <w:pPr>
              <w:spacing w:before="120"/>
              <w:rPr>
                <w:rFonts w:ascii="Arial" w:hAnsi="Arial" w:cs="Arial"/>
              </w:rPr>
            </w:pPr>
            <w:r w:rsidRPr="00410AEE">
              <w:rPr>
                <w:rFonts w:ascii="Arial" w:hAnsi="Arial" w:cs="Arial"/>
              </w:rPr>
              <w:t>Projects may have a mixture of clinical, administrative, financial or research interests.</w:t>
            </w:r>
          </w:p>
          <w:p w:rsidR="00476C33" w:rsidRDefault="00476C33" w:rsidP="00476C33">
            <w:pPr>
              <w:spacing w:before="120"/>
              <w:rPr>
                <w:rFonts w:ascii="Arial" w:hAnsi="Arial" w:cs="Arial"/>
              </w:rPr>
            </w:pPr>
            <w:r w:rsidRPr="00476C33">
              <w:rPr>
                <w:rFonts w:ascii="Arial" w:hAnsi="Arial" w:cs="Arial"/>
              </w:rPr>
              <w:t>The post holder has to create and manage complex project plans for IT application</w:t>
            </w:r>
            <w:r>
              <w:rPr>
                <w:rFonts w:ascii="Arial" w:hAnsi="Arial" w:cs="Arial"/>
              </w:rPr>
              <w:t xml:space="preserve"> </w:t>
            </w:r>
            <w:r w:rsidRPr="00476C33">
              <w:rPr>
                <w:rFonts w:ascii="Arial" w:hAnsi="Arial" w:cs="Arial"/>
              </w:rPr>
              <w:t>developments from initial concept to support of finished systems. There is a need to</w:t>
            </w:r>
            <w:r>
              <w:rPr>
                <w:rFonts w:ascii="Arial" w:hAnsi="Arial" w:cs="Arial"/>
              </w:rPr>
              <w:t xml:space="preserve"> </w:t>
            </w:r>
            <w:r w:rsidRPr="00476C33">
              <w:rPr>
                <w:rFonts w:ascii="Arial" w:hAnsi="Arial" w:cs="Arial"/>
              </w:rPr>
              <w:t xml:space="preserve">continually review plans and re-prioritise projects to accommodate new initiatives. </w:t>
            </w:r>
          </w:p>
          <w:p w:rsidR="00585B8E" w:rsidRDefault="00D65576" w:rsidP="00500796">
            <w:pPr>
              <w:rPr>
                <w:rFonts w:ascii="Arial" w:hAnsi="Arial" w:cs="Arial"/>
              </w:rPr>
            </w:pPr>
            <w:r>
              <w:rPr>
                <w:rFonts w:ascii="Arial" w:hAnsi="Arial" w:cs="Arial"/>
              </w:rPr>
              <w:br/>
            </w:r>
            <w:r w:rsidR="00585B8E">
              <w:rPr>
                <w:rFonts w:ascii="Arial" w:hAnsi="Arial" w:cs="Arial"/>
              </w:rPr>
              <w:t xml:space="preserve">The </w:t>
            </w:r>
            <w:r w:rsidR="006A7E96">
              <w:rPr>
                <w:rFonts w:ascii="Arial" w:hAnsi="Arial" w:cs="Arial"/>
              </w:rPr>
              <w:t>post holder</w:t>
            </w:r>
            <w:r w:rsidR="00585B8E">
              <w:rPr>
                <w:rFonts w:ascii="Arial" w:hAnsi="Arial" w:cs="Arial"/>
              </w:rPr>
              <w:t xml:space="preserve"> will monitor and adjust plans and activities, where necessary, to ensure the completion of </w:t>
            </w:r>
            <w:r w:rsidR="00686A3F">
              <w:rPr>
                <w:rFonts w:ascii="Arial" w:hAnsi="Arial" w:cs="Arial"/>
              </w:rPr>
              <w:t>a</w:t>
            </w:r>
            <w:r w:rsidR="00585B8E">
              <w:rPr>
                <w:rFonts w:ascii="Arial" w:hAnsi="Arial" w:cs="Arial"/>
              </w:rPr>
              <w:t xml:space="preserve"> </w:t>
            </w:r>
            <w:r w:rsidR="001B14D9" w:rsidRPr="001B14D9">
              <w:rPr>
                <w:rFonts w:ascii="Arial" w:hAnsi="Arial" w:cs="Arial"/>
              </w:rPr>
              <w:t>complex task</w:t>
            </w:r>
            <w:r w:rsidR="00585B8E" w:rsidRPr="001B14D9">
              <w:rPr>
                <w:rFonts w:ascii="Arial" w:hAnsi="Arial" w:cs="Arial"/>
              </w:rPr>
              <w:t xml:space="preserve"> </w:t>
            </w:r>
            <w:r w:rsidR="00585B8E">
              <w:rPr>
                <w:rFonts w:ascii="Arial" w:hAnsi="Arial" w:cs="Arial"/>
              </w:rPr>
              <w:t xml:space="preserve">and to evaluate the effectiveness of planning and implementation across </w:t>
            </w:r>
            <w:r w:rsidR="00CA35B5">
              <w:rPr>
                <w:rFonts w:ascii="Arial" w:hAnsi="Arial" w:cs="Arial"/>
              </w:rPr>
              <w:t>department</w:t>
            </w:r>
            <w:r w:rsidR="00585B8E">
              <w:rPr>
                <w:rFonts w:ascii="Arial" w:hAnsi="Arial" w:cs="Arial"/>
              </w:rPr>
              <w:t>.</w:t>
            </w:r>
          </w:p>
          <w:p w:rsidR="00585B8E" w:rsidRDefault="00585B8E" w:rsidP="00500796">
            <w:pPr>
              <w:widowControl w:val="0"/>
              <w:overflowPunct w:val="0"/>
              <w:autoSpaceDE w:val="0"/>
              <w:autoSpaceDN w:val="0"/>
              <w:adjustRightInd w:val="0"/>
              <w:spacing w:line="225" w:lineRule="auto"/>
              <w:ind w:left="1" w:right="540"/>
            </w:pPr>
          </w:p>
          <w:p w:rsidR="00585B8E" w:rsidRDefault="00585B8E" w:rsidP="00500796">
            <w:pPr>
              <w:widowControl w:val="0"/>
              <w:overflowPunct w:val="0"/>
              <w:autoSpaceDE w:val="0"/>
              <w:autoSpaceDN w:val="0"/>
              <w:adjustRightInd w:val="0"/>
              <w:spacing w:line="211" w:lineRule="auto"/>
              <w:ind w:right="300"/>
              <w:jc w:val="both"/>
              <w:rPr>
                <w:rFonts w:ascii="Symbol" w:hAnsi="Symbol" w:cs="Symbol"/>
              </w:rPr>
            </w:pPr>
            <w:r>
              <w:rPr>
                <w:rFonts w:ascii="Arial" w:hAnsi="Arial" w:cs="Arial"/>
              </w:rPr>
              <w:t xml:space="preserve">The post holder will work </w:t>
            </w:r>
            <w:r w:rsidR="002F196E">
              <w:rPr>
                <w:rFonts w:ascii="Arial" w:hAnsi="Arial" w:cs="Arial"/>
              </w:rPr>
              <w:t xml:space="preserve">closely </w:t>
            </w:r>
            <w:r>
              <w:rPr>
                <w:rFonts w:ascii="Arial" w:hAnsi="Arial" w:cs="Arial"/>
              </w:rPr>
              <w:t xml:space="preserve">with the </w:t>
            </w:r>
            <w:r w:rsidR="002F196E">
              <w:rPr>
                <w:rFonts w:ascii="Arial" w:hAnsi="Arial" w:cs="Arial"/>
              </w:rPr>
              <w:t>programme and proje</w:t>
            </w:r>
            <w:r>
              <w:rPr>
                <w:rFonts w:ascii="Arial" w:hAnsi="Arial" w:cs="Arial"/>
              </w:rPr>
              <w:t xml:space="preserve">ct </w:t>
            </w:r>
            <w:r w:rsidR="00DC5C15">
              <w:rPr>
                <w:rFonts w:ascii="Arial" w:hAnsi="Arial" w:cs="Arial"/>
              </w:rPr>
              <w:t xml:space="preserve">managers </w:t>
            </w:r>
            <w:r w:rsidR="002F196E">
              <w:rPr>
                <w:rFonts w:ascii="Arial" w:hAnsi="Arial" w:cs="Arial"/>
              </w:rPr>
              <w:t xml:space="preserve">in large-scale modernisation initiatives </w:t>
            </w:r>
            <w:r w:rsidR="00DC5C15">
              <w:rPr>
                <w:rFonts w:ascii="Arial" w:hAnsi="Arial" w:cs="Arial"/>
              </w:rPr>
              <w:t xml:space="preserve">to create </w:t>
            </w:r>
            <w:r w:rsidR="002F196E">
              <w:rPr>
                <w:rFonts w:ascii="Arial" w:hAnsi="Arial" w:cs="Arial"/>
              </w:rPr>
              <w:t xml:space="preserve">specifications, documentation and </w:t>
            </w:r>
            <w:proofErr w:type="gramStart"/>
            <w:r w:rsidR="00DC5C15">
              <w:rPr>
                <w:rFonts w:ascii="Arial" w:hAnsi="Arial" w:cs="Arial"/>
              </w:rPr>
              <w:t xml:space="preserve">handover </w:t>
            </w:r>
            <w:r w:rsidR="002F196E">
              <w:rPr>
                <w:rFonts w:ascii="Arial" w:hAnsi="Arial" w:cs="Arial"/>
              </w:rPr>
              <w:t xml:space="preserve"> procedures</w:t>
            </w:r>
            <w:proofErr w:type="gramEnd"/>
            <w:r w:rsidR="002F196E">
              <w:rPr>
                <w:rFonts w:ascii="Arial" w:hAnsi="Arial" w:cs="Arial"/>
              </w:rPr>
              <w:t xml:space="preserve"> </w:t>
            </w:r>
            <w:r w:rsidR="00DC5C15">
              <w:rPr>
                <w:rFonts w:ascii="Arial" w:hAnsi="Arial" w:cs="Arial"/>
              </w:rPr>
              <w:t xml:space="preserve">and identify support </w:t>
            </w:r>
            <w:r w:rsidR="0012163C">
              <w:rPr>
                <w:rFonts w:ascii="Arial" w:hAnsi="Arial" w:cs="Arial"/>
              </w:rPr>
              <w:t xml:space="preserve">and training </w:t>
            </w:r>
            <w:r w:rsidR="00DC5C15">
              <w:rPr>
                <w:rFonts w:ascii="Arial" w:hAnsi="Arial" w:cs="Arial"/>
              </w:rPr>
              <w:t>requirements for IT projects post-delivery.</w:t>
            </w:r>
            <w:r>
              <w:rPr>
                <w:rFonts w:ascii="Arial" w:hAnsi="Arial" w:cs="Arial"/>
              </w:rPr>
              <w:t xml:space="preserve"> </w:t>
            </w:r>
          </w:p>
          <w:p w:rsidR="00585B8E" w:rsidRPr="003C6744" w:rsidRDefault="00585B8E" w:rsidP="00500796">
            <w:pPr>
              <w:rPr>
                <w:rFonts w:ascii="Arial" w:hAnsi="Arial" w:cs="Arial"/>
              </w:rPr>
            </w:pPr>
          </w:p>
        </w:tc>
      </w:tr>
      <w:tr w:rsidR="00585B8E" w:rsidRPr="006A257D" w:rsidTr="00906E14">
        <w:trPr>
          <w:trHeight w:val="605"/>
        </w:trPr>
        <w:tc>
          <w:tcPr>
            <w:tcW w:w="539" w:type="dxa"/>
          </w:tcPr>
          <w:p w:rsidR="00585B8E" w:rsidRPr="006A257D" w:rsidRDefault="00585B8E" w:rsidP="00500796">
            <w:pPr>
              <w:spacing w:before="120"/>
              <w:rPr>
                <w:rFonts w:ascii="Arial" w:hAnsi="Arial" w:cs="Arial"/>
                <w:b/>
              </w:rPr>
            </w:pPr>
            <w:r w:rsidRPr="006A257D">
              <w:rPr>
                <w:rFonts w:ascii="Arial" w:hAnsi="Arial" w:cs="Arial"/>
                <w:b/>
              </w:rPr>
              <w:t>5</w:t>
            </w:r>
          </w:p>
        </w:tc>
        <w:tc>
          <w:tcPr>
            <w:tcW w:w="9541" w:type="dxa"/>
            <w:gridSpan w:val="3"/>
          </w:tcPr>
          <w:p w:rsidR="00585B8E" w:rsidRDefault="00585B8E" w:rsidP="00927321">
            <w:pPr>
              <w:pStyle w:val="Heading1"/>
              <w:spacing w:before="120"/>
              <w:ind w:right="-256"/>
              <w:jc w:val="left"/>
              <w:rPr>
                <w:rFonts w:ascii="Arial" w:hAnsi="Arial" w:cs="Arial"/>
                <w:i w:val="0"/>
              </w:rPr>
            </w:pPr>
            <w:r w:rsidRPr="006A257D">
              <w:rPr>
                <w:rFonts w:ascii="Arial" w:hAnsi="Arial" w:cs="Arial"/>
                <w:i w:val="0"/>
              </w:rPr>
              <w:t>Physical Skills</w:t>
            </w:r>
          </w:p>
          <w:p w:rsidR="00CB691C" w:rsidRDefault="004D28EA" w:rsidP="00500796">
            <w:pPr>
              <w:autoSpaceDE w:val="0"/>
              <w:autoSpaceDN w:val="0"/>
              <w:adjustRightInd w:val="0"/>
              <w:jc w:val="both"/>
              <w:rPr>
                <w:rFonts w:ascii="Arial" w:hAnsi="Arial" w:cs="Arial"/>
                <w:i/>
                <w:sz w:val="22"/>
                <w:szCs w:val="22"/>
              </w:rPr>
            </w:pPr>
            <w:r w:rsidRPr="004D28EA">
              <w:rPr>
                <w:rFonts w:ascii="Arial" w:hAnsi="Arial" w:cs="Arial"/>
                <w:i/>
                <w:sz w:val="22"/>
                <w:szCs w:val="22"/>
              </w:rPr>
              <w:t>Requires standard keyboard skills/manipulating complex data at speed.</w:t>
            </w:r>
          </w:p>
          <w:p w:rsidR="00585B8E" w:rsidRPr="00AC7885" w:rsidRDefault="004E75D4"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CB691C">
              <w:rPr>
                <w:rFonts w:ascii="Arial" w:hAnsi="Arial" w:cs="Arial"/>
                <w:b/>
                <w:color w:val="000000"/>
                <w:sz w:val="22"/>
                <w:szCs w:val="22"/>
              </w:rPr>
              <w:t>3a</w:t>
            </w:r>
          </w:p>
          <w:p w:rsidR="00585B8E" w:rsidRDefault="00585B8E" w:rsidP="00500796">
            <w:pPr>
              <w:autoSpaceDE w:val="0"/>
              <w:autoSpaceDN w:val="0"/>
              <w:adjustRightInd w:val="0"/>
              <w:jc w:val="both"/>
              <w:rPr>
                <w:rFonts w:ascii="Arial" w:hAnsi="Arial" w:cs="Arial"/>
                <w:i/>
                <w:sz w:val="22"/>
                <w:szCs w:val="22"/>
              </w:rPr>
            </w:pPr>
          </w:p>
          <w:p w:rsidR="00585B8E" w:rsidRDefault="00585B8E" w:rsidP="00500796">
            <w:pPr>
              <w:autoSpaceDE w:val="0"/>
              <w:autoSpaceDN w:val="0"/>
              <w:adjustRightInd w:val="0"/>
              <w:jc w:val="both"/>
              <w:rPr>
                <w:rFonts w:ascii="Arial" w:hAnsi="Arial" w:cs="Arial"/>
              </w:rPr>
            </w:pPr>
            <w:r w:rsidRPr="00EA4411">
              <w:rPr>
                <w:rFonts w:ascii="Arial" w:hAnsi="Arial" w:cs="Arial"/>
              </w:rPr>
              <w:t xml:space="preserve">The post holder will be required to have </w:t>
            </w:r>
            <w:r w:rsidR="007E4E0E">
              <w:rPr>
                <w:rFonts w:ascii="Arial" w:hAnsi="Arial" w:cs="Arial"/>
              </w:rPr>
              <w:t xml:space="preserve">advanced </w:t>
            </w:r>
            <w:r w:rsidRPr="00EA4411">
              <w:rPr>
                <w:rFonts w:ascii="Arial" w:hAnsi="Arial" w:cs="Arial"/>
              </w:rPr>
              <w:t xml:space="preserve">keyboard skills to be able to </w:t>
            </w:r>
            <w:r w:rsidR="007E4E0E">
              <w:rPr>
                <w:rFonts w:ascii="Arial" w:hAnsi="Arial" w:cs="Arial"/>
              </w:rPr>
              <w:t xml:space="preserve">efficiently </w:t>
            </w:r>
            <w:r w:rsidRPr="00EA4411">
              <w:rPr>
                <w:rFonts w:ascii="Arial" w:hAnsi="Arial" w:cs="Arial"/>
              </w:rPr>
              <w:t xml:space="preserve">operate the various software packages that are in use across </w:t>
            </w:r>
            <w:proofErr w:type="spellStart"/>
            <w:r w:rsidRPr="00EA4411">
              <w:rPr>
                <w:rFonts w:ascii="Arial" w:hAnsi="Arial" w:cs="Arial"/>
              </w:rPr>
              <w:t>eHealth</w:t>
            </w:r>
            <w:proofErr w:type="spellEnd"/>
            <w:r w:rsidRPr="00EA4411">
              <w:rPr>
                <w:rFonts w:ascii="Arial" w:hAnsi="Arial" w:cs="Arial"/>
              </w:rPr>
              <w:t>, NHS Grampian and NHS Scotland</w:t>
            </w:r>
            <w:r w:rsidR="007E4E0E">
              <w:rPr>
                <w:rFonts w:ascii="Arial" w:hAnsi="Arial" w:cs="Arial"/>
              </w:rPr>
              <w:t>.</w:t>
            </w:r>
          </w:p>
          <w:p w:rsidR="002272D9" w:rsidRDefault="002272D9" w:rsidP="00500796">
            <w:pPr>
              <w:autoSpaceDE w:val="0"/>
              <w:autoSpaceDN w:val="0"/>
              <w:adjustRightInd w:val="0"/>
              <w:jc w:val="both"/>
              <w:rPr>
                <w:rFonts w:ascii="Arial" w:hAnsi="Arial" w:cs="Arial"/>
              </w:rPr>
            </w:pPr>
          </w:p>
          <w:p w:rsidR="002272D9" w:rsidRPr="002272D9" w:rsidRDefault="002272D9" w:rsidP="002272D9">
            <w:pPr>
              <w:autoSpaceDE w:val="0"/>
              <w:autoSpaceDN w:val="0"/>
              <w:adjustRightInd w:val="0"/>
              <w:jc w:val="both"/>
              <w:rPr>
                <w:rFonts w:ascii="Arial" w:hAnsi="Arial" w:cs="Arial"/>
              </w:rPr>
            </w:pPr>
            <w:r w:rsidRPr="002272D9">
              <w:rPr>
                <w:rFonts w:ascii="Arial" w:hAnsi="Arial" w:cs="Arial"/>
              </w:rPr>
              <w:t>Daily use of PCs</w:t>
            </w:r>
            <w:r w:rsidR="00DA5623">
              <w:rPr>
                <w:rFonts w:ascii="Arial" w:hAnsi="Arial" w:cs="Arial"/>
              </w:rPr>
              <w:t>,</w:t>
            </w:r>
            <w:r w:rsidRPr="002272D9">
              <w:rPr>
                <w:rFonts w:ascii="Arial" w:hAnsi="Arial" w:cs="Arial"/>
              </w:rPr>
              <w:t xml:space="preserve"> </w:t>
            </w:r>
            <w:r w:rsidR="00DD5BFD">
              <w:rPr>
                <w:rFonts w:ascii="Arial" w:hAnsi="Arial" w:cs="Arial"/>
              </w:rPr>
              <w:t xml:space="preserve">connected </w:t>
            </w:r>
            <w:r w:rsidR="00DA5623">
              <w:rPr>
                <w:rFonts w:ascii="Arial" w:hAnsi="Arial" w:cs="Arial"/>
              </w:rPr>
              <w:t xml:space="preserve">devices </w:t>
            </w:r>
            <w:r w:rsidRPr="002272D9">
              <w:rPr>
                <w:rFonts w:ascii="Arial" w:hAnsi="Arial" w:cs="Arial"/>
              </w:rPr>
              <w:t>and servers, excellent knowledge of development software required.</w:t>
            </w:r>
          </w:p>
          <w:p w:rsidR="002272D9" w:rsidRPr="002272D9" w:rsidRDefault="002272D9" w:rsidP="002272D9">
            <w:pPr>
              <w:autoSpaceDE w:val="0"/>
              <w:autoSpaceDN w:val="0"/>
              <w:adjustRightInd w:val="0"/>
              <w:jc w:val="both"/>
              <w:rPr>
                <w:rFonts w:ascii="Arial" w:hAnsi="Arial" w:cs="Arial"/>
              </w:rPr>
            </w:pPr>
            <w:r w:rsidRPr="002272D9">
              <w:rPr>
                <w:rFonts w:ascii="Arial" w:hAnsi="Arial" w:cs="Arial"/>
              </w:rPr>
              <w:t>Knowledge and understanding of related technical specialities (e.g. hardware, network issues, operating systems and platforms) is essential.</w:t>
            </w:r>
          </w:p>
          <w:p w:rsidR="007E50A1" w:rsidRPr="007E50A1" w:rsidRDefault="007E50A1" w:rsidP="007E50A1">
            <w:pPr>
              <w:widowControl w:val="0"/>
              <w:overflowPunct w:val="0"/>
              <w:autoSpaceDE w:val="0"/>
              <w:autoSpaceDN w:val="0"/>
              <w:adjustRightInd w:val="0"/>
              <w:spacing w:line="225" w:lineRule="auto"/>
              <w:ind w:left="1" w:right="660"/>
              <w:rPr>
                <w:rFonts w:ascii="Arial" w:hAnsi="Arial" w:cs="Arial"/>
              </w:rPr>
            </w:pPr>
          </w:p>
          <w:p w:rsidR="00F849EF" w:rsidRDefault="007E50A1" w:rsidP="00927321">
            <w:pPr>
              <w:widowControl w:val="0"/>
              <w:overflowPunct w:val="0"/>
              <w:autoSpaceDE w:val="0"/>
              <w:autoSpaceDN w:val="0"/>
              <w:adjustRightInd w:val="0"/>
              <w:spacing w:line="225" w:lineRule="auto"/>
              <w:ind w:left="1" w:right="660"/>
              <w:rPr>
                <w:rFonts w:ascii="Arial" w:hAnsi="Arial" w:cs="Arial"/>
              </w:rPr>
            </w:pPr>
            <w:r w:rsidRPr="007E50A1">
              <w:rPr>
                <w:rFonts w:ascii="Arial" w:hAnsi="Arial" w:cs="Arial"/>
              </w:rPr>
              <w:t>The post holder will be required to concentrate at the workstation on work (which includes</w:t>
            </w:r>
            <w:r>
              <w:rPr>
                <w:rFonts w:ascii="Arial" w:hAnsi="Arial" w:cs="Arial"/>
              </w:rPr>
              <w:t xml:space="preserve"> </w:t>
            </w:r>
            <w:r w:rsidRPr="007E50A1">
              <w:rPr>
                <w:rFonts w:ascii="Arial" w:hAnsi="Arial" w:cs="Arial"/>
              </w:rPr>
              <w:t xml:space="preserve">complicated programming code, data structures or technical and </w:t>
            </w:r>
            <w:r>
              <w:rPr>
                <w:rFonts w:ascii="Arial" w:hAnsi="Arial" w:cs="Arial"/>
              </w:rPr>
              <w:t>b</w:t>
            </w:r>
            <w:r w:rsidRPr="007E50A1">
              <w:rPr>
                <w:rFonts w:ascii="Arial" w:hAnsi="Arial" w:cs="Arial"/>
              </w:rPr>
              <w:t>usiness process</w:t>
            </w:r>
            <w:r>
              <w:rPr>
                <w:rFonts w:ascii="Arial" w:hAnsi="Arial" w:cs="Arial"/>
              </w:rPr>
              <w:t xml:space="preserve"> </w:t>
            </w:r>
            <w:r w:rsidRPr="007E50A1">
              <w:rPr>
                <w:rFonts w:ascii="Arial" w:hAnsi="Arial" w:cs="Arial"/>
              </w:rPr>
              <w:t>documentation)</w:t>
            </w:r>
            <w:r w:rsidR="00EA4411">
              <w:rPr>
                <w:rFonts w:ascii="Arial" w:hAnsi="Arial" w:cs="Arial"/>
              </w:rPr>
              <w:t xml:space="preserve"> over long periods of time.</w:t>
            </w:r>
          </w:p>
          <w:p w:rsidR="00F849EF" w:rsidRPr="007E50A1" w:rsidRDefault="00F849EF" w:rsidP="007E50A1">
            <w:pPr>
              <w:widowControl w:val="0"/>
              <w:overflowPunct w:val="0"/>
              <w:autoSpaceDE w:val="0"/>
              <w:autoSpaceDN w:val="0"/>
              <w:adjustRightInd w:val="0"/>
              <w:spacing w:line="225" w:lineRule="auto"/>
              <w:ind w:left="1" w:right="660"/>
              <w:rPr>
                <w:rFonts w:ascii="Arial" w:hAnsi="Arial" w:cs="Arial"/>
              </w:rPr>
            </w:pPr>
          </w:p>
        </w:tc>
      </w:tr>
      <w:tr w:rsidR="00585B8E" w:rsidRPr="006A257D" w:rsidTr="00906E14">
        <w:trPr>
          <w:trHeight w:val="430"/>
        </w:trPr>
        <w:tc>
          <w:tcPr>
            <w:tcW w:w="539" w:type="dxa"/>
          </w:tcPr>
          <w:p w:rsidR="00585B8E" w:rsidRPr="006A257D" w:rsidRDefault="00585B8E" w:rsidP="00500796">
            <w:pPr>
              <w:spacing w:before="120"/>
              <w:rPr>
                <w:rFonts w:ascii="Arial" w:hAnsi="Arial" w:cs="Arial"/>
                <w:b/>
              </w:rPr>
            </w:pPr>
            <w:r w:rsidRPr="006A257D">
              <w:rPr>
                <w:rFonts w:ascii="Arial" w:hAnsi="Arial" w:cs="Arial"/>
                <w:b/>
              </w:rPr>
              <w:t>6</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Responsibilities for patient/client care</w:t>
            </w:r>
          </w:p>
          <w:p w:rsidR="000B7837" w:rsidRPr="00190A87" w:rsidRDefault="000B7837" w:rsidP="000B7837">
            <w:pPr>
              <w:jc w:val="both"/>
              <w:rPr>
                <w:rFonts w:ascii="Arial" w:hAnsi="Arial" w:cs="Arial"/>
              </w:rPr>
            </w:pPr>
            <w:r w:rsidRPr="00190A87">
              <w:rPr>
                <w:rFonts w:ascii="Arial" w:hAnsi="Arial" w:cs="Arial"/>
                <w:i/>
              </w:rPr>
              <w:t>Incidental contact within the care environment (Level 1</w:t>
            </w:r>
            <w:r w:rsidRPr="00190A87">
              <w:rPr>
                <w:rFonts w:ascii="Arial" w:hAnsi="Arial" w:cs="Arial"/>
              </w:rPr>
              <w:t xml:space="preserve">) </w:t>
            </w:r>
          </w:p>
          <w:p w:rsidR="00585B8E" w:rsidRPr="00AC7885"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1</w:t>
            </w:r>
          </w:p>
          <w:p w:rsidR="00585B8E" w:rsidRPr="00D670AD" w:rsidRDefault="00585B8E" w:rsidP="00500796">
            <w:pPr>
              <w:autoSpaceDE w:val="0"/>
              <w:autoSpaceDN w:val="0"/>
              <w:adjustRightInd w:val="0"/>
              <w:jc w:val="both"/>
              <w:rPr>
                <w:rFonts w:ascii="Arial" w:hAnsi="Arial" w:cs="Arial"/>
                <w:i/>
                <w:sz w:val="22"/>
                <w:szCs w:val="22"/>
              </w:rPr>
            </w:pPr>
          </w:p>
          <w:p w:rsidR="00382C43" w:rsidRPr="00190A87" w:rsidRDefault="00382C43" w:rsidP="00382C43">
            <w:pPr>
              <w:jc w:val="both"/>
              <w:rPr>
                <w:rFonts w:ascii="Arial" w:hAnsi="Arial" w:cs="Arial"/>
              </w:rPr>
            </w:pPr>
            <w:r w:rsidRPr="00190A87">
              <w:rPr>
                <w:rFonts w:ascii="Arial" w:hAnsi="Arial" w:cs="Arial"/>
              </w:rPr>
              <w:t xml:space="preserve">Responsibility to monitor the performance of the </w:t>
            </w:r>
            <w:r w:rsidR="006B11A5">
              <w:rPr>
                <w:rFonts w:ascii="Arial" w:hAnsi="Arial" w:cs="Arial"/>
              </w:rPr>
              <w:t>Web s</w:t>
            </w:r>
            <w:r w:rsidRPr="00190A87">
              <w:rPr>
                <w:rFonts w:ascii="Arial" w:hAnsi="Arial" w:cs="Arial"/>
              </w:rPr>
              <w:t xml:space="preserve">ystems to ensure systems are operating at satisfactory levels in order to maintain clients’ clinical and business processes </w:t>
            </w:r>
            <w:r w:rsidR="006B11A5">
              <w:rPr>
                <w:rFonts w:ascii="Arial" w:hAnsi="Arial" w:cs="Arial"/>
              </w:rPr>
              <w:t xml:space="preserve">and communication </w:t>
            </w:r>
            <w:proofErr w:type="spellStart"/>
            <w:r w:rsidR="006B11A5">
              <w:rPr>
                <w:rFonts w:ascii="Arial" w:hAnsi="Arial" w:cs="Arial"/>
              </w:rPr>
              <w:t>processes</w:t>
            </w:r>
            <w:r w:rsidRPr="00190A87">
              <w:rPr>
                <w:rFonts w:ascii="Arial" w:hAnsi="Arial" w:cs="Arial"/>
              </w:rPr>
              <w:t>or</w:t>
            </w:r>
            <w:proofErr w:type="spellEnd"/>
            <w:r w:rsidRPr="00190A87">
              <w:rPr>
                <w:rFonts w:ascii="Arial" w:hAnsi="Arial" w:cs="Arial"/>
              </w:rPr>
              <w:t xml:space="preserve"> decides when escalation is required to involve the </w:t>
            </w:r>
            <w:proofErr w:type="spellStart"/>
            <w:r w:rsidRPr="00190A87">
              <w:rPr>
                <w:rFonts w:ascii="Arial" w:hAnsi="Arial" w:cs="Arial"/>
              </w:rPr>
              <w:t>eHealth</w:t>
            </w:r>
            <w:proofErr w:type="spellEnd"/>
            <w:r w:rsidRPr="00190A87">
              <w:rPr>
                <w:rFonts w:ascii="Arial" w:hAnsi="Arial" w:cs="Arial"/>
              </w:rPr>
              <w:t xml:space="preserve"> management team.</w:t>
            </w:r>
          </w:p>
          <w:p w:rsidR="00382C43" w:rsidRDefault="00382C43" w:rsidP="00382C43">
            <w:pPr>
              <w:jc w:val="both"/>
              <w:rPr>
                <w:rFonts w:ascii="Tahoma" w:hAnsi="Tahoma" w:cs="Tahoma"/>
                <w:sz w:val="22"/>
                <w:szCs w:val="22"/>
              </w:rPr>
            </w:pPr>
          </w:p>
          <w:p w:rsidR="00382C43" w:rsidRDefault="00382C43" w:rsidP="00382C43">
            <w:pPr>
              <w:jc w:val="both"/>
              <w:rPr>
                <w:rFonts w:ascii="Arial" w:hAnsi="Arial" w:cs="Arial"/>
              </w:rPr>
            </w:pPr>
            <w:r w:rsidRPr="00190A87">
              <w:rPr>
                <w:rFonts w:ascii="Arial" w:hAnsi="Arial" w:cs="Arial"/>
              </w:rPr>
              <w:t>Direct contact with patients will be incidental.</w:t>
            </w:r>
          </w:p>
          <w:p w:rsidR="00174F83" w:rsidRDefault="00174F83" w:rsidP="00382C43">
            <w:pPr>
              <w:jc w:val="both"/>
              <w:rPr>
                <w:rFonts w:ascii="Arial" w:hAnsi="Arial" w:cs="Arial"/>
              </w:rPr>
            </w:pPr>
          </w:p>
          <w:p w:rsidR="00585B8E" w:rsidRPr="00927321" w:rsidRDefault="00174F83" w:rsidP="00190A87">
            <w:pPr>
              <w:jc w:val="both"/>
              <w:rPr>
                <w:rFonts w:ascii="Arial" w:hAnsi="Arial" w:cs="Arial"/>
              </w:rPr>
            </w:pPr>
            <w:r>
              <w:rPr>
                <w:rFonts w:ascii="Arial" w:hAnsi="Arial" w:cs="Arial"/>
              </w:rPr>
              <w:t>Requires attending meetings and consultations in a clinical setting with clinicians, where staff and patients may be in situ.</w:t>
            </w:r>
          </w:p>
        </w:tc>
      </w:tr>
      <w:tr w:rsidR="00585B8E" w:rsidRPr="006A257D" w:rsidTr="00906E14">
        <w:trPr>
          <w:trHeight w:val="484"/>
        </w:trPr>
        <w:tc>
          <w:tcPr>
            <w:tcW w:w="539" w:type="dxa"/>
          </w:tcPr>
          <w:p w:rsidR="00585B8E" w:rsidRPr="006A257D" w:rsidRDefault="00585B8E" w:rsidP="00500796">
            <w:pPr>
              <w:spacing w:before="120"/>
              <w:rPr>
                <w:rFonts w:ascii="Arial" w:hAnsi="Arial" w:cs="Arial"/>
                <w:b/>
              </w:rPr>
            </w:pPr>
            <w:r w:rsidRPr="006A257D">
              <w:rPr>
                <w:rFonts w:ascii="Arial" w:hAnsi="Arial" w:cs="Arial"/>
                <w:b/>
              </w:rPr>
              <w:t>7</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Responsibilities for policy and service development implementation</w:t>
            </w:r>
          </w:p>
          <w:p w:rsidR="00CB691C" w:rsidRPr="000B7837" w:rsidRDefault="00CB691C" w:rsidP="00500796">
            <w:pPr>
              <w:autoSpaceDE w:val="0"/>
              <w:autoSpaceDN w:val="0"/>
              <w:adjustRightInd w:val="0"/>
              <w:jc w:val="both"/>
              <w:rPr>
                <w:rFonts w:ascii="Arial" w:hAnsi="Arial" w:cs="Arial"/>
                <w:i/>
                <w:sz w:val="22"/>
                <w:szCs w:val="22"/>
              </w:rPr>
            </w:pPr>
            <w:r w:rsidRPr="000B7837">
              <w:rPr>
                <w:rFonts w:ascii="Arial" w:hAnsi="Arial" w:cs="Arial"/>
                <w:i/>
                <w:sz w:val="22"/>
                <w:szCs w:val="22"/>
              </w:rPr>
              <w:t>Implements IM&amp;T policies and procedures in own area; proposes changes to and redesigns local IM&amp;T policies and procedures, which have an impact in other areas.</w:t>
            </w:r>
          </w:p>
          <w:p w:rsidR="00585B8E" w:rsidRPr="00AC7885" w:rsidRDefault="00CB691C"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3</w:t>
            </w:r>
          </w:p>
          <w:p w:rsidR="00585B8E" w:rsidRDefault="00585B8E" w:rsidP="00500796">
            <w:pPr>
              <w:autoSpaceDE w:val="0"/>
              <w:autoSpaceDN w:val="0"/>
              <w:adjustRightInd w:val="0"/>
              <w:jc w:val="both"/>
              <w:rPr>
                <w:rFonts w:ascii="Arial" w:hAnsi="Arial" w:cs="Arial"/>
                <w:i/>
                <w:sz w:val="22"/>
                <w:szCs w:val="22"/>
              </w:rPr>
            </w:pPr>
          </w:p>
          <w:p w:rsidR="006C6219" w:rsidRPr="006C6219" w:rsidRDefault="006C6219" w:rsidP="006C6219">
            <w:pPr>
              <w:jc w:val="both"/>
              <w:rPr>
                <w:rFonts w:ascii="Arial" w:hAnsi="Arial" w:cs="Arial"/>
              </w:rPr>
            </w:pPr>
            <w:r w:rsidRPr="006C6219">
              <w:rPr>
                <w:rFonts w:ascii="Arial" w:hAnsi="Arial" w:cs="Arial"/>
              </w:rPr>
              <w:t>Production of policies and procedures regarding the creation of in-house software and</w:t>
            </w:r>
          </w:p>
          <w:p w:rsidR="006C6219" w:rsidRDefault="006C6219" w:rsidP="006C6219">
            <w:pPr>
              <w:jc w:val="both"/>
              <w:rPr>
                <w:rFonts w:ascii="Arial" w:hAnsi="Arial" w:cs="Arial"/>
              </w:rPr>
            </w:pPr>
            <w:proofErr w:type="gramStart"/>
            <w:r w:rsidRPr="006C6219">
              <w:rPr>
                <w:rFonts w:ascii="Arial" w:hAnsi="Arial" w:cs="Arial"/>
              </w:rPr>
              <w:t>databases</w:t>
            </w:r>
            <w:proofErr w:type="gramEnd"/>
            <w:r w:rsidRPr="006C6219">
              <w:rPr>
                <w:rFonts w:ascii="Arial" w:hAnsi="Arial" w:cs="Arial"/>
              </w:rPr>
              <w:t xml:space="preserve"> for NHS Grampian while adhering to local and national policy, strategies and law.</w:t>
            </w:r>
          </w:p>
          <w:p w:rsidR="006C6219" w:rsidRPr="006C6219" w:rsidRDefault="006C6219" w:rsidP="006C6219">
            <w:pPr>
              <w:jc w:val="both"/>
              <w:rPr>
                <w:rFonts w:ascii="Arial" w:hAnsi="Arial" w:cs="Arial"/>
              </w:rPr>
            </w:pPr>
          </w:p>
          <w:p w:rsidR="006C6219" w:rsidRPr="006C6219" w:rsidRDefault="006C6219" w:rsidP="006C6219">
            <w:pPr>
              <w:jc w:val="both"/>
              <w:rPr>
                <w:rFonts w:ascii="Arial" w:hAnsi="Arial" w:cs="Arial"/>
              </w:rPr>
            </w:pPr>
            <w:r w:rsidRPr="006C6219">
              <w:rPr>
                <w:rFonts w:ascii="Arial" w:hAnsi="Arial" w:cs="Arial"/>
              </w:rPr>
              <w:t>Liaison with 3rd parties in regard to new software initiatives for NHS Grampian. The post</w:t>
            </w:r>
          </w:p>
          <w:p w:rsidR="006C6219" w:rsidRPr="006C6219" w:rsidRDefault="006C6219" w:rsidP="006C6219">
            <w:pPr>
              <w:jc w:val="both"/>
              <w:rPr>
                <w:rFonts w:ascii="Arial" w:hAnsi="Arial" w:cs="Arial"/>
              </w:rPr>
            </w:pPr>
            <w:r w:rsidRPr="006C6219">
              <w:rPr>
                <w:rFonts w:ascii="Arial" w:hAnsi="Arial" w:cs="Arial"/>
              </w:rPr>
              <w:t>holder has to negotiate and communicate with third parties regarding specifications of</w:t>
            </w:r>
          </w:p>
          <w:p w:rsidR="006C6219" w:rsidRDefault="006C6219" w:rsidP="006C6219">
            <w:pPr>
              <w:jc w:val="both"/>
              <w:rPr>
                <w:rFonts w:ascii="Arial" w:hAnsi="Arial" w:cs="Arial"/>
              </w:rPr>
            </w:pPr>
            <w:proofErr w:type="gramStart"/>
            <w:r w:rsidRPr="006C6219">
              <w:rPr>
                <w:rFonts w:ascii="Arial" w:hAnsi="Arial" w:cs="Arial"/>
              </w:rPr>
              <w:t>solutions</w:t>
            </w:r>
            <w:proofErr w:type="gramEnd"/>
            <w:r w:rsidR="00132F43">
              <w:rPr>
                <w:rFonts w:ascii="Arial" w:hAnsi="Arial" w:cs="Arial"/>
              </w:rPr>
              <w:t xml:space="preserve"> </w:t>
            </w:r>
            <w:r w:rsidRPr="006C6219">
              <w:rPr>
                <w:rFonts w:ascii="Arial" w:hAnsi="Arial" w:cs="Arial"/>
              </w:rPr>
              <w:t>and problems with 3rd party software</w:t>
            </w:r>
            <w:r>
              <w:rPr>
                <w:rFonts w:ascii="Arial" w:hAnsi="Arial" w:cs="Arial"/>
              </w:rPr>
              <w:t>. T</w:t>
            </w:r>
            <w:r w:rsidRPr="006C6219">
              <w:rPr>
                <w:rFonts w:ascii="Arial" w:hAnsi="Arial" w:cs="Arial"/>
              </w:rPr>
              <w:t>he post holder must be able to influence departments to adopt new working practices to</w:t>
            </w:r>
            <w:r>
              <w:rPr>
                <w:rFonts w:ascii="Arial" w:hAnsi="Arial" w:cs="Arial"/>
              </w:rPr>
              <w:t xml:space="preserve"> </w:t>
            </w:r>
            <w:r w:rsidRPr="006C6219">
              <w:rPr>
                <w:rFonts w:ascii="Arial" w:hAnsi="Arial" w:cs="Arial"/>
              </w:rPr>
              <w:t>improve processes in conjunction with IT solutions.</w:t>
            </w:r>
          </w:p>
          <w:p w:rsidR="006C6219" w:rsidRDefault="006C6219" w:rsidP="00436A4D">
            <w:pPr>
              <w:jc w:val="both"/>
              <w:rPr>
                <w:rFonts w:ascii="Arial" w:hAnsi="Arial" w:cs="Arial"/>
              </w:rPr>
            </w:pPr>
          </w:p>
          <w:p w:rsidR="00436A4D" w:rsidRPr="00C919E7" w:rsidRDefault="002F2966" w:rsidP="00436A4D">
            <w:pPr>
              <w:pStyle w:val="Footer"/>
              <w:spacing w:before="120"/>
              <w:jc w:val="both"/>
              <w:rPr>
                <w:rFonts w:ascii="Arial" w:hAnsi="Arial" w:cs="Arial"/>
                <w:sz w:val="24"/>
              </w:rPr>
            </w:pPr>
            <w:r>
              <w:rPr>
                <w:rFonts w:ascii="Arial" w:hAnsi="Arial" w:cs="Arial"/>
                <w:sz w:val="24"/>
              </w:rPr>
              <w:t>The post holder</w:t>
            </w:r>
            <w:r w:rsidR="00436A4D" w:rsidRPr="00C919E7">
              <w:rPr>
                <w:rFonts w:ascii="Arial" w:hAnsi="Arial" w:cs="Arial"/>
                <w:sz w:val="24"/>
              </w:rPr>
              <w:t xml:space="preserve"> works </w:t>
            </w:r>
            <w:r>
              <w:rPr>
                <w:rFonts w:ascii="Arial" w:hAnsi="Arial" w:cs="Arial"/>
                <w:sz w:val="24"/>
              </w:rPr>
              <w:t>to</w:t>
            </w:r>
            <w:r w:rsidR="00436A4D" w:rsidRPr="00C919E7">
              <w:rPr>
                <w:rFonts w:ascii="Arial" w:hAnsi="Arial" w:cs="Arial"/>
                <w:sz w:val="24"/>
              </w:rPr>
              <w:t xml:space="preserve"> all e-Health policies and standards, specifies requirements and liaises with IT colleagues in the implementation or configuration of hardware or software.</w:t>
            </w:r>
          </w:p>
          <w:p w:rsidR="00436A4D" w:rsidRPr="00C919E7" w:rsidRDefault="00436A4D" w:rsidP="00436A4D">
            <w:pPr>
              <w:pStyle w:val="Footer"/>
              <w:spacing w:before="120"/>
              <w:jc w:val="both"/>
              <w:rPr>
                <w:rFonts w:ascii="Arial" w:hAnsi="Arial" w:cs="Arial"/>
                <w:sz w:val="24"/>
              </w:rPr>
            </w:pPr>
            <w:r w:rsidRPr="00C919E7">
              <w:rPr>
                <w:rFonts w:ascii="Arial" w:hAnsi="Arial" w:cs="Arial"/>
                <w:sz w:val="24"/>
              </w:rPr>
              <w:t>Assist in the planning and organising of a broad range of long and short term, operational matters including service provision.</w:t>
            </w:r>
          </w:p>
          <w:p w:rsidR="00436A4D" w:rsidRPr="00C919E7" w:rsidRDefault="00436A4D" w:rsidP="00436A4D">
            <w:pPr>
              <w:pStyle w:val="Footer"/>
              <w:spacing w:before="120"/>
              <w:jc w:val="both"/>
              <w:rPr>
                <w:rFonts w:ascii="Arial" w:hAnsi="Arial" w:cs="Arial"/>
                <w:sz w:val="24"/>
              </w:rPr>
            </w:pPr>
            <w:r w:rsidRPr="00C919E7">
              <w:rPr>
                <w:rFonts w:ascii="Arial" w:hAnsi="Arial" w:cs="Arial"/>
                <w:sz w:val="24"/>
              </w:rPr>
              <w:t>Be proactive in the implementation of change management in order to meet changing service needs.</w:t>
            </w:r>
          </w:p>
          <w:p w:rsidR="00436A4D" w:rsidRPr="00C919E7" w:rsidRDefault="00436A4D" w:rsidP="00436A4D">
            <w:pPr>
              <w:jc w:val="both"/>
              <w:rPr>
                <w:rFonts w:ascii="Arial" w:hAnsi="Arial" w:cs="Arial"/>
              </w:rPr>
            </w:pPr>
          </w:p>
          <w:p w:rsidR="00436A4D" w:rsidRPr="00C919E7" w:rsidRDefault="00436A4D" w:rsidP="00436A4D">
            <w:pPr>
              <w:jc w:val="both"/>
              <w:rPr>
                <w:rFonts w:ascii="Arial" w:hAnsi="Arial" w:cs="Arial"/>
              </w:rPr>
            </w:pPr>
            <w:r w:rsidRPr="00C919E7">
              <w:rPr>
                <w:rFonts w:ascii="Arial" w:hAnsi="Arial" w:cs="Arial"/>
              </w:rPr>
              <w:t xml:space="preserve">To advise </w:t>
            </w:r>
            <w:r w:rsidR="00331ED2">
              <w:rPr>
                <w:rFonts w:ascii="Arial" w:hAnsi="Arial" w:cs="Arial"/>
              </w:rPr>
              <w:t>line</w:t>
            </w:r>
            <w:r w:rsidR="00331ED2" w:rsidRPr="00C919E7">
              <w:rPr>
                <w:rFonts w:ascii="Arial" w:hAnsi="Arial" w:cs="Arial"/>
              </w:rPr>
              <w:t xml:space="preserve"> </w:t>
            </w:r>
            <w:r w:rsidRPr="00C919E7">
              <w:rPr>
                <w:rFonts w:ascii="Arial" w:hAnsi="Arial" w:cs="Arial"/>
              </w:rPr>
              <w:t xml:space="preserve">managers in the specification, procurement and implementation of enhancements to the system including hardware and software. Prepares essential documentation and justification with </w:t>
            </w:r>
            <w:proofErr w:type="spellStart"/>
            <w:r w:rsidRPr="00C919E7">
              <w:rPr>
                <w:rFonts w:ascii="Arial" w:hAnsi="Arial" w:cs="Arial"/>
              </w:rPr>
              <w:t>costings</w:t>
            </w:r>
            <w:proofErr w:type="spellEnd"/>
            <w:r w:rsidRPr="00C919E7">
              <w:rPr>
                <w:rFonts w:ascii="Arial" w:hAnsi="Arial" w:cs="Arial"/>
              </w:rPr>
              <w:t xml:space="preserve"> where appropriate.</w:t>
            </w:r>
          </w:p>
          <w:p w:rsidR="00436A4D" w:rsidRPr="00C919E7" w:rsidRDefault="00436A4D" w:rsidP="00436A4D">
            <w:pPr>
              <w:jc w:val="both"/>
              <w:rPr>
                <w:rFonts w:ascii="Arial" w:hAnsi="Arial" w:cs="Arial"/>
              </w:rPr>
            </w:pPr>
          </w:p>
          <w:p w:rsidR="00585B8E" w:rsidRPr="00C919E7" w:rsidRDefault="00585B8E" w:rsidP="00500796">
            <w:pPr>
              <w:rPr>
                <w:rFonts w:ascii="Arial" w:hAnsi="Arial" w:cs="Arial"/>
              </w:rPr>
            </w:pPr>
            <w:r w:rsidRPr="00C919E7">
              <w:rPr>
                <w:rFonts w:ascii="Arial" w:hAnsi="Arial" w:cs="Arial"/>
              </w:rPr>
              <w:t xml:space="preserve">The post holder will be </w:t>
            </w:r>
            <w:r w:rsidR="00331ED2">
              <w:rPr>
                <w:rFonts w:ascii="Arial" w:hAnsi="Arial" w:cs="Arial"/>
              </w:rPr>
              <w:t>involve in</w:t>
            </w:r>
            <w:r w:rsidRPr="00C919E7">
              <w:rPr>
                <w:rFonts w:ascii="Arial" w:hAnsi="Arial" w:cs="Arial"/>
              </w:rPr>
              <w:t xml:space="preserve"> implementing policies (national and local) and protocols, finding solutions to complex issues and </w:t>
            </w:r>
            <w:proofErr w:type="spellStart"/>
            <w:r w:rsidR="00331ED2">
              <w:rPr>
                <w:rFonts w:ascii="Arial" w:hAnsi="Arial" w:cs="Arial"/>
              </w:rPr>
              <w:t>involed</w:t>
            </w:r>
            <w:proofErr w:type="spellEnd"/>
            <w:r w:rsidR="00331ED2">
              <w:rPr>
                <w:rFonts w:ascii="Arial" w:hAnsi="Arial" w:cs="Arial"/>
              </w:rPr>
              <w:t xml:space="preserve"> in</w:t>
            </w:r>
            <w:r w:rsidR="00331ED2" w:rsidRPr="00C919E7">
              <w:rPr>
                <w:rFonts w:ascii="Arial" w:hAnsi="Arial" w:cs="Arial"/>
              </w:rPr>
              <w:t xml:space="preserve"> </w:t>
            </w:r>
            <w:r w:rsidRPr="00C919E7">
              <w:rPr>
                <w:rFonts w:ascii="Arial" w:hAnsi="Arial" w:cs="Arial"/>
              </w:rPr>
              <w:t xml:space="preserve">developments and changes are realistic for all </w:t>
            </w:r>
            <w:r w:rsidR="009E1BA4">
              <w:rPr>
                <w:rFonts w:ascii="Arial" w:hAnsi="Arial" w:cs="Arial"/>
              </w:rPr>
              <w:t>stakeholders</w:t>
            </w:r>
            <w:r w:rsidRPr="00C919E7">
              <w:rPr>
                <w:rFonts w:ascii="Arial" w:hAnsi="Arial" w:cs="Arial"/>
              </w:rPr>
              <w:t xml:space="preserve"> e.g. implementation of IT Security and Information Governance instructions</w:t>
            </w:r>
            <w:r w:rsidR="00C919E7">
              <w:rPr>
                <w:rFonts w:ascii="Arial" w:hAnsi="Arial" w:cs="Arial"/>
              </w:rPr>
              <w:t xml:space="preserve">, and </w:t>
            </w:r>
            <w:r w:rsidRPr="00C919E7">
              <w:rPr>
                <w:rFonts w:ascii="Arial" w:hAnsi="Arial" w:cs="Arial"/>
              </w:rPr>
              <w:t xml:space="preserve">effect of programme changes on all sectors. </w:t>
            </w:r>
          </w:p>
          <w:p w:rsidR="00585B8E" w:rsidRPr="00C919E7" w:rsidRDefault="00585B8E" w:rsidP="00500796">
            <w:pPr>
              <w:autoSpaceDE w:val="0"/>
              <w:autoSpaceDN w:val="0"/>
              <w:adjustRightInd w:val="0"/>
              <w:jc w:val="both"/>
              <w:rPr>
                <w:rFonts w:ascii="Arial" w:hAnsi="Arial" w:cs="Arial"/>
                <w:i/>
              </w:rPr>
            </w:pPr>
          </w:p>
          <w:p w:rsidR="00621535" w:rsidRPr="00C823E3" w:rsidRDefault="00585B8E" w:rsidP="00500796">
            <w:pPr>
              <w:rPr>
                <w:rFonts w:ascii="Arial" w:hAnsi="Arial" w:cs="Arial"/>
              </w:rPr>
            </w:pPr>
            <w:r w:rsidRPr="00C919E7">
              <w:rPr>
                <w:rFonts w:ascii="Arial" w:hAnsi="Arial" w:cs="Arial"/>
              </w:rPr>
              <w:t>The post holder will be familiar with project management, change and redesign methodologies and will be responsible for ensuring that the most current versions of policies governing such things are employed.</w:t>
            </w:r>
          </w:p>
          <w:p w:rsidR="00585B8E" w:rsidRPr="006A257D" w:rsidRDefault="00585B8E" w:rsidP="00500796">
            <w:pPr>
              <w:widowControl w:val="0"/>
              <w:overflowPunct w:val="0"/>
              <w:autoSpaceDE w:val="0"/>
              <w:autoSpaceDN w:val="0"/>
              <w:adjustRightInd w:val="0"/>
              <w:spacing w:line="219" w:lineRule="auto"/>
              <w:ind w:right="700"/>
              <w:rPr>
                <w:rFonts w:ascii="Arial" w:hAnsi="Arial" w:cs="Arial"/>
              </w:rPr>
            </w:pPr>
          </w:p>
        </w:tc>
      </w:tr>
      <w:tr w:rsidR="00585B8E" w:rsidRPr="006A257D" w:rsidTr="00906E14">
        <w:trPr>
          <w:trHeight w:val="263"/>
        </w:trPr>
        <w:tc>
          <w:tcPr>
            <w:tcW w:w="539" w:type="dxa"/>
          </w:tcPr>
          <w:p w:rsidR="00585B8E" w:rsidRPr="006A257D" w:rsidRDefault="00585B8E" w:rsidP="00500796">
            <w:pPr>
              <w:spacing w:before="120"/>
              <w:rPr>
                <w:rFonts w:ascii="Arial" w:hAnsi="Arial" w:cs="Arial"/>
                <w:b/>
              </w:rPr>
            </w:pPr>
            <w:r w:rsidRPr="006A257D">
              <w:rPr>
                <w:rFonts w:ascii="Arial" w:hAnsi="Arial" w:cs="Arial"/>
                <w:b/>
              </w:rPr>
              <w:t>8</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Responsibilities for financial and physical resources</w:t>
            </w:r>
          </w:p>
          <w:p w:rsidR="00244C78" w:rsidRPr="000B7837" w:rsidRDefault="00CB691C" w:rsidP="00500796">
            <w:pPr>
              <w:autoSpaceDE w:val="0"/>
              <w:autoSpaceDN w:val="0"/>
              <w:adjustRightInd w:val="0"/>
              <w:jc w:val="both"/>
              <w:rPr>
                <w:rFonts w:ascii="Arial" w:eastAsia="Calibri" w:hAnsi="Arial" w:cs="Arial"/>
                <w:bCs/>
                <w:i/>
                <w:color w:val="000000"/>
                <w:sz w:val="22"/>
                <w:szCs w:val="22"/>
              </w:rPr>
            </w:pPr>
            <w:r w:rsidRPr="000B7837">
              <w:rPr>
                <w:rFonts w:ascii="Arial" w:eastAsia="Calibri" w:hAnsi="Arial" w:cs="Arial"/>
                <w:bCs/>
                <w:i/>
                <w:color w:val="000000"/>
                <w:sz w:val="22"/>
                <w:szCs w:val="22"/>
              </w:rPr>
              <w:t>Responsible for the proper and safe use of IT equipment by users; responsible for expensive IT equipment and software /Purchases software/hardware/services</w:t>
            </w:r>
            <w:r w:rsidR="00244C78" w:rsidRPr="000B7837">
              <w:rPr>
                <w:rFonts w:ascii="Arial" w:eastAsia="Calibri" w:hAnsi="Arial" w:cs="Arial"/>
                <w:bCs/>
                <w:i/>
                <w:color w:val="000000"/>
                <w:sz w:val="22"/>
                <w:szCs w:val="22"/>
              </w:rPr>
              <w:t>.</w:t>
            </w:r>
          </w:p>
          <w:p w:rsidR="00585B8E" w:rsidRPr="00AC7885"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CA6886">
              <w:rPr>
                <w:rFonts w:ascii="Arial" w:hAnsi="Arial" w:cs="Arial"/>
                <w:b/>
                <w:color w:val="000000"/>
                <w:sz w:val="22"/>
                <w:szCs w:val="22"/>
              </w:rPr>
              <w:t>3</w:t>
            </w:r>
            <w:r w:rsidR="00244C78" w:rsidRPr="00244C78">
              <w:rPr>
                <w:rFonts w:ascii="Arial" w:hAnsi="Arial" w:cs="Arial"/>
                <w:b/>
                <w:color w:val="000000"/>
                <w:sz w:val="22"/>
                <w:szCs w:val="22"/>
              </w:rPr>
              <w:t>e</w:t>
            </w:r>
          </w:p>
          <w:p w:rsidR="00585B8E" w:rsidRDefault="00585B8E" w:rsidP="00500796">
            <w:pPr>
              <w:autoSpaceDE w:val="0"/>
              <w:autoSpaceDN w:val="0"/>
              <w:adjustRightInd w:val="0"/>
              <w:jc w:val="both"/>
              <w:rPr>
                <w:rFonts w:ascii="Arial" w:hAnsi="Arial" w:cs="Arial"/>
                <w:i/>
                <w:sz w:val="22"/>
                <w:szCs w:val="22"/>
              </w:rPr>
            </w:pPr>
          </w:p>
          <w:p w:rsidR="00E92E0B" w:rsidRDefault="00EC1482" w:rsidP="00EC1482">
            <w:pPr>
              <w:jc w:val="both"/>
              <w:rPr>
                <w:rFonts w:ascii="Arial" w:hAnsi="Arial" w:cs="Arial"/>
              </w:rPr>
            </w:pPr>
            <w:r w:rsidRPr="00EC1482">
              <w:rPr>
                <w:rFonts w:ascii="Arial" w:hAnsi="Arial" w:cs="Arial"/>
              </w:rPr>
              <w:t>Liaises with the IT systems</w:t>
            </w:r>
            <w:r w:rsidR="00E92E0B">
              <w:rPr>
                <w:rFonts w:ascii="Arial" w:hAnsi="Arial" w:cs="Arial"/>
              </w:rPr>
              <w:t xml:space="preserve"> and</w:t>
            </w:r>
            <w:r w:rsidRPr="00EC1482">
              <w:rPr>
                <w:rFonts w:ascii="Arial" w:hAnsi="Arial" w:cs="Arial"/>
              </w:rPr>
              <w:t xml:space="preserve"> 3rd party support to ensure outstanding issues are resolved to the satisfaction of NHSG. </w:t>
            </w:r>
            <w:r w:rsidR="00E92E0B">
              <w:rPr>
                <w:rFonts w:ascii="Arial" w:hAnsi="Arial" w:cs="Arial"/>
              </w:rPr>
              <w:t>Post holder must ensure that software licenses for developing systems are up to date and that security certificates are monitored and renewed in a timely fashion</w:t>
            </w:r>
            <w:r w:rsidR="00731956">
              <w:rPr>
                <w:rFonts w:ascii="Arial" w:hAnsi="Arial" w:cs="Arial"/>
              </w:rPr>
              <w:t>, so that security and system failures do not occur</w:t>
            </w:r>
            <w:r w:rsidR="00E92E0B">
              <w:rPr>
                <w:rFonts w:ascii="Arial" w:hAnsi="Arial" w:cs="Arial"/>
              </w:rPr>
              <w:t xml:space="preserve">. </w:t>
            </w:r>
          </w:p>
          <w:p w:rsidR="00E92E0B" w:rsidRDefault="00E92E0B" w:rsidP="00EC1482">
            <w:pPr>
              <w:jc w:val="both"/>
              <w:rPr>
                <w:rFonts w:ascii="Arial" w:hAnsi="Arial" w:cs="Arial"/>
              </w:rPr>
            </w:pPr>
          </w:p>
          <w:p w:rsidR="002E4B70" w:rsidRDefault="002E4B70" w:rsidP="00EC1482">
            <w:pPr>
              <w:jc w:val="both"/>
              <w:rPr>
                <w:rFonts w:ascii="Arial" w:hAnsi="Arial" w:cs="Arial"/>
              </w:rPr>
            </w:pPr>
            <w:r>
              <w:rPr>
                <w:rFonts w:ascii="Arial" w:hAnsi="Arial" w:cs="Arial"/>
              </w:rPr>
              <w:t>Advise on the purchase of new software and tools within their own team and department.</w:t>
            </w:r>
          </w:p>
          <w:p w:rsidR="002E4B70" w:rsidRDefault="002E4B70" w:rsidP="00EC1482">
            <w:pPr>
              <w:jc w:val="both"/>
              <w:rPr>
                <w:rFonts w:ascii="Arial" w:hAnsi="Arial" w:cs="Arial"/>
              </w:rPr>
            </w:pPr>
          </w:p>
          <w:p w:rsidR="002E4B70" w:rsidRDefault="002E4B70" w:rsidP="00EC1482">
            <w:pPr>
              <w:jc w:val="both"/>
              <w:rPr>
                <w:rFonts w:ascii="Arial" w:hAnsi="Arial" w:cs="Arial"/>
              </w:rPr>
            </w:pPr>
            <w:r>
              <w:rPr>
                <w:rFonts w:ascii="Arial" w:hAnsi="Arial" w:cs="Arial"/>
              </w:rPr>
              <w:t>Assess 3</w:t>
            </w:r>
            <w:r w:rsidRPr="00ED4D82">
              <w:rPr>
                <w:rFonts w:ascii="Arial" w:hAnsi="Arial" w:cs="Arial"/>
                <w:vertAlign w:val="superscript"/>
              </w:rPr>
              <w:t>rd</w:t>
            </w:r>
            <w:r>
              <w:rPr>
                <w:rFonts w:ascii="Arial" w:hAnsi="Arial" w:cs="Arial"/>
              </w:rPr>
              <w:t xml:space="preserve"> party modules and add-ons for value for money, robustness and scope for use in multiple projects and systems.</w:t>
            </w:r>
          </w:p>
          <w:p w:rsidR="002E4B70" w:rsidRDefault="002E4B70" w:rsidP="00EC1482">
            <w:pPr>
              <w:jc w:val="both"/>
              <w:rPr>
                <w:rFonts w:ascii="Arial" w:hAnsi="Arial" w:cs="Arial"/>
              </w:rPr>
            </w:pPr>
          </w:p>
          <w:p w:rsidR="00EC1482" w:rsidRPr="00EC1482" w:rsidRDefault="00EC1482" w:rsidP="00EC1482">
            <w:pPr>
              <w:jc w:val="both"/>
              <w:rPr>
                <w:rFonts w:ascii="Arial" w:hAnsi="Arial" w:cs="Arial"/>
              </w:rPr>
            </w:pPr>
            <w:r w:rsidRPr="00EC1482">
              <w:rPr>
                <w:rFonts w:ascii="Arial" w:hAnsi="Arial" w:cs="Arial"/>
              </w:rPr>
              <w:t xml:space="preserve">Monitors and reports on </w:t>
            </w:r>
            <w:r w:rsidR="002E4B70">
              <w:rPr>
                <w:rFonts w:ascii="Arial" w:hAnsi="Arial" w:cs="Arial"/>
              </w:rPr>
              <w:t xml:space="preserve">in-house </w:t>
            </w:r>
            <w:r w:rsidRPr="00EC1482">
              <w:rPr>
                <w:rFonts w:ascii="Arial" w:hAnsi="Arial" w:cs="Arial"/>
              </w:rPr>
              <w:t>IT</w:t>
            </w:r>
            <w:r w:rsidR="002E4B70">
              <w:rPr>
                <w:rFonts w:ascii="Arial" w:hAnsi="Arial" w:cs="Arial"/>
              </w:rPr>
              <w:t xml:space="preserve"> systems to </w:t>
            </w:r>
            <w:proofErr w:type="spellStart"/>
            <w:proofErr w:type="gramStart"/>
            <w:r w:rsidR="002E4B70">
              <w:rPr>
                <w:rFonts w:ascii="Arial" w:hAnsi="Arial" w:cs="Arial"/>
              </w:rPr>
              <w:t>enures</w:t>
            </w:r>
            <w:proofErr w:type="spellEnd"/>
            <w:proofErr w:type="gramEnd"/>
            <w:r w:rsidR="002E4B70">
              <w:rPr>
                <w:rFonts w:ascii="Arial" w:hAnsi="Arial" w:cs="Arial"/>
              </w:rPr>
              <w:t xml:space="preserve"> that systems are performing and hardware is being utilised efficiently.</w:t>
            </w:r>
          </w:p>
          <w:p w:rsidR="00585B8E" w:rsidRPr="00EC1482" w:rsidRDefault="00585B8E" w:rsidP="00500796">
            <w:pPr>
              <w:widowControl w:val="0"/>
              <w:overflowPunct w:val="0"/>
              <w:autoSpaceDE w:val="0"/>
              <w:autoSpaceDN w:val="0"/>
              <w:adjustRightInd w:val="0"/>
              <w:spacing w:line="211" w:lineRule="auto"/>
              <w:ind w:right="60"/>
              <w:jc w:val="both"/>
              <w:rPr>
                <w:rFonts w:ascii="Arial" w:hAnsi="Arial" w:cs="Arial"/>
              </w:rPr>
            </w:pPr>
          </w:p>
          <w:p w:rsidR="00C03C97" w:rsidRDefault="0006789D" w:rsidP="00C03C97">
            <w:pPr>
              <w:jc w:val="both"/>
              <w:rPr>
                <w:rFonts w:ascii="Arial" w:hAnsi="Arial" w:cs="Arial"/>
              </w:rPr>
            </w:pPr>
            <w:r>
              <w:rPr>
                <w:rFonts w:ascii="Arial" w:hAnsi="Arial" w:cs="Arial"/>
              </w:rPr>
              <w:t xml:space="preserve">Provide advice to line manager and other areas to ensure </w:t>
            </w:r>
            <w:r w:rsidR="00C03C97" w:rsidRPr="00C03C97">
              <w:rPr>
                <w:rFonts w:ascii="Arial" w:hAnsi="Arial" w:cs="Arial"/>
              </w:rPr>
              <w:t>the efficient allocation and management of physical resources and responds to evolving clinical</w:t>
            </w:r>
            <w:r w:rsidR="00C03C97">
              <w:rPr>
                <w:rFonts w:ascii="Arial" w:hAnsi="Arial" w:cs="Arial"/>
              </w:rPr>
              <w:t xml:space="preserve"> and operational</w:t>
            </w:r>
            <w:r w:rsidR="00C03C97" w:rsidRPr="00C03C97">
              <w:rPr>
                <w:rFonts w:ascii="Arial" w:hAnsi="Arial" w:cs="Arial"/>
              </w:rPr>
              <w:t xml:space="preserve"> service needs. </w:t>
            </w:r>
          </w:p>
          <w:p w:rsidR="00EC1482" w:rsidRPr="006933EB" w:rsidRDefault="00EC1482" w:rsidP="00500796">
            <w:pPr>
              <w:widowControl w:val="0"/>
              <w:overflowPunct w:val="0"/>
              <w:autoSpaceDE w:val="0"/>
              <w:autoSpaceDN w:val="0"/>
              <w:adjustRightInd w:val="0"/>
              <w:spacing w:line="219" w:lineRule="auto"/>
              <w:ind w:right="220"/>
              <w:rPr>
                <w:rFonts w:ascii="Symbol" w:hAnsi="Symbol" w:cs="Symbol"/>
              </w:rPr>
            </w:pPr>
          </w:p>
        </w:tc>
      </w:tr>
      <w:tr w:rsidR="00585B8E" w:rsidRPr="006A257D" w:rsidTr="00906E14">
        <w:trPr>
          <w:trHeight w:val="371"/>
        </w:trPr>
        <w:tc>
          <w:tcPr>
            <w:tcW w:w="539" w:type="dxa"/>
          </w:tcPr>
          <w:p w:rsidR="00585B8E" w:rsidRPr="006A257D" w:rsidRDefault="00585B8E" w:rsidP="00500796">
            <w:pPr>
              <w:spacing w:before="120"/>
              <w:rPr>
                <w:rFonts w:ascii="Arial" w:hAnsi="Arial" w:cs="Arial"/>
                <w:b/>
              </w:rPr>
            </w:pPr>
            <w:r w:rsidRPr="006A257D">
              <w:rPr>
                <w:rFonts w:ascii="Arial" w:hAnsi="Arial" w:cs="Arial"/>
                <w:b/>
              </w:rPr>
              <w:t>9</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Responsibilities for human resources</w:t>
            </w:r>
          </w:p>
          <w:p w:rsidR="00D44ACD" w:rsidRDefault="00D44ACD" w:rsidP="00500796">
            <w:pPr>
              <w:autoSpaceDE w:val="0"/>
              <w:autoSpaceDN w:val="0"/>
              <w:adjustRightInd w:val="0"/>
              <w:jc w:val="both"/>
              <w:rPr>
                <w:rFonts w:ascii="Arial" w:hAnsi="Arial" w:cs="Arial"/>
                <w:i/>
              </w:rPr>
            </w:pPr>
            <w:r w:rsidRPr="00D44ACD">
              <w:rPr>
                <w:rFonts w:ascii="Arial" w:hAnsi="Arial" w:cs="Arial"/>
                <w:i/>
              </w:rPr>
              <w:t>Responsibility for teaching/delivery of core or specialist training</w:t>
            </w:r>
          </w:p>
          <w:p w:rsidR="00585B8E" w:rsidRPr="005B1655" w:rsidRDefault="00585B8E" w:rsidP="00500796">
            <w:pPr>
              <w:autoSpaceDE w:val="0"/>
              <w:autoSpaceDN w:val="0"/>
              <w:adjustRightInd w:val="0"/>
              <w:jc w:val="both"/>
              <w:rPr>
                <w:rFonts w:ascii="Arial" w:hAnsi="Arial" w:cs="Arial"/>
                <w:b/>
                <w:color w:val="000000"/>
                <w:sz w:val="22"/>
                <w:szCs w:val="22"/>
              </w:rPr>
            </w:pPr>
            <w:r w:rsidRPr="005B1655">
              <w:rPr>
                <w:rFonts w:ascii="Arial" w:hAnsi="Arial" w:cs="Arial"/>
                <w:b/>
                <w:color w:val="000000"/>
                <w:sz w:val="22"/>
                <w:szCs w:val="22"/>
              </w:rPr>
              <w:t xml:space="preserve">Level </w:t>
            </w:r>
            <w:r w:rsidR="00F7506B">
              <w:rPr>
                <w:rFonts w:ascii="Arial" w:hAnsi="Arial" w:cs="Arial"/>
                <w:b/>
                <w:color w:val="000000"/>
                <w:sz w:val="22"/>
                <w:szCs w:val="22"/>
              </w:rPr>
              <w:t>3</w:t>
            </w:r>
            <w:r w:rsidRPr="005B1655">
              <w:rPr>
                <w:rFonts w:ascii="Arial" w:hAnsi="Arial" w:cs="Arial"/>
                <w:b/>
                <w:color w:val="000000"/>
                <w:sz w:val="22"/>
                <w:szCs w:val="22"/>
              </w:rPr>
              <w:t>(</w:t>
            </w:r>
            <w:r w:rsidR="00F7506B">
              <w:rPr>
                <w:rFonts w:ascii="Arial" w:hAnsi="Arial" w:cs="Arial"/>
                <w:b/>
                <w:color w:val="000000"/>
                <w:sz w:val="22"/>
                <w:szCs w:val="22"/>
              </w:rPr>
              <w:t>c</w:t>
            </w:r>
            <w:r w:rsidRPr="005B1655">
              <w:rPr>
                <w:rFonts w:ascii="Arial" w:hAnsi="Arial" w:cs="Arial"/>
                <w:b/>
                <w:color w:val="000000"/>
                <w:sz w:val="22"/>
                <w:szCs w:val="22"/>
              </w:rPr>
              <w:t>)</w:t>
            </w:r>
          </w:p>
          <w:p w:rsidR="00585B8E" w:rsidRPr="005B1655" w:rsidRDefault="00585B8E" w:rsidP="00500796">
            <w:pPr>
              <w:autoSpaceDE w:val="0"/>
              <w:autoSpaceDN w:val="0"/>
              <w:adjustRightInd w:val="0"/>
              <w:jc w:val="both"/>
              <w:rPr>
                <w:rFonts w:ascii="Arial" w:hAnsi="Arial" w:cs="Arial"/>
                <w:i/>
                <w:sz w:val="22"/>
                <w:szCs w:val="22"/>
              </w:rPr>
            </w:pPr>
          </w:p>
          <w:p w:rsidR="00D44ACD" w:rsidRDefault="00290954" w:rsidP="00ED4D82">
            <w:pPr>
              <w:jc w:val="both"/>
              <w:rPr>
                <w:rFonts w:ascii="Arial" w:hAnsi="Arial" w:cs="Arial"/>
              </w:rPr>
            </w:pPr>
            <w:r>
              <w:rPr>
                <w:rFonts w:ascii="Arial" w:hAnsi="Arial" w:cs="Arial"/>
              </w:rPr>
              <w:t>Provide training to other</w:t>
            </w:r>
            <w:r w:rsidR="00D44ACD">
              <w:rPr>
                <w:rFonts w:ascii="Arial" w:hAnsi="Arial" w:cs="Arial"/>
              </w:rPr>
              <w:t xml:space="preserve"> team members with own team.</w:t>
            </w:r>
          </w:p>
          <w:p w:rsidR="00D44ACD" w:rsidRDefault="00D44ACD" w:rsidP="00ED4D82">
            <w:pPr>
              <w:jc w:val="both"/>
              <w:rPr>
                <w:rFonts w:ascii="Arial" w:hAnsi="Arial" w:cs="Arial"/>
              </w:rPr>
            </w:pPr>
            <w:r>
              <w:rPr>
                <w:rFonts w:ascii="Arial" w:hAnsi="Arial" w:cs="Arial"/>
              </w:rPr>
              <w:t xml:space="preserve">Give specialist technical training to </w:t>
            </w:r>
            <w:r w:rsidR="000F32C4">
              <w:rPr>
                <w:rFonts w:ascii="Arial" w:hAnsi="Arial" w:cs="Arial"/>
              </w:rPr>
              <w:t xml:space="preserve">other </w:t>
            </w:r>
            <w:r w:rsidR="00D378F8">
              <w:rPr>
                <w:rFonts w:ascii="Arial" w:hAnsi="Arial" w:cs="Arial"/>
              </w:rPr>
              <w:t>technical teams with</w:t>
            </w:r>
            <w:r w:rsidR="000F32C4">
              <w:rPr>
                <w:rFonts w:ascii="Arial" w:hAnsi="Arial" w:cs="Arial"/>
              </w:rPr>
              <w:t>in NHSG.</w:t>
            </w:r>
          </w:p>
          <w:p w:rsidR="0006789D" w:rsidRDefault="00290954" w:rsidP="00ED4D82">
            <w:pPr>
              <w:jc w:val="both"/>
              <w:rPr>
                <w:rFonts w:ascii="Arial" w:hAnsi="Arial" w:cs="Arial"/>
              </w:rPr>
            </w:pPr>
            <w:r>
              <w:rPr>
                <w:rFonts w:ascii="Arial" w:hAnsi="Arial" w:cs="Arial"/>
              </w:rPr>
              <w:t>As subject expert</w:t>
            </w:r>
            <w:r w:rsidR="000F32C4">
              <w:rPr>
                <w:rFonts w:ascii="Arial" w:hAnsi="Arial" w:cs="Arial"/>
              </w:rPr>
              <w:t xml:space="preserve"> p</w:t>
            </w:r>
            <w:r w:rsidR="00D44ACD">
              <w:rPr>
                <w:rFonts w:ascii="Arial" w:hAnsi="Arial" w:cs="Arial"/>
              </w:rPr>
              <w:t xml:space="preserve">rovide training </w:t>
            </w:r>
            <w:r w:rsidR="000F32C4">
              <w:rPr>
                <w:rFonts w:ascii="Arial" w:hAnsi="Arial" w:cs="Arial"/>
              </w:rPr>
              <w:t xml:space="preserve">and advice to </w:t>
            </w:r>
            <w:r w:rsidR="00D44ACD">
              <w:rPr>
                <w:rFonts w:ascii="Arial" w:hAnsi="Arial" w:cs="Arial"/>
              </w:rPr>
              <w:t>trainers</w:t>
            </w:r>
            <w:r w:rsidR="000F32C4">
              <w:rPr>
                <w:rFonts w:ascii="Arial" w:hAnsi="Arial" w:cs="Arial"/>
              </w:rPr>
              <w:t xml:space="preserve"> and facilitators</w:t>
            </w:r>
            <w:r w:rsidR="00D44ACD">
              <w:rPr>
                <w:rFonts w:ascii="Arial" w:hAnsi="Arial" w:cs="Arial"/>
              </w:rPr>
              <w:t xml:space="preserve"> on</w:t>
            </w:r>
            <w:r w:rsidR="000F32C4">
              <w:rPr>
                <w:rFonts w:ascii="Arial" w:hAnsi="Arial" w:cs="Arial"/>
              </w:rPr>
              <w:t xml:space="preserve"> systems developed in-house, often includes processes, </w:t>
            </w:r>
            <w:proofErr w:type="spellStart"/>
            <w:r w:rsidR="000F32C4">
              <w:rPr>
                <w:rFonts w:ascii="Arial" w:hAnsi="Arial" w:cs="Arial"/>
              </w:rPr>
              <w:t>proceudures</w:t>
            </w:r>
            <w:proofErr w:type="spellEnd"/>
            <w:r w:rsidR="000F32C4">
              <w:rPr>
                <w:rFonts w:ascii="Arial" w:hAnsi="Arial" w:cs="Arial"/>
              </w:rPr>
              <w:t xml:space="preserve"> and best practices.</w:t>
            </w:r>
          </w:p>
          <w:p w:rsidR="00585B8E" w:rsidRPr="006A257D" w:rsidRDefault="00585B8E" w:rsidP="00ED4D82">
            <w:pPr>
              <w:jc w:val="both"/>
              <w:rPr>
                <w:rFonts w:ascii="Arial" w:hAnsi="Arial" w:cs="Arial"/>
                <w:b/>
              </w:rPr>
            </w:pPr>
          </w:p>
        </w:tc>
      </w:tr>
      <w:tr w:rsidR="00585B8E" w:rsidRPr="006A257D" w:rsidTr="00906E14">
        <w:trPr>
          <w:trHeight w:val="542"/>
        </w:trPr>
        <w:tc>
          <w:tcPr>
            <w:tcW w:w="539" w:type="dxa"/>
          </w:tcPr>
          <w:p w:rsidR="00585B8E" w:rsidRPr="006A257D" w:rsidRDefault="00585B8E" w:rsidP="00500796">
            <w:pPr>
              <w:spacing w:before="120"/>
              <w:rPr>
                <w:rFonts w:ascii="Arial" w:hAnsi="Arial" w:cs="Arial"/>
                <w:b/>
              </w:rPr>
            </w:pPr>
            <w:r w:rsidRPr="006A257D">
              <w:rPr>
                <w:rFonts w:ascii="Arial" w:hAnsi="Arial" w:cs="Arial"/>
                <w:b/>
              </w:rPr>
              <w:t>10</w:t>
            </w:r>
          </w:p>
        </w:tc>
        <w:tc>
          <w:tcPr>
            <w:tcW w:w="9541" w:type="dxa"/>
            <w:gridSpan w:val="3"/>
          </w:tcPr>
          <w:p w:rsidR="00585B8E" w:rsidRPr="004E4D0C" w:rsidRDefault="00585B8E" w:rsidP="00927321">
            <w:pPr>
              <w:pStyle w:val="Heading1"/>
              <w:spacing w:before="120"/>
              <w:jc w:val="left"/>
              <w:rPr>
                <w:rFonts w:ascii="Arial" w:hAnsi="Arial" w:cs="Arial"/>
                <w:i w:val="0"/>
              </w:rPr>
            </w:pPr>
            <w:r w:rsidRPr="004E4D0C">
              <w:rPr>
                <w:rFonts w:ascii="Arial" w:hAnsi="Arial" w:cs="Arial"/>
                <w:i w:val="0"/>
              </w:rPr>
              <w:t>Responsibilities for information resources</w:t>
            </w:r>
          </w:p>
          <w:p w:rsidR="0036438F" w:rsidRPr="004E4D0C" w:rsidRDefault="0036438F" w:rsidP="0036438F">
            <w:pPr>
              <w:jc w:val="both"/>
              <w:rPr>
                <w:rFonts w:ascii="Arial" w:hAnsi="Arial" w:cs="Arial"/>
                <w:i/>
              </w:rPr>
            </w:pPr>
            <w:r w:rsidRPr="004E4D0C">
              <w:rPr>
                <w:rFonts w:ascii="Arial" w:hAnsi="Arial" w:cs="Arial"/>
                <w:i/>
              </w:rPr>
              <w:t xml:space="preserve">Manages/ develops an information system(s) or equivalent, </w:t>
            </w:r>
            <w:r w:rsidR="006A7E96" w:rsidRPr="004E4D0C">
              <w:rPr>
                <w:rFonts w:ascii="Arial" w:hAnsi="Arial" w:cs="Arial"/>
                <w:i/>
              </w:rPr>
              <w:t>e.g.</w:t>
            </w:r>
            <w:r w:rsidRPr="004E4D0C">
              <w:rPr>
                <w:rFonts w:ascii="Arial" w:hAnsi="Arial" w:cs="Arial"/>
                <w:i/>
              </w:rPr>
              <w:t xml:space="preserve"> Patient Administration System, email</w:t>
            </w:r>
          </w:p>
          <w:p w:rsidR="00585B8E" w:rsidRPr="004E4D0C" w:rsidRDefault="007779CD" w:rsidP="00500796">
            <w:pPr>
              <w:autoSpaceDE w:val="0"/>
              <w:autoSpaceDN w:val="0"/>
              <w:adjustRightInd w:val="0"/>
              <w:jc w:val="both"/>
              <w:rPr>
                <w:rFonts w:ascii="Arial" w:hAnsi="Arial" w:cs="Arial"/>
                <w:b/>
                <w:color w:val="000000"/>
                <w:sz w:val="22"/>
                <w:szCs w:val="22"/>
              </w:rPr>
            </w:pPr>
            <w:r w:rsidRPr="004E4D0C">
              <w:rPr>
                <w:rFonts w:ascii="Arial" w:hAnsi="Arial" w:cs="Arial"/>
                <w:b/>
                <w:color w:val="000000"/>
                <w:sz w:val="22"/>
                <w:szCs w:val="22"/>
              </w:rPr>
              <w:t xml:space="preserve">Level </w:t>
            </w:r>
            <w:r w:rsidR="007501DA">
              <w:rPr>
                <w:rFonts w:ascii="Arial" w:hAnsi="Arial" w:cs="Arial"/>
                <w:b/>
                <w:color w:val="000000"/>
                <w:sz w:val="22"/>
                <w:szCs w:val="22"/>
              </w:rPr>
              <w:t>4a</w:t>
            </w:r>
          </w:p>
          <w:p w:rsidR="00585B8E" w:rsidRPr="004E4D0C" w:rsidRDefault="00585B8E" w:rsidP="00500796">
            <w:pPr>
              <w:autoSpaceDE w:val="0"/>
              <w:autoSpaceDN w:val="0"/>
              <w:adjustRightInd w:val="0"/>
              <w:jc w:val="both"/>
              <w:rPr>
                <w:rFonts w:ascii="Arial" w:hAnsi="Arial" w:cs="Arial"/>
                <w:i/>
                <w:sz w:val="22"/>
                <w:szCs w:val="22"/>
              </w:rPr>
            </w:pPr>
          </w:p>
          <w:p w:rsidR="00542304" w:rsidRDefault="00542304" w:rsidP="00ED4D82">
            <w:pPr>
              <w:pStyle w:val="Footer"/>
              <w:jc w:val="both"/>
              <w:rPr>
                <w:rFonts w:ascii="Arial" w:hAnsi="Arial" w:cs="Arial"/>
                <w:sz w:val="22"/>
                <w:szCs w:val="22"/>
              </w:rPr>
            </w:pPr>
            <w:r w:rsidRPr="004E4D0C">
              <w:rPr>
                <w:rFonts w:ascii="Arial" w:hAnsi="Arial" w:cs="Arial"/>
                <w:sz w:val="22"/>
                <w:szCs w:val="22"/>
              </w:rPr>
              <w:t xml:space="preserve">The post holder is responsible </w:t>
            </w:r>
            <w:r w:rsidR="00740F0B" w:rsidRPr="004E4D0C">
              <w:rPr>
                <w:rFonts w:ascii="Arial" w:hAnsi="Arial" w:cs="Arial"/>
                <w:sz w:val="22"/>
                <w:szCs w:val="22"/>
              </w:rPr>
              <w:t>for the design</w:t>
            </w:r>
            <w:r w:rsidR="007D553E" w:rsidRPr="004E4D0C">
              <w:rPr>
                <w:rFonts w:ascii="Arial" w:hAnsi="Arial" w:cs="Arial"/>
                <w:sz w:val="22"/>
                <w:szCs w:val="22"/>
              </w:rPr>
              <w:t xml:space="preserve"> and specification of </w:t>
            </w:r>
            <w:r w:rsidR="007501DA">
              <w:rPr>
                <w:rFonts w:ascii="Arial" w:hAnsi="Arial" w:cs="Arial"/>
                <w:sz w:val="22"/>
                <w:szCs w:val="22"/>
              </w:rPr>
              <w:t xml:space="preserve">IT </w:t>
            </w:r>
            <w:r w:rsidR="007D553E" w:rsidRPr="004E4D0C">
              <w:rPr>
                <w:rFonts w:ascii="Arial" w:hAnsi="Arial" w:cs="Arial"/>
                <w:sz w:val="22"/>
                <w:szCs w:val="22"/>
              </w:rPr>
              <w:t xml:space="preserve">systems. </w:t>
            </w:r>
            <w:r w:rsidRPr="004E4D0C">
              <w:rPr>
                <w:rFonts w:ascii="Arial" w:hAnsi="Arial" w:cs="Arial"/>
                <w:sz w:val="22"/>
                <w:szCs w:val="22"/>
              </w:rPr>
              <w:t>The post holder is responsible for the development, review</w:t>
            </w:r>
            <w:r w:rsidR="007501DA">
              <w:rPr>
                <w:rFonts w:ascii="Arial" w:hAnsi="Arial" w:cs="Arial"/>
                <w:sz w:val="22"/>
                <w:szCs w:val="22"/>
              </w:rPr>
              <w:t xml:space="preserve"> and </w:t>
            </w:r>
            <w:r w:rsidRPr="004E4D0C">
              <w:rPr>
                <w:rFonts w:ascii="Arial" w:hAnsi="Arial" w:cs="Arial"/>
                <w:sz w:val="22"/>
                <w:szCs w:val="22"/>
              </w:rPr>
              <w:t>upgrade of these systems</w:t>
            </w:r>
            <w:r w:rsidR="000F32C4">
              <w:rPr>
                <w:rFonts w:ascii="Arial" w:hAnsi="Arial" w:cs="Arial"/>
                <w:sz w:val="22"/>
                <w:szCs w:val="22"/>
              </w:rPr>
              <w:t>.</w:t>
            </w:r>
          </w:p>
          <w:p w:rsidR="000F32C4" w:rsidRPr="004E4D0C" w:rsidRDefault="000F32C4" w:rsidP="00ED4D82">
            <w:pPr>
              <w:pStyle w:val="Footer"/>
              <w:jc w:val="both"/>
              <w:rPr>
                <w:rFonts w:ascii="Arial" w:hAnsi="Arial" w:cs="Arial"/>
                <w:sz w:val="22"/>
                <w:szCs w:val="22"/>
              </w:rPr>
            </w:pPr>
          </w:p>
          <w:p w:rsidR="00693AA3" w:rsidRPr="004E4D0C" w:rsidRDefault="00693AA3" w:rsidP="00693AA3">
            <w:pPr>
              <w:ind w:right="170"/>
              <w:jc w:val="both"/>
              <w:rPr>
                <w:rFonts w:ascii="Arial" w:hAnsi="Arial" w:cs="Arial"/>
                <w:sz w:val="22"/>
                <w:szCs w:val="22"/>
              </w:rPr>
            </w:pPr>
            <w:r w:rsidRPr="004E4D0C">
              <w:rPr>
                <w:rFonts w:ascii="Arial" w:hAnsi="Arial" w:cs="Arial"/>
                <w:sz w:val="22"/>
                <w:szCs w:val="22"/>
              </w:rPr>
              <w:t>Maintains and uses knowledge &amp; experience in system</w:t>
            </w:r>
            <w:r w:rsidR="00580CCE" w:rsidRPr="004E4D0C">
              <w:rPr>
                <w:rFonts w:ascii="Arial" w:hAnsi="Arial" w:cs="Arial"/>
                <w:sz w:val="22"/>
                <w:szCs w:val="22"/>
              </w:rPr>
              <w:t>/database</w:t>
            </w:r>
            <w:r w:rsidR="00E42086" w:rsidRPr="004E4D0C">
              <w:rPr>
                <w:rFonts w:ascii="Arial" w:hAnsi="Arial" w:cs="Arial"/>
                <w:sz w:val="22"/>
                <w:szCs w:val="22"/>
              </w:rPr>
              <w:t>/integration</w:t>
            </w:r>
            <w:r w:rsidRPr="004E4D0C">
              <w:rPr>
                <w:rFonts w:ascii="Arial" w:hAnsi="Arial" w:cs="Arial"/>
                <w:sz w:val="22"/>
                <w:szCs w:val="22"/>
              </w:rPr>
              <w:t xml:space="preserve"> </w:t>
            </w:r>
            <w:r w:rsidR="00580CCE" w:rsidRPr="004E4D0C">
              <w:rPr>
                <w:rFonts w:ascii="Arial" w:hAnsi="Arial" w:cs="Arial"/>
                <w:sz w:val="22"/>
                <w:szCs w:val="22"/>
              </w:rPr>
              <w:t xml:space="preserve">management &amp; </w:t>
            </w:r>
            <w:r w:rsidRPr="004E4D0C">
              <w:rPr>
                <w:rFonts w:ascii="Arial" w:hAnsi="Arial" w:cs="Arial"/>
                <w:sz w:val="22"/>
                <w:szCs w:val="22"/>
              </w:rPr>
              <w:t>administration of the IT systems</w:t>
            </w:r>
            <w:r w:rsidR="00580CCE" w:rsidRPr="004E4D0C">
              <w:rPr>
                <w:rFonts w:ascii="Arial" w:hAnsi="Arial" w:cs="Arial"/>
                <w:sz w:val="22"/>
                <w:szCs w:val="22"/>
              </w:rPr>
              <w:t>/databases</w:t>
            </w:r>
            <w:r w:rsidR="00E42086" w:rsidRPr="004E4D0C">
              <w:rPr>
                <w:rFonts w:ascii="Arial" w:hAnsi="Arial" w:cs="Arial"/>
                <w:sz w:val="22"/>
                <w:szCs w:val="22"/>
              </w:rPr>
              <w:t>/integrations</w:t>
            </w:r>
            <w:r w:rsidRPr="004E4D0C">
              <w:rPr>
                <w:rFonts w:ascii="Arial" w:hAnsi="Arial" w:cs="Arial"/>
                <w:sz w:val="22"/>
                <w:szCs w:val="22"/>
              </w:rPr>
              <w:t xml:space="preserve"> and is able to </w:t>
            </w:r>
            <w:r w:rsidR="00580CCE" w:rsidRPr="004E4D0C">
              <w:rPr>
                <w:rFonts w:ascii="Arial" w:hAnsi="Arial" w:cs="Arial"/>
                <w:sz w:val="22"/>
                <w:szCs w:val="22"/>
              </w:rPr>
              <w:t>advise/ undertake all system/</w:t>
            </w:r>
            <w:r w:rsidRPr="004E4D0C">
              <w:rPr>
                <w:rFonts w:ascii="Arial" w:hAnsi="Arial" w:cs="Arial"/>
                <w:sz w:val="22"/>
                <w:szCs w:val="22"/>
              </w:rPr>
              <w:t>database</w:t>
            </w:r>
            <w:r w:rsidR="00E42086" w:rsidRPr="004E4D0C">
              <w:rPr>
                <w:rFonts w:ascii="Arial" w:hAnsi="Arial" w:cs="Arial"/>
                <w:sz w:val="22"/>
                <w:szCs w:val="22"/>
              </w:rPr>
              <w:t>/integration</w:t>
            </w:r>
            <w:r w:rsidRPr="004E4D0C">
              <w:rPr>
                <w:rFonts w:ascii="Arial" w:hAnsi="Arial" w:cs="Arial"/>
                <w:sz w:val="22"/>
                <w:szCs w:val="22"/>
              </w:rPr>
              <w:t xml:space="preserve"> management tasks</w:t>
            </w:r>
            <w:r w:rsidR="00590F7D">
              <w:rPr>
                <w:rFonts w:ascii="Arial" w:hAnsi="Arial" w:cs="Arial"/>
                <w:sz w:val="22"/>
                <w:szCs w:val="22"/>
              </w:rPr>
              <w:t xml:space="preserve"> and</w:t>
            </w:r>
            <w:r w:rsidRPr="004E4D0C">
              <w:rPr>
                <w:rFonts w:ascii="Arial" w:hAnsi="Arial" w:cs="Arial"/>
                <w:sz w:val="22"/>
                <w:szCs w:val="22"/>
              </w:rPr>
              <w:t xml:space="preserve"> troubleshoot issues</w:t>
            </w:r>
            <w:r w:rsidR="00590F7D">
              <w:rPr>
                <w:rFonts w:ascii="Arial" w:hAnsi="Arial" w:cs="Arial"/>
                <w:sz w:val="22"/>
                <w:szCs w:val="22"/>
              </w:rPr>
              <w:t>.</w:t>
            </w:r>
            <w:r w:rsidRPr="004E4D0C">
              <w:rPr>
                <w:rFonts w:ascii="Arial" w:hAnsi="Arial" w:cs="Arial"/>
                <w:sz w:val="22"/>
                <w:szCs w:val="22"/>
              </w:rPr>
              <w:t xml:space="preserve"> </w:t>
            </w:r>
          </w:p>
          <w:p w:rsidR="00E42086" w:rsidRPr="004E4D0C" w:rsidRDefault="00E42086" w:rsidP="00693AA3">
            <w:pPr>
              <w:jc w:val="both"/>
              <w:rPr>
                <w:rFonts w:ascii="Arial" w:hAnsi="Arial" w:cs="Arial"/>
                <w:sz w:val="22"/>
                <w:szCs w:val="22"/>
              </w:rPr>
            </w:pPr>
          </w:p>
          <w:p w:rsidR="00693AA3" w:rsidRPr="004E4D0C" w:rsidRDefault="00693AA3" w:rsidP="00693AA3">
            <w:pPr>
              <w:jc w:val="both"/>
              <w:rPr>
                <w:rFonts w:ascii="Arial" w:hAnsi="Arial" w:cs="Arial"/>
                <w:sz w:val="22"/>
                <w:szCs w:val="22"/>
              </w:rPr>
            </w:pPr>
            <w:r w:rsidRPr="004E4D0C">
              <w:rPr>
                <w:rFonts w:ascii="Arial" w:hAnsi="Arial" w:cs="Arial"/>
                <w:sz w:val="22"/>
                <w:szCs w:val="22"/>
              </w:rPr>
              <w:t>Develops and performs system testing to validate the safe and effective implementation of software and hardware upgrades and their compatibility with interfaced systems and modalities as required.</w:t>
            </w:r>
          </w:p>
          <w:p w:rsidR="00693AA3" w:rsidRPr="004E4D0C" w:rsidRDefault="00693AA3" w:rsidP="00693AA3">
            <w:pPr>
              <w:jc w:val="both"/>
              <w:rPr>
                <w:rFonts w:ascii="Arial" w:hAnsi="Arial" w:cs="Arial"/>
                <w:sz w:val="22"/>
                <w:szCs w:val="22"/>
              </w:rPr>
            </w:pPr>
          </w:p>
          <w:p w:rsidR="0006789D" w:rsidRDefault="00693AA3">
            <w:pPr>
              <w:pStyle w:val="Footer"/>
              <w:spacing w:before="120"/>
              <w:jc w:val="both"/>
              <w:rPr>
                <w:rFonts w:ascii="Arial" w:hAnsi="Arial" w:cs="Arial"/>
                <w:b/>
              </w:rPr>
            </w:pPr>
            <w:r w:rsidRPr="004E4D0C">
              <w:rPr>
                <w:rFonts w:ascii="Arial" w:hAnsi="Arial" w:cs="Arial"/>
                <w:sz w:val="22"/>
                <w:szCs w:val="22"/>
              </w:rPr>
              <w:t>Ensure that changes, modifications, and implementations do not affect product performance or other applications and systems. Develops and performs system testing to validate the safe and effective implementation of software and hardware upgrades and their compatibility with interfaced systems.</w:t>
            </w:r>
            <w:r w:rsidR="006515B4" w:rsidRPr="004E4D0C">
              <w:rPr>
                <w:rFonts w:ascii="Arial" w:hAnsi="Arial" w:cs="Arial"/>
                <w:b/>
              </w:rPr>
              <w:t xml:space="preserve"> </w:t>
            </w:r>
          </w:p>
          <w:p w:rsidR="00927321" w:rsidRPr="00F1792E" w:rsidRDefault="00927321">
            <w:pPr>
              <w:pStyle w:val="Footer"/>
              <w:spacing w:before="120"/>
              <w:jc w:val="both"/>
              <w:rPr>
                <w:rFonts w:ascii="Arial" w:hAnsi="Arial" w:cs="Arial"/>
                <w:b/>
              </w:rPr>
            </w:pPr>
          </w:p>
        </w:tc>
      </w:tr>
      <w:tr w:rsidR="00585B8E" w:rsidRPr="006A257D" w:rsidTr="00906E14">
        <w:trPr>
          <w:trHeight w:val="547"/>
        </w:trPr>
        <w:tc>
          <w:tcPr>
            <w:tcW w:w="539" w:type="dxa"/>
          </w:tcPr>
          <w:p w:rsidR="00585B8E" w:rsidRPr="006A257D" w:rsidRDefault="00585B8E" w:rsidP="00500796">
            <w:pPr>
              <w:spacing w:before="120"/>
              <w:rPr>
                <w:rFonts w:ascii="Arial" w:hAnsi="Arial" w:cs="Arial"/>
                <w:b/>
              </w:rPr>
            </w:pPr>
            <w:r w:rsidRPr="006A257D">
              <w:rPr>
                <w:rFonts w:ascii="Arial" w:hAnsi="Arial" w:cs="Arial"/>
                <w:b/>
              </w:rPr>
              <w:t>11</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Responsibilities for research and development</w:t>
            </w:r>
          </w:p>
          <w:p w:rsidR="003D46C7" w:rsidRDefault="00704C29" w:rsidP="00500796">
            <w:pPr>
              <w:autoSpaceDE w:val="0"/>
              <w:autoSpaceDN w:val="0"/>
              <w:adjustRightInd w:val="0"/>
              <w:jc w:val="both"/>
              <w:rPr>
                <w:rFonts w:ascii="Arial" w:hAnsi="Arial" w:cs="Arial"/>
                <w:i/>
                <w:sz w:val="22"/>
                <w:szCs w:val="22"/>
              </w:rPr>
            </w:pPr>
            <w:r>
              <w:rPr>
                <w:rFonts w:ascii="Arial" w:hAnsi="Arial" w:cs="Arial"/>
                <w:i/>
                <w:sz w:val="22"/>
                <w:szCs w:val="22"/>
              </w:rPr>
              <w:t>T</w:t>
            </w:r>
            <w:r w:rsidR="003D46C7" w:rsidRPr="003D46C7">
              <w:rPr>
                <w:rFonts w:ascii="Arial" w:hAnsi="Arial" w:cs="Arial"/>
                <w:i/>
                <w:sz w:val="22"/>
                <w:szCs w:val="22"/>
              </w:rPr>
              <w:t>est or adapts IM&amp;T systems including applications and hardware</w:t>
            </w:r>
          </w:p>
          <w:p w:rsidR="00585B8E" w:rsidRPr="00AC7885" w:rsidRDefault="003D46C7"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585B8E">
              <w:rPr>
                <w:rFonts w:ascii="Arial" w:hAnsi="Arial" w:cs="Arial"/>
                <w:b/>
                <w:color w:val="000000"/>
                <w:sz w:val="22"/>
                <w:szCs w:val="22"/>
              </w:rPr>
              <w:t>2</w:t>
            </w:r>
            <w:r>
              <w:rPr>
                <w:rFonts w:ascii="Arial" w:hAnsi="Arial" w:cs="Arial"/>
                <w:b/>
                <w:color w:val="000000"/>
                <w:sz w:val="22"/>
                <w:szCs w:val="22"/>
              </w:rPr>
              <w:t>c</w:t>
            </w:r>
          </w:p>
          <w:p w:rsidR="00585B8E" w:rsidRDefault="00585B8E" w:rsidP="00500796">
            <w:pPr>
              <w:autoSpaceDE w:val="0"/>
              <w:autoSpaceDN w:val="0"/>
              <w:adjustRightInd w:val="0"/>
              <w:jc w:val="both"/>
              <w:rPr>
                <w:rFonts w:ascii="Arial" w:hAnsi="Arial" w:cs="Arial"/>
                <w:i/>
                <w:sz w:val="22"/>
                <w:szCs w:val="22"/>
              </w:rPr>
            </w:pPr>
          </w:p>
          <w:p w:rsidR="00585B8E" w:rsidRPr="00F721F2" w:rsidRDefault="00585B8E" w:rsidP="00500796">
            <w:pPr>
              <w:rPr>
                <w:rFonts w:ascii="Arial" w:hAnsi="Arial" w:cs="Arial"/>
              </w:rPr>
            </w:pPr>
            <w:r w:rsidRPr="00F721F2">
              <w:rPr>
                <w:rFonts w:ascii="Arial" w:hAnsi="Arial" w:cs="Arial"/>
              </w:rPr>
              <w:t xml:space="preserve">The </w:t>
            </w:r>
            <w:r w:rsidR="006A7E96" w:rsidRPr="00F721F2">
              <w:rPr>
                <w:rFonts w:ascii="Arial" w:hAnsi="Arial" w:cs="Arial"/>
              </w:rPr>
              <w:t>post holder</w:t>
            </w:r>
            <w:r w:rsidRPr="00F721F2">
              <w:rPr>
                <w:rFonts w:ascii="Arial" w:hAnsi="Arial" w:cs="Arial"/>
              </w:rPr>
              <w:t xml:space="preserve"> will regularly carry out complex</w:t>
            </w:r>
            <w:r w:rsidR="00704C29">
              <w:rPr>
                <w:rFonts w:ascii="Arial" w:hAnsi="Arial" w:cs="Arial"/>
              </w:rPr>
              <w:t xml:space="preserve"> research on how to develop the architecture of systems/</w:t>
            </w:r>
            <w:r w:rsidR="006B11A5">
              <w:rPr>
                <w:rFonts w:ascii="Arial" w:hAnsi="Arial" w:cs="Arial"/>
              </w:rPr>
              <w:t xml:space="preserve">web </w:t>
            </w:r>
            <w:r w:rsidR="00704C29">
              <w:rPr>
                <w:rFonts w:ascii="Arial" w:hAnsi="Arial" w:cs="Arial"/>
              </w:rPr>
              <w:t>solutions</w:t>
            </w:r>
            <w:r w:rsidRPr="00F721F2">
              <w:rPr>
                <w:rFonts w:ascii="Arial" w:hAnsi="Arial" w:cs="Arial"/>
              </w:rPr>
              <w:t xml:space="preserve">, </w:t>
            </w:r>
            <w:r w:rsidR="00704C29">
              <w:rPr>
                <w:rFonts w:ascii="Arial" w:hAnsi="Arial" w:cs="Arial"/>
              </w:rPr>
              <w:t xml:space="preserve">in order to deliver a project or </w:t>
            </w:r>
            <w:r w:rsidR="006A7E96">
              <w:rPr>
                <w:rFonts w:ascii="Arial" w:hAnsi="Arial" w:cs="Arial"/>
              </w:rPr>
              <w:t>enhancement</w:t>
            </w:r>
            <w:r w:rsidRPr="00F721F2">
              <w:rPr>
                <w:rFonts w:ascii="Arial" w:hAnsi="Arial" w:cs="Arial"/>
              </w:rPr>
              <w:t xml:space="preserve">. These works will involve interaction with </w:t>
            </w:r>
            <w:proofErr w:type="spellStart"/>
            <w:r w:rsidR="00704C29">
              <w:rPr>
                <w:rFonts w:ascii="Arial" w:hAnsi="Arial" w:cs="Arial"/>
              </w:rPr>
              <w:t>eHealth</w:t>
            </w:r>
            <w:proofErr w:type="spellEnd"/>
            <w:r w:rsidR="00704C29">
              <w:rPr>
                <w:rFonts w:ascii="Arial" w:hAnsi="Arial" w:cs="Arial"/>
              </w:rPr>
              <w:t xml:space="preserve"> </w:t>
            </w:r>
            <w:r w:rsidRPr="00F721F2">
              <w:rPr>
                <w:rFonts w:ascii="Arial" w:hAnsi="Arial" w:cs="Arial"/>
              </w:rPr>
              <w:t>staff and 3rd parties</w:t>
            </w:r>
            <w:r w:rsidR="00704C29">
              <w:rPr>
                <w:rFonts w:ascii="Arial" w:hAnsi="Arial" w:cs="Arial"/>
              </w:rPr>
              <w:t>, across many disciplines,</w:t>
            </w:r>
            <w:r w:rsidRPr="00F721F2">
              <w:rPr>
                <w:rFonts w:ascii="Arial" w:hAnsi="Arial" w:cs="Arial"/>
              </w:rPr>
              <w:t xml:space="preserve"> including suppliers and developers.</w:t>
            </w:r>
          </w:p>
          <w:p w:rsidR="00585B8E" w:rsidRDefault="00585B8E" w:rsidP="00500796">
            <w:pPr>
              <w:widowControl w:val="0"/>
              <w:overflowPunct w:val="0"/>
              <w:autoSpaceDE w:val="0"/>
              <w:autoSpaceDN w:val="0"/>
              <w:adjustRightInd w:val="0"/>
              <w:spacing w:line="220" w:lineRule="auto"/>
              <w:ind w:right="240"/>
              <w:rPr>
                <w:rFonts w:ascii="Arial" w:hAnsi="Arial" w:cs="Arial"/>
              </w:rPr>
            </w:pPr>
          </w:p>
          <w:p w:rsidR="00585B8E" w:rsidRDefault="00585B8E" w:rsidP="00500796">
            <w:pPr>
              <w:rPr>
                <w:rFonts w:ascii="Arial" w:hAnsi="Arial" w:cs="Arial"/>
              </w:rPr>
            </w:pPr>
            <w:r>
              <w:rPr>
                <w:rFonts w:ascii="Arial" w:hAnsi="Arial" w:cs="Arial"/>
              </w:rPr>
              <w:t>The post holder is responsible for the planning, implementation and evaluation of the effectiveness of programme</w:t>
            </w:r>
            <w:r w:rsidR="00704C29">
              <w:rPr>
                <w:rFonts w:ascii="Arial" w:hAnsi="Arial" w:cs="Arial"/>
              </w:rPr>
              <w:t>s</w:t>
            </w:r>
            <w:r>
              <w:rPr>
                <w:rFonts w:ascii="Arial" w:hAnsi="Arial" w:cs="Arial"/>
              </w:rPr>
              <w:t xml:space="preserve"> of work </w:t>
            </w:r>
            <w:r w:rsidR="00704C29">
              <w:rPr>
                <w:rFonts w:ascii="Arial" w:hAnsi="Arial" w:cs="Arial"/>
              </w:rPr>
              <w:t>relating to systems/databases under the remit</w:t>
            </w:r>
            <w:r>
              <w:rPr>
                <w:rFonts w:ascii="Arial" w:hAnsi="Arial" w:cs="Arial"/>
              </w:rPr>
              <w:t xml:space="preserve">, detailing cost benefit analysis and any other relevant efficiencies or service improvements. </w:t>
            </w:r>
          </w:p>
          <w:p w:rsidR="00704C29" w:rsidRDefault="00704C29" w:rsidP="00500796">
            <w:pPr>
              <w:rPr>
                <w:rFonts w:ascii="Arial" w:hAnsi="Arial" w:cs="Arial"/>
              </w:rPr>
            </w:pPr>
          </w:p>
          <w:p w:rsidR="00704C29" w:rsidRPr="007B1A02" w:rsidRDefault="00704C29" w:rsidP="00500796">
            <w:pPr>
              <w:rPr>
                <w:rFonts w:ascii="Arial" w:hAnsi="Arial" w:cs="Arial"/>
              </w:rPr>
            </w:pPr>
            <w:r w:rsidRPr="00704C29">
              <w:rPr>
                <w:rFonts w:ascii="Arial" w:hAnsi="Arial" w:cs="Arial"/>
              </w:rPr>
              <w:t xml:space="preserve">Carries out investigative </w:t>
            </w:r>
            <w:proofErr w:type="spellStart"/>
            <w:r w:rsidR="002C1185">
              <w:rPr>
                <w:rFonts w:ascii="Arial" w:hAnsi="Arial" w:cs="Arial"/>
              </w:rPr>
              <w:t>investigative</w:t>
            </w:r>
            <w:proofErr w:type="spellEnd"/>
            <w:r w:rsidRPr="00704C29">
              <w:rPr>
                <w:rFonts w:ascii="Arial" w:hAnsi="Arial" w:cs="Arial"/>
              </w:rPr>
              <w:t xml:space="preserve"> work in order to support system improvement and configuration decisions.</w:t>
            </w:r>
          </w:p>
          <w:p w:rsidR="00585B8E" w:rsidRPr="006A257D" w:rsidRDefault="00585B8E" w:rsidP="00500796">
            <w:pPr>
              <w:rPr>
                <w:rFonts w:ascii="Arial" w:hAnsi="Arial" w:cs="Arial"/>
              </w:rPr>
            </w:pPr>
          </w:p>
        </w:tc>
      </w:tr>
      <w:tr w:rsidR="00585B8E" w:rsidRPr="006A257D" w:rsidTr="00906E14">
        <w:trPr>
          <w:trHeight w:val="1176"/>
        </w:trPr>
        <w:tc>
          <w:tcPr>
            <w:tcW w:w="539" w:type="dxa"/>
          </w:tcPr>
          <w:p w:rsidR="00585B8E" w:rsidRPr="006A257D" w:rsidRDefault="00585B8E" w:rsidP="00500796">
            <w:pPr>
              <w:spacing w:before="120"/>
              <w:rPr>
                <w:rFonts w:ascii="Arial" w:hAnsi="Arial" w:cs="Arial"/>
                <w:b/>
              </w:rPr>
            </w:pPr>
            <w:r w:rsidRPr="006A257D">
              <w:rPr>
                <w:rFonts w:ascii="Arial" w:hAnsi="Arial" w:cs="Arial"/>
                <w:b/>
              </w:rPr>
              <w:t>12</w:t>
            </w:r>
          </w:p>
        </w:tc>
        <w:tc>
          <w:tcPr>
            <w:tcW w:w="9541" w:type="dxa"/>
            <w:gridSpan w:val="3"/>
          </w:tcPr>
          <w:p w:rsidR="00585B8E" w:rsidRDefault="00585B8E" w:rsidP="00500796">
            <w:pPr>
              <w:pStyle w:val="Footer"/>
              <w:tabs>
                <w:tab w:val="clear" w:pos="4153"/>
                <w:tab w:val="clear" w:pos="8306"/>
              </w:tabs>
              <w:spacing w:before="120"/>
              <w:rPr>
                <w:rFonts w:ascii="Arial" w:hAnsi="Arial" w:cs="Arial"/>
                <w:b/>
                <w:sz w:val="24"/>
              </w:rPr>
            </w:pPr>
            <w:r w:rsidRPr="006A257D">
              <w:rPr>
                <w:rFonts w:ascii="Arial" w:hAnsi="Arial" w:cs="Arial"/>
                <w:b/>
                <w:sz w:val="24"/>
              </w:rPr>
              <w:t>Freedom to act</w:t>
            </w:r>
          </w:p>
          <w:p w:rsidR="00704C29" w:rsidRDefault="00704C29" w:rsidP="00500796">
            <w:pPr>
              <w:autoSpaceDE w:val="0"/>
              <w:autoSpaceDN w:val="0"/>
              <w:adjustRightInd w:val="0"/>
              <w:jc w:val="both"/>
              <w:rPr>
                <w:rFonts w:ascii="Arial" w:hAnsi="Arial" w:cs="Arial"/>
                <w:i/>
                <w:sz w:val="22"/>
                <w:szCs w:val="22"/>
              </w:rPr>
            </w:pPr>
          </w:p>
          <w:p w:rsidR="003D46C7" w:rsidRDefault="003D46C7" w:rsidP="00500796">
            <w:pPr>
              <w:autoSpaceDE w:val="0"/>
              <w:autoSpaceDN w:val="0"/>
              <w:adjustRightInd w:val="0"/>
              <w:jc w:val="both"/>
              <w:rPr>
                <w:rFonts w:ascii="Arial" w:hAnsi="Arial" w:cs="Arial"/>
                <w:i/>
                <w:sz w:val="22"/>
                <w:szCs w:val="22"/>
              </w:rPr>
            </w:pPr>
            <w:r w:rsidRPr="003D46C7">
              <w:rPr>
                <w:rFonts w:ascii="Arial" w:hAnsi="Arial" w:cs="Arial"/>
                <w:i/>
                <w:sz w:val="22"/>
                <w:szCs w:val="22"/>
              </w:rPr>
              <w:t>Works to achieve agreed objectives and has freedom to do this in own way, working within broad professional policies; advises without reference to manager. Acts as a lead specialist in own area.</w:t>
            </w:r>
          </w:p>
          <w:p w:rsidR="00585B8E" w:rsidRDefault="003D46C7"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4</w:t>
            </w:r>
          </w:p>
          <w:p w:rsidR="00F1792E" w:rsidRDefault="00F1792E" w:rsidP="00704C29">
            <w:pPr>
              <w:jc w:val="both"/>
              <w:rPr>
                <w:rFonts w:ascii="Tahoma" w:hAnsi="Tahoma" w:cs="Tahoma"/>
                <w:sz w:val="22"/>
                <w:szCs w:val="22"/>
              </w:rPr>
            </w:pPr>
          </w:p>
          <w:p w:rsidR="006E1C6A" w:rsidRDefault="00704C29" w:rsidP="00704C29">
            <w:pPr>
              <w:jc w:val="both"/>
              <w:rPr>
                <w:rFonts w:ascii="Tahoma" w:hAnsi="Tahoma" w:cs="Tahoma"/>
                <w:sz w:val="22"/>
                <w:szCs w:val="22"/>
              </w:rPr>
            </w:pPr>
            <w:r w:rsidRPr="00E83FF5">
              <w:rPr>
                <w:rFonts w:ascii="Tahoma" w:hAnsi="Tahoma" w:cs="Tahoma"/>
                <w:sz w:val="22"/>
                <w:szCs w:val="22"/>
              </w:rPr>
              <w:t xml:space="preserve">Where there is agreement with the </w:t>
            </w:r>
            <w:proofErr w:type="spellStart"/>
            <w:r>
              <w:rPr>
                <w:rFonts w:ascii="Tahoma" w:hAnsi="Tahoma" w:cs="Tahoma"/>
                <w:sz w:val="22"/>
                <w:szCs w:val="22"/>
              </w:rPr>
              <w:t>eHealth</w:t>
            </w:r>
            <w:proofErr w:type="spellEnd"/>
            <w:r w:rsidRPr="00E83FF5">
              <w:rPr>
                <w:rFonts w:ascii="Tahoma" w:hAnsi="Tahoma" w:cs="Tahoma"/>
                <w:sz w:val="22"/>
                <w:szCs w:val="22"/>
              </w:rPr>
              <w:t xml:space="preserve"> management team to introduce new systems, processes, enhancements, or other system changes</w:t>
            </w:r>
            <w:r w:rsidR="006E1C6A">
              <w:rPr>
                <w:rFonts w:ascii="Tahoma" w:hAnsi="Tahoma" w:cs="Tahoma"/>
                <w:sz w:val="22"/>
                <w:szCs w:val="22"/>
              </w:rPr>
              <w:t xml:space="preserve"> w</w:t>
            </w:r>
            <w:r w:rsidR="00811EE8">
              <w:rPr>
                <w:rFonts w:ascii="Tahoma" w:hAnsi="Tahoma" w:cs="Tahoma"/>
                <w:sz w:val="22"/>
                <w:szCs w:val="22"/>
              </w:rPr>
              <w:t>h</w:t>
            </w:r>
            <w:r w:rsidR="006E1C6A">
              <w:rPr>
                <w:rFonts w:ascii="Tahoma" w:hAnsi="Tahoma" w:cs="Tahoma"/>
                <w:sz w:val="22"/>
                <w:szCs w:val="22"/>
              </w:rPr>
              <w:t xml:space="preserve">ich relate to </w:t>
            </w:r>
            <w:r w:rsidR="00AF5B1F">
              <w:rPr>
                <w:rFonts w:ascii="Tahoma" w:hAnsi="Tahoma" w:cs="Tahoma"/>
                <w:sz w:val="22"/>
                <w:szCs w:val="22"/>
              </w:rPr>
              <w:t>IT systems and</w:t>
            </w:r>
            <w:r w:rsidR="006E1C6A">
              <w:rPr>
                <w:rFonts w:ascii="Tahoma" w:hAnsi="Tahoma" w:cs="Tahoma"/>
                <w:sz w:val="22"/>
                <w:szCs w:val="22"/>
              </w:rPr>
              <w:t xml:space="preserve"> solutions and </w:t>
            </w:r>
            <w:r w:rsidR="007C38D3">
              <w:rPr>
                <w:rFonts w:ascii="Tahoma" w:hAnsi="Tahoma" w:cs="Tahoma"/>
                <w:sz w:val="22"/>
                <w:szCs w:val="22"/>
              </w:rPr>
              <w:t>associated</w:t>
            </w:r>
            <w:r w:rsidR="006E1C6A">
              <w:rPr>
                <w:rFonts w:ascii="Tahoma" w:hAnsi="Tahoma" w:cs="Tahoma"/>
                <w:sz w:val="22"/>
                <w:szCs w:val="22"/>
              </w:rPr>
              <w:t xml:space="preserve"> hardware, resource, and </w:t>
            </w:r>
            <w:r w:rsidR="007C38D3">
              <w:rPr>
                <w:rFonts w:ascii="Tahoma" w:hAnsi="Tahoma" w:cs="Tahoma"/>
                <w:sz w:val="22"/>
                <w:szCs w:val="22"/>
              </w:rPr>
              <w:t>licensing</w:t>
            </w:r>
            <w:r w:rsidR="006E1C6A">
              <w:rPr>
                <w:rFonts w:ascii="Tahoma" w:hAnsi="Tahoma" w:cs="Tahoma"/>
                <w:sz w:val="22"/>
                <w:szCs w:val="22"/>
              </w:rPr>
              <w:t xml:space="preserve"> requirements. T</w:t>
            </w:r>
            <w:r w:rsidRPr="00E83FF5">
              <w:rPr>
                <w:rFonts w:ascii="Tahoma" w:hAnsi="Tahoma" w:cs="Tahoma"/>
                <w:sz w:val="22"/>
                <w:szCs w:val="22"/>
              </w:rPr>
              <w:t xml:space="preserve">he post holder will have responsibility to develop and manage project plans, identify &amp; co-ordinate stakeholder involvement and ensure project delivery against an agreed timetable. </w:t>
            </w:r>
            <w:r w:rsidR="006E1C6A">
              <w:rPr>
                <w:rFonts w:ascii="Tahoma" w:hAnsi="Tahoma" w:cs="Tahoma"/>
                <w:sz w:val="22"/>
                <w:szCs w:val="22"/>
              </w:rPr>
              <w:t xml:space="preserve">The post holder </w:t>
            </w:r>
            <w:r w:rsidR="002C1185">
              <w:rPr>
                <w:rFonts w:ascii="Tahoma" w:hAnsi="Tahoma" w:cs="Tahoma"/>
                <w:sz w:val="22"/>
                <w:szCs w:val="22"/>
              </w:rPr>
              <w:t>may</w:t>
            </w:r>
            <w:r w:rsidR="006E1C6A">
              <w:rPr>
                <w:rFonts w:ascii="Tahoma" w:hAnsi="Tahoma" w:cs="Tahoma"/>
                <w:sz w:val="22"/>
                <w:szCs w:val="22"/>
              </w:rPr>
              <w:t xml:space="preserve"> be the lead </w:t>
            </w:r>
            <w:r w:rsidR="007C38D3">
              <w:rPr>
                <w:rFonts w:ascii="Tahoma" w:hAnsi="Tahoma" w:cs="Tahoma"/>
                <w:sz w:val="22"/>
                <w:szCs w:val="22"/>
              </w:rPr>
              <w:t>specialist</w:t>
            </w:r>
            <w:r w:rsidR="006E1C6A">
              <w:rPr>
                <w:rFonts w:ascii="Tahoma" w:hAnsi="Tahoma" w:cs="Tahoma"/>
                <w:sz w:val="22"/>
                <w:szCs w:val="22"/>
              </w:rPr>
              <w:t xml:space="preserve"> for</w:t>
            </w:r>
            <w:r w:rsidR="002C1185">
              <w:rPr>
                <w:rFonts w:ascii="Tahoma" w:hAnsi="Tahoma" w:cs="Tahoma"/>
                <w:sz w:val="22"/>
                <w:szCs w:val="22"/>
              </w:rPr>
              <w:t xml:space="preserve"> certain tools and software</w:t>
            </w:r>
            <w:r w:rsidR="006E1C6A">
              <w:rPr>
                <w:rFonts w:ascii="Tahoma" w:hAnsi="Tahoma" w:cs="Tahoma"/>
                <w:sz w:val="22"/>
                <w:szCs w:val="22"/>
              </w:rPr>
              <w:t>.</w:t>
            </w:r>
          </w:p>
          <w:p w:rsidR="006E1C6A" w:rsidRDefault="006E1C6A" w:rsidP="00704C29">
            <w:pPr>
              <w:jc w:val="both"/>
              <w:rPr>
                <w:rFonts w:ascii="Tahoma" w:hAnsi="Tahoma" w:cs="Tahoma"/>
                <w:sz w:val="22"/>
                <w:szCs w:val="22"/>
              </w:rPr>
            </w:pPr>
          </w:p>
          <w:p w:rsidR="00704C29" w:rsidRPr="00E83FF5" w:rsidRDefault="00704C29" w:rsidP="00704C29">
            <w:pPr>
              <w:jc w:val="both"/>
              <w:rPr>
                <w:rFonts w:ascii="Tahoma" w:hAnsi="Tahoma" w:cs="Tahoma"/>
                <w:sz w:val="22"/>
                <w:szCs w:val="22"/>
              </w:rPr>
            </w:pPr>
            <w:r w:rsidRPr="00E83FF5">
              <w:rPr>
                <w:rFonts w:ascii="Tahoma" w:hAnsi="Tahoma" w:cs="Tahoma"/>
                <w:sz w:val="22"/>
                <w:szCs w:val="22"/>
              </w:rPr>
              <w:t xml:space="preserve">Decide upon and make recommendations </w:t>
            </w:r>
            <w:r>
              <w:rPr>
                <w:rFonts w:ascii="Tahoma" w:hAnsi="Tahoma" w:cs="Tahoma"/>
                <w:sz w:val="22"/>
                <w:szCs w:val="22"/>
              </w:rPr>
              <w:t>for repairs, upgrades and security</w:t>
            </w:r>
            <w:r w:rsidR="00605E68">
              <w:rPr>
                <w:rFonts w:ascii="Tahoma" w:hAnsi="Tahoma" w:cs="Tahoma"/>
                <w:sz w:val="22"/>
                <w:szCs w:val="22"/>
              </w:rPr>
              <w:t xml:space="preserve"> notices relating to </w:t>
            </w:r>
            <w:r w:rsidRPr="00A44934">
              <w:rPr>
                <w:rFonts w:ascii="Tahoma" w:hAnsi="Tahoma" w:cs="Tahoma"/>
                <w:sz w:val="22"/>
                <w:szCs w:val="22"/>
              </w:rPr>
              <w:t>IT system</w:t>
            </w:r>
            <w:r w:rsidR="00811EE8">
              <w:rPr>
                <w:rFonts w:ascii="Tahoma" w:hAnsi="Tahoma" w:cs="Tahoma"/>
                <w:sz w:val="22"/>
                <w:szCs w:val="22"/>
              </w:rPr>
              <w:t>’</w:t>
            </w:r>
            <w:r w:rsidRPr="00A44934">
              <w:rPr>
                <w:rFonts w:ascii="Tahoma" w:hAnsi="Tahoma" w:cs="Tahoma"/>
                <w:sz w:val="22"/>
                <w:szCs w:val="22"/>
              </w:rPr>
              <w:t>s</w:t>
            </w:r>
            <w:r w:rsidR="00811EE8">
              <w:rPr>
                <w:rFonts w:ascii="Tahoma" w:hAnsi="Tahoma" w:cs="Tahoma"/>
                <w:sz w:val="22"/>
                <w:szCs w:val="22"/>
              </w:rPr>
              <w:t xml:space="preserve"> </w:t>
            </w:r>
            <w:r>
              <w:rPr>
                <w:rFonts w:ascii="Tahoma" w:hAnsi="Tahoma" w:cs="Tahoma"/>
                <w:sz w:val="22"/>
                <w:szCs w:val="22"/>
              </w:rPr>
              <w:t>databases</w:t>
            </w:r>
            <w:r w:rsidR="00F27343">
              <w:rPr>
                <w:rFonts w:ascii="Tahoma" w:hAnsi="Tahoma" w:cs="Tahoma"/>
                <w:sz w:val="22"/>
                <w:szCs w:val="22"/>
              </w:rPr>
              <w:t xml:space="preserve"> and other software</w:t>
            </w:r>
            <w:r w:rsidRPr="00E83FF5">
              <w:rPr>
                <w:rFonts w:ascii="Tahoma" w:hAnsi="Tahoma" w:cs="Tahoma"/>
                <w:sz w:val="22"/>
                <w:szCs w:val="22"/>
              </w:rPr>
              <w:t>. The post holder must apply initiative to prepare for and resolve difficulties within own area</w:t>
            </w:r>
            <w:r w:rsidR="006E1C6A">
              <w:rPr>
                <w:rFonts w:ascii="Tahoma" w:hAnsi="Tahoma" w:cs="Tahoma"/>
                <w:sz w:val="22"/>
                <w:szCs w:val="22"/>
              </w:rPr>
              <w:t>, without supervision</w:t>
            </w:r>
            <w:r w:rsidRPr="00E83FF5">
              <w:rPr>
                <w:rFonts w:ascii="Tahoma" w:hAnsi="Tahoma" w:cs="Tahoma"/>
                <w:sz w:val="22"/>
                <w:szCs w:val="22"/>
              </w:rPr>
              <w:t xml:space="preserve"> and</w:t>
            </w:r>
            <w:r w:rsidR="007C38D3">
              <w:rPr>
                <w:rFonts w:ascii="Tahoma" w:hAnsi="Tahoma" w:cs="Tahoma"/>
                <w:sz w:val="22"/>
                <w:szCs w:val="22"/>
              </w:rPr>
              <w:t xml:space="preserve"> will</w:t>
            </w:r>
            <w:r w:rsidR="006E1C6A">
              <w:rPr>
                <w:rFonts w:ascii="Tahoma" w:hAnsi="Tahoma" w:cs="Tahoma"/>
                <w:sz w:val="22"/>
                <w:szCs w:val="22"/>
              </w:rPr>
              <w:t xml:space="preserve"> have the freedom to</w:t>
            </w:r>
            <w:r w:rsidRPr="00E83FF5">
              <w:rPr>
                <w:rFonts w:ascii="Tahoma" w:hAnsi="Tahoma" w:cs="Tahoma"/>
                <w:sz w:val="22"/>
                <w:szCs w:val="22"/>
              </w:rPr>
              <w:t xml:space="preserve"> instigate action to prevent recurrence</w:t>
            </w:r>
            <w:r w:rsidR="00811EE8">
              <w:rPr>
                <w:rFonts w:ascii="Tahoma" w:hAnsi="Tahoma" w:cs="Tahoma"/>
                <w:sz w:val="22"/>
                <w:szCs w:val="22"/>
              </w:rPr>
              <w:t>.</w:t>
            </w:r>
          </w:p>
          <w:p w:rsidR="00811EE8" w:rsidRDefault="00811EE8" w:rsidP="00704C29">
            <w:pPr>
              <w:jc w:val="both"/>
              <w:rPr>
                <w:rFonts w:ascii="Tahoma" w:hAnsi="Tahoma" w:cs="Tahoma"/>
                <w:sz w:val="22"/>
                <w:szCs w:val="22"/>
              </w:rPr>
            </w:pPr>
          </w:p>
          <w:p w:rsidR="00704C29" w:rsidRDefault="00704C29" w:rsidP="00704C29">
            <w:pPr>
              <w:jc w:val="both"/>
              <w:rPr>
                <w:rFonts w:ascii="Tahoma" w:hAnsi="Tahoma" w:cs="Tahoma"/>
                <w:sz w:val="22"/>
                <w:szCs w:val="22"/>
              </w:rPr>
            </w:pPr>
            <w:r w:rsidRPr="00E83FF5">
              <w:rPr>
                <w:rFonts w:ascii="Tahoma" w:hAnsi="Tahoma" w:cs="Tahoma"/>
                <w:sz w:val="22"/>
                <w:szCs w:val="22"/>
              </w:rPr>
              <w:t>Assesses and balances information from a variety of sources and determines the best course of action by comparing a range of options to resolve operational system issues.</w:t>
            </w:r>
            <w:r w:rsidR="006E1C6A">
              <w:rPr>
                <w:rFonts w:ascii="Tahoma" w:hAnsi="Tahoma" w:cs="Tahoma"/>
                <w:sz w:val="22"/>
                <w:szCs w:val="22"/>
              </w:rPr>
              <w:t xml:space="preserve">  </w:t>
            </w:r>
            <w:r w:rsidR="00811EE8">
              <w:rPr>
                <w:rFonts w:ascii="Tahoma" w:hAnsi="Tahoma" w:cs="Tahoma"/>
                <w:sz w:val="22"/>
                <w:szCs w:val="22"/>
              </w:rPr>
              <w:t xml:space="preserve">Acting on the desired course of action in an autonomous and responsible manner. </w:t>
            </w:r>
          </w:p>
          <w:p w:rsidR="006E1C6A" w:rsidRPr="00E83FF5" w:rsidRDefault="006E1C6A" w:rsidP="00704C29">
            <w:pPr>
              <w:jc w:val="both"/>
              <w:rPr>
                <w:rFonts w:ascii="Tahoma" w:hAnsi="Tahoma" w:cs="Tahoma"/>
                <w:sz w:val="22"/>
                <w:szCs w:val="22"/>
              </w:rPr>
            </w:pPr>
          </w:p>
          <w:p w:rsidR="00704C29" w:rsidRDefault="00704C29" w:rsidP="00704C29">
            <w:pPr>
              <w:jc w:val="both"/>
              <w:rPr>
                <w:rFonts w:ascii="Tahoma" w:hAnsi="Tahoma" w:cs="Tahoma"/>
                <w:sz w:val="22"/>
                <w:szCs w:val="22"/>
              </w:rPr>
            </w:pPr>
            <w:r w:rsidRPr="00E83FF5">
              <w:rPr>
                <w:rFonts w:ascii="Tahoma" w:hAnsi="Tahoma" w:cs="Tahoma"/>
                <w:sz w:val="22"/>
                <w:szCs w:val="22"/>
              </w:rPr>
              <w:t>Determines technical</w:t>
            </w:r>
            <w:r w:rsidR="00F27343">
              <w:rPr>
                <w:rFonts w:ascii="Tahoma" w:hAnsi="Tahoma" w:cs="Tahoma"/>
                <w:sz w:val="22"/>
                <w:szCs w:val="22"/>
              </w:rPr>
              <w:t xml:space="preserve"> and practical viability </w:t>
            </w:r>
            <w:r w:rsidRPr="00E83FF5">
              <w:rPr>
                <w:rFonts w:ascii="Tahoma" w:hAnsi="Tahoma" w:cs="Tahoma"/>
                <w:sz w:val="22"/>
                <w:szCs w:val="22"/>
              </w:rPr>
              <w:t>of requests for service provision changes made by users</w:t>
            </w:r>
            <w:r w:rsidR="006E1C6A">
              <w:rPr>
                <w:rFonts w:ascii="Tahoma" w:hAnsi="Tahoma" w:cs="Tahoma"/>
                <w:sz w:val="22"/>
                <w:szCs w:val="22"/>
              </w:rPr>
              <w:t xml:space="preserve"> and acts accordingly </w:t>
            </w:r>
            <w:r w:rsidR="00811EE8">
              <w:rPr>
                <w:rFonts w:ascii="Tahoma" w:hAnsi="Tahoma" w:cs="Tahoma"/>
                <w:sz w:val="22"/>
                <w:szCs w:val="22"/>
              </w:rPr>
              <w:t xml:space="preserve">and independently within the policies and procedures of the </w:t>
            </w:r>
            <w:r w:rsidR="007C38D3">
              <w:rPr>
                <w:rFonts w:ascii="Tahoma" w:hAnsi="Tahoma" w:cs="Tahoma"/>
                <w:sz w:val="22"/>
                <w:szCs w:val="22"/>
              </w:rPr>
              <w:t>department</w:t>
            </w:r>
            <w:r w:rsidR="00811EE8">
              <w:rPr>
                <w:rFonts w:ascii="Tahoma" w:hAnsi="Tahoma" w:cs="Tahoma"/>
                <w:sz w:val="22"/>
                <w:szCs w:val="22"/>
              </w:rPr>
              <w:t xml:space="preserve"> and organisation.</w:t>
            </w:r>
          </w:p>
          <w:p w:rsidR="00811EE8" w:rsidRDefault="00811EE8" w:rsidP="00704C29">
            <w:pPr>
              <w:jc w:val="both"/>
              <w:rPr>
                <w:rFonts w:ascii="Tahoma" w:hAnsi="Tahoma" w:cs="Tahoma"/>
                <w:sz w:val="22"/>
                <w:szCs w:val="22"/>
              </w:rPr>
            </w:pPr>
          </w:p>
          <w:p w:rsidR="00811EE8" w:rsidRPr="00E83FF5" w:rsidRDefault="00811EE8" w:rsidP="00811EE8">
            <w:pPr>
              <w:jc w:val="both"/>
              <w:rPr>
                <w:rFonts w:ascii="Tahoma" w:hAnsi="Tahoma" w:cs="Tahoma"/>
                <w:sz w:val="22"/>
                <w:szCs w:val="22"/>
              </w:rPr>
            </w:pPr>
            <w:r w:rsidRPr="00E83FF5">
              <w:rPr>
                <w:rFonts w:ascii="Tahoma" w:hAnsi="Tahoma" w:cs="Tahoma"/>
                <w:sz w:val="22"/>
                <w:szCs w:val="22"/>
              </w:rPr>
              <w:t>The post holder will use recognised project management systems f</w:t>
            </w:r>
            <w:r>
              <w:rPr>
                <w:rFonts w:ascii="Tahoma" w:hAnsi="Tahoma" w:cs="Tahoma"/>
                <w:sz w:val="22"/>
                <w:szCs w:val="22"/>
              </w:rPr>
              <w:t>or tracking/recording progress and</w:t>
            </w:r>
            <w:r w:rsidRPr="00E83FF5">
              <w:rPr>
                <w:rFonts w:ascii="Tahoma" w:hAnsi="Tahoma" w:cs="Tahoma"/>
                <w:sz w:val="22"/>
                <w:szCs w:val="22"/>
              </w:rPr>
              <w:t xml:space="preserve"> do</w:t>
            </w:r>
            <w:r>
              <w:rPr>
                <w:rFonts w:ascii="Tahoma" w:hAnsi="Tahoma" w:cs="Tahoma"/>
                <w:sz w:val="22"/>
                <w:szCs w:val="22"/>
              </w:rPr>
              <w:t>cumenting stakeholder sign off on</w:t>
            </w:r>
            <w:r w:rsidRPr="00E83FF5">
              <w:rPr>
                <w:rFonts w:ascii="Tahoma" w:hAnsi="Tahoma" w:cs="Tahoma"/>
                <w:sz w:val="22"/>
                <w:szCs w:val="22"/>
              </w:rPr>
              <w:t xml:space="preserve"> change control.</w:t>
            </w:r>
          </w:p>
          <w:p w:rsidR="00585B8E" w:rsidRPr="0091091E" w:rsidRDefault="00585B8E" w:rsidP="00500796">
            <w:pPr>
              <w:rPr>
                <w:rFonts w:ascii="Arial" w:hAnsi="Arial"/>
              </w:rPr>
            </w:pPr>
          </w:p>
        </w:tc>
      </w:tr>
      <w:tr w:rsidR="00585B8E" w:rsidRPr="006A257D" w:rsidTr="00906E14">
        <w:trPr>
          <w:trHeight w:val="30"/>
        </w:trPr>
        <w:tc>
          <w:tcPr>
            <w:tcW w:w="539" w:type="dxa"/>
          </w:tcPr>
          <w:p w:rsidR="00585B8E" w:rsidRPr="006A257D" w:rsidRDefault="00585B8E" w:rsidP="00500796">
            <w:pPr>
              <w:spacing w:before="120"/>
              <w:rPr>
                <w:rFonts w:ascii="Arial" w:hAnsi="Arial" w:cs="Arial"/>
                <w:b/>
              </w:rPr>
            </w:pPr>
            <w:r w:rsidRPr="006A257D">
              <w:rPr>
                <w:rFonts w:ascii="Arial" w:hAnsi="Arial" w:cs="Arial"/>
                <w:b/>
              </w:rPr>
              <w:t>13</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Physical effort</w:t>
            </w:r>
          </w:p>
          <w:p w:rsidR="00585B8E" w:rsidRPr="00BB2144" w:rsidRDefault="00585B8E" w:rsidP="00500796">
            <w:pPr>
              <w:pStyle w:val="Default"/>
              <w:jc w:val="both"/>
              <w:rPr>
                <w:b/>
                <w:bCs/>
                <w:sz w:val="22"/>
                <w:szCs w:val="22"/>
              </w:rPr>
            </w:pPr>
            <w:r w:rsidRPr="00BB2144">
              <w:rPr>
                <w:b/>
                <w:bCs/>
                <w:sz w:val="22"/>
                <w:szCs w:val="22"/>
              </w:rPr>
              <w:t>Combination of sitting, standing, walking</w:t>
            </w:r>
          </w:p>
          <w:p w:rsidR="00585B8E" w:rsidRDefault="00585B8E" w:rsidP="00500796">
            <w:pPr>
              <w:autoSpaceDE w:val="0"/>
              <w:autoSpaceDN w:val="0"/>
              <w:adjustRightInd w:val="0"/>
              <w:jc w:val="both"/>
              <w:rPr>
                <w:rFonts w:ascii="Arial" w:hAnsi="Arial" w:cs="Arial"/>
                <w:i/>
                <w:sz w:val="22"/>
                <w:szCs w:val="22"/>
              </w:rPr>
            </w:pPr>
            <w:r w:rsidRPr="00BB2144">
              <w:rPr>
                <w:rFonts w:ascii="Arial" w:hAnsi="Arial" w:cs="Arial"/>
                <w:i/>
                <w:sz w:val="22"/>
                <w:szCs w:val="22"/>
              </w:rPr>
              <w:t>Light physical effort</w:t>
            </w:r>
          </w:p>
          <w:p w:rsidR="00585B8E"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D378F8">
              <w:rPr>
                <w:rFonts w:ascii="Arial" w:hAnsi="Arial" w:cs="Arial"/>
                <w:b/>
                <w:color w:val="000000"/>
                <w:sz w:val="22"/>
                <w:szCs w:val="22"/>
              </w:rPr>
              <w:t>1</w:t>
            </w:r>
          </w:p>
          <w:p w:rsidR="00585B8E" w:rsidRPr="00BB2144" w:rsidRDefault="00585B8E" w:rsidP="00500796">
            <w:pPr>
              <w:autoSpaceDE w:val="0"/>
              <w:autoSpaceDN w:val="0"/>
              <w:adjustRightInd w:val="0"/>
              <w:jc w:val="both"/>
              <w:rPr>
                <w:rFonts w:ascii="Arial" w:hAnsi="Arial" w:cs="Arial"/>
                <w:i/>
                <w:sz w:val="22"/>
                <w:szCs w:val="22"/>
              </w:rPr>
            </w:pPr>
          </w:p>
          <w:p w:rsidR="00585B8E" w:rsidRPr="00927321" w:rsidRDefault="00585B8E" w:rsidP="00927321">
            <w:pPr>
              <w:pStyle w:val="BodyTextIndent3"/>
              <w:ind w:left="0"/>
              <w:rPr>
                <w:rFonts w:ascii="Arial" w:hAnsi="Arial" w:cs="Arial"/>
                <w:sz w:val="24"/>
                <w:szCs w:val="24"/>
              </w:rPr>
            </w:pPr>
            <w:r w:rsidRPr="009E240D">
              <w:rPr>
                <w:rFonts w:ascii="Arial" w:hAnsi="Arial" w:cs="Arial"/>
                <w:sz w:val="24"/>
                <w:szCs w:val="24"/>
              </w:rPr>
              <w:t xml:space="preserve">Physical skills required for the job include the normal manual and dexterity skills required in a post of this type. This involves </w:t>
            </w:r>
            <w:r w:rsidR="00184EF3">
              <w:rPr>
                <w:rFonts w:ascii="Arial" w:hAnsi="Arial" w:cs="Arial"/>
                <w:sz w:val="24"/>
                <w:szCs w:val="24"/>
              </w:rPr>
              <w:t xml:space="preserve">prolonged periods </w:t>
            </w:r>
            <w:r w:rsidRPr="009E240D">
              <w:rPr>
                <w:rFonts w:ascii="Arial" w:hAnsi="Arial" w:cs="Arial"/>
                <w:sz w:val="24"/>
                <w:szCs w:val="24"/>
              </w:rPr>
              <w:t>of time sitting at a desk typing, requiring accuracy and efficiency, also driving to and from meetings.</w:t>
            </w:r>
          </w:p>
        </w:tc>
      </w:tr>
      <w:tr w:rsidR="00585B8E" w:rsidRPr="006A257D" w:rsidTr="00906E14">
        <w:trPr>
          <w:trHeight w:val="30"/>
        </w:trPr>
        <w:tc>
          <w:tcPr>
            <w:tcW w:w="539" w:type="dxa"/>
          </w:tcPr>
          <w:p w:rsidR="00585B8E" w:rsidRPr="006A257D" w:rsidRDefault="00585B8E" w:rsidP="00500796">
            <w:pPr>
              <w:spacing w:before="120"/>
              <w:rPr>
                <w:rFonts w:ascii="Arial" w:hAnsi="Arial" w:cs="Arial"/>
                <w:b/>
              </w:rPr>
            </w:pPr>
            <w:r w:rsidRPr="006A257D">
              <w:rPr>
                <w:rFonts w:ascii="Arial" w:hAnsi="Arial" w:cs="Arial"/>
                <w:b/>
              </w:rPr>
              <w:t>14</w:t>
            </w:r>
          </w:p>
        </w:tc>
        <w:tc>
          <w:tcPr>
            <w:tcW w:w="9541" w:type="dxa"/>
            <w:gridSpan w:val="3"/>
          </w:tcPr>
          <w:p w:rsidR="00585B8E" w:rsidRDefault="00585B8E" w:rsidP="00927321">
            <w:pPr>
              <w:pStyle w:val="Heading1"/>
              <w:spacing w:before="120"/>
              <w:ind w:right="72"/>
              <w:jc w:val="left"/>
              <w:rPr>
                <w:rFonts w:ascii="Arial" w:hAnsi="Arial" w:cs="Arial"/>
                <w:i w:val="0"/>
              </w:rPr>
            </w:pPr>
            <w:r w:rsidRPr="006A257D">
              <w:rPr>
                <w:rFonts w:ascii="Arial" w:hAnsi="Arial" w:cs="Arial"/>
                <w:i w:val="0"/>
              </w:rPr>
              <w:t>Mental effort</w:t>
            </w:r>
          </w:p>
          <w:p w:rsidR="00F80F50" w:rsidRDefault="00F80F50" w:rsidP="00500796">
            <w:pPr>
              <w:autoSpaceDE w:val="0"/>
              <w:autoSpaceDN w:val="0"/>
              <w:adjustRightInd w:val="0"/>
              <w:jc w:val="both"/>
              <w:rPr>
                <w:rFonts w:ascii="Arial" w:hAnsi="Arial" w:cs="Arial"/>
                <w:i/>
                <w:sz w:val="22"/>
                <w:szCs w:val="22"/>
              </w:rPr>
            </w:pPr>
            <w:r w:rsidRPr="00F80F50">
              <w:rPr>
                <w:rFonts w:ascii="Arial" w:hAnsi="Arial" w:cs="Arial"/>
                <w:i/>
                <w:sz w:val="22"/>
                <w:szCs w:val="22"/>
              </w:rPr>
              <w:t>Concentration required when checking information and when answering queries from staff, customers; there may be interruptions to deal with for example computer failures / Requirement to concentrate for long periods when analysing data, developing systems, findings ‘bugs’ in computer systems.</w:t>
            </w:r>
          </w:p>
          <w:p w:rsidR="00585B8E"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Level 3</w:t>
            </w:r>
            <w:r w:rsidR="00F80F50">
              <w:rPr>
                <w:rFonts w:ascii="Arial" w:hAnsi="Arial" w:cs="Arial"/>
                <w:b/>
                <w:color w:val="000000"/>
                <w:sz w:val="22"/>
                <w:szCs w:val="22"/>
              </w:rPr>
              <w:t>b</w:t>
            </w:r>
          </w:p>
          <w:p w:rsidR="00585B8E" w:rsidRDefault="00585B8E" w:rsidP="00500796">
            <w:pPr>
              <w:autoSpaceDE w:val="0"/>
              <w:autoSpaceDN w:val="0"/>
              <w:adjustRightInd w:val="0"/>
              <w:jc w:val="both"/>
              <w:rPr>
                <w:rFonts w:ascii="Arial" w:hAnsi="Arial" w:cs="Arial"/>
                <w:i/>
                <w:sz w:val="22"/>
                <w:szCs w:val="22"/>
              </w:rPr>
            </w:pPr>
          </w:p>
          <w:p w:rsidR="00F27343" w:rsidRPr="00ED4D82" w:rsidRDefault="00D910C6" w:rsidP="00500796">
            <w:pPr>
              <w:autoSpaceDE w:val="0"/>
              <w:autoSpaceDN w:val="0"/>
              <w:adjustRightInd w:val="0"/>
              <w:jc w:val="both"/>
              <w:rPr>
                <w:rFonts w:ascii="Arial" w:hAnsi="Arial" w:cs="Arial"/>
                <w:sz w:val="22"/>
                <w:szCs w:val="22"/>
              </w:rPr>
            </w:pPr>
            <w:r>
              <w:rPr>
                <w:rFonts w:ascii="Arial" w:hAnsi="Arial" w:cs="Arial"/>
                <w:sz w:val="22"/>
                <w:szCs w:val="22"/>
              </w:rPr>
              <w:t>Prolonged periods of times planning, coding and analysing data in the process of designing and implementing IT systems. Coding and debugging often involving highly complex routines and long</w:t>
            </w:r>
            <w:r w:rsidR="00B97C70">
              <w:rPr>
                <w:rFonts w:ascii="Arial" w:hAnsi="Arial" w:cs="Arial"/>
                <w:sz w:val="22"/>
                <w:szCs w:val="22"/>
              </w:rPr>
              <w:t xml:space="preserve"> periods of concentration.</w:t>
            </w:r>
          </w:p>
          <w:p w:rsidR="00F64BAD" w:rsidRDefault="00F64BAD" w:rsidP="009A7217">
            <w:pPr>
              <w:jc w:val="both"/>
              <w:rPr>
                <w:rFonts w:ascii="Arial" w:hAnsi="Arial" w:cs="Arial"/>
              </w:rPr>
            </w:pPr>
          </w:p>
          <w:p w:rsidR="009A7217" w:rsidRPr="009A7217" w:rsidRDefault="009A7217" w:rsidP="009A7217">
            <w:pPr>
              <w:jc w:val="both"/>
              <w:rPr>
                <w:rFonts w:ascii="Arial" w:hAnsi="Arial" w:cs="Arial"/>
              </w:rPr>
            </w:pPr>
            <w:r w:rsidRPr="009A7217">
              <w:rPr>
                <w:rFonts w:ascii="Arial" w:hAnsi="Arial" w:cs="Arial"/>
              </w:rPr>
              <w:t xml:space="preserve">Investigates and addresses </w:t>
            </w:r>
            <w:r w:rsidR="00F27343">
              <w:rPr>
                <w:rFonts w:ascii="Arial" w:hAnsi="Arial" w:cs="Arial"/>
              </w:rPr>
              <w:t>incidents and problems raised by</w:t>
            </w:r>
            <w:r w:rsidRPr="009A7217">
              <w:rPr>
                <w:rFonts w:ascii="Arial" w:hAnsi="Arial" w:cs="Arial"/>
              </w:rPr>
              <w:t xml:space="preserve"> users </w:t>
            </w:r>
            <w:r w:rsidR="006A7E96" w:rsidRPr="009A7217">
              <w:rPr>
                <w:rFonts w:ascii="Arial" w:hAnsi="Arial" w:cs="Arial"/>
              </w:rPr>
              <w:t>e.g.</w:t>
            </w:r>
            <w:r w:rsidRPr="009A7217">
              <w:rPr>
                <w:rFonts w:ascii="Arial" w:hAnsi="Arial" w:cs="Arial"/>
              </w:rPr>
              <w:t xml:space="preserve"> System/</w:t>
            </w:r>
            <w:r w:rsidR="006B11A5">
              <w:rPr>
                <w:rFonts w:ascii="Arial" w:hAnsi="Arial" w:cs="Arial"/>
              </w:rPr>
              <w:t>Web Site</w:t>
            </w:r>
            <w:r w:rsidRPr="009A7217">
              <w:rPr>
                <w:rFonts w:ascii="Arial" w:hAnsi="Arial" w:cs="Arial"/>
              </w:rPr>
              <w:t xml:space="preserve"> response times, non transfer of data/requests via an Interface etc.</w:t>
            </w:r>
          </w:p>
          <w:p w:rsidR="009A7217" w:rsidRPr="009A7217" w:rsidRDefault="009A7217" w:rsidP="009A7217">
            <w:pPr>
              <w:jc w:val="both"/>
              <w:rPr>
                <w:rFonts w:ascii="Arial" w:hAnsi="Arial" w:cs="Arial"/>
              </w:rPr>
            </w:pPr>
          </w:p>
          <w:p w:rsidR="009A7217" w:rsidRPr="009A7217" w:rsidRDefault="009A7217" w:rsidP="009A7217">
            <w:pPr>
              <w:jc w:val="both"/>
              <w:rPr>
                <w:rFonts w:ascii="Arial" w:hAnsi="Arial" w:cs="Arial"/>
              </w:rPr>
            </w:pPr>
            <w:r w:rsidRPr="009A7217">
              <w:rPr>
                <w:rFonts w:ascii="Arial" w:hAnsi="Arial" w:cs="Arial"/>
              </w:rPr>
              <w:t>Systems failure can cause severe and sudden disruption to Clinical services. This requires an immediate response, complicated on many occasions by the expectation of a speedy solution, to ensure continuity of patient care and timely treatment. There is a need while under pressure to make fast informed decisions dealing with complex systems.</w:t>
            </w:r>
          </w:p>
          <w:p w:rsidR="009A7217" w:rsidRPr="009A7217" w:rsidRDefault="009A7217" w:rsidP="009A7217">
            <w:pPr>
              <w:jc w:val="both"/>
              <w:rPr>
                <w:rFonts w:ascii="Arial" w:hAnsi="Arial" w:cs="Arial"/>
              </w:rPr>
            </w:pPr>
          </w:p>
          <w:p w:rsidR="009A7217" w:rsidRPr="009A7217" w:rsidRDefault="009A7217" w:rsidP="009A7217">
            <w:pPr>
              <w:jc w:val="both"/>
              <w:rPr>
                <w:rFonts w:ascii="Arial" w:hAnsi="Arial" w:cs="Arial"/>
              </w:rPr>
            </w:pPr>
            <w:r w:rsidRPr="009A7217">
              <w:rPr>
                <w:rFonts w:ascii="Arial" w:hAnsi="Arial" w:cs="Arial"/>
              </w:rPr>
              <w:t xml:space="preserve">Required to concentrate for long periods of time while drafting reviewing reports/documentation and when investigating system or </w:t>
            </w:r>
            <w:r w:rsidR="00D910C6">
              <w:rPr>
                <w:rFonts w:ascii="Arial" w:hAnsi="Arial" w:cs="Arial"/>
              </w:rPr>
              <w:t>reading technical documents</w:t>
            </w:r>
            <w:r w:rsidRPr="009A7217">
              <w:rPr>
                <w:rFonts w:ascii="Arial" w:hAnsi="Arial" w:cs="Arial"/>
              </w:rPr>
              <w:t>.</w:t>
            </w:r>
          </w:p>
          <w:p w:rsidR="009A7217" w:rsidRPr="009A7217" w:rsidRDefault="009A7217" w:rsidP="009A7217">
            <w:pPr>
              <w:jc w:val="both"/>
              <w:rPr>
                <w:rFonts w:ascii="Arial" w:hAnsi="Arial" w:cs="Arial"/>
              </w:rPr>
            </w:pPr>
          </w:p>
          <w:p w:rsidR="009A7217" w:rsidRPr="009A7217" w:rsidRDefault="009A7217" w:rsidP="009A7217">
            <w:pPr>
              <w:jc w:val="both"/>
              <w:rPr>
                <w:rFonts w:ascii="Arial" w:hAnsi="Arial" w:cs="Arial"/>
              </w:rPr>
            </w:pPr>
            <w:r w:rsidRPr="009A7217">
              <w:rPr>
                <w:rFonts w:ascii="Arial" w:hAnsi="Arial" w:cs="Arial"/>
              </w:rPr>
              <w:t xml:space="preserve">Meeting the users’ expectation of having an expertise in the wide variety of </w:t>
            </w:r>
            <w:r w:rsidR="00901193">
              <w:rPr>
                <w:rFonts w:ascii="Arial" w:hAnsi="Arial" w:cs="Arial"/>
              </w:rPr>
              <w:t>information</w:t>
            </w:r>
            <w:r w:rsidRPr="009A7217">
              <w:rPr>
                <w:rFonts w:ascii="Arial" w:hAnsi="Arial" w:cs="Arial"/>
              </w:rPr>
              <w:t xml:space="preserve"> applications to which the system is put.</w:t>
            </w:r>
          </w:p>
          <w:p w:rsidR="009A7217" w:rsidRPr="009A7217" w:rsidRDefault="009A7217" w:rsidP="009A7217">
            <w:pPr>
              <w:jc w:val="both"/>
              <w:rPr>
                <w:rFonts w:ascii="Arial" w:hAnsi="Arial" w:cs="Arial"/>
              </w:rPr>
            </w:pPr>
          </w:p>
          <w:p w:rsidR="009A7217" w:rsidRPr="009A7217" w:rsidRDefault="009A7217" w:rsidP="009A7217">
            <w:pPr>
              <w:jc w:val="both"/>
              <w:rPr>
                <w:rFonts w:ascii="Arial" w:hAnsi="Arial" w:cs="Arial"/>
              </w:rPr>
            </w:pPr>
            <w:r w:rsidRPr="009A7217">
              <w:rPr>
                <w:rFonts w:ascii="Arial" w:hAnsi="Arial" w:cs="Arial"/>
              </w:rPr>
              <w:t>Frequent interruptions, making work pattern unpredictable.</w:t>
            </w:r>
          </w:p>
          <w:p w:rsidR="00585B8E" w:rsidRPr="006A257D" w:rsidRDefault="00585B8E" w:rsidP="00500796">
            <w:pPr>
              <w:ind w:right="72"/>
              <w:rPr>
                <w:rFonts w:ascii="Arial" w:hAnsi="Arial" w:cs="Arial"/>
              </w:rPr>
            </w:pPr>
          </w:p>
        </w:tc>
      </w:tr>
      <w:tr w:rsidR="00585B8E" w:rsidRPr="006A257D" w:rsidTr="00906E14">
        <w:trPr>
          <w:trHeight w:val="30"/>
        </w:trPr>
        <w:tc>
          <w:tcPr>
            <w:tcW w:w="539" w:type="dxa"/>
          </w:tcPr>
          <w:p w:rsidR="00585B8E" w:rsidRPr="006A257D" w:rsidRDefault="00585B8E" w:rsidP="00500796">
            <w:pPr>
              <w:spacing w:before="120"/>
              <w:rPr>
                <w:rFonts w:ascii="Arial" w:hAnsi="Arial" w:cs="Arial"/>
                <w:b/>
              </w:rPr>
            </w:pPr>
            <w:r w:rsidRPr="006A257D">
              <w:rPr>
                <w:rFonts w:ascii="Arial" w:hAnsi="Arial" w:cs="Arial"/>
                <w:b/>
              </w:rPr>
              <w:t>15</w:t>
            </w:r>
          </w:p>
        </w:tc>
        <w:tc>
          <w:tcPr>
            <w:tcW w:w="9541" w:type="dxa"/>
            <w:gridSpan w:val="3"/>
          </w:tcPr>
          <w:p w:rsidR="00585B8E" w:rsidRDefault="00585B8E" w:rsidP="00500796">
            <w:pPr>
              <w:pStyle w:val="Heading1"/>
              <w:spacing w:before="120"/>
              <w:jc w:val="left"/>
              <w:rPr>
                <w:rFonts w:ascii="Arial" w:hAnsi="Arial" w:cs="Arial"/>
                <w:i w:val="0"/>
              </w:rPr>
            </w:pPr>
            <w:r w:rsidRPr="006A257D">
              <w:rPr>
                <w:rFonts w:ascii="Arial" w:hAnsi="Arial" w:cs="Arial"/>
                <w:i w:val="0"/>
              </w:rPr>
              <w:t>Emotional effort</w:t>
            </w:r>
          </w:p>
          <w:p w:rsidR="00585B8E" w:rsidRDefault="00585B8E"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F506EE">
              <w:rPr>
                <w:rFonts w:ascii="Arial" w:hAnsi="Arial" w:cs="Arial"/>
                <w:b/>
                <w:color w:val="000000"/>
                <w:sz w:val="22"/>
                <w:szCs w:val="22"/>
              </w:rPr>
              <w:t>1</w:t>
            </w:r>
          </w:p>
          <w:p w:rsidR="00585B8E" w:rsidRPr="00BD1BBB" w:rsidRDefault="00585B8E" w:rsidP="00500796">
            <w:pPr>
              <w:autoSpaceDE w:val="0"/>
              <w:autoSpaceDN w:val="0"/>
              <w:adjustRightInd w:val="0"/>
              <w:jc w:val="both"/>
              <w:rPr>
                <w:rFonts w:ascii="Arial" w:hAnsi="Arial" w:cs="Arial"/>
                <w:i/>
                <w:sz w:val="22"/>
                <w:szCs w:val="22"/>
              </w:rPr>
            </w:pPr>
          </w:p>
          <w:p w:rsidR="0060623A" w:rsidRPr="0060623A" w:rsidRDefault="0060623A" w:rsidP="0060623A">
            <w:pPr>
              <w:rPr>
                <w:rFonts w:ascii="Arial" w:hAnsi="Arial" w:cs="Arial"/>
              </w:rPr>
            </w:pPr>
            <w:r w:rsidRPr="0060623A">
              <w:rPr>
                <w:rFonts w:ascii="Arial" w:hAnsi="Arial" w:cs="Arial"/>
              </w:rPr>
              <w:t xml:space="preserve">The </w:t>
            </w:r>
            <w:r w:rsidR="006A7E96" w:rsidRPr="0060623A">
              <w:rPr>
                <w:rFonts w:ascii="Arial" w:hAnsi="Arial" w:cs="Arial"/>
              </w:rPr>
              <w:t>post holder</w:t>
            </w:r>
            <w:r w:rsidRPr="0060623A">
              <w:rPr>
                <w:rFonts w:ascii="Arial" w:hAnsi="Arial" w:cs="Arial"/>
              </w:rPr>
              <w:t xml:space="preserve"> will need to exhibit tact, diplomacy and patience when dealing with strong personalities with conflicting views.</w:t>
            </w:r>
          </w:p>
          <w:p w:rsidR="0060623A" w:rsidRPr="0060623A" w:rsidRDefault="0060623A" w:rsidP="0060623A">
            <w:pPr>
              <w:jc w:val="both"/>
              <w:rPr>
                <w:rFonts w:ascii="Arial" w:hAnsi="Arial" w:cs="Arial"/>
                <w:color w:val="000000"/>
              </w:rPr>
            </w:pPr>
          </w:p>
          <w:p w:rsidR="0060623A" w:rsidRPr="0060623A" w:rsidRDefault="0060623A" w:rsidP="0060623A">
            <w:pPr>
              <w:jc w:val="both"/>
              <w:rPr>
                <w:rFonts w:ascii="Arial" w:hAnsi="Arial" w:cs="Arial"/>
              </w:rPr>
            </w:pPr>
            <w:r w:rsidRPr="0060623A">
              <w:rPr>
                <w:rFonts w:ascii="Arial" w:hAnsi="Arial" w:cs="Arial"/>
              </w:rPr>
              <w:t>Meeting the users’ expectation of having expertise in the wide variety of clinical applications to which the system is put.</w:t>
            </w:r>
          </w:p>
          <w:p w:rsidR="00585B8E" w:rsidRPr="006A257D" w:rsidRDefault="00585B8E" w:rsidP="0060623A">
            <w:pPr>
              <w:jc w:val="both"/>
              <w:rPr>
                <w:rFonts w:ascii="Arial" w:hAnsi="Arial" w:cs="Arial"/>
              </w:rPr>
            </w:pPr>
          </w:p>
        </w:tc>
      </w:tr>
      <w:tr w:rsidR="00585B8E" w:rsidRPr="006A257D" w:rsidTr="00906E14">
        <w:trPr>
          <w:trHeight w:val="30"/>
        </w:trPr>
        <w:tc>
          <w:tcPr>
            <w:tcW w:w="539" w:type="dxa"/>
          </w:tcPr>
          <w:p w:rsidR="00585B8E" w:rsidRPr="006A257D" w:rsidRDefault="00585B8E" w:rsidP="00500796">
            <w:pPr>
              <w:spacing w:before="120"/>
              <w:rPr>
                <w:rFonts w:ascii="Arial" w:hAnsi="Arial" w:cs="Arial"/>
                <w:b/>
              </w:rPr>
            </w:pPr>
            <w:r w:rsidRPr="006A257D">
              <w:rPr>
                <w:rFonts w:ascii="Arial" w:hAnsi="Arial" w:cs="Arial"/>
                <w:b/>
              </w:rPr>
              <w:t>16</w:t>
            </w:r>
          </w:p>
        </w:tc>
        <w:tc>
          <w:tcPr>
            <w:tcW w:w="9541" w:type="dxa"/>
            <w:gridSpan w:val="3"/>
          </w:tcPr>
          <w:p w:rsidR="00585B8E" w:rsidRDefault="00585B8E" w:rsidP="00927321">
            <w:pPr>
              <w:pStyle w:val="Heading1"/>
              <w:spacing w:before="120"/>
              <w:jc w:val="left"/>
              <w:rPr>
                <w:rFonts w:ascii="Arial" w:hAnsi="Arial" w:cs="Arial"/>
                <w:i w:val="0"/>
              </w:rPr>
            </w:pPr>
            <w:r w:rsidRPr="006A257D">
              <w:rPr>
                <w:rFonts w:ascii="Arial" w:hAnsi="Arial" w:cs="Arial"/>
                <w:i w:val="0"/>
              </w:rPr>
              <w:t>Working conditions</w:t>
            </w:r>
          </w:p>
          <w:p w:rsidR="00585B8E" w:rsidRPr="00BD1BBB" w:rsidRDefault="00585B8E" w:rsidP="00500796">
            <w:pPr>
              <w:pStyle w:val="Default"/>
              <w:jc w:val="both"/>
              <w:rPr>
                <w:b/>
                <w:bCs/>
                <w:sz w:val="22"/>
                <w:szCs w:val="22"/>
              </w:rPr>
            </w:pPr>
            <w:r w:rsidRPr="00BD1BBB">
              <w:rPr>
                <w:b/>
                <w:bCs/>
                <w:sz w:val="22"/>
                <w:szCs w:val="22"/>
              </w:rPr>
              <w:t>Exposure to unpleasant conditions is rare</w:t>
            </w:r>
          </w:p>
          <w:p w:rsidR="00585B8E" w:rsidRPr="00BD1BBB" w:rsidRDefault="00585B8E" w:rsidP="00500796">
            <w:pPr>
              <w:autoSpaceDE w:val="0"/>
              <w:autoSpaceDN w:val="0"/>
              <w:adjustRightInd w:val="0"/>
              <w:jc w:val="both"/>
              <w:rPr>
                <w:rFonts w:ascii="Arial" w:hAnsi="Arial" w:cs="Arial"/>
                <w:i/>
                <w:sz w:val="22"/>
                <w:szCs w:val="22"/>
              </w:rPr>
            </w:pPr>
            <w:r w:rsidRPr="00BD1BBB">
              <w:rPr>
                <w:rFonts w:ascii="Arial" w:hAnsi="Arial" w:cs="Arial"/>
                <w:i/>
                <w:sz w:val="22"/>
                <w:szCs w:val="22"/>
              </w:rPr>
              <w:t>Office conditions</w:t>
            </w:r>
          </w:p>
          <w:p w:rsidR="00585B8E" w:rsidRDefault="00593209" w:rsidP="00500796">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Level </w:t>
            </w:r>
            <w:r w:rsidR="00184EF3">
              <w:rPr>
                <w:rFonts w:ascii="Arial" w:hAnsi="Arial" w:cs="Arial"/>
                <w:b/>
                <w:color w:val="000000"/>
                <w:sz w:val="22"/>
                <w:szCs w:val="22"/>
              </w:rPr>
              <w:t>2e</w:t>
            </w:r>
          </w:p>
          <w:p w:rsidR="00585B8E" w:rsidRDefault="00585B8E" w:rsidP="00500796">
            <w:pPr>
              <w:rPr>
                <w:rFonts w:ascii="Arial" w:hAnsi="Arial" w:cs="Arial"/>
              </w:rPr>
            </w:pPr>
          </w:p>
          <w:p w:rsidR="007654D4" w:rsidRPr="00ED4D82" w:rsidRDefault="007654D4" w:rsidP="007654D4">
            <w:pPr>
              <w:pStyle w:val="Default"/>
              <w:rPr>
                <w:color w:val="auto"/>
              </w:rPr>
            </w:pPr>
            <w:r w:rsidRPr="00ED4D82">
              <w:rPr>
                <w:color w:val="auto"/>
              </w:rPr>
              <w:t xml:space="preserve">Requirement to use personal computer </w:t>
            </w:r>
            <w:proofErr w:type="spellStart"/>
            <w:r w:rsidRPr="00ED4D82">
              <w:rPr>
                <w:color w:val="auto"/>
              </w:rPr>
              <w:t>continously</w:t>
            </w:r>
            <w:proofErr w:type="spellEnd"/>
            <w:r w:rsidRPr="00ED4D82">
              <w:rPr>
                <w:color w:val="auto"/>
              </w:rPr>
              <w:t xml:space="preserve"> each day. </w:t>
            </w:r>
          </w:p>
          <w:p w:rsidR="00585B8E" w:rsidRDefault="00585B8E" w:rsidP="00500796">
            <w:pPr>
              <w:rPr>
                <w:rFonts w:ascii="Arial" w:hAnsi="Arial" w:cs="Arial"/>
              </w:rPr>
            </w:pPr>
            <w:r>
              <w:rPr>
                <w:rFonts w:ascii="Arial" w:hAnsi="Arial" w:cs="Arial"/>
              </w:rPr>
              <w:t>VDU working –</w:t>
            </w:r>
            <w:r w:rsidR="00F64BAD">
              <w:rPr>
                <w:rFonts w:ascii="Arial" w:hAnsi="Arial" w:cs="Arial"/>
              </w:rPr>
              <w:t xml:space="preserve"> keyboard skills – </w:t>
            </w:r>
            <w:r>
              <w:rPr>
                <w:rFonts w:ascii="Arial" w:hAnsi="Arial" w:cs="Arial"/>
              </w:rPr>
              <w:t>continuously on a daily basis.</w:t>
            </w:r>
          </w:p>
          <w:p w:rsidR="007654D4" w:rsidRPr="006A257D" w:rsidRDefault="007654D4" w:rsidP="00500796">
            <w:pPr>
              <w:rPr>
                <w:rFonts w:ascii="Arial" w:hAnsi="Arial" w:cs="Arial"/>
              </w:rPr>
            </w:pPr>
          </w:p>
        </w:tc>
      </w:tr>
    </w:tbl>
    <w:p w:rsidR="00585B8E" w:rsidRPr="006A257D" w:rsidRDefault="00585B8E" w:rsidP="00585B8E">
      <w:pPr>
        <w:rPr>
          <w:rFonts w:ascii="Arial" w:hAnsi="Arial" w:cs="Arial"/>
        </w:rPr>
      </w:pPr>
    </w:p>
    <w:p w:rsidR="00585B8E" w:rsidRPr="006A257D" w:rsidRDefault="00585B8E" w:rsidP="00585B8E">
      <w:pPr>
        <w:rPr>
          <w:rFonts w:ascii="Arial" w:hAnsi="Arial" w:cs="Arial"/>
        </w:rPr>
      </w:pPr>
    </w:p>
    <w:p w:rsidR="00585B8E" w:rsidRPr="006A257D" w:rsidRDefault="00585B8E" w:rsidP="00585B8E">
      <w:pPr>
        <w:rPr>
          <w:rFonts w:ascii="Arial" w:hAnsi="Arial" w:cs="Arial"/>
          <w:b/>
        </w:rPr>
      </w:pPr>
    </w:p>
    <w:tbl>
      <w:tblPr>
        <w:tblW w:w="10207" w:type="dxa"/>
        <w:tblInd w:w="-318" w:type="dxa"/>
        <w:tblLayout w:type="fixed"/>
        <w:tblLook w:val="0000"/>
      </w:tblPr>
      <w:tblGrid>
        <w:gridCol w:w="2046"/>
        <w:gridCol w:w="8161"/>
      </w:tblGrid>
      <w:tr w:rsidR="00927321" w:rsidRPr="00F04E53" w:rsidTr="00AD2F2C">
        <w:trPr>
          <w:trHeight w:val="1088"/>
        </w:trPr>
        <w:tc>
          <w:tcPr>
            <w:tcW w:w="2046" w:type="dxa"/>
          </w:tcPr>
          <w:p w:rsidR="00927321" w:rsidRPr="00F04E53" w:rsidRDefault="00927321" w:rsidP="00AD2F2C">
            <w:pPr>
              <w:rPr>
                <w:rFonts w:ascii="Tahoma" w:hAnsi="Tahoma" w:cs="Tahoma"/>
              </w:rPr>
            </w:pPr>
          </w:p>
          <w:p w:rsidR="00927321" w:rsidRPr="00F04E53" w:rsidRDefault="00927321" w:rsidP="00AD2F2C">
            <w:pPr>
              <w:rPr>
                <w:rFonts w:ascii="Tahoma" w:hAnsi="Tahoma" w:cs="Tahoma"/>
              </w:rPr>
            </w:pPr>
            <w:r w:rsidRPr="00F04E53">
              <w:rPr>
                <w:rFonts w:ascii="Tahoma" w:hAnsi="Tahoma" w:cs="Tahoma"/>
                <w:noProof/>
                <w:sz w:val="22"/>
                <w:szCs w:val="22"/>
              </w:rPr>
              <w:drawing>
                <wp:anchor distT="0" distB="0" distL="114300" distR="114300" simplePos="0" relativeHeight="251662336" behindDoc="0" locked="0" layoutInCell="1" allowOverlap="1">
                  <wp:simplePos x="0" y="0"/>
                  <wp:positionH relativeFrom="column">
                    <wp:posOffset>72390</wp:posOffset>
                  </wp:positionH>
                  <wp:positionV relativeFrom="paragraph">
                    <wp:posOffset>-9525</wp:posOffset>
                  </wp:positionV>
                  <wp:extent cx="657225" cy="47688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57225" cy="476885"/>
                          </a:xfrm>
                          <a:prstGeom prst="rect">
                            <a:avLst/>
                          </a:prstGeom>
                          <a:noFill/>
                        </pic:spPr>
                      </pic:pic>
                    </a:graphicData>
                  </a:graphic>
                </wp:anchor>
              </w:drawing>
            </w:r>
          </w:p>
        </w:tc>
        <w:tc>
          <w:tcPr>
            <w:tcW w:w="8161" w:type="dxa"/>
          </w:tcPr>
          <w:p w:rsidR="00927321" w:rsidRPr="00F04E53" w:rsidRDefault="00927321" w:rsidP="00AD2F2C">
            <w:pPr>
              <w:rPr>
                <w:rFonts w:ascii="Tahoma" w:hAnsi="Tahoma" w:cs="Tahoma"/>
                <w:b/>
              </w:rPr>
            </w:pPr>
          </w:p>
          <w:p w:rsidR="00927321" w:rsidRPr="00F04E53" w:rsidRDefault="00927321" w:rsidP="00AD2F2C">
            <w:pPr>
              <w:rPr>
                <w:rFonts w:ascii="Tahoma" w:hAnsi="Tahoma" w:cs="Tahoma"/>
                <w:b/>
              </w:rPr>
            </w:pPr>
            <w:r w:rsidRPr="00F04E53">
              <w:rPr>
                <w:rFonts w:ascii="Tahoma" w:hAnsi="Tahoma" w:cs="Tahoma"/>
                <w:b/>
                <w:sz w:val="22"/>
                <w:szCs w:val="22"/>
              </w:rPr>
              <w:t>NHS Grampian</w:t>
            </w:r>
          </w:p>
          <w:p w:rsidR="00927321" w:rsidRPr="00F04E53" w:rsidRDefault="00927321" w:rsidP="00AD2F2C">
            <w:pPr>
              <w:rPr>
                <w:rFonts w:ascii="Tahoma" w:hAnsi="Tahoma" w:cs="Tahoma"/>
                <w:b/>
              </w:rPr>
            </w:pPr>
            <w:r w:rsidRPr="00F04E53">
              <w:rPr>
                <w:rFonts w:ascii="Tahoma" w:hAnsi="Tahoma" w:cs="Tahoma"/>
                <w:b/>
                <w:sz w:val="22"/>
                <w:szCs w:val="22"/>
              </w:rPr>
              <w:t>PERSON SPECIFICATION</w:t>
            </w:r>
          </w:p>
        </w:tc>
      </w:tr>
      <w:tr w:rsidR="00927321" w:rsidRPr="00F04E53" w:rsidTr="00AD2F2C">
        <w:tblPrEx>
          <w:tblBorders>
            <w:top w:val="double" w:sz="6" w:space="0" w:color="auto"/>
            <w:left w:val="double" w:sz="6" w:space="0" w:color="auto"/>
            <w:bottom w:val="double" w:sz="6" w:space="0" w:color="auto"/>
            <w:right w:val="double" w:sz="6" w:space="0" w:color="auto"/>
          </w:tblBorders>
        </w:tblPrEx>
        <w:tc>
          <w:tcPr>
            <w:tcW w:w="10207" w:type="dxa"/>
            <w:gridSpan w:val="2"/>
            <w:tcBorders>
              <w:top w:val="double" w:sz="6" w:space="0" w:color="auto"/>
              <w:bottom w:val="double" w:sz="6" w:space="0" w:color="auto"/>
            </w:tcBorders>
          </w:tcPr>
          <w:p w:rsidR="00927321" w:rsidRPr="00F04E53" w:rsidRDefault="00927321" w:rsidP="00AD2F2C">
            <w:pPr>
              <w:rPr>
                <w:rFonts w:ascii="Tahoma" w:hAnsi="Tahoma" w:cs="Tahoma"/>
              </w:rPr>
            </w:pPr>
            <w:r w:rsidRPr="00F04E53">
              <w:rPr>
                <w:rFonts w:ascii="Tahoma" w:hAnsi="Tahoma" w:cs="Tahoma"/>
                <w:sz w:val="22"/>
                <w:szCs w:val="22"/>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Shortlisted candidates </w:t>
            </w:r>
            <w:r w:rsidRPr="00F04E53">
              <w:rPr>
                <w:rFonts w:ascii="Tahoma" w:hAnsi="Tahoma" w:cs="Tahoma"/>
                <w:b/>
                <w:sz w:val="22"/>
                <w:szCs w:val="22"/>
                <w:u w:val="single"/>
              </w:rPr>
              <w:t>MUST</w:t>
            </w:r>
            <w:r w:rsidRPr="00F04E53">
              <w:rPr>
                <w:rFonts w:ascii="Tahoma" w:hAnsi="Tahoma" w:cs="Tahoma"/>
                <w:sz w:val="22"/>
                <w:szCs w:val="22"/>
              </w:rPr>
              <w:t xml:space="preserve"> possess all the essential components as detailed below. </w:t>
            </w:r>
          </w:p>
        </w:tc>
      </w:tr>
    </w:tbl>
    <w:p w:rsidR="00927321" w:rsidRPr="00F04E53" w:rsidRDefault="00927321" w:rsidP="00927321">
      <w:pPr>
        <w:rPr>
          <w:rFonts w:ascii="Tahoma" w:hAnsi="Tahoma" w:cs="Tahoma"/>
          <w:sz w:val="22"/>
          <w:szCs w:val="22"/>
        </w:rPr>
      </w:pPr>
    </w:p>
    <w:p w:rsidR="00927321" w:rsidRPr="00F04E53" w:rsidRDefault="00927321" w:rsidP="00927321">
      <w:pPr>
        <w:rPr>
          <w:rFonts w:ascii="Tahoma" w:hAnsi="Tahoma" w:cs="Tahoma"/>
          <w:b/>
          <w:bCs/>
          <w:sz w:val="22"/>
          <w:szCs w:val="22"/>
        </w:rPr>
      </w:pPr>
      <w:r w:rsidRPr="00F04E53">
        <w:rPr>
          <w:rFonts w:ascii="Tahoma" w:hAnsi="Tahoma" w:cs="Tahoma"/>
          <w:b/>
          <w:bCs/>
          <w:sz w:val="22"/>
          <w:szCs w:val="22"/>
        </w:rPr>
        <w:t xml:space="preserve">POST/GRADE: </w:t>
      </w:r>
      <w:r>
        <w:rPr>
          <w:rFonts w:ascii="Tahoma" w:hAnsi="Tahoma" w:cs="Tahoma"/>
          <w:b/>
          <w:bCs/>
          <w:sz w:val="22"/>
          <w:szCs w:val="22"/>
        </w:rPr>
        <w:t xml:space="preserve">                 </w:t>
      </w:r>
      <w:r>
        <w:rPr>
          <w:rFonts w:ascii="Arial" w:hAnsi="Arial" w:cs="Arial"/>
          <w:sz w:val="23"/>
          <w:szCs w:val="23"/>
        </w:rPr>
        <w:t xml:space="preserve">Analyst </w:t>
      </w:r>
      <w:proofErr w:type="gramStart"/>
      <w:r>
        <w:rPr>
          <w:rFonts w:ascii="Arial" w:hAnsi="Arial" w:cs="Arial"/>
          <w:sz w:val="23"/>
          <w:szCs w:val="23"/>
        </w:rPr>
        <w:t>Developer  -</w:t>
      </w:r>
      <w:proofErr w:type="gramEnd"/>
      <w:r>
        <w:rPr>
          <w:rFonts w:ascii="Arial" w:hAnsi="Arial" w:cs="Arial"/>
          <w:sz w:val="23"/>
          <w:szCs w:val="23"/>
        </w:rPr>
        <w:t xml:space="preserve"> Web Services – Band 6</w:t>
      </w:r>
    </w:p>
    <w:p w:rsidR="00927321" w:rsidRPr="00F04E53" w:rsidRDefault="00927321" w:rsidP="00927321">
      <w:pPr>
        <w:rPr>
          <w:rFonts w:ascii="Tahoma" w:hAnsi="Tahoma" w:cs="Tahoma"/>
          <w:b/>
          <w:bCs/>
          <w:sz w:val="22"/>
          <w:szCs w:val="22"/>
        </w:rPr>
      </w:pPr>
      <w:r>
        <w:rPr>
          <w:rFonts w:ascii="Tahoma" w:hAnsi="Tahoma" w:cs="Tahoma"/>
          <w:b/>
          <w:bCs/>
          <w:sz w:val="22"/>
          <w:szCs w:val="22"/>
        </w:rPr>
        <w:t xml:space="preserve">LOCATION/HOSPITALS: </w:t>
      </w:r>
      <w:r w:rsidRPr="002A190F">
        <w:rPr>
          <w:rFonts w:ascii="Tahoma" w:hAnsi="Tahoma" w:cs="Tahoma"/>
          <w:bCs/>
          <w:sz w:val="22"/>
          <w:szCs w:val="22"/>
        </w:rPr>
        <w:t>IM&amp;T Building, ARI</w:t>
      </w:r>
    </w:p>
    <w:p w:rsidR="00927321" w:rsidRPr="00F04E53" w:rsidRDefault="00927321" w:rsidP="00927321">
      <w:pPr>
        <w:rPr>
          <w:rFonts w:ascii="Tahoma" w:hAnsi="Tahoma" w:cs="Tahoma"/>
          <w:b/>
          <w:bCs/>
          <w:sz w:val="22"/>
          <w:szCs w:val="22"/>
        </w:rPr>
      </w:pPr>
      <w:r w:rsidRPr="00F04E53">
        <w:rPr>
          <w:rFonts w:ascii="Tahoma" w:hAnsi="Tahoma" w:cs="Tahoma"/>
          <w:b/>
          <w:bCs/>
          <w:sz w:val="22"/>
          <w:szCs w:val="22"/>
        </w:rPr>
        <w:t xml:space="preserve">WARD/DEPARTMENT: </w:t>
      </w:r>
      <w:r>
        <w:rPr>
          <w:rFonts w:ascii="Tahoma" w:hAnsi="Tahoma" w:cs="Tahoma"/>
          <w:b/>
          <w:bCs/>
          <w:sz w:val="22"/>
          <w:szCs w:val="22"/>
        </w:rPr>
        <w:t xml:space="preserve">    </w:t>
      </w:r>
      <w:r w:rsidRPr="002A190F">
        <w:rPr>
          <w:rFonts w:ascii="Tahoma" w:hAnsi="Tahoma" w:cs="Tahoma"/>
          <w:bCs/>
          <w:sz w:val="22"/>
          <w:szCs w:val="22"/>
        </w:rPr>
        <w:t>e-Health</w:t>
      </w:r>
    </w:p>
    <w:p w:rsidR="00927321" w:rsidRPr="00F04E53" w:rsidRDefault="00927321" w:rsidP="00927321">
      <w:pPr>
        <w:rPr>
          <w:rFonts w:ascii="Tahoma" w:hAnsi="Tahoma" w:cs="Tahoma"/>
          <w:b/>
          <w:sz w:val="22"/>
          <w:szCs w:val="22"/>
        </w:rPr>
      </w:pPr>
    </w:p>
    <w:tbl>
      <w:tblPr>
        <w:tblW w:w="10207" w:type="dxa"/>
        <w:tblInd w:w="-3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1844"/>
        <w:gridCol w:w="4688"/>
        <w:gridCol w:w="3675"/>
      </w:tblGrid>
      <w:tr w:rsidR="00927321" w:rsidRPr="00F04E53" w:rsidTr="00AD2F2C">
        <w:tc>
          <w:tcPr>
            <w:tcW w:w="1844" w:type="dxa"/>
            <w:tcBorders>
              <w:top w:val="double" w:sz="6" w:space="0" w:color="auto"/>
              <w:bottom w:val="double" w:sz="4" w:space="0" w:color="auto"/>
            </w:tcBorders>
          </w:tcPr>
          <w:p w:rsidR="00927321" w:rsidRPr="00F04E53" w:rsidRDefault="00927321" w:rsidP="00AD2F2C">
            <w:pPr>
              <w:rPr>
                <w:rFonts w:ascii="Tahoma" w:hAnsi="Tahoma" w:cs="Tahoma"/>
                <w:b/>
              </w:rPr>
            </w:pPr>
            <w:r w:rsidRPr="00F04E53">
              <w:rPr>
                <w:rFonts w:ascii="Tahoma" w:hAnsi="Tahoma" w:cs="Tahoma"/>
                <w:b/>
                <w:sz w:val="22"/>
                <w:szCs w:val="22"/>
              </w:rPr>
              <w:t>ATTRIBUTES</w:t>
            </w:r>
          </w:p>
        </w:tc>
        <w:tc>
          <w:tcPr>
            <w:tcW w:w="4688" w:type="dxa"/>
            <w:tcBorders>
              <w:top w:val="double" w:sz="6" w:space="0" w:color="auto"/>
              <w:bottom w:val="double" w:sz="4" w:space="0" w:color="auto"/>
            </w:tcBorders>
          </w:tcPr>
          <w:p w:rsidR="00927321" w:rsidRPr="00F04E53" w:rsidRDefault="00927321" w:rsidP="00AD2F2C">
            <w:pPr>
              <w:rPr>
                <w:rFonts w:ascii="Tahoma" w:hAnsi="Tahoma" w:cs="Tahoma"/>
                <w:b/>
              </w:rPr>
            </w:pPr>
            <w:r w:rsidRPr="00F04E53">
              <w:rPr>
                <w:rFonts w:ascii="Tahoma" w:hAnsi="Tahoma" w:cs="Tahoma"/>
                <w:b/>
                <w:sz w:val="22"/>
                <w:szCs w:val="22"/>
              </w:rPr>
              <w:t>ESSENTIAL</w:t>
            </w:r>
          </w:p>
        </w:tc>
        <w:tc>
          <w:tcPr>
            <w:tcW w:w="3675" w:type="dxa"/>
            <w:tcBorders>
              <w:top w:val="double" w:sz="6" w:space="0" w:color="auto"/>
              <w:bottom w:val="double" w:sz="4" w:space="0" w:color="auto"/>
            </w:tcBorders>
          </w:tcPr>
          <w:p w:rsidR="00927321" w:rsidRPr="00F04E53" w:rsidRDefault="00927321" w:rsidP="00AD2F2C">
            <w:pPr>
              <w:rPr>
                <w:rFonts w:ascii="Tahoma" w:hAnsi="Tahoma" w:cs="Tahoma"/>
                <w:b/>
              </w:rPr>
            </w:pPr>
            <w:r w:rsidRPr="00F04E53">
              <w:rPr>
                <w:rFonts w:ascii="Tahoma" w:hAnsi="Tahoma" w:cs="Tahoma"/>
                <w:b/>
                <w:sz w:val="22"/>
                <w:szCs w:val="22"/>
              </w:rPr>
              <w:t>DESIRABLE</w:t>
            </w:r>
          </w:p>
        </w:tc>
      </w:tr>
      <w:tr w:rsidR="00927321" w:rsidRPr="00F04E53" w:rsidTr="00AD2F2C">
        <w:tc>
          <w:tcPr>
            <w:tcW w:w="1844" w:type="dxa"/>
            <w:tcBorders>
              <w:top w:val="nil"/>
            </w:tcBorders>
          </w:tcPr>
          <w:p w:rsidR="00927321" w:rsidRPr="00F04E53" w:rsidRDefault="00927321" w:rsidP="00AD2F2C">
            <w:pPr>
              <w:rPr>
                <w:rFonts w:ascii="Tahoma" w:hAnsi="Tahoma" w:cs="Tahoma"/>
              </w:rPr>
            </w:pPr>
            <w:r w:rsidRPr="00F04E53">
              <w:rPr>
                <w:rFonts w:ascii="Tahoma" w:hAnsi="Tahoma" w:cs="Tahoma"/>
                <w:b/>
                <w:bCs/>
                <w:sz w:val="22"/>
                <w:szCs w:val="22"/>
              </w:rPr>
              <w:t>Qualifications</w:t>
            </w:r>
          </w:p>
          <w:p w:rsidR="00927321" w:rsidRPr="00F04E53" w:rsidRDefault="00927321" w:rsidP="00AD2F2C">
            <w:pPr>
              <w:rPr>
                <w:rFonts w:ascii="Tahoma" w:hAnsi="Tahoma" w:cs="Tahoma"/>
              </w:rPr>
            </w:pPr>
          </w:p>
        </w:tc>
        <w:tc>
          <w:tcPr>
            <w:tcW w:w="4688" w:type="dxa"/>
            <w:tcBorders>
              <w:top w:val="nil"/>
            </w:tcBorders>
          </w:tcPr>
          <w:p w:rsidR="00927321" w:rsidRPr="001616E9" w:rsidRDefault="00927321" w:rsidP="00AD2F2C">
            <w:pPr>
              <w:rPr>
                <w:rFonts w:ascii="Arial" w:hAnsi="Arial" w:cs="Arial"/>
                <w:sz w:val="23"/>
                <w:szCs w:val="23"/>
              </w:rPr>
            </w:pPr>
            <w:r w:rsidRPr="001616E9">
              <w:rPr>
                <w:rFonts w:ascii="Arial" w:hAnsi="Arial" w:cs="Arial"/>
                <w:sz w:val="23"/>
                <w:szCs w:val="23"/>
              </w:rPr>
              <w:t>Degree level</w:t>
            </w:r>
            <w:r>
              <w:rPr>
                <w:rFonts w:ascii="Arial" w:hAnsi="Arial" w:cs="Arial"/>
                <w:sz w:val="23"/>
                <w:szCs w:val="23"/>
              </w:rPr>
              <w:t xml:space="preserve"> </w:t>
            </w:r>
            <w:r w:rsidRPr="00E94EB0">
              <w:rPr>
                <w:rFonts w:ascii="Arial" w:hAnsi="Arial" w:cs="Arial"/>
                <w:sz w:val="23"/>
                <w:szCs w:val="23"/>
              </w:rPr>
              <w:t>or eq</w:t>
            </w:r>
            <w:r>
              <w:rPr>
                <w:rFonts w:ascii="Arial" w:hAnsi="Arial" w:cs="Arial"/>
                <w:sz w:val="23"/>
                <w:szCs w:val="23"/>
              </w:rPr>
              <w:t>uivalent experience in the role</w:t>
            </w:r>
          </w:p>
          <w:p w:rsidR="00927321" w:rsidRPr="00F04E53" w:rsidRDefault="00927321" w:rsidP="00AD2F2C">
            <w:pPr>
              <w:rPr>
                <w:rFonts w:ascii="Tahoma" w:hAnsi="Tahoma" w:cs="Tahoma"/>
              </w:rPr>
            </w:pPr>
          </w:p>
        </w:tc>
        <w:tc>
          <w:tcPr>
            <w:tcW w:w="3675" w:type="dxa"/>
            <w:tcBorders>
              <w:top w:val="nil"/>
            </w:tcBorders>
          </w:tcPr>
          <w:p w:rsidR="00927321" w:rsidRDefault="00927321" w:rsidP="00AD2F2C">
            <w:pPr>
              <w:rPr>
                <w:rFonts w:ascii="Arial" w:hAnsi="Arial" w:cs="Arial"/>
                <w:sz w:val="23"/>
                <w:szCs w:val="23"/>
              </w:rPr>
            </w:pPr>
            <w:r>
              <w:rPr>
                <w:rFonts w:ascii="Arial" w:hAnsi="Arial" w:cs="Arial"/>
                <w:sz w:val="23"/>
                <w:szCs w:val="23"/>
              </w:rPr>
              <w:t>Accreditation on Web site development via a CMS system</w:t>
            </w:r>
          </w:p>
          <w:p w:rsidR="00927321" w:rsidRPr="00F04E53" w:rsidRDefault="00927321" w:rsidP="00AD2F2C">
            <w:pPr>
              <w:rPr>
                <w:rFonts w:ascii="Tahoma" w:hAnsi="Tahoma" w:cs="Tahoma"/>
              </w:rPr>
            </w:pPr>
            <w:r>
              <w:rPr>
                <w:rFonts w:ascii="Arial" w:hAnsi="Arial" w:cs="Arial"/>
                <w:sz w:val="23"/>
                <w:szCs w:val="23"/>
              </w:rPr>
              <w:t xml:space="preserve">Accreditation of </w:t>
            </w:r>
            <w:proofErr w:type="spellStart"/>
            <w:r>
              <w:rPr>
                <w:rFonts w:ascii="Arial" w:hAnsi="Arial" w:cs="Arial"/>
                <w:sz w:val="23"/>
                <w:szCs w:val="23"/>
              </w:rPr>
              <w:t>Sharepoint</w:t>
            </w:r>
            <w:proofErr w:type="spellEnd"/>
            <w:r>
              <w:rPr>
                <w:rFonts w:ascii="Arial" w:hAnsi="Arial" w:cs="Arial"/>
                <w:sz w:val="23"/>
                <w:szCs w:val="23"/>
              </w:rPr>
              <w:t xml:space="preserve"> Development</w:t>
            </w:r>
          </w:p>
        </w:tc>
      </w:tr>
      <w:tr w:rsidR="00927321" w:rsidRPr="00F04E53" w:rsidTr="00AD2F2C">
        <w:tc>
          <w:tcPr>
            <w:tcW w:w="1844" w:type="dxa"/>
          </w:tcPr>
          <w:p w:rsidR="00927321" w:rsidRPr="00F04E53" w:rsidRDefault="00927321" w:rsidP="00AD2F2C">
            <w:pPr>
              <w:rPr>
                <w:rFonts w:ascii="Tahoma" w:hAnsi="Tahoma" w:cs="Tahoma"/>
              </w:rPr>
            </w:pPr>
            <w:r w:rsidRPr="00F04E53">
              <w:rPr>
                <w:rFonts w:ascii="Tahoma" w:hAnsi="Tahoma" w:cs="Tahoma"/>
                <w:b/>
                <w:bCs/>
                <w:sz w:val="22"/>
                <w:szCs w:val="22"/>
              </w:rPr>
              <w:t>Experience</w:t>
            </w:r>
          </w:p>
        </w:tc>
        <w:tc>
          <w:tcPr>
            <w:tcW w:w="4688" w:type="dxa"/>
          </w:tcPr>
          <w:p w:rsidR="00927321" w:rsidRDefault="00927321" w:rsidP="00AD2F2C">
            <w:pPr>
              <w:rPr>
                <w:rFonts w:ascii="Arial" w:hAnsi="Arial" w:cs="Arial"/>
                <w:sz w:val="23"/>
                <w:szCs w:val="23"/>
              </w:rPr>
            </w:pPr>
            <w:r>
              <w:rPr>
                <w:rFonts w:ascii="Arial" w:hAnsi="Arial" w:cs="Arial"/>
                <w:sz w:val="23"/>
                <w:szCs w:val="23"/>
              </w:rPr>
              <w:t>2 years post degree experience developing web systems</w:t>
            </w:r>
          </w:p>
          <w:p w:rsidR="00927321" w:rsidRDefault="00927321" w:rsidP="00AD2F2C">
            <w:pPr>
              <w:rPr>
                <w:rFonts w:ascii="Arial" w:hAnsi="Arial" w:cs="Arial"/>
                <w:sz w:val="23"/>
                <w:szCs w:val="23"/>
              </w:rPr>
            </w:pPr>
          </w:p>
          <w:p w:rsidR="00927321" w:rsidRDefault="00927321" w:rsidP="00AD2F2C">
            <w:pPr>
              <w:rPr>
                <w:rFonts w:ascii="Arial" w:hAnsi="Arial" w:cs="Arial"/>
                <w:sz w:val="23"/>
                <w:szCs w:val="23"/>
              </w:rPr>
            </w:pPr>
            <w:r w:rsidRPr="00E94EB0">
              <w:rPr>
                <w:rFonts w:ascii="Arial" w:hAnsi="Arial" w:cs="Arial"/>
                <w:sz w:val="23"/>
                <w:szCs w:val="23"/>
              </w:rPr>
              <w:t>Evidence of working in a multi-discipli</w:t>
            </w:r>
            <w:r>
              <w:rPr>
                <w:rFonts w:ascii="Arial" w:hAnsi="Arial" w:cs="Arial"/>
                <w:sz w:val="23"/>
                <w:szCs w:val="23"/>
              </w:rPr>
              <w:t>nary, multi-tasking environment</w:t>
            </w:r>
          </w:p>
          <w:p w:rsidR="00927321" w:rsidRDefault="00927321" w:rsidP="00AD2F2C">
            <w:pPr>
              <w:rPr>
                <w:rFonts w:ascii="Arial" w:hAnsi="Arial" w:cs="Arial"/>
                <w:sz w:val="23"/>
                <w:szCs w:val="23"/>
              </w:rPr>
            </w:pPr>
          </w:p>
          <w:p w:rsidR="00927321" w:rsidRDefault="00927321" w:rsidP="00AD2F2C">
            <w:pPr>
              <w:rPr>
                <w:rFonts w:ascii="Tahoma" w:hAnsi="Tahoma" w:cs="Tahoma"/>
              </w:rPr>
            </w:pPr>
            <w:r>
              <w:rPr>
                <w:rFonts w:ascii="Arial" w:hAnsi="Arial" w:cs="Arial"/>
                <w:sz w:val="23"/>
                <w:szCs w:val="23"/>
              </w:rPr>
              <w:t>Experience of working with C#.Net or VB.Net</w:t>
            </w:r>
          </w:p>
          <w:p w:rsidR="00927321" w:rsidRPr="00F04E53" w:rsidRDefault="00927321" w:rsidP="00AD2F2C">
            <w:pPr>
              <w:rPr>
                <w:rFonts w:ascii="Tahoma" w:hAnsi="Tahoma" w:cs="Tahoma"/>
              </w:rPr>
            </w:pPr>
          </w:p>
        </w:tc>
        <w:tc>
          <w:tcPr>
            <w:tcW w:w="3675" w:type="dxa"/>
          </w:tcPr>
          <w:p w:rsidR="00927321" w:rsidRDefault="00927321" w:rsidP="00AD2F2C">
            <w:pPr>
              <w:rPr>
                <w:rFonts w:ascii="Arial" w:hAnsi="Arial" w:cs="Arial"/>
                <w:sz w:val="23"/>
                <w:szCs w:val="23"/>
              </w:rPr>
            </w:pPr>
            <w:r w:rsidRPr="00FE1B63">
              <w:rPr>
                <w:rFonts w:ascii="Arial" w:hAnsi="Arial" w:cs="Arial"/>
                <w:sz w:val="23"/>
                <w:szCs w:val="23"/>
              </w:rPr>
              <w:t>Experience of working with</w:t>
            </w:r>
            <w:r>
              <w:rPr>
                <w:rFonts w:ascii="Arial" w:hAnsi="Arial" w:cs="Arial"/>
                <w:sz w:val="23"/>
                <w:szCs w:val="23"/>
              </w:rPr>
              <w:t>in</w:t>
            </w:r>
            <w:r w:rsidRPr="00FE1B63">
              <w:rPr>
                <w:rFonts w:ascii="Arial" w:hAnsi="Arial" w:cs="Arial"/>
                <w:sz w:val="23"/>
                <w:szCs w:val="23"/>
              </w:rPr>
              <w:t xml:space="preserve"> NHS </w:t>
            </w:r>
          </w:p>
          <w:p w:rsidR="00927321" w:rsidRDefault="00927321" w:rsidP="00AD2F2C">
            <w:pPr>
              <w:rPr>
                <w:rFonts w:ascii="Arial" w:hAnsi="Arial" w:cs="Arial"/>
                <w:sz w:val="23"/>
                <w:szCs w:val="23"/>
              </w:rPr>
            </w:pPr>
          </w:p>
          <w:p w:rsidR="00927321" w:rsidRPr="00F04E53" w:rsidRDefault="00927321" w:rsidP="00AD2F2C">
            <w:pPr>
              <w:rPr>
                <w:rFonts w:ascii="Tahoma" w:hAnsi="Tahoma" w:cs="Tahoma"/>
              </w:rPr>
            </w:pPr>
            <w:r>
              <w:rPr>
                <w:rFonts w:ascii="Arial" w:hAnsi="Arial" w:cs="Arial"/>
                <w:sz w:val="23"/>
                <w:szCs w:val="23"/>
              </w:rPr>
              <w:t xml:space="preserve">Specialist knowledge and expertise in </w:t>
            </w:r>
            <w:proofErr w:type="spellStart"/>
            <w:r>
              <w:rPr>
                <w:rFonts w:ascii="Arial" w:hAnsi="Arial" w:cs="Arial"/>
                <w:sz w:val="23"/>
                <w:szCs w:val="23"/>
              </w:rPr>
              <w:t>EPIServer</w:t>
            </w:r>
            <w:proofErr w:type="spellEnd"/>
            <w:r>
              <w:rPr>
                <w:rFonts w:ascii="Arial" w:hAnsi="Arial" w:cs="Arial"/>
                <w:sz w:val="23"/>
                <w:szCs w:val="23"/>
              </w:rPr>
              <w:t xml:space="preserve"> CMS and MS </w:t>
            </w:r>
            <w:proofErr w:type="spellStart"/>
            <w:r>
              <w:rPr>
                <w:rFonts w:ascii="Arial" w:hAnsi="Arial" w:cs="Arial"/>
                <w:sz w:val="23"/>
                <w:szCs w:val="23"/>
              </w:rPr>
              <w:t>Sharepoint</w:t>
            </w:r>
            <w:proofErr w:type="spellEnd"/>
            <w:r>
              <w:rPr>
                <w:rFonts w:ascii="Arial" w:hAnsi="Arial" w:cs="Arial"/>
                <w:sz w:val="23"/>
                <w:szCs w:val="23"/>
              </w:rPr>
              <w:t xml:space="preserve"> </w:t>
            </w:r>
          </w:p>
        </w:tc>
      </w:tr>
      <w:tr w:rsidR="00927321" w:rsidRPr="00F04E53" w:rsidTr="00AD2F2C">
        <w:tc>
          <w:tcPr>
            <w:tcW w:w="1844" w:type="dxa"/>
          </w:tcPr>
          <w:p w:rsidR="00927321" w:rsidRPr="00F04E53" w:rsidRDefault="00927321" w:rsidP="00AD2F2C">
            <w:pPr>
              <w:rPr>
                <w:rFonts w:ascii="Tahoma" w:hAnsi="Tahoma" w:cs="Tahoma"/>
                <w:b/>
              </w:rPr>
            </w:pPr>
            <w:r w:rsidRPr="00F04E53">
              <w:rPr>
                <w:rFonts w:ascii="Tahoma" w:hAnsi="Tahoma" w:cs="Tahoma"/>
                <w:b/>
                <w:sz w:val="22"/>
                <w:szCs w:val="22"/>
              </w:rPr>
              <w:t>Special Aptitude and Abilities</w:t>
            </w:r>
          </w:p>
          <w:p w:rsidR="00927321" w:rsidRPr="00F04E53" w:rsidRDefault="00927321" w:rsidP="00AD2F2C">
            <w:pPr>
              <w:rPr>
                <w:rFonts w:ascii="Tahoma" w:hAnsi="Tahoma" w:cs="Tahoma"/>
              </w:rPr>
            </w:pPr>
          </w:p>
        </w:tc>
        <w:tc>
          <w:tcPr>
            <w:tcW w:w="4688" w:type="dxa"/>
          </w:tcPr>
          <w:p w:rsidR="00927321" w:rsidRDefault="00927321" w:rsidP="00AD2F2C">
            <w:pPr>
              <w:rPr>
                <w:rFonts w:ascii="Tahoma" w:hAnsi="Tahoma" w:cs="Tahoma"/>
              </w:rPr>
            </w:pPr>
            <w:r w:rsidRPr="002A190F">
              <w:rPr>
                <w:rFonts w:ascii="Tahoma" w:hAnsi="Tahoma" w:cs="Tahoma"/>
                <w:sz w:val="22"/>
                <w:szCs w:val="22"/>
              </w:rPr>
              <w:t>Ability to manage</w:t>
            </w:r>
            <w:r>
              <w:rPr>
                <w:rFonts w:ascii="Tahoma" w:hAnsi="Tahoma" w:cs="Tahoma"/>
                <w:sz w:val="22"/>
                <w:szCs w:val="22"/>
              </w:rPr>
              <w:t xml:space="preserve"> and </w:t>
            </w:r>
            <w:r w:rsidRPr="002A190F">
              <w:rPr>
                <w:rFonts w:ascii="Tahoma" w:hAnsi="Tahoma" w:cs="Tahoma"/>
                <w:sz w:val="22"/>
                <w:szCs w:val="22"/>
              </w:rPr>
              <w:t xml:space="preserve">lead </w:t>
            </w:r>
            <w:r>
              <w:rPr>
                <w:rFonts w:ascii="Tahoma" w:hAnsi="Tahoma" w:cs="Tahoma"/>
                <w:sz w:val="22"/>
                <w:szCs w:val="22"/>
              </w:rPr>
              <w:t>web and intranet projects</w:t>
            </w:r>
          </w:p>
          <w:p w:rsidR="00927321" w:rsidRPr="002A190F" w:rsidRDefault="00927321" w:rsidP="00AD2F2C">
            <w:pPr>
              <w:rPr>
                <w:rFonts w:ascii="Tahoma" w:hAnsi="Tahoma" w:cs="Tahoma"/>
              </w:rPr>
            </w:pPr>
          </w:p>
          <w:p w:rsidR="00927321" w:rsidRPr="003C0C83" w:rsidRDefault="00927321" w:rsidP="00AD2F2C">
            <w:pPr>
              <w:rPr>
                <w:rFonts w:ascii="Tahoma" w:hAnsi="Tahoma" w:cs="Tahoma"/>
              </w:rPr>
            </w:pPr>
            <w:r w:rsidRPr="002A190F">
              <w:rPr>
                <w:rFonts w:ascii="Tahoma" w:hAnsi="Tahoma" w:cs="Tahoma"/>
                <w:sz w:val="22"/>
                <w:szCs w:val="22"/>
              </w:rPr>
              <w:t>Possess strong</w:t>
            </w:r>
            <w:r>
              <w:rPr>
                <w:rFonts w:ascii="Tahoma" w:hAnsi="Tahoma" w:cs="Tahoma"/>
                <w:sz w:val="22"/>
                <w:szCs w:val="22"/>
              </w:rPr>
              <w:t xml:space="preserve"> interpersonal, verbal and written</w:t>
            </w:r>
            <w:r w:rsidRPr="002A190F">
              <w:rPr>
                <w:rFonts w:ascii="Tahoma" w:hAnsi="Tahoma" w:cs="Tahoma"/>
                <w:sz w:val="22"/>
                <w:szCs w:val="22"/>
              </w:rPr>
              <w:t xml:space="preserve"> communi</w:t>
            </w:r>
            <w:r>
              <w:rPr>
                <w:rFonts w:ascii="Tahoma" w:hAnsi="Tahoma" w:cs="Tahoma"/>
                <w:sz w:val="22"/>
                <w:szCs w:val="22"/>
              </w:rPr>
              <w:t>cation skills</w:t>
            </w:r>
          </w:p>
          <w:p w:rsidR="00927321" w:rsidRPr="002A190F" w:rsidRDefault="00927321" w:rsidP="00AD2F2C">
            <w:pPr>
              <w:rPr>
                <w:rFonts w:ascii="Tahoma" w:hAnsi="Tahoma" w:cs="Tahoma"/>
              </w:rPr>
            </w:pPr>
          </w:p>
          <w:p w:rsidR="00927321" w:rsidRDefault="00927321" w:rsidP="00AD2F2C">
            <w:pPr>
              <w:rPr>
                <w:rFonts w:ascii="Tahoma" w:hAnsi="Tahoma" w:cs="Tahoma"/>
              </w:rPr>
            </w:pPr>
            <w:r w:rsidRPr="002A190F">
              <w:rPr>
                <w:rFonts w:ascii="Tahoma" w:hAnsi="Tahoma" w:cs="Tahoma"/>
                <w:sz w:val="22"/>
                <w:szCs w:val="22"/>
              </w:rPr>
              <w:t>Ability to work across professional</w:t>
            </w:r>
            <w:r>
              <w:rPr>
                <w:rFonts w:ascii="Tahoma" w:hAnsi="Tahoma" w:cs="Tahoma"/>
                <w:sz w:val="22"/>
                <w:szCs w:val="22"/>
              </w:rPr>
              <w:t xml:space="preserve"> and organisational boundaries</w:t>
            </w:r>
          </w:p>
          <w:p w:rsidR="00927321" w:rsidRDefault="00927321" w:rsidP="00AD2F2C">
            <w:pPr>
              <w:rPr>
                <w:rFonts w:ascii="Arial" w:hAnsi="Arial" w:cs="Arial"/>
                <w:sz w:val="23"/>
                <w:szCs w:val="23"/>
              </w:rPr>
            </w:pPr>
          </w:p>
          <w:p w:rsidR="00927321" w:rsidRDefault="00927321" w:rsidP="00AD2F2C">
            <w:pPr>
              <w:rPr>
                <w:rFonts w:ascii="Tahoma" w:hAnsi="Tahoma" w:cs="Tahoma"/>
              </w:rPr>
            </w:pPr>
            <w:r w:rsidRPr="002A190F">
              <w:rPr>
                <w:rFonts w:ascii="Arial" w:hAnsi="Arial" w:cs="Arial"/>
                <w:sz w:val="23"/>
                <w:szCs w:val="23"/>
              </w:rPr>
              <w:t>Ability to influence and encourage others in new ways of working</w:t>
            </w:r>
          </w:p>
          <w:p w:rsidR="00927321" w:rsidRPr="00F04E53" w:rsidRDefault="00927321" w:rsidP="00AD2F2C">
            <w:pPr>
              <w:rPr>
                <w:rFonts w:ascii="Tahoma" w:hAnsi="Tahoma" w:cs="Tahoma"/>
              </w:rPr>
            </w:pPr>
          </w:p>
        </w:tc>
        <w:tc>
          <w:tcPr>
            <w:tcW w:w="3675" w:type="dxa"/>
          </w:tcPr>
          <w:p w:rsidR="00927321" w:rsidRDefault="00927321" w:rsidP="00AD2F2C">
            <w:pPr>
              <w:rPr>
                <w:rFonts w:ascii="Tahoma" w:hAnsi="Tahoma" w:cs="Tahoma"/>
              </w:rPr>
            </w:pPr>
            <w:r w:rsidRPr="002A190F">
              <w:rPr>
                <w:rFonts w:ascii="Tahoma" w:hAnsi="Tahoma" w:cs="Tahoma"/>
                <w:sz w:val="22"/>
                <w:szCs w:val="22"/>
              </w:rPr>
              <w:t xml:space="preserve">Understanding of </w:t>
            </w:r>
            <w:r>
              <w:rPr>
                <w:rFonts w:ascii="Tahoma" w:hAnsi="Tahoma" w:cs="Tahoma"/>
                <w:sz w:val="22"/>
                <w:szCs w:val="22"/>
              </w:rPr>
              <w:t>NHS communication aspects and working practices</w:t>
            </w:r>
          </w:p>
          <w:p w:rsidR="00927321" w:rsidRDefault="00927321" w:rsidP="00AD2F2C">
            <w:pPr>
              <w:rPr>
                <w:rFonts w:ascii="Tahoma" w:hAnsi="Tahoma" w:cs="Tahoma"/>
              </w:rPr>
            </w:pPr>
          </w:p>
          <w:p w:rsidR="00927321" w:rsidRPr="00F04E53" w:rsidRDefault="00927321" w:rsidP="00AD2F2C">
            <w:pPr>
              <w:rPr>
                <w:rFonts w:ascii="Tahoma" w:hAnsi="Tahoma" w:cs="Tahoma"/>
              </w:rPr>
            </w:pPr>
          </w:p>
        </w:tc>
      </w:tr>
      <w:tr w:rsidR="00927321" w:rsidRPr="00F04E53" w:rsidTr="00AD2F2C">
        <w:tc>
          <w:tcPr>
            <w:tcW w:w="1844" w:type="dxa"/>
          </w:tcPr>
          <w:p w:rsidR="00927321" w:rsidRPr="00F04E53" w:rsidRDefault="00927321" w:rsidP="00AD2F2C">
            <w:pPr>
              <w:rPr>
                <w:rFonts w:ascii="Tahoma" w:hAnsi="Tahoma" w:cs="Tahoma"/>
              </w:rPr>
            </w:pPr>
            <w:r w:rsidRPr="00F04E53">
              <w:rPr>
                <w:rFonts w:ascii="Tahoma" w:hAnsi="Tahoma" w:cs="Tahoma"/>
                <w:b/>
                <w:sz w:val="22"/>
                <w:szCs w:val="22"/>
              </w:rPr>
              <w:t>Disposition</w:t>
            </w:r>
          </w:p>
        </w:tc>
        <w:tc>
          <w:tcPr>
            <w:tcW w:w="4688" w:type="dxa"/>
          </w:tcPr>
          <w:p w:rsidR="00927321" w:rsidRPr="0005638B" w:rsidRDefault="00927321" w:rsidP="00AD2F2C">
            <w:pPr>
              <w:rPr>
                <w:rFonts w:ascii="Tahoma" w:hAnsi="Tahoma" w:cs="Tahoma"/>
              </w:rPr>
            </w:pPr>
            <w:r>
              <w:rPr>
                <w:rFonts w:ascii="Tahoma" w:hAnsi="Tahoma" w:cs="Tahoma"/>
                <w:sz w:val="22"/>
                <w:szCs w:val="22"/>
              </w:rPr>
              <w:t>Flexible and adaptable approach</w:t>
            </w:r>
          </w:p>
          <w:p w:rsidR="00927321" w:rsidRPr="0005638B" w:rsidRDefault="00927321" w:rsidP="00AD2F2C">
            <w:pPr>
              <w:rPr>
                <w:rFonts w:ascii="Tahoma" w:hAnsi="Tahoma" w:cs="Tahoma"/>
              </w:rPr>
            </w:pPr>
          </w:p>
          <w:p w:rsidR="00927321" w:rsidRDefault="00927321" w:rsidP="00AD2F2C">
            <w:pPr>
              <w:rPr>
                <w:rFonts w:ascii="Tahoma" w:hAnsi="Tahoma" w:cs="Tahoma"/>
              </w:rPr>
            </w:pPr>
            <w:r>
              <w:rPr>
                <w:rFonts w:ascii="Tahoma" w:hAnsi="Tahoma" w:cs="Tahoma"/>
                <w:sz w:val="22"/>
                <w:szCs w:val="22"/>
              </w:rPr>
              <w:t>Confident and positive attitude</w:t>
            </w:r>
          </w:p>
          <w:p w:rsidR="00927321" w:rsidRPr="00F04E53" w:rsidRDefault="00927321" w:rsidP="00AD2F2C">
            <w:pPr>
              <w:rPr>
                <w:rFonts w:ascii="Tahoma" w:hAnsi="Tahoma" w:cs="Tahoma"/>
              </w:rPr>
            </w:pPr>
          </w:p>
          <w:p w:rsidR="00927321" w:rsidRDefault="00927321" w:rsidP="00AD2F2C">
            <w:pPr>
              <w:rPr>
                <w:rFonts w:ascii="Tahoma" w:hAnsi="Tahoma" w:cs="Tahoma"/>
              </w:rPr>
            </w:pPr>
            <w:r>
              <w:rPr>
                <w:rFonts w:ascii="Tahoma" w:hAnsi="Tahoma" w:cs="Tahoma"/>
                <w:sz w:val="22"/>
                <w:szCs w:val="22"/>
              </w:rPr>
              <w:t>Highly motivated</w:t>
            </w:r>
          </w:p>
          <w:p w:rsidR="00927321" w:rsidRPr="00F04E53" w:rsidRDefault="00927321" w:rsidP="00AD2F2C">
            <w:pPr>
              <w:rPr>
                <w:rFonts w:ascii="Tahoma" w:hAnsi="Tahoma" w:cs="Tahoma"/>
              </w:rPr>
            </w:pPr>
          </w:p>
        </w:tc>
        <w:tc>
          <w:tcPr>
            <w:tcW w:w="3675" w:type="dxa"/>
          </w:tcPr>
          <w:p w:rsidR="00927321" w:rsidRPr="00F04E53" w:rsidRDefault="00927321" w:rsidP="00AD2F2C">
            <w:pPr>
              <w:rPr>
                <w:rFonts w:ascii="Tahoma" w:hAnsi="Tahoma" w:cs="Tahoma"/>
              </w:rPr>
            </w:pPr>
            <w:r w:rsidRPr="0005638B">
              <w:rPr>
                <w:rFonts w:ascii="Tahoma" w:hAnsi="Tahoma" w:cs="Tahoma"/>
                <w:sz w:val="22"/>
                <w:szCs w:val="22"/>
              </w:rPr>
              <w:t>Creative and innovative.</w:t>
            </w:r>
          </w:p>
        </w:tc>
      </w:tr>
      <w:tr w:rsidR="00927321" w:rsidRPr="00F04E53" w:rsidTr="00AD2F2C">
        <w:tc>
          <w:tcPr>
            <w:tcW w:w="1844" w:type="dxa"/>
          </w:tcPr>
          <w:p w:rsidR="00927321" w:rsidRDefault="00927321" w:rsidP="00AD2F2C">
            <w:pPr>
              <w:rPr>
                <w:rFonts w:ascii="Tahoma" w:hAnsi="Tahoma" w:cs="Tahoma"/>
                <w:b/>
                <w:sz w:val="22"/>
                <w:szCs w:val="22"/>
              </w:rPr>
            </w:pPr>
            <w:r w:rsidRPr="00F04E53">
              <w:rPr>
                <w:rFonts w:ascii="Tahoma" w:hAnsi="Tahoma" w:cs="Tahoma"/>
                <w:b/>
                <w:sz w:val="22"/>
                <w:szCs w:val="22"/>
              </w:rPr>
              <w:t>Physical Requirements</w:t>
            </w:r>
          </w:p>
          <w:p w:rsidR="00927321" w:rsidRDefault="00927321" w:rsidP="00AD2F2C">
            <w:pPr>
              <w:rPr>
                <w:rFonts w:ascii="Tahoma" w:hAnsi="Tahoma" w:cs="Tahoma"/>
                <w:b/>
                <w:sz w:val="22"/>
                <w:szCs w:val="22"/>
              </w:rPr>
            </w:pPr>
          </w:p>
          <w:p w:rsidR="00927321" w:rsidRPr="00F04E53" w:rsidRDefault="00927321" w:rsidP="00AD2F2C">
            <w:pPr>
              <w:rPr>
                <w:rFonts w:ascii="Tahoma" w:hAnsi="Tahoma" w:cs="Tahoma"/>
                <w:b/>
              </w:rPr>
            </w:pPr>
          </w:p>
        </w:tc>
        <w:tc>
          <w:tcPr>
            <w:tcW w:w="4688" w:type="dxa"/>
          </w:tcPr>
          <w:p w:rsidR="00927321" w:rsidRPr="00F04E53" w:rsidRDefault="00927321" w:rsidP="00AD2F2C">
            <w:pPr>
              <w:rPr>
                <w:rFonts w:ascii="Tahoma" w:hAnsi="Tahoma" w:cs="Tahoma"/>
              </w:rPr>
            </w:pPr>
            <w:r w:rsidRPr="00F04E53">
              <w:rPr>
                <w:rFonts w:ascii="Tahoma" w:hAnsi="Tahoma" w:cs="Tahoma"/>
                <w:sz w:val="22"/>
                <w:szCs w:val="22"/>
              </w:rPr>
              <w:t>Pro</w:t>
            </w:r>
            <w:r>
              <w:rPr>
                <w:rFonts w:ascii="Tahoma" w:hAnsi="Tahoma" w:cs="Tahoma"/>
                <w:sz w:val="22"/>
                <w:szCs w:val="22"/>
              </w:rPr>
              <w:t>fessional appearance and manner</w:t>
            </w:r>
          </w:p>
          <w:p w:rsidR="00927321" w:rsidRPr="00F04E53" w:rsidRDefault="00927321" w:rsidP="00AD2F2C">
            <w:pPr>
              <w:rPr>
                <w:rFonts w:ascii="Tahoma" w:hAnsi="Tahoma" w:cs="Tahoma"/>
              </w:rPr>
            </w:pPr>
          </w:p>
        </w:tc>
        <w:tc>
          <w:tcPr>
            <w:tcW w:w="3675" w:type="dxa"/>
          </w:tcPr>
          <w:p w:rsidR="00927321" w:rsidRPr="00F04E53" w:rsidRDefault="00927321" w:rsidP="00AD2F2C">
            <w:pPr>
              <w:rPr>
                <w:rFonts w:ascii="Tahoma" w:hAnsi="Tahoma" w:cs="Tahoma"/>
              </w:rPr>
            </w:pPr>
          </w:p>
        </w:tc>
      </w:tr>
      <w:tr w:rsidR="00927321" w:rsidRPr="00F04E53" w:rsidTr="00AD2F2C">
        <w:tc>
          <w:tcPr>
            <w:tcW w:w="1844" w:type="dxa"/>
          </w:tcPr>
          <w:p w:rsidR="00927321" w:rsidRPr="00F04E53" w:rsidRDefault="00927321" w:rsidP="00AD2F2C">
            <w:pPr>
              <w:rPr>
                <w:rFonts w:ascii="Tahoma" w:hAnsi="Tahoma" w:cs="Tahoma"/>
                <w:b/>
              </w:rPr>
            </w:pPr>
            <w:r w:rsidRPr="00F04E53">
              <w:rPr>
                <w:rFonts w:ascii="Tahoma" w:hAnsi="Tahoma" w:cs="Tahoma"/>
                <w:b/>
                <w:sz w:val="22"/>
                <w:szCs w:val="22"/>
              </w:rPr>
              <w:t>Particular Requirements of the Post</w:t>
            </w:r>
          </w:p>
        </w:tc>
        <w:tc>
          <w:tcPr>
            <w:tcW w:w="4688" w:type="dxa"/>
          </w:tcPr>
          <w:p w:rsidR="00927321" w:rsidRDefault="00927321" w:rsidP="00AD2F2C">
            <w:pPr>
              <w:rPr>
                <w:rFonts w:ascii="Tahoma" w:hAnsi="Tahoma" w:cs="Tahoma"/>
              </w:rPr>
            </w:pPr>
            <w:r w:rsidRPr="0005638B">
              <w:rPr>
                <w:rFonts w:ascii="Tahoma" w:hAnsi="Tahoma" w:cs="Tahoma"/>
                <w:sz w:val="22"/>
                <w:szCs w:val="22"/>
              </w:rPr>
              <w:t>Abili</w:t>
            </w:r>
            <w:r>
              <w:rPr>
                <w:rFonts w:ascii="Tahoma" w:hAnsi="Tahoma" w:cs="Tahoma"/>
                <w:sz w:val="22"/>
                <w:szCs w:val="22"/>
              </w:rPr>
              <w:t>ty to work under own initiative and develop effective relationships</w:t>
            </w:r>
          </w:p>
          <w:p w:rsidR="00927321" w:rsidRPr="0005638B" w:rsidRDefault="00927321" w:rsidP="00AD2F2C">
            <w:pPr>
              <w:rPr>
                <w:rFonts w:ascii="Tahoma" w:hAnsi="Tahoma" w:cs="Tahoma"/>
              </w:rPr>
            </w:pPr>
          </w:p>
          <w:p w:rsidR="00927321" w:rsidRDefault="00927321" w:rsidP="00AD2F2C">
            <w:pPr>
              <w:rPr>
                <w:rFonts w:ascii="Tahoma" w:hAnsi="Tahoma" w:cs="Tahoma"/>
              </w:rPr>
            </w:pPr>
            <w:r w:rsidRPr="0005638B">
              <w:rPr>
                <w:rFonts w:ascii="Tahoma" w:hAnsi="Tahoma" w:cs="Tahoma"/>
                <w:sz w:val="22"/>
                <w:szCs w:val="22"/>
              </w:rPr>
              <w:t xml:space="preserve">Self-motivated with ability to work </w:t>
            </w:r>
            <w:r>
              <w:rPr>
                <w:rFonts w:ascii="Tahoma" w:hAnsi="Tahoma" w:cs="Tahoma"/>
                <w:sz w:val="22"/>
                <w:szCs w:val="22"/>
              </w:rPr>
              <w:t>autonomously</w:t>
            </w:r>
            <w:r w:rsidRPr="0005638B">
              <w:rPr>
                <w:rFonts w:ascii="Tahoma" w:hAnsi="Tahoma" w:cs="Tahoma"/>
                <w:sz w:val="22"/>
                <w:szCs w:val="22"/>
              </w:rPr>
              <w:t xml:space="preserve"> </w:t>
            </w:r>
          </w:p>
          <w:p w:rsidR="00927321" w:rsidRPr="0005638B" w:rsidRDefault="00927321" w:rsidP="00AD2F2C">
            <w:pPr>
              <w:rPr>
                <w:rFonts w:ascii="Tahoma" w:hAnsi="Tahoma" w:cs="Tahoma"/>
              </w:rPr>
            </w:pPr>
          </w:p>
          <w:p w:rsidR="00927321" w:rsidRPr="00A34388" w:rsidRDefault="00927321" w:rsidP="00AD2F2C">
            <w:pPr>
              <w:rPr>
                <w:rFonts w:ascii="Tahoma" w:hAnsi="Tahoma" w:cs="Tahoma"/>
              </w:rPr>
            </w:pPr>
          </w:p>
          <w:p w:rsidR="00927321" w:rsidRPr="00A34388" w:rsidRDefault="00927321" w:rsidP="00AD2F2C">
            <w:pPr>
              <w:rPr>
                <w:rFonts w:ascii="Tahoma" w:hAnsi="Tahoma" w:cs="Tahoma"/>
              </w:rPr>
            </w:pPr>
            <w:r w:rsidRPr="00A34388">
              <w:rPr>
                <w:rFonts w:ascii="Tahoma" w:hAnsi="Tahoma" w:cs="Tahoma"/>
                <w:sz w:val="22"/>
                <w:szCs w:val="22"/>
              </w:rPr>
              <w:t>Excellent verbal and written communication skills</w:t>
            </w:r>
          </w:p>
          <w:p w:rsidR="00927321" w:rsidRPr="003C0C83" w:rsidRDefault="00927321" w:rsidP="00AD2F2C">
            <w:pPr>
              <w:rPr>
                <w:rFonts w:ascii="Tahoma" w:hAnsi="Tahoma" w:cs="Tahoma"/>
              </w:rPr>
            </w:pPr>
          </w:p>
          <w:p w:rsidR="00927321" w:rsidRPr="00F04E53" w:rsidRDefault="00927321" w:rsidP="00AD2F2C">
            <w:pPr>
              <w:rPr>
                <w:rFonts w:ascii="Tahoma" w:hAnsi="Tahoma" w:cs="Tahoma"/>
              </w:rPr>
            </w:pPr>
          </w:p>
        </w:tc>
        <w:tc>
          <w:tcPr>
            <w:tcW w:w="3675" w:type="dxa"/>
          </w:tcPr>
          <w:p w:rsidR="00927321" w:rsidRPr="00F04E53" w:rsidRDefault="00927321" w:rsidP="00AD2F2C">
            <w:pPr>
              <w:rPr>
                <w:rFonts w:ascii="Tahoma" w:hAnsi="Tahoma" w:cs="Tahoma"/>
              </w:rPr>
            </w:pPr>
            <w:r>
              <w:rPr>
                <w:rFonts w:ascii="Tahoma" w:hAnsi="Tahoma" w:cs="Tahoma"/>
                <w:sz w:val="22"/>
                <w:szCs w:val="22"/>
              </w:rPr>
              <w:t>Car owner/driver</w:t>
            </w:r>
          </w:p>
        </w:tc>
      </w:tr>
    </w:tbl>
    <w:p w:rsidR="00927321" w:rsidRPr="005978AB" w:rsidRDefault="00927321" w:rsidP="00927321">
      <w:pPr>
        <w:rPr>
          <w:rFonts w:ascii="Arial" w:hAnsi="Arial" w:cs="Arial"/>
        </w:rPr>
      </w:pPr>
    </w:p>
    <w:p w:rsidR="00927321" w:rsidRDefault="00927321" w:rsidP="00927321"/>
    <w:p w:rsidR="00BA66D2" w:rsidRPr="005978AB" w:rsidRDefault="00BA66D2" w:rsidP="005978AB">
      <w:pPr>
        <w:rPr>
          <w:rFonts w:ascii="Arial" w:hAnsi="Arial" w:cs="Arial"/>
        </w:rPr>
      </w:pPr>
    </w:p>
    <w:sectPr w:rsidR="00BA66D2" w:rsidRPr="005978AB" w:rsidSect="0063402C">
      <w:footerReference w:type="even" r:id="rId17"/>
      <w:footerReference w:type="default" r:id="rId18"/>
      <w:pgSz w:w="11906" w:h="16838"/>
      <w:pgMar w:top="1440" w:right="1134" w:bottom="14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A3" w:rsidRDefault="00C03BA3">
      <w:r>
        <w:separator/>
      </w:r>
    </w:p>
  </w:endnote>
  <w:endnote w:type="continuationSeparator" w:id="0">
    <w:p w:rsidR="00C03BA3" w:rsidRDefault="00C03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C6" w:rsidRDefault="00296700">
    <w:pPr>
      <w:pStyle w:val="Footer"/>
      <w:framePr w:wrap="around" w:vAnchor="text" w:hAnchor="margin" w:xAlign="right" w:y="1"/>
      <w:rPr>
        <w:rStyle w:val="PageNumber"/>
      </w:rPr>
    </w:pPr>
    <w:r>
      <w:rPr>
        <w:rStyle w:val="PageNumber"/>
      </w:rPr>
      <w:fldChar w:fldCharType="begin"/>
    </w:r>
    <w:r w:rsidR="00D910C6">
      <w:rPr>
        <w:rStyle w:val="PageNumber"/>
      </w:rPr>
      <w:instrText xml:space="preserve">PAGE  </w:instrText>
    </w:r>
    <w:r>
      <w:rPr>
        <w:rStyle w:val="PageNumber"/>
      </w:rPr>
      <w:fldChar w:fldCharType="separate"/>
    </w:r>
    <w:r w:rsidR="00D910C6">
      <w:rPr>
        <w:rStyle w:val="PageNumber"/>
        <w:noProof/>
      </w:rPr>
      <w:t>3</w:t>
    </w:r>
    <w:r>
      <w:rPr>
        <w:rStyle w:val="PageNumber"/>
      </w:rPr>
      <w:fldChar w:fldCharType="end"/>
    </w:r>
  </w:p>
  <w:p w:rsidR="00D910C6" w:rsidRDefault="00D910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C6" w:rsidRDefault="00296700">
    <w:pPr>
      <w:pStyle w:val="Footer"/>
      <w:framePr w:wrap="around" w:vAnchor="text" w:hAnchor="margin" w:xAlign="right" w:y="1"/>
      <w:rPr>
        <w:rStyle w:val="PageNumber"/>
      </w:rPr>
    </w:pPr>
    <w:r>
      <w:rPr>
        <w:rStyle w:val="PageNumber"/>
      </w:rPr>
      <w:fldChar w:fldCharType="begin"/>
    </w:r>
    <w:r w:rsidR="00D910C6">
      <w:rPr>
        <w:rStyle w:val="PageNumber"/>
      </w:rPr>
      <w:instrText xml:space="preserve">PAGE  </w:instrText>
    </w:r>
    <w:r>
      <w:rPr>
        <w:rStyle w:val="PageNumber"/>
      </w:rPr>
      <w:fldChar w:fldCharType="separate"/>
    </w:r>
    <w:r w:rsidR="00927321">
      <w:rPr>
        <w:rStyle w:val="PageNumber"/>
        <w:noProof/>
      </w:rPr>
      <w:t>11</w:t>
    </w:r>
    <w:r>
      <w:rPr>
        <w:rStyle w:val="PageNumber"/>
      </w:rPr>
      <w:fldChar w:fldCharType="end"/>
    </w:r>
  </w:p>
  <w:p w:rsidR="00D910C6" w:rsidRDefault="00D910C6">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A3" w:rsidRDefault="00C03BA3">
      <w:r>
        <w:separator/>
      </w:r>
    </w:p>
  </w:footnote>
  <w:footnote w:type="continuationSeparator" w:id="0">
    <w:p w:rsidR="00C03BA3" w:rsidRDefault="00C03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59A"/>
    <w:multiLevelType w:val="hybridMultilevel"/>
    <w:tmpl w:val="7A86F0C2"/>
    <w:lvl w:ilvl="0" w:tplc="B7B8A9B4">
      <w:start w:val="1"/>
      <w:numFmt w:val="bullet"/>
      <w:lvlText w:val=""/>
      <w:lvlJc w:val="left"/>
      <w:pPr>
        <w:tabs>
          <w:tab w:val="num" w:pos="720"/>
        </w:tabs>
        <w:ind w:left="720" w:hanging="360"/>
      </w:pPr>
      <w:rPr>
        <w:rFonts w:ascii="Symbol" w:hAnsi="Symbol" w:hint="default"/>
      </w:rPr>
    </w:lvl>
    <w:lvl w:ilvl="1" w:tplc="F38015F8" w:tentative="1">
      <w:start w:val="1"/>
      <w:numFmt w:val="bullet"/>
      <w:lvlText w:val="o"/>
      <w:lvlJc w:val="left"/>
      <w:pPr>
        <w:tabs>
          <w:tab w:val="num" w:pos="1440"/>
        </w:tabs>
        <w:ind w:left="1440" w:hanging="360"/>
      </w:pPr>
      <w:rPr>
        <w:rFonts w:ascii="Courier New" w:hAnsi="Courier New" w:cs="Courier New" w:hint="default"/>
      </w:rPr>
    </w:lvl>
    <w:lvl w:ilvl="2" w:tplc="4F225C40" w:tentative="1">
      <w:start w:val="1"/>
      <w:numFmt w:val="bullet"/>
      <w:lvlText w:val=""/>
      <w:lvlJc w:val="left"/>
      <w:pPr>
        <w:tabs>
          <w:tab w:val="num" w:pos="2160"/>
        </w:tabs>
        <w:ind w:left="2160" w:hanging="360"/>
      </w:pPr>
      <w:rPr>
        <w:rFonts w:ascii="Wingdings" w:hAnsi="Wingdings" w:hint="default"/>
      </w:rPr>
    </w:lvl>
    <w:lvl w:ilvl="3" w:tplc="9C641760" w:tentative="1">
      <w:start w:val="1"/>
      <w:numFmt w:val="bullet"/>
      <w:lvlText w:val=""/>
      <w:lvlJc w:val="left"/>
      <w:pPr>
        <w:tabs>
          <w:tab w:val="num" w:pos="2880"/>
        </w:tabs>
        <w:ind w:left="2880" w:hanging="360"/>
      </w:pPr>
      <w:rPr>
        <w:rFonts w:ascii="Symbol" w:hAnsi="Symbol" w:hint="default"/>
      </w:rPr>
    </w:lvl>
    <w:lvl w:ilvl="4" w:tplc="38300664" w:tentative="1">
      <w:start w:val="1"/>
      <w:numFmt w:val="bullet"/>
      <w:lvlText w:val="o"/>
      <w:lvlJc w:val="left"/>
      <w:pPr>
        <w:tabs>
          <w:tab w:val="num" w:pos="3600"/>
        </w:tabs>
        <w:ind w:left="3600" w:hanging="360"/>
      </w:pPr>
      <w:rPr>
        <w:rFonts w:ascii="Courier New" w:hAnsi="Courier New" w:cs="Courier New" w:hint="default"/>
      </w:rPr>
    </w:lvl>
    <w:lvl w:ilvl="5" w:tplc="6866813A" w:tentative="1">
      <w:start w:val="1"/>
      <w:numFmt w:val="bullet"/>
      <w:lvlText w:val=""/>
      <w:lvlJc w:val="left"/>
      <w:pPr>
        <w:tabs>
          <w:tab w:val="num" w:pos="4320"/>
        </w:tabs>
        <w:ind w:left="4320" w:hanging="360"/>
      </w:pPr>
      <w:rPr>
        <w:rFonts w:ascii="Wingdings" w:hAnsi="Wingdings" w:hint="default"/>
      </w:rPr>
    </w:lvl>
    <w:lvl w:ilvl="6" w:tplc="273C7412" w:tentative="1">
      <w:start w:val="1"/>
      <w:numFmt w:val="bullet"/>
      <w:lvlText w:val=""/>
      <w:lvlJc w:val="left"/>
      <w:pPr>
        <w:tabs>
          <w:tab w:val="num" w:pos="5040"/>
        </w:tabs>
        <w:ind w:left="5040" w:hanging="360"/>
      </w:pPr>
      <w:rPr>
        <w:rFonts w:ascii="Symbol" w:hAnsi="Symbol" w:hint="default"/>
      </w:rPr>
    </w:lvl>
    <w:lvl w:ilvl="7" w:tplc="7758DBC4" w:tentative="1">
      <w:start w:val="1"/>
      <w:numFmt w:val="bullet"/>
      <w:lvlText w:val="o"/>
      <w:lvlJc w:val="left"/>
      <w:pPr>
        <w:tabs>
          <w:tab w:val="num" w:pos="5760"/>
        </w:tabs>
        <w:ind w:left="5760" w:hanging="360"/>
      </w:pPr>
      <w:rPr>
        <w:rFonts w:ascii="Courier New" w:hAnsi="Courier New" w:cs="Courier New" w:hint="default"/>
      </w:rPr>
    </w:lvl>
    <w:lvl w:ilvl="8" w:tplc="85FED1DE" w:tentative="1">
      <w:start w:val="1"/>
      <w:numFmt w:val="bullet"/>
      <w:lvlText w:val=""/>
      <w:lvlJc w:val="left"/>
      <w:pPr>
        <w:tabs>
          <w:tab w:val="num" w:pos="6480"/>
        </w:tabs>
        <w:ind w:left="6480" w:hanging="360"/>
      </w:pPr>
      <w:rPr>
        <w:rFonts w:ascii="Wingdings" w:hAnsi="Wingdings" w:hint="default"/>
      </w:rPr>
    </w:lvl>
  </w:abstractNum>
  <w:abstractNum w:abstractNumId="1">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B1E056E"/>
    <w:multiLevelType w:val="hybridMultilevel"/>
    <w:tmpl w:val="05EEC810"/>
    <w:lvl w:ilvl="0" w:tplc="14F429E0">
      <w:start w:val="1"/>
      <w:numFmt w:val="bullet"/>
      <w:lvlText w:val=""/>
      <w:lvlJc w:val="left"/>
      <w:pPr>
        <w:tabs>
          <w:tab w:val="num" w:pos="360"/>
        </w:tabs>
        <w:ind w:left="360" w:hanging="360"/>
      </w:pPr>
      <w:rPr>
        <w:rFonts w:ascii="Symbol" w:hAnsi="Symbol" w:hint="default"/>
      </w:rPr>
    </w:lvl>
    <w:lvl w:ilvl="1" w:tplc="D284A17C" w:tentative="1">
      <w:start w:val="1"/>
      <w:numFmt w:val="bullet"/>
      <w:lvlText w:val="o"/>
      <w:lvlJc w:val="left"/>
      <w:pPr>
        <w:tabs>
          <w:tab w:val="num" w:pos="1080"/>
        </w:tabs>
        <w:ind w:left="1080" w:hanging="360"/>
      </w:pPr>
      <w:rPr>
        <w:rFonts w:ascii="Courier New" w:hAnsi="Courier New" w:cs="Courier New" w:hint="default"/>
      </w:rPr>
    </w:lvl>
    <w:lvl w:ilvl="2" w:tplc="89BA2130" w:tentative="1">
      <w:start w:val="1"/>
      <w:numFmt w:val="bullet"/>
      <w:lvlText w:val=""/>
      <w:lvlJc w:val="left"/>
      <w:pPr>
        <w:tabs>
          <w:tab w:val="num" w:pos="1800"/>
        </w:tabs>
        <w:ind w:left="1800" w:hanging="360"/>
      </w:pPr>
      <w:rPr>
        <w:rFonts w:ascii="Wingdings" w:hAnsi="Wingdings" w:hint="default"/>
      </w:rPr>
    </w:lvl>
    <w:lvl w:ilvl="3" w:tplc="A956DCD0" w:tentative="1">
      <w:start w:val="1"/>
      <w:numFmt w:val="bullet"/>
      <w:lvlText w:val=""/>
      <w:lvlJc w:val="left"/>
      <w:pPr>
        <w:tabs>
          <w:tab w:val="num" w:pos="2520"/>
        </w:tabs>
        <w:ind w:left="2520" w:hanging="360"/>
      </w:pPr>
      <w:rPr>
        <w:rFonts w:ascii="Symbol" w:hAnsi="Symbol" w:hint="default"/>
      </w:rPr>
    </w:lvl>
    <w:lvl w:ilvl="4" w:tplc="9A38D1E4" w:tentative="1">
      <w:start w:val="1"/>
      <w:numFmt w:val="bullet"/>
      <w:lvlText w:val="o"/>
      <w:lvlJc w:val="left"/>
      <w:pPr>
        <w:tabs>
          <w:tab w:val="num" w:pos="3240"/>
        </w:tabs>
        <w:ind w:left="3240" w:hanging="360"/>
      </w:pPr>
      <w:rPr>
        <w:rFonts w:ascii="Courier New" w:hAnsi="Courier New" w:cs="Courier New" w:hint="default"/>
      </w:rPr>
    </w:lvl>
    <w:lvl w:ilvl="5" w:tplc="B922E964" w:tentative="1">
      <w:start w:val="1"/>
      <w:numFmt w:val="bullet"/>
      <w:lvlText w:val=""/>
      <w:lvlJc w:val="left"/>
      <w:pPr>
        <w:tabs>
          <w:tab w:val="num" w:pos="3960"/>
        </w:tabs>
        <w:ind w:left="3960" w:hanging="360"/>
      </w:pPr>
      <w:rPr>
        <w:rFonts w:ascii="Wingdings" w:hAnsi="Wingdings" w:hint="default"/>
      </w:rPr>
    </w:lvl>
    <w:lvl w:ilvl="6" w:tplc="3DFEAA58" w:tentative="1">
      <w:start w:val="1"/>
      <w:numFmt w:val="bullet"/>
      <w:lvlText w:val=""/>
      <w:lvlJc w:val="left"/>
      <w:pPr>
        <w:tabs>
          <w:tab w:val="num" w:pos="4680"/>
        </w:tabs>
        <w:ind w:left="4680" w:hanging="360"/>
      </w:pPr>
      <w:rPr>
        <w:rFonts w:ascii="Symbol" w:hAnsi="Symbol" w:hint="default"/>
      </w:rPr>
    </w:lvl>
    <w:lvl w:ilvl="7" w:tplc="8B66298E" w:tentative="1">
      <w:start w:val="1"/>
      <w:numFmt w:val="bullet"/>
      <w:lvlText w:val="o"/>
      <w:lvlJc w:val="left"/>
      <w:pPr>
        <w:tabs>
          <w:tab w:val="num" w:pos="5400"/>
        </w:tabs>
        <w:ind w:left="5400" w:hanging="360"/>
      </w:pPr>
      <w:rPr>
        <w:rFonts w:ascii="Courier New" w:hAnsi="Courier New" w:cs="Courier New" w:hint="default"/>
      </w:rPr>
    </w:lvl>
    <w:lvl w:ilvl="8" w:tplc="AC1C2232" w:tentative="1">
      <w:start w:val="1"/>
      <w:numFmt w:val="bullet"/>
      <w:lvlText w:val=""/>
      <w:lvlJc w:val="left"/>
      <w:pPr>
        <w:tabs>
          <w:tab w:val="num" w:pos="6120"/>
        </w:tabs>
        <w:ind w:left="6120" w:hanging="360"/>
      </w:pPr>
      <w:rPr>
        <w:rFonts w:ascii="Wingdings" w:hAnsi="Wingdings" w:hint="default"/>
      </w:rPr>
    </w:lvl>
  </w:abstractNum>
  <w:abstractNum w:abstractNumId="8">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2">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18">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39155D7"/>
    <w:multiLevelType w:val="hybridMultilevel"/>
    <w:tmpl w:val="6A721544"/>
    <w:lvl w:ilvl="0" w:tplc="9A6A5D7E">
      <w:start w:val="1"/>
      <w:numFmt w:val="bullet"/>
      <w:lvlText w:val=""/>
      <w:lvlJc w:val="left"/>
      <w:pPr>
        <w:tabs>
          <w:tab w:val="num" w:pos="720"/>
        </w:tabs>
        <w:ind w:left="720" w:hanging="360"/>
      </w:pPr>
      <w:rPr>
        <w:rFonts w:ascii="Symbol" w:hAnsi="Symbol" w:hint="default"/>
      </w:rPr>
    </w:lvl>
    <w:lvl w:ilvl="1" w:tplc="239A3CB0" w:tentative="1">
      <w:start w:val="1"/>
      <w:numFmt w:val="bullet"/>
      <w:lvlText w:val="o"/>
      <w:lvlJc w:val="left"/>
      <w:pPr>
        <w:tabs>
          <w:tab w:val="num" w:pos="1440"/>
        </w:tabs>
        <w:ind w:left="1440" w:hanging="360"/>
      </w:pPr>
      <w:rPr>
        <w:rFonts w:ascii="Courier New" w:hAnsi="Courier New" w:cs="Courier New" w:hint="default"/>
      </w:rPr>
    </w:lvl>
    <w:lvl w:ilvl="2" w:tplc="A8A09A2A" w:tentative="1">
      <w:start w:val="1"/>
      <w:numFmt w:val="bullet"/>
      <w:lvlText w:val=""/>
      <w:lvlJc w:val="left"/>
      <w:pPr>
        <w:tabs>
          <w:tab w:val="num" w:pos="2160"/>
        </w:tabs>
        <w:ind w:left="2160" w:hanging="360"/>
      </w:pPr>
      <w:rPr>
        <w:rFonts w:ascii="Wingdings" w:hAnsi="Wingdings" w:hint="default"/>
      </w:rPr>
    </w:lvl>
    <w:lvl w:ilvl="3" w:tplc="CCE06B66" w:tentative="1">
      <w:start w:val="1"/>
      <w:numFmt w:val="bullet"/>
      <w:lvlText w:val=""/>
      <w:lvlJc w:val="left"/>
      <w:pPr>
        <w:tabs>
          <w:tab w:val="num" w:pos="2880"/>
        </w:tabs>
        <w:ind w:left="2880" w:hanging="360"/>
      </w:pPr>
      <w:rPr>
        <w:rFonts w:ascii="Symbol" w:hAnsi="Symbol" w:hint="default"/>
      </w:rPr>
    </w:lvl>
    <w:lvl w:ilvl="4" w:tplc="A904860C" w:tentative="1">
      <w:start w:val="1"/>
      <w:numFmt w:val="bullet"/>
      <w:lvlText w:val="o"/>
      <w:lvlJc w:val="left"/>
      <w:pPr>
        <w:tabs>
          <w:tab w:val="num" w:pos="3600"/>
        </w:tabs>
        <w:ind w:left="3600" w:hanging="360"/>
      </w:pPr>
      <w:rPr>
        <w:rFonts w:ascii="Courier New" w:hAnsi="Courier New" w:cs="Courier New" w:hint="default"/>
      </w:rPr>
    </w:lvl>
    <w:lvl w:ilvl="5" w:tplc="F6D63954" w:tentative="1">
      <w:start w:val="1"/>
      <w:numFmt w:val="bullet"/>
      <w:lvlText w:val=""/>
      <w:lvlJc w:val="left"/>
      <w:pPr>
        <w:tabs>
          <w:tab w:val="num" w:pos="4320"/>
        </w:tabs>
        <w:ind w:left="4320" w:hanging="360"/>
      </w:pPr>
      <w:rPr>
        <w:rFonts w:ascii="Wingdings" w:hAnsi="Wingdings" w:hint="default"/>
      </w:rPr>
    </w:lvl>
    <w:lvl w:ilvl="6" w:tplc="C6FC44B6" w:tentative="1">
      <w:start w:val="1"/>
      <w:numFmt w:val="bullet"/>
      <w:lvlText w:val=""/>
      <w:lvlJc w:val="left"/>
      <w:pPr>
        <w:tabs>
          <w:tab w:val="num" w:pos="5040"/>
        </w:tabs>
        <w:ind w:left="5040" w:hanging="360"/>
      </w:pPr>
      <w:rPr>
        <w:rFonts w:ascii="Symbol" w:hAnsi="Symbol" w:hint="default"/>
      </w:rPr>
    </w:lvl>
    <w:lvl w:ilvl="7" w:tplc="4F70D68E" w:tentative="1">
      <w:start w:val="1"/>
      <w:numFmt w:val="bullet"/>
      <w:lvlText w:val="o"/>
      <w:lvlJc w:val="left"/>
      <w:pPr>
        <w:tabs>
          <w:tab w:val="num" w:pos="5760"/>
        </w:tabs>
        <w:ind w:left="5760" w:hanging="360"/>
      </w:pPr>
      <w:rPr>
        <w:rFonts w:ascii="Courier New" w:hAnsi="Courier New" w:cs="Courier New" w:hint="default"/>
      </w:rPr>
    </w:lvl>
    <w:lvl w:ilvl="8" w:tplc="AB927E06" w:tentative="1">
      <w:start w:val="1"/>
      <w:numFmt w:val="bullet"/>
      <w:lvlText w:val=""/>
      <w:lvlJc w:val="left"/>
      <w:pPr>
        <w:tabs>
          <w:tab w:val="num" w:pos="6480"/>
        </w:tabs>
        <w:ind w:left="6480" w:hanging="360"/>
      </w:pPr>
      <w:rPr>
        <w:rFonts w:ascii="Wingdings" w:hAnsi="Wingdings" w:hint="default"/>
      </w:rPr>
    </w:lvl>
  </w:abstractNum>
  <w:abstractNum w:abstractNumId="21">
    <w:nsid w:val="43F257FE"/>
    <w:multiLevelType w:val="hybridMultilevel"/>
    <w:tmpl w:val="F4D066E4"/>
    <w:lvl w:ilvl="0" w:tplc="93D03818">
      <w:start w:val="1"/>
      <w:numFmt w:val="decimal"/>
      <w:lvlText w:val="%1."/>
      <w:lvlJc w:val="left"/>
      <w:pPr>
        <w:tabs>
          <w:tab w:val="num" w:pos="720"/>
        </w:tabs>
        <w:ind w:left="720" w:hanging="360"/>
      </w:pPr>
      <w:rPr>
        <w:rFonts w:hint="default"/>
      </w:rPr>
    </w:lvl>
    <w:lvl w:ilvl="1" w:tplc="676626AE">
      <w:start w:val="1"/>
      <w:numFmt w:val="bullet"/>
      <w:lvlText w:val=""/>
      <w:lvlJc w:val="left"/>
      <w:pPr>
        <w:tabs>
          <w:tab w:val="num" w:pos="1440"/>
        </w:tabs>
        <w:ind w:left="1440" w:hanging="360"/>
      </w:pPr>
      <w:rPr>
        <w:rFonts w:ascii="Symbol" w:hAnsi="Symbol" w:hint="default"/>
      </w:rPr>
    </w:lvl>
    <w:lvl w:ilvl="2" w:tplc="2E40D4C0" w:tentative="1">
      <w:start w:val="1"/>
      <w:numFmt w:val="lowerRoman"/>
      <w:lvlText w:val="%3."/>
      <w:lvlJc w:val="right"/>
      <w:pPr>
        <w:tabs>
          <w:tab w:val="num" w:pos="2160"/>
        </w:tabs>
        <w:ind w:left="2160" w:hanging="180"/>
      </w:pPr>
    </w:lvl>
    <w:lvl w:ilvl="3" w:tplc="56E27950" w:tentative="1">
      <w:start w:val="1"/>
      <w:numFmt w:val="decimal"/>
      <w:lvlText w:val="%4."/>
      <w:lvlJc w:val="left"/>
      <w:pPr>
        <w:tabs>
          <w:tab w:val="num" w:pos="2880"/>
        </w:tabs>
        <w:ind w:left="2880" w:hanging="360"/>
      </w:pPr>
    </w:lvl>
    <w:lvl w:ilvl="4" w:tplc="6340FA22" w:tentative="1">
      <w:start w:val="1"/>
      <w:numFmt w:val="lowerLetter"/>
      <w:lvlText w:val="%5."/>
      <w:lvlJc w:val="left"/>
      <w:pPr>
        <w:tabs>
          <w:tab w:val="num" w:pos="3600"/>
        </w:tabs>
        <w:ind w:left="3600" w:hanging="360"/>
      </w:pPr>
    </w:lvl>
    <w:lvl w:ilvl="5" w:tplc="72F45780" w:tentative="1">
      <w:start w:val="1"/>
      <w:numFmt w:val="lowerRoman"/>
      <w:lvlText w:val="%6."/>
      <w:lvlJc w:val="right"/>
      <w:pPr>
        <w:tabs>
          <w:tab w:val="num" w:pos="4320"/>
        </w:tabs>
        <w:ind w:left="4320" w:hanging="180"/>
      </w:pPr>
    </w:lvl>
    <w:lvl w:ilvl="6" w:tplc="1AEAD2DA" w:tentative="1">
      <w:start w:val="1"/>
      <w:numFmt w:val="decimal"/>
      <w:lvlText w:val="%7."/>
      <w:lvlJc w:val="left"/>
      <w:pPr>
        <w:tabs>
          <w:tab w:val="num" w:pos="5040"/>
        </w:tabs>
        <w:ind w:left="5040" w:hanging="360"/>
      </w:pPr>
    </w:lvl>
    <w:lvl w:ilvl="7" w:tplc="A46EB7DA" w:tentative="1">
      <w:start w:val="1"/>
      <w:numFmt w:val="lowerLetter"/>
      <w:lvlText w:val="%8."/>
      <w:lvlJc w:val="left"/>
      <w:pPr>
        <w:tabs>
          <w:tab w:val="num" w:pos="5760"/>
        </w:tabs>
        <w:ind w:left="5760" w:hanging="360"/>
      </w:pPr>
    </w:lvl>
    <w:lvl w:ilvl="8" w:tplc="9F16B748" w:tentative="1">
      <w:start w:val="1"/>
      <w:numFmt w:val="lowerRoman"/>
      <w:lvlText w:val="%9."/>
      <w:lvlJc w:val="right"/>
      <w:pPr>
        <w:tabs>
          <w:tab w:val="num" w:pos="6480"/>
        </w:tabs>
        <w:ind w:left="6480" w:hanging="180"/>
      </w:pPr>
    </w:lvl>
  </w:abstractNum>
  <w:abstractNum w:abstractNumId="22">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6">
    <w:nsid w:val="561C355F"/>
    <w:multiLevelType w:val="singleLevel"/>
    <w:tmpl w:val="08090017"/>
    <w:lvl w:ilvl="0">
      <w:start w:val="1"/>
      <w:numFmt w:val="lowerLetter"/>
      <w:lvlText w:val="%1)"/>
      <w:lvlJc w:val="left"/>
      <w:pPr>
        <w:tabs>
          <w:tab w:val="num" w:pos="360"/>
        </w:tabs>
        <w:ind w:left="360" w:hanging="360"/>
      </w:pPr>
    </w:lvl>
  </w:abstractNum>
  <w:abstractNum w:abstractNumId="27">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28">
    <w:nsid w:val="5C811B4F"/>
    <w:multiLevelType w:val="singleLevel"/>
    <w:tmpl w:val="0809000F"/>
    <w:lvl w:ilvl="0">
      <w:start w:val="1"/>
      <w:numFmt w:val="decimal"/>
      <w:lvlText w:val="%1."/>
      <w:lvlJc w:val="left"/>
      <w:pPr>
        <w:tabs>
          <w:tab w:val="num" w:pos="360"/>
        </w:tabs>
        <w:ind w:left="360" w:hanging="360"/>
      </w:pPr>
    </w:lvl>
  </w:abstractNum>
  <w:abstractNum w:abstractNumId="29">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14771A6"/>
    <w:multiLevelType w:val="hybridMultilevel"/>
    <w:tmpl w:val="5B9CE894"/>
    <w:lvl w:ilvl="0" w:tplc="57F231BA">
      <w:start w:val="1"/>
      <w:numFmt w:val="bullet"/>
      <w:lvlText w:val=""/>
      <w:lvlJc w:val="left"/>
      <w:pPr>
        <w:tabs>
          <w:tab w:val="num" w:pos="720"/>
        </w:tabs>
        <w:ind w:left="720" w:hanging="360"/>
      </w:pPr>
      <w:rPr>
        <w:rFonts w:ascii="Symbol" w:hAnsi="Symbol" w:hint="default"/>
      </w:rPr>
    </w:lvl>
    <w:lvl w:ilvl="1" w:tplc="05BC4028" w:tentative="1">
      <w:start w:val="1"/>
      <w:numFmt w:val="bullet"/>
      <w:lvlText w:val="o"/>
      <w:lvlJc w:val="left"/>
      <w:pPr>
        <w:tabs>
          <w:tab w:val="num" w:pos="1440"/>
        </w:tabs>
        <w:ind w:left="1440" w:hanging="360"/>
      </w:pPr>
      <w:rPr>
        <w:rFonts w:ascii="Courier New" w:hAnsi="Courier New" w:cs="Courier New" w:hint="default"/>
      </w:rPr>
    </w:lvl>
    <w:lvl w:ilvl="2" w:tplc="9F80856E" w:tentative="1">
      <w:start w:val="1"/>
      <w:numFmt w:val="bullet"/>
      <w:lvlText w:val=""/>
      <w:lvlJc w:val="left"/>
      <w:pPr>
        <w:tabs>
          <w:tab w:val="num" w:pos="2160"/>
        </w:tabs>
        <w:ind w:left="2160" w:hanging="360"/>
      </w:pPr>
      <w:rPr>
        <w:rFonts w:ascii="Wingdings" w:hAnsi="Wingdings" w:hint="default"/>
      </w:rPr>
    </w:lvl>
    <w:lvl w:ilvl="3" w:tplc="673A847C" w:tentative="1">
      <w:start w:val="1"/>
      <w:numFmt w:val="bullet"/>
      <w:lvlText w:val=""/>
      <w:lvlJc w:val="left"/>
      <w:pPr>
        <w:tabs>
          <w:tab w:val="num" w:pos="2880"/>
        </w:tabs>
        <w:ind w:left="2880" w:hanging="360"/>
      </w:pPr>
      <w:rPr>
        <w:rFonts w:ascii="Symbol" w:hAnsi="Symbol" w:hint="default"/>
      </w:rPr>
    </w:lvl>
    <w:lvl w:ilvl="4" w:tplc="EEB65C50" w:tentative="1">
      <w:start w:val="1"/>
      <w:numFmt w:val="bullet"/>
      <w:lvlText w:val="o"/>
      <w:lvlJc w:val="left"/>
      <w:pPr>
        <w:tabs>
          <w:tab w:val="num" w:pos="3600"/>
        </w:tabs>
        <w:ind w:left="3600" w:hanging="360"/>
      </w:pPr>
      <w:rPr>
        <w:rFonts w:ascii="Courier New" w:hAnsi="Courier New" w:cs="Courier New" w:hint="default"/>
      </w:rPr>
    </w:lvl>
    <w:lvl w:ilvl="5" w:tplc="FE6ACE26" w:tentative="1">
      <w:start w:val="1"/>
      <w:numFmt w:val="bullet"/>
      <w:lvlText w:val=""/>
      <w:lvlJc w:val="left"/>
      <w:pPr>
        <w:tabs>
          <w:tab w:val="num" w:pos="4320"/>
        </w:tabs>
        <w:ind w:left="4320" w:hanging="360"/>
      </w:pPr>
      <w:rPr>
        <w:rFonts w:ascii="Wingdings" w:hAnsi="Wingdings" w:hint="default"/>
      </w:rPr>
    </w:lvl>
    <w:lvl w:ilvl="6" w:tplc="1F3EEB06" w:tentative="1">
      <w:start w:val="1"/>
      <w:numFmt w:val="bullet"/>
      <w:lvlText w:val=""/>
      <w:lvlJc w:val="left"/>
      <w:pPr>
        <w:tabs>
          <w:tab w:val="num" w:pos="5040"/>
        </w:tabs>
        <w:ind w:left="5040" w:hanging="360"/>
      </w:pPr>
      <w:rPr>
        <w:rFonts w:ascii="Symbol" w:hAnsi="Symbol" w:hint="default"/>
      </w:rPr>
    </w:lvl>
    <w:lvl w:ilvl="7" w:tplc="F240203C" w:tentative="1">
      <w:start w:val="1"/>
      <w:numFmt w:val="bullet"/>
      <w:lvlText w:val="o"/>
      <w:lvlJc w:val="left"/>
      <w:pPr>
        <w:tabs>
          <w:tab w:val="num" w:pos="5760"/>
        </w:tabs>
        <w:ind w:left="5760" w:hanging="360"/>
      </w:pPr>
      <w:rPr>
        <w:rFonts w:ascii="Courier New" w:hAnsi="Courier New" w:cs="Courier New" w:hint="default"/>
      </w:rPr>
    </w:lvl>
    <w:lvl w:ilvl="8" w:tplc="FDDC84E2" w:tentative="1">
      <w:start w:val="1"/>
      <w:numFmt w:val="bullet"/>
      <w:lvlText w:val=""/>
      <w:lvlJc w:val="left"/>
      <w:pPr>
        <w:tabs>
          <w:tab w:val="num" w:pos="6480"/>
        </w:tabs>
        <w:ind w:left="6480" w:hanging="360"/>
      </w:pPr>
      <w:rPr>
        <w:rFonts w:ascii="Wingdings" w:hAnsi="Wingdings" w:hint="default"/>
      </w:rPr>
    </w:lvl>
  </w:abstractNum>
  <w:abstractNum w:abstractNumId="33">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75E8071A"/>
    <w:multiLevelType w:val="hybridMultilevel"/>
    <w:tmpl w:val="C4186D24"/>
    <w:lvl w:ilvl="0" w:tplc="0DEEB8CA">
      <w:start w:val="1"/>
      <w:numFmt w:val="bullet"/>
      <w:lvlText w:val=""/>
      <w:lvlJc w:val="left"/>
      <w:pPr>
        <w:tabs>
          <w:tab w:val="num" w:pos="720"/>
        </w:tabs>
        <w:ind w:left="720" w:hanging="360"/>
      </w:pPr>
      <w:rPr>
        <w:rFonts w:ascii="Symbol" w:hAnsi="Symbol" w:hint="default"/>
      </w:rPr>
    </w:lvl>
    <w:lvl w:ilvl="1" w:tplc="8AF8D39E">
      <w:start w:val="1"/>
      <w:numFmt w:val="bullet"/>
      <w:lvlText w:val="o"/>
      <w:lvlJc w:val="left"/>
      <w:pPr>
        <w:tabs>
          <w:tab w:val="num" w:pos="1440"/>
        </w:tabs>
        <w:ind w:left="1440" w:hanging="360"/>
      </w:pPr>
      <w:rPr>
        <w:rFonts w:ascii="Courier New" w:hAnsi="Courier New" w:cs="Courier New" w:hint="default"/>
      </w:rPr>
    </w:lvl>
    <w:lvl w:ilvl="2" w:tplc="CE948734">
      <w:start w:val="1"/>
      <w:numFmt w:val="bullet"/>
      <w:lvlText w:val=""/>
      <w:lvlJc w:val="left"/>
      <w:pPr>
        <w:tabs>
          <w:tab w:val="num" w:pos="2160"/>
        </w:tabs>
        <w:ind w:left="2160" w:hanging="360"/>
      </w:pPr>
      <w:rPr>
        <w:rFonts w:ascii="Wingdings" w:hAnsi="Wingdings" w:hint="default"/>
      </w:rPr>
    </w:lvl>
    <w:lvl w:ilvl="3" w:tplc="794E03CE">
      <w:start w:val="1"/>
      <w:numFmt w:val="bullet"/>
      <w:lvlText w:val=""/>
      <w:lvlJc w:val="left"/>
      <w:pPr>
        <w:tabs>
          <w:tab w:val="num" w:pos="2880"/>
        </w:tabs>
        <w:ind w:left="2880" w:hanging="360"/>
      </w:pPr>
      <w:rPr>
        <w:rFonts w:ascii="Symbol" w:hAnsi="Symbol" w:hint="default"/>
      </w:rPr>
    </w:lvl>
    <w:lvl w:ilvl="4" w:tplc="3B884370" w:tentative="1">
      <w:start w:val="1"/>
      <w:numFmt w:val="bullet"/>
      <w:lvlText w:val="o"/>
      <w:lvlJc w:val="left"/>
      <w:pPr>
        <w:tabs>
          <w:tab w:val="num" w:pos="3600"/>
        </w:tabs>
        <w:ind w:left="3600" w:hanging="360"/>
      </w:pPr>
      <w:rPr>
        <w:rFonts w:ascii="Courier New" w:hAnsi="Courier New" w:cs="Courier New" w:hint="default"/>
      </w:rPr>
    </w:lvl>
    <w:lvl w:ilvl="5" w:tplc="7E7CF104" w:tentative="1">
      <w:start w:val="1"/>
      <w:numFmt w:val="bullet"/>
      <w:lvlText w:val=""/>
      <w:lvlJc w:val="left"/>
      <w:pPr>
        <w:tabs>
          <w:tab w:val="num" w:pos="4320"/>
        </w:tabs>
        <w:ind w:left="4320" w:hanging="360"/>
      </w:pPr>
      <w:rPr>
        <w:rFonts w:ascii="Wingdings" w:hAnsi="Wingdings" w:hint="default"/>
      </w:rPr>
    </w:lvl>
    <w:lvl w:ilvl="6" w:tplc="CF5CB636" w:tentative="1">
      <w:start w:val="1"/>
      <w:numFmt w:val="bullet"/>
      <w:lvlText w:val=""/>
      <w:lvlJc w:val="left"/>
      <w:pPr>
        <w:tabs>
          <w:tab w:val="num" w:pos="5040"/>
        </w:tabs>
        <w:ind w:left="5040" w:hanging="360"/>
      </w:pPr>
      <w:rPr>
        <w:rFonts w:ascii="Symbol" w:hAnsi="Symbol" w:hint="default"/>
      </w:rPr>
    </w:lvl>
    <w:lvl w:ilvl="7" w:tplc="EA4286A6" w:tentative="1">
      <w:start w:val="1"/>
      <w:numFmt w:val="bullet"/>
      <w:lvlText w:val="o"/>
      <w:lvlJc w:val="left"/>
      <w:pPr>
        <w:tabs>
          <w:tab w:val="num" w:pos="5760"/>
        </w:tabs>
        <w:ind w:left="5760" w:hanging="360"/>
      </w:pPr>
      <w:rPr>
        <w:rFonts w:ascii="Courier New" w:hAnsi="Courier New" w:cs="Courier New" w:hint="default"/>
      </w:rPr>
    </w:lvl>
    <w:lvl w:ilvl="8" w:tplc="09043C44" w:tentative="1">
      <w:start w:val="1"/>
      <w:numFmt w:val="bullet"/>
      <w:lvlText w:val=""/>
      <w:lvlJc w:val="left"/>
      <w:pPr>
        <w:tabs>
          <w:tab w:val="num" w:pos="6480"/>
        </w:tabs>
        <w:ind w:left="6480" w:hanging="360"/>
      </w:pPr>
      <w:rPr>
        <w:rFonts w:ascii="Wingdings" w:hAnsi="Wingdings" w:hint="default"/>
      </w:rPr>
    </w:lvl>
  </w:abstractNum>
  <w:abstractNum w:abstractNumId="38">
    <w:nsid w:val="78774B5F"/>
    <w:multiLevelType w:val="singleLevel"/>
    <w:tmpl w:val="73D893DC"/>
    <w:lvl w:ilvl="0">
      <w:start w:val="1"/>
      <w:numFmt w:val="lowerRoman"/>
      <w:lvlText w:val="(%1)"/>
      <w:lvlJc w:val="left"/>
      <w:pPr>
        <w:tabs>
          <w:tab w:val="num" w:pos="720"/>
        </w:tabs>
        <w:ind w:left="720" w:hanging="720"/>
      </w:pPr>
      <w:rPr>
        <w:rFonts w:hint="default"/>
      </w:rPr>
    </w:lvl>
  </w:abstractNum>
  <w:num w:numId="1">
    <w:abstractNumId w:val="17"/>
  </w:num>
  <w:num w:numId="2">
    <w:abstractNumId w:val="12"/>
  </w:num>
  <w:num w:numId="3">
    <w:abstractNumId w:val="30"/>
  </w:num>
  <w:num w:numId="4">
    <w:abstractNumId w:val="8"/>
  </w:num>
  <w:num w:numId="5">
    <w:abstractNumId w:val="27"/>
  </w:num>
  <w:num w:numId="6">
    <w:abstractNumId w:val="5"/>
  </w:num>
  <w:num w:numId="7">
    <w:abstractNumId w:val="10"/>
  </w:num>
  <w:num w:numId="8">
    <w:abstractNumId w:val="4"/>
  </w:num>
  <w:num w:numId="9">
    <w:abstractNumId w:val="1"/>
  </w:num>
  <w:num w:numId="10">
    <w:abstractNumId w:val="38"/>
  </w:num>
  <w:num w:numId="11">
    <w:abstractNumId w:val="9"/>
  </w:num>
  <w:num w:numId="12">
    <w:abstractNumId w:val="24"/>
  </w:num>
  <w:num w:numId="13">
    <w:abstractNumId w:val="16"/>
  </w:num>
  <w:num w:numId="14">
    <w:abstractNumId w:val="19"/>
  </w:num>
  <w:num w:numId="15">
    <w:abstractNumId w:val="22"/>
  </w:num>
  <w:num w:numId="16">
    <w:abstractNumId w:val="28"/>
  </w:num>
  <w:num w:numId="17">
    <w:abstractNumId w:val="26"/>
  </w:num>
  <w:num w:numId="18">
    <w:abstractNumId w:val="11"/>
  </w:num>
  <w:num w:numId="19">
    <w:abstractNumId w:val="6"/>
  </w:num>
  <w:num w:numId="20">
    <w:abstractNumId w:val="25"/>
  </w:num>
  <w:num w:numId="21">
    <w:abstractNumId w:val="29"/>
  </w:num>
  <w:num w:numId="22">
    <w:abstractNumId w:val="2"/>
  </w:num>
  <w:num w:numId="23">
    <w:abstractNumId w:val="3"/>
  </w:num>
  <w:num w:numId="24">
    <w:abstractNumId w:val="34"/>
  </w:num>
  <w:num w:numId="25">
    <w:abstractNumId w:val="33"/>
  </w:num>
  <w:num w:numId="26">
    <w:abstractNumId w:val="32"/>
  </w:num>
  <w:num w:numId="27">
    <w:abstractNumId w:val="36"/>
  </w:num>
  <w:num w:numId="28">
    <w:abstractNumId w:val="35"/>
  </w:num>
  <w:num w:numId="29">
    <w:abstractNumId w:val="18"/>
  </w:num>
  <w:num w:numId="30">
    <w:abstractNumId w:val="31"/>
  </w:num>
  <w:num w:numId="31">
    <w:abstractNumId w:val="15"/>
  </w:num>
  <w:num w:numId="32">
    <w:abstractNumId w:val="7"/>
  </w:num>
  <w:num w:numId="33">
    <w:abstractNumId w:val="37"/>
  </w:num>
  <w:num w:numId="34">
    <w:abstractNumId w:val="0"/>
  </w:num>
  <w:num w:numId="35">
    <w:abstractNumId w:val="20"/>
  </w:num>
  <w:num w:numId="36">
    <w:abstractNumId w:val="21"/>
  </w:num>
  <w:num w:numId="37">
    <w:abstractNumId w:val="13"/>
  </w:num>
  <w:num w:numId="38">
    <w:abstractNumId w:val="23"/>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BA6352"/>
    <w:rsid w:val="00004082"/>
    <w:rsid w:val="0000501E"/>
    <w:rsid w:val="00006AA8"/>
    <w:rsid w:val="0002011C"/>
    <w:rsid w:val="00020588"/>
    <w:rsid w:val="00021645"/>
    <w:rsid w:val="00031483"/>
    <w:rsid w:val="00034E0F"/>
    <w:rsid w:val="000432F6"/>
    <w:rsid w:val="00044538"/>
    <w:rsid w:val="00055454"/>
    <w:rsid w:val="00055B80"/>
    <w:rsid w:val="0006789D"/>
    <w:rsid w:val="000729EF"/>
    <w:rsid w:val="00083164"/>
    <w:rsid w:val="00091216"/>
    <w:rsid w:val="000943D1"/>
    <w:rsid w:val="00097352"/>
    <w:rsid w:val="000A10E3"/>
    <w:rsid w:val="000A3180"/>
    <w:rsid w:val="000A5A6C"/>
    <w:rsid w:val="000A7104"/>
    <w:rsid w:val="000B7837"/>
    <w:rsid w:val="000C0844"/>
    <w:rsid w:val="000D0A9C"/>
    <w:rsid w:val="000D0D7B"/>
    <w:rsid w:val="000E396B"/>
    <w:rsid w:val="000F2F5A"/>
    <w:rsid w:val="000F32C4"/>
    <w:rsid w:val="00107607"/>
    <w:rsid w:val="00111A31"/>
    <w:rsid w:val="001128A0"/>
    <w:rsid w:val="0012163C"/>
    <w:rsid w:val="00132F43"/>
    <w:rsid w:val="00133D73"/>
    <w:rsid w:val="00134BE1"/>
    <w:rsid w:val="00140521"/>
    <w:rsid w:val="00157022"/>
    <w:rsid w:val="0015761F"/>
    <w:rsid w:val="00165339"/>
    <w:rsid w:val="001671F5"/>
    <w:rsid w:val="00167D14"/>
    <w:rsid w:val="00174B46"/>
    <w:rsid w:val="00174F83"/>
    <w:rsid w:val="001779C3"/>
    <w:rsid w:val="00184EF3"/>
    <w:rsid w:val="0018596A"/>
    <w:rsid w:val="001863D2"/>
    <w:rsid w:val="00186E1B"/>
    <w:rsid w:val="00190A39"/>
    <w:rsid w:val="00190A87"/>
    <w:rsid w:val="00194DCD"/>
    <w:rsid w:val="001A45BB"/>
    <w:rsid w:val="001A6485"/>
    <w:rsid w:val="001A781A"/>
    <w:rsid w:val="001B14D9"/>
    <w:rsid w:val="001B2410"/>
    <w:rsid w:val="001C2683"/>
    <w:rsid w:val="001C7FBE"/>
    <w:rsid w:val="001E2C7C"/>
    <w:rsid w:val="001E7E07"/>
    <w:rsid w:val="001F3FDB"/>
    <w:rsid w:val="00200FA9"/>
    <w:rsid w:val="002010D9"/>
    <w:rsid w:val="00203B99"/>
    <w:rsid w:val="00214537"/>
    <w:rsid w:val="00215154"/>
    <w:rsid w:val="002160FE"/>
    <w:rsid w:val="002272D9"/>
    <w:rsid w:val="00235E08"/>
    <w:rsid w:val="00237C18"/>
    <w:rsid w:val="0024264F"/>
    <w:rsid w:val="00244C78"/>
    <w:rsid w:val="00245AA0"/>
    <w:rsid w:val="00252AD2"/>
    <w:rsid w:val="00270DFD"/>
    <w:rsid w:val="00281EA0"/>
    <w:rsid w:val="00290954"/>
    <w:rsid w:val="00296700"/>
    <w:rsid w:val="002A387A"/>
    <w:rsid w:val="002A4FAF"/>
    <w:rsid w:val="002B3FF5"/>
    <w:rsid w:val="002C0C0F"/>
    <w:rsid w:val="002C1185"/>
    <w:rsid w:val="002D4C75"/>
    <w:rsid w:val="002E4B70"/>
    <w:rsid w:val="002F196E"/>
    <w:rsid w:val="002F2966"/>
    <w:rsid w:val="003015ED"/>
    <w:rsid w:val="00304348"/>
    <w:rsid w:val="00307940"/>
    <w:rsid w:val="00315A6F"/>
    <w:rsid w:val="00316DF1"/>
    <w:rsid w:val="00320501"/>
    <w:rsid w:val="00324683"/>
    <w:rsid w:val="003249FE"/>
    <w:rsid w:val="00331969"/>
    <w:rsid w:val="00331ED2"/>
    <w:rsid w:val="00333822"/>
    <w:rsid w:val="00337F38"/>
    <w:rsid w:val="00342042"/>
    <w:rsid w:val="00347C3A"/>
    <w:rsid w:val="00351BF5"/>
    <w:rsid w:val="0035556C"/>
    <w:rsid w:val="00360874"/>
    <w:rsid w:val="0036438F"/>
    <w:rsid w:val="00382C43"/>
    <w:rsid w:val="003864F7"/>
    <w:rsid w:val="00393E08"/>
    <w:rsid w:val="00395600"/>
    <w:rsid w:val="00396A63"/>
    <w:rsid w:val="003A3D02"/>
    <w:rsid w:val="003A5A1F"/>
    <w:rsid w:val="003A5C8D"/>
    <w:rsid w:val="003C028F"/>
    <w:rsid w:val="003C1C3B"/>
    <w:rsid w:val="003C2ABE"/>
    <w:rsid w:val="003C39E7"/>
    <w:rsid w:val="003C3F22"/>
    <w:rsid w:val="003C4B22"/>
    <w:rsid w:val="003C7275"/>
    <w:rsid w:val="003D46C7"/>
    <w:rsid w:val="003D4F77"/>
    <w:rsid w:val="003E3D48"/>
    <w:rsid w:val="003E49F8"/>
    <w:rsid w:val="003E5D53"/>
    <w:rsid w:val="003E7B8A"/>
    <w:rsid w:val="003F5E52"/>
    <w:rsid w:val="0040377B"/>
    <w:rsid w:val="00405FB7"/>
    <w:rsid w:val="0041099F"/>
    <w:rsid w:val="00410AEE"/>
    <w:rsid w:val="00413BEB"/>
    <w:rsid w:val="004204FB"/>
    <w:rsid w:val="00420DF2"/>
    <w:rsid w:val="00422BEA"/>
    <w:rsid w:val="00434369"/>
    <w:rsid w:val="00436A4D"/>
    <w:rsid w:val="00437A3A"/>
    <w:rsid w:val="00440F20"/>
    <w:rsid w:val="00457069"/>
    <w:rsid w:val="004669D9"/>
    <w:rsid w:val="004753A5"/>
    <w:rsid w:val="00475956"/>
    <w:rsid w:val="00476C33"/>
    <w:rsid w:val="00486E55"/>
    <w:rsid w:val="004A2835"/>
    <w:rsid w:val="004B5726"/>
    <w:rsid w:val="004D2826"/>
    <w:rsid w:val="004D28EA"/>
    <w:rsid w:val="004D4C1A"/>
    <w:rsid w:val="004D5661"/>
    <w:rsid w:val="004E1BA8"/>
    <w:rsid w:val="004E2509"/>
    <w:rsid w:val="004E4D0C"/>
    <w:rsid w:val="004E75D4"/>
    <w:rsid w:val="004F31AA"/>
    <w:rsid w:val="00500796"/>
    <w:rsid w:val="00522BB7"/>
    <w:rsid w:val="00527F84"/>
    <w:rsid w:val="005324F8"/>
    <w:rsid w:val="005412D5"/>
    <w:rsid w:val="00542304"/>
    <w:rsid w:val="00542529"/>
    <w:rsid w:val="0054423A"/>
    <w:rsid w:val="00552834"/>
    <w:rsid w:val="00555398"/>
    <w:rsid w:val="005667D6"/>
    <w:rsid w:val="005800EC"/>
    <w:rsid w:val="00580CCE"/>
    <w:rsid w:val="00584757"/>
    <w:rsid w:val="00585B8E"/>
    <w:rsid w:val="00590235"/>
    <w:rsid w:val="00590F7D"/>
    <w:rsid w:val="00593209"/>
    <w:rsid w:val="005978AB"/>
    <w:rsid w:val="005B1655"/>
    <w:rsid w:val="005B2D7F"/>
    <w:rsid w:val="005C48F4"/>
    <w:rsid w:val="005D65B5"/>
    <w:rsid w:val="005E0383"/>
    <w:rsid w:val="005E18E8"/>
    <w:rsid w:val="005E42F7"/>
    <w:rsid w:val="005E4595"/>
    <w:rsid w:val="005E5997"/>
    <w:rsid w:val="005E784A"/>
    <w:rsid w:val="005F2197"/>
    <w:rsid w:val="00604EE1"/>
    <w:rsid w:val="00605E68"/>
    <w:rsid w:val="0060623A"/>
    <w:rsid w:val="00616EB9"/>
    <w:rsid w:val="006208EE"/>
    <w:rsid w:val="00621535"/>
    <w:rsid w:val="006314D1"/>
    <w:rsid w:val="00633EE7"/>
    <w:rsid w:val="0063402C"/>
    <w:rsid w:val="00641ADF"/>
    <w:rsid w:val="006515B4"/>
    <w:rsid w:val="00671073"/>
    <w:rsid w:val="00673B6C"/>
    <w:rsid w:val="00675D26"/>
    <w:rsid w:val="00680184"/>
    <w:rsid w:val="00685F71"/>
    <w:rsid w:val="00686A3F"/>
    <w:rsid w:val="00693AA3"/>
    <w:rsid w:val="006A220B"/>
    <w:rsid w:val="006A257D"/>
    <w:rsid w:val="006A2877"/>
    <w:rsid w:val="006A7E96"/>
    <w:rsid w:val="006B11A5"/>
    <w:rsid w:val="006B38BC"/>
    <w:rsid w:val="006B547C"/>
    <w:rsid w:val="006C44BE"/>
    <w:rsid w:val="006C6219"/>
    <w:rsid w:val="006D359F"/>
    <w:rsid w:val="006D768B"/>
    <w:rsid w:val="006E19BF"/>
    <w:rsid w:val="006E1C6A"/>
    <w:rsid w:val="006E1FAF"/>
    <w:rsid w:val="006F30F3"/>
    <w:rsid w:val="0070467D"/>
    <w:rsid w:val="00704C29"/>
    <w:rsid w:val="00705DCD"/>
    <w:rsid w:val="00715FD5"/>
    <w:rsid w:val="00723162"/>
    <w:rsid w:val="00731956"/>
    <w:rsid w:val="00735E55"/>
    <w:rsid w:val="00737237"/>
    <w:rsid w:val="00740F0B"/>
    <w:rsid w:val="00746F68"/>
    <w:rsid w:val="007501DA"/>
    <w:rsid w:val="00752A4B"/>
    <w:rsid w:val="00763098"/>
    <w:rsid w:val="00763382"/>
    <w:rsid w:val="007654D4"/>
    <w:rsid w:val="00766C27"/>
    <w:rsid w:val="00771CCD"/>
    <w:rsid w:val="007753DC"/>
    <w:rsid w:val="007779CD"/>
    <w:rsid w:val="00793B5E"/>
    <w:rsid w:val="007A6BC7"/>
    <w:rsid w:val="007B264B"/>
    <w:rsid w:val="007B2D28"/>
    <w:rsid w:val="007C38D3"/>
    <w:rsid w:val="007C3B18"/>
    <w:rsid w:val="007D335F"/>
    <w:rsid w:val="007D3421"/>
    <w:rsid w:val="007D4F83"/>
    <w:rsid w:val="007D553E"/>
    <w:rsid w:val="007D5791"/>
    <w:rsid w:val="007E4E0E"/>
    <w:rsid w:val="007E50A1"/>
    <w:rsid w:val="007E7378"/>
    <w:rsid w:val="007F1D11"/>
    <w:rsid w:val="007F35B0"/>
    <w:rsid w:val="008017C5"/>
    <w:rsid w:val="00811EE8"/>
    <w:rsid w:val="00813D34"/>
    <w:rsid w:val="008142D9"/>
    <w:rsid w:val="008258F8"/>
    <w:rsid w:val="00825B01"/>
    <w:rsid w:val="0082640B"/>
    <w:rsid w:val="008266BD"/>
    <w:rsid w:val="008360C3"/>
    <w:rsid w:val="00845F6B"/>
    <w:rsid w:val="008522EF"/>
    <w:rsid w:val="008540F1"/>
    <w:rsid w:val="008561B3"/>
    <w:rsid w:val="00870412"/>
    <w:rsid w:val="0087251F"/>
    <w:rsid w:val="00876AC7"/>
    <w:rsid w:val="008833A9"/>
    <w:rsid w:val="008A294A"/>
    <w:rsid w:val="008B2B48"/>
    <w:rsid w:val="008C0186"/>
    <w:rsid w:val="008C352F"/>
    <w:rsid w:val="008D58ED"/>
    <w:rsid w:val="008E1215"/>
    <w:rsid w:val="008E43E3"/>
    <w:rsid w:val="008E4C7C"/>
    <w:rsid w:val="008E644A"/>
    <w:rsid w:val="008F13DD"/>
    <w:rsid w:val="008F2922"/>
    <w:rsid w:val="00901193"/>
    <w:rsid w:val="00906E14"/>
    <w:rsid w:val="009121B5"/>
    <w:rsid w:val="00922E20"/>
    <w:rsid w:val="0092573F"/>
    <w:rsid w:val="00927321"/>
    <w:rsid w:val="0092741A"/>
    <w:rsid w:val="00937BE9"/>
    <w:rsid w:val="00950DA9"/>
    <w:rsid w:val="0095160C"/>
    <w:rsid w:val="0095400B"/>
    <w:rsid w:val="00955680"/>
    <w:rsid w:val="00964A34"/>
    <w:rsid w:val="00982991"/>
    <w:rsid w:val="00984108"/>
    <w:rsid w:val="009842A1"/>
    <w:rsid w:val="00992B10"/>
    <w:rsid w:val="009931A5"/>
    <w:rsid w:val="00994A8C"/>
    <w:rsid w:val="009A167E"/>
    <w:rsid w:val="009A6A4F"/>
    <w:rsid w:val="009A7217"/>
    <w:rsid w:val="009B4213"/>
    <w:rsid w:val="009C24A1"/>
    <w:rsid w:val="009C326D"/>
    <w:rsid w:val="009C66A2"/>
    <w:rsid w:val="009E1BA4"/>
    <w:rsid w:val="009E2543"/>
    <w:rsid w:val="009E7996"/>
    <w:rsid w:val="009F119C"/>
    <w:rsid w:val="009F5760"/>
    <w:rsid w:val="00A00A31"/>
    <w:rsid w:val="00A15C3E"/>
    <w:rsid w:val="00A230B9"/>
    <w:rsid w:val="00A42200"/>
    <w:rsid w:val="00A46AF3"/>
    <w:rsid w:val="00A5101C"/>
    <w:rsid w:val="00A51D62"/>
    <w:rsid w:val="00A55DDC"/>
    <w:rsid w:val="00A60BFC"/>
    <w:rsid w:val="00A77210"/>
    <w:rsid w:val="00A9256B"/>
    <w:rsid w:val="00A947C2"/>
    <w:rsid w:val="00AA24A3"/>
    <w:rsid w:val="00AA5C38"/>
    <w:rsid w:val="00AA6370"/>
    <w:rsid w:val="00AB3891"/>
    <w:rsid w:val="00AB5662"/>
    <w:rsid w:val="00AC2946"/>
    <w:rsid w:val="00AD1CEE"/>
    <w:rsid w:val="00AD1E42"/>
    <w:rsid w:val="00AF25C0"/>
    <w:rsid w:val="00AF4E10"/>
    <w:rsid w:val="00AF5B1F"/>
    <w:rsid w:val="00AF757F"/>
    <w:rsid w:val="00B044A5"/>
    <w:rsid w:val="00B04E91"/>
    <w:rsid w:val="00B121EF"/>
    <w:rsid w:val="00B232B4"/>
    <w:rsid w:val="00B538D6"/>
    <w:rsid w:val="00B650D5"/>
    <w:rsid w:val="00B66876"/>
    <w:rsid w:val="00B71CF2"/>
    <w:rsid w:val="00B74121"/>
    <w:rsid w:val="00B9066D"/>
    <w:rsid w:val="00B962B5"/>
    <w:rsid w:val="00B97C70"/>
    <w:rsid w:val="00BA6352"/>
    <w:rsid w:val="00BA66D2"/>
    <w:rsid w:val="00BB192A"/>
    <w:rsid w:val="00BB19DE"/>
    <w:rsid w:val="00BD4ABB"/>
    <w:rsid w:val="00BD51E1"/>
    <w:rsid w:val="00BD6AB1"/>
    <w:rsid w:val="00BE77D6"/>
    <w:rsid w:val="00BF1856"/>
    <w:rsid w:val="00C01071"/>
    <w:rsid w:val="00C03738"/>
    <w:rsid w:val="00C03BA3"/>
    <w:rsid w:val="00C03C97"/>
    <w:rsid w:val="00C114DD"/>
    <w:rsid w:val="00C13B18"/>
    <w:rsid w:val="00C14BB5"/>
    <w:rsid w:val="00C15F43"/>
    <w:rsid w:val="00C40020"/>
    <w:rsid w:val="00C40027"/>
    <w:rsid w:val="00C46F6C"/>
    <w:rsid w:val="00C47123"/>
    <w:rsid w:val="00C5713C"/>
    <w:rsid w:val="00C73C48"/>
    <w:rsid w:val="00C75DBD"/>
    <w:rsid w:val="00C7695F"/>
    <w:rsid w:val="00C83E53"/>
    <w:rsid w:val="00C919E7"/>
    <w:rsid w:val="00CA35B5"/>
    <w:rsid w:val="00CA442A"/>
    <w:rsid w:val="00CA6886"/>
    <w:rsid w:val="00CB11E8"/>
    <w:rsid w:val="00CB691C"/>
    <w:rsid w:val="00CC4E65"/>
    <w:rsid w:val="00CD14C8"/>
    <w:rsid w:val="00CD651B"/>
    <w:rsid w:val="00CE1C67"/>
    <w:rsid w:val="00D1193F"/>
    <w:rsid w:val="00D11B4D"/>
    <w:rsid w:val="00D12F64"/>
    <w:rsid w:val="00D2116D"/>
    <w:rsid w:val="00D23DC9"/>
    <w:rsid w:val="00D24B86"/>
    <w:rsid w:val="00D32F4F"/>
    <w:rsid w:val="00D3544A"/>
    <w:rsid w:val="00D378F8"/>
    <w:rsid w:val="00D44ACD"/>
    <w:rsid w:val="00D463E6"/>
    <w:rsid w:val="00D46989"/>
    <w:rsid w:val="00D507DC"/>
    <w:rsid w:val="00D615DF"/>
    <w:rsid w:val="00D65576"/>
    <w:rsid w:val="00D66D40"/>
    <w:rsid w:val="00D70CF9"/>
    <w:rsid w:val="00D74079"/>
    <w:rsid w:val="00D910C6"/>
    <w:rsid w:val="00D916AA"/>
    <w:rsid w:val="00D92514"/>
    <w:rsid w:val="00D95427"/>
    <w:rsid w:val="00DA5623"/>
    <w:rsid w:val="00DB64A0"/>
    <w:rsid w:val="00DC3DD8"/>
    <w:rsid w:val="00DC460B"/>
    <w:rsid w:val="00DC5C15"/>
    <w:rsid w:val="00DD15C4"/>
    <w:rsid w:val="00DD5BFD"/>
    <w:rsid w:val="00DD7504"/>
    <w:rsid w:val="00DF0EAF"/>
    <w:rsid w:val="00E17636"/>
    <w:rsid w:val="00E315B1"/>
    <w:rsid w:val="00E34B5C"/>
    <w:rsid w:val="00E414DC"/>
    <w:rsid w:val="00E42086"/>
    <w:rsid w:val="00E46E54"/>
    <w:rsid w:val="00E47C57"/>
    <w:rsid w:val="00E52316"/>
    <w:rsid w:val="00E530D1"/>
    <w:rsid w:val="00E55A67"/>
    <w:rsid w:val="00E62894"/>
    <w:rsid w:val="00E702BB"/>
    <w:rsid w:val="00E835CD"/>
    <w:rsid w:val="00E86410"/>
    <w:rsid w:val="00E929B1"/>
    <w:rsid w:val="00E92E0B"/>
    <w:rsid w:val="00EA4411"/>
    <w:rsid w:val="00EA4AAE"/>
    <w:rsid w:val="00EB49EE"/>
    <w:rsid w:val="00EC1482"/>
    <w:rsid w:val="00ED4D82"/>
    <w:rsid w:val="00ED5D2C"/>
    <w:rsid w:val="00ED65A7"/>
    <w:rsid w:val="00EE1C22"/>
    <w:rsid w:val="00EE21B0"/>
    <w:rsid w:val="00EE2A15"/>
    <w:rsid w:val="00EF259F"/>
    <w:rsid w:val="00EF73CB"/>
    <w:rsid w:val="00F104A2"/>
    <w:rsid w:val="00F1380C"/>
    <w:rsid w:val="00F1792E"/>
    <w:rsid w:val="00F27343"/>
    <w:rsid w:val="00F27D5B"/>
    <w:rsid w:val="00F35E47"/>
    <w:rsid w:val="00F36B92"/>
    <w:rsid w:val="00F4153B"/>
    <w:rsid w:val="00F5055A"/>
    <w:rsid w:val="00F506EE"/>
    <w:rsid w:val="00F63E71"/>
    <w:rsid w:val="00F64BAD"/>
    <w:rsid w:val="00F70851"/>
    <w:rsid w:val="00F7506B"/>
    <w:rsid w:val="00F8024B"/>
    <w:rsid w:val="00F80595"/>
    <w:rsid w:val="00F80F50"/>
    <w:rsid w:val="00F82096"/>
    <w:rsid w:val="00F842DB"/>
    <w:rsid w:val="00F849EF"/>
    <w:rsid w:val="00FA4975"/>
    <w:rsid w:val="00FA7136"/>
    <w:rsid w:val="00FC3873"/>
    <w:rsid w:val="00FC4156"/>
    <w:rsid w:val="00FC69FC"/>
    <w:rsid w:val="00FD3199"/>
    <w:rsid w:val="00FD38EF"/>
    <w:rsid w:val="00FD5DB1"/>
    <w:rsid w:val="00FE0BDD"/>
    <w:rsid w:val="00FE0EFD"/>
    <w:rsid w:val="00FF06FE"/>
    <w:rsid w:val="00FF0A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BB"/>
    <w:rPr>
      <w:sz w:val="24"/>
      <w:szCs w:val="24"/>
    </w:rPr>
  </w:style>
  <w:style w:type="paragraph" w:styleId="Heading1">
    <w:name w:val="heading 1"/>
    <w:basedOn w:val="Normal"/>
    <w:next w:val="Normal"/>
    <w:link w:val="Heading1Char"/>
    <w:qFormat/>
    <w:rsid w:val="0063402C"/>
    <w:pPr>
      <w:keepNext/>
      <w:spacing w:line="360" w:lineRule="auto"/>
      <w:jc w:val="both"/>
      <w:outlineLvl w:val="0"/>
    </w:pPr>
    <w:rPr>
      <w:b/>
      <w:i/>
    </w:rPr>
  </w:style>
  <w:style w:type="paragraph" w:styleId="Heading2">
    <w:name w:val="heading 2"/>
    <w:basedOn w:val="Normal"/>
    <w:next w:val="Normal"/>
    <w:qFormat/>
    <w:rsid w:val="0063402C"/>
    <w:pPr>
      <w:keepNext/>
      <w:spacing w:line="360" w:lineRule="auto"/>
      <w:ind w:left="1800"/>
      <w:jc w:val="both"/>
      <w:outlineLvl w:val="1"/>
    </w:pPr>
    <w:rPr>
      <w:i/>
    </w:rPr>
  </w:style>
  <w:style w:type="paragraph" w:styleId="Heading3">
    <w:name w:val="heading 3"/>
    <w:basedOn w:val="Normal"/>
    <w:next w:val="Normal"/>
    <w:link w:val="Heading3Char"/>
    <w:qFormat/>
    <w:rsid w:val="0063402C"/>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63402C"/>
    <w:pPr>
      <w:keepNext/>
      <w:outlineLvl w:val="5"/>
    </w:pPr>
    <w:rPr>
      <w:b/>
      <w:sz w:val="22"/>
      <w:u w:val="single"/>
    </w:rPr>
  </w:style>
  <w:style w:type="paragraph" w:styleId="Heading7">
    <w:name w:val="heading 7"/>
    <w:basedOn w:val="Normal"/>
    <w:next w:val="Normal"/>
    <w:qFormat/>
    <w:rsid w:val="0063402C"/>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402C"/>
    <w:rPr>
      <w:rFonts w:ascii="Tahoma" w:hAnsi="Tahoma" w:cs="Tahoma"/>
      <w:sz w:val="16"/>
      <w:szCs w:val="16"/>
    </w:rPr>
  </w:style>
  <w:style w:type="paragraph" w:styleId="BodyText">
    <w:name w:val="Body Text"/>
    <w:basedOn w:val="Normal"/>
    <w:rsid w:val="0063402C"/>
    <w:pPr>
      <w:jc w:val="both"/>
    </w:pPr>
    <w:rPr>
      <w:i/>
    </w:rPr>
  </w:style>
  <w:style w:type="paragraph" w:styleId="BodyText2">
    <w:name w:val="Body Text 2"/>
    <w:basedOn w:val="Normal"/>
    <w:rsid w:val="0063402C"/>
    <w:pPr>
      <w:spacing w:line="360" w:lineRule="auto"/>
    </w:pPr>
    <w:rPr>
      <w:sz w:val="20"/>
    </w:rPr>
  </w:style>
  <w:style w:type="paragraph" w:styleId="Footer">
    <w:name w:val="footer"/>
    <w:basedOn w:val="Normal"/>
    <w:rsid w:val="0063402C"/>
    <w:pPr>
      <w:tabs>
        <w:tab w:val="center" w:pos="4153"/>
        <w:tab w:val="right" w:pos="8306"/>
      </w:tabs>
    </w:pPr>
    <w:rPr>
      <w:sz w:val="20"/>
    </w:rPr>
  </w:style>
  <w:style w:type="character" w:styleId="PageNumber">
    <w:name w:val="page number"/>
    <w:basedOn w:val="DefaultParagraphFont"/>
    <w:rsid w:val="0063402C"/>
  </w:style>
  <w:style w:type="paragraph" w:styleId="Title">
    <w:name w:val="Title"/>
    <w:basedOn w:val="Normal"/>
    <w:link w:val="TitleChar"/>
    <w:qFormat/>
    <w:rsid w:val="0063402C"/>
    <w:pPr>
      <w:jc w:val="center"/>
    </w:pPr>
    <w:rPr>
      <w:b/>
      <w:lang w:val="en-US"/>
    </w:rPr>
  </w:style>
  <w:style w:type="paragraph" w:styleId="BodyTextIndent">
    <w:name w:val="Body Text Indent"/>
    <w:basedOn w:val="Normal"/>
    <w:rsid w:val="0063402C"/>
    <w:pPr>
      <w:ind w:left="720" w:hanging="720"/>
    </w:pPr>
    <w:rPr>
      <w:lang w:val="en-US"/>
    </w:rPr>
  </w:style>
  <w:style w:type="paragraph" w:styleId="Header">
    <w:name w:val="header"/>
    <w:basedOn w:val="Normal"/>
    <w:rsid w:val="0063402C"/>
    <w:pPr>
      <w:tabs>
        <w:tab w:val="center" w:pos="4153"/>
        <w:tab w:val="right" w:pos="8306"/>
      </w:tabs>
    </w:pPr>
  </w:style>
  <w:style w:type="paragraph" w:customStyle="1" w:styleId="nhstopaddress">
    <w:name w:val="nhs_topaddress"/>
    <w:basedOn w:val="Normal"/>
    <w:rsid w:val="0063402C"/>
    <w:pPr>
      <w:tabs>
        <w:tab w:val="left" w:pos="993"/>
      </w:tabs>
    </w:pPr>
    <w:rPr>
      <w:kern w:val="16"/>
      <w:sz w:val="18"/>
      <w:szCs w:val="20"/>
      <w:lang w:eastAsia="en-US"/>
    </w:rPr>
  </w:style>
  <w:style w:type="paragraph" w:customStyle="1" w:styleId="nhsrecipient">
    <w:name w:val="nhs_recipient"/>
    <w:basedOn w:val="Normal"/>
    <w:rsid w:val="0063402C"/>
    <w:rPr>
      <w:kern w:val="16"/>
      <w:szCs w:val="20"/>
      <w:lang w:eastAsia="en-US"/>
    </w:rPr>
  </w:style>
  <w:style w:type="paragraph" w:customStyle="1" w:styleId="nhsinfo">
    <w:name w:val="nhs_info"/>
    <w:basedOn w:val="Normal"/>
    <w:rsid w:val="0063402C"/>
    <w:pPr>
      <w:tabs>
        <w:tab w:val="left" w:pos="993"/>
      </w:tabs>
      <w:ind w:left="993" w:hanging="993"/>
    </w:pPr>
    <w:rPr>
      <w:kern w:val="16"/>
      <w:sz w:val="18"/>
      <w:szCs w:val="20"/>
      <w:lang w:eastAsia="en-US"/>
    </w:rPr>
  </w:style>
  <w:style w:type="table" w:styleId="TableGrid">
    <w:name w:val="Table Grid"/>
    <w:basedOn w:val="TableNormal"/>
    <w:rsid w:val="00C1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 w:type="paragraph" w:customStyle="1" w:styleId="Default">
    <w:name w:val="Default"/>
    <w:rsid w:val="00BB19DE"/>
    <w:pPr>
      <w:autoSpaceDE w:val="0"/>
      <w:autoSpaceDN w:val="0"/>
      <w:adjustRightInd w:val="0"/>
    </w:pPr>
    <w:rPr>
      <w:rFonts w:ascii="Arial" w:eastAsia="Calibri" w:hAnsi="Arial" w:cs="Arial"/>
      <w:color w:val="000000"/>
      <w:sz w:val="24"/>
      <w:szCs w:val="24"/>
    </w:rPr>
  </w:style>
  <w:style w:type="paragraph" w:styleId="BodyTextIndent3">
    <w:name w:val="Body Text Indent 3"/>
    <w:basedOn w:val="Normal"/>
    <w:link w:val="BodyTextIndent3Char"/>
    <w:unhideWhenUsed/>
    <w:rsid w:val="00A46AF3"/>
    <w:pPr>
      <w:spacing w:after="120"/>
      <w:ind w:left="283"/>
    </w:pPr>
    <w:rPr>
      <w:sz w:val="16"/>
      <w:szCs w:val="16"/>
    </w:rPr>
  </w:style>
  <w:style w:type="character" w:customStyle="1" w:styleId="BodyTextIndent3Char">
    <w:name w:val="Body Text Indent 3 Char"/>
    <w:basedOn w:val="DefaultParagraphFont"/>
    <w:link w:val="BodyTextIndent3"/>
    <w:rsid w:val="00A46AF3"/>
    <w:rPr>
      <w:sz w:val="16"/>
      <w:szCs w:val="16"/>
    </w:rPr>
  </w:style>
  <w:style w:type="character" w:styleId="CommentReference">
    <w:name w:val="annotation reference"/>
    <w:rsid w:val="00D95427"/>
    <w:rPr>
      <w:sz w:val="16"/>
      <w:szCs w:val="16"/>
    </w:rPr>
  </w:style>
  <w:style w:type="paragraph" w:styleId="CommentText">
    <w:name w:val="annotation text"/>
    <w:basedOn w:val="Normal"/>
    <w:link w:val="CommentTextChar"/>
    <w:rsid w:val="00D95427"/>
    <w:rPr>
      <w:sz w:val="20"/>
      <w:szCs w:val="20"/>
    </w:rPr>
  </w:style>
  <w:style w:type="character" w:customStyle="1" w:styleId="CommentTextChar">
    <w:name w:val="Comment Text Char"/>
    <w:basedOn w:val="DefaultParagraphFont"/>
    <w:link w:val="CommentText"/>
    <w:rsid w:val="00D95427"/>
  </w:style>
  <w:style w:type="paragraph" w:styleId="CommentSubject">
    <w:name w:val="annotation subject"/>
    <w:basedOn w:val="CommentText"/>
    <w:next w:val="CommentText"/>
    <w:link w:val="CommentSubjectChar"/>
    <w:semiHidden/>
    <w:unhideWhenUsed/>
    <w:rsid w:val="00EE1C22"/>
    <w:rPr>
      <w:b/>
      <w:bCs/>
    </w:rPr>
  </w:style>
  <w:style w:type="character" w:customStyle="1" w:styleId="CommentSubjectChar">
    <w:name w:val="Comment Subject Char"/>
    <w:basedOn w:val="CommentTextChar"/>
    <w:link w:val="CommentSubject"/>
    <w:semiHidden/>
    <w:rsid w:val="00EE1C22"/>
    <w:rPr>
      <w:b/>
      <w:bCs/>
    </w:rPr>
  </w:style>
  <w:style w:type="character" w:customStyle="1" w:styleId="Heading1Char">
    <w:name w:val="Heading 1 Char"/>
    <w:basedOn w:val="DefaultParagraphFont"/>
    <w:link w:val="Heading1"/>
    <w:rsid w:val="0082640B"/>
    <w:rPr>
      <w:b/>
      <w:i/>
      <w:sz w:val="24"/>
      <w:szCs w:val="24"/>
    </w:rPr>
  </w:style>
  <w:style w:type="character" w:customStyle="1" w:styleId="Heading3Char">
    <w:name w:val="Heading 3 Char"/>
    <w:basedOn w:val="DefaultParagraphFont"/>
    <w:link w:val="Heading3"/>
    <w:rsid w:val="0082640B"/>
    <w:rPr>
      <w:b/>
      <w:sz w:val="24"/>
      <w:szCs w:val="24"/>
      <w:u w:val="single"/>
    </w:rPr>
  </w:style>
  <w:style w:type="character" w:customStyle="1" w:styleId="TitleChar">
    <w:name w:val="Title Char"/>
    <w:basedOn w:val="DefaultParagraphFont"/>
    <w:link w:val="Title"/>
    <w:rsid w:val="0082640B"/>
    <w:rPr>
      <w:b/>
      <w:sz w:val="24"/>
      <w:szCs w:val="24"/>
      <w:lang w:val="en-US"/>
    </w:rPr>
  </w:style>
</w:styles>
</file>

<file path=word/webSettings.xml><?xml version="1.0" encoding="utf-8"?>
<w:webSettings xmlns:r="http://schemas.openxmlformats.org/officeDocument/2006/relationships" xmlns:w="http://schemas.openxmlformats.org/wordprocessingml/2006/main">
  <w:divs>
    <w:div w:id="355079917">
      <w:bodyDiv w:val="1"/>
      <w:marLeft w:val="0"/>
      <w:marRight w:val="0"/>
      <w:marTop w:val="0"/>
      <w:marBottom w:val="0"/>
      <w:divBdr>
        <w:top w:val="none" w:sz="0" w:space="0" w:color="auto"/>
        <w:left w:val="none" w:sz="0" w:space="0" w:color="auto"/>
        <w:bottom w:val="none" w:sz="0" w:space="0" w:color="auto"/>
        <w:right w:val="none" w:sz="0" w:space="0" w:color="auto"/>
      </w:divBdr>
    </w:div>
    <w:div w:id="617569548">
      <w:bodyDiv w:val="1"/>
      <w:marLeft w:val="75"/>
      <w:marRight w:val="75"/>
      <w:marTop w:val="30"/>
      <w:marBottom w:val="30"/>
      <w:divBdr>
        <w:top w:val="none" w:sz="0" w:space="0" w:color="auto"/>
        <w:left w:val="none" w:sz="0" w:space="0" w:color="auto"/>
        <w:bottom w:val="none" w:sz="0" w:space="0" w:color="auto"/>
        <w:right w:val="none" w:sz="0" w:space="0" w:color="auto"/>
      </w:divBdr>
      <w:divsChild>
        <w:div w:id="998386816">
          <w:marLeft w:val="0"/>
          <w:marRight w:val="0"/>
          <w:marTop w:val="0"/>
          <w:marBottom w:val="0"/>
          <w:divBdr>
            <w:top w:val="none" w:sz="0" w:space="0" w:color="auto"/>
            <w:left w:val="none" w:sz="0" w:space="0" w:color="auto"/>
            <w:bottom w:val="none" w:sz="0" w:space="0" w:color="auto"/>
            <w:right w:val="none" w:sz="0" w:space="0" w:color="auto"/>
          </w:divBdr>
          <w:divsChild>
            <w:div w:id="1631395894">
              <w:marLeft w:val="0"/>
              <w:marRight w:val="0"/>
              <w:marTop w:val="0"/>
              <w:marBottom w:val="0"/>
              <w:divBdr>
                <w:top w:val="none" w:sz="0" w:space="0" w:color="auto"/>
                <w:left w:val="none" w:sz="0" w:space="0" w:color="auto"/>
                <w:bottom w:val="none" w:sz="0" w:space="0" w:color="auto"/>
                <w:right w:val="none" w:sz="0" w:space="0" w:color="auto"/>
              </w:divBdr>
              <w:divsChild>
                <w:div w:id="52169244">
                  <w:marLeft w:val="0"/>
                  <w:marRight w:val="0"/>
                  <w:marTop w:val="0"/>
                  <w:marBottom w:val="0"/>
                  <w:divBdr>
                    <w:top w:val="none" w:sz="0" w:space="0" w:color="auto"/>
                    <w:left w:val="none" w:sz="0" w:space="0" w:color="auto"/>
                    <w:bottom w:val="none" w:sz="0" w:space="0" w:color="auto"/>
                    <w:right w:val="none" w:sz="0" w:space="0" w:color="auto"/>
                  </w:divBdr>
                  <w:divsChild>
                    <w:div w:id="1659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6329">
      <w:bodyDiv w:val="1"/>
      <w:marLeft w:val="0"/>
      <w:marRight w:val="0"/>
      <w:marTop w:val="0"/>
      <w:marBottom w:val="0"/>
      <w:divBdr>
        <w:top w:val="none" w:sz="0" w:space="0" w:color="auto"/>
        <w:left w:val="none" w:sz="0" w:space="0" w:color="auto"/>
        <w:bottom w:val="none" w:sz="0" w:space="0" w:color="auto"/>
        <w:right w:val="none" w:sz="0" w:space="0" w:color="auto"/>
      </w:divBdr>
    </w:div>
    <w:div w:id="18615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styles" Target="styles.xml" /><Relationship Id="rId13" Type="http://schemas.openxmlformats.org/officeDocument/2006/relationships/image" Target="media/image1.jpeg" /><Relationship Id="rId18"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image" Target="media/image3.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footnotes" Target="footnotes.xml" /><Relationship Id="rId5" Type="http://schemas.openxmlformats.org/officeDocument/2006/relationships/customXml" Target="../customXml/item5.xml" /><Relationship Id="rId15" Type="http://schemas.openxmlformats.org/officeDocument/2006/relationships/package" Target="embeddings/Microsoft_Visio_Drawing11.vsdx" /><Relationship Id="rId10" Type="http://schemas.openxmlformats.org/officeDocument/2006/relationships/webSettings" Target="webSetting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NHSG_Publication_Class xmlns="http://schemas.microsoft.com/sharepoint/v3">Class (a) - Who we are and what we do?</NHSG_Publication_Class>
    <NHSG_Document_Reviewe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Reviewer>
    <NHSG_Information_Type xmlns="http://schemas.microsoft.com/sharepoint/v3">Audit</NHSG_Information_Type>
    <NHSG_Document_Description xmlns="http://schemas.microsoft.com/sharepoint/v3" xsi:nil="true"/>
    <NHSG_Document_Audience xmlns="http://schemas.microsoft.com/sharepoint/v3">NHS Grampian - Internal</NHSG_Document_Audience>
    <NHSG_Document_Subject xmlns="http://schemas.microsoft.com/sharepoint/v3">About NHS Grampian</NHSG_Document_Subject>
    <NHSG_Document_Autho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Author>
    <NHSG_Document_Review_Date xmlns="http://schemas.microsoft.com/sharepoint/v3">2018-06-16T00:00:00+00:00</NHSG_Document_Review_Date>
    <ExpiryDate xmlns="http://schemas.microsoft.com/sharepoint/v3">2019-06-16T00:00:00+00:00</ExpiryDate>
  </documentManagement>
</p:properties>
</file>

<file path=customXml/item2.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CustomDocLibForm</Edit>
  <New>CustomDocLibForm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9516-2760-46DF-8EFC-237BD80B758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35DB06B-B972-4CA2-B98C-B81E648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03A583-5B0C-43D6-929E-CDE46FF4756A}">
  <ds:schemaRefs>
    <ds:schemaRef ds:uri="http://schemas.microsoft.com/sharepoint/v3/contenttype/forms"/>
  </ds:schemaRefs>
</ds:datastoreItem>
</file>

<file path=customXml/itemProps4.xml><?xml version="1.0" encoding="utf-8"?>
<ds:datastoreItem xmlns:ds="http://schemas.openxmlformats.org/officeDocument/2006/customXml" ds:itemID="{8C9CBDA3-9B25-4724-AF30-F50B26D3A34B}">
  <ds:schemaRefs>
    <ds:schemaRef ds:uri="http://schemas.microsoft.com/office/2006/metadata/customXsn"/>
  </ds:schemaRefs>
</ds:datastoreItem>
</file>

<file path=customXml/itemProps5.xml><?xml version="1.0" encoding="utf-8"?>
<ds:datastoreItem xmlns:ds="http://schemas.openxmlformats.org/officeDocument/2006/customXml" ds:itemID="{AB7DA5F5-31D5-491F-8CB2-7AFB3D3FC806}">
  <ds:schemaRefs>
    <ds:schemaRef ds:uri="http://schemas.microsoft.com/office/2006/metadata/longProperties"/>
  </ds:schemaRefs>
</ds:datastoreItem>
</file>

<file path=customXml/itemProps6.xml><?xml version="1.0" encoding="utf-8"?>
<ds:datastoreItem xmlns:ds="http://schemas.openxmlformats.org/officeDocument/2006/customXml" ds:itemID="{A31D2300-7BAF-4D8D-AEC0-33549D76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3343</Words>
  <Characters>20472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j.eilbeck@nhs.net</dc:creator>
  <cp:lastModifiedBy>Nycolle</cp:lastModifiedBy>
  <cp:revision>2</cp:revision>
  <cp:lastPrinted>2018-06-29T09:08:00Z</cp:lastPrinted>
  <dcterms:created xsi:type="dcterms:W3CDTF">2020-09-02T11:46:00Z</dcterms:created>
  <dcterms:modified xsi:type="dcterms:W3CDTF">2020-09-02T11:46:00Z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Jade MacDonald</vt:lpwstr>
  </property>
  <property fmtid="{D5CDD505-2E9C-101B-9397-08002B2CF9AE}" pid="3" name="display_urn:schemas-microsoft-com:office:office#NHSG_Document_Author">
    <vt:lpwstr>Jade MacDonald</vt:lpwstr>
  </property>
  <property fmtid="{D5CDD505-2E9C-101B-9397-08002B2CF9AE}" pid="4" name="ContentType">
    <vt:lpwstr>NHSGStandard</vt:lpwstr>
  </property>
</Properties>
</file>