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0E11" w:rsidRDefault="00ED277D">
      <w:r w:rsidRPr="00ED277D">
        <w:rPr>
          <w:noProof/>
          <w:lang w:eastAsia="en-GB"/>
        </w:rPr>
        <w:drawing>
          <wp:anchor distT="0" distB="0" distL="114300" distR="114300" simplePos="0" relativeHeight="251659264" behindDoc="0" locked="0" layoutInCell="1" allowOverlap="1">
            <wp:simplePos x="0" y="0"/>
            <wp:positionH relativeFrom="margin">
              <wp:align>right</wp:align>
            </wp:positionH>
            <wp:positionV relativeFrom="paragraph">
              <wp:posOffset>-68580</wp:posOffset>
            </wp:positionV>
            <wp:extent cx="971550" cy="861060"/>
            <wp:effectExtent l="0" t="0" r="0" b="0"/>
            <wp:wrapNone/>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cstate="print"/>
                    <a:srcRect/>
                    <a:stretch>
                      <a:fillRect/>
                    </a:stretch>
                  </pic:blipFill>
                  <pic:spPr bwMode="auto">
                    <a:xfrm>
                      <a:off x="0" y="0"/>
                      <a:ext cx="971550" cy="861060"/>
                    </a:xfrm>
                    <a:prstGeom prst="rect">
                      <a:avLst/>
                    </a:prstGeom>
                    <a:noFill/>
                    <a:ln w="9525">
                      <a:noFill/>
                      <a:miter lim="800000"/>
                      <a:headEnd/>
                      <a:tailEnd/>
                    </a:ln>
                  </pic:spPr>
                </pic:pic>
              </a:graphicData>
            </a:graphic>
          </wp:anchor>
        </w:drawing>
      </w:r>
    </w:p>
    <w:p w:rsidR="00ED277D" w:rsidRDefault="00ED277D"/>
    <w:p w:rsidR="00017A15" w:rsidRDefault="00D3037B">
      <w:pPr>
        <w:rPr>
          <w:rFonts w:ascii="Arial" w:hAnsi="Arial" w:cs="Arial"/>
          <w:b/>
        </w:rPr>
      </w:pPr>
      <w:r>
        <w:rPr>
          <w:rFonts w:ascii="Arial" w:hAnsi="Arial" w:cs="Arial"/>
          <w:b/>
        </w:rPr>
        <w:t>POSITION – EMERGENCY</w:t>
      </w:r>
      <w:r w:rsidR="009215D2">
        <w:rPr>
          <w:rFonts w:ascii="Arial" w:hAnsi="Arial" w:cs="Arial"/>
          <w:b/>
        </w:rPr>
        <w:t xml:space="preserve"> MEDICINE </w:t>
      </w:r>
      <w:r w:rsidR="00975F18">
        <w:rPr>
          <w:rFonts w:ascii="Arial" w:hAnsi="Arial" w:cs="Arial"/>
          <w:b/>
        </w:rPr>
        <w:t>CONSULTANT</w:t>
      </w:r>
    </w:p>
    <w:tbl>
      <w:tblPr>
        <w:tblStyle w:val="TableGrid"/>
        <w:tblW w:w="0" w:type="auto"/>
        <w:tblLook w:val="04A0" w:firstRow="1" w:lastRow="0" w:firstColumn="1" w:lastColumn="0" w:noHBand="0" w:noVBand="1"/>
      </w:tblPr>
      <w:tblGrid>
        <w:gridCol w:w="1506"/>
        <w:gridCol w:w="2468"/>
        <w:gridCol w:w="1276"/>
        <w:gridCol w:w="11"/>
        <w:gridCol w:w="1215"/>
        <w:gridCol w:w="2540"/>
      </w:tblGrid>
      <w:tr w:rsidR="00017A15" w:rsidRPr="00ED277D" w:rsidTr="002B4C52">
        <w:tc>
          <w:tcPr>
            <w:tcW w:w="1506" w:type="dxa"/>
          </w:tcPr>
          <w:p w:rsidR="00017A15" w:rsidRPr="00ED277D" w:rsidRDefault="00AE319B">
            <w:pPr>
              <w:rPr>
                <w:rFonts w:ascii="Arial" w:hAnsi="Arial" w:cs="Arial"/>
              </w:rPr>
            </w:pPr>
            <w:r>
              <w:rPr>
                <w:rFonts w:ascii="Arial" w:hAnsi="Arial" w:cs="Arial"/>
              </w:rPr>
              <w:t>1.0 Welcome to NHS A&amp;A</w:t>
            </w:r>
          </w:p>
        </w:tc>
        <w:tc>
          <w:tcPr>
            <w:tcW w:w="7510" w:type="dxa"/>
            <w:gridSpan w:val="5"/>
          </w:tcPr>
          <w:p w:rsidR="00017A15" w:rsidRPr="00ED277D" w:rsidRDefault="00017A15" w:rsidP="00160948">
            <w:pPr>
              <w:jc w:val="both"/>
              <w:rPr>
                <w:rFonts w:ascii="Arial" w:hAnsi="Arial" w:cs="Arial"/>
              </w:rPr>
            </w:pPr>
            <w:r w:rsidRPr="00ED277D">
              <w:rPr>
                <w:rFonts w:ascii="Arial" w:hAnsi="Arial" w:cs="Arial"/>
              </w:rPr>
              <w:t>We are delighted that you are interested in applyin</w:t>
            </w:r>
            <w:r w:rsidR="002B4C52">
              <w:rPr>
                <w:rFonts w:ascii="Arial" w:hAnsi="Arial" w:cs="Arial"/>
              </w:rPr>
              <w:t>g for a C</w:t>
            </w:r>
            <w:r w:rsidR="003D131C">
              <w:rPr>
                <w:rFonts w:ascii="Arial" w:hAnsi="Arial" w:cs="Arial"/>
              </w:rPr>
              <w:t xml:space="preserve">onsultant post within Emergency Medicine </w:t>
            </w:r>
            <w:r w:rsidR="00776EBC">
              <w:rPr>
                <w:rFonts w:ascii="Arial" w:hAnsi="Arial" w:cs="Arial"/>
              </w:rPr>
              <w:t>in NHS Ayrshire &amp; Arran.</w:t>
            </w:r>
          </w:p>
          <w:p w:rsidR="00017A15" w:rsidRPr="00ED277D" w:rsidRDefault="00017A15" w:rsidP="00160948">
            <w:pPr>
              <w:jc w:val="both"/>
              <w:rPr>
                <w:rFonts w:ascii="Arial" w:hAnsi="Arial" w:cs="Arial"/>
              </w:rPr>
            </w:pPr>
          </w:p>
          <w:p w:rsidR="00017A15" w:rsidRPr="00ED277D" w:rsidRDefault="00017A15" w:rsidP="00160948">
            <w:pPr>
              <w:jc w:val="both"/>
              <w:rPr>
                <w:rFonts w:ascii="Arial" w:hAnsi="Arial" w:cs="Arial"/>
              </w:rPr>
            </w:pPr>
            <w:r w:rsidRPr="00ED277D">
              <w:rPr>
                <w:rFonts w:ascii="Arial" w:hAnsi="Arial" w:cs="Arial"/>
              </w:rPr>
              <w:t>We are committed to providing an enjoyable and rew</w:t>
            </w:r>
            <w:r w:rsidR="00776EBC">
              <w:rPr>
                <w:rFonts w:ascii="Arial" w:hAnsi="Arial" w:cs="Arial"/>
              </w:rPr>
              <w:t xml:space="preserve">arding working experience </w:t>
            </w:r>
            <w:r w:rsidRPr="00ED277D">
              <w:rPr>
                <w:rFonts w:ascii="Arial" w:hAnsi="Arial" w:cs="Arial"/>
              </w:rPr>
              <w:t>through supporting and developing our medical workfo</w:t>
            </w:r>
            <w:r w:rsidR="00442112" w:rsidRPr="00ED277D">
              <w:rPr>
                <w:rFonts w:ascii="Arial" w:hAnsi="Arial" w:cs="Arial"/>
              </w:rPr>
              <w:t>rce to achieve their ambitions and support o</w:t>
            </w:r>
            <w:r w:rsidR="0015783F" w:rsidRPr="00ED277D">
              <w:rPr>
                <w:rFonts w:ascii="Arial" w:hAnsi="Arial" w:cs="Arial"/>
              </w:rPr>
              <w:t xml:space="preserve">ur ambition </w:t>
            </w:r>
            <w:r w:rsidRPr="00ED277D">
              <w:rPr>
                <w:rFonts w:ascii="Arial" w:hAnsi="Arial" w:cs="Arial"/>
              </w:rPr>
              <w:t>to build the best medical workforce that supports an outstanding training environment.</w:t>
            </w:r>
          </w:p>
          <w:p w:rsidR="00017A15" w:rsidRPr="00ED277D" w:rsidRDefault="00017A15" w:rsidP="00160948">
            <w:pPr>
              <w:jc w:val="both"/>
              <w:rPr>
                <w:rFonts w:ascii="Arial" w:hAnsi="Arial" w:cs="Arial"/>
              </w:rPr>
            </w:pPr>
          </w:p>
          <w:p w:rsidR="00017A15" w:rsidRDefault="00017A15" w:rsidP="00160948">
            <w:pPr>
              <w:jc w:val="both"/>
              <w:rPr>
                <w:rFonts w:ascii="Arial" w:hAnsi="Arial" w:cs="Arial"/>
              </w:rPr>
            </w:pPr>
            <w:r w:rsidRPr="00ED277D">
              <w:rPr>
                <w:rFonts w:ascii="Arial" w:hAnsi="Arial" w:cs="Arial"/>
              </w:rPr>
              <w:t xml:space="preserve">NHS Ayrshire and Arran </w:t>
            </w:r>
            <w:r w:rsidR="00776EBC">
              <w:rPr>
                <w:rFonts w:ascii="Arial" w:hAnsi="Arial" w:cs="Arial"/>
              </w:rPr>
              <w:t xml:space="preserve">currently </w:t>
            </w:r>
            <w:r w:rsidR="003D131C">
              <w:rPr>
                <w:rFonts w:ascii="Arial" w:hAnsi="Arial" w:cs="Arial"/>
              </w:rPr>
              <w:t xml:space="preserve">operates two </w:t>
            </w:r>
            <w:r w:rsidR="002B4C52">
              <w:rPr>
                <w:rFonts w:ascii="Arial" w:hAnsi="Arial" w:cs="Arial"/>
              </w:rPr>
              <w:t>E</w:t>
            </w:r>
            <w:r w:rsidR="003D131C">
              <w:rPr>
                <w:rFonts w:ascii="Arial" w:hAnsi="Arial" w:cs="Arial"/>
              </w:rPr>
              <w:t xml:space="preserve">mergency </w:t>
            </w:r>
            <w:r w:rsidR="002B4C52">
              <w:rPr>
                <w:rFonts w:ascii="Arial" w:hAnsi="Arial" w:cs="Arial"/>
              </w:rPr>
              <w:t>D</w:t>
            </w:r>
            <w:r w:rsidR="003D131C">
              <w:rPr>
                <w:rFonts w:ascii="Arial" w:hAnsi="Arial" w:cs="Arial"/>
              </w:rPr>
              <w:t>epartments</w:t>
            </w:r>
            <w:r w:rsidR="002B4C52">
              <w:rPr>
                <w:rFonts w:ascii="Arial" w:hAnsi="Arial" w:cs="Arial"/>
              </w:rPr>
              <w:t>,</w:t>
            </w:r>
            <w:r w:rsidR="003D131C">
              <w:rPr>
                <w:rFonts w:ascii="Arial" w:hAnsi="Arial" w:cs="Arial"/>
              </w:rPr>
              <w:t xml:space="preserve"> one at </w:t>
            </w:r>
            <w:r w:rsidR="00776EBC">
              <w:rPr>
                <w:rFonts w:ascii="Arial" w:hAnsi="Arial" w:cs="Arial"/>
              </w:rPr>
              <w:t>University Hospital Crosshouse (</w:t>
            </w:r>
            <w:r w:rsidR="003D131C">
              <w:rPr>
                <w:rFonts w:ascii="Arial" w:hAnsi="Arial" w:cs="Arial"/>
              </w:rPr>
              <w:t>UHC</w:t>
            </w:r>
            <w:r w:rsidR="00776EBC">
              <w:rPr>
                <w:rFonts w:ascii="Arial" w:hAnsi="Arial" w:cs="Arial"/>
              </w:rPr>
              <w:t>)</w:t>
            </w:r>
            <w:r w:rsidR="003D131C">
              <w:rPr>
                <w:rFonts w:ascii="Arial" w:hAnsi="Arial" w:cs="Arial"/>
              </w:rPr>
              <w:t xml:space="preserve"> and one at </w:t>
            </w:r>
            <w:r w:rsidR="00776EBC">
              <w:rPr>
                <w:rFonts w:ascii="Arial" w:hAnsi="Arial" w:cs="Arial"/>
              </w:rPr>
              <w:t>University Hospital Ayr (</w:t>
            </w:r>
            <w:r w:rsidR="003D131C">
              <w:rPr>
                <w:rFonts w:ascii="Arial" w:hAnsi="Arial" w:cs="Arial"/>
              </w:rPr>
              <w:t>UHA</w:t>
            </w:r>
            <w:r w:rsidR="00776EBC">
              <w:rPr>
                <w:rFonts w:ascii="Arial" w:hAnsi="Arial" w:cs="Arial"/>
              </w:rPr>
              <w:t>)</w:t>
            </w:r>
            <w:r w:rsidR="002B4C52">
              <w:rPr>
                <w:rFonts w:ascii="Arial" w:hAnsi="Arial" w:cs="Arial"/>
              </w:rPr>
              <w:t>,</w:t>
            </w:r>
            <w:r w:rsidR="00776EBC">
              <w:rPr>
                <w:rFonts w:ascii="Arial" w:hAnsi="Arial" w:cs="Arial"/>
              </w:rPr>
              <w:t xml:space="preserve"> but</w:t>
            </w:r>
            <w:r w:rsidR="003D131C">
              <w:rPr>
                <w:rFonts w:ascii="Arial" w:hAnsi="Arial" w:cs="Arial"/>
              </w:rPr>
              <w:t xml:space="preserve"> is co</w:t>
            </w:r>
            <w:r w:rsidR="002B4C52">
              <w:rPr>
                <w:rFonts w:ascii="Arial" w:hAnsi="Arial" w:cs="Arial"/>
              </w:rPr>
              <w:t>mmitted to developing a single Emergency M</w:t>
            </w:r>
            <w:r w:rsidR="003D131C">
              <w:rPr>
                <w:rFonts w:ascii="Arial" w:hAnsi="Arial" w:cs="Arial"/>
              </w:rPr>
              <w:t>edicine te</w:t>
            </w:r>
            <w:r w:rsidR="00EA23F8">
              <w:rPr>
                <w:rFonts w:ascii="Arial" w:hAnsi="Arial" w:cs="Arial"/>
              </w:rPr>
              <w:t>am</w:t>
            </w:r>
            <w:r w:rsidR="003D131C">
              <w:rPr>
                <w:rFonts w:ascii="Arial" w:hAnsi="Arial" w:cs="Arial"/>
              </w:rPr>
              <w:t xml:space="preserve">. </w:t>
            </w:r>
            <w:r w:rsidR="002E1A3C">
              <w:rPr>
                <w:rFonts w:ascii="Arial" w:hAnsi="Arial" w:cs="Arial"/>
              </w:rPr>
              <w:t>These posts are therefore split across both departments with a flexible commitment to each site dependent upon department and candidate circumstances.</w:t>
            </w:r>
          </w:p>
          <w:p w:rsidR="009215D2" w:rsidRDefault="009215D2" w:rsidP="00160948">
            <w:pPr>
              <w:jc w:val="both"/>
              <w:rPr>
                <w:rFonts w:ascii="Arial" w:hAnsi="Arial" w:cs="Arial"/>
              </w:rPr>
            </w:pPr>
          </w:p>
          <w:p w:rsidR="00017A15" w:rsidRDefault="00776EBC" w:rsidP="00160948">
            <w:pPr>
              <w:jc w:val="both"/>
              <w:rPr>
                <w:rFonts w:ascii="Arial" w:hAnsi="Arial" w:cs="Arial"/>
              </w:rPr>
            </w:pPr>
            <w:r>
              <w:rPr>
                <w:rFonts w:ascii="Arial" w:hAnsi="Arial" w:cs="Arial"/>
              </w:rPr>
              <w:t>Our ambition is to recruit</w:t>
            </w:r>
            <w:r w:rsidR="00975F18">
              <w:rPr>
                <w:rFonts w:ascii="Arial" w:hAnsi="Arial" w:cs="Arial"/>
              </w:rPr>
              <w:t xml:space="preserve"> </w:t>
            </w:r>
            <w:r w:rsidR="002B4C52">
              <w:rPr>
                <w:rFonts w:ascii="Arial" w:hAnsi="Arial" w:cs="Arial"/>
              </w:rPr>
              <w:t>Emergency Medicine C</w:t>
            </w:r>
            <w:r w:rsidR="00D3037B">
              <w:rPr>
                <w:rFonts w:ascii="Arial" w:hAnsi="Arial" w:cs="Arial"/>
              </w:rPr>
              <w:t>onsultants</w:t>
            </w:r>
            <w:r w:rsidR="00160948">
              <w:rPr>
                <w:rFonts w:ascii="Arial" w:hAnsi="Arial" w:cs="Arial"/>
              </w:rPr>
              <w:t xml:space="preserve"> </w:t>
            </w:r>
            <w:r w:rsidR="003D131C">
              <w:rPr>
                <w:rFonts w:ascii="Arial" w:hAnsi="Arial" w:cs="Arial"/>
              </w:rPr>
              <w:t xml:space="preserve">to </w:t>
            </w:r>
            <w:r>
              <w:rPr>
                <w:rFonts w:ascii="Arial" w:hAnsi="Arial" w:cs="Arial"/>
              </w:rPr>
              <w:t xml:space="preserve">further </w:t>
            </w:r>
            <w:r w:rsidR="003D131C">
              <w:rPr>
                <w:rFonts w:ascii="Arial" w:hAnsi="Arial" w:cs="Arial"/>
              </w:rPr>
              <w:t xml:space="preserve">enhance </w:t>
            </w:r>
            <w:r w:rsidR="008256E5">
              <w:rPr>
                <w:rFonts w:ascii="Arial" w:hAnsi="Arial" w:cs="Arial"/>
              </w:rPr>
              <w:t xml:space="preserve">service </w:t>
            </w:r>
            <w:r w:rsidR="003D131C">
              <w:rPr>
                <w:rFonts w:ascii="Arial" w:hAnsi="Arial" w:cs="Arial"/>
              </w:rPr>
              <w:t xml:space="preserve">provision in the out of </w:t>
            </w:r>
            <w:proofErr w:type="gramStart"/>
            <w:r w:rsidR="003D131C">
              <w:rPr>
                <w:rFonts w:ascii="Arial" w:hAnsi="Arial" w:cs="Arial"/>
              </w:rPr>
              <w:t>hours</w:t>
            </w:r>
            <w:proofErr w:type="gramEnd"/>
            <w:r w:rsidR="003D131C">
              <w:rPr>
                <w:rFonts w:ascii="Arial" w:hAnsi="Arial" w:cs="Arial"/>
              </w:rPr>
              <w:t xml:space="preserve"> period and weekends</w:t>
            </w:r>
            <w:r>
              <w:rPr>
                <w:rFonts w:ascii="Arial" w:hAnsi="Arial" w:cs="Arial"/>
              </w:rPr>
              <w:t xml:space="preserve"> at both sites</w:t>
            </w:r>
            <w:r w:rsidR="003D131C">
              <w:rPr>
                <w:rFonts w:ascii="Arial" w:hAnsi="Arial" w:cs="Arial"/>
              </w:rPr>
              <w:t>.</w:t>
            </w:r>
            <w:r>
              <w:rPr>
                <w:rFonts w:ascii="Arial" w:hAnsi="Arial" w:cs="Arial"/>
              </w:rPr>
              <w:t xml:space="preserve"> </w:t>
            </w:r>
          </w:p>
          <w:p w:rsidR="00BD191F" w:rsidRPr="00ED277D" w:rsidRDefault="00BD191F" w:rsidP="00160948">
            <w:pPr>
              <w:jc w:val="both"/>
              <w:rPr>
                <w:rFonts w:ascii="Arial" w:hAnsi="Arial" w:cs="Arial"/>
              </w:rPr>
            </w:pPr>
          </w:p>
          <w:p w:rsidR="00017A15" w:rsidRPr="00ED277D" w:rsidRDefault="00017A15" w:rsidP="00160948">
            <w:pPr>
              <w:jc w:val="both"/>
              <w:rPr>
                <w:rFonts w:ascii="Arial" w:hAnsi="Arial" w:cs="Arial"/>
              </w:rPr>
            </w:pPr>
            <w:r w:rsidRPr="00ED277D">
              <w:rPr>
                <w:rFonts w:ascii="Arial" w:hAnsi="Arial" w:cs="Arial"/>
              </w:rPr>
              <w:t>Your consideration of this post comes at a particularly exciting time for</w:t>
            </w:r>
            <w:r w:rsidR="0015783F" w:rsidRPr="00ED277D">
              <w:rPr>
                <w:rFonts w:ascii="Arial" w:hAnsi="Arial" w:cs="Arial"/>
              </w:rPr>
              <w:t xml:space="preserve"> NHSAA and the</w:t>
            </w:r>
            <w:r w:rsidRPr="00ED277D">
              <w:rPr>
                <w:rFonts w:ascii="Arial" w:hAnsi="Arial" w:cs="Arial"/>
              </w:rPr>
              <w:t xml:space="preserve"> directorate</w:t>
            </w:r>
            <w:r w:rsidR="00776EBC">
              <w:rPr>
                <w:rFonts w:ascii="Arial" w:hAnsi="Arial" w:cs="Arial"/>
              </w:rPr>
              <w:t>,</w:t>
            </w:r>
            <w:r w:rsidRPr="00ED277D">
              <w:rPr>
                <w:rFonts w:ascii="Arial" w:hAnsi="Arial" w:cs="Arial"/>
              </w:rPr>
              <w:t xml:space="preserve"> as the Board has embarked on an ambitious ten year strategic plan for Ayrshire focused on developing a new model of care across the whole health and social care system which will see the way we deliver services totally transformed. We are proud to share that we are leading the way nationally on integration of health and social care</w:t>
            </w:r>
            <w:r w:rsidR="0015783F" w:rsidRPr="00ED277D">
              <w:rPr>
                <w:rFonts w:ascii="Arial" w:hAnsi="Arial" w:cs="Arial"/>
              </w:rPr>
              <w:t xml:space="preserve"> in Ayrshire.</w:t>
            </w:r>
          </w:p>
          <w:p w:rsidR="00017A15" w:rsidRPr="00ED277D" w:rsidRDefault="00017A15" w:rsidP="00017A15">
            <w:pPr>
              <w:jc w:val="both"/>
              <w:rPr>
                <w:rFonts w:ascii="Arial" w:hAnsi="Arial" w:cs="Arial"/>
              </w:rPr>
            </w:pPr>
          </w:p>
        </w:tc>
      </w:tr>
      <w:tr w:rsidR="00017A15" w:rsidRPr="006A4518" w:rsidTr="002B4C52">
        <w:tc>
          <w:tcPr>
            <w:tcW w:w="1506" w:type="dxa"/>
          </w:tcPr>
          <w:p w:rsidR="00017A15" w:rsidRPr="006A4518" w:rsidRDefault="00C20FD9">
            <w:pPr>
              <w:rPr>
                <w:rFonts w:ascii="Arial" w:hAnsi="Arial" w:cs="Arial"/>
              </w:rPr>
            </w:pPr>
            <w:r>
              <w:rPr>
                <w:rFonts w:ascii="Arial" w:hAnsi="Arial" w:cs="Arial"/>
              </w:rPr>
              <w:t>2</w:t>
            </w:r>
            <w:r w:rsidR="00287517">
              <w:rPr>
                <w:rFonts w:ascii="Arial" w:hAnsi="Arial" w:cs="Arial"/>
              </w:rPr>
              <w:t>.0 Department of Emergency</w:t>
            </w:r>
            <w:r w:rsidR="00017A15" w:rsidRPr="006A4518">
              <w:rPr>
                <w:rFonts w:ascii="Arial" w:hAnsi="Arial" w:cs="Arial"/>
              </w:rPr>
              <w:t xml:space="preserve"> Medicine</w:t>
            </w:r>
          </w:p>
        </w:tc>
        <w:tc>
          <w:tcPr>
            <w:tcW w:w="7510" w:type="dxa"/>
            <w:gridSpan w:val="5"/>
          </w:tcPr>
          <w:p w:rsidR="000179D1" w:rsidRDefault="000179D1" w:rsidP="00064640">
            <w:pPr>
              <w:jc w:val="both"/>
              <w:rPr>
                <w:rFonts w:ascii="Arial" w:hAnsi="Arial" w:cs="Arial"/>
                <w:b/>
                <w:u w:val="single"/>
              </w:rPr>
            </w:pPr>
            <w:r w:rsidRPr="000179D1">
              <w:rPr>
                <w:rFonts w:ascii="Arial" w:hAnsi="Arial" w:cs="Arial"/>
                <w:b/>
                <w:u w:val="single"/>
              </w:rPr>
              <w:t>Structure</w:t>
            </w:r>
          </w:p>
          <w:p w:rsidR="002B4C52" w:rsidRDefault="002B4C52" w:rsidP="00064640">
            <w:pPr>
              <w:jc w:val="both"/>
              <w:rPr>
                <w:rFonts w:ascii="Arial" w:hAnsi="Arial" w:cs="Arial"/>
              </w:rPr>
            </w:pPr>
          </w:p>
          <w:p w:rsidR="00EA23F8" w:rsidRDefault="008256E5" w:rsidP="00064640">
            <w:pPr>
              <w:jc w:val="both"/>
              <w:rPr>
                <w:rFonts w:ascii="Arial" w:hAnsi="Arial" w:cs="Arial"/>
              </w:rPr>
            </w:pPr>
            <w:r>
              <w:rPr>
                <w:rFonts w:ascii="Arial" w:hAnsi="Arial" w:cs="Arial"/>
              </w:rPr>
              <w:t xml:space="preserve">UHC </w:t>
            </w:r>
            <w:r w:rsidR="00287517">
              <w:rPr>
                <w:rFonts w:ascii="Arial" w:hAnsi="Arial" w:cs="Arial"/>
              </w:rPr>
              <w:t xml:space="preserve">ED features 3 resus </w:t>
            </w:r>
            <w:r>
              <w:rPr>
                <w:rFonts w:ascii="Arial" w:hAnsi="Arial" w:cs="Arial"/>
              </w:rPr>
              <w:t>bays,</w:t>
            </w:r>
            <w:r w:rsidR="00287517">
              <w:rPr>
                <w:rFonts w:ascii="Arial" w:hAnsi="Arial" w:cs="Arial"/>
              </w:rPr>
              <w:t xml:space="preserve"> 10 monitored </w:t>
            </w:r>
            <w:r>
              <w:rPr>
                <w:rFonts w:ascii="Arial" w:hAnsi="Arial" w:cs="Arial"/>
              </w:rPr>
              <w:t xml:space="preserve">bays, </w:t>
            </w:r>
            <w:r w:rsidR="00975F18">
              <w:rPr>
                <w:rFonts w:ascii="Arial" w:hAnsi="Arial" w:cs="Arial"/>
              </w:rPr>
              <w:t>a minor injuries service</w:t>
            </w:r>
            <w:r w:rsidR="00E53158">
              <w:rPr>
                <w:rFonts w:ascii="Arial" w:hAnsi="Arial" w:cs="Arial"/>
              </w:rPr>
              <w:t xml:space="preserve"> </w:t>
            </w:r>
            <w:r w:rsidR="00975F18">
              <w:rPr>
                <w:rFonts w:ascii="Arial" w:hAnsi="Arial" w:cs="Arial"/>
              </w:rPr>
              <w:t xml:space="preserve">staffed by Emergency Nurse Practitioners </w:t>
            </w:r>
            <w:r w:rsidR="00E53158">
              <w:rPr>
                <w:rFonts w:ascii="Arial" w:hAnsi="Arial" w:cs="Arial"/>
              </w:rPr>
              <w:t>and a dedic</w:t>
            </w:r>
            <w:r w:rsidR="00287517">
              <w:rPr>
                <w:rFonts w:ascii="Arial" w:hAnsi="Arial" w:cs="Arial"/>
              </w:rPr>
              <w:t>ated paediatric area which i</w:t>
            </w:r>
            <w:r w:rsidR="00E53158">
              <w:rPr>
                <w:rFonts w:ascii="Arial" w:hAnsi="Arial" w:cs="Arial"/>
              </w:rPr>
              <w:t xml:space="preserve">s </w:t>
            </w:r>
            <w:r w:rsidR="00975F18">
              <w:rPr>
                <w:rFonts w:ascii="Arial" w:hAnsi="Arial" w:cs="Arial"/>
              </w:rPr>
              <w:t>open</w:t>
            </w:r>
            <w:r w:rsidR="00287517">
              <w:rPr>
                <w:rFonts w:ascii="Arial" w:hAnsi="Arial" w:cs="Arial"/>
              </w:rPr>
              <w:t xml:space="preserve"> 12</w:t>
            </w:r>
            <w:r w:rsidR="002B4C52">
              <w:rPr>
                <w:rFonts w:ascii="Arial" w:hAnsi="Arial" w:cs="Arial"/>
              </w:rPr>
              <w:t xml:space="preserve"> </w:t>
            </w:r>
            <w:r w:rsidR="00287517">
              <w:rPr>
                <w:rFonts w:ascii="Arial" w:hAnsi="Arial" w:cs="Arial"/>
              </w:rPr>
              <w:t>h</w:t>
            </w:r>
            <w:r w:rsidR="002B4C52">
              <w:rPr>
                <w:rFonts w:ascii="Arial" w:hAnsi="Arial" w:cs="Arial"/>
              </w:rPr>
              <w:t>ou</w:t>
            </w:r>
            <w:r w:rsidR="00287517">
              <w:rPr>
                <w:rFonts w:ascii="Arial" w:hAnsi="Arial" w:cs="Arial"/>
              </w:rPr>
              <w:t>rs per day.</w:t>
            </w:r>
          </w:p>
          <w:p w:rsidR="00EA23F8" w:rsidRDefault="00EA23F8" w:rsidP="00064640">
            <w:pPr>
              <w:jc w:val="both"/>
              <w:rPr>
                <w:rFonts w:ascii="Arial" w:hAnsi="Arial" w:cs="Arial"/>
              </w:rPr>
            </w:pPr>
            <w:r>
              <w:rPr>
                <w:rFonts w:ascii="Arial" w:hAnsi="Arial" w:cs="Arial"/>
              </w:rPr>
              <w:t xml:space="preserve">UHA ED has 4 resus bays, 8 </w:t>
            </w:r>
            <w:proofErr w:type="gramStart"/>
            <w:r>
              <w:rPr>
                <w:rFonts w:ascii="Arial" w:hAnsi="Arial" w:cs="Arial"/>
              </w:rPr>
              <w:t>majors</w:t>
            </w:r>
            <w:proofErr w:type="gramEnd"/>
            <w:r>
              <w:rPr>
                <w:rFonts w:ascii="Arial" w:hAnsi="Arial" w:cs="Arial"/>
              </w:rPr>
              <w:t xml:space="preserve"> cubicles, 3 paediatric bays and </w:t>
            </w:r>
            <w:r w:rsidR="001B1CF7">
              <w:rPr>
                <w:rFonts w:ascii="Arial" w:hAnsi="Arial" w:cs="Arial"/>
              </w:rPr>
              <w:t xml:space="preserve">a </w:t>
            </w:r>
            <w:r>
              <w:rPr>
                <w:rFonts w:ascii="Arial" w:hAnsi="Arial" w:cs="Arial"/>
              </w:rPr>
              <w:t>minor injury bays staffed 13 hours a day by Emergency Nurse Practitioners.</w:t>
            </w:r>
          </w:p>
          <w:p w:rsidR="00017A15" w:rsidRPr="006A4518" w:rsidRDefault="00EA23F8" w:rsidP="00064640">
            <w:pPr>
              <w:jc w:val="both"/>
              <w:rPr>
                <w:rFonts w:ascii="Arial" w:hAnsi="Arial" w:cs="Arial"/>
              </w:rPr>
            </w:pPr>
            <w:r>
              <w:rPr>
                <w:rFonts w:ascii="Arial" w:hAnsi="Arial" w:cs="Arial"/>
              </w:rPr>
              <w:t>Both</w:t>
            </w:r>
            <w:r w:rsidR="00287517">
              <w:rPr>
                <w:rFonts w:ascii="Arial" w:hAnsi="Arial" w:cs="Arial"/>
              </w:rPr>
              <w:t xml:space="preserve"> department</w:t>
            </w:r>
            <w:r>
              <w:rPr>
                <w:rFonts w:ascii="Arial" w:hAnsi="Arial" w:cs="Arial"/>
              </w:rPr>
              <w:t>s run</w:t>
            </w:r>
            <w:r w:rsidR="00287517">
              <w:rPr>
                <w:rFonts w:ascii="Arial" w:hAnsi="Arial" w:cs="Arial"/>
              </w:rPr>
              <w:t xml:space="preserve"> adult and paedia</w:t>
            </w:r>
            <w:r>
              <w:rPr>
                <w:rFonts w:ascii="Arial" w:hAnsi="Arial" w:cs="Arial"/>
              </w:rPr>
              <w:t>tric trauma clinics and operate</w:t>
            </w:r>
            <w:r w:rsidR="00287517">
              <w:rPr>
                <w:rFonts w:ascii="Arial" w:hAnsi="Arial" w:cs="Arial"/>
              </w:rPr>
              <w:t xml:space="preserve"> an emergency department observation ward. </w:t>
            </w:r>
          </w:p>
          <w:p w:rsidR="00017A15" w:rsidRPr="006A4518" w:rsidRDefault="00017A15" w:rsidP="00064640">
            <w:pPr>
              <w:jc w:val="both"/>
              <w:rPr>
                <w:rFonts w:ascii="Arial" w:hAnsi="Arial" w:cs="Arial"/>
              </w:rPr>
            </w:pPr>
            <w:r w:rsidRPr="006A4518">
              <w:rPr>
                <w:rFonts w:ascii="Arial" w:hAnsi="Arial" w:cs="Arial"/>
              </w:rPr>
              <w:t xml:space="preserve"> </w:t>
            </w:r>
          </w:p>
          <w:p w:rsidR="000179D1" w:rsidRDefault="000179D1" w:rsidP="00064640">
            <w:pPr>
              <w:jc w:val="both"/>
              <w:rPr>
                <w:rFonts w:ascii="Arial" w:hAnsi="Arial" w:cs="Arial"/>
                <w:b/>
                <w:u w:val="single"/>
              </w:rPr>
            </w:pPr>
            <w:r>
              <w:rPr>
                <w:rFonts w:ascii="Arial" w:hAnsi="Arial" w:cs="Arial"/>
                <w:b/>
                <w:u w:val="single"/>
              </w:rPr>
              <w:t>Function</w:t>
            </w:r>
          </w:p>
          <w:p w:rsidR="002B4C52" w:rsidRDefault="002B4C52" w:rsidP="00064640">
            <w:pPr>
              <w:jc w:val="both"/>
              <w:rPr>
                <w:rFonts w:ascii="Arial" w:hAnsi="Arial" w:cs="Arial"/>
                <w:b/>
                <w:u w:val="single"/>
              </w:rPr>
            </w:pPr>
          </w:p>
          <w:p w:rsidR="00EA23F8" w:rsidRDefault="00E53158" w:rsidP="00064640">
            <w:pPr>
              <w:jc w:val="both"/>
              <w:rPr>
                <w:rFonts w:ascii="Arial" w:hAnsi="Arial" w:cs="Arial"/>
              </w:rPr>
            </w:pPr>
            <w:r>
              <w:rPr>
                <w:rFonts w:ascii="Arial" w:hAnsi="Arial" w:cs="Arial"/>
              </w:rPr>
              <w:t>U</w:t>
            </w:r>
            <w:r w:rsidR="008256E5">
              <w:rPr>
                <w:rFonts w:ascii="Arial" w:hAnsi="Arial" w:cs="Arial"/>
              </w:rPr>
              <w:t>HC ED</w:t>
            </w:r>
            <w:r>
              <w:rPr>
                <w:rFonts w:ascii="Arial" w:hAnsi="Arial" w:cs="Arial"/>
              </w:rPr>
              <w:t xml:space="preserve"> currently sees 75,000 new patients per year with over 25% of these being </w:t>
            </w:r>
            <w:r w:rsidR="001B1CF7">
              <w:rPr>
                <w:rFonts w:ascii="Arial" w:hAnsi="Arial" w:cs="Arial"/>
              </w:rPr>
              <w:t>paediatric attendances and UHA ED see 40,000 new attendances  with 13% paediatric</w:t>
            </w:r>
            <w:r w:rsidR="00EA23F8">
              <w:rPr>
                <w:rFonts w:ascii="Arial" w:hAnsi="Arial" w:cs="Arial"/>
              </w:rPr>
              <w:t>.</w:t>
            </w:r>
          </w:p>
          <w:p w:rsidR="00E53158" w:rsidRDefault="00E53158" w:rsidP="00064640">
            <w:pPr>
              <w:jc w:val="both"/>
              <w:rPr>
                <w:rFonts w:ascii="Arial" w:hAnsi="Arial" w:cs="Arial"/>
              </w:rPr>
            </w:pPr>
          </w:p>
          <w:p w:rsidR="00E53158" w:rsidRDefault="00E53158" w:rsidP="00064640">
            <w:pPr>
              <w:jc w:val="both"/>
              <w:rPr>
                <w:rFonts w:ascii="Arial" w:hAnsi="Arial" w:cs="Arial"/>
              </w:rPr>
            </w:pPr>
            <w:r>
              <w:rPr>
                <w:rFonts w:ascii="Arial" w:hAnsi="Arial" w:cs="Arial"/>
              </w:rPr>
              <w:t xml:space="preserve">As of August 2020 UHC will be the </w:t>
            </w:r>
            <w:r w:rsidR="00975F18">
              <w:rPr>
                <w:rFonts w:ascii="Arial" w:hAnsi="Arial" w:cs="Arial"/>
              </w:rPr>
              <w:t>designated T</w:t>
            </w:r>
            <w:r>
              <w:rPr>
                <w:rFonts w:ascii="Arial" w:hAnsi="Arial" w:cs="Arial"/>
              </w:rPr>
              <w:t xml:space="preserve">rauma </w:t>
            </w:r>
            <w:r w:rsidR="00975F18">
              <w:rPr>
                <w:rFonts w:ascii="Arial" w:hAnsi="Arial" w:cs="Arial"/>
              </w:rPr>
              <w:t>U</w:t>
            </w:r>
            <w:r>
              <w:rPr>
                <w:rFonts w:ascii="Arial" w:hAnsi="Arial" w:cs="Arial"/>
              </w:rPr>
              <w:t>nit for NHS Ayrshire and Arran</w:t>
            </w:r>
            <w:r w:rsidR="008256E5">
              <w:rPr>
                <w:rFonts w:ascii="Arial" w:hAnsi="Arial" w:cs="Arial"/>
              </w:rPr>
              <w:t xml:space="preserve"> </w:t>
            </w:r>
            <w:r w:rsidR="00975F18">
              <w:rPr>
                <w:rFonts w:ascii="Arial" w:hAnsi="Arial" w:cs="Arial"/>
              </w:rPr>
              <w:t xml:space="preserve">as part of </w:t>
            </w:r>
            <w:r w:rsidR="00492A2F">
              <w:rPr>
                <w:rFonts w:ascii="Arial" w:hAnsi="Arial" w:cs="Arial"/>
              </w:rPr>
              <w:t xml:space="preserve">the National Trauma Network </w:t>
            </w:r>
            <w:r w:rsidR="008256E5">
              <w:rPr>
                <w:rFonts w:ascii="Arial" w:hAnsi="Arial" w:cs="Arial"/>
              </w:rPr>
              <w:t xml:space="preserve">and will </w:t>
            </w:r>
            <w:r w:rsidR="00492A2F">
              <w:rPr>
                <w:rFonts w:ascii="Arial" w:hAnsi="Arial" w:cs="Arial"/>
              </w:rPr>
              <w:t xml:space="preserve">also </w:t>
            </w:r>
            <w:r w:rsidR="008256E5">
              <w:rPr>
                <w:rFonts w:ascii="Arial" w:hAnsi="Arial" w:cs="Arial"/>
              </w:rPr>
              <w:t xml:space="preserve">become the </w:t>
            </w:r>
            <w:r>
              <w:rPr>
                <w:rFonts w:ascii="Arial" w:hAnsi="Arial" w:cs="Arial"/>
              </w:rPr>
              <w:t xml:space="preserve">acute site for orthopaedic trauma. </w:t>
            </w:r>
          </w:p>
          <w:p w:rsidR="00E53158" w:rsidRDefault="00E53158" w:rsidP="00064640">
            <w:pPr>
              <w:jc w:val="both"/>
              <w:rPr>
                <w:rFonts w:ascii="Arial" w:hAnsi="Arial" w:cs="Arial"/>
              </w:rPr>
            </w:pPr>
          </w:p>
          <w:p w:rsidR="00EA23F8" w:rsidRDefault="00E53158" w:rsidP="00064640">
            <w:pPr>
              <w:jc w:val="both"/>
              <w:rPr>
                <w:rFonts w:ascii="Arial" w:hAnsi="Arial" w:cs="Arial"/>
              </w:rPr>
            </w:pPr>
            <w:r>
              <w:rPr>
                <w:rFonts w:ascii="Arial" w:hAnsi="Arial" w:cs="Arial"/>
              </w:rPr>
              <w:t>UHC has a 6 bedded ITU</w:t>
            </w:r>
            <w:r w:rsidR="008256E5">
              <w:rPr>
                <w:rFonts w:ascii="Arial" w:hAnsi="Arial" w:cs="Arial"/>
              </w:rPr>
              <w:t>;</w:t>
            </w:r>
            <w:r w:rsidR="002B4C52">
              <w:rPr>
                <w:rFonts w:ascii="Arial" w:hAnsi="Arial" w:cs="Arial"/>
              </w:rPr>
              <w:t xml:space="preserve"> A</w:t>
            </w:r>
            <w:r>
              <w:rPr>
                <w:rFonts w:ascii="Arial" w:hAnsi="Arial" w:cs="Arial"/>
              </w:rPr>
              <w:t xml:space="preserve">cute </w:t>
            </w:r>
            <w:r w:rsidR="002B4C52">
              <w:rPr>
                <w:rFonts w:ascii="Arial" w:hAnsi="Arial" w:cs="Arial"/>
              </w:rPr>
              <w:t>Stroke Unit, on-site G</w:t>
            </w:r>
            <w:r>
              <w:rPr>
                <w:rFonts w:ascii="Arial" w:hAnsi="Arial" w:cs="Arial"/>
              </w:rPr>
              <w:t xml:space="preserve">ynaecology, </w:t>
            </w:r>
            <w:r w:rsidR="002B4C52">
              <w:rPr>
                <w:rFonts w:ascii="Arial" w:hAnsi="Arial" w:cs="Arial"/>
              </w:rPr>
              <w:t>O</w:t>
            </w:r>
            <w:r>
              <w:rPr>
                <w:rFonts w:ascii="Arial" w:hAnsi="Arial" w:cs="Arial"/>
              </w:rPr>
              <w:t xml:space="preserve">bstetrics, </w:t>
            </w:r>
            <w:r w:rsidR="002B4C52">
              <w:rPr>
                <w:rFonts w:ascii="Arial" w:hAnsi="Arial" w:cs="Arial"/>
              </w:rPr>
              <w:t>P</w:t>
            </w:r>
            <w:r>
              <w:rPr>
                <w:rFonts w:ascii="Arial" w:hAnsi="Arial" w:cs="Arial"/>
              </w:rPr>
              <w:t>aediatric</w:t>
            </w:r>
            <w:r w:rsidR="008256E5">
              <w:rPr>
                <w:rFonts w:ascii="Arial" w:hAnsi="Arial" w:cs="Arial"/>
              </w:rPr>
              <w:t xml:space="preserve">s, </w:t>
            </w:r>
            <w:r w:rsidR="00492A2F">
              <w:rPr>
                <w:rFonts w:ascii="Arial" w:hAnsi="Arial" w:cs="Arial"/>
              </w:rPr>
              <w:t xml:space="preserve">General Surgery, </w:t>
            </w:r>
            <w:r w:rsidR="002B4C52">
              <w:rPr>
                <w:rFonts w:ascii="Arial" w:hAnsi="Arial" w:cs="Arial"/>
              </w:rPr>
              <w:t>O</w:t>
            </w:r>
            <w:r w:rsidR="008256E5">
              <w:rPr>
                <w:rFonts w:ascii="Arial" w:hAnsi="Arial" w:cs="Arial"/>
              </w:rPr>
              <w:t xml:space="preserve">rthopaedics, ENT and </w:t>
            </w:r>
            <w:r w:rsidR="002B4C52">
              <w:rPr>
                <w:rFonts w:ascii="Arial" w:hAnsi="Arial" w:cs="Arial"/>
              </w:rPr>
              <w:t>Maxillofacial s</w:t>
            </w:r>
            <w:r w:rsidR="00C568E9">
              <w:rPr>
                <w:rFonts w:ascii="Arial" w:hAnsi="Arial" w:cs="Arial"/>
              </w:rPr>
              <w:t xml:space="preserve">ervices. </w:t>
            </w:r>
          </w:p>
          <w:p w:rsidR="00EA23F8" w:rsidRDefault="00EA23F8" w:rsidP="00064640">
            <w:pPr>
              <w:jc w:val="both"/>
              <w:rPr>
                <w:rFonts w:ascii="Arial" w:hAnsi="Arial" w:cs="Arial"/>
              </w:rPr>
            </w:pPr>
            <w:r>
              <w:rPr>
                <w:rFonts w:ascii="Arial" w:hAnsi="Arial" w:cs="Arial"/>
              </w:rPr>
              <w:t>UHA has a 5 bedded ITU, General &amp; Acute Medicine, Cardiology, General Surgery, Orthopaedics and has the regional services for Urology and Vascular Surgery.</w:t>
            </w:r>
          </w:p>
          <w:p w:rsidR="00C568E9" w:rsidRDefault="00C568E9" w:rsidP="00C568E9">
            <w:pPr>
              <w:jc w:val="both"/>
              <w:rPr>
                <w:rFonts w:ascii="Arial" w:hAnsi="Arial" w:cs="Arial"/>
              </w:rPr>
            </w:pPr>
            <w:r>
              <w:rPr>
                <w:rFonts w:ascii="Arial" w:hAnsi="Arial" w:cs="Arial"/>
              </w:rPr>
              <w:t>At both sites, redesigned Coronary Care Units/Cardiology Units are currently being built and will open in summer 2020.</w:t>
            </w:r>
          </w:p>
          <w:p w:rsidR="00160948" w:rsidRDefault="00160948" w:rsidP="00064640">
            <w:pPr>
              <w:jc w:val="both"/>
              <w:rPr>
                <w:rFonts w:ascii="Arial" w:hAnsi="Arial" w:cs="Arial"/>
              </w:rPr>
            </w:pPr>
          </w:p>
          <w:p w:rsidR="00E53158" w:rsidRDefault="00492A2F" w:rsidP="00064640">
            <w:pPr>
              <w:jc w:val="both"/>
              <w:rPr>
                <w:rFonts w:ascii="Arial" w:hAnsi="Arial" w:cs="Arial"/>
              </w:rPr>
            </w:pPr>
            <w:r>
              <w:rPr>
                <w:rFonts w:ascii="Arial" w:hAnsi="Arial" w:cs="Arial"/>
              </w:rPr>
              <w:lastRenderedPageBreak/>
              <w:t>We have 24 hour Middle Grade cover from Specialty Doctors and Higher Trainees on the West of Scotland training programme</w:t>
            </w:r>
            <w:r w:rsidR="001B1CF7">
              <w:rPr>
                <w:rFonts w:ascii="Arial" w:hAnsi="Arial" w:cs="Arial"/>
              </w:rPr>
              <w:t xml:space="preserve">. Both ED’s are ranked in the top five in the </w:t>
            </w:r>
            <w:r>
              <w:rPr>
                <w:rFonts w:ascii="Arial" w:hAnsi="Arial" w:cs="Arial"/>
              </w:rPr>
              <w:t>UK for Emergency Medicine training in the GMC N</w:t>
            </w:r>
            <w:r w:rsidR="001344D1">
              <w:rPr>
                <w:rFonts w:ascii="Arial" w:hAnsi="Arial" w:cs="Arial"/>
              </w:rPr>
              <w:t xml:space="preserve">ational </w:t>
            </w:r>
            <w:r>
              <w:rPr>
                <w:rFonts w:ascii="Arial" w:hAnsi="Arial" w:cs="Arial"/>
              </w:rPr>
              <w:t>T</w:t>
            </w:r>
            <w:r w:rsidR="001344D1">
              <w:rPr>
                <w:rFonts w:ascii="Arial" w:hAnsi="Arial" w:cs="Arial"/>
              </w:rPr>
              <w:t xml:space="preserve">raining </w:t>
            </w:r>
            <w:r>
              <w:rPr>
                <w:rFonts w:ascii="Arial" w:hAnsi="Arial" w:cs="Arial"/>
              </w:rPr>
              <w:t>S</w:t>
            </w:r>
            <w:r w:rsidR="001344D1">
              <w:rPr>
                <w:rFonts w:ascii="Arial" w:hAnsi="Arial" w:cs="Arial"/>
              </w:rPr>
              <w:t>urvey</w:t>
            </w:r>
            <w:r>
              <w:rPr>
                <w:rFonts w:ascii="Arial" w:hAnsi="Arial" w:cs="Arial"/>
              </w:rPr>
              <w:t>.</w:t>
            </w:r>
            <w:r w:rsidR="001344D1">
              <w:rPr>
                <w:rFonts w:ascii="Arial" w:hAnsi="Arial" w:cs="Arial"/>
              </w:rPr>
              <w:t xml:space="preserve"> </w:t>
            </w:r>
          </w:p>
          <w:p w:rsidR="00C568E9" w:rsidRDefault="00C568E9" w:rsidP="008226DD">
            <w:pPr>
              <w:jc w:val="both"/>
              <w:rPr>
                <w:rFonts w:ascii="Arial" w:hAnsi="Arial" w:cs="Arial"/>
              </w:rPr>
            </w:pPr>
          </w:p>
          <w:p w:rsidR="00111614" w:rsidRDefault="00B94F56" w:rsidP="00064640">
            <w:pPr>
              <w:jc w:val="both"/>
              <w:rPr>
                <w:rFonts w:ascii="Arial" w:hAnsi="Arial" w:cs="Arial"/>
              </w:rPr>
            </w:pPr>
            <w:r>
              <w:rPr>
                <w:rFonts w:ascii="Arial" w:hAnsi="Arial" w:cs="Arial"/>
              </w:rPr>
              <w:t xml:space="preserve">We have a </w:t>
            </w:r>
            <w:r w:rsidR="00975F18">
              <w:rPr>
                <w:rFonts w:ascii="Arial" w:hAnsi="Arial" w:cs="Arial"/>
              </w:rPr>
              <w:t>well established</w:t>
            </w:r>
            <w:r>
              <w:rPr>
                <w:rFonts w:ascii="Arial" w:hAnsi="Arial" w:cs="Arial"/>
              </w:rPr>
              <w:t xml:space="preserve"> clinical gover</w:t>
            </w:r>
            <w:r w:rsidR="008256E5">
              <w:rPr>
                <w:rFonts w:ascii="Arial" w:hAnsi="Arial" w:cs="Arial"/>
              </w:rPr>
              <w:t>nance structure with quarterly c</w:t>
            </w:r>
            <w:r>
              <w:rPr>
                <w:rFonts w:ascii="Arial" w:hAnsi="Arial" w:cs="Arial"/>
              </w:rPr>
              <w:t>linical governance meeting</w:t>
            </w:r>
            <w:r w:rsidR="00064640">
              <w:rPr>
                <w:rFonts w:ascii="Arial" w:hAnsi="Arial" w:cs="Arial"/>
              </w:rPr>
              <w:t>s</w:t>
            </w:r>
            <w:r w:rsidR="008226DD">
              <w:rPr>
                <w:rFonts w:ascii="Arial" w:hAnsi="Arial" w:cs="Arial"/>
              </w:rPr>
              <w:t xml:space="preserve"> and </w:t>
            </w:r>
            <w:r>
              <w:rPr>
                <w:rFonts w:ascii="Arial" w:hAnsi="Arial" w:cs="Arial"/>
              </w:rPr>
              <w:t>M&amp;M meetings.</w:t>
            </w:r>
          </w:p>
          <w:p w:rsidR="00273631" w:rsidRDefault="00273631" w:rsidP="00064640">
            <w:pPr>
              <w:jc w:val="both"/>
              <w:rPr>
                <w:rFonts w:ascii="Arial" w:hAnsi="Arial" w:cs="Arial"/>
              </w:rPr>
            </w:pPr>
          </w:p>
          <w:p w:rsidR="000179D1" w:rsidRDefault="000179D1" w:rsidP="00064640">
            <w:pPr>
              <w:jc w:val="both"/>
              <w:rPr>
                <w:rFonts w:ascii="Arial" w:hAnsi="Arial" w:cs="Arial"/>
              </w:rPr>
            </w:pPr>
          </w:p>
          <w:p w:rsidR="000179D1" w:rsidRDefault="000179D1" w:rsidP="000179D1">
            <w:pPr>
              <w:jc w:val="both"/>
              <w:rPr>
                <w:rFonts w:ascii="Arial" w:hAnsi="Arial" w:cs="Arial"/>
                <w:b/>
                <w:bCs/>
                <w:u w:val="single"/>
              </w:rPr>
            </w:pPr>
            <w:r>
              <w:rPr>
                <w:rFonts w:ascii="Arial" w:hAnsi="Arial" w:cs="Arial"/>
                <w:b/>
                <w:bCs/>
                <w:u w:val="single"/>
              </w:rPr>
              <w:t>Job Plan</w:t>
            </w:r>
          </w:p>
          <w:p w:rsidR="002B4C52" w:rsidRPr="00ED277D" w:rsidRDefault="002B4C52" w:rsidP="000179D1">
            <w:pPr>
              <w:jc w:val="both"/>
              <w:rPr>
                <w:rFonts w:ascii="Arial" w:hAnsi="Arial" w:cs="Arial"/>
                <w:b/>
                <w:bCs/>
                <w:u w:val="single"/>
              </w:rPr>
            </w:pPr>
          </w:p>
          <w:p w:rsidR="000179D1" w:rsidRPr="00ED277D" w:rsidRDefault="002E1A3C" w:rsidP="000179D1">
            <w:pPr>
              <w:jc w:val="both"/>
              <w:rPr>
                <w:rFonts w:ascii="Arial" w:hAnsi="Arial" w:cs="Arial"/>
              </w:rPr>
            </w:pPr>
            <w:r>
              <w:rPr>
                <w:rFonts w:ascii="Arial" w:hAnsi="Arial" w:cs="Arial"/>
              </w:rPr>
              <w:t xml:space="preserve">The posts are 10 PAs. </w:t>
            </w:r>
            <w:r w:rsidR="000179D1" w:rsidRPr="00ED277D">
              <w:rPr>
                <w:rFonts w:ascii="Arial" w:hAnsi="Arial" w:cs="Arial"/>
              </w:rPr>
              <w:t xml:space="preserve">Based on the indicative timetable, </w:t>
            </w:r>
            <w:r w:rsidR="00C83300">
              <w:rPr>
                <w:rFonts w:ascii="Arial" w:hAnsi="Arial" w:cs="Arial"/>
              </w:rPr>
              <w:t>a suitable job plan will be discussed</w:t>
            </w:r>
            <w:r w:rsidR="000179D1" w:rsidRPr="00ED277D">
              <w:rPr>
                <w:rFonts w:ascii="Arial" w:hAnsi="Arial" w:cs="Arial"/>
              </w:rPr>
              <w:t xml:space="preserve"> prior to starti</w:t>
            </w:r>
            <w:r w:rsidR="000179D1">
              <w:rPr>
                <w:rFonts w:ascii="Arial" w:hAnsi="Arial" w:cs="Arial"/>
              </w:rPr>
              <w:t xml:space="preserve">ng the post with provision of </w:t>
            </w:r>
            <w:r w:rsidR="000179D1" w:rsidRPr="00ED277D">
              <w:rPr>
                <w:rFonts w:ascii="Arial" w:hAnsi="Arial" w:cs="Arial"/>
              </w:rPr>
              <w:t>PA</w:t>
            </w:r>
            <w:r w:rsidR="000179D1">
              <w:rPr>
                <w:rFonts w:ascii="Arial" w:hAnsi="Arial" w:cs="Arial"/>
              </w:rPr>
              <w:t>s</w:t>
            </w:r>
            <w:r w:rsidR="000179D1" w:rsidRPr="00ED277D">
              <w:rPr>
                <w:rFonts w:ascii="Arial" w:hAnsi="Arial" w:cs="Arial"/>
              </w:rPr>
              <w:t xml:space="preserve"> to pursue and deliver service in the are</w:t>
            </w:r>
            <w:r w:rsidR="00A76E1F">
              <w:rPr>
                <w:rFonts w:ascii="Arial" w:hAnsi="Arial" w:cs="Arial"/>
              </w:rPr>
              <w:t>as of special interest the consultant</w:t>
            </w:r>
            <w:r w:rsidR="000179D1" w:rsidRPr="00ED277D">
              <w:rPr>
                <w:rFonts w:ascii="Arial" w:hAnsi="Arial" w:cs="Arial"/>
              </w:rPr>
              <w:t xml:space="preserve"> has developed during their training.  </w:t>
            </w:r>
            <w:r w:rsidR="00D90F71">
              <w:rPr>
                <w:rFonts w:ascii="Arial" w:hAnsi="Arial" w:cs="Arial"/>
              </w:rPr>
              <w:t>A minimum of 1</w:t>
            </w:r>
            <w:r w:rsidR="007E65BA">
              <w:rPr>
                <w:rFonts w:ascii="Arial" w:hAnsi="Arial" w:cs="Arial"/>
              </w:rPr>
              <w:t xml:space="preserve"> </w:t>
            </w:r>
            <w:r w:rsidR="000179D1" w:rsidRPr="00ED277D">
              <w:rPr>
                <w:rFonts w:ascii="Arial" w:hAnsi="Arial" w:cs="Arial"/>
              </w:rPr>
              <w:t xml:space="preserve">SPAs for CPD and service development will be provided </w:t>
            </w:r>
            <w:r w:rsidR="000179D1">
              <w:rPr>
                <w:rFonts w:ascii="Arial" w:hAnsi="Arial" w:cs="Arial"/>
              </w:rPr>
              <w:t>flexibly</w:t>
            </w:r>
            <w:r w:rsidR="007E65BA">
              <w:rPr>
                <w:rFonts w:ascii="Arial" w:hAnsi="Arial" w:cs="Arial"/>
              </w:rPr>
              <w:t xml:space="preserve"> and </w:t>
            </w:r>
            <w:r w:rsidR="000179D1" w:rsidRPr="00ED277D">
              <w:rPr>
                <w:rFonts w:ascii="Arial" w:hAnsi="Arial" w:cs="Arial"/>
              </w:rPr>
              <w:t xml:space="preserve">will be agreed between the appointee and </w:t>
            </w:r>
            <w:r w:rsidR="000179D1">
              <w:rPr>
                <w:rFonts w:ascii="Arial" w:hAnsi="Arial" w:cs="Arial"/>
              </w:rPr>
              <w:t>the CD</w:t>
            </w:r>
            <w:r w:rsidR="000179D1" w:rsidRPr="00ED277D">
              <w:rPr>
                <w:rFonts w:ascii="Arial" w:hAnsi="Arial" w:cs="Arial"/>
              </w:rPr>
              <w:t xml:space="preserve"> prior to contracts being agreed.  </w:t>
            </w:r>
            <w:r w:rsidR="000179D1">
              <w:rPr>
                <w:rFonts w:ascii="Arial" w:hAnsi="Arial" w:cs="Arial"/>
              </w:rPr>
              <w:t>A</w:t>
            </w:r>
            <w:r w:rsidR="00C20FD9">
              <w:rPr>
                <w:rFonts w:ascii="Arial" w:hAnsi="Arial" w:cs="Arial"/>
              </w:rPr>
              <w:t>n interim job p</w:t>
            </w:r>
            <w:r w:rsidR="000179D1" w:rsidRPr="00ED277D">
              <w:rPr>
                <w:rFonts w:ascii="Arial" w:hAnsi="Arial" w:cs="Arial"/>
              </w:rPr>
              <w:t xml:space="preserve">lan review </w:t>
            </w:r>
            <w:r w:rsidR="000179D1">
              <w:rPr>
                <w:rFonts w:ascii="Arial" w:hAnsi="Arial" w:cs="Arial"/>
              </w:rPr>
              <w:t xml:space="preserve">will be </w:t>
            </w:r>
            <w:r w:rsidR="000179D1" w:rsidRPr="00ED277D">
              <w:rPr>
                <w:rFonts w:ascii="Arial" w:hAnsi="Arial" w:cs="Arial"/>
              </w:rPr>
              <w:t xml:space="preserve">conducted at 3 months post commencement to </w:t>
            </w:r>
            <w:r w:rsidR="000179D1">
              <w:rPr>
                <w:rFonts w:ascii="Arial" w:hAnsi="Arial" w:cs="Arial"/>
              </w:rPr>
              <w:t xml:space="preserve">adjust </w:t>
            </w:r>
            <w:r w:rsidR="00C20FD9">
              <w:rPr>
                <w:rFonts w:ascii="Arial" w:hAnsi="Arial" w:cs="Arial"/>
              </w:rPr>
              <w:t>and finalise the job plan.  Thereafter job p</w:t>
            </w:r>
            <w:r w:rsidR="000179D1" w:rsidRPr="00ED277D">
              <w:rPr>
                <w:rFonts w:ascii="Arial" w:hAnsi="Arial" w:cs="Arial"/>
              </w:rPr>
              <w:t xml:space="preserve">lanning will be carried out annually as part of the </w:t>
            </w:r>
            <w:r w:rsidR="00C20FD9">
              <w:rPr>
                <w:rFonts w:ascii="Arial" w:hAnsi="Arial" w:cs="Arial"/>
              </w:rPr>
              <w:t>board</w:t>
            </w:r>
            <w:r w:rsidR="00C83300">
              <w:rPr>
                <w:rFonts w:ascii="Arial" w:hAnsi="Arial" w:cs="Arial"/>
              </w:rPr>
              <w:t>’</w:t>
            </w:r>
            <w:r w:rsidR="00C20FD9">
              <w:rPr>
                <w:rFonts w:ascii="Arial" w:hAnsi="Arial" w:cs="Arial"/>
              </w:rPr>
              <w:t>s job p</w:t>
            </w:r>
            <w:r w:rsidR="000179D1" w:rsidRPr="00ED277D">
              <w:rPr>
                <w:rFonts w:ascii="Arial" w:hAnsi="Arial" w:cs="Arial"/>
              </w:rPr>
              <w:t>lanning process.</w:t>
            </w:r>
          </w:p>
          <w:p w:rsidR="000179D1" w:rsidRPr="00ED277D" w:rsidRDefault="000179D1" w:rsidP="000179D1">
            <w:pPr>
              <w:jc w:val="both"/>
              <w:rPr>
                <w:rFonts w:ascii="Arial" w:hAnsi="Arial" w:cs="Arial"/>
              </w:rPr>
            </w:pPr>
          </w:p>
          <w:p w:rsidR="000179D1" w:rsidRDefault="000179D1" w:rsidP="000179D1">
            <w:pPr>
              <w:jc w:val="both"/>
              <w:rPr>
                <w:rFonts w:ascii="Arial" w:hAnsi="Arial" w:cs="Arial"/>
              </w:rPr>
            </w:pPr>
            <w:r w:rsidRPr="00ED277D">
              <w:rPr>
                <w:rFonts w:ascii="Arial" w:hAnsi="Arial" w:cs="Arial"/>
              </w:rPr>
              <w:t>This post</w:t>
            </w:r>
            <w:r w:rsidR="00D3037B">
              <w:rPr>
                <w:rFonts w:ascii="Arial" w:hAnsi="Arial" w:cs="Arial"/>
              </w:rPr>
              <w:t xml:space="preserve"> </w:t>
            </w:r>
            <w:r w:rsidRPr="00ED277D">
              <w:rPr>
                <w:rFonts w:ascii="Arial" w:hAnsi="Arial" w:cs="Arial"/>
              </w:rPr>
              <w:t>holder</w:t>
            </w:r>
            <w:r w:rsidR="00C568E9">
              <w:rPr>
                <w:rFonts w:ascii="Arial" w:hAnsi="Arial" w:cs="Arial"/>
              </w:rPr>
              <w:t>s</w:t>
            </w:r>
            <w:r w:rsidRPr="00ED277D">
              <w:rPr>
                <w:rFonts w:ascii="Arial" w:hAnsi="Arial" w:cs="Arial"/>
              </w:rPr>
              <w:t xml:space="preserve"> will be accountable to the Clinical Director</w:t>
            </w:r>
            <w:r w:rsidR="00C568E9">
              <w:rPr>
                <w:rFonts w:ascii="Arial" w:hAnsi="Arial" w:cs="Arial"/>
              </w:rPr>
              <w:t>s</w:t>
            </w:r>
            <w:r w:rsidRPr="00ED277D">
              <w:rPr>
                <w:rFonts w:ascii="Arial" w:hAnsi="Arial" w:cs="Arial"/>
              </w:rPr>
              <w:t xml:space="preserve"> for </w:t>
            </w:r>
            <w:r w:rsidR="00A76E1F">
              <w:rPr>
                <w:rFonts w:ascii="Arial" w:hAnsi="Arial" w:cs="Arial"/>
              </w:rPr>
              <w:t>Emergency Medicine, Dr Tom Hopkins</w:t>
            </w:r>
            <w:r w:rsidR="00C568E9">
              <w:rPr>
                <w:rFonts w:ascii="Arial" w:hAnsi="Arial" w:cs="Arial"/>
              </w:rPr>
              <w:t xml:space="preserve"> at UHC and Dr Alan Krichell at UHA</w:t>
            </w:r>
            <w:r w:rsidR="002B4C52">
              <w:rPr>
                <w:rFonts w:ascii="Arial" w:hAnsi="Arial" w:cs="Arial"/>
              </w:rPr>
              <w:t>,</w:t>
            </w:r>
            <w:r w:rsidR="00C20FD9">
              <w:rPr>
                <w:rFonts w:ascii="Arial" w:hAnsi="Arial" w:cs="Arial"/>
              </w:rPr>
              <w:t xml:space="preserve"> who will agree the job p</w:t>
            </w:r>
            <w:r w:rsidRPr="00ED277D">
              <w:rPr>
                <w:rFonts w:ascii="Arial" w:hAnsi="Arial" w:cs="Arial"/>
              </w:rPr>
              <w:t>lan.</w:t>
            </w:r>
          </w:p>
          <w:p w:rsidR="005116A8" w:rsidRDefault="005116A8" w:rsidP="00064640">
            <w:pPr>
              <w:jc w:val="both"/>
              <w:rPr>
                <w:rFonts w:ascii="Arial" w:hAnsi="Arial" w:cs="Arial"/>
              </w:rPr>
            </w:pPr>
          </w:p>
          <w:p w:rsidR="0060191B" w:rsidRDefault="00A76E1F" w:rsidP="00064640">
            <w:pPr>
              <w:jc w:val="both"/>
              <w:rPr>
                <w:rFonts w:ascii="Arial" w:hAnsi="Arial" w:cs="Arial"/>
                <w:b/>
                <w:u w:val="single"/>
              </w:rPr>
            </w:pPr>
            <w:r>
              <w:rPr>
                <w:rFonts w:ascii="Arial" w:hAnsi="Arial" w:cs="Arial"/>
                <w:b/>
                <w:u w:val="single"/>
              </w:rPr>
              <w:t>Future Plans for Emergency</w:t>
            </w:r>
            <w:r w:rsidR="0060191B" w:rsidRPr="006A4518">
              <w:rPr>
                <w:rFonts w:ascii="Arial" w:hAnsi="Arial" w:cs="Arial"/>
                <w:b/>
                <w:u w:val="single"/>
              </w:rPr>
              <w:t xml:space="preserve"> Medicine</w:t>
            </w:r>
          </w:p>
          <w:p w:rsidR="002B4C52" w:rsidRPr="006A4518" w:rsidRDefault="002B4C52" w:rsidP="00064640">
            <w:pPr>
              <w:jc w:val="both"/>
              <w:rPr>
                <w:rFonts w:ascii="Arial" w:hAnsi="Arial" w:cs="Arial"/>
                <w:b/>
                <w:u w:val="single"/>
              </w:rPr>
            </w:pPr>
          </w:p>
          <w:p w:rsidR="0060191B" w:rsidRPr="006A4518" w:rsidRDefault="00A76E1F" w:rsidP="00064640">
            <w:pPr>
              <w:jc w:val="both"/>
              <w:rPr>
                <w:rFonts w:ascii="Arial" w:hAnsi="Arial" w:cs="Arial"/>
              </w:rPr>
            </w:pPr>
            <w:r>
              <w:rPr>
                <w:rFonts w:ascii="Arial" w:hAnsi="Arial" w:cs="Arial"/>
              </w:rPr>
              <w:t xml:space="preserve">Emergency </w:t>
            </w:r>
            <w:r w:rsidR="0060191B" w:rsidRPr="006A4518">
              <w:rPr>
                <w:rFonts w:ascii="Arial" w:hAnsi="Arial" w:cs="Arial"/>
              </w:rPr>
              <w:t>Medicine team is and will continue to contribute and shape in the plannin</w:t>
            </w:r>
            <w:r w:rsidR="00CF7E26">
              <w:rPr>
                <w:rFonts w:ascii="Arial" w:hAnsi="Arial" w:cs="Arial"/>
              </w:rPr>
              <w:t>g of front door acute services in line with the Boards quality ambitions.</w:t>
            </w:r>
            <w:bookmarkStart w:id="0" w:name="_GoBack"/>
            <w:bookmarkEnd w:id="0"/>
          </w:p>
          <w:p w:rsidR="0060191B" w:rsidRPr="006A4518" w:rsidRDefault="0060191B" w:rsidP="00064640">
            <w:pPr>
              <w:jc w:val="both"/>
              <w:rPr>
                <w:rFonts w:ascii="Arial" w:hAnsi="Arial" w:cs="Arial"/>
              </w:rPr>
            </w:pPr>
          </w:p>
          <w:p w:rsidR="0060191B" w:rsidRPr="006A4518" w:rsidRDefault="0060191B" w:rsidP="00064640">
            <w:pPr>
              <w:jc w:val="both"/>
              <w:rPr>
                <w:rFonts w:ascii="Arial" w:hAnsi="Arial" w:cs="Arial"/>
              </w:rPr>
            </w:pPr>
            <w:r w:rsidRPr="006A4518">
              <w:rPr>
                <w:rFonts w:ascii="Arial" w:hAnsi="Arial" w:cs="Arial"/>
              </w:rPr>
              <w:t>Our c</w:t>
            </w:r>
            <w:r w:rsidR="00A76E1F">
              <w:rPr>
                <w:rFonts w:ascii="Arial" w:hAnsi="Arial" w:cs="Arial"/>
              </w:rPr>
              <w:t>urrent Emergency</w:t>
            </w:r>
            <w:r w:rsidRPr="006A4518">
              <w:rPr>
                <w:rFonts w:ascii="Arial" w:hAnsi="Arial" w:cs="Arial"/>
              </w:rPr>
              <w:t xml:space="preserve"> Medicine team con</w:t>
            </w:r>
            <w:r w:rsidR="00BA2AD8">
              <w:rPr>
                <w:rFonts w:ascii="Arial" w:hAnsi="Arial" w:cs="Arial"/>
              </w:rPr>
              <w:t xml:space="preserve">tinue to enhance the quality and </w:t>
            </w:r>
            <w:r w:rsidR="00BA2AD8" w:rsidRPr="006A4518">
              <w:rPr>
                <w:rFonts w:ascii="Arial" w:hAnsi="Arial" w:cs="Arial"/>
              </w:rPr>
              <w:t>efficiency</w:t>
            </w:r>
            <w:r w:rsidRPr="006A4518">
              <w:rPr>
                <w:rFonts w:ascii="Arial" w:hAnsi="Arial" w:cs="Arial"/>
              </w:rPr>
              <w:t xml:space="preserve"> of care </w:t>
            </w:r>
            <w:r w:rsidR="00BA2AD8">
              <w:rPr>
                <w:rFonts w:ascii="Arial" w:hAnsi="Arial" w:cs="Arial"/>
              </w:rPr>
              <w:t xml:space="preserve">and training </w:t>
            </w:r>
            <w:r w:rsidRPr="006A4518">
              <w:rPr>
                <w:rFonts w:ascii="Arial" w:hAnsi="Arial" w:cs="Arial"/>
              </w:rPr>
              <w:t xml:space="preserve">in the </w:t>
            </w:r>
            <w:r w:rsidR="00A76E1F">
              <w:rPr>
                <w:rFonts w:ascii="Arial" w:hAnsi="Arial" w:cs="Arial"/>
              </w:rPr>
              <w:t>ED</w:t>
            </w:r>
            <w:r w:rsidR="00AE319B">
              <w:rPr>
                <w:rFonts w:ascii="Arial" w:hAnsi="Arial" w:cs="Arial"/>
              </w:rPr>
              <w:t>s</w:t>
            </w:r>
            <w:r w:rsidR="00A76E1F">
              <w:rPr>
                <w:rFonts w:ascii="Arial" w:hAnsi="Arial" w:cs="Arial"/>
              </w:rPr>
              <w:t xml:space="preserve"> working towards </w:t>
            </w:r>
            <w:r w:rsidR="00BA2AD8">
              <w:rPr>
                <w:rFonts w:ascii="Arial" w:hAnsi="Arial" w:cs="Arial"/>
              </w:rPr>
              <w:t xml:space="preserve">consultant cover </w:t>
            </w:r>
            <w:r w:rsidR="002011A0">
              <w:rPr>
                <w:rFonts w:ascii="Arial" w:hAnsi="Arial" w:cs="Arial"/>
              </w:rPr>
              <w:t>18</w:t>
            </w:r>
            <w:r w:rsidR="00D90F71">
              <w:rPr>
                <w:rFonts w:ascii="Arial" w:hAnsi="Arial" w:cs="Arial"/>
              </w:rPr>
              <w:t xml:space="preserve">hrs / day, </w:t>
            </w:r>
            <w:r w:rsidR="00BA2AD8">
              <w:rPr>
                <w:rFonts w:ascii="Arial" w:hAnsi="Arial" w:cs="Arial"/>
              </w:rPr>
              <w:t xml:space="preserve">7 days per week and enhanced consultant cover at weekends. </w:t>
            </w:r>
          </w:p>
          <w:p w:rsidR="00C568E9" w:rsidRPr="006A4518" w:rsidRDefault="00C568E9" w:rsidP="00064640">
            <w:pPr>
              <w:jc w:val="both"/>
              <w:rPr>
                <w:rFonts w:ascii="Arial" w:hAnsi="Arial" w:cs="Arial"/>
              </w:rPr>
            </w:pPr>
          </w:p>
          <w:p w:rsidR="00611687" w:rsidRDefault="00611687" w:rsidP="00BA2AD8">
            <w:pPr>
              <w:jc w:val="both"/>
              <w:rPr>
                <w:rFonts w:ascii="Arial" w:hAnsi="Arial" w:cs="Arial"/>
              </w:rPr>
            </w:pPr>
          </w:p>
          <w:p w:rsidR="00F9392B" w:rsidRDefault="00F9392B" w:rsidP="00BA2AD8">
            <w:pPr>
              <w:jc w:val="both"/>
              <w:rPr>
                <w:rFonts w:ascii="Arial" w:hAnsi="Arial" w:cs="Arial"/>
              </w:rPr>
            </w:pPr>
          </w:p>
          <w:p w:rsidR="00F9392B" w:rsidRDefault="00F9392B" w:rsidP="00BA2AD8">
            <w:pPr>
              <w:jc w:val="both"/>
              <w:rPr>
                <w:rFonts w:ascii="Arial" w:hAnsi="Arial" w:cs="Arial"/>
              </w:rPr>
            </w:pPr>
          </w:p>
          <w:p w:rsidR="00F9392B" w:rsidRDefault="00F9392B" w:rsidP="00BA2AD8">
            <w:pPr>
              <w:jc w:val="both"/>
              <w:rPr>
                <w:rFonts w:ascii="Arial" w:hAnsi="Arial" w:cs="Arial"/>
              </w:rPr>
            </w:pPr>
          </w:p>
          <w:p w:rsidR="00F9392B" w:rsidRDefault="00F9392B" w:rsidP="00BA2AD8">
            <w:pPr>
              <w:jc w:val="both"/>
              <w:rPr>
                <w:rFonts w:ascii="Arial" w:hAnsi="Arial" w:cs="Arial"/>
              </w:rPr>
            </w:pPr>
          </w:p>
          <w:p w:rsidR="00F9392B" w:rsidRDefault="00F9392B" w:rsidP="00BA2AD8">
            <w:pPr>
              <w:jc w:val="both"/>
              <w:rPr>
                <w:rFonts w:ascii="Arial" w:hAnsi="Arial" w:cs="Arial"/>
              </w:rPr>
            </w:pPr>
          </w:p>
          <w:p w:rsidR="00F9392B" w:rsidRDefault="00F9392B" w:rsidP="00BA2AD8">
            <w:pPr>
              <w:jc w:val="both"/>
              <w:rPr>
                <w:rFonts w:ascii="Arial" w:hAnsi="Arial" w:cs="Arial"/>
              </w:rPr>
            </w:pPr>
          </w:p>
          <w:p w:rsidR="00F9392B" w:rsidRDefault="00F9392B" w:rsidP="00BA2AD8">
            <w:pPr>
              <w:jc w:val="both"/>
              <w:rPr>
                <w:rFonts w:ascii="Arial" w:hAnsi="Arial" w:cs="Arial"/>
              </w:rPr>
            </w:pPr>
          </w:p>
          <w:p w:rsidR="00F9392B" w:rsidRDefault="00F9392B" w:rsidP="00BA2AD8">
            <w:pPr>
              <w:jc w:val="both"/>
              <w:rPr>
                <w:rFonts w:ascii="Arial" w:hAnsi="Arial" w:cs="Arial"/>
              </w:rPr>
            </w:pPr>
          </w:p>
          <w:p w:rsidR="00AE319B" w:rsidRDefault="00AE319B" w:rsidP="00BA2AD8">
            <w:pPr>
              <w:jc w:val="both"/>
              <w:rPr>
                <w:rFonts w:ascii="Arial" w:hAnsi="Arial" w:cs="Arial"/>
              </w:rPr>
            </w:pPr>
          </w:p>
          <w:p w:rsidR="00AE319B" w:rsidRDefault="00AE319B" w:rsidP="00BA2AD8">
            <w:pPr>
              <w:jc w:val="both"/>
              <w:rPr>
                <w:rFonts w:ascii="Arial" w:hAnsi="Arial" w:cs="Arial"/>
              </w:rPr>
            </w:pPr>
          </w:p>
          <w:p w:rsidR="00AE319B" w:rsidRDefault="00AE319B" w:rsidP="00BA2AD8">
            <w:pPr>
              <w:jc w:val="both"/>
              <w:rPr>
                <w:rFonts w:ascii="Arial" w:hAnsi="Arial" w:cs="Arial"/>
              </w:rPr>
            </w:pPr>
          </w:p>
          <w:p w:rsidR="00AE319B" w:rsidRDefault="00AE319B" w:rsidP="00BA2AD8">
            <w:pPr>
              <w:jc w:val="both"/>
              <w:rPr>
                <w:rFonts w:ascii="Arial" w:hAnsi="Arial" w:cs="Arial"/>
              </w:rPr>
            </w:pPr>
          </w:p>
          <w:p w:rsidR="00AE319B" w:rsidRDefault="00AE319B" w:rsidP="00BA2AD8">
            <w:pPr>
              <w:jc w:val="both"/>
              <w:rPr>
                <w:rFonts w:ascii="Arial" w:hAnsi="Arial" w:cs="Arial"/>
              </w:rPr>
            </w:pPr>
          </w:p>
          <w:p w:rsidR="00AE319B" w:rsidRDefault="00AE319B" w:rsidP="00BA2AD8">
            <w:pPr>
              <w:jc w:val="both"/>
              <w:rPr>
                <w:rFonts w:ascii="Arial" w:hAnsi="Arial" w:cs="Arial"/>
              </w:rPr>
            </w:pPr>
          </w:p>
          <w:p w:rsidR="00AE319B" w:rsidRDefault="00AE319B" w:rsidP="00BA2AD8">
            <w:pPr>
              <w:jc w:val="both"/>
              <w:rPr>
                <w:rFonts w:ascii="Arial" w:hAnsi="Arial" w:cs="Arial"/>
              </w:rPr>
            </w:pPr>
          </w:p>
          <w:p w:rsidR="00AE319B" w:rsidRDefault="00AE319B" w:rsidP="00BA2AD8">
            <w:pPr>
              <w:jc w:val="both"/>
              <w:rPr>
                <w:rFonts w:ascii="Arial" w:hAnsi="Arial" w:cs="Arial"/>
              </w:rPr>
            </w:pPr>
          </w:p>
          <w:p w:rsidR="00AE319B" w:rsidRDefault="00AE319B" w:rsidP="00BA2AD8">
            <w:pPr>
              <w:jc w:val="both"/>
              <w:rPr>
                <w:rFonts w:ascii="Arial" w:hAnsi="Arial" w:cs="Arial"/>
              </w:rPr>
            </w:pPr>
          </w:p>
          <w:p w:rsidR="00AE319B" w:rsidRDefault="00AE319B" w:rsidP="00BA2AD8">
            <w:pPr>
              <w:jc w:val="both"/>
              <w:rPr>
                <w:rFonts w:ascii="Arial" w:hAnsi="Arial" w:cs="Arial"/>
              </w:rPr>
            </w:pPr>
          </w:p>
          <w:p w:rsidR="00AE319B" w:rsidRDefault="00AE319B" w:rsidP="00BA2AD8">
            <w:pPr>
              <w:jc w:val="both"/>
              <w:rPr>
                <w:rFonts w:ascii="Arial" w:hAnsi="Arial" w:cs="Arial"/>
              </w:rPr>
            </w:pPr>
          </w:p>
          <w:p w:rsidR="00AE319B" w:rsidRDefault="00AE319B" w:rsidP="00BA2AD8">
            <w:pPr>
              <w:jc w:val="both"/>
              <w:rPr>
                <w:rFonts w:ascii="Arial" w:hAnsi="Arial" w:cs="Arial"/>
              </w:rPr>
            </w:pPr>
          </w:p>
          <w:p w:rsidR="00AE319B" w:rsidRDefault="00AE319B" w:rsidP="00BA2AD8">
            <w:pPr>
              <w:jc w:val="both"/>
              <w:rPr>
                <w:rFonts w:ascii="Arial" w:hAnsi="Arial" w:cs="Arial"/>
              </w:rPr>
            </w:pPr>
          </w:p>
          <w:p w:rsidR="00AE319B" w:rsidRPr="006A4518" w:rsidRDefault="00AE319B" w:rsidP="00BA2AD8">
            <w:pPr>
              <w:jc w:val="both"/>
              <w:rPr>
                <w:rFonts w:ascii="Arial" w:hAnsi="Arial" w:cs="Arial"/>
              </w:rPr>
            </w:pPr>
          </w:p>
        </w:tc>
      </w:tr>
      <w:tr w:rsidR="00C83300" w:rsidRPr="006A4518" w:rsidTr="002B4C52">
        <w:tc>
          <w:tcPr>
            <w:tcW w:w="1506" w:type="dxa"/>
            <w:vMerge w:val="restart"/>
          </w:tcPr>
          <w:p w:rsidR="00C83300" w:rsidRDefault="00C83300" w:rsidP="0017168C">
            <w:pPr>
              <w:rPr>
                <w:rFonts w:ascii="Arial" w:hAnsi="Arial" w:cs="Arial"/>
              </w:rPr>
            </w:pPr>
            <w:r>
              <w:rPr>
                <w:rFonts w:ascii="Arial" w:hAnsi="Arial" w:cs="Arial"/>
              </w:rPr>
              <w:lastRenderedPageBreak/>
              <w:t>3.0 Medical Staff Resource</w:t>
            </w:r>
          </w:p>
        </w:tc>
        <w:tc>
          <w:tcPr>
            <w:tcW w:w="7510" w:type="dxa"/>
            <w:gridSpan w:val="5"/>
          </w:tcPr>
          <w:p w:rsidR="00C83300" w:rsidRDefault="00C83300" w:rsidP="00064640">
            <w:pPr>
              <w:jc w:val="both"/>
              <w:rPr>
                <w:rFonts w:ascii="Arial" w:hAnsi="Arial" w:cs="Arial"/>
                <w:b/>
              </w:rPr>
            </w:pPr>
            <w:r>
              <w:rPr>
                <w:rFonts w:ascii="Arial" w:hAnsi="Arial" w:cs="Arial"/>
                <w:b/>
              </w:rPr>
              <w:t>Consultant Staff</w:t>
            </w:r>
          </w:p>
        </w:tc>
      </w:tr>
      <w:tr w:rsidR="00C83300" w:rsidRPr="006A4518" w:rsidTr="002B4C52">
        <w:tc>
          <w:tcPr>
            <w:tcW w:w="1506" w:type="dxa"/>
            <w:vMerge/>
          </w:tcPr>
          <w:p w:rsidR="00C83300" w:rsidRDefault="00C83300">
            <w:pPr>
              <w:rPr>
                <w:rFonts w:ascii="Arial" w:hAnsi="Arial" w:cs="Arial"/>
              </w:rPr>
            </w:pPr>
          </w:p>
        </w:tc>
        <w:tc>
          <w:tcPr>
            <w:tcW w:w="7510" w:type="dxa"/>
            <w:gridSpan w:val="5"/>
          </w:tcPr>
          <w:p w:rsidR="00C83300" w:rsidRDefault="00C83300" w:rsidP="00C83300">
            <w:pPr>
              <w:rPr>
                <w:rFonts w:ascii="Arial" w:hAnsi="Arial" w:cs="Arial"/>
                <w:snapToGrid w:val="0"/>
              </w:rPr>
            </w:pPr>
            <w:r>
              <w:rPr>
                <w:rFonts w:ascii="Arial" w:hAnsi="Arial" w:cs="Arial"/>
                <w:snapToGrid w:val="0"/>
              </w:rPr>
              <w:t>Dr Tom Hopkins (CD)</w:t>
            </w:r>
          </w:p>
          <w:p w:rsidR="00C568E9" w:rsidRDefault="00C568E9" w:rsidP="00C83300">
            <w:pPr>
              <w:rPr>
                <w:rFonts w:ascii="Arial" w:hAnsi="Arial" w:cs="Arial"/>
                <w:snapToGrid w:val="0"/>
              </w:rPr>
            </w:pPr>
            <w:r>
              <w:rPr>
                <w:rFonts w:ascii="Arial" w:hAnsi="Arial" w:cs="Arial"/>
                <w:snapToGrid w:val="0"/>
              </w:rPr>
              <w:t>Dr Alan Krichell (CD)</w:t>
            </w:r>
          </w:p>
          <w:p w:rsidR="00C83300" w:rsidRDefault="00C83300" w:rsidP="00C83300">
            <w:pPr>
              <w:rPr>
                <w:rFonts w:ascii="Arial" w:hAnsi="Arial" w:cs="Arial"/>
                <w:snapToGrid w:val="0"/>
              </w:rPr>
            </w:pPr>
            <w:r>
              <w:rPr>
                <w:rFonts w:ascii="Arial" w:hAnsi="Arial" w:cs="Arial"/>
                <w:snapToGrid w:val="0"/>
              </w:rPr>
              <w:t>Dr Crawford McGuffie (MD)</w:t>
            </w:r>
          </w:p>
          <w:p w:rsidR="00C83300" w:rsidRDefault="00C83300" w:rsidP="00C83300">
            <w:pPr>
              <w:rPr>
                <w:rFonts w:ascii="Arial" w:hAnsi="Arial" w:cs="Arial"/>
                <w:snapToGrid w:val="0"/>
              </w:rPr>
            </w:pPr>
            <w:r>
              <w:rPr>
                <w:rFonts w:ascii="Arial" w:hAnsi="Arial" w:cs="Arial"/>
                <w:snapToGrid w:val="0"/>
              </w:rPr>
              <w:lastRenderedPageBreak/>
              <w:t>Dr Jamie Adams</w:t>
            </w:r>
          </w:p>
          <w:p w:rsidR="00C83300" w:rsidRDefault="00C83300" w:rsidP="00C83300">
            <w:pPr>
              <w:rPr>
                <w:rFonts w:ascii="Arial" w:hAnsi="Arial" w:cs="Arial"/>
                <w:snapToGrid w:val="0"/>
              </w:rPr>
            </w:pPr>
            <w:r>
              <w:rPr>
                <w:rFonts w:ascii="Arial" w:hAnsi="Arial" w:cs="Arial"/>
                <w:snapToGrid w:val="0"/>
              </w:rPr>
              <w:t xml:space="preserve">Dr Lisa Black </w:t>
            </w:r>
          </w:p>
          <w:p w:rsidR="00C83300" w:rsidRDefault="00C83300" w:rsidP="00C83300">
            <w:pPr>
              <w:rPr>
                <w:rFonts w:ascii="Arial" w:hAnsi="Arial" w:cs="Arial"/>
                <w:snapToGrid w:val="0"/>
              </w:rPr>
            </w:pPr>
            <w:r>
              <w:rPr>
                <w:rFonts w:ascii="Arial" w:hAnsi="Arial" w:cs="Arial"/>
                <w:snapToGrid w:val="0"/>
              </w:rPr>
              <w:t>Dr Lesley Brown</w:t>
            </w:r>
          </w:p>
          <w:p w:rsidR="00C83300" w:rsidRDefault="00C83300" w:rsidP="00C83300">
            <w:pPr>
              <w:rPr>
                <w:rFonts w:ascii="Arial" w:hAnsi="Arial" w:cs="Arial"/>
                <w:snapToGrid w:val="0"/>
              </w:rPr>
            </w:pPr>
            <w:r>
              <w:rPr>
                <w:rFonts w:ascii="Arial" w:hAnsi="Arial" w:cs="Arial"/>
                <w:snapToGrid w:val="0"/>
              </w:rPr>
              <w:t>Dr David Chung</w:t>
            </w:r>
          </w:p>
          <w:p w:rsidR="00C83300" w:rsidRDefault="00C83300" w:rsidP="00C83300">
            <w:pPr>
              <w:rPr>
                <w:rFonts w:ascii="Arial" w:hAnsi="Arial" w:cs="Arial"/>
                <w:snapToGrid w:val="0"/>
              </w:rPr>
            </w:pPr>
            <w:r>
              <w:rPr>
                <w:rFonts w:ascii="Arial" w:hAnsi="Arial" w:cs="Arial"/>
                <w:snapToGrid w:val="0"/>
              </w:rPr>
              <w:t>Dr Morten Draegebo</w:t>
            </w:r>
          </w:p>
          <w:p w:rsidR="00C83300" w:rsidRDefault="00C83300" w:rsidP="00C83300">
            <w:pPr>
              <w:rPr>
                <w:rFonts w:ascii="Arial" w:hAnsi="Arial" w:cs="Arial"/>
                <w:snapToGrid w:val="0"/>
              </w:rPr>
            </w:pPr>
            <w:r>
              <w:rPr>
                <w:rFonts w:ascii="Arial" w:hAnsi="Arial" w:cs="Arial"/>
                <w:snapToGrid w:val="0"/>
              </w:rPr>
              <w:t>Dr Julie Gordon</w:t>
            </w:r>
          </w:p>
          <w:p w:rsidR="00C83300" w:rsidRDefault="00C83300" w:rsidP="00C83300">
            <w:pPr>
              <w:rPr>
                <w:rFonts w:ascii="Arial" w:hAnsi="Arial" w:cs="Arial"/>
                <w:snapToGrid w:val="0"/>
              </w:rPr>
            </w:pPr>
            <w:r>
              <w:rPr>
                <w:rFonts w:ascii="Arial" w:hAnsi="Arial" w:cs="Arial"/>
                <w:snapToGrid w:val="0"/>
              </w:rPr>
              <w:t>Dr Julie Mardon</w:t>
            </w:r>
          </w:p>
          <w:p w:rsidR="00C83300" w:rsidRDefault="00C83300" w:rsidP="00C83300">
            <w:pPr>
              <w:rPr>
                <w:rFonts w:ascii="Arial" w:hAnsi="Arial" w:cs="Arial"/>
                <w:snapToGrid w:val="0"/>
              </w:rPr>
            </w:pPr>
            <w:r>
              <w:rPr>
                <w:rFonts w:ascii="Arial" w:hAnsi="Arial" w:cs="Arial"/>
                <w:snapToGrid w:val="0"/>
              </w:rPr>
              <w:t>Dr Euan McKenzie</w:t>
            </w:r>
          </w:p>
          <w:p w:rsidR="00C83300" w:rsidRDefault="00C83300" w:rsidP="00C83300">
            <w:pPr>
              <w:rPr>
                <w:rFonts w:ascii="Arial" w:hAnsi="Arial" w:cs="Arial"/>
                <w:snapToGrid w:val="0"/>
              </w:rPr>
            </w:pPr>
            <w:r>
              <w:rPr>
                <w:rFonts w:ascii="Arial" w:hAnsi="Arial" w:cs="Arial"/>
                <w:snapToGrid w:val="0"/>
              </w:rPr>
              <w:t>Dr Jayne McLaren</w:t>
            </w:r>
          </w:p>
          <w:p w:rsidR="00C83300" w:rsidRDefault="00C83300" w:rsidP="00C83300">
            <w:pPr>
              <w:rPr>
                <w:rFonts w:ascii="Arial" w:hAnsi="Arial" w:cs="Arial"/>
                <w:snapToGrid w:val="0"/>
              </w:rPr>
            </w:pPr>
            <w:r>
              <w:rPr>
                <w:rFonts w:ascii="Arial" w:hAnsi="Arial" w:cs="Arial"/>
                <w:snapToGrid w:val="0"/>
              </w:rPr>
              <w:t>Dr Craig McRoberts</w:t>
            </w:r>
          </w:p>
          <w:p w:rsidR="00C83300" w:rsidRDefault="00C83300" w:rsidP="00C83300">
            <w:pPr>
              <w:rPr>
                <w:rFonts w:ascii="Arial" w:hAnsi="Arial" w:cs="Arial"/>
                <w:snapToGrid w:val="0"/>
              </w:rPr>
            </w:pPr>
            <w:r>
              <w:rPr>
                <w:rFonts w:ascii="Arial" w:hAnsi="Arial" w:cs="Arial"/>
                <w:snapToGrid w:val="0"/>
              </w:rPr>
              <w:t>Dr Yvonne Moulds</w:t>
            </w:r>
          </w:p>
          <w:p w:rsidR="00C83300" w:rsidRDefault="00C83300" w:rsidP="00C83300">
            <w:pPr>
              <w:rPr>
                <w:rFonts w:ascii="Arial" w:hAnsi="Arial" w:cs="Arial"/>
                <w:snapToGrid w:val="0"/>
              </w:rPr>
            </w:pPr>
            <w:r>
              <w:rPr>
                <w:rFonts w:ascii="Arial" w:hAnsi="Arial" w:cs="Arial"/>
                <w:snapToGrid w:val="0"/>
              </w:rPr>
              <w:t>Dr Joanne Mulligan</w:t>
            </w:r>
          </w:p>
          <w:p w:rsidR="00C568E9" w:rsidRDefault="00C568E9" w:rsidP="00C83300">
            <w:pPr>
              <w:rPr>
                <w:rFonts w:ascii="Arial" w:hAnsi="Arial" w:cs="Arial"/>
                <w:snapToGrid w:val="0"/>
              </w:rPr>
            </w:pPr>
            <w:r>
              <w:rPr>
                <w:rFonts w:ascii="Arial" w:hAnsi="Arial" w:cs="Arial"/>
                <w:snapToGrid w:val="0"/>
              </w:rPr>
              <w:t>Dr Ernie Ofei (Associate Specialist)</w:t>
            </w:r>
          </w:p>
          <w:p w:rsidR="00C568E9" w:rsidRDefault="00C568E9" w:rsidP="00C83300">
            <w:pPr>
              <w:rPr>
                <w:rFonts w:ascii="Arial" w:hAnsi="Arial" w:cs="Arial"/>
                <w:snapToGrid w:val="0"/>
              </w:rPr>
            </w:pPr>
            <w:r>
              <w:rPr>
                <w:rFonts w:ascii="Arial" w:hAnsi="Arial" w:cs="Arial"/>
                <w:snapToGrid w:val="0"/>
              </w:rPr>
              <w:t>Dr Alastair Stevenson</w:t>
            </w:r>
          </w:p>
          <w:p w:rsidR="00C83300" w:rsidRDefault="00C83300" w:rsidP="00C83300">
            <w:pPr>
              <w:rPr>
                <w:rFonts w:ascii="Arial" w:hAnsi="Arial" w:cs="Arial"/>
                <w:snapToGrid w:val="0"/>
              </w:rPr>
            </w:pPr>
            <w:r>
              <w:rPr>
                <w:rFonts w:ascii="Arial" w:hAnsi="Arial" w:cs="Arial"/>
                <w:snapToGrid w:val="0"/>
              </w:rPr>
              <w:t>Dr James Stevenson</w:t>
            </w:r>
          </w:p>
          <w:p w:rsidR="00C83300" w:rsidRDefault="00C83300" w:rsidP="00C83300">
            <w:pPr>
              <w:jc w:val="both"/>
              <w:rPr>
                <w:rFonts w:ascii="Arial" w:hAnsi="Arial" w:cs="Arial"/>
                <w:snapToGrid w:val="0"/>
              </w:rPr>
            </w:pPr>
            <w:r>
              <w:rPr>
                <w:rFonts w:ascii="Arial" w:hAnsi="Arial" w:cs="Arial"/>
                <w:snapToGrid w:val="0"/>
              </w:rPr>
              <w:t>Dr Daniel Graham (NHS locum)</w:t>
            </w:r>
          </w:p>
          <w:p w:rsidR="00053723" w:rsidRPr="00C83300" w:rsidRDefault="00053723" w:rsidP="00C83300">
            <w:pPr>
              <w:jc w:val="both"/>
              <w:rPr>
                <w:rFonts w:ascii="Arial" w:hAnsi="Arial" w:cs="Arial"/>
                <w:b/>
              </w:rPr>
            </w:pPr>
            <w:r>
              <w:rPr>
                <w:rFonts w:ascii="Arial" w:hAnsi="Arial" w:cs="Arial"/>
                <w:snapToGrid w:val="0"/>
              </w:rPr>
              <w:t>Dr Prakash Ranganath (Agency locum)</w:t>
            </w:r>
          </w:p>
        </w:tc>
      </w:tr>
      <w:tr w:rsidR="00017A15" w:rsidRPr="00ED277D" w:rsidTr="002B4C52">
        <w:tc>
          <w:tcPr>
            <w:tcW w:w="1506" w:type="dxa"/>
          </w:tcPr>
          <w:p w:rsidR="00017A15" w:rsidRPr="00ED277D" w:rsidRDefault="00C20FD9">
            <w:pPr>
              <w:rPr>
                <w:rFonts w:ascii="Arial" w:hAnsi="Arial" w:cs="Arial"/>
              </w:rPr>
            </w:pPr>
            <w:r>
              <w:rPr>
                <w:rFonts w:ascii="Arial" w:hAnsi="Arial" w:cs="Arial"/>
              </w:rPr>
              <w:lastRenderedPageBreak/>
              <w:t>4</w:t>
            </w:r>
            <w:r w:rsidR="00BA03AE" w:rsidRPr="00ED277D">
              <w:rPr>
                <w:rFonts w:ascii="Arial" w:hAnsi="Arial" w:cs="Arial"/>
              </w:rPr>
              <w:t>.0 Further Information and Visiting</w:t>
            </w:r>
          </w:p>
        </w:tc>
        <w:tc>
          <w:tcPr>
            <w:tcW w:w="7510" w:type="dxa"/>
            <w:gridSpan w:val="5"/>
          </w:tcPr>
          <w:p w:rsidR="00017A15" w:rsidRPr="00ED277D" w:rsidRDefault="00BA03AE">
            <w:pPr>
              <w:rPr>
                <w:rFonts w:ascii="Arial" w:hAnsi="Arial" w:cs="Arial"/>
              </w:rPr>
            </w:pPr>
            <w:r w:rsidRPr="00ED277D">
              <w:rPr>
                <w:rFonts w:ascii="Arial" w:hAnsi="Arial" w:cs="Arial"/>
              </w:rPr>
              <w:t xml:space="preserve">We would be delighted to meet with any applicants to show them around our </w:t>
            </w:r>
            <w:r w:rsidR="00D90F71">
              <w:rPr>
                <w:rFonts w:ascii="Arial" w:hAnsi="Arial" w:cs="Arial"/>
              </w:rPr>
              <w:t>department</w:t>
            </w:r>
            <w:r w:rsidRPr="00ED277D">
              <w:rPr>
                <w:rFonts w:ascii="Arial" w:hAnsi="Arial" w:cs="Arial"/>
              </w:rPr>
              <w:t>, meet our team and share our 10 year vision for the service. To arrange please contact:</w:t>
            </w:r>
          </w:p>
          <w:p w:rsidR="00BA03AE" w:rsidRPr="00ED277D" w:rsidRDefault="00BA03AE">
            <w:pPr>
              <w:rPr>
                <w:rFonts w:ascii="Arial" w:hAnsi="Arial" w:cs="Arial"/>
              </w:rPr>
            </w:pPr>
          </w:p>
          <w:p w:rsidR="00BA03AE" w:rsidRPr="00ED277D" w:rsidRDefault="00BA2AD8" w:rsidP="00BA03AE">
            <w:pPr>
              <w:numPr>
                <w:ilvl w:val="0"/>
                <w:numId w:val="5"/>
              </w:numPr>
              <w:jc w:val="both"/>
              <w:rPr>
                <w:rFonts w:ascii="Arial" w:hAnsi="Arial" w:cs="Arial"/>
              </w:rPr>
            </w:pPr>
            <w:r>
              <w:rPr>
                <w:rFonts w:ascii="Arial" w:hAnsi="Arial" w:cs="Arial"/>
              </w:rPr>
              <w:t xml:space="preserve">Dr </w:t>
            </w:r>
            <w:r w:rsidR="00D90F71">
              <w:rPr>
                <w:rFonts w:ascii="Arial" w:hAnsi="Arial" w:cs="Arial"/>
              </w:rPr>
              <w:t>Tom Hopkins</w:t>
            </w:r>
          </w:p>
          <w:p w:rsidR="00BA03AE" w:rsidRPr="00ED277D" w:rsidRDefault="00BA03AE" w:rsidP="00BA03AE">
            <w:pPr>
              <w:ind w:left="720"/>
              <w:jc w:val="both"/>
              <w:rPr>
                <w:rFonts w:ascii="Arial" w:hAnsi="Arial" w:cs="Arial"/>
              </w:rPr>
            </w:pPr>
            <w:r w:rsidRPr="00ED277D">
              <w:rPr>
                <w:rFonts w:ascii="Arial" w:hAnsi="Arial" w:cs="Arial"/>
              </w:rPr>
              <w:t>C</w:t>
            </w:r>
            <w:r w:rsidR="00D90F71">
              <w:rPr>
                <w:rFonts w:ascii="Arial" w:hAnsi="Arial" w:cs="Arial"/>
              </w:rPr>
              <w:t>linical Director, Emergency Medicine</w:t>
            </w:r>
            <w:r w:rsidRPr="00ED277D">
              <w:rPr>
                <w:rFonts w:ascii="Arial" w:hAnsi="Arial" w:cs="Arial"/>
              </w:rPr>
              <w:t xml:space="preserve">, University Hospital Crosshouse </w:t>
            </w:r>
          </w:p>
          <w:p w:rsidR="00BA03AE" w:rsidRDefault="00BA03AE" w:rsidP="00BA03AE">
            <w:pPr>
              <w:ind w:left="720"/>
              <w:jc w:val="both"/>
              <w:rPr>
                <w:rFonts w:ascii="Arial" w:hAnsi="Arial" w:cs="Arial"/>
                <w:lang w:val="de-DE"/>
              </w:rPr>
            </w:pPr>
            <w:r w:rsidRPr="00ED277D">
              <w:rPr>
                <w:rFonts w:ascii="Arial" w:hAnsi="Arial" w:cs="Arial"/>
                <w:lang w:val="de-DE"/>
              </w:rPr>
              <w:t>(Tel:</w:t>
            </w:r>
            <w:r w:rsidR="00D90F71">
              <w:t xml:space="preserve"> </w:t>
            </w:r>
            <w:r w:rsidR="00D90F71" w:rsidRPr="00D90F71">
              <w:rPr>
                <w:rFonts w:ascii="Arial" w:hAnsi="Arial" w:cs="Arial"/>
                <w:lang w:val="de-DE"/>
              </w:rPr>
              <w:t>01563 827762</w:t>
            </w:r>
            <w:r w:rsidRPr="00ED277D">
              <w:rPr>
                <w:rFonts w:ascii="Arial" w:hAnsi="Arial" w:cs="Arial"/>
                <w:lang w:val="de-DE"/>
              </w:rPr>
              <w:t>;</w:t>
            </w:r>
            <w:r w:rsidR="00D90F71">
              <w:t xml:space="preserve"> </w:t>
            </w:r>
            <w:hyperlink r:id="rId7" w:history="1">
              <w:r w:rsidR="00D90F71" w:rsidRPr="00147BAD">
                <w:rPr>
                  <w:rStyle w:val="Hyperlink"/>
                  <w:rFonts w:ascii="Arial" w:hAnsi="Arial" w:cs="Arial"/>
                  <w:lang w:val="de-DE"/>
                </w:rPr>
                <w:t>Tom.Hopkins@aapct.scot.nhs.uk</w:t>
              </w:r>
            </w:hyperlink>
            <w:r w:rsidR="00D90F71">
              <w:rPr>
                <w:rFonts w:ascii="Arial" w:hAnsi="Arial" w:cs="Arial"/>
                <w:lang w:val="de-DE"/>
              </w:rPr>
              <w:t xml:space="preserve"> </w:t>
            </w:r>
            <w:r w:rsidRPr="00ED277D">
              <w:rPr>
                <w:rFonts w:ascii="Arial" w:hAnsi="Arial" w:cs="Arial"/>
                <w:lang w:val="de-DE"/>
              </w:rPr>
              <w:t>).</w:t>
            </w:r>
          </w:p>
          <w:p w:rsidR="00053723" w:rsidRDefault="00053723" w:rsidP="00BA03AE">
            <w:pPr>
              <w:ind w:left="720"/>
              <w:jc w:val="both"/>
              <w:rPr>
                <w:rFonts w:ascii="Arial" w:hAnsi="Arial" w:cs="Arial"/>
                <w:lang w:val="de-DE"/>
              </w:rPr>
            </w:pPr>
          </w:p>
          <w:p w:rsidR="00053723" w:rsidRPr="00AE319B" w:rsidRDefault="00053723" w:rsidP="00053723">
            <w:pPr>
              <w:pStyle w:val="ListParagraph"/>
              <w:numPr>
                <w:ilvl w:val="0"/>
                <w:numId w:val="33"/>
              </w:numPr>
              <w:ind w:left="649" w:hanging="283"/>
              <w:jc w:val="both"/>
              <w:rPr>
                <w:rFonts w:cs="Arial"/>
                <w:sz w:val="22"/>
                <w:szCs w:val="22"/>
                <w:lang w:val="de-DE"/>
              </w:rPr>
            </w:pPr>
            <w:r w:rsidRPr="00AE319B">
              <w:rPr>
                <w:rFonts w:cs="Arial"/>
                <w:sz w:val="22"/>
                <w:szCs w:val="22"/>
                <w:lang w:val="de-DE"/>
              </w:rPr>
              <w:t>Dr Alan Krichell</w:t>
            </w:r>
          </w:p>
          <w:p w:rsidR="00053723" w:rsidRPr="00AE319B" w:rsidRDefault="00053723" w:rsidP="00053723">
            <w:pPr>
              <w:pStyle w:val="ListParagraph"/>
              <w:ind w:left="649"/>
              <w:jc w:val="both"/>
              <w:rPr>
                <w:rFonts w:cs="Arial"/>
                <w:sz w:val="22"/>
                <w:szCs w:val="22"/>
                <w:lang w:val="de-DE"/>
              </w:rPr>
            </w:pPr>
            <w:r w:rsidRPr="00AE319B">
              <w:rPr>
                <w:rFonts w:cs="Arial"/>
                <w:sz w:val="22"/>
                <w:szCs w:val="22"/>
                <w:lang w:val="de-DE"/>
              </w:rPr>
              <w:t>Clinical Director, Emergency Medicine, University Hospital Ayr</w:t>
            </w:r>
          </w:p>
          <w:p w:rsidR="00053723" w:rsidRPr="00AE319B" w:rsidRDefault="00053723" w:rsidP="00053723">
            <w:pPr>
              <w:pStyle w:val="ListParagraph"/>
              <w:ind w:left="649"/>
              <w:jc w:val="both"/>
              <w:rPr>
                <w:rFonts w:cs="Arial"/>
                <w:sz w:val="22"/>
                <w:szCs w:val="22"/>
                <w:lang w:val="de-DE"/>
              </w:rPr>
            </w:pPr>
            <w:r w:rsidRPr="00AE319B">
              <w:rPr>
                <w:rFonts w:cs="Arial"/>
                <w:sz w:val="22"/>
                <w:szCs w:val="22"/>
                <w:lang w:val="de-DE"/>
              </w:rPr>
              <w:t xml:space="preserve">(Tel: 01292 614578; </w:t>
            </w:r>
            <w:hyperlink r:id="rId8" w:history="1">
              <w:r w:rsidR="00AE319B" w:rsidRPr="004B2656">
                <w:rPr>
                  <w:rStyle w:val="Hyperlink"/>
                  <w:rFonts w:cs="Arial"/>
                  <w:sz w:val="22"/>
                  <w:szCs w:val="22"/>
                  <w:lang w:val="de-DE"/>
                </w:rPr>
                <w:t>Alan.Krichell@aapct.scot.nhs.uk</w:t>
              </w:r>
            </w:hyperlink>
            <w:r w:rsidR="00AE319B">
              <w:rPr>
                <w:rFonts w:cs="Arial"/>
                <w:sz w:val="22"/>
                <w:szCs w:val="22"/>
                <w:lang w:val="de-DE"/>
              </w:rPr>
              <w:t xml:space="preserve"> </w:t>
            </w:r>
            <w:r w:rsidR="00AE319B" w:rsidRPr="00AE319B">
              <w:rPr>
                <w:rFonts w:cs="Arial"/>
                <w:sz w:val="22"/>
                <w:szCs w:val="22"/>
                <w:lang w:val="de-DE"/>
              </w:rPr>
              <w:t>)</w:t>
            </w:r>
          </w:p>
          <w:p w:rsidR="00BA03AE" w:rsidRPr="00ED277D" w:rsidRDefault="00BA03AE" w:rsidP="00BA03AE">
            <w:pPr>
              <w:jc w:val="both"/>
              <w:rPr>
                <w:rFonts w:ascii="Arial" w:hAnsi="Arial" w:cs="Arial"/>
                <w:lang w:val="de-DE"/>
              </w:rPr>
            </w:pPr>
          </w:p>
          <w:p w:rsidR="00BA03AE" w:rsidRPr="00ED277D" w:rsidRDefault="00BA03AE" w:rsidP="00BA03AE">
            <w:pPr>
              <w:numPr>
                <w:ilvl w:val="0"/>
                <w:numId w:val="5"/>
              </w:numPr>
              <w:jc w:val="both"/>
              <w:rPr>
                <w:rFonts w:ascii="Arial" w:hAnsi="Arial" w:cs="Arial"/>
              </w:rPr>
            </w:pPr>
            <w:r w:rsidRPr="00ED277D">
              <w:rPr>
                <w:rFonts w:ascii="Arial" w:hAnsi="Arial" w:cs="Arial"/>
              </w:rPr>
              <w:t xml:space="preserve">Dr Phil Korsah </w:t>
            </w:r>
          </w:p>
          <w:p w:rsidR="00BA03AE" w:rsidRPr="00ED277D" w:rsidRDefault="00BA03AE" w:rsidP="00BA03AE">
            <w:pPr>
              <w:ind w:left="720"/>
              <w:jc w:val="both"/>
              <w:rPr>
                <w:rFonts w:ascii="Arial" w:hAnsi="Arial" w:cs="Arial"/>
              </w:rPr>
            </w:pPr>
            <w:r w:rsidRPr="00ED277D">
              <w:rPr>
                <w:rFonts w:ascii="Arial" w:hAnsi="Arial" w:cs="Arial"/>
              </w:rPr>
              <w:t xml:space="preserve">Associate Medical Director, University Hospital Crosshouse </w:t>
            </w:r>
          </w:p>
          <w:p w:rsidR="00BA03AE" w:rsidRDefault="00BA03AE" w:rsidP="001B1CF7">
            <w:pPr>
              <w:ind w:left="720"/>
              <w:jc w:val="both"/>
              <w:rPr>
                <w:rFonts w:ascii="Arial" w:hAnsi="Arial" w:cs="Arial"/>
                <w:lang w:val="de-DE"/>
              </w:rPr>
            </w:pPr>
            <w:r w:rsidRPr="00ED277D">
              <w:rPr>
                <w:rFonts w:ascii="Arial" w:hAnsi="Arial" w:cs="Arial"/>
                <w:lang w:val="de-DE"/>
              </w:rPr>
              <w:t xml:space="preserve">(Tel: 01563-826835; </w:t>
            </w:r>
            <w:hyperlink r:id="rId9" w:history="1">
              <w:r w:rsidR="001B1CF7" w:rsidRPr="00AC44FF">
                <w:rPr>
                  <w:rStyle w:val="Hyperlink"/>
                  <w:rFonts w:ascii="Arial" w:hAnsi="Arial" w:cs="Arial"/>
                  <w:lang w:val="de-DE"/>
                </w:rPr>
                <w:t>Phil.Korsah@aapct.scot.nhs.uk</w:t>
              </w:r>
            </w:hyperlink>
            <w:r w:rsidR="001B1CF7">
              <w:rPr>
                <w:rFonts w:ascii="Arial" w:hAnsi="Arial" w:cs="Arial"/>
                <w:lang w:val="de-DE"/>
              </w:rPr>
              <w:t xml:space="preserve"> </w:t>
            </w:r>
            <w:r w:rsidRPr="00ED277D">
              <w:rPr>
                <w:rFonts w:ascii="Arial" w:hAnsi="Arial" w:cs="Arial"/>
                <w:lang w:val="de-DE"/>
              </w:rPr>
              <w:t>).</w:t>
            </w:r>
          </w:p>
          <w:p w:rsidR="00AE319B" w:rsidRDefault="00AE319B" w:rsidP="00BA03AE">
            <w:pPr>
              <w:ind w:left="720"/>
              <w:jc w:val="both"/>
              <w:rPr>
                <w:rFonts w:ascii="Arial" w:hAnsi="Arial" w:cs="Arial"/>
                <w:lang w:val="de-DE"/>
              </w:rPr>
            </w:pPr>
          </w:p>
          <w:p w:rsidR="00AE319B" w:rsidRPr="00AE319B" w:rsidRDefault="00AE319B" w:rsidP="00AE319B">
            <w:pPr>
              <w:pStyle w:val="ListParagraph"/>
              <w:numPr>
                <w:ilvl w:val="0"/>
                <w:numId w:val="33"/>
              </w:numPr>
              <w:ind w:left="649" w:hanging="283"/>
              <w:jc w:val="both"/>
              <w:rPr>
                <w:rFonts w:cs="Arial"/>
                <w:sz w:val="22"/>
                <w:szCs w:val="22"/>
                <w:lang w:val="de-DE"/>
              </w:rPr>
            </w:pPr>
            <w:r w:rsidRPr="00AE319B">
              <w:rPr>
                <w:rFonts w:cs="Arial"/>
                <w:sz w:val="22"/>
                <w:szCs w:val="22"/>
                <w:lang w:val="de-DE"/>
              </w:rPr>
              <w:t>Mr Brian Little,</w:t>
            </w:r>
          </w:p>
          <w:p w:rsidR="00AE319B" w:rsidRPr="00AE319B" w:rsidRDefault="00AE319B" w:rsidP="00AE319B">
            <w:pPr>
              <w:pStyle w:val="ListParagraph"/>
              <w:ind w:left="649"/>
              <w:jc w:val="both"/>
              <w:rPr>
                <w:rFonts w:cs="Arial"/>
                <w:sz w:val="22"/>
                <w:szCs w:val="22"/>
                <w:lang w:val="de-DE"/>
              </w:rPr>
            </w:pPr>
            <w:r w:rsidRPr="00AE319B">
              <w:rPr>
                <w:rFonts w:cs="Arial"/>
                <w:sz w:val="22"/>
                <w:szCs w:val="22"/>
                <w:lang w:val="de-DE"/>
              </w:rPr>
              <w:t>Associate Medical Director, University Hospital Ayr</w:t>
            </w:r>
          </w:p>
          <w:p w:rsidR="00AE319B" w:rsidRPr="00AE319B" w:rsidRDefault="00AE319B" w:rsidP="00AE319B">
            <w:pPr>
              <w:pStyle w:val="ListParagraph"/>
              <w:ind w:left="649"/>
              <w:jc w:val="both"/>
              <w:rPr>
                <w:rFonts w:cs="Arial"/>
                <w:sz w:val="22"/>
                <w:szCs w:val="22"/>
                <w:lang w:val="de-DE"/>
              </w:rPr>
            </w:pPr>
            <w:r w:rsidRPr="00AE319B">
              <w:rPr>
                <w:rFonts w:cs="Arial"/>
                <w:sz w:val="22"/>
                <w:szCs w:val="22"/>
                <w:lang w:val="de-DE"/>
              </w:rPr>
              <w:t xml:space="preserve">(Tel: 01292 617089; </w:t>
            </w:r>
            <w:hyperlink r:id="rId10" w:history="1">
              <w:r w:rsidRPr="00AE319B">
                <w:rPr>
                  <w:rStyle w:val="Hyperlink"/>
                  <w:rFonts w:cs="Arial"/>
                  <w:sz w:val="22"/>
                  <w:szCs w:val="22"/>
                  <w:lang w:val="de-DE"/>
                </w:rPr>
                <w:t>Brian.Little@aapct.scot.nhs</w:t>
              </w:r>
            </w:hyperlink>
            <w:r w:rsidR="00486C58">
              <w:rPr>
                <w:rStyle w:val="Hyperlink"/>
                <w:rFonts w:cs="Arial"/>
                <w:sz w:val="22"/>
                <w:szCs w:val="22"/>
                <w:lang w:val="de-DE"/>
              </w:rPr>
              <w:t>.uk</w:t>
            </w:r>
            <w:r w:rsidRPr="00AE319B">
              <w:rPr>
                <w:rFonts w:cs="Arial"/>
                <w:sz w:val="22"/>
                <w:szCs w:val="22"/>
                <w:lang w:val="de-DE"/>
              </w:rPr>
              <w:t xml:space="preserve"> )</w:t>
            </w:r>
          </w:p>
          <w:p w:rsidR="00BA03AE" w:rsidRPr="00ED277D" w:rsidRDefault="00BA03AE" w:rsidP="00BA03AE">
            <w:pPr>
              <w:ind w:left="720"/>
              <w:jc w:val="both"/>
              <w:rPr>
                <w:rFonts w:ascii="Arial" w:hAnsi="Arial" w:cs="Arial"/>
                <w:lang w:val="de-DE"/>
              </w:rPr>
            </w:pPr>
          </w:p>
          <w:p w:rsidR="00BA03AE" w:rsidRPr="00ED277D" w:rsidRDefault="00BA03AE" w:rsidP="00BA03AE">
            <w:pPr>
              <w:numPr>
                <w:ilvl w:val="0"/>
                <w:numId w:val="5"/>
              </w:numPr>
              <w:jc w:val="both"/>
              <w:rPr>
                <w:rFonts w:ascii="Arial" w:hAnsi="Arial" w:cs="Arial"/>
              </w:rPr>
            </w:pPr>
            <w:r w:rsidRPr="00ED277D">
              <w:rPr>
                <w:rFonts w:ascii="Arial" w:hAnsi="Arial" w:cs="Arial"/>
              </w:rPr>
              <w:t>Dr Crawford McGuffie</w:t>
            </w:r>
          </w:p>
          <w:p w:rsidR="00BA03AE" w:rsidRPr="00ED277D" w:rsidRDefault="00BA03AE" w:rsidP="00BA03AE">
            <w:pPr>
              <w:ind w:left="360" w:firstLine="360"/>
              <w:jc w:val="both"/>
              <w:rPr>
                <w:rFonts w:ascii="Arial" w:hAnsi="Arial" w:cs="Arial"/>
              </w:rPr>
            </w:pPr>
            <w:r w:rsidRPr="00ED277D">
              <w:rPr>
                <w:rFonts w:ascii="Arial" w:hAnsi="Arial" w:cs="Arial"/>
              </w:rPr>
              <w:t>Medical Director, University Hospital Crosshouse</w:t>
            </w:r>
          </w:p>
          <w:p w:rsidR="00BA03AE" w:rsidRDefault="00BA03AE" w:rsidP="000179D1">
            <w:pPr>
              <w:ind w:firstLine="720"/>
              <w:jc w:val="both"/>
              <w:rPr>
                <w:rFonts w:ascii="Arial" w:hAnsi="Arial" w:cs="Arial"/>
                <w:lang w:val="de-DE"/>
              </w:rPr>
            </w:pPr>
            <w:r w:rsidRPr="00ED277D">
              <w:rPr>
                <w:rFonts w:ascii="Arial" w:hAnsi="Arial" w:cs="Arial"/>
                <w:lang w:val="de-DE"/>
              </w:rPr>
              <w:t xml:space="preserve">(Tel: 01563-827751; </w:t>
            </w:r>
            <w:hyperlink r:id="rId11" w:history="1">
              <w:r w:rsidRPr="00ED277D">
                <w:rPr>
                  <w:rStyle w:val="Hyperlink"/>
                  <w:rFonts w:ascii="Arial" w:hAnsi="Arial" w:cs="Arial"/>
                  <w:lang w:val="de-DE"/>
                </w:rPr>
                <w:t>Crawford.McGuffie@aaaht.scot.nhs.uk</w:t>
              </w:r>
            </w:hyperlink>
            <w:r w:rsidR="000179D1">
              <w:rPr>
                <w:rFonts w:ascii="Arial" w:hAnsi="Arial" w:cs="Arial"/>
                <w:lang w:val="de-DE"/>
              </w:rPr>
              <w:t>)</w:t>
            </w:r>
          </w:p>
          <w:p w:rsidR="002B4C52" w:rsidRDefault="002B4C52" w:rsidP="000179D1">
            <w:pPr>
              <w:ind w:firstLine="720"/>
              <w:jc w:val="both"/>
              <w:rPr>
                <w:rFonts w:ascii="Arial" w:hAnsi="Arial" w:cs="Arial"/>
                <w:lang w:val="de-DE"/>
              </w:rPr>
            </w:pPr>
          </w:p>
          <w:p w:rsidR="00AE319B" w:rsidRDefault="00AE319B" w:rsidP="000179D1">
            <w:pPr>
              <w:ind w:firstLine="720"/>
              <w:jc w:val="both"/>
              <w:rPr>
                <w:rFonts w:ascii="Arial" w:hAnsi="Arial" w:cs="Arial"/>
                <w:lang w:val="de-DE"/>
              </w:rPr>
            </w:pPr>
          </w:p>
          <w:p w:rsidR="00AE319B" w:rsidRDefault="00AE319B" w:rsidP="000179D1">
            <w:pPr>
              <w:ind w:firstLine="720"/>
              <w:jc w:val="both"/>
              <w:rPr>
                <w:rFonts w:ascii="Arial" w:hAnsi="Arial" w:cs="Arial"/>
                <w:lang w:val="de-DE"/>
              </w:rPr>
            </w:pPr>
          </w:p>
          <w:p w:rsidR="00AE319B" w:rsidRDefault="00AE319B" w:rsidP="000179D1">
            <w:pPr>
              <w:ind w:firstLine="720"/>
              <w:jc w:val="both"/>
              <w:rPr>
                <w:rFonts w:ascii="Arial" w:hAnsi="Arial" w:cs="Arial"/>
                <w:lang w:val="de-DE"/>
              </w:rPr>
            </w:pPr>
          </w:p>
          <w:p w:rsidR="00AE319B" w:rsidRDefault="00AE319B" w:rsidP="000179D1">
            <w:pPr>
              <w:ind w:firstLine="720"/>
              <w:jc w:val="both"/>
              <w:rPr>
                <w:rFonts w:ascii="Arial" w:hAnsi="Arial" w:cs="Arial"/>
                <w:lang w:val="de-DE"/>
              </w:rPr>
            </w:pPr>
          </w:p>
          <w:p w:rsidR="00AE319B" w:rsidRDefault="00AE319B" w:rsidP="000179D1">
            <w:pPr>
              <w:ind w:firstLine="720"/>
              <w:jc w:val="both"/>
              <w:rPr>
                <w:rFonts w:ascii="Arial" w:hAnsi="Arial" w:cs="Arial"/>
                <w:lang w:val="de-DE"/>
              </w:rPr>
            </w:pPr>
          </w:p>
          <w:p w:rsidR="00AE319B" w:rsidRDefault="00AE319B" w:rsidP="000179D1">
            <w:pPr>
              <w:ind w:firstLine="720"/>
              <w:jc w:val="both"/>
              <w:rPr>
                <w:rFonts w:ascii="Arial" w:hAnsi="Arial" w:cs="Arial"/>
                <w:lang w:val="de-DE"/>
              </w:rPr>
            </w:pPr>
          </w:p>
          <w:p w:rsidR="00AE319B" w:rsidRDefault="00AE319B" w:rsidP="000179D1">
            <w:pPr>
              <w:ind w:firstLine="720"/>
              <w:jc w:val="both"/>
              <w:rPr>
                <w:rFonts w:ascii="Arial" w:hAnsi="Arial" w:cs="Arial"/>
                <w:lang w:val="de-DE"/>
              </w:rPr>
            </w:pPr>
          </w:p>
          <w:p w:rsidR="00AE319B" w:rsidRDefault="00AE319B" w:rsidP="000179D1">
            <w:pPr>
              <w:ind w:firstLine="720"/>
              <w:jc w:val="both"/>
              <w:rPr>
                <w:rFonts w:ascii="Arial" w:hAnsi="Arial" w:cs="Arial"/>
                <w:lang w:val="de-DE"/>
              </w:rPr>
            </w:pPr>
          </w:p>
          <w:p w:rsidR="00AE319B" w:rsidRDefault="00AE319B" w:rsidP="000179D1">
            <w:pPr>
              <w:ind w:firstLine="720"/>
              <w:jc w:val="both"/>
              <w:rPr>
                <w:rFonts w:ascii="Arial" w:hAnsi="Arial" w:cs="Arial"/>
                <w:lang w:val="de-DE"/>
              </w:rPr>
            </w:pPr>
          </w:p>
          <w:p w:rsidR="00AE319B" w:rsidRDefault="00AE319B" w:rsidP="000179D1">
            <w:pPr>
              <w:ind w:firstLine="720"/>
              <w:jc w:val="both"/>
              <w:rPr>
                <w:rFonts w:ascii="Arial" w:hAnsi="Arial" w:cs="Arial"/>
                <w:lang w:val="de-DE"/>
              </w:rPr>
            </w:pPr>
          </w:p>
          <w:p w:rsidR="00AE319B" w:rsidRDefault="00AE319B" w:rsidP="000179D1">
            <w:pPr>
              <w:ind w:firstLine="720"/>
              <w:jc w:val="both"/>
              <w:rPr>
                <w:rFonts w:ascii="Arial" w:hAnsi="Arial" w:cs="Arial"/>
                <w:lang w:val="de-DE"/>
              </w:rPr>
            </w:pPr>
          </w:p>
          <w:p w:rsidR="00AE319B" w:rsidRDefault="00AE319B" w:rsidP="000179D1">
            <w:pPr>
              <w:ind w:firstLine="720"/>
              <w:jc w:val="both"/>
              <w:rPr>
                <w:rFonts w:ascii="Arial" w:hAnsi="Arial" w:cs="Arial"/>
                <w:lang w:val="de-DE"/>
              </w:rPr>
            </w:pPr>
          </w:p>
          <w:p w:rsidR="00AE319B" w:rsidRDefault="00AE319B" w:rsidP="000179D1">
            <w:pPr>
              <w:ind w:firstLine="720"/>
              <w:jc w:val="both"/>
              <w:rPr>
                <w:rFonts w:ascii="Arial" w:hAnsi="Arial" w:cs="Arial"/>
                <w:lang w:val="de-DE"/>
              </w:rPr>
            </w:pPr>
          </w:p>
          <w:p w:rsidR="00AE319B" w:rsidRDefault="00AE319B" w:rsidP="000179D1">
            <w:pPr>
              <w:ind w:firstLine="720"/>
              <w:jc w:val="both"/>
              <w:rPr>
                <w:rFonts w:ascii="Arial" w:hAnsi="Arial" w:cs="Arial"/>
                <w:lang w:val="de-DE"/>
              </w:rPr>
            </w:pPr>
          </w:p>
          <w:p w:rsidR="00AE319B" w:rsidRDefault="00AE319B" w:rsidP="000179D1">
            <w:pPr>
              <w:ind w:firstLine="720"/>
              <w:jc w:val="both"/>
              <w:rPr>
                <w:rFonts w:ascii="Arial" w:hAnsi="Arial" w:cs="Arial"/>
                <w:lang w:val="de-DE"/>
              </w:rPr>
            </w:pPr>
          </w:p>
          <w:p w:rsidR="00AE319B" w:rsidRPr="000179D1" w:rsidRDefault="00AE319B" w:rsidP="000179D1">
            <w:pPr>
              <w:ind w:firstLine="720"/>
              <w:jc w:val="both"/>
              <w:rPr>
                <w:rFonts w:ascii="Arial" w:hAnsi="Arial" w:cs="Arial"/>
                <w:lang w:val="de-DE"/>
              </w:rPr>
            </w:pPr>
          </w:p>
        </w:tc>
      </w:tr>
      <w:tr w:rsidR="00547F55" w:rsidRPr="00ED277D" w:rsidTr="002B4C52">
        <w:tc>
          <w:tcPr>
            <w:tcW w:w="1506" w:type="dxa"/>
            <w:vMerge w:val="restart"/>
          </w:tcPr>
          <w:p w:rsidR="00547F55" w:rsidRPr="00C20FD9" w:rsidRDefault="00064640">
            <w:pPr>
              <w:rPr>
                <w:rFonts w:ascii="Arial" w:hAnsi="Arial" w:cs="Arial"/>
              </w:rPr>
            </w:pPr>
            <w:r>
              <w:br w:type="page"/>
            </w:r>
            <w:r w:rsidR="00C20FD9" w:rsidRPr="00C20FD9">
              <w:rPr>
                <w:rFonts w:ascii="Arial" w:hAnsi="Arial" w:cs="Arial"/>
              </w:rPr>
              <w:t>5</w:t>
            </w:r>
            <w:r w:rsidR="00547F55" w:rsidRPr="00C20FD9">
              <w:rPr>
                <w:rFonts w:ascii="Arial" w:hAnsi="Arial" w:cs="Arial"/>
              </w:rPr>
              <w:t>.0 Personal Specification</w:t>
            </w:r>
          </w:p>
        </w:tc>
        <w:tc>
          <w:tcPr>
            <w:tcW w:w="7510" w:type="dxa"/>
            <w:gridSpan w:val="5"/>
          </w:tcPr>
          <w:p w:rsidR="00547F55" w:rsidRPr="00547F55" w:rsidRDefault="00547F55">
            <w:pPr>
              <w:rPr>
                <w:rFonts w:ascii="Arial" w:hAnsi="Arial" w:cs="Arial"/>
                <w:b/>
              </w:rPr>
            </w:pPr>
            <w:r w:rsidRPr="00547F55">
              <w:rPr>
                <w:rFonts w:ascii="Arial" w:hAnsi="Arial" w:cs="Arial"/>
                <w:b/>
              </w:rPr>
              <w:t>Qualifications</w:t>
            </w:r>
          </w:p>
        </w:tc>
      </w:tr>
      <w:tr w:rsidR="00547F55" w:rsidRPr="00ED277D" w:rsidTr="002B4C52">
        <w:tc>
          <w:tcPr>
            <w:tcW w:w="1506" w:type="dxa"/>
            <w:vMerge/>
          </w:tcPr>
          <w:p w:rsidR="00547F55" w:rsidRDefault="00547F55">
            <w:pPr>
              <w:rPr>
                <w:rFonts w:ascii="Arial" w:hAnsi="Arial" w:cs="Arial"/>
              </w:rPr>
            </w:pPr>
          </w:p>
        </w:tc>
        <w:tc>
          <w:tcPr>
            <w:tcW w:w="3744" w:type="dxa"/>
            <w:gridSpan w:val="2"/>
          </w:tcPr>
          <w:p w:rsidR="00547F55" w:rsidRPr="00547F55" w:rsidRDefault="00547F55">
            <w:pPr>
              <w:rPr>
                <w:rFonts w:ascii="Arial" w:hAnsi="Arial" w:cs="Arial"/>
                <w:b/>
              </w:rPr>
            </w:pPr>
            <w:r w:rsidRPr="00547F55">
              <w:rPr>
                <w:rFonts w:ascii="Arial" w:hAnsi="Arial" w:cs="Arial"/>
                <w:b/>
              </w:rPr>
              <w:t>Essential</w:t>
            </w:r>
          </w:p>
        </w:tc>
        <w:tc>
          <w:tcPr>
            <w:tcW w:w="3766" w:type="dxa"/>
            <w:gridSpan w:val="3"/>
          </w:tcPr>
          <w:p w:rsidR="00547F55" w:rsidRPr="00547F55" w:rsidRDefault="00547F55">
            <w:pPr>
              <w:rPr>
                <w:rFonts w:ascii="Arial" w:hAnsi="Arial" w:cs="Arial"/>
                <w:b/>
              </w:rPr>
            </w:pPr>
            <w:r w:rsidRPr="00547F55">
              <w:rPr>
                <w:rFonts w:ascii="Arial" w:hAnsi="Arial" w:cs="Arial"/>
                <w:b/>
              </w:rPr>
              <w:t>Desirable</w:t>
            </w:r>
          </w:p>
        </w:tc>
      </w:tr>
      <w:tr w:rsidR="00547F55" w:rsidRPr="00ED277D" w:rsidTr="002B4C52">
        <w:tc>
          <w:tcPr>
            <w:tcW w:w="1506" w:type="dxa"/>
            <w:vMerge/>
          </w:tcPr>
          <w:p w:rsidR="00547F55" w:rsidRDefault="00547F55">
            <w:pPr>
              <w:rPr>
                <w:rFonts w:ascii="Arial" w:hAnsi="Arial" w:cs="Arial"/>
              </w:rPr>
            </w:pPr>
          </w:p>
        </w:tc>
        <w:tc>
          <w:tcPr>
            <w:tcW w:w="3744" w:type="dxa"/>
            <w:gridSpan w:val="2"/>
          </w:tcPr>
          <w:p w:rsidR="002108FE" w:rsidRDefault="00547F55">
            <w:pPr>
              <w:rPr>
                <w:rFonts w:ascii="Arial" w:hAnsi="Arial" w:cs="Arial"/>
              </w:rPr>
            </w:pPr>
            <w:r>
              <w:rPr>
                <w:rFonts w:ascii="Arial" w:hAnsi="Arial" w:cs="Arial"/>
              </w:rPr>
              <w:t>Full GMC Registration with a current licence to Practice</w:t>
            </w:r>
          </w:p>
        </w:tc>
        <w:tc>
          <w:tcPr>
            <w:tcW w:w="3766" w:type="dxa"/>
            <w:gridSpan w:val="3"/>
          </w:tcPr>
          <w:p w:rsidR="00547F55" w:rsidRDefault="00547F55">
            <w:pPr>
              <w:rPr>
                <w:rFonts w:ascii="Arial" w:hAnsi="Arial" w:cs="Arial"/>
              </w:rPr>
            </w:pPr>
          </w:p>
        </w:tc>
      </w:tr>
      <w:tr w:rsidR="00547F55" w:rsidRPr="00ED277D" w:rsidTr="002B4C52">
        <w:tc>
          <w:tcPr>
            <w:tcW w:w="1506" w:type="dxa"/>
            <w:vMerge/>
          </w:tcPr>
          <w:p w:rsidR="00547F55" w:rsidRDefault="00547F55">
            <w:pPr>
              <w:rPr>
                <w:rFonts w:ascii="Arial" w:hAnsi="Arial" w:cs="Arial"/>
              </w:rPr>
            </w:pPr>
          </w:p>
        </w:tc>
        <w:tc>
          <w:tcPr>
            <w:tcW w:w="3744" w:type="dxa"/>
            <w:gridSpan w:val="2"/>
          </w:tcPr>
          <w:p w:rsidR="00547F55" w:rsidRDefault="00547F55">
            <w:pPr>
              <w:rPr>
                <w:rFonts w:ascii="Arial" w:hAnsi="Arial" w:cs="Arial"/>
              </w:rPr>
            </w:pPr>
            <w:r>
              <w:rPr>
                <w:rFonts w:ascii="Arial" w:hAnsi="Arial" w:cs="Arial"/>
              </w:rPr>
              <w:t>Existing Consultants: Inclusion on the GMC Specialist Register</w:t>
            </w:r>
          </w:p>
          <w:p w:rsidR="00547F55" w:rsidRDefault="00547F55">
            <w:pPr>
              <w:rPr>
                <w:rFonts w:ascii="Arial" w:hAnsi="Arial" w:cs="Arial"/>
              </w:rPr>
            </w:pPr>
          </w:p>
          <w:p w:rsidR="00547F55" w:rsidRDefault="00547F55">
            <w:pPr>
              <w:rPr>
                <w:rFonts w:ascii="Arial" w:hAnsi="Arial" w:cs="Arial"/>
              </w:rPr>
            </w:pPr>
            <w:r>
              <w:rPr>
                <w:rFonts w:ascii="Arial" w:hAnsi="Arial" w:cs="Arial"/>
              </w:rPr>
              <w:t>New Consultants: Be within 6 months of the anticipated award of a CCT or CESR at the time of interview.</w:t>
            </w:r>
          </w:p>
        </w:tc>
        <w:tc>
          <w:tcPr>
            <w:tcW w:w="3766" w:type="dxa"/>
            <w:gridSpan w:val="3"/>
          </w:tcPr>
          <w:p w:rsidR="00547F55" w:rsidRDefault="00547F55">
            <w:pPr>
              <w:rPr>
                <w:rFonts w:ascii="Arial" w:hAnsi="Arial" w:cs="Arial"/>
              </w:rPr>
            </w:pPr>
          </w:p>
        </w:tc>
      </w:tr>
      <w:tr w:rsidR="00F9392B" w:rsidRPr="00ED277D" w:rsidTr="008176B2">
        <w:tc>
          <w:tcPr>
            <w:tcW w:w="1506" w:type="dxa"/>
            <w:vMerge/>
          </w:tcPr>
          <w:p w:rsidR="00F9392B" w:rsidRDefault="00F9392B">
            <w:pPr>
              <w:rPr>
                <w:rFonts w:ascii="Arial" w:hAnsi="Arial" w:cs="Arial"/>
              </w:rPr>
            </w:pPr>
          </w:p>
        </w:tc>
        <w:tc>
          <w:tcPr>
            <w:tcW w:w="3755" w:type="dxa"/>
            <w:gridSpan w:val="3"/>
          </w:tcPr>
          <w:p w:rsidR="00F9392B" w:rsidRPr="00F9392B" w:rsidRDefault="00F9392B">
            <w:pPr>
              <w:rPr>
                <w:rFonts w:ascii="Arial" w:hAnsi="Arial" w:cs="Arial"/>
              </w:rPr>
            </w:pPr>
            <w:r w:rsidRPr="00F9392B">
              <w:rPr>
                <w:rFonts w:ascii="Arial" w:hAnsi="Arial" w:cs="Arial"/>
              </w:rPr>
              <w:t>Fellowship of the Royal College of Emergency Medicine</w:t>
            </w:r>
            <w:r>
              <w:rPr>
                <w:rFonts w:ascii="Arial" w:hAnsi="Arial" w:cs="Arial"/>
              </w:rPr>
              <w:t xml:space="preserve"> or equivalent</w:t>
            </w:r>
          </w:p>
        </w:tc>
        <w:tc>
          <w:tcPr>
            <w:tcW w:w="3755" w:type="dxa"/>
            <w:gridSpan w:val="2"/>
          </w:tcPr>
          <w:p w:rsidR="00F9392B" w:rsidRPr="00547F55" w:rsidRDefault="00F9392B">
            <w:pPr>
              <w:rPr>
                <w:rFonts w:ascii="Arial" w:hAnsi="Arial" w:cs="Arial"/>
                <w:b/>
              </w:rPr>
            </w:pPr>
          </w:p>
        </w:tc>
      </w:tr>
      <w:tr w:rsidR="00F9392B" w:rsidRPr="00ED277D" w:rsidTr="008176B2">
        <w:tc>
          <w:tcPr>
            <w:tcW w:w="1506" w:type="dxa"/>
            <w:vMerge/>
          </w:tcPr>
          <w:p w:rsidR="00F9392B" w:rsidRDefault="00F9392B">
            <w:pPr>
              <w:rPr>
                <w:rFonts w:ascii="Arial" w:hAnsi="Arial" w:cs="Arial"/>
              </w:rPr>
            </w:pPr>
          </w:p>
        </w:tc>
        <w:tc>
          <w:tcPr>
            <w:tcW w:w="3755" w:type="dxa"/>
            <w:gridSpan w:val="3"/>
          </w:tcPr>
          <w:p w:rsidR="00F9392B" w:rsidRPr="00F9392B" w:rsidRDefault="00F9392B">
            <w:pPr>
              <w:rPr>
                <w:rFonts w:ascii="Arial" w:hAnsi="Arial" w:cs="Arial"/>
              </w:rPr>
            </w:pPr>
          </w:p>
        </w:tc>
        <w:tc>
          <w:tcPr>
            <w:tcW w:w="3755" w:type="dxa"/>
            <w:gridSpan w:val="2"/>
          </w:tcPr>
          <w:p w:rsidR="00F9392B" w:rsidRPr="00547F55" w:rsidRDefault="00F9392B">
            <w:pPr>
              <w:rPr>
                <w:rFonts w:ascii="Arial" w:hAnsi="Arial" w:cs="Arial"/>
                <w:b/>
              </w:rPr>
            </w:pPr>
          </w:p>
        </w:tc>
      </w:tr>
      <w:tr w:rsidR="00547F55" w:rsidRPr="00ED277D" w:rsidTr="002B4C52">
        <w:tc>
          <w:tcPr>
            <w:tcW w:w="1506" w:type="dxa"/>
            <w:vMerge/>
          </w:tcPr>
          <w:p w:rsidR="00547F55" w:rsidRDefault="00547F55">
            <w:pPr>
              <w:rPr>
                <w:rFonts w:ascii="Arial" w:hAnsi="Arial" w:cs="Arial"/>
              </w:rPr>
            </w:pPr>
          </w:p>
        </w:tc>
        <w:tc>
          <w:tcPr>
            <w:tcW w:w="7510" w:type="dxa"/>
            <w:gridSpan w:val="5"/>
          </w:tcPr>
          <w:p w:rsidR="00547F55" w:rsidRPr="00547F55" w:rsidRDefault="00547F55">
            <w:pPr>
              <w:rPr>
                <w:rFonts w:ascii="Arial" w:hAnsi="Arial" w:cs="Arial"/>
                <w:b/>
              </w:rPr>
            </w:pPr>
            <w:r w:rsidRPr="00547F55">
              <w:rPr>
                <w:rFonts w:ascii="Arial" w:hAnsi="Arial" w:cs="Arial"/>
                <w:b/>
              </w:rPr>
              <w:t>Skills/Knowledge/Competence</w:t>
            </w:r>
          </w:p>
        </w:tc>
      </w:tr>
      <w:tr w:rsidR="00547F55" w:rsidRPr="00ED277D" w:rsidTr="002B4C52">
        <w:tc>
          <w:tcPr>
            <w:tcW w:w="1506" w:type="dxa"/>
            <w:vMerge/>
          </w:tcPr>
          <w:p w:rsidR="00547F55" w:rsidRDefault="00547F55">
            <w:pPr>
              <w:rPr>
                <w:rFonts w:ascii="Arial" w:hAnsi="Arial" w:cs="Arial"/>
              </w:rPr>
            </w:pPr>
          </w:p>
        </w:tc>
        <w:tc>
          <w:tcPr>
            <w:tcW w:w="2468" w:type="dxa"/>
          </w:tcPr>
          <w:p w:rsidR="00547F55" w:rsidRPr="00547F55" w:rsidRDefault="00547F55">
            <w:pPr>
              <w:rPr>
                <w:rFonts w:ascii="Arial" w:hAnsi="Arial" w:cs="Arial"/>
                <w:b/>
              </w:rPr>
            </w:pPr>
            <w:r w:rsidRPr="00547F55">
              <w:rPr>
                <w:rFonts w:ascii="Arial" w:hAnsi="Arial" w:cs="Arial"/>
                <w:b/>
              </w:rPr>
              <w:t>Requirements</w:t>
            </w:r>
          </w:p>
        </w:tc>
        <w:tc>
          <w:tcPr>
            <w:tcW w:w="2502" w:type="dxa"/>
            <w:gridSpan w:val="3"/>
          </w:tcPr>
          <w:p w:rsidR="00547F55" w:rsidRPr="00547F55" w:rsidRDefault="00547F55">
            <w:pPr>
              <w:rPr>
                <w:rFonts w:ascii="Arial" w:hAnsi="Arial" w:cs="Arial"/>
                <w:b/>
              </w:rPr>
            </w:pPr>
            <w:r w:rsidRPr="00547F55">
              <w:rPr>
                <w:rFonts w:ascii="Arial" w:hAnsi="Arial" w:cs="Arial"/>
                <w:b/>
              </w:rPr>
              <w:t>Essential</w:t>
            </w:r>
          </w:p>
        </w:tc>
        <w:tc>
          <w:tcPr>
            <w:tcW w:w="2540" w:type="dxa"/>
          </w:tcPr>
          <w:p w:rsidR="00547F55" w:rsidRPr="00547F55" w:rsidRDefault="00547F55">
            <w:pPr>
              <w:rPr>
                <w:rFonts w:ascii="Arial" w:hAnsi="Arial" w:cs="Arial"/>
                <w:b/>
              </w:rPr>
            </w:pPr>
            <w:r w:rsidRPr="00547F55">
              <w:rPr>
                <w:rFonts w:ascii="Arial" w:hAnsi="Arial" w:cs="Arial"/>
                <w:b/>
              </w:rPr>
              <w:t>Desirable</w:t>
            </w:r>
          </w:p>
        </w:tc>
      </w:tr>
      <w:tr w:rsidR="00547F55" w:rsidRPr="00B973A1" w:rsidTr="002B4C52">
        <w:tc>
          <w:tcPr>
            <w:tcW w:w="1506" w:type="dxa"/>
            <w:vMerge/>
          </w:tcPr>
          <w:p w:rsidR="00547F55" w:rsidRPr="00B973A1" w:rsidRDefault="00547F55">
            <w:pPr>
              <w:rPr>
                <w:rFonts w:ascii="Arial" w:hAnsi="Arial" w:cs="Arial"/>
                <w:sz w:val="20"/>
                <w:szCs w:val="20"/>
              </w:rPr>
            </w:pPr>
          </w:p>
        </w:tc>
        <w:tc>
          <w:tcPr>
            <w:tcW w:w="2468" w:type="dxa"/>
          </w:tcPr>
          <w:p w:rsidR="00547F55" w:rsidRPr="00B973A1" w:rsidRDefault="009F3403">
            <w:pPr>
              <w:rPr>
                <w:rFonts w:ascii="Arial" w:hAnsi="Arial" w:cs="Arial"/>
                <w:sz w:val="20"/>
                <w:szCs w:val="20"/>
              </w:rPr>
            </w:pPr>
            <w:r w:rsidRPr="00B973A1">
              <w:rPr>
                <w:rFonts w:ascii="Arial" w:hAnsi="Arial" w:cs="Arial"/>
                <w:sz w:val="20"/>
                <w:szCs w:val="20"/>
              </w:rPr>
              <w:t>General Experience:</w:t>
            </w:r>
          </w:p>
          <w:p w:rsidR="009F3403" w:rsidRPr="00B973A1" w:rsidRDefault="009F3403" w:rsidP="002108FE">
            <w:pPr>
              <w:pStyle w:val="ListParagraph"/>
              <w:ind w:left="360"/>
              <w:rPr>
                <w:rFonts w:cs="Arial"/>
                <w:sz w:val="20"/>
              </w:rPr>
            </w:pPr>
          </w:p>
        </w:tc>
        <w:tc>
          <w:tcPr>
            <w:tcW w:w="2502" w:type="dxa"/>
            <w:gridSpan w:val="3"/>
          </w:tcPr>
          <w:p w:rsidR="002108FE" w:rsidRPr="002011A0" w:rsidRDefault="002108FE" w:rsidP="002011A0">
            <w:pPr>
              <w:pStyle w:val="ListParagraph"/>
              <w:numPr>
                <w:ilvl w:val="0"/>
                <w:numId w:val="27"/>
              </w:numPr>
              <w:rPr>
                <w:rFonts w:cs="Arial"/>
                <w:sz w:val="20"/>
              </w:rPr>
            </w:pPr>
            <w:r w:rsidRPr="00B973A1">
              <w:rPr>
                <w:rFonts w:cs="Arial"/>
                <w:sz w:val="20"/>
              </w:rPr>
              <w:t>Expertise in generalist field</w:t>
            </w:r>
          </w:p>
          <w:p w:rsidR="00547F55" w:rsidRPr="00B973A1" w:rsidRDefault="009F3403" w:rsidP="009F3403">
            <w:pPr>
              <w:pStyle w:val="ListParagraph"/>
              <w:numPr>
                <w:ilvl w:val="0"/>
                <w:numId w:val="27"/>
              </w:numPr>
              <w:rPr>
                <w:rFonts w:cs="Arial"/>
                <w:sz w:val="20"/>
              </w:rPr>
            </w:pPr>
            <w:r w:rsidRPr="00B973A1">
              <w:rPr>
                <w:rFonts w:cs="Arial"/>
                <w:sz w:val="20"/>
              </w:rPr>
              <w:t>Knowledge of and skill relevant to the management of patients.</w:t>
            </w:r>
          </w:p>
          <w:p w:rsidR="009F3403" w:rsidRPr="00B973A1" w:rsidRDefault="009F3403" w:rsidP="009F3403">
            <w:pPr>
              <w:pStyle w:val="ListParagraph"/>
              <w:numPr>
                <w:ilvl w:val="0"/>
                <w:numId w:val="27"/>
              </w:numPr>
              <w:rPr>
                <w:rFonts w:cs="Arial"/>
                <w:sz w:val="20"/>
              </w:rPr>
            </w:pPr>
            <w:r w:rsidRPr="00B973A1">
              <w:rPr>
                <w:rFonts w:cs="Arial"/>
                <w:sz w:val="20"/>
              </w:rPr>
              <w:t>Ability to communicate effectively with all levels of staff and patients.</w:t>
            </w:r>
          </w:p>
          <w:p w:rsidR="009F3403" w:rsidRPr="00B973A1" w:rsidRDefault="009F3403" w:rsidP="009F3403">
            <w:pPr>
              <w:pStyle w:val="ListParagraph"/>
              <w:numPr>
                <w:ilvl w:val="0"/>
                <w:numId w:val="27"/>
              </w:numPr>
              <w:rPr>
                <w:rFonts w:cs="Arial"/>
                <w:sz w:val="20"/>
              </w:rPr>
            </w:pPr>
            <w:r w:rsidRPr="00B973A1">
              <w:rPr>
                <w:rFonts w:cs="Arial"/>
                <w:sz w:val="20"/>
              </w:rPr>
              <w:t>Ability to work efficiently and timeously.</w:t>
            </w:r>
          </w:p>
          <w:p w:rsidR="0074300D" w:rsidRPr="00B973A1" w:rsidRDefault="009F3403" w:rsidP="002B4C52">
            <w:pPr>
              <w:pStyle w:val="ListParagraph"/>
              <w:numPr>
                <w:ilvl w:val="0"/>
                <w:numId w:val="27"/>
              </w:numPr>
              <w:rPr>
                <w:rFonts w:cs="Arial"/>
                <w:sz w:val="20"/>
              </w:rPr>
            </w:pPr>
            <w:r w:rsidRPr="00B973A1">
              <w:rPr>
                <w:rFonts w:cs="Arial"/>
                <w:sz w:val="20"/>
              </w:rPr>
              <w:t>IT literacy.</w:t>
            </w:r>
          </w:p>
        </w:tc>
        <w:tc>
          <w:tcPr>
            <w:tcW w:w="2540" w:type="dxa"/>
          </w:tcPr>
          <w:p w:rsidR="00547F55" w:rsidRPr="00B973A1" w:rsidRDefault="009F3403" w:rsidP="009F3403">
            <w:pPr>
              <w:pStyle w:val="ListParagraph"/>
              <w:numPr>
                <w:ilvl w:val="0"/>
                <w:numId w:val="27"/>
              </w:numPr>
              <w:rPr>
                <w:rFonts w:cs="Arial"/>
                <w:sz w:val="20"/>
              </w:rPr>
            </w:pPr>
            <w:r w:rsidRPr="00B973A1">
              <w:rPr>
                <w:rFonts w:cs="Arial"/>
                <w:sz w:val="20"/>
              </w:rPr>
              <w:t>Ability to develop and maintain a database of clinical practice.</w:t>
            </w:r>
          </w:p>
          <w:p w:rsidR="002011A0" w:rsidRPr="00B973A1" w:rsidRDefault="002011A0" w:rsidP="002011A0">
            <w:pPr>
              <w:pStyle w:val="ListParagraph"/>
              <w:numPr>
                <w:ilvl w:val="0"/>
                <w:numId w:val="27"/>
              </w:numPr>
              <w:rPr>
                <w:rFonts w:cs="Arial"/>
                <w:sz w:val="20"/>
              </w:rPr>
            </w:pPr>
            <w:r w:rsidRPr="00B973A1">
              <w:rPr>
                <w:rFonts w:cs="Arial"/>
                <w:sz w:val="20"/>
              </w:rPr>
              <w:t>Expertise in sub-specialty field</w:t>
            </w:r>
          </w:p>
          <w:p w:rsidR="009F3403" w:rsidRPr="00B973A1" w:rsidRDefault="009F3403" w:rsidP="002108FE">
            <w:pPr>
              <w:pStyle w:val="ListParagraph"/>
              <w:ind w:left="360"/>
              <w:rPr>
                <w:rFonts w:cs="Arial"/>
                <w:sz w:val="20"/>
              </w:rPr>
            </w:pPr>
          </w:p>
        </w:tc>
      </w:tr>
      <w:tr w:rsidR="002108FE" w:rsidRPr="00B973A1" w:rsidTr="002B4C52">
        <w:tc>
          <w:tcPr>
            <w:tcW w:w="1506" w:type="dxa"/>
            <w:vMerge/>
          </w:tcPr>
          <w:p w:rsidR="002108FE" w:rsidRPr="00B973A1" w:rsidRDefault="002108FE">
            <w:pPr>
              <w:rPr>
                <w:rFonts w:ascii="Arial" w:hAnsi="Arial" w:cs="Arial"/>
                <w:sz w:val="20"/>
                <w:szCs w:val="20"/>
              </w:rPr>
            </w:pPr>
          </w:p>
        </w:tc>
        <w:tc>
          <w:tcPr>
            <w:tcW w:w="2468" w:type="dxa"/>
          </w:tcPr>
          <w:p w:rsidR="002108FE" w:rsidRPr="00B973A1" w:rsidRDefault="00F9392B">
            <w:pPr>
              <w:rPr>
                <w:rFonts w:ascii="Arial" w:hAnsi="Arial" w:cs="Arial"/>
                <w:sz w:val="20"/>
                <w:szCs w:val="20"/>
              </w:rPr>
            </w:pPr>
            <w:r>
              <w:rPr>
                <w:rFonts w:ascii="Arial" w:hAnsi="Arial" w:cs="Arial"/>
                <w:sz w:val="20"/>
                <w:szCs w:val="20"/>
              </w:rPr>
              <w:t xml:space="preserve">Other </w:t>
            </w:r>
            <w:r w:rsidR="002108FE" w:rsidRPr="00B973A1">
              <w:rPr>
                <w:rFonts w:ascii="Arial" w:hAnsi="Arial" w:cs="Arial"/>
                <w:sz w:val="20"/>
                <w:szCs w:val="20"/>
              </w:rPr>
              <w:t>Qualifications</w:t>
            </w:r>
          </w:p>
        </w:tc>
        <w:tc>
          <w:tcPr>
            <w:tcW w:w="2502" w:type="dxa"/>
            <w:gridSpan w:val="3"/>
          </w:tcPr>
          <w:p w:rsidR="002108FE" w:rsidRPr="00B973A1" w:rsidRDefault="00F9392B" w:rsidP="00F9392B">
            <w:pPr>
              <w:pStyle w:val="ListParagraph"/>
              <w:numPr>
                <w:ilvl w:val="0"/>
                <w:numId w:val="27"/>
              </w:numPr>
              <w:rPr>
                <w:rFonts w:cs="Arial"/>
                <w:sz w:val="20"/>
              </w:rPr>
            </w:pPr>
            <w:r w:rsidRPr="00F9392B">
              <w:rPr>
                <w:rFonts w:cs="Arial"/>
                <w:sz w:val="20"/>
              </w:rPr>
              <w:t>Current ALS, ATLS</w:t>
            </w:r>
            <w:r>
              <w:rPr>
                <w:rFonts w:cs="Arial"/>
                <w:sz w:val="20"/>
              </w:rPr>
              <w:t>/ETC</w:t>
            </w:r>
            <w:r w:rsidRPr="00F9392B">
              <w:rPr>
                <w:rFonts w:cs="Arial"/>
                <w:sz w:val="20"/>
              </w:rPr>
              <w:t xml:space="preserve"> and APLS</w:t>
            </w:r>
            <w:r>
              <w:rPr>
                <w:rFonts w:cs="Arial"/>
                <w:sz w:val="20"/>
              </w:rPr>
              <w:t>/EPALS</w:t>
            </w:r>
            <w:r w:rsidRPr="00F9392B">
              <w:rPr>
                <w:rFonts w:cs="Arial"/>
                <w:sz w:val="20"/>
              </w:rPr>
              <w:t xml:space="preserve"> provider status</w:t>
            </w:r>
          </w:p>
        </w:tc>
        <w:tc>
          <w:tcPr>
            <w:tcW w:w="2540" w:type="dxa"/>
          </w:tcPr>
          <w:p w:rsidR="002108FE" w:rsidRPr="00B973A1" w:rsidRDefault="002108FE" w:rsidP="00D3037B">
            <w:pPr>
              <w:pStyle w:val="Header"/>
              <w:numPr>
                <w:ilvl w:val="0"/>
                <w:numId w:val="27"/>
              </w:numPr>
              <w:tabs>
                <w:tab w:val="center" w:pos="4153"/>
                <w:tab w:val="right" w:pos="8306"/>
              </w:tabs>
              <w:rPr>
                <w:sz w:val="20"/>
                <w:szCs w:val="20"/>
              </w:rPr>
            </w:pPr>
            <w:r w:rsidRPr="00B973A1">
              <w:rPr>
                <w:sz w:val="20"/>
                <w:szCs w:val="20"/>
              </w:rPr>
              <w:t xml:space="preserve">Current ALS / ATLS / APLS / PALS / </w:t>
            </w:r>
            <w:r w:rsidR="00F9392B">
              <w:rPr>
                <w:sz w:val="20"/>
                <w:szCs w:val="20"/>
              </w:rPr>
              <w:t xml:space="preserve">ETC/ </w:t>
            </w:r>
            <w:r w:rsidRPr="00B973A1">
              <w:rPr>
                <w:sz w:val="20"/>
                <w:szCs w:val="20"/>
              </w:rPr>
              <w:t>EP</w:t>
            </w:r>
            <w:r w:rsidR="00F9392B">
              <w:rPr>
                <w:sz w:val="20"/>
                <w:szCs w:val="20"/>
              </w:rPr>
              <w:t>A</w:t>
            </w:r>
            <w:r w:rsidRPr="00B973A1">
              <w:rPr>
                <w:sz w:val="20"/>
                <w:szCs w:val="20"/>
              </w:rPr>
              <w:t>LS instructor status</w:t>
            </w:r>
          </w:p>
          <w:p w:rsidR="002108FE" w:rsidRPr="00B973A1" w:rsidRDefault="002108FE" w:rsidP="00D3037B">
            <w:pPr>
              <w:pStyle w:val="Header"/>
              <w:numPr>
                <w:ilvl w:val="0"/>
                <w:numId w:val="27"/>
              </w:numPr>
              <w:tabs>
                <w:tab w:val="center" w:pos="4153"/>
                <w:tab w:val="right" w:pos="8306"/>
              </w:tabs>
              <w:rPr>
                <w:sz w:val="20"/>
                <w:szCs w:val="20"/>
              </w:rPr>
            </w:pPr>
            <w:r w:rsidRPr="00B973A1">
              <w:rPr>
                <w:sz w:val="20"/>
                <w:szCs w:val="20"/>
              </w:rPr>
              <w:t>MIMMS/HMIMMS</w:t>
            </w:r>
          </w:p>
          <w:p w:rsidR="002108FE" w:rsidRPr="00B973A1" w:rsidRDefault="002108FE" w:rsidP="002108FE">
            <w:pPr>
              <w:pStyle w:val="Header"/>
              <w:numPr>
                <w:ilvl w:val="0"/>
                <w:numId w:val="27"/>
              </w:numPr>
              <w:tabs>
                <w:tab w:val="center" w:pos="4153"/>
                <w:tab w:val="right" w:pos="8306"/>
              </w:tabs>
              <w:rPr>
                <w:sz w:val="20"/>
                <w:szCs w:val="20"/>
              </w:rPr>
            </w:pPr>
            <w:r w:rsidRPr="00B973A1">
              <w:rPr>
                <w:sz w:val="20"/>
                <w:szCs w:val="20"/>
              </w:rPr>
              <w:t>Child Protection training</w:t>
            </w:r>
          </w:p>
        </w:tc>
      </w:tr>
      <w:tr w:rsidR="00547F55" w:rsidRPr="00B973A1" w:rsidTr="002B4C52">
        <w:tc>
          <w:tcPr>
            <w:tcW w:w="1506" w:type="dxa"/>
            <w:vMerge/>
          </w:tcPr>
          <w:p w:rsidR="00547F55" w:rsidRPr="00B973A1" w:rsidRDefault="00547F55">
            <w:pPr>
              <w:rPr>
                <w:rFonts w:ascii="Arial" w:hAnsi="Arial" w:cs="Arial"/>
                <w:sz w:val="20"/>
                <w:szCs w:val="20"/>
              </w:rPr>
            </w:pPr>
          </w:p>
        </w:tc>
        <w:tc>
          <w:tcPr>
            <w:tcW w:w="2468" w:type="dxa"/>
          </w:tcPr>
          <w:p w:rsidR="00547F55" w:rsidRPr="00B973A1" w:rsidRDefault="0074300D">
            <w:pPr>
              <w:rPr>
                <w:rFonts w:ascii="Arial" w:hAnsi="Arial" w:cs="Arial"/>
                <w:sz w:val="20"/>
                <w:szCs w:val="20"/>
              </w:rPr>
            </w:pPr>
            <w:r w:rsidRPr="00B973A1">
              <w:rPr>
                <w:rFonts w:ascii="Arial" w:hAnsi="Arial" w:cs="Arial"/>
                <w:sz w:val="20"/>
                <w:szCs w:val="20"/>
              </w:rPr>
              <w:t>Team Working</w:t>
            </w:r>
          </w:p>
        </w:tc>
        <w:tc>
          <w:tcPr>
            <w:tcW w:w="2502" w:type="dxa"/>
            <w:gridSpan w:val="3"/>
          </w:tcPr>
          <w:p w:rsidR="00547F55" w:rsidRPr="00B973A1" w:rsidRDefault="0074300D" w:rsidP="0074300D">
            <w:pPr>
              <w:pStyle w:val="ListParagraph"/>
              <w:numPr>
                <w:ilvl w:val="0"/>
                <w:numId w:val="27"/>
              </w:numPr>
              <w:rPr>
                <w:rFonts w:cs="Arial"/>
                <w:sz w:val="20"/>
              </w:rPr>
            </w:pPr>
            <w:r w:rsidRPr="00B973A1">
              <w:rPr>
                <w:rFonts w:cs="Arial"/>
                <w:sz w:val="20"/>
              </w:rPr>
              <w:t>Ability to lead others, think strategically.</w:t>
            </w:r>
          </w:p>
          <w:p w:rsidR="00D3037B" w:rsidRPr="00B973A1" w:rsidRDefault="00D3037B" w:rsidP="00D3037B">
            <w:pPr>
              <w:pStyle w:val="ListParagraph"/>
              <w:numPr>
                <w:ilvl w:val="0"/>
                <w:numId w:val="27"/>
              </w:numPr>
              <w:rPr>
                <w:rFonts w:cs="Arial"/>
                <w:sz w:val="20"/>
              </w:rPr>
            </w:pPr>
            <w:r w:rsidRPr="00B973A1">
              <w:rPr>
                <w:sz w:val="20"/>
              </w:rPr>
              <w:t>Demonstrate ability to work with colleagues constructively</w:t>
            </w:r>
          </w:p>
        </w:tc>
        <w:tc>
          <w:tcPr>
            <w:tcW w:w="2540" w:type="dxa"/>
          </w:tcPr>
          <w:p w:rsidR="00547F55" w:rsidRPr="00B973A1" w:rsidRDefault="00547F55">
            <w:pPr>
              <w:rPr>
                <w:rFonts w:ascii="Arial" w:hAnsi="Arial" w:cs="Arial"/>
                <w:sz w:val="20"/>
                <w:szCs w:val="20"/>
              </w:rPr>
            </w:pPr>
          </w:p>
        </w:tc>
      </w:tr>
      <w:tr w:rsidR="00F5213F" w:rsidRPr="00B973A1" w:rsidTr="002B4C52">
        <w:tc>
          <w:tcPr>
            <w:tcW w:w="1506" w:type="dxa"/>
            <w:vMerge w:val="restart"/>
          </w:tcPr>
          <w:p w:rsidR="00F5213F" w:rsidRPr="00B973A1" w:rsidRDefault="00F5213F">
            <w:pPr>
              <w:rPr>
                <w:rFonts w:ascii="Arial" w:hAnsi="Arial" w:cs="Arial"/>
                <w:sz w:val="20"/>
                <w:szCs w:val="20"/>
              </w:rPr>
            </w:pPr>
          </w:p>
        </w:tc>
        <w:tc>
          <w:tcPr>
            <w:tcW w:w="2468" w:type="dxa"/>
          </w:tcPr>
          <w:p w:rsidR="00F5213F" w:rsidRPr="00B973A1" w:rsidRDefault="00F5213F">
            <w:pPr>
              <w:rPr>
                <w:rFonts w:ascii="Arial" w:hAnsi="Arial" w:cs="Arial"/>
                <w:sz w:val="20"/>
                <w:szCs w:val="20"/>
              </w:rPr>
            </w:pPr>
            <w:r w:rsidRPr="00B973A1">
              <w:rPr>
                <w:rFonts w:ascii="Arial" w:hAnsi="Arial" w:cs="Arial"/>
                <w:sz w:val="20"/>
                <w:szCs w:val="20"/>
              </w:rPr>
              <w:t>Development</w:t>
            </w:r>
          </w:p>
        </w:tc>
        <w:tc>
          <w:tcPr>
            <w:tcW w:w="2502" w:type="dxa"/>
            <w:gridSpan w:val="3"/>
          </w:tcPr>
          <w:p w:rsidR="00F5213F" w:rsidRPr="00B973A1" w:rsidRDefault="00F5213F" w:rsidP="000F40E3">
            <w:pPr>
              <w:pStyle w:val="ListParagraph"/>
              <w:numPr>
                <w:ilvl w:val="0"/>
                <w:numId w:val="29"/>
              </w:numPr>
              <w:rPr>
                <w:rFonts w:cs="Arial"/>
                <w:sz w:val="20"/>
              </w:rPr>
            </w:pPr>
            <w:r w:rsidRPr="00B973A1">
              <w:rPr>
                <w:rFonts w:cs="Arial"/>
                <w:sz w:val="20"/>
              </w:rPr>
              <w:t>Evidence of professional development</w:t>
            </w:r>
            <w:r w:rsidR="000F40E3">
              <w:rPr>
                <w:rFonts w:cs="Arial"/>
                <w:sz w:val="20"/>
              </w:rPr>
              <w:t xml:space="preserve"> activities relevant to the role </w:t>
            </w:r>
          </w:p>
        </w:tc>
        <w:tc>
          <w:tcPr>
            <w:tcW w:w="2540" w:type="dxa"/>
          </w:tcPr>
          <w:p w:rsidR="00F5213F" w:rsidRPr="00B973A1" w:rsidRDefault="00F5213F">
            <w:pPr>
              <w:rPr>
                <w:rFonts w:ascii="Arial" w:hAnsi="Arial" w:cs="Arial"/>
                <w:sz w:val="20"/>
                <w:szCs w:val="20"/>
              </w:rPr>
            </w:pPr>
          </w:p>
        </w:tc>
      </w:tr>
      <w:tr w:rsidR="00F5213F" w:rsidRPr="00B973A1" w:rsidTr="002B4C52">
        <w:tc>
          <w:tcPr>
            <w:tcW w:w="1506" w:type="dxa"/>
            <w:vMerge/>
          </w:tcPr>
          <w:p w:rsidR="00F5213F" w:rsidRPr="00B973A1" w:rsidRDefault="00F5213F">
            <w:pPr>
              <w:rPr>
                <w:rFonts w:ascii="Arial" w:hAnsi="Arial" w:cs="Arial"/>
                <w:sz w:val="20"/>
                <w:szCs w:val="20"/>
              </w:rPr>
            </w:pPr>
          </w:p>
        </w:tc>
        <w:tc>
          <w:tcPr>
            <w:tcW w:w="2468" w:type="dxa"/>
          </w:tcPr>
          <w:p w:rsidR="00F5213F" w:rsidRPr="00B973A1" w:rsidRDefault="00F5213F">
            <w:pPr>
              <w:rPr>
                <w:rFonts w:ascii="Arial" w:hAnsi="Arial" w:cs="Arial"/>
                <w:sz w:val="20"/>
                <w:szCs w:val="20"/>
              </w:rPr>
            </w:pPr>
            <w:r w:rsidRPr="00B973A1">
              <w:rPr>
                <w:rFonts w:ascii="Arial" w:hAnsi="Arial" w:cs="Arial"/>
                <w:sz w:val="20"/>
                <w:szCs w:val="20"/>
              </w:rPr>
              <w:t>Teaching &amp; Training</w:t>
            </w:r>
          </w:p>
        </w:tc>
        <w:tc>
          <w:tcPr>
            <w:tcW w:w="2502" w:type="dxa"/>
            <w:gridSpan w:val="3"/>
          </w:tcPr>
          <w:p w:rsidR="00F5213F" w:rsidRPr="00B973A1" w:rsidRDefault="00F5213F" w:rsidP="0074300D">
            <w:pPr>
              <w:pStyle w:val="ListParagraph"/>
              <w:numPr>
                <w:ilvl w:val="0"/>
                <w:numId w:val="30"/>
              </w:numPr>
              <w:rPr>
                <w:rFonts w:cs="Arial"/>
                <w:sz w:val="20"/>
              </w:rPr>
            </w:pPr>
            <w:r w:rsidRPr="00B973A1">
              <w:rPr>
                <w:rFonts w:cs="Arial"/>
                <w:sz w:val="20"/>
              </w:rPr>
              <w:t>Proven ability to deliver high quality teaching.</w:t>
            </w:r>
          </w:p>
        </w:tc>
        <w:tc>
          <w:tcPr>
            <w:tcW w:w="2540" w:type="dxa"/>
          </w:tcPr>
          <w:p w:rsidR="00F5213F" w:rsidRPr="00B973A1" w:rsidRDefault="00F5213F" w:rsidP="0074300D">
            <w:pPr>
              <w:pStyle w:val="ListParagraph"/>
              <w:numPr>
                <w:ilvl w:val="0"/>
                <w:numId w:val="30"/>
              </w:numPr>
              <w:rPr>
                <w:rFonts w:cs="Arial"/>
                <w:sz w:val="20"/>
              </w:rPr>
            </w:pPr>
            <w:r w:rsidRPr="00B973A1">
              <w:rPr>
                <w:rFonts w:cs="Arial"/>
                <w:sz w:val="20"/>
              </w:rPr>
              <w:t>Interest in and knowledge of advances in medical education and training.</w:t>
            </w:r>
          </w:p>
          <w:p w:rsidR="00F5213F" w:rsidRPr="00B973A1" w:rsidRDefault="00F5213F" w:rsidP="00F9392B">
            <w:pPr>
              <w:pStyle w:val="ListParagraph"/>
              <w:ind w:left="360"/>
              <w:rPr>
                <w:rFonts w:cs="Arial"/>
                <w:sz w:val="20"/>
              </w:rPr>
            </w:pPr>
          </w:p>
        </w:tc>
      </w:tr>
      <w:tr w:rsidR="00F5213F" w:rsidRPr="00B973A1" w:rsidTr="002B4C52">
        <w:tc>
          <w:tcPr>
            <w:tcW w:w="1506" w:type="dxa"/>
            <w:vMerge/>
          </w:tcPr>
          <w:p w:rsidR="00F5213F" w:rsidRPr="00B973A1" w:rsidRDefault="00F5213F">
            <w:pPr>
              <w:rPr>
                <w:rFonts w:ascii="Arial" w:hAnsi="Arial" w:cs="Arial"/>
                <w:sz w:val="20"/>
                <w:szCs w:val="20"/>
              </w:rPr>
            </w:pPr>
          </w:p>
        </w:tc>
        <w:tc>
          <w:tcPr>
            <w:tcW w:w="2468" w:type="dxa"/>
          </w:tcPr>
          <w:p w:rsidR="00F5213F" w:rsidRPr="00B973A1" w:rsidRDefault="00F5213F">
            <w:pPr>
              <w:rPr>
                <w:rFonts w:ascii="Arial" w:hAnsi="Arial" w:cs="Arial"/>
                <w:sz w:val="20"/>
                <w:szCs w:val="20"/>
              </w:rPr>
            </w:pPr>
            <w:r w:rsidRPr="00B973A1">
              <w:rPr>
                <w:rFonts w:ascii="Arial" w:hAnsi="Arial" w:cs="Arial"/>
                <w:sz w:val="20"/>
                <w:szCs w:val="20"/>
              </w:rPr>
              <w:t>Research &amp; Publications</w:t>
            </w:r>
          </w:p>
        </w:tc>
        <w:tc>
          <w:tcPr>
            <w:tcW w:w="2502" w:type="dxa"/>
            <w:gridSpan w:val="3"/>
          </w:tcPr>
          <w:p w:rsidR="00F5213F" w:rsidRPr="00B973A1" w:rsidRDefault="00D3037B" w:rsidP="0074300D">
            <w:pPr>
              <w:pStyle w:val="ListParagraph"/>
              <w:numPr>
                <w:ilvl w:val="0"/>
                <w:numId w:val="31"/>
              </w:numPr>
              <w:rPr>
                <w:rFonts w:cs="Arial"/>
                <w:sz w:val="20"/>
              </w:rPr>
            </w:pPr>
            <w:r w:rsidRPr="00B973A1">
              <w:rPr>
                <w:sz w:val="20"/>
              </w:rPr>
              <w:t>Comprehensive understanding and ability to provide leadership in research</w:t>
            </w:r>
          </w:p>
        </w:tc>
        <w:tc>
          <w:tcPr>
            <w:tcW w:w="2540" w:type="dxa"/>
          </w:tcPr>
          <w:p w:rsidR="00F5213F" w:rsidRPr="00B973A1" w:rsidRDefault="00F5213F" w:rsidP="0074300D">
            <w:pPr>
              <w:pStyle w:val="ListParagraph"/>
              <w:numPr>
                <w:ilvl w:val="0"/>
                <w:numId w:val="31"/>
              </w:numPr>
              <w:rPr>
                <w:rFonts w:cs="Arial"/>
                <w:sz w:val="20"/>
              </w:rPr>
            </w:pPr>
            <w:r w:rsidRPr="00B973A1">
              <w:rPr>
                <w:rFonts w:cs="Arial"/>
                <w:sz w:val="20"/>
              </w:rPr>
              <w:t>Evidence of publications of a high standard relating to specialty.</w:t>
            </w:r>
          </w:p>
          <w:p w:rsidR="00F5213F" w:rsidRPr="00B973A1" w:rsidRDefault="00F5213F" w:rsidP="0074300D">
            <w:pPr>
              <w:pStyle w:val="ListParagraph"/>
              <w:ind w:left="360"/>
              <w:rPr>
                <w:rFonts w:cs="Arial"/>
                <w:sz w:val="20"/>
              </w:rPr>
            </w:pPr>
          </w:p>
          <w:p w:rsidR="00D3037B" w:rsidRPr="00B973A1" w:rsidRDefault="00D3037B" w:rsidP="00D3037B">
            <w:pPr>
              <w:rPr>
                <w:rFonts w:cs="Arial"/>
                <w:sz w:val="20"/>
                <w:szCs w:val="20"/>
              </w:rPr>
            </w:pPr>
          </w:p>
        </w:tc>
      </w:tr>
      <w:tr w:rsidR="00F5213F" w:rsidRPr="00B973A1" w:rsidTr="002B4C52">
        <w:tc>
          <w:tcPr>
            <w:tcW w:w="1506" w:type="dxa"/>
            <w:vMerge/>
          </w:tcPr>
          <w:p w:rsidR="00F5213F" w:rsidRPr="00B973A1" w:rsidRDefault="00F5213F">
            <w:pPr>
              <w:rPr>
                <w:rFonts w:ascii="Arial" w:hAnsi="Arial" w:cs="Arial"/>
                <w:sz w:val="20"/>
                <w:szCs w:val="20"/>
              </w:rPr>
            </w:pPr>
          </w:p>
        </w:tc>
        <w:tc>
          <w:tcPr>
            <w:tcW w:w="2468" w:type="dxa"/>
          </w:tcPr>
          <w:p w:rsidR="00F5213F" w:rsidRPr="00B973A1" w:rsidRDefault="00D3037B">
            <w:pPr>
              <w:rPr>
                <w:rFonts w:ascii="Arial" w:hAnsi="Arial" w:cs="Arial"/>
                <w:sz w:val="20"/>
                <w:szCs w:val="20"/>
              </w:rPr>
            </w:pPr>
            <w:r w:rsidRPr="00B973A1">
              <w:rPr>
                <w:rFonts w:ascii="Arial" w:hAnsi="Arial" w:cs="Arial"/>
                <w:sz w:val="20"/>
                <w:szCs w:val="20"/>
              </w:rPr>
              <w:t>Quality Improvement</w:t>
            </w:r>
          </w:p>
        </w:tc>
        <w:tc>
          <w:tcPr>
            <w:tcW w:w="2502" w:type="dxa"/>
            <w:gridSpan w:val="3"/>
          </w:tcPr>
          <w:p w:rsidR="00F5213F" w:rsidRPr="00B973A1" w:rsidRDefault="00D3037B" w:rsidP="0074300D">
            <w:pPr>
              <w:pStyle w:val="ListParagraph"/>
              <w:numPr>
                <w:ilvl w:val="0"/>
                <w:numId w:val="32"/>
              </w:numPr>
              <w:rPr>
                <w:rFonts w:cs="Arial"/>
                <w:sz w:val="20"/>
              </w:rPr>
            </w:pPr>
            <w:r w:rsidRPr="00B973A1">
              <w:rPr>
                <w:sz w:val="20"/>
              </w:rPr>
              <w:t>Evidence of interest and depth of experience in Quality Improvement</w:t>
            </w:r>
          </w:p>
        </w:tc>
        <w:tc>
          <w:tcPr>
            <w:tcW w:w="2540" w:type="dxa"/>
          </w:tcPr>
          <w:p w:rsidR="00F5213F" w:rsidRPr="00B973A1" w:rsidRDefault="00F5213F">
            <w:pPr>
              <w:rPr>
                <w:rFonts w:ascii="Arial" w:hAnsi="Arial" w:cs="Arial"/>
                <w:sz w:val="20"/>
                <w:szCs w:val="20"/>
              </w:rPr>
            </w:pPr>
          </w:p>
        </w:tc>
      </w:tr>
      <w:tr w:rsidR="00F5213F" w:rsidRPr="00B973A1" w:rsidTr="002B4C52">
        <w:tc>
          <w:tcPr>
            <w:tcW w:w="1506" w:type="dxa"/>
            <w:vMerge/>
          </w:tcPr>
          <w:p w:rsidR="00F5213F" w:rsidRPr="00B973A1" w:rsidRDefault="00F5213F">
            <w:pPr>
              <w:rPr>
                <w:rFonts w:ascii="Arial" w:hAnsi="Arial" w:cs="Arial"/>
                <w:sz w:val="20"/>
                <w:szCs w:val="20"/>
              </w:rPr>
            </w:pPr>
          </w:p>
        </w:tc>
        <w:tc>
          <w:tcPr>
            <w:tcW w:w="2468" w:type="dxa"/>
          </w:tcPr>
          <w:p w:rsidR="00F5213F" w:rsidRPr="00B973A1" w:rsidRDefault="00F5213F">
            <w:pPr>
              <w:rPr>
                <w:rFonts w:ascii="Arial" w:hAnsi="Arial" w:cs="Arial"/>
                <w:sz w:val="20"/>
                <w:szCs w:val="20"/>
              </w:rPr>
            </w:pPr>
            <w:r w:rsidRPr="00B973A1">
              <w:rPr>
                <w:rFonts w:ascii="Arial" w:hAnsi="Arial" w:cs="Arial"/>
                <w:sz w:val="20"/>
                <w:szCs w:val="20"/>
              </w:rPr>
              <w:t>Management and Administration</w:t>
            </w:r>
          </w:p>
        </w:tc>
        <w:tc>
          <w:tcPr>
            <w:tcW w:w="2502" w:type="dxa"/>
            <w:gridSpan w:val="3"/>
          </w:tcPr>
          <w:p w:rsidR="00F5213F" w:rsidRPr="00B973A1" w:rsidRDefault="00F5213F" w:rsidP="0074300D">
            <w:pPr>
              <w:pStyle w:val="ListParagraph"/>
              <w:numPr>
                <w:ilvl w:val="0"/>
                <w:numId w:val="32"/>
              </w:numPr>
              <w:rPr>
                <w:rFonts w:cs="Arial"/>
                <w:sz w:val="20"/>
              </w:rPr>
            </w:pPr>
            <w:r w:rsidRPr="00B973A1">
              <w:rPr>
                <w:rFonts w:cs="Arial"/>
                <w:sz w:val="20"/>
              </w:rPr>
              <w:t>Proven ability to lead a clinical team.</w:t>
            </w:r>
          </w:p>
          <w:p w:rsidR="00F5213F" w:rsidRPr="00B973A1" w:rsidRDefault="00F5213F" w:rsidP="0074300D">
            <w:pPr>
              <w:pStyle w:val="ListParagraph"/>
              <w:numPr>
                <w:ilvl w:val="0"/>
                <w:numId w:val="32"/>
              </w:numPr>
              <w:rPr>
                <w:rFonts w:cs="Arial"/>
                <w:sz w:val="20"/>
              </w:rPr>
            </w:pPr>
            <w:r w:rsidRPr="00B973A1">
              <w:rPr>
                <w:rFonts w:cs="Arial"/>
                <w:sz w:val="20"/>
              </w:rPr>
              <w:t xml:space="preserve">Commitment to effective </w:t>
            </w:r>
            <w:r w:rsidRPr="00B973A1">
              <w:rPr>
                <w:rFonts w:cs="Arial"/>
                <w:sz w:val="20"/>
              </w:rPr>
              <w:lastRenderedPageBreak/>
              <w:t>departmental management and management of a multidisciplinary group.</w:t>
            </w:r>
          </w:p>
          <w:p w:rsidR="00F5213F" w:rsidRPr="00B973A1" w:rsidRDefault="00F5213F" w:rsidP="0074300D">
            <w:pPr>
              <w:pStyle w:val="ListParagraph"/>
              <w:numPr>
                <w:ilvl w:val="0"/>
                <w:numId w:val="32"/>
              </w:numPr>
              <w:rPr>
                <w:rFonts w:cs="Arial"/>
                <w:sz w:val="20"/>
              </w:rPr>
            </w:pPr>
            <w:r w:rsidRPr="00B973A1">
              <w:rPr>
                <w:rFonts w:cs="Arial"/>
                <w:sz w:val="20"/>
              </w:rPr>
              <w:t>Proven organisational skills.</w:t>
            </w:r>
          </w:p>
        </w:tc>
        <w:tc>
          <w:tcPr>
            <w:tcW w:w="2540" w:type="dxa"/>
          </w:tcPr>
          <w:p w:rsidR="00F5213F" w:rsidRPr="00B973A1" w:rsidRDefault="00F5213F" w:rsidP="0074300D">
            <w:pPr>
              <w:pStyle w:val="ListParagraph"/>
              <w:numPr>
                <w:ilvl w:val="0"/>
                <w:numId w:val="32"/>
              </w:numPr>
              <w:rPr>
                <w:rFonts w:cs="Arial"/>
                <w:sz w:val="20"/>
              </w:rPr>
            </w:pPr>
            <w:r w:rsidRPr="00B973A1">
              <w:rPr>
                <w:rFonts w:cs="Arial"/>
                <w:sz w:val="20"/>
              </w:rPr>
              <w:lastRenderedPageBreak/>
              <w:t>Proven management experience.</w:t>
            </w:r>
          </w:p>
          <w:p w:rsidR="00F5213F" w:rsidRPr="00B973A1" w:rsidRDefault="00F5213F" w:rsidP="0074300D">
            <w:pPr>
              <w:pStyle w:val="ListParagraph"/>
              <w:numPr>
                <w:ilvl w:val="0"/>
                <w:numId w:val="32"/>
              </w:numPr>
              <w:rPr>
                <w:rFonts w:cs="Arial"/>
                <w:sz w:val="20"/>
              </w:rPr>
            </w:pPr>
            <w:r w:rsidRPr="00B973A1">
              <w:rPr>
                <w:rFonts w:cs="Arial"/>
                <w:sz w:val="20"/>
              </w:rPr>
              <w:t xml:space="preserve">Understanding of resource </w:t>
            </w:r>
            <w:r w:rsidRPr="00B973A1">
              <w:rPr>
                <w:rFonts w:cs="Arial"/>
                <w:sz w:val="20"/>
              </w:rPr>
              <w:lastRenderedPageBreak/>
              <w:t>management and quality assurance.</w:t>
            </w:r>
          </w:p>
          <w:p w:rsidR="00F5213F" w:rsidRPr="00B973A1" w:rsidRDefault="00F5213F" w:rsidP="00D3037B">
            <w:pPr>
              <w:pStyle w:val="ListParagraph"/>
              <w:ind w:left="360"/>
              <w:rPr>
                <w:rFonts w:cs="Arial"/>
                <w:sz w:val="20"/>
              </w:rPr>
            </w:pPr>
          </w:p>
        </w:tc>
      </w:tr>
      <w:tr w:rsidR="00F5213F" w:rsidRPr="00B973A1" w:rsidTr="002B4C52">
        <w:tc>
          <w:tcPr>
            <w:tcW w:w="1506" w:type="dxa"/>
          </w:tcPr>
          <w:p w:rsidR="00F5213F" w:rsidRPr="00B973A1" w:rsidRDefault="00F5213F">
            <w:pPr>
              <w:rPr>
                <w:rFonts w:ascii="Arial" w:hAnsi="Arial" w:cs="Arial"/>
                <w:sz w:val="20"/>
                <w:szCs w:val="20"/>
              </w:rPr>
            </w:pPr>
          </w:p>
        </w:tc>
        <w:tc>
          <w:tcPr>
            <w:tcW w:w="2468" w:type="dxa"/>
          </w:tcPr>
          <w:p w:rsidR="00F5213F" w:rsidRPr="00B973A1" w:rsidRDefault="00F5213F">
            <w:pPr>
              <w:rPr>
                <w:rFonts w:ascii="Arial" w:hAnsi="Arial" w:cs="Arial"/>
                <w:sz w:val="20"/>
                <w:szCs w:val="20"/>
              </w:rPr>
            </w:pPr>
            <w:r w:rsidRPr="00B973A1">
              <w:rPr>
                <w:rFonts w:ascii="Arial" w:hAnsi="Arial" w:cs="Arial"/>
                <w:sz w:val="20"/>
                <w:szCs w:val="20"/>
              </w:rPr>
              <w:t>Personal and Interpersonal Skills</w:t>
            </w:r>
          </w:p>
        </w:tc>
        <w:tc>
          <w:tcPr>
            <w:tcW w:w="2502" w:type="dxa"/>
            <w:gridSpan w:val="3"/>
          </w:tcPr>
          <w:p w:rsidR="00F5213F" w:rsidRPr="00B973A1" w:rsidRDefault="00F5213F" w:rsidP="0074300D">
            <w:pPr>
              <w:pStyle w:val="ListParagraph"/>
              <w:numPr>
                <w:ilvl w:val="0"/>
                <w:numId w:val="32"/>
              </w:numPr>
              <w:rPr>
                <w:rFonts w:cs="Arial"/>
                <w:sz w:val="20"/>
              </w:rPr>
            </w:pPr>
            <w:r w:rsidRPr="00B973A1">
              <w:rPr>
                <w:rFonts w:cs="Arial"/>
                <w:sz w:val="20"/>
              </w:rPr>
              <w:t>A willingness to accept flexibility to meet the changing needs of the NHS in Scotland.</w:t>
            </w:r>
          </w:p>
          <w:p w:rsidR="00F5213F" w:rsidRPr="00B973A1" w:rsidRDefault="00F5213F" w:rsidP="0074300D">
            <w:pPr>
              <w:pStyle w:val="ListParagraph"/>
              <w:numPr>
                <w:ilvl w:val="0"/>
                <w:numId w:val="32"/>
              </w:numPr>
              <w:rPr>
                <w:rFonts w:cs="Arial"/>
                <w:sz w:val="20"/>
              </w:rPr>
            </w:pPr>
            <w:r w:rsidRPr="00B973A1">
              <w:rPr>
                <w:rFonts w:cs="Arial"/>
                <w:sz w:val="20"/>
              </w:rPr>
              <w:t>Effective communication and negotiator.</w:t>
            </w:r>
          </w:p>
          <w:p w:rsidR="00F5213F" w:rsidRPr="00B973A1" w:rsidRDefault="00F5213F" w:rsidP="0074300D">
            <w:pPr>
              <w:pStyle w:val="ListParagraph"/>
              <w:numPr>
                <w:ilvl w:val="0"/>
                <w:numId w:val="32"/>
              </w:numPr>
              <w:rPr>
                <w:rFonts w:cs="Arial"/>
                <w:sz w:val="20"/>
              </w:rPr>
            </w:pPr>
            <w:r w:rsidRPr="00B973A1">
              <w:rPr>
                <w:rFonts w:cs="Arial"/>
                <w:sz w:val="20"/>
              </w:rPr>
              <w:t>Demonstrate effective leadership.</w:t>
            </w:r>
          </w:p>
          <w:p w:rsidR="00F5213F" w:rsidRPr="00B973A1" w:rsidRDefault="00F5213F" w:rsidP="0074300D">
            <w:pPr>
              <w:pStyle w:val="ListParagraph"/>
              <w:numPr>
                <w:ilvl w:val="0"/>
                <w:numId w:val="32"/>
              </w:numPr>
              <w:rPr>
                <w:rFonts w:cs="Arial"/>
                <w:sz w:val="20"/>
              </w:rPr>
            </w:pPr>
            <w:r w:rsidRPr="00B973A1">
              <w:rPr>
                <w:rFonts w:cs="Arial"/>
                <w:sz w:val="20"/>
              </w:rPr>
              <w:t>A willingness to develop special interests which conform to the needs of NHS Ayrshire and Arran.</w:t>
            </w:r>
          </w:p>
          <w:p w:rsidR="00F5213F" w:rsidRPr="00B973A1" w:rsidRDefault="00F5213F" w:rsidP="0074300D">
            <w:pPr>
              <w:pStyle w:val="ListParagraph"/>
              <w:numPr>
                <w:ilvl w:val="0"/>
                <w:numId w:val="32"/>
              </w:numPr>
              <w:rPr>
                <w:rFonts w:cs="Arial"/>
                <w:sz w:val="20"/>
              </w:rPr>
            </w:pPr>
            <w:r w:rsidRPr="00B973A1">
              <w:rPr>
                <w:rFonts w:cs="Arial"/>
                <w:sz w:val="20"/>
              </w:rPr>
              <w:t>Ability to operate on a variety of different levels.</w:t>
            </w:r>
          </w:p>
          <w:p w:rsidR="00F5213F" w:rsidRPr="00B973A1" w:rsidRDefault="00F5213F" w:rsidP="0074300D">
            <w:pPr>
              <w:pStyle w:val="ListParagraph"/>
              <w:numPr>
                <w:ilvl w:val="0"/>
                <w:numId w:val="32"/>
              </w:numPr>
              <w:rPr>
                <w:rFonts w:cs="Arial"/>
                <w:sz w:val="20"/>
              </w:rPr>
            </w:pPr>
            <w:r w:rsidRPr="00B973A1">
              <w:rPr>
                <w:rFonts w:cs="Arial"/>
                <w:sz w:val="20"/>
              </w:rPr>
              <w:t>Open and non-confrontational.</w:t>
            </w:r>
          </w:p>
        </w:tc>
        <w:tc>
          <w:tcPr>
            <w:tcW w:w="2540" w:type="dxa"/>
          </w:tcPr>
          <w:p w:rsidR="00F5213F" w:rsidRPr="00B973A1" w:rsidRDefault="00F5213F" w:rsidP="00F5213F">
            <w:pPr>
              <w:pStyle w:val="ListParagraph"/>
              <w:numPr>
                <w:ilvl w:val="0"/>
                <w:numId w:val="32"/>
              </w:numPr>
              <w:rPr>
                <w:rFonts w:cs="Arial"/>
                <w:sz w:val="20"/>
              </w:rPr>
            </w:pPr>
            <w:r w:rsidRPr="00B973A1">
              <w:rPr>
                <w:rFonts w:cs="Arial"/>
                <w:sz w:val="20"/>
              </w:rPr>
              <w:t>Knowledge of recent changes in the NHS in Scotland.</w:t>
            </w:r>
          </w:p>
        </w:tc>
      </w:tr>
    </w:tbl>
    <w:p w:rsidR="00017A15" w:rsidRPr="00B973A1" w:rsidRDefault="00017A15">
      <w:pPr>
        <w:rPr>
          <w:rFonts w:ascii="Arial" w:hAnsi="Arial" w:cs="Arial"/>
          <w:sz w:val="20"/>
          <w:szCs w:val="20"/>
        </w:rPr>
      </w:pPr>
    </w:p>
    <w:sectPr w:rsidR="00017A15" w:rsidRPr="00B973A1" w:rsidSect="002B4C52">
      <w:pgSz w:w="11906" w:h="16838"/>
      <w:pgMar w:top="454" w:right="1440" w:bottom="45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66690"/>
    <w:multiLevelType w:val="hybridMultilevel"/>
    <w:tmpl w:val="3368AE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29D6714"/>
    <w:multiLevelType w:val="hybridMultilevel"/>
    <w:tmpl w:val="58B2038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7211C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29048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6F7160"/>
    <w:multiLevelType w:val="hybridMultilevel"/>
    <w:tmpl w:val="04769FE8"/>
    <w:lvl w:ilvl="0" w:tplc="0C9E72BE">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95E4FE1"/>
    <w:multiLevelType w:val="hybridMultilevel"/>
    <w:tmpl w:val="614AD06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6" w15:restartNumberingAfterBreak="0">
    <w:nsid w:val="25962089"/>
    <w:multiLevelType w:val="hybridMultilevel"/>
    <w:tmpl w:val="849A9A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8492B5A"/>
    <w:multiLevelType w:val="hybridMultilevel"/>
    <w:tmpl w:val="8D020B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5BE7B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8D92A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FA90580"/>
    <w:multiLevelType w:val="hybridMultilevel"/>
    <w:tmpl w:val="4338428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400368C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408354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49E2D85"/>
    <w:multiLevelType w:val="hybridMultilevel"/>
    <w:tmpl w:val="2CAA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BF29B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0325A7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D3873B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25D596B"/>
    <w:multiLevelType w:val="hybridMultilevel"/>
    <w:tmpl w:val="67F22342"/>
    <w:lvl w:ilvl="0" w:tplc="0C9E72BE">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BF093D"/>
    <w:multiLevelType w:val="hybridMultilevel"/>
    <w:tmpl w:val="4306AE08"/>
    <w:lvl w:ilvl="0" w:tplc="08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673654C1"/>
    <w:multiLevelType w:val="hybridMultilevel"/>
    <w:tmpl w:val="3676B696"/>
    <w:lvl w:ilvl="0" w:tplc="0C9E72BE">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2777D9"/>
    <w:multiLevelType w:val="hybridMultilevel"/>
    <w:tmpl w:val="E3C225F2"/>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1" w15:restartNumberingAfterBreak="0">
    <w:nsid w:val="684B505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AB6188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B8F0FB5"/>
    <w:multiLevelType w:val="hybridMultilevel"/>
    <w:tmpl w:val="7DE2CA52"/>
    <w:lvl w:ilvl="0" w:tplc="0C9E72BE">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C8006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0B517D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3D90D2F"/>
    <w:multiLevelType w:val="singleLevel"/>
    <w:tmpl w:val="08090001"/>
    <w:lvl w:ilvl="0">
      <w:start w:val="1"/>
      <w:numFmt w:val="bullet"/>
      <w:lvlText w:val=""/>
      <w:lvlJc w:val="left"/>
      <w:pPr>
        <w:ind w:left="720" w:hanging="360"/>
      </w:pPr>
      <w:rPr>
        <w:rFonts w:ascii="Symbol" w:hAnsi="Symbol" w:hint="default"/>
      </w:rPr>
    </w:lvl>
  </w:abstractNum>
  <w:abstractNum w:abstractNumId="27" w15:restartNumberingAfterBreak="0">
    <w:nsid w:val="773B60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8D671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CC8675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FDE36B5"/>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3"/>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15"/>
  </w:num>
  <w:num w:numId="8">
    <w:abstractNumId w:val="24"/>
  </w:num>
  <w:num w:numId="9">
    <w:abstractNumId w:val="3"/>
  </w:num>
  <w:num w:numId="10">
    <w:abstractNumId w:val="8"/>
  </w:num>
  <w:num w:numId="11">
    <w:abstractNumId w:val="29"/>
  </w:num>
  <w:num w:numId="12">
    <w:abstractNumId w:val="9"/>
  </w:num>
  <w:num w:numId="13">
    <w:abstractNumId w:val="30"/>
  </w:num>
  <w:num w:numId="14">
    <w:abstractNumId w:val="2"/>
  </w:num>
  <w:num w:numId="15">
    <w:abstractNumId w:val="21"/>
  </w:num>
  <w:num w:numId="16">
    <w:abstractNumId w:val="25"/>
  </w:num>
  <w:num w:numId="17">
    <w:abstractNumId w:val="14"/>
  </w:num>
  <w:num w:numId="18">
    <w:abstractNumId w:val="12"/>
  </w:num>
  <w:num w:numId="19">
    <w:abstractNumId w:val="28"/>
  </w:num>
  <w:num w:numId="20">
    <w:abstractNumId w:val="11"/>
  </w:num>
  <w:num w:numId="21">
    <w:abstractNumId w:val="22"/>
  </w:num>
  <w:num w:numId="22">
    <w:abstractNumId w:val="27"/>
  </w:num>
  <w:num w:numId="23">
    <w:abstractNumId w:val="16"/>
  </w:num>
  <w:num w:numId="2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1"/>
  </w:num>
  <w:num w:numId="27">
    <w:abstractNumId w:val="6"/>
  </w:num>
  <w:num w:numId="28">
    <w:abstractNumId w:val="7"/>
  </w:num>
  <w:num w:numId="29">
    <w:abstractNumId w:val="4"/>
  </w:num>
  <w:num w:numId="30">
    <w:abstractNumId w:val="17"/>
  </w:num>
  <w:num w:numId="31">
    <w:abstractNumId w:val="23"/>
  </w:num>
  <w:num w:numId="32">
    <w:abstractNumId w:val="19"/>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A15"/>
    <w:rsid w:val="000179D1"/>
    <w:rsid w:val="00017A15"/>
    <w:rsid w:val="00023ACF"/>
    <w:rsid w:val="00053723"/>
    <w:rsid w:val="00064640"/>
    <w:rsid w:val="000D4082"/>
    <w:rsid w:val="000F40E3"/>
    <w:rsid w:val="00111614"/>
    <w:rsid w:val="001344D1"/>
    <w:rsid w:val="0015783F"/>
    <w:rsid w:val="00160948"/>
    <w:rsid w:val="00176ED3"/>
    <w:rsid w:val="001B11C6"/>
    <w:rsid w:val="001B1CF7"/>
    <w:rsid w:val="002011A0"/>
    <w:rsid w:val="002108FE"/>
    <w:rsid w:val="00273631"/>
    <w:rsid w:val="00287517"/>
    <w:rsid w:val="002B4C52"/>
    <w:rsid w:val="002E1A3C"/>
    <w:rsid w:val="003D131C"/>
    <w:rsid w:val="00437FD4"/>
    <w:rsid w:val="00442112"/>
    <w:rsid w:val="00486C58"/>
    <w:rsid w:val="00492A2F"/>
    <w:rsid w:val="004E5AF0"/>
    <w:rsid w:val="005116A8"/>
    <w:rsid w:val="00547F55"/>
    <w:rsid w:val="005A73AE"/>
    <w:rsid w:val="0060191B"/>
    <w:rsid w:val="00611687"/>
    <w:rsid w:val="006A4518"/>
    <w:rsid w:val="006D447E"/>
    <w:rsid w:val="0074300D"/>
    <w:rsid w:val="00747804"/>
    <w:rsid w:val="00776EBC"/>
    <w:rsid w:val="007E65BA"/>
    <w:rsid w:val="008167ED"/>
    <w:rsid w:val="008226DD"/>
    <w:rsid w:val="008256E5"/>
    <w:rsid w:val="00846CE4"/>
    <w:rsid w:val="008D0FAF"/>
    <w:rsid w:val="00915D39"/>
    <w:rsid w:val="009215D2"/>
    <w:rsid w:val="00945FDA"/>
    <w:rsid w:val="00975F18"/>
    <w:rsid w:val="009A5CA0"/>
    <w:rsid w:val="009B7D96"/>
    <w:rsid w:val="009E1AAD"/>
    <w:rsid w:val="009F3403"/>
    <w:rsid w:val="00A76E1F"/>
    <w:rsid w:val="00AE319B"/>
    <w:rsid w:val="00B1381D"/>
    <w:rsid w:val="00B50AAC"/>
    <w:rsid w:val="00B94F56"/>
    <w:rsid w:val="00B973A1"/>
    <w:rsid w:val="00BA03AE"/>
    <w:rsid w:val="00BA2AD8"/>
    <w:rsid w:val="00BD191F"/>
    <w:rsid w:val="00BD7E52"/>
    <w:rsid w:val="00C166EA"/>
    <w:rsid w:val="00C20FD9"/>
    <w:rsid w:val="00C568E9"/>
    <w:rsid w:val="00C83300"/>
    <w:rsid w:val="00CA70D1"/>
    <w:rsid w:val="00CF7E26"/>
    <w:rsid w:val="00D20E11"/>
    <w:rsid w:val="00D3037B"/>
    <w:rsid w:val="00D60DDF"/>
    <w:rsid w:val="00D90F71"/>
    <w:rsid w:val="00E0006D"/>
    <w:rsid w:val="00E46C6B"/>
    <w:rsid w:val="00E53158"/>
    <w:rsid w:val="00EA23F8"/>
    <w:rsid w:val="00ED277D"/>
    <w:rsid w:val="00F5213F"/>
    <w:rsid w:val="00F939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C8E111-25B0-4BD4-A2B2-88E09D25E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E11"/>
  </w:style>
  <w:style w:type="paragraph" w:styleId="Heading1">
    <w:name w:val="heading 1"/>
    <w:basedOn w:val="Normal"/>
    <w:next w:val="Normal"/>
    <w:link w:val="Heading1Char"/>
    <w:uiPriority w:val="9"/>
    <w:qFormat/>
    <w:rsid w:val="006019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D277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17A15"/>
    <w:pPr>
      <w:keepNext/>
      <w:keepLines/>
      <w:spacing w:before="200" w:after="0" w:line="240" w:lineRule="auto"/>
      <w:outlineLvl w:val="2"/>
    </w:pPr>
    <w:rPr>
      <w:rFonts w:ascii="Cambria" w:eastAsia="Times New Roman" w:hAnsi="Cambria" w:cs="Times New Roman"/>
      <w:b/>
      <w:bCs/>
      <w:color w:val="4F81BD"/>
      <w:sz w:val="24"/>
      <w:szCs w:val="24"/>
    </w:rPr>
  </w:style>
  <w:style w:type="paragraph" w:styleId="Heading8">
    <w:name w:val="heading 8"/>
    <w:basedOn w:val="Normal"/>
    <w:next w:val="Normal"/>
    <w:link w:val="Heading8Char"/>
    <w:uiPriority w:val="9"/>
    <w:semiHidden/>
    <w:unhideWhenUsed/>
    <w:qFormat/>
    <w:rsid w:val="0060191B"/>
    <w:pPr>
      <w:spacing w:before="240" w:after="60" w:line="240" w:lineRule="auto"/>
      <w:outlineLvl w:val="7"/>
    </w:pPr>
    <w:rPr>
      <w:rFonts w:ascii="Calibri" w:eastAsia="Times New Roman" w:hAnsi="Calibri"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7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017A15"/>
    <w:rPr>
      <w:rFonts w:ascii="Cambria" w:eastAsia="Times New Roman" w:hAnsi="Cambria" w:cs="Times New Roman"/>
      <w:b/>
      <w:bCs/>
      <w:color w:val="4F81BD"/>
      <w:sz w:val="24"/>
      <w:szCs w:val="24"/>
    </w:rPr>
  </w:style>
  <w:style w:type="paragraph" w:styleId="BodyText">
    <w:name w:val="Body Text"/>
    <w:basedOn w:val="Normal"/>
    <w:link w:val="BodyTextChar"/>
    <w:uiPriority w:val="99"/>
    <w:semiHidden/>
    <w:unhideWhenUsed/>
    <w:rsid w:val="00017A15"/>
    <w:pPr>
      <w:spacing w:after="120" w:line="240" w:lineRule="auto"/>
    </w:pPr>
    <w:rPr>
      <w:rFonts w:ascii="Arial" w:eastAsia="Calibri" w:hAnsi="Arial" w:cs="Arial"/>
      <w:sz w:val="24"/>
      <w:szCs w:val="24"/>
    </w:rPr>
  </w:style>
  <w:style w:type="character" w:customStyle="1" w:styleId="BodyTextChar">
    <w:name w:val="Body Text Char"/>
    <w:basedOn w:val="DefaultParagraphFont"/>
    <w:link w:val="BodyText"/>
    <w:uiPriority w:val="99"/>
    <w:semiHidden/>
    <w:rsid w:val="00017A15"/>
    <w:rPr>
      <w:rFonts w:ascii="Arial" w:eastAsia="Calibri" w:hAnsi="Arial" w:cs="Arial"/>
      <w:sz w:val="24"/>
      <w:szCs w:val="24"/>
    </w:rPr>
  </w:style>
  <w:style w:type="paragraph" w:styleId="ListParagraph">
    <w:name w:val="List Paragraph"/>
    <w:basedOn w:val="Normal"/>
    <w:uiPriority w:val="34"/>
    <w:qFormat/>
    <w:rsid w:val="0060191B"/>
    <w:pPr>
      <w:spacing w:after="0" w:line="240" w:lineRule="auto"/>
      <w:ind w:left="720"/>
    </w:pPr>
    <w:rPr>
      <w:rFonts w:ascii="Arial" w:eastAsia="Times New Roman" w:hAnsi="Arial" w:cs="Times New Roman"/>
      <w:sz w:val="24"/>
      <w:szCs w:val="20"/>
      <w:lang w:eastAsia="en-GB"/>
    </w:rPr>
  </w:style>
  <w:style w:type="character" w:customStyle="1" w:styleId="Heading1Char">
    <w:name w:val="Heading 1 Char"/>
    <w:basedOn w:val="DefaultParagraphFont"/>
    <w:link w:val="Heading1"/>
    <w:uiPriority w:val="9"/>
    <w:rsid w:val="0060191B"/>
    <w:rPr>
      <w:rFonts w:asciiTheme="majorHAnsi" w:eastAsiaTheme="majorEastAsia" w:hAnsiTheme="majorHAnsi" w:cstheme="majorBidi"/>
      <w:b/>
      <w:bCs/>
      <w:color w:val="365F91" w:themeColor="accent1" w:themeShade="BF"/>
      <w:sz w:val="28"/>
      <w:szCs w:val="28"/>
    </w:rPr>
  </w:style>
  <w:style w:type="character" w:customStyle="1" w:styleId="Heading8Char">
    <w:name w:val="Heading 8 Char"/>
    <w:basedOn w:val="DefaultParagraphFont"/>
    <w:link w:val="Heading8"/>
    <w:uiPriority w:val="9"/>
    <w:semiHidden/>
    <w:rsid w:val="0060191B"/>
    <w:rPr>
      <w:rFonts w:ascii="Calibri" w:eastAsia="Times New Roman" w:hAnsi="Calibri" w:cs="Times New Roman"/>
      <w:i/>
      <w:iCs/>
      <w:sz w:val="24"/>
      <w:szCs w:val="24"/>
    </w:rPr>
  </w:style>
  <w:style w:type="paragraph" w:styleId="BodyTextIndent">
    <w:name w:val="Body Text Indent"/>
    <w:basedOn w:val="Normal"/>
    <w:link w:val="BodyTextIndentChar"/>
    <w:uiPriority w:val="99"/>
    <w:semiHidden/>
    <w:unhideWhenUsed/>
    <w:rsid w:val="0060191B"/>
    <w:pPr>
      <w:spacing w:after="120" w:line="240" w:lineRule="auto"/>
      <w:ind w:left="283"/>
    </w:pPr>
    <w:rPr>
      <w:rFonts w:ascii="Arial" w:eastAsia="Calibri" w:hAnsi="Arial" w:cs="Arial"/>
      <w:sz w:val="24"/>
      <w:szCs w:val="24"/>
    </w:rPr>
  </w:style>
  <w:style w:type="character" w:customStyle="1" w:styleId="BodyTextIndentChar">
    <w:name w:val="Body Text Indent Char"/>
    <w:basedOn w:val="DefaultParagraphFont"/>
    <w:link w:val="BodyTextIndent"/>
    <w:uiPriority w:val="99"/>
    <w:semiHidden/>
    <w:rsid w:val="0060191B"/>
    <w:rPr>
      <w:rFonts w:ascii="Arial" w:eastAsia="Calibri" w:hAnsi="Arial" w:cs="Arial"/>
      <w:sz w:val="24"/>
      <w:szCs w:val="24"/>
    </w:rPr>
  </w:style>
  <w:style w:type="character" w:styleId="CommentReference">
    <w:name w:val="annotation reference"/>
    <w:basedOn w:val="DefaultParagraphFont"/>
    <w:uiPriority w:val="99"/>
    <w:semiHidden/>
    <w:unhideWhenUsed/>
    <w:rsid w:val="00442112"/>
    <w:rPr>
      <w:sz w:val="16"/>
      <w:szCs w:val="16"/>
    </w:rPr>
  </w:style>
  <w:style w:type="paragraph" w:styleId="CommentText">
    <w:name w:val="annotation text"/>
    <w:basedOn w:val="Normal"/>
    <w:link w:val="CommentTextChar"/>
    <w:uiPriority w:val="99"/>
    <w:semiHidden/>
    <w:unhideWhenUsed/>
    <w:rsid w:val="00442112"/>
    <w:pPr>
      <w:spacing w:line="240" w:lineRule="auto"/>
    </w:pPr>
    <w:rPr>
      <w:sz w:val="20"/>
      <w:szCs w:val="20"/>
    </w:rPr>
  </w:style>
  <w:style w:type="character" w:customStyle="1" w:styleId="CommentTextChar">
    <w:name w:val="Comment Text Char"/>
    <w:basedOn w:val="DefaultParagraphFont"/>
    <w:link w:val="CommentText"/>
    <w:uiPriority w:val="99"/>
    <w:semiHidden/>
    <w:rsid w:val="00442112"/>
    <w:rPr>
      <w:sz w:val="20"/>
      <w:szCs w:val="20"/>
    </w:rPr>
  </w:style>
  <w:style w:type="paragraph" w:styleId="CommentSubject">
    <w:name w:val="annotation subject"/>
    <w:basedOn w:val="CommentText"/>
    <w:next w:val="CommentText"/>
    <w:link w:val="CommentSubjectChar"/>
    <w:uiPriority w:val="99"/>
    <w:semiHidden/>
    <w:unhideWhenUsed/>
    <w:rsid w:val="00442112"/>
    <w:rPr>
      <w:b/>
      <w:bCs/>
    </w:rPr>
  </w:style>
  <w:style w:type="character" w:customStyle="1" w:styleId="CommentSubjectChar">
    <w:name w:val="Comment Subject Char"/>
    <w:basedOn w:val="CommentTextChar"/>
    <w:link w:val="CommentSubject"/>
    <w:uiPriority w:val="99"/>
    <w:semiHidden/>
    <w:rsid w:val="00442112"/>
    <w:rPr>
      <w:b/>
      <w:bCs/>
      <w:sz w:val="20"/>
      <w:szCs w:val="20"/>
    </w:rPr>
  </w:style>
  <w:style w:type="paragraph" w:styleId="BalloonText">
    <w:name w:val="Balloon Text"/>
    <w:basedOn w:val="Normal"/>
    <w:link w:val="BalloonTextChar"/>
    <w:uiPriority w:val="99"/>
    <w:semiHidden/>
    <w:unhideWhenUsed/>
    <w:rsid w:val="004421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2112"/>
    <w:rPr>
      <w:rFonts w:ascii="Tahoma" w:hAnsi="Tahoma" w:cs="Tahoma"/>
      <w:sz w:val="16"/>
      <w:szCs w:val="16"/>
    </w:rPr>
  </w:style>
  <w:style w:type="character" w:styleId="Hyperlink">
    <w:name w:val="Hyperlink"/>
    <w:basedOn w:val="DefaultParagraphFont"/>
    <w:rsid w:val="00BA03AE"/>
    <w:rPr>
      <w:color w:val="0000FF"/>
      <w:u w:val="single"/>
    </w:rPr>
  </w:style>
  <w:style w:type="character" w:customStyle="1" w:styleId="Heading2Char">
    <w:name w:val="Heading 2 Char"/>
    <w:basedOn w:val="DefaultParagraphFont"/>
    <w:link w:val="Heading2"/>
    <w:uiPriority w:val="9"/>
    <w:semiHidden/>
    <w:rsid w:val="00ED277D"/>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ED277D"/>
    <w:pPr>
      <w:tabs>
        <w:tab w:val="center" w:pos="4513"/>
        <w:tab w:val="right" w:pos="9026"/>
      </w:tabs>
      <w:spacing w:after="0" w:line="240" w:lineRule="auto"/>
    </w:pPr>
    <w:rPr>
      <w:rFonts w:ascii="Arial" w:eastAsia="Calibri" w:hAnsi="Arial" w:cs="Arial"/>
      <w:sz w:val="24"/>
      <w:szCs w:val="24"/>
    </w:rPr>
  </w:style>
  <w:style w:type="character" w:customStyle="1" w:styleId="HeaderChar">
    <w:name w:val="Header Char"/>
    <w:basedOn w:val="DefaultParagraphFont"/>
    <w:link w:val="Header"/>
    <w:uiPriority w:val="99"/>
    <w:rsid w:val="00ED277D"/>
    <w:rPr>
      <w:rFonts w:ascii="Arial" w:eastAsia="Calibri" w:hAnsi="Arial" w:cs="Arial"/>
      <w:sz w:val="24"/>
      <w:szCs w:val="24"/>
    </w:rPr>
  </w:style>
  <w:style w:type="paragraph" w:styleId="PlainText">
    <w:name w:val="Plain Text"/>
    <w:basedOn w:val="Normal"/>
    <w:link w:val="PlainTextChar"/>
    <w:rsid w:val="00ED277D"/>
    <w:pPr>
      <w:spacing w:after="0" w:line="240" w:lineRule="auto"/>
    </w:pPr>
    <w:rPr>
      <w:rFonts w:ascii="Courier New" w:eastAsia="Times New Roman" w:hAnsi="Courier New" w:cs="Times New Roman"/>
      <w:sz w:val="24"/>
      <w:szCs w:val="20"/>
      <w:lang w:val="en-US" w:eastAsia="en-GB"/>
    </w:rPr>
  </w:style>
  <w:style w:type="character" w:customStyle="1" w:styleId="PlainTextChar">
    <w:name w:val="Plain Text Char"/>
    <w:basedOn w:val="DefaultParagraphFont"/>
    <w:link w:val="PlainText"/>
    <w:rsid w:val="00ED277D"/>
    <w:rPr>
      <w:rFonts w:ascii="Courier New" w:eastAsia="Times New Roman" w:hAnsi="Courier New" w:cs="Times New Roman"/>
      <w:sz w:val="24"/>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
<Relationships xmlns="http://schemas.openxmlformats.org/package/2006/relationships"><Relationship Id="rId8" Type="http://schemas.openxmlformats.org/officeDocument/2006/relationships/hyperlink" Target="#" TargetMode="External"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hyperlink" Target="#" TargetMode="External" /><Relationship Id="rId12"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image" Target="media/image1.png" /><Relationship Id="rId11" Type="http://schemas.openxmlformats.org/officeDocument/2006/relationships/hyperlink" Target="#" TargetMode="External" /><Relationship Id="rId5" Type="http://schemas.openxmlformats.org/officeDocument/2006/relationships/webSettings" Target="webSettings.xml" /><Relationship Id="rId10" Type="http://schemas.openxmlformats.org/officeDocument/2006/relationships/hyperlink" Target="#" TargetMode="External" /><Relationship Id="rId4" Type="http://schemas.openxmlformats.org/officeDocument/2006/relationships/settings" Target="settings.xml" /><Relationship Id="rId9" Type="http://schemas.openxmlformats.org/officeDocument/2006/relationships/hyperlink" Target="#" TargetMode="Externa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375D80-520C-4479-8C20-B0ECA231E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1228</Words>
  <Characters>7002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NHSAA</Company>
  <LinksUpToDate>false</LinksUpToDate>
  <CharactersWithSpaces>8214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ad5583</dc:creator>
  <cp:lastModifiedBy>Bulloch, Claire</cp:lastModifiedBy>
  <cp:revision>4</cp:revision>
  <dcterms:created xsi:type="dcterms:W3CDTF">2020-04-29T10:02:00Z</dcterms:created>
  <dcterms:modified xsi:type="dcterms:W3CDTF">2020-05-08T15:31:00Z</dcterms:modified>
</cp:coreProperties>
</file>