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51B" w:rsidRPr="00587784" w:rsidRDefault="00CD651B" w:rsidP="009E242E">
      <w:pPr>
        <w:pStyle w:val="Title"/>
        <w:jc w:val="left"/>
        <w:rPr>
          <w:rFonts w:ascii="Arial" w:hAnsi="Arial" w:cs="Arial"/>
          <w:sz w:val="28"/>
          <w:szCs w:val="28"/>
          <w:u w:val="single"/>
        </w:rPr>
      </w:pPr>
      <w:r w:rsidRPr="005978AB">
        <w:rPr>
          <w:rFonts w:ascii="Arial" w:hAnsi="Arial" w:cs="Arial"/>
        </w:rPr>
        <w:t>NHS Grampian</w:t>
      </w:r>
      <w:r w:rsidR="00587784">
        <w:rPr>
          <w:rFonts w:ascii="Arial" w:hAnsi="Arial" w:cs="Arial"/>
        </w:rPr>
        <w:t xml:space="preserve">   </w:t>
      </w:r>
    </w:p>
    <w:p w:rsidR="00CD651B" w:rsidRPr="005978AB" w:rsidRDefault="00CD651B" w:rsidP="009E242E">
      <w:pPr>
        <w:rPr>
          <w:rFonts w:ascii="Arial" w:hAnsi="Arial" w:cs="Arial"/>
          <w:b/>
        </w:rPr>
      </w:pPr>
    </w:p>
    <w:p w:rsidR="00CD651B" w:rsidRPr="005978AB" w:rsidRDefault="00CD651B" w:rsidP="009E242E">
      <w:pPr>
        <w:rPr>
          <w:rFonts w:ascii="Arial" w:hAnsi="Arial" w:cs="Arial"/>
          <w:b/>
        </w:rPr>
      </w:pPr>
      <w:r w:rsidRPr="005978AB">
        <w:rPr>
          <w:rFonts w:ascii="Arial" w:hAnsi="Arial" w:cs="Arial"/>
          <w:b/>
        </w:rPr>
        <w:t>Job Description</w:t>
      </w:r>
    </w:p>
    <w:p w:rsidR="00CD651B" w:rsidRPr="005978AB" w:rsidRDefault="00CD651B" w:rsidP="006A257D">
      <w:pPr>
        <w:rPr>
          <w:rFonts w:ascii="Arial" w:hAnsi="Arial" w:cs="Arial"/>
          <w:b/>
        </w:rPr>
      </w:pPr>
    </w:p>
    <w:p w:rsidR="00CD651B" w:rsidRPr="005978AB" w:rsidRDefault="00CD651B" w:rsidP="006A257D">
      <w:pPr>
        <w:pStyle w:val="Heading1"/>
        <w:jc w:val="left"/>
        <w:rPr>
          <w:rFonts w:ascii="Arial" w:hAnsi="Arial" w:cs="Arial"/>
          <w:i w:val="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1"/>
      </w:tblGrid>
      <w:tr w:rsidR="00CD651B" w:rsidRPr="005978AB" w:rsidTr="00063BB8">
        <w:tc>
          <w:tcPr>
            <w:tcW w:w="4928" w:type="dxa"/>
          </w:tcPr>
          <w:p w:rsidR="00CD651B" w:rsidRPr="005978AB" w:rsidRDefault="005458A6" w:rsidP="005458A6">
            <w:pPr>
              <w:pStyle w:val="Heading2"/>
              <w:ind w:left="0"/>
              <w:jc w:val="left"/>
              <w:rPr>
                <w:rFonts w:ascii="Arial" w:hAnsi="Arial" w:cs="Arial"/>
                <w:i w:val="0"/>
              </w:rPr>
            </w:pPr>
            <w:r>
              <w:rPr>
                <w:rFonts w:ascii="Arial" w:hAnsi="Arial" w:cs="Arial"/>
                <w:i w:val="0"/>
              </w:rPr>
              <w:t xml:space="preserve">1  </w:t>
            </w:r>
            <w:r w:rsidR="00CD651B" w:rsidRPr="005978AB">
              <w:rPr>
                <w:rFonts w:ascii="Arial" w:hAnsi="Arial" w:cs="Arial"/>
                <w:i w:val="0"/>
              </w:rPr>
              <w:t>JOB  IDENTIFICATION</w:t>
            </w:r>
          </w:p>
        </w:tc>
        <w:tc>
          <w:tcPr>
            <w:tcW w:w="4961" w:type="dxa"/>
          </w:tcPr>
          <w:p w:rsidR="00CD651B" w:rsidRPr="005978AB" w:rsidRDefault="00CD651B" w:rsidP="006A257D">
            <w:pPr>
              <w:pStyle w:val="Heading3"/>
              <w:jc w:val="left"/>
              <w:rPr>
                <w:rFonts w:ascii="Arial" w:hAnsi="Arial" w:cs="Arial"/>
                <w:u w:val="none"/>
              </w:rPr>
            </w:pPr>
          </w:p>
        </w:tc>
      </w:tr>
      <w:tr w:rsidR="00CD651B" w:rsidRPr="005978AB" w:rsidTr="00063BB8">
        <w:tc>
          <w:tcPr>
            <w:tcW w:w="4928" w:type="dxa"/>
          </w:tcPr>
          <w:p w:rsidR="00CD651B" w:rsidRPr="005978AB" w:rsidRDefault="00CD651B" w:rsidP="006A257D">
            <w:pPr>
              <w:rPr>
                <w:rFonts w:ascii="Arial" w:hAnsi="Arial" w:cs="Arial"/>
                <w:b/>
              </w:rPr>
            </w:pPr>
            <w:r w:rsidRPr="005978AB">
              <w:rPr>
                <w:rFonts w:ascii="Arial" w:hAnsi="Arial" w:cs="Arial"/>
                <w:b/>
              </w:rPr>
              <w:t>Job  Title:</w:t>
            </w:r>
          </w:p>
          <w:p w:rsidR="00CD651B" w:rsidRPr="005978AB" w:rsidRDefault="00CD651B" w:rsidP="006A257D">
            <w:pPr>
              <w:rPr>
                <w:rFonts w:ascii="Arial" w:hAnsi="Arial" w:cs="Arial"/>
                <w:b/>
              </w:rPr>
            </w:pPr>
          </w:p>
        </w:tc>
        <w:tc>
          <w:tcPr>
            <w:tcW w:w="4961" w:type="dxa"/>
          </w:tcPr>
          <w:p w:rsidR="00CD651B" w:rsidRPr="004B5B9E" w:rsidRDefault="004D1E9F" w:rsidP="001B2BFF">
            <w:pPr>
              <w:rPr>
                <w:rFonts w:ascii="Arial" w:hAnsi="Arial" w:cs="Arial"/>
              </w:rPr>
            </w:pPr>
            <w:r>
              <w:rPr>
                <w:rFonts w:ascii="Arial" w:hAnsi="Arial" w:cs="Arial"/>
              </w:rPr>
              <w:t>Administration Assistant</w:t>
            </w:r>
          </w:p>
        </w:tc>
      </w:tr>
      <w:tr w:rsidR="00CD651B" w:rsidRPr="005978AB" w:rsidTr="00063BB8">
        <w:tc>
          <w:tcPr>
            <w:tcW w:w="4928" w:type="dxa"/>
          </w:tcPr>
          <w:p w:rsidR="00CD651B" w:rsidRPr="005978AB" w:rsidRDefault="00CD651B" w:rsidP="006A257D">
            <w:pPr>
              <w:rPr>
                <w:rFonts w:ascii="Arial" w:hAnsi="Arial" w:cs="Arial"/>
                <w:b/>
              </w:rPr>
            </w:pPr>
            <w:r w:rsidRPr="005978AB">
              <w:rPr>
                <w:rFonts w:ascii="Arial" w:hAnsi="Arial" w:cs="Arial"/>
                <w:b/>
              </w:rPr>
              <w:t>Department(s):</w:t>
            </w:r>
          </w:p>
          <w:p w:rsidR="00CD651B" w:rsidRPr="005978AB" w:rsidRDefault="00CD651B" w:rsidP="006A257D">
            <w:pPr>
              <w:rPr>
                <w:rFonts w:ascii="Arial" w:hAnsi="Arial" w:cs="Arial"/>
              </w:rPr>
            </w:pPr>
          </w:p>
        </w:tc>
        <w:tc>
          <w:tcPr>
            <w:tcW w:w="4961" w:type="dxa"/>
          </w:tcPr>
          <w:p w:rsidR="00CD651B" w:rsidRPr="005978AB" w:rsidRDefault="009E242E" w:rsidP="009E242E">
            <w:pPr>
              <w:rPr>
                <w:rFonts w:ascii="Arial" w:hAnsi="Arial" w:cs="Arial"/>
              </w:rPr>
            </w:pPr>
            <w:r>
              <w:rPr>
                <w:rFonts w:ascii="Arial" w:hAnsi="Arial" w:cs="Arial"/>
              </w:rPr>
              <w:t xml:space="preserve">Moray Community </w:t>
            </w:r>
            <w:r w:rsidR="00856323">
              <w:rPr>
                <w:rFonts w:ascii="Arial" w:hAnsi="Arial" w:cs="Arial"/>
              </w:rPr>
              <w:t xml:space="preserve">Health and Social Care </w:t>
            </w:r>
            <w:r>
              <w:rPr>
                <w:rFonts w:ascii="Arial" w:hAnsi="Arial" w:cs="Arial"/>
              </w:rPr>
              <w:t>Partnership</w:t>
            </w:r>
          </w:p>
        </w:tc>
      </w:tr>
      <w:tr w:rsidR="00CD651B" w:rsidRPr="005978AB" w:rsidTr="00063BB8">
        <w:tc>
          <w:tcPr>
            <w:tcW w:w="4928" w:type="dxa"/>
          </w:tcPr>
          <w:p w:rsidR="00CD651B" w:rsidRPr="005978AB" w:rsidRDefault="00CD651B" w:rsidP="006A257D">
            <w:pPr>
              <w:rPr>
                <w:rFonts w:ascii="Arial" w:hAnsi="Arial" w:cs="Arial"/>
                <w:b/>
              </w:rPr>
            </w:pPr>
            <w:r w:rsidRPr="005978AB">
              <w:rPr>
                <w:rFonts w:ascii="Arial" w:hAnsi="Arial" w:cs="Arial"/>
                <w:b/>
              </w:rPr>
              <w:t>Location:</w:t>
            </w:r>
          </w:p>
          <w:p w:rsidR="00CD651B" w:rsidRPr="005978AB" w:rsidRDefault="00CD651B" w:rsidP="006A257D">
            <w:pPr>
              <w:rPr>
                <w:rFonts w:ascii="Arial" w:hAnsi="Arial" w:cs="Arial"/>
                <w:b/>
              </w:rPr>
            </w:pPr>
          </w:p>
        </w:tc>
        <w:tc>
          <w:tcPr>
            <w:tcW w:w="4961" w:type="dxa"/>
          </w:tcPr>
          <w:p w:rsidR="001B2BFF" w:rsidRPr="001B2BFF" w:rsidRDefault="00505017" w:rsidP="001B2BFF">
            <w:pPr>
              <w:rPr>
                <w:rFonts w:ascii="Arial" w:hAnsi="Arial" w:cs="Arial"/>
                <w:b/>
                <w:color w:val="FF0000"/>
              </w:rPr>
            </w:pPr>
            <w:r>
              <w:rPr>
                <w:rFonts w:ascii="Arial" w:hAnsi="Arial" w:cs="Arial"/>
              </w:rPr>
              <w:t>Buckie/Keith</w:t>
            </w:r>
          </w:p>
        </w:tc>
      </w:tr>
      <w:tr w:rsidR="00613818" w:rsidRPr="005978AB" w:rsidTr="00063BB8">
        <w:tc>
          <w:tcPr>
            <w:tcW w:w="4928" w:type="dxa"/>
          </w:tcPr>
          <w:p w:rsidR="00613818" w:rsidRPr="005978AB" w:rsidRDefault="00613818" w:rsidP="006A257D">
            <w:pPr>
              <w:rPr>
                <w:rFonts w:ascii="Arial" w:hAnsi="Arial" w:cs="Arial"/>
                <w:b/>
              </w:rPr>
            </w:pPr>
            <w:r>
              <w:rPr>
                <w:rFonts w:ascii="Arial" w:hAnsi="Arial" w:cs="Arial"/>
                <w:b/>
              </w:rPr>
              <w:t>Hours:</w:t>
            </w:r>
            <w:r>
              <w:rPr>
                <w:rFonts w:ascii="Arial" w:hAnsi="Arial" w:cs="Arial"/>
                <w:b/>
              </w:rPr>
              <w:tab/>
            </w:r>
          </w:p>
        </w:tc>
        <w:tc>
          <w:tcPr>
            <w:tcW w:w="4961" w:type="dxa"/>
          </w:tcPr>
          <w:p w:rsidR="00613818" w:rsidRDefault="00613818" w:rsidP="001B2BFF">
            <w:pPr>
              <w:rPr>
                <w:rFonts w:ascii="Arial" w:hAnsi="Arial" w:cs="Arial"/>
              </w:rPr>
            </w:pPr>
            <w:r>
              <w:rPr>
                <w:rFonts w:ascii="Arial" w:hAnsi="Arial" w:cs="Arial"/>
              </w:rPr>
              <w:t>20 hours per week</w:t>
            </w:r>
          </w:p>
          <w:p w:rsidR="00613818" w:rsidRDefault="00613818" w:rsidP="001B2BFF">
            <w:pPr>
              <w:rPr>
                <w:rFonts w:ascii="Arial" w:hAnsi="Arial" w:cs="Arial"/>
              </w:rPr>
            </w:pPr>
          </w:p>
        </w:tc>
      </w:tr>
      <w:tr w:rsidR="00613818" w:rsidRPr="005978AB" w:rsidTr="00063BB8">
        <w:tc>
          <w:tcPr>
            <w:tcW w:w="4928" w:type="dxa"/>
          </w:tcPr>
          <w:p w:rsidR="00613818" w:rsidRDefault="00613818" w:rsidP="006A257D">
            <w:pPr>
              <w:rPr>
                <w:rFonts w:ascii="Arial" w:hAnsi="Arial" w:cs="Arial"/>
                <w:b/>
              </w:rPr>
            </w:pPr>
            <w:r>
              <w:rPr>
                <w:rFonts w:ascii="Arial" w:hAnsi="Arial" w:cs="Arial"/>
                <w:b/>
              </w:rPr>
              <w:t>Salary:</w:t>
            </w:r>
          </w:p>
        </w:tc>
        <w:tc>
          <w:tcPr>
            <w:tcW w:w="4961" w:type="dxa"/>
          </w:tcPr>
          <w:p w:rsidR="00613818" w:rsidRDefault="00613818" w:rsidP="001B2BFF">
            <w:pPr>
              <w:rPr>
                <w:rFonts w:ascii="Arial" w:hAnsi="Arial" w:cs="Arial"/>
              </w:rPr>
            </w:pPr>
            <w:r>
              <w:rPr>
                <w:rFonts w:ascii="Arial" w:hAnsi="Arial" w:cs="Arial"/>
              </w:rPr>
              <w:t xml:space="preserve">Band 2 </w:t>
            </w:r>
          </w:p>
          <w:p w:rsidR="00613818" w:rsidRDefault="00613818" w:rsidP="001B2BFF">
            <w:pPr>
              <w:rPr>
                <w:rFonts w:ascii="Arial" w:hAnsi="Arial" w:cs="Arial"/>
              </w:rPr>
            </w:pPr>
            <w:r>
              <w:rPr>
                <w:rFonts w:ascii="Arial" w:hAnsi="Arial" w:cs="Arial"/>
              </w:rPr>
              <w:t>£18,600 - £20,606 pro rata per annum</w:t>
            </w:r>
          </w:p>
        </w:tc>
      </w:tr>
      <w:tr w:rsidR="00613818" w:rsidRPr="005978AB" w:rsidTr="00063BB8">
        <w:tc>
          <w:tcPr>
            <w:tcW w:w="4928" w:type="dxa"/>
          </w:tcPr>
          <w:p w:rsidR="00613818" w:rsidRDefault="00613818" w:rsidP="006A257D">
            <w:pPr>
              <w:rPr>
                <w:rFonts w:ascii="Arial" w:hAnsi="Arial" w:cs="Arial"/>
                <w:b/>
              </w:rPr>
            </w:pPr>
            <w:r>
              <w:rPr>
                <w:rFonts w:ascii="Arial" w:hAnsi="Arial" w:cs="Arial"/>
                <w:b/>
              </w:rPr>
              <w:t>Contract:</w:t>
            </w:r>
            <w:r>
              <w:rPr>
                <w:rFonts w:ascii="Arial" w:hAnsi="Arial" w:cs="Arial"/>
                <w:b/>
              </w:rPr>
              <w:tab/>
            </w:r>
          </w:p>
        </w:tc>
        <w:tc>
          <w:tcPr>
            <w:tcW w:w="4961" w:type="dxa"/>
          </w:tcPr>
          <w:p w:rsidR="00613818" w:rsidRDefault="00613818" w:rsidP="001B2BFF">
            <w:pPr>
              <w:rPr>
                <w:rFonts w:ascii="Arial" w:hAnsi="Arial" w:cs="Arial"/>
              </w:rPr>
            </w:pPr>
            <w:r>
              <w:rPr>
                <w:rFonts w:ascii="Arial" w:hAnsi="Arial" w:cs="Arial"/>
              </w:rPr>
              <w:t>Permanent</w:t>
            </w:r>
          </w:p>
          <w:p w:rsidR="00613818" w:rsidRDefault="00613818" w:rsidP="001B2BFF">
            <w:pPr>
              <w:rPr>
                <w:rFonts w:ascii="Arial" w:hAnsi="Arial" w:cs="Arial"/>
              </w:rPr>
            </w:pPr>
          </w:p>
        </w:tc>
      </w:tr>
      <w:tr w:rsidR="00613818" w:rsidRPr="005978AB" w:rsidTr="00063BB8">
        <w:tc>
          <w:tcPr>
            <w:tcW w:w="4928" w:type="dxa"/>
          </w:tcPr>
          <w:p w:rsidR="00613818" w:rsidRDefault="00613818" w:rsidP="006A257D">
            <w:pPr>
              <w:rPr>
                <w:rFonts w:ascii="Arial" w:hAnsi="Arial" w:cs="Arial"/>
                <w:b/>
              </w:rPr>
            </w:pPr>
            <w:r>
              <w:rPr>
                <w:rFonts w:ascii="Arial" w:hAnsi="Arial" w:cs="Arial"/>
                <w:b/>
              </w:rPr>
              <w:t>Job Reference:</w:t>
            </w:r>
          </w:p>
        </w:tc>
        <w:tc>
          <w:tcPr>
            <w:tcW w:w="4961" w:type="dxa"/>
          </w:tcPr>
          <w:p w:rsidR="00613818" w:rsidRDefault="00613818" w:rsidP="001B2BFF">
            <w:pPr>
              <w:rPr>
                <w:rFonts w:ascii="Arial" w:hAnsi="Arial" w:cs="Arial"/>
              </w:rPr>
            </w:pPr>
            <w:r>
              <w:rPr>
                <w:rFonts w:ascii="Arial" w:hAnsi="Arial" w:cs="Arial"/>
              </w:rPr>
              <w:t>PR024813</w:t>
            </w:r>
          </w:p>
          <w:p w:rsidR="00613818" w:rsidRDefault="00613818" w:rsidP="001B2BFF">
            <w:pPr>
              <w:rPr>
                <w:rFonts w:ascii="Arial" w:hAnsi="Arial" w:cs="Arial"/>
              </w:rPr>
            </w:pPr>
          </w:p>
        </w:tc>
      </w:tr>
    </w:tbl>
    <w:p w:rsidR="00CD651B" w:rsidRPr="005978AB" w:rsidRDefault="00CD651B" w:rsidP="006A257D">
      <w:pPr>
        <w:rPr>
          <w:rFonts w:ascii="Arial" w:hAnsi="Arial" w:cs="Arial"/>
        </w:rPr>
      </w:pPr>
    </w:p>
    <w:p w:rsidR="00CD651B" w:rsidRPr="005978AB" w:rsidRDefault="00CD651B" w:rsidP="006A257D">
      <w:pPr>
        <w:rPr>
          <w:rFonts w:ascii="Arial" w:hAnsi="Arial" w:cs="Arial"/>
        </w:rPr>
      </w:pPr>
    </w:p>
    <w:p w:rsidR="00CD651B" w:rsidRPr="005978AB" w:rsidRDefault="00CD651B" w:rsidP="006A257D">
      <w:pPr>
        <w:rPr>
          <w:rFonts w:ascii="Arial" w:hAnsi="Arial" w:cs="Arial"/>
        </w:rPr>
      </w:pPr>
    </w:p>
    <w:p w:rsidR="00CD651B" w:rsidRPr="005978AB" w:rsidRDefault="00CD651B" w:rsidP="006A257D">
      <w:pPr>
        <w:rPr>
          <w:rFonts w:ascii="Arial" w:hAnsi="Arial" w:cs="Arial"/>
        </w:rPr>
      </w:pPr>
    </w:p>
    <w:p w:rsidR="00CD651B" w:rsidRPr="005978AB" w:rsidRDefault="00964A34" w:rsidP="006A257D">
      <w:pPr>
        <w:pStyle w:val="Heading6"/>
        <w:rPr>
          <w:rFonts w:ascii="Arial" w:hAnsi="Arial" w:cs="Arial"/>
          <w:b w:val="0"/>
          <w:sz w:val="24"/>
          <w:u w:val="none"/>
        </w:rPr>
      </w:pPr>
      <w:r w:rsidRPr="005978AB">
        <w:rPr>
          <w:rFonts w:ascii="Arial" w:hAnsi="Arial" w:cs="Arial"/>
          <w:sz w:val="24"/>
          <w:u w:val="none"/>
        </w:rPr>
        <w:br w:type="page"/>
      </w:r>
      <w:r w:rsidR="00CD651B" w:rsidRPr="005978AB">
        <w:rPr>
          <w:rFonts w:ascii="Arial" w:hAnsi="Arial" w:cs="Arial"/>
          <w:sz w:val="24"/>
          <w:u w:val="none"/>
        </w:rPr>
        <w:lastRenderedPageBreak/>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9E242E" w:rsidRPr="005978AB" w:rsidTr="0041377B">
        <w:tc>
          <w:tcPr>
            <w:tcW w:w="9889" w:type="dxa"/>
          </w:tcPr>
          <w:p w:rsidR="009E242E" w:rsidRPr="005458A6" w:rsidRDefault="009E242E" w:rsidP="006A257D">
            <w:pPr>
              <w:pStyle w:val="Footer"/>
              <w:tabs>
                <w:tab w:val="clear" w:pos="4153"/>
                <w:tab w:val="clear" w:pos="8306"/>
              </w:tabs>
              <w:spacing w:before="120"/>
              <w:rPr>
                <w:rFonts w:ascii="Arial" w:hAnsi="Arial" w:cs="Arial"/>
                <w:b/>
                <w:szCs w:val="20"/>
              </w:rPr>
            </w:pPr>
            <w:r w:rsidRPr="005458A6">
              <w:rPr>
                <w:rFonts w:ascii="Arial" w:hAnsi="Arial" w:cs="Arial"/>
                <w:b/>
                <w:szCs w:val="20"/>
              </w:rPr>
              <w:t>Job Holder reference</w:t>
            </w:r>
          </w:p>
        </w:tc>
      </w:tr>
      <w:tr w:rsidR="009E242E" w:rsidRPr="005978AB" w:rsidTr="0041377B">
        <w:tc>
          <w:tcPr>
            <w:tcW w:w="9889" w:type="dxa"/>
          </w:tcPr>
          <w:p w:rsidR="009E242E" w:rsidRPr="005458A6" w:rsidRDefault="009E242E" w:rsidP="005458A6">
            <w:pPr>
              <w:spacing w:before="120"/>
              <w:rPr>
                <w:rFonts w:ascii="Arial" w:hAnsi="Arial" w:cs="Arial"/>
                <w:sz w:val="20"/>
                <w:szCs w:val="20"/>
              </w:rPr>
            </w:pPr>
            <w:r w:rsidRPr="005458A6">
              <w:rPr>
                <w:rFonts w:ascii="Arial" w:hAnsi="Arial" w:cs="Arial"/>
                <w:b/>
                <w:sz w:val="20"/>
                <w:szCs w:val="20"/>
              </w:rPr>
              <w:t>2</w:t>
            </w:r>
            <w:r w:rsidR="005458A6">
              <w:rPr>
                <w:rFonts w:ascii="Arial" w:hAnsi="Arial" w:cs="Arial"/>
                <w:b/>
                <w:sz w:val="20"/>
                <w:szCs w:val="20"/>
              </w:rPr>
              <w:t xml:space="preserve">  </w:t>
            </w:r>
            <w:r w:rsidRPr="005458A6">
              <w:rPr>
                <w:rFonts w:ascii="Arial" w:hAnsi="Arial" w:cs="Arial"/>
                <w:b/>
                <w:sz w:val="20"/>
                <w:szCs w:val="20"/>
              </w:rPr>
              <w:t>Job Purpose</w:t>
            </w:r>
          </w:p>
          <w:p w:rsidR="009E242E" w:rsidRPr="005458A6" w:rsidRDefault="009E242E" w:rsidP="006A257D">
            <w:pPr>
              <w:pStyle w:val="Footer"/>
              <w:tabs>
                <w:tab w:val="clear" w:pos="4153"/>
                <w:tab w:val="clear" w:pos="8306"/>
              </w:tabs>
              <w:spacing w:before="120"/>
              <w:rPr>
                <w:rFonts w:ascii="Arial" w:hAnsi="Arial" w:cs="Arial"/>
                <w:b/>
                <w:szCs w:val="20"/>
              </w:rPr>
            </w:pPr>
            <w:r w:rsidRPr="005458A6">
              <w:rPr>
                <w:rFonts w:ascii="Arial" w:hAnsi="Arial" w:cs="Arial"/>
                <w:szCs w:val="20"/>
              </w:rPr>
              <w:t>Establish, maintain and develop administrative procedures and ensure that these are carried out to agreed standards to meet the needs of the Public Health Team</w:t>
            </w:r>
          </w:p>
          <w:p w:rsidR="009E242E" w:rsidRPr="005458A6" w:rsidRDefault="009E242E" w:rsidP="006A257D">
            <w:pPr>
              <w:pStyle w:val="Footer"/>
              <w:tabs>
                <w:tab w:val="clear" w:pos="4153"/>
                <w:tab w:val="clear" w:pos="8306"/>
              </w:tabs>
              <w:spacing w:before="120"/>
              <w:rPr>
                <w:rFonts w:ascii="Arial" w:hAnsi="Arial" w:cs="Arial"/>
                <w:b/>
                <w:szCs w:val="20"/>
              </w:rPr>
            </w:pPr>
          </w:p>
        </w:tc>
      </w:tr>
      <w:tr w:rsidR="009E242E" w:rsidRPr="005978AB" w:rsidTr="00E7226A">
        <w:trPr>
          <w:trHeight w:val="3535"/>
        </w:trPr>
        <w:tc>
          <w:tcPr>
            <w:tcW w:w="9889" w:type="dxa"/>
          </w:tcPr>
          <w:p w:rsidR="009E242E" w:rsidRPr="00BB3228" w:rsidRDefault="00505017" w:rsidP="006A257D">
            <w:pPr>
              <w:pStyle w:val="Footer"/>
              <w:tabs>
                <w:tab w:val="clear" w:pos="4153"/>
                <w:tab w:val="clear" w:pos="8306"/>
              </w:tabs>
              <w:spacing w:before="120"/>
              <w:rPr>
                <w:rFonts w:ascii="Arial" w:hAnsi="Arial" w:cs="Arial"/>
                <w:sz w:val="24"/>
              </w:rPr>
            </w:pPr>
            <w:r>
              <w:rPr>
                <w:rFonts w:ascii="Arial" w:hAnsi="Arial" w:cs="Arial"/>
                <w:b/>
                <w:noProof/>
                <w:szCs w:val="20"/>
              </w:rPr>
              <mc:AlternateContent>
                <mc:Choice Requires="wps">
                  <w:drawing>
                    <wp:anchor distT="0" distB="0" distL="114300" distR="114300" simplePos="0" relativeHeight="251652608" behindDoc="0" locked="0" layoutInCell="1" allowOverlap="1">
                      <wp:simplePos x="0" y="0"/>
                      <wp:positionH relativeFrom="column">
                        <wp:posOffset>2046605</wp:posOffset>
                      </wp:positionH>
                      <wp:positionV relativeFrom="paragraph">
                        <wp:posOffset>226060</wp:posOffset>
                      </wp:positionV>
                      <wp:extent cx="1847850" cy="438150"/>
                      <wp:effectExtent l="8255" t="7620" r="10795" b="1143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38150"/>
                              </a:xfrm>
                              <a:prstGeom prst="rect">
                                <a:avLst/>
                              </a:prstGeom>
                              <a:solidFill>
                                <a:srgbClr val="FFFFFF"/>
                              </a:solidFill>
                              <a:ln w="9525">
                                <a:solidFill>
                                  <a:srgbClr val="000000"/>
                                </a:solidFill>
                                <a:miter lim="800000"/>
                                <a:headEnd/>
                                <a:tailEnd/>
                              </a:ln>
                            </wps:spPr>
                            <wps:txbx>
                              <w:txbxContent>
                                <w:p w:rsidR="009E242E" w:rsidRPr="009E242E" w:rsidRDefault="009E242E" w:rsidP="007C26F8">
                                  <w:pPr>
                                    <w:pStyle w:val="Footer"/>
                                    <w:tabs>
                                      <w:tab w:val="clear" w:pos="4153"/>
                                      <w:tab w:val="clear" w:pos="8306"/>
                                    </w:tabs>
                                    <w:spacing w:before="120"/>
                                    <w:jc w:val="center"/>
                                    <w:rPr>
                                      <w:rFonts w:ascii="Arial" w:hAnsi="Arial" w:cs="Arial"/>
                                      <w:sz w:val="24"/>
                                    </w:rPr>
                                  </w:pPr>
                                  <w:r>
                                    <w:rPr>
                                      <w:rFonts w:ascii="Arial" w:hAnsi="Arial" w:cs="Arial"/>
                                      <w:sz w:val="24"/>
                                    </w:rPr>
                                    <w:t>Support Manager</w:t>
                                  </w:r>
                                </w:p>
                                <w:p w:rsidR="009E242E" w:rsidRDefault="009E24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61.15pt;margin-top:17.8pt;width:145.5pt;height: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">
                      <v:textbox>
                        <w:txbxContent>
                          <w:p w:rsidR="009E242E" w:rsidRPr="009E242E" w:rsidRDefault="009E242E" w:rsidP="007C26F8">
                            <w:pPr>
                              <w:pStyle w:val="Footer"/>
                              <w:tabs>
                                <w:tab w:val="clear" w:pos="4153"/>
                                <w:tab w:val="clear" w:pos="8306"/>
                              </w:tabs>
                              <w:spacing w:before="120"/>
                              <w:jc w:val="center"/>
                              <w:rPr>
                                <w:rFonts w:ascii="Arial" w:hAnsi="Arial" w:cs="Arial"/>
                                <w:sz w:val="24"/>
                              </w:rPr>
                            </w:pPr>
                            <w:r>
                              <w:rPr>
                                <w:rFonts w:ascii="Arial" w:hAnsi="Arial" w:cs="Arial"/>
                                <w:sz w:val="24"/>
                              </w:rPr>
                              <w:t>Support Manager</w:t>
                            </w:r>
                          </w:p>
                          <w:p w:rsidR="009E242E" w:rsidRDefault="009E242E"/>
                        </w:txbxContent>
                      </v:textbox>
                    </v:shape>
                  </w:pict>
                </mc:Fallback>
              </mc:AlternateContent>
            </w:r>
            <w:r w:rsidR="005458A6" w:rsidRPr="005458A6">
              <w:rPr>
                <w:rFonts w:ascii="Arial" w:hAnsi="Arial" w:cs="Arial"/>
                <w:b/>
                <w:szCs w:val="20"/>
              </w:rPr>
              <w:t xml:space="preserve">3   </w:t>
            </w:r>
            <w:r w:rsidR="009E242E" w:rsidRPr="005458A6">
              <w:rPr>
                <w:rFonts w:ascii="Arial" w:hAnsi="Arial" w:cs="Arial"/>
                <w:b/>
                <w:szCs w:val="20"/>
              </w:rPr>
              <w:t>Organisational</w:t>
            </w:r>
            <w:r w:rsidR="009E242E" w:rsidRPr="00BB3228">
              <w:rPr>
                <w:rFonts w:ascii="Arial" w:hAnsi="Arial" w:cs="Arial"/>
                <w:b/>
                <w:sz w:val="24"/>
              </w:rPr>
              <w:t xml:space="preserve"> </w:t>
            </w:r>
            <w:r w:rsidR="00E7226A" w:rsidRPr="005458A6">
              <w:rPr>
                <w:rFonts w:ascii="Arial" w:hAnsi="Arial" w:cs="Arial"/>
                <w:b/>
                <w:szCs w:val="20"/>
              </w:rPr>
              <w:t>Position</w:t>
            </w:r>
            <w:r w:rsidR="009E242E" w:rsidRPr="00BB3228">
              <w:rPr>
                <w:rFonts w:ascii="Arial" w:hAnsi="Arial" w:cs="Arial"/>
                <w:b/>
                <w:sz w:val="24"/>
              </w:rPr>
              <w:t xml:space="preserve"> </w:t>
            </w:r>
          </w:p>
          <w:p w:rsidR="009E242E" w:rsidRPr="00BB3228" w:rsidRDefault="009E242E" w:rsidP="005458A6">
            <w:pPr>
              <w:pStyle w:val="Footer"/>
              <w:tabs>
                <w:tab w:val="clear" w:pos="4153"/>
                <w:tab w:val="clear" w:pos="8306"/>
              </w:tabs>
              <w:spacing w:before="120"/>
              <w:rPr>
                <w:rFonts w:ascii="Arial" w:hAnsi="Arial" w:cs="Arial"/>
                <w:sz w:val="24"/>
              </w:rPr>
            </w:pPr>
          </w:p>
          <w:p w:rsidR="009E242E" w:rsidRPr="00BB3228" w:rsidRDefault="00505017" w:rsidP="00FC7B67">
            <w:pPr>
              <w:pStyle w:val="Footer"/>
              <w:tabs>
                <w:tab w:val="clear" w:pos="4153"/>
                <w:tab w:val="clear" w:pos="8306"/>
              </w:tabs>
              <w:spacing w:before="120"/>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5680" behindDoc="0" locked="0" layoutInCell="1" allowOverlap="1">
                      <wp:simplePos x="0" y="0"/>
                      <wp:positionH relativeFrom="column">
                        <wp:posOffset>2980690</wp:posOffset>
                      </wp:positionH>
                      <wp:positionV relativeFrom="paragraph">
                        <wp:posOffset>190500</wp:posOffset>
                      </wp:positionV>
                      <wp:extent cx="0" cy="948690"/>
                      <wp:effectExtent l="18415" t="17145" r="19685" b="1524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B923F" id="_x0000_t32" coordsize="21600,21600" o:spt="32" o:oned="t" path="m,l21600,21600e" filled="f">
                      <v:path arrowok="t" fillok="f" o:connecttype="none"/>
                      <o:lock v:ext="edit" shapetype="t"/>
                    </v:shapetype>
                    <v:shape id="AutoShape 25" o:spid="_x0000_s1026" type="#_x0000_t32" style="position:absolute;margin-left:234.7pt;margin-top:15pt;width:0;height:7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" strokeweight="2.25pt">
                      <v:stroke dashstyle="1 1"/>
                    </v:shape>
                  </w:pict>
                </mc:Fallback>
              </mc:AlternateContent>
            </w:r>
          </w:p>
          <w:p w:rsidR="009E242E" w:rsidRPr="00BB3228" w:rsidRDefault="00505017" w:rsidP="00FC7B67">
            <w:pPr>
              <w:pStyle w:val="Footer"/>
              <w:tabs>
                <w:tab w:val="clear" w:pos="4153"/>
                <w:tab w:val="clear" w:pos="8306"/>
              </w:tabs>
              <w:spacing w:before="120"/>
              <w:jc w:val="center"/>
              <w:rPr>
                <w:rFonts w:ascii="Arial" w:hAnsi="Arial" w:cs="Arial"/>
                <w:sz w:val="24"/>
              </w:rPr>
            </w:pPr>
            <w:r>
              <w:rPr>
                <w:rFonts w:ascii="Arial" w:hAnsi="Arial" w:cs="Arial"/>
                <w:b/>
                <w:noProof/>
                <w:szCs w:val="20"/>
              </w:rPr>
              <mc:AlternateContent>
                <mc:Choice Requires="wps">
                  <w:drawing>
                    <wp:anchor distT="0" distB="0" distL="114300" distR="114300" simplePos="0" relativeHeight="251663872" behindDoc="0" locked="0" layoutInCell="1" allowOverlap="1">
                      <wp:simplePos x="0" y="0"/>
                      <wp:positionH relativeFrom="column">
                        <wp:posOffset>2046605</wp:posOffset>
                      </wp:positionH>
                      <wp:positionV relativeFrom="paragraph">
                        <wp:posOffset>150495</wp:posOffset>
                      </wp:positionV>
                      <wp:extent cx="1847850" cy="497840"/>
                      <wp:effectExtent l="8255" t="9525" r="10795" b="698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97840"/>
                              </a:xfrm>
                              <a:prstGeom prst="rect">
                                <a:avLst/>
                              </a:prstGeom>
                              <a:solidFill>
                                <a:srgbClr val="FFFFFF"/>
                              </a:solidFill>
                              <a:ln w="9525">
                                <a:solidFill>
                                  <a:srgbClr val="000000"/>
                                </a:solidFill>
                                <a:miter lim="800000"/>
                                <a:headEnd/>
                                <a:tailEnd/>
                              </a:ln>
                            </wps:spPr>
                            <wps:txbx>
                              <w:txbxContent>
                                <w:p w:rsidR="004D1E9F" w:rsidRPr="009E242E" w:rsidRDefault="004D1E9F" w:rsidP="004D1E9F">
                                  <w:pPr>
                                    <w:pStyle w:val="Footer"/>
                                    <w:tabs>
                                      <w:tab w:val="clear" w:pos="4153"/>
                                      <w:tab w:val="clear" w:pos="8306"/>
                                    </w:tabs>
                                    <w:spacing w:before="120"/>
                                    <w:jc w:val="center"/>
                                    <w:rPr>
                                      <w:rFonts w:ascii="Arial" w:hAnsi="Arial" w:cs="Arial"/>
                                      <w:sz w:val="24"/>
                                    </w:rPr>
                                  </w:pPr>
                                  <w:r>
                                    <w:rPr>
                                      <w:rFonts w:ascii="Arial" w:hAnsi="Arial" w:cs="Arial"/>
                                      <w:sz w:val="24"/>
                                    </w:rPr>
                                    <w:t>Heath Visitor Team Lead</w:t>
                                  </w:r>
                                </w:p>
                                <w:p w:rsidR="004D1E9F" w:rsidRDefault="004D1E9F" w:rsidP="004D1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161.15pt;margin-top:11.85pt;width:145.5pt;height:3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">
                      <v:textbox>
                        <w:txbxContent>
                          <w:p w:rsidR="004D1E9F" w:rsidRPr="009E242E" w:rsidRDefault="004D1E9F" w:rsidP="004D1E9F">
                            <w:pPr>
                              <w:pStyle w:val="Footer"/>
                              <w:tabs>
                                <w:tab w:val="clear" w:pos="4153"/>
                                <w:tab w:val="clear" w:pos="8306"/>
                              </w:tabs>
                              <w:spacing w:before="120"/>
                              <w:jc w:val="center"/>
                              <w:rPr>
                                <w:rFonts w:ascii="Arial" w:hAnsi="Arial" w:cs="Arial"/>
                                <w:sz w:val="24"/>
                              </w:rPr>
                            </w:pPr>
                            <w:r>
                              <w:rPr>
                                <w:rFonts w:ascii="Arial" w:hAnsi="Arial" w:cs="Arial"/>
                                <w:sz w:val="24"/>
                              </w:rPr>
                              <w:t>Heath Visitor Team Lead</w:t>
                            </w:r>
                          </w:p>
                          <w:p w:rsidR="004D1E9F" w:rsidRDefault="004D1E9F" w:rsidP="004D1E9F"/>
                        </w:txbxContent>
                      </v:textbox>
                    </v:shape>
                  </w:pict>
                </mc:Fallback>
              </mc:AlternateContent>
            </w:r>
          </w:p>
          <w:p w:rsidR="009E242E" w:rsidRPr="00BB3228" w:rsidRDefault="009E242E" w:rsidP="00FC7B67">
            <w:pPr>
              <w:pStyle w:val="Footer"/>
              <w:tabs>
                <w:tab w:val="clear" w:pos="4153"/>
                <w:tab w:val="clear" w:pos="8306"/>
              </w:tabs>
              <w:spacing w:before="120"/>
              <w:jc w:val="center"/>
              <w:rPr>
                <w:rFonts w:ascii="Arial" w:hAnsi="Arial" w:cs="Arial"/>
                <w:sz w:val="24"/>
              </w:rPr>
            </w:pPr>
          </w:p>
          <w:p w:rsidR="009E242E" w:rsidRPr="00BB3228" w:rsidRDefault="009E242E" w:rsidP="00FC7B67">
            <w:pPr>
              <w:pStyle w:val="Footer"/>
              <w:tabs>
                <w:tab w:val="clear" w:pos="4153"/>
                <w:tab w:val="clear" w:pos="8306"/>
              </w:tabs>
              <w:spacing w:before="120"/>
              <w:jc w:val="center"/>
              <w:rPr>
                <w:rFonts w:ascii="Arial" w:hAnsi="Arial" w:cs="Arial"/>
                <w:sz w:val="24"/>
              </w:rPr>
            </w:pPr>
          </w:p>
          <w:p w:rsidR="009E242E" w:rsidRPr="00BB3228" w:rsidRDefault="00505017" w:rsidP="00FC7B67">
            <w:pPr>
              <w:pStyle w:val="Footer"/>
              <w:tabs>
                <w:tab w:val="clear" w:pos="4153"/>
                <w:tab w:val="clear" w:pos="8306"/>
              </w:tabs>
              <w:spacing w:before="120"/>
              <w:jc w:val="center"/>
              <w:rPr>
                <w:rFonts w:ascii="Arial" w:hAnsi="Arial" w:cs="Arial"/>
                <w:sz w:val="24"/>
              </w:rPr>
            </w:pPr>
            <w:r>
              <w:rPr>
                <w:rFonts w:ascii="Arial" w:hAnsi="Arial" w:cs="Arial"/>
                <w:b/>
                <w:noProof/>
                <w:szCs w:val="20"/>
              </w:rPr>
              <mc:AlternateContent>
                <mc:Choice Requires="wps">
                  <w:drawing>
                    <wp:anchor distT="0" distB="0" distL="114300" distR="114300" simplePos="0" relativeHeight="251665920" behindDoc="0" locked="0" layoutInCell="1" allowOverlap="1">
                      <wp:simplePos x="0" y="0"/>
                      <wp:positionH relativeFrom="column">
                        <wp:posOffset>1906270</wp:posOffset>
                      </wp:positionH>
                      <wp:positionV relativeFrom="paragraph">
                        <wp:posOffset>207010</wp:posOffset>
                      </wp:positionV>
                      <wp:extent cx="454025" cy="90805"/>
                      <wp:effectExtent l="20320" t="20320" r="20955" b="1270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90805"/>
                              </a:xfrm>
                              <a:prstGeom prst="lef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AB17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36" o:spid="_x0000_s1026" type="#_x0000_t69" style="position:absolute;margin-left:150.1pt;margin-top:16.3pt;width:35.7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"/>
                  </w:pict>
                </mc:Fallback>
              </mc:AlternateContent>
            </w:r>
            <w:r>
              <w:rPr>
                <w:rFonts w:ascii="Arial" w:hAnsi="Arial" w:cs="Arial"/>
                <w:b/>
                <w:noProof/>
                <w:szCs w:val="20"/>
              </w:rPr>
              <mc:AlternateContent>
                <mc:Choice Requires="wps">
                  <w:drawing>
                    <wp:anchor distT="0" distB="0" distL="114300" distR="114300" simplePos="0" relativeHeight="251664896" behindDoc="0" locked="0" layoutInCell="1" allowOverlap="1">
                      <wp:simplePos x="0" y="0"/>
                      <wp:positionH relativeFrom="column">
                        <wp:posOffset>59690</wp:posOffset>
                      </wp:positionH>
                      <wp:positionV relativeFrom="paragraph">
                        <wp:posOffset>51435</wp:posOffset>
                      </wp:positionV>
                      <wp:extent cx="1847850" cy="497840"/>
                      <wp:effectExtent l="12065" t="7620" r="6985" b="889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97840"/>
                              </a:xfrm>
                              <a:prstGeom prst="rect">
                                <a:avLst/>
                              </a:prstGeom>
                              <a:solidFill>
                                <a:srgbClr val="FFFFFF"/>
                              </a:solidFill>
                              <a:ln w="9525">
                                <a:solidFill>
                                  <a:srgbClr val="000000"/>
                                </a:solidFill>
                                <a:miter lim="800000"/>
                                <a:headEnd/>
                                <a:tailEnd/>
                              </a:ln>
                            </wps:spPr>
                            <wps:txbx>
                              <w:txbxContent>
                                <w:p w:rsidR="004D1E9F" w:rsidRPr="009E242E" w:rsidRDefault="004D1E9F" w:rsidP="004D1E9F">
                                  <w:pPr>
                                    <w:pStyle w:val="Footer"/>
                                    <w:tabs>
                                      <w:tab w:val="clear" w:pos="4153"/>
                                      <w:tab w:val="clear" w:pos="8306"/>
                                    </w:tabs>
                                    <w:spacing w:before="120"/>
                                    <w:jc w:val="center"/>
                                    <w:rPr>
                                      <w:rFonts w:ascii="Arial" w:hAnsi="Arial" w:cs="Arial"/>
                                      <w:sz w:val="24"/>
                                    </w:rPr>
                                  </w:pPr>
                                  <w:r>
                                    <w:rPr>
                                      <w:rFonts w:ascii="Arial" w:hAnsi="Arial" w:cs="Arial"/>
                                      <w:sz w:val="24"/>
                                    </w:rPr>
                                    <w:t xml:space="preserve">Heath Visitor </w:t>
                                  </w:r>
                                  <w:r w:rsidR="00D9040E">
                                    <w:rPr>
                                      <w:rFonts w:ascii="Arial" w:hAnsi="Arial" w:cs="Arial"/>
                                      <w:sz w:val="24"/>
                                    </w:rPr>
                                    <w:t xml:space="preserve">&amp; School Nurse </w:t>
                                  </w:r>
                                  <w:r>
                                    <w:rPr>
                                      <w:rFonts w:ascii="Arial" w:hAnsi="Arial" w:cs="Arial"/>
                                      <w:sz w:val="24"/>
                                    </w:rPr>
                                    <w:t>Team Lead</w:t>
                                  </w:r>
                                </w:p>
                                <w:p w:rsidR="004D1E9F" w:rsidRDefault="004D1E9F" w:rsidP="004D1E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left:0;text-align:left;margin-left:4.7pt;margin-top:4.05pt;width:145.5pt;height:39.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">
                      <v:textbox>
                        <w:txbxContent>
                          <w:p w:rsidR="004D1E9F" w:rsidRPr="009E242E" w:rsidRDefault="004D1E9F" w:rsidP="004D1E9F">
                            <w:pPr>
                              <w:pStyle w:val="Footer"/>
                              <w:tabs>
                                <w:tab w:val="clear" w:pos="4153"/>
                                <w:tab w:val="clear" w:pos="8306"/>
                              </w:tabs>
                              <w:spacing w:before="120"/>
                              <w:jc w:val="center"/>
                              <w:rPr>
                                <w:rFonts w:ascii="Arial" w:hAnsi="Arial" w:cs="Arial"/>
                                <w:sz w:val="24"/>
                              </w:rPr>
                            </w:pPr>
                            <w:r>
                              <w:rPr>
                                <w:rFonts w:ascii="Arial" w:hAnsi="Arial" w:cs="Arial"/>
                                <w:sz w:val="24"/>
                              </w:rPr>
                              <w:t xml:space="preserve">Heath Visitor </w:t>
                            </w:r>
                            <w:r w:rsidR="00D9040E">
                              <w:rPr>
                                <w:rFonts w:ascii="Arial" w:hAnsi="Arial" w:cs="Arial"/>
                                <w:sz w:val="24"/>
                              </w:rPr>
                              <w:t xml:space="preserve">&amp; School Nurse </w:t>
                            </w:r>
                            <w:r>
                              <w:rPr>
                                <w:rFonts w:ascii="Arial" w:hAnsi="Arial" w:cs="Arial"/>
                                <w:sz w:val="24"/>
                              </w:rPr>
                              <w:t>Team Lead</w:t>
                            </w:r>
                          </w:p>
                          <w:p w:rsidR="004D1E9F" w:rsidRDefault="004D1E9F" w:rsidP="004D1E9F"/>
                        </w:txbxContent>
                      </v:textbox>
                    </v:shape>
                  </w:pict>
                </mc:Fallback>
              </mc:AlternateContent>
            </w:r>
            <w:r>
              <w:rPr>
                <w:rFonts w:ascii="Arial" w:hAnsi="Arial" w:cs="Arial"/>
                <w:b/>
                <w:noProof/>
                <w:sz w:val="24"/>
              </w:rPr>
              <mc:AlternateContent>
                <mc:Choice Requires="wps">
                  <w:drawing>
                    <wp:anchor distT="0" distB="0" distL="114300" distR="114300" simplePos="0" relativeHeight="251654656" behindDoc="0" locked="0" layoutInCell="1" allowOverlap="1">
                      <wp:simplePos x="0" y="0"/>
                      <wp:positionH relativeFrom="column">
                        <wp:posOffset>4093845</wp:posOffset>
                      </wp:positionH>
                      <wp:positionV relativeFrom="paragraph">
                        <wp:posOffset>51435</wp:posOffset>
                      </wp:positionV>
                      <wp:extent cx="1847850" cy="497840"/>
                      <wp:effectExtent l="7620" t="7620" r="11430" b="889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97840"/>
                              </a:xfrm>
                              <a:prstGeom prst="rect">
                                <a:avLst/>
                              </a:prstGeom>
                              <a:solidFill>
                                <a:srgbClr val="FFFFFF"/>
                              </a:solidFill>
                              <a:ln w="9525">
                                <a:solidFill>
                                  <a:srgbClr val="000000"/>
                                </a:solidFill>
                                <a:miter lim="800000"/>
                                <a:headEnd/>
                                <a:tailEnd/>
                              </a:ln>
                            </wps:spPr>
                            <wps:txbx>
                              <w:txbxContent>
                                <w:p w:rsidR="009E242E" w:rsidRPr="009E242E" w:rsidRDefault="004D1E9F" w:rsidP="009E242E">
                                  <w:pPr>
                                    <w:pStyle w:val="Footer"/>
                                    <w:tabs>
                                      <w:tab w:val="clear" w:pos="4153"/>
                                      <w:tab w:val="clear" w:pos="8306"/>
                                    </w:tabs>
                                    <w:spacing w:before="120"/>
                                    <w:jc w:val="center"/>
                                    <w:rPr>
                                      <w:rFonts w:ascii="Arial" w:hAnsi="Arial" w:cs="Arial"/>
                                      <w:sz w:val="24"/>
                                    </w:rPr>
                                  </w:pPr>
                                  <w:r>
                                    <w:rPr>
                                      <w:rFonts w:ascii="Arial" w:hAnsi="Arial" w:cs="Arial"/>
                                      <w:sz w:val="24"/>
                                    </w:rPr>
                                    <w:t xml:space="preserve">Health Visitor </w:t>
                                  </w:r>
                                  <w:r w:rsidR="00D9040E">
                                    <w:rPr>
                                      <w:rFonts w:ascii="Arial" w:hAnsi="Arial" w:cs="Arial"/>
                                      <w:sz w:val="24"/>
                                    </w:rPr>
                                    <w:t xml:space="preserve">&amp; School Nurse </w:t>
                                  </w:r>
                                  <w:r>
                                    <w:rPr>
                                      <w:rFonts w:ascii="Arial" w:hAnsi="Arial" w:cs="Arial"/>
                                      <w:sz w:val="24"/>
                                    </w:rPr>
                                    <w:t>Team</w:t>
                                  </w:r>
                                </w:p>
                                <w:p w:rsidR="009E242E" w:rsidRDefault="009E242E" w:rsidP="009E24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322.35pt;margin-top:4.05pt;width:145.5pt;height:3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">
                      <v:textbox>
                        <w:txbxContent>
                          <w:p w:rsidR="009E242E" w:rsidRPr="009E242E" w:rsidRDefault="004D1E9F" w:rsidP="009E242E">
                            <w:pPr>
                              <w:pStyle w:val="Footer"/>
                              <w:tabs>
                                <w:tab w:val="clear" w:pos="4153"/>
                                <w:tab w:val="clear" w:pos="8306"/>
                              </w:tabs>
                              <w:spacing w:before="120"/>
                              <w:jc w:val="center"/>
                              <w:rPr>
                                <w:rFonts w:ascii="Arial" w:hAnsi="Arial" w:cs="Arial"/>
                                <w:sz w:val="24"/>
                              </w:rPr>
                            </w:pPr>
                            <w:r>
                              <w:rPr>
                                <w:rFonts w:ascii="Arial" w:hAnsi="Arial" w:cs="Arial"/>
                                <w:sz w:val="24"/>
                              </w:rPr>
                              <w:t xml:space="preserve">Health Visitor </w:t>
                            </w:r>
                            <w:r w:rsidR="00D9040E">
                              <w:rPr>
                                <w:rFonts w:ascii="Arial" w:hAnsi="Arial" w:cs="Arial"/>
                                <w:sz w:val="24"/>
                              </w:rPr>
                              <w:t xml:space="preserve">&amp; School Nurse </w:t>
                            </w:r>
                            <w:r>
                              <w:rPr>
                                <w:rFonts w:ascii="Arial" w:hAnsi="Arial" w:cs="Arial"/>
                                <w:sz w:val="24"/>
                              </w:rPr>
                              <w:t>Team</w:t>
                            </w:r>
                          </w:p>
                          <w:p w:rsidR="009E242E" w:rsidRDefault="009E242E" w:rsidP="009E242E"/>
                        </w:txbxContent>
                      </v:textbox>
                    </v:shape>
                  </w:pict>
                </mc:Fallback>
              </mc:AlternateContent>
            </w:r>
            <w:r>
              <w:rPr>
                <w:rFonts w:ascii="Arial" w:hAnsi="Arial" w:cs="Arial"/>
                <w:b/>
                <w:noProof/>
                <w:sz w:val="24"/>
              </w:rPr>
              <mc:AlternateContent>
                <mc:Choice Requires="wps">
                  <w:drawing>
                    <wp:anchor distT="0" distB="0" distL="114300" distR="114300" simplePos="0" relativeHeight="251658752" behindDoc="0" locked="0" layoutInCell="1" allowOverlap="1">
                      <wp:simplePos x="0" y="0"/>
                      <wp:positionH relativeFrom="column">
                        <wp:posOffset>3639820</wp:posOffset>
                      </wp:positionH>
                      <wp:positionV relativeFrom="paragraph">
                        <wp:posOffset>207010</wp:posOffset>
                      </wp:positionV>
                      <wp:extent cx="454025" cy="90805"/>
                      <wp:effectExtent l="20320" t="20320" r="20955" b="1270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90805"/>
                              </a:xfrm>
                              <a:prstGeom prst="lef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A3A57" id="AutoShape 28" o:spid="_x0000_s1026" type="#_x0000_t69" style="position:absolute;margin-left:286.6pt;margin-top:16.3pt;width:35.7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"/>
                  </w:pict>
                </mc:Fallback>
              </mc:AlternateContent>
            </w:r>
            <w:r>
              <w:rPr>
                <w:rFonts w:ascii="Arial" w:hAnsi="Arial" w:cs="Arial"/>
                <w:b/>
                <w:noProof/>
                <w:sz w:val="24"/>
              </w:rPr>
              <mc:AlternateContent>
                <mc:Choice Requires="wps">
                  <w:drawing>
                    <wp:anchor distT="0" distB="0" distL="114300" distR="114300" simplePos="0" relativeHeight="251653632" behindDoc="0" locked="0" layoutInCell="1" allowOverlap="1">
                      <wp:simplePos x="0" y="0"/>
                      <wp:positionH relativeFrom="column">
                        <wp:posOffset>2360295</wp:posOffset>
                      </wp:positionH>
                      <wp:positionV relativeFrom="paragraph">
                        <wp:posOffset>133350</wp:posOffset>
                      </wp:positionV>
                      <wp:extent cx="1266825" cy="415925"/>
                      <wp:effectExtent l="7620" t="13335" r="11430" b="889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15925"/>
                              </a:xfrm>
                              <a:prstGeom prst="rect">
                                <a:avLst/>
                              </a:prstGeom>
                              <a:solidFill>
                                <a:srgbClr val="FFFFFF"/>
                              </a:solidFill>
                              <a:ln w="9525">
                                <a:solidFill>
                                  <a:srgbClr val="000000"/>
                                </a:solidFill>
                                <a:miter lim="800000"/>
                                <a:headEnd/>
                                <a:tailEnd/>
                              </a:ln>
                            </wps:spPr>
                            <wps:txbx>
                              <w:txbxContent>
                                <w:p w:rsidR="009E242E" w:rsidRDefault="004D1E9F" w:rsidP="007C26F8">
                                  <w:pPr>
                                    <w:jc w:val="center"/>
                                  </w:pPr>
                                  <w:r>
                                    <w:rPr>
                                      <w:rFonts w:ascii="Arial" w:hAnsi="Arial" w:cs="Arial"/>
                                    </w:rPr>
                                    <w:t>Administration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185.85pt;margin-top:10.5pt;width:99.75pt;height:3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">
                      <v:textbox>
                        <w:txbxContent>
                          <w:p w:rsidR="009E242E" w:rsidRDefault="004D1E9F" w:rsidP="007C26F8">
                            <w:pPr>
                              <w:jc w:val="center"/>
                            </w:pPr>
                            <w:r>
                              <w:rPr>
                                <w:rFonts w:ascii="Arial" w:hAnsi="Arial" w:cs="Arial"/>
                              </w:rPr>
                              <w:t>Administration Assistant</w:t>
                            </w:r>
                          </w:p>
                        </w:txbxContent>
                      </v:textbox>
                    </v:shape>
                  </w:pict>
                </mc:Fallback>
              </mc:AlternateContent>
            </w:r>
          </w:p>
          <w:p w:rsidR="009E242E" w:rsidRDefault="00505017" w:rsidP="00FC7B67">
            <w:pPr>
              <w:pStyle w:val="Footer"/>
              <w:tabs>
                <w:tab w:val="clear" w:pos="4153"/>
                <w:tab w:val="clear" w:pos="8306"/>
              </w:tabs>
              <w:spacing w:before="120"/>
              <w:jc w:val="center"/>
              <w:rPr>
                <w:rFonts w:ascii="Arial" w:hAnsi="Arial" w:cs="Arial"/>
                <w:sz w:val="24"/>
              </w:rPr>
            </w:pPr>
            <w:r>
              <w:rPr>
                <w:rFonts w:ascii="Arial" w:hAnsi="Arial" w:cs="Arial"/>
                <w:b/>
                <w:noProof/>
                <w:szCs w:val="20"/>
              </w:rPr>
              <mc:AlternateContent>
                <mc:Choice Requires="wps">
                  <w:drawing>
                    <wp:anchor distT="0" distB="0" distL="114300" distR="114300" simplePos="0" relativeHeight="251666944" behindDoc="0" locked="0" layoutInCell="1" allowOverlap="1">
                      <wp:simplePos x="0" y="0"/>
                      <wp:positionH relativeFrom="column">
                        <wp:posOffset>1907540</wp:posOffset>
                      </wp:positionH>
                      <wp:positionV relativeFrom="paragraph">
                        <wp:posOffset>173355</wp:posOffset>
                      </wp:positionV>
                      <wp:extent cx="452755" cy="6350"/>
                      <wp:effectExtent l="31115" t="76200" r="20955" b="60325"/>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2755" cy="63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0E6D7" id="AutoShape 37" o:spid="_x0000_s1026" type="#_x0000_t32" style="position:absolute;margin-left:150.2pt;margin-top:13.65pt;width:35.65pt;height:.5pt;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" strokeweight="2.25pt">
                      <v:stroke endarrow="block"/>
                    </v:shape>
                  </w:pict>
                </mc:Fallback>
              </mc:AlternateContent>
            </w:r>
          </w:p>
          <w:p w:rsidR="000C4EE2" w:rsidRDefault="00505017" w:rsidP="000C4EE2">
            <w:pPr>
              <w:pStyle w:val="Footer"/>
              <w:tabs>
                <w:tab w:val="clear" w:pos="4153"/>
                <w:tab w:val="clear" w:pos="8306"/>
              </w:tabs>
              <w:spacing w:before="120"/>
              <w:rPr>
                <w:rFonts w:ascii="Arial" w:hAnsi="Arial" w:cs="Arial"/>
                <w:sz w:val="24"/>
              </w:rPr>
            </w:pPr>
            <w:r>
              <w:rPr>
                <w:rFonts w:ascii="Arial" w:hAnsi="Arial" w:cs="Arial"/>
                <w:b/>
                <w:noProof/>
                <w:sz w:val="24"/>
              </w:rPr>
              <mc:AlternateContent>
                <mc:Choice Requires="wps">
                  <w:drawing>
                    <wp:anchor distT="0" distB="0" distL="114300" distR="114300" simplePos="0" relativeHeight="251661824" behindDoc="0" locked="0" layoutInCell="1" allowOverlap="1">
                      <wp:simplePos x="0" y="0"/>
                      <wp:positionH relativeFrom="column">
                        <wp:posOffset>6350</wp:posOffset>
                      </wp:positionH>
                      <wp:positionV relativeFrom="paragraph">
                        <wp:posOffset>154940</wp:posOffset>
                      </wp:positionV>
                      <wp:extent cx="474345" cy="6350"/>
                      <wp:effectExtent l="25400" t="71120" r="14605" b="6540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4345" cy="63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288E0" id="AutoShape 31" o:spid="_x0000_s1026" type="#_x0000_t32" style="position:absolute;margin-left:.5pt;margin-top:12.2pt;width:37.35pt;height:.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" strokeweight="2.25pt">
                      <v:stroke endarrow="block"/>
                    </v:shape>
                  </w:pict>
                </mc:Fallback>
              </mc:AlternateContent>
            </w:r>
            <w:r w:rsidR="000C4EE2">
              <w:rPr>
                <w:rFonts w:ascii="Arial" w:hAnsi="Arial" w:cs="Arial"/>
                <w:sz w:val="24"/>
              </w:rPr>
              <w:t xml:space="preserve">              Day to day Management</w:t>
            </w:r>
          </w:p>
          <w:p w:rsidR="00E7226A" w:rsidRDefault="00505017" w:rsidP="000C4EE2">
            <w:pPr>
              <w:pStyle w:val="Footer"/>
              <w:tabs>
                <w:tab w:val="clear" w:pos="4153"/>
                <w:tab w:val="clear" w:pos="8306"/>
              </w:tabs>
              <w:spacing w:before="120"/>
              <w:rPr>
                <w:rFonts w:ascii="Arial" w:hAnsi="Arial" w:cs="Arial"/>
                <w:sz w:val="24"/>
              </w:rPr>
            </w:pPr>
            <w:r>
              <w:rPr>
                <w:rFonts w:ascii="Arial" w:hAnsi="Arial" w:cs="Arial"/>
                <w:b/>
                <w:noProof/>
                <w:sz w:val="24"/>
              </w:rPr>
              <mc:AlternateContent>
                <mc:Choice Requires="wps">
                  <w:drawing>
                    <wp:anchor distT="0" distB="0" distL="114300" distR="114300" simplePos="0" relativeHeight="251660800" behindDoc="0" locked="0" layoutInCell="1" allowOverlap="1">
                      <wp:simplePos x="0" y="0"/>
                      <wp:positionH relativeFrom="column">
                        <wp:posOffset>13970</wp:posOffset>
                      </wp:positionH>
                      <wp:positionV relativeFrom="paragraph">
                        <wp:posOffset>106045</wp:posOffset>
                      </wp:positionV>
                      <wp:extent cx="454025" cy="90805"/>
                      <wp:effectExtent l="23495" t="16510" r="17780" b="16510"/>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25" cy="90805"/>
                              </a:xfrm>
                              <a:prstGeom prst="leftRightArrow">
                                <a:avLst>
                                  <a:gd name="adj1" fmla="val 50000"/>
                                  <a:gd name="adj2"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B8789" id="AutoShape 30" o:spid="_x0000_s1026" type="#_x0000_t69" style="position:absolute;margin-left:1.1pt;margin-top:8.35pt;width:35.7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"/>
                  </w:pict>
                </mc:Fallback>
              </mc:AlternateContent>
            </w:r>
            <w:r w:rsidR="000C4EE2">
              <w:rPr>
                <w:rFonts w:ascii="Arial" w:hAnsi="Arial" w:cs="Arial"/>
                <w:sz w:val="24"/>
              </w:rPr>
              <w:t xml:space="preserve">              Work generated by</w:t>
            </w:r>
          </w:p>
          <w:p w:rsidR="000C4EE2" w:rsidRDefault="00505017" w:rsidP="000C4EE2">
            <w:pPr>
              <w:pStyle w:val="Footer"/>
              <w:tabs>
                <w:tab w:val="clear" w:pos="4153"/>
                <w:tab w:val="clear" w:pos="8306"/>
              </w:tabs>
              <w:spacing w:before="120"/>
              <w:rPr>
                <w:rFonts w:ascii="Arial" w:hAnsi="Arial" w:cs="Arial"/>
                <w:sz w:val="24"/>
              </w:rPr>
            </w:pPr>
            <w:r>
              <w:rPr>
                <w:rFonts w:ascii="Arial" w:hAnsi="Arial" w:cs="Arial"/>
                <w:b/>
                <w:noProof/>
                <w:sz w:val="24"/>
              </w:rPr>
              <mc:AlternateContent>
                <mc:Choice Requires="wps">
                  <w:drawing>
                    <wp:anchor distT="0" distB="0" distL="114300" distR="114300" simplePos="0" relativeHeight="251662848" behindDoc="0" locked="0" layoutInCell="1" allowOverlap="1">
                      <wp:simplePos x="0" y="0"/>
                      <wp:positionH relativeFrom="column">
                        <wp:posOffset>13970</wp:posOffset>
                      </wp:positionH>
                      <wp:positionV relativeFrom="paragraph">
                        <wp:posOffset>153035</wp:posOffset>
                      </wp:positionV>
                      <wp:extent cx="431165" cy="0"/>
                      <wp:effectExtent l="23495" t="19685" r="21590" b="1841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165" cy="0"/>
                              </a:xfrm>
                              <a:prstGeom prst="straightConnector1">
                                <a:avLst/>
                              </a:prstGeom>
                              <a:noFill/>
                              <a:ln w="285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64A50" id="AutoShape 32" o:spid="_x0000_s1026" type="#_x0000_t32" style="position:absolute;margin-left:1.1pt;margin-top:12.05pt;width:33.95pt;height: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" strokeweight="2.25pt">
                      <v:stroke dashstyle="1 1"/>
                    </v:shape>
                  </w:pict>
                </mc:Fallback>
              </mc:AlternateContent>
            </w:r>
            <w:r w:rsidR="000C4EE2">
              <w:rPr>
                <w:rFonts w:ascii="Arial" w:hAnsi="Arial" w:cs="Arial"/>
                <w:sz w:val="24"/>
              </w:rPr>
              <w:t xml:space="preserve">              Accountability </w:t>
            </w:r>
          </w:p>
          <w:p w:rsidR="009E242E" w:rsidRPr="00BB3228" w:rsidRDefault="009E242E" w:rsidP="00E7226A">
            <w:pPr>
              <w:pStyle w:val="Footer"/>
              <w:tabs>
                <w:tab w:val="clear" w:pos="4153"/>
                <w:tab w:val="clear" w:pos="8306"/>
              </w:tabs>
              <w:spacing w:before="120"/>
              <w:rPr>
                <w:rFonts w:ascii="Arial" w:hAnsi="Arial" w:cs="Arial"/>
                <w:b/>
                <w:sz w:val="24"/>
              </w:rPr>
            </w:pPr>
          </w:p>
        </w:tc>
      </w:tr>
      <w:tr w:rsidR="000C4EE2" w:rsidRPr="005978AB" w:rsidTr="005458A6">
        <w:trPr>
          <w:trHeight w:val="983"/>
        </w:trPr>
        <w:tc>
          <w:tcPr>
            <w:tcW w:w="9889" w:type="dxa"/>
          </w:tcPr>
          <w:p w:rsidR="000C4EE2" w:rsidRPr="000C4EE2" w:rsidRDefault="000C4EE2" w:rsidP="000C4EE2">
            <w:pPr>
              <w:pStyle w:val="Footer"/>
              <w:tabs>
                <w:tab w:val="clear" w:pos="4153"/>
                <w:tab w:val="clear" w:pos="8306"/>
              </w:tabs>
              <w:spacing w:before="120"/>
              <w:contextualSpacing/>
              <w:rPr>
                <w:rFonts w:ascii="Arial" w:hAnsi="Arial" w:cs="Arial"/>
                <w:b/>
                <w:szCs w:val="20"/>
              </w:rPr>
            </w:pPr>
            <w:r w:rsidRPr="000C4EE2">
              <w:rPr>
                <w:rFonts w:ascii="Arial" w:hAnsi="Arial" w:cs="Arial"/>
                <w:b/>
                <w:szCs w:val="20"/>
              </w:rPr>
              <w:t>4. Scope and Rage</w:t>
            </w:r>
          </w:p>
          <w:p w:rsidR="000C4EE2" w:rsidRDefault="000C4EE2" w:rsidP="000C4EE2">
            <w:pPr>
              <w:pStyle w:val="Footer"/>
              <w:tabs>
                <w:tab w:val="clear" w:pos="4153"/>
                <w:tab w:val="clear" w:pos="8306"/>
              </w:tabs>
              <w:spacing w:before="120"/>
              <w:contextualSpacing/>
              <w:rPr>
                <w:rFonts w:ascii="Arial" w:hAnsi="Arial" w:cs="Arial"/>
                <w:szCs w:val="20"/>
              </w:rPr>
            </w:pPr>
            <w:r>
              <w:rPr>
                <w:rFonts w:ascii="Arial" w:hAnsi="Arial" w:cs="Arial"/>
                <w:szCs w:val="20"/>
              </w:rPr>
              <w:t>.</w:t>
            </w:r>
          </w:p>
          <w:p w:rsidR="000C4EE2" w:rsidRDefault="000C4EE2" w:rsidP="000C4EE2">
            <w:pPr>
              <w:pStyle w:val="Footer"/>
              <w:tabs>
                <w:tab w:val="clear" w:pos="4153"/>
                <w:tab w:val="clear" w:pos="8306"/>
              </w:tabs>
              <w:spacing w:before="120"/>
              <w:contextualSpacing/>
              <w:rPr>
                <w:rFonts w:ascii="Arial" w:hAnsi="Arial" w:cs="Arial"/>
                <w:szCs w:val="20"/>
              </w:rPr>
            </w:pPr>
            <w:r>
              <w:rPr>
                <w:rFonts w:ascii="Arial" w:hAnsi="Arial" w:cs="Arial"/>
                <w:b/>
                <w:szCs w:val="20"/>
              </w:rPr>
              <w:t>Moray Context:</w:t>
            </w:r>
          </w:p>
          <w:p w:rsidR="000C4EE2" w:rsidRDefault="000C4EE2" w:rsidP="000C4EE2">
            <w:pPr>
              <w:pStyle w:val="Footer"/>
              <w:tabs>
                <w:tab w:val="clear" w:pos="4153"/>
                <w:tab w:val="clear" w:pos="8306"/>
              </w:tabs>
              <w:spacing w:before="120"/>
              <w:contextualSpacing/>
              <w:rPr>
                <w:rFonts w:ascii="Arial" w:hAnsi="Arial" w:cs="Arial"/>
                <w:szCs w:val="20"/>
              </w:rPr>
            </w:pPr>
            <w:r>
              <w:rPr>
                <w:rFonts w:ascii="Arial" w:hAnsi="Arial" w:cs="Arial"/>
                <w:szCs w:val="20"/>
              </w:rPr>
              <w:t xml:space="preserve">Moray has a remote and mainly rural population of </w:t>
            </w:r>
            <w:r w:rsidR="00FB17BC">
              <w:rPr>
                <w:rFonts w:ascii="Arial" w:hAnsi="Arial" w:cs="Arial"/>
                <w:szCs w:val="20"/>
              </w:rPr>
              <w:t>approximately 87,720</w:t>
            </w:r>
            <w:r>
              <w:rPr>
                <w:rFonts w:ascii="Arial" w:hAnsi="Arial" w:cs="Arial"/>
                <w:szCs w:val="20"/>
              </w:rPr>
              <w:t xml:space="preserve"> and covers an area of 1000 square miles. It is a generally prosperous area with rural and urban pockets of exclusion and deprivation</w:t>
            </w:r>
            <w:r w:rsidR="005458A6">
              <w:rPr>
                <w:rFonts w:ascii="Arial" w:hAnsi="Arial" w:cs="Arial"/>
                <w:szCs w:val="20"/>
              </w:rPr>
              <w:t>.</w:t>
            </w:r>
          </w:p>
          <w:p w:rsidR="005458A6" w:rsidRDefault="005458A6" w:rsidP="000C4EE2">
            <w:pPr>
              <w:pStyle w:val="Footer"/>
              <w:tabs>
                <w:tab w:val="clear" w:pos="4153"/>
                <w:tab w:val="clear" w:pos="8306"/>
              </w:tabs>
              <w:spacing w:before="120"/>
              <w:contextualSpacing/>
              <w:rPr>
                <w:rFonts w:ascii="Arial" w:hAnsi="Arial" w:cs="Arial"/>
                <w:szCs w:val="20"/>
              </w:rPr>
            </w:pPr>
            <w:r>
              <w:rPr>
                <w:rFonts w:ascii="Arial" w:hAnsi="Arial" w:cs="Arial"/>
                <w:b/>
                <w:szCs w:val="20"/>
              </w:rPr>
              <w:t>Range:</w:t>
            </w:r>
          </w:p>
          <w:p w:rsidR="005458A6" w:rsidRPr="005458A6" w:rsidRDefault="005458A6" w:rsidP="005458A6">
            <w:pPr>
              <w:pStyle w:val="ListParagraph"/>
              <w:numPr>
                <w:ilvl w:val="0"/>
                <w:numId w:val="1"/>
              </w:numPr>
              <w:ind w:left="226" w:hanging="113"/>
              <w:rPr>
                <w:rFonts w:ascii="Arial" w:hAnsi="Arial" w:cs="Arial"/>
                <w:sz w:val="20"/>
                <w:szCs w:val="20"/>
              </w:rPr>
            </w:pPr>
            <w:r w:rsidRPr="005458A6">
              <w:rPr>
                <w:rFonts w:ascii="Arial" w:hAnsi="Arial" w:cs="Arial"/>
                <w:sz w:val="20"/>
                <w:szCs w:val="20"/>
              </w:rPr>
              <w:t xml:space="preserve">Administration support for </w:t>
            </w:r>
            <w:r w:rsidR="00FB17BC">
              <w:rPr>
                <w:rFonts w:ascii="Arial" w:hAnsi="Arial" w:cs="Arial"/>
                <w:sz w:val="20"/>
                <w:szCs w:val="20"/>
              </w:rPr>
              <w:t>the Health Visiting and School Nursing Team.</w:t>
            </w:r>
          </w:p>
          <w:p w:rsidR="005458A6" w:rsidRPr="005458A6" w:rsidRDefault="005458A6" w:rsidP="005458A6">
            <w:pPr>
              <w:pStyle w:val="ListParagraph"/>
              <w:numPr>
                <w:ilvl w:val="0"/>
                <w:numId w:val="1"/>
              </w:numPr>
              <w:ind w:left="226" w:hanging="113"/>
              <w:rPr>
                <w:rFonts w:ascii="Arial" w:hAnsi="Arial" w:cs="Arial"/>
                <w:sz w:val="20"/>
                <w:szCs w:val="20"/>
              </w:rPr>
            </w:pPr>
            <w:r w:rsidRPr="005458A6">
              <w:rPr>
                <w:rFonts w:ascii="Arial" w:hAnsi="Arial" w:cs="Arial"/>
                <w:sz w:val="20"/>
                <w:szCs w:val="20"/>
              </w:rPr>
              <w:t>Ensure correct procedure is followed for raising and paying of invoices</w:t>
            </w:r>
          </w:p>
          <w:p w:rsidR="005458A6" w:rsidRPr="005458A6" w:rsidRDefault="005458A6" w:rsidP="005458A6">
            <w:pPr>
              <w:pStyle w:val="ListParagraph"/>
              <w:numPr>
                <w:ilvl w:val="0"/>
                <w:numId w:val="1"/>
              </w:numPr>
              <w:ind w:left="226" w:hanging="113"/>
              <w:rPr>
                <w:rFonts w:ascii="Arial" w:hAnsi="Arial" w:cs="Arial"/>
                <w:sz w:val="20"/>
                <w:szCs w:val="20"/>
              </w:rPr>
            </w:pPr>
            <w:r w:rsidRPr="005458A6">
              <w:rPr>
                <w:rFonts w:ascii="Arial" w:hAnsi="Arial" w:cs="Arial"/>
                <w:sz w:val="20"/>
                <w:szCs w:val="20"/>
              </w:rPr>
              <w:t>Check payroll data for processing, recording any absence</w:t>
            </w:r>
          </w:p>
          <w:p w:rsidR="005458A6" w:rsidRPr="005458A6" w:rsidRDefault="00FB17BC" w:rsidP="005458A6">
            <w:pPr>
              <w:pStyle w:val="ListParagraph"/>
              <w:numPr>
                <w:ilvl w:val="0"/>
                <w:numId w:val="1"/>
              </w:numPr>
              <w:ind w:left="226" w:hanging="113"/>
              <w:rPr>
                <w:rFonts w:ascii="Arial" w:hAnsi="Arial" w:cs="Arial"/>
                <w:sz w:val="20"/>
                <w:szCs w:val="20"/>
              </w:rPr>
            </w:pPr>
            <w:r>
              <w:rPr>
                <w:rFonts w:ascii="Arial" w:hAnsi="Arial" w:cs="Arial"/>
                <w:sz w:val="20"/>
                <w:szCs w:val="20"/>
              </w:rPr>
              <w:t>Manage petty</w:t>
            </w:r>
            <w:r w:rsidR="005458A6" w:rsidRPr="005458A6">
              <w:rPr>
                <w:rFonts w:ascii="Arial" w:hAnsi="Arial" w:cs="Arial"/>
                <w:sz w:val="20"/>
                <w:szCs w:val="20"/>
              </w:rPr>
              <w:t xml:space="preserve"> cash</w:t>
            </w:r>
          </w:p>
          <w:p w:rsidR="005458A6" w:rsidRPr="005458A6" w:rsidRDefault="005458A6" w:rsidP="005458A6">
            <w:pPr>
              <w:pStyle w:val="ListParagraph"/>
              <w:numPr>
                <w:ilvl w:val="0"/>
                <w:numId w:val="1"/>
              </w:numPr>
              <w:ind w:left="226" w:hanging="113"/>
              <w:rPr>
                <w:rFonts w:ascii="Arial" w:hAnsi="Arial" w:cs="Arial"/>
                <w:sz w:val="20"/>
                <w:szCs w:val="20"/>
              </w:rPr>
            </w:pPr>
            <w:r w:rsidRPr="005458A6">
              <w:rPr>
                <w:rFonts w:ascii="Arial" w:hAnsi="Arial" w:cs="Arial"/>
                <w:sz w:val="20"/>
                <w:szCs w:val="20"/>
              </w:rPr>
              <w:t xml:space="preserve">Check </w:t>
            </w:r>
            <w:r w:rsidR="004C1D4E">
              <w:rPr>
                <w:rFonts w:ascii="Arial" w:hAnsi="Arial" w:cs="Arial"/>
                <w:sz w:val="20"/>
                <w:szCs w:val="20"/>
              </w:rPr>
              <w:t>time sheets/annual l</w:t>
            </w:r>
            <w:r w:rsidRPr="005458A6">
              <w:rPr>
                <w:rFonts w:ascii="Arial" w:hAnsi="Arial" w:cs="Arial"/>
                <w:sz w:val="20"/>
                <w:szCs w:val="20"/>
              </w:rPr>
              <w:t>eave/TOIL for the team</w:t>
            </w:r>
          </w:p>
          <w:p w:rsidR="000C4EE2" w:rsidRPr="005458A6" w:rsidRDefault="005458A6" w:rsidP="005458A6">
            <w:pPr>
              <w:pStyle w:val="ListParagraph"/>
              <w:numPr>
                <w:ilvl w:val="0"/>
                <w:numId w:val="1"/>
              </w:numPr>
              <w:ind w:left="226" w:hanging="113"/>
              <w:rPr>
                <w:rFonts w:ascii="Arial" w:hAnsi="Arial" w:cs="Arial"/>
              </w:rPr>
            </w:pPr>
            <w:r w:rsidRPr="005458A6">
              <w:rPr>
                <w:rFonts w:ascii="Arial" w:hAnsi="Arial" w:cs="Arial"/>
                <w:sz w:val="20"/>
                <w:szCs w:val="20"/>
              </w:rPr>
              <w:t xml:space="preserve">Maintain computerised and manual records and information systems </w:t>
            </w:r>
            <w:r w:rsidR="00FB17BC" w:rsidRPr="005458A6">
              <w:rPr>
                <w:rFonts w:ascii="Arial" w:hAnsi="Arial" w:cs="Arial"/>
                <w:sz w:val="20"/>
                <w:szCs w:val="20"/>
              </w:rPr>
              <w:t>e.g.</w:t>
            </w:r>
            <w:r w:rsidRPr="005458A6">
              <w:rPr>
                <w:rFonts w:ascii="Arial" w:hAnsi="Arial" w:cs="Arial"/>
                <w:sz w:val="20"/>
                <w:szCs w:val="20"/>
              </w:rPr>
              <w:t xml:space="preserve"> clinics</w:t>
            </w:r>
          </w:p>
          <w:p w:rsidR="005458A6" w:rsidRPr="000C4EE2" w:rsidRDefault="005458A6" w:rsidP="005458A6">
            <w:pPr>
              <w:pStyle w:val="ListParagraph"/>
              <w:ind w:left="226"/>
              <w:rPr>
                <w:rFonts w:ascii="Arial" w:hAnsi="Arial" w:cs="Arial"/>
              </w:rPr>
            </w:pPr>
          </w:p>
        </w:tc>
      </w:tr>
    </w:tbl>
    <w:p w:rsidR="00CD651B" w:rsidRPr="005978AB" w:rsidRDefault="00CD651B" w:rsidP="006A257D">
      <w:pPr>
        <w:pStyle w:val="Heading6"/>
        <w:rPr>
          <w:rFonts w:ascii="Arial" w:hAnsi="Arial" w:cs="Arial"/>
          <w:b w:val="0"/>
          <w:sz w:val="24"/>
          <w:u w:val="none"/>
        </w:rPr>
      </w:pPr>
    </w:p>
    <w:p w:rsidR="00CD651B" w:rsidRPr="005978AB" w:rsidRDefault="00CD651B" w:rsidP="006A257D">
      <w:pPr>
        <w:pStyle w:val="Heading6"/>
        <w:rPr>
          <w:rFonts w:ascii="Arial" w:hAnsi="Arial" w:cs="Arial"/>
          <w:b w:val="0"/>
          <w:sz w:val="24"/>
          <w:u w:val="none"/>
        </w:rPr>
      </w:pPr>
      <w:r w:rsidRPr="005978AB">
        <w:rPr>
          <w:rFonts w:ascii="Arial" w:hAnsi="Arial" w:cs="Arial"/>
          <w:b w:val="0"/>
          <w:sz w:val="24"/>
          <w:u w:val="none"/>
        </w:rPr>
        <w:br w:type="page"/>
      </w:r>
    </w:p>
    <w:p w:rsidR="00CD651B" w:rsidRPr="005978AB" w:rsidRDefault="00CD651B" w:rsidP="006A257D">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5458A6" w:rsidRPr="005978AB" w:rsidTr="0041377B">
        <w:tc>
          <w:tcPr>
            <w:tcW w:w="9889" w:type="dxa"/>
          </w:tcPr>
          <w:p w:rsidR="005458A6" w:rsidRPr="005458A6" w:rsidRDefault="005458A6" w:rsidP="006A257D">
            <w:pPr>
              <w:spacing w:before="120"/>
              <w:rPr>
                <w:rFonts w:ascii="Arial" w:hAnsi="Arial" w:cs="Arial"/>
                <w:b/>
                <w:sz w:val="20"/>
                <w:szCs w:val="20"/>
              </w:rPr>
            </w:pPr>
            <w:r w:rsidRPr="005458A6">
              <w:rPr>
                <w:rFonts w:ascii="Arial" w:hAnsi="Arial" w:cs="Arial"/>
                <w:b/>
                <w:sz w:val="20"/>
                <w:szCs w:val="20"/>
              </w:rPr>
              <w:t>5  Main Duties/Responsibilities</w:t>
            </w:r>
          </w:p>
          <w:p w:rsidR="005458A6" w:rsidRPr="004C1D4E" w:rsidRDefault="004C1D4E" w:rsidP="005458A6">
            <w:pPr>
              <w:pStyle w:val="ListParagraph"/>
              <w:numPr>
                <w:ilvl w:val="0"/>
                <w:numId w:val="1"/>
              </w:numPr>
              <w:ind w:left="226" w:hanging="113"/>
              <w:rPr>
                <w:rFonts w:ascii="Arial" w:hAnsi="Arial" w:cs="Arial"/>
              </w:rPr>
            </w:pPr>
            <w:r>
              <w:rPr>
                <w:rFonts w:ascii="Arial" w:hAnsi="Arial" w:cs="Arial"/>
                <w:sz w:val="20"/>
                <w:szCs w:val="20"/>
              </w:rPr>
              <w:t xml:space="preserve">Establish maintain and develop administrative procedures and ensure that these are carried </w:t>
            </w:r>
            <w:r w:rsidR="00FB17BC">
              <w:rPr>
                <w:rFonts w:ascii="Arial" w:hAnsi="Arial" w:cs="Arial"/>
                <w:sz w:val="20"/>
                <w:szCs w:val="20"/>
              </w:rPr>
              <w:t>out</w:t>
            </w:r>
            <w:r>
              <w:rPr>
                <w:rFonts w:ascii="Arial" w:hAnsi="Arial" w:cs="Arial"/>
                <w:sz w:val="20"/>
                <w:szCs w:val="20"/>
              </w:rPr>
              <w:t xml:space="preserve"> to agreed standards.</w:t>
            </w:r>
          </w:p>
          <w:p w:rsidR="004C1D4E" w:rsidRPr="004C1D4E" w:rsidRDefault="004C1D4E" w:rsidP="005458A6">
            <w:pPr>
              <w:pStyle w:val="ListParagraph"/>
              <w:numPr>
                <w:ilvl w:val="0"/>
                <w:numId w:val="1"/>
              </w:numPr>
              <w:ind w:left="226" w:hanging="113"/>
              <w:rPr>
                <w:rFonts w:ascii="Arial" w:hAnsi="Arial" w:cs="Arial"/>
              </w:rPr>
            </w:pPr>
            <w:r>
              <w:rPr>
                <w:rFonts w:ascii="Arial" w:hAnsi="Arial" w:cs="Arial"/>
                <w:sz w:val="20"/>
                <w:szCs w:val="20"/>
              </w:rPr>
              <w:t>Establish and main</w:t>
            </w:r>
            <w:r w:rsidR="00FB17BC">
              <w:rPr>
                <w:rFonts w:ascii="Arial" w:hAnsi="Arial" w:cs="Arial"/>
                <w:sz w:val="20"/>
                <w:szCs w:val="20"/>
              </w:rPr>
              <w:t>tain</w:t>
            </w:r>
            <w:r>
              <w:rPr>
                <w:rFonts w:ascii="Arial" w:hAnsi="Arial" w:cs="Arial"/>
                <w:sz w:val="20"/>
                <w:szCs w:val="20"/>
              </w:rPr>
              <w:t xml:space="preserve"> an appropriate filing system, including secure storage of confidential personal files. Correspondence stored in an orderly and accessible system, readily available to all staff. Maintain and organise shared drive on computer. Ongoing active files – finance, team meetings, purchase orders and petty cash.</w:t>
            </w:r>
          </w:p>
          <w:p w:rsidR="004C1D4E" w:rsidRPr="004C1D4E" w:rsidRDefault="004C1D4E" w:rsidP="005458A6">
            <w:pPr>
              <w:pStyle w:val="ListParagraph"/>
              <w:numPr>
                <w:ilvl w:val="0"/>
                <w:numId w:val="1"/>
              </w:numPr>
              <w:ind w:left="226" w:hanging="113"/>
              <w:rPr>
                <w:rFonts w:ascii="Arial" w:hAnsi="Arial" w:cs="Arial"/>
              </w:rPr>
            </w:pPr>
            <w:r>
              <w:rPr>
                <w:rFonts w:ascii="Arial" w:hAnsi="Arial" w:cs="Arial"/>
                <w:sz w:val="20"/>
                <w:szCs w:val="20"/>
              </w:rPr>
              <w:t>Undertake general office duties including maintaining adequate material r</w:t>
            </w:r>
            <w:r w:rsidR="00FB17BC">
              <w:rPr>
                <w:rFonts w:ascii="Arial" w:hAnsi="Arial" w:cs="Arial"/>
                <w:sz w:val="20"/>
                <w:szCs w:val="20"/>
              </w:rPr>
              <w:t>esources</w:t>
            </w:r>
            <w:r>
              <w:rPr>
                <w:rFonts w:ascii="Arial" w:hAnsi="Arial" w:cs="Arial"/>
                <w:sz w:val="20"/>
                <w:szCs w:val="20"/>
              </w:rPr>
              <w:t>, photocopying and distribute outgoing mail daily.</w:t>
            </w:r>
          </w:p>
          <w:p w:rsidR="004C1D4E" w:rsidRPr="00B4245C" w:rsidRDefault="004C1D4E"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Ensure payroll returns are completed on a monthly basis recording any staff sickness, and forwarded to payroll department within agreed timescales.</w:t>
            </w:r>
          </w:p>
          <w:p w:rsidR="004C1D4E" w:rsidRPr="00B4245C" w:rsidRDefault="004C1D4E"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Manage petty cash ensuring account is balanced, with all items coded to correct budget and sufficient funds are available.</w:t>
            </w:r>
          </w:p>
          <w:p w:rsidR="004C1D4E" w:rsidRPr="00B4245C" w:rsidRDefault="004C1D4E"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Calculate and record annual leave entitlement for all staff. Check time sheets are correctly completed on a four-week basis and that extra hours worked are carried forward to next period. Record all instances of sick leave ensuring correct paperwork is submitted upon return to work.</w:t>
            </w:r>
          </w:p>
          <w:p w:rsidR="004C1D4E" w:rsidRPr="00B4245C" w:rsidRDefault="004C1D4E"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Raise purchase orders using the PECOS System for any service, equipment, resources as instructed by any team member. Ensure correct budget code is entered, obtain authorised signature and forward to supplier and finance department.</w:t>
            </w:r>
          </w:p>
          <w:p w:rsidR="004C1D4E" w:rsidRPr="00B4245C" w:rsidRDefault="004C1D4E"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Undertake a specific range of admin and clerical tasks in conjunc</w:t>
            </w:r>
            <w:r w:rsidR="00FB17BC">
              <w:rPr>
                <w:rFonts w:ascii="Arial" w:hAnsi="Arial" w:cs="Arial"/>
                <w:sz w:val="20"/>
                <w:szCs w:val="20"/>
              </w:rPr>
              <w:t>tion with the Health Visiting and School Nursing teams</w:t>
            </w:r>
            <w:r w:rsidRPr="00B4245C">
              <w:rPr>
                <w:rFonts w:ascii="Arial" w:hAnsi="Arial" w:cs="Arial"/>
                <w:sz w:val="20"/>
                <w:szCs w:val="20"/>
              </w:rPr>
              <w:t>: typing reports, correspondence, set up filing systems both manual and computer, assist with any other administrative tasks, create documents, organisational charts and structures, graphics for presentation and reports.</w:t>
            </w:r>
          </w:p>
          <w:p w:rsidR="004C1D4E" w:rsidRPr="00B4245C" w:rsidRDefault="00B4245C"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 xml:space="preserve">Support and advise staff on computerised systems – word, access, excel and </w:t>
            </w:r>
            <w:r w:rsidR="00FB17BC" w:rsidRPr="00B4245C">
              <w:rPr>
                <w:rFonts w:ascii="Arial" w:hAnsi="Arial" w:cs="Arial"/>
                <w:sz w:val="20"/>
                <w:szCs w:val="20"/>
              </w:rPr>
              <w:t>PowerPoint</w:t>
            </w:r>
            <w:r w:rsidRPr="00B4245C">
              <w:rPr>
                <w:rFonts w:ascii="Arial" w:hAnsi="Arial" w:cs="Arial"/>
                <w:sz w:val="20"/>
                <w:szCs w:val="20"/>
              </w:rPr>
              <w:t>, with operating queries and problem solving.</w:t>
            </w:r>
          </w:p>
          <w:p w:rsidR="00B4245C" w:rsidRPr="00B4245C" w:rsidRDefault="00B4245C"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Arrange meetings as requested, prepare draft minutes, finalise and distribute.</w:t>
            </w:r>
          </w:p>
          <w:p w:rsidR="00B4245C" w:rsidRPr="00B4245C" w:rsidRDefault="00B4245C"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Type and word process from draft documents, standard letters, memos, reports.</w:t>
            </w:r>
          </w:p>
          <w:p w:rsidR="00B4245C" w:rsidRPr="00B4245C" w:rsidRDefault="00B4245C"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 xml:space="preserve">Maintain computerised and manual records and information systems </w:t>
            </w:r>
            <w:r w:rsidR="00FB17BC" w:rsidRPr="00B4245C">
              <w:rPr>
                <w:rFonts w:ascii="Arial" w:hAnsi="Arial" w:cs="Arial"/>
                <w:sz w:val="20"/>
                <w:szCs w:val="20"/>
              </w:rPr>
              <w:t>e.g.</w:t>
            </w:r>
            <w:r w:rsidRPr="00B4245C">
              <w:rPr>
                <w:rFonts w:ascii="Arial" w:hAnsi="Arial" w:cs="Arial"/>
                <w:sz w:val="20"/>
                <w:szCs w:val="20"/>
              </w:rPr>
              <w:t xml:space="preserve"> clinic bookings</w:t>
            </w:r>
          </w:p>
          <w:p w:rsidR="00B4245C" w:rsidRPr="00B4245C" w:rsidRDefault="00B4245C"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 xml:space="preserve">Support staff in planning, in admin tasks, relating to seminars and workshop programmes organised by the </w:t>
            </w:r>
            <w:r w:rsidR="00FB17BC">
              <w:rPr>
                <w:rFonts w:ascii="Arial" w:hAnsi="Arial" w:cs="Arial"/>
                <w:sz w:val="20"/>
                <w:szCs w:val="20"/>
              </w:rPr>
              <w:t>Health Visiting and School Nursing teams</w:t>
            </w:r>
            <w:r w:rsidR="00FB17BC" w:rsidRPr="00B4245C">
              <w:rPr>
                <w:rFonts w:ascii="Arial" w:hAnsi="Arial" w:cs="Arial"/>
                <w:sz w:val="20"/>
                <w:szCs w:val="20"/>
              </w:rPr>
              <w:t>:</w:t>
            </w:r>
            <w:r w:rsidRPr="00B4245C">
              <w:rPr>
                <w:rFonts w:ascii="Arial" w:hAnsi="Arial" w:cs="Arial"/>
                <w:sz w:val="20"/>
                <w:szCs w:val="20"/>
              </w:rPr>
              <w:t>.</w:t>
            </w:r>
          </w:p>
          <w:p w:rsidR="00B4245C" w:rsidRPr="00B4245C" w:rsidRDefault="00B4245C"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 xml:space="preserve">Respond telephone enquiries from members of the public and professional staff; pass messages for </w:t>
            </w:r>
            <w:r w:rsidR="00FB17BC">
              <w:rPr>
                <w:rFonts w:ascii="Arial" w:hAnsi="Arial" w:cs="Arial"/>
                <w:sz w:val="20"/>
                <w:szCs w:val="20"/>
              </w:rPr>
              <w:t>Health Visiting and School Nursing teams</w:t>
            </w:r>
            <w:r w:rsidR="00FB17BC" w:rsidRPr="00B4245C">
              <w:rPr>
                <w:rFonts w:ascii="Arial" w:hAnsi="Arial" w:cs="Arial"/>
                <w:sz w:val="20"/>
                <w:szCs w:val="20"/>
              </w:rPr>
              <w:t xml:space="preserve">: </w:t>
            </w:r>
            <w:r w:rsidRPr="00B4245C">
              <w:rPr>
                <w:rFonts w:ascii="Arial" w:hAnsi="Arial" w:cs="Arial"/>
                <w:sz w:val="20"/>
                <w:szCs w:val="20"/>
              </w:rPr>
              <w:t>v</w:t>
            </w:r>
            <w:r w:rsidR="00FB17BC">
              <w:rPr>
                <w:rFonts w:ascii="Arial" w:hAnsi="Arial" w:cs="Arial"/>
                <w:sz w:val="20"/>
                <w:szCs w:val="20"/>
              </w:rPr>
              <w:t xml:space="preserve">ia written messages, email </w:t>
            </w:r>
            <w:r w:rsidR="00FB17BC" w:rsidRPr="00B4245C">
              <w:rPr>
                <w:rFonts w:ascii="Arial" w:hAnsi="Arial" w:cs="Arial"/>
                <w:sz w:val="20"/>
                <w:szCs w:val="20"/>
              </w:rPr>
              <w:t>and telephone</w:t>
            </w:r>
            <w:r w:rsidRPr="00B4245C">
              <w:rPr>
                <w:rFonts w:ascii="Arial" w:hAnsi="Arial" w:cs="Arial"/>
                <w:sz w:val="20"/>
                <w:szCs w:val="20"/>
              </w:rPr>
              <w:t>. Contact the most appropriate member of staff in order to resolve enquiries.</w:t>
            </w:r>
          </w:p>
          <w:p w:rsidR="00B4245C" w:rsidRPr="00B4245C" w:rsidRDefault="00B4245C" w:rsidP="005458A6">
            <w:pPr>
              <w:pStyle w:val="ListParagraph"/>
              <w:numPr>
                <w:ilvl w:val="0"/>
                <w:numId w:val="1"/>
              </w:numPr>
              <w:ind w:left="226" w:hanging="113"/>
              <w:rPr>
                <w:rFonts w:ascii="Arial" w:hAnsi="Arial" w:cs="Arial"/>
                <w:sz w:val="20"/>
                <w:szCs w:val="20"/>
              </w:rPr>
            </w:pPr>
            <w:r w:rsidRPr="00B4245C">
              <w:rPr>
                <w:rFonts w:ascii="Arial" w:hAnsi="Arial" w:cs="Arial"/>
                <w:sz w:val="20"/>
                <w:szCs w:val="20"/>
              </w:rPr>
              <w:t>Work within a team environment to ensure all enquiries are dealt with effectively and timeously.</w:t>
            </w:r>
          </w:p>
          <w:p w:rsidR="005458A6" w:rsidRPr="005978AB" w:rsidRDefault="005458A6" w:rsidP="006A257D">
            <w:pPr>
              <w:rPr>
                <w:rFonts w:ascii="Arial" w:hAnsi="Arial" w:cs="Arial"/>
              </w:rPr>
            </w:pPr>
          </w:p>
        </w:tc>
      </w:tr>
      <w:tr w:rsidR="00B4245C" w:rsidRPr="005978AB" w:rsidTr="0041377B">
        <w:tc>
          <w:tcPr>
            <w:tcW w:w="9889" w:type="dxa"/>
          </w:tcPr>
          <w:p w:rsidR="00B4245C" w:rsidRPr="005458A6" w:rsidRDefault="00B4245C" w:rsidP="00B4245C">
            <w:pPr>
              <w:spacing w:before="120"/>
              <w:rPr>
                <w:rFonts w:ascii="Arial" w:hAnsi="Arial" w:cs="Arial"/>
                <w:b/>
                <w:sz w:val="20"/>
                <w:szCs w:val="20"/>
              </w:rPr>
            </w:pPr>
            <w:r>
              <w:rPr>
                <w:rFonts w:ascii="Arial" w:hAnsi="Arial" w:cs="Arial"/>
                <w:b/>
                <w:sz w:val="20"/>
                <w:szCs w:val="20"/>
              </w:rPr>
              <w:t>6</w:t>
            </w:r>
            <w:r w:rsidRPr="005458A6">
              <w:rPr>
                <w:rFonts w:ascii="Arial" w:hAnsi="Arial" w:cs="Arial"/>
                <w:b/>
                <w:sz w:val="20"/>
                <w:szCs w:val="20"/>
              </w:rPr>
              <w:t xml:space="preserve">  </w:t>
            </w:r>
            <w:r>
              <w:rPr>
                <w:rFonts w:ascii="Arial" w:hAnsi="Arial" w:cs="Arial"/>
                <w:b/>
                <w:sz w:val="20"/>
                <w:szCs w:val="20"/>
              </w:rPr>
              <w:t>Systems and Equipment</w:t>
            </w:r>
          </w:p>
          <w:p w:rsidR="00B4245C" w:rsidRPr="00B4245C" w:rsidRDefault="00B4245C" w:rsidP="00B4245C">
            <w:pPr>
              <w:pStyle w:val="ListParagraph"/>
              <w:numPr>
                <w:ilvl w:val="0"/>
                <w:numId w:val="1"/>
              </w:numPr>
              <w:ind w:left="226" w:hanging="113"/>
              <w:rPr>
                <w:rFonts w:ascii="Arial" w:hAnsi="Arial" w:cs="Arial"/>
              </w:rPr>
            </w:pPr>
            <w:r>
              <w:rPr>
                <w:rFonts w:ascii="Arial" w:hAnsi="Arial" w:cs="Arial"/>
                <w:sz w:val="20"/>
                <w:szCs w:val="20"/>
              </w:rPr>
              <w:t>Ensure that all office equipment, including computers, and building, is maintained reporting any faults to appropriate body and ensuring faults or problems are timeously rectified.</w:t>
            </w:r>
          </w:p>
          <w:p w:rsidR="00B4245C" w:rsidRPr="00B4245C" w:rsidRDefault="00B4245C" w:rsidP="00B4245C">
            <w:pPr>
              <w:pStyle w:val="ListParagraph"/>
              <w:numPr>
                <w:ilvl w:val="0"/>
                <w:numId w:val="1"/>
              </w:numPr>
              <w:ind w:left="226" w:hanging="113"/>
              <w:rPr>
                <w:rFonts w:ascii="Arial" w:hAnsi="Arial" w:cs="Arial"/>
              </w:rPr>
            </w:pPr>
            <w:r>
              <w:rPr>
                <w:rFonts w:ascii="Arial" w:hAnsi="Arial" w:cs="Arial"/>
                <w:sz w:val="20"/>
                <w:szCs w:val="20"/>
              </w:rPr>
              <w:t>Responsible for reporting equipment faults.</w:t>
            </w:r>
          </w:p>
          <w:p w:rsidR="00B4245C" w:rsidRPr="00B4245C" w:rsidRDefault="00B4245C" w:rsidP="00B4245C">
            <w:pPr>
              <w:pStyle w:val="ListParagraph"/>
              <w:numPr>
                <w:ilvl w:val="0"/>
                <w:numId w:val="1"/>
              </w:numPr>
              <w:ind w:left="226" w:hanging="113"/>
              <w:rPr>
                <w:rFonts w:ascii="Arial" w:hAnsi="Arial" w:cs="Arial"/>
              </w:rPr>
            </w:pPr>
            <w:r>
              <w:rPr>
                <w:rFonts w:ascii="Arial" w:hAnsi="Arial" w:cs="Arial"/>
                <w:sz w:val="20"/>
                <w:szCs w:val="20"/>
              </w:rPr>
              <w:t>Uses VDU equipment for lengthy periods of time – 2 to 6 hours.</w:t>
            </w:r>
          </w:p>
          <w:p w:rsidR="00B4245C" w:rsidRPr="00B4245C" w:rsidRDefault="00B4245C" w:rsidP="00B4245C">
            <w:pPr>
              <w:pStyle w:val="ListParagraph"/>
              <w:numPr>
                <w:ilvl w:val="0"/>
                <w:numId w:val="1"/>
              </w:numPr>
              <w:ind w:left="226" w:hanging="113"/>
              <w:rPr>
                <w:rFonts w:ascii="Arial" w:hAnsi="Arial" w:cs="Arial"/>
                <w:sz w:val="20"/>
                <w:szCs w:val="20"/>
              </w:rPr>
            </w:pPr>
            <w:r w:rsidRPr="00B4245C">
              <w:rPr>
                <w:rFonts w:ascii="Arial" w:hAnsi="Arial" w:cs="Arial"/>
                <w:sz w:val="20"/>
                <w:szCs w:val="20"/>
              </w:rPr>
              <w:t xml:space="preserve">Microsoft Office Windows 2003, Windows XP Professional 2000 (utilising Word, Excel, Access, </w:t>
            </w:r>
            <w:r w:rsidR="00FB17BC" w:rsidRPr="00B4245C">
              <w:rPr>
                <w:rFonts w:ascii="Arial" w:hAnsi="Arial" w:cs="Arial"/>
                <w:sz w:val="20"/>
                <w:szCs w:val="20"/>
              </w:rPr>
              <w:t>PowerPoint</w:t>
            </w:r>
            <w:r w:rsidRPr="00B4245C">
              <w:rPr>
                <w:rFonts w:ascii="Arial" w:hAnsi="Arial" w:cs="Arial"/>
                <w:sz w:val="20"/>
                <w:szCs w:val="20"/>
              </w:rPr>
              <w:t>)</w:t>
            </w:r>
          </w:p>
          <w:p w:rsidR="00B4245C" w:rsidRPr="005458A6" w:rsidRDefault="00B4245C" w:rsidP="006A257D">
            <w:pPr>
              <w:spacing w:before="120"/>
              <w:rPr>
                <w:rFonts w:ascii="Arial" w:hAnsi="Arial" w:cs="Arial"/>
                <w:b/>
                <w:sz w:val="20"/>
                <w:szCs w:val="20"/>
              </w:rPr>
            </w:pPr>
          </w:p>
        </w:tc>
      </w:tr>
      <w:tr w:rsidR="00B4245C" w:rsidRPr="005978AB" w:rsidTr="0041377B">
        <w:tc>
          <w:tcPr>
            <w:tcW w:w="9889" w:type="dxa"/>
          </w:tcPr>
          <w:p w:rsidR="00B4245C" w:rsidRPr="005458A6" w:rsidRDefault="00B4245C" w:rsidP="00B4245C">
            <w:pPr>
              <w:spacing w:before="120"/>
              <w:rPr>
                <w:rFonts w:ascii="Arial" w:hAnsi="Arial" w:cs="Arial"/>
                <w:b/>
                <w:sz w:val="20"/>
                <w:szCs w:val="20"/>
              </w:rPr>
            </w:pPr>
            <w:r>
              <w:rPr>
                <w:rFonts w:ascii="Arial" w:hAnsi="Arial" w:cs="Arial"/>
                <w:b/>
                <w:sz w:val="20"/>
                <w:szCs w:val="20"/>
              </w:rPr>
              <w:t>7</w:t>
            </w:r>
            <w:r w:rsidRPr="005458A6">
              <w:rPr>
                <w:rFonts w:ascii="Arial" w:hAnsi="Arial" w:cs="Arial"/>
                <w:b/>
                <w:sz w:val="20"/>
                <w:szCs w:val="20"/>
              </w:rPr>
              <w:t xml:space="preserve">  </w:t>
            </w:r>
            <w:r>
              <w:rPr>
                <w:rFonts w:ascii="Arial" w:hAnsi="Arial" w:cs="Arial"/>
                <w:b/>
                <w:sz w:val="20"/>
                <w:szCs w:val="20"/>
              </w:rPr>
              <w:t>Decisions and Judgements</w:t>
            </w:r>
          </w:p>
          <w:p w:rsidR="00B4245C" w:rsidRPr="00B4245C" w:rsidRDefault="00B4245C" w:rsidP="00B4245C">
            <w:pPr>
              <w:pStyle w:val="ListParagraph"/>
              <w:numPr>
                <w:ilvl w:val="0"/>
                <w:numId w:val="1"/>
              </w:numPr>
              <w:ind w:left="226" w:hanging="113"/>
              <w:rPr>
                <w:rFonts w:ascii="Arial" w:hAnsi="Arial" w:cs="Arial"/>
              </w:rPr>
            </w:pPr>
            <w:r>
              <w:rPr>
                <w:rFonts w:ascii="Arial" w:hAnsi="Arial" w:cs="Arial"/>
                <w:sz w:val="20"/>
                <w:szCs w:val="20"/>
              </w:rPr>
              <w:t xml:space="preserve">Clear guidance is available from the </w:t>
            </w:r>
            <w:r w:rsidR="00FB17BC">
              <w:rPr>
                <w:rFonts w:ascii="Arial" w:hAnsi="Arial" w:cs="Arial"/>
                <w:sz w:val="20"/>
                <w:szCs w:val="20"/>
              </w:rPr>
              <w:t xml:space="preserve">Health Visiting and School Nursing team’s </w:t>
            </w:r>
            <w:r>
              <w:rPr>
                <w:rFonts w:ascii="Arial" w:hAnsi="Arial" w:cs="Arial"/>
                <w:sz w:val="20"/>
                <w:szCs w:val="20"/>
              </w:rPr>
              <w:t>priorities.</w:t>
            </w:r>
          </w:p>
          <w:p w:rsidR="00B4245C" w:rsidRPr="00B4245C" w:rsidRDefault="00B4245C" w:rsidP="00B4245C">
            <w:pPr>
              <w:pStyle w:val="ListParagraph"/>
              <w:numPr>
                <w:ilvl w:val="0"/>
                <w:numId w:val="1"/>
              </w:numPr>
              <w:ind w:left="226" w:hanging="113"/>
              <w:rPr>
                <w:rFonts w:ascii="Arial" w:hAnsi="Arial" w:cs="Arial"/>
              </w:rPr>
            </w:pPr>
            <w:r>
              <w:rPr>
                <w:rFonts w:ascii="Arial" w:hAnsi="Arial" w:cs="Arial"/>
                <w:sz w:val="20"/>
                <w:szCs w:val="20"/>
              </w:rPr>
              <w:t>Work as an autonomous practitioner; know when to refer back to manager for support, as appropriate.</w:t>
            </w:r>
          </w:p>
          <w:p w:rsidR="00B4245C" w:rsidRPr="00B4245C" w:rsidRDefault="00B4245C" w:rsidP="00B4245C">
            <w:pPr>
              <w:pStyle w:val="ListParagraph"/>
              <w:numPr>
                <w:ilvl w:val="0"/>
                <w:numId w:val="1"/>
              </w:numPr>
              <w:ind w:left="226" w:hanging="113"/>
              <w:rPr>
                <w:rFonts w:ascii="Arial" w:hAnsi="Arial" w:cs="Arial"/>
              </w:rPr>
            </w:pPr>
            <w:r>
              <w:rPr>
                <w:rFonts w:ascii="Arial" w:hAnsi="Arial" w:cs="Arial"/>
                <w:sz w:val="20"/>
                <w:szCs w:val="20"/>
              </w:rPr>
              <w:t>Good communication skills, good interpersonal skills and an ability to work on their own or part of a team.</w:t>
            </w:r>
          </w:p>
          <w:p w:rsidR="00B4245C" w:rsidRPr="00B4245C" w:rsidRDefault="00B4245C" w:rsidP="00B4245C">
            <w:pPr>
              <w:pStyle w:val="ListParagraph"/>
              <w:numPr>
                <w:ilvl w:val="0"/>
                <w:numId w:val="1"/>
              </w:numPr>
              <w:ind w:left="226" w:hanging="113"/>
              <w:rPr>
                <w:rFonts w:ascii="Arial" w:hAnsi="Arial" w:cs="Arial"/>
              </w:rPr>
            </w:pPr>
            <w:r>
              <w:rPr>
                <w:rFonts w:ascii="Arial" w:hAnsi="Arial" w:cs="Arial"/>
                <w:sz w:val="20"/>
                <w:szCs w:val="20"/>
              </w:rPr>
              <w:t>Ability to plan, organise and prioritise their own workload</w:t>
            </w:r>
          </w:p>
          <w:p w:rsidR="00B4245C" w:rsidRPr="00B4245C" w:rsidRDefault="00B4245C" w:rsidP="00B4245C">
            <w:pPr>
              <w:pStyle w:val="ListParagraph"/>
              <w:numPr>
                <w:ilvl w:val="0"/>
                <w:numId w:val="1"/>
              </w:numPr>
              <w:ind w:left="226" w:hanging="113"/>
              <w:rPr>
                <w:rFonts w:ascii="Arial" w:hAnsi="Arial" w:cs="Arial"/>
              </w:rPr>
            </w:pPr>
            <w:r>
              <w:rPr>
                <w:rFonts w:ascii="Arial" w:hAnsi="Arial" w:cs="Arial"/>
                <w:sz w:val="20"/>
                <w:szCs w:val="20"/>
              </w:rPr>
              <w:t>Dealing with requests from several staff simultaneously and able to multi-task. Decides how to achieve results and tasks.</w:t>
            </w:r>
          </w:p>
          <w:p w:rsidR="00B4245C" w:rsidRPr="00B4245C" w:rsidRDefault="00FB17BC" w:rsidP="00B4245C">
            <w:pPr>
              <w:pStyle w:val="ListParagraph"/>
              <w:numPr>
                <w:ilvl w:val="0"/>
                <w:numId w:val="1"/>
              </w:numPr>
              <w:ind w:left="226" w:hanging="113"/>
              <w:rPr>
                <w:rFonts w:ascii="Arial" w:hAnsi="Arial" w:cs="Arial"/>
              </w:rPr>
            </w:pPr>
            <w:r>
              <w:rPr>
                <w:rFonts w:ascii="Arial" w:hAnsi="Arial" w:cs="Arial"/>
                <w:sz w:val="20"/>
                <w:szCs w:val="20"/>
              </w:rPr>
              <w:t>Post holder works and supports a multi-disciplinary team</w:t>
            </w:r>
            <w:r w:rsidR="00B4245C">
              <w:rPr>
                <w:rFonts w:ascii="Arial" w:hAnsi="Arial" w:cs="Arial"/>
                <w:sz w:val="20"/>
                <w:szCs w:val="20"/>
              </w:rPr>
              <w:t>. Working on a daily basis, with personnel who have conflicting priorities. Needs tact and persuasive skills.</w:t>
            </w:r>
          </w:p>
          <w:p w:rsidR="00137FE5" w:rsidRPr="00137FE5" w:rsidRDefault="00B4245C" w:rsidP="00B4245C">
            <w:pPr>
              <w:pStyle w:val="ListParagraph"/>
              <w:numPr>
                <w:ilvl w:val="0"/>
                <w:numId w:val="1"/>
              </w:numPr>
              <w:ind w:left="226" w:hanging="113"/>
              <w:rPr>
                <w:rFonts w:ascii="Arial" w:hAnsi="Arial" w:cs="Arial"/>
              </w:rPr>
            </w:pPr>
            <w:r>
              <w:rPr>
                <w:rFonts w:ascii="Arial" w:hAnsi="Arial" w:cs="Arial"/>
                <w:sz w:val="20"/>
                <w:szCs w:val="20"/>
              </w:rPr>
              <w:t xml:space="preserve">Be first point of contact for telephones, dealing with the general public. Required to use </w:t>
            </w:r>
            <w:r w:rsidR="00137FE5">
              <w:rPr>
                <w:rFonts w:ascii="Arial" w:hAnsi="Arial" w:cs="Arial"/>
                <w:sz w:val="20"/>
                <w:szCs w:val="20"/>
              </w:rPr>
              <w:t>communication skills to deal with that.</w:t>
            </w:r>
          </w:p>
          <w:p w:rsidR="00B4245C" w:rsidRPr="00137FE5" w:rsidRDefault="00137FE5" w:rsidP="00B4245C">
            <w:pPr>
              <w:pStyle w:val="ListParagraph"/>
              <w:numPr>
                <w:ilvl w:val="0"/>
                <w:numId w:val="1"/>
              </w:numPr>
              <w:ind w:left="226" w:hanging="113"/>
              <w:rPr>
                <w:rFonts w:ascii="Arial" w:hAnsi="Arial" w:cs="Arial"/>
              </w:rPr>
            </w:pPr>
            <w:r>
              <w:rPr>
                <w:rFonts w:ascii="Arial" w:hAnsi="Arial" w:cs="Arial"/>
                <w:sz w:val="20"/>
                <w:szCs w:val="20"/>
              </w:rPr>
              <w:t xml:space="preserve">Ability to work under pressure and meet deadlines </w:t>
            </w:r>
            <w:r w:rsidR="00FB17BC">
              <w:rPr>
                <w:rFonts w:ascii="Arial" w:hAnsi="Arial" w:cs="Arial"/>
                <w:sz w:val="20"/>
                <w:szCs w:val="20"/>
              </w:rPr>
              <w:t>etc.</w:t>
            </w:r>
            <w:r>
              <w:rPr>
                <w:rFonts w:ascii="Arial" w:hAnsi="Arial" w:cs="Arial"/>
                <w:sz w:val="20"/>
                <w:szCs w:val="20"/>
              </w:rPr>
              <w:t xml:space="preserve"> </w:t>
            </w:r>
            <w:r w:rsidR="00FB17BC">
              <w:rPr>
                <w:rFonts w:ascii="Arial" w:hAnsi="Arial" w:cs="Arial"/>
                <w:sz w:val="20"/>
                <w:szCs w:val="20"/>
              </w:rPr>
              <w:t>e.g.</w:t>
            </w:r>
            <w:r>
              <w:rPr>
                <w:rFonts w:ascii="Arial" w:hAnsi="Arial" w:cs="Arial"/>
                <w:sz w:val="20"/>
                <w:szCs w:val="20"/>
              </w:rPr>
              <w:t xml:space="preserve"> patient letters, clinic schedules and reports.</w:t>
            </w:r>
          </w:p>
          <w:p w:rsidR="00B4245C" w:rsidRPr="006B5374" w:rsidRDefault="00137FE5" w:rsidP="00137FE5">
            <w:pPr>
              <w:pStyle w:val="ListParagraph"/>
              <w:numPr>
                <w:ilvl w:val="0"/>
                <w:numId w:val="1"/>
              </w:numPr>
              <w:ind w:left="226" w:hanging="113"/>
              <w:rPr>
                <w:rFonts w:ascii="Arial" w:hAnsi="Arial" w:cs="Arial"/>
                <w:b/>
                <w:sz w:val="20"/>
                <w:szCs w:val="20"/>
              </w:rPr>
            </w:pPr>
            <w:r w:rsidRPr="00137FE5">
              <w:rPr>
                <w:rFonts w:ascii="Arial" w:hAnsi="Arial" w:cs="Arial"/>
                <w:sz w:val="20"/>
                <w:szCs w:val="20"/>
              </w:rPr>
              <w:t>Work with NHS Grampian Policies and Procedures.</w:t>
            </w:r>
          </w:p>
          <w:p w:rsidR="006B5374" w:rsidRDefault="006B5374" w:rsidP="006B5374">
            <w:pPr>
              <w:pStyle w:val="ListParagraph"/>
              <w:ind w:left="226"/>
              <w:rPr>
                <w:rFonts w:ascii="Arial" w:hAnsi="Arial" w:cs="Arial"/>
                <w:b/>
                <w:sz w:val="20"/>
                <w:szCs w:val="20"/>
              </w:rPr>
            </w:pPr>
          </w:p>
        </w:tc>
      </w:tr>
      <w:tr w:rsidR="00137FE5" w:rsidRPr="005978AB" w:rsidTr="0041377B">
        <w:tc>
          <w:tcPr>
            <w:tcW w:w="9889" w:type="dxa"/>
          </w:tcPr>
          <w:p w:rsidR="00137FE5" w:rsidRPr="005458A6" w:rsidRDefault="00137FE5" w:rsidP="00137FE5">
            <w:pPr>
              <w:spacing w:before="120"/>
              <w:rPr>
                <w:rFonts w:ascii="Arial" w:hAnsi="Arial" w:cs="Arial"/>
                <w:b/>
                <w:sz w:val="20"/>
                <w:szCs w:val="20"/>
              </w:rPr>
            </w:pPr>
            <w:r>
              <w:rPr>
                <w:rFonts w:ascii="Arial" w:hAnsi="Arial" w:cs="Arial"/>
                <w:b/>
                <w:sz w:val="20"/>
                <w:szCs w:val="20"/>
              </w:rPr>
              <w:t>8</w:t>
            </w:r>
            <w:r w:rsidRPr="005458A6">
              <w:rPr>
                <w:rFonts w:ascii="Arial" w:hAnsi="Arial" w:cs="Arial"/>
                <w:b/>
                <w:sz w:val="20"/>
                <w:szCs w:val="20"/>
              </w:rPr>
              <w:t xml:space="preserve">  </w:t>
            </w:r>
            <w:r>
              <w:rPr>
                <w:rFonts w:ascii="Arial" w:hAnsi="Arial" w:cs="Arial"/>
                <w:b/>
                <w:sz w:val="20"/>
                <w:szCs w:val="20"/>
              </w:rPr>
              <w:t>Communications and Relations</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Ultimately accountable to General Manager through Support Manager for the Community.</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Close co-operation and links with colleagues i</w:t>
            </w:r>
            <w:r w:rsidR="00D9040E">
              <w:rPr>
                <w:rFonts w:ascii="Arial" w:hAnsi="Arial" w:cs="Arial"/>
                <w:sz w:val="20"/>
                <w:szCs w:val="20"/>
              </w:rPr>
              <w:t>n Public Health, Moray</w:t>
            </w:r>
            <w:r>
              <w:rPr>
                <w:rFonts w:ascii="Arial" w:hAnsi="Arial" w:cs="Arial"/>
                <w:sz w:val="20"/>
                <w:szCs w:val="20"/>
              </w:rPr>
              <w:t xml:space="preserve"> Health and </w:t>
            </w:r>
            <w:r w:rsidR="00D9040E">
              <w:rPr>
                <w:rFonts w:ascii="Arial" w:hAnsi="Arial" w:cs="Arial"/>
                <w:sz w:val="20"/>
                <w:szCs w:val="20"/>
              </w:rPr>
              <w:t xml:space="preserve">Social Care Partnership, </w:t>
            </w:r>
            <w:r>
              <w:rPr>
                <w:rFonts w:ascii="Arial" w:hAnsi="Arial" w:cs="Arial"/>
                <w:sz w:val="20"/>
                <w:szCs w:val="20"/>
              </w:rPr>
              <w:t>Moray Council and a general knowledge of staff based in NHS Grampian, Moray and Forres Health</w:t>
            </w:r>
            <w:r w:rsidR="00D9040E">
              <w:rPr>
                <w:rFonts w:ascii="Arial" w:hAnsi="Arial" w:cs="Arial"/>
                <w:sz w:val="20"/>
                <w:szCs w:val="20"/>
              </w:rPr>
              <w:t xml:space="preserve"> &amp; Care</w:t>
            </w:r>
            <w:r>
              <w:rPr>
                <w:rFonts w:ascii="Arial" w:hAnsi="Arial" w:cs="Arial"/>
                <w:sz w:val="20"/>
                <w:szCs w:val="20"/>
              </w:rPr>
              <w:t xml:space="preserve"> Centre.</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Use of communication skill</w:t>
            </w:r>
            <w:r w:rsidR="00D9040E">
              <w:rPr>
                <w:rFonts w:ascii="Arial" w:hAnsi="Arial" w:cs="Arial"/>
                <w:sz w:val="20"/>
                <w:szCs w:val="20"/>
              </w:rPr>
              <w:t>s dealing with sensitive issues.</w:t>
            </w:r>
          </w:p>
          <w:p w:rsidR="00137FE5" w:rsidRPr="004C1D4E" w:rsidRDefault="00137FE5" w:rsidP="00137FE5">
            <w:pPr>
              <w:pStyle w:val="ListParagraph"/>
              <w:numPr>
                <w:ilvl w:val="0"/>
                <w:numId w:val="1"/>
              </w:numPr>
              <w:ind w:left="226" w:hanging="113"/>
              <w:rPr>
                <w:rFonts w:ascii="Arial" w:hAnsi="Arial" w:cs="Arial"/>
              </w:rPr>
            </w:pPr>
            <w:r>
              <w:rPr>
                <w:rFonts w:ascii="Arial" w:hAnsi="Arial" w:cs="Arial"/>
                <w:sz w:val="20"/>
                <w:szCs w:val="20"/>
              </w:rPr>
              <w:t xml:space="preserve">Occasional exposure to distressing, emotional phone calls </w:t>
            </w:r>
            <w:r w:rsidR="00FB17BC">
              <w:rPr>
                <w:rFonts w:ascii="Arial" w:hAnsi="Arial" w:cs="Arial"/>
                <w:sz w:val="20"/>
                <w:szCs w:val="20"/>
              </w:rPr>
              <w:t>e.g.</w:t>
            </w:r>
            <w:r>
              <w:rPr>
                <w:rFonts w:ascii="Arial" w:hAnsi="Arial" w:cs="Arial"/>
                <w:sz w:val="20"/>
                <w:szCs w:val="20"/>
              </w:rPr>
              <w:t xml:space="preserve"> members of the public with mental health problems.</w:t>
            </w:r>
          </w:p>
          <w:p w:rsidR="00137FE5" w:rsidRDefault="00137FE5" w:rsidP="00B4245C">
            <w:pPr>
              <w:spacing w:before="120"/>
              <w:rPr>
                <w:rFonts w:ascii="Arial" w:hAnsi="Arial" w:cs="Arial"/>
                <w:b/>
                <w:sz w:val="20"/>
                <w:szCs w:val="20"/>
              </w:rPr>
            </w:pPr>
          </w:p>
        </w:tc>
      </w:tr>
      <w:tr w:rsidR="00137FE5" w:rsidRPr="005978AB" w:rsidTr="0041377B">
        <w:tc>
          <w:tcPr>
            <w:tcW w:w="9889" w:type="dxa"/>
          </w:tcPr>
          <w:p w:rsidR="00137FE5" w:rsidRPr="005458A6" w:rsidRDefault="00137FE5" w:rsidP="00137FE5">
            <w:pPr>
              <w:spacing w:before="120"/>
              <w:rPr>
                <w:rFonts w:ascii="Arial" w:hAnsi="Arial" w:cs="Arial"/>
                <w:b/>
                <w:sz w:val="20"/>
                <w:szCs w:val="20"/>
              </w:rPr>
            </w:pPr>
            <w:r>
              <w:rPr>
                <w:rFonts w:ascii="Arial" w:hAnsi="Arial" w:cs="Arial"/>
                <w:b/>
                <w:sz w:val="20"/>
                <w:szCs w:val="20"/>
              </w:rPr>
              <w:t>9</w:t>
            </w:r>
            <w:r w:rsidRPr="005458A6">
              <w:rPr>
                <w:rFonts w:ascii="Arial" w:hAnsi="Arial" w:cs="Arial"/>
                <w:b/>
                <w:sz w:val="20"/>
                <w:szCs w:val="20"/>
              </w:rPr>
              <w:t xml:space="preserve">  </w:t>
            </w:r>
            <w:r>
              <w:rPr>
                <w:rFonts w:ascii="Arial" w:hAnsi="Arial" w:cs="Arial"/>
                <w:b/>
                <w:sz w:val="20"/>
                <w:szCs w:val="20"/>
              </w:rPr>
              <w:t>Physical Demands of the Job</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Keyboard skills – advanced keyboard use.</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Required to use VDU more or less continuously on most days.</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Driving skills – occasional need to travel to other sites.</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Travelling to events – driving.</w:t>
            </w:r>
          </w:p>
          <w:p w:rsidR="00137FE5" w:rsidRPr="004C1D4E" w:rsidRDefault="00137FE5" w:rsidP="00137FE5">
            <w:pPr>
              <w:pStyle w:val="ListParagraph"/>
              <w:numPr>
                <w:ilvl w:val="0"/>
                <w:numId w:val="1"/>
              </w:numPr>
              <w:ind w:left="226" w:hanging="113"/>
              <w:rPr>
                <w:rFonts w:ascii="Arial" w:hAnsi="Arial" w:cs="Arial"/>
              </w:rPr>
            </w:pPr>
            <w:r>
              <w:rPr>
                <w:rFonts w:ascii="Arial" w:hAnsi="Arial" w:cs="Arial"/>
                <w:sz w:val="20"/>
                <w:szCs w:val="20"/>
              </w:rPr>
              <w:t>Manual handling – receiving stationery deliveries and stock, setting up resources.</w:t>
            </w:r>
          </w:p>
          <w:p w:rsidR="00137FE5" w:rsidRDefault="00137FE5" w:rsidP="00137FE5">
            <w:pPr>
              <w:spacing w:before="120"/>
              <w:rPr>
                <w:rFonts w:ascii="Arial" w:hAnsi="Arial" w:cs="Arial"/>
                <w:b/>
                <w:sz w:val="20"/>
                <w:szCs w:val="20"/>
              </w:rPr>
            </w:pPr>
          </w:p>
        </w:tc>
      </w:tr>
      <w:tr w:rsidR="00137FE5" w:rsidRPr="005978AB" w:rsidTr="0041377B">
        <w:tc>
          <w:tcPr>
            <w:tcW w:w="9889" w:type="dxa"/>
          </w:tcPr>
          <w:p w:rsidR="00137FE5" w:rsidRPr="005458A6" w:rsidRDefault="00137FE5" w:rsidP="00137FE5">
            <w:pPr>
              <w:spacing w:before="120"/>
              <w:rPr>
                <w:rFonts w:ascii="Arial" w:hAnsi="Arial" w:cs="Arial"/>
                <w:b/>
                <w:sz w:val="20"/>
                <w:szCs w:val="20"/>
              </w:rPr>
            </w:pPr>
            <w:r>
              <w:rPr>
                <w:rFonts w:ascii="Arial" w:hAnsi="Arial" w:cs="Arial"/>
                <w:b/>
                <w:sz w:val="20"/>
                <w:szCs w:val="20"/>
              </w:rPr>
              <w:t>10</w:t>
            </w:r>
            <w:r w:rsidRPr="005458A6">
              <w:rPr>
                <w:rFonts w:ascii="Arial" w:hAnsi="Arial" w:cs="Arial"/>
                <w:b/>
                <w:sz w:val="20"/>
                <w:szCs w:val="20"/>
              </w:rPr>
              <w:t xml:space="preserve">  </w:t>
            </w:r>
            <w:r>
              <w:rPr>
                <w:rFonts w:ascii="Arial" w:hAnsi="Arial" w:cs="Arial"/>
                <w:b/>
                <w:sz w:val="20"/>
                <w:szCs w:val="20"/>
              </w:rPr>
              <w:t>Most Challenging/Difficult Parts of the Job</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Developing partnership working.</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Manage an ever-increasing and unpredictable workload.</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Must use tact and good communication.</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Post</w:t>
            </w:r>
            <w:r w:rsidR="00FB17BC">
              <w:rPr>
                <w:rFonts w:ascii="Arial" w:hAnsi="Arial" w:cs="Arial"/>
                <w:sz w:val="20"/>
                <w:szCs w:val="20"/>
              </w:rPr>
              <w:t xml:space="preserve"> </w:t>
            </w:r>
            <w:r>
              <w:rPr>
                <w:rFonts w:ascii="Arial" w:hAnsi="Arial" w:cs="Arial"/>
                <w:sz w:val="20"/>
                <w:szCs w:val="20"/>
              </w:rPr>
              <w:t>holder needs concentration</w:t>
            </w:r>
            <w:r w:rsidR="00D9040E">
              <w:rPr>
                <w:rFonts w:ascii="Arial" w:hAnsi="Arial" w:cs="Arial"/>
                <w:sz w:val="20"/>
                <w:szCs w:val="20"/>
              </w:rPr>
              <w:t xml:space="preserve"> and attention to detail</w:t>
            </w:r>
            <w:r>
              <w:rPr>
                <w:rFonts w:ascii="Arial" w:hAnsi="Arial" w:cs="Arial"/>
                <w:sz w:val="20"/>
                <w:szCs w:val="20"/>
              </w:rPr>
              <w:t>.</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 xml:space="preserve">Working for Public Health staff means that </w:t>
            </w:r>
            <w:r w:rsidR="00FB17BC">
              <w:rPr>
                <w:rFonts w:ascii="Arial" w:hAnsi="Arial" w:cs="Arial"/>
                <w:sz w:val="20"/>
                <w:szCs w:val="20"/>
              </w:rPr>
              <w:t>post holder</w:t>
            </w:r>
            <w:r>
              <w:rPr>
                <w:rFonts w:ascii="Arial" w:hAnsi="Arial" w:cs="Arial"/>
                <w:sz w:val="20"/>
                <w:szCs w:val="20"/>
              </w:rPr>
              <w:t xml:space="preserve"> has on occasion conflicting priorities and frequently has an unpredictable workload.</w:t>
            </w:r>
          </w:p>
          <w:p w:rsidR="00137FE5" w:rsidRPr="004C1D4E" w:rsidRDefault="00137FE5" w:rsidP="00137FE5">
            <w:pPr>
              <w:pStyle w:val="ListParagraph"/>
              <w:numPr>
                <w:ilvl w:val="0"/>
                <w:numId w:val="1"/>
              </w:numPr>
              <w:ind w:left="226" w:hanging="113"/>
              <w:rPr>
                <w:rFonts w:ascii="Arial" w:hAnsi="Arial" w:cs="Arial"/>
              </w:rPr>
            </w:pPr>
            <w:r>
              <w:rPr>
                <w:rFonts w:ascii="Arial" w:hAnsi="Arial" w:cs="Arial"/>
                <w:sz w:val="20"/>
                <w:szCs w:val="20"/>
              </w:rPr>
              <w:t>Working to tight deadlines.</w:t>
            </w:r>
          </w:p>
          <w:p w:rsidR="00137FE5" w:rsidRDefault="00137FE5" w:rsidP="00137FE5">
            <w:pPr>
              <w:spacing w:before="120"/>
              <w:rPr>
                <w:rFonts w:ascii="Arial" w:hAnsi="Arial" w:cs="Arial"/>
                <w:b/>
                <w:sz w:val="20"/>
                <w:szCs w:val="20"/>
              </w:rPr>
            </w:pPr>
          </w:p>
        </w:tc>
      </w:tr>
      <w:tr w:rsidR="00137FE5" w:rsidRPr="005978AB" w:rsidTr="0041377B">
        <w:tc>
          <w:tcPr>
            <w:tcW w:w="9889" w:type="dxa"/>
          </w:tcPr>
          <w:p w:rsidR="00137FE5" w:rsidRPr="005458A6" w:rsidRDefault="00137FE5" w:rsidP="00137FE5">
            <w:pPr>
              <w:spacing w:before="120"/>
              <w:rPr>
                <w:rFonts w:ascii="Arial" w:hAnsi="Arial" w:cs="Arial"/>
                <w:b/>
                <w:sz w:val="20"/>
                <w:szCs w:val="20"/>
              </w:rPr>
            </w:pPr>
            <w:r>
              <w:rPr>
                <w:rFonts w:ascii="Arial" w:hAnsi="Arial" w:cs="Arial"/>
                <w:b/>
                <w:sz w:val="20"/>
                <w:szCs w:val="20"/>
              </w:rPr>
              <w:t>11</w:t>
            </w:r>
            <w:r w:rsidRPr="005458A6">
              <w:rPr>
                <w:rFonts w:ascii="Arial" w:hAnsi="Arial" w:cs="Arial"/>
                <w:b/>
                <w:sz w:val="20"/>
                <w:szCs w:val="20"/>
              </w:rPr>
              <w:t xml:space="preserve">  </w:t>
            </w:r>
            <w:r>
              <w:rPr>
                <w:rFonts w:ascii="Arial" w:hAnsi="Arial" w:cs="Arial"/>
                <w:b/>
                <w:sz w:val="20"/>
                <w:szCs w:val="20"/>
              </w:rPr>
              <w:t>Knowledge, Training and Experience Required to do the Job</w:t>
            </w:r>
          </w:p>
          <w:p w:rsidR="00137FE5" w:rsidRPr="00137FE5" w:rsidRDefault="00D9040E" w:rsidP="00137FE5">
            <w:pPr>
              <w:pStyle w:val="ListParagraph"/>
              <w:numPr>
                <w:ilvl w:val="0"/>
                <w:numId w:val="1"/>
              </w:numPr>
              <w:ind w:left="226" w:hanging="113"/>
              <w:rPr>
                <w:rFonts w:ascii="Arial" w:hAnsi="Arial" w:cs="Arial"/>
              </w:rPr>
            </w:pPr>
            <w:r>
              <w:rPr>
                <w:rFonts w:ascii="Arial" w:hAnsi="Arial" w:cs="Arial"/>
                <w:sz w:val="20"/>
                <w:szCs w:val="20"/>
              </w:rPr>
              <w:t xml:space="preserve">A minimum of 2 </w:t>
            </w:r>
            <w:r w:rsidR="00137FE5">
              <w:rPr>
                <w:rFonts w:ascii="Arial" w:hAnsi="Arial" w:cs="Arial"/>
                <w:sz w:val="20"/>
                <w:szCs w:val="20"/>
              </w:rPr>
              <w:t>years office experience</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Experience in health setting/ public health</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An understanding of health policy/guidelines</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Good communication and organisational skills</w:t>
            </w:r>
          </w:p>
          <w:p w:rsidR="00137FE5" w:rsidRPr="00137FE5" w:rsidRDefault="00137FE5" w:rsidP="00137FE5">
            <w:pPr>
              <w:pStyle w:val="ListParagraph"/>
              <w:numPr>
                <w:ilvl w:val="0"/>
                <w:numId w:val="1"/>
              </w:numPr>
              <w:ind w:left="226" w:hanging="113"/>
              <w:rPr>
                <w:rFonts w:ascii="Arial" w:hAnsi="Arial" w:cs="Arial"/>
              </w:rPr>
            </w:pPr>
            <w:r>
              <w:rPr>
                <w:rFonts w:ascii="Arial" w:hAnsi="Arial" w:cs="Arial"/>
                <w:sz w:val="20"/>
                <w:szCs w:val="20"/>
              </w:rPr>
              <w:t>Computer literate</w:t>
            </w:r>
          </w:p>
          <w:p w:rsidR="00137FE5" w:rsidRPr="004C1D4E" w:rsidRDefault="00137FE5" w:rsidP="00137FE5">
            <w:pPr>
              <w:pStyle w:val="ListParagraph"/>
              <w:numPr>
                <w:ilvl w:val="0"/>
                <w:numId w:val="1"/>
              </w:numPr>
              <w:ind w:left="226" w:hanging="113"/>
              <w:rPr>
                <w:rFonts w:ascii="Arial" w:hAnsi="Arial" w:cs="Arial"/>
              </w:rPr>
            </w:pPr>
            <w:r>
              <w:rPr>
                <w:rFonts w:ascii="Arial" w:hAnsi="Arial" w:cs="Arial"/>
                <w:sz w:val="20"/>
                <w:szCs w:val="20"/>
              </w:rPr>
              <w:t>Car owner with full, clean licence</w:t>
            </w:r>
          </w:p>
          <w:p w:rsidR="00137FE5" w:rsidRDefault="00137FE5" w:rsidP="00137FE5">
            <w:pPr>
              <w:spacing w:before="120"/>
              <w:rPr>
                <w:rFonts w:ascii="Arial" w:hAnsi="Arial" w:cs="Arial"/>
                <w:b/>
                <w:sz w:val="20"/>
                <w:szCs w:val="20"/>
              </w:rPr>
            </w:pPr>
          </w:p>
        </w:tc>
      </w:tr>
    </w:tbl>
    <w:p w:rsidR="00590F86" w:rsidRDefault="00590F86"/>
    <w:p w:rsidR="00590F86" w:rsidRDefault="00590F86">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977"/>
      </w:tblGrid>
      <w:tr w:rsidR="00137FE5" w:rsidRPr="005978AB" w:rsidTr="00137FE5">
        <w:tc>
          <w:tcPr>
            <w:tcW w:w="6912" w:type="dxa"/>
          </w:tcPr>
          <w:p w:rsidR="00137FE5" w:rsidRDefault="00137FE5" w:rsidP="00137FE5">
            <w:pPr>
              <w:spacing w:before="120"/>
              <w:rPr>
                <w:rFonts w:ascii="Arial" w:hAnsi="Arial" w:cs="Arial"/>
                <w:sz w:val="20"/>
                <w:szCs w:val="20"/>
              </w:rPr>
            </w:pPr>
            <w:r>
              <w:rPr>
                <w:rFonts w:ascii="Arial" w:hAnsi="Arial" w:cs="Arial"/>
                <w:b/>
                <w:sz w:val="20"/>
                <w:szCs w:val="20"/>
              </w:rPr>
              <w:t>12</w:t>
            </w:r>
            <w:r w:rsidRPr="005458A6">
              <w:rPr>
                <w:rFonts w:ascii="Arial" w:hAnsi="Arial" w:cs="Arial"/>
                <w:b/>
                <w:sz w:val="20"/>
                <w:szCs w:val="20"/>
              </w:rPr>
              <w:t xml:space="preserve">  </w:t>
            </w:r>
            <w:r>
              <w:rPr>
                <w:rFonts w:ascii="Arial" w:hAnsi="Arial" w:cs="Arial"/>
                <w:b/>
                <w:sz w:val="20"/>
                <w:szCs w:val="20"/>
              </w:rPr>
              <w:t>Job Description Agreement</w:t>
            </w:r>
          </w:p>
          <w:p w:rsidR="00590F86" w:rsidRDefault="00590F86" w:rsidP="00137FE5">
            <w:pPr>
              <w:spacing w:before="120"/>
              <w:rPr>
                <w:rFonts w:ascii="Arial" w:hAnsi="Arial" w:cs="Arial"/>
                <w:sz w:val="20"/>
                <w:szCs w:val="20"/>
              </w:rPr>
            </w:pPr>
            <w:r>
              <w:rPr>
                <w:rFonts w:ascii="Arial" w:hAnsi="Arial" w:cs="Arial"/>
                <w:sz w:val="20"/>
                <w:szCs w:val="20"/>
              </w:rPr>
              <w:t>This page will be removed before submission to the Matching Panel.</w:t>
            </w:r>
          </w:p>
          <w:p w:rsidR="00590F86" w:rsidRDefault="00590F86" w:rsidP="00137FE5">
            <w:pPr>
              <w:spacing w:before="120"/>
              <w:rPr>
                <w:rFonts w:ascii="Arial" w:hAnsi="Arial" w:cs="Arial"/>
                <w:sz w:val="20"/>
                <w:szCs w:val="20"/>
              </w:rPr>
            </w:pPr>
          </w:p>
          <w:p w:rsidR="00590F86" w:rsidRDefault="00590F86" w:rsidP="00137FE5">
            <w:pPr>
              <w:spacing w:before="120"/>
              <w:rPr>
                <w:rFonts w:ascii="Arial" w:hAnsi="Arial" w:cs="Arial"/>
                <w:b/>
                <w:sz w:val="20"/>
                <w:szCs w:val="20"/>
              </w:rPr>
            </w:pPr>
            <w:r>
              <w:rPr>
                <w:rFonts w:ascii="Arial" w:hAnsi="Arial" w:cs="Arial"/>
                <w:b/>
                <w:sz w:val="20"/>
                <w:szCs w:val="20"/>
              </w:rPr>
              <w:t>All Job Holder(s) Signature:</w:t>
            </w:r>
          </w:p>
          <w:p w:rsidR="00590F86" w:rsidRDefault="00590F86" w:rsidP="00137FE5">
            <w:pPr>
              <w:spacing w:before="120"/>
              <w:rPr>
                <w:rFonts w:ascii="Arial" w:hAnsi="Arial" w:cs="Arial"/>
                <w:b/>
                <w:sz w:val="20"/>
                <w:szCs w:val="20"/>
              </w:rPr>
            </w:pPr>
          </w:p>
          <w:p w:rsidR="00590F86" w:rsidRDefault="00590F86" w:rsidP="00137FE5">
            <w:pPr>
              <w:spacing w:before="120"/>
              <w:rPr>
                <w:rFonts w:ascii="Arial" w:hAnsi="Arial" w:cs="Arial"/>
                <w:b/>
                <w:sz w:val="20"/>
                <w:szCs w:val="20"/>
              </w:rPr>
            </w:pPr>
          </w:p>
          <w:p w:rsidR="00590F86" w:rsidRDefault="00590F86" w:rsidP="00137FE5">
            <w:pPr>
              <w:spacing w:before="120"/>
              <w:rPr>
                <w:rFonts w:ascii="Arial" w:hAnsi="Arial" w:cs="Arial"/>
                <w:b/>
                <w:sz w:val="20"/>
                <w:szCs w:val="20"/>
              </w:rPr>
            </w:pPr>
            <w:r>
              <w:rPr>
                <w:rFonts w:ascii="Arial" w:hAnsi="Arial" w:cs="Arial"/>
                <w:b/>
                <w:sz w:val="20"/>
                <w:szCs w:val="20"/>
              </w:rPr>
              <w:t>Head of Department Signature:</w:t>
            </w:r>
          </w:p>
          <w:p w:rsidR="00590F86" w:rsidRDefault="00590F86" w:rsidP="00137FE5">
            <w:pPr>
              <w:spacing w:before="120"/>
              <w:rPr>
                <w:rFonts w:ascii="Arial" w:hAnsi="Arial" w:cs="Arial"/>
                <w:b/>
                <w:sz w:val="20"/>
                <w:szCs w:val="20"/>
              </w:rPr>
            </w:pPr>
          </w:p>
          <w:p w:rsidR="00590F86" w:rsidRDefault="00590F86" w:rsidP="00137FE5">
            <w:pPr>
              <w:spacing w:before="120"/>
              <w:rPr>
                <w:rFonts w:ascii="Arial" w:hAnsi="Arial" w:cs="Arial"/>
                <w:b/>
                <w:sz w:val="20"/>
                <w:szCs w:val="20"/>
              </w:rPr>
            </w:pPr>
          </w:p>
          <w:p w:rsidR="00590F86" w:rsidRPr="00590F86" w:rsidRDefault="00590F86" w:rsidP="00137FE5">
            <w:pPr>
              <w:spacing w:before="120"/>
              <w:rPr>
                <w:rFonts w:ascii="Arial" w:hAnsi="Arial" w:cs="Arial"/>
                <w:b/>
                <w:sz w:val="20"/>
                <w:szCs w:val="20"/>
              </w:rPr>
            </w:pPr>
          </w:p>
        </w:tc>
        <w:tc>
          <w:tcPr>
            <w:tcW w:w="2977" w:type="dxa"/>
          </w:tcPr>
          <w:p w:rsidR="00137FE5" w:rsidRDefault="00137FE5" w:rsidP="00137FE5">
            <w:pPr>
              <w:pStyle w:val="ListParagraph"/>
              <w:ind w:left="0"/>
              <w:rPr>
                <w:rFonts w:ascii="Arial" w:hAnsi="Arial" w:cs="Arial"/>
                <w:b/>
                <w:sz w:val="20"/>
                <w:szCs w:val="20"/>
              </w:rPr>
            </w:pPr>
          </w:p>
          <w:p w:rsidR="00590F86" w:rsidRDefault="00590F86" w:rsidP="00137FE5">
            <w:pPr>
              <w:pStyle w:val="ListParagraph"/>
              <w:ind w:left="0"/>
              <w:rPr>
                <w:rFonts w:ascii="Arial" w:hAnsi="Arial" w:cs="Arial"/>
                <w:b/>
                <w:sz w:val="20"/>
                <w:szCs w:val="20"/>
              </w:rPr>
            </w:pPr>
          </w:p>
          <w:p w:rsidR="00590F86" w:rsidRDefault="00590F86" w:rsidP="00137FE5">
            <w:pPr>
              <w:pStyle w:val="ListParagraph"/>
              <w:ind w:left="0"/>
              <w:rPr>
                <w:rFonts w:ascii="Arial" w:hAnsi="Arial" w:cs="Arial"/>
                <w:b/>
                <w:sz w:val="20"/>
                <w:szCs w:val="20"/>
              </w:rPr>
            </w:pPr>
          </w:p>
          <w:p w:rsidR="00590F86" w:rsidRDefault="00590F86" w:rsidP="00137FE5">
            <w:pPr>
              <w:pStyle w:val="ListParagraph"/>
              <w:ind w:left="0"/>
              <w:rPr>
                <w:rFonts w:ascii="Arial" w:hAnsi="Arial" w:cs="Arial"/>
                <w:b/>
                <w:sz w:val="20"/>
                <w:szCs w:val="20"/>
              </w:rPr>
            </w:pPr>
          </w:p>
          <w:p w:rsidR="00590F86" w:rsidRDefault="00590F86" w:rsidP="00137FE5">
            <w:pPr>
              <w:pStyle w:val="ListParagraph"/>
              <w:ind w:left="0"/>
              <w:rPr>
                <w:rFonts w:ascii="Arial" w:hAnsi="Arial" w:cs="Arial"/>
                <w:b/>
                <w:sz w:val="20"/>
                <w:szCs w:val="20"/>
              </w:rPr>
            </w:pPr>
          </w:p>
          <w:p w:rsidR="00590F86" w:rsidRPr="00590F86" w:rsidRDefault="00590F86" w:rsidP="00137FE5">
            <w:pPr>
              <w:pStyle w:val="ListParagraph"/>
              <w:ind w:left="0"/>
              <w:rPr>
                <w:rFonts w:ascii="Arial" w:hAnsi="Arial" w:cs="Arial"/>
                <w:b/>
                <w:sz w:val="20"/>
                <w:szCs w:val="20"/>
              </w:rPr>
            </w:pPr>
            <w:r w:rsidRPr="00590F86">
              <w:rPr>
                <w:rFonts w:ascii="Arial" w:hAnsi="Arial" w:cs="Arial"/>
                <w:b/>
                <w:sz w:val="20"/>
                <w:szCs w:val="20"/>
              </w:rPr>
              <w:t>Date:</w:t>
            </w:r>
          </w:p>
          <w:p w:rsidR="00590F86" w:rsidRDefault="00590F86" w:rsidP="00137FE5">
            <w:pPr>
              <w:pStyle w:val="ListParagraph"/>
              <w:ind w:left="0"/>
              <w:rPr>
                <w:rFonts w:ascii="Arial" w:hAnsi="Arial" w:cs="Arial"/>
                <w:sz w:val="20"/>
                <w:szCs w:val="20"/>
              </w:rPr>
            </w:pPr>
          </w:p>
          <w:p w:rsidR="00590F86" w:rsidRDefault="00590F86" w:rsidP="00137FE5">
            <w:pPr>
              <w:pStyle w:val="ListParagraph"/>
              <w:ind w:left="0"/>
              <w:rPr>
                <w:rFonts w:ascii="Arial" w:hAnsi="Arial" w:cs="Arial"/>
                <w:sz w:val="20"/>
                <w:szCs w:val="20"/>
              </w:rPr>
            </w:pPr>
          </w:p>
          <w:p w:rsidR="00590F86" w:rsidRDefault="00590F86" w:rsidP="00137FE5">
            <w:pPr>
              <w:pStyle w:val="ListParagraph"/>
              <w:ind w:left="0"/>
              <w:rPr>
                <w:rFonts w:ascii="Arial" w:hAnsi="Arial" w:cs="Arial"/>
                <w:sz w:val="20"/>
                <w:szCs w:val="20"/>
              </w:rPr>
            </w:pPr>
          </w:p>
          <w:p w:rsidR="00590F86" w:rsidRDefault="00590F86" w:rsidP="00137FE5">
            <w:pPr>
              <w:pStyle w:val="ListParagraph"/>
              <w:ind w:left="0"/>
              <w:rPr>
                <w:rFonts w:ascii="Arial" w:hAnsi="Arial" w:cs="Arial"/>
                <w:sz w:val="20"/>
                <w:szCs w:val="20"/>
              </w:rPr>
            </w:pPr>
          </w:p>
          <w:p w:rsidR="00590F86" w:rsidRPr="00590F86" w:rsidRDefault="00590F86" w:rsidP="00137FE5">
            <w:pPr>
              <w:pStyle w:val="ListParagraph"/>
              <w:ind w:left="0"/>
              <w:rPr>
                <w:rFonts w:ascii="Arial" w:hAnsi="Arial" w:cs="Arial"/>
                <w:b/>
                <w:sz w:val="20"/>
                <w:szCs w:val="20"/>
              </w:rPr>
            </w:pPr>
            <w:r w:rsidRPr="00590F86">
              <w:rPr>
                <w:rFonts w:ascii="Arial" w:hAnsi="Arial" w:cs="Arial"/>
                <w:b/>
                <w:sz w:val="20"/>
                <w:szCs w:val="20"/>
              </w:rPr>
              <w:t>Date:</w:t>
            </w:r>
          </w:p>
        </w:tc>
      </w:tr>
    </w:tbl>
    <w:p w:rsidR="00242A2F" w:rsidRDefault="00242A2F" w:rsidP="006A257D">
      <w:pPr>
        <w:rPr>
          <w:rFonts w:ascii="Arial" w:hAnsi="Arial" w:cs="Arial"/>
        </w:rPr>
      </w:pPr>
    </w:p>
    <w:p w:rsidR="00242A2F" w:rsidRPr="005978AB" w:rsidRDefault="00242A2F" w:rsidP="006A257D">
      <w:pPr>
        <w:rPr>
          <w:rFonts w:ascii="Arial" w:hAnsi="Arial" w:cs="Arial"/>
        </w:rPr>
      </w:pPr>
      <w:r>
        <w:rPr>
          <w:rFonts w:ascii="Arial" w:hAnsi="Arial" w:cs="Arial"/>
        </w:rPr>
        <w:br w:type="page"/>
      </w:r>
    </w:p>
    <w:tbl>
      <w:tblPr>
        <w:tblpPr w:leftFromText="180" w:rightFromText="180" w:vertAnchor="text" w:horzAnchor="margin" w:tblpXSpec="center" w:tblpY="36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261"/>
        <w:gridCol w:w="3402"/>
      </w:tblGrid>
      <w:tr w:rsidR="00613818" w:rsidRPr="00224831" w:rsidTr="00FB608A">
        <w:trPr>
          <w:cantSplit/>
        </w:trPr>
        <w:tc>
          <w:tcPr>
            <w:tcW w:w="9606" w:type="dxa"/>
            <w:gridSpan w:val="3"/>
            <w:tcBorders>
              <w:bottom w:val="single" w:sz="4" w:space="0" w:color="auto"/>
            </w:tcBorders>
          </w:tcPr>
          <w:p w:rsidR="00613818" w:rsidRPr="00613818" w:rsidRDefault="00613818" w:rsidP="00FB608A">
            <w:pPr>
              <w:jc w:val="center"/>
              <w:rPr>
                <w:rFonts w:ascii="Arial" w:hAnsi="Arial" w:cs="Arial"/>
                <w:b/>
                <w:color w:val="000000"/>
                <w:sz w:val="20"/>
                <w:szCs w:val="20"/>
              </w:rPr>
            </w:pPr>
            <w:bookmarkStart w:id="0" w:name="_GoBack" w:colFirst="0" w:colLast="2"/>
            <w:r w:rsidRPr="00613818">
              <w:rPr>
                <w:rFonts w:ascii="Arial" w:hAnsi="Arial" w:cs="Arial"/>
                <w:b/>
                <w:color w:val="000000"/>
                <w:sz w:val="20"/>
                <w:szCs w:val="20"/>
              </w:rPr>
              <w:t>PERSON SPECIFICATION</w:t>
            </w:r>
          </w:p>
        </w:tc>
      </w:tr>
      <w:tr w:rsidR="00613818" w:rsidRPr="00224831" w:rsidTr="00FB608A">
        <w:trPr>
          <w:cantSplit/>
          <w:trHeight w:val="585"/>
        </w:trPr>
        <w:tc>
          <w:tcPr>
            <w:tcW w:w="9606" w:type="dxa"/>
            <w:gridSpan w:val="3"/>
            <w:tcBorders>
              <w:left w:val="single" w:sz="4" w:space="0" w:color="auto"/>
              <w:bottom w:val="single" w:sz="4" w:space="0" w:color="auto"/>
              <w:right w:val="single" w:sz="4" w:space="0" w:color="auto"/>
            </w:tcBorders>
          </w:tcPr>
          <w:p w:rsidR="00613818" w:rsidRPr="00613818" w:rsidRDefault="00613818" w:rsidP="00FB608A">
            <w:pPr>
              <w:jc w:val="both"/>
              <w:rPr>
                <w:rFonts w:ascii="Arial" w:hAnsi="Arial" w:cs="Arial"/>
                <w:b/>
                <w:color w:val="000000"/>
                <w:sz w:val="20"/>
                <w:szCs w:val="20"/>
              </w:rPr>
            </w:pPr>
          </w:p>
          <w:p w:rsidR="00613818" w:rsidRPr="00613818" w:rsidRDefault="00613818" w:rsidP="00FB608A">
            <w:pPr>
              <w:jc w:val="both"/>
              <w:rPr>
                <w:rFonts w:ascii="Arial" w:hAnsi="Arial" w:cs="Arial"/>
                <w:color w:val="000000"/>
                <w:sz w:val="20"/>
                <w:szCs w:val="20"/>
              </w:rPr>
            </w:pPr>
            <w:r w:rsidRPr="00613818">
              <w:rPr>
                <w:rFonts w:ascii="Arial" w:hAnsi="Arial" w:cs="Arial"/>
                <w:b/>
                <w:color w:val="000000"/>
                <w:sz w:val="20"/>
                <w:szCs w:val="20"/>
              </w:rPr>
              <w:t>POST/GRADE</w:t>
            </w:r>
            <w:r w:rsidRPr="00613818">
              <w:rPr>
                <w:rFonts w:ascii="Arial" w:hAnsi="Arial" w:cs="Arial"/>
                <w:color w:val="000000"/>
                <w:sz w:val="20"/>
                <w:szCs w:val="20"/>
              </w:rPr>
              <w:t>:                Administration Assistant/Band 2</w:t>
            </w:r>
          </w:p>
          <w:p w:rsidR="00613818" w:rsidRPr="00613818" w:rsidRDefault="00613818" w:rsidP="00FB608A">
            <w:pPr>
              <w:jc w:val="both"/>
              <w:rPr>
                <w:rFonts w:ascii="Arial" w:hAnsi="Arial" w:cs="Arial"/>
                <w:color w:val="000000"/>
                <w:sz w:val="20"/>
                <w:szCs w:val="20"/>
              </w:rPr>
            </w:pPr>
          </w:p>
          <w:p w:rsidR="00613818" w:rsidRPr="00613818" w:rsidRDefault="00613818" w:rsidP="00FB608A">
            <w:pPr>
              <w:jc w:val="both"/>
              <w:rPr>
                <w:rFonts w:ascii="Arial" w:hAnsi="Arial" w:cs="Arial"/>
                <w:color w:val="000000"/>
                <w:sz w:val="20"/>
                <w:szCs w:val="20"/>
              </w:rPr>
            </w:pPr>
            <w:r w:rsidRPr="00613818">
              <w:rPr>
                <w:rFonts w:ascii="Arial" w:hAnsi="Arial" w:cs="Arial"/>
                <w:b/>
                <w:color w:val="000000"/>
                <w:sz w:val="20"/>
                <w:szCs w:val="20"/>
              </w:rPr>
              <w:t>LOCATION:</w:t>
            </w:r>
            <w:r w:rsidRPr="00613818">
              <w:rPr>
                <w:rFonts w:ascii="Arial" w:hAnsi="Arial" w:cs="Arial"/>
                <w:color w:val="000000"/>
                <w:sz w:val="20"/>
                <w:szCs w:val="20"/>
              </w:rPr>
              <w:t xml:space="preserve">                    Buckie/Keith</w:t>
            </w:r>
          </w:p>
          <w:p w:rsidR="00613818" w:rsidRPr="00613818" w:rsidRDefault="00613818" w:rsidP="00FB608A">
            <w:pPr>
              <w:jc w:val="both"/>
              <w:rPr>
                <w:rFonts w:ascii="Arial" w:hAnsi="Arial" w:cs="Arial"/>
                <w:color w:val="000000"/>
                <w:sz w:val="20"/>
                <w:szCs w:val="20"/>
              </w:rPr>
            </w:pPr>
          </w:p>
          <w:p w:rsidR="00613818" w:rsidRPr="00613818" w:rsidRDefault="00613818" w:rsidP="00FB608A">
            <w:pPr>
              <w:jc w:val="both"/>
              <w:rPr>
                <w:rFonts w:ascii="Arial" w:hAnsi="Arial" w:cs="Arial"/>
                <w:color w:val="000000"/>
                <w:sz w:val="20"/>
                <w:szCs w:val="20"/>
              </w:rPr>
            </w:pPr>
            <w:r w:rsidRPr="00613818">
              <w:rPr>
                <w:rFonts w:ascii="Arial" w:hAnsi="Arial" w:cs="Arial"/>
                <w:b/>
                <w:color w:val="000000"/>
                <w:sz w:val="20"/>
                <w:szCs w:val="20"/>
              </w:rPr>
              <w:t>WARD/DEPARTMENT</w:t>
            </w:r>
            <w:r w:rsidRPr="00613818">
              <w:rPr>
                <w:rFonts w:ascii="Arial" w:hAnsi="Arial" w:cs="Arial"/>
                <w:color w:val="000000"/>
                <w:sz w:val="20"/>
                <w:szCs w:val="20"/>
              </w:rPr>
              <w:t>: Health Visiting and School Nurse team and District Nursing Team</w:t>
            </w:r>
          </w:p>
          <w:p w:rsidR="00613818" w:rsidRPr="00613818" w:rsidRDefault="00613818" w:rsidP="00FB608A">
            <w:pPr>
              <w:jc w:val="both"/>
              <w:rPr>
                <w:rFonts w:ascii="Arial" w:hAnsi="Arial" w:cs="Arial"/>
                <w:color w:val="000000"/>
                <w:sz w:val="20"/>
                <w:szCs w:val="20"/>
              </w:rPr>
            </w:pPr>
          </w:p>
        </w:tc>
      </w:tr>
      <w:tr w:rsidR="00613818" w:rsidRPr="00224831" w:rsidTr="00FB608A">
        <w:trPr>
          <w:cantSplit/>
          <w:trHeight w:val="585"/>
        </w:trPr>
        <w:tc>
          <w:tcPr>
            <w:tcW w:w="9606" w:type="dxa"/>
            <w:gridSpan w:val="3"/>
            <w:tcBorders>
              <w:left w:val="single" w:sz="4" w:space="0" w:color="auto"/>
              <w:bottom w:val="single" w:sz="4" w:space="0" w:color="auto"/>
              <w:right w:val="single" w:sz="4" w:space="0" w:color="auto"/>
            </w:tcBorders>
          </w:tcPr>
          <w:p w:rsidR="00613818" w:rsidRPr="00613818" w:rsidRDefault="00613818" w:rsidP="00FB608A">
            <w:pPr>
              <w:pStyle w:val="NormalWeb"/>
              <w:spacing w:before="0" w:after="0"/>
              <w:rPr>
                <w:rFonts w:ascii="Arial" w:hAnsi="Arial" w:cs="Arial"/>
                <w:sz w:val="20"/>
              </w:rPr>
            </w:pPr>
            <w:r w:rsidRPr="00613818">
              <w:rPr>
                <w:rFonts w:ascii="Arial" w:hAnsi="Arial" w:cs="Arial"/>
                <w:sz w:val="20"/>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tc>
      </w:tr>
      <w:tr w:rsidR="00613818" w:rsidRPr="00224831" w:rsidTr="00FB608A">
        <w:trPr>
          <w:cantSplit/>
        </w:trPr>
        <w:tc>
          <w:tcPr>
            <w:tcW w:w="9606" w:type="dxa"/>
            <w:gridSpan w:val="3"/>
            <w:tcBorders>
              <w:right w:val="single" w:sz="4" w:space="0" w:color="auto"/>
            </w:tcBorders>
          </w:tcPr>
          <w:p w:rsidR="00613818" w:rsidRPr="00613818" w:rsidRDefault="00613818" w:rsidP="00FB608A">
            <w:pPr>
              <w:jc w:val="center"/>
              <w:rPr>
                <w:rFonts w:ascii="Arial" w:hAnsi="Arial" w:cs="Arial"/>
                <w:b/>
                <w:color w:val="000000"/>
                <w:sz w:val="20"/>
                <w:szCs w:val="20"/>
              </w:rPr>
            </w:pPr>
            <w:r w:rsidRPr="00613818">
              <w:rPr>
                <w:rFonts w:ascii="Arial" w:hAnsi="Arial" w:cs="Arial"/>
                <w:b/>
                <w:color w:val="000000"/>
                <w:sz w:val="20"/>
                <w:szCs w:val="20"/>
              </w:rPr>
              <w:t>GENERAL REQUIREMENTS</w:t>
            </w:r>
          </w:p>
        </w:tc>
      </w:tr>
      <w:tr w:rsidR="00613818" w:rsidRPr="00224831" w:rsidTr="00FB608A">
        <w:tc>
          <w:tcPr>
            <w:tcW w:w="2943" w:type="dxa"/>
          </w:tcPr>
          <w:p w:rsidR="00613818" w:rsidRPr="00613818" w:rsidRDefault="00613818" w:rsidP="00FB608A">
            <w:pPr>
              <w:rPr>
                <w:rFonts w:ascii="Arial" w:hAnsi="Arial" w:cs="Arial"/>
                <w:b/>
                <w:color w:val="000000"/>
                <w:sz w:val="20"/>
                <w:szCs w:val="20"/>
              </w:rPr>
            </w:pPr>
            <w:r w:rsidRPr="00613818">
              <w:rPr>
                <w:rFonts w:ascii="Arial" w:hAnsi="Arial" w:cs="Arial"/>
                <w:b/>
                <w:color w:val="000000"/>
                <w:sz w:val="20"/>
                <w:szCs w:val="20"/>
              </w:rPr>
              <w:t>Factor</w:t>
            </w:r>
          </w:p>
        </w:tc>
        <w:tc>
          <w:tcPr>
            <w:tcW w:w="3261" w:type="dxa"/>
          </w:tcPr>
          <w:p w:rsidR="00613818" w:rsidRPr="00613818" w:rsidRDefault="00613818" w:rsidP="00FB608A">
            <w:pPr>
              <w:pStyle w:val="Heading3"/>
              <w:rPr>
                <w:rFonts w:ascii="Arial" w:hAnsi="Arial" w:cs="Arial"/>
                <w:b w:val="0"/>
                <w:color w:val="000000"/>
                <w:sz w:val="20"/>
                <w:szCs w:val="20"/>
              </w:rPr>
            </w:pPr>
            <w:r w:rsidRPr="00613818">
              <w:rPr>
                <w:rFonts w:ascii="Arial" w:hAnsi="Arial" w:cs="Arial"/>
                <w:b w:val="0"/>
                <w:color w:val="000000"/>
                <w:sz w:val="20"/>
                <w:szCs w:val="20"/>
              </w:rPr>
              <w:t>Essential</w:t>
            </w:r>
          </w:p>
        </w:tc>
        <w:tc>
          <w:tcPr>
            <w:tcW w:w="3402" w:type="dxa"/>
          </w:tcPr>
          <w:p w:rsidR="00613818" w:rsidRPr="00613818" w:rsidRDefault="00613818" w:rsidP="00FB608A">
            <w:pPr>
              <w:pStyle w:val="Heading3"/>
              <w:rPr>
                <w:rFonts w:ascii="Arial" w:hAnsi="Arial" w:cs="Arial"/>
                <w:b w:val="0"/>
                <w:color w:val="000000"/>
                <w:sz w:val="20"/>
                <w:szCs w:val="20"/>
              </w:rPr>
            </w:pPr>
            <w:r w:rsidRPr="00613818">
              <w:rPr>
                <w:rFonts w:ascii="Arial" w:hAnsi="Arial" w:cs="Arial"/>
                <w:b w:val="0"/>
                <w:color w:val="000000"/>
                <w:sz w:val="20"/>
                <w:szCs w:val="20"/>
              </w:rPr>
              <w:t>Desirable</w:t>
            </w:r>
          </w:p>
        </w:tc>
      </w:tr>
      <w:tr w:rsidR="00613818" w:rsidRPr="00224831" w:rsidTr="00FB608A">
        <w:tc>
          <w:tcPr>
            <w:tcW w:w="2943" w:type="dxa"/>
          </w:tcPr>
          <w:p w:rsidR="00613818" w:rsidRPr="00613818" w:rsidRDefault="00613818" w:rsidP="00FB608A">
            <w:pPr>
              <w:rPr>
                <w:rFonts w:ascii="Arial" w:hAnsi="Arial" w:cs="Arial"/>
                <w:color w:val="000000"/>
                <w:sz w:val="20"/>
                <w:szCs w:val="20"/>
              </w:rPr>
            </w:pPr>
            <w:r w:rsidRPr="00613818">
              <w:rPr>
                <w:rFonts w:ascii="Arial" w:hAnsi="Arial" w:cs="Arial"/>
                <w:color w:val="000000"/>
                <w:sz w:val="20"/>
                <w:szCs w:val="20"/>
              </w:rPr>
              <w:t>Qualification &amp; Experience</w:t>
            </w:r>
          </w:p>
          <w:p w:rsidR="00613818" w:rsidRPr="00613818" w:rsidRDefault="00613818" w:rsidP="00FB608A">
            <w:pPr>
              <w:rPr>
                <w:rFonts w:ascii="Arial" w:hAnsi="Arial" w:cs="Arial"/>
                <w:color w:val="000000"/>
                <w:sz w:val="20"/>
                <w:szCs w:val="20"/>
              </w:rPr>
            </w:pPr>
          </w:p>
        </w:tc>
        <w:tc>
          <w:tcPr>
            <w:tcW w:w="3261" w:type="dxa"/>
          </w:tcPr>
          <w:p w:rsidR="00613818" w:rsidRPr="00613818" w:rsidRDefault="00613818" w:rsidP="00FB608A">
            <w:pPr>
              <w:rPr>
                <w:rFonts w:ascii="Arial" w:hAnsi="Arial" w:cs="Arial"/>
                <w:sz w:val="20"/>
                <w:szCs w:val="20"/>
              </w:rPr>
            </w:pPr>
            <w:r w:rsidRPr="00613818">
              <w:rPr>
                <w:rFonts w:ascii="Arial" w:hAnsi="Arial" w:cs="Arial"/>
                <w:sz w:val="20"/>
                <w:szCs w:val="20"/>
              </w:rPr>
              <w:t>Minimum 5 Standard Grades or equivalent including English.</w:t>
            </w:r>
          </w:p>
          <w:p w:rsidR="00613818" w:rsidRPr="00613818" w:rsidRDefault="00613818" w:rsidP="00FB608A">
            <w:pPr>
              <w:rPr>
                <w:rFonts w:ascii="Arial" w:hAnsi="Arial" w:cs="Arial"/>
                <w:sz w:val="20"/>
                <w:szCs w:val="20"/>
              </w:rPr>
            </w:pPr>
            <w:r w:rsidRPr="00613818">
              <w:rPr>
                <w:rFonts w:ascii="Arial" w:hAnsi="Arial" w:cs="Arial"/>
                <w:sz w:val="20"/>
                <w:szCs w:val="20"/>
              </w:rPr>
              <w:t>Accurate keyboard skills</w:t>
            </w:r>
          </w:p>
          <w:p w:rsidR="00613818" w:rsidRPr="00613818" w:rsidRDefault="00613818" w:rsidP="00FB608A">
            <w:pPr>
              <w:rPr>
                <w:rFonts w:ascii="Arial" w:hAnsi="Arial" w:cs="Arial"/>
                <w:sz w:val="20"/>
                <w:szCs w:val="20"/>
              </w:rPr>
            </w:pPr>
            <w:r w:rsidRPr="00613818">
              <w:rPr>
                <w:rFonts w:ascii="Arial" w:hAnsi="Arial" w:cs="Arial"/>
                <w:sz w:val="20"/>
                <w:szCs w:val="20"/>
              </w:rPr>
              <w:t>Good working knowledge &amp; experience of Microsoft Office</w:t>
            </w:r>
          </w:p>
          <w:p w:rsidR="00613818" w:rsidRPr="00613818" w:rsidRDefault="00613818" w:rsidP="00FB608A">
            <w:pPr>
              <w:rPr>
                <w:rFonts w:ascii="Arial" w:hAnsi="Arial" w:cs="Arial"/>
                <w:sz w:val="20"/>
                <w:szCs w:val="20"/>
              </w:rPr>
            </w:pPr>
            <w:r w:rsidRPr="00613818">
              <w:rPr>
                <w:rFonts w:ascii="Arial" w:hAnsi="Arial" w:cs="Arial"/>
                <w:sz w:val="20"/>
                <w:szCs w:val="20"/>
              </w:rPr>
              <w:t>Experience of working in an office environment in an administration role.</w:t>
            </w:r>
          </w:p>
          <w:p w:rsidR="00613818" w:rsidRPr="00613818" w:rsidRDefault="00613818" w:rsidP="00FB608A">
            <w:pPr>
              <w:pStyle w:val="TOAHeading"/>
              <w:tabs>
                <w:tab w:val="clear" w:pos="9000"/>
                <w:tab w:val="clear" w:pos="9360"/>
              </w:tabs>
              <w:suppressAutoHyphens w:val="0"/>
              <w:rPr>
                <w:rFonts w:ascii="Arial" w:hAnsi="Arial" w:cs="Arial"/>
                <w:sz w:val="20"/>
              </w:rPr>
            </w:pPr>
            <w:r w:rsidRPr="00613818">
              <w:rPr>
                <w:rFonts w:ascii="Arial" w:hAnsi="Arial" w:cs="Arial"/>
                <w:sz w:val="20"/>
              </w:rPr>
              <w:t>Experienced at dealing with members of the public.</w:t>
            </w:r>
          </w:p>
          <w:p w:rsidR="00613818" w:rsidRPr="00613818" w:rsidRDefault="00613818" w:rsidP="00FB608A">
            <w:pPr>
              <w:rPr>
                <w:rFonts w:ascii="Arial" w:hAnsi="Arial" w:cs="Arial"/>
                <w:sz w:val="20"/>
                <w:szCs w:val="20"/>
                <w:lang w:val="en-US"/>
              </w:rPr>
            </w:pPr>
          </w:p>
        </w:tc>
        <w:tc>
          <w:tcPr>
            <w:tcW w:w="3402" w:type="dxa"/>
          </w:tcPr>
          <w:p w:rsidR="00613818" w:rsidRPr="00613818" w:rsidRDefault="00613818" w:rsidP="00FB608A">
            <w:pPr>
              <w:rPr>
                <w:rFonts w:ascii="Arial" w:hAnsi="Arial" w:cs="Arial"/>
                <w:sz w:val="20"/>
                <w:szCs w:val="20"/>
                <w:lang w:eastAsia="en-US"/>
              </w:rPr>
            </w:pPr>
            <w:r w:rsidRPr="00613818">
              <w:rPr>
                <w:rFonts w:ascii="Arial" w:hAnsi="Arial" w:cs="Arial"/>
                <w:sz w:val="20"/>
                <w:szCs w:val="20"/>
              </w:rPr>
              <w:t>Knowledge of medical terminology.</w:t>
            </w:r>
          </w:p>
          <w:p w:rsidR="00613818" w:rsidRPr="00613818" w:rsidRDefault="00613818" w:rsidP="00FB608A">
            <w:pPr>
              <w:rPr>
                <w:rFonts w:ascii="Arial" w:hAnsi="Arial" w:cs="Arial"/>
                <w:sz w:val="20"/>
                <w:szCs w:val="20"/>
              </w:rPr>
            </w:pPr>
          </w:p>
          <w:p w:rsidR="00613818" w:rsidRPr="00613818" w:rsidRDefault="00613818" w:rsidP="00FB608A">
            <w:pPr>
              <w:rPr>
                <w:rFonts w:ascii="Arial" w:hAnsi="Arial" w:cs="Arial"/>
                <w:sz w:val="20"/>
                <w:szCs w:val="20"/>
              </w:rPr>
            </w:pPr>
            <w:r w:rsidRPr="00613818">
              <w:rPr>
                <w:rFonts w:ascii="Arial" w:hAnsi="Arial" w:cs="Arial"/>
                <w:sz w:val="20"/>
                <w:szCs w:val="20"/>
              </w:rPr>
              <w:t>NHS experience.</w:t>
            </w:r>
          </w:p>
          <w:p w:rsidR="00613818" w:rsidRPr="00613818" w:rsidRDefault="00613818" w:rsidP="00FB608A">
            <w:pPr>
              <w:rPr>
                <w:rFonts w:ascii="Arial" w:hAnsi="Arial" w:cs="Arial"/>
                <w:sz w:val="20"/>
                <w:szCs w:val="20"/>
              </w:rPr>
            </w:pPr>
          </w:p>
          <w:p w:rsidR="00613818" w:rsidRPr="00613818" w:rsidRDefault="00613818" w:rsidP="00FB608A">
            <w:pPr>
              <w:rPr>
                <w:rFonts w:ascii="Arial" w:hAnsi="Arial" w:cs="Arial"/>
                <w:sz w:val="20"/>
                <w:szCs w:val="20"/>
              </w:rPr>
            </w:pPr>
            <w:r w:rsidRPr="00613818">
              <w:rPr>
                <w:rFonts w:ascii="Arial" w:hAnsi="Arial" w:cs="Arial"/>
                <w:sz w:val="20"/>
                <w:szCs w:val="20"/>
              </w:rPr>
              <w:t>ECDL, RSA or equivalent</w:t>
            </w:r>
          </w:p>
          <w:p w:rsidR="00613818" w:rsidRPr="00613818" w:rsidRDefault="00613818" w:rsidP="00FB608A">
            <w:pPr>
              <w:rPr>
                <w:rFonts w:ascii="Arial" w:hAnsi="Arial" w:cs="Arial"/>
                <w:sz w:val="20"/>
                <w:szCs w:val="20"/>
              </w:rPr>
            </w:pPr>
            <w:r w:rsidRPr="00613818">
              <w:rPr>
                <w:rFonts w:ascii="Arial" w:hAnsi="Arial" w:cs="Arial"/>
                <w:sz w:val="20"/>
                <w:szCs w:val="20"/>
              </w:rPr>
              <w:t>Audio Typing.</w:t>
            </w:r>
          </w:p>
          <w:p w:rsidR="00613818" w:rsidRPr="00613818" w:rsidRDefault="00613818" w:rsidP="00FB608A">
            <w:pPr>
              <w:rPr>
                <w:rFonts w:ascii="Arial" w:hAnsi="Arial" w:cs="Arial"/>
                <w:sz w:val="20"/>
                <w:szCs w:val="20"/>
              </w:rPr>
            </w:pPr>
          </w:p>
          <w:p w:rsidR="00613818" w:rsidRPr="00613818" w:rsidRDefault="00613818" w:rsidP="00FB608A">
            <w:pPr>
              <w:rPr>
                <w:rFonts w:ascii="Arial" w:hAnsi="Arial" w:cs="Arial"/>
                <w:sz w:val="20"/>
                <w:szCs w:val="20"/>
                <w:lang w:eastAsia="en-US"/>
              </w:rPr>
            </w:pPr>
            <w:r w:rsidRPr="00613818">
              <w:rPr>
                <w:rFonts w:ascii="Arial" w:hAnsi="Arial" w:cs="Arial"/>
                <w:sz w:val="20"/>
                <w:szCs w:val="20"/>
              </w:rPr>
              <w:t>Previous office experience</w:t>
            </w:r>
          </w:p>
          <w:p w:rsidR="00613818" w:rsidRPr="00613818" w:rsidRDefault="00613818" w:rsidP="00FB608A">
            <w:pPr>
              <w:rPr>
                <w:rFonts w:ascii="Arial" w:hAnsi="Arial" w:cs="Arial"/>
                <w:color w:val="000000"/>
                <w:sz w:val="20"/>
                <w:szCs w:val="20"/>
              </w:rPr>
            </w:pPr>
          </w:p>
        </w:tc>
      </w:tr>
      <w:tr w:rsidR="00613818" w:rsidRPr="00224831" w:rsidTr="00FB608A">
        <w:tc>
          <w:tcPr>
            <w:tcW w:w="2943" w:type="dxa"/>
          </w:tcPr>
          <w:p w:rsidR="00613818" w:rsidRPr="00613818" w:rsidRDefault="00613818" w:rsidP="00FB608A">
            <w:pPr>
              <w:rPr>
                <w:rFonts w:ascii="Arial" w:hAnsi="Arial" w:cs="Arial"/>
                <w:color w:val="000000"/>
                <w:sz w:val="20"/>
                <w:szCs w:val="20"/>
              </w:rPr>
            </w:pPr>
            <w:r w:rsidRPr="00613818">
              <w:rPr>
                <w:rFonts w:ascii="Arial" w:hAnsi="Arial" w:cs="Arial"/>
                <w:color w:val="000000"/>
                <w:sz w:val="20"/>
                <w:szCs w:val="20"/>
              </w:rPr>
              <w:t>Circumstances &amp; flexibility</w:t>
            </w:r>
          </w:p>
          <w:p w:rsidR="00613818" w:rsidRPr="00613818" w:rsidRDefault="00613818" w:rsidP="00FB608A">
            <w:pPr>
              <w:rPr>
                <w:rFonts w:ascii="Arial" w:hAnsi="Arial" w:cs="Arial"/>
                <w:color w:val="000000"/>
                <w:sz w:val="20"/>
                <w:szCs w:val="20"/>
              </w:rPr>
            </w:pPr>
          </w:p>
        </w:tc>
        <w:tc>
          <w:tcPr>
            <w:tcW w:w="3261" w:type="dxa"/>
            <w:tcBorders>
              <w:bottom w:val="nil"/>
            </w:tcBorders>
          </w:tcPr>
          <w:p w:rsidR="00613818" w:rsidRPr="00613818" w:rsidRDefault="00613818" w:rsidP="00FB608A">
            <w:pPr>
              <w:rPr>
                <w:rFonts w:ascii="Arial" w:hAnsi="Arial" w:cs="Arial"/>
                <w:sz w:val="20"/>
                <w:szCs w:val="20"/>
                <w:lang w:eastAsia="en-US"/>
              </w:rPr>
            </w:pPr>
            <w:r w:rsidRPr="00613818">
              <w:rPr>
                <w:rFonts w:ascii="Arial" w:hAnsi="Arial" w:cs="Arial"/>
                <w:sz w:val="20"/>
                <w:szCs w:val="20"/>
              </w:rPr>
              <w:t>Ability to work in a challenging and busy environment whilst meeting tight deadlines.</w:t>
            </w:r>
          </w:p>
          <w:p w:rsidR="00613818" w:rsidRPr="00613818" w:rsidRDefault="00613818" w:rsidP="00FB608A">
            <w:pPr>
              <w:rPr>
                <w:rFonts w:ascii="Arial" w:hAnsi="Arial" w:cs="Arial"/>
                <w:sz w:val="20"/>
                <w:szCs w:val="20"/>
              </w:rPr>
            </w:pPr>
            <w:r w:rsidRPr="00613818">
              <w:rPr>
                <w:rFonts w:ascii="Arial" w:hAnsi="Arial" w:cs="Arial"/>
                <w:sz w:val="20"/>
                <w:szCs w:val="20"/>
              </w:rPr>
              <w:t>Ability to work as part of a team.</w:t>
            </w:r>
          </w:p>
          <w:p w:rsidR="00613818" w:rsidRPr="00613818" w:rsidRDefault="00613818" w:rsidP="00FB608A">
            <w:pPr>
              <w:rPr>
                <w:rFonts w:ascii="Arial" w:hAnsi="Arial" w:cs="Arial"/>
                <w:sz w:val="20"/>
                <w:szCs w:val="20"/>
              </w:rPr>
            </w:pPr>
            <w:r w:rsidRPr="00613818">
              <w:rPr>
                <w:rFonts w:ascii="Arial" w:hAnsi="Arial" w:cs="Arial"/>
                <w:sz w:val="20"/>
                <w:szCs w:val="20"/>
              </w:rPr>
              <w:t>Good telephone manner and inter-personal skills.</w:t>
            </w:r>
          </w:p>
          <w:p w:rsidR="00613818" w:rsidRPr="00613818" w:rsidRDefault="00613818" w:rsidP="00FB608A">
            <w:pPr>
              <w:rPr>
                <w:rFonts w:ascii="Arial" w:hAnsi="Arial" w:cs="Arial"/>
                <w:sz w:val="20"/>
                <w:szCs w:val="20"/>
              </w:rPr>
            </w:pPr>
            <w:r w:rsidRPr="00613818">
              <w:rPr>
                <w:rFonts w:ascii="Arial" w:hAnsi="Arial" w:cs="Arial"/>
                <w:sz w:val="20"/>
                <w:szCs w:val="20"/>
              </w:rPr>
              <w:t>Ability to meet tight timescales.</w:t>
            </w:r>
          </w:p>
          <w:p w:rsidR="00613818" w:rsidRPr="00613818" w:rsidRDefault="00613818" w:rsidP="00FB608A">
            <w:pPr>
              <w:rPr>
                <w:rFonts w:ascii="Arial" w:hAnsi="Arial" w:cs="Arial"/>
                <w:sz w:val="20"/>
                <w:szCs w:val="20"/>
              </w:rPr>
            </w:pPr>
            <w:r w:rsidRPr="00613818">
              <w:rPr>
                <w:rFonts w:ascii="Arial" w:hAnsi="Arial" w:cs="Arial"/>
                <w:sz w:val="20"/>
                <w:szCs w:val="20"/>
              </w:rPr>
              <w:t>Stress tolerance.</w:t>
            </w:r>
          </w:p>
          <w:p w:rsidR="00613818" w:rsidRPr="00613818" w:rsidRDefault="00613818" w:rsidP="00FB608A">
            <w:pPr>
              <w:rPr>
                <w:rFonts w:ascii="Arial" w:hAnsi="Arial" w:cs="Arial"/>
                <w:sz w:val="20"/>
                <w:szCs w:val="20"/>
              </w:rPr>
            </w:pPr>
            <w:r w:rsidRPr="00613818">
              <w:rPr>
                <w:rFonts w:ascii="Arial" w:hAnsi="Arial" w:cs="Arial"/>
                <w:sz w:val="20"/>
                <w:szCs w:val="20"/>
              </w:rPr>
              <w:t>Flexible approach to work requirements – to cover for sick leave or at other locations.</w:t>
            </w:r>
          </w:p>
          <w:p w:rsidR="00613818" w:rsidRPr="00613818" w:rsidRDefault="00613818" w:rsidP="00FB608A">
            <w:pPr>
              <w:rPr>
                <w:rFonts w:ascii="Arial" w:hAnsi="Arial" w:cs="Arial"/>
                <w:color w:val="000000"/>
                <w:sz w:val="20"/>
                <w:szCs w:val="20"/>
              </w:rPr>
            </w:pPr>
            <w:r w:rsidRPr="00613818">
              <w:rPr>
                <w:rFonts w:ascii="Arial" w:hAnsi="Arial" w:cs="Arial"/>
                <w:sz w:val="20"/>
                <w:szCs w:val="20"/>
              </w:rPr>
              <w:t>Reliable, flexible and self motivated.</w:t>
            </w:r>
          </w:p>
        </w:tc>
        <w:tc>
          <w:tcPr>
            <w:tcW w:w="3402" w:type="dxa"/>
            <w:tcBorders>
              <w:bottom w:val="nil"/>
            </w:tcBorders>
          </w:tcPr>
          <w:p w:rsidR="00613818" w:rsidRPr="00613818" w:rsidRDefault="00613818" w:rsidP="00FB608A">
            <w:pPr>
              <w:rPr>
                <w:rFonts w:ascii="Arial" w:hAnsi="Arial" w:cs="Arial"/>
                <w:color w:val="000000"/>
                <w:sz w:val="20"/>
                <w:szCs w:val="20"/>
              </w:rPr>
            </w:pPr>
          </w:p>
        </w:tc>
      </w:tr>
      <w:tr w:rsidR="00613818" w:rsidRPr="00224831" w:rsidTr="00FB608A">
        <w:tc>
          <w:tcPr>
            <w:tcW w:w="2943" w:type="dxa"/>
          </w:tcPr>
          <w:p w:rsidR="00613818" w:rsidRPr="00613818" w:rsidRDefault="00613818" w:rsidP="00FB608A">
            <w:pPr>
              <w:rPr>
                <w:rFonts w:ascii="Arial" w:hAnsi="Arial" w:cs="Arial"/>
                <w:color w:val="000000"/>
                <w:sz w:val="20"/>
                <w:szCs w:val="20"/>
              </w:rPr>
            </w:pPr>
            <w:r w:rsidRPr="00613818">
              <w:rPr>
                <w:rFonts w:ascii="Arial" w:hAnsi="Arial" w:cs="Arial"/>
                <w:color w:val="000000"/>
                <w:sz w:val="20"/>
                <w:szCs w:val="20"/>
              </w:rPr>
              <w:t>Particular requirements of the post</w:t>
            </w:r>
          </w:p>
          <w:p w:rsidR="00613818" w:rsidRPr="00613818" w:rsidRDefault="00613818" w:rsidP="00FB608A">
            <w:pPr>
              <w:rPr>
                <w:rFonts w:ascii="Arial" w:hAnsi="Arial" w:cs="Arial"/>
                <w:color w:val="000000"/>
                <w:sz w:val="20"/>
                <w:szCs w:val="20"/>
              </w:rPr>
            </w:pPr>
          </w:p>
        </w:tc>
        <w:tc>
          <w:tcPr>
            <w:tcW w:w="3261" w:type="dxa"/>
            <w:tcBorders>
              <w:bottom w:val="single" w:sz="4" w:space="0" w:color="auto"/>
            </w:tcBorders>
          </w:tcPr>
          <w:p w:rsidR="00613818" w:rsidRPr="00613818" w:rsidRDefault="00613818" w:rsidP="00FB608A">
            <w:pPr>
              <w:rPr>
                <w:rFonts w:ascii="Arial" w:hAnsi="Arial" w:cs="Arial"/>
                <w:sz w:val="20"/>
                <w:szCs w:val="20"/>
                <w:lang w:eastAsia="en-US"/>
              </w:rPr>
            </w:pPr>
            <w:r w:rsidRPr="00613818">
              <w:rPr>
                <w:rFonts w:ascii="Arial" w:hAnsi="Arial" w:cs="Arial"/>
                <w:sz w:val="20"/>
                <w:szCs w:val="20"/>
              </w:rPr>
              <w:t>Ability to work unsupervised.</w:t>
            </w:r>
          </w:p>
          <w:p w:rsidR="00613818" w:rsidRPr="00613818" w:rsidRDefault="00613818" w:rsidP="00FB608A">
            <w:pPr>
              <w:rPr>
                <w:rFonts w:ascii="Arial" w:hAnsi="Arial" w:cs="Arial"/>
                <w:sz w:val="20"/>
                <w:szCs w:val="20"/>
              </w:rPr>
            </w:pPr>
            <w:r w:rsidRPr="00613818">
              <w:rPr>
                <w:rFonts w:ascii="Arial" w:hAnsi="Arial" w:cs="Arial"/>
                <w:sz w:val="20"/>
                <w:szCs w:val="20"/>
              </w:rPr>
              <w:t>High degree of accuracy and attention to detail</w:t>
            </w:r>
          </w:p>
          <w:p w:rsidR="00613818" w:rsidRPr="00613818" w:rsidRDefault="00613818" w:rsidP="00FB608A">
            <w:pPr>
              <w:rPr>
                <w:rFonts w:ascii="Arial" w:hAnsi="Arial" w:cs="Arial"/>
                <w:sz w:val="20"/>
                <w:szCs w:val="20"/>
              </w:rPr>
            </w:pPr>
            <w:r w:rsidRPr="00613818">
              <w:rPr>
                <w:rFonts w:ascii="Arial" w:hAnsi="Arial" w:cs="Arial"/>
                <w:sz w:val="20"/>
                <w:szCs w:val="20"/>
              </w:rPr>
              <w:t>Smart appearance.</w:t>
            </w:r>
          </w:p>
          <w:p w:rsidR="00613818" w:rsidRPr="00613818" w:rsidRDefault="00613818" w:rsidP="00FB608A">
            <w:pPr>
              <w:rPr>
                <w:rFonts w:ascii="Arial" w:hAnsi="Arial" w:cs="Arial"/>
                <w:sz w:val="20"/>
                <w:szCs w:val="20"/>
              </w:rPr>
            </w:pPr>
            <w:r w:rsidRPr="00613818">
              <w:rPr>
                <w:rFonts w:ascii="Arial" w:hAnsi="Arial" w:cs="Arial"/>
                <w:sz w:val="20"/>
                <w:szCs w:val="20"/>
              </w:rPr>
              <w:t>Ability to be flexible with working times as and when required.</w:t>
            </w:r>
          </w:p>
          <w:p w:rsidR="00613818" w:rsidRPr="00613818" w:rsidRDefault="00613818" w:rsidP="00FB608A">
            <w:pPr>
              <w:rPr>
                <w:rFonts w:ascii="Arial" w:hAnsi="Arial" w:cs="Arial"/>
                <w:color w:val="000000"/>
                <w:sz w:val="20"/>
                <w:szCs w:val="20"/>
              </w:rPr>
            </w:pPr>
            <w:r w:rsidRPr="00613818">
              <w:rPr>
                <w:rFonts w:ascii="Arial" w:hAnsi="Arial" w:cs="Arial"/>
                <w:sz w:val="20"/>
                <w:szCs w:val="20"/>
              </w:rPr>
              <w:t>Driving license.</w:t>
            </w:r>
          </w:p>
        </w:tc>
        <w:tc>
          <w:tcPr>
            <w:tcW w:w="3402" w:type="dxa"/>
            <w:tcBorders>
              <w:bottom w:val="single" w:sz="4" w:space="0" w:color="auto"/>
            </w:tcBorders>
          </w:tcPr>
          <w:p w:rsidR="00613818" w:rsidRPr="00613818" w:rsidRDefault="00613818" w:rsidP="00FB608A">
            <w:pPr>
              <w:rPr>
                <w:rFonts w:ascii="Arial" w:hAnsi="Arial" w:cs="Arial"/>
                <w:color w:val="000000"/>
                <w:sz w:val="20"/>
                <w:szCs w:val="20"/>
              </w:rPr>
            </w:pPr>
          </w:p>
        </w:tc>
      </w:tr>
      <w:tr w:rsidR="00613818" w:rsidRPr="00224831" w:rsidTr="00FB608A">
        <w:tc>
          <w:tcPr>
            <w:tcW w:w="2943" w:type="dxa"/>
          </w:tcPr>
          <w:p w:rsidR="00613818" w:rsidRPr="00613818" w:rsidRDefault="00613818" w:rsidP="00FB608A">
            <w:pPr>
              <w:rPr>
                <w:rFonts w:ascii="Arial" w:hAnsi="Arial" w:cs="Arial"/>
                <w:color w:val="000000"/>
                <w:sz w:val="20"/>
                <w:szCs w:val="20"/>
              </w:rPr>
            </w:pPr>
            <w:r w:rsidRPr="00613818">
              <w:rPr>
                <w:rFonts w:ascii="Arial" w:hAnsi="Arial" w:cs="Arial"/>
                <w:color w:val="000000"/>
                <w:sz w:val="20"/>
                <w:szCs w:val="20"/>
              </w:rPr>
              <w:t>Level of Disclosure check required</w:t>
            </w:r>
          </w:p>
          <w:p w:rsidR="00613818" w:rsidRPr="00613818" w:rsidRDefault="00613818" w:rsidP="00FB608A">
            <w:pPr>
              <w:rPr>
                <w:rFonts w:ascii="Arial" w:hAnsi="Arial" w:cs="Arial"/>
                <w:color w:val="000000"/>
                <w:sz w:val="20"/>
                <w:szCs w:val="20"/>
              </w:rPr>
            </w:pPr>
          </w:p>
        </w:tc>
        <w:tc>
          <w:tcPr>
            <w:tcW w:w="3261" w:type="dxa"/>
            <w:tcBorders>
              <w:bottom w:val="single" w:sz="4" w:space="0" w:color="auto"/>
            </w:tcBorders>
          </w:tcPr>
          <w:p w:rsidR="00613818" w:rsidRPr="00613818" w:rsidRDefault="00613818" w:rsidP="00FB608A">
            <w:pPr>
              <w:rPr>
                <w:rFonts w:ascii="Arial" w:hAnsi="Arial" w:cs="Arial"/>
                <w:color w:val="000000"/>
                <w:sz w:val="20"/>
                <w:szCs w:val="20"/>
              </w:rPr>
            </w:pPr>
          </w:p>
          <w:p w:rsidR="00613818" w:rsidRPr="00613818" w:rsidRDefault="00613818" w:rsidP="00FB608A">
            <w:pPr>
              <w:rPr>
                <w:rFonts w:ascii="Arial" w:hAnsi="Arial" w:cs="Arial"/>
                <w:color w:val="000000"/>
                <w:sz w:val="20"/>
                <w:szCs w:val="20"/>
              </w:rPr>
            </w:pPr>
          </w:p>
        </w:tc>
        <w:tc>
          <w:tcPr>
            <w:tcW w:w="3402" w:type="dxa"/>
            <w:tcBorders>
              <w:bottom w:val="single" w:sz="4" w:space="0" w:color="auto"/>
            </w:tcBorders>
          </w:tcPr>
          <w:p w:rsidR="00613818" w:rsidRPr="00613818" w:rsidRDefault="00613818" w:rsidP="00FB608A">
            <w:pPr>
              <w:rPr>
                <w:rFonts w:ascii="Arial" w:hAnsi="Arial" w:cs="Arial"/>
                <w:color w:val="000000"/>
                <w:sz w:val="20"/>
                <w:szCs w:val="20"/>
              </w:rPr>
            </w:pPr>
          </w:p>
        </w:tc>
      </w:tr>
      <w:bookmarkEnd w:id="0"/>
    </w:tbl>
    <w:p w:rsidR="00242A2F" w:rsidRPr="005978AB" w:rsidRDefault="00242A2F" w:rsidP="006B5374">
      <w:pPr>
        <w:rPr>
          <w:rFonts w:ascii="Arial" w:hAnsi="Arial" w:cs="Arial"/>
        </w:rPr>
      </w:pPr>
    </w:p>
    <w:sectPr w:rsidR="00242A2F" w:rsidRPr="005978AB" w:rsidSect="00DD236D">
      <w:footerReference w:type="even" r:id="rId13"/>
      <w:footerReference w:type="default" r:id="rId14"/>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608" w:rsidRDefault="00F64608">
      <w:r>
        <w:separator/>
      </w:r>
    </w:p>
  </w:endnote>
  <w:endnote w:type="continuationSeparator" w:id="0">
    <w:p w:rsidR="00F64608" w:rsidRDefault="00F6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DF" w:rsidRDefault="006402A6">
    <w:pPr>
      <w:pStyle w:val="Footer"/>
      <w:framePr w:wrap="around" w:vAnchor="text" w:hAnchor="margin" w:xAlign="right" w:y="1"/>
      <w:rPr>
        <w:rStyle w:val="PageNumber"/>
      </w:rPr>
    </w:pPr>
    <w:r>
      <w:rPr>
        <w:rStyle w:val="PageNumber"/>
      </w:rPr>
      <w:fldChar w:fldCharType="begin"/>
    </w:r>
    <w:r w:rsidR="00A64BDF">
      <w:rPr>
        <w:rStyle w:val="PageNumber"/>
      </w:rPr>
      <w:instrText xml:space="preserve">PAGE  </w:instrText>
    </w:r>
    <w:r>
      <w:rPr>
        <w:rStyle w:val="PageNumber"/>
      </w:rPr>
      <w:fldChar w:fldCharType="separate"/>
    </w:r>
    <w:r w:rsidR="00A64BDF">
      <w:rPr>
        <w:rStyle w:val="PageNumber"/>
        <w:noProof/>
      </w:rPr>
      <w:t>3</w:t>
    </w:r>
    <w:r>
      <w:rPr>
        <w:rStyle w:val="PageNumber"/>
      </w:rPr>
      <w:fldChar w:fldCharType="end"/>
    </w:r>
  </w:p>
  <w:p w:rsidR="00A64BDF" w:rsidRDefault="00A64B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DF" w:rsidRDefault="006402A6">
    <w:pPr>
      <w:pStyle w:val="Footer"/>
      <w:framePr w:wrap="around" w:vAnchor="text" w:hAnchor="margin" w:xAlign="right" w:y="1"/>
      <w:rPr>
        <w:rStyle w:val="PageNumber"/>
      </w:rPr>
    </w:pPr>
    <w:r>
      <w:rPr>
        <w:rStyle w:val="PageNumber"/>
      </w:rPr>
      <w:fldChar w:fldCharType="begin"/>
    </w:r>
    <w:r w:rsidR="00A64BDF">
      <w:rPr>
        <w:rStyle w:val="PageNumber"/>
      </w:rPr>
      <w:instrText xml:space="preserve">PAGE  </w:instrText>
    </w:r>
    <w:r>
      <w:rPr>
        <w:rStyle w:val="PageNumber"/>
      </w:rPr>
      <w:fldChar w:fldCharType="separate"/>
    </w:r>
    <w:r w:rsidR="00613818">
      <w:rPr>
        <w:rStyle w:val="PageNumber"/>
        <w:noProof/>
      </w:rPr>
      <w:t>6</w:t>
    </w:r>
    <w:r>
      <w:rPr>
        <w:rStyle w:val="PageNumber"/>
      </w:rPr>
      <w:fldChar w:fldCharType="end"/>
    </w:r>
  </w:p>
  <w:p w:rsidR="00A64BDF" w:rsidRDefault="00A64BDF">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608" w:rsidRDefault="00F64608">
      <w:r>
        <w:separator/>
      </w:r>
    </w:p>
  </w:footnote>
  <w:footnote w:type="continuationSeparator" w:id="0">
    <w:p w:rsidR="00F64608" w:rsidRDefault="00F64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C25FF"/>
    <w:multiLevelType w:val="hybridMultilevel"/>
    <w:tmpl w:val="D3D65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C4404"/>
    <w:multiLevelType w:val="hybridMultilevel"/>
    <w:tmpl w:val="A90CD704"/>
    <w:lvl w:ilvl="0" w:tplc="CDB2C0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A0E59"/>
    <w:multiLevelType w:val="hybridMultilevel"/>
    <w:tmpl w:val="2730CA2E"/>
    <w:lvl w:ilvl="0" w:tplc="1FBCDA3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50359"/>
    <w:multiLevelType w:val="hybridMultilevel"/>
    <w:tmpl w:val="57AA85B8"/>
    <w:lvl w:ilvl="0" w:tplc="1FBCDA3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86F3B"/>
    <w:multiLevelType w:val="hybridMultilevel"/>
    <w:tmpl w:val="ECFC3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926F2"/>
    <w:multiLevelType w:val="hybridMultilevel"/>
    <w:tmpl w:val="8066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F7CBF"/>
    <w:multiLevelType w:val="hybridMultilevel"/>
    <w:tmpl w:val="0DEC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477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0643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78054D"/>
    <w:multiLevelType w:val="hybridMultilevel"/>
    <w:tmpl w:val="EFE0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061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3B37F1"/>
    <w:multiLevelType w:val="hybridMultilevel"/>
    <w:tmpl w:val="9BE2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2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5E6D54"/>
    <w:multiLevelType w:val="hybridMultilevel"/>
    <w:tmpl w:val="1628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76C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1E2B8B"/>
    <w:multiLevelType w:val="hybridMultilevel"/>
    <w:tmpl w:val="137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008BB"/>
    <w:multiLevelType w:val="hybridMultilevel"/>
    <w:tmpl w:val="220C7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2C436B"/>
    <w:multiLevelType w:val="hybridMultilevel"/>
    <w:tmpl w:val="F76C7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134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975352"/>
    <w:multiLevelType w:val="hybridMultilevel"/>
    <w:tmpl w:val="881E5E5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57FD0"/>
    <w:multiLevelType w:val="hybridMultilevel"/>
    <w:tmpl w:val="4BFA2042"/>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052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E15A7A"/>
    <w:multiLevelType w:val="hybridMultilevel"/>
    <w:tmpl w:val="8580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1502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B86412D"/>
    <w:multiLevelType w:val="hybridMultilevel"/>
    <w:tmpl w:val="192AB218"/>
    <w:lvl w:ilvl="0" w:tplc="1FBCDA32">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283342"/>
    <w:multiLevelType w:val="hybridMultilevel"/>
    <w:tmpl w:val="4D28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01996"/>
    <w:multiLevelType w:val="hybridMultilevel"/>
    <w:tmpl w:val="80E08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7430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D01476"/>
    <w:multiLevelType w:val="hybridMultilevel"/>
    <w:tmpl w:val="2C48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121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457912"/>
    <w:multiLevelType w:val="hybridMultilevel"/>
    <w:tmpl w:val="E21A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9"/>
  </w:num>
  <w:num w:numId="4">
    <w:abstractNumId w:val="7"/>
  </w:num>
  <w:num w:numId="5">
    <w:abstractNumId w:val="23"/>
  </w:num>
  <w:num w:numId="6">
    <w:abstractNumId w:val="12"/>
  </w:num>
  <w:num w:numId="7">
    <w:abstractNumId w:val="21"/>
  </w:num>
  <w:num w:numId="8">
    <w:abstractNumId w:val="27"/>
  </w:num>
  <w:num w:numId="9">
    <w:abstractNumId w:val="10"/>
  </w:num>
  <w:num w:numId="10">
    <w:abstractNumId w:val="30"/>
  </w:num>
  <w:num w:numId="11">
    <w:abstractNumId w:val="25"/>
  </w:num>
  <w:num w:numId="12">
    <w:abstractNumId w:val="6"/>
  </w:num>
  <w:num w:numId="13">
    <w:abstractNumId w:val="18"/>
  </w:num>
  <w:num w:numId="14">
    <w:abstractNumId w:val="9"/>
  </w:num>
  <w:num w:numId="15">
    <w:abstractNumId w:val="17"/>
  </w:num>
  <w:num w:numId="16">
    <w:abstractNumId w:val="14"/>
  </w:num>
  <w:num w:numId="17">
    <w:abstractNumId w:val="19"/>
  </w:num>
  <w:num w:numId="18">
    <w:abstractNumId w:val="5"/>
  </w:num>
  <w:num w:numId="19">
    <w:abstractNumId w:val="0"/>
  </w:num>
  <w:num w:numId="20">
    <w:abstractNumId w:val="4"/>
  </w:num>
  <w:num w:numId="21">
    <w:abstractNumId w:val="13"/>
  </w:num>
  <w:num w:numId="22">
    <w:abstractNumId w:val="11"/>
  </w:num>
  <w:num w:numId="23">
    <w:abstractNumId w:val="28"/>
  </w:num>
  <w:num w:numId="24">
    <w:abstractNumId w:val="26"/>
  </w:num>
  <w:num w:numId="25">
    <w:abstractNumId w:val="22"/>
  </w:num>
  <w:num w:numId="26">
    <w:abstractNumId w:val="3"/>
  </w:num>
  <w:num w:numId="27">
    <w:abstractNumId w:val="1"/>
  </w:num>
  <w:num w:numId="28">
    <w:abstractNumId w:val="2"/>
  </w:num>
  <w:num w:numId="29">
    <w:abstractNumId w:val="20"/>
  </w:num>
  <w:num w:numId="30">
    <w:abstractNumId w:val="24"/>
  </w:num>
  <w:num w:numId="3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0521D"/>
    <w:rsid w:val="00021645"/>
    <w:rsid w:val="00055454"/>
    <w:rsid w:val="00063BB8"/>
    <w:rsid w:val="00091216"/>
    <w:rsid w:val="00097352"/>
    <w:rsid w:val="000A10E3"/>
    <w:rsid w:val="000A3180"/>
    <w:rsid w:val="000B66F8"/>
    <w:rsid w:val="000B6770"/>
    <w:rsid w:val="000C4EE2"/>
    <w:rsid w:val="00106855"/>
    <w:rsid w:val="00107FAC"/>
    <w:rsid w:val="001128A0"/>
    <w:rsid w:val="00137FE5"/>
    <w:rsid w:val="00140521"/>
    <w:rsid w:val="00142ED0"/>
    <w:rsid w:val="00144474"/>
    <w:rsid w:val="00157022"/>
    <w:rsid w:val="0018105F"/>
    <w:rsid w:val="00184CAF"/>
    <w:rsid w:val="001863D2"/>
    <w:rsid w:val="001A45BB"/>
    <w:rsid w:val="001A6485"/>
    <w:rsid w:val="001B2BFF"/>
    <w:rsid w:val="002010D9"/>
    <w:rsid w:val="00214541"/>
    <w:rsid w:val="00215154"/>
    <w:rsid w:val="002176DB"/>
    <w:rsid w:val="00220D69"/>
    <w:rsid w:val="00242A2F"/>
    <w:rsid w:val="00252AD2"/>
    <w:rsid w:val="00264B1A"/>
    <w:rsid w:val="002A387A"/>
    <w:rsid w:val="002A4917"/>
    <w:rsid w:val="002A4FAF"/>
    <w:rsid w:val="002C0C0F"/>
    <w:rsid w:val="002C219E"/>
    <w:rsid w:val="002E3555"/>
    <w:rsid w:val="00303A3A"/>
    <w:rsid w:val="00307A5C"/>
    <w:rsid w:val="00315A6F"/>
    <w:rsid w:val="00320501"/>
    <w:rsid w:val="0032512E"/>
    <w:rsid w:val="00331969"/>
    <w:rsid w:val="00337AF7"/>
    <w:rsid w:val="00351EF9"/>
    <w:rsid w:val="0035556C"/>
    <w:rsid w:val="00360874"/>
    <w:rsid w:val="0036667B"/>
    <w:rsid w:val="003864F7"/>
    <w:rsid w:val="003A1021"/>
    <w:rsid w:val="003C028F"/>
    <w:rsid w:val="003C39E7"/>
    <w:rsid w:val="003E1E59"/>
    <w:rsid w:val="003E5D53"/>
    <w:rsid w:val="003F5E52"/>
    <w:rsid w:val="0041377B"/>
    <w:rsid w:val="00420DF2"/>
    <w:rsid w:val="00430591"/>
    <w:rsid w:val="00434369"/>
    <w:rsid w:val="004531DD"/>
    <w:rsid w:val="00457069"/>
    <w:rsid w:val="004B17B3"/>
    <w:rsid w:val="004B2903"/>
    <w:rsid w:val="004B5B9E"/>
    <w:rsid w:val="004C1D4E"/>
    <w:rsid w:val="004D1E9F"/>
    <w:rsid w:val="004D44B0"/>
    <w:rsid w:val="004D4C1A"/>
    <w:rsid w:val="004D5661"/>
    <w:rsid w:val="004E2509"/>
    <w:rsid w:val="00505017"/>
    <w:rsid w:val="0050614D"/>
    <w:rsid w:val="0050619C"/>
    <w:rsid w:val="00522BB7"/>
    <w:rsid w:val="0052708C"/>
    <w:rsid w:val="00533908"/>
    <w:rsid w:val="005412D5"/>
    <w:rsid w:val="00544255"/>
    <w:rsid w:val="005458A6"/>
    <w:rsid w:val="0054712B"/>
    <w:rsid w:val="00570B49"/>
    <w:rsid w:val="005800EC"/>
    <w:rsid w:val="00582781"/>
    <w:rsid w:val="00587784"/>
    <w:rsid w:val="00590235"/>
    <w:rsid w:val="00590F86"/>
    <w:rsid w:val="005978AB"/>
    <w:rsid w:val="005B2D7F"/>
    <w:rsid w:val="005B70AF"/>
    <w:rsid w:val="005C4CC6"/>
    <w:rsid w:val="005C5359"/>
    <w:rsid w:val="005D6A72"/>
    <w:rsid w:val="005E0383"/>
    <w:rsid w:val="005E42F7"/>
    <w:rsid w:val="006062F2"/>
    <w:rsid w:val="00613818"/>
    <w:rsid w:val="00616EB9"/>
    <w:rsid w:val="006402A6"/>
    <w:rsid w:val="006A257D"/>
    <w:rsid w:val="006B5374"/>
    <w:rsid w:val="006C44BE"/>
    <w:rsid w:val="006E19BF"/>
    <w:rsid w:val="006E335E"/>
    <w:rsid w:val="007018BF"/>
    <w:rsid w:val="00723162"/>
    <w:rsid w:val="007316B6"/>
    <w:rsid w:val="00763098"/>
    <w:rsid w:val="00764388"/>
    <w:rsid w:val="0076562A"/>
    <w:rsid w:val="00771CCD"/>
    <w:rsid w:val="00782FE3"/>
    <w:rsid w:val="007B2D28"/>
    <w:rsid w:val="007B5C68"/>
    <w:rsid w:val="007C26F8"/>
    <w:rsid w:val="007D5791"/>
    <w:rsid w:val="007F0DB4"/>
    <w:rsid w:val="00811301"/>
    <w:rsid w:val="008142D9"/>
    <w:rsid w:val="00825B01"/>
    <w:rsid w:val="00856323"/>
    <w:rsid w:val="008A294A"/>
    <w:rsid w:val="008B7180"/>
    <w:rsid w:val="008D282C"/>
    <w:rsid w:val="008D302B"/>
    <w:rsid w:val="008D58ED"/>
    <w:rsid w:val="008E35D8"/>
    <w:rsid w:val="008E43E3"/>
    <w:rsid w:val="008E73F7"/>
    <w:rsid w:val="008F13DD"/>
    <w:rsid w:val="009121B5"/>
    <w:rsid w:val="0092573F"/>
    <w:rsid w:val="0092741A"/>
    <w:rsid w:val="00937BE9"/>
    <w:rsid w:val="00941218"/>
    <w:rsid w:val="009426B2"/>
    <w:rsid w:val="0095400B"/>
    <w:rsid w:val="00955680"/>
    <w:rsid w:val="00963D1F"/>
    <w:rsid w:val="00964A34"/>
    <w:rsid w:val="009827AE"/>
    <w:rsid w:val="00982991"/>
    <w:rsid w:val="009842A1"/>
    <w:rsid w:val="009974A2"/>
    <w:rsid w:val="009A6A4F"/>
    <w:rsid w:val="009B3A44"/>
    <w:rsid w:val="009B4213"/>
    <w:rsid w:val="009C326D"/>
    <w:rsid w:val="009E242E"/>
    <w:rsid w:val="00A00A31"/>
    <w:rsid w:val="00A43E5B"/>
    <w:rsid w:val="00A45615"/>
    <w:rsid w:val="00A60BFC"/>
    <w:rsid w:val="00A64BDF"/>
    <w:rsid w:val="00A81C48"/>
    <w:rsid w:val="00AB5662"/>
    <w:rsid w:val="00B232B4"/>
    <w:rsid w:val="00B4245C"/>
    <w:rsid w:val="00B5347C"/>
    <w:rsid w:val="00B71CF2"/>
    <w:rsid w:val="00B74121"/>
    <w:rsid w:val="00BA6352"/>
    <w:rsid w:val="00BB3228"/>
    <w:rsid w:val="00BE131E"/>
    <w:rsid w:val="00BF1856"/>
    <w:rsid w:val="00C0102D"/>
    <w:rsid w:val="00C03738"/>
    <w:rsid w:val="00C15F43"/>
    <w:rsid w:val="00C5713C"/>
    <w:rsid w:val="00C64229"/>
    <w:rsid w:val="00C73C48"/>
    <w:rsid w:val="00C75DBD"/>
    <w:rsid w:val="00C765DB"/>
    <w:rsid w:val="00C81F55"/>
    <w:rsid w:val="00C90738"/>
    <w:rsid w:val="00CA442A"/>
    <w:rsid w:val="00CC4E65"/>
    <w:rsid w:val="00CD5B5F"/>
    <w:rsid w:val="00CD651B"/>
    <w:rsid w:val="00D11B4D"/>
    <w:rsid w:val="00D2116D"/>
    <w:rsid w:val="00D83D2B"/>
    <w:rsid w:val="00D9040E"/>
    <w:rsid w:val="00DC1DF1"/>
    <w:rsid w:val="00DC3DD8"/>
    <w:rsid w:val="00DD236D"/>
    <w:rsid w:val="00DD7504"/>
    <w:rsid w:val="00E23429"/>
    <w:rsid w:val="00E24451"/>
    <w:rsid w:val="00E315CA"/>
    <w:rsid w:val="00E34B5C"/>
    <w:rsid w:val="00E46F9F"/>
    <w:rsid w:val="00E52316"/>
    <w:rsid w:val="00E62CDD"/>
    <w:rsid w:val="00E7226A"/>
    <w:rsid w:val="00E8077D"/>
    <w:rsid w:val="00E879FF"/>
    <w:rsid w:val="00E929B1"/>
    <w:rsid w:val="00EA4AAE"/>
    <w:rsid w:val="00EE2A15"/>
    <w:rsid w:val="00F27D5B"/>
    <w:rsid w:val="00F36D58"/>
    <w:rsid w:val="00F4153B"/>
    <w:rsid w:val="00F44FA6"/>
    <w:rsid w:val="00F5055A"/>
    <w:rsid w:val="00F64608"/>
    <w:rsid w:val="00F70851"/>
    <w:rsid w:val="00F76DF5"/>
    <w:rsid w:val="00F8024B"/>
    <w:rsid w:val="00F80595"/>
    <w:rsid w:val="00FA4975"/>
    <w:rsid w:val="00FA4ACE"/>
    <w:rsid w:val="00FB17BC"/>
    <w:rsid w:val="00FC7B67"/>
    <w:rsid w:val="00FD38EF"/>
    <w:rsid w:val="00FD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AB7993-4E9C-46FB-971E-7E13B789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rPr>
  </w:style>
  <w:style w:type="paragraph" w:styleId="Heading1">
    <w:name w:val="heading 1"/>
    <w:basedOn w:val="Normal"/>
    <w:next w:val="Normal"/>
    <w:qFormat/>
    <w:rsid w:val="0050619C"/>
    <w:pPr>
      <w:keepNext/>
      <w:spacing w:line="360" w:lineRule="auto"/>
      <w:jc w:val="both"/>
      <w:outlineLvl w:val="0"/>
    </w:pPr>
    <w:rPr>
      <w:b/>
      <w:i/>
    </w:rPr>
  </w:style>
  <w:style w:type="paragraph" w:styleId="Heading2">
    <w:name w:val="heading 2"/>
    <w:basedOn w:val="Normal"/>
    <w:next w:val="Normal"/>
    <w:qFormat/>
    <w:rsid w:val="0050619C"/>
    <w:pPr>
      <w:keepNext/>
      <w:spacing w:line="360" w:lineRule="auto"/>
      <w:ind w:left="1800"/>
      <w:jc w:val="both"/>
      <w:outlineLvl w:val="1"/>
    </w:pPr>
    <w:rPr>
      <w:i/>
    </w:rPr>
  </w:style>
  <w:style w:type="paragraph" w:styleId="Heading3">
    <w:name w:val="heading 3"/>
    <w:basedOn w:val="Normal"/>
    <w:next w:val="Normal"/>
    <w:qFormat/>
    <w:rsid w:val="0050619C"/>
    <w:pPr>
      <w:keepNext/>
      <w:spacing w:line="360" w:lineRule="auto"/>
      <w:jc w:val="both"/>
      <w:outlineLvl w:val="2"/>
    </w:pPr>
    <w:rPr>
      <w:b/>
      <w:u w:val="single"/>
    </w:rPr>
  </w:style>
  <w:style w:type="paragraph" w:styleId="Heading4">
    <w:name w:val="heading 4"/>
    <w:basedOn w:val="Normal"/>
    <w:next w:val="Normal"/>
    <w:link w:val="Heading4Char"/>
    <w:semiHidden/>
    <w:unhideWhenUsed/>
    <w:qFormat/>
    <w:rsid w:val="005978AB"/>
    <w:pPr>
      <w:keepNext/>
      <w:spacing w:before="240" w:after="60"/>
      <w:outlineLvl w:val="3"/>
    </w:pPr>
    <w:rPr>
      <w:rFonts w:ascii="Calibri" w:hAnsi="Calibri"/>
      <w:b/>
      <w:bCs/>
      <w:sz w:val="28"/>
      <w:szCs w:val="28"/>
    </w:rPr>
  </w:style>
  <w:style w:type="paragraph" w:styleId="Heading6">
    <w:name w:val="heading 6"/>
    <w:basedOn w:val="Normal"/>
    <w:next w:val="Normal"/>
    <w:qFormat/>
    <w:rsid w:val="0050619C"/>
    <w:pPr>
      <w:keepNext/>
      <w:outlineLvl w:val="5"/>
    </w:pPr>
    <w:rPr>
      <w:b/>
      <w:sz w:val="22"/>
      <w:u w:val="single"/>
    </w:rPr>
  </w:style>
  <w:style w:type="paragraph" w:styleId="Heading7">
    <w:name w:val="heading 7"/>
    <w:basedOn w:val="Normal"/>
    <w:next w:val="Normal"/>
    <w:qFormat/>
    <w:rsid w:val="0050619C"/>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619C"/>
    <w:rPr>
      <w:rFonts w:ascii="Tahoma" w:hAnsi="Tahoma" w:cs="Tahoma"/>
      <w:sz w:val="16"/>
      <w:szCs w:val="16"/>
    </w:rPr>
  </w:style>
  <w:style w:type="paragraph" w:styleId="BodyText">
    <w:name w:val="Body Text"/>
    <w:basedOn w:val="Normal"/>
    <w:rsid w:val="0050619C"/>
    <w:pPr>
      <w:jc w:val="both"/>
    </w:pPr>
    <w:rPr>
      <w:i/>
    </w:rPr>
  </w:style>
  <w:style w:type="paragraph" w:styleId="BodyText2">
    <w:name w:val="Body Text 2"/>
    <w:basedOn w:val="Normal"/>
    <w:rsid w:val="0050619C"/>
    <w:pPr>
      <w:spacing w:line="360" w:lineRule="auto"/>
    </w:pPr>
    <w:rPr>
      <w:sz w:val="20"/>
    </w:rPr>
  </w:style>
  <w:style w:type="paragraph" w:styleId="Footer">
    <w:name w:val="footer"/>
    <w:basedOn w:val="Normal"/>
    <w:link w:val="FooterChar"/>
    <w:rsid w:val="0050619C"/>
    <w:pPr>
      <w:tabs>
        <w:tab w:val="center" w:pos="4153"/>
        <w:tab w:val="right" w:pos="8306"/>
      </w:tabs>
    </w:pPr>
    <w:rPr>
      <w:sz w:val="20"/>
    </w:rPr>
  </w:style>
  <w:style w:type="character" w:styleId="PageNumber">
    <w:name w:val="page number"/>
    <w:basedOn w:val="DefaultParagraphFont"/>
    <w:rsid w:val="0050619C"/>
  </w:style>
  <w:style w:type="paragraph" w:styleId="Title">
    <w:name w:val="Title"/>
    <w:basedOn w:val="Normal"/>
    <w:qFormat/>
    <w:rsid w:val="0050619C"/>
    <w:pPr>
      <w:jc w:val="center"/>
    </w:pPr>
    <w:rPr>
      <w:b/>
      <w:lang w:val="en-US"/>
    </w:rPr>
  </w:style>
  <w:style w:type="paragraph" w:styleId="BodyTextIndent">
    <w:name w:val="Body Text Indent"/>
    <w:basedOn w:val="Normal"/>
    <w:rsid w:val="0050619C"/>
    <w:pPr>
      <w:ind w:left="720" w:hanging="720"/>
    </w:pPr>
    <w:rPr>
      <w:lang w:val="en-US"/>
    </w:rPr>
  </w:style>
  <w:style w:type="paragraph" w:styleId="Header">
    <w:name w:val="header"/>
    <w:basedOn w:val="Normal"/>
    <w:rsid w:val="0050619C"/>
    <w:pPr>
      <w:tabs>
        <w:tab w:val="center" w:pos="4153"/>
        <w:tab w:val="right" w:pos="8306"/>
      </w:tabs>
    </w:pPr>
  </w:style>
  <w:style w:type="paragraph" w:customStyle="1" w:styleId="nhstopaddress">
    <w:name w:val="nhs_topaddress"/>
    <w:basedOn w:val="Normal"/>
    <w:rsid w:val="0050619C"/>
    <w:pPr>
      <w:tabs>
        <w:tab w:val="left" w:pos="993"/>
      </w:tabs>
    </w:pPr>
    <w:rPr>
      <w:kern w:val="16"/>
      <w:sz w:val="18"/>
      <w:szCs w:val="20"/>
      <w:lang w:eastAsia="en-US"/>
    </w:rPr>
  </w:style>
  <w:style w:type="paragraph" w:customStyle="1" w:styleId="nhsrecipient">
    <w:name w:val="nhs_recipient"/>
    <w:basedOn w:val="Normal"/>
    <w:rsid w:val="0050619C"/>
    <w:rPr>
      <w:kern w:val="16"/>
      <w:szCs w:val="20"/>
      <w:lang w:eastAsia="en-US"/>
    </w:rPr>
  </w:style>
  <w:style w:type="paragraph" w:customStyle="1" w:styleId="nhsinfo">
    <w:name w:val="nhs_info"/>
    <w:basedOn w:val="Normal"/>
    <w:rsid w:val="0050619C"/>
    <w:pPr>
      <w:tabs>
        <w:tab w:val="left" w:pos="993"/>
      </w:tabs>
      <w:ind w:left="993" w:hanging="993"/>
    </w:pPr>
    <w:rPr>
      <w:kern w:val="16"/>
      <w:sz w:val="18"/>
      <w:szCs w:val="20"/>
      <w:lang w:eastAsia="en-US"/>
    </w:rPr>
  </w:style>
  <w:style w:type="table" w:styleId="TableGrid">
    <w:name w:val="Table Grid"/>
    <w:basedOn w:val="TableNormal"/>
    <w:rsid w:val="00C15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5978AB"/>
    <w:rPr>
      <w:rFonts w:ascii="Calibri" w:eastAsia="Times New Roman" w:hAnsi="Calibri" w:cs="Times New Roman"/>
      <w:b/>
      <w:bCs/>
      <w:sz w:val="28"/>
      <w:szCs w:val="28"/>
    </w:rPr>
  </w:style>
  <w:style w:type="paragraph" w:styleId="TOAHeading">
    <w:name w:val="toa heading"/>
    <w:basedOn w:val="Normal"/>
    <w:next w:val="Normal"/>
    <w:rsid w:val="005978AB"/>
    <w:pPr>
      <w:tabs>
        <w:tab w:val="left" w:pos="9000"/>
        <w:tab w:val="right" w:pos="9360"/>
      </w:tabs>
      <w:suppressAutoHyphens/>
    </w:pPr>
    <w:rPr>
      <w:rFonts w:ascii="Courier New" w:hAnsi="Courier New"/>
      <w:szCs w:val="20"/>
      <w:lang w:val="en-US"/>
    </w:rPr>
  </w:style>
  <w:style w:type="paragraph" w:styleId="NormalWeb">
    <w:name w:val="Normal (Web)"/>
    <w:basedOn w:val="Normal"/>
    <w:rsid w:val="005978AB"/>
    <w:pPr>
      <w:spacing w:before="100" w:after="100"/>
    </w:pPr>
    <w:rPr>
      <w:color w:val="000000"/>
      <w:szCs w:val="20"/>
    </w:rPr>
  </w:style>
  <w:style w:type="paragraph" w:styleId="ListParagraph">
    <w:name w:val="List Paragraph"/>
    <w:basedOn w:val="Normal"/>
    <w:uiPriority w:val="34"/>
    <w:qFormat/>
    <w:rsid w:val="00582781"/>
    <w:pPr>
      <w:ind w:left="720"/>
      <w:contextualSpacing/>
    </w:pPr>
  </w:style>
  <w:style w:type="character" w:customStyle="1" w:styleId="FooterChar">
    <w:name w:val="Footer Char"/>
    <w:link w:val="Footer"/>
    <w:rsid w:val="00144474"/>
    <w:rPr>
      <w:szCs w:val="24"/>
    </w:rPr>
  </w:style>
  <w:style w:type="character" w:styleId="Strong">
    <w:name w:val="Strong"/>
    <w:uiPriority w:val="22"/>
    <w:qFormat/>
    <w:rsid w:val="00063BB8"/>
    <w:rPr>
      <w:b/>
      <w:bCs/>
    </w:rPr>
  </w:style>
  <w:style w:type="character" w:styleId="Hyperlink">
    <w:name w:val="Hyperlink"/>
    <w:rsid w:val="00063BB8"/>
    <w:rPr>
      <w:color w:val="0000FF"/>
      <w:u w:val="single"/>
    </w:rPr>
  </w:style>
  <w:style w:type="character" w:customStyle="1" w:styleId="rpc41">
    <w:name w:val="_rpc_41"/>
    <w:basedOn w:val="DefaultParagraphFont"/>
    <w:rsid w:val="00856323"/>
  </w:style>
  <w:style w:type="paragraph" w:styleId="NoSpacing">
    <w:name w:val="No Spacing"/>
    <w:uiPriority w:val="1"/>
    <w:qFormat/>
    <w:rsid w:val="005B70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282446">
      <w:bodyDiv w:val="1"/>
      <w:marLeft w:val="0"/>
      <w:marRight w:val="0"/>
      <w:marTop w:val="0"/>
      <w:marBottom w:val="0"/>
      <w:divBdr>
        <w:top w:val="none" w:sz="0" w:space="0" w:color="auto"/>
        <w:left w:val="none" w:sz="0" w:space="0" w:color="auto"/>
        <w:bottom w:val="none" w:sz="0" w:space="0" w:color="auto"/>
        <w:right w:val="none" w:sz="0" w:space="0" w:color="auto"/>
      </w:divBdr>
    </w:div>
    <w:div w:id="145235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styles" Target="styles.xml" /><Relationship Id="rId13" Type="http://schemas.openxmlformats.org/officeDocument/2006/relationships/footer" Target="footer1.xml" /><Relationship Id="rId3" Type="http://schemas.openxmlformats.org/officeDocument/2006/relationships/customXml" Target="../customXml/item3.xml" /><Relationship Id="rId7" Type="http://schemas.openxmlformats.org/officeDocument/2006/relationships/numbering" Target="numbering.xml" /><Relationship Id="rId12" Type="http://schemas.openxmlformats.org/officeDocument/2006/relationships/endnotes" Target="endnotes.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footnotes" Target="footnotes.xml" /><Relationship Id="rId5" Type="http://schemas.openxmlformats.org/officeDocument/2006/relationships/customXml" Target="../customXml/item5.xml" /><Relationship Id="rId15" Type="http://schemas.openxmlformats.org/officeDocument/2006/relationships/fontTable" Target="fontTable.xml" /><Relationship Id="rId10" Type="http://schemas.openxmlformats.org/officeDocument/2006/relationships/webSettings" Target="webSettings.xml" /><Relationship Id="rId4" Type="http://schemas.openxmlformats.org/officeDocument/2006/relationships/customXml" Target="../customXml/item4.xml" /><Relationship Id="rId9" Type="http://schemas.openxmlformats.org/officeDocument/2006/relationships/settings" Target="settings.xml"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CustomDocLibForm</Edit>
  <New>CustomDocLibForm</New>
</FormTemplates>
</file>

<file path=customXml/item2.xml><?xml version="1.0" encoding="utf-8"?>
<ct:contentTypeSchema xmlns:ct="http://schemas.microsoft.com/office/2006/metadata/contentType" xmlns:ma="http://schemas.microsoft.com/office/2006/metadata/properties/metaAttributes" ct:_="" ma:_="" ma:contentTypeName="NHSGStandard" ma:contentTypeID="0x0101003F95EE0E5E1B4A03ABDCE61B312B676F01006A1CAAB8FE45D643AC8B590DEB07ABA8" ma:contentTypeVersion="2" ma:contentTypeDescription="Standard NHSG Formal Document Content Type" ma:contentTypeScope="" ma:versionID="a94cdc37a7da40c834f44efec4c73928">
  <xsd:schema xmlns:xsd="http://www.w3.org/2001/XMLSchema" xmlns:p="http://schemas.microsoft.com/office/2006/metadata/properties" xmlns:ns1="http://schemas.microsoft.com/sharepoint/v3" targetNamespace="http://schemas.microsoft.com/office/2006/metadata/properties" ma:root="true" ma:fieldsID="0c7cc64a964b5d5a8a0e7846688f2306" ns1:_="">
    <xsd:import namespace="http://schemas.microsoft.com/sharepoint/v3"/>
    <xsd:element name="properties">
      <xsd:complexType>
        <xsd:sequence>
          <xsd:element name="documentManagement">
            <xsd:complexType>
              <xsd:all>
                <xsd:element ref="ns1:NHSG_Document_Author"/>
                <xsd:element ref="ns1:NHSG_Document_Reviewer"/>
                <xsd:element ref="ns1:NHSG_Document_Review_Date"/>
                <xsd:element ref="ns1:ExpiryDate"/>
                <xsd:element ref="ns1:NHSG_Document_Audience"/>
                <xsd:element ref="ns1:NHSG_Document_Subject"/>
                <xsd:element ref="ns1:NHSG_Publication_Class"/>
                <xsd:element ref="ns1:NHSG_Information_Type"/>
                <xsd:element ref="ns1:NHSG_Document_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HSG_Document_Author" ma:index="1" ma:displayName="Author" ma:internalName="NHSG_Document_Autho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er" ma:index="2" ma:displayName="Document Reviewer" ma:internalName="NHSG_Document_Review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_Date" ma:index="3" ma:displayName="Review Date" ma:format="DateOnly" ma:internalName="NHSG_Document_Review_Date" ma:readOnly="false">
      <xsd:simpleType>
        <xsd:restriction base="dms:DateTime"/>
      </xsd:simpleType>
    </xsd:element>
    <xsd:element name="ExpiryDate" ma:index="4" ma:displayName="Expiry Date" ma:format="DateOnly" ma:internalName="ExpiryDate" ma:readOnly="false">
      <xsd:simpleType>
        <xsd:restriction base="dms:DateTime"/>
      </xsd:simpleType>
    </xsd:element>
    <xsd:element name="NHSG_Document_Audience" ma:index="5" ma:displayName="Audience" ma:default="NHS Grampian - Internal" ma:internalName="NHSG_Document_Audience">
      <xsd:simpleType>
        <xsd:restriction base="dms:Choice">
          <xsd:enumeration value="NHS Grampian - Internal"/>
          <xsd:enumeration value="Public - External"/>
        </xsd:restriction>
      </xsd:simpleType>
    </xsd:element>
    <xsd:element name="NHSG_Document_Subject" ma:index="6" ma:displayName="Subject" ma:default="About NHS Grampian" ma:internalName="NHSG_Document_Subject">
      <xsd:simpleType>
        <xsd:restriction base="dms:Choice">
          <xsd:enumeration value="About NHS Grampian"/>
          <xsd:enumeration value="Academic partners"/>
          <xsd:enumeration value="Access to information, rights of"/>
          <xsd:enumeration value="Achievements"/>
          <xsd:enumeration value="Action Plan"/>
          <xsd:enumeration value="Action Plan (Local Joint)"/>
          <xsd:enumeration value="Administrative "/>
          <xsd:enumeration value="Adverse incident reporting"/>
          <xsd:enumeration value="Advocacy"/>
          <xsd:enumeration value="Agenda of Board Meetings"/>
          <xsd:enumeration value="Agenda of Board sub-committee meetings"/>
          <xsd:enumeration value="Agenda of meetings"/>
          <xsd:enumeration value="Aims and objectives"/>
          <xsd:enumeration value="Annual Report"/>
          <xsd:enumeration value="Application forms"/>
          <xsd:enumeration value="Area Clinical Forum (ACF)"/>
          <xsd:enumeration value="Audit issues"/>
          <xsd:enumeration value="Audit material"/>
          <xsd:enumeration value="Benchmarking"/>
          <xsd:enumeration value="Business Continuity"/>
          <xsd:enumeration value="Business Plan/Strategic Plan"/>
          <xsd:enumeration value="Business Planning"/>
          <xsd:enumeration value="Catering"/>
          <xsd:enumeration value="Charitable bodies"/>
          <xsd:enumeration value="Chief Executive"/>
          <xsd:enumeration value="Child Protection"/>
          <xsd:enumeration value="Cleaning"/>
          <xsd:enumeration value="Clinical Audit"/>
          <xsd:enumeration value="Clinical Governance"/>
          <xsd:enumeration value="Clinical Guidelines"/>
          <xsd:enumeration value="Clinical policy/protocol"/>
          <xsd:enumeration value="Clinical services that we commission"/>
          <xsd:enumeration value="Clinical services that we provide"/>
          <xsd:enumeration value="Clinical Supervision"/>
          <xsd:enumeration value="Closures/variation of services"/>
          <xsd:enumeration value="Codes of Conduct"/>
          <xsd:enumeration value="Commercial information"/>
          <xsd:enumeration value="Communications"/>
          <xsd:enumeration value="Communications with the media"/>
          <xsd:enumeration value="Complaints"/>
          <xsd:enumeration value="Complaints procedure"/>
          <xsd:enumeration value="Confidential information"/>
          <xsd:enumeration value="Confidentiality"/>
          <xsd:enumeration value="Consent"/>
          <xsd:enumeration value="Consultant Appraisal"/>
          <xsd:enumeration value="Consultation Paper"/>
          <xsd:enumeration value="Consultation procedures"/>
          <xsd:enumeration value="Consultations in progress"/>
          <xsd:enumeration value="Contracts"/>
          <xsd:enumeration value="Contracts GP/Consultants"/>
          <xsd:enumeration value="Corporate Governance"/>
          <xsd:enumeration value="Corporate Information "/>
          <xsd:enumeration value="Corporate Plan"/>
          <xsd:enumeration value="Corporate Reports"/>
          <xsd:enumeration value="Customer Services"/>
          <xsd:enumeration value="Data Processing Agreements"/>
          <xsd:enumeration value="Data Protection Act 1998"/>
          <xsd:enumeration value="Decision-making processes"/>
          <xsd:enumeration value="Details of NHS Grampian"/>
          <xsd:enumeration value="Development areas"/>
          <xsd:enumeration value="Dietetics"/>
          <xsd:enumeration value="Director of Nursing"/>
          <xsd:enumeration value="Disability and Equality"/>
          <xsd:enumeration value="Disciplinary procedures"/>
          <xsd:enumeration value="e-Care"/>
          <xsd:enumeration value="e-Health"/>
          <xsd:enumeration value="Emergency Planning"/>
          <xsd:enumeration value="Endowment funds"/>
          <xsd:enumeration value="Environmental Information "/>
          <xsd:enumeration value="Environmental Information Regulations"/>
          <xsd:enumeration value="Equality"/>
          <xsd:enumeration value="Equipment - Fixed and Moveable Assets"/>
          <xsd:enumeration value="Estates"/>
          <xsd:enumeration value="Finance, resources"/>
          <xsd:enumeration value="Financial accounts"/>
          <xsd:enumeration value="Financial aims"/>
          <xsd:enumeration value="Financial Information "/>
          <xsd:enumeration value="Financial objectives"/>
          <xsd:enumeration value="Financial targets"/>
          <xsd:enumeration value="Formal consultation documentation"/>
          <xsd:enumeration value="Freedom of Information Scotland Act 2002"/>
          <xsd:enumeration value="Funding details"/>
          <xsd:enumeration value="General Dental Services"/>
          <xsd:enumeration value="General policies and procedures"/>
          <xsd:enumeration value="General Practitioners"/>
          <xsd:enumeration value="Governance"/>
          <xsd:enumeration value="Guidance and information leaflets"/>
          <xsd:enumeration value="Health and Safety Policy"/>
          <xsd:enumeration value="Health and Safety"/>
          <xsd:enumeration value="How the services match the needs of the community"/>
          <xsd:enumeration value="How we deliver our services"/>
          <xsd:enumeration value="Human Resources"/>
          <xsd:enumeration value="IM and T"/>
          <xsd:enumeration value="Improving Working Lives"/>
          <xsd:enumeration value="Independent inspections and findings"/>
          <xsd:enumeration value="Induction"/>
          <xsd:enumeration value="Infection Control and Policy"/>
          <xsd:enumeration value="Information Governance"/>
          <xsd:enumeration value="Information Management"/>
          <xsd:enumeration value="Information-sharing protocols"/>
          <xsd:enumeration value="Internal Meetings"/>
          <xsd:enumeration value="Joint Futures"/>
          <xsd:enumeration value="Key performance indicators"/>
          <xsd:enumeration value="Legal"/>
          <xsd:enumeration value="Local Newsletter"/>
          <xsd:enumeration value="Local NHS structure"/>
          <xsd:enumeration value="Local Strategic Partnerships"/>
          <xsd:enumeration value="Management and Prevention of Violence at Work Policy"/>
          <xsd:enumeration value="Management arrangements"/>
          <xsd:enumeration value="Medical Director"/>
          <xsd:enumeration value="Mental Health Division"/>
          <xsd:enumeration value="Minutes of Board meetings "/>
          <xsd:enumeration value="Minutes of Board sub-committee meetings"/>
          <xsd:enumeration value="Minutes of Management meetings"/>
          <xsd:enumeration value="Minutes of meetings"/>
          <xsd:enumeration value="Monitoring performance"/>
          <xsd:enumeration value="News Release"/>
          <xsd:enumeration value="NHS Plan"/>
          <xsd:enumeration value="Non-clinical services"/>
          <xsd:enumeration value="Occupational Health"/>
          <xsd:enumeration value="Opticians and Optometrists"/>
          <xsd:enumeration value="Organisational structures"/>
          <xsd:enumeration value="Our Services "/>
          <xsd:enumeration value="Pandemic Flu"/>
          <xsd:enumeration value="Partnership working"/>
          <xsd:enumeration value="Patient Confidentiality"/>
          <xsd:enumeration value="Patient Group Direction"/>
          <xsd:enumeration value="Patient Safety "/>
          <xsd:enumeration value="Performance Assessment Framework(PAF)"/>
          <xsd:enumeration value="Personal information"/>
          <xsd:enumeration value="Pharmaceutical services"/>
          <xsd:enumeration value="Planning documents"/>
          <xsd:enumeration value="Policies"/>
          <xsd:enumeration value="Prescribing and prescription"/>
          <xsd:enumeration value="Prescribing Policy"/>
          <xsd:enumeration value="Procedures"/>
          <xsd:enumeration value="Procurement Policy and Procedure"/>
          <xsd:enumeration value="Professional Advice"/>
          <xsd:enumeration value="Profile"/>
          <xsd:enumeration value="Property and Environment"/>
          <xsd:enumeration value="Public Involvement and Consultation"/>
          <xsd:enumeration value="Purchase of equipment and supplies"/>
          <xsd:enumeration value="Range of services that we provide"/>
          <xsd:enumeration value="Reasons for the decisions"/>
          <xsd:enumeration value="Records Management"/>
          <xsd:enumeration value="Register of Interests"/>
          <xsd:enumeration value="Reporting and Management of Incidents Policy"/>
          <xsd:enumeration value="Reports"/>
          <xsd:enumeration value="Risk Management"/>
          <xsd:enumeration value="Scottish Executive Health"/>
          <xsd:enumeration value="Service redesign"/>
          <xsd:enumeration value="Service Strategy"/>
          <xsd:enumeration value="Services, clinical"/>
          <xsd:enumeration value="Services, development"/>
          <xsd:enumeration value="Services, non-clinical"/>
          <xsd:enumeration value="Sexual Health "/>
          <xsd:enumeration value="Shared Care protocol"/>
          <xsd:enumeration value="Social services"/>
          <xsd:enumeration value="Standing Financial Instructions"/>
          <xsd:enumeration value="Standing Orders"/>
          <xsd:enumeration value="Strategies"/>
          <xsd:enumeration value="Subcommittees"/>
          <xsd:enumeration value="Supporting papers of Board Meetings"/>
          <xsd:enumeration value="Supporting papers of Board sub-committee meetings"/>
          <xsd:enumeration value="Supporting papers of other Committees/ Forums"/>
          <xsd:enumeration value="Survey"/>
          <xsd:enumeration value="The Board"/>
          <xsd:enumeration value="Training and Development"/>
          <xsd:enumeration value="User Manuals"/>
          <xsd:enumeration value="Users and Carers"/>
          <xsd:enumeration value="Waste disposal"/>
          <xsd:enumeration value="Workforce Development "/>
          <xsd:enumeration value="Zero Tolerance"/>
        </xsd:restriction>
      </xsd:simpleType>
    </xsd:element>
    <xsd:element name="NHSG_Publication_Class" ma:index="7" ma:displayName="Publication Class" ma:default="Class (a) - Who we are and what we do?" ma:internalName="NHSG_Publication_Class">
      <xsd:simpleType>
        <xsd:restriction base="dms:Choice">
          <xsd:enumeration value="Class (a) - Who we are and what we do?"/>
          <xsd:enumeration value="Class (b) - Policy and decision-making"/>
          <xsd:enumeration value="Class (c) - How we communicate "/>
          <xsd:enumeration value="Class (d) - Funding and spending"/>
          <xsd:enumeration value="Class (e) - Where do we get the money to pay for our services and how is spending monitored?"/>
          <xsd:enumeration value="Class (f) - How are we doing?"/>
          <xsd:enumeration value="Class (g) - Our staff - their wellbeing an developent"/>
          <xsd:enumeration value="Class (h) - How to find our services"/>
          <xsd:enumeration value="Class (i) - Improving the quality to patient care"/>
          <xsd:enumeration value="Class (j) - Clinical research and development"/>
        </xsd:restriction>
      </xsd:simpleType>
    </xsd:element>
    <xsd:element name="NHSG_Information_Type" ma:index="8" ma:displayName="Information Type" ma:default="Audit" ma:internalName="NHSG_Information_Type">
      <xsd:simpleType>
        <xsd:restriction base="dms:Choice">
          <xsd:enumeration value="Audit"/>
          <xsd:enumeration value="Booklet"/>
          <xsd:enumeration value="Bulletin"/>
          <xsd:enumeration value="Document"/>
          <xsd:enumeration value="Drawings"/>
          <xsd:enumeration value="Guideline"/>
          <xsd:enumeration value="Leaflet"/>
          <xsd:enumeration value="Minutes"/>
          <xsd:enumeration value="Policy"/>
          <xsd:enumeration value="Procedure"/>
          <xsd:enumeration value="Proposal"/>
          <xsd:enumeration value="Protocol"/>
          <xsd:enumeration value="Report"/>
          <xsd:enumeration value="Survey"/>
        </xsd:restriction>
      </xsd:simpleType>
    </xsd:element>
    <xsd:element name="NHSG_Document_Description" ma:index="9" nillable="true" ma:displayName="Description" ma:internalName="NHSG_Document_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NHSG_Publication_Class xmlns="http://schemas.microsoft.com/sharepoint/v3">Class (a) - Who we are and what we do?</NHSG_Publication_Class>
    <NHSG_Document_Reviewer xmlns="http://schemas.microsoft.com/sharepoint/v3">
      <UserInfo xmlns="http://schemas.microsoft.com/sharepoint/v3">
        <DisplayName xmlns="http://schemas.microsoft.com/sharepoint/v3"/>
        <AccountId xmlns="http://schemas.microsoft.com/sharepoint/v3">306</AccountId>
        <AccountType xmlns="http://schemas.microsoft.com/sharepoint/v3"/>
      </UserInfo>
    </NHSG_Document_Reviewer>
    <NHSG_Information_Type xmlns="http://schemas.microsoft.com/sharepoint/v3">Audit</NHSG_Information_Type>
    <NHSG_Document_Description xmlns="http://schemas.microsoft.com/sharepoint/v3" xsi:nil="true"/>
    <NHSG_Document_Audience xmlns="http://schemas.microsoft.com/sharepoint/v3">NHS Grampian - Internal</NHSG_Document_Audience>
    <NHSG_Document_Subject xmlns="http://schemas.microsoft.com/sharepoint/v3">About NHS Grampian</NHSG_Document_Subject>
    <NHSG_Document_Author xmlns="http://schemas.microsoft.com/sharepoint/v3">
      <UserInfo xmlns="http://schemas.microsoft.com/sharepoint/v3">
        <DisplayName xmlns="http://schemas.microsoft.com/sharepoint/v3"/>
        <AccountId xmlns="http://schemas.microsoft.com/sharepoint/v3">306</AccountId>
        <AccountType xmlns="http://schemas.microsoft.com/sharepoint/v3"/>
      </UserInfo>
    </NHSG_Document_Author>
    <NHSG_Document_Review_Date xmlns="http://schemas.microsoft.com/sharepoint/v3">2018-06-16T00:00:00+00:00</NHSG_Document_Review_Date>
    <ExpiryDate xmlns="http://schemas.microsoft.com/sharepoint/v3">2019-06-16T00:00:00+00:00</ExpiryDate>
  </documentManagement>
</p:properties>
</file>

<file path=customXml/item4.xml><?xml version="1.0" encoding="utf-8"?>
<LongProperties xmlns="http://schemas.microsoft.com/office/2006/metadata/long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3A583-5B0C-43D6-929E-CDE46FF4756A}">
  <ds:schemaRefs>
    <ds:schemaRef ds:uri="http://schemas.microsoft.com/sharepoint/v3/contenttype/forms"/>
  </ds:schemaRefs>
</ds:datastoreItem>
</file>

<file path=customXml/itemProps2.xml><?xml version="1.0" encoding="utf-8"?>
<ds:datastoreItem xmlns:ds="http://schemas.openxmlformats.org/officeDocument/2006/customXml" ds:itemID="{335DB06B-B972-4CA2-B98C-B81E64870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57CBF5-AE74-4F50-9F25-C177F09E78E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AB7DA5F5-31D5-491F-8CB2-7AFB3D3FC806}">
  <ds:schemaRefs>
    <ds:schemaRef ds:uri="http://schemas.microsoft.com/office/2006/metadata/longProperties"/>
  </ds:schemaRefs>
</ds:datastoreItem>
</file>

<file path=customXml/itemProps5.xml><?xml version="1.0" encoding="utf-8"?>
<ds:datastoreItem xmlns:ds="http://schemas.openxmlformats.org/officeDocument/2006/customXml" ds:itemID="{8C9CBDA3-9B25-4724-AF30-F50B26D3A34B}">
  <ds:schemaRefs>
    <ds:schemaRef ds:uri="http://schemas.microsoft.com/office/2006/metadata/customXsn"/>
  </ds:schemaRefs>
</ds:datastoreItem>
</file>

<file path=customXml/itemProps6.xml><?xml version="1.0" encoding="utf-8"?>
<ds:datastoreItem xmlns:ds="http://schemas.openxmlformats.org/officeDocument/2006/customXml" ds:itemID="{1C24580F-189C-4064-9937-3788BB19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1246</Words>
  <Characters>7590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AGENDA FOR CHANGE</vt:lpstr>
    </vt:vector>
  </TitlesOfParts>
  <Company>NHSG</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dc:title>
  <dc:creator>BURROWS</dc:creator>
  <cp:lastModifiedBy>Paulina Rabcewicz</cp:lastModifiedBy>
  <cp:revision>2</cp:revision>
  <cp:lastPrinted>2019-10-23T10:37:00Z</cp:lastPrinted>
  <dcterms:created xsi:type="dcterms:W3CDTF">2020-07-29T13:01:00Z</dcterms:created>
  <dcterms:modified xsi:type="dcterms:W3CDTF">2020-07-29T13:01:00Z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NHSG_Document_Reviewer">
    <vt:lpwstr>Jade MacDonald</vt:lpwstr>
  </property>
  <property fmtid="{D5CDD505-2E9C-101B-9397-08002B2CF9AE}" pid="3" name="display_urn:schemas-microsoft-com:office:office#NHSG_Document_Author">
    <vt:lpwstr>Jade MacDonald</vt:lpwstr>
  </property>
  <property fmtid="{D5CDD505-2E9C-101B-9397-08002B2CF9AE}" pid="4" name="ContentType">
    <vt:lpwstr>NHSGStandard</vt:lpwstr>
  </property>
</Properties>
</file>