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8A7744" w:rsidRDefault="00E30E13" w:rsidP="00315293">
      <w:pPr>
        <w:ind w:right="-897"/>
        <w:jc w:val="right"/>
        <w:rPr>
          <w:rFonts w:ascii="Calibri" w:hAnsi="Calibri" w:cs="Arial"/>
          <w:color w:val="002060"/>
          <w:sz w:val="22"/>
          <w:szCs w:val="22"/>
        </w:rPr>
      </w:pPr>
      <w:r w:rsidRPr="008A7744">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8A7744" w:rsidRDefault="008502BD" w:rsidP="00315293">
      <w:pPr>
        <w:ind w:right="-897"/>
        <w:rPr>
          <w:rFonts w:ascii="Calibri" w:hAnsi="Calibri" w:cs="Arial"/>
          <w:b/>
          <w:color w:val="002060"/>
          <w:sz w:val="48"/>
          <w:szCs w:val="48"/>
        </w:rPr>
      </w:pPr>
      <w:r w:rsidRPr="008A7744">
        <w:rPr>
          <w:rFonts w:ascii="Calibri" w:hAnsi="Calibri" w:cs="Arial"/>
          <w:b/>
          <w:color w:val="002060"/>
          <w:sz w:val="48"/>
          <w:szCs w:val="48"/>
        </w:rPr>
        <w:t xml:space="preserve">WELCOME TO </w:t>
      </w:r>
    </w:p>
    <w:p w:rsidR="008502BD" w:rsidRPr="008A7744" w:rsidRDefault="008502BD" w:rsidP="00315293">
      <w:pPr>
        <w:ind w:right="-897"/>
        <w:rPr>
          <w:rFonts w:ascii="Calibri" w:hAnsi="Calibri" w:cs="Arial"/>
          <w:b/>
          <w:color w:val="002060"/>
          <w:sz w:val="48"/>
          <w:szCs w:val="48"/>
        </w:rPr>
      </w:pPr>
      <w:r w:rsidRPr="008A7744">
        <w:rPr>
          <w:rFonts w:ascii="Calibri" w:hAnsi="Calibri" w:cs="Arial"/>
          <w:b/>
          <w:color w:val="002060"/>
          <w:sz w:val="48"/>
          <w:szCs w:val="48"/>
        </w:rPr>
        <w:t xml:space="preserve">NHS GREATER GLASGOW AND CLYDE </w:t>
      </w:r>
    </w:p>
    <w:p w:rsidR="008502BD" w:rsidRPr="008A7744" w:rsidRDefault="008502BD" w:rsidP="00315293">
      <w:pPr>
        <w:ind w:right="-897"/>
        <w:rPr>
          <w:rFonts w:ascii="Calibri" w:hAnsi="Calibri" w:cs="Arial"/>
          <w:b/>
          <w:color w:val="002060"/>
          <w:sz w:val="48"/>
          <w:szCs w:val="48"/>
        </w:rPr>
      </w:pPr>
      <w:r w:rsidRPr="008A7744">
        <w:rPr>
          <w:rFonts w:ascii="Calibri" w:hAnsi="Calibri" w:cs="Arial"/>
          <w:b/>
          <w:color w:val="002060"/>
          <w:sz w:val="48"/>
          <w:szCs w:val="48"/>
        </w:rPr>
        <w:t xml:space="preserve">CANDIDATE INFORMATION PACK </w:t>
      </w:r>
    </w:p>
    <w:p w:rsidR="008502BD" w:rsidRPr="008A7744" w:rsidRDefault="008502BD" w:rsidP="00315293">
      <w:pPr>
        <w:ind w:right="-897"/>
        <w:rPr>
          <w:rFonts w:ascii="Calibri" w:hAnsi="Calibri" w:cs="Arial"/>
          <w:b/>
          <w:color w:val="002060"/>
          <w:sz w:val="48"/>
          <w:szCs w:val="22"/>
        </w:rPr>
      </w:pPr>
    </w:p>
    <w:p w:rsidR="008502BD" w:rsidRPr="008A7744" w:rsidRDefault="008502BD" w:rsidP="00315293">
      <w:pPr>
        <w:ind w:right="-897"/>
        <w:rPr>
          <w:rFonts w:ascii="Calibri" w:hAnsi="Calibri" w:cs="Arial"/>
          <w:b/>
          <w:color w:val="002060"/>
          <w:sz w:val="48"/>
          <w:szCs w:val="22"/>
        </w:rPr>
      </w:pPr>
    </w:p>
    <w:p w:rsidR="008502BD" w:rsidRPr="008A7744" w:rsidRDefault="00C92639" w:rsidP="00315293">
      <w:pPr>
        <w:ind w:right="-897"/>
        <w:rPr>
          <w:rFonts w:ascii="Calibri" w:hAnsi="Calibri" w:cs="Arial"/>
          <w:b/>
          <w:color w:val="002060"/>
          <w:sz w:val="48"/>
          <w:szCs w:val="22"/>
        </w:rPr>
      </w:pPr>
      <w:r w:rsidRPr="008A7744">
        <w:rPr>
          <w:rFonts w:ascii="Calibri" w:hAnsi="Calibri" w:cs="Arial"/>
          <w:b/>
          <w:color w:val="002060"/>
          <w:sz w:val="48"/>
          <w:szCs w:val="22"/>
        </w:rPr>
        <w:t xml:space="preserve">Title: </w:t>
      </w:r>
      <w:r w:rsidR="00887B4B" w:rsidRPr="008A7744">
        <w:rPr>
          <w:rFonts w:ascii="Calibri" w:hAnsi="Calibri" w:cs="Arial"/>
          <w:b/>
          <w:color w:val="002060"/>
          <w:sz w:val="48"/>
          <w:szCs w:val="22"/>
        </w:rPr>
        <w:t>Consultant in Child &amp; Adolescent Psychiatry</w:t>
      </w:r>
    </w:p>
    <w:p w:rsidR="008502BD" w:rsidRPr="008A7744" w:rsidRDefault="008502BD" w:rsidP="00315293">
      <w:pPr>
        <w:ind w:right="-897"/>
        <w:rPr>
          <w:rFonts w:ascii="Calibri" w:hAnsi="Calibri" w:cs="Arial"/>
          <w:b/>
          <w:color w:val="002060"/>
          <w:sz w:val="48"/>
          <w:szCs w:val="22"/>
        </w:rPr>
      </w:pPr>
      <w:r w:rsidRPr="008A7744">
        <w:rPr>
          <w:rFonts w:ascii="Calibri" w:hAnsi="Calibri" w:cs="Arial"/>
          <w:b/>
          <w:color w:val="002060"/>
          <w:sz w:val="48"/>
          <w:szCs w:val="22"/>
        </w:rPr>
        <w:t>Location:</w:t>
      </w:r>
      <w:r w:rsidR="00672F8B" w:rsidRPr="008A7744">
        <w:rPr>
          <w:rFonts w:ascii="Calibri" w:hAnsi="Calibri" w:cs="Arial"/>
          <w:b/>
          <w:color w:val="002060"/>
          <w:sz w:val="48"/>
          <w:szCs w:val="22"/>
        </w:rPr>
        <w:t xml:space="preserve"> </w:t>
      </w:r>
      <w:r w:rsidR="00887B4B" w:rsidRPr="008A7744">
        <w:rPr>
          <w:rFonts w:ascii="Calibri" w:hAnsi="Calibri" w:cs="Arial"/>
          <w:b/>
          <w:color w:val="002060"/>
          <w:sz w:val="48"/>
          <w:szCs w:val="22"/>
        </w:rPr>
        <w:t>West Glasgow CAMHS</w:t>
      </w:r>
    </w:p>
    <w:p w:rsidR="008502BD" w:rsidRPr="008A7744" w:rsidRDefault="008502BD" w:rsidP="00315293">
      <w:pPr>
        <w:ind w:right="-897"/>
        <w:rPr>
          <w:rFonts w:ascii="Calibri" w:hAnsi="Calibri" w:cs="Arial"/>
          <w:b/>
          <w:color w:val="002060"/>
          <w:sz w:val="48"/>
          <w:szCs w:val="22"/>
        </w:rPr>
      </w:pPr>
      <w:r w:rsidRPr="008A7744">
        <w:rPr>
          <w:rFonts w:ascii="Calibri" w:hAnsi="Calibri" w:cs="Arial"/>
          <w:b/>
          <w:color w:val="002060"/>
          <w:sz w:val="48"/>
          <w:szCs w:val="22"/>
        </w:rPr>
        <w:t xml:space="preserve">Job Reference: </w:t>
      </w:r>
      <w:r w:rsidR="00887B4B" w:rsidRPr="008A7744">
        <w:rPr>
          <w:rFonts w:ascii="Calibri" w:hAnsi="Calibri" w:cs="Arial"/>
          <w:b/>
          <w:color w:val="002060"/>
          <w:sz w:val="48"/>
          <w:szCs w:val="22"/>
        </w:rPr>
        <w:t>23627</w:t>
      </w:r>
    </w:p>
    <w:p w:rsidR="008502BD" w:rsidRDefault="008502BD" w:rsidP="004C54E6">
      <w:pPr>
        <w:ind w:right="-897"/>
        <w:rPr>
          <w:rFonts w:ascii="Calibri" w:hAnsi="Calibri" w:cs="Arial"/>
          <w:b/>
          <w:color w:val="002060"/>
          <w:sz w:val="48"/>
          <w:szCs w:val="22"/>
        </w:rPr>
      </w:pPr>
      <w:r w:rsidRPr="008A7744">
        <w:rPr>
          <w:rFonts w:ascii="Calibri" w:hAnsi="Calibri" w:cs="Arial"/>
          <w:b/>
          <w:color w:val="002060"/>
          <w:sz w:val="48"/>
          <w:szCs w:val="22"/>
        </w:rPr>
        <w:t xml:space="preserve">Closing Date: </w:t>
      </w:r>
      <w:r w:rsidR="00887B4B" w:rsidRPr="008A7744">
        <w:rPr>
          <w:rFonts w:ascii="Calibri" w:hAnsi="Calibri" w:cs="Arial"/>
          <w:b/>
          <w:color w:val="002060"/>
          <w:sz w:val="48"/>
          <w:szCs w:val="22"/>
        </w:rPr>
        <w:t>31</w:t>
      </w:r>
      <w:r w:rsidR="00887B4B" w:rsidRPr="008A7744">
        <w:rPr>
          <w:rFonts w:ascii="Calibri" w:hAnsi="Calibri" w:cs="Arial"/>
          <w:b/>
          <w:color w:val="002060"/>
          <w:sz w:val="48"/>
          <w:szCs w:val="22"/>
          <w:vertAlign w:val="superscript"/>
        </w:rPr>
        <w:t>st</w:t>
      </w:r>
      <w:r w:rsidR="00887B4B" w:rsidRPr="008A7744">
        <w:rPr>
          <w:rFonts w:ascii="Calibri" w:hAnsi="Calibri" w:cs="Arial"/>
          <w:b/>
          <w:color w:val="002060"/>
          <w:sz w:val="48"/>
          <w:szCs w:val="22"/>
        </w:rPr>
        <w:t xml:space="preserve"> July 2020</w:t>
      </w:r>
    </w:p>
    <w:p w:rsidR="008A7744" w:rsidRPr="008A7744" w:rsidRDefault="008A7744" w:rsidP="004C54E6">
      <w:pPr>
        <w:ind w:right="-897"/>
        <w:rPr>
          <w:rFonts w:ascii="Calibri" w:hAnsi="Calibri" w:cs="Arial"/>
          <w:b/>
          <w:color w:val="002060"/>
          <w:sz w:val="48"/>
          <w:szCs w:val="22"/>
        </w:rPr>
      </w:pPr>
      <w:r>
        <w:rPr>
          <w:rFonts w:ascii="Calibri" w:hAnsi="Calibri" w:cs="Arial"/>
          <w:b/>
          <w:color w:val="002060"/>
          <w:sz w:val="48"/>
          <w:szCs w:val="22"/>
        </w:rPr>
        <w:t>Interview Date: 11</w:t>
      </w:r>
      <w:r w:rsidRPr="008A7744">
        <w:rPr>
          <w:rFonts w:ascii="Calibri" w:hAnsi="Calibri" w:cs="Arial"/>
          <w:b/>
          <w:color w:val="002060"/>
          <w:sz w:val="48"/>
          <w:szCs w:val="22"/>
          <w:vertAlign w:val="superscript"/>
        </w:rPr>
        <w:t>th</w:t>
      </w:r>
      <w:r>
        <w:rPr>
          <w:rFonts w:ascii="Calibri" w:hAnsi="Calibri" w:cs="Arial"/>
          <w:b/>
          <w:color w:val="002060"/>
          <w:sz w:val="48"/>
          <w:szCs w:val="22"/>
        </w:rPr>
        <w:t xml:space="preserve"> August 2020</w:t>
      </w:r>
    </w:p>
    <w:p w:rsidR="008502BD" w:rsidRPr="008A7744" w:rsidRDefault="008A7744" w:rsidP="004C54E6">
      <w:pPr>
        <w:ind w:right="-897"/>
        <w:rPr>
          <w:rFonts w:ascii="Calibri" w:hAnsi="Calibri" w:cs="Arial"/>
          <w:b/>
          <w:color w:val="002060"/>
        </w:rPr>
        <w:sectPr w:rsidR="008502BD" w:rsidRPr="008A7744"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7744">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0005" r="46990" b="4254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FBF56"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8A7744">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8A7744">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8A7744" w:rsidRDefault="008502BD" w:rsidP="00315293">
      <w:pPr>
        <w:rPr>
          <w:rFonts w:ascii="Arial" w:hAnsi="Arial" w:cs="Arial"/>
          <w:b/>
          <w:color w:val="002060"/>
          <w:sz w:val="32"/>
        </w:rPr>
      </w:pPr>
      <w:r w:rsidRPr="008A7744">
        <w:rPr>
          <w:rFonts w:ascii="Arial" w:hAnsi="Arial" w:cs="Arial"/>
          <w:b/>
          <w:color w:val="002060"/>
          <w:sz w:val="32"/>
        </w:rPr>
        <w:lastRenderedPageBreak/>
        <w:t>Contents</w:t>
      </w:r>
    </w:p>
    <w:p w:rsidR="008502BD" w:rsidRPr="008A7744"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502BD" w:rsidRPr="008A7744" w:rsidTr="00324232">
        <w:tc>
          <w:tcPr>
            <w:tcW w:w="1638" w:type="dxa"/>
            <w:shd w:val="clear" w:color="auto" w:fill="002060"/>
          </w:tcPr>
          <w:p w:rsidR="008502BD" w:rsidRPr="008A7744" w:rsidRDefault="008502BD" w:rsidP="00315293">
            <w:pPr>
              <w:rPr>
                <w:rFonts w:ascii="Arial" w:hAnsi="Arial" w:cs="Arial"/>
                <w:b/>
                <w:color w:val="002060"/>
              </w:rPr>
            </w:pPr>
            <w:r w:rsidRPr="008A7744">
              <w:rPr>
                <w:rFonts w:ascii="Arial" w:hAnsi="Arial" w:cs="Arial"/>
                <w:b/>
                <w:color w:val="002060"/>
              </w:rPr>
              <w:t>Section</w:t>
            </w:r>
          </w:p>
        </w:tc>
        <w:tc>
          <w:tcPr>
            <w:tcW w:w="7604" w:type="dxa"/>
            <w:shd w:val="clear" w:color="auto" w:fill="002060"/>
          </w:tcPr>
          <w:p w:rsidR="008502BD" w:rsidRPr="008A7744" w:rsidRDefault="008502BD" w:rsidP="00315293">
            <w:pPr>
              <w:rPr>
                <w:rFonts w:ascii="Arial" w:hAnsi="Arial" w:cs="Arial"/>
                <w:b/>
                <w:color w:val="002060"/>
              </w:rPr>
            </w:pPr>
          </w:p>
        </w:tc>
      </w:tr>
      <w:tr w:rsidR="008502BD" w:rsidRPr="008A7744" w:rsidTr="00324232">
        <w:trPr>
          <w:trHeight w:val="552"/>
        </w:trPr>
        <w:tc>
          <w:tcPr>
            <w:tcW w:w="1638" w:type="dxa"/>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Section 1</w:t>
            </w:r>
          </w:p>
        </w:tc>
        <w:tc>
          <w:tcPr>
            <w:tcW w:w="7604" w:type="dxa"/>
            <w:vAlign w:val="center"/>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Summary Information relating to this post</w:t>
            </w:r>
          </w:p>
          <w:p w:rsidR="008502BD" w:rsidRPr="008A7744" w:rsidRDefault="008502BD" w:rsidP="00D30951">
            <w:pPr>
              <w:autoSpaceDE w:val="0"/>
              <w:autoSpaceDN w:val="0"/>
              <w:adjustRightInd w:val="0"/>
              <w:rPr>
                <w:rFonts w:ascii="Arial" w:hAnsi="Arial" w:cs="Arial"/>
                <w:color w:val="002060"/>
              </w:rPr>
            </w:pPr>
          </w:p>
        </w:tc>
      </w:tr>
      <w:tr w:rsidR="008502BD" w:rsidRPr="008A7744" w:rsidTr="00324232">
        <w:trPr>
          <w:trHeight w:val="552"/>
        </w:trPr>
        <w:tc>
          <w:tcPr>
            <w:tcW w:w="1638" w:type="dxa"/>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Section 2</w:t>
            </w:r>
          </w:p>
        </w:tc>
        <w:tc>
          <w:tcPr>
            <w:tcW w:w="7604" w:type="dxa"/>
            <w:vAlign w:val="center"/>
          </w:tcPr>
          <w:p w:rsidR="008502BD" w:rsidRPr="008A7744" w:rsidRDefault="008502BD" w:rsidP="00BC3D7F">
            <w:pPr>
              <w:autoSpaceDE w:val="0"/>
              <w:autoSpaceDN w:val="0"/>
              <w:adjustRightInd w:val="0"/>
              <w:rPr>
                <w:rFonts w:ascii="Arial" w:hAnsi="Arial" w:cs="Arial"/>
                <w:color w:val="002060"/>
              </w:rPr>
            </w:pPr>
            <w:r w:rsidRPr="008A7744">
              <w:rPr>
                <w:rFonts w:ascii="Arial" w:hAnsi="Arial" w:cs="Arial"/>
                <w:color w:val="002060"/>
              </w:rPr>
              <w:t>Job Description</w:t>
            </w:r>
          </w:p>
          <w:p w:rsidR="008502BD" w:rsidRPr="008A7744" w:rsidRDefault="008502BD" w:rsidP="00BC3D7F">
            <w:pPr>
              <w:autoSpaceDE w:val="0"/>
              <w:autoSpaceDN w:val="0"/>
              <w:adjustRightInd w:val="0"/>
              <w:rPr>
                <w:rFonts w:ascii="Arial" w:hAnsi="Arial" w:cs="Arial"/>
                <w:color w:val="002060"/>
              </w:rPr>
            </w:pPr>
            <w:r w:rsidRPr="008A7744">
              <w:rPr>
                <w:rFonts w:ascii="Arial" w:hAnsi="Arial" w:cs="Arial"/>
                <w:color w:val="002060"/>
              </w:rPr>
              <w:t>The Department/Specialty – Facilities, Resources and Activity, Duties of the post</w:t>
            </w:r>
          </w:p>
        </w:tc>
      </w:tr>
      <w:tr w:rsidR="008502BD" w:rsidRPr="008A7744" w:rsidTr="00324232">
        <w:trPr>
          <w:trHeight w:val="552"/>
        </w:trPr>
        <w:tc>
          <w:tcPr>
            <w:tcW w:w="1638" w:type="dxa"/>
          </w:tcPr>
          <w:p w:rsidR="008502BD" w:rsidRPr="008A7744" w:rsidRDefault="008502BD" w:rsidP="00BC3D7F">
            <w:pPr>
              <w:jc w:val="both"/>
              <w:rPr>
                <w:rFonts w:ascii="Arial" w:hAnsi="Arial" w:cs="Arial"/>
                <w:color w:val="002060"/>
              </w:rPr>
            </w:pPr>
            <w:r w:rsidRPr="008A7744">
              <w:rPr>
                <w:rFonts w:ascii="Arial" w:hAnsi="Arial" w:cs="Arial"/>
                <w:color w:val="002060"/>
              </w:rPr>
              <w:t>Section 3</w:t>
            </w:r>
          </w:p>
        </w:tc>
        <w:tc>
          <w:tcPr>
            <w:tcW w:w="7604" w:type="dxa"/>
            <w:vAlign w:val="center"/>
          </w:tcPr>
          <w:p w:rsidR="008502BD" w:rsidRPr="008A7744" w:rsidRDefault="008502BD" w:rsidP="00BC3D7F">
            <w:pPr>
              <w:rPr>
                <w:rFonts w:ascii="Arial" w:hAnsi="Arial" w:cs="Arial"/>
                <w:color w:val="002060"/>
              </w:rPr>
            </w:pPr>
            <w:r w:rsidRPr="008A7744">
              <w:rPr>
                <w:rFonts w:ascii="Arial" w:hAnsi="Arial" w:cs="Arial"/>
                <w:color w:val="002060"/>
              </w:rPr>
              <w:t>Job Plan  and Person Specification</w:t>
            </w:r>
          </w:p>
        </w:tc>
      </w:tr>
      <w:tr w:rsidR="008502BD" w:rsidRPr="008A7744" w:rsidTr="00324232">
        <w:trPr>
          <w:trHeight w:val="552"/>
        </w:trPr>
        <w:tc>
          <w:tcPr>
            <w:tcW w:w="1638" w:type="dxa"/>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Section 4</w:t>
            </w:r>
          </w:p>
        </w:tc>
        <w:tc>
          <w:tcPr>
            <w:tcW w:w="7604" w:type="dxa"/>
            <w:vAlign w:val="center"/>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General Information</w:t>
            </w:r>
          </w:p>
          <w:p w:rsidR="008502BD" w:rsidRPr="008A7744" w:rsidRDefault="008502BD" w:rsidP="00D30951">
            <w:pPr>
              <w:autoSpaceDE w:val="0"/>
              <w:autoSpaceDN w:val="0"/>
              <w:adjustRightInd w:val="0"/>
              <w:rPr>
                <w:rFonts w:ascii="Arial" w:hAnsi="Arial" w:cs="Arial"/>
                <w:color w:val="002060"/>
              </w:rPr>
            </w:pPr>
          </w:p>
        </w:tc>
      </w:tr>
      <w:tr w:rsidR="008502BD" w:rsidRPr="008A7744" w:rsidTr="00324232">
        <w:trPr>
          <w:trHeight w:val="552"/>
        </w:trPr>
        <w:tc>
          <w:tcPr>
            <w:tcW w:w="1638" w:type="dxa"/>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Section 5</w:t>
            </w:r>
          </w:p>
        </w:tc>
        <w:tc>
          <w:tcPr>
            <w:tcW w:w="7604" w:type="dxa"/>
            <w:vAlign w:val="center"/>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Terms and Conditions</w:t>
            </w:r>
          </w:p>
          <w:p w:rsidR="008502BD" w:rsidRPr="008A7744" w:rsidRDefault="008502BD" w:rsidP="00D30951">
            <w:pPr>
              <w:autoSpaceDE w:val="0"/>
              <w:autoSpaceDN w:val="0"/>
              <w:adjustRightInd w:val="0"/>
              <w:rPr>
                <w:rFonts w:ascii="Arial" w:hAnsi="Arial" w:cs="Arial"/>
                <w:color w:val="002060"/>
              </w:rPr>
            </w:pPr>
          </w:p>
        </w:tc>
      </w:tr>
      <w:tr w:rsidR="008502BD" w:rsidRPr="008A7744" w:rsidTr="00324232">
        <w:trPr>
          <w:trHeight w:val="552"/>
        </w:trPr>
        <w:tc>
          <w:tcPr>
            <w:tcW w:w="1638" w:type="dxa"/>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Section 6</w:t>
            </w:r>
          </w:p>
        </w:tc>
        <w:tc>
          <w:tcPr>
            <w:tcW w:w="7604" w:type="dxa"/>
            <w:vAlign w:val="center"/>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Making your Application</w:t>
            </w:r>
          </w:p>
          <w:p w:rsidR="008502BD" w:rsidRPr="008A7744" w:rsidRDefault="008502BD" w:rsidP="00D30951">
            <w:pPr>
              <w:autoSpaceDE w:val="0"/>
              <w:autoSpaceDN w:val="0"/>
              <w:adjustRightInd w:val="0"/>
              <w:rPr>
                <w:rFonts w:ascii="Arial" w:hAnsi="Arial" w:cs="Arial"/>
                <w:color w:val="002060"/>
              </w:rPr>
            </w:pPr>
          </w:p>
        </w:tc>
      </w:tr>
      <w:tr w:rsidR="008502BD" w:rsidRPr="008A7744" w:rsidTr="00324232">
        <w:trPr>
          <w:trHeight w:val="552"/>
        </w:trPr>
        <w:tc>
          <w:tcPr>
            <w:tcW w:w="1638" w:type="dxa"/>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Section 7</w:t>
            </w:r>
          </w:p>
        </w:tc>
        <w:tc>
          <w:tcPr>
            <w:tcW w:w="7604" w:type="dxa"/>
            <w:vAlign w:val="center"/>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About NHS Greater Glasgow and Clyde</w:t>
            </w:r>
          </w:p>
          <w:p w:rsidR="008502BD" w:rsidRPr="008A7744" w:rsidRDefault="008502BD" w:rsidP="00D30951">
            <w:pPr>
              <w:autoSpaceDE w:val="0"/>
              <w:autoSpaceDN w:val="0"/>
              <w:adjustRightInd w:val="0"/>
              <w:rPr>
                <w:rFonts w:ascii="Arial" w:hAnsi="Arial" w:cs="Arial"/>
                <w:color w:val="002060"/>
              </w:rPr>
            </w:pPr>
          </w:p>
        </w:tc>
      </w:tr>
      <w:tr w:rsidR="008502BD" w:rsidRPr="008A7744" w:rsidTr="00324232">
        <w:trPr>
          <w:trHeight w:val="552"/>
        </w:trPr>
        <w:tc>
          <w:tcPr>
            <w:tcW w:w="1638" w:type="dxa"/>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Section 8</w:t>
            </w:r>
          </w:p>
        </w:tc>
        <w:tc>
          <w:tcPr>
            <w:tcW w:w="7604" w:type="dxa"/>
            <w:vAlign w:val="center"/>
          </w:tcPr>
          <w:p w:rsidR="008502BD" w:rsidRPr="008A7744" w:rsidRDefault="008502BD" w:rsidP="00D30951">
            <w:pPr>
              <w:autoSpaceDE w:val="0"/>
              <w:autoSpaceDN w:val="0"/>
              <w:adjustRightInd w:val="0"/>
              <w:rPr>
                <w:rFonts w:ascii="Arial" w:hAnsi="Arial" w:cs="Arial"/>
                <w:color w:val="002060"/>
              </w:rPr>
            </w:pPr>
            <w:r w:rsidRPr="008A7744">
              <w:rPr>
                <w:rFonts w:ascii="Arial" w:hAnsi="Arial" w:cs="Arial"/>
                <w:color w:val="002060"/>
              </w:rPr>
              <w:t>Living and Working in the Greater Glasgow and Clyde area</w:t>
            </w:r>
          </w:p>
          <w:p w:rsidR="008502BD" w:rsidRPr="008A7744" w:rsidRDefault="008502BD" w:rsidP="00D30951">
            <w:pPr>
              <w:autoSpaceDE w:val="0"/>
              <w:autoSpaceDN w:val="0"/>
              <w:adjustRightInd w:val="0"/>
              <w:rPr>
                <w:rFonts w:ascii="Arial" w:hAnsi="Arial" w:cs="Arial"/>
                <w:color w:val="002060"/>
              </w:rPr>
            </w:pPr>
          </w:p>
        </w:tc>
      </w:tr>
    </w:tbl>
    <w:p w:rsidR="008502BD" w:rsidRPr="008A7744" w:rsidRDefault="008502BD" w:rsidP="00315293">
      <w:pPr>
        <w:rPr>
          <w:rFonts w:ascii="Arial" w:hAnsi="Arial" w:cs="Arial"/>
          <w:b/>
          <w:color w:val="002060"/>
        </w:rPr>
      </w:pPr>
    </w:p>
    <w:p w:rsidR="008502BD" w:rsidRPr="008A7744" w:rsidRDefault="00E30E13" w:rsidP="00315293">
      <w:pPr>
        <w:rPr>
          <w:rFonts w:ascii="Arial" w:hAnsi="Arial" w:cs="Arial"/>
          <w:b/>
          <w:color w:val="002060"/>
        </w:rPr>
      </w:pPr>
      <w:r w:rsidRPr="008A7744">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8A7744" w:rsidRDefault="008502BD" w:rsidP="00794B3E">
      <w:pPr>
        <w:ind w:left="-142"/>
        <w:jc w:val="center"/>
        <w:rPr>
          <w:rFonts w:ascii="Arial" w:hAnsi="Arial" w:cs="Arial"/>
          <w:b/>
          <w:color w:val="002060"/>
        </w:rPr>
      </w:pPr>
      <w:r w:rsidRPr="008A7744">
        <w:rPr>
          <w:rFonts w:ascii="Arial" w:hAnsi="Arial" w:cs="Arial"/>
          <w:b/>
          <w:color w:val="002060"/>
        </w:rPr>
        <w:t xml:space="preserve">Please </w:t>
      </w:r>
      <w:proofErr w:type="gramStart"/>
      <w:r w:rsidRPr="008A7744">
        <w:rPr>
          <w:rFonts w:ascii="Arial" w:hAnsi="Arial" w:cs="Arial"/>
          <w:b/>
          <w:color w:val="002060"/>
        </w:rPr>
        <w:t xml:space="preserve">visit  </w:t>
      </w:r>
      <w:proofErr w:type="gramEnd"/>
      <w:r w:rsidR="00B24872">
        <w:rPr>
          <w:rStyle w:val="Hyperlink"/>
          <w:rFonts w:ascii="Arial" w:hAnsi="Arial" w:cs="Arial"/>
          <w:b/>
          <w:color w:val="002060"/>
        </w:rPr>
        <w:fldChar w:fldCharType="begin"/>
      </w:r>
      <w:r w:rsidR="00B24872">
        <w:rPr>
          <w:rStyle w:val="Hyperlink"/>
          <w:rFonts w:ascii="Arial" w:hAnsi="Arial" w:cs="Arial"/>
          <w:b/>
          <w:color w:val="002060"/>
        </w:rPr>
        <w:instrText xml:space="preserve"> HYPERLINK "" https://apply.jobs.scot.nhs.uk" </w:instrText>
      </w:r>
      <w:r w:rsidR="00B24872">
        <w:rPr>
          <w:rStyle w:val="Hyperlink"/>
          <w:rFonts w:ascii="Arial" w:hAnsi="Arial" w:cs="Arial"/>
          <w:b/>
          <w:color w:val="002060"/>
        </w:rPr>
        <w:fldChar w:fldCharType="separate"/>
      </w:r>
      <w:r w:rsidRPr="008A7744">
        <w:rPr>
          <w:rStyle w:val="Hyperlink"/>
          <w:rFonts w:ascii="Arial" w:hAnsi="Arial" w:cs="Arial"/>
          <w:b/>
          <w:color w:val="002060"/>
        </w:rPr>
        <w:t>https://apply.jobs.scot.nhs.uk</w:t>
      </w:r>
      <w:r w:rsidR="00B24872">
        <w:rPr>
          <w:rStyle w:val="Hyperlink"/>
          <w:rFonts w:ascii="Arial" w:hAnsi="Arial" w:cs="Arial"/>
          <w:b/>
          <w:color w:val="002060"/>
        </w:rPr>
        <w:fldChar w:fldCharType="end"/>
      </w:r>
      <w:r w:rsidRPr="008A7744">
        <w:rPr>
          <w:rFonts w:ascii="Arial" w:hAnsi="Arial" w:cs="Arial"/>
          <w:b/>
          <w:color w:val="002060"/>
        </w:rPr>
        <w:t xml:space="preserve">  for further details on how to apply </w:t>
      </w:r>
    </w:p>
    <w:p w:rsidR="008502BD" w:rsidRPr="008A7744" w:rsidRDefault="008502BD" w:rsidP="00794B3E">
      <w:pPr>
        <w:ind w:left="-142"/>
        <w:jc w:val="center"/>
        <w:rPr>
          <w:rFonts w:ascii="Arial" w:hAnsi="Arial" w:cs="Arial"/>
          <w:b/>
          <w:color w:val="002060"/>
        </w:rPr>
      </w:pPr>
    </w:p>
    <w:p w:rsidR="008502BD" w:rsidRPr="008A7744" w:rsidRDefault="008502BD" w:rsidP="00794B3E">
      <w:pPr>
        <w:ind w:left="-142"/>
        <w:jc w:val="center"/>
        <w:rPr>
          <w:rFonts w:ascii="Arial" w:hAnsi="Arial" w:cs="Arial"/>
          <w:b/>
          <w:color w:val="002060"/>
        </w:rPr>
      </w:pPr>
      <w:r w:rsidRPr="008A7744">
        <w:rPr>
          <w:rFonts w:ascii="Arial" w:hAnsi="Arial" w:cs="Arial"/>
          <w:b/>
          <w:color w:val="002060"/>
        </w:rPr>
        <w:t xml:space="preserve">Search for the job reference number quoted above. </w:t>
      </w:r>
    </w:p>
    <w:p w:rsidR="008502BD" w:rsidRPr="008A7744" w:rsidRDefault="008502BD" w:rsidP="00794B3E">
      <w:pPr>
        <w:ind w:left="-142"/>
        <w:jc w:val="center"/>
        <w:rPr>
          <w:rFonts w:ascii="Arial" w:hAnsi="Arial" w:cs="Arial"/>
          <w:b/>
          <w:color w:val="002060"/>
        </w:rPr>
      </w:pPr>
    </w:p>
    <w:p w:rsidR="008502BD" w:rsidRPr="008A7744" w:rsidRDefault="008502BD" w:rsidP="00067415">
      <w:pPr>
        <w:rPr>
          <w:rFonts w:ascii="Arial" w:hAnsi="Arial" w:cs="Arial"/>
          <w:b/>
          <w:color w:val="002060"/>
          <w:sz w:val="32"/>
          <w:szCs w:val="32"/>
        </w:rPr>
      </w:pPr>
      <w:r w:rsidRPr="008A7744">
        <w:rPr>
          <w:rFonts w:ascii="Arial" w:hAnsi="Arial" w:cs="Arial"/>
          <w:b/>
          <w:color w:val="002060"/>
        </w:rPr>
        <w:t>Please note all applications should be made via our e Recruitment system (Job Train</w:t>
      </w:r>
      <w:proofErr w:type="gramStart"/>
      <w:r w:rsidRPr="008A7744">
        <w:rPr>
          <w:rFonts w:ascii="Arial" w:hAnsi="Arial" w:cs="Arial"/>
          <w:b/>
          <w:color w:val="002060"/>
        </w:rPr>
        <w:t>)</w:t>
      </w:r>
      <w:proofErr w:type="gramEnd"/>
      <w:r w:rsidRPr="008A7744">
        <w:rPr>
          <w:rFonts w:ascii="Arial" w:hAnsi="Arial" w:cs="Arial"/>
          <w:b/>
          <w:color w:val="002060"/>
        </w:rPr>
        <w:br w:type="page"/>
      </w:r>
      <w:r w:rsidRPr="008A7744">
        <w:rPr>
          <w:rFonts w:ascii="Arial" w:hAnsi="Arial" w:cs="Arial"/>
          <w:b/>
          <w:color w:val="002060"/>
          <w:sz w:val="32"/>
          <w:szCs w:val="32"/>
        </w:rPr>
        <w:lastRenderedPageBreak/>
        <w:t>Section 1:</w:t>
      </w:r>
      <w:r w:rsidRPr="008A7744">
        <w:rPr>
          <w:rFonts w:ascii="Arial" w:hAnsi="Arial" w:cs="Arial"/>
          <w:b/>
          <w:color w:val="002060"/>
          <w:sz w:val="32"/>
          <w:szCs w:val="32"/>
        </w:rPr>
        <w:tab/>
        <w:t>Summary Information Relating to this Post</w:t>
      </w:r>
    </w:p>
    <w:p w:rsidR="008502BD" w:rsidRPr="008A7744" w:rsidRDefault="008502BD" w:rsidP="00315293">
      <w:pPr>
        <w:jc w:val="both"/>
        <w:rPr>
          <w:rFonts w:ascii="Arial" w:hAnsi="Arial" w:cs="Arial"/>
          <w:b/>
          <w:color w:val="002060"/>
        </w:rPr>
      </w:pPr>
    </w:p>
    <w:p w:rsidR="008502BD" w:rsidRPr="008A7744" w:rsidRDefault="008502BD" w:rsidP="00315293">
      <w:pPr>
        <w:jc w:val="both"/>
        <w:rPr>
          <w:rFonts w:ascii="Arial" w:hAnsi="Arial" w:cs="Arial"/>
          <w:b/>
          <w:color w:val="002060"/>
        </w:rPr>
      </w:pPr>
      <w:r w:rsidRPr="008A7744">
        <w:rPr>
          <w:rFonts w:ascii="Arial" w:hAnsi="Arial" w:cs="Arial"/>
          <w:b/>
          <w:color w:val="002060"/>
        </w:rPr>
        <w:t>Grade:</w:t>
      </w:r>
      <w:r w:rsidRPr="008A7744">
        <w:rPr>
          <w:rFonts w:ascii="Arial" w:hAnsi="Arial" w:cs="Arial"/>
          <w:b/>
          <w:color w:val="002060"/>
        </w:rPr>
        <w:tab/>
      </w:r>
      <w:r w:rsidR="00887B4B" w:rsidRPr="008A7744">
        <w:rPr>
          <w:rFonts w:ascii="Arial" w:hAnsi="Arial" w:cs="Arial"/>
          <w:b/>
          <w:color w:val="002060"/>
        </w:rPr>
        <w:tab/>
        <w:t>Consultant</w:t>
      </w:r>
      <w:r w:rsidRPr="008A7744">
        <w:rPr>
          <w:rFonts w:ascii="Arial" w:hAnsi="Arial" w:cs="Arial"/>
          <w:b/>
          <w:color w:val="002060"/>
        </w:rPr>
        <w:tab/>
      </w:r>
    </w:p>
    <w:p w:rsidR="00C92639" w:rsidRPr="008A7744" w:rsidRDefault="008502BD" w:rsidP="00C92639">
      <w:pPr>
        <w:rPr>
          <w:rFonts w:ascii="Arial" w:hAnsi="Arial" w:cs="Arial"/>
          <w:b/>
          <w:color w:val="002060"/>
        </w:rPr>
      </w:pPr>
      <w:r w:rsidRPr="008A7744">
        <w:rPr>
          <w:rFonts w:ascii="Arial" w:hAnsi="Arial" w:cs="Arial"/>
          <w:b/>
          <w:color w:val="002060"/>
        </w:rPr>
        <w:t xml:space="preserve">Department:        </w:t>
      </w:r>
      <w:r w:rsidR="00887B4B" w:rsidRPr="008A7744">
        <w:rPr>
          <w:rFonts w:ascii="Arial" w:hAnsi="Arial" w:cs="Arial"/>
          <w:b/>
          <w:color w:val="002060"/>
        </w:rPr>
        <w:tab/>
        <w:t>Psychiatry</w:t>
      </w:r>
    </w:p>
    <w:p w:rsidR="00C92639" w:rsidRPr="008A7744" w:rsidRDefault="008502BD" w:rsidP="00C92639">
      <w:pPr>
        <w:rPr>
          <w:rFonts w:ascii="Arial" w:hAnsi="Arial" w:cs="Arial"/>
          <w:b/>
          <w:color w:val="002060"/>
        </w:rPr>
      </w:pPr>
      <w:r w:rsidRPr="008A7744">
        <w:rPr>
          <w:rFonts w:ascii="Arial" w:hAnsi="Arial" w:cs="Arial"/>
          <w:b/>
          <w:color w:val="002060"/>
        </w:rPr>
        <w:t xml:space="preserve">Location: </w:t>
      </w:r>
      <w:r w:rsidR="00887B4B" w:rsidRPr="008A7744">
        <w:rPr>
          <w:rFonts w:ascii="Arial" w:hAnsi="Arial" w:cs="Arial"/>
          <w:b/>
          <w:color w:val="002060"/>
        </w:rPr>
        <w:tab/>
      </w:r>
      <w:r w:rsidR="00887B4B" w:rsidRPr="008A7744">
        <w:rPr>
          <w:rFonts w:ascii="Arial" w:hAnsi="Arial" w:cs="Arial"/>
          <w:b/>
          <w:color w:val="002060"/>
        </w:rPr>
        <w:tab/>
        <w:t>West Glasgow CAMHS</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846"/>
        <w:gridCol w:w="4185"/>
        <w:gridCol w:w="1967"/>
      </w:tblGrid>
      <w:tr w:rsidR="00C92639" w:rsidRPr="008A7744" w:rsidTr="00A9006B">
        <w:trPr>
          <w:trHeight w:val="930"/>
        </w:trPr>
        <w:tc>
          <w:tcPr>
            <w:tcW w:w="10807" w:type="dxa"/>
            <w:gridSpan w:val="4"/>
          </w:tcPr>
          <w:p w:rsidR="00C92639" w:rsidRPr="008A7744" w:rsidRDefault="00C92639" w:rsidP="00672F8B">
            <w:pPr>
              <w:pStyle w:val="Default"/>
              <w:ind w:left="420"/>
              <w:rPr>
                <w:b/>
                <w:color w:val="002060"/>
              </w:rPr>
            </w:pPr>
          </w:p>
          <w:p w:rsidR="00C92639" w:rsidRPr="008A7744" w:rsidRDefault="00C92639" w:rsidP="00672F8B">
            <w:pPr>
              <w:pStyle w:val="Default"/>
              <w:ind w:left="420"/>
              <w:rPr>
                <w:b/>
                <w:color w:val="002060"/>
              </w:rPr>
            </w:pPr>
            <w:r w:rsidRPr="008A7744">
              <w:rPr>
                <w:b/>
                <w:color w:val="002060"/>
              </w:rPr>
              <w:t>Additional Arrangements for Applicants : Informal enquiries and details of arrangements to visit the department regarding this post will be welcome by:</w:t>
            </w:r>
          </w:p>
        </w:tc>
      </w:tr>
      <w:tr w:rsidR="00C92639" w:rsidRPr="008A7744" w:rsidTr="000F5471">
        <w:trPr>
          <w:trHeight w:val="165"/>
        </w:trPr>
        <w:tc>
          <w:tcPr>
            <w:tcW w:w="1809" w:type="dxa"/>
            <w:shd w:val="clear" w:color="auto" w:fill="DDD9C3"/>
          </w:tcPr>
          <w:p w:rsidR="00C92639" w:rsidRPr="008A7744" w:rsidRDefault="00C92639" w:rsidP="00672F8B">
            <w:pPr>
              <w:pStyle w:val="Default"/>
              <w:ind w:left="420"/>
              <w:rPr>
                <w:b/>
                <w:color w:val="002060"/>
              </w:rPr>
            </w:pPr>
            <w:r w:rsidRPr="008A7744">
              <w:rPr>
                <w:b/>
                <w:color w:val="002060"/>
              </w:rPr>
              <w:t xml:space="preserve">Name </w:t>
            </w:r>
          </w:p>
        </w:tc>
        <w:tc>
          <w:tcPr>
            <w:tcW w:w="2846" w:type="dxa"/>
            <w:shd w:val="clear" w:color="auto" w:fill="DDD9C3"/>
          </w:tcPr>
          <w:p w:rsidR="00C92639" w:rsidRPr="008A7744" w:rsidRDefault="00C92639" w:rsidP="00672F8B">
            <w:pPr>
              <w:pStyle w:val="Default"/>
              <w:ind w:left="420"/>
              <w:rPr>
                <w:b/>
                <w:color w:val="002060"/>
              </w:rPr>
            </w:pPr>
            <w:r w:rsidRPr="008A7744">
              <w:rPr>
                <w:b/>
                <w:color w:val="002060"/>
              </w:rPr>
              <w:t xml:space="preserve">Job Title </w:t>
            </w:r>
          </w:p>
        </w:tc>
        <w:tc>
          <w:tcPr>
            <w:tcW w:w="4185" w:type="dxa"/>
            <w:shd w:val="clear" w:color="auto" w:fill="DDD9C3"/>
          </w:tcPr>
          <w:p w:rsidR="00C92639" w:rsidRPr="008A7744" w:rsidRDefault="00C92639" w:rsidP="00672F8B">
            <w:pPr>
              <w:pStyle w:val="Default"/>
              <w:ind w:left="420"/>
              <w:rPr>
                <w:b/>
                <w:color w:val="002060"/>
              </w:rPr>
            </w:pPr>
            <w:r w:rsidRPr="008A7744">
              <w:rPr>
                <w:b/>
                <w:color w:val="002060"/>
              </w:rPr>
              <w:t xml:space="preserve">Email </w:t>
            </w:r>
          </w:p>
        </w:tc>
        <w:tc>
          <w:tcPr>
            <w:tcW w:w="1967" w:type="dxa"/>
            <w:shd w:val="clear" w:color="auto" w:fill="DDD9C3"/>
          </w:tcPr>
          <w:p w:rsidR="00C92639" w:rsidRPr="008A7744" w:rsidRDefault="00672F8B" w:rsidP="00672F8B">
            <w:pPr>
              <w:pStyle w:val="Default"/>
              <w:rPr>
                <w:b/>
                <w:color w:val="002060"/>
              </w:rPr>
            </w:pPr>
            <w:r w:rsidRPr="008A7744">
              <w:rPr>
                <w:b/>
                <w:color w:val="002060"/>
              </w:rPr>
              <w:t xml:space="preserve">  </w:t>
            </w:r>
            <w:r w:rsidR="00C92639" w:rsidRPr="008A7744">
              <w:rPr>
                <w:b/>
                <w:color w:val="002060"/>
              </w:rPr>
              <w:t xml:space="preserve">Telephone </w:t>
            </w:r>
          </w:p>
        </w:tc>
      </w:tr>
      <w:tr w:rsidR="00C92639" w:rsidRPr="008A7744" w:rsidTr="000F5471">
        <w:trPr>
          <w:trHeight w:val="375"/>
        </w:trPr>
        <w:tc>
          <w:tcPr>
            <w:tcW w:w="1809" w:type="dxa"/>
          </w:tcPr>
          <w:p w:rsidR="00C92639" w:rsidRPr="008A7744" w:rsidRDefault="00887B4B" w:rsidP="00887B4B">
            <w:pPr>
              <w:pStyle w:val="Default"/>
              <w:ind w:left="12" w:hanging="12"/>
              <w:rPr>
                <w:b/>
                <w:color w:val="002060"/>
              </w:rPr>
            </w:pPr>
            <w:r w:rsidRPr="008A7744">
              <w:rPr>
                <w:b/>
                <w:color w:val="002060"/>
              </w:rPr>
              <w:t>Dr Michelle Thrower</w:t>
            </w:r>
          </w:p>
        </w:tc>
        <w:tc>
          <w:tcPr>
            <w:tcW w:w="2846" w:type="dxa"/>
          </w:tcPr>
          <w:p w:rsidR="00C92639" w:rsidRPr="008A7744" w:rsidRDefault="00887B4B" w:rsidP="00887B4B">
            <w:pPr>
              <w:pStyle w:val="Default"/>
              <w:ind w:left="12" w:hanging="12"/>
              <w:rPr>
                <w:b/>
                <w:color w:val="002060"/>
              </w:rPr>
            </w:pPr>
            <w:r w:rsidRPr="008A7744">
              <w:rPr>
                <w:b/>
                <w:color w:val="002060"/>
              </w:rPr>
              <w:t>Consultant Child and Adolescent Psychiatrist</w:t>
            </w:r>
          </w:p>
        </w:tc>
        <w:tc>
          <w:tcPr>
            <w:tcW w:w="4185" w:type="dxa"/>
          </w:tcPr>
          <w:p w:rsidR="00C92639" w:rsidRPr="008A7744" w:rsidRDefault="00887B4B" w:rsidP="00887B4B">
            <w:pPr>
              <w:pStyle w:val="Default"/>
              <w:ind w:left="12" w:hanging="12"/>
              <w:rPr>
                <w:b/>
                <w:color w:val="002060"/>
              </w:rPr>
            </w:pPr>
            <w:r w:rsidRPr="008A7744">
              <w:rPr>
                <w:b/>
                <w:color w:val="002060"/>
              </w:rPr>
              <w:t>michelle.thrower@ggc.scot.nhs.uk</w:t>
            </w:r>
          </w:p>
        </w:tc>
        <w:tc>
          <w:tcPr>
            <w:tcW w:w="1967" w:type="dxa"/>
          </w:tcPr>
          <w:p w:rsidR="00C92639" w:rsidRPr="008A7744" w:rsidRDefault="00887B4B" w:rsidP="00887B4B">
            <w:pPr>
              <w:pStyle w:val="Default"/>
              <w:ind w:left="12" w:hanging="12"/>
              <w:rPr>
                <w:b/>
                <w:color w:val="002060"/>
              </w:rPr>
            </w:pPr>
            <w:r w:rsidRPr="008A7744">
              <w:rPr>
                <w:b/>
                <w:color w:val="002060"/>
              </w:rPr>
              <w:t>0141 277 7515</w:t>
            </w:r>
          </w:p>
        </w:tc>
      </w:tr>
      <w:tr w:rsidR="00672F8B" w:rsidRPr="008A7744" w:rsidTr="000F5471">
        <w:trPr>
          <w:trHeight w:val="375"/>
        </w:trPr>
        <w:tc>
          <w:tcPr>
            <w:tcW w:w="1809" w:type="dxa"/>
          </w:tcPr>
          <w:p w:rsidR="00672F8B" w:rsidRPr="008A7744" w:rsidRDefault="000F5471" w:rsidP="000F5471">
            <w:pPr>
              <w:pStyle w:val="Default"/>
              <w:ind w:left="12" w:hanging="12"/>
              <w:rPr>
                <w:b/>
                <w:color w:val="002060"/>
              </w:rPr>
            </w:pPr>
            <w:r w:rsidRPr="008A7744">
              <w:rPr>
                <w:b/>
                <w:color w:val="002060"/>
              </w:rPr>
              <w:t>Julie Metcalfe</w:t>
            </w:r>
          </w:p>
        </w:tc>
        <w:tc>
          <w:tcPr>
            <w:tcW w:w="2846" w:type="dxa"/>
          </w:tcPr>
          <w:p w:rsidR="00672F8B" w:rsidRPr="008A7744" w:rsidRDefault="000F5471" w:rsidP="000F5471">
            <w:pPr>
              <w:pStyle w:val="Default"/>
              <w:ind w:left="12" w:hanging="12"/>
              <w:rPr>
                <w:b/>
                <w:color w:val="002060"/>
              </w:rPr>
            </w:pPr>
            <w:r w:rsidRPr="008A7744">
              <w:rPr>
                <w:b/>
                <w:color w:val="002060"/>
              </w:rPr>
              <w:t>Clinical Director</w:t>
            </w:r>
          </w:p>
        </w:tc>
        <w:tc>
          <w:tcPr>
            <w:tcW w:w="4185" w:type="dxa"/>
          </w:tcPr>
          <w:p w:rsidR="00672F8B" w:rsidRPr="008A7744" w:rsidRDefault="000F5471" w:rsidP="000F5471">
            <w:pPr>
              <w:pStyle w:val="Default"/>
              <w:ind w:left="12" w:hanging="12"/>
              <w:rPr>
                <w:b/>
                <w:color w:val="002060"/>
              </w:rPr>
            </w:pPr>
            <w:r w:rsidRPr="008A7744">
              <w:rPr>
                <w:b/>
                <w:color w:val="002060"/>
              </w:rPr>
              <w:t>julie.metcalfe@ggc.scot.nhs.uk</w:t>
            </w:r>
          </w:p>
        </w:tc>
        <w:tc>
          <w:tcPr>
            <w:tcW w:w="1967" w:type="dxa"/>
          </w:tcPr>
          <w:p w:rsidR="00672F8B" w:rsidRPr="008A7744" w:rsidRDefault="000F5471" w:rsidP="000F5471">
            <w:pPr>
              <w:pStyle w:val="Default"/>
              <w:ind w:left="12" w:hanging="12"/>
              <w:rPr>
                <w:b/>
                <w:color w:val="002060"/>
              </w:rPr>
            </w:pPr>
            <w:r w:rsidRPr="008A7744">
              <w:rPr>
                <w:b/>
                <w:color w:val="002060"/>
              </w:rPr>
              <w:t>0141 277 7475</w:t>
            </w:r>
          </w:p>
        </w:tc>
      </w:tr>
    </w:tbl>
    <w:p w:rsidR="00887B4B" w:rsidRPr="008A7744" w:rsidRDefault="00887B4B" w:rsidP="00887B4B">
      <w:pPr>
        <w:rPr>
          <w:rFonts w:ascii="Arial" w:hAnsi="Arial" w:cs="Arial"/>
          <w:b/>
          <w:caps/>
          <w:color w:val="002060"/>
          <w:sz w:val="22"/>
          <w:szCs w:val="22"/>
        </w:rPr>
      </w:pPr>
    </w:p>
    <w:p w:rsidR="00887B4B" w:rsidRPr="008A7744" w:rsidRDefault="00887B4B" w:rsidP="00887B4B">
      <w:pPr>
        <w:rPr>
          <w:rFonts w:ascii="Arial" w:hAnsi="Arial" w:cs="Arial"/>
          <w:b/>
          <w:bCs/>
          <w:caps/>
          <w:color w:val="002060"/>
          <w:sz w:val="22"/>
          <w:szCs w:val="22"/>
        </w:rPr>
      </w:pPr>
      <w:r w:rsidRPr="008A7744">
        <w:rPr>
          <w:rFonts w:ascii="Arial" w:hAnsi="Arial" w:cs="Arial"/>
          <w:b/>
          <w:caps/>
          <w:color w:val="002060"/>
          <w:sz w:val="22"/>
          <w:szCs w:val="22"/>
        </w:rPr>
        <w:t>Post:  CONSULTANT IN CHILD &amp; ADOLESCENT PSYCHIATRY</w:t>
      </w:r>
    </w:p>
    <w:p w:rsidR="00887B4B" w:rsidRPr="008A7744" w:rsidRDefault="00887B4B" w:rsidP="00887B4B">
      <w:pPr>
        <w:rPr>
          <w:rFonts w:ascii="Arial" w:hAnsi="Arial" w:cs="Arial"/>
          <w:b/>
          <w:caps/>
          <w:color w:val="002060"/>
          <w:sz w:val="22"/>
          <w:szCs w:val="22"/>
        </w:rPr>
      </w:pPr>
    </w:p>
    <w:p w:rsidR="00887B4B" w:rsidRPr="008A7744" w:rsidRDefault="00887B4B" w:rsidP="00887B4B">
      <w:pPr>
        <w:rPr>
          <w:rFonts w:ascii="Arial" w:hAnsi="Arial" w:cs="Arial"/>
          <w:b/>
          <w:bCs/>
          <w:caps/>
          <w:color w:val="002060"/>
          <w:sz w:val="22"/>
          <w:szCs w:val="22"/>
        </w:rPr>
      </w:pPr>
      <w:r w:rsidRPr="008A7744">
        <w:rPr>
          <w:rFonts w:ascii="Arial" w:hAnsi="Arial" w:cs="Arial"/>
          <w:b/>
          <w:caps/>
          <w:color w:val="002060"/>
          <w:sz w:val="22"/>
          <w:szCs w:val="22"/>
        </w:rPr>
        <w:t>Base:  WESt GLASGOW CAMHS</w:t>
      </w:r>
    </w:p>
    <w:p w:rsidR="00887B4B" w:rsidRPr="008A7744" w:rsidRDefault="00887B4B" w:rsidP="00887B4B">
      <w:pPr>
        <w:rPr>
          <w:rFonts w:ascii="Arial" w:hAnsi="Arial" w:cs="Arial"/>
          <w:b/>
          <w:bCs/>
          <w:caps/>
          <w:color w:val="002060"/>
          <w:sz w:val="22"/>
          <w:szCs w:val="22"/>
        </w:rPr>
      </w:pPr>
    </w:p>
    <w:p w:rsidR="00887B4B" w:rsidRPr="008A7744" w:rsidRDefault="00887B4B" w:rsidP="00887B4B">
      <w:pPr>
        <w:jc w:val="both"/>
        <w:rPr>
          <w:rFonts w:ascii="Arial" w:hAnsi="Arial" w:cs="Arial"/>
          <w:color w:val="002060"/>
          <w:sz w:val="22"/>
          <w:szCs w:val="22"/>
        </w:rPr>
      </w:pPr>
      <w:r w:rsidRPr="008A7744">
        <w:rPr>
          <w:rFonts w:ascii="Arial" w:hAnsi="Arial" w:cs="Arial"/>
          <w:color w:val="002060"/>
          <w:sz w:val="22"/>
          <w:szCs w:val="22"/>
        </w:rPr>
        <w:t xml:space="preserve">Applicants are invited to apply for the post of Child and Adolescent Psychiatrist providing 6 sessions for West Glasgow CAMHS. The post holder will work in a community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Child &amp; Adolescent Mental Health Teams based in the West Centre, </w:t>
      </w:r>
      <w:proofErr w:type="spellStart"/>
      <w:r w:rsidRPr="008A7744">
        <w:rPr>
          <w:rFonts w:ascii="Arial" w:hAnsi="Arial" w:cs="Arial"/>
          <w:color w:val="002060"/>
          <w:sz w:val="22"/>
          <w:szCs w:val="22"/>
        </w:rPr>
        <w:t>Kinfauns</w:t>
      </w:r>
      <w:proofErr w:type="spellEnd"/>
      <w:r w:rsidRPr="008A7744">
        <w:rPr>
          <w:rFonts w:ascii="Arial" w:hAnsi="Arial" w:cs="Arial"/>
          <w:color w:val="002060"/>
          <w:sz w:val="22"/>
          <w:szCs w:val="22"/>
        </w:rPr>
        <w:t xml:space="preserve"> Drive, Glasgow.  </w:t>
      </w:r>
    </w:p>
    <w:p w:rsidR="00887B4B" w:rsidRPr="008A7744" w:rsidRDefault="00887B4B" w:rsidP="00887B4B">
      <w:pPr>
        <w:jc w:val="both"/>
        <w:rPr>
          <w:rFonts w:ascii="Arial" w:hAnsi="Arial" w:cs="Arial"/>
          <w:color w:val="002060"/>
          <w:sz w:val="22"/>
          <w:szCs w:val="22"/>
        </w:rPr>
      </w:pPr>
    </w:p>
    <w:p w:rsidR="00887B4B" w:rsidRPr="008A7744" w:rsidRDefault="00887B4B" w:rsidP="00887B4B">
      <w:pPr>
        <w:jc w:val="both"/>
        <w:rPr>
          <w:rFonts w:ascii="Arial" w:hAnsi="Arial" w:cs="Arial"/>
          <w:color w:val="002060"/>
          <w:sz w:val="22"/>
          <w:szCs w:val="22"/>
        </w:rPr>
      </w:pPr>
      <w:r w:rsidRPr="008A7744">
        <w:rPr>
          <w:rFonts w:ascii="Arial" w:hAnsi="Arial" w:cs="Arial"/>
          <w:color w:val="002060"/>
          <w:sz w:val="22"/>
          <w:szCs w:val="22"/>
        </w:rPr>
        <w:t xml:space="preserve">This is an exciting opportunity for you to join the largest UK Health Board, Greater Glasgow and Clyde as a Consultant in Child &amp; Adolescent Psychiatry within Specialist Children’s Services. </w:t>
      </w:r>
    </w:p>
    <w:p w:rsidR="00887B4B" w:rsidRPr="008A7744" w:rsidRDefault="00887B4B" w:rsidP="00887B4B">
      <w:pPr>
        <w:jc w:val="both"/>
        <w:rPr>
          <w:rFonts w:ascii="Arial" w:hAnsi="Arial" w:cs="Arial"/>
          <w:color w:val="002060"/>
          <w:sz w:val="22"/>
          <w:szCs w:val="22"/>
        </w:rPr>
      </w:pPr>
    </w:p>
    <w:p w:rsidR="00887B4B" w:rsidRPr="008A7744" w:rsidRDefault="00887B4B" w:rsidP="00887B4B">
      <w:pPr>
        <w:jc w:val="both"/>
        <w:rPr>
          <w:rFonts w:ascii="Arial" w:hAnsi="Arial" w:cs="Arial"/>
          <w:color w:val="002060"/>
          <w:sz w:val="22"/>
          <w:szCs w:val="22"/>
        </w:rPr>
      </w:pPr>
      <w:r w:rsidRPr="008A7744">
        <w:rPr>
          <w:rFonts w:ascii="Arial" w:hAnsi="Arial" w:cs="Arial"/>
          <w:color w:val="002060"/>
          <w:sz w:val="22"/>
          <w:szCs w:val="22"/>
        </w:rPr>
        <w:t xml:space="preserve">Based in the west of the dynamic city of Glasgow, you will provide psychiatric support and leadership, together with 1 other Consultant Child &amp; Adolescent Psychiatrist, to a community Child &amp; Adolescent Mental Health Services (CAMHS) Team. The West Glasgow CAMHS team has a full multi-disciplinary staffing complement and is based in the West Centre in Drumchapel which serves a diverse socio-economic population of </w:t>
      </w:r>
      <w:proofErr w:type="spellStart"/>
      <w:r w:rsidRPr="008A7744">
        <w:rPr>
          <w:rFonts w:ascii="Arial" w:hAnsi="Arial" w:cs="Arial"/>
          <w:color w:val="002060"/>
          <w:sz w:val="22"/>
          <w:szCs w:val="22"/>
        </w:rPr>
        <w:t>approx</w:t>
      </w:r>
      <w:proofErr w:type="spellEnd"/>
      <w:r w:rsidRPr="008A7744">
        <w:rPr>
          <w:rFonts w:ascii="Arial" w:hAnsi="Arial" w:cs="Arial"/>
          <w:color w:val="002060"/>
          <w:sz w:val="22"/>
          <w:szCs w:val="22"/>
        </w:rPr>
        <w:t xml:space="preserve"> 23,000 (0-19years). The West CAMHS team is one of a network of 8 locality based tier 3 CAMHS teams who work in conjunction with a number of specialist tier 4 CAMHS Teams across </w:t>
      </w:r>
      <w:proofErr w:type="gramStart"/>
      <w:r w:rsidRPr="008A7744">
        <w:rPr>
          <w:rFonts w:ascii="Arial" w:hAnsi="Arial" w:cs="Arial"/>
          <w:color w:val="002060"/>
          <w:sz w:val="22"/>
          <w:szCs w:val="22"/>
        </w:rPr>
        <w:t>NHSGGC .</w:t>
      </w:r>
      <w:proofErr w:type="gramEnd"/>
      <w:r w:rsidRPr="008A7744">
        <w:rPr>
          <w:rFonts w:ascii="Arial" w:hAnsi="Arial" w:cs="Arial"/>
          <w:color w:val="002060"/>
          <w:sz w:val="22"/>
          <w:szCs w:val="22"/>
        </w:rPr>
        <w:t xml:space="preserve"> </w:t>
      </w:r>
    </w:p>
    <w:p w:rsidR="00887B4B" w:rsidRPr="008A7744" w:rsidRDefault="00887B4B" w:rsidP="00887B4B">
      <w:pPr>
        <w:jc w:val="both"/>
        <w:rPr>
          <w:rFonts w:ascii="Arial" w:hAnsi="Arial" w:cs="Arial"/>
          <w:color w:val="002060"/>
          <w:sz w:val="22"/>
          <w:szCs w:val="22"/>
        </w:rPr>
      </w:pPr>
    </w:p>
    <w:p w:rsidR="00887B4B" w:rsidRPr="008A7744" w:rsidRDefault="00887B4B" w:rsidP="00887B4B">
      <w:pPr>
        <w:rPr>
          <w:rFonts w:ascii="Arial" w:hAnsi="Arial" w:cs="Arial"/>
          <w:color w:val="002060"/>
          <w:sz w:val="22"/>
          <w:szCs w:val="22"/>
        </w:rPr>
      </w:pPr>
      <w:r w:rsidRPr="008A7744">
        <w:rPr>
          <w:rFonts w:ascii="Arial" w:hAnsi="Arial" w:cs="Arial"/>
          <w:color w:val="002060"/>
          <w:sz w:val="22"/>
          <w:szCs w:val="22"/>
        </w:rPr>
        <w:t>Are you what we are looking for? Are you enthusiastic and forward thinking? If so, we look forward to your application to be part of our team.</w:t>
      </w:r>
    </w:p>
    <w:p w:rsidR="00887B4B" w:rsidRPr="008A7744" w:rsidRDefault="00887B4B" w:rsidP="00887B4B">
      <w:pPr>
        <w:jc w:val="both"/>
        <w:rPr>
          <w:rFonts w:ascii="Arial" w:hAnsi="Arial" w:cs="Arial"/>
          <w:color w:val="002060"/>
          <w:sz w:val="22"/>
          <w:szCs w:val="22"/>
        </w:rPr>
      </w:pPr>
    </w:p>
    <w:p w:rsidR="00887B4B" w:rsidRPr="008A7744" w:rsidRDefault="00887B4B" w:rsidP="00887B4B">
      <w:pPr>
        <w:rPr>
          <w:rFonts w:ascii="Arial" w:hAnsi="Arial" w:cs="Arial"/>
          <w:color w:val="002060"/>
          <w:sz w:val="22"/>
          <w:szCs w:val="22"/>
        </w:rPr>
      </w:pPr>
      <w:r w:rsidRPr="008A7744">
        <w:rPr>
          <w:rFonts w:ascii="Arial" w:hAnsi="Arial" w:cs="Arial"/>
          <w:color w:val="002060"/>
          <w:sz w:val="22"/>
          <w:szCs w:val="22"/>
        </w:rPr>
        <w:t>Applicants must have full GMC registration, a licence to practice and Completion of Higher Training in Child and Adolescent Psychiatry and inclusion on the GMC Specialist Registrar or within six months of CCT or CESR (Child and Adolescent Psychiatry) at time of interview.</w:t>
      </w:r>
    </w:p>
    <w:p w:rsidR="008502BD" w:rsidRPr="008A7744" w:rsidRDefault="008502BD" w:rsidP="005E6E44">
      <w:pPr>
        <w:rPr>
          <w:rFonts w:ascii="Arial" w:hAnsi="Arial" w:cs="Arial"/>
          <w:color w:val="002060"/>
        </w:rPr>
      </w:pPr>
    </w:p>
    <w:p w:rsidR="008502BD" w:rsidRPr="008A7744" w:rsidRDefault="008502BD" w:rsidP="00C92639">
      <w:pPr>
        <w:rPr>
          <w:rFonts w:ascii="Arial" w:hAnsi="Arial" w:cs="Arial"/>
          <w:color w:val="002060"/>
        </w:rPr>
      </w:pPr>
      <w:r w:rsidRPr="008A7744">
        <w:rPr>
          <w:b/>
          <w:color w:val="002060"/>
        </w:rPr>
        <w:t xml:space="preserve">For further information regarding NHS Greater Glasgow and Clyde and its hospitals, please visit our website </w:t>
      </w:r>
      <w:hyperlink r:id="rId16" w:history="1">
        <w:r w:rsidRPr="008A7744">
          <w:rPr>
            <w:rStyle w:val="Hyperlink"/>
            <w:b/>
            <w:color w:val="002060"/>
          </w:rPr>
          <w:t>www.nhs.ggc.org.uk</w:t>
        </w:r>
      </w:hyperlink>
    </w:p>
    <w:p w:rsidR="008502BD" w:rsidRPr="008A7744" w:rsidRDefault="008502BD" w:rsidP="00D52253">
      <w:pPr>
        <w:pStyle w:val="Default"/>
        <w:rPr>
          <w:b/>
          <w:color w:val="002060"/>
        </w:rPr>
      </w:pPr>
    </w:p>
    <w:p w:rsidR="00672F8B" w:rsidRPr="008A7744" w:rsidRDefault="00672F8B" w:rsidP="00315293">
      <w:pPr>
        <w:kinsoku w:val="0"/>
        <w:overflowPunct w:val="0"/>
        <w:jc w:val="both"/>
        <w:rPr>
          <w:rFonts w:ascii="Arial" w:hAnsi="Arial" w:cs="Arial"/>
          <w:b/>
          <w:bCs/>
          <w:color w:val="002060"/>
          <w:sz w:val="32"/>
          <w:szCs w:val="32"/>
        </w:rPr>
      </w:pPr>
    </w:p>
    <w:p w:rsidR="00672F8B" w:rsidRPr="008A7744" w:rsidRDefault="00672F8B" w:rsidP="00315293">
      <w:pPr>
        <w:kinsoku w:val="0"/>
        <w:overflowPunct w:val="0"/>
        <w:jc w:val="both"/>
        <w:rPr>
          <w:rFonts w:ascii="Arial" w:hAnsi="Arial" w:cs="Arial"/>
          <w:b/>
          <w:bCs/>
          <w:color w:val="002060"/>
          <w:sz w:val="32"/>
          <w:szCs w:val="32"/>
        </w:rPr>
      </w:pPr>
    </w:p>
    <w:p w:rsidR="00672F8B" w:rsidRPr="008A7744" w:rsidRDefault="00672F8B" w:rsidP="00315293">
      <w:pPr>
        <w:kinsoku w:val="0"/>
        <w:overflowPunct w:val="0"/>
        <w:jc w:val="both"/>
        <w:rPr>
          <w:rFonts w:ascii="Arial" w:hAnsi="Arial" w:cs="Arial"/>
          <w:b/>
          <w:bCs/>
          <w:color w:val="002060"/>
          <w:sz w:val="32"/>
          <w:szCs w:val="32"/>
        </w:rPr>
      </w:pPr>
    </w:p>
    <w:p w:rsidR="00672F8B" w:rsidRPr="008A7744" w:rsidRDefault="00672F8B" w:rsidP="00315293">
      <w:pPr>
        <w:kinsoku w:val="0"/>
        <w:overflowPunct w:val="0"/>
        <w:jc w:val="both"/>
        <w:rPr>
          <w:rFonts w:ascii="Arial" w:hAnsi="Arial" w:cs="Arial"/>
          <w:b/>
          <w:bCs/>
          <w:color w:val="002060"/>
          <w:sz w:val="32"/>
          <w:szCs w:val="32"/>
        </w:rPr>
      </w:pPr>
    </w:p>
    <w:p w:rsidR="00672F8B" w:rsidRPr="008A7744" w:rsidRDefault="00672F8B" w:rsidP="00315293">
      <w:pPr>
        <w:kinsoku w:val="0"/>
        <w:overflowPunct w:val="0"/>
        <w:jc w:val="both"/>
        <w:rPr>
          <w:rFonts w:ascii="Arial" w:hAnsi="Arial" w:cs="Arial"/>
          <w:b/>
          <w:bCs/>
          <w:color w:val="002060"/>
          <w:sz w:val="32"/>
          <w:szCs w:val="32"/>
        </w:rPr>
      </w:pPr>
    </w:p>
    <w:p w:rsidR="000F5471" w:rsidRPr="008A7744" w:rsidRDefault="000F5471" w:rsidP="00315293">
      <w:pPr>
        <w:kinsoku w:val="0"/>
        <w:overflowPunct w:val="0"/>
        <w:jc w:val="both"/>
        <w:rPr>
          <w:rFonts w:ascii="Arial" w:hAnsi="Arial" w:cs="Arial"/>
          <w:b/>
          <w:bCs/>
          <w:color w:val="002060"/>
          <w:sz w:val="32"/>
          <w:szCs w:val="32"/>
        </w:rPr>
      </w:pPr>
    </w:p>
    <w:p w:rsidR="0040511F" w:rsidRDefault="0040511F" w:rsidP="00315293">
      <w:pPr>
        <w:kinsoku w:val="0"/>
        <w:overflowPunct w:val="0"/>
        <w:jc w:val="both"/>
        <w:rPr>
          <w:rFonts w:ascii="Arial" w:hAnsi="Arial" w:cs="Arial"/>
          <w:b/>
          <w:bCs/>
          <w:color w:val="002060"/>
          <w:sz w:val="32"/>
          <w:szCs w:val="32"/>
        </w:rPr>
      </w:pPr>
    </w:p>
    <w:p w:rsidR="008502BD" w:rsidRPr="008A7744" w:rsidRDefault="008502BD" w:rsidP="00315293">
      <w:pPr>
        <w:kinsoku w:val="0"/>
        <w:overflowPunct w:val="0"/>
        <w:jc w:val="both"/>
        <w:rPr>
          <w:rFonts w:ascii="Arial" w:hAnsi="Arial" w:cs="Arial"/>
          <w:b/>
          <w:bCs/>
          <w:color w:val="002060"/>
          <w:sz w:val="32"/>
          <w:szCs w:val="32"/>
        </w:rPr>
      </w:pPr>
      <w:r w:rsidRPr="008A7744">
        <w:rPr>
          <w:rFonts w:ascii="Arial" w:hAnsi="Arial" w:cs="Arial"/>
          <w:b/>
          <w:bCs/>
          <w:color w:val="002060"/>
          <w:sz w:val="32"/>
          <w:szCs w:val="32"/>
        </w:rPr>
        <w:lastRenderedPageBreak/>
        <w:t>Section 2:</w:t>
      </w:r>
    </w:p>
    <w:p w:rsidR="008502BD" w:rsidRPr="008A7744" w:rsidRDefault="008502BD" w:rsidP="00315293">
      <w:pPr>
        <w:kinsoku w:val="0"/>
        <w:overflowPunct w:val="0"/>
        <w:jc w:val="both"/>
        <w:rPr>
          <w:rFonts w:ascii="Arial" w:hAnsi="Arial" w:cs="Arial"/>
          <w:b/>
          <w:bCs/>
          <w:color w:val="002060"/>
          <w:sz w:val="32"/>
          <w:szCs w:val="32"/>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This is an exciting opportunity to contribute to the continuing development of the service with 1 Consultant colleague already in post. The main base for the post will be in the West Centre in Drumchapel.  The service has a full multi-disciplinary staffing complement including a Consultant Child &amp; Adolescent Psychiatrist, nurse therapists, clinical psychologists, psychotherapists, occupational therapist, </w:t>
      </w:r>
      <w:proofErr w:type="gramStart"/>
      <w:r w:rsidRPr="008A7744">
        <w:rPr>
          <w:rFonts w:ascii="Arial" w:hAnsi="Arial" w:cs="Arial"/>
          <w:color w:val="002060"/>
          <w:sz w:val="22"/>
          <w:szCs w:val="22"/>
        </w:rPr>
        <w:t>speech</w:t>
      </w:r>
      <w:proofErr w:type="gramEnd"/>
      <w:r w:rsidRPr="008A7744">
        <w:rPr>
          <w:rFonts w:ascii="Arial" w:hAnsi="Arial" w:cs="Arial"/>
          <w:color w:val="002060"/>
          <w:sz w:val="22"/>
          <w:szCs w:val="22"/>
        </w:rPr>
        <w:t xml:space="preserve"> and language therapist.</w:t>
      </w:r>
    </w:p>
    <w:p w:rsidR="000F5471" w:rsidRPr="008A7744" w:rsidRDefault="000F5471" w:rsidP="000F5471">
      <w:pPr>
        <w:spacing w:beforeLines="40" w:before="96" w:afterLines="40" w:after="96"/>
        <w:jc w:val="both"/>
        <w:rPr>
          <w:rFonts w:ascii="Arial" w:hAnsi="Arial" w:cs="Arial"/>
          <w:color w:val="002060"/>
          <w:sz w:val="4"/>
          <w:szCs w:val="4"/>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The team is a multi-disciplinary locality team providing mental health services to children and adolescents in West Glasgow with moderate to severe mental health problems.  The team is part of a comprehensive network of 8 locality based Mental Health teams providing services within the NHS Greater Glasgow and Clyde board area. The locality teams work in conjunction with a number of specialist health board-wide CAMHS teams.</w:t>
      </w:r>
    </w:p>
    <w:p w:rsidR="000F5471" w:rsidRPr="008A7744" w:rsidRDefault="000F5471" w:rsidP="000F5471">
      <w:pPr>
        <w:spacing w:beforeLines="40" w:before="96" w:afterLines="40" w:after="96"/>
        <w:jc w:val="both"/>
        <w:rPr>
          <w:rFonts w:ascii="Arial" w:hAnsi="Arial" w:cs="Arial"/>
          <w:color w:val="002060"/>
          <w:sz w:val="4"/>
          <w:szCs w:val="4"/>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Within NHS Greater Glasgow and Clyde there are 19 Consultants in Child &amp; Adolescent Psychiatry (12.5 WTE).  All the Consultants work in locality or specialist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teams within Community Health and Social Care Partnerships in Greater Glasgow and Clyde.  NHS Greater Glasgow and Clyde provides mental health services for a population of 1.1million. The population of 0-19yr olds is approximately 220,324.</w:t>
      </w:r>
    </w:p>
    <w:p w:rsidR="000F5471" w:rsidRPr="008A7744" w:rsidRDefault="000F5471" w:rsidP="000F5471">
      <w:pPr>
        <w:spacing w:beforeLines="40" w:before="96" w:afterLines="40" w:after="96"/>
        <w:jc w:val="both"/>
        <w:rPr>
          <w:rFonts w:ascii="Arial" w:hAnsi="Arial" w:cs="Arial"/>
          <w:color w:val="002060"/>
          <w:sz w:val="4"/>
          <w:szCs w:val="4"/>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This post will provide psychiatric support and leadership to the community Child &amp; Adolescent Mental Health team in West Glasgow for six sessions per week. West Glasgow Community Child &amp; Adolescent Mental Health team is currently based in the West Centre and serves a population of approx. 23,000 (0-19years) which contains a diverse socio-economic mix of population. The Consultant Child &amp; Adolescent Psychiatrist who takes this post will provide advice and leadership with Consultant colleagues and other senior professionals in the team on child and adolescent mental health disorders and their management to patients, families and multi-agency colleagues within the context of GIRFEC processes. </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As well as providing psychiatric input to the locality CAMHS team, the post holder will contribute to a day time Consultant  rota for local community teams if no local Psychiatrist is available, as well as providing out of hours Psychiatric cover to the Child &amp; Adolescent population in NHS Greater Glasgow and Clyde (at 1:18 pro rata).</w:t>
      </w:r>
    </w:p>
    <w:p w:rsidR="000F5471" w:rsidRPr="008A7744" w:rsidRDefault="000F5471" w:rsidP="000F5471">
      <w:pPr>
        <w:spacing w:beforeLines="40" w:before="96" w:afterLines="40" w:after="96"/>
        <w:jc w:val="both"/>
        <w:rPr>
          <w:rFonts w:ascii="Arial" w:hAnsi="Arial" w:cs="Arial"/>
          <w:color w:val="002060"/>
          <w:sz w:val="22"/>
          <w:szCs w:val="22"/>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This post will provide child and adolescent psychiatric services to West Glasgow.  The holder of the post will be expected to work alongside other members of the teams in the provision of outpatient related services provided by West Glasgow sector. </w:t>
      </w:r>
    </w:p>
    <w:p w:rsidR="000F5471" w:rsidRPr="008A7744" w:rsidRDefault="000F5471" w:rsidP="000F5471">
      <w:pPr>
        <w:spacing w:beforeLines="40" w:before="96" w:afterLines="40" w:after="96"/>
        <w:jc w:val="both"/>
        <w:rPr>
          <w:rFonts w:ascii="Arial" w:hAnsi="Arial" w:cs="Arial"/>
          <w:color w:val="002060"/>
          <w:sz w:val="4"/>
          <w:szCs w:val="4"/>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Community Child &amp; Adolescent Mental Health teams are managed in Greater Glasgow &amp; Clyde by a single Head of Specialist Children’s Services with local links and local management input alongside other community children’s services to deliver children and young people’s specialist services.  Area wide CAMHS teams (e.g.:  forensic, learning disabilities, academic, eating disorders, complex trauma services and intensive community and home-based services) are managed as hosted services within NHS Greater Glasgow &amp; Clyde.  </w:t>
      </w:r>
    </w:p>
    <w:p w:rsidR="000F5471" w:rsidRPr="008A7744" w:rsidRDefault="000F5471" w:rsidP="000F5471">
      <w:pPr>
        <w:spacing w:beforeLines="40" w:before="96" w:afterLines="40" w:after="96"/>
        <w:jc w:val="both"/>
        <w:rPr>
          <w:rFonts w:ascii="Arial" w:hAnsi="Arial" w:cs="Arial"/>
          <w:color w:val="002060"/>
          <w:sz w:val="4"/>
          <w:szCs w:val="4"/>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The management structure cascades from the Chief Officer for Specialist Children’s Services, to the Head of Specialist Children’s Services, Karen Lamb, and to the local service managers who are accountable to the Head of Specialist Children’s Services. This management structure is supported by the Clinical Director for CAMHS, Julie Metcalfe, and links closely with local children’s services, primary care services, mental health services and partner agencies within local service structures.</w:t>
      </w:r>
    </w:p>
    <w:p w:rsidR="000F5471" w:rsidRPr="008A7744" w:rsidRDefault="000F5471" w:rsidP="000F5471">
      <w:pPr>
        <w:spacing w:beforeLines="40" w:before="96" w:afterLines="40" w:after="96"/>
        <w:jc w:val="both"/>
        <w:rPr>
          <w:rFonts w:ascii="Arial" w:hAnsi="Arial" w:cs="Arial"/>
          <w:color w:val="002060"/>
          <w:sz w:val="4"/>
          <w:szCs w:val="4"/>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CAPA model of service delivery has been implemented across Greater Glasgow and Clyde.  In the West Glasgow service, the Consultant Psychiatrist will predominantly provide specific partnership sessions, and choice and core partnerships as their job plan allows.  </w:t>
      </w:r>
    </w:p>
    <w:p w:rsidR="000F5471" w:rsidRPr="008A7744" w:rsidRDefault="000F5471" w:rsidP="000F5471">
      <w:pPr>
        <w:spacing w:beforeLines="40" w:before="96" w:afterLines="40" w:after="96"/>
        <w:jc w:val="both"/>
        <w:rPr>
          <w:rFonts w:ascii="Arial" w:hAnsi="Arial" w:cs="Arial"/>
          <w:color w:val="002060"/>
          <w:sz w:val="22"/>
          <w:szCs w:val="22"/>
        </w:rPr>
      </w:pPr>
    </w:p>
    <w:tbl>
      <w:tblPr>
        <w:tblpPr w:leftFromText="180" w:rightFromText="180" w:vertAnchor="text" w:horzAnchor="margin" w:tblpXSpec="center" w:tblpY="-991"/>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440"/>
      </w:tblGrid>
      <w:tr w:rsidR="000F5471" w:rsidRPr="008A7744" w:rsidTr="000F5471">
        <w:tc>
          <w:tcPr>
            <w:tcW w:w="540" w:type="dxa"/>
            <w:tcBorders>
              <w:right w:val="single" w:sz="4" w:space="0" w:color="auto"/>
            </w:tcBorders>
            <w:shd w:val="clear" w:color="auto" w:fill="E6E6E6"/>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color w:val="002060"/>
              </w:rPr>
              <w:lastRenderedPageBreak/>
              <w:br w:type="page"/>
            </w:r>
            <w:r w:rsidRPr="008A7744">
              <w:rPr>
                <w:rFonts w:ascii="Arial" w:hAnsi="Arial" w:cs="Arial"/>
                <w:b/>
                <w:color w:val="002060"/>
                <w:sz w:val="22"/>
                <w:szCs w:val="22"/>
              </w:rPr>
              <w:t>10.</w:t>
            </w:r>
          </w:p>
        </w:tc>
        <w:tc>
          <w:tcPr>
            <w:tcW w:w="10440" w:type="dxa"/>
            <w:tcBorders>
              <w:left w:val="single" w:sz="4" w:space="0" w:color="auto"/>
            </w:tcBorders>
            <w:shd w:val="clear" w:color="auto" w:fill="E6E6E6"/>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CHILD &amp; ADOLESCENT MENTAL HEALTH SERVICES IN NHS GREATER GLASGOW &amp; CLYDE</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b/>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Community Child &amp; Adolescent Mental Health Teams – Tier 3</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Locality Child &amp; Adolescent Mental Health services are provided from four settings within Glasgow and four settings in Clyde, North Glasgow (Woodside Health Centre), North West (West Centre - Drumchapel), East (Templeton Clinic) and South (New </w:t>
            </w:r>
            <w:proofErr w:type="spellStart"/>
            <w:r w:rsidRPr="008A7744">
              <w:rPr>
                <w:rFonts w:ascii="Arial" w:hAnsi="Arial" w:cs="Arial"/>
                <w:color w:val="002060"/>
                <w:sz w:val="22"/>
                <w:szCs w:val="22"/>
              </w:rPr>
              <w:t>Gorbals</w:t>
            </w:r>
            <w:proofErr w:type="spellEnd"/>
            <w:r w:rsidRPr="008A7744">
              <w:rPr>
                <w:rFonts w:ascii="Arial" w:hAnsi="Arial" w:cs="Arial"/>
                <w:color w:val="002060"/>
                <w:sz w:val="22"/>
                <w:szCs w:val="22"/>
              </w:rPr>
              <w:t xml:space="preserve"> Health &amp; Care Centre – </w:t>
            </w:r>
            <w:proofErr w:type="spellStart"/>
            <w:r w:rsidRPr="008A7744">
              <w:rPr>
                <w:rFonts w:ascii="Arial" w:hAnsi="Arial" w:cs="Arial"/>
                <w:color w:val="002060"/>
                <w:sz w:val="22"/>
                <w:szCs w:val="22"/>
              </w:rPr>
              <w:t>Gorbals</w:t>
            </w:r>
            <w:proofErr w:type="spellEnd"/>
            <w:r w:rsidRPr="008A7744">
              <w:rPr>
                <w:rFonts w:ascii="Arial" w:hAnsi="Arial" w:cs="Arial"/>
                <w:color w:val="002060"/>
                <w:sz w:val="22"/>
                <w:szCs w:val="22"/>
              </w:rPr>
              <w:t xml:space="preserve">).  In Clyde there are 4 CAMHS teams based in Barrhead, Greenock, Renfrew and Vale Of Leven.  These eight teams are multi-disciplinary teams offering provision at Tier 3 for children and young people under 18 years with moderate to severe mental health disorders.   </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Tier 2 Service</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Tier 2 provision is delivered in a multi-agency context with support from local CAMHS as required.</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b/>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Paediatric Psychology Service</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This service is provided by Clinical Psychologists and Assistant Clinical Psychologists to patients of all medical and surgical teams at the Royal Hospital for Children (The Children’s Hospital for Greater Glasgow and Clyde).  Children, young people and their families are seen on both an inpatient and outpatient basis.  A number of the hospital medical teams have dedicated links with Psychologists who work closely with the medical teams.  </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0F5471" w:rsidRPr="008A7744" w:rsidRDefault="000F5471" w:rsidP="000F5471">
            <w:pPr>
              <w:autoSpaceDE w:val="0"/>
              <w:autoSpaceDN w:val="0"/>
              <w:adjustRightInd w:val="0"/>
              <w:spacing w:beforeLines="40" w:before="96" w:afterLines="40" w:after="96"/>
              <w:jc w:val="both"/>
              <w:rPr>
                <w:rFonts w:ascii="Arial" w:hAnsi="Arial" w:cs="Arial"/>
                <w:b/>
                <w:bCs/>
                <w:color w:val="002060"/>
                <w:sz w:val="22"/>
                <w:szCs w:val="22"/>
              </w:rPr>
            </w:pPr>
            <w:r w:rsidRPr="008A7744">
              <w:rPr>
                <w:rFonts w:ascii="Arial" w:hAnsi="Arial" w:cs="Arial"/>
                <w:b/>
                <w:bCs/>
                <w:color w:val="002060"/>
                <w:sz w:val="22"/>
                <w:szCs w:val="22"/>
              </w:rPr>
              <w:t>Paediatric Neuropsychological Services</w:t>
            </w:r>
          </w:p>
          <w:p w:rsidR="000F5471" w:rsidRPr="008A7744" w:rsidRDefault="000F5471" w:rsidP="000F5471">
            <w:pPr>
              <w:autoSpaceDE w:val="0"/>
              <w:autoSpaceDN w:val="0"/>
              <w:adjustRightInd w:val="0"/>
              <w:spacing w:beforeLines="40" w:before="96" w:afterLines="40" w:after="96"/>
              <w:jc w:val="both"/>
              <w:rPr>
                <w:rFonts w:ascii="Arial" w:hAnsi="Arial" w:cs="Arial"/>
                <w:bCs/>
                <w:color w:val="002060"/>
                <w:sz w:val="22"/>
                <w:szCs w:val="22"/>
              </w:rPr>
            </w:pPr>
            <w:r w:rsidRPr="008A7744">
              <w:rPr>
                <w:rFonts w:ascii="Arial" w:hAnsi="Arial" w:cs="Arial"/>
                <w:color w:val="002060"/>
                <w:sz w:val="22"/>
                <w:szCs w:val="22"/>
              </w:rPr>
              <w:t xml:space="preserve">Child Neuropsychologists are attached to the Fraser of </w:t>
            </w:r>
            <w:proofErr w:type="spellStart"/>
            <w:r w:rsidRPr="008A7744">
              <w:rPr>
                <w:rFonts w:ascii="Arial" w:hAnsi="Arial" w:cs="Arial"/>
                <w:color w:val="002060"/>
                <w:sz w:val="22"/>
                <w:szCs w:val="22"/>
              </w:rPr>
              <w:t>Allander</w:t>
            </w:r>
            <w:proofErr w:type="spellEnd"/>
            <w:r w:rsidRPr="008A7744">
              <w:rPr>
                <w:rFonts w:ascii="Arial" w:hAnsi="Arial" w:cs="Arial"/>
                <w:color w:val="002060"/>
                <w:sz w:val="22"/>
                <w:szCs w:val="22"/>
              </w:rPr>
              <w:t xml:space="preserve"> Unit.  This is the Paediatric Neurology Service based in RHC.  The Neuropsychologists provide specialist diagnostic assessment and treatment to patients attending the Fraser of </w:t>
            </w:r>
            <w:proofErr w:type="spellStart"/>
            <w:r w:rsidRPr="008A7744">
              <w:rPr>
                <w:rFonts w:ascii="Arial" w:hAnsi="Arial" w:cs="Arial"/>
                <w:color w:val="002060"/>
                <w:sz w:val="22"/>
                <w:szCs w:val="22"/>
              </w:rPr>
              <w:t>Allander</w:t>
            </w:r>
            <w:proofErr w:type="spellEnd"/>
            <w:r w:rsidRPr="008A7744">
              <w:rPr>
                <w:rFonts w:ascii="Arial" w:hAnsi="Arial" w:cs="Arial"/>
                <w:color w:val="002060"/>
                <w:sz w:val="22"/>
                <w:szCs w:val="22"/>
              </w:rPr>
              <w:t xml:space="preserve"> Unit who have cognitive, behavioural or educational difficulties in the context of actual or suspected neurological illness or injury.  The service covers children from birth through to 16 years of age, although older adolescents are sometimes seen, if this is felt appropriate.  </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bCs/>
                <w:color w:val="002060"/>
                <w:sz w:val="22"/>
                <w:szCs w:val="22"/>
              </w:rPr>
            </w:pPr>
            <w:r w:rsidRPr="008A7744">
              <w:rPr>
                <w:rFonts w:ascii="Arial" w:hAnsi="Arial" w:cs="Arial"/>
                <w:b/>
                <w:color w:val="002060"/>
                <w:sz w:val="22"/>
                <w:szCs w:val="22"/>
              </w:rPr>
              <w:t xml:space="preserve">Clinical Psychology – Maternity &amp; </w:t>
            </w:r>
            <w:r w:rsidRPr="008A7744">
              <w:rPr>
                <w:rFonts w:ascii="Arial" w:hAnsi="Arial" w:cs="Arial"/>
                <w:b/>
                <w:bCs/>
                <w:color w:val="002060"/>
                <w:sz w:val="22"/>
                <w:szCs w:val="22"/>
              </w:rPr>
              <w:t>Neonatology</w:t>
            </w:r>
          </w:p>
          <w:p w:rsidR="000F5471" w:rsidRPr="008A7744" w:rsidRDefault="000F5471" w:rsidP="000F5471">
            <w:pPr>
              <w:spacing w:beforeLines="40" w:before="96" w:afterLines="40" w:after="96"/>
              <w:jc w:val="both"/>
              <w:rPr>
                <w:rFonts w:ascii="Arial" w:hAnsi="Arial" w:cs="Arial"/>
                <w:bCs/>
                <w:color w:val="002060"/>
                <w:sz w:val="22"/>
                <w:szCs w:val="22"/>
              </w:rPr>
            </w:pPr>
            <w:r w:rsidRPr="008A7744">
              <w:rPr>
                <w:rFonts w:ascii="Arial" w:hAnsi="Arial" w:cs="Arial"/>
                <w:color w:val="002060"/>
                <w:sz w:val="22"/>
                <w:szCs w:val="22"/>
              </w:rPr>
              <w:t xml:space="preserve">Clinical Psychology Services are also provided to parents whose pregnancy and/or birth is abnormal.  The service is offered through ante-natal and post-natal referrals and for parents whose babies are admitted to the Special Care Baby Unit.  There is also a psychological support service offered to parents whose children are followed up in the premature neo-natal outpatients service and long term follow up clinic.  </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b/>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Tier 4 Service</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service model for Tier 4 CAMHS in NHSGGC is to create better developed pathways of care between Tier 3 and 4 teams to maintain specialism within Tier 4 teams but also providing capacity and support to undertake specialist work with more children and families being seen at Tier 3 level. </w:t>
            </w:r>
          </w:p>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This current service includes:-</w:t>
            </w:r>
          </w:p>
          <w:p w:rsidR="000F5471" w:rsidRPr="008A7744" w:rsidRDefault="000F5471" w:rsidP="000F5471">
            <w:pPr>
              <w:numPr>
                <w:ilvl w:val="0"/>
                <w:numId w:val="35"/>
              </w:numPr>
              <w:tabs>
                <w:tab w:val="clear" w:pos="720"/>
                <w:tab w:val="num" w:pos="432"/>
                <w:tab w:val="left" w:pos="3005"/>
              </w:tabs>
              <w:spacing w:beforeLines="40" w:before="96" w:afterLines="40" w:after="96"/>
              <w:ind w:hanging="648"/>
              <w:jc w:val="both"/>
              <w:rPr>
                <w:rFonts w:ascii="Arial" w:hAnsi="Arial" w:cs="Arial"/>
                <w:color w:val="002060"/>
                <w:sz w:val="21"/>
                <w:szCs w:val="21"/>
              </w:rPr>
            </w:pPr>
            <w:r w:rsidRPr="008A7744">
              <w:rPr>
                <w:rFonts w:ascii="Arial" w:hAnsi="Arial" w:cs="Arial"/>
                <w:color w:val="002060"/>
                <w:sz w:val="21"/>
                <w:szCs w:val="21"/>
              </w:rPr>
              <w:t>Learning Disabilities (LD) – CAMHS</w:t>
            </w:r>
          </w:p>
          <w:p w:rsidR="000F5471" w:rsidRPr="008A7744" w:rsidRDefault="000F5471" w:rsidP="000F547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8A7744">
              <w:rPr>
                <w:rFonts w:ascii="Arial" w:hAnsi="Arial" w:cs="Arial"/>
                <w:color w:val="002060"/>
                <w:sz w:val="21"/>
                <w:szCs w:val="21"/>
              </w:rPr>
              <w:t>Forensic CAMHS</w:t>
            </w:r>
          </w:p>
          <w:p w:rsidR="000F5471" w:rsidRPr="008A7744" w:rsidRDefault="000F5471" w:rsidP="000F5471">
            <w:pPr>
              <w:numPr>
                <w:ilvl w:val="0"/>
                <w:numId w:val="35"/>
              </w:numPr>
              <w:tabs>
                <w:tab w:val="clear" w:pos="720"/>
                <w:tab w:val="num" w:pos="432"/>
              </w:tabs>
              <w:spacing w:beforeLines="40" w:before="96" w:afterLines="40" w:after="96"/>
              <w:ind w:left="432"/>
              <w:jc w:val="both"/>
              <w:rPr>
                <w:rFonts w:ascii="Arial" w:hAnsi="Arial" w:cs="Arial"/>
                <w:color w:val="002060"/>
                <w:sz w:val="21"/>
                <w:szCs w:val="21"/>
              </w:rPr>
            </w:pPr>
            <w:r w:rsidRPr="008A7744">
              <w:rPr>
                <w:rFonts w:ascii="Arial" w:hAnsi="Arial" w:cs="Arial"/>
                <w:color w:val="002060"/>
                <w:sz w:val="21"/>
                <w:szCs w:val="21"/>
              </w:rPr>
              <w:t xml:space="preserve">Complex Psychological Trauma </w:t>
            </w:r>
          </w:p>
          <w:p w:rsidR="000F5471" w:rsidRPr="008A7744" w:rsidRDefault="000F5471" w:rsidP="000F547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8A7744">
              <w:rPr>
                <w:rFonts w:ascii="Arial" w:hAnsi="Arial" w:cs="Arial"/>
                <w:color w:val="002060"/>
                <w:sz w:val="21"/>
                <w:szCs w:val="21"/>
              </w:rPr>
              <w:t>Eating Disorders (CONNECT-ED)</w:t>
            </w:r>
          </w:p>
          <w:p w:rsidR="000F5471" w:rsidRPr="008A7744" w:rsidRDefault="000F5471" w:rsidP="000F547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8A7744">
              <w:rPr>
                <w:rFonts w:ascii="Arial" w:hAnsi="Arial" w:cs="Arial"/>
                <w:color w:val="002060"/>
                <w:sz w:val="21"/>
                <w:szCs w:val="21"/>
              </w:rPr>
              <w:t>Paediatric Liaison Psychiatry Team.</w:t>
            </w:r>
          </w:p>
          <w:p w:rsidR="000F5471" w:rsidRPr="008A7744" w:rsidRDefault="000F5471" w:rsidP="000F547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8A7744">
              <w:rPr>
                <w:rFonts w:ascii="Arial" w:hAnsi="Arial" w:cs="Arial"/>
                <w:color w:val="002060"/>
                <w:sz w:val="21"/>
                <w:szCs w:val="21"/>
              </w:rPr>
              <w:t>Scottish Centre For Autism (SCA)</w:t>
            </w:r>
          </w:p>
          <w:p w:rsidR="000F5471" w:rsidRPr="008A7744" w:rsidRDefault="000F5471" w:rsidP="000F547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8A7744">
              <w:rPr>
                <w:rFonts w:ascii="Arial" w:hAnsi="Arial" w:cs="Arial"/>
                <w:color w:val="002060"/>
                <w:sz w:val="21"/>
                <w:szCs w:val="21"/>
              </w:rPr>
              <w:t>Intensive Community and Home-based Intensive Treatment Team</w:t>
            </w:r>
          </w:p>
          <w:p w:rsidR="000F5471" w:rsidRPr="008A7744" w:rsidRDefault="000F5471" w:rsidP="000F547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8A7744">
              <w:rPr>
                <w:rFonts w:ascii="Arial" w:hAnsi="Arial" w:cs="Arial"/>
                <w:color w:val="002060"/>
                <w:sz w:val="21"/>
                <w:szCs w:val="21"/>
              </w:rPr>
              <w:t>National Child</w:t>
            </w:r>
            <w:r w:rsidRPr="008A7744">
              <w:rPr>
                <w:rFonts w:ascii="Arial" w:hAnsi="Arial" w:cs="Arial"/>
                <w:i/>
                <w:color w:val="002060"/>
                <w:sz w:val="21"/>
                <w:szCs w:val="21"/>
              </w:rPr>
              <w:t xml:space="preserve"> </w:t>
            </w:r>
            <w:r w:rsidRPr="008A7744">
              <w:rPr>
                <w:rFonts w:ascii="Arial" w:hAnsi="Arial" w:cs="Arial"/>
                <w:color w:val="002060"/>
                <w:sz w:val="21"/>
                <w:szCs w:val="21"/>
              </w:rPr>
              <w:t>Inpatient Service – Ward 4 – RHC</w:t>
            </w:r>
          </w:p>
          <w:p w:rsidR="000F5471" w:rsidRPr="008A7744" w:rsidRDefault="000F5471" w:rsidP="000F5471">
            <w:pPr>
              <w:numPr>
                <w:ilvl w:val="0"/>
                <w:numId w:val="35"/>
              </w:numPr>
              <w:tabs>
                <w:tab w:val="clear" w:pos="720"/>
                <w:tab w:val="num" w:pos="432"/>
              </w:tabs>
              <w:spacing w:beforeLines="40" w:before="96" w:afterLines="40" w:after="96"/>
              <w:ind w:hanging="648"/>
              <w:jc w:val="both"/>
              <w:rPr>
                <w:rFonts w:ascii="Arial" w:hAnsi="Arial" w:cs="Arial"/>
                <w:color w:val="002060"/>
                <w:sz w:val="22"/>
                <w:szCs w:val="22"/>
              </w:rPr>
            </w:pPr>
            <w:r w:rsidRPr="008A7744">
              <w:rPr>
                <w:rFonts w:ascii="Arial" w:hAnsi="Arial" w:cs="Arial"/>
                <w:color w:val="002060"/>
                <w:sz w:val="21"/>
                <w:szCs w:val="21"/>
              </w:rPr>
              <w:t>Regional Adolescent Inpatient Psychiatric Service – Skye House</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b/>
                <w:color w:val="002060"/>
                <w:sz w:val="22"/>
                <w:szCs w:val="22"/>
              </w:rPr>
            </w:pPr>
          </w:p>
        </w:tc>
        <w:tc>
          <w:tcPr>
            <w:tcW w:w="10440" w:type="dxa"/>
            <w:tcBorders>
              <w:left w:val="single" w:sz="4" w:space="0" w:color="auto"/>
            </w:tcBorders>
          </w:tcPr>
          <w:p w:rsidR="000F5471" w:rsidRPr="008A7744" w:rsidRDefault="000F5471" w:rsidP="000F5471">
            <w:pPr>
              <w:tabs>
                <w:tab w:val="left" w:pos="3005"/>
              </w:tabs>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Learning Disabilities (LD) – Child &amp; Adolescent Mental Health Team (Tier 4)</w:t>
            </w:r>
          </w:p>
          <w:p w:rsidR="000F5471" w:rsidRPr="008A7744" w:rsidRDefault="000F5471" w:rsidP="000F5471">
            <w:pPr>
              <w:tabs>
                <w:tab w:val="left" w:pos="3005"/>
              </w:tabs>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LD CAMHS is a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community based service working directly with children and young people who require Tier 4 intervention with families and carers and in consultation/joint working with other agencies.  The team provides assessment and interventions to children and young people and advice to parents and other carers.   A significant part of the work of the team is liaising and joint working with other agencies.</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Forensic CAMHS (Tier 4)</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lastRenderedPageBreak/>
              <w:t xml:space="preserve">This is a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service including Child &amp; Adolescent Psychiatry, Clinical Psychology and Psychiatric Nursing.  The patient group is children and adolescents involved in serious or persistent offending behaviour in conjunction with a co-morbid mental health disorder/illness.  The team’s work involves risk assessment, risk management and psychological interventions.   The Forensic CAMHS team will see only those cases with the most complex pattern of offending behaviour and mental illness.   </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 xml:space="preserve">Complex Trauma service (including children and young people who are looked after) (Tier 4)  </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team is developing a hub and spoke model and a decision will be made as to whether any child/young person is seen in Tier 3 or Tier 4.  The Complex Trauma team will provide input to the most complex cases and will continue to provide a consultation and clinical service to the most complex clients.  The team is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and includes Psychiatry, Clinical Psychology, Child Psychotherapy and Specialist Psychiatric Nurses.  </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Eating Disorders (CONNECT-ED) (Tier 4)</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This is a Tier 4 team which provides support and advice to Tier 3 teams as well as offering family based therapy and individual therapy for cases referred by Tier 3 teams.  They work in conjunction with Tier 3 teams with Tier 3 retaining case management.  The team also provides teaching and training on eating disorders to child and adolescent mental health services in the West of Scotland.   The team includes a Clinical Lead, (Dietician), therapists trained in FBT in eating disorders and a Nurse Therapist.  There is no psychiatrist within the team and this role would remain with Community CAMHS Consultant.</w:t>
            </w: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Paediatric Liaison Psychiatry Team (Tier 3 &amp; 4)</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This team provides assessment and treatment of complex psychiatric conditions related to physical illness, neuropsychiatric disorders, complex pain disorders and </w:t>
            </w:r>
            <w:proofErr w:type="spellStart"/>
            <w:r w:rsidRPr="008A7744">
              <w:rPr>
                <w:rFonts w:ascii="Arial" w:hAnsi="Arial" w:cs="Arial"/>
                <w:color w:val="002060"/>
                <w:sz w:val="22"/>
                <w:szCs w:val="22"/>
              </w:rPr>
              <w:t>self injury</w:t>
            </w:r>
            <w:proofErr w:type="spellEnd"/>
            <w:r w:rsidRPr="008A7744">
              <w:rPr>
                <w:rFonts w:ascii="Arial" w:hAnsi="Arial" w:cs="Arial"/>
                <w:color w:val="002060"/>
                <w:sz w:val="22"/>
                <w:szCs w:val="22"/>
              </w:rPr>
              <w:t xml:space="preserve">.  Joint clinics are held with a number of paediatric teams including Neurology and Cystic Fibrosis.  The team provides consultation and training to paediatric staff and liaises with both inpatient services and other community CAMHS teams.   The team may undertake therapeutic work or transfer the family to other mental health teams, as felt appropriate and in consultation with the other teams.  The Paediatric Liaison Psychiatry team are a small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team including Psychiatry, Psychology and Specialist Nurses.   </w:t>
            </w:r>
          </w:p>
        </w:tc>
      </w:tr>
      <w:tr w:rsidR="000F5471" w:rsidRPr="008A7744" w:rsidTr="000F5471">
        <w:tc>
          <w:tcPr>
            <w:tcW w:w="540" w:type="dxa"/>
            <w:tcBorders>
              <w:right w:val="single" w:sz="4" w:space="0" w:color="auto"/>
            </w:tcBorders>
          </w:tcPr>
          <w:p w:rsidR="000F5471" w:rsidRPr="008A7744" w:rsidRDefault="000F5471" w:rsidP="000F5471">
            <w:p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p>
        </w:tc>
      </w:tr>
      <w:tr w:rsidR="000F5471" w:rsidRPr="008A7744" w:rsidTr="000F5471">
        <w:tc>
          <w:tcPr>
            <w:tcW w:w="540" w:type="dxa"/>
            <w:tcBorders>
              <w:right w:val="single" w:sz="4" w:space="0" w:color="auto"/>
            </w:tcBorders>
          </w:tcPr>
          <w:p w:rsidR="000F5471" w:rsidRPr="008A7744" w:rsidRDefault="000F5471" w:rsidP="000F5471">
            <w:pPr>
              <w:numPr>
                <w:ilvl w:val="1"/>
                <w:numId w:val="36"/>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Scottish Centre For Autism (SCA) (Tier 4)</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SCA is located within Caledonia House RHSC and is a specialist service for the assessment and management of Autistic Spectrum Disorders.  The service operates an on day programme for </w:t>
            </w:r>
            <w:proofErr w:type="spellStart"/>
            <w:r w:rsidRPr="008A7744">
              <w:rPr>
                <w:rFonts w:ascii="Arial" w:hAnsi="Arial" w:cs="Arial"/>
                <w:color w:val="002060"/>
                <w:sz w:val="22"/>
                <w:szCs w:val="22"/>
              </w:rPr>
              <w:t>pre school</w:t>
            </w:r>
            <w:proofErr w:type="spellEnd"/>
            <w:r w:rsidRPr="008A7744">
              <w:rPr>
                <w:rFonts w:ascii="Arial" w:hAnsi="Arial" w:cs="Arial"/>
                <w:color w:val="002060"/>
                <w:sz w:val="22"/>
                <w:szCs w:val="22"/>
              </w:rPr>
              <w:t xml:space="preserve"> children which form the core of the services activity. This team is under review as part of the Tier 4 redesign.</w:t>
            </w:r>
          </w:p>
          <w:p w:rsidR="000F5471" w:rsidRPr="008A7744" w:rsidRDefault="000F5471" w:rsidP="000F5471">
            <w:pPr>
              <w:spacing w:beforeLines="40" w:before="96" w:afterLines="40" w:after="96"/>
              <w:jc w:val="both"/>
              <w:rPr>
                <w:rFonts w:ascii="Arial" w:hAnsi="Arial" w:cs="Arial"/>
                <w:color w:val="002060"/>
                <w:sz w:val="22"/>
                <w:szCs w:val="22"/>
              </w:rPr>
            </w:pPr>
          </w:p>
          <w:p w:rsidR="000F5471" w:rsidRPr="008A7744" w:rsidRDefault="000F5471" w:rsidP="000F5471">
            <w:pPr>
              <w:spacing w:beforeLines="40" w:before="96" w:afterLines="40" w:after="96"/>
              <w:jc w:val="both"/>
              <w:rPr>
                <w:rFonts w:ascii="Arial" w:hAnsi="Arial" w:cs="Arial"/>
                <w:color w:val="002060"/>
                <w:sz w:val="2"/>
                <w:szCs w:val="2"/>
              </w:rPr>
            </w:pPr>
          </w:p>
        </w:tc>
      </w:tr>
      <w:tr w:rsidR="000F5471" w:rsidRPr="008A7744" w:rsidTr="000F5471">
        <w:tc>
          <w:tcPr>
            <w:tcW w:w="540" w:type="dxa"/>
            <w:tcBorders>
              <w:righ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n.</w:t>
            </w: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Intensive Community and Home-Based Care Team – Caledonia House</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Home Intensive Treatment Team is developing into a multi-disciplinary team who provide intensive home-based support to children and young people at risk of admission to inpatient care or to facilitate discharge home.  This team also provides support to children and young people who </w:t>
            </w:r>
            <w:proofErr w:type="spellStart"/>
            <w:r w:rsidRPr="008A7744">
              <w:rPr>
                <w:rFonts w:ascii="Arial" w:hAnsi="Arial" w:cs="Arial"/>
                <w:color w:val="002060"/>
                <w:sz w:val="22"/>
                <w:szCs w:val="22"/>
              </w:rPr>
              <w:t>self harm</w:t>
            </w:r>
            <w:proofErr w:type="spellEnd"/>
            <w:r w:rsidRPr="008A7744">
              <w:rPr>
                <w:rFonts w:ascii="Arial" w:hAnsi="Arial" w:cs="Arial"/>
                <w:color w:val="002060"/>
                <w:sz w:val="22"/>
                <w:szCs w:val="22"/>
              </w:rPr>
              <w:t xml:space="preserve"> and require support from the team at presentation at Emergency departments across 7 days a week.  This team is predominantly a nursing team but has input from a Consultant Clinical Psychologist.</w:t>
            </w:r>
          </w:p>
        </w:tc>
      </w:tr>
      <w:tr w:rsidR="000F5471" w:rsidRPr="008A7744" w:rsidTr="000F5471">
        <w:tc>
          <w:tcPr>
            <w:tcW w:w="540" w:type="dxa"/>
            <w:tcBorders>
              <w:righ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o.</w:t>
            </w: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National Child</w:t>
            </w:r>
            <w:r w:rsidRPr="008A7744">
              <w:rPr>
                <w:rFonts w:ascii="Arial" w:hAnsi="Arial" w:cs="Arial"/>
                <w:b/>
                <w:i/>
                <w:color w:val="002060"/>
                <w:sz w:val="22"/>
                <w:szCs w:val="22"/>
              </w:rPr>
              <w:t xml:space="preserve"> </w:t>
            </w:r>
            <w:r w:rsidRPr="008A7744">
              <w:rPr>
                <w:rFonts w:ascii="Arial" w:hAnsi="Arial" w:cs="Arial"/>
                <w:b/>
                <w:color w:val="002060"/>
                <w:sz w:val="22"/>
                <w:szCs w:val="22"/>
              </w:rPr>
              <w:t>Inpatient Service – Ward 4 – RHC (Tier 4)</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The children’s inpatient psychiatric service is situated in Ward 4 in the Royal Hospital for Children.  This is the only 7 day inpatient facility in Scotland for children under 12.  Funding is via the National Services Division of the Scottish Health Department.   The unit has six beds.  The unit is responsible for the assessment and treatment of children with severe and complex mental health and neuro-developmental problems. The inpatient programme is timetabled to include allocated sessions for assessment and therapies which include CBT, structured and unstructured play therapy, educational and creative therapies.  Therapeutic plans are reviewed at weekly team meetings and, in addition, there are daily reviews of the child’s progress.   There is careful discharge planning with the community Child &amp; Adolescent Mental Health Team, who have made the referral.</w:t>
            </w:r>
          </w:p>
        </w:tc>
      </w:tr>
      <w:tr w:rsidR="000F5471" w:rsidRPr="008A7744" w:rsidTr="000F5471">
        <w:tc>
          <w:tcPr>
            <w:tcW w:w="540" w:type="dxa"/>
            <w:tcBorders>
              <w:righ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lastRenderedPageBreak/>
              <w:t>p.</w:t>
            </w: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 xml:space="preserve">Adolescent Inpatient Psychiatric Unit (Skye House – </w:t>
            </w:r>
            <w:proofErr w:type="spellStart"/>
            <w:r w:rsidRPr="008A7744">
              <w:rPr>
                <w:rFonts w:ascii="Arial" w:hAnsi="Arial" w:cs="Arial"/>
                <w:b/>
                <w:color w:val="002060"/>
                <w:sz w:val="22"/>
                <w:szCs w:val="22"/>
              </w:rPr>
              <w:t>Stobhill</w:t>
            </w:r>
            <w:proofErr w:type="spellEnd"/>
            <w:r w:rsidRPr="008A7744">
              <w:rPr>
                <w:rFonts w:ascii="Arial" w:hAnsi="Arial" w:cs="Arial"/>
                <w:b/>
                <w:color w:val="002060"/>
                <w:sz w:val="22"/>
                <w:szCs w:val="22"/>
              </w:rPr>
              <w:t xml:space="preserve"> Hospital)  (Tier 4)</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Skye House provides inpatient provision for adolescents from West of Scotland Health Boards.   Skye House is situated in </w:t>
            </w:r>
            <w:proofErr w:type="spellStart"/>
            <w:r w:rsidRPr="008A7744">
              <w:rPr>
                <w:rFonts w:ascii="Arial" w:hAnsi="Arial" w:cs="Arial"/>
                <w:color w:val="002060"/>
                <w:sz w:val="22"/>
                <w:szCs w:val="22"/>
              </w:rPr>
              <w:t>Stobhill</w:t>
            </w:r>
            <w:proofErr w:type="spellEnd"/>
            <w:r w:rsidRPr="008A7744">
              <w:rPr>
                <w:rFonts w:ascii="Arial" w:hAnsi="Arial" w:cs="Arial"/>
                <w:color w:val="002060"/>
                <w:sz w:val="22"/>
                <w:szCs w:val="22"/>
              </w:rPr>
              <w:t xml:space="preserve"> Hospital in the North of Glasgow.  The team comprises of a medical team of 2.4 WTE Consultant Psychiatrists, and 3 Speciality Doctors together with Clinical Psychology, Family Therapy, Occupational Therapy and Specialist Inpatient Nurses.  They provide assessment and ongoing management of complex psychiatric problems in adolescents who have been referred from the West Of Scotland.  Glasgow City Council Hospital Education service provides schooling based within the unit.  The unit offers a wide variety of inpatient assessment and treatment, similar to the Child Unit, and provides review on a daily and weekly basis with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reviews with the referrer every 4 – 6 weeks.  Ongoing regular communication and detailed discharge planning with the community CAMHS Team involved ensure seamless care for the young people.  Day services to provide intensive support to young people who require it are being developed at the moment.</w:t>
            </w:r>
          </w:p>
        </w:tc>
      </w:tr>
      <w:tr w:rsidR="000F5471" w:rsidRPr="008A7744" w:rsidTr="000F5471">
        <w:tc>
          <w:tcPr>
            <w:tcW w:w="540" w:type="dxa"/>
            <w:tcBorders>
              <w:righ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q.</w:t>
            </w: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 xml:space="preserve">Child &amp; Adolescent Psychiatric Academic Team – University Of Glasgow </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This department is based in Caledonia House.  It has research interests in both children and adolescents with Reactive Attachment Disorders and Autistic Spectrum Disorders.  Medical staffing includes Professor Christopher </w:t>
            </w:r>
            <w:proofErr w:type="spellStart"/>
            <w:r w:rsidRPr="008A7744">
              <w:rPr>
                <w:rFonts w:ascii="Arial" w:hAnsi="Arial" w:cs="Arial"/>
                <w:color w:val="002060"/>
                <w:sz w:val="22"/>
                <w:szCs w:val="22"/>
              </w:rPr>
              <w:t>Gilberg</w:t>
            </w:r>
            <w:proofErr w:type="spellEnd"/>
            <w:r w:rsidRPr="008A7744">
              <w:rPr>
                <w:rFonts w:ascii="Arial" w:hAnsi="Arial" w:cs="Arial"/>
                <w:color w:val="002060"/>
                <w:sz w:val="22"/>
                <w:szCs w:val="22"/>
              </w:rPr>
              <w:t xml:space="preserve"> (Chair of Child and Adolescent Psychiatry) and Professor Helen </w:t>
            </w:r>
            <w:proofErr w:type="spellStart"/>
            <w:r w:rsidRPr="008A7744">
              <w:rPr>
                <w:rFonts w:ascii="Arial" w:hAnsi="Arial" w:cs="Arial"/>
                <w:color w:val="002060"/>
                <w:sz w:val="22"/>
                <w:szCs w:val="22"/>
              </w:rPr>
              <w:t>Minnis</w:t>
            </w:r>
            <w:proofErr w:type="spellEnd"/>
            <w:r w:rsidRPr="008A7744">
              <w:rPr>
                <w:rFonts w:ascii="Arial" w:hAnsi="Arial" w:cs="Arial"/>
                <w:color w:val="002060"/>
                <w:sz w:val="22"/>
                <w:szCs w:val="22"/>
              </w:rPr>
              <w:t xml:space="preserve"> (Professor of Child &amp; Adolescent Psychiatry).</w:t>
            </w:r>
          </w:p>
          <w:p w:rsidR="000F5471" w:rsidRPr="008A7744" w:rsidRDefault="000F5471" w:rsidP="000F5471">
            <w:pPr>
              <w:spacing w:beforeLines="40" w:before="96" w:afterLines="40" w:after="96"/>
              <w:jc w:val="both"/>
              <w:rPr>
                <w:rFonts w:ascii="Arial" w:hAnsi="Arial" w:cs="Arial"/>
                <w:color w:val="002060"/>
                <w:sz w:val="2"/>
                <w:szCs w:val="2"/>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academic department provides input to the undergraduate medical curriculum at the University Of Glasgow.  The undergraduate curriculum is based on the principles of </w:t>
            </w:r>
            <w:proofErr w:type="spellStart"/>
            <w:r w:rsidRPr="008A7744">
              <w:rPr>
                <w:rFonts w:ascii="Arial" w:hAnsi="Arial" w:cs="Arial"/>
                <w:color w:val="002060"/>
                <w:sz w:val="22"/>
                <w:szCs w:val="22"/>
              </w:rPr>
              <w:t>self directed</w:t>
            </w:r>
            <w:proofErr w:type="spellEnd"/>
            <w:r w:rsidRPr="008A7744">
              <w:rPr>
                <w:rFonts w:ascii="Arial" w:hAnsi="Arial" w:cs="Arial"/>
                <w:color w:val="002060"/>
                <w:sz w:val="22"/>
                <w:szCs w:val="22"/>
              </w:rPr>
              <w:t xml:space="preserve"> problem-based learning.   Consultants in NHSGGC are encouraged to participate in medical student teaching and may be able to apply for honorary clinical senior lecturer status.</w:t>
            </w:r>
          </w:p>
          <w:p w:rsidR="000F5471" w:rsidRPr="008A7744" w:rsidRDefault="000F5471" w:rsidP="000F5471">
            <w:pPr>
              <w:spacing w:beforeLines="40" w:before="96" w:afterLines="40" w:after="96"/>
              <w:jc w:val="both"/>
              <w:rPr>
                <w:rFonts w:ascii="Arial" w:hAnsi="Arial" w:cs="Arial"/>
                <w:color w:val="002060"/>
                <w:sz w:val="2"/>
                <w:szCs w:val="2"/>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academic department is part of the Health &amp; Community division which includes the Department of Psychological Medicine, Public Health and General Practice Forensic Medicine.  </w:t>
            </w:r>
          </w:p>
        </w:tc>
      </w:tr>
      <w:tr w:rsidR="000F5471" w:rsidRPr="008A7744" w:rsidTr="000F5471">
        <w:tc>
          <w:tcPr>
            <w:tcW w:w="540" w:type="dxa"/>
            <w:tcBorders>
              <w:righ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r.</w:t>
            </w: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Community Paediatric Services In Greater Glasgow &amp; Clyde</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Across NHSGGC Community Paediatric Services are centred at Child Development Clinics. These clinics are staffed by a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group of professionals including Consultants in Community Paediatrics and Allied Health Professional Groups (Speech &amp; Language Therapy, Occupational Therapy, Physiotherapists and Specialist Health Visitors).  There are close links between Community Paediatrics and CAMHS.</w:t>
            </w:r>
          </w:p>
        </w:tc>
      </w:tr>
      <w:tr w:rsidR="000F5471" w:rsidRPr="008A7744" w:rsidTr="000F5471">
        <w:tc>
          <w:tcPr>
            <w:tcW w:w="540" w:type="dxa"/>
            <w:tcBorders>
              <w:righ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s.</w:t>
            </w:r>
          </w:p>
        </w:tc>
        <w:tc>
          <w:tcPr>
            <w:tcW w:w="10440" w:type="dxa"/>
            <w:tcBorders>
              <w:left w:val="single" w:sz="4" w:space="0" w:color="auto"/>
            </w:tcBorders>
          </w:tcPr>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Acute Paediatrics</w:t>
            </w:r>
          </w:p>
          <w:p w:rsidR="000F5471" w:rsidRPr="008A7744" w:rsidRDefault="000F5471" w:rsidP="000F5471">
            <w:pPr>
              <w:spacing w:beforeLines="40" w:before="96" w:afterLines="40" w:after="96"/>
              <w:jc w:val="both"/>
              <w:rPr>
                <w:rFonts w:ascii="Arial" w:hAnsi="Arial" w:cs="Arial"/>
                <w:b/>
                <w:color w:val="002060"/>
                <w:sz w:val="22"/>
                <w:szCs w:val="22"/>
                <w:u w:val="single"/>
              </w:rPr>
            </w:pPr>
            <w:r w:rsidRPr="008A7744">
              <w:rPr>
                <w:rFonts w:ascii="Arial" w:hAnsi="Arial" w:cs="Arial"/>
                <w:color w:val="002060"/>
                <w:sz w:val="22"/>
                <w:szCs w:val="22"/>
              </w:rPr>
              <w:t>The Royal Hospital for Children has been built on the site of the Southern General Hospital in Govan.  This hospital caters for children and young people up to 16 years of age.  RHC provides paediatric secondary care for children and young people resident within Greater Glasgow but is also the referral centre for children from the West of Scotland with some specialities for the whole of Scotland.  All paediatric medical and surgical sub-specialities are represented.</w:t>
            </w:r>
          </w:p>
        </w:tc>
      </w:tr>
    </w:tbl>
    <w:p w:rsidR="000F5471" w:rsidRPr="008A7744" w:rsidRDefault="000F5471" w:rsidP="000F5471">
      <w:pPr>
        <w:spacing w:beforeLines="40" w:before="96" w:afterLines="40" w:after="96"/>
        <w:jc w:val="both"/>
        <w:rPr>
          <w:rFonts w:ascii="Arial" w:hAnsi="Arial" w:cs="Arial"/>
          <w:color w:val="002060"/>
          <w:sz w:val="22"/>
          <w:szCs w:val="22"/>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West Glasgow CAMHS team has 16 </w:t>
      </w:r>
      <w:proofErr w:type="spellStart"/>
      <w:r w:rsidRPr="008A7744">
        <w:rPr>
          <w:rFonts w:ascii="Arial" w:hAnsi="Arial" w:cs="Arial"/>
          <w:color w:val="002060"/>
          <w:sz w:val="22"/>
          <w:szCs w:val="22"/>
        </w:rPr>
        <w:t>wte</w:t>
      </w:r>
      <w:proofErr w:type="spellEnd"/>
      <w:r w:rsidRPr="008A7744">
        <w:rPr>
          <w:rFonts w:ascii="Arial" w:hAnsi="Arial" w:cs="Arial"/>
          <w:color w:val="002060"/>
          <w:sz w:val="22"/>
          <w:szCs w:val="22"/>
        </w:rPr>
        <w:t xml:space="preserve"> staff, including clinical psychology, RMN staff (bands 5 to 7), AHP support and administration support.  There are 2 Consultant Child &amp; Adolescent Psychiatrists, 1 Consultant Clinical Psychologist and 2 band 7 RMN in the team.</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The clinician has access to their own computer together with clinical space which is both individual and shared.  Rooms will meet the requirements expected of office space and clinical space for CAMHS clinicians and for a Consultant Psychiatrist.</w:t>
      </w:r>
    </w:p>
    <w:p w:rsidR="000F5471" w:rsidRPr="008A7744" w:rsidRDefault="000F5471" w:rsidP="000F5471">
      <w:pPr>
        <w:spacing w:beforeLines="40" w:before="96" w:afterLines="40" w:after="96"/>
        <w:jc w:val="both"/>
        <w:rPr>
          <w:rFonts w:ascii="Arial" w:hAnsi="Arial" w:cs="Arial"/>
          <w:color w:val="002060"/>
          <w:sz w:val="22"/>
          <w:szCs w:val="22"/>
        </w:rPr>
      </w:pPr>
    </w:p>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 xml:space="preserve">The West Glasgow CAMHS team is a multi-disciplinary team whose staff complement includes: </w:t>
      </w:r>
    </w:p>
    <w:p w:rsidR="000F5471" w:rsidRPr="008A7744" w:rsidRDefault="000F5471" w:rsidP="000F5471">
      <w:pPr>
        <w:numPr>
          <w:ilvl w:val="0"/>
          <w:numId w:val="34"/>
        </w:numPr>
        <w:jc w:val="both"/>
        <w:rPr>
          <w:rFonts w:ascii="Arial" w:hAnsi="Arial" w:cs="Arial"/>
          <w:color w:val="002060"/>
          <w:sz w:val="22"/>
          <w:szCs w:val="22"/>
        </w:rPr>
      </w:pPr>
      <w:r w:rsidRPr="008A7744">
        <w:rPr>
          <w:rFonts w:ascii="Arial" w:hAnsi="Arial" w:cs="Arial"/>
          <w:color w:val="002060"/>
          <w:sz w:val="22"/>
          <w:szCs w:val="22"/>
        </w:rPr>
        <w:t xml:space="preserve">Psychiatry – 1.4 </w:t>
      </w:r>
      <w:proofErr w:type="spellStart"/>
      <w:r w:rsidRPr="008A7744">
        <w:rPr>
          <w:rFonts w:ascii="Arial" w:hAnsi="Arial" w:cs="Arial"/>
          <w:color w:val="002060"/>
          <w:sz w:val="22"/>
          <w:szCs w:val="22"/>
        </w:rPr>
        <w:t>wte</w:t>
      </w:r>
      <w:proofErr w:type="spellEnd"/>
    </w:p>
    <w:p w:rsidR="000F5471" w:rsidRPr="008A7744" w:rsidRDefault="000F5471" w:rsidP="000F5471">
      <w:pPr>
        <w:numPr>
          <w:ilvl w:val="0"/>
          <w:numId w:val="34"/>
        </w:numPr>
        <w:jc w:val="both"/>
        <w:rPr>
          <w:rFonts w:ascii="Arial" w:hAnsi="Arial" w:cs="Arial"/>
          <w:color w:val="002060"/>
          <w:sz w:val="22"/>
          <w:szCs w:val="22"/>
        </w:rPr>
      </w:pPr>
      <w:r w:rsidRPr="008A7744">
        <w:rPr>
          <w:rFonts w:ascii="Arial" w:hAnsi="Arial" w:cs="Arial"/>
          <w:color w:val="002060"/>
          <w:sz w:val="22"/>
          <w:szCs w:val="22"/>
        </w:rPr>
        <w:t xml:space="preserve">Clinical Psychology – 3.1 </w:t>
      </w:r>
      <w:proofErr w:type="spellStart"/>
      <w:r w:rsidRPr="008A7744">
        <w:rPr>
          <w:rFonts w:ascii="Arial" w:hAnsi="Arial" w:cs="Arial"/>
          <w:color w:val="002060"/>
          <w:sz w:val="22"/>
          <w:szCs w:val="22"/>
        </w:rPr>
        <w:t>wte</w:t>
      </w:r>
      <w:proofErr w:type="spellEnd"/>
    </w:p>
    <w:p w:rsidR="000F5471" w:rsidRPr="008A7744" w:rsidRDefault="000F5471" w:rsidP="000F5471">
      <w:pPr>
        <w:numPr>
          <w:ilvl w:val="0"/>
          <w:numId w:val="34"/>
        </w:numPr>
        <w:jc w:val="both"/>
        <w:rPr>
          <w:rFonts w:ascii="Arial" w:hAnsi="Arial" w:cs="Arial"/>
          <w:color w:val="002060"/>
          <w:sz w:val="22"/>
          <w:szCs w:val="22"/>
        </w:rPr>
      </w:pPr>
      <w:r w:rsidRPr="008A7744">
        <w:rPr>
          <w:rFonts w:ascii="Arial" w:hAnsi="Arial" w:cs="Arial"/>
          <w:color w:val="002060"/>
          <w:sz w:val="22"/>
          <w:szCs w:val="22"/>
        </w:rPr>
        <w:t xml:space="preserve">Child and Adolescent Therapist – 1.0 </w:t>
      </w:r>
      <w:proofErr w:type="spellStart"/>
      <w:r w:rsidRPr="008A7744">
        <w:rPr>
          <w:rFonts w:ascii="Arial" w:hAnsi="Arial" w:cs="Arial"/>
          <w:color w:val="002060"/>
          <w:sz w:val="22"/>
          <w:szCs w:val="22"/>
        </w:rPr>
        <w:t>wte</w:t>
      </w:r>
      <w:proofErr w:type="spellEnd"/>
    </w:p>
    <w:p w:rsidR="000F5471" w:rsidRPr="008A7744" w:rsidRDefault="000F5471" w:rsidP="000F5471">
      <w:pPr>
        <w:numPr>
          <w:ilvl w:val="0"/>
          <w:numId w:val="34"/>
        </w:numPr>
        <w:jc w:val="both"/>
        <w:rPr>
          <w:rFonts w:ascii="Arial" w:hAnsi="Arial" w:cs="Arial"/>
          <w:color w:val="002060"/>
          <w:sz w:val="22"/>
          <w:szCs w:val="22"/>
        </w:rPr>
      </w:pPr>
      <w:r w:rsidRPr="008A7744">
        <w:rPr>
          <w:rFonts w:ascii="Arial" w:hAnsi="Arial" w:cs="Arial"/>
          <w:color w:val="002060"/>
          <w:sz w:val="22"/>
          <w:szCs w:val="22"/>
        </w:rPr>
        <w:t xml:space="preserve">Nursing – Band 7, Band 6, Band 5 – total of 6.2 </w:t>
      </w:r>
      <w:proofErr w:type="spellStart"/>
      <w:r w:rsidRPr="008A7744">
        <w:rPr>
          <w:rFonts w:ascii="Arial" w:hAnsi="Arial" w:cs="Arial"/>
          <w:color w:val="002060"/>
          <w:sz w:val="22"/>
          <w:szCs w:val="22"/>
        </w:rPr>
        <w:t>wte</w:t>
      </w:r>
      <w:proofErr w:type="spellEnd"/>
    </w:p>
    <w:p w:rsidR="000F5471" w:rsidRPr="008A7744" w:rsidRDefault="000F5471" w:rsidP="000F5471">
      <w:pPr>
        <w:numPr>
          <w:ilvl w:val="0"/>
          <w:numId w:val="34"/>
        </w:numPr>
        <w:jc w:val="both"/>
        <w:rPr>
          <w:rFonts w:ascii="Arial" w:hAnsi="Arial" w:cs="Arial"/>
          <w:color w:val="002060"/>
          <w:sz w:val="22"/>
          <w:szCs w:val="22"/>
        </w:rPr>
      </w:pPr>
      <w:r w:rsidRPr="008A7744">
        <w:rPr>
          <w:rFonts w:ascii="Arial" w:hAnsi="Arial" w:cs="Arial"/>
          <w:color w:val="002060"/>
          <w:sz w:val="22"/>
          <w:szCs w:val="22"/>
        </w:rPr>
        <w:lastRenderedPageBreak/>
        <w:t xml:space="preserve">AHP – 1.1 </w:t>
      </w:r>
      <w:proofErr w:type="spellStart"/>
      <w:r w:rsidRPr="008A7744">
        <w:rPr>
          <w:rFonts w:ascii="Arial" w:hAnsi="Arial" w:cs="Arial"/>
          <w:color w:val="002060"/>
          <w:sz w:val="22"/>
          <w:szCs w:val="22"/>
        </w:rPr>
        <w:t>wte</w:t>
      </w:r>
      <w:proofErr w:type="spellEnd"/>
    </w:p>
    <w:p w:rsidR="000F5471" w:rsidRPr="008A7744" w:rsidRDefault="000F5471" w:rsidP="000F5471">
      <w:pPr>
        <w:numPr>
          <w:ilvl w:val="0"/>
          <w:numId w:val="34"/>
        </w:numPr>
        <w:jc w:val="both"/>
        <w:rPr>
          <w:rFonts w:ascii="Arial" w:hAnsi="Arial" w:cs="Arial"/>
          <w:color w:val="002060"/>
          <w:sz w:val="22"/>
          <w:szCs w:val="22"/>
        </w:rPr>
      </w:pPr>
      <w:r w:rsidRPr="008A7744">
        <w:rPr>
          <w:rFonts w:ascii="Arial" w:hAnsi="Arial" w:cs="Arial"/>
          <w:color w:val="002060"/>
          <w:sz w:val="22"/>
          <w:szCs w:val="22"/>
        </w:rPr>
        <w:t xml:space="preserve">Family therapy – 0.8 </w:t>
      </w:r>
      <w:proofErr w:type="spellStart"/>
      <w:r w:rsidRPr="008A7744">
        <w:rPr>
          <w:rFonts w:ascii="Arial" w:hAnsi="Arial" w:cs="Arial"/>
          <w:color w:val="002060"/>
          <w:sz w:val="22"/>
          <w:szCs w:val="22"/>
        </w:rPr>
        <w:t>wte</w:t>
      </w:r>
      <w:proofErr w:type="spellEnd"/>
    </w:p>
    <w:p w:rsidR="000F5471" w:rsidRPr="008A7744" w:rsidRDefault="000F5471" w:rsidP="000F5471">
      <w:pPr>
        <w:numPr>
          <w:ilvl w:val="0"/>
          <w:numId w:val="34"/>
        </w:numPr>
        <w:jc w:val="both"/>
        <w:rPr>
          <w:rFonts w:ascii="Arial" w:hAnsi="Arial" w:cs="Arial"/>
          <w:color w:val="002060"/>
          <w:sz w:val="22"/>
          <w:szCs w:val="22"/>
        </w:rPr>
      </w:pPr>
      <w:r w:rsidRPr="008A7744">
        <w:rPr>
          <w:rFonts w:ascii="Arial" w:hAnsi="Arial" w:cs="Arial"/>
          <w:color w:val="002060"/>
          <w:sz w:val="22"/>
          <w:szCs w:val="22"/>
        </w:rPr>
        <w:t xml:space="preserve">Admin – 2.5 </w:t>
      </w:r>
      <w:proofErr w:type="spellStart"/>
      <w:r w:rsidRPr="008A7744">
        <w:rPr>
          <w:rFonts w:ascii="Arial" w:hAnsi="Arial" w:cs="Arial"/>
          <w:color w:val="002060"/>
          <w:sz w:val="22"/>
          <w:szCs w:val="22"/>
        </w:rPr>
        <w:t>wte</w:t>
      </w:r>
      <w:proofErr w:type="spellEnd"/>
    </w:p>
    <w:p w:rsidR="000F5471" w:rsidRPr="008A7744" w:rsidRDefault="000F5471" w:rsidP="000F5471">
      <w:pPr>
        <w:jc w:val="both"/>
        <w:rPr>
          <w:rFonts w:ascii="Arial" w:hAnsi="Arial" w:cs="Arial"/>
          <w:color w:val="002060"/>
          <w:sz w:val="22"/>
          <w:szCs w:val="22"/>
        </w:rPr>
      </w:pPr>
    </w:p>
    <w:p w:rsidR="000F5471" w:rsidRPr="008A7744" w:rsidRDefault="000F5471" w:rsidP="000F5471">
      <w:pPr>
        <w:jc w:val="both"/>
        <w:rPr>
          <w:rFonts w:ascii="Arial" w:hAnsi="Arial" w:cs="Arial"/>
          <w:color w:val="002060"/>
          <w:sz w:val="22"/>
          <w:szCs w:val="22"/>
        </w:rPr>
      </w:pPr>
    </w:p>
    <w:p w:rsidR="000F5471" w:rsidRPr="008A7744" w:rsidRDefault="000F5471" w:rsidP="000F5471">
      <w:pPr>
        <w:jc w:val="both"/>
        <w:rPr>
          <w:rFonts w:ascii="Arial" w:hAnsi="Arial" w:cs="Arial"/>
          <w:i/>
          <w:color w:val="002060"/>
          <w:sz w:val="22"/>
          <w:szCs w:val="22"/>
        </w:rPr>
      </w:pPr>
      <w:r w:rsidRPr="008A7744">
        <w:rPr>
          <w:rFonts w:ascii="Arial" w:hAnsi="Arial" w:cs="Arial"/>
          <w:i/>
          <w:color w:val="002060"/>
          <w:sz w:val="22"/>
          <w:szCs w:val="22"/>
        </w:rPr>
        <w:t>*figure subject to change depending on filled posts and local planning arrangements</w:t>
      </w:r>
    </w:p>
    <w:p w:rsidR="000F5471" w:rsidRPr="008A7744" w:rsidRDefault="000F5471" w:rsidP="000F5471">
      <w:pPr>
        <w:spacing w:beforeLines="40" w:before="96" w:afterLines="40" w:after="96"/>
        <w:jc w:val="both"/>
        <w:rPr>
          <w:rFonts w:ascii="Arial" w:hAnsi="Arial" w:cs="Arial"/>
          <w:color w:val="002060"/>
          <w:sz w:val="22"/>
          <w:szCs w:val="22"/>
        </w:rPr>
      </w:pPr>
    </w:p>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Community Child &amp; Adolescent Mental Health Teams – Tier 3</w:t>
      </w: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Locality Child &amp; Adolescent Mental Health services are provided from four settings within Glasgow and four settings in Clyde, North Glasgow (Woodside Health Centre), North West (West Centre - Drumchapel), East (Templeton Clinic) and South (New </w:t>
      </w:r>
      <w:proofErr w:type="spellStart"/>
      <w:r w:rsidRPr="008A7744">
        <w:rPr>
          <w:rFonts w:ascii="Arial" w:hAnsi="Arial" w:cs="Arial"/>
          <w:color w:val="002060"/>
          <w:sz w:val="22"/>
          <w:szCs w:val="22"/>
        </w:rPr>
        <w:t>Gorbals</w:t>
      </w:r>
      <w:proofErr w:type="spellEnd"/>
      <w:r w:rsidRPr="008A7744">
        <w:rPr>
          <w:rFonts w:ascii="Arial" w:hAnsi="Arial" w:cs="Arial"/>
          <w:color w:val="002060"/>
          <w:sz w:val="22"/>
          <w:szCs w:val="22"/>
        </w:rPr>
        <w:t xml:space="preserve"> Health &amp; Care Centre – </w:t>
      </w:r>
      <w:proofErr w:type="spellStart"/>
      <w:r w:rsidRPr="008A7744">
        <w:rPr>
          <w:rFonts w:ascii="Arial" w:hAnsi="Arial" w:cs="Arial"/>
          <w:color w:val="002060"/>
          <w:sz w:val="22"/>
          <w:szCs w:val="22"/>
        </w:rPr>
        <w:t>Gorbals</w:t>
      </w:r>
      <w:proofErr w:type="spellEnd"/>
      <w:r w:rsidRPr="008A7744">
        <w:rPr>
          <w:rFonts w:ascii="Arial" w:hAnsi="Arial" w:cs="Arial"/>
          <w:color w:val="002060"/>
          <w:sz w:val="22"/>
          <w:szCs w:val="22"/>
        </w:rPr>
        <w:t xml:space="preserve">).  In Clyde there are 4 CAMHS teams based in Barrhead, Greenock, Renfrew and Vale </w:t>
      </w:r>
      <w:proofErr w:type="gramStart"/>
      <w:r w:rsidRPr="008A7744">
        <w:rPr>
          <w:rFonts w:ascii="Arial" w:hAnsi="Arial" w:cs="Arial"/>
          <w:color w:val="002060"/>
          <w:sz w:val="22"/>
          <w:szCs w:val="22"/>
        </w:rPr>
        <w:t>Of</w:t>
      </w:r>
      <w:proofErr w:type="gramEnd"/>
      <w:r w:rsidRPr="008A7744">
        <w:rPr>
          <w:rFonts w:ascii="Arial" w:hAnsi="Arial" w:cs="Arial"/>
          <w:color w:val="002060"/>
          <w:sz w:val="22"/>
          <w:szCs w:val="22"/>
        </w:rPr>
        <w:t xml:space="preserve"> Leven.  These eight teams are multi-disciplinary teams offering provision at Tier 3 for children and young people under 18 years with moderate to severe mental health disorders.   </w:t>
      </w:r>
    </w:p>
    <w:p w:rsidR="000F5471" w:rsidRPr="008A7744" w:rsidRDefault="000F5471" w:rsidP="000F5471">
      <w:pPr>
        <w:spacing w:beforeLines="40" w:before="96" w:afterLines="40" w:after="96"/>
        <w:jc w:val="both"/>
        <w:rPr>
          <w:rFonts w:ascii="Arial" w:hAnsi="Arial" w:cs="Arial"/>
          <w:color w:val="002060"/>
          <w:sz w:val="22"/>
          <w:szCs w:val="22"/>
        </w:rPr>
      </w:pPr>
    </w:p>
    <w:p w:rsidR="000F5471" w:rsidRPr="008A7744" w:rsidRDefault="000F5471" w:rsidP="000F5471">
      <w:pPr>
        <w:spacing w:beforeLines="40" w:before="96" w:afterLines="40" w:after="96"/>
        <w:jc w:val="both"/>
        <w:rPr>
          <w:rFonts w:ascii="Arial" w:hAnsi="Arial" w:cs="Arial"/>
          <w:color w:val="002060"/>
          <w:sz w:val="22"/>
          <w:szCs w:val="22"/>
        </w:rPr>
      </w:pPr>
    </w:p>
    <w:p w:rsidR="00C92639" w:rsidRPr="008A7744" w:rsidRDefault="00C92639" w:rsidP="00C92639">
      <w:pPr>
        <w:rPr>
          <w:rFonts w:ascii="Arial" w:hAnsi="Arial" w:cs="Arial"/>
          <w:color w:val="002060"/>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p w:rsidR="000F5471" w:rsidRPr="008A7744" w:rsidRDefault="000F5471" w:rsidP="00C92639">
      <w:pPr>
        <w:rPr>
          <w:rFonts w:ascii="Arial" w:hAnsi="Arial" w:cs="Arial"/>
          <w:b/>
          <w:bCs/>
          <w:color w:val="002060"/>
          <w:sz w:val="32"/>
          <w:szCs w:val="32"/>
        </w:rPr>
      </w:pPr>
    </w:p>
    <w:tbl>
      <w:tblPr>
        <w:tblpPr w:leftFromText="180" w:rightFromText="180" w:vertAnchor="text" w:horzAnchor="margin" w:tblpXSpec="center" w:tblpY="-991"/>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440"/>
      </w:tblGrid>
      <w:tr w:rsidR="008A7744" w:rsidRPr="008A7744" w:rsidTr="008A7744">
        <w:tc>
          <w:tcPr>
            <w:tcW w:w="540" w:type="dxa"/>
            <w:tcBorders>
              <w:right w:val="single" w:sz="4" w:space="0" w:color="auto"/>
            </w:tcBorders>
            <w:shd w:val="clear" w:color="auto" w:fill="E6E6E6"/>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lastRenderedPageBreak/>
              <w:t>11.</w:t>
            </w:r>
          </w:p>
        </w:tc>
        <w:tc>
          <w:tcPr>
            <w:tcW w:w="10440" w:type="dxa"/>
            <w:tcBorders>
              <w:left w:val="single" w:sz="4" w:space="0" w:color="auto"/>
            </w:tcBorders>
            <w:shd w:val="clear" w:color="auto" w:fill="E6E6E6"/>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 xml:space="preserve">RESPONSIBILITIES OF THE POST </w:t>
            </w:r>
          </w:p>
        </w:tc>
      </w:tr>
      <w:tr w:rsidR="008A7744" w:rsidRPr="008A7744" w:rsidTr="008A7744">
        <w:tc>
          <w:tcPr>
            <w:tcW w:w="540" w:type="dxa"/>
            <w:tcBorders>
              <w:right w:val="single" w:sz="4" w:space="0" w:color="auto"/>
            </w:tcBorders>
          </w:tcPr>
          <w:p w:rsidR="008A7744" w:rsidRPr="008A7744" w:rsidRDefault="008A7744" w:rsidP="008A7744">
            <w:pPr>
              <w:numPr>
                <w:ilvl w:val="1"/>
                <w:numId w:val="37"/>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Clinical Responsibilities</w:t>
            </w: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Consultant Psychiatrist will provide as required psychiatric assessments of patients referred to the team as agreed with members of the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team.   The Consultant Psychiatrist will be case manager for a small number of cases for which he/she will have clinical responsibility.   He/she will provide specific psychiatric interventions for cases held by other members of the team.  The post holder will also be expected to take part in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discussions about cases and to also take part in </w:t>
            </w:r>
            <w:proofErr w:type="spellStart"/>
            <w:r w:rsidRPr="008A7744">
              <w:rPr>
                <w:rFonts w:ascii="Arial" w:hAnsi="Arial" w:cs="Arial"/>
                <w:color w:val="002060"/>
                <w:sz w:val="22"/>
                <w:szCs w:val="22"/>
              </w:rPr>
              <w:t>multi agency</w:t>
            </w:r>
            <w:proofErr w:type="spellEnd"/>
            <w:r w:rsidRPr="008A7744">
              <w:rPr>
                <w:rFonts w:ascii="Arial" w:hAnsi="Arial" w:cs="Arial"/>
                <w:color w:val="002060"/>
                <w:sz w:val="22"/>
                <w:szCs w:val="22"/>
              </w:rPr>
              <w:t xml:space="preserve"> case consultations as required.   The post holder will manage some cases from the Clydebank area of West Dunbartonshire as well as cases from West Glasgow. The post holder will share with the other Consultants in CAMHS emergency psychiatric care for children and young people to ensure that there is reasonable psychiatric cover at all times.  This cover system is part of psychiatric day time rota arrangements in NHS Greater Glasgow &amp; Clyde. </w:t>
            </w:r>
          </w:p>
          <w:p w:rsidR="008A7744" w:rsidRPr="008A7744" w:rsidRDefault="008A7744" w:rsidP="008A7744">
            <w:pPr>
              <w:spacing w:beforeLines="40" w:before="96" w:afterLines="40" w:after="96"/>
              <w:jc w:val="both"/>
              <w:rPr>
                <w:rFonts w:ascii="Arial" w:hAnsi="Arial" w:cs="Arial"/>
                <w:color w:val="002060"/>
                <w:sz w:val="16"/>
                <w:szCs w:val="16"/>
              </w:rPr>
            </w:pPr>
          </w:p>
        </w:tc>
      </w:tr>
      <w:tr w:rsidR="008A7744" w:rsidRPr="008A7744" w:rsidTr="008A7744">
        <w:tc>
          <w:tcPr>
            <w:tcW w:w="540" w:type="dxa"/>
            <w:tcBorders>
              <w:right w:val="single" w:sz="4" w:space="0" w:color="auto"/>
            </w:tcBorders>
          </w:tcPr>
          <w:p w:rsidR="008A7744" w:rsidRPr="008A7744" w:rsidRDefault="008A7744" w:rsidP="008A7744">
            <w:pPr>
              <w:numPr>
                <w:ilvl w:val="1"/>
                <w:numId w:val="37"/>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Management Responsibilities</w:t>
            </w: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There are no specific managerial responsibilities but it is expected, that in time, the post holder will share some operational responsibilities for the services in West Glasgow.</w:t>
            </w:r>
          </w:p>
          <w:p w:rsidR="008A7744" w:rsidRPr="008A7744" w:rsidRDefault="008A7744" w:rsidP="008A7744">
            <w:pPr>
              <w:spacing w:beforeLines="40" w:before="96" w:afterLines="40" w:after="96"/>
              <w:jc w:val="both"/>
              <w:rPr>
                <w:rFonts w:ascii="Arial" w:hAnsi="Arial" w:cs="Arial"/>
                <w:color w:val="002060"/>
                <w:sz w:val="16"/>
                <w:szCs w:val="16"/>
              </w:rPr>
            </w:pPr>
          </w:p>
        </w:tc>
      </w:tr>
      <w:tr w:rsidR="008A7744" w:rsidRPr="008A7744" w:rsidTr="008A7744">
        <w:tc>
          <w:tcPr>
            <w:tcW w:w="540" w:type="dxa"/>
            <w:tcBorders>
              <w:right w:val="single" w:sz="4" w:space="0" w:color="auto"/>
            </w:tcBorders>
          </w:tcPr>
          <w:p w:rsidR="008A7744" w:rsidRPr="008A7744" w:rsidRDefault="008A7744" w:rsidP="008A7744">
            <w:pPr>
              <w:numPr>
                <w:ilvl w:val="1"/>
                <w:numId w:val="37"/>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Education and Training</w:t>
            </w: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post holder will be expected to become involved, when considered appropriate, in the teaching of junior doctors and trainees in other disciplines, as well as sharing the task of teaching undergraduate medical students with the other Consultant Psychiatrists.     </w:t>
            </w:r>
          </w:p>
          <w:p w:rsidR="008A7744" w:rsidRPr="008A7744" w:rsidRDefault="008A7744" w:rsidP="008A7744">
            <w:pPr>
              <w:spacing w:beforeLines="40" w:before="96" w:afterLines="40" w:after="96"/>
              <w:jc w:val="both"/>
              <w:rPr>
                <w:rFonts w:ascii="Arial" w:hAnsi="Arial" w:cs="Arial"/>
                <w:color w:val="002060"/>
                <w:sz w:val="16"/>
                <w:szCs w:val="16"/>
              </w:rPr>
            </w:pPr>
          </w:p>
        </w:tc>
      </w:tr>
      <w:tr w:rsidR="008A7744" w:rsidRPr="008A7744" w:rsidTr="008A7744">
        <w:tc>
          <w:tcPr>
            <w:tcW w:w="540" w:type="dxa"/>
            <w:tcBorders>
              <w:right w:val="single" w:sz="4" w:space="0" w:color="auto"/>
            </w:tcBorders>
          </w:tcPr>
          <w:p w:rsidR="008A7744" w:rsidRPr="008A7744" w:rsidRDefault="008A7744" w:rsidP="008A7744">
            <w:pPr>
              <w:numPr>
                <w:ilvl w:val="1"/>
                <w:numId w:val="37"/>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Research</w:t>
            </w: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All Consultants are expected to be interested in research and involvement is encouraged. There is a keenness and enthusiasm to develop this part of activity in the teams and any research interests and activities can be discussed and agreed at individual job planning meetings</w:t>
            </w:r>
          </w:p>
          <w:p w:rsidR="008A7744" w:rsidRPr="008A7744" w:rsidRDefault="008A7744" w:rsidP="008A7744">
            <w:pPr>
              <w:spacing w:beforeLines="40" w:before="96" w:afterLines="40" w:after="96"/>
              <w:jc w:val="both"/>
              <w:rPr>
                <w:rFonts w:ascii="Arial" w:hAnsi="Arial" w:cs="Arial"/>
                <w:color w:val="002060"/>
                <w:sz w:val="22"/>
                <w:szCs w:val="22"/>
              </w:rPr>
            </w:pPr>
          </w:p>
        </w:tc>
      </w:tr>
      <w:tr w:rsidR="008A7744" w:rsidRPr="008A7744" w:rsidTr="008A7744">
        <w:tc>
          <w:tcPr>
            <w:tcW w:w="540" w:type="dxa"/>
            <w:tcBorders>
              <w:right w:val="single" w:sz="4" w:space="0" w:color="auto"/>
            </w:tcBorders>
          </w:tcPr>
          <w:p w:rsidR="008A7744" w:rsidRPr="008A7744" w:rsidRDefault="008A7744" w:rsidP="008A7744">
            <w:pPr>
              <w:numPr>
                <w:ilvl w:val="1"/>
                <w:numId w:val="37"/>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Continued Professional Development (CPD)</w:t>
            </w: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There is an active CPD programme organised by the Consultants in Child &amp; Adolescent Psychiatry in Greater Glasgow &amp; Clyde which meets once a month.  In addition, there are a number of other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CPD activities occurring within NHSGG&amp;C and the West Of Scotland Managed Clinical Network.   There is a Child &amp; Adolescent psychopharmacology interest group which operates across the West Of Scotland.</w:t>
            </w:r>
          </w:p>
          <w:p w:rsidR="008A7744" w:rsidRPr="008A7744" w:rsidRDefault="008A7744" w:rsidP="008A7744">
            <w:pPr>
              <w:spacing w:beforeLines="40" w:before="96" w:afterLines="40" w:after="96"/>
              <w:jc w:val="both"/>
              <w:rPr>
                <w:rFonts w:ascii="Arial" w:hAnsi="Arial" w:cs="Arial"/>
                <w:color w:val="002060"/>
                <w:sz w:val="16"/>
                <w:szCs w:val="16"/>
              </w:rPr>
            </w:pPr>
          </w:p>
        </w:tc>
      </w:tr>
      <w:tr w:rsidR="008A7744" w:rsidRPr="008A7744" w:rsidTr="008A7744">
        <w:tc>
          <w:tcPr>
            <w:tcW w:w="540" w:type="dxa"/>
            <w:tcBorders>
              <w:right w:val="single" w:sz="4" w:space="0" w:color="auto"/>
            </w:tcBorders>
          </w:tcPr>
          <w:p w:rsidR="008A7744" w:rsidRPr="008A7744" w:rsidRDefault="008A7744" w:rsidP="008A7744">
            <w:pPr>
              <w:numPr>
                <w:ilvl w:val="1"/>
                <w:numId w:val="37"/>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On Call Responsibilities &amp; Team</w:t>
            </w: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teams will operate a duty system with clinicians available each day to deal with emergency cases.   .  If the locality Psychiatrist is not available to provide emergency input, Consultants in other local teams provide a day time emergency rota.  The post holder will be expected to participate in this rota   </w:t>
            </w:r>
          </w:p>
          <w:p w:rsidR="008A7744" w:rsidRPr="008A7744" w:rsidRDefault="008A7744" w:rsidP="008A7744">
            <w:pPr>
              <w:spacing w:beforeLines="40" w:before="96" w:afterLines="40" w:after="96"/>
              <w:jc w:val="both"/>
              <w:rPr>
                <w:rFonts w:ascii="Arial" w:hAnsi="Arial" w:cs="Arial"/>
                <w:color w:val="002060"/>
                <w:sz w:val="16"/>
                <w:szCs w:val="16"/>
              </w:rPr>
            </w:pPr>
          </w:p>
        </w:tc>
      </w:tr>
      <w:tr w:rsidR="008A7744" w:rsidRPr="008A7744" w:rsidTr="008A7744">
        <w:tc>
          <w:tcPr>
            <w:tcW w:w="540" w:type="dxa"/>
            <w:tcBorders>
              <w:right w:val="single" w:sz="4" w:space="0" w:color="auto"/>
            </w:tcBorders>
          </w:tcPr>
          <w:p w:rsidR="008A7744" w:rsidRPr="008A7744" w:rsidRDefault="008A7744" w:rsidP="008A7744">
            <w:pPr>
              <w:numPr>
                <w:ilvl w:val="1"/>
                <w:numId w:val="37"/>
              </w:num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Out Of Hours On Call</w:t>
            </w: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The post holder will be expected to participate in the Out Of Hours Child &amp; Adolescent Psychiatry On Call rota for NHS Greater Glasgow and Clyde.  Currently the Out Of Hours service is provided by three levels of Doctors.  First level input is provided by junior Doctors at the core base Adult Psychiatric Hospital.  Second level cover is provided by Higher Trainees in Child &amp; Adolescent Psychiatry.  The third level cover is provided by Consultants in Child &amp; Adolescent Psychiatry.  There is a CAMHS-specific bed manager for NHS Greater Glasgow &amp; Clyde. The frequency of Out Of Hours On Call is 1 in 18 on pro rata basis.</w:t>
            </w:r>
          </w:p>
          <w:p w:rsidR="008A7744" w:rsidRPr="008A7744" w:rsidRDefault="008A7744" w:rsidP="008A7744">
            <w:pPr>
              <w:spacing w:beforeLines="40" w:before="96" w:afterLines="40" w:after="96"/>
              <w:jc w:val="both"/>
              <w:rPr>
                <w:rFonts w:ascii="Arial" w:hAnsi="Arial" w:cs="Arial"/>
                <w:color w:val="002060"/>
                <w:sz w:val="16"/>
                <w:szCs w:val="16"/>
              </w:rPr>
            </w:pPr>
          </w:p>
        </w:tc>
      </w:tr>
      <w:tr w:rsidR="008A7744" w:rsidRPr="008A7744" w:rsidTr="008A7744">
        <w:tc>
          <w:tcPr>
            <w:tcW w:w="540" w:type="dxa"/>
            <w:tcBorders>
              <w:right w:val="single" w:sz="4" w:space="0" w:color="auto"/>
            </w:tcBorders>
            <w:shd w:val="clear" w:color="auto" w:fill="E6E6E6"/>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12</w:t>
            </w:r>
          </w:p>
        </w:tc>
        <w:tc>
          <w:tcPr>
            <w:tcW w:w="10440" w:type="dxa"/>
            <w:tcBorders>
              <w:left w:val="single" w:sz="4" w:space="0" w:color="auto"/>
            </w:tcBorders>
            <w:shd w:val="clear" w:color="auto" w:fill="E6E6E6"/>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MANAGEMENT STRUCTURES</w:t>
            </w:r>
          </w:p>
        </w:tc>
      </w:tr>
      <w:tr w:rsidR="008A7744" w:rsidRPr="008A7744" w:rsidTr="008A7744">
        <w:tc>
          <w:tcPr>
            <w:tcW w:w="540" w:type="dxa"/>
            <w:tcBorders>
              <w:right w:val="single" w:sz="4" w:space="0" w:color="auto"/>
            </w:tcBorders>
          </w:tcPr>
          <w:p w:rsidR="008A7744" w:rsidRPr="008A7744" w:rsidRDefault="008A7744" w:rsidP="008A7744">
            <w:p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post holder will become a member of the NHS Greater Glasgow and Clyde Division of Child &amp; Adolescent Psychiatry.  The Division provides advice to the senior management team of Specialist </w:t>
            </w:r>
            <w:r w:rsidRPr="008A7744">
              <w:rPr>
                <w:rFonts w:ascii="Arial" w:hAnsi="Arial" w:cs="Arial"/>
                <w:color w:val="002060"/>
                <w:sz w:val="22"/>
                <w:szCs w:val="22"/>
              </w:rPr>
              <w:lastRenderedPageBreak/>
              <w:t>Children’s Services in NHS Greater Glasgow and Clyde, local Health and Social Care Partnerships, the Health Board and various external bodies.   Dr Dianne Forsyth, Consultant Child and Adolescent Psychiatrist, is current chair of the Division of Child and Adolescent Psychiatry in NHS Greater Glasgow and Clyde.</w:t>
            </w:r>
          </w:p>
          <w:p w:rsidR="008A7744" w:rsidRPr="008A7744" w:rsidRDefault="008A7744" w:rsidP="008A7744">
            <w:pPr>
              <w:spacing w:beforeLines="40" w:before="96" w:afterLines="40" w:after="96"/>
              <w:jc w:val="both"/>
              <w:rPr>
                <w:rFonts w:ascii="Arial" w:hAnsi="Arial" w:cs="Arial"/>
                <w:color w:val="002060"/>
                <w:sz w:val="22"/>
                <w:szCs w:val="22"/>
              </w:rPr>
            </w:pP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The post holder will be accountable to the Chief Officer of East Dunbartonshire HSCP via the Specialist Children’s Services Head of Service, Karen Lamb, and to the Clinical Director of CAMHS, Julie Metcalfe.   The Clinical Director, who is a Consultant Clinical Psychologist, is supported by 3 Lead Psychiatrists who provide medical management to the service.   The Lead Psychiatrists are accountable to the Clinical Director and are professionally accountable to the Lead Associate Medical Director of Mental Health Services.</w:t>
            </w:r>
          </w:p>
          <w:p w:rsidR="008A7744" w:rsidRPr="008A7744" w:rsidRDefault="008A7744" w:rsidP="008A7744">
            <w:pPr>
              <w:spacing w:beforeLines="40" w:before="96" w:afterLines="40" w:after="96"/>
              <w:jc w:val="both"/>
              <w:rPr>
                <w:rFonts w:ascii="Arial" w:hAnsi="Arial" w:cs="Arial"/>
                <w:color w:val="002060"/>
                <w:sz w:val="22"/>
                <w:szCs w:val="22"/>
              </w:rPr>
            </w:pP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A formal job plan will be agreed between the appointee, Clinical Director of CAMHS and\or one of the Lead Consultants on behalf of the service and medical management structures within NHS Greater Glasgow and Clyde.  The job plan will be based on the provisional timetable, as described in this job description.  This will be reviewed following the participation of the Consultant in appraisal/revalidation or within 3 months of the appointment at the request of the Consultant appointee.</w:t>
            </w:r>
          </w:p>
          <w:p w:rsidR="008A7744" w:rsidRPr="008A7744" w:rsidRDefault="008A7744" w:rsidP="008A7744">
            <w:pPr>
              <w:spacing w:beforeLines="40" w:before="96" w:afterLines="40" w:after="96"/>
              <w:jc w:val="both"/>
              <w:rPr>
                <w:rFonts w:ascii="Arial" w:hAnsi="Arial" w:cs="Arial"/>
                <w:color w:val="002060"/>
                <w:sz w:val="22"/>
                <w:szCs w:val="22"/>
              </w:rPr>
            </w:pPr>
          </w:p>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job plan will be a prospective agreement setting out the Consultants duties, responsibilities and objectives.  It will cover all aspects of a Consultants professional practice including clinical work, teaching, research and managerial responsibilities.   It will include personal objectives including details of the link to wider service objectives and details of the support required by the Consultant to fulfil the job plan and objectives.  </w:t>
            </w:r>
          </w:p>
          <w:p w:rsidR="008A7744" w:rsidRPr="008A7744" w:rsidRDefault="008A7744" w:rsidP="008A7744">
            <w:pPr>
              <w:spacing w:beforeLines="40" w:before="96" w:afterLines="40" w:after="96"/>
              <w:jc w:val="both"/>
              <w:rPr>
                <w:rFonts w:ascii="Arial" w:hAnsi="Arial" w:cs="Arial"/>
                <w:b/>
                <w:color w:val="002060"/>
                <w:sz w:val="22"/>
                <w:szCs w:val="22"/>
              </w:rPr>
            </w:pPr>
          </w:p>
        </w:tc>
      </w:tr>
      <w:tr w:rsidR="008A7744" w:rsidRPr="008A7744" w:rsidTr="008A7744">
        <w:tc>
          <w:tcPr>
            <w:tcW w:w="540" w:type="dxa"/>
            <w:tcBorders>
              <w:right w:val="single" w:sz="4" w:space="0" w:color="auto"/>
            </w:tcBorders>
            <w:shd w:val="clear" w:color="auto" w:fill="E6E6E6"/>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lastRenderedPageBreak/>
              <w:t>13.</w:t>
            </w:r>
          </w:p>
        </w:tc>
        <w:tc>
          <w:tcPr>
            <w:tcW w:w="10440" w:type="dxa"/>
            <w:tcBorders>
              <w:left w:val="single" w:sz="4" w:space="0" w:color="auto"/>
            </w:tcBorders>
            <w:shd w:val="clear" w:color="auto" w:fill="E6E6E6"/>
          </w:tcPr>
          <w:p w:rsidR="008A7744" w:rsidRPr="008A7744" w:rsidRDefault="008A7744" w:rsidP="008A7744">
            <w:pPr>
              <w:spacing w:beforeLines="40" w:before="96" w:afterLines="40" w:after="96"/>
              <w:jc w:val="both"/>
              <w:rPr>
                <w:rFonts w:ascii="Arial" w:hAnsi="Arial" w:cs="Arial"/>
                <w:b/>
                <w:color w:val="002060"/>
                <w:sz w:val="22"/>
                <w:szCs w:val="22"/>
              </w:rPr>
            </w:pPr>
            <w:r w:rsidRPr="008A7744">
              <w:rPr>
                <w:rFonts w:ascii="Arial" w:hAnsi="Arial" w:cs="Arial"/>
                <w:b/>
                <w:color w:val="002060"/>
                <w:sz w:val="22"/>
                <w:szCs w:val="22"/>
              </w:rPr>
              <w:t>HR/People and Change team</w:t>
            </w:r>
          </w:p>
        </w:tc>
      </w:tr>
      <w:tr w:rsidR="008A7744" w:rsidRPr="008A7744" w:rsidTr="008A7744">
        <w:tc>
          <w:tcPr>
            <w:tcW w:w="540" w:type="dxa"/>
            <w:tcBorders>
              <w:right w:val="single" w:sz="4" w:space="0" w:color="auto"/>
            </w:tcBorders>
          </w:tcPr>
          <w:p w:rsidR="008A7744" w:rsidRPr="008A7744" w:rsidRDefault="008A7744" w:rsidP="008A7744">
            <w:pPr>
              <w:spacing w:beforeLines="40" w:before="96" w:afterLines="40" w:after="96"/>
              <w:jc w:val="both"/>
              <w:rPr>
                <w:rFonts w:ascii="Arial" w:hAnsi="Arial" w:cs="Arial"/>
                <w:color w:val="002060"/>
                <w:sz w:val="22"/>
                <w:szCs w:val="22"/>
              </w:rPr>
            </w:pPr>
          </w:p>
          <w:p w:rsidR="008A7744" w:rsidRPr="008A7744" w:rsidRDefault="008A7744" w:rsidP="008A7744">
            <w:pPr>
              <w:spacing w:beforeLines="40" w:before="96" w:afterLines="40" w:after="96"/>
              <w:jc w:val="both"/>
              <w:rPr>
                <w:rFonts w:ascii="Arial" w:hAnsi="Arial" w:cs="Arial"/>
                <w:color w:val="002060"/>
                <w:sz w:val="22"/>
                <w:szCs w:val="22"/>
              </w:rPr>
            </w:pPr>
          </w:p>
          <w:p w:rsidR="008A7744" w:rsidRPr="008A7744" w:rsidRDefault="008A7744" w:rsidP="008A7744">
            <w:pPr>
              <w:spacing w:beforeLines="40" w:before="96" w:afterLines="40" w:after="96"/>
              <w:jc w:val="both"/>
              <w:rPr>
                <w:rFonts w:ascii="Arial" w:hAnsi="Arial" w:cs="Arial"/>
                <w:color w:val="002060"/>
                <w:sz w:val="22"/>
                <w:szCs w:val="22"/>
              </w:rPr>
            </w:pPr>
          </w:p>
          <w:p w:rsidR="008A7744" w:rsidRPr="008A7744" w:rsidRDefault="008A7744" w:rsidP="008A7744">
            <w:pPr>
              <w:spacing w:beforeLines="40" w:before="96" w:afterLines="40" w:after="96"/>
              <w:jc w:val="both"/>
              <w:rPr>
                <w:rFonts w:ascii="Arial" w:hAnsi="Arial" w:cs="Arial"/>
                <w:color w:val="002060"/>
                <w:sz w:val="22"/>
                <w:szCs w:val="22"/>
              </w:rPr>
            </w:pPr>
          </w:p>
        </w:tc>
        <w:tc>
          <w:tcPr>
            <w:tcW w:w="10440" w:type="dxa"/>
            <w:tcBorders>
              <w:left w:val="single" w:sz="4" w:space="0" w:color="auto"/>
            </w:tcBorders>
          </w:tcPr>
          <w:p w:rsidR="008A7744" w:rsidRPr="008A7744" w:rsidRDefault="008A7744" w:rsidP="008A7744">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HR Support for medical staff in CAMHS will provided by the East Dunbartonshire People and Change team.  </w:t>
            </w:r>
          </w:p>
          <w:p w:rsidR="008A7744" w:rsidRPr="008A7744" w:rsidRDefault="008A7744" w:rsidP="008A7744">
            <w:pPr>
              <w:rPr>
                <w:rFonts w:ascii="Arial" w:hAnsi="Arial" w:cs="Arial"/>
                <w:color w:val="002060"/>
                <w:sz w:val="22"/>
                <w:szCs w:val="22"/>
              </w:rPr>
            </w:pPr>
          </w:p>
          <w:p w:rsidR="008A7744" w:rsidRPr="008A7744" w:rsidRDefault="008A7744" w:rsidP="008A7744">
            <w:pPr>
              <w:jc w:val="both"/>
              <w:rPr>
                <w:rFonts w:ascii="Arial" w:hAnsi="Arial" w:cs="Arial"/>
                <w:b/>
                <w:color w:val="002060"/>
                <w:sz w:val="22"/>
                <w:szCs w:val="22"/>
              </w:rPr>
            </w:pPr>
            <w:r w:rsidRPr="008A7744">
              <w:rPr>
                <w:rFonts w:ascii="Arial" w:hAnsi="Arial" w:cs="Arial"/>
                <w:b/>
                <w:color w:val="002060"/>
                <w:sz w:val="22"/>
                <w:szCs w:val="22"/>
              </w:rPr>
              <w:t>Transport Links</w:t>
            </w:r>
          </w:p>
          <w:p w:rsidR="008A7744" w:rsidRPr="008A7744" w:rsidRDefault="008A7744" w:rsidP="008A7744">
            <w:pPr>
              <w:jc w:val="both"/>
              <w:rPr>
                <w:rFonts w:ascii="Arial" w:hAnsi="Arial" w:cs="Arial"/>
                <w:color w:val="002060"/>
                <w:sz w:val="8"/>
                <w:szCs w:val="8"/>
              </w:rPr>
            </w:pPr>
          </w:p>
          <w:p w:rsidR="008A7744" w:rsidRPr="008A7744" w:rsidRDefault="008A7744" w:rsidP="008A7744">
            <w:pPr>
              <w:jc w:val="both"/>
              <w:rPr>
                <w:rFonts w:ascii="Arial" w:hAnsi="Arial" w:cs="Arial"/>
                <w:color w:val="002060"/>
                <w:sz w:val="22"/>
                <w:szCs w:val="22"/>
              </w:rPr>
            </w:pPr>
            <w:r w:rsidRPr="008A7744">
              <w:rPr>
                <w:rFonts w:ascii="Arial" w:hAnsi="Arial" w:cs="Arial"/>
                <w:color w:val="002060"/>
                <w:sz w:val="22"/>
                <w:szCs w:val="22"/>
              </w:rPr>
              <w:t xml:space="preserve">Glasgow is well-served with transport links, with large centralised train stations in Glasgow Central and Glasgow Queen Street.  Several bus service providers operate in the city and Glasgow Airport is less than an hour from the city centre. Further information can be found at the Strathclyde Partnership for Transport website, which has a useful section on travelling to NHS sites within the city on </w:t>
            </w:r>
            <w:hyperlink r:id="rId17" w:tooltip="blocked::http://www.spt.co.uk/healthaccess/" w:history="1">
              <w:r w:rsidRPr="008A7744">
                <w:rPr>
                  <w:rFonts w:ascii="Arial" w:hAnsi="Arial" w:cs="Arial"/>
                  <w:color w:val="002060"/>
                  <w:sz w:val="22"/>
                  <w:szCs w:val="22"/>
                  <w:u w:val="single"/>
                </w:rPr>
                <w:t>http://www.spt.co.uk/healthaccess/</w:t>
              </w:r>
            </w:hyperlink>
          </w:p>
          <w:p w:rsidR="008A7744" w:rsidRPr="008A7744" w:rsidRDefault="008A7744" w:rsidP="008A7744">
            <w:pPr>
              <w:jc w:val="both"/>
              <w:rPr>
                <w:rFonts w:ascii="Arial" w:hAnsi="Arial" w:cs="Arial"/>
                <w:color w:val="002060"/>
                <w:sz w:val="22"/>
                <w:szCs w:val="22"/>
              </w:rPr>
            </w:pPr>
            <w:r w:rsidRPr="008A7744">
              <w:rPr>
                <w:rFonts w:ascii="Arial" w:hAnsi="Arial" w:cs="Arial"/>
                <w:color w:val="002060"/>
                <w:sz w:val="22"/>
                <w:szCs w:val="22"/>
              </w:rPr>
              <w:t> </w:t>
            </w:r>
          </w:p>
          <w:p w:rsidR="008A7744" w:rsidRPr="008A7744" w:rsidRDefault="008A7744" w:rsidP="008A7744">
            <w:pPr>
              <w:spacing w:before="100" w:beforeAutospacing="1" w:after="100" w:afterAutospacing="1"/>
              <w:jc w:val="both"/>
              <w:rPr>
                <w:rFonts w:ascii="Arial" w:hAnsi="Arial" w:cs="Arial"/>
                <w:color w:val="002060"/>
                <w:sz w:val="22"/>
                <w:szCs w:val="22"/>
              </w:rPr>
            </w:pPr>
            <w:r w:rsidRPr="008A7744">
              <w:rPr>
                <w:rFonts w:ascii="Arial" w:hAnsi="Arial" w:cs="Arial"/>
                <w:color w:val="002060"/>
                <w:sz w:val="22"/>
                <w:szCs w:val="22"/>
              </w:rPr>
              <w:t xml:space="preserve">Scotland-wide public transport information is available from </w:t>
            </w:r>
            <w:proofErr w:type="spellStart"/>
            <w:r w:rsidRPr="008A7744">
              <w:rPr>
                <w:rFonts w:ascii="Arial" w:hAnsi="Arial" w:cs="Arial"/>
                <w:color w:val="002060"/>
                <w:sz w:val="22"/>
                <w:szCs w:val="22"/>
              </w:rPr>
              <w:t>Traveline</w:t>
            </w:r>
            <w:proofErr w:type="spellEnd"/>
            <w:r w:rsidRPr="008A7744">
              <w:rPr>
                <w:rFonts w:ascii="Arial" w:hAnsi="Arial" w:cs="Arial"/>
                <w:color w:val="002060"/>
                <w:sz w:val="22"/>
                <w:szCs w:val="22"/>
              </w:rPr>
              <w:t xml:space="preserve"> Scotland. Their telephone service is available by calling 08771 200 22 33 and you can plan journeys online through the </w:t>
            </w:r>
            <w:proofErr w:type="spellStart"/>
            <w:r w:rsidRPr="008A7744">
              <w:rPr>
                <w:rFonts w:ascii="Arial" w:hAnsi="Arial" w:cs="Arial"/>
                <w:color w:val="002060"/>
                <w:sz w:val="22"/>
                <w:szCs w:val="22"/>
              </w:rPr>
              <w:t>Traveline</w:t>
            </w:r>
            <w:proofErr w:type="spellEnd"/>
            <w:r w:rsidRPr="008A7744">
              <w:rPr>
                <w:rFonts w:ascii="Arial" w:hAnsi="Arial" w:cs="Arial"/>
                <w:color w:val="002060"/>
                <w:sz w:val="22"/>
                <w:szCs w:val="22"/>
              </w:rPr>
              <w:t xml:space="preserve"> Scotland website at </w:t>
            </w:r>
            <w:hyperlink r:id="rId18" w:tooltip="blocked::http://www.travelinescotland.com/welcome.do" w:history="1">
              <w:r w:rsidRPr="008A7744">
                <w:rPr>
                  <w:rFonts w:ascii="Arial" w:hAnsi="Arial" w:cs="Arial"/>
                  <w:color w:val="002060"/>
                  <w:sz w:val="22"/>
                  <w:szCs w:val="22"/>
                  <w:u w:val="single"/>
                </w:rPr>
                <w:t>http://www.travelinescotland.com/welcome.do</w:t>
              </w:r>
            </w:hyperlink>
            <w:r w:rsidRPr="008A7744">
              <w:rPr>
                <w:rFonts w:ascii="Arial" w:hAnsi="Arial" w:cs="Arial"/>
                <w:color w:val="002060"/>
                <w:sz w:val="22"/>
                <w:szCs w:val="22"/>
              </w:rPr>
              <w:t> </w:t>
            </w:r>
          </w:p>
        </w:tc>
      </w:tr>
    </w:tbl>
    <w:p w:rsidR="008A7744" w:rsidRPr="008A7744" w:rsidRDefault="008A7744" w:rsidP="00C92639">
      <w:pPr>
        <w:rPr>
          <w:rFonts w:ascii="Arial" w:hAnsi="Arial" w:cs="Arial"/>
          <w:b/>
          <w:bCs/>
          <w:color w:val="002060"/>
          <w:sz w:val="32"/>
          <w:szCs w:val="32"/>
        </w:rPr>
      </w:pPr>
    </w:p>
    <w:p w:rsidR="008A7744" w:rsidRPr="008A7744" w:rsidRDefault="008A7744" w:rsidP="00C92639">
      <w:pPr>
        <w:rPr>
          <w:rFonts w:ascii="Arial" w:hAnsi="Arial" w:cs="Arial"/>
          <w:b/>
          <w:bCs/>
          <w:color w:val="002060"/>
          <w:sz w:val="32"/>
          <w:szCs w:val="32"/>
        </w:rPr>
      </w:pPr>
    </w:p>
    <w:p w:rsidR="008A7744" w:rsidRPr="008A7744" w:rsidRDefault="008A7744" w:rsidP="00C92639">
      <w:pPr>
        <w:rPr>
          <w:rFonts w:ascii="Arial" w:hAnsi="Arial" w:cs="Arial"/>
          <w:b/>
          <w:bCs/>
          <w:color w:val="002060"/>
          <w:sz w:val="32"/>
          <w:szCs w:val="32"/>
        </w:rPr>
      </w:pPr>
    </w:p>
    <w:p w:rsidR="008A7744" w:rsidRPr="008A7744" w:rsidRDefault="008A7744" w:rsidP="00C92639">
      <w:pPr>
        <w:rPr>
          <w:rFonts w:ascii="Arial" w:hAnsi="Arial" w:cs="Arial"/>
          <w:b/>
          <w:bCs/>
          <w:color w:val="002060"/>
          <w:sz w:val="32"/>
          <w:szCs w:val="32"/>
        </w:rPr>
      </w:pPr>
    </w:p>
    <w:p w:rsidR="008A7744" w:rsidRPr="008A7744" w:rsidRDefault="008A7744" w:rsidP="00C92639">
      <w:pPr>
        <w:rPr>
          <w:rFonts w:ascii="Arial" w:hAnsi="Arial" w:cs="Arial"/>
          <w:b/>
          <w:bCs/>
          <w:color w:val="002060"/>
          <w:sz w:val="32"/>
          <w:szCs w:val="32"/>
        </w:rPr>
      </w:pPr>
    </w:p>
    <w:p w:rsidR="008A7744" w:rsidRPr="008A7744" w:rsidRDefault="008A7744" w:rsidP="00C92639">
      <w:pPr>
        <w:rPr>
          <w:rFonts w:ascii="Arial" w:hAnsi="Arial" w:cs="Arial"/>
          <w:b/>
          <w:bCs/>
          <w:color w:val="002060"/>
          <w:sz w:val="32"/>
          <w:szCs w:val="32"/>
        </w:rPr>
      </w:pPr>
    </w:p>
    <w:p w:rsidR="008A7744" w:rsidRPr="008A7744" w:rsidRDefault="008A7744" w:rsidP="00C92639">
      <w:pPr>
        <w:rPr>
          <w:rFonts w:ascii="Arial" w:hAnsi="Arial" w:cs="Arial"/>
          <w:b/>
          <w:bCs/>
          <w:color w:val="002060"/>
          <w:sz w:val="32"/>
          <w:szCs w:val="32"/>
        </w:rPr>
      </w:pPr>
    </w:p>
    <w:p w:rsidR="008A7744" w:rsidRPr="008A7744" w:rsidRDefault="008A7744" w:rsidP="00C92639">
      <w:pPr>
        <w:rPr>
          <w:rFonts w:ascii="Arial" w:hAnsi="Arial" w:cs="Arial"/>
          <w:b/>
          <w:bCs/>
          <w:color w:val="002060"/>
          <w:sz w:val="32"/>
          <w:szCs w:val="32"/>
        </w:rPr>
      </w:pPr>
    </w:p>
    <w:p w:rsidR="0040511F" w:rsidRDefault="0040511F" w:rsidP="00C92639">
      <w:pPr>
        <w:rPr>
          <w:rFonts w:ascii="Arial" w:hAnsi="Arial" w:cs="Arial"/>
          <w:b/>
          <w:bCs/>
          <w:color w:val="002060"/>
          <w:sz w:val="32"/>
          <w:szCs w:val="32"/>
        </w:rPr>
      </w:pPr>
    </w:p>
    <w:p w:rsidR="008502BD" w:rsidRPr="008A7744" w:rsidRDefault="008502BD" w:rsidP="00C92639">
      <w:pPr>
        <w:rPr>
          <w:rFonts w:ascii="Arial" w:hAnsi="Arial" w:cs="Arial"/>
          <w:color w:val="002060"/>
        </w:rPr>
      </w:pPr>
      <w:r w:rsidRPr="008A7744">
        <w:rPr>
          <w:rFonts w:ascii="Arial" w:hAnsi="Arial" w:cs="Arial"/>
          <w:b/>
          <w:bCs/>
          <w:color w:val="002060"/>
          <w:sz w:val="32"/>
          <w:szCs w:val="32"/>
        </w:rPr>
        <w:lastRenderedPageBreak/>
        <w:t>Section 3:</w:t>
      </w:r>
      <w:r w:rsidRPr="008A7744">
        <w:rPr>
          <w:rFonts w:ascii="Arial" w:hAnsi="Arial" w:cs="Arial"/>
          <w:b/>
          <w:bCs/>
          <w:color w:val="002060"/>
          <w:sz w:val="32"/>
          <w:szCs w:val="32"/>
        </w:rPr>
        <w:tab/>
      </w:r>
    </w:p>
    <w:p w:rsidR="008502BD" w:rsidRPr="008A7744" w:rsidRDefault="008502BD" w:rsidP="00DF059B">
      <w:pPr>
        <w:rPr>
          <w:rFonts w:ascii="Arial" w:hAnsi="Arial" w:cs="Arial"/>
          <w:b/>
          <w:bCs/>
          <w:color w:val="002060"/>
          <w:sz w:val="32"/>
          <w:szCs w:val="32"/>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It is the remit of the tier 3 teams to see complex emotional\behavioural, mental health problems and mental illness which </w:t>
      </w:r>
      <w:r w:rsidR="008A7744" w:rsidRPr="008A7744">
        <w:rPr>
          <w:rFonts w:ascii="Arial" w:hAnsi="Arial" w:cs="Arial"/>
          <w:color w:val="002060"/>
          <w:sz w:val="22"/>
          <w:szCs w:val="22"/>
        </w:rPr>
        <w:t>cannot</w:t>
      </w:r>
      <w:r w:rsidRPr="008A7744">
        <w:rPr>
          <w:rFonts w:ascii="Arial" w:hAnsi="Arial" w:cs="Arial"/>
          <w:color w:val="002060"/>
          <w:sz w:val="22"/>
          <w:szCs w:val="22"/>
        </w:rPr>
        <w:t xml:space="preserve"> be managed by simple interventions. Referrals are accepted from colleagues in health, social work and education.  The teams operate a duty system which deals with referrals received each day.  These referrals are discussed at a weekly referral meeting.  The referrals that are accepted are then allocated to a CHOICE appointment.  The teams are expected to offer CHOICE and CORE partnership appointments for families within the Scottish Government HEAT targets.  CAMHS teams in NHS Greater Glasgow &amp; Clyde offer generic Child &amp; Adolescent Mental Health assessments, neuro-developmental assessments and expertise in ADHD, ASD, psychosis, eating disorders and other moderate to severe mental health disorders combined with a wide range of interventions including family therapy, psycho-dynamic psychotherapy, cognitive behavioural therapy, psychopharmacology interventions and parenting expertise.  </w:t>
      </w:r>
    </w:p>
    <w:p w:rsidR="000F5471" w:rsidRPr="008A7744" w:rsidRDefault="000F5471" w:rsidP="000F5471">
      <w:pPr>
        <w:spacing w:beforeLines="40" w:before="96" w:afterLines="40" w:after="96"/>
        <w:jc w:val="both"/>
        <w:rPr>
          <w:rFonts w:ascii="Arial" w:hAnsi="Arial" w:cs="Arial"/>
          <w:color w:val="002060"/>
          <w:sz w:val="4"/>
          <w:szCs w:val="4"/>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majority of the team are or are expected to be care managers.  Team meetings consist of weekly referral meetings and a regular Operational Management Group that consists of representatives from child &amp; adolescent psychiatry, clinical psychology, nursing and allied health professionals meeting with the service and admin managers. This forum is the decision making group for the team. Undertaking audit and clinical research is encouraged.  CAMHS teams also provide a consultation service to Social Work and other agencies.  </w:t>
      </w:r>
    </w:p>
    <w:p w:rsidR="000F5471" w:rsidRPr="008A7744" w:rsidRDefault="000F5471" w:rsidP="000F5471">
      <w:pPr>
        <w:spacing w:beforeLines="40" w:before="96" w:afterLines="40" w:after="96"/>
        <w:jc w:val="both"/>
        <w:rPr>
          <w:rFonts w:ascii="Arial" w:hAnsi="Arial" w:cs="Arial"/>
          <w:color w:val="002060"/>
          <w:sz w:val="4"/>
          <w:szCs w:val="4"/>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The post holder will be expected to participate in training of psychiatric trainees by becoming an Educational Supervisor when he/she obtains the necessary approval of the post graduate medical education training body.  The </w:t>
      </w:r>
      <w:proofErr w:type="spellStart"/>
      <w:r w:rsidRPr="008A7744">
        <w:rPr>
          <w:rFonts w:ascii="Arial" w:hAnsi="Arial" w:cs="Arial"/>
          <w:color w:val="002060"/>
          <w:sz w:val="22"/>
          <w:szCs w:val="22"/>
        </w:rPr>
        <w:t>postholder</w:t>
      </w:r>
      <w:proofErr w:type="spellEnd"/>
      <w:r w:rsidRPr="008A7744">
        <w:rPr>
          <w:rFonts w:ascii="Arial" w:hAnsi="Arial" w:cs="Arial"/>
          <w:color w:val="002060"/>
          <w:sz w:val="22"/>
          <w:szCs w:val="22"/>
        </w:rPr>
        <w:t xml:space="preserve"> will be encouraged to develop placements for medical students in West Glasgow CAMHS. Training and educational responsibilities of the appointee will be negotiated against available SPA time in job planning meetings.</w:t>
      </w:r>
    </w:p>
    <w:p w:rsidR="000F5471" w:rsidRPr="008A7744" w:rsidRDefault="000F5471" w:rsidP="00DF059B">
      <w:pPr>
        <w:rPr>
          <w:rFonts w:ascii="Arial" w:hAnsi="Arial" w:cs="Arial"/>
          <w:b/>
          <w:bCs/>
          <w:color w:val="002060"/>
          <w:sz w:val="32"/>
          <w:szCs w:val="32"/>
        </w:rPr>
      </w:pPr>
    </w:p>
    <w:p w:rsidR="000F5471" w:rsidRPr="008A7744" w:rsidRDefault="000F5471" w:rsidP="000F5471">
      <w:pPr>
        <w:spacing w:beforeLines="40" w:before="96" w:afterLines="40" w:after="96"/>
        <w:jc w:val="both"/>
        <w:rPr>
          <w:rFonts w:ascii="Arial" w:hAnsi="Arial" w:cs="Arial"/>
          <w:color w:val="002060"/>
          <w:sz w:val="22"/>
          <w:szCs w:val="22"/>
        </w:rPr>
      </w:pPr>
      <w:r w:rsidRPr="008A7744">
        <w:rPr>
          <w:rFonts w:ascii="Arial" w:hAnsi="Arial" w:cs="Arial"/>
          <w:color w:val="002060"/>
          <w:sz w:val="22"/>
          <w:szCs w:val="22"/>
        </w:rPr>
        <w:t xml:space="preserve">For full-time Consultants a split of 9:1 between Direct Clinical Care PAs and Supporting Professional Activity is now the advertised standard for all new Consultant job plans within NHS Greater Glasgow and Clyde.  SPA time will reflect activity such as appraisals, PDP, revalidation, personal audit and professional development occurring outside study leave time.   While the candidate will be appointed on a job plan pro rata as above more SPA time may be agreed if required.  This will be agreed at initial job planning and reviewed if necessary.  Exact activities will be agreed between the post holder and the Medical and General Manager. </w:t>
      </w:r>
    </w:p>
    <w:p w:rsidR="000F5471" w:rsidRPr="008A7744" w:rsidRDefault="000F5471" w:rsidP="000F5471">
      <w:pPr>
        <w:spacing w:beforeLines="40" w:before="96" w:afterLines="40" w:after="96"/>
        <w:jc w:val="both"/>
        <w:rPr>
          <w:rFonts w:ascii="Arial" w:hAnsi="Arial" w:cs="Arial"/>
          <w:color w:val="002060"/>
          <w:sz w:val="2"/>
          <w:szCs w:val="2"/>
        </w:rPr>
      </w:pPr>
    </w:p>
    <w:p w:rsidR="000F5471" w:rsidRPr="008A7744" w:rsidRDefault="000F5471" w:rsidP="000F5471">
      <w:pPr>
        <w:spacing w:beforeLines="40" w:before="96" w:afterLines="40" w:after="96"/>
        <w:jc w:val="both"/>
        <w:rPr>
          <w:rFonts w:ascii="Arial" w:hAnsi="Arial" w:cs="Arial"/>
          <w:b/>
          <w:color w:val="002060"/>
          <w:sz w:val="22"/>
          <w:szCs w:val="22"/>
        </w:rPr>
      </w:pPr>
      <w:r w:rsidRPr="008A7744">
        <w:rPr>
          <w:rFonts w:ascii="Arial" w:hAnsi="Arial" w:cs="Arial"/>
          <w:color w:val="002060"/>
          <w:sz w:val="22"/>
          <w:szCs w:val="22"/>
        </w:rPr>
        <w:t>6 programmed activities are allocated to this post.</w:t>
      </w:r>
      <w:r w:rsidRPr="008A7744">
        <w:rPr>
          <w:rFonts w:ascii="Arial" w:hAnsi="Arial" w:cs="Arial"/>
          <w:b/>
          <w:color w:val="002060"/>
          <w:sz w:val="22"/>
          <w:szCs w:val="22"/>
        </w:rPr>
        <w:t xml:space="preserve">  </w:t>
      </w:r>
    </w:p>
    <w:tbl>
      <w:tblPr>
        <w:tblpPr w:leftFromText="180" w:rightFromText="180" w:vertAnchor="text" w:horzAnchor="margin" w:tblpXSpec="center" w:tblpY="5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0"/>
        <w:gridCol w:w="1620"/>
        <w:gridCol w:w="1800"/>
        <w:gridCol w:w="1615"/>
        <w:gridCol w:w="1440"/>
      </w:tblGrid>
      <w:tr w:rsidR="000F5471" w:rsidRPr="008A7744" w:rsidTr="000F5471">
        <w:trPr>
          <w:trHeight w:val="390"/>
        </w:trPr>
        <w:tc>
          <w:tcPr>
            <w:tcW w:w="8995" w:type="dxa"/>
            <w:gridSpan w:val="6"/>
            <w:shd w:val="clear" w:color="auto" w:fill="F1F1DB"/>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Indicative Job Plan</w:t>
            </w:r>
          </w:p>
        </w:tc>
      </w:tr>
      <w:tr w:rsidR="000F5471" w:rsidRPr="008A7744" w:rsidTr="000F5471">
        <w:trPr>
          <w:trHeight w:val="390"/>
        </w:trPr>
        <w:tc>
          <w:tcPr>
            <w:tcW w:w="1080" w:type="dxa"/>
            <w:shd w:val="clear" w:color="auto" w:fill="E6E6E6"/>
            <w:vAlign w:val="center"/>
          </w:tcPr>
          <w:p w:rsidR="000F5471" w:rsidRPr="008A7744" w:rsidRDefault="000F5471" w:rsidP="000F5471">
            <w:pPr>
              <w:jc w:val="center"/>
              <w:rPr>
                <w:rFonts w:ascii="Arial" w:hAnsi="Arial" w:cs="Arial"/>
                <w:b/>
                <w:color w:val="002060"/>
                <w:sz w:val="22"/>
                <w:szCs w:val="22"/>
              </w:rPr>
            </w:pPr>
          </w:p>
        </w:tc>
        <w:tc>
          <w:tcPr>
            <w:tcW w:w="1440"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Monday</w:t>
            </w:r>
          </w:p>
        </w:tc>
        <w:tc>
          <w:tcPr>
            <w:tcW w:w="1620"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Tuesday</w:t>
            </w:r>
          </w:p>
        </w:tc>
        <w:tc>
          <w:tcPr>
            <w:tcW w:w="1800"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Wednesday</w:t>
            </w:r>
          </w:p>
        </w:tc>
        <w:tc>
          <w:tcPr>
            <w:tcW w:w="1615"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Thursday</w:t>
            </w:r>
          </w:p>
        </w:tc>
        <w:tc>
          <w:tcPr>
            <w:tcW w:w="1440"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Friday</w:t>
            </w:r>
          </w:p>
        </w:tc>
      </w:tr>
      <w:tr w:rsidR="000F5471" w:rsidRPr="008A7744" w:rsidTr="000F5471">
        <w:trPr>
          <w:trHeight w:val="570"/>
        </w:trPr>
        <w:tc>
          <w:tcPr>
            <w:tcW w:w="1080"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AM</w:t>
            </w:r>
          </w:p>
        </w:tc>
        <w:tc>
          <w:tcPr>
            <w:tcW w:w="1440"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DCC</w:t>
            </w:r>
          </w:p>
        </w:tc>
        <w:tc>
          <w:tcPr>
            <w:tcW w:w="1620"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DCC</w:t>
            </w:r>
          </w:p>
        </w:tc>
        <w:tc>
          <w:tcPr>
            <w:tcW w:w="1800"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DCC</w:t>
            </w:r>
          </w:p>
        </w:tc>
        <w:tc>
          <w:tcPr>
            <w:tcW w:w="1615" w:type="dxa"/>
            <w:vAlign w:val="center"/>
          </w:tcPr>
          <w:p w:rsidR="000F5471" w:rsidRPr="008A7744" w:rsidRDefault="000F5471" w:rsidP="000F5471">
            <w:pPr>
              <w:rPr>
                <w:rFonts w:ascii="Arial" w:hAnsi="Arial" w:cs="Arial"/>
                <w:color w:val="002060"/>
                <w:sz w:val="22"/>
                <w:szCs w:val="22"/>
              </w:rPr>
            </w:pPr>
          </w:p>
        </w:tc>
        <w:tc>
          <w:tcPr>
            <w:tcW w:w="1440"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DCC</w:t>
            </w:r>
          </w:p>
        </w:tc>
      </w:tr>
      <w:tr w:rsidR="000F5471" w:rsidRPr="008A7744" w:rsidTr="000F5471">
        <w:trPr>
          <w:trHeight w:val="570"/>
        </w:trPr>
        <w:tc>
          <w:tcPr>
            <w:tcW w:w="1080"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PM</w:t>
            </w:r>
          </w:p>
        </w:tc>
        <w:tc>
          <w:tcPr>
            <w:tcW w:w="1440"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SPA</w:t>
            </w:r>
          </w:p>
        </w:tc>
        <w:tc>
          <w:tcPr>
            <w:tcW w:w="1620" w:type="dxa"/>
            <w:vAlign w:val="center"/>
          </w:tcPr>
          <w:p w:rsidR="000F5471" w:rsidRPr="008A7744" w:rsidRDefault="000F5471" w:rsidP="000F5471">
            <w:pPr>
              <w:rPr>
                <w:rFonts w:ascii="Arial" w:hAnsi="Arial" w:cs="Arial"/>
                <w:color w:val="002060"/>
                <w:sz w:val="22"/>
                <w:szCs w:val="22"/>
              </w:rPr>
            </w:pPr>
          </w:p>
        </w:tc>
        <w:tc>
          <w:tcPr>
            <w:tcW w:w="1800"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DCC</w:t>
            </w:r>
          </w:p>
        </w:tc>
        <w:tc>
          <w:tcPr>
            <w:tcW w:w="1615" w:type="dxa"/>
            <w:vAlign w:val="center"/>
          </w:tcPr>
          <w:p w:rsidR="000F5471" w:rsidRPr="008A7744" w:rsidRDefault="000F5471" w:rsidP="000F5471">
            <w:pPr>
              <w:rPr>
                <w:rFonts w:ascii="Arial" w:hAnsi="Arial" w:cs="Arial"/>
                <w:color w:val="002060"/>
                <w:sz w:val="22"/>
                <w:szCs w:val="22"/>
              </w:rPr>
            </w:pPr>
          </w:p>
        </w:tc>
        <w:tc>
          <w:tcPr>
            <w:tcW w:w="1440" w:type="dxa"/>
            <w:vAlign w:val="center"/>
          </w:tcPr>
          <w:p w:rsidR="000F5471" w:rsidRPr="008A7744" w:rsidRDefault="000F5471" w:rsidP="000F5471">
            <w:pPr>
              <w:rPr>
                <w:rFonts w:ascii="Arial" w:hAnsi="Arial" w:cs="Arial"/>
                <w:color w:val="002060"/>
                <w:sz w:val="22"/>
                <w:szCs w:val="22"/>
              </w:rPr>
            </w:pPr>
          </w:p>
        </w:tc>
      </w:tr>
    </w:tbl>
    <w:p w:rsidR="000F5471" w:rsidRPr="008A7744" w:rsidRDefault="000F5471" w:rsidP="00DF059B">
      <w:pPr>
        <w:rPr>
          <w:rFonts w:ascii="Arial" w:hAnsi="Arial" w:cs="Arial"/>
          <w:b/>
          <w:bCs/>
          <w:color w:val="002060"/>
          <w:sz w:val="32"/>
          <w:szCs w:val="32"/>
        </w:rPr>
      </w:pPr>
    </w:p>
    <w:p w:rsidR="000F5471" w:rsidRPr="008A7744" w:rsidRDefault="000F5471" w:rsidP="00DF059B">
      <w:pPr>
        <w:rPr>
          <w:rFonts w:ascii="Arial" w:hAnsi="Arial" w:cs="Arial"/>
          <w:b/>
          <w:bCs/>
          <w:color w:val="002060"/>
          <w:sz w:val="32"/>
          <w:szCs w:val="32"/>
        </w:rPr>
      </w:pPr>
    </w:p>
    <w:p w:rsidR="000F5471" w:rsidRPr="008A7744" w:rsidRDefault="000F5471" w:rsidP="000F5471">
      <w:pPr>
        <w:jc w:val="both"/>
        <w:rPr>
          <w:rFonts w:ascii="Arial" w:hAnsi="Arial" w:cs="Arial"/>
          <w:color w:val="002060"/>
          <w:sz w:val="22"/>
          <w:szCs w:val="22"/>
        </w:rPr>
      </w:pPr>
    </w:p>
    <w:p w:rsidR="000F5471" w:rsidRPr="008A7744" w:rsidRDefault="000F5471" w:rsidP="000F5471">
      <w:pPr>
        <w:rPr>
          <w:rFonts w:ascii="Arial" w:hAnsi="Arial" w:cs="Arial"/>
          <w:b/>
          <w:color w:val="002060"/>
          <w:sz w:val="22"/>
          <w:szCs w:val="22"/>
          <w:u w:val="single"/>
        </w:rPr>
      </w:pPr>
      <w:r w:rsidRPr="008A7744">
        <w:rPr>
          <w:rFonts w:ascii="Arial" w:hAnsi="Arial" w:cs="Arial"/>
          <w:color w:val="002060"/>
          <w:sz w:val="12"/>
          <w:szCs w:val="12"/>
        </w:rPr>
        <w:br w:type="page"/>
      </w:r>
      <w:r w:rsidRPr="008A7744">
        <w:rPr>
          <w:rFonts w:ascii="Arial" w:hAnsi="Arial" w:cs="Arial"/>
          <w:b/>
          <w:color w:val="002060"/>
          <w:sz w:val="22"/>
          <w:szCs w:val="22"/>
          <w:u w:val="single"/>
        </w:rPr>
        <w:lastRenderedPageBreak/>
        <w:t>PERSON SPECIFICATION</w:t>
      </w:r>
    </w:p>
    <w:p w:rsidR="000F5471" w:rsidRPr="008A7744" w:rsidRDefault="000F5471" w:rsidP="000F5471">
      <w:pPr>
        <w:jc w:val="both"/>
        <w:rPr>
          <w:rFonts w:ascii="Arial" w:hAnsi="Arial" w:cs="Arial"/>
          <w:b/>
          <w:color w:val="002060"/>
          <w:sz w:val="22"/>
          <w:szCs w:val="22"/>
          <w:u w:val="single"/>
        </w:rPr>
      </w:pPr>
    </w:p>
    <w:tbl>
      <w:tblPr>
        <w:tblW w:w="107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4752"/>
        <w:gridCol w:w="4068"/>
      </w:tblGrid>
      <w:tr w:rsidR="008A7744" w:rsidRPr="008A7744" w:rsidTr="008A7744">
        <w:trPr>
          <w:trHeight w:val="558"/>
        </w:trPr>
        <w:tc>
          <w:tcPr>
            <w:tcW w:w="1891"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Attributes</w:t>
            </w:r>
          </w:p>
        </w:tc>
        <w:tc>
          <w:tcPr>
            <w:tcW w:w="4752"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Essential</w:t>
            </w:r>
          </w:p>
        </w:tc>
        <w:tc>
          <w:tcPr>
            <w:tcW w:w="4068" w:type="dxa"/>
            <w:shd w:val="clear" w:color="auto" w:fill="E6E6E6"/>
            <w:vAlign w:val="center"/>
          </w:tcPr>
          <w:p w:rsidR="000F5471" w:rsidRPr="008A7744" w:rsidRDefault="000F5471" w:rsidP="000F5471">
            <w:pPr>
              <w:jc w:val="center"/>
              <w:rPr>
                <w:rFonts w:ascii="Arial" w:hAnsi="Arial" w:cs="Arial"/>
                <w:b/>
                <w:color w:val="002060"/>
                <w:sz w:val="22"/>
                <w:szCs w:val="22"/>
              </w:rPr>
            </w:pPr>
            <w:r w:rsidRPr="008A7744">
              <w:rPr>
                <w:rFonts w:ascii="Arial" w:hAnsi="Arial" w:cs="Arial"/>
                <w:b/>
                <w:color w:val="002060"/>
                <w:sz w:val="22"/>
                <w:szCs w:val="22"/>
              </w:rPr>
              <w:t>Desirable</w:t>
            </w:r>
          </w:p>
        </w:tc>
      </w:tr>
      <w:tr w:rsidR="008A7744" w:rsidRPr="008A7744" w:rsidTr="008A7744">
        <w:trPr>
          <w:trHeight w:val="982"/>
        </w:trPr>
        <w:tc>
          <w:tcPr>
            <w:tcW w:w="1891" w:type="dxa"/>
            <w:shd w:val="clear" w:color="auto" w:fill="E6E6E6"/>
            <w:vAlign w:val="center"/>
          </w:tcPr>
          <w:p w:rsidR="000F5471" w:rsidRPr="008A7744" w:rsidRDefault="000F5471" w:rsidP="000F5471">
            <w:pPr>
              <w:rPr>
                <w:rFonts w:ascii="Arial" w:hAnsi="Arial" w:cs="Arial"/>
                <w:b/>
                <w:color w:val="002060"/>
                <w:sz w:val="22"/>
                <w:szCs w:val="22"/>
              </w:rPr>
            </w:pPr>
            <w:r w:rsidRPr="008A7744">
              <w:rPr>
                <w:rFonts w:ascii="Arial" w:hAnsi="Arial" w:cs="Arial"/>
                <w:b/>
                <w:color w:val="002060"/>
                <w:sz w:val="22"/>
                <w:szCs w:val="22"/>
              </w:rPr>
              <w:t>Qualifications</w:t>
            </w:r>
          </w:p>
        </w:tc>
        <w:tc>
          <w:tcPr>
            <w:tcW w:w="4752"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MRC Psych or equivalent.  Full Registration with the GMC and a licence to practice.</w:t>
            </w:r>
          </w:p>
        </w:tc>
        <w:tc>
          <w:tcPr>
            <w:tcW w:w="4068"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Additional Higher Degree.</w:t>
            </w:r>
          </w:p>
        </w:tc>
      </w:tr>
      <w:tr w:rsidR="008A7744" w:rsidRPr="008A7744" w:rsidTr="008A7744">
        <w:trPr>
          <w:trHeight w:val="2520"/>
        </w:trPr>
        <w:tc>
          <w:tcPr>
            <w:tcW w:w="1891" w:type="dxa"/>
            <w:shd w:val="clear" w:color="auto" w:fill="E6E6E6"/>
            <w:vAlign w:val="center"/>
          </w:tcPr>
          <w:p w:rsidR="000F5471" w:rsidRPr="008A7744" w:rsidRDefault="000F5471" w:rsidP="000F5471">
            <w:pPr>
              <w:rPr>
                <w:rFonts w:ascii="Arial" w:hAnsi="Arial" w:cs="Arial"/>
                <w:b/>
                <w:color w:val="002060"/>
                <w:sz w:val="22"/>
                <w:szCs w:val="22"/>
              </w:rPr>
            </w:pPr>
            <w:r w:rsidRPr="008A7744">
              <w:rPr>
                <w:rFonts w:ascii="Arial" w:hAnsi="Arial" w:cs="Arial"/>
                <w:b/>
                <w:color w:val="002060"/>
                <w:sz w:val="22"/>
                <w:szCs w:val="22"/>
              </w:rPr>
              <w:t>Training</w:t>
            </w:r>
          </w:p>
        </w:tc>
        <w:tc>
          <w:tcPr>
            <w:tcW w:w="4752"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Completion of Higher Training in Child and Adolescent Psychiatry and inclusion on the GMC Specialist Registrar or within six months of CCT or CESR (Child and Adolescent Psychiatry) at interview.</w:t>
            </w:r>
          </w:p>
          <w:p w:rsidR="000F5471" w:rsidRPr="008A7744" w:rsidRDefault="000F5471" w:rsidP="000F5471">
            <w:pPr>
              <w:rPr>
                <w:rFonts w:ascii="Arial" w:hAnsi="Arial" w:cs="Arial"/>
                <w:color w:val="002060"/>
                <w:sz w:val="22"/>
                <w:szCs w:val="22"/>
              </w:rPr>
            </w:pPr>
          </w:p>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Eligible for or in receipt of approval under Section 22 of the Mental Health (Care and Treatment) (Scotland) Act 2003.</w:t>
            </w:r>
          </w:p>
        </w:tc>
        <w:tc>
          <w:tcPr>
            <w:tcW w:w="4068" w:type="dxa"/>
            <w:vAlign w:val="center"/>
          </w:tcPr>
          <w:p w:rsidR="000F5471" w:rsidRPr="008A7744" w:rsidRDefault="000F5471" w:rsidP="000F5471">
            <w:pPr>
              <w:rPr>
                <w:rFonts w:ascii="Arial" w:hAnsi="Arial" w:cs="Arial"/>
                <w:color w:val="002060"/>
                <w:sz w:val="22"/>
                <w:szCs w:val="22"/>
              </w:rPr>
            </w:pPr>
          </w:p>
        </w:tc>
      </w:tr>
      <w:tr w:rsidR="008A7744" w:rsidRPr="008A7744" w:rsidTr="008A7744">
        <w:trPr>
          <w:trHeight w:val="1068"/>
        </w:trPr>
        <w:tc>
          <w:tcPr>
            <w:tcW w:w="1891" w:type="dxa"/>
            <w:shd w:val="clear" w:color="auto" w:fill="E6E6E6"/>
            <w:vAlign w:val="center"/>
          </w:tcPr>
          <w:p w:rsidR="000F5471" w:rsidRPr="008A7744" w:rsidRDefault="000F5471" w:rsidP="000F5471">
            <w:pPr>
              <w:rPr>
                <w:rFonts w:ascii="Arial" w:hAnsi="Arial" w:cs="Arial"/>
                <w:b/>
                <w:color w:val="002060"/>
                <w:sz w:val="22"/>
                <w:szCs w:val="22"/>
              </w:rPr>
            </w:pPr>
            <w:r w:rsidRPr="008A7744">
              <w:rPr>
                <w:rFonts w:ascii="Arial" w:hAnsi="Arial" w:cs="Arial"/>
                <w:b/>
                <w:color w:val="002060"/>
                <w:sz w:val="22"/>
                <w:szCs w:val="22"/>
              </w:rPr>
              <w:t>Research</w:t>
            </w:r>
          </w:p>
        </w:tc>
        <w:tc>
          <w:tcPr>
            <w:tcW w:w="4752"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Achieved Royal College of Psychiatrists Child and Adolescent Psychiatry Curricular Competencies in Research.</w:t>
            </w:r>
          </w:p>
        </w:tc>
        <w:tc>
          <w:tcPr>
            <w:tcW w:w="4068"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Current participation in research.</w:t>
            </w:r>
          </w:p>
        </w:tc>
      </w:tr>
      <w:tr w:rsidR="008A7744" w:rsidRPr="008A7744" w:rsidTr="008A7744">
        <w:trPr>
          <w:trHeight w:val="711"/>
        </w:trPr>
        <w:tc>
          <w:tcPr>
            <w:tcW w:w="1891" w:type="dxa"/>
            <w:shd w:val="clear" w:color="auto" w:fill="E6E6E6"/>
            <w:vAlign w:val="center"/>
          </w:tcPr>
          <w:p w:rsidR="000F5471" w:rsidRPr="008A7744" w:rsidRDefault="000F5471" w:rsidP="000F5471">
            <w:pPr>
              <w:rPr>
                <w:rFonts w:ascii="Arial" w:hAnsi="Arial" w:cs="Arial"/>
                <w:b/>
                <w:color w:val="002060"/>
                <w:sz w:val="22"/>
                <w:szCs w:val="22"/>
              </w:rPr>
            </w:pPr>
            <w:r w:rsidRPr="008A7744">
              <w:rPr>
                <w:rFonts w:ascii="Arial" w:hAnsi="Arial" w:cs="Arial"/>
                <w:b/>
                <w:color w:val="002060"/>
                <w:sz w:val="22"/>
                <w:szCs w:val="22"/>
              </w:rPr>
              <w:t>Clinical Governance</w:t>
            </w:r>
          </w:p>
        </w:tc>
        <w:tc>
          <w:tcPr>
            <w:tcW w:w="4752"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Experience of audit and relevant clinical governance activity.</w:t>
            </w:r>
          </w:p>
        </w:tc>
        <w:tc>
          <w:tcPr>
            <w:tcW w:w="4068"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Current participation in clinical audit.</w:t>
            </w:r>
          </w:p>
        </w:tc>
      </w:tr>
      <w:tr w:rsidR="008A7744" w:rsidRPr="008A7744" w:rsidTr="008A7744">
        <w:trPr>
          <w:trHeight w:val="717"/>
        </w:trPr>
        <w:tc>
          <w:tcPr>
            <w:tcW w:w="1891" w:type="dxa"/>
            <w:shd w:val="clear" w:color="auto" w:fill="E6E6E6"/>
            <w:vAlign w:val="center"/>
          </w:tcPr>
          <w:p w:rsidR="000F5471" w:rsidRPr="008A7744" w:rsidRDefault="000F5471" w:rsidP="000F5471">
            <w:pPr>
              <w:rPr>
                <w:rFonts w:ascii="Arial" w:hAnsi="Arial" w:cs="Arial"/>
                <w:b/>
                <w:color w:val="002060"/>
                <w:sz w:val="22"/>
                <w:szCs w:val="22"/>
              </w:rPr>
            </w:pPr>
            <w:r w:rsidRPr="008A7744">
              <w:rPr>
                <w:rFonts w:ascii="Arial" w:hAnsi="Arial" w:cs="Arial"/>
                <w:b/>
                <w:color w:val="002060"/>
                <w:sz w:val="22"/>
                <w:szCs w:val="22"/>
              </w:rPr>
              <w:t>Publications</w:t>
            </w:r>
          </w:p>
        </w:tc>
        <w:tc>
          <w:tcPr>
            <w:tcW w:w="4752" w:type="dxa"/>
            <w:vAlign w:val="center"/>
          </w:tcPr>
          <w:p w:rsidR="000F5471" w:rsidRPr="008A7744" w:rsidRDefault="000F5471" w:rsidP="000F5471">
            <w:pPr>
              <w:rPr>
                <w:rFonts w:ascii="Arial" w:hAnsi="Arial" w:cs="Arial"/>
                <w:color w:val="002060"/>
                <w:sz w:val="22"/>
                <w:szCs w:val="22"/>
              </w:rPr>
            </w:pPr>
          </w:p>
        </w:tc>
        <w:tc>
          <w:tcPr>
            <w:tcW w:w="4068"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In peer review journals.</w:t>
            </w:r>
          </w:p>
        </w:tc>
      </w:tr>
      <w:tr w:rsidR="008A7744" w:rsidRPr="008A7744" w:rsidTr="008A7744">
        <w:trPr>
          <w:trHeight w:val="1314"/>
        </w:trPr>
        <w:tc>
          <w:tcPr>
            <w:tcW w:w="1891" w:type="dxa"/>
            <w:shd w:val="clear" w:color="auto" w:fill="E6E6E6"/>
            <w:vAlign w:val="center"/>
          </w:tcPr>
          <w:p w:rsidR="000F5471" w:rsidRPr="008A7744" w:rsidRDefault="000F5471" w:rsidP="000F5471">
            <w:pPr>
              <w:rPr>
                <w:rFonts w:ascii="Arial" w:hAnsi="Arial" w:cs="Arial"/>
                <w:b/>
                <w:color w:val="002060"/>
                <w:sz w:val="22"/>
                <w:szCs w:val="22"/>
              </w:rPr>
            </w:pPr>
            <w:r w:rsidRPr="008A7744">
              <w:rPr>
                <w:rFonts w:ascii="Arial" w:hAnsi="Arial" w:cs="Arial"/>
                <w:b/>
                <w:color w:val="002060"/>
                <w:sz w:val="22"/>
                <w:szCs w:val="22"/>
              </w:rPr>
              <w:t>Experience</w:t>
            </w:r>
          </w:p>
        </w:tc>
        <w:tc>
          <w:tcPr>
            <w:tcW w:w="4752"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Work experience in Community CAMHS and/or Inpatient Child or Adolescent Psychiatry Services.</w:t>
            </w:r>
          </w:p>
        </w:tc>
        <w:tc>
          <w:tcPr>
            <w:tcW w:w="4068"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Experience in Paediatrics, General Practice or other medical specialty, Learning Disability or Forensic Psychiatry experience.</w:t>
            </w:r>
          </w:p>
        </w:tc>
      </w:tr>
      <w:tr w:rsidR="008A7744" w:rsidRPr="008A7744" w:rsidTr="008A7744">
        <w:trPr>
          <w:trHeight w:val="2273"/>
        </w:trPr>
        <w:tc>
          <w:tcPr>
            <w:tcW w:w="1891" w:type="dxa"/>
            <w:shd w:val="clear" w:color="auto" w:fill="E6E6E6"/>
            <w:vAlign w:val="center"/>
          </w:tcPr>
          <w:p w:rsidR="000F5471" w:rsidRPr="008A7744" w:rsidRDefault="000F5471" w:rsidP="000F5471">
            <w:pPr>
              <w:rPr>
                <w:rFonts w:ascii="Arial" w:hAnsi="Arial" w:cs="Arial"/>
                <w:b/>
                <w:color w:val="002060"/>
                <w:sz w:val="22"/>
                <w:szCs w:val="22"/>
              </w:rPr>
            </w:pPr>
            <w:r w:rsidRPr="008A7744">
              <w:rPr>
                <w:rFonts w:ascii="Arial" w:hAnsi="Arial" w:cs="Arial"/>
                <w:b/>
                <w:color w:val="002060"/>
                <w:sz w:val="22"/>
                <w:szCs w:val="22"/>
              </w:rPr>
              <w:t>Knowledge and Skills</w:t>
            </w:r>
          </w:p>
        </w:tc>
        <w:tc>
          <w:tcPr>
            <w:tcW w:w="4752"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 xml:space="preserve">Excellent knowledge and understanding of Child and Adolescent Mental Health including psychopharmacology.  Knowledge of the law as it applies to children.  Specific therapeutic skills.  Demonstrable skill in </w:t>
            </w:r>
            <w:proofErr w:type="spellStart"/>
            <w:r w:rsidRPr="008A7744">
              <w:rPr>
                <w:rFonts w:ascii="Arial" w:hAnsi="Arial" w:cs="Arial"/>
                <w:color w:val="002060"/>
                <w:sz w:val="22"/>
                <w:szCs w:val="22"/>
              </w:rPr>
              <w:t>multi disciplinary</w:t>
            </w:r>
            <w:proofErr w:type="spellEnd"/>
            <w:r w:rsidRPr="008A7744">
              <w:rPr>
                <w:rFonts w:ascii="Arial" w:hAnsi="Arial" w:cs="Arial"/>
                <w:color w:val="002060"/>
                <w:sz w:val="22"/>
                <w:szCs w:val="22"/>
              </w:rPr>
              <w:t xml:space="preserve"> team working.</w:t>
            </w:r>
          </w:p>
        </w:tc>
        <w:tc>
          <w:tcPr>
            <w:tcW w:w="4068"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Expertise in one therapeutic modality.   Expertise in Family Therapy.  Knowledge of court and tribunal work with children and adolescents.</w:t>
            </w:r>
          </w:p>
        </w:tc>
      </w:tr>
      <w:tr w:rsidR="008A7744" w:rsidRPr="008A7744" w:rsidTr="008A7744">
        <w:trPr>
          <w:trHeight w:val="3588"/>
        </w:trPr>
        <w:tc>
          <w:tcPr>
            <w:tcW w:w="1891" w:type="dxa"/>
            <w:shd w:val="clear" w:color="auto" w:fill="E6E6E6"/>
            <w:vAlign w:val="center"/>
          </w:tcPr>
          <w:p w:rsidR="000F5471" w:rsidRPr="008A7744" w:rsidRDefault="000F5471" w:rsidP="000F5471">
            <w:pPr>
              <w:rPr>
                <w:rFonts w:ascii="Arial" w:hAnsi="Arial" w:cs="Arial"/>
                <w:b/>
                <w:color w:val="002060"/>
                <w:sz w:val="22"/>
                <w:szCs w:val="22"/>
              </w:rPr>
            </w:pPr>
            <w:r w:rsidRPr="008A7744">
              <w:rPr>
                <w:rFonts w:ascii="Arial" w:hAnsi="Arial" w:cs="Arial"/>
                <w:b/>
                <w:color w:val="002060"/>
                <w:sz w:val="22"/>
                <w:szCs w:val="22"/>
              </w:rPr>
              <w:t>Disposition</w:t>
            </w:r>
          </w:p>
        </w:tc>
        <w:tc>
          <w:tcPr>
            <w:tcW w:w="4752" w:type="dxa"/>
            <w:vAlign w:val="center"/>
          </w:tcPr>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 xml:space="preserve">Calm and confident individual able to support team colleagues with a commitment to high quality patient care, team working and service development and improvement.  </w:t>
            </w:r>
          </w:p>
          <w:p w:rsidR="000F5471" w:rsidRPr="008A7744" w:rsidRDefault="000F5471" w:rsidP="000F5471">
            <w:pPr>
              <w:rPr>
                <w:rFonts w:ascii="Arial" w:hAnsi="Arial" w:cs="Arial"/>
                <w:color w:val="002060"/>
                <w:sz w:val="10"/>
                <w:szCs w:val="10"/>
              </w:rPr>
            </w:pPr>
          </w:p>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Capacity to work calmly under pressure and ability to prioritise work with good decision making during crises.</w:t>
            </w:r>
          </w:p>
          <w:p w:rsidR="000F5471" w:rsidRPr="008A7744" w:rsidRDefault="000F5471" w:rsidP="000F5471">
            <w:pPr>
              <w:rPr>
                <w:rFonts w:ascii="Arial" w:hAnsi="Arial" w:cs="Arial"/>
                <w:color w:val="002060"/>
                <w:sz w:val="10"/>
                <w:szCs w:val="10"/>
              </w:rPr>
            </w:pPr>
          </w:p>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Excellent timekeeping.</w:t>
            </w:r>
          </w:p>
          <w:p w:rsidR="000F5471" w:rsidRPr="008A7744" w:rsidRDefault="000F5471" w:rsidP="000F5471">
            <w:pPr>
              <w:rPr>
                <w:rFonts w:ascii="Arial" w:hAnsi="Arial" w:cs="Arial"/>
                <w:color w:val="002060"/>
                <w:sz w:val="10"/>
                <w:szCs w:val="10"/>
              </w:rPr>
            </w:pPr>
          </w:p>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Reflective approach to clinical work.</w:t>
            </w:r>
          </w:p>
          <w:p w:rsidR="000F5471" w:rsidRPr="008A7744" w:rsidRDefault="000F5471" w:rsidP="000F5471">
            <w:pPr>
              <w:rPr>
                <w:rFonts w:ascii="Arial" w:hAnsi="Arial" w:cs="Arial"/>
                <w:color w:val="002060"/>
                <w:sz w:val="10"/>
                <w:szCs w:val="10"/>
              </w:rPr>
            </w:pPr>
          </w:p>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Flexibility.</w:t>
            </w:r>
          </w:p>
          <w:p w:rsidR="000F5471" w:rsidRPr="008A7744" w:rsidRDefault="000F5471" w:rsidP="000F5471">
            <w:pPr>
              <w:rPr>
                <w:rFonts w:ascii="Arial" w:hAnsi="Arial" w:cs="Arial"/>
                <w:color w:val="002060"/>
                <w:sz w:val="10"/>
                <w:szCs w:val="10"/>
              </w:rPr>
            </w:pPr>
          </w:p>
          <w:p w:rsidR="000F5471" w:rsidRPr="008A7744" w:rsidRDefault="000F5471" w:rsidP="000F5471">
            <w:pPr>
              <w:rPr>
                <w:rFonts w:ascii="Arial" w:hAnsi="Arial" w:cs="Arial"/>
                <w:color w:val="002060"/>
                <w:sz w:val="22"/>
                <w:szCs w:val="22"/>
              </w:rPr>
            </w:pPr>
            <w:r w:rsidRPr="008A7744">
              <w:rPr>
                <w:rFonts w:ascii="Arial" w:hAnsi="Arial" w:cs="Arial"/>
                <w:color w:val="002060"/>
                <w:sz w:val="22"/>
                <w:szCs w:val="22"/>
              </w:rPr>
              <w:t>Excellent communicator.</w:t>
            </w:r>
          </w:p>
        </w:tc>
        <w:tc>
          <w:tcPr>
            <w:tcW w:w="4068" w:type="dxa"/>
            <w:vAlign w:val="center"/>
          </w:tcPr>
          <w:p w:rsidR="000F5471" w:rsidRPr="008A7744" w:rsidRDefault="000F5471" w:rsidP="000F5471">
            <w:pPr>
              <w:rPr>
                <w:rFonts w:ascii="Arial" w:hAnsi="Arial" w:cs="Arial"/>
                <w:color w:val="002060"/>
                <w:sz w:val="22"/>
                <w:szCs w:val="22"/>
              </w:rPr>
            </w:pPr>
          </w:p>
        </w:tc>
      </w:tr>
    </w:tbl>
    <w:p w:rsidR="000F5471" w:rsidRPr="008A7744" w:rsidRDefault="000F5471" w:rsidP="00DF059B">
      <w:pPr>
        <w:rPr>
          <w:rFonts w:ascii="Arial" w:hAnsi="Arial" w:cs="Arial"/>
          <w:b/>
          <w:bCs/>
          <w:color w:val="002060"/>
          <w:sz w:val="32"/>
          <w:szCs w:val="32"/>
        </w:rPr>
      </w:pPr>
      <w:r w:rsidRPr="008A7744">
        <w:rPr>
          <w:rFonts w:ascii="Arial" w:hAnsi="Arial" w:cs="Arial"/>
          <w:color w:val="002060"/>
        </w:rPr>
        <w:br w:type="page"/>
      </w:r>
    </w:p>
    <w:p w:rsidR="008502BD" w:rsidRPr="008A7744" w:rsidRDefault="008502BD" w:rsidP="00C92639">
      <w:pPr>
        <w:tabs>
          <w:tab w:val="left" w:pos="8364"/>
        </w:tabs>
        <w:outlineLvl w:val="0"/>
        <w:rPr>
          <w:rFonts w:ascii="Arial" w:hAnsi="Arial"/>
          <w:color w:val="002060"/>
          <w:sz w:val="18"/>
          <w:szCs w:val="18"/>
        </w:rPr>
      </w:pPr>
      <w:r w:rsidRPr="008A7744">
        <w:rPr>
          <w:rFonts w:ascii="Arial" w:hAnsi="Arial" w:cs="Arial"/>
          <w:b/>
          <w:bCs/>
          <w:color w:val="002060"/>
          <w:sz w:val="32"/>
          <w:szCs w:val="32"/>
        </w:rPr>
        <w:lastRenderedPageBreak/>
        <w:t>Section 4:</w:t>
      </w:r>
      <w:r w:rsidRPr="008A7744">
        <w:rPr>
          <w:rFonts w:ascii="Arial" w:hAnsi="Arial" w:cs="Arial"/>
          <w:b/>
          <w:bCs/>
          <w:color w:val="002060"/>
          <w:sz w:val="32"/>
          <w:szCs w:val="32"/>
        </w:rPr>
        <w:tab/>
      </w:r>
    </w:p>
    <w:p w:rsidR="008502BD" w:rsidRPr="008A7744" w:rsidRDefault="008502BD" w:rsidP="00067415">
      <w:pPr>
        <w:rPr>
          <w:rFonts w:ascii="Arial" w:hAnsi="Arial" w:cs="Arial"/>
          <w:b/>
          <w:bCs/>
          <w:color w:val="002060"/>
        </w:rPr>
      </w:pPr>
    </w:p>
    <w:p w:rsidR="008502BD" w:rsidRPr="008A7744" w:rsidRDefault="008502BD" w:rsidP="00791C81">
      <w:pPr>
        <w:pStyle w:val="BodyText"/>
        <w:ind w:right="-6"/>
        <w:jc w:val="both"/>
        <w:rPr>
          <w:rFonts w:ascii="Arial" w:hAnsi="Arial" w:cs="Arial"/>
          <w:i/>
          <w:color w:val="002060"/>
        </w:rPr>
      </w:pPr>
      <w:r w:rsidRPr="008A7744">
        <w:rPr>
          <w:rFonts w:ascii="Arial" w:hAnsi="Arial" w:cs="Arial"/>
          <w:b/>
          <w:bCs/>
          <w:color w:val="002060"/>
          <w:sz w:val="24"/>
          <w:szCs w:val="24"/>
        </w:rPr>
        <w:t xml:space="preserve">Closing Date:  </w:t>
      </w:r>
      <w:r w:rsidR="008A7744" w:rsidRPr="008A7744">
        <w:rPr>
          <w:rFonts w:ascii="Arial" w:hAnsi="Arial" w:cs="Arial"/>
          <w:b/>
          <w:bCs/>
          <w:color w:val="002060"/>
          <w:sz w:val="24"/>
          <w:szCs w:val="24"/>
        </w:rPr>
        <w:t>31</w:t>
      </w:r>
      <w:r w:rsidR="008A7744" w:rsidRPr="008A7744">
        <w:rPr>
          <w:rFonts w:ascii="Arial" w:hAnsi="Arial" w:cs="Arial"/>
          <w:b/>
          <w:bCs/>
          <w:color w:val="002060"/>
          <w:sz w:val="24"/>
          <w:szCs w:val="24"/>
          <w:vertAlign w:val="superscript"/>
        </w:rPr>
        <w:t>st</w:t>
      </w:r>
      <w:r w:rsidR="008A7744" w:rsidRPr="008A7744">
        <w:rPr>
          <w:rFonts w:ascii="Arial" w:hAnsi="Arial" w:cs="Arial"/>
          <w:b/>
          <w:bCs/>
          <w:color w:val="002060"/>
          <w:sz w:val="24"/>
          <w:szCs w:val="24"/>
        </w:rPr>
        <w:t xml:space="preserve"> July 2020</w:t>
      </w:r>
    </w:p>
    <w:p w:rsidR="008502BD" w:rsidRPr="008A7744" w:rsidRDefault="008502BD" w:rsidP="00791C81">
      <w:pPr>
        <w:pStyle w:val="BodyText"/>
        <w:ind w:right="-6"/>
        <w:jc w:val="both"/>
        <w:rPr>
          <w:rFonts w:ascii="Arial" w:hAnsi="Arial" w:cs="Arial"/>
          <w:b/>
          <w:color w:val="002060"/>
          <w:sz w:val="24"/>
          <w:szCs w:val="24"/>
        </w:rPr>
      </w:pPr>
      <w:r w:rsidRPr="008A7744">
        <w:rPr>
          <w:rFonts w:ascii="Arial" w:hAnsi="Arial" w:cs="Arial"/>
          <w:b/>
          <w:color w:val="002060"/>
          <w:sz w:val="24"/>
          <w:szCs w:val="24"/>
        </w:rPr>
        <w:t xml:space="preserve">Interview Date: </w:t>
      </w:r>
      <w:r w:rsidR="008A7744" w:rsidRPr="008A7744">
        <w:rPr>
          <w:rFonts w:ascii="Arial" w:hAnsi="Arial" w:cs="Arial"/>
          <w:b/>
          <w:color w:val="002060"/>
          <w:sz w:val="24"/>
          <w:szCs w:val="24"/>
        </w:rPr>
        <w:t>11</w:t>
      </w:r>
      <w:r w:rsidR="008A7744" w:rsidRPr="008A7744">
        <w:rPr>
          <w:rFonts w:ascii="Arial" w:hAnsi="Arial" w:cs="Arial"/>
          <w:b/>
          <w:color w:val="002060"/>
          <w:sz w:val="24"/>
          <w:szCs w:val="24"/>
          <w:vertAlign w:val="superscript"/>
        </w:rPr>
        <w:t>th</w:t>
      </w:r>
      <w:r w:rsidR="008A7744" w:rsidRPr="008A7744">
        <w:rPr>
          <w:rFonts w:ascii="Arial" w:hAnsi="Arial" w:cs="Arial"/>
          <w:b/>
          <w:color w:val="002060"/>
          <w:sz w:val="24"/>
          <w:szCs w:val="24"/>
        </w:rPr>
        <w:t xml:space="preserve"> August 2020</w:t>
      </w:r>
    </w:p>
    <w:p w:rsidR="008502BD" w:rsidRPr="008A7744" w:rsidRDefault="008502BD" w:rsidP="00067415">
      <w:pPr>
        <w:jc w:val="both"/>
        <w:rPr>
          <w:rFonts w:ascii="Arial" w:hAnsi="Arial" w:cs="Arial"/>
          <w:color w:val="002060"/>
        </w:rPr>
      </w:pPr>
      <w:r w:rsidRPr="008A7744">
        <w:rPr>
          <w:rFonts w:ascii="Arial" w:hAnsi="Arial" w:cs="Arial"/>
          <w:b/>
          <w:bCs/>
          <w:color w:val="002060"/>
        </w:rPr>
        <w:t xml:space="preserve">Informal Enquiries and visits:  </w:t>
      </w:r>
      <w:r w:rsidRPr="008A7744">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7744">
        <w:rPr>
          <w:rFonts w:ascii="Arial" w:hAnsi="Arial" w:cs="Arial"/>
          <w:color w:val="002060"/>
        </w:rPr>
        <w:t>In the first instance, please contact:</w:t>
      </w:r>
    </w:p>
    <w:p w:rsidR="008502BD" w:rsidRPr="008A7744" w:rsidRDefault="008502BD" w:rsidP="00067415">
      <w:pPr>
        <w:jc w:val="both"/>
        <w:rPr>
          <w:color w:val="002060"/>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620"/>
        <w:gridCol w:w="4185"/>
        <w:gridCol w:w="1842"/>
      </w:tblGrid>
      <w:tr w:rsidR="008A7744" w:rsidRPr="008A7744" w:rsidTr="008A7744">
        <w:trPr>
          <w:trHeight w:val="165"/>
        </w:trPr>
        <w:tc>
          <w:tcPr>
            <w:tcW w:w="1985" w:type="dxa"/>
            <w:shd w:val="clear" w:color="auto" w:fill="DDD9C3"/>
          </w:tcPr>
          <w:p w:rsidR="008502BD" w:rsidRPr="008A7744" w:rsidRDefault="008502BD" w:rsidP="00E65521">
            <w:pPr>
              <w:pStyle w:val="Default"/>
              <w:ind w:left="420"/>
              <w:rPr>
                <w:b/>
                <w:color w:val="002060"/>
              </w:rPr>
            </w:pPr>
            <w:r w:rsidRPr="008A7744">
              <w:rPr>
                <w:b/>
                <w:color w:val="002060"/>
              </w:rPr>
              <w:t xml:space="preserve">Name </w:t>
            </w:r>
          </w:p>
        </w:tc>
        <w:tc>
          <w:tcPr>
            <w:tcW w:w="2620" w:type="dxa"/>
            <w:shd w:val="clear" w:color="auto" w:fill="DDD9C3"/>
          </w:tcPr>
          <w:p w:rsidR="008502BD" w:rsidRPr="008A7744" w:rsidRDefault="008502BD" w:rsidP="00E65521">
            <w:pPr>
              <w:pStyle w:val="Default"/>
              <w:ind w:left="420"/>
              <w:rPr>
                <w:b/>
                <w:color w:val="002060"/>
              </w:rPr>
            </w:pPr>
            <w:r w:rsidRPr="008A7744">
              <w:rPr>
                <w:b/>
                <w:color w:val="002060"/>
              </w:rPr>
              <w:t xml:space="preserve">Job Title </w:t>
            </w:r>
          </w:p>
        </w:tc>
        <w:tc>
          <w:tcPr>
            <w:tcW w:w="4185" w:type="dxa"/>
            <w:shd w:val="clear" w:color="auto" w:fill="DDD9C3"/>
          </w:tcPr>
          <w:p w:rsidR="008502BD" w:rsidRPr="008A7744" w:rsidRDefault="008502BD" w:rsidP="00E65521">
            <w:pPr>
              <w:pStyle w:val="Default"/>
              <w:ind w:left="420"/>
              <w:rPr>
                <w:b/>
                <w:color w:val="002060"/>
              </w:rPr>
            </w:pPr>
            <w:r w:rsidRPr="008A7744">
              <w:rPr>
                <w:b/>
                <w:color w:val="002060"/>
              </w:rPr>
              <w:t xml:space="preserve">Email </w:t>
            </w:r>
          </w:p>
        </w:tc>
        <w:tc>
          <w:tcPr>
            <w:tcW w:w="1842" w:type="dxa"/>
            <w:shd w:val="clear" w:color="auto" w:fill="DDD9C3"/>
          </w:tcPr>
          <w:p w:rsidR="008502BD" w:rsidRPr="008A7744" w:rsidRDefault="008502BD" w:rsidP="00E65521">
            <w:pPr>
              <w:pStyle w:val="Default"/>
              <w:ind w:left="420"/>
              <w:rPr>
                <w:b/>
                <w:color w:val="002060"/>
              </w:rPr>
            </w:pPr>
            <w:r w:rsidRPr="008A7744">
              <w:rPr>
                <w:b/>
                <w:color w:val="002060"/>
              </w:rPr>
              <w:t xml:space="preserve">Telephone </w:t>
            </w:r>
          </w:p>
        </w:tc>
      </w:tr>
      <w:tr w:rsidR="008A7744" w:rsidRPr="008A7744" w:rsidTr="008A7744">
        <w:trPr>
          <w:trHeight w:val="375"/>
        </w:trPr>
        <w:tc>
          <w:tcPr>
            <w:tcW w:w="1985" w:type="dxa"/>
          </w:tcPr>
          <w:p w:rsidR="008A7744" w:rsidRPr="008A7744" w:rsidRDefault="008A7744" w:rsidP="008A7744">
            <w:pPr>
              <w:pStyle w:val="Default"/>
              <w:ind w:left="12" w:hanging="12"/>
              <w:rPr>
                <w:b/>
                <w:color w:val="002060"/>
              </w:rPr>
            </w:pPr>
            <w:r w:rsidRPr="008A7744">
              <w:rPr>
                <w:b/>
                <w:color w:val="002060"/>
              </w:rPr>
              <w:t>Dr Michelle Thrower</w:t>
            </w:r>
          </w:p>
        </w:tc>
        <w:tc>
          <w:tcPr>
            <w:tcW w:w="2620" w:type="dxa"/>
          </w:tcPr>
          <w:p w:rsidR="008A7744" w:rsidRPr="008A7744" w:rsidRDefault="008A7744" w:rsidP="008A7744">
            <w:pPr>
              <w:pStyle w:val="Default"/>
              <w:ind w:left="12" w:hanging="12"/>
              <w:rPr>
                <w:b/>
                <w:color w:val="002060"/>
              </w:rPr>
            </w:pPr>
            <w:r w:rsidRPr="008A7744">
              <w:rPr>
                <w:b/>
                <w:color w:val="002060"/>
              </w:rPr>
              <w:t>Consultant Child and Adolescent Psychiatrist</w:t>
            </w:r>
          </w:p>
        </w:tc>
        <w:tc>
          <w:tcPr>
            <w:tcW w:w="4185" w:type="dxa"/>
          </w:tcPr>
          <w:p w:rsidR="008A7744" w:rsidRPr="008A7744" w:rsidRDefault="008A7744" w:rsidP="008A7744">
            <w:pPr>
              <w:pStyle w:val="Default"/>
              <w:ind w:left="12" w:hanging="12"/>
              <w:rPr>
                <w:b/>
                <w:color w:val="002060"/>
              </w:rPr>
            </w:pPr>
            <w:r w:rsidRPr="008A7744">
              <w:rPr>
                <w:b/>
                <w:color w:val="002060"/>
              </w:rPr>
              <w:t>michelle.thrower@ggc.scot.nhs.uk</w:t>
            </w:r>
          </w:p>
        </w:tc>
        <w:tc>
          <w:tcPr>
            <w:tcW w:w="1842" w:type="dxa"/>
          </w:tcPr>
          <w:p w:rsidR="008A7744" w:rsidRPr="008A7744" w:rsidRDefault="008A7744" w:rsidP="008A7744">
            <w:pPr>
              <w:pStyle w:val="Default"/>
              <w:ind w:left="12" w:hanging="12"/>
              <w:rPr>
                <w:b/>
                <w:color w:val="002060"/>
              </w:rPr>
            </w:pPr>
            <w:r w:rsidRPr="008A7744">
              <w:rPr>
                <w:b/>
                <w:color w:val="002060"/>
              </w:rPr>
              <w:t>0141 277 7515</w:t>
            </w:r>
          </w:p>
        </w:tc>
      </w:tr>
      <w:tr w:rsidR="008A7744" w:rsidRPr="008A7744" w:rsidTr="008A7744">
        <w:trPr>
          <w:trHeight w:val="375"/>
        </w:trPr>
        <w:tc>
          <w:tcPr>
            <w:tcW w:w="1985" w:type="dxa"/>
          </w:tcPr>
          <w:p w:rsidR="008A7744" w:rsidRPr="008A7744" w:rsidRDefault="008A7744" w:rsidP="008A7744">
            <w:pPr>
              <w:pStyle w:val="Default"/>
              <w:ind w:left="12" w:hanging="12"/>
              <w:rPr>
                <w:b/>
                <w:color w:val="002060"/>
              </w:rPr>
            </w:pPr>
            <w:r w:rsidRPr="008A7744">
              <w:rPr>
                <w:b/>
                <w:color w:val="002060"/>
              </w:rPr>
              <w:t>Julie Metcalfe</w:t>
            </w:r>
          </w:p>
        </w:tc>
        <w:tc>
          <w:tcPr>
            <w:tcW w:w="2620" w:type="dxa"/>
          </w:tcPr>
          <w:p w:rsidR="008A7744" w:rsidRPr="008A7744" w:rsidRDefault="008A7744" w:rsidP="008A7744">
            <w:pPr>
              <w:pStyle w:val="Default"/>
              <w:ind w:left="12" w:hanging="12"/>
              <w:rPr>
                <w:b/>
                <w:color w:val="002060"/>
              </w:rPr>
            </w:pPr>
            <w:r w:rsidRPr="008A7744">
              <w:rPr>
                <w:b/>
                <w:color w:val="002060"/>
              </w:rPr>
              <w:t>Clinical Director</w:t>
            </w:r>
          </w:p>
        </w:tc>
        <w:tc>
          <w:tcPr>
            <w:tcW w:w="4185" w:type="dxa"/>
          </w:tcPr>
          <w:p w:rsidR="008A7744" w:rsidRPr="008A7744" w:rsidRDefault="008A7744" w:rsidP="008A7744">
            <w:pPr>
              <w:pStyle w:val="Default"/>
              <w:ind w:left="12" w:hanging="12"/>
              <w:rPr>
                <w:b/>
                <w:color w:val="002060"/>
              </w:rPr>
            </w:pPr>
            <w:r w:rsidRPr="008A7744">
              <w:rPr>
                <w:b/>
                <w:color w:val="002060"/>
              </w:rPr>
              <w:t>julie.metcalfe@ggc.scot.nhs.uk</w:t>
            </w:r>
          </w:p>
        </w:tc>
        <w:tc>
          <w:tcPr>
            <w:tcW w:w="1842" w:type="dxa"/>
          </w:tcPr>
          <w:p w:rsidR="008A7744" w:rsidRPr="008A7744" w:rsidRDefault="008A7744" w:rsidP="008A7744">
            <w:pPr>
              <w:pStyle w:val="Default"/>
              <w:ind w:left="12" w:hanging="12"/>
              <w:rPr>
                <w:b/>
                <w:color w:val="002060"/>
              </w:rPr>
            </w:pPr>
            <w:r w:rsidRPr="008A7744">
              <w:rPr>
                <w:b/>
                <w:color w:val="002060"/>
              </w:rPr>
              <w:t>0141 277 7475</w:t>
            </w:r>
          </w:p>
        </w:tc>
      </w:tr>
    </w:tbl>
    <w:p w:rsidR="008502BD" w:rsidRPr="008A7744" w:rsidRDefault="008502BD" w:rsidP="00067415">
      <w:pPr>
        <w:jc w:val="both"/>
        <w:rPr>
          <w:b/>
          <w:color w:val="002060"/>
          <w:sz w:val="22"/>
          <w:szCs w:val="22"/>
        </w:rPr>
      </w:pPr>
    </w:p>
    <w:p w:rsidR="008502BD" w:rsidRPr="008A7744" w:rsidRDefault="008502BD" w:rsidP="00067415">
      <w:pPr>
        <w:jc w:val="both"/>
        <w:rPr>
          <w:rFonts w:ascii="Arial" w:hAnsi="Arial" w:cs="Arial"/>
          <w:color w:val="002060"/>
        </w:rPr>
      </w:pPr>
      <w:r w:rsidRPr="008A7744">
        <w:rPr>
          <w:rFonts w:ascii="Arial" w:hAnsi="Arial" w:cs="Arial"/>
          <w:b/>
          <w:color w:val="002060"/>
        </w:rPr>
        <w:t>Regulatory Body:  General Medical Council &amp; General Dental Council:</w:t>
      </w:r>
      <w:r w:rsidRPr="008A7744">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8A7744" w:rsidRDefault="008502BD" w:rsidP="00067415">
      <w:pPr>
        <w:jc w:val="both"/>
        <w:rPr>
          <w:rFonts w:ascii="Arial" w:hAnsi="Arial" w:cs="Arial"/>
          <w:color w:val="002060"/>
        </w:rPr>
      </w:pPr>
    </w:p>
    <w:p w:rsidR="008502BD" w:rsidRPr="008A7744" w:rsidRDefault="008502BD" w:rsidP="00067415">
      <w:pPr>
        <w:jc w:val="both"/>
        <w:rPr>
          <w:color w:val="002060"/>
          <w:sz w:val="22"/>
          <w:szCs w:val="22"/>
        </w:rPr>
      </w:pPr>
      <w:r w:rsidRPr="008A7744">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9" w:history="1">
        <w:r w:rsidRPr="008A7744">
          <w:rPr>
            <w:rStyle w:val="Hyperlink"/>
            <w:rFonts w:ascii="Arial" w:hAnsi="Arial" w:cs="Arial"/>
            <w:b/>
            <w:color w:val="002060"/>
          </w:rPr>
          <w:t>https://careers.nhs.scot/careers/find-your-career/international-recruitment/regulatory-bodies</w:t>
        </w:r>
      </w:hyperlink>
    </w:p>
    <w:p w:rsidR="008502BD" w:rsidRPr="008A7744" w:rsidRDefault="008502BD" w:rsidP="00067415">
      <w:pPr>
        <w:jc w:val="both"/>
        <w:rPr>
          <w:color w:val="002060"/>
          <w:sz w:val="22"/>
          <w:szCs w:val="22"/>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For medical consultant posts the post holder on commencement of the post </w:t>
      </w:r>
      <w:proofErr w:type="gramStart"/>
      <w:r w:rsidRPr="008A7744">
        <w:rPr>
          <w:rFonts w:ascii="Arial" w:hAnsi="Arial" w:cs="Arial"/>
          <w:color w:val="002060"/>
        </w:rPr>
        <w:t>must  have</w:t>
      </w:r>
      <w:proofErr w:type="gramEnd"/>
      <w:r w:rsidRPr="008A7744">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7744">
        <w:rPr>
          <w:rFonts w:ascii="Roboto" w:hAnsi="Roboto" w:cs="Arial"/>
          <w:color w:val="002060"/>
        </w:rPr>
        <w:t xml:space="preserve"> </w:t>
      </w:r>
      <w:r w:rsidRPr="008A7744">
        <w:rPr>
          <w:rFonts w:ascii="Arial" w:hAnsi="Arial" w:cs="Arial"/>
          <w:color w:val="002060"/>
        </w:rPr>
        <w:t>(CCT) or eligibility for specialist registration Certificate of Eligibility for Specialist Registration</w:t>
      </w:r>
      <w:r w:rsidRPr="008A7744">
        <w:rPr>
          <w:rFonts w:ascii="Roboto" w:hAnsi="Roboto" w:cs="Arial"/>
          <w:color w:val="002060"/>
        </w:rPr>
        <w:t xml:space="preserve"> </w:t>
      </w:r>
      <w:r w:rsidRPr="008A7744">
        <w:rPr>
          <w:rFonts w:ascii="Arial" w:hAnsi="Arial" w:cs="Arial"/>
          <w:color w:val="002060"/>
        </w:rPr>
        <w:t>(CESR) or be within 6 months of confirmed entry from the date of interview. Non UK applicants must demonstrate equivalent training.</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If you are unsure of your eligibility to join the Specialty Register then find out more at:-</w:t>
      </w:r>
    </w:p>
    <w:p w:rsidR="008502BD" w:rsidRPr="008A7744" w:rsidRDefault="008502BD" w:rsidP="00067415">
      <w:pPr>
        <w:jc w:val="both"/>
        <w:rPr>
          <w:rFonts w:ascii="Arial" w:hAnsi="Arial" w:cs="Arial"/>
          <w:color w:val="002060"/>
        </w:rPr>
      </w:pPr>
    </w:p>
    <w:p w:rsidR="008502BD" w:rsidRPr="008A7744" w:rsidRDefault="00B24872" w:rsidP="00067415">
      <w:pPr>
        <w:jc w:val="both"/>
        <w:rPr>
          <w:rFonts w:ascii="Arial" w:hAnsi="Arial" w:cs="Arial"/>
          <w:b/>
          <w:color w:val="002060"/>
        </w:rPr>
      </w:pPr>
      <w:hyperlink r:id="rId20" w:history="1">
        <w:r w:rsidR="008502BD" w:rsidRPr="008A7744">
          <w:rPr>
            <w:rStyle w:val="Hyperlink"/>
            <w:rFonts w:ascii="Arial" w:hAnsi="Arial" w:cs="Arial"/>
            <w:b/>
            <w:color w:val="002060"/>
          </w:rPr>
          <w:t>https://www.gmc-uk.org/registration-and-licensing/the-medical-register/a-guide-to-the-medical-register/specialist-and-gp-application-types</w:t>
        </w:r>
      </w:hyperlink>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p>
    <w:p w:rsidR="008502BD" w:rsidRPr="008A7744" w:rsidRDefault="008502BD" w:rsidP="00B95E11">
      <w:pPr>
        <w:rPr>
          <w:rFonts w:ascii="Arial" w:hAnsi="Arial" w:cs="Arial"/>
          <w:color w:val="002060"/>
        </w:rPr>
      </w:pPr>
      <w:r w:rsidRPr="008A7744">
        <w:rPr>
          <w:rFonts w:ascii="Arial" w:hAnsi="Arial" w:cs="Arial"/>
          <w:color w:val="002060"/>
        </w:rPr>
        <w:t>Additional information for dental appointments</w:t>
      </w:r>
    </w:p>
    <w:p w:rsidR="008502BD" w:rsidRPr="008A7744" w:rsidRDefault="008502BD" w:rsidP="00B95E11">
      <w:pPr>
        <w:rPr>
          <w:rFonts w:ascii="Arial" w:hAnsi="Arial" w:cs="Arial"/>
          <w:color w:val="002060"/>
        </w:rPr>
      </w:pPr>
    </w:p>
    <w:p w:rsidR="008502BD" w:rsidRPr="008A7744" w:rsidRDefault="008502BD" w:rsidP="00B95E11">
      <w:pPr>
        <w:rPr>
          <w:rFonts w:ascii="Arial" w:hAnsi="Arial" w:cs="Arial"/>
          <w:color w:val="002060"/>
        </w:rPr>
      </w:pPr>
      <w:r w:rsidRPr="008A7744">
        <w:rPr>
          <w:rFonts w:ascii="Arial" w:hAnsi="Arial" w:cs="Arial"/>
          <w:color w:val="002060"/>
        </w:rPr>
        <w:t xml:space="preserve">The GDC issues </w:t>
      </w:r>
      <w:r w:rsidRPr="008A7744">
        <w:rPr>
          <w:rFonts w:ascii="Arial" w:hAnsi="Arial" w:cs="Arial"/>
          <w:b/>
          <w:bCs/>
          <w:color w:val="002060"/>
        </w:rPr>
        <w:t>Full Registration</w:t>
      </w:r>
      <w:r w:rsidRPr="008A7744">
        <w:rPr>
          <w:rFonts w:ascii="Arial" w:hAnsi="Arial" w:cs="Arial"/>
          <w:color w:val="002060"/>
        </w:rPr>
        <w:t xml:space="preserve"> and </w:t>
      </w:r>
      <w:r w:rsidRPr="008A7744">
        <w:rPr>
          <w:rFonts w:ascii="Arial" w:hAnsi="Arial" w:cs="Arial"/>
          <w:b/>
          <w:bCs/>
          <w:color w:val="002060"/>
        </w:rPr>
        <w:t>Temporary Registration</w:t>
      </w:r>
      <w:r w:rsidRPr="008A7744">
        <w:rPr>
          <w:rFonts w:ascii="Arial" w:hAnsi="Arial" w:cs="Arial"/>
          <w:color w:val="002060"/>
        </w:rPr>
        <w:t>.</w:t>
      </w:r>
    </w:p>
    <w:p w:rsidR="008502BD" w:rsidRPr="008A7744" w:rsidRDefault="008502BD" w:rsidP="00B95E11">
      <w:pPr>
        <w:rPr>
          <w:rFonts w:ascii="Arial" w:hAnsi="Arial" w:cs="Arial"/>
          <w:color w:val="002060"/>
        </w:rPr>
      </w:pPr>
    </w:p>
    <w:p w:rsidR="008502BD" w:rsidRPr="008A7744" w:rsidRDefault="008502BD" w:rsidP="00B95E11">
      <w:pPr>
        <w:pStyle w:val="ListParagraph"/>
        <w:widowControl/>
        <w:numPr>
          <w:ilvl w:val="0"/>
          <w:numId w:val="16"/>
        </w:numPr>
        <w:autoSpaceDE/>
        <w:autoSpaceDN/>
        <w:adjustRightInd/>
        <w:rPr>
          <w:rFonts w:cs="Arial"/>
          <w:color w:val="002060"/>
        </w:rPr>
      </w:pPr>
      <w:r w:rsidRPr="008A7744">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8A7744" w:rsidRDefault="008502BD" w:rsidP="00B95E11">
      <w:pPr>
        <w:pStyle w:val="ListParagraph"/>
        <w:widowControl/>
        <w:numPr>
          <w:ilvl w:val="0"/>
          <w:numId w:val="16"/>
        </w:numPr>
        <w:autoSpaceDE/>
        <w:autoSpaceDN/>
        <w:adjustRightInd/>
        <w:rPr>
          <w:rFonts w:cs="Arial"/>
          <w:color w:val="002060"/>
        </w:rPr>
      </w:pPr>
      <w:r w:rsidRPr="008A7744">
        <w:rPr>
          <w:rFonts w:cs="Arial"/>
          <w:color w:val="002060"/>
        </w:rPr>
        <w:lastRenderedPageBreak/>
        <w:t>Full registration allows a dentist to practice dentistry in the UK without restriction.</w:t>
      </w:r>
    </w:p>
    <w:p w:rsidR="008502BD" w:rsidRPr="008A7744" w:rsidRDefault="008502BD" w:rsidP="00B95E11">
      <w:pPr>
        <w:rPr>
          <w:rFonts w:ascii="Arial" w:hAnsi="Arial" w:cs="Arial"/>
          <w:color w:val="002060"/>
        </w:rPr>
      </w:pPr>
    </w:p>
    <w:p w:rsidR="008502BD" w:rsidRPr="008A7744" w:rsidRDefault="008502BD" w:rsidP="00B95E11">
      <w:pPr>
        <w:rPr>
          <w:rFonts w:ascii="Arial" w:hAnsi="Arial" w:cs="Arial"/>
          <w:b/>
          <w:bCs/>
          <w:color w:val="002060"/>
        </w:rPr>
      </w:pPr>
      <w:r w:rsidRPr="008A7744">
        <w:rPr>
          <w:rFonts w:ascii="Arial" w:hAnsi="Arial" w:cs="Arial"/>
          <w:color w:val="002060"/>
        </w:rPr>
        <w:t xml:space="preserve">In addition to full registration, dentists can also </w:t>
      </w:r>
      <w:r w:rsidRPr="008A7744">
        <w:rPr>
          <w:rFonts w:ascii="Arial" w:hAnsi="Arial" w:cs="Arial"/>
          <w:i/>
          <w:iCs/>
          <w:color w:val="002060"/>
          <w:u w:val="single"/>
        </w:rPr>
        <w:t>choose</w:t>
      </w:r>
      <w:r w:rsidRPr="008A7744">
        <w:rPr>
          <w:rFonts w:ascii="Arial" w:hAnsi="Arial" w:cs="Arial"/>
          <w:color w:val="002060"/>
        </w:rPr>
        <w:t xml:space="preserve"> to be included on the </w:t>
      </w:r>
      <w:r w:rsidRPr="008A7744">
        <w:rPr>
          <w:rFonts w:ascii="Arial" w:hAnsi="Arial" w:cs="Arial"/>
          <w:b/>
          <w:bCs/>
          <w:color w:val="002060"/>
        </w:rPr>
        <w:t>Specialist List.</w:t>
      </w:r>
    </w:p>
    <w:p w:rsidR="008502BD" w:rsidRPr="008A7744" w:rsidRDefault="008502BD" w:rsidP="00B95E11">
      <w:pPr>
        <w:rPr>
          <w:rFonts w:ascii="Arial" w:hAnsi="Arial" w:cs="Arial"/>
          <w:color w:val="002060"/>
        </w:rPr>
      </w:pPr>
    </w:p>
    <w:p w:rsidR="008502BD" w:rsidRPr="008A7744" w:rsidRDefault="008502BD" w:rsidP="00067415">
      <w:pPr>
        <w:pStyle w:val="ListParagraph"/>
        <w:widowControl/>
        <w:numPr>
          <w:ilvl w:val="0"/>
          <w:numId w:val="17"/>
        </w:numPr>
        <w:autoSpaceDE/>
        <w:autoSpaceDN/>
        <w:adjustRightInd/>
        <w:jc w:val="both"/>
        <w:rPr>
          <w:rFonts w:cs="Arial"/>
          <w:b/>
          <w:color w:val="002060"/>
        </w:rPr>
      </w:pPr>
      <w:r w:rsidRPr="008A7744">
        <w:rPr>
          <w:rFonts w:cs="Arial"/>
          <w:color w:val="002060"/>
        </w:rPr>
        <w:t xml:space="preserve">The specialist lists are lists of registered dentists who meet certain conditions and are entitled to use a specialist title. They do not </w:t>
      </w:r>
      <w:r w:rsidRPr="008A7744">
        <w:rPr>
          <w:rFonts w:cs="Arial"/>
          <w:i/>
          <w:iCs/>
          <w:color w:val="002060"/>
          <w:u w:val="single"/>
        </w:rPr>
        <w:t>have</w:t>
      </w:r>
      <w:r w:rsidRPr="008A7744">
        <w:rPr>
          <w:rFonts w:cs="Arial"/>
          <w:color w:val="002060"/>
        </w:rPr>
        <w:t xml:space="preserve"> to join a specialist list to practise any particular specialty, but they can only use the title 'specialist' if they are on the list. For more information on please visit</w:t>
      </w:r>
      <w:r w:rsidRPr="008A7744">
        <w:rPr>
          <w:color w:val="002060"/>
        </w:rPr>
        <w:t xml:space="preserve">  </w:t>
      </w:r>
      <w:hyperlink r:id="rId21" w:history="1">
        <w:r w:rsidRPr="008A7744">
          <w:rPr>
            <w:rStyle w:val="Hyperlink"/>
            <w:rFonts w:cs="Arial"/>
            <w:b/>
            <w:color w:val="002060"/>
          </w:rPr>
          <w:t>https://www.gdc-uk.org/</w:t>
        </w:r>
      </w:hyperlink>
    </w:p>
    <w:p w:rsidR="008502BD" w:rsidRPr="008A7744" w:rsidRDefault="008502BD" w:rsidP="00067415">
      <w:pPr>
        <w:spacing w:before="300" w:after="300"/>
        <w:jc w:val="both"/>
        <w:rPr>
          <w:rFonts w:ascii="Arial" w:hAnsi="Arial" w:cs="Arial"/>
          <w:color w:val="002060"/>
        </w:rPr>
      </w:pPr>
      <w:r w:rsidRPr="008A7744">
        <w:rPr>
          <w:rFonts w:ascii="Arial" w:hAnsi="Arial" w:cs="Arial"/>
          <w:b/>
          <w:color w:val="002060"/>
        </w:rPr>
        <w:t>UK Visas and Immigration:  Tier 2 Sponsorship</w:t>
      </w:r>
      <w:r w:rsidRPr="008A7744">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A7744">
        <w:rPr>
          <w:rStyle w:val="Emphasis"/>
          <w:rFonts w:ascii="Arial" w:hAnsi="Arial" w:cs="Arial"/>
          <w:color w:val="002060"/>
        </w:rPr>
        <w:t>appointed</w:t>
      </w:r>
      <w:r w:rsidRPr="008A7744">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2" w:tgtFrame="_blank" w:tooltip="Home Office UK Visas and Immigration" w:history="1">
        <w:r w:rsidRPr="008A7744">
          <w:rPr>
            <w:rStyle w:val="Hyperlink"/>
            <w:rFonts w:ascii="Arial" w:hAnsi="Arial" w:cs="Arial"/>
            <w:b/>
            <w:color w:val="002060"/>
          </w:rPr>
          <w:t>UK Visas and Immigration website</w:t>
        </w:r>
      </w:hyperlink>
      <w:r w:rsidRPr="008A7744">
        <w:rPr>
          <w:rFonts w:ascii="Arial" w:hAnsi="Arial" w:cs="Arial"/>
          <w:b/>
          <w:color w:val="002060"/>
        </w:rPr>
        <w:t xml:space="preserve"> </w:t>
      </w:r>
      <w:hyperlink r:id="rId23" w:history="1">
        <w:r w:rsidRPr="008A7744">
          <w:rPr>
            <w:rStyle w:val="Hyperlink"/>
            <w:rFonts w:ascii="Arial" w:hAnsi="Arial" w:cs="Arial"/>
            <w:b/>
            <w:color w:val="002060"/>
          </w:rPr>
          <w:t>https://www.gov.uk/tier-2-general</w:t>
        </w:r>
      </w:hyperlink>
      <w:r w:rsidRPr="008A7744">
        <w:rPr>
          <w:rFonts w:ascii="Arial" w:hAnsi="Arial" w:cs="Arial"/>
          <w:b/>
          <w:color w:val="002060"/>
        </w:rPr>
        <w:t>.</w:t>
      </w:r>
      <w:r w:rsidRPr="008A7744">
        <w:rPr>
          <w:rFonts w:ascii="Arial" w:hAnsi="Arial" w:cs="Arial"/>
          <w:color w:val="002060"/>
        </w:rPr>
        <w:t xml:space="preserve"> </w:t>
      </w:r>
    </w:p>
    <w:p w:rsidR="008502BD" w:rsidRPr="008A7744" w:rsidRDefault="008502BD" w:rsidP="00067415">
      <w:pPr>
        <w:tabs>
          <w:tab w:val="left" w:pos="0"/>
        </w:tabs>
        <w:autoSpaceDE w:val="0"/>
        <w:autoSpaceDN w:val="0"/>
        <w:adjustRightInd w:val="0"/>
        <w:jc w:val="both"/>
        <w:rPr>
          <w:rFonts w:ascii="Arial" w:hAnsi="Arial" w:cs="Arial"/>
          <w:color w:val="002060"/>
          <w:lang w:eastAsia="en-US"/>
        </w:rPr>
      </w:pPr>
      <w:r w:rsidRPr="008A7744">
        <w:rPr>
          <w:rFonts w:ascii="Arial" w:hAnsi="Arial" w:cs="Arial"/>
          <w:color w:val="002060"/>
          <w:lang w:eastAsia="en-US"/>
        </w:rPr>
        <w:t>Please note NHS Greater Glasgow and Clyde does not provide maintenance in relation to Visa applications.</w:t>
      </w:r>
    </w:p>
    <w:p w:rsidR="008502BD" w:rsidRPr="008A7744" w:rsidRDefault="008502BD" w:rsidP="00067415">
      <w:pPr>
        <w:tabs>
          <w:tab w:val="left" w:pos="0"/>
        </w:tabs>
        <w:autoSpaceDE w:val="0"/>
        <w:autoSpaceDN w:val="0"/>
        <w:adjustRightInd w:val="0"/>
        <w:jc w:val="both"/>
        <w:rPr>
          <w:rFonts w:ascii="Arial" w:hAnsi="Arial" w:cs="Arial"/>
          <w:color w:val="002060"/>
          <w:lang w:eastAsia="en-US"/>
        </w:rPr>
      </w:pPr>
    </w:p>
    <w:p w:rsidR="008502BD" w:rsidRPr="008A7744" w:rsidRDefault="00E30E13" w:rsidP="00B95E11">
      <w:pPr>
        <w:jc w:val="both"/>
        <w:rPr>
          <w:rFonts w:ascii="Arial" w:hAnsi="Arial" w:cs="Arial"/>
          <w:iCs/>
          <w:color w:val="002060"/>
        </w:rPr>
      </w:pPr>
      <w:r w:rsidRPr="008A7744">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7744">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7744">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8A7744" w:rsidRDefault="008502BD" w:rsidP="00067415">
      <w:pPr>
        <w:tabs>
          <w:tab w:val="left" w:pos="0"/>
        </w:tabs>
        <w:autoSpaceDE w:val="0"/>
        <w:autoSpaceDN w:val="0"/>
        <w:adjustRightInd w:val="0"/>
        <w:jc w:val="both"/>
        <w:rPr>
          <w:rFonts w:ascii="Arial" w:hAnsi="Arial" w:cs="Arial"/>
          <w:iCs/>
          <w:color w:val="002060"/>
        </w:rPr>
      </w:pPr>
    </w:p>
    <w:p w:rsidR="008502BD" w:rsidRPr="008A7744" w:rsidRDefault="008502BD" w:rsidP="00067415">
      <w:pPr>
        <w:tabs>
          <w:tab w:val="left" w:pos="0"/>
        </w:tabs>
        <w:autoSpaceDE w:val="0"/>
        <w:autoSpaceDN w:val="0"/>
        <w:adjustRightInd w:val="0"/>
        <w:jc w:val="both"/>
        <w:rPr>
          <w:rFonts w:ascii="Arial" w:hAnsi="Arial" w:cs="Arial"/>
          <w:iCs/>
          <w:color w:val="002060"/>
        </w:rPr>
      </w:pPr>
    </w:p>
    <w:p w:rsidR="008502BD" w:rsidRPr="008A7744" w:rsidRDefault="008502BD" w:rsidP="00067415">
      <w:pPr>
        <w:tabs>
          <w:tab w:val="left" w:pos="0"/>
        </w:tabs>
        <w:autoSpaceDE w:val="0"/>
        <w:autoSpaceDN w:val="0"/>
        <w:adjustRightInd w:val="0"/>
        <w:jc w:val="both"/>
        <w:rPr>
          <w:rFonts w:ascii="Arial" w:hAnsi="Arial" w:cs="Arial"/>
          <w:b/>
          <w:iCs/>
          <w:color w:val="002060"/>
        </w:rPr>
      </w:pPr>
      <w:r w:rsidRPr="008A7744">
        <w:rPr>
          <w:rFonts w:ascii="Arial" w:hAnsi="Arial" w:cs="Arial"/>
          <w:b/>
          <w:iCs/>
          <w:color w:val="002060"/>
        </w:rPr>
        <w:t>Data Protection Legislation</w:t>
      </w:r>
    </w:p>
    <w:p w:rsidR="008502BD" w:rsidRPr="008A7744" w:rsidRDefault="008502BD" w:rsidP="00067415">
      <w:pPr>
        <w:tabs>
          <w:tab w:val="left" w:pos="0"/>
        </w:tabs>
        <w:autoSpaceDE w:val="0"/>
        <w:autoSpaceDN w:val="0"/>
        <w:adjustRightInd w:val="0"/>
        <w:jc w:val="both"/>
        <w:rPr>
          <w:rFonts w:ascii="Arial" w:hAnsi="Arial" w:cs="Arial"/>
          <w:iCs/>
          <w:color w:val="002060"/>
        </w:rPr>
      </w:pPr>
    </w:p>
    <w:p w:rsidR="008502BD" w:rsidRPr="008A7744" w:rsidRDefault="008502BD" w:rsidP="00067415">
      <w:pPr>
        <w:tabs>
          <w:tab w:val="left" w:pos="0"/>
        </w:tabs>
        <w:autoSpaceDE w:val="0"/>
        <w:autoSpaceDN w:val="0"/>
        <w:adjustRightInd w:val="0"/>
        <w:jc w:val="both"/>
        <w:rPr>
          <w:rFonts w:ascii="Arial" w:hAnsi="Arial" w:cs="Arial"/>
          <w:iCs/>
          <w:color w:val="002060"/>
        </w:rPr>
      </w:pPr>
      <w:r w:rsidRPr="008A7744">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7744">
        <w:rPr>
          <w:rStyle w:val="Emphasis"/>
          <w:rFonts w:ascii="Arial" w:hAnsi="Arial" w:cs="Arial"/>
          <w:color w:val="002060"/>
        </w:rPr>
        <w:t xml:space="preserve">Applications submitted via the online NHS Scotland Application form will be imported into the NHS Greater Glasgow and Clyde recruitment system. </w:t>
      </w:r>
      <w:r w:rsidRPr="008A7744">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br w:type="page"/>
      </w:r>
    </w:p>
    <w:p w:rsidR="008502BD" w:rsidRPr="008A7744" w:rsidRDefault="008502BD" w:rsidP="00067415">
      <w:pPr>
        <w:kinsoku w:val="0"/>
        <w:overflowPunct w:val="0"/>
        <w:jc w:val="both"/>
        <w:rPr>
          <w:rFonts w:ascii="Arial" w:hAnsi="Arial" w:cs="Arial"/>
          <w:b/>
          <w:bCs/>
          <w:color w:val="002060"/>
          <w:sz w:val="32"/>
          <w:szCs w:val="32"/>
        </w:rPr>
      </w:pPr>
      <w:r w:rsidRPr="008A7744">
        <w:rPr>
          <w:rFonts w:ascii="Arial" w:hAnsi="Arial" w:cs="Arial"/>
          <w:b/>
          <w:bCs/>
          <w:color w:val="002060"/>
          <w:sz w:val="32"/>
          <w:szCs w:val="32"/>
        </w:rPr>
        <w:lastRenderedPageBreak/>
        <w:t>Section 5:</w:t>
      </w:r>
      <w:r w:rsidRPr="008A7744">
        <w:rPr>
          <w:rFonts w:ascii="Arial" w:hAnsi="Arial" w:cs="Arial"/>
          <w:b/>
          <w:bCs/>
          <w:color w:val="002060"/>
          <w:sz w:val="32"/>
          <w:szCs w:val="32"/>
        </w:rPr>
        <w:tab/>
      </w:r>
    </w:p>
    <w:p w:rsidR="008502BD" w:rsidRPr="008A7744" w:rsidRDefault="008502BD" w:rsidP="00067415">
      <w:pPr>
        <w:kinsoku w:val="0"/>
        <w:overflowPunct w:val="0"/>
        <w:jc w:val="both"/>
        <w:rPr>
          <w:rFonts w:ascii="Arial" w:hAnsi="Arial" w:cs="Arial"/>
          <w:b/>
          <w:bCs/>
          <w:color w:val="002060"/>
          <w:sz w:val="32"/>
          <w:szCs w:val="32"/>
        </w:rPr>
      </w:pPr>
      <w:r w:rsidRPr="008A7744">
        <w:rPr>
          <w:rFonts w:ascii="Arial" w:hAnsi="Arial" w:cs="Arial"/>
          <w:b/>
          <w:bCs/>
          <w:color w:val="002060"/>
          <w:sz w:val="32"/>
          <w:szCs w:val="32"/>
        </w:rPr>
        <w:t>Consultant Appointment</w:t>
      </w:r>
    </w:p>
    <w:p w:rsidR="008502BD" w:rsidRPr="008A7744" w:rsidRDefault="008502BD" w:rsidP="00067415">
      <w:pPr>
        <w:kinsoku w:val="0"/>
        <w:overflowPunct w:val="0"/>
        <w:jc w:val="both"/>
        <w:rPr>
          <w:rFonts w:ascii="Arial" w:hAnsi="Arial" w:cs="Arial"/>
          <w:b/>
          <w:bCs/>
          <w:color w:val="002060"/>
          <w:sz w:val="32"/>
        </w:rPr>
      </w:pPr>
      <w:r w:rsidRPr="008A7744">
        <w:rPr>
          <w:rFonts w:ascii="Arial" w:hAnsi="Arial" w:cs="Arial"/>
          <w:b/>
          <w:bCs/>
          <w:color w:val="002060"/>
          <w:sz w:val="32"/>
          <w:szCs w:val="32"/>
        </w:rPr>
        <w:t>Terms and Conditions</w:t>
      </w:r>
    </w:p>
    <w:p w:rsidR="008502BD" w:rsidRPr="008A7744" w:rsidRDefault="008502BD" w:rsidP="00067415">
      <w:pPr>
        <w:jc w:val="both"/>
        <w:rPr>
          <w:rFonts w:ascii="Arial" w:hAnsi="Arial" w:cs="Arial"/>
          <w:color w:val="002060"/>
        </w:rPr>
      </w:pPr>
    </w:p>
    <w:p w:rsidR="008502BD" w:rsidRPr="008A7744" w:rsidRDefault="00E30E13" w:rsidP="00067415">
      <w:pPr>
        <w:jc w:val="both"/>
        <w:rPr>
          <w:rFonts w:ascii="Arial" w:hAnsi="Arial" w:cs="Arial"/>
          <w:b/>
          <w:iCs/>
          <w:color w:val="002060"/>
        </w:rPr>
      </w:pPr>
      <w:r w:rsidRPr="008A7744">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7744">
        <w:rPr>
          <w:rFonts w:ascii="Arial" w:hAnsi="Arial" w:cs="Arial"/>
          <w:color w:val="002060"/>
        </w:rPr>
        <w:t xml:space="preserve">Terms and Conditions of Service are those determined by the Terms and Conditions of the New Consultant Grade (Scotland) as amended from time to time. </w:t>
      </w:r>
      <w:r w:rsidR="008502BD" w:rsidRPr="008A7744">
        <w:rPr>
          <w:rFonts w:ascii="Arial" w:hAnsi="Arial" w:cs="Arial"/>
          <w:iCs/>
          <w:color w:val="002060"/>
        </w:rPr>
        <w:t>For an overview of the terms and conditions visit</w:t>
      </w:r>
      <w:r w:rsidR="008502BD" w:rsidRPr="008A7744">
        <w:rPr>
          <w:rFonts w:ascii="Arial" w:hAnsi="Arial" w:cs="Arial"/>
          <w:b/>
          <w:iCs/>
          <w:color w:val="002060"/>
        </w:rPr>
        <w:t xml:space="preserve"> </w:t>
      </w:r>
      <w:hyperlink r:id="rId24" w:history="1">
        <w:r w:rsidR="008502BD" w:rsidRPr="008A7744">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TYPE OF CONTRACT</w:t>
            </w:r>
          </w:p>
        </w:tc>
        <w:tc>
          <w:tcPr>
            <w:tcW w:w="7200" w:type="dxa"/>
          </w:tcPr>
          <w:p w:rsidR="008502BD" w:rsidRPr="008A7744" w:rsidRDefault="008502BD" w:rsidP="00067415">
            <w:pPr>
              <w:rPr>
                <w:rFonts w:ascii="Arial" w:hAnsi="Arial" w:cs="Arial"/>
                <w:color w:val="002060"/>
              </w:rPr>
            </w:pPr>
          </w:p>
          <w:p w:rsidR="008502BD" w:rsidRPr="008A7744" w:rsidRDefault="00C92639" w:rsidP="00067415">
            <w:pPr>
              <w:rPr>
                <w:rFonts w:ascii="Arial" w:hAnsi="Arial" w:cs="Arial"/>
                <w:b/>
                <w:noProof/>
                <w:color w:val="002060"/>
              </w:rPr>
            </w:pPr>
            <w:r w:rsidRPr="008A7744">
              <w:rPr>
                <w:rFonts w:ascii="Arial" w:hAnsi="Arial" w:cs="Arial"/>
                <w:b/>
                <w:noProof/>
                <w:color w:val="002060"/>
              </w:rPr>
              <w:t>Permanent</w:t>
            </w:r>
          </w:p>
          <w:p w:rsidR="008502BD" w:rsidRPr="008A7744" w:rsidRDefault="008502BD" w:rsidP="00067415">
            <w:pPr>
              <w:rPr>
                <w:rFonts w:ascii="Arial" w:hAnsi="Arial" w:cs="Arial"/>
                <w:color w:val="002060"/>
              </w:rPr>
            </w:pPr>
          </w:p>
        </w:tc>
      </w:tr>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GRADE AND SALARY</w:t>
            </w:r>
          </w:p>
          <w:p w:rsidR="008502BD" w:rsidRPr="008A7744" w:rsidRDefault="008502BD" w:rsidP="00067415">
            <w:pPr>
              <w:rPr>
                <w:rFonts w:ascii="Arial" w:hAnsi="Arial" w:cs="Arial"/>
                <w:color w:val="002060"/>
              </w:rPr>
            </w:pPr>
          </w:p>
        </w:tc>
        <w:tc>
          <w:tcPr>
            <w:tcW w:w="7200" w:type="dxa"/>
          </w:tcPr>
          <w:p w:rsidR="008502BD" w:rsidRPr="008A7744" w:rsidRDefault="008502BD" w:rsidP="00067415">
            <w:pPr>
              <w:rPr>
                <w:rFonts w:ascii="Arial" w:hAnsi="Arial" w:cs="Arial"/>
                <w:color w:val="002060"/>
              </w:rPr>
            </w:pPr>
          </w:p>
          <w:p w:rsidR="008502BD" w:rsidRPr="008A7744" w:rsidRDefault="00855109" w:rsidP="00067415">
            <w:pPr>
              <w:rPr>
                <w:rFonts w:ascii="Arial" w:hAnsi="Arial" w:cs="Arial"/>
                <w:b/>
                <w:noProof/>
                <w:color w:val="002060"/>
              </w:rPr>
            </w:pPr>
            <w:r w:rsidRPr="008A7744">
              <w:rPr>
                <w:rFonts w:ascii="Arial" w:hAnsi="Arial" w:cs="Arial"/>
                <w:b/>
                <w:noProof/>
                <w:color w:val="002060"/>
              </w:rPr>
              <w:t xml:space="preserve">Consultant </w:t>
            </w:r>
          </w:p>
          <w:p w:rsidR="00855109" w:rsidRPr="008A7744" w:rsidRDefault="00855109" w:rsidP="00067415">
            <w:pPr>
              <w:rPr>
                <w:rFonts w:ascii="Arial" w:hAnsi="Arial" w:cs="Arial"/>
                <w:noProof/>
                <w:color w:val="002060"/>
              </w:rPr>
            </w:pPr>
          </w:p>
          <w:p w:rsidR="008502BD" w:rsidRPr="008A7744" w:rsidRDefault="008502BD" w:rsidP="00067415">
            <w:pPr>
              <w:rPr>
                <w:rFonts w:ascii="Arial" w:hAnsi="Arial" w:cs="Arial"/>
                <w:color w:val="002060"/>
              </w:rPr>
            </w:pPr>
            <w:r w:rsidRPr="008A7744">
              <w:rPr>
                <w:rFonts w:ascii="Arial" w:hAnsi="Arial" w:cs="Arial"/>
                <w:color w:val="002060"/>
              </w:rPr>
              <w:t>The whole-time salary will be a starting salary of:-</w:t>
            </w:r>
          </w:p>
          <w:p w:rsidR="008502BD" w:rsidRPr="008A7744" w:rsidRDefault="008502BD" w:rsidP="00067415">
            <w:pPr>
              <w:rPr>
                <w:rFonts w:ascii="Arial" w:hAnsi="Arial" w:cs="Arial"/>
                <w:color w:val="002060"/>
              </w:rPr>
            </w:pPr>
            <w:r w:rsidRPr="008A7744">
              <w:rPr>
                <w:rFonts w:ascii="Arial" w:hAnsi="Arial" w:cs="Arial"/>
                <w:color w:val="002060"/>
              </w:rPr>
              <w:t xml:space="preserve"> £82,699</w:t>
            </w:r>
            <w:r w:rsidRPr="008A7744">
              <w:rPr>
                <w:rFonts w:ascii="Arial" w:hAnsi="Arial" w:cs="Arial"/>
                <w:noProof/>
                <w:color w:val="002060"/>
              </w:rPr>
              <w:t xml:space="preserve">  to  £109,849 per</w:t>
            </w:r>
            <w:r w:rsidRPr="008A7744">
              <w:rPr>
                <w:rFonts w:ascii="Arial" w:hAnsi="Arial" w:cs="Arial"/>
                <w:color w:val="002060"/>
              </w:rPr>
              <w:t xml:space="preserve"> annum (pro rata if applicable) </w:t>
            </w:r>
          </w:p>
          <w:p w:rsidR="008502BD" w:rsidRPr="008A7744" w:rsidRDefault="008502BD" w:rsidP="00067415">
            <w:pPr>
              <w:rPr>
                <w:rFonts w:ascii="Arial" w:hAnsi="Arial" w:cs="Arial"/>
                <w:color w:val="002060"/>
              </w:rPr>
            </w:pPr>
          </w:p>
          <w:p w:rsidR="008502BD" w:rsidRPr="008A7744" w:rsidRDefault="008502BD" w:rsidP="00067415">
            <w:pPr>
              <w:rPr>
                <w:rFonts w:ascii="Arial" w:hAnsi="Arial" w:cs="Arial"/>
                <w:color w:val="002060"/>
              </w:rPr>
            </w:pPr>
            <w:r w:rsidRPr="008A7744">
              <w:rPr>
                <w:rFonts w:ascii="Arial" w:hAnsi="Arial" w:cs="Arial"/>
                <w:color w:val="002060"/>
              </w:rPr>
              <w:t xml:space="preserve">Progression of salary is related to experience.  </w:t>
            </w:r>
          </w:p>
          <w:p w:rsidR="008502BD" w:rsidRPr="008A7744" w:rsidRDefault="008502BD" w:rsidP="00067415">
            <w:pPr>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8A7744" w:rsidRDefault="008502BD" w:rsidP="00067415">
            <w:pPr>
              <w:rPr>
                <w:rFonts w:ascii="Arial" w:hAnsi="Arial" w:cs="Arial"/>
                <w:color w:val="002060"/>
              </w:rPr>
            </w:pPr>
          </w:p>
        </w:tc>
      </w:tr>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 xml:space="preserve">HOURS OF WORK </w:t>
            </w:r>
          </w:p>
        </w:tc>
        <w:tc>
          <w:tcPr>
            <w:tcW w:w="7200" w:type="dxa"/>
          </w:tcPr>
          <w:p w:rsidR="008502BD" w:rsidRPr="008A7744" w:rsidRDefault="008502BD" w:rsidP="00067415">
            <w:pPr>
              <w:jc w:val="both"/>
              <w:rPr>
                <w:rFonts w:ascii="Arial" w:hAnsi="Arial" w:cs="Arial"/>
                <w:color w:val="002060"/>
              </w:rPr>
            </w:pPr>
          </w:p>
          <w:p w:rsidR="008502BD" w:rsidRPr="008A7744" w:rsidRDefault="0040511F" w:rsidP="00067415">
            <w:pPr>
              <w:jc w:val="both"/>
              <w:rPr>
                <w:rFonts w:ascii="Arial" w:hAnsi="Arial" w:cs="Arial"/>
                <w:b/>
                <w:noProof/>
                <w:color w:val="002060"/>
              </w:rPr>
            </w:pPr>
            <w:r>
              <w:rPr>
                <w:rFonts w:ascii="Arial" w:hAnsi="Arial" w:cs="Arial"/>
                <w:b/>
                <w:noProof/>
                <w:color w:val="002060"/>
              </w:rPr>
              <w:t>Part Time – 24</w:t>
            </w:r>
            <w:r w:rsidR="008A7744" w:rsidRPr="008A7744">
              <w:rPr>
                <w:rFonts w:ascii="Arial" w:hAnsi="Arial" w:cs="Arial"/>
                <w:b/>
                <w:noProof/>
                <w:color w:val="002060"/>
              </w:rPr>
              <w:t xml:space="preserve"> Hours</w:t>
            </w:r>
          </w:p>
          <w:p w:rsidR="008502BD" w:rsidRPr="008A7744" w:rsidRDefault="008502BD" w:rsidP="00067415">
            <w:pPr>
              <w:jc w:val="both"/>
              <w:rPr>
                <w:rFonts w:ascii="Arial" w:hAnsi="Arial" w:cs="Arial"/>
                <w:color w:val="002060"/>
              </w:rPr>
            </w:pPr>
          </w:p>
        </w:tc>
      </w:tr>
      <w:tr w:rsidR="008502BD" w:rsidRPr="008A7744" w:rsidTr="00067415">
        <w:tc>
          <w:tcPr>
            <w:tcW w:w="2880" w:type="dxa"/>
          </w:tcPr>
          <w:p w:rsidR="008502BD" w:rsidRPr="008A7744" w:rsidRDefault="008502BD" w:rsidP="00067415">
            <w:pPr>
              <w:rPr>
                <w:rFonts w:ascii="Arial" w:hAnsi="Arial" w:cs="Arial"/>
                <w:b/>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SUPERANNUATION</w:t>
            </w:r>
          </w:p>
          <w:p w:rsidR="008502BD" w:rsidRPr="008A7744" w:rsidRDefault="008502BD" w:rsidP="00067415">
            <w:pPr>
              <w:rPr>
                <w:rFonts w:ascii="Arial" w:hAnsi="Arial" w:cs="Arial"/>
                <w:b/>
                <w:color w:val="002060"/>
              </w:rPr>
            </w:pPr>
          </w:p>
        </w:tc>
        <w:tc>
          <w:tcPr>
            <w:tcW w:w="7200" w:type="dxa"/>
          </w:tcPr>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5" w:tooltip="http://www.sppa.gov.uk/" w:history="1">
              <w:r w:rsidRPr="008A7744">
                <w:rPr>
                  <w:rStyle w:val="Hyperlink"/>
                  <w:rFonts w:ascii="Arial" w:hAnsi="Arial" w:cs="Arial"/>
                  <w:color w:val="002060"/>
                </w:rPr>
                <w:t>www.sppa.gov.uk</w:t>
              </w:r>
            </w:hyperlink>
            <w:r w:rsidRPr="008A7744">
              <w:rPr>
                <w:rFonts w:ascii="Arial" w:hAnsi="Arial" w:cs="Arial"/>
                <w:color w:val="002060"/>
              </w:rPr>
              <w:t xml:space="preserve"> </w:t>
            </w:r>
          </w:p>
          <w:p w:rsidR="008502BD" w:rsidRPr="008A7744" w:rsidRDefault="008502BD" w:rsidP="00067415">
            <w:pPr>
              <w:jc w:val="both"/>
              <w:rPr>
                <w:rFonts w:ascii="Arial" w:hAnsi="Arial" w:cs="Arial"/>
                <w:color w:val="002060"/>
              </w:rPr>
            </w:pPr>
          </w:p>
        </w:tc>
      </w:tr>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REMOVAL EXPENSES</w:t>
            </w:r>
          </w:p>
          <w:p w:rsidR="008502BD" w:rsidRPr="008A7744" w:rsidRDefault="008502BD" w:rsidP="00067415">
            <w:pPr>
              <w:rPr>
                <w:rFonts w:ascii="Arial" w:hAnsi="Arial" w:cs="Arial"/>
                <w:color w:val="002060"/>
              </w:rPr>
            </w:pPr>
          </w:p>
        </w:tc>
        <w:tc>
          <w:tcPr>
            <w:tcW w:w="7200" w:type="dxa"/>
          </w:tcPr>
          <w:p w:rsidR="008502BD" w:rsidRPr="008A7744" w:rsidRDefault="008502BD" w:rsidP="00067415">
            <w:pPr>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Assistance with removal and associated expenses may be given and would be discussed and agreed prior to appointment.   </w:t>
            </w:r>
          </w:p>
          <w:p w:rsidR="008502BD" w:rsidRPr="008A7744" w:rsidRDefault="008502BD" w:rsidP="00067415">
            <w:pPr>
              <w:rPr>
                <w:rFonts w:ascii="Arial" w:hAnsi="Arial" w:cs="Arial"/>
                <w:color w:val="002060"/>
              </w:rPr>
            </w:pPr>
          </w:p>
        </w:tc>
      </w:tr>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EXPENSES OF CANDIDATES FOR APPOINTMENT</w:t>
            </w:r>
          </w:p>
          <w:p w:rsidR="008502BD" w:rsidRPr="008A7744" w:rsidRDefault="008502BD" w:rsidP="00067415">
            <w:pPr>
              <w:rPr>
                <w:rFonts w:ascii="Arial" w:hAnsi="Arial" w:cs="Arial"/>
                <w:b/>
                <w:color w:val="002060"/>
              </w:rPr>
            </w:pPr>
          </w:p>
        </w:tc>
        <w:tc>
          <w:tcPr>
            <w:tcW w:w="7200" w:type="dxa"/>
          </w:tcPr>
          <w:p w:rsidR="008502BD" w:rsidRPr="008A7744" w:rsidRDefault="008502BD" w:rsidP="00067415">
            <w:pPr>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8A7744" w:rsidRDefault="008502BD" w:rsidP="00067415">
            <w:pPr>
              <w:rPr>
                <w:rFonts w:ascii="Arial" w:hAnsi="Arial" w:cs="Arial"/>
                <w:color w:val="002060"/>
              </w:rPr>
            </w:pPr>
          </w:p>
        </w:tc>
      </w:tr>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SMOKEFREE POLICY</w:t>
            </w:r>
          </w:p>
        </w:tc>
        <w:tc>
          <w:tcPr>
            <w:tcW w:w="7200" w:type="dxa"/>
          </w:tcPr>
          <w:p w:rsidR="008502BD" w:rsidRPr="008A7744" w:rsidRDefault="008502BD" w:rsidP="00067415">
            <w:pPr>
              <w:rPr>
                <w:rFonts w:ascii="Arial" w:hAnsi="Arial" w:cs="Arial"/>
                <w:color w:val="002060"/>
              </w:rPr>
            </w:pPr>
          </w:p>
          <w:p w:rsidR="008502BD" w:rsidRPr="008A7744" w:rsidRDefault="008502BD" w:rsidP="004C54E6">
            <w:pPr>
              <w:jc w:val="both"/>
              <w:rPr>
                <w:rFonts w:ascii="Arial" w:hAnsi="Arial" w:cs="Arial"/>
                <w:color w:val="002060"/>
              </w:rPr>
            </w:pPr>
            <w:r w:rsidRPr="008A7744">
              <w:rPr>
                <w:rFonts w:ascii="Arial" w:hAnsi="Arial" w:cs="Arial"/>
                <w:color w:val="002060"/>
              </w:rPr>
              <w:t>NHS Greater Glasgow and Clyde operate a No Smoking Policy in all premises and grounds.</w:t>
            </w:r>
          </w:p>
          <w:p w:rsidR="008502BD" w:rsidRPr="008A7744" w:rsidRDefault="008502BD" w:rsidP="00067415">
            <w:pPr>
              <w:rPr>
                <w:rFonts w:ascii="Arial" w:hAnsi="Arial" w:cs="Arial"/>
                <w:color w:val="002060"/>
              </w:rPr>
            </w:pPr>
          </w:p>
        </w:tc>
      </w:tr>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DISCLOSURE SCOTLAND</w:t>
            </w:r>
          </w:p>
        </w:tc>
        <w:tc>
          <w:tcPr>
            <w:tcW w:w="7200" w:type="dxa"/>
          </w:tcPr>
          <w:p w:rsidR="008502BD" w:rsidRPr="008A7744" w:rsidRDefault="008502BD" w:rsidP="00067415">
            <w:pPr>
              <w:rPr>
                <w:rFonts w:ascii="Arial" w:hAnsi="Arial" w:cs="Arial"/>
                <w:color w:val="002060"/>
              </w:rPr>
            </w:pPr>
          </w:p>
          <w:p w:rsidR="008502BD" w:rsidRPr="008A7744" w:rsidRDefault="008502BD" w:rsidP="00656132">
            <w:pPr>
              <w:jc w:val="both"/>
              <w:rPr>
                <w:rFonts w:ascii="Arial" w:hAnsi="Arial" w:cs="Arial"/>
                <w:color w:val="002060"/>
              </w:rPr>
            </w:pPr>
            <w:r w:rsidRPr="008A7744">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CONFIRMATION OF ELIGIBILITY TO WORK IN THE UK</w:t>
            </w:r>
          </w:p>
          <w:p w:rsidR="008502BD" w:rsidRPr="008A7744" w:rsidRDefault="008502BD" w:rsidP="00067415">
            <w:pPr>
              <w:rPr>
                <w:rFonts w:ascii="Arial" w:hAnsi="Arial" w:cs="Arial"/>
                <w:color w:val="002060"/>
              </w:rPr>
            </w:pPr>
          </w:p>
        </w:tc>
        <w:tc>
          <w:tcPr>
            <w:tcW w:w="7200" w:type="dxa"/>
          </w:tcPr>
          <w:p w:rsidR="008502BD" w:rsidRPr="008A7744" w:rsidRDefault="008502BD" w:rsidP="00067415">
            <w:pPr>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7744">
              <w:rPr>
                <w:rFonts w:ascii="Arial" w:hAnsi="Arial" w:cs="Arial"/>
                <w:color w:val="002060"/>
              </w:rPr>
              <w:t>..</w:t>
            </w:r>
            <w:proofErr w:type="gramEnd"/>
            <w:r w:rsidRPr="008A7744">
              <w:rPr>
                <w:rFonts w:ascii="Arial" w:hAnsi="Arial" w:cs="Arial"/>
                <w:color w:val="002060"/>
              </w:rPr>
              <w:t xml:space="preserve"> You will be required provide appropriate documentation prior to any appointment being made.</w:t>
            </w:r>
          </w:p>
          <w:p w:rsidR="008502BD" w:rsidRPr="008A7744" w:rsidRDefault="008502BD" w:rsidP="00067415">
            <w:pPr>
              <w:jc w:val="both"/>
              <w:rPr>
                <w:rFonts w:ascii="Arial" w:hAnsi="Arial" w:cs="Arial"/>
                <w:color w:val="002060"/>
              </w:rPr>
            </w:pPr>
          </w:p>
        </w:tc>
      </w:tr>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REHABILITATION OF OFFENDERS ACT 1974</w:t>
            </w:r>
          </w:p>
        </w:tc>
        <w:tc>
          <w:tcPr>
            <w:tcW w:w="7200" w:type="dxa"/>
          </w:tcPr>
          <w:p w:rsidR="008502BD" w:rsidRPr="008A7744" w:rsidRDefault="008502BD" w:rsidP="00067415">
            <w:pPr>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8A7744" w:rsidRDefault="008502BD" w:rsidP="00067415">
            <w:pPr>
              <w:rPr>
                <w:rFonts w:ascii="Arial" w:hAnsi="Arial" w:cs="Arial"/>
                <w:color w:val="002060"/>
              </w:rPr>
            </w:pPr>
          </w:p>
        </w:tc>
      </w:tr>
      <w:tr w:rsidR="008502BD" w:rsidRPr="008A7744" w:rsidTr="00067415">
        <w:tc>
          <w:tcPr>
            <w:tcW w:w="2880" w:type="dxa"/>
          </w:tcPr>
          <w:p w:rsidR="008502BD" w:rsidRPr="008A7744" w:rsidRDefault="008502BD" w:rsidP="00067415">
            <w:pPr>
              <w:rPr>
                <w:rFonts w:ascii="Arial" w:hAnsi="Arial" w:cs="Arial"/>
                <w:color w:val="002060"/>
              </w:rPr>
            </w:pPr>
          </w:p>
          <w:p w:rsidR="008502BD" w:rsidRPr="008A7744" w:rsidRDefault="008502BD" w:rsidP="00067415">
            <w:pPr>
              <w:rPr>
                <w:rFonts w:ascii="Arial" w:hAnsi="Arial" w:cs="Arial"/>
                <w:b/>
                <w:color w:val="002060"/>
              </w:rPr>
            </w:pPr>
            <w:r w:rsidRPr="008A7744">
              <w:rPr>
                <w:rFonts w:ascii="Arial" w:hAnsi="Arial" w:cs="Arial"/>
                <w:b/>
                <w:color w:val="002060"/>
              </w:rPr>
              <w:t>DISABLED APPLICANTS</w:t>
            </w:r>
          </w:p>
          <w:p w:rsidR="008502BD" w:rsidRPr="008A7744" w:rsidRDefault="008502BD" w:rsidP="00067415">
            <w:pPr>
              <w:rPr>
                <w:rFonts w:ascii="Arial" w:hAnsi="Arial" w:cs="Arial"/>
                <w:color w:val="002060"/>
              </w:rPr>
            </w:pPr>
          </w:p>
        </w:tc>
        <w:tc>
          <w:tcPr>
            <w:tcW w:w="7200" w:type="dxa"/>
          </w:tcPr>
          <w:p w:rsidR="008502BD" w:rsidRPr="008A7744" w:rsidRDefault="008502BD" w:rsidP="00067415">
            <w:pPr>
              <w:rPr>
                <w:rFonts w:ascii="Arial" w:hAnsi="Arial" w:cs="Arial"/>
                <w:color w:val="002060"/>
              </w:rPr>
            </w:pPr>
          </w:p>
          <w:p w:rsidR="008502BD" w:rsidRPr="008A7744" w:rsidRDefault="008502BD" w:rsidP="00067415">
            <w:pPr>
              <w:jc w:val="both"/>
              <w:rPr>
                <w:rFonts w:ascii="Arial" w:hAnsi="Arial" w:cs="Arial"/>
                <w:color w:val="002060"/>
                <w:u w:val="single"/>
              </w:rPr>
            </w:pPr>
            <w:r w:rsidRPr="008A7744">
              <w:rPr>
                <w:rFonts w:ascii="Arial" w:hAnsi="Arial" w:cs="Arial"/>
                <w:color w:val="002060"/>
                <w:u w:val="single"/>
              </w:rPr>
              <w:t xml:space="preserve">Job Interview Guarantee Scheme </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8A7744" w:rsidRDefault="008502BD" w:rsidP="00067415">
            <w:pPr>
              <w:rPr>
                <w:rFonts w:ascii="Arial" w:hAnsi="Arial" w:cs="Arial"/>
                <w:color w:val="002060"/>
              </w:rPr>
            </w:pPr>
          </w:p>
        </w:tc>
      </w:tr>
    </w:tbl>
    <w:p w:rsidR="008502BD" w:rsidRPr="008A7744" w:rsidRDefault="00E30E13" w:rsidP="00067415">
      <w:pPr>
        <w:spacing w:after="200" w:line="276" w:lineRule="auto"/>
        <w:rPr>
          <w:rFonts w:ascii="Arial" w:hAnsi="Arial" w:cs="Arial"/>
          <w:b/>
          <w:iCs/>
          <w:color w:val="002060"/>
        </w:rPr>
      </w:pPr>
      <w:r w:rsidRPr="008A7744">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A7744" w:rsidRDefault="008502BD" w:rsidP="00067415">
      <w:pPr>
        <w:spacing w:after="200" w:line="276" w:lineRule="auto"/>
        <w:rPr>
          <w:rFonts w:ascii="Arial" w:hAnsi="Arial" w:cs="Arial"/>
          <w:b/>
          <w:iCs/>
          <w:color w:val="002060"/>
        </w:rPr>
      </w:pPr>
    </w:p>
    <w:p w:rsidR="008502BD" w:rsidRPr="008A7744" w:rsidRDefault="008502BD" w:rsidP="00067415">
      <w:pPr>
        <w:jc w:val="right"/>
        <w:rPr>
          <w:rFonts w:ascii="Arial" w:hAnsi="Arial" w:cs="Arial"/>
          <w:b/>
          <w:color w:val="002060"/>
        </w:rPr>
      </w:pPr>
      <w:proofErr w:type="gramStart"/>
      <w:r w:rsidRPr="008A7744">
        <w:rPr>
          <w:rFonts w:ascii="Arial" w:hAnsi="Arial" w:cs="Arial"/>
          <w:b/>
          <w:color w:val="002060"/>
        </w:rPr>
        <w:t>Contd..</w:t>
      </w:r>
      <w:proofErr w:type="gramEnd"/>
      <w:r w:rsidRPr="008A7744">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02BD" w:rsidRPr="008A7744" w:rsidTr="00E65521">
        <w:tc>
          <w:tcPr>
            <w:tcW w:w="2880" w:type="dxa"/>
          </w:tcPr>
          <w:p w:rsidR="008502BD" w:rsidRPr="008A7744" w:rsidRDefault="008502BD" w:rsidP="00E65521">
            <w:pPr>
              <w:rPr>
                <w:rFonts w:ascii="Arial" w:hAnsi="Arial" w:cs="Arial"/>
                <w:color w:val="002060"/>
              </w:rPr>
            </w:pPr>
          </w:p>
          <w:p w:rsidR="008502BD" w:rsidRPr="008A7744" w:rsidRDefault="008502BD" w:rsidP="00E65521">
            <w:pPr>
              <w:rPr>
                <w:rFonts w:ascii="Arial" w:hAnsi="Arial" w:cs="Arial"/>
                <w:b/>
                <w:color w:val="002060"/>
              </w:rPr>
            </w:pPr>
            <w:r w:rsidRPr="008A7744">
              <w:rPr>
                <w:rFonts w:ascii="Arial" w:hAnsi="Arial" w:cs="Arial"/>
                <w:b/>
                <w:color w:val="002060"/>
              </w:rPr>
              <w:t xml:space="preserve">FLEXIBLE WORKING </w:t>
            </w:r>
          </w:p>
        </w:tc>
        <w:tc>
          <w:tcPr>
            <w:tcW w:w="7200" w:type="dxa"/>
          </w:tcPr>
          <w:p w:rsidR="008502BD" w:rsidRPr="008A7744" w:rsidRDefault="008502BD" w:rsidP="00E65521">
            <w:pPr>
              <w:rPr>
                <w:rFonts w:ascii="Arial" w:hAnsi="Arial" w:cs="Arial"/>
                <w:color w:val="002060"/>
              </w:rPr>
            </w:pPr>
          </w:p>
          <w:p w:rsidR="008502BD" w:rsidRPr="008A7744" w:rsidRDefault="008502BD" w:rsidP="00E65521">
            <w:pPr>
              <w:jc w:val="both"/>
              <w:rPr>
                <w:rFonts w:ascii="Arial" w:hAnsi="Arial" w:cs="Arial"/>
                <w:color w:val="002060"/>
              </w:rPr>
            </w:pPr>
            <w:r w:rsidRPr="008A7744">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8A7744" w:rsidRDefault="008502BD" w:rsidP="00E65521">
            <w:pPr>
              <w:rPr>
                <w:rFonts w:ascii="Arial" w:hAnsi="Arial" w:cs="Arial"/>
                <w:color w:val="002060"/>
              </w:rPr>
            </w:pPr>
          </w:p>
        </w:tc>
      </w:tr>
      <w:tr w:rsidR="008502BD" w:rsidRPr="008A7744" w:rsidTr="00E65521">
        <w:tc>
          <w:tcPr>
            <w:tcW w:w="2880" w:type="dxa"/>
          </w:tcPr>
          <w:p w:rsidR="008502BD" w:rsidRPr="008A7744" w:rsidRDefault="008502BD" w:rsidP="00E65521">
            <w:pPr>
              <w:rPr>
                <w:rFonts w:ascii="Arial" w:hAnsi="Arial" w:cs="Arial"/>
                <w:color w:val="002060"/>
              </w:rPr>
            </w:pPr>
          </w:p>
          <w:p w:rsidR="008502BD" w:rsidRPr="008A7744" w:rsidRDefault="008502BD" w:rsidP="00E65521">
            <w:pPr>
              <w:rPr>
                <w:rFonts w:ascii="Arial" w:hAnsi="Arial" w:cs="Arial"/>
                <w:b/>
                <w:color w:val="002060"/>
              </w:rPr>
            </w:pPr>
            <w:r w:rsidRPr="008A7744">
              <w:rPr>
                <w:rFonts w:ascii="Arial" w:hAnsi="Arial" w:cs="Arial"/>
                <w:b/>
                <w:color w:val="002060"/>
              </w:rPr>
              <w:t>EQUAL OPPORTUNITIES</w:t>
            </w:r>
          </w:p>
        </w:tc>
        <w:tc>
          <w:tcPr>
            <w:tcW w:w="7200" w:type="dxa"/>
          </w:tcPr>
          <w:p w:rsidR="008502BD" w:rsidRPr="008A7744" w:rsidRDefault="008502BD" w:rsidP="00E65521">
            <w:pPr>
              <w:rPr>
                <w:rFonts w:ascii="Arial" w:hAnsi="Arial" w:cs="Arial"/>
                <w:color w:val="002060"/>
              </w:rPr>
            </w:pPr>
          </w:p>
          <w:p w:rsidR="008502BD" w:rsidRPr="008A7744" w:rsidRDefault="008502BD" w:rsidP="00E65521">
            <w:pPr>
              <w:rPr>
                <w:rFonts w:ascii="Arial" w:hAnsi="Arial" w:cs="Arial"/>
                <w:color w:val="002060"/>
              </w:rPr>
            </w:pPr>
            <w:r w:rsidRPr="008A7744">
              <w:rPr>
                <w:rFonts w:ascii="Arial" w:hAnsi="Arial" w:cs="Arial"/>
                <w:color w:val="002060"/>
              </w:rPr>
              <w:t xml:space="preserve">The </w:t>
            </w:r>
            <w:proofErr w:type="spellStart"/>
            <w:r w:rsidRPr="008A7744">
              <w:rPr>
                <w:rFonts w:ascii="Arial" w:hAnsi="Arial" w:cs="Arial"/>
                <w:color w:val="002060"/>
              </w:rPr>
              <w:t>postholder</w:t>
            </w:r>
            <w:proofErr w:type="spellEnd"/>
            <w:r w:rsidRPr="008A7744">
              <w:rPr>
                <w:rFonts w:ascii="Arial" w:hAnsi="Arial" w:cs="Arial"/>
                <w:color w:val="002060"/>
              </w:rPr>
              <w:t xml:space="preserve"> will undertake their duties in strict accordance with NHS Greater Glasgow and Clyde’s Equal Opportunities Policy.</w:t>
            </w:r>
          </w:p>
          <w:p w:rsidR="008502BD" w:rsidRPr="008A7744" w:rsidRDefault="008502BD" w:rsidP="00E65521">
            <w:pPr>
              <w:rPr>
                <w:rFonts w:ascii="Arial" w:hAnsi="Arial" w:cs="Arial"/>
                <w:color w:val="002060"/>
              </w:rPr>
            </w:pPr>
          </w:p>
        </w:tc>
      </w:tr>
      <w:tr w:rsidR="008502BD" w:rsidRPr="008A7744" w:rsidTr="00E65521">
        <w:tc>
          <w:tcPr>
            <w:tcW w:w="2880" w:type="dxa"/>
          </w:tcPr>
          <w:p w:rsidR="008502BD" w:rsidRPr="008A7744" w:rsidRDefault="008502BD" w:rsidP="00E65521">
            <w:pPr>
              <w:rPr>
                <w:rFonts w:ascii="Arial" w:hAnsi="Arial" w:cs="Arial"/>
                <w:color w:val="002060"/>
              </w:rPr>
            </w:pPr>
          </w:p>
          <w:p w:rsidR="008502BD" w:rsidRPr="008A7744" w:rsidRDefault="008502BD" w:rsidP="00E65521">
            <w:pPr>
              <w:rPr>
                <w:rFonts w:ascii="Arial" w:hAnsi="Arial" w:cs="Arial"/>
                <w:b/>
                <w:color w:val="002060"/>
              </w:rPr>
            </w:pPr>
            <w:r w:rsidRPr="008A7744">
              <w:rPr>
                <w:rFonts w:ascii="Arial" w:hAnsi="Arial" w:cs="Arial"/>
                <w:b/>
                <w:color w:val="002060"/>
              </w:rPr>
              <w:t>NOTICE</w:t>
            </w:r>
          </w:p>
        </w:tc>
        <w:tc>
          <w:tcPr>
            <w:tcW w:w="7200" w:type="dxa"/>
          </w:tcPr>
          <w:p w:rsidR="008502BD" w:rsidRPr="008A7744" w:rsidRDefault="008502BD" w:rsidP="00E65521">
            <w:pPr>
              <w:rPr>
                <w:rFonts w:ascii="Arial" w:hAnsi="Arial" w:cs="Arial"/>
                <w:color w:val="002060"/>
              </w:rPr>
            </w:pPr>
          </w:p>
          <w:p w:rsidR="008502BD" w:rsidRPr="008A7744" w:rsidRDefault="008502BD" w:rsidP="00855109">
            <w:pPr>
              <w:jc w:val="both"/>
              <w:rPr>
                <w:rFonts w:ascii="Arial" w:hAnsi="Arial" w:cs="Arial"/>
                <w:color w:val="002060"/>
              </w:rPr>
            </w:pPr>
            <w:r w:rsidRPr="008A7744">
              <w:rPr>
                <w:rFonts w:ascii="Arial" w:hAnsi="Arial" w:cs="Arial"/>
                <w:b/>
                <w:color w:val="002060"/>
              </w:rPr>
              <w:t>The employment is subject to 3 months’ notice on either side, subject to appeal against dismissal.</w:t>
            </w:r>
          </w:p>
          <w:p w:rsidR="00855109" w:rsidRPr="008A7744" w:rsidRDefault="00855109" w:rsidP="00855109">
            <w:pPr>
              <w:jc w:val="both"/>
              <w:rPr>
                <w:rFonts w:ascii="Arial" w:hAnsi="Arial" w:cs="Arial"/>
                <w:color w:val="002060"/>
              </w:rPr>
            </w:pPr>
          </w:p>
        </w:tc>
      </w:tr>
      <w:tr w:rsidR="008502BD" w:rsidRPr="008A7744" w:rsidTr="00E65521">
        <w:tc>
          <w:tcPr>
            <w:tcW w:w="2880" w:type="dxa"/>
          </w:tcPr>
          <w:p w:rsidR="008502BD" w:rsidRPr="008A7744" w:rsidRDefault="008502BD" w:rsidP="00E65521">
            <w:pPr>
              <w:rPr>
                <w:rFonts w:ascii="Arial" w:hAnsi="Arial" w:cs="Arial"/>
                <w:b/>
                <w:color w:val="002060"/>
              </w:rPr>
            </w:pPr>
          </w:p>
          <w:p w:rsidR="008502BD" w:rsidRPr="008A7744" w:rsidRDefault="008502BD" w:rsidP="00E65521">
            <w:pPr>
              <w:rPr>
                <w:rFonts w:ascii="Arial" w:hAnsi="Arial" w:cs="Arial"/>
                <w:color w:val="002060"/>
              </w:rPr>
            </w:pPr>
            <w:r w:rsidRPr="008A7744">
              <w:rPr>
                <w:rFonts w:ascii="Arial" w:hAnsi="Arial" w:cs="Arial"/>
                <w:b/>
                <w:color w:val="002060"/>
              </w:rPr>
              <w:t>MEDICAL NEGLIGENCE</w:t>
            </w:r>
          </w:p>
        </w:tc>
        <w:tc>
          <w:tcPr>
            <w:tcW w:w="7200" w:type="dxa"/>
          </w:tcPr>
          <w:p w:rsidR="008502BD" w:rsidRPr="008A7744" w:rsidRDefault="008502BD" w:rsidP="00E65521">
            <w:pPr>
              <w:rPr>
                <w:rFonts w:ascii="Arial" w:hAnsi="Arial" w:cs="Arial"/>
                <w:color w:val="002060"/>
              </w:rPr>
            </w:pPr>
          </w:p>
          <w:p w:rsidR="008502BD" w:rsidRPr="008A7744" w:rsidRDefault="008502BD" w:rsidP="00E65521">
            <w:pPr>
              <w:jc w:val="both"/>
              <w:rPr>
                <w:rFonts w:ascii="Arial" w:hAnsi="Arial" w:cs="Arial"/>
                <w:color w:val="002060"/>
              </w:rPr>
            </w:pPr>
            <w:r w:rsidRPr="008A7744">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8A7744" w:rsidRDefault="008502BD" w:rsidP="00E65521">
            <w:pPr>
              <w:rPr>
                <w:rFonts w:ascii="Arial" w:hAnsi="Arial" w:cs="Arial"/>
                <w:color w:val="002060"/>
              </w:rPr>
            </w:pPr>
          </w:p>
        </w:tc>
      </w:tr>
    </w:tbl>
    <w:p w:rsidR="008502BD" w:rsidRPr="008A7744" w:rsidRDefault="00E30E13" w:rsidP="00067415">
      <w:pPr>
        <w:kinsoku w:val="0"/>
        <w:overflowPunct w:val="0"/>
        <w:jc w:val="both"/>
        <w:rPr>
          <w:rFonts w:ascii="Arial" w:hAnsi="Arial" w:cs="Arial"/>
          <w:b/>
          <w:color w:val="002060"/>
          <w:sz w:val="20"/>
          <w:szCs w:val="20"/>
        </w:rPr>
      </w:pPr>
      <w:r w:rsidRPr="008A7744">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7744">
        <w:rPr>
          <w:rFonts w:ascii="Arial" w:hAnsi="Arial" w:cs="Arial"/>
          <w:b/>
          <w:color w:val="002060"/>
          <w:sz w:val="20"/>
          <w:szCs w:val="20"/>
        </w:rPr>
        <w:br w:type="page"/>
      </w:r>
    </w:p>
    <w:p w:rsidR="008502BD" w:rsidRPr="008A7744" w:rsidRDefault="008502BD" w:rsidP="00067415">
      <w:pPr>
        <w:kinsoku w:val="0"/>
        <w:overflowPunct w:val="0"/>
        <w:jc w:val="both"/>
        <w:rPr>
          <w:rFonts w:ascii="Arial" w:hAnsi="Arial" w:cs="Arial"/>
          <w:b/>
          <w:bCs/>
          <w:color w:val="002060"/>
          <w:sz w:val="32"/>
          <w:szCs w:val="32"/>
        </w:rPr>
      </w:pPr>
      <w:r w:rsidRPr="008A7744">
        <w:rPr>
          <w:rFonts w:ascii="Arial" w:hAnsi="Arial" w:cs="Arial"/>
          <w:b/>
          <w:bCs/>
          <w:color w:val="002060"/>
          <w:sz w:val="32"/>
          <w:szCs w:val="32"/>
        </w:rPr>
        <w:lastRenderedPageBreak/>
        <w:t>Section 6:</w:t>
      </w:r>
      <w:r w:rsidRPr="008A7744">
        <w:rPr>
          <w:rFonts w:ascii="Arial" w:hAnsi="Arial" w:cs="Arial"/>
          <w:b/>
          <w:bCs/>
          <w:color w:val="002060"/>
          <w:sz w:val="32"/>
          <w:szCs w:val="32"/>
        </w:rPr>
        <w:tab/>
      </w:r>
    </w:p>
    <w:p w:rsidR="008502BD" w:rsidRPr="008A7744" w:rsidRDefault="008502BD" w:rsidP="00067415">
      <w:pPr>
        <w:kinsoku w:val="0"/>
        <w:overflowPunct w:val="0"/>
        <w:jc w:val="both"/>
        <w:rPr>
          <w:rFonts w:ascii="Arial" w:hAnsi="Arial" w:cs="Arial"/>
          <w:b/>
          <w:bCs/>
          <w:color w:val="002060"/>
          <w:sz w:val="32"/>
        </w:rPr>
      </w:pPr>
      <w:r w:rsidRPr="008A7744">
        <w:rPr>
          <w:rFonts w:ascii="Arial" w:hAnsi="Arial" w:cs="Arial"/>
          <w:b/>
          <w:bCs/>
          <w:color w:val="002060"/>
          <w:sz w:val="32"/>
          <w:szCs w:val="32"/>
        </w:rPr>
        <w:t>Making your Application</w:t>
      </w:r>
    </w:p>
    <w:p w:rsidR="008502BD" w:rsidRPr="008A7744" w:rsidRDefault="008502BD" w:rsidP="00067415">
      <w:pPr>
        <w:jc w:val="both"/>
        <w:rPr>
          <w:rFonts w:ascii="Arial" w:hAnsi="Arial" w:cs="Arial"/>
          <w:iCs/>
          <w:color w:val="002060"/>
        </w:rPr>
      </w:pPr>
    </w:p>
    <w:p w:rsidR="008502BD" w:rsidRPr="008A7744" w:rsidRDefault="008502BD" w:rsidP="00067415">
      <w:pPr>
        <w:jc w:val="both"/>
        <w:rPr>
          <w:rStyle w:val="Emphasis"/>
          <w:rFonts w:ascii="Arial" w:hAnsi="Arial" w:cs="Arial"/>
          <w:i w:val="0"/>
          <w:color w:val="002060"/>
        </w:rPr>
      </w:pPr>
      <w:r w:rsidRPr="008A7744">
        <w:rPr>
          <w:rFonts w:ascii="Arial" w:hAnsi="Arial" w:cs="Arial"/>
          <w:iCs/>
          <w:color w:val="002060"/>
        </w:rPr>
        <w:t>From the 3</w:t>
      </w:r>
      <w:r w:rsidRPr="008A7744">
        <w:rPr>
          <w:rFonts w:ascii="Arial" w:hAnsi="Arial" w:cs="Arial"/>
          <w:iCs/>
          <w:color w:val="002060"/>
          <w:vertAlign w:val="superscript"/>
        </w:rPr>
        <w:t>rd</w:t>
      </w:r>
      <w:r w:rsidRPr="008A7744">
        <w:rPr>
          <w:rFonts w:ascii="Arial" w:hAnsi="Arial" w:cs="Arial"/>
          <w:iCs/>
          <w:color w:val="002060"/>
        </w:rPr>
        <w:t xml:space="preserve"> of June 2019 candidate applications for Medical and Dental posts within NHS Greater Glasgow and Clyde (NHSGGC) will only be accepted via the c</w:t>
      </w:r>
      <w:r w:rsidRPr="008A7744">
        <w:rPr>
          <w:rFonts w:ascii="Arial" w:hAnsi="Arial" w:cs="Arial"/>
          <w:color w:val="002060"/>
        </w:rPr>
        <w:t xml:space="preserve">ompletion of an online application form. </w:t>
      </w:r>
      <w:r w:rsidRPr="008A7744">
        <w:rPr>
          <w:rStyle w:val="Emphasis"/>
          <w:rFonts w:ascii="Arial" w:hAnsi="Arial" w:cs="Arial"/>
          <w:i w:val="0"/>
          <w:color w:val="002060"/>
        </w:rPr>
        <w:t xml:space="preserve">NHSGGC utilise a third party recruitment system called </w:t>
      </w:r>
      <w:proofErr w:type="spellStart"/>
      <w:r w:rsidRPr="008A7744">
        <w:rPr>
          <w:rStyle w:val="Emphasis"/>
          <w:rFonts w:ascii="Arial" w:hAnsi="Arial" w:cs="Arial"/>
          <w:i w:val="0"/>
          <w:color w:val="002060"/>
        </w:rPr>
        <w:t>JobTrain</w:t>
      </w:r>
      <w:proofErr w:type="spellEnd"/>
      <w:r w:rsidRPr="008A7744">
        <w:rPr>
          <w:rStyle w:val="Emphasis"/>
          <w:rFonts w:ascii="Arial" w:hAnsi="Arial" w:cs="Arial"/>
          <w:i w:val="0"/>
          <w:color w:val="002060"/>
        </w:rPr>
        <w:t xml:space="preserve"> and when you complete and submit the online application form your submitted application will be imported into </w:t>
      </w:r>
      <w:proofErr w:type="spellStart"/>
      <w:r w:rsidRPr="008A7744">
        <w:rPr>
          <w:rStyle w:val="Emphasis"/>
          <w:rFonts w:ascii="Arial" w:hAnsi="Arial" w:cs="Arial"/>
          <w:i w:val="0"/>
          <w:color w:val="002060"/>
        </w:rPr>
        <w:t>JobTrain</w:t>
      </w:r>
      <w:proofErr w:type="spellEnd"/>
      <w:r w:rsidRPr="008A7744">
        <w:rPr>
          <w:rStyle w:val="Emphasis"/>
          <w:rFonts w:ascii="Arial" w:hAnsi="Arial" w:cs="Arial"/>
          <w:i w:val="0"/>
          <w:color w:val="002060"/>
        </w:rPr>
        <w:t xml:space="preserve"> and any emails will be sent via the </w:t>
      </w:r>
      <w:proofErr w:type="spellStart"/>
      <w:r w:rsidRPr="008A7744">
        <w:rPr>
          <w:rStyle w:val="Emphasis"/>
          <w:rFonts w:ascii="Arial" w:hAnsi="Arial" w:cs="Arial"/>
          <w:i w:val="0"/>
          <w:color w:val="002060"/>
        </w:rPr>
        <w:t>JobTrain</w:t>
      </w:r>
      <w:proofErr w:type="spellEnd"/>
      <w:r w:rsidRPr="008A7744">
        <w:rPr>
          <w:rStyle w:val="Emphasis"/>
          <w:rFonts w:ascii="Arial" w:hAnsi="Arial" w:cs="Arial"/>
          <w:i w:val="0"/>
          <w:color w:val="002060"/>
        </w:rPr>
        <w:t xml:space="preserve"> Recruitment System. </w:t>
      </w:r>
    </w:p>
    <w:p w:rsidR="008502BD" w:rsidRPr="008A7744" w:rsidRDefault="008502BD" w:rsidP="00067415">
      <w:pPr>
        <w:jc w:val="both"/>
        <w:rPr>
          <w:rFonts w:ascii="Arial" w:hAnsi="Arial" w:cs="Arial"/>
          <w:color w:val="002060"/>
        </w:rPr>
      </w:pPr>
    </w:p>
    <w:p w:rsidR="008502BD" w:rsidRPr="008A7744" w:rsidRDefault="00E30E13" w:rsidP="00067415">
      <w:pPr>
        <w:pStyle w:val="BodyText"/>
        <w:spacing w:after="0" w:line="240" w:lineRule="auto"/>
        <w:ind w:right="-6"/>
        <w:jc w:val="both"/>
        <w:rPr>
          <w:rFonts w:ascii="Arial" w:hAnsi="Arial" w:cs="Arial"/>
          <w:color w:val="002060"/>
          <w:sz w:val="24"/>
          <w:szCs w:val="24"/>
        </w:rPr>
      </w:pPr>
      <w:r w:rsidRPr="008A7744">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7744">
        <w:rPr>
          <w:rFonts w:ascii="Arial" w:hAnsi="Arial" w:cs="Arial"/>
          <w:color w:val="002060"/>
          <w:sz w:val="24"/>
          <w:szCs w:val="24"/>
        </w:rPr>
        <w:t xml:space="preserve">If this is the first time you have applied for </w:t>
      </w:r>
      <w:proofErr w:type="gramStart"/>
      <w:r w:rsidR="008502BD" w:rsidRPr="008A7744">
        <w:rPr>
          <w:rFonts w:ascii="Arial" w:hAnsi="Arial" w:cs="Arial"/>
          <w:color w:val="002060"/>
          <w:sz w:val="24"/>
          <w:szCs w:val="24"/>
        </w:rPr>
        <w:t>an  NHSGGC</w:t>
      </w:r>
      <w:proofErr w:type="gramEnd"/>
      <w:r w:rsidR="008502BD" w:rsidRPr="008A7744">
        <w:rPr>
          <w:rFonts w:ascii="Arial" w:hAnsi="Arial" w:cs="Arial"/>
          <w:color w:val="002060"/>
          <w:sz w:val="24"/>
          <w:szCs w:val="24"/>
        </w:rPr>
        <w:t xml:space="preserve"> vacancy via our </w:t>
      </w:r>
      <w:proofErr w:type="spellStart"/>
      <w:r w:rsidR="008502BD" w:rsidRPr="008A7744">
        <w:rPr>
          <w:rFonts w:ascii="Arial" w:hAnsi="Arial" w:cs="Arial"/>
          <w:color w:val="002060"/>
          <w:sz w:val="24"/>
          <w:szCs w:val="24"/>
        </w:rPr>
        <w:t>eRecruitment</w:t>
      </w:r>
      <w:proofErr w:type="spellEnd"/>
      <w:r w:rsidR="008502BD" w:rsidRPr="008A7744">
        <w:rPr>
          <w:rFonts w:ascii="Arial" w:hAnsi="Arial" w:cs="Arial"/>
          <w:color w:val="002060"/>
          <w:sz w:val="24"/>
          <w:szCs w:val="24"/>
        </w:rPr>
        <w:t xml:space="preserve"> system (</w:t>
      </w:r>
      <w:proofErr w:type="spellStart"/>
      <w:r w:rsidR="008502BD" w:rsidRPr="008A7744">
        <w:rPr>
          <w:rFonts w:ascii="Arial" w:hAnsi="Arial" w:cs="Arial"/>
          <w:color w:val="002060"/>
          <w:sz w:val="24"/>
          <w:szCs w:val="24"/>
        </w:rPr>
        <w:t>JobTrain</w:t>
      </w:r>
      <w:proofErr w:type="spellEnd"/>
      <w:r w:rsidR="008502BD" w:rsidRPr="008A7744">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7744">
        <w:rPr>
          <w:rFonts w:ascii="Arial" w:hAnsi="Arial" w:cs="Arial"/>
          <w:color w:val="002060"/>
          <w:sz w:val="24"/>
          <w:szCs w:val="24"/>
        </w:rPr>
        <w:t>eRecruitment</w:t>
      </w:r>
      <w:proofErr w:type="spellEnd"/>
      <w:r w:rsidR="008502BD" w:rsidRPr="008A7744">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8A7744" w:rsidRDefault="008502BD" w:rsidP="00067415">
      <w:pPr>
        <w:pStyle w:val="BodyText"/>
        <w:spacing w:after="0" w:line="240" w:lineRule="auto"/>
        <w:ind w:right="-6"/>
        <w:jc w:val="both"/>
        <w:rPr>
          <w:rFonts w:ascii="Arial" w:hAnsi="Arial" w:cs="Arial"/>
          <w:color w:val="002060"/>
          <w:sz w:val="24"/>
          <w:szCs w:val="24"/>
        </w:rPr>
      </w:pPr>
    </w:p>
    <w:p w:rsidR="008502BD" w:rsidRPr="008A7744" w:rsidRDefault="008502BD" w:rsidP="00067415">
      <w:pPr>
        <w:pStyle w:val="BodyText"/>
        <w:spacing w:after="0" w:line="240" w:lineRule="auto"/>
        <w:ind w:right="-6"/>
        <w:jc w:val="both"/>
        <w:rPr>
          <w:rFonts w:ascii="Arial" w:hAnsi="Arial" w:cs="Arial"/>
          <w:color w:val="002060"/>
          <w:sz w:val="24"/>
          <w:szCs w:val="24"/>
        </w:rPr>
      </w:pPr>
      <w:r w:rsidRPr="008A7744">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8A7744">
        <w:rPr>
          <w:rFonts w:ascii="Arial" w:hAnsi="Arial" w:cs="Arial"/>
          <w:b/>
          <w:color w:val="002060"/>
          <w:sz w:val="24"/>
          <w:szCs w:val="24"/>
          <w:u w:val="single"/>
        </w:rPr>
        <w:t>only</w:t>
      </w:r>
      <w:r w:rsidRPr="008A7744">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8A7744" w:rsidRDefault="008502BD" w:rsidP="00067415">
      <w:pPr>
        <w:pStyle w:val="BodyText"/>
        <w:spacing w:after="0" w:line="240" w:lineRule="auto"/>
        <w:ind w:right="-6"/>
        <w:jc w:val="both"/>
        <w:rPr>
          <w:rFonts w:ascii="Arial" w:hAnsi="Arial" w:cs="Arial"/>
          <w:color w:val="002060"/>
          <w:sz w:val="24"/>
          <w:szCs w:val="24"/>
        </w:rPr>
      </w:pPr>
      <w:r w:rsidRPr="008A7744">
        <w:rPr>
          <w:rFonts w:ascii="Arial" w:hAnsi="Arial" w:cs="Arial"/>
          <w:color w:val="002060"/>
          <w:sz w:val="24"/>
          <w:szCs w:val="24"/>
        </w:rPr>
        <w:t xml:space="preserve"> </w:t>
      </w:r>
    </w:p>
    <w:p w:rsidR="008502BD" w:rsidRPr="008A7744" w:rsidRDefault="008502BD" w:rsidP="00067415">
      <w:pPr>
        <w:pStyle w:val="BodyText"/>
        <w:spacing w:after="0" w:line="240" w:lineRule="auto"/>
        <w:ind w:right="-6"/>
        <w:jc w:val="both"/>
        <w:rPr>
          <w:rFonts w:ascii="Arial" w:hAnsi="Arial" w:cs="Arial"/>
          <w:color w:val="002060"/>
          <w:sz w:val="24"/>
          <w:szCs w:val="24"/>
        </w:rPr>
      </w:pPr>
      <w:r w:rsidRPr="008A7744">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8A7744" w:rsidRDefault="008502BD" w:rsidP="00067415">
      <w:pPr>
        <w:pStyle w:val="BodyText"/>
        <w:spacing w:after="0" w:line="240" w:lineRule="auto"/>
        <w:ind w:right="-6"/>
        <w:jc w:val="both"/>
        <w:rPr>
          <w:rFonts w:ascii="Arial" w:hAnsi="Arial" w:cs="Arial"/>
          <w:color w:val="002060"/>
          <w:sz w:val="24"/>
          <w:szCs w:val="24"/>
        </w:rPr>
      </w:pPr>
    </w:p>
    <w:p w:rsidR="008502BD" w:rsidRPr="008A7744" w:rsidRDefault="008502BD" w:rsidP="00067415">
      <w:pPr>
        <w:rPr>
          <w:rFonts w:ascii="Arial" w:hAnsi="Arial" w:cs="Arial"/>
          <w:color w:val="002060"/>
        </w:rPr>
      </w:pPr>
      <w:r w:rsidRPr="008A7744">
        <w:rPr>
          <w:rFonts w:ascii="Arial" w:hAnsi="Arial" w:cs="Arial"/>
          <w:color w:val="002060"/>
        </w:rPr>
        <w:t xml:space="preserve">NHS GGC is unable to accept written applications; all applications must be submitted via </w:t>
      </w:r>
      <w:proofErr w:type="spellStart"/>
      <w:r w:rsidRPr="008A7744">
        <w:rPr>
          <w:rFonts w:ascii="Arial" w:hAnsi="Arial" w:cs="Arial"/>
          <w:color w:val="002060"/>
        </w:rPr>
        <w:t>eRecruitment</w:t>
      </w:r>
      <w:proofErr w:type="spellEnd"/>
      <w:r w:rsidRPr="008A7744">
        <w:rPr>
          <w:rFonts w:ascii="Arial" w:hAnsi="Arial" w:cs="Arial"/>
          <w:color w:val="002060"/>
        </w:rPr>
        <w:t xml:space="preserve"> system, </w:t>
      </w:r>
      <w:proofErr w:type="spellStart"/>
      <w:r w:rsidRPr="008A7744">
        <w:rPr>
          <w:rFonts w:ascii="Arial" w:hAnsi="Arial" w:cs="Arial"/>
          <w:color w:val="002060"/>
        </w:rPr>
        <w:t>JobTrain</w:t>
      </w:r>
      <w:proofErr w:type="spellEnd"/>
      <w:r w:rsidRPr="008A7744">
        <w:rPr>
          <w:rFonts w:ascii="Arial" w:hAnsi="Arial" w:cs="Arial"/>
          <w:color w:val="002060"/>
        </w:rPr>
        <w:t xml:space="preserve">. Please visit </w:t>
      </w:r>
      <w:hyperlink r:id="rId26" w:history="1">
        <w:r w:rsidRPr="008A7744">
          <w:rPr>
            <w:rStyle w:val="Hyperlink"/>
            <w:rFonts w:ascii="Arial" w:hAnsi="Arial" w:cs="Arial"/>
            <w:b/>
            <w:color w:val="002060"/>
          </w:rPr>
          <w:t>https://apply.jobs.scot.nhs.uk</w:t>
        </w:r>
      </w:hyperlink>
    </w:p>
    <w:p w:rsidR="008502BD" w:rsidRPr="008A7744" w:rsidRDefault="008502BD" w:rsidP="00067415">
      <w:pPr>
        <w:rPr>
          <w:rFonts w:ascii="Arial" w:hAnsi="Arial" w:cs="Arial"/>
          <w:b/>
          <w:color w:val="002060"/>
          <w:u w:val="single"/>
        </w:rPr>
      </w:pPr>
    </w:p>
    <w:p w:rsidR="008502BD" w:rsidRPr="008A7744" w:rsidRDefault="008502BD" w:rsidP="00067415">
      <w:pPr>
        <w:rPr>
          <w:rFonts w:ascii="Arial" w:hAnsi="Arial" w:cs="Arial"/>
          <w:b/>
          <w:color w:val="002060"/>
          <w:u w:val="single"/>
        </w:rPr>
      </w:pPr>
      <w:r w:rsidRPr="008A7744">
        <w:rPr>
          <w:rFonts w:ascii="Arial" w:hAnsi="Arial" w:cs="Arial"/>
          <w:b/>
          <w:color w:val="002060"/>
          <w:u w:val="single"/>
        </w:rPr>
        <w:t xml:space="preserve">Contact Us </w:t>
      </w:r>
    </w:p>
    <w:p w:rsidR="008502BD" w:rsidRPr="008A7744" w:rsidRDefault="008502BD" w:rsidP="00067415">
      <w:pPr>
        <w:rPr>
          <w:rFonts w:ascii="Arial" w:hAnsi="Arial" w:cs="Arial"/>
          <w:b/>
          <w:color w:val="002060"/>
          <w:u w:val="single"/>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8A7744" w:rsidRDefault="008502BD" w:rsidP="00067415">
      <w:pPr>
        <w:rPr>
          <w:rFonts w:ascii="Arial" w:hAnsi="Arial" w:cs="Arial"/>
          <w:color w:val="002060"/>
        </w:rPr>
      </w:pPr>
      <w:r w:rsidRPr="008A7744">
        <w:rPr>
          <w:rFonts w:ascii="Arial" w:hAnsi="Arial" w:cs="Arial"/>
          <w:color w:val="002060"/>
        </w:rPr>
        <w:t xml:space="preserve">    </w:t>
      </w:r>
    </w:p>
    <w:p w:rsidR="008502BD" w:rsidRPr="008A7744" w:rsidRDefault="008502BD" w:rsidP="00067415">
      <w:pPr>
        <w:pStyle w:val="Default"/>
        <w:rPr>
          <w:color w:val="002060"/>
        </w:rPr>
      </w:pPr>
      <w:r w:rsidRPr="008A7744">
        <w:rPr>
          <w:color w:val="002060"/>
        </w:rPr>
        <w:t xml:space="preserve">                            Tel: +44 (0)141 278 2700 and select Option 1 </w:t>
      </w:r>
    </w:p>
    <w:p w:rsidR="008502BD" w:rsidRPr="008A7744" w:rsidRDefault="008502BD" w:rsidP="00067415">
      <w:pPr>
        <w:pStyle w:val="Default"/>
        <w:rPr>
          <w:color w:val="002060"/>
        </w:rPr>
      </w:pPr>
      <w:r w:rsidRPr="008A7744">
        <w:rPr>
          <w:color w:val="002060"/>
        </w:rPr>
        <w:t xml:space="preserve">                              Email: </w:t>
      </w:r>
      <w:r w:rsidRPr="008A7744">
        <w:rPr>
          <w:color w:val="002060"/>
          <w:u w:val="single"/>
        </w:rPr>
        <w:t>nhsggcrecruitment@nhs.net</w:t>
      </w:r>
    </w:p>
    <w:p w:rsidR="008502BD" w:rsidRPr="008A7744" w:rsidRDefault="008A7744" w:rsidP="00067415">
      <w:pPr>
        <w:rPr>
          <w:rFonts w:ascii="Arial" w:hAnsi="Arial" w:cs="Arial"/>
          <w:color w:val="002060"/>
        </w:rPr>
      </w:pPr>
      <w:r w:rsidRPr="008A7744">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59BFD"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8A7744" w:rsidRDefault="008502BD" w:rsidP="00067415">
      <w:pPr>
        <w:rPr>
          <w:rFonts w:ascii="Arial" w:hAnsi="Arial" w:cs="Arial"/>
          <w:b/>
          <w:iCs/>
          <w:color w:val="002060"/>
        </w:rPr>
      </w:pPr>
      <w:r w:rsidRPr="008A7744">
        <w:rPr>
          <w:rFonts w:ascii="Arial" w:hAnsi="Arial" w:cs="Arial"/>
          <w:color w:val="002060"/>
        </w:rPr>
        <w:t xml:space="preserve">Thank you for your interest in NHS Greater Glasgow and Clyde, we look forward to receiving your application. </w:t>
      </w:r>
    </w:p>
    <w:p w:rsidR="008502BD" w:rsidRPr="008A7744" w:rsidRDefault="008A7744" w:rsidP="00067415">
      <w:pPr>
        <w:rPr>
          <w:rFonts w:ascii="Calibri" w:hAnsi="Calibri"/>
          <w:color w:val="002060"/>
        </w:rPr>
      </w:pPr>
      <w:r w:rsidRPr="008A7744">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FA377"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8A7744" w:rsidRDefault="008502BD" w:rsidP="00067415">
      <w:pPr>
        <w:spacing w:after="200" w:line="276" w:lineRule="auto"/>
        <w:rPr>
          <w:rFonts w:ascii="Arial" w:hAnsi="Arial" w:cs="Arial"/>
          <w:b/>
          <w:iCs/>
          <w:color w:val="002060"/>
        </w:rPr>
      </w:pPr>
    </w:p>
    <w:p w:rsidR="008502BD" w:rsidRPr="008A7744" w:rsidRDefault="008502BD" w:rsidP="00067415">
      <w:pPr>
        <w:spacing w:after="200" w:line="276" w:lineRule="auto"/>
        <w:rPr>
          <w:rFonts w:ascii="Arial" w:hAnsi="Arial" w:cs="Arial"/>
          <w:b/>
          <w:iCs/>
          <w:color w:val="002060"/>
        </w:rPr>
      </w:pPr>
    </w:p>
    <w:p w:rsidR="008502BD" w:rsidRPr="008A7744" w:rsidRDefault="008502BD" w:rsidP="00067415">
      <w:pPr>
        <w:spacing w:after="200" w:line="276" w:lineRule="auto"/>
        <w:rPr>
          <w:rFonts w:ascii="Arial" w:hAnsi="Arial" w:cs="Arial"/>
          <w:b/>
          <w:iCs/>
          <w:color w:val="002060"/>
        </w:rPr>
      </w:pPr>
    </w:p>
    <w:p w:rsidR="008502BD" w:rsidRPr="008A7744" w:rsidRDefault="008502BD" w:rsidP="00067415">
      <w:pPr>
        <w:spacing w:after="200" w:line="276" w:lineRule="auto"/>
        <w:rPr>
          <w:rFonts w:ascii="Arial" w:hAnsi="Arial" w:cs="Arial"/>
          <w:b/>
          <w:iCs/>
          <w:color w:val="002060"/>
        </w:rPr>
      </w:pPr>
    </w:p>
    <w:p w:rsidR="008502BD" w:rsidRPr="008A7744" w:rsidRDefault="008502BD" w:rsidP="00067415">
      <w:pPr>
        <w:kinsoku w:val="0"/>
        <w:overflowPunct w:val="0"/>
        <w:jc w:val="both"/>
        <w:rPr>
          <w:rFonts w:ascii="Arial" w:hAnsi="Arial" w:cs="Arial"/>
          <w:b/>
          <w:bCs/>
          <w:color w:val="002060"/>
          <w:sz w:val="32"/>
          <w:szCs w:val="32"/>
        </w:rPr>
      </w:pPr>
      <w:r w:rsidRPr="008A7744">
        <w:rPr>
          <w:rFonts w:ascii="Arial" w:hAnsi="Arial" w:cs="Arial"/>
          <w:b/>
          <w:bCs/>
          <w:color w:val="002060"/>
          <w:sz w:val="32"/>
          <w:szCs w:val="32"/>
        </w:rPr>
        <w:lastRenderedPageBreak/>
        <w:t>Section 7:</w:t>
      </w:r>
      <w:r w:rsidRPr="008A7744">
        <w:rPr>
          <w:rFonts w:ascii="Arial" w:hAnsi="Arial" w:cs="Arial"/>
          <w:b/>
          <w:bCs/>
          <w:color w:val="002060"/>
          <w:sz w:val="32"/>
          <w:szCs w:val="32"/>
        </w:rPr>
        <w:tab/>
      </w:r>
    </w:p>
    <w:p w:rsidR="008502BD" w:rsidRPr="008A7744" w:rsidRDefault="008502BD" w:rsidP="00067415">
      <w:pPr>
        <w:kinsoku w:val="0"/>
        <w:overflowPunct w:val="0"/>
        <w:jc w:val="both"/>
        <w:rPr>
          <w:rFonts w:ascii="Arial" w:hAnsi="Arial" w:cs="Arial"/>
          <w:b/>
          <w:bCs/>
          <w:color w:val="002060"/>
          <w:sz w:val="32"/>
        </w:rPr>
      </w:pPr>
      <w:r w:rsidRPr="008A7744">
        <w:rPr>
          <w:rFonts w:ascii="Arial" w:hAnsi="Arial" w:cs="Arial"/>
          <w:b/>
          <w:bCs/>
          <w:color w:val="002060"/>
          <w:sz w:val="32"/>
          <w:szCs w:val="32"/>
        </w:rPr>
        <w:t>About NHS Greater Glasgow and Clyde</w:t>
      </w:r>
    </w:p>
    <w:p w:rsidR="008502BD" w:rsidRPr="008A7744" w:rsidRDefault="008502BD" w:rsidP="00067415">
      <w:pPr>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8A7744" w:rsidRPr="008A7744">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122DC"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8A7744" w:rsidRDefault="008502BD" w:rsidP="00067415">
      <w:pPr>
        <w:spacing w:before="300" w:after="300"/>
        <w:jc w:val="both"/>
        <w:rPr>
          <w:rFonts w:ascii="Arial" w:hAnsi="Arial" w:cs="Arial"/>
          <w:color w:val="002060"/>
        </w:rPr>
      </w:pPr>
      <w:r w:rsidRPr="008A7744">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8A7744" w:rsidRDefault="008502BD" w:rsidP="00067415">
      <w:pPr>
        <w:pStyle w:val="Heading2"/>
        <w:ind w:left="0"/>
        <w:rPr>
          <w:color w:val="002060"/>
          <w:sz w:val="24"/>
          <w:szCs w:val="24"/>
        </w:rPr>
      </w:pPr>
      <w:r w:rsidRPr="008A7744">
        <w:rPr>
          <w:color w:val="002060"/>
          <w:sz w:val="24"/>
          <w:szCs w:val="24"/>
        </w:rPr>
        <w:t>Capital Building Modernisation Programme</w:t>
      </w:r>
    </w:p>
    <w:p w:rsidR="008502BD" w:rsidRPr="008A7744" w:rsidRDefault="008502BD" w:rsidP="00067415">
      <w:pPr>
        <w:pStyle w:val="NormalWeb"/>
        <w:spacing w:after="0"/>
        <w:jc w:val="both"/>
        <w:rPr>
          <w:rFonts w:ascii="Arial" w:hAnsi="Arial" w:cs="Arial"/>
          <w:color w:val="002060"/>
        </w:rPr>
      </w:pPr>
      <w:r w:rsidRPr="008A7744">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7744">
        <w:rPr>
          <w:rFonts w:ascii="Arial" w:hAnsi="Arial" w:cs="Arial"/>
          <w:color w:val="002060"/>
        </w:rPr>
        <w:t>Stobhill</w:t>
      </w:r>
      <w:proofErr w:type="spellEnd"/>
      <w:r w:rsidRPr="008A7744">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8A7744" w:rsidRDefault="008502BD" w:rsidP="00067415">
      <w:pPr>
        <w:pStyle w:val="NormalWeb"/>
        <w:spacing w:after="0"/>
        <w:jc w:val="both"/>
        <w:rPr>
          <w:rFonts w:ascii="Arial" w:hAnsi="Arial" w:cs="Arial"/>
          <w:color w:val="002060"/>
        </w:rPr>
      </w:pPr>
    </w:p>
    <w:p w:rsidR="008502BD" w:rsidRPr="008A7744" w:rsidRDefault="008502BD" w:rsidP="00067415">
      <w:pPr>
        <w:jc w:val="both"/>
        <w:rPr>
          <w:rFonts w:ascii="Arial" w:hAnsi="Arial" w:cs="Arial"/>
          <w:b/>
          <w:bCs/>
          <w:color w:val="002060"/>
        </w:rPr>
      </w:pPr>
      <w:r w:rsidRPr="008A7744">
        <w:rPr>
          <w:rFonts w:ascii="Arial" w:hAnsi="Arial" w:cs="Arial"/>
          <w:b/>
          <w:bCs/>
          <w:color w:val="002060"/>
        </w:rPr>
        <w:t>NHS Greater Glasgow and Clyde, Acute Services Division</w:t>
      </w:r>
    </w:p>
    <w:p w:rsidR="008502BD" w:rsidRPr="008A7744" w:rsidRDefault="008502BD" w:rsidP="00067415">
      <w:pPr>
        <w:shd w:val="clear" w:color="auto" w:fill="FFFFFF"/>
        <w:jc w:val="both"/>
        <w:rPr>
          <w:rFonts w:ascii="Calibri" w:hAnsi="Calibri" w:cs="Arial"/>
          <w:bCs/>
          <w:color w:val="002060"/>
        </w:rPr>
      </w:pPr>
    </w:p>
    <w:p w:rsidR="008502BD" w:rsidRPr="008A7744" w:rsidRDefault="00E30E13" w:rsidP="00067415">
      <w:pPr>
        <w:shd w:val="clear" w:color="auto" w:fill="FFFFFF"/>
        <w:jc w:val="both"/>
        <w:rPr>
          <w:rFonts w:ascii="Arial" w:hAnsi="Arial" w:cs="Arial"/>
          <w:color w:val="002060"/>
        </w:rPr>
      </w:pPr>
      <w:r w:rsidRPr="008A7744">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7744">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7744">
        <w:rPr>
          <w:rFonts w:ascii="Arial" w:hAnsi="Arial" w:cs="Arial"/>
          <w:color w:val="002060"/>
        </w:rPr>
        <w:t xml:space="preserve"> </w:t>
      </w:r>
    </w:p>
    <w:p w:rsidR="008502BD" w:rsidRPr="008A7744" w:rsidRDefault="008502BD" w:rsidP="00067415">
      <w:pPr>
        <w:shd w:val="clear" w:color="auto" w:fill="FFFFFF"/>
        <w:jc w:val="both"/>
        <w:rPr>
          <w:rFonts w:ascii="Arial" w:hAnsi="Arial" w:cs="Arial"/>
          <w:color w:val="002060"/>
        </w:rPr>
      </w:pPr>
    </w:p>
    <w:p w:rsidR="008502BD" w:rsidRPr="008A7744" w:rsidRDefault="008502BD" w:rsidP="00067415">
      <w:pPr>
        <w:rPr>
          <w:rFonts w:ascii="Arial" w:hAnsi="Arial" w:cs="Arial"/>
          <w:color w:val="002060"/>
        </w:rPr>
      </w:pPr>
      <w:r w:rsidRPr="008A7744">
        <w:rPr>
          <w:rFonts w:ascii="Arial" w:hAnsi="Arial" w:cs="Arial"/>
          <w:color w:val="002060"/>
        </w:rPr>
        <w:t>The dimensions of the Directorates/Sectors are around:</w:t>
      </w:r>
    </w:p>
    <w:p w:rsidR="008502BD" w:rsidRPr="008A7744"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7744" w:rsidRPr="008A7744" w:rsidTr="00E65521">
        <w:tc>
          <w:tcPr>
            <w:tcW w:w="3319" w:type="dxa"/>
          </w:tcPr>
          <w:p w:rsidR="008502BD" w:rsidRPr="008A7744" w:rsidRDefault="008502BD" w:rsidP="00067415">
            <w:pPr>
              <w:jc w:val="center"/>
              <w:rPr>
                <w:rFonts w:ascii="Arial" w:hAnsi="Arial" w:cs="Arial"/>
                <w:b/>
                <w:color w:val="002060"/>
              </w:rPr>
            </w:pPr>
            <w:r w:rsidRPr="008A7744">
              <w:rPr>
                <w:rFonts w:ascii="Arial" w:hAnsi="Arial" w:cs="Arial"/>
                <w:b/>
                <w:color w:val="002060"/>
              </w:rPr>
              <w:t>Sector/Directorate</w:t>
            </w:r>
          </w:p>
        </w:tc>
        <w:tc>
          <w:tcPr>
            <w:tcW w:w="3319" w:type="dxa"/>
          </w:tcPr>
          <w:p w:rsidR="008502BD" w:rsidRPr="008A7744" w:rsidRDefault="008502BD" w:rsidP="00067415">
            <w:pPr>
              <w:jc w:val="center"/>
              <w:rPr>
                <w:rFonts w:ascii="Arial" w:hAnsi="Arial" w:cs="Arial"/>
                <w:b/>
                <w:color w:val="002060"/>
              </w:rPr>
            </w:pPr>
            <w:r w:rsidRPr="008A7744">
              <w:rPr>
                <w:rFonts w:ascii="Arial" w:hAnsi="Arial" w:cs="Arial"/>
                <w:b/>
                <w:color w:val="002060"/>
              </w:rPr>
              <w:t>Budget (£m)</w:t>
            </w:r>
          </w:p>
        </w:tc>
        <w:tc>
          <w:tcPr>
            <w:tcW w:w="3319" w:type="dxa"/>
          </w:tcPr>
          <w:p w:rsidR="008502BD" w:rsidRPr="008A7744" w:rsidRDefault="008502BD" w:rsidP="00067415">
            <w:pPr>
              <w:jc w:val="center"/>
              <w:rPr>
                <w:rFonts w:ascii="Arial" w:hAnsi="Arial" w:cs="Arial"/>
                <w:b/>
                <w:color w:val="002060"/>
              </w:rPr>
            </w:pPr>
            <w:r w:rsidRPr="008A7744">
              <w:rPr>
                <w:rFonts w:ascii="Arial" w:hAnsi="Arial" w:cs="Arial"/>
                <w:b/>
                <w:color w:val="002060"/>
              </w:rPr>
              <w:t>Staff numbers</w:t>
            </w:r>
          </w:p>
        </w:tc>
      </w:tr>
      <w:tr w:rsidR="008A7744" w:rsidRPr="008A7744" w:rsidTr="00E65521">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South</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£353m</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5,116</w:t>
            </w:r>
          </w:p>
        </w:tc>
      </w:tr>
      <w:tr w:rsidR="008A7744" w:rsidRPr="008A7744" w:rsidTr="00E65521">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Regional</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£273m</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3,486</w:t>
            </w:r>
          </w:p>
        </w:tc>
      </w:tr>
      <w:tr w:rsidR="008A7744" w:rsidRPr="008A7744" w:rsidTr="00E65521">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North</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£193m</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3,397</w:t>
            </w:r>
          </w:p>
        </w:tc>
      </w:tr>
      <w:tr w:rsidR="008A7744" w:rsidRPr="008A7744" w:rsidTr="00E65521">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W&amp;C</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£193m</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2,961</w:t>
            </w:r>
          </w:p>
        </w:tc>
      </w:tr>
      <w:tr w:rsidR="008A7744" w:rsidRPr="008A7744" w:rsidTr="00E65521">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Diagnostics</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£187m</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2,765</w:t>
            </w:r>
          </w:p>
        </w:tc>
      </w:tr>
      <w:tr w:rsidR="008A7744" w:rsidRPr="008A7744" w:rsidTr="00E65521">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Clyde</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£177m</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3,019</w:t>
            </w:r>
          </w:p>
        </w:tc>
      </w:tr>
      <w:tr w:rsidR="008A7744" w:rsidRPr="008A7744" w:rsidTr="00E65521">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Acute corporate</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£24m</w:t>
            </w:r>
          </w:p>
        </w:tc>
        <w:tc>
          <w:tcPr>
            <w:tcW w:w="3319" w:type="dxa"/>
          </w:tcPr>
          <w:p w:rsidR="008502BD" w:rsidRPr="008A7744" w:rsidRDefault="008502BD" w:rsidP="00067415">
            <w:pPr>
              <w:jc w:val="center"/>
              <w:rPr>
                <w:rFonts w:ascii="Arial" w:hAnsi="Arial" w:cs="Arial"/>
                <w:color w:val="002060"/>
              </w:rPr>
            </w:pPr>
            <w:r w:rsidRPr="008A7744">
              <w:rPr>
                <w:rFonts w:ascii="Arial" w:hAnsi="Arial" w:cs="Arial"/>
                <w:color w:val="002060"/>
              </w:rPr>
              <w:t>49</w:t>
            </w:r>
          </w:p>
        </w:tc>
      </w:tr>
      <w:tr w:rsidR="008A7744" w:rsidRPr="008A7744" w:rsidTr="00E65521">
        <w:tc>
          <w:tcPr>
            <w:tcW w:w="3319" w:type="dxa"/>
          </w:tcPr>
          <w:p w:rsidR="008502BD" w:rsidRPr="008A7744" w:rsidRDefault="008502BD" w:rsidP="00067415">
            <w:pPr>
              <w:jc w:val="center"/>
              <w:rPr>
                <w:rFonts w:ascii="Arial" w:hAnsi="Arial" w:cs="Arial"/>
                <w:b/>
                <w:color w:val="002060"/>
              </w:rPr>
            </w:pPr>
            <w:r w:rsidRPr="008A7744">
              <w:rPr>
                <w:rFonts w:ascii="Arial" w:hAnsi="Arial" w:cs="Arial"/>
                <w:b/>
                <w:color w:val="002060"/>
              </w:rPr>
              <w:t>TOTAL</w:t>
            </w:r>
          </w:p>
        </w:tc>
        <w:tc>
          <w:tcPr>
            <w:tcW w:w="3319" w:type="dxa"/>
          </w:tcPr>
          <w:p w:rsidR="008502BD" w:rsidRPr="008A7744" w:rsidRDefault="008502BD" w:rsidP="00067415">
            <w:pPr>
              <w:jc w:val="center"/>
              <w:rPr>
                <w:rFonts w:ascii="Arial" w:hAnsi="Arial" w:cs="Arial"/>
                <w:b/>
                <w:color w:val="002060"/>
              </w:rPr>
            </w:pPr>
            <w:r w:rsidRPr="008A7744">
              <w:rPr>
                <w:rFonts w:ascii="Arial" w:hAnsi="Arial" w:cs="Arial"/>
                <w:b/>
                <w:color w:val="002060"/>
              </w:rPr>
              <w:t>£1400M</w:t>
            </w:r>
          </w:p>
        </w:tc>
        <w:tc>
          <w:tcPr>
            <w:tcW w:w="3319" w:type="dxa"/>
          </w:tcPr>
          <w:p w:rsidR="008502BD" w:rsidRPr="008A7744" w:rsidRDefault="008502BD" w:rsidP="00067415">
            <w:pPr>
              <w:jc w:val="center"/>
              <w:rPr>
                <w:rFonts w:ascii="Arial" w:hAnsi="Arial" w:cs="Arial"/>
                <w:b/>
                <w:color w:val="002060"/>
              </w:rPr>
            </w:pPr>
            <w:r w:rsidRPr="008A7744">
              <w:rPr>
                <w:rFonts w:ascii="Arial" w:hAnsi="Arial" w:cs="Arial"/>
                <w:b/>
                <w:color w:val="002060"/>
              </w:rPr>
              <w:t>20,793</w:t>
            </w:r>
          </w:p>
        </w:tc>
      </w:tr>
    </w:tbl>
    <w:p w:rsidR="008502BD" w:rsidRPr="008A7744" w:rsidRDefault="008502BD" w:rsidP="00067415">
      <w:pPr>
        <w:pStyle w:val="BodyText"/>
        <w:ind w:right="121"/>
        <w:rPr>
          <w:rFonts w:ascii="Arial" w:hAnsi="Arial" w:cs="Arial"/>
          <w:color w:val="002060"/>
          <w:sz w:val="22"/>
          <w:szCs w:val="22"/>
        </w:rPr>
      </w:pPr>
    </w:p>
    <w:p w:rsidR="008502BD" w:rsidRPr="008A7744" w:rsidRDefault="008502BD" w:rsidP="00067415">
      <w:pPr>
        <w:jc w:val="both"/>
        <w:rPr>
          <w:rFonts w:ascii="Arial" w:hAnsi="Arial" w:cs="Arial"/>
          <w:color w:val="002060"/>
        </w:rPr>
      </w:pPr>
      <w:r w:rsidRPr="008A7744">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In Glasgow north of the river Clyde, there are Glasgow Royal Infirmary, </w:t>
      </w:r>
      <w:proofErr w:type="spellStart"/>
      <w:r w:rsidRPr="008A7744">
        <w:rPr>
          <w:rFonts w:ascii="Arial" w:hAnsi="Arial" w:cs="Arial"/>
          <w:color w:val="002060"/>
        </w:rPr>
        <w:t>Stobhill</w:t>
      </w:r>
      <w:proofErr w:type="spellEnd"/>
      <w:r w:rsidRPr="008A7744">
        <w:rPr>
          <w:rFonts w:ascii="Arial" w:hAnsi="Arial" w:cs="Arial"/>
          <w:color w:val="002060"/>
        </w:rPr>
        <w:t xml:space="preserve"> Ambulatory Care Hospital, </w:t>
      </w:r>
      <w:proofErr w:type="spellStart"/>
      <w:r w:rsidRPr="008A7744">
        <w:rPr>
          <w:rFonts w:ascii="Arial" w:hAnsi="Arial" w:cs="Arial"/>
          <w:color w:val="002060"/>
        </w:rPr>
        <w:t>Gartnavel</w:t>
      </w:r>
      <w:proofErr w:type="spellEnd"/>
      <w:r w:rsidRPr="008A7744">
        <w:rPr>
          <w:rFonts w:ascii="Arial" w:hAnsi="Arial" w:cs="Arial"/>
          <w:color w:val="002060"/>
        </w:rPr>
        <w:t xml:space="preserve"> General Hospital (including the </w:t>
      </w:r>
      <w:proofErr w:type="spellStart"/>
      <w:r w:rsidRPr="008A7744">
        <w:rPr>
          <w:rFonts w:ascii="Arial" w:hAnsi="Arial" w:cs="Arial"/>
          <w:color w:val="002060"/>
        </w:rPr>
        <w:t>Beatson</w:t>
      </w:r>
      <w:proofErr w:type="spellEnd"/>
      <w:r w:rsidRPr="008A7744">
        <w:rPr>
          <w:rFonts w:ascii="Arial" w:hAnsi="Arial" w:cs="Arial"/>
          <w:color w:val="002060"/>
        </w:rPr>
        <w:t xml:space="preserve"> West of </w:t>
      </w:r>
      <w:r w:rsidRPr="008A7744">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8A7744" w:rsidRDefault="008502BD" w:rsidP="00067415">
      <w:pPr>
        <w:pStyle w:val="Heading2"/>
        <w:ind w:left="0"/>
        <w:rPr>
          <w:b w:val="0"/>
          <w:bCs w:val="0"/>
          <w:color w:val="002060"/>
          <w:sz w:val="24"/>
          <w:szCs w:val="24"/>
        </w:rPr>
      </w:pPr>
    </w:p>
    <w:p w:rsidR="008502BD" w:rsidRPr="008A7744" w:rsidRDefault="008502BD" w:rsidP="00067415">
      <w:pPr>
        <w:pStyle w:val="Heading2"/>
        <w:ind w:left="0"/>
        <w:rPr>
          <w:color w:val="002060"/>
          <w:sz w:val="24"/>
          <w:szCs w:val="24"/>
        </w:rPr>
      </w:pPr>
      <w:r w:rsidRPr="008A7744">
        <w:rPr>
          <w:color w:val="002060"/>
          <w:sz w:val="24"/>
          <w:szCs w:val="24"/>
        </w:rPr>
        <w:t>Queen Elizabeth University Hospital and Royal Hospital for Children</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8A7744" w:rsidRDefault="008502BD" w:rsidP="00067415">
      <w:pPr>
        <w:jc w:val="both"/>
        <w:rPr>
          <w:rFonts w:ascii="Arial" w:hAnsi="Arial" w:cs="Arial"/>
          <w:color w:val="002060"/>
        </w:rPr>
      </w:pPr>
    </w:p>
    <w:p w:rsidR="008502BD" w:rsidRPr="008A7744" w:rsidRDefault="00E30E13" w:rsidP="00067415">
      <w:pPr>
        <w:jc w:val="both"/>
        <w:rPr>
          <w:rFonts w:ascii="Arial" w:hAnsi="Arial" w:cs="Arial"/>
          <w:b/>
          <w:color w:val="002060"/>
        </w:rPr>
      </w:pPr>
      <w:r w:rsidRPr="008A7744">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7744">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7744">
        <w:rPr>
          <w:rFonts w:ascii="Arial" w:hAnsi="Arial" w:cs="Arial"/>
          <w:color w:val="002060"/>
          <w:shd w:val="clear" w:color="auto" w:fill="FFFFFF"/>
        </w:rPr>
        <w:t>MBChB</w:t>
      </w:r>
      <w:proofErr w:type="spellEnd"/>
      <w:r w:rsidR="008502BD" w:rsidRPr="008A7744">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7" w:history="1">
        <w:r w:rsidR="008502BD" w:rsidRPr="008A7744">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8A7744" w:rsidRDefault="008502BD" w:rsidP="00067415">
      <w:pPr>
        <w:jc w:val="both"/>
        <w:rPr>
          <w:rFonts w:ascii="Arial" w:hAnsi="Arial" w:cs="Arial"/>
          <w:b/>
          <w:bCs/>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The Royal Hospital for Children (RHC) provides paediatric care for children up to the age of 16. This facility if conjoined with the QEUH. </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8A7744" w:rsidRDefault="008502BD" w:rsidP="00067415">
      <w:pPr>
        <w:jc w:val="both"/>
        <w:rPr>
          <w:rFonts w:ascii="Arial" w:hAnsi="Arial" w:cs="Arial"/>
          <w:color w:val="002060"/>
        </w:rPr>
      </w:pPr>
    </w:p>
    <w:p w:rsidR="008502BD" w:rsidRPr="008A7744" w:rsidRDefault="008502BD" w:rsidP="00067415">
      <w:pPr>
        <w:jc w:val="both"/>
        <w:rPr>
          <w:rStyle w:val="Hyperlink"/>
          <w:rFonts w:ascii="Arial" w:hAnsi="Arial" w:cs="Arial"/>
          <w:b/>
          <w:color w:val="002060"/>
        </w:rPr>
      </w:pPr>
      <w:r w:rsidRPr="008A7744">
        <w:rPr>
          <w:rFonts w:ascii="Arial" w:hAnsi="Arial" w:cs="Arial"/>
          <w:color w:val="002060"/>
        </w:rPr>
        <w:t xml:space="preserve">Further information is available at </w:t>
      </w:r>
      <w:r w:rsidR="009563BF" w:rsidRPr="008A7744">
        <w:rPr>
          <w:rFonts w:ascii="Arial" w:hAnsi="Arial" w:cs="Arial"/>
          <w:b/>
          <w:color w:val="002060"/>
        </w:rPr>
        <w:fldChar w:fldCharType="begin"/>
      </w:r>
      <w:r w:rsidRPr="008A7744">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8A7744">
        <w:rPr>
          <w:rFonts w:ascii="Arial" w:hAnsi="Arial" w:cs="Arial"/>
          <w:b/>
          <w:color w:val="002060"/>
        </w:rPr>
        <w:fldChar w:fldCharType="separate"/>
      </w:r>
      <w:r w:rsidRPr="008A7744">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8A7744" w:rsidRDefault="009563BF" w:rsidP="00067415">
      <w:pPr>
        <w:rPr>
          <w:color w:val="002060"/>
        </w:rPr>
      </w:pPr>
      <w:r w:rsidRPr="008A7744">
        <w:rPr>
          <w:rFonts w:ascii="Arial" w:hAnsi="Arial" w:cs="Arial"/>
          <w:b/>
          <w:color w:val="002060"/>
        </w:rPr>
        <w:fldChar w:fldCharType="end"/>
      </w:r>
    </w:p>
    <w:p w:rsidR="008502BD" w:rsidRPr="008A7744" w:rsidRDefault="008502BD" w:rsidP="00067415">
      <w:pPr>
        <w:pStyle w:val="Heading2"/>
        <w:ind w:left="0"/>
        <w:rPr>
          <w:color w:val="002060"/>
          <w:sz w:val="24"/>
          <w:szCs w:val="24"/>
        </w:rPr>
      </w:pPr>
      <w:r w:rsidRPr="008A7744">
        <w:rPr>
          <w:color w:val="002060"/>
          <w:sz w:val="24"/>
          <w:szCs w:val="24"/>
        </w:rPr>
        <w:t>Education and Research</w:t>
      </w:r>
    </w:p>
    <w:p w:rsidR="008502BD" w:rsidRPr="008A7744" w:rsidRDefault="008502BD" w:rsidP="00067415">
      <w:pPr>
        <w:rPr>
          <w:color w:val="002060"/>
        </w:rPr>
      </w:pPr>
    </w:p>
    <w:p w:rsidR="008502BD" w:rsidRPr="008A7744" w:rsidRDefault="008502BD" w:rsidP="00067415">
      <w:pPr>
        <w:pStyle w:val="NormalWeb"/>
        <w:rPr>
          <w:rFonts w:ascii="Arial" w:hAnsi="Arial" w:cs="Arial"/>
          <w:color w:val="002060"/>
        </w:rPr>
      </w:pPr>
      <w:r w:rsidRPr="008A7744">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7744">
        <w:rPr>
          <w:rFonts w:ascii="Arial" w:hAnsi="Arial" w:cs="Arial"/>
          <w:color w:val="002060"/>
          <w:spacing w:val="1"/>
        </w:rPr>
        <w:t>h</w:t>
      </w:r>
      <w:r w:rsidRPr="008A7744">
        <w:rPr>
          <w:rFonts w:ascii="Arial" w:hAnsi="Arial" w:cs="Arial"/>
          <w:color w:val="002060"/>
        </w:rPr>
        <w:t>e</w:t>
      </w:r>
      <w:r w:rsidRPr="008A7744">
        <w:rPr>
          <w:rFonts w:ascii="Arial" w:hAnsi="Arial" w:cs="Arial"/>
          <w:color w:val="002060"/>
          <w:spacing w:val="39"/>
        </w:rPr>
        <w:t xml:space="preserve"> </w:t>
      </w:r>
      <w:r w:rsidRPr="008A7744">
        <w:rPr>
          <w:rFonts w:ascii="Arial" w:hAnsi="Arial" w:cs="Arial"/>
          <w:color w:val="002060"/>
        </w:rPr>
        <w:t>e</w:t>
      </w:r>
      <w:r w:rsidRPr="008A7744">
        <w:rPr>
          <w:rFonts w:ascii="Arial" w:hAnsi="Arial" w:cs="Arial"/>
          <w:color w:val="002060"/>
          <w:spacing w:val="-2"/>
        </w:rPr>
        <w:t>du</w:t>
      </w:r>
      <w:r w:rsidRPr="008A7744">
        <w:rPr>
          <w:rFonts w:ascii="Arial" w:hAnsi="Arial" w:cs="Arial"/>
          <w:color w:val="002060"/>
        </w:rPr>
        <w:t>cation</w:t>
      </w:r>
      <w:r w:rsidRPr="008A7744">
        <w:rPr>
          <w:rFonts w:ascii="Arial" w:hAnsi="Arial" w:cs="Arial"/>
          <w:color w:val="002060"/>
          <w:spacing w:val="40"/>
        </w:rPr>
        <w:t xml:space="preserve"> </w:t>
      </w:r>
      <w:r w:rsidRPr="008A7744">
        <w:rPr>
          <w:rFonts w:ascii="Arial" w:hAnsi="Arial" w:cs="Arial"/>
          <w:color w:val="002060"/>
          <w:spacing w:val="-2"/>
        </w:rPr>
        <w:t>a</w:t>
      </w:r>
      <w:r w:rsidRPr="008A7744">
        <w:rPr>
          <w:rFonts w:ascii="Arial" w:hAnsi="Arial" w:cs="Arial"/>
          <w:color w:val="002060"/>
        </w:rPr>
        <w:t>nd</w:t>
      </w:r>
      <w:r w:rsidRPr="008A7744">
        <w:rPr>
          <w:rFonts w:ascii="Arial" w:hAnsi="Arial" w:cs="Arial"/>
          <w:color w:val="002060"/>
          <w:spacing w:val="40"/>
        </w:rPr>
        <w:t xml:space="preserve"> </w:t>
      </w:r>
      <w:r w:rsidRPr="008A7744">
        <w:rPr>
          <w:rFonts w:ascii="Arial" w:hAnsi="Arial" w:cs="Arial"/>
          <w:color w:val="002060"/>
        </w:rPr>
        <w:t>tra</w:t>
      </w:r>
      <w:r w:rsidRPr="008A7744">
        <w:rPr>
          <w:rFonts w:ascii="Arial" w:hAnsi="Arial" w:cs="Arial"/>
          <w:color w:val="002060"/>
          <w:spacing w:val="-3"/>
        </w:rPr>
        <w:t>i</w:t>
      </w:r>
      <w:r w:rsidRPr="008A7744">
        <w:rPr>
          <w:rFonts w:ascii="Arial" w:hAnsi="Arial" w:cs="Arial"/>
          <w:color w:val="002060"/>
        </w:rPr>
        <w:t>ning of all our health care professionals   :</w:t>
      </w:r>
    </w:p>
    <w:p w:rsidR="008502BD" w:rsidRPr="008A7744" w:rsidRDefault="008502BD" w:rsidP="00355A44">
      <w:pPr>
        <w:numPr>
          <w:ilvl w:val="0"/>
          <w:numId w:val="14"/>
        </w:numPr>
        <w:ind w:left="302"/>
        <w:rPr>
          <w:rFonts w:ascii="Arial" w:hAnsi="Arial" w:cs="Arial"/>
          <w:color w:val="002060"/>
        </w:rPr>
      </w:pPr>
      <w:r w:rsidRPr="008A7744">
        <w:rPr>
          <w:rFonts w:ascii="Arial" w:hAnsi="Arial" w:cs="Arial"/>
          <w:color w:val="002060"/>
        </w:rPr>
        <w:t>University of Glasgow</w:t>
      </w:r>
    </w:p>
    <w:p w:rsidR="008502BD" w:rsidRPr="008A7744" w:rsidRDefault="008502BD" w:rsidP="00355A44">
      <w:pPr>
        <w:numPr>
          <w:ilvl w:val="0"/>
          <w:numId w:val="14"/>
        </w:numPr>
        <w:ind w:left="302"/>
        <w:rPr>
          <w:rFonts w:ascii="Arial" w:hAnsi="Arial" w:cs="Arial"/>
          <w:color w:val="002060"/>
        </w:rPr>
      </w:pPr>
      <w:r w:rsidRPr="008A7744">
        <w:rPr>
          <w:rFonts w:ascii="Arial" w:hAnsi="Arial" w:cs="Arial"/>
          <w:color w:val="002060"/>
        </w:rPr>
        <w:lastRenderedPageBreak/>
        <w:t>Glasgow Caledonian University</w:t>
      </w:r>
    </w:p>
    <w:p w:rsidR="008502BD" w:rsidRPr="008A7744" w:rsidRDefault="008502BD" w:rsidP="00355A44">
      <w:pPr>
        <w:numPr>
          <w:ilvl w:val="0"/>
          <w:numId w:val="14"/>
        </w:numPr>
        <w:ind w:left="302"/>
        <w:rPr>
          <w:rFonts w:ascii="Arial" w:hAnsi="Arial" w:cs="Arial"/>
          <w:color w:val="002060"/>
        </w:rPr>
      </w:pPr>
      <w:r w:rsidRPr="008A7744">
        <w:rPr>
          <w:rFonts w:ascii="Arial" w:hAnsi="Arial" w:cs="Arial"/>
          <w:color w:val="002060"/>
        </w:rPr>
        <w:t>University of Strathclyde</w:t>
      </w:r>
    </w:p>
    <w:p w:rsidR="008502BD" w:rsidRPr="008A7744" w:rsidRDefault="008502BD" w:rsidP="00355A44">
      <w:pPr>
        <w:numPr>
          <w:ilvl w:val="0"/>
          <w:numId w:val="14"/>
        </w:numPr>
        <w:ind w:left="302"/>
        <w:rPr>
          <w:rFonts w:ascii="Arial" w:hAnsi="Arial" w:cs="Arial"/>
          <w:color w:val="002060"/>
        </w:rPr>
      </w:pPr>
      <w:r w:rsidRPr="008A7744">
        <w:rPr>
          <w:rFonts w:ascii="Arial" w:hAnsi="Arial" w:cs="Arial"/>
          <w:color w:val="002060"/>
        </w:rPr>
        <w:t>The University of the West of Scotland</w:t>
      </w:r>
    </w:p>
    <w:p w:rsidR="008502BD" w:rsidRPr="008A7744" w:rsidRDefault="008502BD" w:rsidP="00067415">
      <w:pPr>
        <w:spacing w:before="300" w:after="300"/>
        <w:jc w:val="both"/>
        <w:rPr>
          <w:rFonts w:ascii="Arial" w:hAnsi="Arial" w:cs="Arial"/>
          <w:color w:val="002060"/>
        </w:rPr>
      </w:pPr>
      <w:r w:rsidRPr="008A7744">
        <w:rPr>
          <w:rFonts w:ascii="Arial" w:hAnsi="Arial" w:cs="Arial"/>
          <w:color w:val="002060"/>
        </w:rPr>
        <w:t xml:space="preserve">We have 35 hospitals of differing types providing a comprehensive range of Acute Hospital, Maternity, Mental Health and Community Care facilities. </w:t>
      </w:r>
    </w:p>
    <w:p w:rsidR="008502BD" w:rsidRPr="008A7744" w:rsidRDefault="008502BD" w:rsidP="00067415">
      <w:pPr>
        <w:spacing w:before="300" w:after="300"/>
        <w:jc w:val="both"/>
        <w:rPr>
          <w:rFonts w:ascii="Arial" w:hAnsi="Arial" w:cs="Arial"/>
          <w:color w:val="002060"/>
        </w:rPr>
      </w:pPr>
      <w:r w:rsidRPr="008A7744">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7744">
        <w:rPr>
          <w:rFonts w:ascii="Arial" w:hAnsi="Arial" w:cs="Arial"/>
          <w:color w:val="002060"/>
        </w:rPr>
        <w:t>Dunbartonshire .</w:t>
      </w:r>
      <w:proofErr w:type="gramEnd"/>
      <w:r w:rsidRPr="008A7744">
        <w:rPr>
          <w:rFonts w:ascii="Arial" w:hAnsi="Arial" w:cs="Arial"/>
          <w:color w:val="002060"/>
        </w:rPr>
        <w:t xml:space="preserve">   </w:t>
      </w:r>
    </w:p>
    <w:p w:rsidR="008502BD" w:rsidRPr="008A7744" w:rsidRDefault="008502BD" w:rsidP="00067415">
      <w:pPr>
        <w:spacing w:before="300" w:after="300"/>
        <w:jc w:val="both"/>
        <w:rPr>
          <w:rFonts w:ascii="Arial" w:hAnsi="Arial" w:cs="Arial"/>
          <w:color w:val="002060"/>
        </w:rPr>
      </w:pPr>
      <w:r w:rsidRPr="008A7744">
        <w:rPr>
          <w:rFonts w:ascii="Arial" w:hAnsi="Arial" w:cs="Arial"/>
          <w:color w:val="002060"/>
        </w:rPr>
        <w:t xml:space="preserve">In addition we are supported by our Board-wide </w:t>
      </w:r>
      <w:proofErr w:type="gramStart"/>
      <w:r w:rsidRPr="008A7744">
        <w:rPr>
          <w:rFonts w:ascii="Arial" w:hAnsi="Arial" w:cs="Arial"/>
          <w:color w:val="002060"/>
        </w:rPr>
        <w:t>Corporate</w:t>
      </w:r>
      <w:proofErr w:type="gramEnd"/>
      <w:r w:rsidRPr="008A7744">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8A7744" w:rsidRDefault="008502BD" w:rsidP="00067415">
      <w:pPr>
        <w:pStyle w:val="BodyText"/>
        <w:ind w:right="121"/>
        <w:jc w:val="both"/>
        <w:rPr>
          <w:rFonts w:ascii="Arial" w:hAnsi="Arial" w:cs="Arial"/>
          <w:color w:val="002060"/>
          <w:sz w:val="24"/>
          <w:szCs w:val="24"/>
        </w:rPr>
      </w:pPr>
      <w:r w:rsidRPr="008A7744">
        <w:rPr>
          <w:rFonts w:ascii="Arial" w:hAnsi="Arial" w:cs="Arial"/>
          <w:color w:val="002060"/>
          <w:sz w:val="24"/>
          <w:szCs w:val="24"/>
        </w:rPr>
        <w:t>We are committed to delivering high quality, innovative health and social care that is person-</w:t>
      </w:r>
      <w:proofErr w:type="spellStart"/>
      <w:r w:rsidRPr="008A7744">
        <w:rPr>
          <w:rFonts w:ascii="Arial" w:hAnsi="Arial" w:cs="Arial"/>
          <w:color w:val="002060"/>
          <w:sz w:val="24"/>
          <w:szCs w:val="24"/>
        </w:rPr>
        <w:t>centred</w:t>
      </w:r>
      <w:proofErr w:type="spellEnd"/>
      <w:r w:rsidRPr="008A7744">
        <w:rPr>
          <w:rFonts w:ascii="Arial" w:hAnsi="Arial" w:cs="Arial"/>
          <w:color w:val="002060"/>
          <w:sz w:val="24"/>
          <w:szCs w:val="24"/>
        </w:rPr>
        <w:t xml:space="preserve">. Our ambition is to be a quality-driven </w:t>
      </w:r>
      <w:proofErr w:type="spellStart"/>
      <w:r w:rsidRPr="008A7744">
        <w:rPr>
          <w:rFonts w:ascii="Arial" w:hAnsi="Arial" w:cs="Arial"/>
          <w:color w:val="002060"/>
          <w:sz w:val="24"/>
          <w:szCs w:val="24"/>
        </w:rPr>
        <w:t>organisation</w:t>
      </w:r>
      <w:proofErr w:type="spellEnd"/>
      <w:r w:rsidRPr="008A7744">
        <w:rPr>
          <w:rFonts w:ascii="Arial" w:hAnsi="Arial" w:cs="Arial"/>
          <w:color w:val="002060"/>
          <w:sz w:val="24"/>
          <w:szCs w:val="24"/>
        </w:rPr>
        <w:t xml:space="preserve"> that cares about people </w:t>
      </w:r>
      <w:r w:rsidRPr="008A7744">
        <w:rPr>
          <w:rFonts w:ascii="Arial" w:hAnsi="Arial" w:cs="Arial"/>
          <w:color w:val="002060"/>
          <w:sz w:val="24"/>
          <w:szCs w:val="24"/>
          <w:lang w:val="en-GB"/>
        </w:rPr>
        <w:t>-</w:t>
      </w:r>
      <w:r w:rsidRPr="008A7744">
        <w:rPr>
          <w:rFonts w:ascii="Arial" w:hAnsi="Arial" w:cs="Arial"/>
          <w:color w:val="002060"/>
          <w:sz w:val="24"/>
          <w:szCs w:val="24"/>
        </w:rPr>
        <w:t xml:space="preserve">patients, their relatives and </w:t>
      </w:r>
      <w:proofErr w:type="spellStart"/>
      <w:r w:rsidRPr="008A7744">
        <w:rPr>
          <w:rFonts w:ascii="Arial" w:hAnsi="Arial" w:cs="Arial"/>
          <w:color w:val="002060"/>
          <w:sz w:val="24"/>
          <w:szCs w:val="24"/>
        </w:rPr>
        <w:t>carers</w:t>
      </w:r>
      <w:proofErr w:type="spellEnd"/>
      <w:r w:rsidRPr="008A7744">
        <w:rPr>
          <w:rFonts w:ascii="Arial" w:hAnsi="Arial" w:cs="Arial"/>
          <w:color w:val="002060"/>
          <w:sz w:val="24"/>
          <w:szCs w:val="24"/>
        </w:rPr>
        <w:t xml:space="preserve"> and our staff</w:t>
      </w:r>
      <w:r w:rsidRPr="008A7744">
        <w:rPr>
          <w:rFonts w:ascii="Arial" w:hAnsi="Arial" w:cs="Arial"/>
          <w:color w:val="002060"/>
          <w:sz w:val="24"/>
          <w:szCs w:val="24"/>
          <w:lang w:val="en-GB"/>
        </w:rPr>
        <w:t xml:space="preserve"> </w:t>
      </w:r>
      <w:r w:rsidRPr="008A7744">
        <w:rPr>
          <w:rFonts w:ascii="Arial" w:hAnsi="Arial" w:cs="Arial"/>
          <w:color w:val="002060"/>
          <w:sz w:val="24"/>
          <w:szCs w:val="24"/>
        </w:rPr>
        <w:t xml:space="preserve">and is </w:t>
      </w:r>
      <w:proofErr w:type="spellStart"/>
      <w:r w:rsidRPr="008A7744">
        <w:rPr>
          <w:rFonts w:ascii="Arial" w:hAnsi="Arial" w:cs="Arial"/>
          <w:color w:val="002060"/>
          <w:sz w:val="24"/>
          <w:szCs w:val="24"/>
        </w:rPr>
        <w:t>focussed</w:t>
      </w:r>
      <w:proofErr w:type="spellEnd"/>
      <w:r w:rsidRPr="008A7744">
        <w:rPr>
          <w:rFonts w:ascii="Arial" w:hAnsi="Arial" w:cs="Arial"/>
          <w:color w:val="002060"/>
          <w:sz w:val="24"/>
          <w:szCs w:val="24"/>
        </w:rPr>
        <w:t xml:space="preserve"> on achieving a healthier life for all.</w:t>
      </w:r>
    </w:p>
    <w:p w:rsidR="008502BD" w:rsidRPr="008A7744" w:rsidRDefault="00E30E13" w:rsidP="00067415">
      <w:pPr>
        <w:spacing w:before="300" w:after="300"/>
        <w:rPr>
          <w:rFonts w:ascii="Arial" w:hAnsi="Arial" w:cs="Arial"/>
          <w:color w:val="002060"/>
        </w:rPr>
      </w:pPr>
      <w:r w:rsidRPr="008A7744">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7744">
        <w:rPr>
          <w:rFonts w:ascii="Arial" w:hAnsi="Arial" w:cs="Arial"/>
          <w:color w:val="002060"/>
        </w:rPr>
        <w:t>NHS Greater Glasgow and Clyde provides services through 6000 beds across:</w:t>
      </w:r>
    </w:p>
    <w:p w:rsidR="008502BD" w:rsidRPr="008A7744" w:rsidRDefault="008502BD" w:rsidP="00355A44">
      <w:pPr>
        <w:numPr>
          <w:ilvl w:val="0"/>
          <w:numId w:val="9"/>
        </w:numPr>
        <w:ind w:left="490"/>
        <w:rPr>
          <w:rFonts w:ascii="Arial" w:hAnsi="Arial" w:cs="Arial"/>
          <w:color w:val="002060"/>
        </w:rPr>
      </w:pPr>
      <w:r w:rsidRPr="008A7744">
        <w:rPr>
          <w:rFonts w:ascii="Arial" w:hAnsi="Arial" w:cs="Arial"/>
          <w:color w:val="002060"/>
        </w:rPr>
        <w:t>9 acute inpatient sites</w:t>
      </w:r>
    </w:p>
    <w:p w:rsidR="008502BD" w:rsidRPr="008A7744" w:rsidRDefault="008502BD" w:rsidP="00355A44">
      <w:pPr>
        <w:numPr>
          <w:ilvl w:val="0"/>
          <w:numId w:val="9"/>
        </w:numPr>
        <w:ind w:left="490"/>
        <w:rPr>
          <w:rFonts w:ascii="Arial" w:hAnsi="Arial" w:cs="Arial"/>
          <w:color w:val="002060"/>
        </w:rPr>
      </w:pPr>
      <w:r w:rsidRPr="008A7744">
        <w:rPr>
          <w:rFonts w:ascii="Arial" w:hAnsi="Arial" w:cs="Arial"/>
          <w:color w:val="002060"/>
        </w:rPr>
        <w:t xml:space="preserve">The </w:t>
      </w:r>
      <w:proofErr w:type="spellStart"/>
      <w:r w:rsidRPr="008A7744">
        <w:rPr>
          <w:rFonts w:ascii="Arial" w:hAnsi="Arial" w:cs="Arial"/>
          <w:color w:val="002060"/>
        </w:rPr>
        <w:t>Beatson</w:t>
      </w:r>
      <w:proofErr w:type="spellEnd"/>
      <w:r w:rsidRPr="008A7744">
        <w:rPr>
          <w:rFonts w:ascii="Arial" w:hAnsi="Arial" w:cs="Arial"/>
          <w:color w:val="002060"/>
        </w:rPr>
        <w:t xml:space="preserve"> West of Scotland Cancer Centre</w:t>
      </w:r>
    </w:p>
    <w:p w:rsidR="008502BD" w:rsidRPr="008A7744" w:rsidRDefault="008502BD" w:rsidP="00355A44">
      <w:pPr>
        <w:numPr>
          <w:ilvl w:val="0"/>
          <w:numId w:val="9"/>
        </w:numPr>
        <w:ind w:left="490"/>
        <w:rPr>
          <w:rFonts w:ascii="Arial" w:hAnsi="Arial" w:cs="Arial"/>
          <w:color w:val="002060"/>
        </w:rPr>
      </w:pPr>
      <w:r w:rsidRPr="008A7744">
        <w:rPr>
          <w:rFonts w:ascii="Arial" w:hAnsi="Arial" w:cs="Arial"/>
          <w:color w:val="002060"/>
        </w:rPr>
        <w:t>61 health centres and clinics</w:t>
      </w:r>
    </w:p>
    <w:p w:rsidR="008502BD" w:rsidRPr="008A7744" w:rsidRDefault="008502BD" w:rsidP="00355A44">
      <w:pPr>
        <w:numPr>
          <w:ilvl w:val="0"/>
          <w:numId w:val="9"/>
        </w:numPr>
        <w:ind w:left="490"/>
        <w:rPr>
          <w:rFonts w:ascii="Arial" w:hAnsi="Arial" w:cs="Arial"/>
          <w:color w:val="002060"/>
        </w:rPr>
      </w:pPr>
      <w:r w:rsidRPr="008A7744">
        <w:rPr>
          <w:rFonts w:ascii="Arial" w:hAnsi="Arial" w:cs="Arial"/>
          <w:color w:val="002060"/>
        </w:rPr>
        <w:t>10 Mental Health Inpatient sites</w:t>
      </w:r>
    </w:p>
    <w:p w:rsidR="008502BD" w:rsidRPr="008A7744" w:rsidRDefault="008502BD" w:rsidP="00355A44">
      <w:pPr>
        <w:numPr>
          <w:ilvl w:val="0"/>
          <w:numId w:val="9"/>
        </w:numPr>
        <w:ind w:left="490"/>
        <w:rPr>
          <w:rFonts w:ascii="Arial" w:hAnsi="Arial" w:cs="Arial"/>
          <w:color w:val="002060"/>
        </w:rPr>
      </w:pPr>
      <w:r w:rsidRPr="008A7744">
        <w:rPr>
          <w:rFonts w:ascii="Arial" w:hAnsi="Arial" w:cs="Arial"/>
          <w:color w:val="002060"/>
        </w:rPr>
        <w:t>6 Mental health long stay rehabilitation sites</w:t>
      </w:r>
    </w:p>
    <w:p w:rsidR="008502BD" w:rsidRPr="008A7744" w:rsidRDefault="008502BD" w:rsidP="00067415">
      <w:pPr>
        <w:spacing w:before="300" w:after="300"/>
        <w:rPr>
          <w:rFonts w:ascii="Arial" w:hAnsi="Arial" w:cs="Arial"/>
          <w:color w:val="002060"/>
        </w:rPr>
      </w:pPr>
      <w:r w:rsidRPr="008A7744">
        <w:rPr>
          <w:rFonts w:ascii="Arial" w:hAnsi="Arial" w:cs="Arial"/>
          <w:color w:val="002060"/>
        </w:rPr>
        <w:t xml:space="preserve">Our Acute care is provided across NHS Glasgow and Clyde on a range of main sites click here to find out more   </w:t>
      </w:r>
      <w:hyperlink r:id="rId28" w:history="1">
        <w:r w:rsidRPr="008A7744">
          <w:rPr>
            <w:rStyle w:val="Hyperlink"/>
            <w:rFonts w:ascii="Arial" w:hAnsi="Arial" w:cs="Arial"/>
            <w:b/>
            <w:color w:val="002060"/>
          </w:rPr>
          <w:t>https://www.nhsggc.org.uk/locations/hospitals/</w:t>
        </w:r>
      </w:hyperlink>
      <w:r w:rsidRPr="008A7744">
        <w:rPr>
          <w:rFonts w:ascii="Arial" w:hAnsi="Arial" w:cs="Arial"/>
          <w:b/>
          <w:color w:val="002060"/>
        </w:rPr>
        <w:t xml:space="preserve">  </w:t>
      </w:r>
    </w:p>
    <w:p w:rsidR="008502BD" w:rsidRPr="008A7744" w:rsidRDefault="00B24872" w:rsidP="00355A44">
      <w:pPr>
        <w:numPr>
          <w:ilvl w:val="0"/>
          <w:numId w:val="10"/>
        </w:numPr>
        <w:ind w:left="490"/>
        <w:rPr>
          <w:rFonts w:ascii="Arial" w:hAnsi="Arial" w:cs="Arial"/>
          <w:color w:val="002060"/>
        </w:rPr>
      </w:pPr>
      <w:hyperlink r:id="rId29" w:tooltip="Beatson West of Scotland Cancer Centre" w:history="1">
        <w:proofErr w:type="spellStart"/>
        <w:r w:rsidR="008502BD" w:rsidRPr="008A7744">
          <w:rPr>
            <w:rFonts w:ascii="Arial" w:hAnsi="Arial" w:cs="Arial"/>
            <w:bCs/>
            <w:color w:val="002060"/>
          </w:rPr>
          <w:t>Beatson</w:t>
        </w:r>
        <w:proofErr w:type="spellEnd"/>
        <w:r w:rsidR="008502BD" w:rsidRPr="008A7744">
          <w:rPr>
            <w:rFonts w:ascii="Arial" w:hAnsi="Arial" w:cs="Arial"/>
            <w:bCs/>
            <w:color w:val="002060"/>
          </w:rPr>
          <w:t xml:space="preserve"> West of Scotland Cancer Centre</w:t>
        </w:r>
      </w:hyperlink>
    </w:p>
    <w:p w:rsidR="008502BD" w:rsidRPr="008A7744" w:rsidRDefault="00B24872" w:rsidP="00355A44">
      <w:pPr>
        <w:numPr>
          <w:ilvl w:val="0"/>
          <w:numId w:val="10"/>
        </w:numPr>
        <w:ind w:left="490"/>
        <w:rPr>
          <w:rFonts w:ascii="Arial" w:hAnsi="Arial" w:cs="Arial"/>
          <w:color w:val="002060"/>
        </w:rPr>
      </w:pPr>
      <w:hyperlink r:id="rId30" w:tooltip="Gartnavel General Hospital" w:history="1">
        <w:proofErr w:type="spellStart"/>
        <w:r w:rsidR="008502BD" w:rsidRPr="008A7744">
          <w:rPr>
            <w:rFonts w:ascii="Arial" w:hAnsi="Arial" w:cs="Arial"/>
            <w:bCs/>
            <w:color w:val="002060"/>
          </w:rPr>
          <w:t>Gartnavel</w:t>
        </w:r>
        <w:proofErr w:type="spellEnd"/>
        <w:r w:rsidR="008502BD" w:rsidRPr="008A7744">
          <w:rPr>
            <w:rFonts w:ascii="Arial" w:hAnsi="Arial" w:cs="Arial"/>
            <w:bCs/>
            <w:color w:val="002060"/>
          </w:rPr>
          <w:t xml:space="preserve"> General Hospital</w:t>
        </w:r>
      </w:hyperlink>
    </w:p>
    <w:p w:rsidR="008502BD" w:rsidRPr="008A7744" w:rsidRDefault="00B24872" w:rsidP="00355A44">
      <w:pPr>
        <w:numPr>
          <w:ilvl w:val="0"/>
          <w:numId w:val="10"/>
        </w:numPr>
        <w:ind w:left="490"/>
        <w:rPr>
          <w:rFonts w:ascii="Arial" w:hAnsi="Arial" w:cs="Arial"/>
          <w:color w:val="002060"/>
        </w:rPr>
      </w:pPr>
      <w:hyperlink r:id="rId31" w:tooltip="Glasgow Royal Infirmary" w:history="1">
        <w:r w:rsidR="008502BD" w:rsidRPr="008A7744">
          <w:rPr>
            <w:rFonts w:ascii="Arial" w:hAnsi="Arial" w:cs="Arial"/>
            <w:bCs/>
            <w:color w:val="002060"/>
          </w:rPr>
          <w:t>Glasgow Royal Infirmary</w:t>
        </w:r>
      </w:hyperlink>
    </w:p>
    <w:p w:rsidR="008502BD" w:rsidRPr="008A7744" w:rsidRDefault="00B24872" w:rsidP="00355A44">
      <w:pPr>
        <w:numPr>
          <w:ilvl w:val="0"/>
          <w:numId w:val="10"/>
        </w:numPr>
        <w:ind w:left="490"/>
        <w:rPr>
          <w:rFonts w:ascii="Arial" w:hAnsi="Arial" w:cs="Arial"/>
          <w:color w:val="002060"/>
        </w:rPr>
      </w:pPr>
      <w:hyperlink r:id="rId32" w:tooltip="Inverclyde Royal Hospital" w:history="1">
        <w:r w:rsidR="008502BD" w:rsidRPr="008A7744">
          <w:rPr>
            <w:rFonts w:ascii="Arial" w:hAnsi="Arial" w:cs="Arial"/>
            <w:bCs/>
            <w:color w:val="002060"/>
          </w:rPr>
          <w:t>Inverclyde Royal Hospital</w:t>
        </w:r>
      </w:hyperlink>
    </w:p>
    <w:p w:rsidR="008502BD" w:rsidRPr="008A7744" w:rsidRDefault="00B24872" w:rsidP="00355A44">
      <w:pPr>
        <w:numPr>
          <w:ilvl w:val="0"/>
          <w:numId w:val="10"/>
        </w:numPr>
        <w:ind w:left="490"/>
        <w:rPr>
          <w:rFonts w:ascii="Arial" w:hAnsi="Arial" w:cs="Arial"/>
          <w:color w:val="002060"/>
        </w:rPr>
      </w:pPr>
      <w:hyperlink r:id="rId33" w:tooltip="Lightburn Hospital" w:history="1">
        <w:proofErr w:type="spellStart"/>
        <w:r w:rsidR="008502BD" w:rsidRPr="008A7744">
          <w:rPr>
            <w:rFonts w:ascii="Arial" w:hAnsi="Arial" w:cs="Arial"/>
            <w:bCs/>
            <w:color w:val="002060"/>
          </w:rPr>
          <w:t>Lightburn</w:t>
        </w:r>
        <w:proofErr w:type="spellEnd"/>
        <w:r w:rsidR="008502BD" w:rsidRPr="008A7744">
          <w:rPr>
            <w:rFonts w:ascii="Arial" w:hAnsi="Arial" w:cs="Arial"/>
            <w:bCs/>
            <w:color w:val="002060"/>
          </w:rPr>
          <w:t xml:space="preserve"> Hospital</w:t>
        </w:r>
      </w:hyperlink>
    </w:p>
    <w:p w:rsidR="008502BD" w:rsidRPr="008A7744" w:rsidRDefault="00B24872" w:rsidP="00355A44">
      <w:pPr>
        <w:numPr>
          <w:ilvl w:val="0"/>
          <w:numId w:val="10"/>
        </w:numPr>
        <w:ind w:left="490"/>
        <w:rPr>
          <w:rFonts w:ascii="Arial" w:hAnsi="Arial" w:cs="Arial"/>
          <w:color w:val="002060"/>
        </w:rPr>
      </w:pPr>
      <w:hyperlink r:id="rId34" w:tooltip="Queen Elizabeth University Hospital" w:history="1">
        <w:r w:rsidR="008502BD" w:rsidRPr="008A7744">
          <w:rPr>
            <w:rFonts w:ascii="Arial" w:hAnsi="Arial" w:cs="Arial"/>
            <w:bCs/>
            <w:color w:val="002060"/>
          </w:rPr>
          <w:t>Queen Elizabeth University Hospital</w:t>
        </w:r>
      </w:hyperlink>
      <w:r w:rsidR="008502BD" w:rsidRPr="008A7744">
        <w:rPr>
          <w:rFonts w:ascii="Arial" w:hAnsi="Arial" w:cs="Arial"/>
          <w:color w:val="002060"/>
        </w:rPr>
        <w:t xml:space="preserve"> </w:t>
      </w:r>
    </w:p>
    <w:p w:rsidR="008502BD" w:rsidRPr="008A7744" w:rsidRDefault="00B24872" w:rsidP="00355A44">
      <w:pPr>
        <w:numPr>
          <w:ilvl w:val="0"/>
          <w:numId w:val="10"/>
        </w:numPr>
        <w:ind w:left="490"/>
        <w:rPr>
          <w:rFonts w:ascii="Arial" w:hAnsi="Arial" w:cs="Arial"/>
          <w:color w:val="002060"/>
        </w:rPr>
      </w:pPr>
      <w:hyperlink r:id="rId35" w:tooltip="Royal Hospital for Children" w:history="1">
        <w:r w:rsidR="008502BD" w:rsidRPr="008A7744">
          <w:rPr>
            <w:rFonts w:ascii="Arial" w:hAnsi="Arial" w:cs="Arial"/>
            <w:bCs/>
            <w:color w:val="002060"/>
          </w:rPr>
          <w:t xml:space="preserve">Royal Hospital for Children </w:t>
        </w:r>
      </w:hyperlink>
    </w:p>
    <w:p w:rsidR="008502BD" w:rsidRPr="008A7744" w:rsidRDefault="008502BD" w:rsidP="00355A44">
      <w:pPr>
        <w:numPr>
          <w:ilvl w:val="0"/>
          <w:numId w:val="10"/>
        </w:numPr>
        <w:ind w:left="490"/>
        <w:rPr>
          <w:rFonts w:ascii="Arial" w:hAnsi="Arial" w:cs="Arial"/>
          <w:color w:val="002060"/>
        </w:rPr>
      </w:pPr>
      <w:r w:rsidRPr="008A7744">
        <w:rPr>
          <w:rFonts w:ascii="Arial" w:hAnsi="Arial" w:cs="Arial"/>
          <w:color w:val="002060"/>
        </w:rPr>
        <w:t xml:space="preserve">The Institute of Neurological Sciences </w:t>
      </w:r>
    </w:p>
    <w:p w:rsidR="008502BD" w:rsidRPr="008A7744" w:rsidRDefault="008502BD" w:rsidP="00355A44">
      <w:pPr>
        <w:numPr>
          <w:ilvl w:val="0"/>
          <w:numId w:val="10"/>
        </w:numPr>
        <w:ind w:left="490"/>
        <w:rPr>
          <w:rFonts w:ascii="Arial" w:hAnsi="Arial" w:cs="Arial"/>
          <w:color w:val="002060"/>
        </w:rPr>
      </w:pPr>
      <w:r w:rsidRPr="008A7744">
        <w:rPr>
          <w:rFonts w:ascii="Arial" w:hAnsi="Arial" w:cs="Arial"/>
          <w:color w:val="002060"/>
        </w:rPr>
        <w:t xml:space="preserve">Princess Royal Maternity Hospital </w:t>
      </w:r>
    </w:p>
    <w:p w:rsidR="008502BD" w:rsidRPr="008A7744" w:rsidRDefault="00B24872" w:rsidP="00355A44">
      <w:pPr>
        <w:numPr>
          <w:ilvl w:val="0"/>
          <w:numId w:val="10"/>
        </w:numPr>
        <w:ind w:left="490"/>
        <w:rPr>
          <w:rFonts w:ascii="Arial" w:hAnsi="Arial" w:cs="Arial"/>
          <w:color w:val="002060"/>
        </w:rPr>
      </w:pPr>
      <w:hyperlink r:id="rId36" w:tooltip="Royal Alexandra Hospital" w:history="1">
        <w:r w:rsidR="008502BD" w:rsidRPr="008A7744">
          <w:rPr>
            <w:rFonts w:ascii="Arial" w:hAnsi="Arial" w:cs="Arial"/>
            <w:bCs/>
            <w:color w:val="002060"/>
          </w:rPr>
          <w:t>Royal Alexandra Hospital</w:t>
        </w:r>
      </w:hyperlink>
    </w:p>
    <w:p w:rsidR="008502BD" w:rsidRPr="008A7744" w:rsidRDefault="00B24872" w:rsidP="00355A44">
      <w:pPr>
        <w:numPr>
          <w:ilvl w:val="0"/>
          <w:numId w:val="10"/>
        </w:numPr>
        <w:ind w:left="490"/>
        <w:rPr>
          <w:rFonts w:ascii="Arial" w:hAnsi="Arial" w:cs="Arial"/>
          <w:color w:val="002060"/>
        </w:rPr>
      </w:pPr>
      <w:hyperlink r:id="rId37" w:tooltip="Vale of Leven Hospital" w:history="1">
        <w:r w:rsidR="008502BD" w:rsidRPr="008A7744">
          <w:rPr>
            <w:rFonts w:ascii="Arial" w:hAnsi="Arial" w:cs="Arial"/>
            <w:bCs/>
            <w:color w:val="002060"/>
          </w:rPr>
          <w:t>Vale of Leven Hospital</w:t>
        </w:r>
      </w:hyperlink>
    </w:p>
    <w:p w:rsidR="008502BD" w:rsidRPr="008A7744" w:rsidRDefault="008502BD" w:rsidP="00067415">
      <w:pPr>
        <w:spacing w:before="300" w:after="300"/>
        <w:rPr>
          <w:rFonts w:ascii="Arial" w:hAnsi="Arial" w:cs="Arial"/>
          <w:color w:val="002060"/>
        </w:rPr>
      </w:pPr>
      <w:r w:rsidRPr="008A7744">
        <w:rPr>
          <w:rFonts w:ascii="Arial" w:hAnsi="Arial" w:cs="Arial"/>
          <w:color w:val="002060"/>
        </w:rPr>
        <w:t>3 Ambulatory care hospitals are located at:</w:t>
      </w:r>
    </w:p>
    <w:p w:rsidR="008502BD" w:rsidRPr="008A7744" w:rsidRDefault="00B24872" w:rsidP="00067415">
      <w:pPr>
        <w:numPr>
          <w:ilvl w:val="0"/>
          <w:numId w:val="15"/>
        </w:numPr>
        <w:rPr>
          <w:rFonts w:ascii="Arial" w:hAnsi="Arial" w:cs="Arial"/>
          <w:color w:val="002060"/>
        </w:rPr>
      </w:pPr>
      <w:hyperlink r:id="rId38" w:tooltip="New Stobhill Hospital" w:history="1">
        <w:r w:rsidR="008502BD" w:rsidRPr="008A7744">
          <w:rPr>
            <w:rFonts w:ascii="Arial" w:hAnsi="Arial" w:cs="Arial"/>
            <w:bCs/>
            <w:color w:val="002060"/>
          </w:rPr>
          <w:t xml:space="preserve">New </w:t>
        </w:r>
        <w:proofErr w:type="spellStart"/>
        <w:r w:rsidR="008502BD" w:rsidRPr="008A7744">
          <w:rPr>
            <w:rFonts w:ascii="Arial" w:hAnsi="Arial" w:cs="Arial"/>
            <w:bCs/>
            <w:color w:val="002060"/>
          </w:rPr>
          <w:t>Stobhill</w:t>
        </w:r>
        <w:proofErr w:type="spellEnd"/>
        <w:r w:rsidR="008502BD" w:rsidRPr="008A7744">
          <w:rPr>
            <w:rFonts w:ascii="Arial" w:hAnsi="Arial" w:cs="Arial"/>
            <w:bCs/>
            <w:color w:val="002060"/>
          </w:rPr>
          <w:t xml:space="preserve"> Hospital</w:t>
        </w:r>
      </w:hyperlink>
    </w:p>
    <w:p w:rsidR="008502BD" w:rsidRPr="008A7744" w:rsidRDefault="00B24872" w:rsidP="00067415">
      <w:pPr>
        <w:numPr>
          <w:ilvl w:val="0"/>
          <w:numId w:val="15"/>
        </w:numPr>
        <w:rPr>
          <w:rFonts w:ascii="Arial" w:hAnsi="Arial" w:cs="Arial"/>
          <w:color w:val="002060"/>
        </w:rPr>
      </w:pPr>
      <w:hyperlink r:id="rId39" w:tooltip="New Victoria Hospital" w:history="1">
        <w:r w:rsidR="008502BD" w:rsidRPr="008A7744">
          <w:rPr>
            <w:rFonts w:ascii="Arial" w:hAnsi="Arial" w:cs="Arial"/>
            <w:bCs/>
            <w:color w:val="002060"/>
          </w:rPr>
          <w:t xml:space="preserve">New Victoria Hospital </w:t>
        </w:r>
      </w:hyperlink>
    </w:p>
    <w:p w:rsidR="008502BD" w:rsidRPr="008A7744" w:rsidRDefault="00B24872" w:rsidP="00067415">
      <w:pPr>
        <w:numPr>
          <w:ilvl w:val="0"/>
          <w:numId w:val="15"/>
        </w:numPr>
        <w:rPr>
          <w:rFonts w:ascii="Arial" w:hAnsi="Arial" w:cs="Arial"/>
          <w:color w:val="002060"/>
        </w:rPr>
      </w:pPr>
      <w:hyperlink r:id="rId40" w:tgtFrame="_blank" w:tooltip="West Glasgow Ambulatory Care Hospital" w:history="1">
        <w:r w:rsidR="008502BD" w:rsidRPr="008A7744">
          <w:rPr>
            <w:rFonts w:ascii="Arial" w:hAnsi="Arial" w:cs="Arial"/>
            <w:bCs/>
            <w:color w:val="002060"/>
          </w:rPr>
          <w:t>West Glasgow Ambulatory Care Hospital</w:t>
        </w:r>
      </w:hyperlink>
    </w:p>
    <w:p w:rsidR="008502BD" w:rsidRPr="008A7744" w:rsidRDefault="008502BD" w:rsidP="00067415">
      <w:pPr>
        <w:spacing w:before="300" w:beforeAutospacing="1" w:after="300"/>
        <w:jc w:val="both"/>
        <w:rPr>
          <w:rFonts w:ascii="Arial" w:hAnsi="Arial" w:cs="Arial"/>
          <w:color w:val="002060"/>
        </w:rPr>
      </w:pPr>
      <w:r w:rsidRPr="008A7744">
        <w:rPr>
          <w:rFonts w:ascii="Arial" w:hAnsi="Arial" w:cs="Arial"/>
          <w:color w:val="002060"/>
        </w:rPr>
        <w:t xml:space="preserve">Each year we deliver around 170,000 emergency medical and 62,000 emergency surgical episodes and 165,000 day cases. We continue to operate one of the busiest </w:t>
      </w:r>
      <w:r w:rsidRPr="008A7744">
        <w:rPr>
          <w:rFonts w:ascii="Arial" w:hAnsi="Arial" w:cs="Arial"/>
          <w:color w:val="002060"/>
        </w:rPr>
        <w:lastRenderedPageBreak/>
        <w:t>A&amp;E/minor injuries units in the UK with 455,000 attendances. We deliver 400,000 new outpatient attendances.</w:t>
      </w:r>
    </w:p>
    <w:p w:rsidR="008502BD" w:rsidRPr="008A7744" w:rsidRDefault="008502BD" w:rsidP="00067415">
      <w:pPr>
        <w:spacing w:before="300" w:after="300"/>
        <w:jc w:val="both"/>
        <w:rPr>
          <w:rFonts w:ascii="Arial" w:hAnsi="Arial" w:cs="Arial"/>
          <w:color w:val="002060"/>
        </w:rPr>
      </w:pPr>
      <w:r w:rsidRPr="008A7744">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8A7744" w:rsidRDefault="008502BD" w:rsidP="00067415">
      <w:pPr>
        <w:spacing w:before="300" w:after="300"/>
        <w:rPr>
          <w:rFonts w:ascii="Arial" w:hAnsi="Arial" w:cs="Arial"/>
          <w:b/>
          <w:color w:val="002060"/>
        </w:rPr>
      </w:pPr>
      <w:r w:rsidRPr="008A7744">
        <w:rPr>
          <w:rFonts w:ascii="Arial" w:hAnsi="Arial" w:cs="Arial"/>
          <w:b/>
          <w:color w:val="002060"/>
        </w:rPr>
        <w:t xml:space="preserve">NHS Greater Glasgow and Clyde Medical Workforce Plans </w:t>
      </w:r>
    </w:p>
    <w:p w:rsidR="008502BD" w:rsidRPr="008A7744" w:rsidRDefault="00E30E13" w:rsidP="00067415">
      <w:pPr>
        <w:pStyle w:val="NormalWeb"/>
        <w:rPr>
          <w:rFonts w:ascii="Arial" w:hAnsi="Arial" w:cs="Arial"/>
          <w:b/>
          <w:color w:val="002060"/>
        </w:rPr>
      </w:pPr>
      <w:r w:rsidRPr="008A7744">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7744">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7744">
        <w:rPr>
          <w:rFonts w:ascii="Arial" w:hAnsi="Arial" w:cs="Arial"/>
          <w:color w:val="002060"/>
        </w:rPr>
        <w:t>Acute</w:t>
      </w:r>
      <w:proofErr w:type="gramEnd"/>
      <w:r w:rsidR="008502BD" w:rsidRPr="008A7744">
        <w:rPr>
          <w:rFonts w:ascii="Arial" w:hAnsi="Arial" w:cs="Arial"/>
          <w:color w:val="002060"/>
        </w:rPr>
        <w:t xml:space="preserve"> workforce including Nursing and Midwifery, Allied Health Professionals and all other NHS staff groups. For more information on the </w:t>
      </w:r>
      <w:hyperlink r:id="rId41" w:tooltip="NHSGGC Acute Medical Staff Workforce Plan.pdf" w:history="1">
        <w:r w:rsidR="008502BD" w:rsidRPr="008A7744">
          <w:rPr>
            <w:rStyle w:val="Strong"/>
            <w:rFonts w:ascii="Arial" w:hAnsi="Arial" w:cs="Arial"/>
            <w:color w:val="002060"/>
          </w:rPr>
          <w:t>Acute Services Medical Workforce Plan</w:t>
        </w:r>
      </w:hyperlink>
      <w:r w:rsidR="008502BD" w:rsidRPr="008A7744">
        <w:rPr>
          <w:rFonts w:ascii="Arial" w:hAnsi="Arial" w:cs="Arial"/>
          <w:color w:val="002060"/>
        </w:rPr>
        <w:t xml:space="preserve">, </w:t>
      </w:r>
      <w:hyperlink r:id="rId42" w:tooltip="Mental Health Services.docx" w:history="1">
        <w:r w:rsidR="008502BD" w:rsidRPr="008A7744">
          <w:rPr>
            <w:rStyle w:val="Strong"/>
            <w:rFonts w:ascii="Arial" w:hAnsi="Arial" w:cs="Arial"/>
            <w:color w:val="002060"/>
          </w:rPr>
          <w:t>Mental Health Services Medical Workforce Plan</w:t>
        </w:r>
      </w:hyperlink>
      <w:r w:rsidR="008502BD" w:rsidRPr="008A7744">
        <w:rPr>
          <w:rFonts w:ascii="Arial" w:hAnsi="Arial" w:cs="Arial"/>
          <w:color w:val="002060"/>
        </w:rPr>
        <w:t xml:space="preserve"> and  the </w:t>
      </w:r>
      <w:hyperlink r:id="rId43" w:tooltip="Oral Health Services.docx" w:history="1">
        <w:r w:rsidR="008502BD" w:rsidRPr="008A7744">
          <w:rPr>
            <w:rStyle w:val="Strong"/>
            <w:rFonts w:ascii="Arial" w:hAnsi="Arial" w:cs="Arial"/>
            <w:color w:val="002060"/>
          </w:rPr>
          <w:t>Oral Health (Dentist) Workforce Plan</w:t>
        </w:r>
      </w:hyperlink>
      <w:r w:rsidR="008502BD" w:rsidRPr="008A7744">
        <w:rPr>
          <w:rFonts w:ascii="Arial" w:hAnsi="Arial" w:cs="Arial"/>
          <w:color w:val="002060"/>
        </w:rPr>
        <w:t xml:space="preserve"> please visit </w:t>
      </w:r>
      <w:hyperlink r:id="rId44" w:history="1">
        <w:r w:rsidR="008502BD" w:rsidRPr="008A7744">
          <w:rPr>
            <w:rStyle w:val="Hyperlink"/>
            <w:rFonts w:ascii="Arial" w:hAnsi="Arial" w:cs="Arial"/>
            <w:b/>
            <w:color w:val="002060"/>
          </w:rPr>
          <w:t>https://www.nhsggc.org.uk/working-with-us/hr-connect/workforce-planning-and-analytics/workforce-planning/nhsggc-medical-workforce-plans/</w:t>
        </w:r>
      </w:hyperlink>
    </w:p>
    <w:p w:rsidR="008502BD" w:rsidRPr="008A7744" w:rsidRDefault="008502BD" w:rsidP="00067415">
      <w:pPr>
        <w:spacing w:before="300" w:after="300"/>
        <w:outlineLvl w:val="0"/>
        <w:rPr>
          <w:rFonts w:ascii="Arial" w:hAnsi="Arial" w:cs="Arial"/>
          <w:b/>
          <w:bCs/>
          <w:color w:val="002060"/>
          <w:kern w:val="36"/>
        </w:rPr>
      </w:pPr>
      <w:r w:rsidRPr="008A7744">
        <w:rPr>
          <w:rFonts w:ascii="Arial" w:hAnsi="Arial" w:cs="Arial"/>
          <w:b/>
          <w:bCs/>
          <w:color w:val="002060"/>
          <w:kern w:val="36"/>
        </w:rPr>
        <w:t>Our Culture and Values</w:t>
      </w:r>
    </w:p>
    <w:p w:rsidR="008502BD" w:rsidRPr="008A7744" w:rsidRDefault="008502BD" w:rsidP="00067415">
      <w:pPr>
        <w:spacing w:before="300" w:after="300"/>
        <w:outlineLvl w:val="0"/>
        <w:rPr>
          <w:rFonts w:ascii="Arial" w:hAnsi="Arial" w:cs="Arial"/>
          <w:bCs/>
          <w:i/>
          <w:color w:val="002060"/>
          <w:kern w:val="36"/>
        </w:rPr>
      </w:pPr>
      <w:r w:rsidRPr="008A7744">
        <w:rPr>
          <w:rFonts w:ascii="Arial" w:hAnsi="Arial" w:cs="Arial"/>
          <w:bCs/>
          <w:i/>
          <w:color w:val="002060"/>
          <w:kern w:val="36"/>
        </w:rPr>
        <w:t>Jane Grant, Chief Executive, NHS Greater Glasgow and Clyde</w:t>
      </w:r>
    </w:p>
    <w:p w:rsidR="008502BD" w:rsidRPr="008A7744" w:rsidRDefault="008502BD" w:rsidP="00067415">
      <w:pPr>
        <w:spacing w:before="300" w:after="300"/>
        <w:jc w:val="both"/>
        <w:rPr>
          <w:rFonts w:ascii="Arial" w:hAnsi="Arial" w:cs="Arial"/>
          <w:i/>
          <w:color w:val="002060"/>
        </w:rPr>
      </w:pPr>
      <w:r w:rsidRPr="008A7744">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8A7744" w:rsidRDefault="008502BD" w:rsidP="00067415">
      <w:pPr>
        <w:spacing w:before="300" w:after="300"/>
        <w:jc w:val="both"/>
        <w:rPr>
          <w:rFonts w:ascii="Arial" w:hAnsi="Arial" w:cs="Arial"/>
          <w:i/>
          <w:color w:val="002060"/>
        </w:rPr>
      </w:pPr>
      <w:r w:rsidRPr="008A7744">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8A7744" w:rsidRDefault="008502BD" w:rsidP="00067415">
      <w:pPr>
        <w:spacing w:before="300" w:after="300"/>
        <w:jc w:val="both"/>
        <w:rPr>
          <w:rFonts w:ascii="Arial" w:hAnsi="Arial" w:cs="Arial"/>
          <w:i/>
          <w:color w:val="002060"/>
        </w:rPr>
      </w:pPr>
      <w:r w:rsidRPr="008A7744">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8A7744" w:rsidRDefault="00B24872" w:rsidP="00067415">
      <w:pPr>
        <w:spacing w:before="300" w:after="300"/>
        <w:outlineLvl w:val="0"/>
        <w:rPr>
          <w:rFonts w:ascii="Arial" w:hAnsi="Arial" w:cs="Arial"/>
          <w:b/>
          <w:bCs/>
          <w:color w:val="002060"/>
          <w:kern w:val="36"/>
        </w:rPr>
      </w:pPr>
      <w:hyperlink r:id="rId45" w:history="1">
        <w:r w:rsidR="008502BD" w:rsidRPr="008A7744">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8A7744" w:rsidRDefault="008502BD" w:rsidP="00067415">
      <w:pPr>
        <w:tabs>
          <w:tab w:val="left" w:pos="828"/>
        </w:tabs>
        <w:kinsoku w:val="0"/>
        <w:overflowPunct w:val="0"/>
        <w:adjustRightInd w:val="0"/>
        <w:rPr>
          <w:rFonts w:ascii="Arial" w:hAnsi="Arial" w:cs="Arial"/>
          <w:b/>
          <w:color w:val="002060"/>
        </w:rPr>
      </w:pPr>
      <w:r w:rsidRPr="008A7744">
        <w:rPr>
          <w:rFonts w:ascii="Arial" w:hAnsi="Arial" w:cs="Arial"/>
          <w:color w:val="002060"/>
          <w:spacing w:val="-1"/>
        </w:rPr>
        <w:t>For more information about NH</w:t>
      </w:r>
      <w:r w:rsidRPr="008A7744">
        <w:rPr>
          <w:rFonts w:ascii="Arial" w:hAnsi="Arial" w:cs="Arial"/>
          <w:color w:val="002060"/>
        </w:rPr>
        <w:t>S Grea</w:t>
      </w:r>
      <w:r w:rsidRPr="008A7744">
        <w:rPr>
          <w:rFonts w:ascii="Arial" w:hAnsi="Arial" w:cs="Arial"/>
          <w:color w:val="002060"/>
          <w:spacing w:val="-2"/>
        </w:rPr>
        <w:t>t</w:t>
      </w:r>
      <w:r w:rsidRPr="008A7744">
        <w:rPr>
          <w:rFonts w:ascii="Arial" w:hAnsi="Arial" w:cs="Arial"/>
          <w:color w:val="002060"/>
        </w:rPr>
        <w:t>er</w:t>
      </w:r>
      <w:r w:rsidRPr="008A7744">
        <w:rPr>
          <w:rFonts w:ascii="Arial" w:hAnsi="Arial" w:cs="Arial"/>
          <w:color w:val="002060"/>
          <w:spacing w:val="-2"/>
        </w:rPr>
        <w:t xml:space="preserve"> G</w:t>
      </w:r>
      <w:r w:rsidRPr="008A7744">
        <w:rPr>
          <w:rFonts w:ascii="Arial" w:hAnsi="Arial" w:cs="Arial"/>
          <w:color w:val="002060"/>
        </w:rPr>
        <w:t>la</w:t>
      </w:r>
      <w:r w:rsidRPr="008A7744">
        <w:rPr>
          <w:rFonts w:ascii="Arial" w:hAnsi="Arial" w:cs="Arial"/>
          <w:color w:val="002060"/>
          <w:spacing w:val="-1"/>
        </w:rPr>
        <w:t>s</w:t>
      </w:r>
      <w:r w:rsidRPr="008A7744">
        <w:rPr>
          <w:rFonts w:ascii="Arial" w:hAnsi="Arial" w:cs="Arial"/>
          <w:color w:val="002060"/>
        </w:rPr>
        <w:t>g</w:t>
      </w:r>
      <w:r w:rsidRPr="008A7744">
        <w:rPr>
          <w:rFonts w:ascii="Arial" w:hAnsi="Arial" w:cs="Arial"/>
          <w:color w:val="002060"/>
          <w:spacing w:val="-4"/>
        </w:rPr>
        <w:t>o</w:t>
      </w:r>
      <w:r w:rsidRPr="008A7744">
        <w:rPr>
          <w:rFonts w:ascii="Arial" w:hAnsi="Arial" w:cs="Arial"/>
          <w:color w:val="002060"/>
        </w:rPr>
        <w:t>w</w:t>
      </w:r>
      <w:r w:rsidRPr="008A7744">
        <w:rPr>
          <w:rFonts w:ascii="Arial" w:hAnsi="Arial" w:cs="Arial"/>
          <w:color w:val="002060"/>
          <w:spacing w:val="-1"/>
        </w:rPr>
        <w:t xml:space="preserve"> </w:t>
      </w:r>
      <w:r w:rsidRPr="008A7744">
        <w:rPr>
          <w:rFonts w:ascii="Arial" w:hAnsi="Arial" w:cs="Arial"/>
          <w:color w:val="002060"/>
        </w:rPr>
        <w:t>a</w:t>
      </w:r>
      <w:r w:rsidRPr="008A7744">
        <w:rPr>
          <w:rFonts w:ascii="Arial" w:hAnsi="Arial" w:cs="Arial"/>
          <w:color w:val="002060"/>
          <w:spacing w:val="-1"/>
        </w:rPr>
        <w:t>n</w:t>
      </w:r>
      <w:r w:rsidRPr="008A7744">
        <w:rPr>
          <w:rFonts w:ascii="Arial" w:hAnsi="Arial" w:cs="Arial"/>
          <w:color w:val="002060"/>
        </w:rPr>
        <w:t>d Cl</w:t>
      </w:r>
      <w:r w:rsidRPr="008A7744">
        <w:rPr>
          <w:rFonts w:ascii="Arial" w:hAnsi="Arial" w:cs="Arial"/>
          <w:color w:val="002060"/>
          <w:spacing w:val="-5"/>
        </w:rPr>
        <w:t>y</w:t>
      </w:r>
      <w:r w:rsidRPr="008A7744">
        <w:rPr>
          <w:rFonts w:ascii="Arial" w:hAnsi="Arial" w:cs="Arial"/>
          <w:color w:val="002060"/>
        </w:rPr>
        <w:t xml:space="preserve">de please visit: </w:t>
      </w:r>
      <w:hyperlink r:id="rId46" w:history="1">
        <w:r w:rsidRPr="008A7744">
          <w:rPr>
            <w:rStyle w:val="Hyperlink"/>
            <w:rFonts w:ascii="Arial" w:hAnsi="Arial" w:cs="Arial"/>
            <w:b/>
            <w:bCs/>
            <w:color w:val="002060"/>
          </w:rPr>
          <w:t>www.nhsggc.org.uk</w:t>
        </w:r>
      </w:hyperlink>
      <w:r w:rsidRPr="008A7744">
        <w:rPr>
          <w:rFonts w:ascii="Arial" w:hAnsi="Arial" w:cs="Arial"/>
          <w:b/>
          <w:color w:val="002060"/>
        </w:rPr>
        <w:t xml:space="preserve">.  </w:t>
      </w:r>
    </w:p>
    <w:p w:rsidR="008502BD" w:rsidRPr="008A7744" w:rsidRDefault="008502BD" w:rsidP="00067415">
      <w:pPr>
        <w:tabs>
          <w:tab w:val="left" w:pos="828"/>
        </w:tabs>
        <w:kinsoku w:val="0"/>
        <w:overflowPunct w:val="0"/>
        <w:adjustRightInd w:val="0"/>
        <w:rPr>
          <w:rFonts w:ascii="Arial" w:hAnsi="Arial" w:cs="Arial"/>
          <w:b/>
          <w:color w:val="002060"/>
        </w:rPr>
      </w:pPr>
    </w:p>
    <w:p w:rsidR="008502BD" w:rsidRPr="008A7744" w:rsidRDefault="008502BD" w:rsidP="00067415">
      <w:pPr>
        <w:tabs>
          <w:tab w:val="left" w:pos="828"/>
        </w:tabs>
        <w:kinsoku w:val="0"/>
        <w:overflowPunct w:val="0"/>
        <w:adjustRightInd w:val="0"/>
        <w:rPr>
          <w:rFonts w:ascii="Arial" w:hAnsi="Arial" w:cs="Arial"/>
          <w:b/>
          <w:color w:val="002060"/>
        </w:rPr>
      </w:pPr>
      <w:r w:rsidRPr="008A7744">
        <w:rPr>
          <w:rFonts w:ascii="Arial" w:hAnsi="Arial" w:cs="Arial"/>
          <w:color w:val="002060"/>
        </w:rPr>
        <w:t>Find out more about NHS Scotland, the biggest employer in the country, providing jobs to people in more than 70 different professions, and its workforce is its greatest asset.</w:t>
      </w:r>
      <w:r w:rsidRPr="008A7744">
        <w:rPr>
          <w:rFonts w:ascii="Arial" w:hAnsi="Arial" w:cs="Arial"/>
          <w:b/>
          <w:color w:val="002060"/>
        </w:rPr>
        <w:t xml:space="preserve"> </w:t>
      </w:r>
      <w:hyperlink r:id="rId47" w:history="1">
        <w:r w:rsidRPr="008A7744">
          <w:rPr>
            <w:rStyle w:val="Hyperlink"/>
            <w:rFonts w:ascii="Arial" w:hAnsi="Arial" w:cs="Arial"/>
            <w:b/>
            <w:color w:val="002060"/>
          </w:rPr>
          <w:t>https://www.scotland.org/work/career-opportunities/healthcare</w:t>
        </w:r>
      </w:hyperlink>
    </w:p>
    <w:p w:rsidR="008502BD" w:rsidRPr="008A7744" w:rsidRDefault="008502BD" w:rsidP="00067415">
      <w:pPr>
        <w:pStyle w:val="Default"/>
        <w:rPr>
          <w:b/>
          <w:color w:val="002060"/>
        </w:rPr>
      </w:pPr>
    </w:p>
    <w:p w:rsidR="008502BD" w:rsidRPr="008A7744" w:rsidRDefault="008502BD" w:rsidP="00067415">
      <w:pPr>
        <w:pStyle w:val="Default"/>
        <w:rPr>
          <w:b/>
          <w:color w:val="002060"/>
        </w:rPr>
      </w:pPr>
    </w:p>
    <w:p w:rsidR="008502BD" w:rsidRPr="008A7744" w:rsidRDefault="008502BD" w:rsidP="00067415">
      <w:pPr>
        <w:pStyle w:val="Default"/>
        <w:rPr>
          <w:b/>
          <w:color w:val="002060"/>
        </w:rPr>
      </w:pPr>
    </w:p>
    <w:p w:rsidR="00B24872" w:rsidRDefault="00B24872" w:rsidP="00067415">
      <w:pPr>
        <w:kinsoku w:val="0"/>
        <w:overflowPunct w:val="0"/>
        <w:jc w:val="both"/>
        <w:rPr>
          <w:rFonts w:ascii="Arial" w:hAnsi="Arial" w:cs="Arial"/>
          <w:b/>
          <w:bCs/>
          <w:color w:val="002060"/>
          <w:sz w:val="32"/>
          <w:szCs w:val="32"/>
        </w:rPr>
      </w:pPr>
    </w:p>
    <w:p w:rsidR="008502BD" w:rsidRPr="008A7744" w:rsidRDefault="008502BD" w:rsidP="00067415">
      <w:pPr>
        <w:kinsoku w:val="0"/>
        <w:overflowPunct w:val="0"/>
        <w:jc w:val="both"/>
        <w:rPr>
          <w:rFonts w:ascii="Arial" w:hAnsi="Arial" w:cs="Arial"/>
          <w:b/>
          <w:bCs/>
          <w:color w:val="002060"/>
          <w:sz w:val="32"/>
          <w:szCs w:val="32"/>
        </w:rPr>
      </w:pPr>
      <w:bookmarkStart w:id="0" w:name="_GoBack"/>
      <w:bookmarkEnd w:id="0"/>
      <w:r w:rsidRPr="008A7744">
        <w:rPr>
          <w:rFonts w:ascii="Arial" w:hAnsi="Arial" w:cs="Arial"/>
          <w:b/>
          <w:bCs/>
          <w:color w:val="002060"/>
          <w:sz w:val="32"/>
          <w:szCs w:val="32"/>
        </w:rPr>
        <w:lastRenderedPageBreak/>
        <w:t>Section 8:</w:t>
      </w:r>
      <w:r w:rsidRPr="008A7744">
        <w:rPr>
          <w:rFonts w:ascii="Arial" w:hAnsi="Arial" w:cs="Arial"/>
          <w:b/>
          <w:bCs/>
          <w:color w:val="002060"/>
          <w:sz w:val="32"/>
          <w:szCs w:val="32"/>
        </w:rPr>
        <w:tab/>
      </w:r>
    </w:p>
    <w:p w:rsidR="008502BD" w:rsidRPr="008A7744" w:rsidRDefault="008502BD" w:rsidP="00067415">
      <w:pPr>
        <w:kinsoku w:val="0"/>
        <w:overflowPunct w:val="0"/>
        <w:jc w:val="both"/>
        <w:rPr>
          <w:rFonts w:ascii="Arial" w:hAnsi="Arial" w:cs="Arial"/>
          <w:b/>
          <w:bCs/>
          <w:color w:val="002060"/>
          <w:sz w:val="32"/>
        </w:rPr>
      </w:pPr>
      <w:r w:rsidRPr="008A7744">
        <w:rPr>
          <w:rFonts w:ascii="Arial" w:hAnsi="Arial" w:cs="Arial"/>
          <w:b/>
          <w:bCs/>
          <w:color w:val="002060"/>
          <w:sz w:val="32"/>
          <w:szCs w:val="32"/>
        </w:rPr>
        <w:t>Living and Working in the Greater Glasgow and Clyde area</w:t>
      </w:r>
    </w:p>
    <w:p w:rsidR="008502BD" w:rsidRPr="008A7744" w:rsidRDefault="008502BD" w:rsidP="00067415">
      <w:pPr>
        <w:jc w:val="both"/>
        <w:rPr>
          <w:rFonts w:ascii="Arial" w:hAnsi="Arial" w:cs="Arial"/>
          <w:iCs/>
          <w:color w:val="002060"/>
        </w:rPr>
      </w:pPr>
    </w:p>
    <w:p w:rsidR="008502BD" w:rsidRPr="008A7744" w:rsidRDefault="008502BD" w:rsidP="00067415">
      <w:pPr>
        <w:jc w:val="both"/>
        <w:rPr>
          <w:rFonts w:ascii="Arial" w:hAnsi="Arial" w:cs="Arial"/>
          <w:color w:val="002060"/>
        </w:rPr>
      </w:pPr>
      <w:r w:rsidRPr="008A7744">
        <w:rPr>
          <w:rFonts w:ascii="Arial" w:hAnsi="Arial" w:cs="Arial"/>
          <w:iCs/>
          <w:color w:val="002060"/>
        </w:rPr>
        <w:t>As a place to live, the Greater Glasgow and Clyde area has many attractions.</w:t>
      </w:r>
      <w:r w:rsidRPr="008A7744">
        <w:rPr>
          <w:rFonts w:ascii="Arial" w:hAnsi="Arial" w:cs="Arial"/>
          <w:i/>
          <w:iCs/>
          <w:color w:val="002060"/>
        </w:rPr>
        <w:t xml:space="preserve"> </w:t>
      </w:r>
      <w:r w:rsidRPr="008A7744">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8A7744" w:rsidRDefault="00E30E13" w:rsidP="00067415">
      <w:pPr>
        <w:jc w:val="both"/>
        <w:rPr>
          <w:rFonts w:ascii="Arial" w:hAnsi="Arial" w:cs="Arial"/>
          <w:color w:val="002060"/>
        </w:rPr>
      </w:pPr>
      <w:r w:rsidRPr="008A7744">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8"/>
                    <a:srcRect/>
                    <a:stretch>
                      <a:fillRect/>
                    </a:stretch>
                  </pic:blipFill>
                  <pic:spPr bwMode="auto">
                    <a:xfrm>
                      <a:off x="0" y="0"/>
                      <a:ext cx="2438400" cy="1628775"/>
                    </a:xfrm>
                    <a:prstGeom prst="rect">
                      <a:avLst/>
                    </a:prstGeom>
                    <a:noFill/>
                  </pic:spPr>
                </pic:pic>
              </a:graphicData>
            </a:graphic>
          </wp:anchor>
        </w:drawing>
      </w:r>
    </w:p>
    <w:p w:rsidR="008502BD" w:rsidRPr="008A7744" w:rsidRDefault="008502BD" w:rsidP="00067415">
      <w:pPr>
        <w:outlineLvl w:val="3"/>
        <w:rPr>
          <w:rFonts w:ascii="Arial" w:hAnsi="Arial" w:cs="Arial"/>
          <w:b/>
          <w:color w:val="002060"/>
        </w:rPr>
      </w:pPr>
      <w:r w:rsidRPr="008A7744">
        <w:rPr>
          <w:rFonts w:ascii="Arial" w:hAnsi="Arial" w:cs="Arial"/>
          <w:b/>
          <w:color w:val="002060"/>
        </w:rPr>
        <w:t>Glasgow</w:t>
      </w:r>
    </w:p>
    <w:p w:rsidR="008502BD" w:rsidRPr="008A7744" w:rsidRDefault="008502BD" w:rsidP="00067415">
      <w:pPr>
        <w:outlineLvl w:val="3"/>
        <w:rPr>
          <w:rFonts w:ascii="Arial" w:hAnsi="Arial" w:cs="Arial"/>
          <w:b/>
          <w:color w:val="002060"/>
        </w:rPr>
      </w:pPr>
    </w:p>
    <w:p w:rsidR="008502BD" w:rsidRPr="008A7744" w:rsidRDefault="008502BD" w:rsidP="00067415">
      <w:pPr>
        <w:outlineLvl w:val="3"/>
        <w:rPr>
          <w:rFonts w:ascii="Arial" w:hAnsi="Arial" w:cs="Arial"/>
          <w:b/>
          <w:color w:val="002060"/>
        </w:rPr>
      </w:pPr>
    </w:p>
    <w:p w:rsidR="008502BD" w:rsidRPr="008A7744" w:rsidRDefault="008502BD" w:rsidP="00067415">
      <w:pPr>
        <w:outlineLvl w:val="3"/>
        <w:rPr>
          <w:rFonts w:ascii="Arial" w:hAnsi="Arial" w:cs="Arial"/>
          <w:color w:val="002060"/>
        </w:rPr>
      </w:pPr>
    </w:p>
    <w:p w:rsidR="008502BD" w:rsidRPr="008A7744" w:rsidRDefault="008502BD" w:rsidP="00067415">
      <w:pPr>
        <w:outlineLvl w:val="3"/>
        <w:rPr>
          <w:rFonts w:ascii="Arial" w:hAnsi="Arial" w:cs="Arial"/>
          <w:color w:val="002060"/>
        </w:rPr>
      </w:pPr>
    </w:p>
    <w:p w:rsidR="008502BD" w:rsidRPr="008A7744" w:rsidRDefault="00E30E13" w:rsidP="00067415">
      <w:pPr>
        <w:outlineLvl w:val="3"/>
        <w:rPr>
          <w:rFonts w:ascii="Arial" w:hAnsi="Arial" w:cs="Arial"/>
          <w:color w:val="002060"/>
        </w:rPr>
      </w:pPr>
      <w:r w:rsidRPr="008A7744">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A7744" w:rsidRDefault="008502BD" w:rsidP="00067415">
      <w:pPr>
        <w:outlineLvl w:val="3"/>
        <w:rPr>
          <w:rFonts w:ascii="Arial" w:hAnsi="Arial" w:cs="Arial"/>
          <w:color w:val="002060"/>
        </w:rPr>
      </w:pPr>
    </w:p>
    <w:p w:rsidR="008502BD" w:rsidRPr="008A7744" w:rsidRDefault="008502BD" w:rsidP="00067415">
      <w:pPr>
        <w:outlineLvl w:val="3"/>
        <w:rPr>
          <w:rFonts w:ascii="Arial" w:hAnsi="Arial" w:cs="Arial"/>
          <w:color w:val="002060"/>
        </w:rPr>
      </w:pPr>
    </w:p>
    <w:p w:rsidR="008502BD" w:rsidRPr="008A7744" w:rsidRDefault="008502BD" w:rsidP="00067415">
      <w:pPr>
        <w:outlineLvl w:val="3"/>
        <w:rPr>
          <w:rFonts w:ascii="Arial" w:hAnsi="Arial" w:cs="Arial"/>
          <w:color w:val="002060"/>
        </w:rPr>
      </w:pPr>
    </w:p>
    <w:p w:rsidR="008502BD" w:rsidRPr="008A7744" w:rsidRDefault="008502BD" w:rsidP="00067415">
      <w:pPr>
        <w:outlineLvl w:val="3"/>
        <w:rPr>
          <w:rFonts w:ascii="Arial" w:hAnsi="Arial" w:cs="Arial"/>
          <w:color w:val="002060"/>
        </w:rPr>
      </w:pPr>
    </w:p>
    <w:p w:rsidR="008502BD" w:rsidRPr="008A7744" w:rsidRDefault="008502BD" w:rsidP="00067415">
      <w:pPr>
        <w:jc w:val="both"/>
        <w:outlineLvl w:val="3"/>
        <w:rPr>
          <w:rFonts w:ascii="Arial" w:hAnsi="Arial" w:cs="Arial"/>
          <w:color w:val="002060"/>
        </w:rPr>
      </w:pPr>
      <w:r w:rsidRPr="008A7744">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7744">
        <w:rPr>
          <w:rFonts w:ascii="Arial" w:hAnsi="Arial" w:cs="Arial"/>
          <w:color w:val="002060"/>
        </w:rPr>
        <w:t>source</w:t>
      </w:r>
      <w:proofErr w:type="gramEnd"/>
      <w:r w:rsidRPr="008A7744">
        <w:rPr>
          <w:rFonts w:ascii="Arial" w:hAnsi="Arial" w:cs="Arial"/>
          <w:color w:val="002060"/>
        </w:rPr>
        <w:t>: Mercer survey, 2012)</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Offering the best of both worlds, Glasgow is close to </w:t>
      </w:r>
      <w:proofErr w:type="spellStart"/>
      <w:r w:rsidRPr="008A7744">
        <w:rPr>
          <w:rFonts w:ascii="Arial" w:hAnsi="Arial" w:cs="Arial"/>
          <w:color w:val="002060"/>
        </w:rPr>
        <w:t>breathtaking</w:t>
      </w:r>
      <w:proofErr w:type="spellEnd"/>
      <w:r w:rsidRPr="008A7744">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Home to over 133,000 students from around the world, this vibrant city has five world-renowned universities and seven colleges.</w:t>
      </w:r>
    </w:p>
    <w:p w:rsidR="008502BD" w:rsidRPr="008A7744" w:rsidRDefault="008502BD" w:rsidP="00067415">
      <w:pPr>
        <w:jc w:val="both"/>
        <w:rPr>
          <w:rFonts w:ascii="Arial" w:hAnsi="Arial" w:cs="Arial"/>
          <w:color w:val="002060"/>
        </w:rPr>
      </w:pPr>
    </w:p>
    <w:p w:rsidR="008502BD" w:rsidRPr="008A7744" w:rsidRDefault="008502BD" w:rsidP="00067415">
      <w:pPr>
        <w:outlineLvl w:val="3"/>
        <w:rPr>
          <w:rFonts w:ascii="Arial" w:hAnsi="Arial" w:cs="Arial"/>
          <w:b/>
          <w:color w:val="002060"/>
        </w:rPr>
      </w:pPr>
      <w:r w:rsidRPr="008A7744">
        <w:rPr>
          <w:rFonts w:ascii="Arial" w:hAnsi="Arial" w:cs="Arial"/>
          <w:b/>
          <w:color w:val="002060"/>
        </w:rPr>
        <w:t>Lots to see and do</w:t>
      </w:r>
    </w:p>
    <w:p w:rsidR="008502BD" w:rsidRPr="008A7744" w:rsidRDefault="008502BD" w:rsidP="00067415">
      <w:pPr>
        <w:outlineLvl w:val="3"/>
        <w:rPr>
          <w:rFonts w:ascii="Arial" w:hAnsi="Arial" w:cs="Arial"/>
          <w:b/>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Experience the award-winning wonder of </w:t>
      </w:r>
      <w:proofErr w:type="spellStart"/>
      <w:r w:rsidRPr="008A7744">
        <w:rPr>
          <w:rFonts w:ascii="Arial" w:hAnsi="Arial" w:cs="Arial"/>
          <w:color w:val="002060"/>
        </w:rPr>
        <w:t>Kelvingrove</w:t>
      </w:r>
      <w:proofErr w:type="spellEnd"/>
      <w:r w:rsidRPr="008A7744">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This year’s Mercer’s Quality of Living survey sees Glasgow beat the likes of Rome, Prague, and Dubai to be </w:t>
      </w:r>
      <w:hyperlink r:id="rId49" w:history="1">
        <w:r w:rsidRPr="008A7744">
          <w:rPr>
            <w:rFonts w:ascii="Arial" w:hAnsi="Arial" w:cs="Arial"/>
            <w:color w:val="002060"/>
          </w:rPr>
          <w:t>named as one of the best cities in the world to live.</w:t>
        </w:r>
      </w:hyperlink>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8A7744" w:rsidRDefault="008502BD" w:rsidP="00067415">
      <w:pPr>
        <w:jc w:val="both"/>
        <w:rPr>
          <w:rFonts w:ascii="Arial" w:hAnsi="Arial" w:cs="Arial"/>
          <w:color w:val="002060"/>
        </w:rPr>
      </w:pPr>
    </w:p>
    <w:p w:rsidR="008502BD" w:rsidRPr="008A7744" w:rsidRDefault="00E30E13" w:rsidP="00067415">
      <w:pPr>
        <w:jc w:val="both"/>
        <w:rPr>
          <w:rFonts w:ascii="Arial" w:hAnsi="Arial" w:cs="Arial"/>
          <w:color w:val="002060"/>
        </w:rPr>
      </w:pPr>
      <w:r w:rsidRPr="008A7744">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7744">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8A7744" w:rsidRDefault="008502BD" w:rsidP="00067415">
      <w:pPr>
        <w:jc w:val="both"/>
        <w:rPr>
          <w:rFonts w:ascii="Arial" w:hAnsi="Arial" w:cs="Arial"/>
          <w:color w:val="002060"/>
        </w:rPr>
      </w:pPr>
    </w:p>
    <w:p w:rsidR="008502BD" w:rsidRPr="008A7744" w:rsidRDefault="008502BD" w:rsidP="00067415">
      <w:pPr>
        <w:outlineLvl w:val="3"/>
        <w:rPr>
          <w:rFonts w:ascii="Arial" w:hAnsi="Arial" w:cs="Arial"/>
          <w:b/>
          <w:color w:val="002060"/>
        </w:rPr>
      </w:pPr>
      <w:r w:rsidRPr="008A7744">
        <w:rPr>
          <w:rFonts w:ascii="Arial" w:hAnsi="Arial" w:cs="Arial"/>
          <w:b/>
          <w:color w:val="002060"/>
        </w:rPr>
        <w:t>Housing</w:t>
      </w:r>
    </w:p>
    <w:p w:rsidR="008502BD" w:rsidRPr="008A7744" w:rsidRDefault="008502BD" w:rsidP="00067415">
      <w:pPr>
        <w:outlineLvl w:val="3"/>
        <w:rPr>
          <w:rFonts w:ascii="Arial" w:hAnsi="Arial" w:cs="Arial"/>
          <w:b/>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8A7744" w:rsidRDefault="008502BD" w:rsidP="00067415">
      <w:pPr>
        <w:outlineLvl w:val="3"/>
        <w:rPr>
          <w:rFonts w:ascii="Arial" w:hAnsi="Arial" w:cs="Arial"/>
          <w:color w:val="002060"/>
        </w:rPr>
      </w:pPr>
    </w:p>
    <w:p w:rsidR="008502BD" w:rsidRPr="008A7744" w:rsidRDefault="008502BD" w:rsidP="00067415">
      <w:pPr>
        <w:outlineLvl w:val="3"/>
        <w:rPr>
          <w:rFonts w:ascii="Arial" w:hAnsi="Arial" w:cs="Arial"/>
          <w:b/>
          <w:color w:val="002060"/>
        </w:rPr>
      </w:pPr>
    </w:p>
    <w:p w:rsidR="008502BD" w:rsidRPr="008A7744" w:rsidRDefault="00E30E13" w:rsidP="00067415">
      <w:pPr>
        <w:outlineLvl w:val="3"/>
        <w:rPr>
          <w:rFonts w:ascii="Arial" w:hAnsi="Arial" w:cs="Arial"/>
          <w:b/>
          <w:color w:val="002060"/>
        </w:rPr>
      </w:pPr>
      <w:r w:rsidRPr="008A7744">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8A7744" w:rsidRDefault="008502BD" w:rsidP="00067415">
      <w:pPr>
        <w:outlineLvl w:val="3"/>
        <w:rPr>
          <w:rFonts w:ascii="Arial" w:hAnsi="Arial" w:cs="Arial"/>
          <w:b/>
          <w:color w:val="002060"/>
        </w:rPr>
      </w:pPr>
    </w:p>
    <w:p w:rsidR="008502BD" w:rsidRPr="008A7744" w:rsidRDefault="008502BD" w:rsidP="00067415">
      <w:pPr>
        <w:outlineLvl w:val="3"/>
        <w:rPr>
          <w:rFonts w:ascii="Arial" w:hAnsi="Arial" w:cs="Arial"/>
          <w:b/>
          <w:color w:val="002060"/>
        </w:rPr>
      </w:pPr>
      <w:r w:rsidRPr="008A7744">
        <w:rPr>
          <w:rFonts w:ascii="Arial" w:hAnsi="Arial" w:cs="Arial"/>
          <w:b/>
          <w:color w:val="002060"/>
        </w:rPr>
        <w:t>Getting around</w:t>
      </w:r>
    </w:p>
    <w:p w:rsidR="008502BD" w:rsidRPr="008A7744" w:rsidRDefault="008502BD" w:rsidP="00067415">
      <w:pPr>
        <w:outlineLvl w:val="3"/>
        <w:rPr>
          <w:rFonts w:ascii="Arial" w:hAnsi="Arial" w:cs="Arial"/>
          <w:b/>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The region’s excellent transport links mean you’re connected to the rest of the UK - and the world. </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8A7744" w:rsidRDefault="008502BD" w:rsidP="00067415">
      <w:pPr>
        <w:jc w:val="both"/>
        <w:rPr>
          <w:rFonts w:ascii="Arial" w:hAnsi="Arial" w:cs="Arial"/>
          <w:color w:val="002060"/>
        </w:rPr>
      </w:pPr>
      <w:r w:rsidRPr="008A7744">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 xml:space="preserve">From </w:t>
      </w:r>
      <w:proofErr w:type="spellStart"/>
      <w:r w:rsidRPr="008A7744">
        <w:rPr>
          <w:rFonts w:ascii="Arial" w:hAnsi="Arial" w:cs="Arial"/>
          <w:color w:val="002060"/>
        </w:rPr>
        <w:t>Ardrossan</w:t>
      </w:r>
      <w:proofErr w:type="spellEnd"/>
      <w:r w:rsidRPr="008A7744">
        <w:rPr>
          <w:rFonts w:ascii="Arial" w:hAnsi="Arial" w:cs="Arial"/>
          <w:color w:val="002060"/>
        </w:rPr>
        <w:t xml:space="preserve">, </w:t>
      </w:r>
      <w:proofErr w:type="spellStart"/>
      <w:r w:rsidRPr="008A7744">
        <w:rPr>
          <w:rFonts w:ascii="Arial" w:hAnsi="Arial" w:cs="Arial"/>
          <w:color w:val="002060"/>
        </w:rPr>
        <w:t>Gourock</w:t>
      </w:r>
      <w:proofErr w:type="spellEnd"/>
      <w:r w:rsidRPr="008A7744">
        <w:rPr>
          <w:rFonts w:ascii="Arial" w:hAnsi="Arial" w:cs="Arial"/>
          <w:color w:val="002060"/>
        </w:rPr>
        <w:t xml:space="preserve"> and </w:t>
      </w:r>
      <w:proofErr w:type="spellStart"/>
      <w:r w:rsidRPr="008A7744">
        <w:rPr>
          <w:rFonts w:ascii="Arial" w:hAnsi="Arial" w:cs="Arial"/>
          <w:color w:val="002060"/>
        </w:rPr>
        <w:t>Wemyss</w:t>
      </w:r>
      <w:proofErr w:type="spellEnd"/>
      <w:r w:rsidRPr="008A7744">
        <w:rPr>
          <w:rFonts w:ascii="Arial" w:hAnsi="Arial" w:cs="Arial"/>
          <w:color w:val="002060"/>
        </w:rPr>
        <w:t xml:space="preserve"> Bay you can also travel by ferry to many of Scotland’s islands, or further afield from one of the cruise ships that dock at Greenock harbour.</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8A7744" w:rsidRDefault="008502BD" w:rsidP="00067415">
      <w:pPr>
        <w:jc w:val="both"/>
        <w:rPr>
          <w:rFonts w:ascii="Arial" w:hAnsi="Arial" w:cs="Arial"/>
          <w:color w:val="002060"/>
        </w:rPr>
      </w:pPr>
    </w:p>
    <w:p w:rsidR="008502BD" w:rsidRPr="008A7744" w:rsidRDefault="008502BD" w:rsidP="00067415">
      <w:pPr>
        <w:jc w:val="both"/>
        <w:rPr>
          <w:rFonts w:ascii="Arial" w:hAnsi="Arial" w:cs="Arial"/>
          <w:color w:val="002060"/>
        </w:rPr>
      </w:pPr>
      <w:r w:rsidRPr="008A7744">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8A7744" w:rsidRDefault="008502BD" w:rsidP="00067415">
      <w:pPr>
        <w:jc w:val="both"/>
        <w:rPr>
          <w:rFonts w:ascii="Arial" w:hAnsi="Arial" w:cs="Arial"/>
          <w:color w:val="002060"/>
        </w:rPr>
      </w:pPr>
    </w:p>
    <w:p w:rsidR="008502BD" w:rsidRPr="008A7744" w:rsidRDefault="00E30E13" w:rsidP="00067415">
      <w:pPr>
        <w:pStyle w:val="Default"/>
        <w:rPr>
          <w:b/>
          <w:color w:val="002060"/>
        </w:rPr>
      </w:pPr>
      <w:r w:rsidRPr="008A7744">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8A7744">
        <w:rPr>
          <w:b/>
          <w:color w:val="002060"/>
        </w:rPr>
        <w:t xml:space="preserve">To find more information about living and working in Scotland please visit:  </w:t>
      </w:r>
    </w:p>
    <w:p w:rsidR="008502BD" w:rsidRPr="008A7744" w:rsidRDefault="008502BD" w:rsidP="00067415">
      <w:pPr>
        <w:pStyle w:val="Default"/>
        <w:rPr>
          <w:b/>
          <w:color w:val="002060"/>
        </w:rPr>
      </w:pPr>
    </w:p>
    <w:p w:rsidR="008502BD" w:rsidRPr="008A7744" w:rsidRDefault="00B24872" w:rsidP="00067415">
      <w:pPr>
        <w:pStyle w:val="Default"/>
        <w:rPr>
          <w:b/>
          <w:color w:val="002060"/>
        </w:rPr>
      </w:pPr>
      <w:hyperlink r:id="rId51" w:history="1">
        <w:r w:rsidR="008502BD" w:rsidRPr="008A7744">
          <w:rPr>
            <w:rStyle w:val="Hyperlink"/>
            <w:b/>
            <w:color w:val="002060"/>
          </w:rPr>
          <w:t>https://www.visitscotland.com/</w:t>
        </w:r>
      </w:hyperlink>
    </w:p>
    <w:p w:rsidR="008502BD" w:rsidRPr="008A7744" w:rsidRDefault="008502BD" w:rsidP="00067415">
      <w:pPr>
        <w:pStyle w:val="Default"/>
        <w:rPr>
          <w:b/>
          <w:color w:val="002060"/>
        </w:rPr>
      </w:pPr>
    </w:p>
    <w:p w:rsidR="008502BD" w:rsidRPr="008A7744" w:rsidRDefault="00B24872" w:rsidP="00067415">
      <w:pPr>
        <w:pStyle w:val="Default"/>
        <w:rPr>
          <w:b/>
          <w:color w:val="002060"/>
        </w:rPr>
      </w:pPr>
      <w:hyperlink r:id="rId52" w:history="1">
        <w:r w:rsidR="008502BD" w:rsidRPr="008A7744">
          <w:rPr>
            <w:rStyle w:val="Hyperlink"/>
            <w:b/>
            <w:color w:val="002060"/>
          </w:rPr>
          <w:t>https://www.scotland.org/</w:t>
        </w:r>
      </w:hyperlink>
    </w:p>
    <w:p w:rsidR="008502BD" w:rsidRPr="008A7744" w:rsidRDefault="009563BF" w:rsidP="00067415">
      <w:pPr>
        <w:pStyle w:val="Default"/>
        <w:rPr>
          <w:rStyle w:val="Hyperlink"/>
          <w:b/>
          <w:color w:val="002060"/>
        </w:rPr>
      </w:pPr>
      <w:r w:rsidRPr="008A7744">
        <w:rPr>
          <w:b/>
          <w:color w:val="002060"/>
        </w:rPr>
        <w:fldChar w:fldCharType="begin"/>
      </w:r>
      <w:r w:rsidR="008502BD" w:rsidRPr="008A7744">
        <w:rPr>
          <w:b/>
          <w:color w:val="002060"/>
        </w:rPr>
        <w:instrText xml:space="preserve"> HYPERLINK "" https://www.talentscotland.com/" </w:instrText>
      </w:r>
      <w:r w:rsidRPr="008A7744">
        <w:rPr>
          <w:b/>
          <w:color w:val="002060"/>
        </w:rPr>
        <w:fldChar w:fldCharType="separate"/>
      </w:r>
    </w:p>
    <w:p w:rsidR="008502BD" w:rsidRPr="008A7744" w:rsidRDefault="008502BD" w:rsidP="00067415">
      <w:pPr>
        <w:pStyle w:val="Default"/>
        <w:rPr>
          <w:b/>
          <w:color w:val="002060"/>
        </w:rPr>
      </w:pPr>
      <w:r w:rsidRPr="008A7744">
        <w:rPr>
          <w:rStyle w:val="Hyperlink"/>
          <w:b/>
          <w:color w:val="002060"/>
        </w:rPr>
        <w:t>https://www.talentscotland.com/</w:t>
      </w:r>
      <w:r w:rsidR="009563BF" w:rsidRPr="008A7744">
        <w:rPr>
          <w:b/>
          <w:color w:val="002060"/>
        </w:rPr>
        <w:fldChar w:fldCharType="end"/>
      </w:r>
    </w:p>
    <w:p w:rsidR="008502BD" w:rsidRPr="008A7744" w:rsidRDefault="008502BD" w:rsidP="00067415">
      <w:pPr>
        <w:pStyle w:val="Default"/>
        <w:rPr>
          <w:b/>
          <w:color w:val="002060"/>
        </w:rPr>
      </w:pPr>
    </w:p>
    <w:p w:rsidR="008502BD" w:rsidRPr="008A7744" w:rsidRDefault="00B24872" w:rsidP="00067415">
      <w:pPr>
        <w:pStyle w:val="Default"/>
        <w:rPr>
          <w:b/>
          <w:color w:val="002060"/>
        </w:rPr>
      </w:pPr>
      <w:hyperlink r:id="rId53" w:history="1">
        <w:r w:rsidR="008502BD" w:rsidRPr="008A7744">
          <w:rPr>
            <w:rStyle w:val="Hyperlink"/>
            <w:b/>
            <w:color w:val="002060"/>
          </w:rPr>
          <w:t>https://moverdb.com/moving-to-glasgow/</w:t>
        </w:r>
      </w:hyperlink>
    </w:p>
    <w:p w:rsidR="008502BD" w:rsidRPr="008A7744" w:rsidRDefault="008502BD" w:rsidP="00067415">
      <w:pPr>
        <w:pStyle w:val="Default"/>
        <w:rPr>
          <w:b/>
          <w:color w:val="002060"/>
        </w:rPr>
      </w:pPr>
    </w:p>
    <w:p w:rsidR="008502BD" w:rsidRPr="008A7744" w:rsidRDefault="008502BD" w:rsidP="00067415">
      <w:pPr>
        <w:pStyle w:val="Default"/>
        <w:rPr>
          <w:b/>
          <w:color w:val="002060"/>
        </w:rPr>
      </w:pPr>
    </w:p>
    <w:p w:rsidR="008502BD" w:rsidRPr="008A7744" w:rsidRDefault="008502BD" w:rsidP="00315293">
      <w:pPr>
        <w:ind w:left="284"/>
        <w:rPr>
          <w:rFonts w:cs="Arial"/>
          <w:color w:val="002060"/>
        </w:rPr>
      </w:pPr>
    </w:p>
    <w:p w:rsidR="008502BD" w:rsidRPr="008A7744" w:rsidRDefault="008502BD" w:rsidP="00315293">
      <w:pPr>
        <w:autoSpaceDE w:val="0"/>
        <w:autoSpaceDN w:val="0"/>
        <w:adjustRightInd w:val="0"/>
        <w:rPr>
          <w:rFonts w:ascii="Arial" w:hAnsi="Arial" w:cs="Arial"/>
          <w:color w:val="002060"/>
        </w:rPr>
      </w:pPr>
    </w:p>
    <w:p w:rsidR="008502BD" w:rsidRPr="008A7744" w:rsidRDefault="008502BD" w:rsidP="00315293">
      <w:pPr>
        <w:pStyle w:val="Default"/>
        <w:tabs>
          <w:tab w:val="left" w:pos="1843"/>
        </w:tabs>
        <w:jc w:val="both"/>
        <w:rPr>
          <w:b/>
          <w:bCs/>
          <w:color w:val="002060"/>
        </w:rPr>
      </w:pPr>
      <w:r w:rsidRPr="008A7744">
        <w:rPr>
          <w:b/>
          <w:bCs/>
          <w:color w:val="002060"/>
        </w:rPr>
        <w:t xml:space="preserve">                         </w:t>
      </w:r>
    </w:p>
    <w:p w:rsidR="008502BD" w:rsidRPr="008A7744" w:rsidRDefault="008502BD" w:rsidP="00EF6D04">
      <w:pPr>
        <w:pStyle w:val="Default"/>
        <w:rPr>
          <w:b/>
          <w:color w:val="002060"/>
        </w:rPr>
      </w:pPr>
    </w:p>
    <w:sectPr w:rsidR="008502BD" w:rsidRPr="008A7744" w:rsidSect="00EF6D04">
      <w:footerReference w:type="even" r:id="rId54"/>
      <w:footerReference w:type="default" r:id="rId55"/>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471" w:rsidRDefault="000F5471">
      <w:r>
        <w:separator/>
      </w:r>
    </w:p>
  </w:endnote>
  <w:endnote w:type="continuationSeparator" w:id="0">
    <w:p w:rsidR="000F5471" w:rsidRDefault="000F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71" w:rsidRDefault="000F547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F5471" w:rsidRDefault="000F547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71" w:rsidRDefault="000F547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71" w:rsidRDefault="000F54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F5471" w:rsidRDefault="000F547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71" w:rsidRPr="00067415" w:rsidRDefault="000F547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471" w:rsidRDefault="000F5471">
      <w:r>
        <w:separator/>
      </w:r>
    </w:p>
  </w:footnote>
  <w:footnote w:type="continuationSeparator" w:id="0">
    <w:p w:rsidR="000F5471" w:rsidRDefault="000F5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71" w:rsidRDefault="00B248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71" w:rsidRDefault="00B248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71" w:rsidRDefault="00B248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64F42"/>
    <w:multiLevelType w:val="hybridMultilevel"/>
    <w:tmpl w:val="A53C62C6"/>
    <w:lvl w:ilvl="0" w:tplc="FFFFFFFF">
      <w:start w:val="1"/>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57146A"/>
    <w:multiLevelType w:val="hybridMultilevel"/>
    <w:tmpl w:val="B672C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53E6FF1"/>
    <w:multiLevelType w:val="hybridMultilevel"/>
    <w:tmpl w:val="BECA0332"/>
    <w:lvl w:ilvl="0" w:tplc="FFFFFFFF">
      <w:start w:val="10"/>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F5A14D7"/>
    <w:multiLevelType w:val="hybridMultilevel"/>
    <w:tmpl w:val="68BEDE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1"/>
  </w:num>
  <w:num w:numId="10">
    <w:abstractNumId w:val="3"/>
  </w:num>
  <w:num w:numId="11">
    <w:abstractNumId w:val="28"/>
  </w:num>
  <w:num w:numId="12">
    <w:abstractNumId w:val="23"/>
  </w:num>
  <w:num w:numId="13">
    <w:abstractNumId w:val="14"/>
  </w:num>
  <w:num w:numId="14">
    <w:abstractNumId w:val="18"/>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9"/>
  </w:num>
  <w:num w:numId="21">
    <w:abstractNumId w:val="27"/>
  </w:num>
  <w:num w:numId="22">
    <w:abstractNumId w:val="25"/>
  </w:num>
  <w:num w:numId="23">
    <w:abstractNumId w:val="9"/>
  </w:num>
  <w:num w:numId="24">
    <w:abstractNumId w:val="5"/>
  </w:num>
  <w:num w:numId="25">
    <w:abstractNumId w:val="12"/>
  </w:num>
  <w:num w:numId="26">
    <w:abstractNumId w:val="7"/>
  </w:num>
  <w:num w:numId="27">
    <w:abstractNumId w:val="22"/>
  </w:num>
  <w:num w:numId="28">
    <w:abstractNumId w:val="20"/>
  </w:num>
  <w:num w:numId="29">
    <w:abstractNumId w:val="2"/>
  </w:num>
  <w:num w:numId="30">
    <w:abstractNumId w:val="16"/>
  </w:num>
  <w:num w:numId="31">
    <w:abstractNumId w:val="26"/>
  </w:num>
  <w:num w:numId="32">
    <w:abstractNumId w:val="19"/>
  </w:num>
  <w:num w:numId="33">
    <w:abstractNumId w:val="4"/>
  </w:num>
  <w:num w:numId="34">
    <w:abstractNumId w:val="24"/>
  </w:num>
  <w:num w:numId="35">
    <w:abstractNumId w:val="6"/>
  </w:num>
  <w:num w:numId="36">
    <w:abstractNumId w:val="1"/>
  </w:num>
  <w:num w:numId="3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0F5471"/>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0511F"/>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87B4B"/>
    <w:rsid w:val="008A7744"/>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24872"/>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D4481516-A746-4C3E-B504-FB1CEDA0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8.png" /><Relationship Id="rId55" Type="http://schemas.openxmlformats.org/officeDocument/2006/relationships/footer" Target="footer4.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7.jpeg" /><Relationship Id="rId56"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8781</Words>
  <Characters>54951</Characters>
  <Application>Microsoft Office Word</Application>
  <DocSecurity>0</DocSecurity>
  <Lines>457</Lines>
  <Paragraphs>127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4</cp:revision>
  <cp:lastPrinted>2019-06-19T09:28:00Z</cp:lastPrinted>
  <dcterms:created xsi:type="dcterms:W3CDTF">2020-07-03T08:54:00Z</dcterms:created>
  <dcterms:modified xsi:type="dcterms:W3CDTF">2020-07-06T08:42:00Z</dcterms:modified>
</cp:coreProperties>
</file>