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9A" w:rsidRPr="00177806" w:rsidRDefault="00785B9A" w:rsidP="00785B9A">
      <w:pPr>
        <w:pStyle w:val="Title"/>
      </w:pPr>
      <w:r w:rsidRPr="00177806">
        <w:t>NHS Grampian</w:t>
      </w:r>
      <w:r w:rsidR="00996FA0">
        <w:rPr>
          <w:noProof/>
          <w:lang w:eastAsia="en-GB"/>
        </w:rPr>
        <w:drawing>
          <wp:anchor distT="0" distB="0" distL="114300" distR="114300" simplePos="0" relativeHeight="251661312" behindDoc="1" locked="0" layoutInCell="1" allowOverlap="1">
            <wp:simplePos x="0" y="0"/>
            <wp:positionH relativeFrom="column">
              <wp:posOffset>5046345</wp:posOffset>
            </wp:positionH>
            <wp:positionV relativeFrom="paragraph">
              <wp:posOffset>-224790</wp:posOffset>
            </wp:positionV>
            <wp:extent cx="1094105" cy="683895"/>
            <wp:effectExtent l="19050" t="0" r="0" b="0"/>
            <wp:wrapNone/>
            <wp:docPr id="2"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a:srcRect/>
                    <a:stretch>
                      <a:fillRect/>
                    </a:stretch>
                  </pic:blipFill>
                  <pic:spPr bwMode="auto">
                    <a:xfrm>
                      <a:off x="0" y="0"/>
                      <a:ext cx="1094105" cy="683895"/>
                    </a:xfrm>
                    <a:prstGeom prst="rect">
                      <a:avLst/>
                    </a:prstGeom>
                    <a:noFill/>
                    <a:ln w="9525">
                      <a:noFill/>
                      <a:miter lim="800000"/>
                      <a:headEnd/>
                      <a:tailEnd/>
                    </a:ln>
                  </pic:spPr>
                </pic:pic>
              </a:graphicData>
            </a:graphic>
          </wp:anchor>
        </w:drawing>
      </w:r>
    </w:p>
    <w:p w:rsidR="00785B9A" w:rsidRPr="00177806" w:rsidRDefault="00785B9A" w:rsidP="00785B9A">
      <w:pPr>
        <w:rPr>
          <w:b/>
        </w:rPr>
      </w:pPr>
    </w:p>
    <w:p w:rsidR="00785B9A" w:rsidRPr="00177806" w:rsidRDefault="00785B9A" w:rsidP="00785B9A">
      <w:pPr>
        <w:jc w:val="center"/>
        <w:rPr>
          <w:b/>
        </w:rPr>
      </w:pPr>
      <w:r w:rsidRPr="00177806">
        <w:rPr>
          <w:b/>
        </w:rPr>
        <w:t>Job Description</w:t>
      </w:r>
    </w:p>
    <w:p w:rsidR="00785B9A" w:rsidRPr="00177806" w:rsidRDefault="00785B9A" w:rsidP="00785B9A">
      <w:pPr>
        <w:rPr>
          <w:b/>
        </w:rPr>
      </w:pPr>
    </w:p>
    <w:p w:rsidR="00785B9A" w:rsidRPr="00177806" w:rsidRDefault="00785B9A" w:rsidP="00785B9A">
      <w:pPr>
        <w:rPr>
          <w:b/>
        </w:rPr>
      </w:pPr>
    </w:p>
    <w:p w:rsidR="00785B9A" w:rsidRPr="00177806" w:rsidRDefault="00785B9A" w:rsidP="00785B9A">
      <w:pPr>
        <w:rPr>
          <w:b/>
        </w:rPr>
      </w:pPr>
    </w:p>
    <w:p w:rsidR="00785B9A" w:rsidRPr="00177806" w:rsidRDefault="00785B9A" w:rsidP="00785B9A">
      <w:pPr>
        <w:pStyle w:val="Heading1"/>
        <w:rPr>
          <w:i/>
        </w:rPr>
      </w:pPr>
      <w:r w:rsidRPr="00177806">
        <w:rPr>
          <w:i/>
        </w:rPr>
        <w:t>SECTION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512"/>
      </w:tblGrid>
      <w:tr w:rsidR="00785B9A" w:rsidRPr="00177806" w:rsidTr="00785B9A">
        <w:tblPrEx>
          <w:tblCellMar>
            <w:top w:w="0" w:type="dxa"/>
            <w:bottom w:w="0" w:type="dxa"/>
          </w:tblCellMar>
        </w:tblPrEx>
        <w:tc>
          <w:tcPr>
            <w:tcW w:w="9639" w:type="dxa"/>
            <w:gridSpan w:val="2"/>
            <w:tcBorders>
              <w:bottom w:val="nil"/>
            </w:tcBorders>
          </w:tcPr>
          <w:p w:rsidR="00785B9A" w:rsidRDefault="00785B9A" w:rsidP="0028588E">
            <w:pPr>
              <w:pStyle w:val="Heading3"/>
              <w:jc w:val="left"/>
              <w:rPr>
                <w:i/>
              </w:rPr>
            </w:pPr>
          </w:p>
          <w:p w:rsidR="00785B9A" w:rsidRPr="00177806" w:rsidRDefault="00785B9A" w:rsidP="0028588E">
            <w:pPr>
              <w:pStyle w:val="Heading3"/>
              <w:jc w:val="left"/>
              <w:rPr>
                <w:u w:val="none"/>
              </w:rPr>
            </w:pPr>
            <w:r w:rsidRPr="00177806">
              <w:rPr>
                <w:i/>
              </w:rPr>
              <w:t>JOB  IDENTIFICATION</w:t>
            </w:r>
          </w:p>
        </w:tc>
      </w:tr>
      <w:tr w:rsidR="00785B9A" w:rsidRPr="00177806" w:rsidTr="00785B9A">
        <w:tblPrEx>
          <w:tblCellMar>
            <w:top w:w="0" w:type="dxa"/>
            <w:bottom w:w="0" w:type="dxa"/>
          </w:tblCellMar>
        </w:tblPrEx>
        <w:tc>
          <w:tcPr>
            <w:tcW w:w="2127" w:type="dxa"/>
            <w:tcBorders>
              <w:top w:val="nil"/>
              <w:bottom w:val="nil"/>
              <w:right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Job  Title:</w:t>
            </w:r>
          </w:p>
          <w:p w:rsidR="00785B9A" w:rsidRPr="00785B9A" w:rsidRDefault="00785B9A" w:rsidP="0028588E">
            <w:pPr>
              <w:rPr>
                <w:bCs/>
                <w:sz w:val="22"/>
                <w:szCs w:val="22"/>
              </w:rPr>
            </w:pPr>
          </w:p>
        </w:tc>
        <w:tc>
          <w:tcPr>
            <w:tcW w:w="7512" w:type="dxa"/>
            <w:tcBorders>
              <w:top w:val="nil"/>
              <w:left w:val="nil"/>
              <w:bottom w:val="nil"/>
            </w:tcBorders>
          </w:tcPr>
          <w:p w:rsidR="00785B9A" w:rsidRPr="00785B9A" w:rsidRDefault="00785B9A" w:rsidP="0028588E">
            <w:pPr>
              <w:rPr>
                <w:bCs/>
                <w:sz w:val="22"/>
                <w:szCs w:val="22"/>
              </w:rPr>
            </w:pPr>
          </w:p>
          <w:p w:rsidR="00785B9A" w:rsidRPr="00785B9A" w:rsidRDefault="00785B9A" w:rsidP="0028588E">
            <w:pPr>
              <w:rPr>
                <w:bCs/>
                <w:sz w:val="22"/>
                <w:szCs w:val="22"/>
              </w:rPr>
            </w:pPr>
            <w:r>
              <w:rPr>
                <w:bCs/>
                <w:sz w:val="22"/>
                <w:szCs w:val="22"/>
              </w:rPr>
              <w:t>Administrator – Public Health</w:t>
            </w:r>
          </w:p>
        </w:tc>
      </w:tr>
      <w:tr w:rsidR="00785B9A" w:rsidRPr="00177806" w:rsidTr="00785B9A">
        <w:tblPrEx>
          <w:tblCellMar>
            <w:top w:w="0" w:type="dxa"/>
            <w:bottom w:w="0" w:type="dxa"/>
          </w:tblCellMar>
        </w:tblPrEx>
        <w:tc>
          <w:tcPr>
            <w:tcW w:w="2127" w:type="dxa"/>
            <w:tcBorders>
              <w:top w:val="nil"/>
              <w:bottom w:val="nil"/>
              <w:right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Department(s):</w:t>
            </w:r>
          </w:p>
          <w:p w:rsidR="00785B9A" w:rsidRPr="00785B9A" w:rsidRDefault="00785B9A" w:rsidP="0028588E">
            <w:pPr>
              <w:rPr>
                <w:bCs/>
                <w:sz w:val="22"/>
                <w:szCs w:val="22"/>
              </w:rPr>
            </w:pPr>
          </w:p>
        </w:tc>
        <w:tc>
          <w:tcPr>
            <w:tcW w:w="7512" w:type="dxa"/>
            <w:tcBorders>
              <w:top w:val="nil"/>
              <w:left w:val="nil"/>
              <w:bottom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 xml:space="preserve">Public Health </w:t>
            </w:r>
          </w:p>
        </w:tc>
      </w:tr>
      <w:tr w:rsidR="00785B9A" w:rsidRPr="00177806" w:rsidTr="00785B9A">
        <w:tblPrEx>
          <w:tblCellMar>
            <w:top w:w="0" w:type="dxa"/>
            <w:bottom w:w="0" w:type="dxa"/>
          </w:tblCellMar>
        </w:tblPrEx>
        <w:tc>
          <w:tcPr>
            <w:tcW w:w="2127" w:type="dxa"/>
            <w:tcBorders>
              <w:top w:val="nil"/>
              <w:bottom w:val="nil"/>
              <w:right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Location:</w:t>
            </w:r>
          </w:p>
          <w:p w:rsidR="00785B9A" w:rsidRPr="00785B9A" w:rsidRDefault="00785B9A" w:rsidP="0028588E">
            <w:pPr>
              <w:rPr>
                <w:bCs/>
                <w:sz w:val="22"/>
                <w:szCs w:val="22"/>
              </w:rPr>
            </w:pPr>
          </w:p>
        </w:tc>
        <w:tc>
          <w:tcPr>
            <w:tcW w:w="7512" w:type="dxa"/>
            <w:tcBorders>
              <w:top w:val="nil"/>
              <w:left w:val="nil"/>
              <w:bottom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Summerfield House</w:t>
            </w:r>
          </w:p>
        </w:tc>
      </w:tr>
      <w:tr w:rsidR="00785B9A" w:rsidRPr="00177806" w:rsidTr="00785B9A">
        <w:tblPrEx>
          <w:tblCellMar>
            <w:top w:w="0" w:type="dxa"/>
            <w:bottom w:w="0" w:type="dxa"/>
          </w:tblCellMar>
        </w:tblPrEx>
        <w:tc>
          <w:tcPr>
            <w:tcW w:w="2127" w:type="dxa"/>
            <w:tcBorders>
              <w:top w:val="nil"/>
              <w:bottom w:val="nil"/>
              <w:right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 xml:space="preserve">Hours: </w:t>
            </w:r>
          </w:p>
        </w:tc>
        <w:tc>
          <w:tcPr>
            <w:tcW w:w="7512" w:type="dxa"/>
            <w:tcBorders>
              <w:top w:val="nil"/>
              <w:left w:val="nil"/>
              <w:bottom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37.5 hours per week</w:t>
            </w:r>
          </w:p>
          <w:p w:rsidR="00785B9A" w:rsidRPr="00785B9A" w:rsidRDefault="00785B9A" w:rsidP="0028588E">
            <w:pPr>
              <w:rPr>
                <w:bCs/>
                <w:sz w:val="22"/>
                <w:szCs w:val="22"/>
              </w:rPr>
            </w:pPr>
          </w:p>
        </w:tc>
      </w:tr>
      <w:tr w:rsidR="00785B9A" w:rsidRPr="00177806" w:rsidTr="00785B9A">
        <w:tblPrEx>
          <w:tblCellMar>
            <w:top w:w="0" w:type="dxa"/>
            <w:bottom w:w="0" w:type="dxa"/>
          </w:tblCellMar>
        </w:tblPrEx>
        <w:tc>
          <w:tcPr>
            <w:tcW w:w="2127" w:type="dxa"/>
            <w:tcBorders>
              <w:top w:val="nil"/>
              <w:bottom w:val="nil"/>
              <w:right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Grade:</w:t>
            </w:r>
          </w:p>
          <w:p w:rsidR="00785B9A" w:rsidRPr="00785B9A" w:rsidRDefault="00785B9A" w:rsidP="0028588E">
            <w:pPr>
              <w:rPr>
                <w:bCs/>
                <w:sz w:val="22"/>
                <w:szCs w:val="22"/>
              </w:rPr>
            </w:pPr>
          </w:p>
        </w:tc>
        <w:tc>
          <w:tcPr>
            <w:tcW w:w="7512" w:type="dxa"/>
            <w:tcBorders>
              <w:top w:val="nil"/>
              <w:left w:val="nil"/>
              <w:bottom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Band 4</w:t>
            </w:r>
          </w:p>
        </w:tc>
      </w:tr>
      <w:tr w:rsidR="00785B9A" w:rsidRPr="00177806" w:rsidTr="00785B9A">
        <w:tblPrEx>
          <w:tblCellMar>
            <w:top w:w="0" w:type="dxa"/>
            <w:bottom w:w="0" w:type="dxa"/>
          </w:tblCellMar>
        </w:tblPrEx>
        <w:tc>
          <w:tcPr>
            <w:tcW w:w="2127" w:type="dxa"/>
            <w:tcBorders>
              <w:top w:val="nil"/>
              <w:bottom w:val="nil"/>
              <w:right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Salary:</w:t>
            </w:r>
          </w:p>
          <w:p w:rsidR="00785B9A" w:rsidRPr="00785B9A" w:rsidRDefault="00785B9A" w:rsidP="0028588E">
            <w:pPr>
              <w:rPr>
                <w:bCs/>
                <w:sz w:val="22"/>
                <w:szCs w:val="22"/>
              </w:rPr>
            </w:pPr>
          </w:p>
        </w:tc>
        <w:tc>
          <w:tcPr>
            <w:tcW w:w="7512" w:type="dxa"/>
            <w:tcBorders>
              <w:top w:val="nil"/>
              <w:left w:val="nil"/>
              <w:bottom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£22,700 - £24,973 pro rata per annum</w:t>
            </w:r>
          </w:p>
        </w:tc>
      </w:tr>
      <w:tr w:rsidR="00785B9A" w:rsidRPr="00177806" w:rsidTr="00785B9A">
        <w:tblPrEx>
          <w:tblCellMar>
            <w:top w:w="0" w:type="dxa"/>
            <w:bottom w:w="0" w:type="dxa"/>
          </w:tblCellMar>
        </w:tblPrEx>
        <w:tc>
          <w:tcPr>
            <w:tcW w:w="2127" w:type="dxa"/>
            <w:tcBorders>
              <w:top w:val="nil"/>
              <w:bottom w:val="nil"/>
              <w:right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Contract:</w:t>
            </w:r>
          </w:p>
          <w:p w:rsidR="00785B9A" w:rsidRPr="00785B9A" w:rsidRDefault="00785B9A" w:rsidP="0028588E">
            <w:pPr>
              <w:rPr>
                <w:bCs/>
                <w:sz w:val="22"/>
                <w:szCs w:val="22"/>
              </w:rPr>
            </w:pPr>
          </w:p>
        </w:tc>
        <w:tc>
          <w:tcPr>
            <w:tcW w:w="7512" w:type="dxa"/>
            <w:tcBorders>
              <w:top w:val="nil"/>
              <w:left w:val="nil"/>
              <w:bottom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Temporary till March 2021</w:t>
            </w:r>
          </w:p>
        </w:tc>
      </w:tr>
      <w:tr w:rsidR="00785B9A" w:rsidRPr="00177806" w:rsidTr="00785B9A">
        <w:tblPrEx>
          <w:tblCellMar>
            <w:top w:w="0" w:type="dxa"/>
            <w:bottom w:w="0" w:type="dxa"/>
          </w:tblCellMar>
        </w:tblPrEx>
        <w:tc>
          <w:tcPr>
            <w:tcW w:w="2127" w:type="dxa"/>
            <w:tcBorders>
              <w:top w:val="nil"/>
              <w:bottom w:val="nil"/>
              <w:right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Job Reference:</w:t>
            </w:r>
          </w:p>
          <w:p w:rsidR="00785B9A" w:rsidRPr="00785B9A" w:rsidRDefault="00785B9A" w:rsidP="0028588E">
            <w:pPr>
              <w:rPr>
                <w:bCs/>
                <w:sz w:val="22"/>
                <w:szCs w:val="22"/>
              </w:rPr>
            </w:pPr>
          </w:p>
        </w:tc>
        <w:tc>
          <w:tcPr>
            <w:tcW w:w="7512" w:type="dxa"/>
            <w:tcBorders>
              <w:top w:val="nil"/>
              <w:left w:val="nil"/>
              <w:bottom w:val="nil"/>
            </w:tcBorders>
          </w:tcPr>
          <w:p w:rsidR="00785B9A" w:rsidRPr="00785B9A" w:rsidRDefault="00785B9A" w:rsidP="0028588E">
            <w:pPr>
              <w:rPr>
                <w:bCs/>
                <w:sz w:val="22"/>
                <w:szCs w:val="22"/>
              </w:rPr>
            </w:pPr>
          </w:p>
          <w:p w:rsidR="00785B9A" w:rsidRPr="00785B9A" w:rsidRDefault="00785B9A" w:rsidP="0028588E">
            <w:pPr>
              <w:rPr>
                <w:bCs/>
                <w:sz w:val="22"/>
                <w:szCs w:val="22"/>
              </w:rPr>
            </w:pPr>
            <w:r w:rsidRPr="00785B9A">
              <w:rPr>
                <w:bCs/>
                <w:sz w:val="22"/>
                <w:szCs w:val="22"/>
              </w:rPr>
              <w:t>NS029463</w:t>
            </w:r>
          </w:p>
        </w:tc>
      </w:tr>
      <w:tr w:rsidR="00785B9A" w:rsidRPr="00177806" w:rsidTr="00785B9A">
        <w:tblPrEx>
          <w:tblCellMar>
            <w:top w:w="0" w:type="dxa"/>
            <w:bottom w:w="0" w:type="dxa"/>
          </w:tblCellMar>
        </w:tblPrEx>
        <w:tc>
          <w:tcPr>
            <w:tcW w:w="2127" w:type="dxa"/>
            <w:tcBorders>
              <w:top w:val="nil"/>
              <w:right w:val="nil"/>
            </w:tcBorders>
          </w:tcPr>
          <w:p w:rsidR="00785B9A" w:rsidRPr="00177806" w:rsidRDefault="00785B9A" w:rsidP="0028588E">
            <w:pPr>
              <w:rPr>
                <w:b/>
              </w:rPr>
            </w:pPr>
          </w:p>
          <w:p w:rsidR="00785B9A" w:rsidRPr="00177806" w:rsidRDefault="00785B9A" w:rsidP="0028588E">
            <w:pPr>
              <w:rPr>
                <w:b/>
              </w:rPr>
            </w:pPr>
          </w:p>
        </w:tc>
        <w:tc>
          <w:tcPr>
            <w:tcW w:w="7512" w:type="dxa"/>
            <w:tcBorders>
              <w:top w:val="nil"/>
              <w:left w:val="nil"/>
            </w:tcBorders>
          </w:tcPr>
          <w:p w:rsidR="00785B9A" w:rsidRPr="00177806" w:rsidRDefault="00785B9A" w:rsidP="0028588E"/>
          <w:p w:rsidR="00785B9A" w:rsidRPr="00177806" w:rsidRDefault="00785B9A" w:rsidP="0028588E"/>
        </w:tc>
      </w:tr>
    </w:tbl>
    <w:p w:rsidR="00785B9A" w:rsidRDefault="00785B9A">
      <w:pPr>
        <w:rPr>
          <w:sz w:val="22"/>
          <w:szCs w:val="22"/>
        </w:rPr>
      </w:pPr>
    </w:p>
    <w:p w:rsidR="00785B9A" w:rsidRPr="00A93211" w:rsidRDefault="00785B9A">
      <w:pPr>
        <w:rPr>
          <w:sz w:val="22"/>
          <w:szCs w:val="22"/>
        </w:rPr>
      </w:pPr>
      <w:r>
        <w:rPr>
          <w:sz w:val="22"/>
          <w:szCs w:val="22"/>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B049E" w:rsidRPr="00A93211" w:rsidTr="002A40F8">
        <w:tblPrEx>
          <w:tblCellMar>
            <w:top w:w="0" w:type="dxa"/>
            <w:bottom w:w="0" w:type="dxa"/>
          </w:tblCellMar>
        </w:tblPrEx>
        <w:tc>
          <w:tcPr>
            <w:tcW w:w="9720" w:type="dxa"/>
          </w:tcPr>
          <w:p w:rsidR="006B049E" w:rsidRPr="00A93211" w:rsidRDefault="006B049E">
            <w:pPr>
              <w:jc w:val="both"/>
              <w:rPr>
                <w:bCs/>
                <w:sz w:val="22"/>
                <w:szCs w:val="22"/>
              </w:rPr>
            </w:pPr>
          </w:p>
          <w:p w:rsidR="006B049E" w:rsidRPr="00EA088C" w:rsidRDefault="006B049E">
            <w:pPr>
              <w:numPr>
                <w:ilvl w:val="0"/>
                <w:numId w:val="22"/>
              </w:numPr>
              <w:jc w:val="both"/>
              <w:rPr>
                <w:b/>
                <w:bCs/>
                <w:sz w:val="22"/>
                <w:szCs w:val="22"/>
              </w:rPr>
            </w:pPr>
            <w:r w:rsidRPr="00EA088C">
              <w:rPr>
                <w:b/>
                <w:bCs/>
                <w:sz w:val="22"/>
                <w:szCs w:val="22"/>
              </w:rPr>
              <w:t>JOB PURPOSE</w:t>
            </w:r>
          </w:p>
          <w:p w:rsidR="006B049E" w:rsidRPr="00A93211" w:rsidRDefault="006B049E">
            <w:pPr>
              <w:jc w:val="both"/>
              <w:rPr>
                <w:bCs/>
                <w:sz w:val="22"/>
                <w:szCs w:val="22"/>
              </w:rPr>
            </w:pPr>
          </w:p>
          <w:p w:rsidR="006B049E" w:rsidRPr="00A93211" w:rsidRDefault="006B049E">
            <w:pPr>
              <w:pStyle w:val="BodyText3"/>
              <w:rPr>
                <w:b w:val="0"/>
                <w:sz w:val="22"/>
                <w:szCs w:val="22"/>
              </w:rPr>
            </w:pPr>
            <w:r w:rsidRPr="00A93211">
              <w:rPr>
                <w:b w:val="0"/>
                <w:sz w:val="22"/>
                <w:szCs w:val="22"/>
              </w:rPr>
              <w:t xml:space="preserve">To provide a high quality, effective, professional and confidential secretarial and administrative service and support </w:t>
            </w:r>
            <w:r w:rsidR="00DE1AA1">
              <w:rPr>
                <w:b w:val="0"/>
                <w:sz w:val="22"/>
                <w:szCs w:val="22"/>
              </w:rPr>
              <w:t>Public Health Directorate</w:t>
            </w:r>
            <w:r w:rsidR="00A93211" w:rsidRPr="00A93211">
              <w:rPr>
                <w:b w:val="0"/>
                <w:sz w:val="22"/>
                <w:szCs w:val="22"/>
              </w:rPr>
              <w:t>,</w:t>
            </w:r>
            <w:r w:rsidR="00677406" w:rsidRPr="00A93211">
              <w:rPr>
                <w:b w:val="0"/>
                <w:sz w:val="22"/>
                <w:szCs w:val="22"/>
              </w:rPr>
              <w:t xml:space="preserve"> </w:t>
            </w:r>
            <w:r w:rsidRPr="00A93211">
              <w:rPr>
                <w:b w:val="0"/>
                <w:sz w:val="22"/>
                <w:szCs w:val="22"/>
              </w:rPr>
              <w:t>to ensure the efficient co-ordination and administration of that team within NHSG</w:t>
            </w:r>
            <w:r w:rsidR="002774B2">
              <w:rPr>
                <w:b w:val="0"/>
                <w:sz w:val="22"/>
                <w:szCs w:val="22"/>
              </w:rPr>
              <w:t>.</w:t>
            </w:r>
          </w:p>
          <w:p w:rsidR="006B049E" w:rsidRPr="00A93211" w:rsidRDefault="006B049E">
            <w:pPr>
              <w:jc w:val="both"/>
              <w:rPr>
                <w:bCs/>
                <w:sz w:val="22"/>
                <w:szCs w:val="22"/>
              </w:rPr>
            </w:pPr>
          </w:p>
        </w:tc>
      </w:tr>
      <w:tr w:rsidR="006B049E" w:rsidRPr="00A93211" w:rsidTr="00844BF7">
        <w:tblPrEx>
          <w:tblCellMar>
            <w:top w:w="0" w:type="dxa"/>
            <w:bottom w:w="0" w:type="dxa"/>
          </w:tblCellMar>
        </w:tblPrEx>
        <w:trPr>
          <w:trHeight w:val="3760"/>
        </w:trPr>
        <w:tc>
          <w:tcPr>
            <w:tcW w:w="9720" w:type="dxa"/>
          </w:tcPr>
          <w:p w:rsidR="006B049E" w:rsidRPr="00A93211" w:rsidRDefault="006B049E">
            <w:pPr>
              <w:rPr>
                <w:sz w:val="22"/>
                <w:szCs w:val="22"/>
              </w:rPr>
            </w:pPr>
          </w:p>
          <w:p w:rsidR="006B049E" w:rsidRPr="00EA088C" w:rsidRDefault="006B049E">
            <w:pPr>
              <w:numPr>
                <w:ilvl w:val="0"/>
                <w:numId w:val="22"/>
              </w:numPr>
              <w:rPr>
                <w:b/>
                <w:bCs/>
                <w:sz w:val="22"/>
                <w:szCs w:val="22"/>
              </w:rPr>
            </w:pPr>
            <w:r w:rsidRPr="00EA088C">
              <w:rPr>
                <w:b/>
                <w:bCs/>
                <w:sz w:val="22"/>
                <w:szCs w:val="22"/>
              </w:rPr>
              <w:t>ORGANISATIONAL POSITION</w:t>
            </w:r>
          </w:p>
          <w:p w:rsidR="006B049E" w:rsidRPr="00A93211" w:rsidRDefault="00996FA0">
            <w:pPr>
              <w:rPr>
                <w:bCs/>
                <w:sz w:val="22"/>
                <w:szCs w:val="22"/>
              </w:rPr>
            </w:pPr>
            <w:r>
              <w:rPr>
                <w:noProof/>
                <w:lang w:eastAsia="en-GB"/>
              </w:rPr>
              <w:pict>
                <v:shapetype id="_x0000_t202" coordsize="21600,21600" o:spt="202" path="m,l,21600r21600,l21600,xe">
                  <v:stroke joinstyle="miter"/>
                  <v:path gradientshapeok="t" o:connecttype="rect"/>
                </v:shapetype>
                <v:shape id="_x0000_s1027" type="#_x0000_t202" style="position:absolute;margin-left:162.8pt;margin-top:11.9pt;width:137.8pt;height:24.75pt;z-index:251654144">
                  <v:textbox>
                    <w:txbxContent>
                      <w:p w:rsidR="00D716DE" w:rsidRPr="00A646B9" w:rsidRDefault="00D716DE" w:rsidP="00844BF7">
                        <w:pPr>
                          <w:jc w:val="center"/>
                          <w:rPr>
                            <w:b/>
                          </w:rPr>
                        </w:pPr>
                        <w:r>
                          <w:rPr>
                            <w:b/>
                          </w:rPr>
                          <w:t>Director of Public Health</w:t>
                        </w:r>
                      </w:p>
                    </w:txbxContent>
                  </v:textbox>
                </v:shape>
              </w:pict>
            </w:r>
          </w:p>
          <w:p w:rsidR="006B049E" w:rsidRDefault="006B049E">
            <w:pPr>
              <w:jc w:val="both"/>
              <w:rPr>
                <w:bCs/>
                <w:sz w:val="22"/>
                <w:szCs w:val="22"/>
              </w:rPr>
            </w:pPr>
          </w:p>
          <w:p w:rsidR="00844BF7" w:rsidRDefault="00996FA0" w:rsidP="00844BF7">
            <w:pPr>
              <w:jc w:val="center"/>
              <w:rPr>
                <w:bCs/>
                <w:sz w:val="22"/>
                <w:szCs w:val="22"/>
              </w:rPr>
            </w:pPr>
            <w:r>
              <w:rPr>
                <w:noProof/>
                <w:lang w:eastAsia="en-GB"/>
              </w:rPr>
              <w:pict>
                <v:shapetype id="_x0000_t32" coordsize="21600,21600" o:spt="32" o:oned="t" path="m,l21600,21600e" filled="f">
                  <v:path arrowok="t" fillok="f" o:connecttype="none"/>
                  <o:lock v:ext="edit" shapetype="t"/>
                </v:shapetype>
                <v:shape id="_x0000_s1028" type="#_x0000_t32" style="position:absolute;left:0;text-align:left;margin-left:231.8pt;margin-top:11.35pt;width:0;height:21.65pt;flip:y;z-index:251660288" o:connectortype="straight"/>
              </w:pict>
            </w:r>
          </w:p>
          <w:p w:rsidR="00844BF7" w:rsidRDefault="00844BF7">
            <w:pPr>
              <w:jc w:val="both"/>
              <w:rPr>
                <w:bCs/>
                <w:sz w:val="22"/>
                <w:szCs w:val="22"/>
              </w:rPr>
            </w:pPr>
          </w:p>
          <w:p w:rsidR="00844BF7" w:rsidRDefault="00996FA0">
            <w:pPr>
              <w:jc w:val="both"/>
              <w:rPr>
                <w:bCs/>
                <w:sz w:val="22"/>
                <w:szCs w:val="22"/>
              </w:rPr>
            </w:pPr>
            <w:r>
              <w:rPr>
                <w:noProof/>
                <w:lang w:eastAsia="en-GB"/>
              </w:rPr>
              <w:pict>
                <v:shape id="_x0000_s1029" type="#_x0000_t202" style="position:absolute;left:0;text-align:left;margin-left:141.8pt;margin-top:7.7pt;width:180.75pt;height:33pt;z-index:251655168">
                  <v:textbox>
                    <w:txbxContent>
                      <w:p w:rsidR="00844BF7" w:rsidRPr="00A646B9" w:rsidRDefault="00DE1AA1" w:rsidP="00844BF7">
                        <w:pPr>
                          <w:jc w:val="center"/>
                          <w:rPr>
                            <w:b/>
                          </w:rPr>
                        </w:pPr>
                        <w:r>
                          <w:rPr>
                            <w:b/>
                          </w:rPr>
                          <w:t>Public Health Teams</w:t>
                        </w:r>
                      </w:p>
                    </w:txbxContent>
                  </v:textbox>
                </v:shape>
              </w:pict>
            </w:r>
          </w:p>
          <w:p w:rsidR="00844BF7" w:rsidRDefault="00844BF7">
            <w:pPr>
              <w:jc w:val="both"/>
              <w:rPr>
                <w:bCs/>
                <w:sz w:val="22"/>
                <w:szCs w:val="22"/>
              </w:rPr>
            </w:pPr>
          </w:p>
          <w:p w:rsidR="00844BF7" w:rsidRDefault="00996FA0">
            <w:pPr>
              <w:jc w:val="both"/>
              <w:rPr>
                <w:bCs/>
                <w:sz w:val="22"/>
                <w:szCs w:val="22"/>
              </w:rPr>
            </w:pPr>
            <w:r>
              <w:rPr>
                <w:noProof/>
                <w:lang w:eastAsia="en-GB"/>
              </w:rPr>
              <w:pict>
                <v:shape id="_x0000_s1030" type="#_x0000_t202" style="position:absolute;left:0;text-align:left;margin-left:30.8pt;margin-top:10.15pt;width:93pt;height:40.5pt;z-index:251657216">
                  <v:textbox>
                    <w:txbxContent>
                      <w:p w:rsidR="00844BF7" w:rsidRPr="00C42897" w:rsidRDefault="00844BF7" w:rsidP="00844BF7">
                        <w:pPr>
                          <w:jc w:val="center"/>
                          <w:rPr>
                            <w:b/>
                            <w:sz w:val="18"/>
                            <w:szCs w:val="18"/>
                          </w:rPr>
                        </w:pPr>
                        <w:r w:rsidRPr="00C42897">
                          <w:rPr>
                            <w:b/>
                            <w:sz w:val="18"/>
                            <w:szCs w:val="18"/>
                          </w:rPr>
                          <w:t>Report</w:t>
                        </w:r>
                        <w:r w:rsidR="00C42897">
                          <w:rPr>
                            <w:b/>
                            <w:sz w:val="18"/>
                            <w:szCs w:val="18"/>
                          </w:rPr>
                          <w:t>s</w:t>
                        </w:r>
                        <w:r w:rsidR="00DE1AA1">
                          <w:rPr>
                            <w:b/>
                            <w:sz w:val="18"/>
                            <w:szCs w:val="18"/>
                          </w:rPr>
                          <w:t xml:space="preserve"> to Business Support Manager</w:t>
                        </w:r>
                      </w:p>
                    </w:txbxContent>
                  </v:textbox>
                </v:shape>
              </w:pict>
            </w:r>
          </w:p>
          <w:p w:rsidR="00844BF7" w:rsidRDefault="00996FA0">
            <w:pPr>
              <w:jc w:val="both"/>
              <w:rPr>
                <w:bCs/>
                <w:sz w:val="22"/>
                <w:szCs w:val="22"/>
              </w:rPr>
            </w:pPr>
            <w:r>
              <w:rPr>
                <w:noProof/>
                <w:lang w:eastAsia="en-GB"/>
              </w:rPr>
              <w:pict>
                <v:shape id="_x0000_s1031" type="#_x0000_t32" style="position:absolute;left:0;text-align:left;margin-left:231.8pt;margin-top:2.7pt;width:0;height:24pt;z-index:251659264" o:connectortype="straight"/>
              </w:pict>
            </w:r>
          </w:p>
          <w:p w:rsidR="00844BF7" w:rsidRDefault="00996FA0">
            <w:pPr>
              <w:jc w:val="both"/>
              <w:rPr>
                <w:bCs/>
                <w:sz w:val="22"/>
                <w:szCs w:val="22"/>
              </w:rPr>
            </w:pPr>
            <w:r>
              <w:rPr>
                <w:noProof/>
                <w:lang w:eastAsia="en-GB"/>
              </w:rPr>
              <w:pict>
                <v:shape id="_x0000_s1032" type="#_x0000_t32" style="position:absolute;left:0;text-align:left;margin-left:123.8pt;margin-top:8.1pt;width:39pt;height:17.25pt;flip:x y;z-index:251658240" o:connectortype="straight"/>
              </w:pict>
            </w:r>
          </w:p>
          <w:p w:rsidR="00844BF7" w:rsidRDefault="00996FA0">
            <w:pPr>
              <w:jc w:val="both"/>
              <w:rPr>
                <w:bCs/>
                <w:sz w:val="22"/>
                <w:szCs w:val="22"/>
              </w:rPr>
            </w:pPr>
            <w:r>
              <w:rPr>
                <w:noProof/>
                <w:lang w:eastAsia="en-GB"/>
              </w:rPr>
              <w:pict>
                <v:shape id="_x0000_s1033" type="#_x0000_t202" style="position:absolute;left:0;text-align:left;margin-left:162.8pt;margin-top:1.45pt;width:130.3pt;height:25.5pt;z-index:251656192">
                  <v:textbox>
                    <w:txbxContent>
                      <w:p w:rsidR="00844BF7" w:rsidRPr="00A646B9" w:rsidRDefault="00A054CE" w:rsidP="00A054CE">
                        <w:pPr>
                          <w:jc w:val="center"/>
                          <w:rPr>
                            <w:b/>
                          </w:rPr>
                        </w:pPr>
                        <w:r>
                          <w:rPr>
                            <w:b/>
                          </w:rPr>
                          <w:t>Administrator</w:t>
                        </w:r>
                      </w:p>
                    </w:txbxContent>
                  </v:textbox>
                </v:shape>
              </w:pict>
            </w:r>
          </w:p>
          <w:p w:rsidR="00844BF7" w:rsidRDefault="00844BF7">
            <w:pPr>
              <w:jc w:val="both"/>
              <w:rPr>
                <w:bCs/>
                <w:sz w:val="22"/>
                <w:szCs w:val="22"/>
              </w:rPr>
            </w:pPr>
          </w:p>
          <w:p w:rsidR="00844BF7" w:rsidRPr="00A93211" w:rsidRDefault="00844BF7">
            <w:pPr>
              <w:jc w:val="both"/>
              <w:rPr>
                <w:bCs/>
                <w:sz w:val="22"/>
                <w:szCs w:val="22"/>
              </w:rPr>
            </w:pPr>
          </w:p>
        </w:tc>
      </w:tr>
      <w:tr w:rsidR="006B049E" w:rsidRPr="00A93211" w:rsidTr="002A40F8">
        <w:tblPrEx>
          <w:tblCellMar>
            <w:top w:w="0" w:type="dxa"/>
            <w:bottom w:w="0" w:type="dxa"/>
          </w:tblCellMar>
        </w:tblPrEx>
        <w:tc>
          <w:tcPr>
            <w:tcW w:w="9720" w:type="dxa"/>
          </w:tcPr>
          <w:p w:rsidR="006B049E" w:rsidRPr="00A93211" w:rsidRDefault="006B049E">
            <w:pPr>
              <w:ind w:right="-270"/>
              <w:rPr>
                <w:bCs/>
                <w:sz w:val="22"/>
                <w:szCs w:val="22"/>
              </w:rPr>
            </w:pPr>
          </w:p>
          <w:p w:rsidR="006B049E" w:rsidRPr="00EA088C" w:rsidRDefault="006B049E">
            <w:pPr>
              <w:numPr>
                <w:ilvl w:val="0"/>
                <w:numId w:val="22"/>
              </w:numPr>
              <w:ind w:right="-270"/>
              <w:rPr>
                <w:b/>
                <w:bCs/>
                <w:sz w:val="22"/>
                <w:szCs w:val="22"/>
              </w:rPr>
            </w:pPr>
            <w:r w:rsidRPr="00EA088C">
              <w:rPr>
                <w:b/>
                <w:bCs/>
                <w:sz w:val="22"/>
                <w:szCs w:val="22"/>
              </w:rPr>
              <w:t>SCOPE AND RANGE</w:t>
            </w:r>
          </w:p>
          <w:p w:rsidR="006B049E" w:rsidRPr="00A93211" w:rsidRDefault="006B049E">
            <w:pPr>
              <w:ind w:right="-270"/>
              <w:rPr>
                <w:bCs/>
                <w:sz w:val="22"/>
                <w:szCs w:val="22"/>
              </w:rPr>
            </w:pPr>
          </w:p>
          <w:p w:rsidR="00A93211" w:rsidRPr="00A93211" w:rsidRDefault="00A93211" w:rsidP="00A93211">
            <w:pPr>
              <w:numPr>
                <w:ilvl w:val="0"/>
                <w:numId w:val="25"/>
              </w:numPr>
              <w:jc w:val="both"/>
              <w:rPr>
                <w:bCs/>
                <w:sz w:val="22"/>
                <w:szCs w:val="22"/>
              </w:rPr>
            </w:pPr>
            <w:r w:rsidRPr="00A93211">
              <w:rPr>
                <w:bCs/>
                <w:sz w:val="22"/>
                <w:szCs w:val="22"/>
              </w:rPr>
              <w:t xml:space="preserve">Provide full secretarial/administrative services to the </w:t>
            </w:r>
            <w:r w:rsidR="00DE1AA1">
              <w:rPr>
                <w:bCs/>
                <w:sz w:val="22"/>
                <w:szCs w:val="22"/>
              </w:rPr>
              <w:t>Public Health Teams – Health protection, Health Improvement</w:t>
            </w:r>
            <w:r w:rsidRPr="005061CD">
              <w:rPr>
                <w:bCs/>
                <w:sz w:val="22"/>
                <w:szCs w:val="22"/>
              </w:rPr>
              <w:t>.</w:t>
            </w:r>
          </w:p>
          <w:p w:rsidR="00A93211" w:rsidRPr="00A93211" w:rsidRDefault="00A93211" w:rsidP="00A93211">
            <w:pPr>
              <w:numPr>
                <w:ilvl w:val="0"/>
                <w:numId w:val="24"/>
              </w:numPr>
              <w:jc w:val="both"/>
              <w:rPr>
                <w:bCs/>
                <w:sz w:val="22"/>
                <w:szCs w:val="22"/>
              </w:rPr>
            </w:pPr>
            <w:r w:rsidRPr="00A93211">
              <w:rPr>
                <w:bCs/>
                <w:sz w:val="22"/>
                <w:szCs w:val="22"/>
              </w:rPr>
              <w:t>Provide comprehensive support for a range of high level committees</w:t>
            </w:r>
          </w:p>
          <w:p w:rsidR="00A93211" w:rsidRPr="00A93211" w:rsidRDefault="00A93211" w:rsidP="00A93211">
            <w:pPr>
              <w:numPr>
                <w:ilvl w:val="0"/>
                <w:numId w:val="24"/>
              </w:numPr>
              <w:jc w:val="both"/>
              <w:rPr>
                <w:bCs/>
                <w:sz w:val="22"/>
                <w:szCs w:val="22"/>
              </w:rPr>
            </w:pPr>
            <w:r w:rsidRPr="00A93211">
              <w:rPr>
                <w:bCs/>
                <w:sz w:val="22"/>
                <w:szCs w:val="22"/>
              </w:rPr>
              <w:t>Undertake project work within the Directorate as required</w:t>
            </w:r>
          </w:p>
          <w:p w:rsidR="00A93211" w:rsidRPr="00A93211" w:rsidRDefault="00A93211">
            <w:pPr>
              <w:ind w:right="-270"/>
              <w:rPr>
                <w:bCs/>
                <w:sz w:val="22"/>
                <w:szCs w:val="22"/>
              </w:rPr>
            </w:pPr>
          </w:p>
          <w:p w:rsidR="006B049E" w:rsidRPr="00A93211" w:rsidRDefault="006B049E" w:rsidP="00677406">
            <w:pPr>
              <w:jc w:val="both"/>
              <w:rPr>
                <w:bCs/>
                <w:sz w:val="22"/>
                <w:szCs w:val="22"/>
              </w:rPr>
            </w:pPr>
            <w:r w:rsidRPr="00A93211">
              <w:rPr>
                <w:bCs/>
                <w:sz w:val="22"/>
                <w:szCs w:val="22"/>
              </w:rPr>
              <w:t xml:space="preserve">The Public Health Directorate comprises Director of Public Health, </w:t>
            </w:r>
            <w:r w:rsidR="007A7B64" w:rsidRPr="00A93211">
              <w:rPr>
                <w:bCs/>
                <w:sz w:val="22"/>
                <w:szCs w:val="22"/>
              </w:rPr>
              <w:t>Head of Health Improvement</w:t>
            </w:r>
            <w:r w:rsidR="002774B2">
              <w:rPr>
                <w:bCs/>
                <w:sz w:val="22"/>
                <w:szCs w:val="22"/>
              </w:rPr>
              <w:t>, a team of Public H</w:t>
            </w:r>
            <w:r w:rsidRPr="00A93211">
              <w:rPr>
                <w:bCs/>
                <w:sz w:val="22"/>
                <w:szCs w:val="22"/>
              </w:rPr>
              <w:t xml:space="preserve">ealth </w:t>
            </w:r>
            <w:r w:rsidR="002774B2">
              <w:rPr>
                <w:bCs/>
                <w:sz w:val="22"/>
                <w:szCs w:val="22"/>
              </w:rPr>
              <w:t>Consultants and R</w:t>
            </w:r>
            <w:r w:rsidRPr="00A93211">
              <w:rPr>
                <w:bCs/>
                <w:sz w:val="22"/>
                <w:szCs w:val="22"/>
              </w:rPr>
              <w:t>egist</w:t>
            </w:r>
            <w:r w:rsidR="002774B2">
              <w:rPr>
                <w:bCs/>
                <w:sz w:val="22"/>
                <w:szCs w:val="22"/>
              </w:rPr>
              <w:t>rars, Consultant in Dental Public H</w:t>
            </w:r>
            <w:r w:rsidRPr="00A93211">
              <w:rPr>
                <w:bCs/>
                <w:sz w:val="22"/>
                <w:szCs w:val="22"/>
              </w:rPr>
              <w:t xml:space="preserve">ealth, </w:t>
            </w:r>
            <w:r w:rsidR="005061CD">
              <w:rPr>
                <w:bCs/>
                <w:sz w:val="22"/>
                <w:szCs w:val="22"/>
              </w:rPr>
              <w:t>MCN</w:t>
            </w:r>
            <w:r w:rsidR="002774B2">
              <w:rPr>
                <w:bCs/>
                <w:sz w:val="22"/>
                <w:szCs w:val="22"/>
              </w:rPr>
              <w:t xml:space="preserve"> Managers, Nurses, Health Promotion S</w:t>
            </w:r>
            <w:r w:rsidRPr="00A93211">
              <w:rPr>
                <w:bCs/>
                <w:sz w:val="22"/>
                <w:szCs w:val="22"/>
              </w:rPr>
              <w:t xml:space="preserve">pecialists, </w:t>
            </w:r>
            <w:r w:rsidR="002774B2">
              <w:rPr>
                <w:bCs/>
                <w:sz w:val="22"/>
                <w:szCs w:val="22"/>
              </w:rPr>
              <w:t>Health Intelligence</w:t>
            </w:r>
            <w:r w:rsidRPr="00A93211">
              <w:rPr>
                <w:bCs/>
                <w:sz w:val="22"/>
                <w:szCs w:val="22"/>
              </w:rPr>
              <w:t xml:space="preserve"> experts and a range of support staff.  The role of the directorate being to improve the health of the population of Grampian.</w:t>
            </w:r>
          </w:p>
          <w:p w:rsidR="006B049E" w:rsidRPr="00A93211" w:rsidRDefault="006B049E">
            <w:pPr>
              <w:spacing w:after="120"/>
              <w:ind w:right="-272"/>
              <w:rPr>
                <w:bCs/>
                <w:sz w:val="22"/>
                <w:szCs w:val="22"/>
              </w:rPr>
            </w:pPr>
          </w:p>
        </w:tc>
      </w:tr>
      <w:tr w:rsidR="006B049E" w:rsidRPr="00A93211" w:rsidTr="00016A99">
        <w:tblPrEx>
          <w:tblCellMar>
            <w:top w:w="0" w:type="dxa"/>
            <w:bottom w:w="0" w:type="dxa"/>
          </w:tblCellMar>
        </w:tblPrEx>
        <w:tc>
          <w:tcPr>
            <w:tcW w:w="9720" w:type="dxa"/>
          </w:tcPr>
          <w:p w:rsidR="006B049E" w:rsidRPr="00EA088C" w:rsidRDefault="006B049E" w:rsidP="00785B9A">
            <w:pPr>
              <w:numPr>
                <w:ilvl w:val="0"/>
                <w:numId w:val="22"/>
              </w:numPr>
              <w:spacing w:before="120"/>
              <w:jc w:val="both"/>
              <w:rPr>
                <w:b/>
                <w:bCs/>
                <w:sz w:val="22"/>
                <w:szCs w:val="22"/>
              </w:rPr>
            </w:pPr>
            <w:r w:rsidRPr="00EA088C">
              <w:rPr>
                <w:b/>
                <w:bCs/>
                <w:sz w:val="22"/>
                <w:szCs w:val="22"/>
              </w:rPr>
              <w:t>MAIN DUTIES/RESPONSIBILITIES</w:t>
            </w:r>
          </w:p>
          <w:p w:rsidR="006B049E" w:rsidRDefault="006B049E">
            <w:pPr>
              <w:jc w:val="both"/>
              <w:rPr>
                <w:sz w:val="22"/>
                <w:szCs w:val="22"/>
              </w:rPr>
            </w:pPr>
          </w:p>
          <w:p w:rsidR="00EC632C" w:rsidRPr="009B69B0" w:rsidRDefault="00DE1AA1" w:rsidP="00EC632C">
            <w:pPr>
              <w:numPr>
                <w:ilvl w:val="0"/>
                <w:numId w:val="35"/>
              </w:numPr>
              <w:tabs>
                <w:tab w:val="left" w:pos="450"/>
              </w:tabs>
              <w:autoSpaceDE/>
              <w:autoSpaceDN/>
              <w:jc w:val="both"/>
              <w:rPr>
                <w:sz w:val="22"/>
                <w:szCs w:val="22"/>
              </w:rPr>
            </w:pPr>
            <w:r>
              <w:rPr>
                <w:sz w:val="22"/>
                <w:szCs w:val="22"/>
              </w:rPr>
              <w:t>P</w:t>
            </w:r>
            <w:r w:rsidR="00EC632C" w:rsidRPr="009B69B0">
              <w:rPr>
                <w:sz w:val="22"/>
                <w:szCs w:val="22"/>
              </w:rPr>
              <w:t xml:space="preserve">roviding administrative and secretarial </w:t>
            </w:r>
            <w:r w:rsidR="00EC632C">
              <w:rPr>
                <w:sz w:val="22"/>
                <w:szCs w:val="22"/>
              </w:rPr>
              <w:t>services</w:t>
            </w:r>
            <w:r w:rsidR="00EC632C" w:rsidRPr="009B69B0">
              <w:rPr>
                <w:sz w:val="22"/>
                <w:szCs w:val="22"/>
              </w:rPr>
              <w:t xml:space="preserve"> to allow efficien</w:t>
            </w:r>
            <w:r w:rsidR="00EC632C">
              <w:rPr>
                <w:sz w:val="22"/>
                <w:szCs w:val="22"/>
              </w:rPr>
              <w:t>t and effective functioning of d</w:t>
            </w:r>
            <w:r w:rsidR="002A40F8">
              <w:rPr>
                <w:sz w:val="22"/>
                <w:szCs w:val="22"/>
              </w:rPr>
              <w:t>irectorate office</w:t>
            </w:r>
            <w:r w:rsidR="00C42897">
              <w:rPr>
                <w:sz w:val="22"/>
                <w:szCs w:val="22"/>
              </w:rPr>
              <w:t>.</w:t>
            </w:r>
          </w:p>
          <w:p w:rsidR="00EC632C" w:rsidRPr="009B69B0" w:rsidRDefault="00EC632C" w:rsidP="00EC632C">
            <w:pPr>
              <w:numPr>
                <w:ilvl w:val="0"/>
                <w:numId w:val="33"/>
              </w:numPr>
              <w:tabs>
                <w:tab w:val="left" w:pos="450"/>
              </w:tabs>
              <w:autoSpaceDE/>
              <w:autoSpaceDN/>
              <w:jc w:val="both"/>
              <w:rPr>
                <w:sz w:val="22"/>
                <w:szCs w:val="22"/>
              </w:rPr>
            </w:pPr>
            <w:r w:rsidRPr="009B69B0">
              <w:rPr>
                <w:sz w:val="22"/>
                <w:szCs w:val="22"/>
              </w:rPr>
              <w:t>To provide a focal point for internal and external communications, ensuring that all enquiries are dealt with timeously through the provision of relevant and meaningful information, or passed to the mo</w:t>
            </w:r>
            <w:r w:rsidR="002A40F8">
              <w:rPr>
                <w:sz w:val="22"/>
                <w:szCs w:val="22"/>
              </w:rPr>
              <w:t>st appropriate person</w:t>
            </w:r>
            <w:r w:rsidR="00C42897">
              <w:rPr>
                <w:sz w:val="22"/>
                <w:szCs w:val="22"/>
              </w:rPr>
              <w:t>.</w:t>
            </w:r>
          </w:p>
          <w:p w:rsidR="00EC632C" w:rsidRPr="009B69B0" w:rsidRDefault="00EC632C" w:rsidP="00EC632C">
            <w:pPr>
              <w:numPr>
                <w:ilvl w:val="0"/>
                <w:numId w:val="33"/>
              </w:numPr>
              <w:tabs>
                <w:tab w:val="left" w:pos="450"/>
              </w:tabs>
              <w:autoSpaceDE/>
              <w:autoSpaceDN/>
              <w:jc w:val="both"/>
              <w:rPr>
                <w:sz w:val="22"/>
                <w:szCs w:val="22"/>
              </w:rPr>
            </w:pPr>
            <w:r w:rsidRPr="009B69B0">
              <w:rPr>
                <w:sz w:val="22"/>
                <w:szCs w:val="22"/>
              </w:rPr>
              <w:t xml:space="preserve">To ensure that typing and production of all correspondence and reports, including the composition of routine and certain non-routine correspondence, much of which will be of a confidential nature, is carried out effectively to support the work </w:t>
            </w:r>
            <w:r w:rsidR="00DE1AA1">
              <w:rPr>
                <w:sz w:val="22"/>
                <w:szCs w:val="22"/>
              </w:rPr>
              <w:t>of the Public Health Teams</w:t>
            </w:r>
          </w:p>
          <w:p w:rsidR="00EC632C" w:rsidRPr="009B69B0" w:rsidRDefault="00EC632C" w:rsidP="00EC632C">
            <w:pPr>
              <w:numPr>
                <w:ilvl w:val="0"/>
                <w:numId w:val="33"/>
              </w:numPr>
              <w:tabs>
                <w:tab w:val="left" w:pos="450"/>
              </w:tabs>
              <w:autoSpaceDE/>
              <w:autoSpaceDN/>
              <w:jc w:val="both"/>
              <w:rPr>
                <w:sz w:val="22"/>
                <w:szCs w:val="22"/>
              </w:rPr>
            </w:pPr>
            <w:r w:rsidRPr="009B69B0">
              <w:rPr>
                <w:sz w:val="22"/>
                <w:szCs w:val="22"/>
              </w:rPr>
              <w:t>To ma</w:t>
            </w:r>
            <w:r>
              <w:rPr>
                <w:sz w:val="22"/>
                <w:szCs w:val="22"/>
              </w:rPr>
              <w:t>nage and plan the diary/diaries and day-</w:t>
            </w:r>
            <w:r w:rsidRPr="009B69B0">
              <w:rPr>
                <w:sz w:val="22"/>
                <w:szCs w:val="22"/>
              </w:rPr>
              <w:t>to</w:t>
            </w:r>
            <w:r>
              <w:rPr>
                <w:sz w:val="22"/>
                <w:szCs w:val="22"/>
              </w:rPr>
              <w:t>-</w:t>
            </w:r>
            <w:r w:rsidRPr="009B69B0">
              <w:rPr>
                <w:sz w:val="22"/>
                <w:szCs w:val="22"/>
              </w:rPr>
              <w:t>day co-ordination of senior staff efficiently</w:t>
            </w:r>
            <w:r>
              <w:rPr>
                <w:sz w:val="22"/>
                <w:szCs w:val="22"/>
              </w:rPr>
              <w:t>,</w:t>
            </w:r>
            <w:r w:rsidRPr="009B69B0">
              <w:rPr>
                <w:sz w:val="22"/>
                <w:szCs w:val="22"/>
              </w:rPr>
              <w:t xml:space="preserve"> and take responsibility for ensuring that venues for meetings and other events are booked and appr</w:t>
            </w:r>
            <w:r w:rsidR="002A40F8">
              <w:rPr>
                <w:sz w:val="22"/>
                <w:szCs w:val="22"/>
              </w:rPr>
              <w:t>opriate facilities are provided</w:t>
            </w:r>
            <w:r w:rsidR="00C42897">
              <w:rPr>
                <w:sz w:val="22"/>
                <w:szCs w:val="22"/>
              </w:rPr>
              <w:t>.</w:t>
            </w:r>
          </w:p>
          <w:p w:rsidR="00EC632C" w:rsidRPr="009B69B0" w:rsidRDefault="00EC632C" w:rsidP="00EC632C">
            <w:pPr>
              <w:numPr>
                <w:ilvl w:val="0"/>
                <w:numId w:val="33"/>
              </w:numPr>
              <w:tabs>
                <w:tab w:val="left" w:pos="450"/>
              </w:tabs>
              <w:autoSpaceDE/>
              <w:autoSpaceDN/>
              <w:jc w:val="both"/>
              <w:rPr>
                <w:sz w:val="22"/>
                <w:szCs w:val="22"/>
              </w:rPr>
            </w:pPr>
            <w:r w:rsidRPr="009B69B0">
              <w:rPr>
                <w:sz w:val="22"/>
                <w:szCs w:val="22"/>
              </w:rPr>
              <w:t>To organise and maintain efficient office and support systems in order that appropriate paperwork is available for meetings and information can be retrieved quickly and efficiently. This will include maintenance of appropriate bring forward,</w:t>
            </w:r>
            <w:r>
              <w:rPr>
                <w:sz w:val="22"/>
                <w:szCs w:val="22"/>
              </w:rPr>
              <w:t xml:space="preserve"> filing and information systems, which may be electronic or manual. The post holder will hold</w:t>
            </w:r>
            <w:r w:rsidRPr="009B69B0">
              <w:rPr>
                <w:sz w:val="22"/>
                <w:szCs w:val="22"/>
              </w:rPr>
              <w:t xml:space="preserve"> confidential personnel fi</w:t>
            </w:r>
            <w:r>
              <w:rPr>
                <w:sz w:val="22"/>
                <w:szCs w:val="22"/>
              </w:rPr>
              <w:t>les for team members and update,</w:t>
            </w:r>
            <w:r w:rsidRPr="009B69B0">
              <w:rPr>
                <w:sz w:val="22"/>
                <w:szCs w:val="22"/>
              </w:rPr>
              <w:t xml:space="preserve"> as required</w:t>
            </w:r>
            <w:r w:rsidR="00C42897">
              <w:rPr>
                <w:sz w:val="22"/>
                <w:szCs w:val="22"/>
              </w:rPr>
              <w:t>.</w:t>
            </w:r>
          </w:p>
          <w:p w:rsidR="00EC632C" w:rsidRPr="009B69B0" w:rsidRDefault="00EC632C" w:rsidP="00EC632C">
            <w:pPr>
              <w:numPr>
                <w:ilvl w:val="0"/>
                <w:numId w:val="33"/>
              </w:numPr>
              <w:tabs>
                <w:tab w:val="left" w:pos="450"/>
              </w:tabs>
              <w:autoSpaceDE/>
              <w:autoSpaceDN/>
              <w:jc w:val="both"/>
              <w:rPr>
                <w:sz w:val="22"/>
                <w:szCs w:val="22"/>
              </w:rPr>
            </w:pPr>
            <w:r w:rsidRPr="009B69B0">
              <w:rPr>
                <w:sz w:val="22"/>
                <w:szCs w:val="22"/>
              </w:rPr>
              <w:t>To receive and screen all internal and external correspondence, telephone calls, and e-mails, ensuring that appropriate action is taken, including retrieval of previous correspondence/information, drafting of replies or responding to calls as appropria</w:t>
            </w:r>
            <w:r>
              <w:rPr>
                <w:sz w:val="22"/>
                <w:szCs w:val="22"/>
              </w:rPr>
              <w:t>te, or redirecting as necessary</w:t>
            </w:r>
            <w:r w:rsidR="00C42897">
              <w:rPr>
                <w:sz w:val="22"/>
                <w:szCs w:val="22"/>
              </w:rPr>
              <w:t>.</w:t>
            </w:r>
          </w:p>
          <w:p w:rsidR="00EC632C" w:rsidRPr="009B69B0" w:rsidRDefault="00EC632C" w:rsidP="00EC632C">
            <w:pPr>
              <w:numPr>
                <w:ilvl w:val="0"/>
                <w:numId w:val="33"/>
              </w:numPr>
              <w:tabs>
                <w:tab w:val="left" w:pos="450"/>
              </w:tabs>
              <w:autoSpaceDE/>
              <w:autoSpaceDN/>
              <w:jc w:val="both"/>
              <w:rPr>
                <w:sz w:val="22"/>
                <w:szCs w:val="22"/>
              </w:rPr>
            </w:pPr>
            <w:r>
              <w:rPr>
                <w:sz w:val="22"/>
                <w:szCs w:val="22"/>
              </w:rPr>
              <w:t>To p</w:t>
            </w:r>
            <w:r w:rsidRPr="009B69B0">
              <w:rPr>
                <w:sz w:val="22"/>
                <w:szCs w:val="22"/>
              </w:rPr>
              <w:t>repare agendas and record detailed minutes of meetings, as directed, ensuring all relevant docume</w:t>
            </w:r>
            <w:r w:rsidR="002A40F8">
              <w:rPr>
                <w:sz w:val="22"/>
                <w:szCs w:val="22"/>
              </w:rPr>
              <w:t>ntation is circulated and</w:t>
            </w:r>
            <w:r w:rsidRPr="009B69B0">
              <w:rPr>
                <w:sz w:val="22"/>
                <w:szCs w:val="22"/>
              </w:rPr>
              <w:t xml:space="preserve"> tha</w:t>
            </w:r>
            <w:r>
              <w:rPr>
                <w:sz w:val="22"/>
                <w:szCs w:val="22"/>
              </w:rPr>
              <w:t xml:space="preserve">t any follow-up action is taken </w:t>
            </w:r>
            <w:r w:rsidRPr="009B69B0">
              <w:rPr>
                <w:sz w:val="22"/>
                <w:szCs w:val="22"/>
              </w:rPr>
              <w:t xml:space="preserve">to </w:t>
            </w:r>
            <w:r w:rsidR="002A40F8">
              <w:rPr>
                <w:sz w:val="22"/>
                <w:szCs w:val="22"/>
              </w:rPr>
              <w:t>facilitate efficient workflow</w:t>
            </w:r>
            <w:r w:rsidR="00C42897">
              <w:rPr>
                <w:sz w:val="22"/>
                <w:szCs w:val="22"/>
              </w:rPr>
              <w:t>.</w:t>
            </w:r>
          </w:p>
          <w:p w:rsidR="00EC632C" w:rsidRPr="009B69B0" w:rsidRDefault="00EC632C" w:rsidP="00EC632C">
            <w:pPr>
              <w:numPr>
                <w:ilvl w:val="0"/>
                <w:numId w:val="33"/>
              </w:numPr>
              <w:tabs>
                <w:tab w:val="left" w:pos="450"/>
              </w:tabs>
              <w:autoSpaceDE/>
              <w:autoSpaceDN/>
              <w:jc w:val="both"/>
              <w:rPr>
                <w:sz w:val="22"/>
                <w:szCs w:val="22"/>
              </w:rPr>
            </w:pPr>
            <w:r w:rsidRPr="009B69B0">
              <w:rPr>
                <w:sz w:val="22"/>
                <w:szCs w:val="22"/>
              </w:rPr>
              <w:t xml:space="preserve">To ensure that the work of the </w:t>
            </w:r>
            <w:r>
              <w:rPr>
                <w:sz w:val="22"/>
                <w:szCs w:val="22"/>
              </w:rPr>
              <w:t>Public Health</w:t>
            </w:r>
            <w:r w:rsidRPr="009B69B0">
              <w:rPr>
                <w:sz w:val="22"/>
                <w:szCs w:val="22"/>
              </w:rPr>
              <w:t xml:space="preserve"> Directorate is supported by effective and efficient administrative systems, including forward planning of meetings and distr</w:t>
            </w:r>
            <w:r w:rsidR="002A40F8">
              <w:rPr>
                <w:sz w:val="22"/>
                <w:szCs w:val="22"/>
              </w:rPr>
              <w:t>ibution of relevant information</w:t>
            </w:r>
            <w:r w:rsidR="00C42897">
              <w:rPr>
                <w:sz w:val="22"/>
                <w:szCs w:val="22"/>
              </w:rPr>
              <w:t>.</w:t>
            </w:r>
          </w:p>
          <w:p w:rsidR="00EC632C" w:rsidRPr="009B69B0" w:rsidRDefault="00EC632C" w:rsidP="00EC632C">
            <w:pPr>
              <w:numPr>
                <w:ilvl w:val="0"/>
                <w:numId w:val="33"/>
              </w:numPr>
              <w:tabs>
                <w:tab w:val="left" w:pos="450"/>
              </w:tabs>
              <w:autoSpaceDE/>
              <w:autoSpaceDN/>
              <w:jc w:val="both"/>
              <w:rPr>
                <w:sz w:val="22"/>
                <w:szCs w:val="22"/>
              </w:rPr>
            </w:pPr>
            <w:r w:rsidRPr="009B69B0">
              <w:rPr>
                <w:sz w:val="22"/>
                <w:szCs w:val="22"/>
              </w:rPr>
              <w:t>To collect, collate and prepare such data as required to support and enable the pre</w:t>
            </w:r>
            <w:r>
              <w:rPr>
                <w:sz w:val="22"/>
                <w:szCs w:val="22"/>
              </w:rPr>
              <w:t xml:space="preserve">paration of papers, reports </w:t>
            </w:r>
            <w:r w:rsidR="002774B2">
              <w:rPr>
                <w:sz w:val="22"/>
                <w:szCs w:val="22"/>
              </w:rPr>
              <w:t>etc.</w:t>
            </w:r>
            <w:r w:rsidRPr="009817DE">
              <w:rPr>
                <w:b/>
                <w:sz w:val="22"/>
                <w:szCs w:val="22"/>
              </w:rPr>
              <w:t xml:space="preserve"> </w:t>
            </w:r>
            <w:r w:rsidRPr="009B69B0">
              <w:rPr>
                <w:sz w:val="22"/>
                <w:szCs w:val="22"/>
              </w:rPr>
              <w:t>ensuring that information is well presented and completed within agreed timescales.</w:t>
            </w:r>
            <w:r w:rsidRPr="009817DE">
              <w:rPr>
                <w:b/>
                <w:sz w:val="22"/>
                <w:szCs w:val="22"/>
              </w:rPr>
              <w:t xml:space="preserve"> </w:t>
            </w:r>
            <w:r w:rsidRPr="009B69B0">
              <w:rPr>
                <w:sz w:val="22"/>
                <w:szCs w:val="22"/>
              </w:rPr>
              <w:t>Identify and liaise with relevant stakeholders</w:t>
            </w:r>
            <w:r w:rsidR="00C42897">
              <w:rPr>
                <w:sz w:val="22"/>
                <w:szCs w:val="22"/>
              </w:rPr>
              <w:t>.</w:t>
            </w:r>
          </w:p>
          <w:p w:rsidR="00EC632C" w:rsidRDefault="00EC632C" w:rsidP="00EC632C">
            <w:pPr>
              <w:numPr>
                <w:ilvl w:val="0"/>
                <w:numId w:val="33"/>
              </w:numPr>
              <w:ind w:right="567"/>
              <w:jc w:val="both"/>
              <w:rPr>
                <w:bCs/>
                <w:sz w:val="22"/>
                <w:szCs w:val="22"/>
              </w:rPr>
            </w:pPr>
            <w:r>
              <w:rPr>
                <w:bCs/>
                <w:sz w:val="22"/>
                <w:szCs w:val="22"/>
              </w:rPr>
              <w:t>To a</w:t>
            </w:r>
            <w:r w:rsidRPr="009B69B0">
              <w:rPr>
                <w:bCs/>
                <w:sz w:val="22"/>
                <w:szCs w:val="22"/>
              </w:rPr>
              <w:t xml:space="preserve">rrange travel and accommodation for the </w:t>
            </w:r>
            <w:r w:rsidR="002A40F8">
              <w:rPr>
                <w:bCs/>
                <w:sz w:val="22"/>
                <w:szCs w:val="22"/>
              </w:rPr>
              <w:t>managers</w:t>
            </w:r>
            <w:r w:rsidRPr="009B69B0">
              <w:rPr>
                <w:bCs/>
                <w:sz w:val="22"/>
                <w:szCs w:val="22"/>
              </w:rPr>
              <w:t xml:space="preserve"> and teams ensuring all arrangements follow NHSG policies</w:t>
            </w:r>
            <w:r w:rsidR="00C42897">
              <w:rPr>
                <w:bCs/>
                <w:sz w:val="22"/>
                <w:szCs w:val="22"/>
              </w:rPr>
              <w:t>.</w:t>
            </w:r>
          </w:p>
          <w:p w:rsidR="00EC632C" w:rsidRDefault="00EC632C" w:rsidP="00EC632C">
            <w:pPr>
              <w:numPr>
                <w:ilvl w:val="0"/>
                <w:numId w:val="33"/>
              </w:numPr>
              <w:ind w:right="567"/>
              <w:jc w:val="both"/>
              <w:rPr>
                <w:bCs/>
                <w:sz w:val="22"/>
                <w:szCs w:val="22"/>
              </w:rPr>
            </w:pPr>
            <w:r>
              <w:rPr>
                <w:bCs/>
                <w:sz w:val="22"/>
                <w:szCs w:val="22"/>
              </w:rPr>
              <w:t xml:space="preserve">To process </w:t>
            </w:r>
            <w:r w:rsidRPr="00A93211">
              <w:rPr>
                <w:sz w:val="22"/>
                <w:szCs w:val="22"/>
              </w:rPr>
              <w:t>invoices accurately and file electronically</w:t>
            </w:r>
            <w:r w:rsidR="00C42897">
              <w:rPr>
                <w:sz w:val="22"/>
                <w:szCs w:val="22"/>
              </w:rPr>
              <w:t>.</w:t>
            </w:r>
          </w:p>
          <w:p w:rsidR="00EC632C" w:rsidRPr="009817DE" w:rsidRDefault="00EC632C" w:rsidP="00EC632C">
            <w:pPr>
              <w:pStyle w:val="BodyText2"/>
              <w:numPr>
                <w:ilvl w:val="0"/>
                <w:numId w:val="33"/>
              </w:numPr>
              <w:ind w:right="567"/>
              <w:jc w:val="both"/>
              <w:rPr>
                <w:b w:val="0"/>
                <w:sz w:val="22"/>
                <w:szCs w:val="22"/>
              </w:rPr>
            </w:pPr>
            <w:r w:rsidRPr="009817DE">
              <w:rPr>
                <w:b w:val="0"/>
                <w:sz w:val="22"/>
                <w:szCs w:val="22"/>
              </w:rPr>
              <w:t>Project Management</w:t>
            </w:r>
            <w:r>
              <w:rPr>
                <w:b w:val="0"/>
                <w:sz w:val="22"/>
                <w:szCs w:val="22"/>
              </w:rPr>
              <w:t>:</w:t>
            </w:r>
          </w:p>
          <w:p w:rsidR="00EC632C" w:rsidRPr="009817DE" w:rsidRDefault="00EC632C" w:rsidP="00EC632C">
            <w:pPr>
              <w:pStyle w:val="BodyText2"/>
              <w:numPr>
                <w:ilvl w:val="0"/>
                <w:numId w:val="34"/>
              </w:numPr>
              <w:ind w:right="567"/>
              <w:jc w:val="both"/>
              <w:rPr>
                <w:b w:val="0"/>
                <w:sz w:val="22"/>
                <w:szCs w:val="22"/>
              </w:rPr>
            </w:pPr>
            <w:r>
              <w:rPr>
                <w:b w:val="0"/>
                <w:sz w:val="22"/>
                <w:szCs w:val="22"/>
              </w:rPr>
              <w:t>Plan and oversee</w:t>
            </w:r>
            <w:r w:rsidRPr="009817DE">
              <w:rPr>
                <w:b w:val="0"/>
                <w:sz w:val="22"/>
                <w:szCs w:val="22"/>
              </w:rPr>
              <w:t xml:space="preserve"> delivery of events, including collating information for the organisation and preparation of workshops and conferences. This includes being the main point of contact for delegates booking via email, setting up delegate databases, booking venues, liaising with venue providers, organising delegate packs, delegate lists, badges, etc.  Assist with registration at workshops and conferences and any follow-up administration which is required</w:t>
            </w:r>
            <w:r w:rsidR="00C42897">
              <w:rPr>
                <w:b w:val="0"/>
                <w:sz w:val="22"/>
                <w:szCs w:val="22"/>
              </w:rPr>
              <w:t>.</w:t>
            </w:r>
          </w:p>
          <w:p w:rsidR="00EC632C" w:rsidRPr="009817DE" w:rsidRDefault="00EC632C" w:rsidP="00EC632C">
            <w:pPr>
              <w:pStyle w:val="BodyText2"/>
              <w:numPr>
                <w:ilvl w:val="0"/>
                <w:numId w:val="34"/>
              </w:numPr>
              <w:ind w:right="567"/>
              <w:jc w:val="both"/>
              <w:rPr>
                <w:b w:val="0"/>
                <w:sz w:val="22"/>
                <w:szCs w:val="22"/>
              </w:rPr>
            </w:pPr>
            <w:r>
              <w:rPr>
                <w:b w:val="0"/>
                <w:sz w:val="22"/>
                <w:szCs w:val="22"/>
              </w:rPr>
              <w:t>Co-ordinate</w:t>
            </w:r>
            <w:r w:rsidR="004A24AB">
              <w:rPr>
                <w:b w:val="0"/>
                <w:sz w:val="22"/>
                <w:szCs w:val="22"/>
              </w:rPr>
              <w:t xml:space="preserve"> follow-up activities for committees and working gr</w:t>
            </w:r>
            <w:r w:rsidRPr="009817DE">
              <w:rPr>
                <w:b w:val="0"/>
                <w:sz w:val="22"/>
                <w:szCs w:val="22"/>
              </w:rPr>
              <w:t>oups</w:t>
            </w:r>
            <w:r w:rsidR="00C42897">
              <w:rPr>
                <w:b w:val="0"/>
                <w:sz w:val="22"/>
                <w:szCs w:val="22"/>
              </w:rPr>
              <w:t>.</w:t>
            </w:r>
          </w:p>
          <w:p w:rsidR="00EC632C" w:rsidRPr="009817DE" w:rsidRDefault="00EC632C" w:rsidP="00EC632C">
            <w:pPr>
              <w:pStyle w:val="BodyText2"/>
              <w:numPr>
                <w:ilvl w:val="0"/>
                <w:numId w:val="34"/>
              </w:numPr>
              <w:ind w:right="567"/>
              <w:jc w:val="both"/>
              <w:rPr>
                <w:b w:val="0"/>
                <w:sz w:val="22"/>
                <w:szCs w:val="22"/>
              </w:rPr>
            </w:pPr>
            <w:r>
              <w:rPr>
                <w:b w:val="0"/>
                <w:sz w:val="22"/>
                <w:szCs w:val="22"/>
              </w:rPr>
              <w:t>Research</w:t>
            </w:r>
            <w:r w:rsidRPr="009817DE">
              <w:rPr>
                <w:b w:val="0"/>
                <w:sz w:val="22"/>
                <w:szCs w:val="22"/>
              </w:rPr>
              <w:t>, collat</w:t>
            </w:r>
            <w:r>
              <w:rPr>
                <w:b w:val="0"/>
                <w:sz w:val="22"/>
                <w:szCs w:val="22"/>
              </w:rPr>
              <w:t>e and summarise</w:t>
            </w:r>
            <w:r w:rsidRPr="009817DE">
              <w:rPr>
                <w:b w:val="0"/>
                <w:sz w:val="22"/>
                <w:szCs w:val="22"/>
              </w:rPr>
              <w:t xml:space="preserve"> information to inform planning, development and consultation</w:t>
            </w:r>
            <w:r w:rsidR="00C42897">
              <w:rPr>
                <w:b w:val="0"/>
                <w:sz w:val="22"/>
                <w:szCs w:val="22"/>
              </w:rPr>
              <w:t>.</w:t>
            </w:r>
          </w:p>
          <w:p w:rsidR="00EC632C" w:rsidRDefault="00EC632C" w:rsidP="00EC632C">
            <w:pPr>
              <w:pStyle w:val="BodyText2"/>
              <w:numPr>
                <w:ilvl w:val="0"/>
                <w:numId w:val="33"/>
              </w:numPr>
              <w:ind w:right="567"/>
              <w:jc w:val="both"/>
              <w:rPr>
                <w:b w:val="0"/>
                <w:sz w:val="22"/>
                <w:szCs w:val="22"/>
              </w:rPr>
            </w:pPr>
            <w:r>
              <w:rPr>
                <w:b w:val="0"/>
                <w:sz w:val="22"/>
                <w:szCs w:val="22"/>
              </w:rPr>
              <w:t>To g</w:t>
            </w:r>
            <w:r w:rsidRPr="009B69B0">
              <w:rPr>
                <w:b w:val="0"/>
                <w:sz w:val="22"/>
                <w:szCs w:val="22"/>
              </w:rPr>
              <w:t>ive guidance, peer support and training when required within team</w:t>
            </w:r>
            <w:r>
              <w:rPr>
                <w:b w:val="0"/>
                <w:sz w:val="22"/>
                <w:szCs w:val="22"/>
              </w:rPr>
              <w:t>.</w:t>
            </w:r>
          </w:p>
          <w:p w:rsidR="00EC632C" w:rsidRPr="009B69B0" w:rsidRDefault="00EC632C" w:rsidP="00EC632C">
            <w:pPr>
              <w:pStyle w:val="BodyText2"/>
              <w:numPr>
                <w:ilvl w:val="0"/>
                <w:numId w:val="33"/>
              </w:numPr>
              <w:ind w:right="567"/>
              <w:jc w:val="both"/>
              <w:rPr>
                <w:b w:val="0"/>
                <w:sz w:val="22"/>
                <w:szCs w:val="22"/>
              </w:rPr>
            </w:pPr>
            <w:r>
              <w:rPr>
                <w:b w:val="0"/>
                <w:sz w:val="22"/>
                <w:szCs w:val="22"/>
              </w:rPr>
              <w:t>To p</w:t>
            </w:r>
            <w:r w:rsidRPr="009B69B0">
              <w:rPr>
                <w:b w:val="0"/>
                <w:sz w:val="22"/>
                <w:szCs w:val="22"/>
              </w:rPr>
              <w:t>rovide cover for colleagues during holidays, sickness etc.</w:t>
            </w:r>
          </w:p>
          <w:p w:rsidR="00EC632C" w:rsidRPr="00A93211" w:rsidRDefault="00EC632C">
            <w:pPr>
              <w:jc w:val="both"/>
              <w:rPr>
                <w:sz w:val="22"/>
                <w:szCs w:val="22"/>
              </w:rPr>
            </w:pPr>
          </w:p>
          <w:p w:rsidR="00872BA2" w:rsidRPr="00A93211" w:rsidRDefault="00872BA2" w:rsidP="00DE1AA1">
            <w:pPr>
              <w:jc w:val="both"/>
              <w:rPr>
                <w:bCs/>
                <w:sz w:val="22"/>
                <w:szCs w:val="22"/>
              </w:rPr>
            </w:pPr>
          </w:p>
        </w:tc>
      </w:tr>
      <w:tr w:rsidR="006B049E" w:rsidRPr="00A93211" w:rsidTr="00016A99">
        <w:tblPrEx>
          <w:tblCellMar>
            <w:top w:w="0" w:type="dxa"/>
            <w:bottom w:w="0" w:type="dxa"/>
          </w:tblCellMar>
        </w:tblPrEx>
        <w:tc>
          <w:tcPr>
            <w:tcW w:w="9720" w:type="dxa"/>
          </w:tcPr>
          <w:p w:rsidR="006B049E" w:rsidRPr="00EA088C" w:rsidRDefault="006B049E" w:rsidP="00785B9A">
            <w:pPr>
              <w:numPr>
                <w:ilvl w:val="0"/>
                <w:numId w:val="22"/>
              </w:numPr>
              <w:spacing w:before="120"/>
              <w:ind w:right="-270"/>
              <w:jc w:val="both"/>
              <w:rPr>
                <w:b/>
                <w:bCs/>
                <w:sz w:val="22"/>
                <w:szCs w:val="22"/>
              </w:rPr>
            </w:pPr>
            <w:r w:rsidRPr="00EA088C">
              <w:rPr>
                <w:b/>
                <w:bCs/>
                <w:sz w:val="22"/>
                <w:szCs w:val="22"/>
              </w:rPr>
              <w:t>SYSTEMS AND EQUIPMENT</w:t>
            </w:r>
          </w:p>
          <w:p w:rsidR="00A93211" w:rsidRPr="00A93211" w:rsidRDefault="00A93211" w:rsidP="00A93211">
            <w:pPr>
              <w:ind w:right="-270"/>
              <w:jc w:val="both"/>
              <w:rPr>
                <w:bCs/>
                <w:sz w:val="22"/>
                <w:szCs w:val="22"/>
              </w:rPr>
            </w:pPr>
          </w:p>
          <w:p w:rsidR="00A93211" w:rsidRPr="00C35829" w:rsidRDefault="00A93211" w:rsidP="00A93211">
            <w:pPr>
              <w:numPr>
                <w:ilvl w:val="0"/>
                <w:numId w:val="27"/>
              </w:numPr>
              <w:autoSpaceDE/>
              <w:autoSpaceDN/>
              <w:ind w:right="-27"/>
              <w:rPr>
                <w:sz w:val="22"/>
                <w:szCs w:val="22"/>
              </w:rPr>
            </w:pPr>
            <w:r w:rsidRPr="00C35829">
              <w:rPr>
                <w:sz w:val="22"/>
                <w:szCs w:val="22"/>
              </w:rPr>
              <w:t>PC</w:t>
            </w:r>
            <w:r>
              <w:rPr>
                <w:sz w:val="22"/>
                <w:szCs w:val="22"/>
              </w:rPr>
              <w:t xml:space="preserve"> / </w:t>
            </w:r>
            <w:r w:rsidRPr="00C35829">
              <w:rPr>
                <w:sz w:val="22"/>
                <w:szCs w:val="22"/>
              </w:rPr>
              <w:t>Printer</w:t>
            </w:r>
            <w:r>
              <w:rPr>
                <w:sz w:val="22"/>
                <w:szCs w:val="22"/>
              </w:rPr>
              <w:t xml:space="preserve"> / </w:t>
            </w:r>
            <w:r w:rsidRPr="00C35829">
              <w:rPr>
                <w:sz w:val="22"/>
                <w:szCs w:val="22"/>
              </w:rPr>
              <w:t>Photocopier</w:t>
            </w:r>
            <w:r>
              <w:rPr>
                <w:sz w:val="22"/>
                <w:szCs w:val="22"/>
              </w:rPr>
              <w:t xml:space="preserve"> / </w:t>
            </w:r>
            <w:r w:rsidRPr="00C35829">
              <w:rPr>
                <w:sz w:val="22"/>
                <w:szCs w:val="22"/>
              </w:rPr>
              <w:t>Fax</w:t>
            </w:r>
            <w:r>
              <w:rPr>
                <w:sz w:val="22"/>
                <w:szCs w:val="22"/>
              </w:rPr>
              <w:t xml:space="preserve"> /</w:t>
            </w:r>
            <w:r w:rsidRPr="00C35829">
              <w:rPr>
                <w:sz w:val="22"/>
                <w:szCs w:val="22"/>
              </w:rPr>
              <w:t xml:space="preserve"> Telephone</w:t>
            </w:r>
            <w:r w:rsidR="00C42897">
              <w:rPr>
                <w:sz w:val="22"/>
                <w:szCs w:val="22"/>
              </w:rPr>
              <w:t>.</w:t>
            </w:r>
          </w:p>
          <w:p w:rsidR="00A93211" w:rsidRDefault="00A93211" w:rsidP="00A93211">
            <w:pPr>
              <w:numPr>
                <w:ilvl w:val="0"/>
                <w:numId w:val="27"/>
              </w:numPr>
              <w:autoSpaceDE/>
              <w:autoSpaceDN/>
              <w:ind w:right="-27"/>
              <w:rPr>
                <w:sz w:val="22"/>
                <w:szCs w:val="22"/>
              </w:rPr>
            </w:pPr>
            <w:r w:rsidRPr="00C35829">
              <w:rPr>
                <w:sz w:val="22"/>
                <w:szCs w:val="22"/>
              </w:rPr>
              <w:t>Shredder</w:t>
            </w:r>
            <w:r>
              <w:rPr>
                <w:sz w:val="22"/>
                <w:szCs w:val="22"/>
              </w:rPr>
              <w:t xml:space="preserve"> / L</w:t>
            </w:r>
            <w:r w:rsidRPr="00C35829">
              <w:rPr>
                <w:sz w:val="22"/>
                <w:szCs w:val="22"/>
              </w:rPr>
              <w:t>aminating machine</w:t>
            </w:r>
            <w:r>
              <w:rPr>
                <w:sz w:val="22"/>
                <w:szCs w:val="22"/>
              </w:rPr>
              <w:t xml:space="preserve"> / </w:t>
            </w:r>
            <w:r w:rsidRPr="00C35829">
              <w:rPr>
                <w:sz w:val="22"/>
                <w:szCs w:val="22"/>
              </w:rPr>
              <w:t>Dictating machines</w:t>
            </w:r>
            <w:r w:rsidR="00C42897">
              <w:rPr>
                <w:sz w:val="22"/>
                <w:szCs w:val="22"/>
              </w:rPr>
              <w:t>.</w:t>
            </w:r>
          </w:p>
          <w:p w:rsidR="00A93211" w:rsidRPr="00C35829" w:rsidRDefault="00A93211" w:rsidP="00A93211">
            <w:pPr>
              <w:numPr>
                <w:ilvl w:val="0"/>
                <w:numId w:val="27"/>
              </w:numPr>
              <w:autoSpaceDE/>
              <w:autoSpaceDN/>
              <w:ind w:right="-27"/>
              <w:rPr>
                <w:sz w:val="22"/>
                <w:szCs w:val="22"/>
              </w:rPr>
            </w:pPr>
            <w:r>
              <w:rPr>
                <w:sz w:val="22"/>
                <w:szCs w:val="22"/>
              </w:rPr>
              <w:t>Knowledge of video-conferencing systems, with ability to undertake minor trouble shooting.</w:t>
            </w:r>
          </w:p>
          <w:p w:rsidR="00A93211" w:rsidRPr="00C42897" w:rsidRDefault="00A93211" w:rsidP="00A93211">
            <w:pPr>
              <w:numPr>
                <w:ilvl w:val="0"/>
                <w:numId w:val="27"/>
              </w:numPr>
              <w:autoSpaceDE/>
              <w:autoSpaceDN/>
              <w:ind w:right="-27"/>
              <w:rPr>
                <w:sz w:val="22"/>
                <w:szCs w:val="22"/>
              </w:rPr>
            </w:pPr>
            <w:r w:rsidRPr="00C35829">
              <w:rPr>
                <w:sz w:val="22"/>
                <w:szCs w:val="22"/>
              </w:rPr>
              <w:t xml:space="preserve">Microsoft Office packages – </w:t>
            </w:r>
            <w:r>
              <w:rPr>
                <w:sz w:val="22"/>
                <w:szCs w:val="22"/>
              </w:rPr>
              <w:t xml:space="preserve"> as follows</w:t>
            </w:r>
            <w:r w:rsidR="00C42897">
              <w:rPr>
                <w:sz w:val="22"/>
                <w:szCs w:val="22"/>
              </w:rPr>
              <w:t>:</w:t>
            </w:r>
          </w:p>
          <w:p w:rsidR="00A93211" w:rsidRPr="00C35829" w:rsidRDefault="00A93211" w:rsidP="00A93211">
            <w:pPr>
              <w:numPr>
                <w:ilvl w:val="0"/>
                <w:numId w:val="28"/>
              </w:numPr>
              <w:autoSpaceDE/>
              <w:autoSpaceDN/>
              <w:ind w:right="-28"/>
              <w:rPr>
                <w:sz w:val="22"/>
                <w:szCs w:val="22"/>
              </w:rPr>
            </w:pPr>
            <w:r w:rsidRPr="00C35829">
              <w:rPr>
                <w:sz w:val="22"/>
                <w:szCs w:val="22"/>
              </w:rPr>
              <w:t>Word</w:t>
            </w:r>
          </w:p>
          <w:p w:rsidR="00A93211" w:rsidRPr="00C35829" w:rsidRDefault="00A93211" w:rsidP="00A93211">
            <w:pPr>
              <w:numPr>
                <w:ilvl w:val="0"/>
                <w:numId w:val="28"/>
              </w:numPr>
              <w:autoSpaceDE/>
              <w:autoSpaceDN/>
              <w:ind w:right="-28"/>
              <w:rPr>
                <w:sz w:val="22"/>
                <w:szCs w:val="22"/>
              </w:rPr>
            </w:pPr>
            <w:r w:rsidRPr="00C35829">
              <w:rPr>
                <w:sz w:val="22"/>
                <w:szCs w:val="22"/>
              </w:rPr>
              <w:t xml:space="preserve">Excel </w:t>
            </w:r>
          </w:p>
          <w:p w:rsidR="00A93211" w:rsidRPr="00C35829" w:rsidRDefault="00A93211" w:rsidP="00A93211">
            <w:pPr>
              <w:numPr>
                <w:ilvl w:val="0"/>
                <w:numId w:val="28"/>
              </w:numPr>
              <w:autoSpaceDE/>
              <w:autoSpaceDN/>
              <w:ind w:right="-28"/>
              <w:rPr>
                <w:sz w:val="22"/>
                <w:szCs w:val="22"/>
              </w:rPr>
            </w:pPr>
            <w:r w:rsidRPr="00C35829">
              <w:rPr>
                <w:sz w:val="22"/>
                <w:szCs w:val="22"/>
              </w:rPr>
              <w:t>Powerpoint</w:t>
            </w:r>
          </w:p>
          <w:p w:rsidR="00A93211" w:rsidRDefault="00A93211" w:rsidP="00A93211">
            <w:pPr>
              <w:numPr>
                <w:ilvl w:val="0"/>
                <w:numId w:val="28"/>
              </w:numPr>
              <w:autoSpaceDE/>
              <w:autoSpaceDN/>
              <w:ind w:right="-28"/>
              <w:rPr>
                <w:sz w:val="22"/>
                <w:szCs w:val="22"/>
              </w:rPr>
            </w:pPr>
            <w:r w:rsidRPr="00C35829">
              <w:rPr>
                <w:sz w:val="22"/>
                <w:szCs w:val="22"/>
              </w:rPr>
              <w:t>Outlook/NHS mail</w:t>
            </w:r>
            <w:r>
              <w:rPr>
                <w:sz w:val="22"/>
                <w:szCs w:val="22"/>
              </w:rPr>
              <w:t xml:space="preserve"> </w:t>
            </w:r>
          </w:p>
          <w:p w:rsidR="00A93211" w:rsidRPr="00045082" w:rsidRDefault="00A93211" w:rsidP="00A93211">
            <w:pPr>
              <w:numPr>
                <w:ilvl w:val="0"/>
                <w:numId w:val="26"/>
              </w:numPr>
              <w:ind w:right="284"/>
              <w:jc w:val="both"/>
              <w:rPr>
                <w:bCs/>
                <w:sz w:val="22"/>
                <w:szCs w:val="22"/>
              </w:rPr>
            </w:pPr>
            <w:r w:rsidRPr="00045082">
              <w:rPr>
                <w:bCs/>
                <w:sz w:val="22"/>
                <w:szCs w:val="22"/>
              </w:rPr>
              <w:t>Knowledge and use of Internet and Intranet</w:t>
            </w:r>
            <w:r w:rsidR="00C42897">
              <w:rPr>
                <w:bCs/>
                <w:sz w:val="22"/>
                <w:szCs w:val="22"/>
              </w:rPr>
              <w:t>.</w:t>
            </w:r>
            <w:r w:rsidRPr="00045082">
              <w:rPr>
                <w:bCs/>
                <w:sz w:val="22"/>
                <w:szCs w:val="22"/>
              </w:rPr>
              <w:t xml:space="preserve"> </w:t>
            </w:r>
          </w:p>
          <w:p w:rsidR="00A93211" w:rsidRPr="00045082" w:rsidRDefault="00A93211" w:rsidP="00A93211">
            <w:pPr>
              <w:numPr>
                <w:ilvl w:val="0"/>
                <w:numId w:val="26"/>
              </w:numPr>
              <w:ind w:right="284"/>
              <w:jc w:val="both"/>
              <w:rPr>
                <w:sz w:val="22"/>
                <w:szCs w:val="22"/>
              </w:rPr>
            </w:pPr>
            <w:r>
              <w:rPr>
                <w:bCs/>
                <w:sz w:val="22"/>
                <w:szCs w:val="22"/>
              </w:rPr>
              <w:t>SSTS payroll system for comple</w:t>
            </w:r>
            <w:r w:rsidRPr="00045082">
              <w:rPr>
                <w:bCs/>
                <w:sz w:val="22"/>
                <w:szCs w:val="22"/>
              </w:rPr>
              <w:t>tion of departmental Pay Returns</w:t>
            </w:r>
            <w:r w:rsidR="00C42897">
              <w:rPr>
                <w:bCs/>
                <w:sz w:val="22"/>
                <w:szCs w:val="22"/>
              </w:rPr>
              <w:t>.</w:t>
            </w:r>
            <w:r w:rsidRPr="00045082">
              <w:rPr>
                <w:bCs/>
                <w:sz w:val="22"/>
                <w:szCs w:val="22"/>
              </w:rPr>
              <w:t xml:space="preserve"> </w:t>
            </w:r>
          </w:p>
          <w:p w:rsidR="00A93211" w:rsidRPr="00C42897" w:rsidRDefault="00A93211" w:rsidP="00A93211">
            <w:pPr>
              <w:numPr>
                <w:ilvl w:val="0"/>
                <w:numId w:val="26"/>
              </w:numPr>
              <w:ind w:right="284"/>
              <w:jc w:val="both"/>
              <w:rPr>
                <w:sz w:val="22"/>
                <w:szCs w:val="22"/>
              </w:rPr>
            </w:pPr>
            <w:r>
              <w:rPr>
                <w:bCs/>
                <w:sz w:val="22"/>
                <w:szCs w:val="22"/>
              </w:rPr>
              <w:t>C</w:t>
            </w:r>
            <w:r w:rsidRPr="00045082">
              <w:rPr>
                <w:bCs/>
                <w:sz w:val="22"/>
                <w:szCs w:val="22"/>
              </w:rPr>
              <w:t xml:space="preserve">ompletion of departmental forms for travel expenses, training </w:t>
            </w:r>
            <w:r w:rsidR="00C42897" w:rsidRPr="00045082">
              <w:rPr>
                <w:bCs/>
                <w:sz w:val="22"/>
                <w:szCs w:val="22"/>
              </w:rPr>
              <w:t>etc.</w:t>
            </w:r>
            <w:r>
              <w:rPr>
                <w:bCs/>
                <w:sz w:val="22"/>
                <w:szCs w:val="22"/>
              </w:rPr>
              <w:t xml:space="preserve"> – or e-expenses assistance for </w:t>
            </w:r>
            <w:r w:rsidR="00B8777A">
              <w:rPr>
                <w:bCs/>
                <w:sz w:val="22"/>
                <w:szCs w:val="22"/>
              </w:rPr>
              <w:t>m</w:t>
            </w:r>
            <w:r w:rsidR="002A40F8">
              <w:rPr>
                <w:bCs/>
                <w:sz w:val="22"/>
                <w:szCs w:val="22"/>
              </w:rPr>
              <w:t>anagers</w:t>
            </w:r>
            <w:r>
              <w:rPr>
                <w:bCs/>
                <w:sz w:val="22"/>
                <w:szCs w:val="22"/>
              </w:rPr>
              <w:t xml:space="preserve"> and team members</w:t>
            </w:r>
            <w:r w:rsidR="00B8777A">
              <w:rPr>
                <w:bCs/>
                <w:sz w:val="22"/>
                <w:szCs w:val="22"/>
              </w:rPr>
              <w:t>.</w:t>
            </w:r>
          </w:p>
          <w:p w:rsidR="00C42897" w:rsidRPr="00045082" w:rsidRDefault="00C42897" w:rsidP="00A93211">
            <w:pPr>
              <w:numPr>
                <w:ilvl w:val="0"/>
                <w:numId w:val="26"/>
              </w:numPr>
              <w:ind w:right="284"/>
              <w:jc w:val="both"/>
              <w:rPr>
                <w:sz w:val="22"/>
                <w:szCs w:val="22"/>
              </w:rPr>
            </w:pPr>
            <w:r>
              <w:rPr>
                <w:bCs/>
                <w:sz w:val="22"/>
                <w:szCs w:val="22"/>
              </w:rPr>
              <w:t>Pecos</w:t>
            </w:r>
          </w:p>
          <w:p w:rsidR="00016A99" w:rsidRPr="00A93211" w:rsidRDefault="00016A99" w:rsidP="007C6DF3">
            <w:pPr>
              <w:jc w:val="both"/>
              <w:rPr>
                <w:bCs/>
                <w:sz w:val="22"/>
                <w:szCs w:val="22"/>
              </w:rPr>
            </w:pPr>
          </w:p>
        </w:tc>
      </w:tr>
      <w:tr w:rsidR="007C6DF3" w:rsidRPr="00A93211" w:rsidTr="00016A99">
        <w:tblPrEx>
          <w:tblCellMar>
            <w:top w:w="0" w:type="dxa"/>
            <w:bottom w:w="0" w:type="dxa"/>
          </w:tblCellMar>
        </w:tblPrEx>
        <w:tc>
          <w:tcPr>
            <w:tcW w:w="9720" w:type="dxa"/>
          </w:tcPr>
          <w:p w:rsidR="007C6DF3" w:rsidRPr="00EA088C" w:rsidRDefault="007C6DF3" w:rsidP="00785B9A">
            <w:pPr>
              <w:numPr>
                <w:ilvl w:val="0"/>
                <w:numId w:val="22"/>
              </w:numPr>
              <w:spacing w:before="120"/>
              <w:ind w:right="284"/>
              <w:jc w:val="both"/>
              <w:rPr>
                <w:b/>
                <w:bCs/>
                <w:sz w:val="22"/>
                <w:szCs w:val="22"/>
              </w:rPr>
            </w:pPr>
            <w:r w:rsidRPr="00EA088C">
              <w:rPr>
                <w:b/>
                <w:bCs/>
                <w:sz w:val="22"/>
                <w:szCs w:val="22"/>
              </w:rPr>
              <w:t>DECISIONS AND JUDGEMENTS</w:t>
            </w:r>
          </w:p>
          <w:p w:rsidR="008F4BE7" w:rsidRPr="00A93211" w:rsidRDefault="008F4BE7" w:rsidP="008F4BE7">
            <w:pPr>
              <w:ind w:right="284"/>
              <w:jc w:val="both"/>
              <w:rPr>
                <w:bCs/>
                <w:sz w:val="22"/>
                <w:szCs w:val="22"/>
              </w:rPr>
            </w:pPr>
          </w:p>
          <w:p w:rsidR="008F4BE7" w:rsidRPr="009B69B0" w:rsidRDefault="008F4BE7" w:rsidP="008F4BE7">
            <w:pPr>
              <w:numPr>
                <w:ilvl w:val="0"/>
                <w:numId w:val="29"/>
              </w:numPr>
              <w:ind w:right="284"/>
              <w:jc w:val="both"/>
              <w:rPr>
                <w:b/>
                <w:bCs/>
                <w:sz w:val="22"/>
                <w:szCs w:val="22"/>
              </w:rPr>
            </w:pPr>
            <w:r w:rsidRPr="009B69B0">
              <w:rPr>
                <w:bCs/>
                <w:sz w:val="22"/>
                <w:szCs w:val="22"/>
              </w:rPr>
              <w:t>The postholder is required to work independently and manage own workload</w:t>
            </w:r>
            <w:r w:rsidR="00C42897">
              <w:rPr>
                <w:bCs/>
                <w:sz w:val="22"/>
                <w:szCs w:val="22"/>
              </w:rPr>
              <w:t>.</w:t>
            </w:r>
          </w:p>
          <w:p w:rsidR="008F4BE7" w:rsidRPr="00045082" w:rsidRDefault="002A40F8" w:rsidP="008F4BE7">
            <w:pPr>
              <w:numPr>
                <w:ilvl w:val="0"/>
                <w:numId w:val="30"/>
              </w:numPr>
              <w:ind w:right="284"/>
              <w:jc w:val="both"/>
              <w:rPr>
                <w:bCs/>
                <w:sz w:val="22"/>
                <w:szCs w:val="22"/>
              </w:rPr>
            </w:pPr>
            <w:r>
              <w:rPr>
                <w:bCs/>
                <w:sz w:val="22"/>
                <w:szCs w:val="22"/>
              </w:rPr>
              <w:t>Prioritising work for managers</w:t>
            </w:r>
            <w:r w:rsidR="008F4BE7" w:rsidRPr="00045082">
              <w:rPr>
                <w:bCs/>
                <w:sz w:val="22"/>
                <w:szCs w:val="22"/>
              </w:rPr>
              <w:t>, teams and self</w:t>
            </w:r>
            <w:r w:rsidR="00C42897">
              <w:rPr>
                <w:bCs/>
                <w:sz w:val="22"/>
                <w:szCs w:val="22"/>
              </w:rPr>
              <w:t>.</w:t>
            </w:r>
          </w:p>
          <w:p w:rsidR="008F4BE7" w:rsidRPr="00045082" w:rsidRDefault="008F4BE7" w:rsidP="008F4BE7">
            <w:pPr>
              <w:numPr>
                <w:ilvl w:val="0"/>
                <w:numId w:val="30"/>
              </w:numPr>
              <w:ind w:right="284"/>
              <w:jc w:val="both"/>
              <w:rPr>
                <w:bCs/>
                <w:sz w:val="22"/>
                <w:szCs w:val="22"/>
              </w:rPr>
            </w:pPr>
            <w:r w:rsidRPr="00045082">
              <w:rPr>
                <w:bCs/>
                <w:sz w:val="22"/>
                <w:szCs w:val="22"/>
              </w:rPr>
              <w:t xml:space="preserve">Resolve conflicting priorities for </w:t>
            </w:r>
            <w:r w:rsidR="002A40F8">
              <w:rPr>
                <w:bCs/>
                <w:sz w:val="22"/>
                <w:szCs w:val="22"/>
              </w:rPr>
              <w:t>managers</w:t>
            </w:r>
            <w:r w:rsidRPr="00045082">
              <w:rPr>
                <w:bCs/>
                <w:sz w:val="22"/>
                <w:szCs w:val="22"/>
              </w:rPr>
              <w:t xml:space="preserve"> and teams in the varying complexity of their roles</w:t>
            </w:r>
            <w:r w:rsidR="00C42897">
              <w:rPr>
                <w:bCs/>
                <w:sz w:val="22"/>
                <w:szCs w:val="22"/>
              </w:rPr>
              <w:t>.</w:t>
            </w:r>
          </w:p>
          <w:p w:rsidR="008F4BE7" w:rsidRPr="00045082" w:rsidRDefault="008F4BE7" w:rsidP="008F4BE7">
            <w:pPr>
              <w:numPr>
                <w:ilvl w:val="0"/>
                <w:numId w:val="30"/>
              </w:numPr>
              <w:ind w:right="284"/>
              <w:jc w:val="both"/>
              <w:rPr>
                <w:bCs/>
                <w:sz w:val="22"/>
                <w:szCs w:val="22"/>
              </w:rPr>
            </w:pPr>
            <w:r w:rsidRPr="00045082">
              <w:rPr>
                <w:bCs/>
                <w:sz w:val="22"/>
                <w:szCs w:val="22"/>
              </w:rPr>
              <w:t xml:space="preserve">Resolve conflicting diary appointments and schedules for </w:t>
            </w:r>
            <w:r w:rsidR="002A40F8">
              <w:rPr>
                <w:bCs/>
                <w:sz w:val="22"/>
                <w:szCs w:val="22"/>
              </w:rPr>
              <w:t>managers</w:t>
            </w:r>
            <w:r w:rsidR="00C42897">
              <w:rPr>
                <w:bCs/>
                <w:sz w:val="22"/>
                <w:szCs w:val="22"/>
              </w:rPr>
              <w:t>.</w:t>
            </w:r>
          </w:p>
          <w:p w:rsidR="008F4BE7" w:rsidRPr="00045082" w:rsidRDefault="008F4BE7" w:rsidP="008F4BE7">
            <w:pPr>
              <w:numPr>
                <w:ilvl w:val="0"/>
                <w:numId w:val="30"/>
              </w:numPr>
              <w:ind w:right="284"/>
              <w:jc w:val="both"/>
              <w:rPr>
                <w:bCs/>
                <w:sz w:val="22"/>
                <w:szCs w:val="22"/>
              </w:rPr>
            </w:pPr>
            <w:r w:rsidRPr="00045082">
              <w:rPr>
                <w:bCs/>
                <w:sz w:val="22"/>
                <w:szCs w:val="22"/>
              </w:rPr>
              <w:t>Exercise judg</w:t>
            </w:r>
            <w:r w:rsidR="002A40F8">
              <w:rPr>
                <w:bCs/>
                <w:sz w:val="22"/>
                <w:szCs w:val="22"/>
              </w:rPr>
              <w:t>ement when dealing with senior managers</w:t>
            </w:r>
            <w:r w:rsidRPr="00045082">
              <w:rPr>
                <w:bCs/>
                <w:sz w:val="22"/>
                <w:szCs w:val="22"/>
              </w:rPr>
              <w:t>, consultants, staff representatives or external contacts</w:t>
            </w:r>
            <w:r w:rsidR="00C42897">
              <w:rPr>
                <w:bCs/>
                <w:sz w:val="22"/>
                <w:szCs w:val="22"/>
              </w:rPr>
              <w:t>.</w:t>
            </w:r>
          </w:p>
          <w:p w:rsidR="008F4BE7" w:rsidRPr="00045082" w:rsidRDefault="008F4BE7" w:rsidP="008F4BE7">
            <w:pPr>
              <w:numPr>
                <w:ilvl w:val="0"/>
                <w:numId w:val="30"/>
              </w:numPr>
              <w:ind w:right="284"/>
              <w:jc w:val="both"/>
              <w:rPr>
                <w:bCs/>
                <w:sz w:val="22"/>
                <w:szCs w:val="22"/>
              </w:rPr>
            </w:pPr>
            <w:r w:rsidRPr="00045082">
              <w:rPr>
                <w:bCs/>
                <w:sz w:val="22"/>
                <w:szCs w:val="22"/>
              </w:rPr>
              <w:t>Exercise judgement when rescheduling appointments according to new priorities</w:t>
            </w:r>
            <w:r w:rsidR="00C42897">
              <w:rPr>
                <w:bCs/>
                <w:sz w:val="22"/>
                <w:szCs w:val="22"/>
              </w:rPr>
              <w:t>.</w:t>
            </w:r>
            <w:r w:rsidRPr="00045082">
              <w:rPr>
                <w:bCs/>
                <w:sz w:val="22"/>
                <w:szCs w:val="22"/>
              </w:rPr>
              <w:t xml:space="preserve"> </w:t>
            </w:r>
          </w:p>
          <w:p w:rsidR="008F4BE7" w:rsidRPr="00045082" w:rsidRDefault="008F4BE7" w:rsidP="008F4BE7">
            <w:pPr>
              <w:numPr>
                <w:ilvl w:val="0"/>
                <w:numId w:val="30"/>
              </w:numPr>
              <w:ind w:right="284"/>
              <w:jc w:val="both"/>
              <w:rPr>
                <w:bCs/>
                <w:sz w:val="22"/>
                <w:szCs w:val="22"/>
              </w:rPr>
            </w:pPr>
            <w:r w:rsidRPr="00045082">
              <w:rPr>
                <w:bCs/>
                <w:sz w:val="22"/>
                <w:szCs w:val="22"/>
              </w:rPr>
              <w:t xml:space="preserve">Exercise judgement to give privileged information, e.g. mobile telephone numbers when </w:t>
            </w:r>
            <w:r w:rsidR="002A40F8">
              <w:rPr>
                <w:bCs/>
                <w:sz w:val="22"/>
                <w:szCs w:val="22"/>
              </w:rPr>
              <w:t>managers</w:t>
            </w:r>
            <w:r w:rsidRPr="00045082">
              <w:rPr>
                <w:bCs/>
                <w:sz w:val="22"/>
                <w:szCs w:val="22"/>
              </w:rPr>
              <w:t xml:space="preserve"> are absent from workplace</w:t>
            </w:r>
            <w:r w:rsidR="00C42897">
              <w:rPr>
                <w:bCs/>
                <w:sz w:val="22"/>
                <w:szCs w:val="22"/>
              </w:rPr>
              <w:t>.</w:t>
            </w:r>
          </w:p>
          <w:p w:rsidR="008F4BE7" w:rsidRPr="00045082" w:rsidRDefault="008F4BE7" w:rsidP="008F4BE7">
            <w:pPr>
              <w:numPr>
                <w:ilvl w:val="0"/>
                <w:numId w:val="30"/>
              </w:numPr>
              <w:ind w:right="284"/>
              <w:jc w:val="both"/>
              <w:rPr>
                <w:bCs/>
                <w:sz w:val="22"/>
                <w:szCs w:val="22"/>
              </w:rPr>
            </w:pPr>
            <w:r w:rsidRPr="00045082">
              <w:rPr>
                <w:bCs/>
                <w:sz w:val="22"/>
                <w:szCs w:val="22"/>
              </w:rPr>
              <w:t xml:space="preserve">Problem solving – freedom to make judgements when </w:t>
            </w:r>
            <w:r w:rsidR="002A40F8">
              <w:rPr>
                <w:bCs/>
                <w:sz w:val="22"/>
                <w:szCs w:val="22"/>
              </w:rPr>
              <w:t>managers</w:t>
            </w:r>
            <w:r w:rsidRPr="00045082">
              <w:rPr>
                <w:bCs/>
                <w:sz w:val="22"/>
                <w:szCs w:val="22"/>
              </w:rPr>
              <w:t xml:space="preserve"> and team members </w:t>
            </w:r>
            <w:r>
              <w:rPr>
                <w:bCs/>
                <w:sz w:val="22"/>
                <w:szCs w:val="22"/>
              </w:rPr>
              <w:t xml:space="preserve">are absent, e.g. </w:t>
            </w:r>
            <w:r w:rsidRPr="00045082">
              <w:rPr>
                <w:bCs/>
                <w:sz w:val="22"/>
                <w:szCs w:val="22"/>
              </w:rPr>
              <w:t>proxy to email accounts to deal with confidential matters</w:t>
            </w:r>
            <w:r w:rsidR="00B8777A">
              <w:rPr>
                <w:bCs/>
                <w:sz w:val="22"/>
                <w:szCs w:val="22"/>
              </w:rPr>
              <w:t>.</w:t>
            </w:r>
          </w:p>
          <w:p w:rsidR="007C6DF3" w:rsidRPr="00A93211" w:rsidRDefault="007C6DF3" w:rsidP="00B8777A">
            <w:pPr>
              <w:jc w:val="both"/>
              <w:rPr>
                <w:bCs/>
                <w:sz w:val="22"/>
                <w:szCs w:val="22"/>
              </w:rPr>
            </w:pPr>
          </w:p>
        </w:tc>
      </w:tr>
      <w:tr w:rsidR="006B049E" w:rsidRPr="00A93211" w:rsidTr="00595B35">
        <w:tblPrEx>
          <w:tblCellMar>
            <w:top w:w="0" w:type="dxa"/>
            <w:bottom w:w="0" w:type="dxa"/>
          </w:tblCellMar>
        </w:tblPrEx>
        <w:tc>
          <w:tcPr>
            <w:tcW w:w="9720" w:type="dxa"/>
          </w:tcPr>
          <w:p w:rsidR="006B049E" w:rsidRPr="00EA088C" w:rsidRDefault="006B049E" w:rsidP="00785B9A">
            <w:pPr>
              <w:numPr>
                <w:ilvl w:val="0"/>
                <w:numId w:val="22"/>
              </w:numPr>
              <w:spacing w:before="120"/>
              <w:ind w:right="-270"/>
              <w:jc w:val="both"/>
              <w:rPr>
                <w:b/>
                <w:bCs/>
                <w:sz w:val="22"/>
                <w:szCs w:val="22"/>
              </w:rPr>
            </w:pPr>
            <w:r w:rsidRPr="00EA088C">
              <w:rPr>
                <w:b/>
                <w:bCs/>
                <w:sz w:val="22"/>
                <w:szCs w:val="22"/>
              </w:rPr>
              <w:t>COMMUNICATIONS AND RELATIONSHIPS</w:t>
            </w:r>
          </w:p>
          <w:p w:rsidR="006B049E" w:rsidRPr="00A93211" w:rsidRDefault="006B049E">
            <w:pPr>
              <w:ind w:right="-270"/>
              <w:jc w:val="both"/>
              <w:rPr>
                <w:bCs/>
                <w:sz w:val="22"/>
                <w:szCs w:val="22"/>
              </w:rPr>
            </w:pPr>
          </w:p>
          <w:p w:rsidR="006B049E" w:rsidRPr="00A93211" w:rsidRDefault="008F4BE7" w:rsidP="006B049E">
            <w:pPr>
              <w:numPr>
                <w:ilvl w:val="0"/>
                <w:numId w:val="3"/>
              </w:numPr>
              <w:ind w:left="357" w:hanging="357"/>
              <w:jc w:val="both"/>
              <w:rPr>
                <w:bCs/>
                <w:sz w:val="22"/>
                <w:szCs w:val="22"/>
              </w:rPr>
            </w:pPr>
            <w:r>
              <w:rPr>
                <w:bCs/>
                <w:sz w:val="22"/>
                <w:szCs w:val="22"/>
              </w:rPr>
              <w:t>Deal</w:t>
            </w:r>
            <w:r w:rsidR="006B049E" w:rsidRPr="00A93211">
              <w:rPr>
                <w:bCs/>
                <w:sz w:val="22"/>
                <w:szCs w:val="22"/>
              </w:rPr>
              <w:t xml:space="preserve"> with incoming telephone calls from all sources within and </w:t>
            </w:r>
            <w:r w:rsidR="002774B2" w:rsidRPr="00A93211">
              <w:rPr>
                <w:bCs/>
                <w:sz w:val="22"/>
                <w:szCs w:val="22"/>
              </w:rPr>
              <w:t>out with</w:t>
            </w:r>
            <w:r w:rsidR="006B049E" w:rsidRPr="00A93211">
              <w:rPr>
                <w:bCs/>
                <w:sz w:val="22"/>
                <w:szCs w:val="22"/>
              </w:rPr>
              <w:t xml:space="preserve"> NHSG, which includes the ability to work communicate with people in different disciplines and roles, e.g. </w:t>
            </w:r>
          </w:p>
          <w:p w:rsidR="002A40F8" w:rsidRDefault="002A40F8" w:rsidP="00016A99">
            <w:pPr>
              <w:pStyle w:val="Heading4"/>
              <w:ind w:left="851"/>
              <w:jc w:val="left"/>
              <w:rPr>
                <w:b w:val="0"/>
                <w:sz w:val="22"/>
                <w:szCs w:val="22"/>
              </w:rPr>
            </w:pPr>
          </w:p>
          <w:p w:rsidR="006B049E" w:rsidRPr="00A93211" w:rsidRDefault="006B049E" w:rsidP="00016A99">
            <w:pPr>
              <w:pStyle w:val="Heading4"/>
              <w:ind w:left="851"/>
              <w:jc w:val="left"/>
              <w:rPr>
                <w:b w:val="0"/>
                <w:sz w:val="22"/>
                <w:szCs w:val="22"/>
              </w:rPr>
            </w:pPr>
            <w:r w:rsidRPr="00A93211">
              <w:rPr>
                <w:b w:val="0"/>
                <w:sz w:val="22"/>
                <w:szCs w:val="22"/>
              </w:rPr>
              <w:t>WITHIN NHSG/GRAMPIAN AREA</w:t>
            </w:r>
          </w:p>
          <w:p w:rsidR="006B049E" w:rsidRPr="00A93211" w:rsidRDefault="006B049E" w:rsidP="002F63A1">
            <w:pPr>
              <w:pStyle w:val="Heading1"/>
              <w:numPr>
                <w:ilvl w:val="0"/>
                <w:numId w:val="3"/>
              </w:numPr>
              <w:ind w:left="1208" w:hanging="357"/>
              <w:rPr>
                <w:b w:val="0"/>
                <w:sz w:val="22"/>
                <w:szCs w:val="22"/>
              </w:rPr>
            </w:pPr>
            <w:r w:rsidRPr="00A93211">
              <w:rPr>
                <w:b w:val="0"/>
                <w:sz w:val="22"/>
                <w:szCs w:val="22"/>
              </w:rPr>
              <w:t xml:space="preserve">Directors </w:t>
            </w:r>
            <w:r w:rsidR="00016A99" w:rsidRPr="00A93211">
              <w:rPr>
                <w:b w:val="0"/>
                <w:sz w:val="22"/>
                <w:szCs w:val="22"/>
              </w:rPr>
              <w:t>and their administrators</w:t>
            </w:r>
          </w:p>
          <w:p w:rsidR="006B049E" w:rsidRPr="00A93211" w:rsidRDefault="006B049E" w:rsidP="002F63A1">
            <w:pPr>
              <w:pStyle w:val="Heading4"/>
              <w:numPr>
                <w:ilvl w:val="0"/>
                <w:numId w:val="3"/>
              </w:numPr>
              <w:ind w:left="1208" w:hanging="357"/>
              <w:jc w:val="left"/>
              <w:rPr>
                <w:b w:val="0"/>
                <w:sz w:val="22"/>
                <w:szCs w:val="22"/>
              </w:rPr>
            </w:pPr>
            <w:r w:rsidRPr="00A93211">
              <w:rPr>
                <w:b w:val="0"/>
                <w:sz w:val="22"/>
                <w:szCs w:val="22"/>
              </w:rPr>
              <w:t>Board Members</w:t>
            </w:r>
          </w:p>
          <w:p w:rsidR="006B049E" w:rsidRPr="00A93211" w:rsidRDefault="006B049E" w:rsidP="002F63A1">
            <w:pPr>
              <w:numPr>
                <w:ilvl w:val="0"/>
                <w:numId w:val="3"/>
              </w:numPr>
              <w:ind w:left="1208" w:hanging="357"/>
              <w:rPr>
                <w:bCs/>
                <w:sz w:val="22"/>
                <w:szCs w:val="22"/>
              </w:rPr>
            </w:pPr>
            <w:r w:rsidRPr="00A93211">
              <w:rPr>
                <w:bCs/>
                <w:sz w:val="22"/>
                <w:szCs w:val="22"/>
              </w:rPr>
              <w:t>Consultants</w:t>
            </w:r>
            <w:r w:rsidR="00BF3AEE" w:rsidRPr="00A93211">
              <w:rPr>
                <w:bCs/>
                <w:sz w:val="22"/>
                <w:szCs w:val="22"/>
              </w:rPr>
              <w:t xml:space="preserve">, </w:t>
            </w:r>
            <w:r w:rsidRPr="00A93211">
              <w:rPr>
                <w:bCs/>
                <w:sz w:val="22"/>
                <w:szCs w:val="22"/>
              </w:rPr>
              <w:t xml:space="preserve"> </w:t>
            </w:r>
            <w:r w:rsidR="00BF3AEE" w:rsidRPr="00A93211">
              <w:rPr>
                <w:bCs/>
                <w:sz w:val="22"/>
                <w:szCs w:val="22"/>
              </w:rPr>
              <w:t>D</w:t>
            </w:r>
            <w:r w:rsidRPr="00A93211">
              <w:rPr>
                <w:bCs/>
                <w:sz w:val="22"/>
                <w:szCs w:val="22"/>
              </w:rPr>
              <w:t>octors</w:t>
            </w:r>
            <w:r w:rsidR="00BF3AEE" w:rsidRPr="00A93211">
              <w:rPr>
                <w:bCs/>
                <w:sz w:val="22"/>
                <w:szCs w:val="22"/>
              </w:rPr>
              <w:t xml:space="preserve"> and Dentists</w:t>
            </w:r>
          </w:p>
          <w:p w:rsidR="006B049E" w:rsidRPr="00A93211" w:rsidRDefault="00016A99" w:rsidP="002F63A1">
            <w:pPr>
              <w:numPr>
                <w:ilvl w:val="0"/>
                <w:numId w:val="3"/>
              </w:numPr>
              <w:ind w:left="1208" w:hanging="357"/>
              <w:rPr>
                <w:bCs/>
                <w:sz w:val="22"/>
                <w:szCs w:val="22"/>
              </w:rPr>
            </w:pPr>
            <w:r w:rsidRPr="00A93211">
              <w:rPr>
                <w:bCs/>
                <w:sz w:val="22"/>
                <w:szCs w:val="22"/>
              </w:rPr>
              <w:t>NHSG staff</w:t>
            </w:r>
          </w:p>
          <w:p w:rsidR="006B049E" w:rsidRPr="00A93211" w:rsidRDefault="006B049E" w:rsidP="002F63A1">
            <w:pPr>
              <w:numPr>
                <w:ilvl w:val="0"/>
                <w:numId w:val="3"/>
              </w:numPr>
              <w:ind w:left="1208" w:hanging="357"/>
              <w:rPr>
                <w:bCs/>
                <w:sz w:val="22"/>
                <w:szCs w:val="22"/>
              </w:rPr>
            </w:pPr>
            <w:r w:rsidRPr="00A93211">
              <w:rPr>
                <w:bCs/>
                <w:sz w:val="22"/>
                <w:szCs w:val="22"/>
              </w:rPr>
              <w:t>Members of the public</w:t>
            </w:r>
          </w:p>
          <w:p w:rsidR="00BF3AEE" w:rsidRPr="00A93211" w:rsidRDefault="00BF3AEE" w:rsidP="002F63A1">
            <w:pPr>
              <w:numPr>
                <w:ilvl w:val="0"/>
                <w:numId w:val="3"/>
              </w:numPr>
              <w:ind w:left="1208" w:hanging="357"/>
              <w:rPr>
                <w:bCs/>
                <w:sz w:val="22"/>
                <w:szCs w:val="22"/>
              </w:rPr>
            </w:pPr>
            <w:r w:rsidRPr="00A93211">
              <w:rPr>
                <w:bCs/>
                <w:sz w:val="22"/>
                <w:szCs w:val="22"/>
              </w:rPr>
              <w:t>Politicians</w:t>
            </w:r>
          </w:p>
          <w:p w:rsidR="00016A99" w:rsidRPr="00A93211" w:rsidRDefault="00016A99" w:rsidP="00016A99">
            <w:pPr>
              <w:ind w:left="851"/>
              <w:rPr>
                <w:bCs/>
                <w:sz w:val="22"/>
                <w:szCs w:val="22"/>
              </w:rPr>
            </w:pPr>
          </w:p>
          <w:p w:rsidR="006B049E" w:rsidRPr="00A93211" w:rsidRDefault="008C0B54" w:rsidP="00016A99">
            <w:pPr>
              <w:pStyle w:val="Heading4"/>
              <w:ind w:left="851"/>
              <w:jc w:val="left"/>
              <w:rPr>
                <w:b w:val="0"/>
                <w:sz w:val="22"/>
                <w:szCs w:val="22"/>
              </w:rPr>
            </w:pPr>
            <w:r w:rsidRPr="00A93211">
              <w:rPr>
                <w:b w:val="0"/>
                <w:sz w:val="22"/>
                <w:szCs w:val="22"/>
              </w:rPr>
              <w:t>O</w:t>
            </w:r>
            <w:r w:rsidR="006B049E" w:rsidRPr="00A93211">
              <w:rPr>
                <w:b w:val="0"/>
                <w:sz w:val="22"/>
                <w:szCs w:val="22"/>
              </w:rPr>
              <w:t>UTWITH GRAMPIAN AREA</w:t>
            </w:r>
          </w:p>
          <w:p w:rsidR="006B049E" w:rsidRPr="00A93211" w:rsidRDefault="002A40F8" w:rsidP="002F63A1">
            <w:pPr>
              <w:numPr>
                <w:ilvl w:val="0"/>
                <w:numId w:val="3"/>
              </w:numPr>
              <w:ind w:left="1208" w:hanging="357"/>
              <w:rPr>
                <w:bCs/>
                <w:sz w:val="22"/>
                <w:szCs w:val="22"/>
              </w:rPr>
            </w:pPr>
            <w:r>
              <w:rPr>
                <w:bCs/>
                <w:sz w:val="22"/>
                <w:szCs w:val="22"/>
              </w:rPr>
              <w:t>Managers</w:t>
            </w:r>
            <w:r w:rsidR="006B049E" w:rsidRPr="00A93211">
              <w:rPr>
                <w:bCs/>
                <w:sz w:val="22"/>
                <w:szCs w:val="22"/>
              </w:rPr>
              <w:t xml:space="preserve"> at Scottish Executive</w:t>
            </w:r>
          </w:p>
          <w:p w:rsidR="006B049E" w:rsidRPr="00A93211" w:rsidRDefault="006B049E" w:rsidP="002F63A1">
            <w:pPr>
              <w:numPr>
                <w:ilvl w:val="0"/>
                <w:numId w:val="3"/>
              </w:numPr>
              <w:ind w:left="1208" w:hanging="357"/>
              <w:rPr>
                <w:bCs/>
                <w:sz w:val="22"/>
                <w:szCs w:val="22"/>
              </w:rPr>
            </w:pPr>
            <w:r w:rsidRPr="00A93211">
              <w:rPr>
                <w:bCs/>
                <w:sz w:val="22"/>
                <w:szCs w:val="22"/>
              </w:rPr>
              <w:t>Other NHS Boards</w:t>
            </w:r>
          </w:p>
          <w:p w:rsidR="006B049E" w:rsidRPr="00A93211" w:rsidRDefault="006B049E" w:rsidP="002F63A1">
            <w:pPr>
              <w:numPr>
                <w:ilvl w:val="0"/>
                <w:numId w:val="3"/>
              </w:numPr>
              <w:ind w:left="1208" w:hanging="357"/>
              <w:rPr>
                <w:bCs/>
                <w:sz w:val="22"/>
                <w:szCs w:val="22"/>
              </w:rPr>
            </w:pPr>
            <w:r w:rsidRPr="00A93211">
              <w:rPr>
                <w:bCs/>
                <w:sz w:val="22"/>
                <w:szCs w:val="22"/>
              </w:rPr>
              <w:t>Food Standards Agency</w:t>
            </w:r>
          </w:p>
          <w:p w:rsidR="006B049E" w:rsidRPr="00A93211" w:rsidRDefault="006B049E" w:rsidP="002F63A1">
            <w:pPr>
              <w:numPr>
                <w:ilvl w:val="0"/>
                <w:numId w:val="3"/>
              </w:numPr>
              <w:ind w:left="1208" w:hanging="357"/>
              <w:rPr>
                <w:bCs/>
                <w:sz w:val="22"/>
                <w:szCs w:val="22"/>
              </w:rPr>
            </w:pPr>
            <w:r w:rsidRPr="00A93211">
              <w:rPr>
                <w:bCs/>
                <w:sz w:val="22"/>
                <w:szCs w:val="22"/>
              </w:rPr>
              <w:t>Other Health Promotion Units</w:t>
            </w:r>
          </w:p>
          <w:p w:rsidR="006B049E" w:rsidRPr="00A93211" w:rsidRDefault="006B049E" w:rsidP="002F63A1">
            <w:pPr>
              <w:numPr>
                <w:ilvl w:val="0"/>
                <w:numId w:val="3"/>
              </w:numPr>
              <w:ind w:left="1208" w:hanging="357"/>
              <w:rPr>
                <w:bCs/>
                <w:sz w:val="22"/>
                <w:szCs w:val="22"/>
              </w:rPr>
            </w:pPr>
            <w:r w:rsidRPr="00A93211">
              <w:rPr>
                <w:bCs/>
                <w:sz w:val="22"/>
                <w:szCs w:val="22"/>
              </w:rPr>
              <w:t>Directors of Businesses</w:t>
            </w:r>
          </w:p>
          <w:p w:rsidR="006B049E" w:rsidRPr="00A93211" w:rsidRDefault="006B049E" w:rsidP="002F63A1">
            <w:pPr>
              <w:numPr>
                <w:ilvl w:val="0"/>
                <w:numId w:val="3"/>
              </w:numPr>
              <w:ind w:left="1208" w:hanging="357"/>
              <w:rPr>
                <w:bCs/>
                <w:sz w:val="22"/>
                <w:szCs w:val="22"/>
              </w:rPr>
            </w:pPr>
            <w:r w:rsidRPr="00A93211">
              <w:rPr>
                <w:bCs/>
                <w:sz w:val="22"/>
                <w:szCs w:val="22"/>
              </w:rPr>
              <w:t>Other Public Sector Groups</w:t>
            </w:r>
          </w:p>
          <w:p w:rsidR="006B049E" w:rsidRPr="00A93211" w:rsidRDefault="006B049E" w:rsidP="002F63A1">
            <w:pPr>
              <w:numPr>
                <w:ilvl w:val="0"/>
                <w:numId w:val="3"/>
              </w:numPr>
              <w:ind w:left="1208" w:hanging="357"/>
              <w:rPr>
                <w:bCs/>
                <w:sz w:val="22"/>
                <w:szCs w:val="22"/>
              </w:rPr>
            </w:pPr>
            <w:r w:rsidRPr="00A93211">
              <w:rPr>
                <w:bCs/>
                <w:sz w:val="22"/>
                <w:szCs w:val="22"/>
              </w:rPr>
              <w:t>Politicians</w:t>
            </w:r>
          </w:p>
          <w:p w:rsidR="00016A99" w:rsidRPr="00A93211" w:rsidRDefault="00016A99" w:rsidP="00016A99">
            <w:pPr>
              <w:ind w:left="851"/>
              <w:rPr>
                <w:bCs/>
                <w:sz w:val="22"/>
                <w:szCs w:val="22"/>
              </w:rPr>
            </w:pPr>
          </w:p>
          <w:p w:rsidR="006B049E" w:rsidRPr="00A93211" w:rsidRDefault="008F4BE7" w:rsidP="006B049E">
            <w:pPr>
              <w:numPr>
                <w:ilvl w:val="0"/>
                <w:numId w:val="3"/>
              </w:numPr>
              <w:ind w:left="357" w:hanging="357"/>
              <w:jc w:val="both"/>
              <w:rPr>
                <w:bCs/>
                <w:sz w:val="22"/>
                <w:szCs w:val="22"/>
              </w:rPr>
            </w:pPr>
            <w:r>
              <w:rPr>
                <w:bCs/>
                <w:sz w:val="22"/>
                <w:szCs w:val="22"/>
              </w:rPr>
              <w:t>Decide</w:t>
            </w:r>
            <w:r w:rsidR="006B049E" w:rsidRPr="00A93211">
              <w:rPr>
                <w:bCs/>
                <w:sz w:val="22"/>
                <w:szCs w:val="22"/>
              </w:rPr>
              <w:t xml:space="preserve"> on appropriate action, including telephone redirection to appropriate person or personal intervention</w:t>
            </w:r>
            <w:r w:rsidR="002774B2">
              <w:rPr>
                <w:bCs/>
                <w:sz w:val="22"/>
                <w:szCs w:val="22"/>
              </w:rPr>
              <w:t>.</w:t>
            </w:r>
          </w:p>
          <w:p w:rsidR="006B049E" w:rsidRPr="00A93211" w:rsidRDefault="006B049E" w:rsidP="006B049E">
            <w:pPr>
              <w:numPr>
                <w:ilvl w:val="0"/>
                <w:numId w:val="3"/>
              </w:numPr>
              <w:ind w:left="357" w:hanging="357"/>
              <w:jc w:val="both"/>
              <w:rPr>
                <w:bCs/>
                <w:sz w:val="22"/>
                <w:szCs w:val="22"/>
              </w:rPr>
            </w:pPr>
            <w:r w:rsidRPr="00A93211">
              <w:rPr>
                <w:bCs/>
                <w:sz w:val="22"/>
                <w:szCs w:val="22"/>
              </w:rPr>
              <w:t xml:space="preserve">Ability to answer queries in the absence of </w:t>
            </w:r>
            <w:r w:rsidR="001769B5">
              <w:rPr>
                <w:bCs/>
                <w:sz w:val="22"/>
                <w:szCs w:val="22"/>
              </w:rPr>
              <w:t>Managers.</w:t>
            </w:r>
          </w:p>
          <w:p w:rsidR="006B049E" w:rsidRPr="00A93211" w:rsidRDefault="006B049E" w:rsidP="006B049E">
            <w:pPr>
              <w:numPr>
                <w:ilvl w:val="0"/>
                <w:numId w:val="3"/>
              </w:numPr>
              <w:ind w:left="357" w:hanging="357"/>
              <w:jc w:val="both"/>
              <w:rPr>
                <w:bCs/>
                <w:sz w:val="22"/>
                <w:szCs w:val="22"/>
              </w:rPr>
            </w:pPr>
            <w:r w:rsidRPr="00A93211">
              <w:rPr>
                <w:bCs/>
                <w:sz w:val="22"/>
                <w:szCs w:val="22"/>
              </w:rPr>
              <w:t>Cover telephones for colleagues which may involve the requirement for tact and diplomacy</w:t>
            </w:r>
            <w:r w:rsidR="002774B2">
              <w:rPr>
                <w:bCs/>
                <w:sz w:val="22"/>
                <w:szCs w:val="22"/>
              </w:rPr>
              <w:t>.</w:t>
            </w:r>
            <w:r w:rsidRPr="00A93211">
              <w:rPr>
                <w:bCs/>
                <w:sz w:val="22"/>
                <w:szCs w:val="22"/>
              </w:rPr>
              <w:t xml:space="preserve"> </w:t>
            </w:r>
          </w:p>
          <w:p w:rsidR="006B049E" w:rsidRPr="00A93211" w:rsidRDefault="008F4BE7" w:rsidP="006B049E">
            <w:pPr>
              <w:numPr>
                <w:ilvl w:val="0"/>
                <w:numId w:val="7"/>
              </w:numPr>
              <w:ind w:left="357" w:hanging="357"/>
              <w:jc w:val="both"/>
              <w:rPr>
                <w:bCs/>
                <w:sz w:val="22"/>
                <w:szCs w:val="22"/>
              </w:rPr>
            </w:pPr>
            <w:r>
              <w:rPr>
                <w:bCs/>
                <w:sz w:val="22"/>
                <w:szCs w:val="22"/>
              </w:rPr>
              <w:t>Maintain</w:t>
            </w:r>
            <w:r w:rsidR="00016A99" w:rsidRPr="00A93211">
              <w:rPr>
                <w:bCs/>
                <w:sz w:val="22"/>
                <w:szCs w:val="22"/>
              </w:rPr>
              <w:t xml:space="preserve"> diaries (ediary), </w:t>
            </w:r>
            <w:r w:rsidR="006B049E" w:rsidRPr="00A93211">
              <w:rPr>
                <w:bCs/>
                <w:sz w:val="22"/>
                <w:szCs w:val="22"/>
              </w:rPr>
              <w:t xml:space="preserve">scheduling appointments, meetings, etc. </w:t>
            </w:r>
          </w:p>
          <w:p w:rsidR="006B049E" w:rsidRPr="00A93211" w:rsidRDefault="008F4BE7" w:rsidP="006B049E">
            <w:pPr>
              <w:numPr>
                <w:ilvl w:val="0"/>
                <w:numId w:val="7"/>
              </w:numPr>
              <w:ind w:left="357" w:hanging="357"/>
              <w:jc w:val="both"/>
              <w:rPr>
                <w:bCs/>
                <w:sz w:val="22"/>
                <w:szCs w:val="22"/>
              </w:rPr>
            </w:pPr>
            <w:r>
              <w:rPr>
                <w:bCs/>
                <w:sz w:val="22"/>
                <w:szCs w:val="22"/>
              </w:rPr>
              <w:t>Liaise</w:t>
            </w:r>
            <w:r w:rsidR="006B049E" w:rsidRPr="00A93211">
              <w:rPr>
                <w:bCs/>
                <w:sz w:val="22"/>
                <w:szCs w:val="22"/>
              </w:rPr>
              <w:t xml:space="preserve"> with rele</w:t>
            </w:r>
            <w:r>
              <w:rPr>
                <w:bCs/>
                <w:sz w:val="22"/>
                <w:szCs w:val="22"/>
              </w:rPr>
              <w:t>vant personnel and co-ordinate</w:t>
            </w:r>
            <w:r w:rsidR="006B049E" w:rsidRPr="00A93211">
              <w:rPr>
                <w:bCs/>
                <w:sz w:val="22"/>
                <w:szCs w:val="22"/>
              </w:rPr>
              <w:t xml:space="preserve"> all activities to ensure the smooth running of the department</w:t>
            </w:r>
            <w:r w:rsidR="002774B2">
              <w:rPr>
                <w:bCs/>
                <w:sz w:val="22"/>
                <w:szCs w:val="22"/>
              </w:rPr>
              <w:t>.</w:t>
            </w:r>
            <w:r w:rsidR="006B049E" w:rsidRPr="00A93211">
              <w:rPr>
                <w:bCs/>
                <w:sz w:val="22"/>
                <w:szCs w:val="22"/>
              </w:rPr>
              <w:t xml:space="preserve"> </w:t>
            </w:r>
          </w:p>
          <w:p w:rsidR="006B049E" w:rsidRPr="00A93211" w:rsidRDefault="008F4BE7" w:rsidP="006B049E">
            <w:pPr>
              <w:numPr>
                <w:ilvl w:val="0"/>
                <w:numId w:val="7"/>
              </w:numPr>
              <w:ind w:left="357" w:hanging="357"/>
              <w:jc w:val="both"/>
              <w:rPr>
                <w:bCs/>
                <w:sz w:val="22"/>
                <w:szCs w:val="22"/>
              </w:rPr>
            </w:pPr>
            <w:r>
              <w:rPr>
                <w:bCs/>
                <w:sz w:val="22"/>
                <w:szCs w:val="22"/>
              </w:rPr>
              <w:t>Undertake</w:t>
            </w:r>
            <w:r w:rsidR="006B049E" w:rsidRPr="00A93211">
              <w:rPr>
                <w:bCs/>
                <w:sz w:val="22"/>
                <w:szCs w:val="22"/>
              </w:rPr>
              <w:t xml:space="preserve"> the organisation of seminars, workshops, meetings, etc. for the department and </w:t>
            </w:r>
          </w:p>
          <w:p w:rsidR="006B049E" w:rsidRPr="00A93211" w:rsidRDefault="006B049E">
            <w:pPr>
              <w:pStyle w:val="BodyTextIndent3"/>
              <w:rPr>
                <w:b w:val="0"/>
                <w:sz w:val="22"/>
                <w:szCs w:val="22"/>
              </w:rPr>
            </w:pPr>
            <w:r w:rsidRPr="00A93211">
              <w:rPr>
                <w:b w:val="0"/>
                <w:sz w:val="22"/>
                <w:szCs w:val="22"/>
              </w:rPr>
              <w:t xml:space="preserve">prepare material and visual aids, co-ordinating all necessary arrangements e.g. booking of venues, rooms, accommodation etc. and notifying the participants.  Organisation of follow-up </w:t>
            </w:r>
          </w:p>
          <w:p w:rsidR="006B049E" w:rsidRPr="00A93211" w:rsidRDefault="006B049E">
            <w:pPr>
              <w:pStyle w:val="BodyTextIndent3"/>
              <w:rPr>
                <w:b w:val="0"/>
                <w:sz w:val="22"/>
                <w:szCs w:val="22"/>
              </w:rPr>
            </w:pPr>
            <w:r w:rsidRPr="00A93211">
              <w:rPr>
                <w:b w:val="0"/>
                <w:sz w:val="22"/>
                <w:szCs w:val="22"/>
              </w:rPr>
              <w:t>sessions as required</w:t>
            </w:r>
            <w:r w:rsidR="002774B2">
              <w:rPr>
                <w:b w:val="0"/>
                <w:sz w:val="22"/>
                <w:szCs w:val="22"/>
              </w:rPr>
              <w:t>.</w:t>
            </w:r>
          </w:p>
          <w:p w:rsidR="006B049E" w:rsidRPr="00A93211" w:rsidRDefault="006B049E" w:rsidP="006B049E">
            <w:pPr>
              <w:numPr>
                <w:ilvl w:val="0"/>
                <w:numId w:val="7"/>
              </w:numPr>
              <w:ind w:left="357" w:hanging="357"/>
              <w:jc w:val="both"/>
              <w:rPr>
                <w:bCs/>
                <w:sz w:val="22"/>
                <w:szCs w:val="22"/>
              </w:rPr>
            </w:pPr>
            <w:r w:rsidRPr="00A93211">
              <w:rPr>
                <w:bCs/>
                <w:sz w:val="22"/>
                <w:szCs w:val="22"/>
              </w:rPr>
              <w:t>Develop</w:t>
            </w:r>
            <w:r w:rsidR="008F4BE7">
              <w:rPr>
                <w:bCs/>
                <w:sz w:val="22"/>
                <w:szCs w:val="22"/>
              </w:rPr>
              <w:t xml:space="preserve"> and maintain</w:t>
            </w:r>
            <w:r w:rsidRPr="00A93211">
              <w:rPr>
                <w:bCs/>
                <w:sz w:val="22"/>
                <w:szCs w:val="22"/>
              </w:rPr>
              <w:t xml:space="preserve"> an intelligence and knowledge network</w:t>
            </w:r>
            <w:r w:rsidR="002774B2">
              <w:rPr>
                <w:bCs/>
                <w:sz w:val="22"/>
                <w:szCs w:val="22"/>
              </w:rPr>
              <w:t>.</w:t>
            </w:r>
          </w:p>
          <w:p w:rsidR="006B049E" w:rsidRDefault="006B049E" w:rsidP="00595B35">
            <w:pPr>
              <w:numPr>
                <w:ilvl w:val="0"/>
                <w:numId w:val="23"/>
              </w:numPr>
              <w:ind w:right="-270"/>
              <w:jc w:val="both"/>
              <w:rPr>
                <w:bCs/>
                <w:sz w:val="22"/>
                <w:szCs w:val="22"/>
              </w:rPr>
            </w:pPr>
            <w:r w:rsidRPr="00A93211">
              <w:rPr>
                <w:bCs/>
                <w:sz w:val="22"/>
                <w:szCs w:val="22"/>
              </w:rPr>
              <w:t>Ability to use internet and NHSG intranet effectively to search for required information</w:t>
            </w:r>
            <w:r w:rsidR="00B8777A">
              <w:rPr>
                <w:bCs/>
                <w:sz w:val="22"/>
                <w:szCs w:val="22"/>
              </w:rPr>
              <w:t>.</w:t>
            </w:r>
          </w:p>
          <w:p w:rsidR="00016A99" w:rsidRPr="00A93211" w:rsidRDefault="00016A99" w:rsidP="00016A99">
            <w:pPr>
              <w:ind w:right="-270"/>
              <w:jc w:val="both"/>
              <w:rPr>
                <w:bCs/>
                <w:sz w:val="22"/>
                <w:szCs w:val="22"/>
              </w:rPr>
            </w:pPr>
          </w:p>
        </w:tc>
      </w:tr>
      <w:tr w:rsidR="006B049E" w:rsidRPr="00A93211" w:rsidTr="00595B35">
        <w:tblPrEx>
          <w:tblCellMar>
            <w:top w:w="0" w:type="dxa"/>
            <w:bottom w:w="0" w:type="dxa"/>
          </w:tblCellMar>
        </w:tblPrEx>
        <w:tc>
          <w:tcPr>
            <w:tcW w:w="9720" w:type="dxa"/>
          </w:tcPr>
          <w:p w:rsidR="006B049E" w:rsidRPr="00EA088C" w:rsidRDefault="006B049E" w:rsidP="00785B9A">
            <w:pPr>
              <w:numPr>
                <w:ilvl w:val="0"/>
                <w:numId w:val="22"/>
              </w:numPr>
              <w:spacing w:before="120"/>
              <w:ind w:right="-270"/>
              <w:jc w:val="both"/>
              <w:rPr>
                <w:b/>
                <w:bCs/>
                <w:sz w:val="22"/>
                <w:szCs w:val="22"/>
              </w:rPr>
            </w:pPr>
            <w:r w:rsidRPr="00EA088C">
              <w:rPr>
                <w:b/>
                <w:bCs/>
                <w:sz w:val="22"/>
                <w:szCs w:val="22"/>
              </w:rPr>
              <w:t>PHYSICAL DEMANDS OF THE JOB</w:t>
            </w:r>
          </w:p>
          <w:p w:rsidR="006B049E" w:rsidRPr="00A93211" w:rsidRDefault="006B049E">
            <w:pPr>
              <w:ind w:right="-270"/>
              <w:jc w:val="both"/>
              <w:rPr>
                <w:bCs/>
                <w:sz w:val="22"/>
                <w:szCs w:val="22"/>
              </w:rPr>
            </w:pPr>
          </w:p>
          <w:p w:rsidR="006B049E" w:rsidRPr="00A93211" w:rsidRDefault="006B049E" w:rsidP="006B049E">
            <w:pPr>
              <w:numPr>
                <w:ilvl w:val="0"/>
                <w:numId w:val="2"/>
              </w:numPr>
              <w:ind w:left="357" w:hanging="357"/>
              <w:jc w:val="both"/>
              <w:rPr>
                <w:bCs/>
                <w:sz w:val="22"/>
                <w:szCs w:val="22"/>
              </w:rPr>
            </w:pPr>
            <w:r w:rsidRPr="00A93211">
              <w:rPr>
                <w:bCs/>
                <w:sz w:val="22"/>
                <w:szCs w:val="22"/>
              </w:rPr>
              <w:t>Combination of sitting, walking or standing</w:t>
            </w:r>
            <w:r w:rsidR="002774B2">
              <w:rPr>
                <w:bCs/>
                <w:sz w:val="22"/>
                <w:szCs w:val="22"/>
              </w:rPr>
              <w:t>.</w:t>
            </w:r>
          </w:p>
          <w:p w:rsidR="006B049E" w:rsidRPr="00A93211" w:rsidRDefault="006B049E">
            <w:pPr>
              <w:numPr>
                <w:ilvl w:val="0"/>
                <w:numId w:val="19"/>
              </w:numPr>
              <w:jc w:val="both"/>
              <w:rPr>
                <w:bCs/>
                <w:sz w:val="22"/>
                <w:szCs w:val="22"/>
              </w:rPr>
            </w:pPr>
            <w:r w:rsidRPr="00A93211">
              <w:rPr>
                <w:bCs/>
                <w:sz w:val="22"/>
                <w:szCs w:val="22"/>
              </w:rPr>
              <w:t>Occasional car use for taking part in/or organisation of events, etc.</w:t>
            </w:r>
          </w:p>
          <w:p w:rsidR="006B049E" w:rsidRPr="00A93211" w:rsidRDefault="006B049E" w:rsidP="006B049E">
            <w:pPr>
              <w:numPr>
                <w:ilvl w:val="0"/>
                <w:numId w:val="2"/>
              </w:numPr>
              <w:ind w:left="357" w:hanging="357"/>
              <w:jc w:val="both"/>
              <w:rPr>
                <w:bCs/>
                <w:sz w:val="22"/>
                <w:szCs w:val="22"/>
              </w:rPr>
            </w:pPr>
            <w:r w:rsidRPr="00A93211">
              <w:rPr>
                <w:bCs/>
                <w:sz w:val="22"/>
                <w:szCs w:val="22"/>
              </w:rPr>
              <w:t>Requirement for concentration when taking minutes of a meeting and the requirement of background knowledge of the discussion in order that minutes are a true record</w:t>
            </w:r>
            <w:r w:rsidR="002774B2">
              <w:rPr>
                <w:bCs/>
                <w:sz w:val="22"/>
                <w:szCs w:val="22"/>
              </w:rPr>
              <w:t>.</w:t>
            </w:r>
          </w:p>
          <w:p w:rsidR="006B049E" w:rsidRPr="00A93211" w:rsidRDefault="006B049E" w:rsidP="006B049E">
            <w:pPr>
              <w:numPr>
                <w:ilvl w:val="0"/>
                <w:numId w:val="2"/>
              </w:numPr>
              <w:ind w:left="357" w:hanging="357"/>
              <w:jc w:val="both"/>
              <w:rPr>
                <w:bCs/>
                <w:sz w:val="22"/>
                <w:szCs w:val="22"/>
              </w:rPr>
            </w:pPr>
            <w:r w:rsidRPr="00A93211">
              <w:rPr>
                <w:bCs/>
                <w:sz w:val="22"/>
                <w:szCs w:val="22"/>
              </w:rPr>
              <w:t>Requirement for concentration when transcribing a tape or notes from minutes</w:t>
            </w:r>
            <w:r w:rsidR="002774B2">
              <w:rPr>
                <w:bCs/>
                <w:sz w:val="22"/>
                <w:szCs w:val="22"/>
              </w:rPr>
              <w:t>.</w:t>
            </w:r>
          </w:p>
          <w:p w:rsidR="006B049E" w:rsidRPr="00A93211" w:rsidRDefault="006B049E" w:rsidP="006B049E">
            <w:pPr>
              <w:numPr>
                <w:ilvl w:val="0"/>
                <w:numId w:val="2"/>
              </w:numPr>
              <w:ind w:left="357" w:hanging="357"/>
              <w:jc w:val="both"/>
              <w:rPr>
                <w:bCs/>
                <w:sz w:val="22"/>
                <w:szCs w:val="22"/>
              </w:rPr>
            </w:pPr>
            <w:r w:rsidRPr="00A93211">
              <w:rPr>
                <w:bCs/>
                <w:sz w:val="22"/>
                <w:szCs w:val="22"/>
              </w:rPr>
              <w:t>Requirement for speed and accuracy using keyboard</w:t>
            </w:r>
            <w:r w:rsidR="002774B2">
              <w:rPr>
                <w:bCs/>
                <w:sz w:val="22"/>
                <w:szCs w:val="22"/>
              </w:rPr>
              <w:t>.</w:t>
            </w:r>
            <w:r w:rsidRPr="00A93211">
              <w:rPr>
                <w:bCs/>
                <w:sz w:val="22"/>
                <w:szCs w:val="22"/>
              </w:rPr>
              <w:t xml:space="preserve"> </w:t>
            </w:r>
          </w:p>
          <w:p w:rsidR="006B049E" w:rsidRPr="00A93211" w:rsidRDefault="006B049E" w:rsidP="006B049E">
            <w:pPr>
              <w:numPr>
                <w:ilvl w:val="0"/>
                <w:numId w:val="2"/>
              </w:numPr>
              <w:ind w:left="357" w:hanging="357"/>
              <w:jc w:val="both"/>
              <w:rPr>
                <w:bCs/>
                <w:sz w:val="22"/>
                <w:szCs w:val="22"/>
              </w:rPr>
            </w:pPr>
            <w:r w:rsidRPr="00A93211">
              <w:rPr>
                <w:bCs/>
                <w:sz w:val="22"/>
                <w:szCs w:val="22"/>
              </w:rPr>
              <w:t>Requirement to use a VDU more or less continuously</w:t>
            </w:r>
            <w:r w:rsidR="002774B2">
              <w:rPr>
                <w:bCs/>
                <w:sz w:val="22"/>
                <w:szCs w:val="22"/>
              </w:rPr>
              <w:t>.</w:t>
            </w:r>
          </w:p>
          <w:p w:rsidR="006B049E" w:rsidRPr="00A93211" w:rsidRDefault="006B049E" w:rsidP="006B049E">
            <w:pPr>
              <w:numPr>
                <w:ilvl w:val="0"/>
                <w:numId w:val="2"/>
              </w:numPr>
              <w:ind w:left="357" w:hanging="357"/>
              <w:jc w:val="both"/>
              <w:rPr>
                <w:bCs/>
                <w:sz w:val="22"/>
                <w:szCs w:val="22"/>
              </w:rPr>
            </w:pPr>
            <w:r w:rsidRPr="00A93211">
              <w:rPr>
                <w:bCs/>
                <w:sz w:val="22"/>
                <w:szCs w:val="22"/>
              </w:rPr>
              <w:t>Sitting at a keyboard for lengt</w:t>
            </w:r>
            <w:r w:rsidR="002774B2">
              <w:rPr>
                <w:bCs/>
                <w:sz w:val="22"/>
                <w:szCs w:val="22"/>
              </w:rPr>
              <w:t>hs of time.</w:t>
            </w:r>
          </w:p>
          <w:p w:rsidR="006B049E" w:rsidRPr="00A93211" w:rsidRDefault="006B049E" w:rsidP="006B049E">
            <w:pPr>
              <w:numPr>
                <w:ilvl w:val="0"/>
                <w:numId w:val="12"/>
              </w:numPr>
              <w:ind w:left="357" w:hanging="357"/>
              <w:jc w:val="both"/>
              <w:rPr>
                <w:bCs/>
                <w:sz w:val="22"/>
                <w:szCs w:val="22"/>
              </w:rPr>
            </w:pPr>
            <w:r w:rsidRPr="00A93211">
              <w:rPr>
                <w:bCs/>
                <w:sz w:val="22"/>
                <w:szCs w:val="22"/>
              </w:rPr>
              <w:t>Touch typing and audio skills</w:t>
            </w:r>
            <w:r w:rsidR="00B8777A">
              <w:rPr>
                <w:bCs/>
                <w:sz w:val="22"/>
                <w:szCs w:val="22"/>
              </w:rPr>
              <w:t>.</w:t>
            </w:r>
          </w:p>
          <w:p w:rsidR="00016A99" w:rsidRPr="00A93211" w:rsidRDefault="00016A99" w:rsidP="00016A99">
            <w:pPr>
              <w:jc w:val="both"/>
              <w:rPr>
                <w:bCs/>
                <w:sz w:val="22"/>
                <w:szCs w:val="22"/>
              </w:rPr>
            </w:pPr>
          </w:p>
        </w:tc>
      </w:tr>
      <w:tr w:rsidR="006B049E" w:rsidRPr="00A93211" w:rsidTr="00595B35">
        <w:tblPrEx>
          <w:tblCellMar>
            <w:top w:w="0" w:type="dxa"/>
            <w:bottom w:w="0" w:type="dxa"/>
          </w:tblCellMar>
        </w:tblPrEx>
        <w:tc>
          <w:tcPr>
            <w:tcW w:w="9720" w:type="dxa"/>
          </w:tcPr>
          <w:p w:rsidR="006B049E" w:rsidRPr="00EA088C" w:rsidRDefault="006B049E" w:rsidP="00785B9A">
            <w:pPr>
              <w:numPr>
                <w:ilvl w:val="0"/>
                <w:numId w:val="22"/>
              </w:numPr>
              <w:spacing w:before="120"/>
              <w:ind w:right="-270"/>
              <w:jc w:val="both"/>
              <w:rPr>
                <w:b/>
                <w:bCs/>
                <w:sz w:val="22"/>
                <w:szCs w:val="22"/>
              </w:rPr>
            </w:pPr>
            <w:r w:rsidRPr="00EA088C">
              <w:rPr>
                <w:b/>
                <w:bCs/>
                <w:sz w:val="22"/>
                <w:szCs w:val="22"/>
              </w:rPr>
              <w:t>MOST CHALLENGING/DIFFICULT PARTS OF THE JOB</w:t>
            </w:r>
          </w:p>
          <w:p w:rsidR="006B049E" w:rsidRDefault="006B049E">
            <w:pPr>
              <w:ind w:right="-270"/>
              <w:jc w:val="both"/>
              <w:rPr>
                <w:bCs/>
                <w:sz w:val="22"/>
                <w:szCs w:val="22"/>
              </w:rPr>
            </w:pPr>
          </w:p>
          <w:p w:rsidR="008F4BE7" w:rsidRPr="00C35829" w:rsidRDefault="008F4BE7" w:rsidP="008F4BE7">
            <w:pPr>
              <w:numPr>
                <w:ilvl w:val="0"/>
                <w:numId w:val="32"/>
              </w:numPr>
              <w:autoSpaceDE/>
              <w:autoSpaceDN/>
              <w:ind w:right="-27"/>
              <w:jc w:val="both"/>
              <w:rPr>
                <w:sz w:val="22"/>
                <w:szCs w:val="22"/>
              </w:rPr>
            </w:pPr>
            <w:r w:rsidRPr="00C35829">
              <w:rPr>
                <w:sz w:val="22"/>
                <w:szCs w:val="22"/>
              </w:rPr>
              <w:t>The need for time management when there are conflicting dem</w:t>
            </w:r>
            <w:r>
              <w:rPr>
                <w:sz w:val="22"/>
                <w:szCs w:val="22"/>
              </w:rPr>
              <w:t>ands and frequent interruptions</w:t>
            </w:r>
            <w:r w:rsidR="002774B2">
              <w:rPr>
                <w:sz w:val="22"/>
                <w:szCs w:val="22"/>
              </w:rPr>
              <w:t>.</w:t>
            </w:r>
          </w:p>
          <w:p w:rsidR="008F4BE7" w:rsidRPr="00C35829" w:rsidRDefault="008F4BE7" w:rsidP="008F4BE7">
            <w:pPr>
              <w:numPr>
                <w:ilvl w:val="0"/>
                <w:numId w:val="32"/>
              </w:numPr>
              <w:autoSpaceDE/>
              <w:autoSpaceDN/>
              <w:ind w:right="-27"/>
              <w:jc w:val="both"/>
              <w:rPr>
                <w:sz w:val="22"/>
                <w:szCs w:val="22"/>
              </w:rPr>
            </w:pPr>
            <w:r>
              <w:rPr>
                <w:sz w:val="22"/>
                <w:szCs w:val="22"/>
              </w:rPr>
              <w:t>The need to prioritise work, balancing the demands and complexity of the post</w:t>
            </w:r>
            <w:r w:rsidR="002774B2">
              <w:rPr>
                <w:sz w:val="22"/>
                <w:szCs w:val="22"/>
              </w:rPr>
              <w:t>.</w:t>
            </w:r>
          </w:p>
          <w:p w:rsidR="008F4BE7" w:rsidRDefault="008F4BE7" w:rsidP="008F4BE7">
            <w:pPr>
              <w:numPr>
                <w:ilvl w:val="0"/>
                <w:numId w:val="32"/>
              </w:numPr>
              <w:ind w:right="-270"/>
              <w:jc w:val="both"/>
              <w:rPr>
                <w:b/>
                <w:bCs/>
              </w:rPr>
            </w:pPr>
            <w:r w:rsidRPr="00C35829">
              <w:rPr>
                <w:sz w:val="22"/>
                <w:szCs w:val="22"/>
              </w:rPr>
              <w:t>The need to be able to make decisions, and deal with issue</w:t>
            </w:r>
            <w:r>
              <w:rPr>
                <w:sz w:val="22"/>
                <w:szCs w:val="22"/>
              </w:rPr>
              <w:t>s</w:t>
            </w:r>
            <w:r w:rsidRPr="00C35829">
              <w:rPr>
                <w:sz w:val="22"/>
                <w:szCs w:val="22"/>
              </w:rPr>
              <w:t xml:space="preserve"> </w:t>
            </w:r>
            <w:r w:rsidR="002774B2" w:rsidRPr="00C35829">
              <w:rPr>
                <w:sz w:val="22"/>
                <w:szCs w:val="22"/>
              </w:rPr>
              <w:t>out with</w:t>
            </w:r>
            <w:r w:rsidRPr="00C35829">
              <w:rPr>
                <w:sz w:val="22"/>
                <w:szCs w:val="22"/>
              </w:rPr>
              <w:t xml:space="preserve"> remit</w:t>
            </w:r>
            <w:r>
              <w:rPr>
                <w:sz w:val="22"/>
                <w:szCs w:val="22"/>
              </w:rPr>
              <w:t>,</w:t>
            </w:r>
            <w:r w:rsidRPr="00C35829">
              <w:rPr>
                <w:sz w:val="22"/>
                <w:szCs w:val="22"/>
              </w:rPr>
              <w:t xml:space="preserve"> in the absence of higher authority</w:t>
            </w:r>
            <w:r w:rsidR="002774B2">
              <w:rPr>
                <w:sz w:val="22"/>
                <w:szCs w:val="22"/>
              </w:rPr>
              <w:t>.</w:t>
            </w:r>
          </w:p>
          <w:p w:rsidR="008F4BE7" w:rsidRDefault="008F4BE7" w:rsidP="008F4BE7">
            <w:pPr>
              <w:numPr>
                <w:ilvl w:val="0"/>
                <w:numId w:val="31"/>
              </w:numPr>
              <w:ind w:right="284"/>
              <w:jc w:val="both"/>
              <w:rPr>
                <w:bCs/>
                <w:sz w:val="22"/>
                <w:szCs w:val="22"/>
              </w:rPr>
            </w:pPr>
            <w:r>
              <w:rPr>
                <w:bCs/>
                <w:sz w:val="22"/>
                <w:szCs w:val="22"/>
              </w:rPr>
              <w:t>The need to maintain</w:t>
            </w:r>
            <w:r w:rsidRPr="007933AB">
              <w:rPr>
                <w:bCs/>
                <w:sz w:val="22"/>
                <w:szCs w:val="22"/>
              </w:rPr>
              <w:t xml:space="preserve"> a high degree of autonomy </w:t>
            </w:r>
            <w:r>
              <w:rPr>
                <w:bCs/>
                <w:sz w:val="22"/>
                <w:szCs w:val="22"/>
              </w:rPr>
              <w:t xml:space="preserve">and discretion </w:t>
            </w:r>
            <w:r w:rsidRPr="007933AB">
              <w:rPr>
                <w:bCs/>
                <w:sz w:val="22"/>
                <w:szCs w:val="22"/>
              </w:rPr>
              <w:t>in dealing with all communication, i.e. email, correspondence and telephone</w:t>
            </w:r>
            <w:r w:rsidR="002774B2">
              <w:rPr>
                <w:bCs/>
                <w:sz w:val="22"/>
                <w:szCs w:val="22"/>
              </w:rPr>
              <w:t>.</w:t>
            </w:r>
          </w:p>
          <w:p w:rsidR="008F4BE7" w:rsidRDefault="008F4BE7" w:rsidP="008F4BE7">
            <w:pPr>
              <w:numPr>
                <w:ilvl w:val="0"/>
                <w:numId w:val="31"/>
              </w:numPr>
              <w:ind w:right="284"/>
              <w:jc w:val="both"/>
              <w:rPr>
                <w:bCs/>
                <w:sz w:val="22"/>
                <w:szCs w:val="22"/>
              </w:rPr>
            </w:pPr>
            <w:r>
              <w:rPr>
                <w:bCs/>
                <w:sz w:val="22"/>
                <w:szCs w:val="22"/>
              </w:rPr>
              <w:t>The need for c</w:t>
            </w:r>
            <w:r w:rsidRPr="007933AB">
              <w:rPr>
                <w:bCs/>
                <w:sz w:val="22"/>
                <w:szCs w:val="22"/>
              </w:rPr>
              <w:t>oncentration when taking minutes of meetings</w:t>
            </w:r>
            <w:r>
              <w:rPr>
                <w:bCs/>
                <w:sz w:val="22"/>
                <w:szCs w:val="22"/>
              </w:rPr>
              <w:t>,</w:t>
            </w:r>
            <w:r w:rsidRPr="007933AB">
              <w:rPr>
                <w:bCs/>
                <w:sz w:val="22"/>
                <w:szCs w:val="22"/>
              </w:rPr>
              <w:t xml:space="preserve"> </w:t>
            </w:r>
            <w:r>
              <w:rPr>
                <w:bCs/>
                <w:sz w:val="22"/>
                <w:szCs w:val="22"/>
              </w:rPr>
              <w:t>plus developing sufficient</w:t>
            </w:r>
            <w:r w:rsidRPr="007933AB">
              <w:rPr>
                <w:bCs/>
                <w:sz w:val="22"/>
                <w:szCs w:val="22"/>
              </w:rPr>
              <w:t xml:space="preserve"> background knowledge of the discussion </w:t>
            </w:r>
            <w:r>
              <w:rPr>
                <w:bCs/>
                <w:sz w:val="22"/>
                <w:szCs w:val="22"/>
              </w:rPr>
              <w:t>to facilitate a true record</w:t>
            </w:r>
            <w:r w:rsidR="002774B2">
              <w:rPr>
                <w:bCs/>
                <w:sz w:val="22"/>
                <w:szCs w:val="22"/>
              </w:rPr>
              <w:t>.</w:t>
            </w:r>
          </w:p>
          <w:p w:rsidR="006B049E" w:rsidRDefault="008F4BE7" w:rsidP="006B049E">
            <w:pPr>
              <w:numPr>
                <w:ilvl w:val="0"/>
                <w:numId w:val="20"/>
              </w:numPr>
              <w:ind w:right="340"/>
              <w:jc w:val="both"/>
              <w:rPr>
                <w:bCs/>
                <w:sz w:val="22"/>
                <w:szCs w:val="22"/>
              </w:rPr>
            </w:pPr>
            <w:r>
              <w:rPr>
                <w:bCs/>
                <w:sz w:val="22"/>
                <w:szCs w:val="22"/>
              </w:rPr>
              <w:t>The need to keep</w:t>
            </w:r>
            <w:r w:rsidR="006B049E" w:rsidRPr="00A93211">
              <w:rPr>
                <w:bCs/>
                <w:sz w:val="22"/>
                <w:szCs w:val="22"/>
              </w:rPr>
              <w:t xml:space="preserve"> up-to-date with ongoing issues to provide full support and information to</w:t>
            </w:r>
            <w:r>
              <w:rPr>
                <w:bCs/>
                <w:sz w:val="22"/>
                <w:szCs w:val="22"/>
              </w:rPr>
              <w:t xml:space="preserve"> </w:t>
            </w:r>
            <w:r w:rsidR="00DE1AA1">
              <w:rPr>
                <w:bCs/>
                <w:sz w:val="22"/>
                <w:szCs w:val="22"/>
              </w:rPr>
              <w:t>Public Health Teams</w:t>
            </w:r>
          </w:p>
          <w:p w:rsidR="00016A99" w:rsidRPr="00A93211" w:rsidRDefault="00016A99" w:rsidP="008F4BE7">
            <w:pPr>
              <w:ind w:right="340"/>
              <w:jc w:val="both"/>
              <w:rPr>
                <w:bCs/>
                <w:sz w:val="22"/>
                <w:szCs w:val="22"/>
              </w:rPr>
            </w:pPr>
          </w:p>
        </w:tc>
      </w:tr>
      <w:tr w:rsidR="002A40F8" w:rsidTr="006D7C1D">
        <w:tblPrEx>
          <w:tblCellMar>
            <w:top w:w="0" w:type="dxa"/>
            <w:bottom w:w="0" w:type="dxa"/>
          </w:tblCellMar>
        </w:tblPrEx>
        <w:tc>
          <w:tcPr>
            <w:tcW w:w="9720" w:type="dxa"/>
          </w:tcPr>
          <w:p w:rsidR="002A40F8" w:rsidRDefault="00EA088C" w:rsidP="00785B9A">
            <w:pPr>
              <w:spacing w:before="120"/>
              <w:ind w:right="-270"/>
              <w:jc w:val="both"/>
              <w:rPr>
                <w:b/>
                <w:bCs/>
                <w:sz w:val="22"/>
                <w:szCs w:val="22"/>
              </w:rPr>
            </w:pPr>
            <w:r>
              <w:rPr>
                <w:b/>
                <w:bCs/>
                <w:sz w:val="22"/>
                <w:szCs w:val="22"/>
              </w:rPr>
              <w:t xml:space="preserve">11.  </w:t>
            </w:r>
            <w:r w:rsidR="002A40F8" w:rsidRPr="007933AB">
              <w:rPr>
                <w:b/>
                <w:bCs/>
                <w:sz w:val="22"/>
                <w:szCs w:val="22"/>
              </w:rPr>
              <w:t>KNOWLEDGE, T</w:t>
            </w:r>
            <w:r>
              <w:rPr>
                <w:b/>
                <w:bCs/>
                <w:sz w:val="22"/>
                <w:szCs w:val="22"/>
              </w:rPr>
              <w:t>RAINING AND EXPERIENCE REQUIRED</w:t>
            </w:r>
          </w:p>
          <w:p w:rsidR="002A40F8" w:rsidRDefault="002A40F8" w:rsidP="006D7C1D">
            <w:pPr>
              <w:ind w:right="-270"/>
              <w:jc w:val="both"/>
              <w:rPr>
                <w:b/>
                <w:bCs/>
                <w:sz w:val="22"/>
                <w:szCs w:val="22"/>
              </w:rPr>
            </w:pPr>
          </w:p>
          <w:p w:rsidR="002A40F8" w:rsidRPr="00B652C0" w:rsidRDefault="002A40F8" w:rsidP="006D7C1D">
            <w:pPr>
              <w:pStyle w:val="BodyTextIndent2"/>
              <w:ind w:left="0"/>
              <w:rPr>
                <w:rFonts w:ascii="Arial" w:hAnsi="Arial" w:cs="Arial"/>
                <w:sz w:val="22"/>
                <w:szCs w:val="22"/>
              </w:rPr>
            </w:pPr>
            <w:r w:rsidRPr="00B652C0">
              <w:rPr>
                <w:rFonts w:ascii="Arial" w:hAnsi="Arial" w:cs="Arial"/>
                <w:sz w:val="22"/>
                <w:szCs w:val="22"/>
              </w:rPr>
              <w:t>The post requires the individual to exercise judgement and initiative, someone with a high degree of flexibility</w:t>
            </w:r>
            <w:r w:rsidR="00EA088C">
              <w:rPr>
                <w:rFonts w:ascii="Arial" w:hAnsi="Arial" w:cs="Arial"/>
                <w:sz w:val="22"/>
                <w:szCs w:val="22"/>
              </w:rPr>
              <w:t>,</w:t>
            </w:r>
            <w:r w:rsidRPr="00B652C0">
              <w:rPr>
                <w:rFonts w:ascii="Arial" w:hAnsi="Arial" w:cs="Arial"/>
                <w:sz w:val="22"/>
                <w:szCs w:val="22"/>
              </w:rPr>
              <w:t xml:space="preserve"> who can operate in a fast moving environment and has a strong ab</w:t>
            </w:r>
            <w:r>
              <w:rPr>
                <w:rFonts w:ascii="Arial" w:hAnsi="Arial" w:cs="Arial"/>
                <w:sz w:val="22"/>
                <w:szCs w:val="22"/>
              </w:rPr>
              <w:t>ility to multi-task, with extensive</w:t>
            </w:r>
            <w:r w:rsidRPr="00B652C0">
              <w:rPr>
                <w:rFonts w:ascii="Arial" w:hAnsi="Arial" w:cs="Arial"/>
                <w:sz w:val="22"/>
                <w:szCs w:val="22"/>
              </w:rPr>
              <w:t xml:space="preserve"> experience </w:t>
            </w:r>
            <w:r>
              <w:rPr>
                <w:rFonts w:ascii="Arial" w:hAnsi="Arial" w:cs="Arial"/>
                <w:sz w:val="22"/>
                <w:szCs w:val="22"/>
              </w:rPr>
              <w:t xml:space="preserve">of </w:t>
            </w:r>
            <w:r w:rsidRPr="00B652C0">
              <w:rPr>
                <w:rFonts w:ascii="Arial" w:hAnsi="Arial" w:cs="Arial"/>
                <w:sz w:val="22"/>
                <w:szCs w:val="22"/>
              </w:rPr>
              <w:t>operating at executive level.</w:t>
            </w:r>
          </w:p>
          <w:p w:rsidR="002A40F8" w:rsidRPr="00B652C0" w:rsidRDefault="002A40F8" w:rsidP="006D7C1D">
            <w:pPr>
              <w:ind w:right="-270"/>
              <w:rPr>
                <w:b/>
                <w:sz w:val="22"/>
                <w:szCs w:val="22"/>
              </w:rPr>
            </w:pPr>
          </w:p>
          <w:p w:rsidR="002A40F8" w:rsidRPr="00B652C0" w:rsidRDefault="002A40F8" w:rsidP="002774B2">
            <w:pPr>
              <w:pStyle w:val="BodyTextIndent2"/>
              <w:ind w:left="0"/>
              <w:jc w:val="both"/>
              <w:rPr>
                <w:rFonts w:ascii="Arial" w:hAnsi="Arial" w:cs="Arial"/>
                <w:b/>
                <w:sz w:val="22"/>
                <w:szCs w:val="22"/>
              </w:rPr>
            </w:pPr>
            <w:r w:rsidRPr="00B652C0">
              <w:rPr>
                <w:rFonts w:ascii="Arial" w:hAnsi="Arial" w:cs="Arial"/>
                <w:b/>
                <w:sz w:val="22"/>
                <w:szCs w:val="22"/>
              </w:rPr>
              <w:t>Essential attributes include:</w:t>
            </w:r>
          </w:p>
          <w:p w:rsidR="002A40F8" w:rsidRPr="00B652C0" w:rsidRDefault="002A40F8" w:rsidP="006D7C1D">
            <w:pPr>
              <w:pStyle w:val="BodyTextIndent2"/>
              <w:numPr>
                <w:ilvl w:val="0"/>
                <w:numId w:val="37"/>
              </w:numPr>
              <w:autoSpaceDE/>
              <w:autoSpaceDN/>
              <w:jc w:val="both"/>
              <w:rPr>
                <w:rFonts w:ascii="Arial" w:hAnsi="Arial" w:cs="Arial"/>
                <w:sz w:val="22"/>
                <w:szCs w:val="22"/>
              </w:rPr>
            </w:pPr>
            <w:r w:rsidRPr="00B652C0">
              <w:rPr>
                <w:rFonts w:ascii="Arial" w:hAnsi="Arial" w:cs="Arial"/>
                <w:sz w:val="22"/>
                <w:szCs w:val="22"/>
              </w:rPr>
              <w:t>Outstanding planning and organisational skills</w:t>
            </w:r>
            <w:r w:rsidR="002774B2">
              <w:rPr>
                <w:rFonts w:ascii="Arial" w:hAnsi="Arial" w:cs="Arial"/>
                <w:sz w:val="22"/>
                <w:szCs w:val="22"/>
              </w:rPr>
              <w:t>.</w:t>
            </w:r>
          </w:p>
          <w:p w:rsidR="002A40F8" w:rsidRPr="00B652C0" w:rsidRDefault="002A40F8" w:rsidP="006D7C1D">
            <w:pPr>
              <w:pStyle w:val="BodyTextIndent2"/>
              <w:numPr>
                <w:ilvl w:val="0"/>
                <w:numId w:val="37"/>
              </w:numPr>
              <w:autoSpaceDE/>
              <w:autoSpaceDN/>
              <w:jc w:val="both"/>
              <w:rPr>
                <w:rFonts w:ascii="Arial" w:hAnsi="Arial" w:cs="Arial"/>
                <w:sz w:val="22"/>
                <w:szCs w:val="22"/>
              </w:rPr>
            </w:pPr>
            <w:r w:rsidRPr="00B652C0">
              <w:rPr>
                <w:rFonts w:ascii="Arial" w:hAnsi="Arial" w:cs="Arial"/>
                <w:sz w:val="22"/>
                <w:szCs w:val="22"/>
              </w:rPr>
              <w:t>Ability to prioritise and multi-task</w:t>
            </w:r>
            <w:r w:rsidR="002774B2">
              <w:rPr>
                <w:rFonts w:ascii="Arial" w:hAnsi="Arial" w:cs="Arial"/>
                <w:sz w:val="22"/>
                <w:szCs w:val="22"/>
              </w:rPr>
              <w:t>.</w:t>
            </w:r>
          </w:p>
          <w:p w:rsidR="002A40F8" w:rsidRPr="00B652C0" w:rsidRDefault="002A40F8" w:rsidP="006D7C1D">
            <w:pPr>
              <w:pStyle w:val="BodyTextIndent2"/>
              <w:numPr>
                <w:ilvl w:val="0"/>
                <w:numId w:val="37"/>
              </w:numPr>
              <w:autoSpaceDE/>
              <w:autoSpaceDN/>
              <w:jc w:val="both"/>
              <w:rPr>
                <w:rFonts w:ascii="Arial" w:hAnsi="Arial" w:cs="Arial"/>
                <w:sz w:val="22"/>
                <w:szCs w:val="22"/>
              </w:rPr>
            </w:pPr>
            <w:r w:rsidRPr="00B652C0">
              <w:rPr>
                <w:rFonts w:ascii="Arial" w:hAnsi="Arial" w:cs="Arial"/>
                <w:sz w:val="22"/>
                <w:szCs w:val="22"/>
              </w:rPr>
              <w:t>Adaptable to learn new functions and tasks</w:t>
            </w:r>
            <w:r w:rsidR="002774B2">
              <w:rPr>
                <w:rFonts w:ascii="Arial" w:hAnsi="Arial" w:cs="Arial"/>
                <w:sz w:val="22"/>
                <w:szCs w:val="22"/>
              </w:rPr>
              <w:t>.</w:t>
            </w:r>
          </w:p>
          <w:p w:rsidR="002A40F8" w:rsidRPr="00B652C0" w:rsidRDefault="002A40F8" w:rsidP="006D7C1D">
            <w:pPr>
              <w:pStyle w:val="BodyTextIndent2"/>
              <w:tabs>
                <w:tab w:val="num" w:pos="810"/>
              </w:tabs>
              <w:rPr>
                <w:rFonts w:ascii="Arial" w:hAnsi="Arial" w:cs="Arial"/>
                <w:b/>
                <w:sz w:val="22"/>
                <w:szCs w:val="22"/>
              </w:rPr>
            </w:pPr>
            <w:r w:rsidRPr="00B652C0">
              <w:rPr>
                <w:rFonts w:ascii="Arial" w:hAnsi="Arial" w:cs="Arial"/>
                <w:b/>
                <w:sz w:val="22"/>
                <w:szCs w:val="22"/>
              </w:rPr>
              <w:t>Skills &amp; qualifications include:</w:t>
            </w:r>
          </w:p>
          <w:p w:rsidR="002A40F8" w:rsidRDefault="002A40F8" w:rsidP="006D7C1D">
            <w:pPr>
              <w:pStyle w:val="BodyTextIndent2"/>
              <w:numPr>
                <w:ilvl w:val="0"/>
                <w:numId w:val="38"/>
              </w:numPr>
              <w:autoSpaceDE/>
              <w:autoSpaceDN/>
              <w:jc w:val="both"/>
              <w:rPr>
                <w:rFonts w:ascii="Arial" w:hAnsi="Arial" w:cs="Arial"/>
                <w:sz w:val="22"/>
                <w:szCs w:val="22"/>
              </w:rPr>
            </w:pPr>
            <w:r w:rsidRPr="00B652C0">
              <w:rPr>
                <w:rFonts w:ascii="Arial" w:hAnsi="Arial" w:cs="Arial"/>
                <w:sz w:val="22"/>
                <w:szCs w:val="22"/>
              </w:rPr>
              <w:t>Good communication skills</w:t>
            </w:r>
            <w:r w:rsidR="002774B2">
              <w:rPr>
                <w:rFonts w:ascii="Arial" w:hAnsi="Arial" w:cs="Arial"/>
                <w:sz w:val="22"/>
                <w:szCs w:val="22"/>
              </w:rPr>
              <w:t>.</w:t>
            </w:r>
          </w:p>
          <w:p w:rsidR="00EA088C" w:rsidRPr="00B652C0" w:rsidRDefault="00EA088C" w:rsidP="006D7C1D">
            <w:pPr>
              <w:pStyle w:val="BodyTextIndent2"/>
              <w:numPr>
                <w:ilvl w:val="0"/>
                <w:numId w:val="38"/>
              </w:numPr>
              <w:autoSpaceDE/>
              <w:autoSpaceDN/>
              <w:jc w:val="both"/>
              <w:rPr>
                <w:rFonts w:ascii="Arial" w:hAnsi="Arial" w:cs="Arial"/>
                <w:sz w:val="22"/>
                <w:szCs w:val="22"/>
              </w:rPr>
            </w:pPr>
            <w:r>
              <w:rPr>
                <w:rFonts w:ascii="Arial" w:hAnsi="Arial" w:cs="Arial"/>
                <w:sz w:val="22"/>
                <w:szCs w:val="22"/>
              </w:rPr>
              <w:t>Extensive experience of meetings’ management, including accurate minute taking</w:t>
            </w:r>
            <w:r w:rsidR="002774B2">
              <w:rPr>
                <w:rFonts w:ascii="Arial" w:hAnsi="Arial" w:cs="Arial"/>
                <w:sz w:val="22"/>
                <w:szCs w:val="22"/>
              </w:rPr>
              <w:t>.</w:t>
            </w:r>
          </w:p>
          <w:p w:rsidR="002A40F8" w:rsidRPr="00B652C0" w:rsidRDefault="002A40F8" w:rsidP="006D7C1D">
            <w:pPr>
              <w:pStyle w:val="BodyTextIndent2"/>
              <w:numPr>
                <w:ilvl w:val="0"/>
                <w:numId w:val="38"/>
              </w:numPr>
              <w:autoSpaceDE/>
              <w:autoSpaceDN/>
              <w:jc w:val="both"/>
              <w:rPr>
                <w:rFonts w:ascii="Arial" w:hAnsi="Arial" w:cs="Arial"/>
                <w:sz w:val="22"/>
                <w:szCs w:val="22"/>
              </w:rPr>
            </w:pPr>
            <w:r w:rsidRPr="00B652C0">
              <w:rPr>
                <w:rFonts w:ascii="Arial" w:hAnsi="Arial" w:cs="Arial"/>
                <w:sz w:val="22"/>
                <w:szCs w:val="22"/>
              </w:rPr>
              <w:t>Excellent knowledge of Microsoft Word, Excel &amp; PowerPoint</w:t>
            </w:r>
            <w:r w:rsidR="002774B2">
              <w:rPr>
                <w:rFonts w:ascii="Arial" w:hAnsi="Arial" w:cs="Arial"/>
                <w:sz w:val="22"/>
                <w:szCs w:val="22"/>
              </w:rPr>
              <w:t>.</w:t>
            </w:r>
          </w:p>
          <w:p w:rsidR="002A40F8" w:rsidRPr="00B652C0" w:rsidRDefault="002A40F8" w:rsidP="006D7C1D">
            <w:pPr>
              <w:pStyle w:val="BodyTextIndent2"/>
              <w:numPr>
                <w:ilvl w:val="0"/>
                <w:numId w:val="38"/>
              </w:numPr>
              <w:autoSpaceDE/>
              <w:autoSpaceDN/>
              <w:jc w:val="both"/>
              <w:rPr>
                <w:rFonts w:ascii="Arial" w:hAnsi="Arial" w:cs="Arial"/>
                <w:sz w:val="22"/>
                <w:szCs w:val="22"/>
              </w:rPr>
            </w:pPr>
            <w:r w:rsidRPr="00B652C0">
              <w:rPr>
                <w:rFonts w:ascii="Arial" w:hAnsi="Arial" w:cs="Arial"/>
                <w:sz w:val="22"/>
                <w:szCs w:val="22"/>
              </w:rPr>
              <w:t>Intranet and internet skills</w:t>
            </w:r>
            <w:r w:rsidR="002774B2">
              <w:rPr>
                <w:rFonts w:ascii="Arial" w:hAnsi="Arial" w:cs="Arial"/>
                <w:sz w:val="22"/>
                <w:szCs w:val="22"/>
              </w:rPr>
              <w:t>.</w:t>
            </w:r>
          </w:p>
          <w:p w:rsidR="002A40F8" w:rsidRPr="00B652C0" w:rsidRDefault="002A40F8" w:rsidP="006D7C1D">
            <w:pPr>
              <w:pStyle w:val="BodyTextIndent2"/>
              <w:numPr>
                <w:ilvl w:val="0"/>
                <w:numId w:val="38"/>
              </w:numPr>
              <w:autoSpaceDE/>
              <w:autoSpaceDN/>
              <w:jc w:val="both"/>
              <w:rPr>
                <w:rFonts w:ascii="Arial" w:hAnsi="Arial" w:cs="Arial"/>
                <w:sz w:val="22"/>
                <w:szCs w:val="22"/>
              </w:rPr>
            </w:pPr>
            <w:r>
              <w:rPr>
                <w:rFonts w:ascii="Arial" w:hAnsi="Arial" w:cs="Arial"/>
                <w:sz w:val="22"/>
                <w:szCs w:val="22"/>
              </w:rPr>
              <w:t>A</w:t>
            </w:r>
            <w:r w:rsidRPr="00B652C0">
              <w:rPr>
                <w:rFonts w:ascii="Arial" w:hAnsi="Arial" w:cs="Arial"/>
                <w:sz w:val="22"/>
                <w:szCs w:val="22"/>
              </w:rPr>
              <w:t>udio typing</w:t>
            </w:r>
            <w:r w:rsidR="002774B2">
              <w:rPr>
                <w:rFonts w:ascii="Arial" w:hAnsi="Arial" w:cs="Arial"/>
                <w:sz w:val="22"/>
                <w:szCs w:val="22"/>
              </w:rPr>
              <w:t>.</w:t>
            </w:r>
          </w:p>
          <w:p w:rsidR="002A40F8" w:rsidRPr="00B652C0" w:rsidRDefault="002A40F8" w:rsidP="006D7C1D">
            <w:pPr>
              <w:pStyle w:val="BodyTextIndent2"/>
              <w:tabs>
                <w:tab w:val="num" w:pos="810"/>
              </w:tabs>
              <w:rPr>
                <w:rFonts w:ascii="Arial" w:hAnsi="Arial" w:cs="Arial"/>
                <w:sz w:val="22"/>
                <w:szCs w:val="22"/>
              </w:rPr>
            </w:pPr>
            <w:r w:rsidRPr="00B652C0">
              <w:rPr>
                <w:rFonts w:ascii="Arial" w:hAnsi="Arial" w:cs="Arial"/>
                <w:b/>
                <w:sz w:val="22"/>
                <w:szCs w:val="22"/>
              </w:rPr>
              <w:t>Critical qualities include</w:t>
            </w:r>
            <w:r w:rsidRPr="00B652C0">
              <w:rPr>
                <w:rFonts w:ascii="Arial" w:hAnsi="Arial" w:cs="Arial"/>
                <w:sz w:val="22"/>
                <w:szCs w:val="22"/>
              </w:rPr>
              <w:t>:</w:t>
            </w:r>
          </w:p>
          <w:p w:rsidR="002A40F8" w:rsidRPr="00B652C0" w:rsidRDefault="002A40F8" w:rsidP="006D7C1D">
            <w:pPr>
              <w:numPr>
                <w:ilvl w:val="0"/>
                <w:numId w:val="39"/>
              </w:numPr>
              <w:autoSpaceDE/>
              <w:autoSpaceDN/>
              <w:jc w:val="both"/>
              <w:rPr>
                <w:sz w:val="22"/>
                <w:szCs w:val="22"/>
              </w:rPr>
            </w:pPr>
            <w:r w:rsidRPr="00B652C0">
              <w:rPr>
                <w:sz w:val="22"/>
                <w:szCs w:val="22"/>
              </w:rPr>
              <w:t>Honesty</w:t>
            </w:r>
          </w:p>
          <w:p w:rsidR="002A40F8" w:rsidRPr="00B652C0" w:rsidRDefault="002A40F8" w:rsidP="006D7C1D">
            <w:pPr>
              <w:pStyle w:val="BodyTextIndent2"/>
              <w:numPr>
                <w:ilvl w:val="0"/>
                <w:numId w:val="39"/>
              </w:numPr>
              <w:autoSpaceDE/>
              <w:autoSpaceDN/>
              <w:jc w:val="both"/>
              <w:rPr>
                <w:rFonts w:ascii="Arial" w:hAnsi="Arial" w:cs="Arial"/>
                <w:sz w:val="22"/>
                <w:szCs w:val="22"/>
              </w:rPr>
            </w:pPr>
            <w:r w:rsidRPr="00B652C0">
              <w:rPr>
                <w:rFonts w:ascii="Arial" w:hAnsi="Arial" w:cs="Arial"/>
                <w:sz w:val="22"/>
                <w:szCs w:val="22"/>
              </w:rPr>
              <w:t>Reliability</w:t>
            </w:r>
          </w:p>
          <w:p w:rsidR="002A40F8" w:rsidRPr="00B652C0" w:rsidRDefault="002A40F8" w:rsidP="006D7C1D">
            <w:pPr>
              <w:pStyle w:val="BodyTextIndent2"/>
              <w:numPr>
                <w:ilvl w:val="0"/>
                <w:numId w:val="39"/>
              </w:numPr>
              <w:autoSpaceDE/>
              <w:autoSpaceDN/>
              <w:jc w:val="both"/>
              <w:rPr>
                <w:rFonts w:ascii="Arial" w:hAnsi="Arial" w:cs="Arial"/>
                <w:sz w:val="22"/>
                <w:szCs w:val="22"/>
              </w:rPr>
            </w:pPr>
            <w:r w:rsidRPr="00B652C0">
              <w:rPr>
                <w:rFonts w:ascii="Arial" w:hAnsi="Arial" w:cs="Arial"/>
                <w:sz w:val="22"/>
                <w:szCs w:val="22"/>
              </w:rPr>
              <w:t>Discretion</w:t>
            </w:r>
          </w:p>
          <w:p w:rsidR="002A40F8" w:rsidRPr="00B652C0" w:rsidRDefault="002A40F8" w:rsidP="006D7C1D">
            <w:pPr>
              <w:pStyle w:val="BodyTextIndent2"/>
              <w:numPr>
                <w:ilvl w:val="0"/>
                <w:numId w:val="39"/>
              </w:numPr>
              <w:autoSpaceDE/>
              <w:autoSpaceDN/>
              <w:jc w:val="both"/>
              <w:rPr>
                <w:rFonts w:ascii="Arial" w:hAnsi="Arial" w:cs="Arial"/>
                <w:sz w:val="22"/>
                <w:szCs w:val="22"/>
              </w:rPr>
            </w:pPr>
            <w:r w:rsidRPr="00B652C0">
              <w:rPr>
                <w:rFonts w:ascii="Arial" w:hAnsi="Arial" w:cs="Arial"/>
                <w:sz w:val="22"/>
                <w:szCs w:val="22"/>
              </w:rPr>
              <w:t xml:space="preserve">Confidentiality </w:t>
            </w:r>
          </w:p>
          <w:p w:rsidR="002A40F8" w:rsidRDefault="002A40F8" w:rsidP="006D7C1D">
            <w:pPr>
              <w:pStyle w:val="BodyTextIndent2"/>
              <w:numPr>
                <w:ilvl w:val="0"/>
                <w:numId w:val="39"/>
              </w:numPr>
              <w:autoSpaceDE/>
              <w:autoSpaceDN/>
              <w:jc w:val="both"/>
              <w:rPr>
                <w:rFonts w:ascii="Tahoma" w:hAnsi="Tahoma"/>
              </w:rPr>
            </w:pPr>
            <w:r w:rsidRPr="00B652C0">
              <w:rPr>
                <w:rFonts w:ascii="Arial" w:hAnsi="Arial" w:cs="Arial"/>
                <w:sz w:val="22"/>
                <w:szCs w:val="22"/>
              </w:rPr>
              <w:t>Initiative</w:t>
            </w:r>
            <w:r w:rsidR="00B8777A">
              <w:rPr>
                <w:rFonts w:ascii="Arial" w:hAnsi="Arial" w:cs="Arial"/>
                <w:sz w:val="22"/>
                <w:szCs w:val="22"/>
              </w:rPr>
              <w:t>.</w:t>
            </w:r>
          </w:p>
          <w:p w:rsidR="002A40F8" w:rsidRDefault="002A40F8" w:rsidP="006D7C1D">
            <w:pPr>
              <w:pStyle w:val="BodyText2"/>
              <w:ind w:right="567"/>
              <w:jc w:val="both"/>
              <w:rPr>
                <w:b w:val="0"/>
                <w:bCs w:val="0"/>
              </w:rPr>
            </w:pPr>
          </w:p>
        </w:tc>
      </w:tr>
    </w:tbl>
    <w:p w:rsidR="00785B9A" w:rsidRDefault="00785B9A">
      <w:pPr>
        <w:ind w:right="-360"/>
        <w:rPr>
          <w:bCs/>
          <w:sz w:val="22"/>
          <w:szCs w:val="22"/>
        </w:rPr>
        <w:sectPr w:rsidR="00785B9A" w:rsidSect="007C6DF3">
          <w:footerReference w:type="default" r:id="rId8"/>
          <w:pgSz w:w="11907" w:h="16840" w:code="9"/>
          <w:pgMar w:top="851" w:right="1151" w:bottom="567" w:left="1151" w:header="709" w:footer="709" w:gutter="0"/>
          <w:paperSrc w:first="260" w:other="260"/>
          <w:cols w:space="709"/>
        </w:sectPr>
      </w:pPr>
    </w:p>
    <w:p w:rsidR="00785B9A" w:rsidRDefault="00785B9A" w:rsidP="00785B9A">
      <w:pPr>
        <w:rPr>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261"/>
        <w:gridCol w:w="3402"/>
      </w:tblGrid>
      <w:tr w:rsidR="00785B9A" w:rsidTr="0028588E">
        <w:tblPrEx>
          <w:tblCellMar>
            <w:top w:w="0" w:type="dxa"/>
            <w:bottom w:w="0" w:type="dxa"/>
          </w:tblCellMar>
        </w:tblPrEx>
        <w:trPr>
          <w:cantSplit/>
        </w:trPr>
        <w:tc>
          <w:tcPr>
            <w:tcW w:w="9606" w:type="dxa"/>
            <w:gridSpan w:val="3"/>
          </w:tcPr>
          <w:p w:rsidR="00785B9A" w:rsidRDefault="00785B9A" w:rsidP="0028588E">
            <w:pPr>
              <w:jc w:val="center"/>
              <w:rPr>
                <w:b/>
                <w:color w:val="000000"/>
              </w:rPr>
            </w:pPr>
            <w:r>
              <w:rPr>
                <w:b/>
                <w:color w:val="000000"/>
              </w:rPr>
              <w:t>PERSON SPECIFICATION</w:t>
            </w:r>
          </w:p>
        </w:tc>
      </w:tr>
      <w:tr w:rsidR="00785B9A" w:rsidTr="0028588E">
        <w:tblPrEx>
          <w:tblCellMar>
            <w:top w:w="0" w:type="dxa"/>
            <w:bottom w:w="0" w:type="dxa"/>
          </w:tblCellMar>
        </w:tblPrEx>
        <w:trPr>
          <w:cantSplit/>
          <w:trHeight w:val="585"/>
        </w:trPr>
        <w:tc>
          <w:tcPr>
            <w:tcW w:w="9606" w:type="dxa"/>
            <w:gridSpan w:val="3"/>
          </w:tcPr>
          <w:p w:rsidR="00785B9A" w:rsidRDefault="00785B9A" w:rsidP="0028588E">
            <w:pPr>
              <w:jc w:val="both"/>
              <w:rPr>
                <w:b/>
                <w:color w:val="000000"/>
                <w:sz w:val="16"/>
              </w:rPr>
            </w:pPr>
          </w:p>
          <w:p w:rsidR="00785B9A" w:rsidRPr="00785B9A" w:rsidRDefault="00785B9A" w:rsidP="0028588E">
            <w:pPr>
              <w:jc w:val="both"/>
              <w:rPr>
                <w:color w:val="000000"/>
                <w:sz w:val="22"/>
                <w:szCs w:val="22"/>
              </w:rPr>
            </w:pPr>
            <w:r w:rsidRPr="00785B9A">
              <w:rPr>
                <w:b/>
                <w:color w:val="000000"/>
                <w:sz w:val="22"/>
                <w:szCs w:val="22"/>
              </w:rPr>
              <w:t>POST/GRADE</w:t>
            </w:r>
            <w:r>
              <w:rPr>
                <w:b/>
                <w:color w:val="000000"/>
              </w:rPr>
              <w:t xml:space="preserve">         </w:t>
            </w:r>
            <w:r w:rsidRPr="00785B9A">
              <w:rPr>
                <w:color w:val="000000"/>
                <w:sz w:val="22"/>
                <w:szCs w:val="22"/>
              </w:rPr>
              <w:t>Secretary/Administrator – Public Health Administration</w:t>
            </w:r>
          </w:p>
          <w:p w:rsidR="00785B9A" w:rsidRPr="00785B9A" w:rsidRDefault="00785B9A" w:rsidP="0028588E">
            <w:pPr>
              <w:jc w:val="both"/>
              <w:rPr>
                <w:color w:val="000000"/>
                <w:sz w:val="22"/>
                <w:szCs w:val="22"/>
              </w:rPr>
            </w:pPr>
          </w:p>
          <w:p w:rsidR="00785B9A" w:rsidRPr="00785B9A" w:rsidRDefault="00785B9A" w:rsidP="0028588E">
            <w:pPr>
              <w:jc w:val="both"/>
              <w:rPr>
                <w:color w:val="000000"/>
                <w:sz w:val="22"/>
                <w:szCs w:val="22"/>
              </w:rPr>
            </w:pPr>
            <w:r w:rsidRPr="00785B9A">
              <w:rPr>
                <w:b/>
                <w:color w:val="000000"/>
                <w:sz w:val="22"/>
                <w:szCs w:val="22"/>
              </w:rPr>
              <w:t>LOCATION:</w:t>
            </w:r>
            <w:r w:rsidRPr="00785B9A">
              <w:rPr>
                <w:color w:val="000000"/>
                <w:sz w:val="22"/>
                <w:szCs w:val="22"/>
              </w:rPr>
              <w:t xml:space="preserve">             Summerfield House, 2 Eday Road, Aberdeen, AB15 6RE       </w:t>
            </w:r>
          </w:p>
          <w:p w:rsidR="00785B9A" w:rsidRPr="00785B9A" w:rsidRDefault="00785B9A" w:rsidP="0028588E">
            <w:pPr>
              <w:jc w:val="both"/>
              <w:rPr>
                <w:color w:val="000000"/>
                <w:sz w:val="22"/>
                <w:szCs w:val="22"/>
              </w:rPr>
            </w:pPr>
          </w:p>
          <w:p w:rsidR="00785B9A" w:rsidRPr="00785B9A" w:rsidRDefault="00785B9A" w:rsidP="0028588E">
            <w:pPr>
              <w:jc w:val="both"/>
              <w:rPr>
                <w:color w:val="000000"/>
                <w:sz w:val="22"/>
                <w:szCs w:val="22"/>
              </w:rPr>
            </w:pPr>
            <w:r w:rsidRPr="00785B9A">
              <w:rPr>
                <w:b/>
                <w:color w:val="000000"/>
                <w:sz w:val="22"/>
                <w:szCs w:val="22"/>
              </w:rPr>
              <w:t>DEPARTMENT</w:t>
            </w:r>
            <w:r w:rsidRPr="00785B9A">
              <w:rPr>
                <w:color w:val="000000"/>
                <w:sz w:val="22"/>
                <w:szCs w:val="22"/>
              </w:rPr>
              <w:t>:       Corporate Public Health</w:t>
            </w:r>
          </w:p>
          <w:p w:rsidR="00785B9A" w:rsidRDefault="00785B9A" w:rsidP="0028588E">
            <w:pPr>
              <w:jc w:val="both"/>
              <w:rPr>
                <w:color w:val="000000"/>
                <w:sz w:val="16"/>
              </w:rPr>
            </w:pPr>
          </w:p>
        </w:tc>
      </w:tr>
      <w:tr w:rsidR="00785B9A" w:rsidTr="0028588E">
        <w:tblPrEx>
          <w:tblCellMar>
            <w:top w:w="0" w:type="dxa"/>
            <w:bottom w:w="0" w:type="dxa"/>
          </w:tblCellMar>
        </w:tblPrEx>
        <w:trPr>
          <w:cantSplit/>
          <w:trHeight w:val="585"/>
        </w:trPr>
        <w:tc>
          <w:tcPr>
            <w:tcW w:w="9606" w:type="dxa"/>
            <w:gridSpan w:val="3"/>
          </w:tcPr>
          <w:p w:rsidR="00785B9A" w:rsidRDefault="00785B9A" w:rsidP="0028588E">
            <w:pPr>
              <w:pStyle w:val="NormalWeb"/>
              <w:spacing w:before="0" w:after="0"/>
              <w:rPr>
                <w:rFonts w:ascii="Arial" w:hAnsi="Arial"/>
              </w:rPr>
            </w:pPr>
            <w:r>
              <w:rPr>
                <w:rFonts w:ascii="Arial" w:hAnsi="Arial"/>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785B9A" w:rsidTr="0028588E">
        <w:tblPrEx>
          <w:tblCellMar>
            <w:top w:w="0" w:type="dxa"/>
            <w:bottom w:w="0" w:type="dxa"/>
          </w:tblCellMar>
        </w:tblPrEx>
        <w:trPr>
          <w:cantSplit/>
        </w:trPr>
        <w:tc>
          <w:tcPr>
            <w:tcW w:w="9606" w:type="dxa"/>
            <w:gridSpan w:val="3"/>
          </w:tcPr>
          <w:p w:rsidR="00785B9A" w:rsidRDefault="00785B9A" w:rsidP="0028588E">
            <w:pPr>
              <w:jc w:val="center"/>
              <w:rPr>
                <w:b/>
                <w:color w:val="000000"/>
              </w:rPr>
            </w:pPr>
            <w:r>
              <w:rPr>
                <w:b/>
                <w:color w:val="000000"/>
              </w:rPr>
              <w:t>GENERAL REQUIREMENTS</w:t>
            </w:r>
          </w:p>
        </w:tc>
      </w:tr>
      <w:tr w:rsidR="00785B9A" w:rsidTr="0028588E">
        <w:tblPrEx>
          <w:tblCellMar>
            <w:top w:w="0" w:type="dxa"/>
            <w:bottom w:w="0" w:type="dxa"/>
          </w:tblCellMar>
        </w:tblPrEx>
        <w:tc>
          <w:tcPr>
            <w:tcW w:w="2943" w:type="dxa"/>
          </w:tcPr>
          <w:p w:rsidR="00785B9A" w:rsidRPr="00785B9A" w:rsidRDefault="00785B9A" w:rsidP="0028588E">
            <w:pPr>
              <w:rPr>
                <w:b/>
                <w:color w:val="000000"/>
                <w:sz w:val="22"/>
                <w:szCs w:val="22"/>
              </w:rPr>
            </w:pPr>
            <w:r w:rsidRPr="00785B9A">
              <w:rPr>
                <w:b/>
                <w:color w:val="000000"/>
                <w:sz w:val="22"/>
                <w:szCs w:val="22"/>
              </w:rPr>
              <w:t>Factor</w:t>
            </w:r>
          </w:p>
        </w:tc>
        <w:tc>
          <w:tcPr>
            <w:tcW w:w="3261" w:type="dxa"/>
          </w:tcPr>
          <w:p w:rsidR="00785B9A" w:rsidRPr="00785B9A" w:rsidRDefault="00785B9A" w:rsidP="0028588E">
            <w:pPr>
              <w:pStyle w:val="Heading3"/>
              <w:rPr>
                <w:color w:val="000000"/>
                <w:sz w:val="22"/>
                <w:szCs w:val="22"/>
              </w:rPr>
            </w:pPr>
            <w:r w:rsidRPr="00785B9A">
              <w:rPr>
                <w:color w:val="000000"/>
                <w:sz w:val="22"/>
                <w:szCs w:val="22"/>
              </w:rPr>
              <w:t>Essential</w:t>
            </w:r>
          </w:p>
        </w:tc>
        <w:tc>
          <w:tcPr>
            <w:tcW w:w="3402" w:type="dxa"/>
          </w:tcPr>
          <w:p w:rsidR="00785B9A" w:rsidRPr="00785B9A" w:rsidRDefault="00785B9A" w:rsidP="0028588E">
            <w:pPr>
              <w:pStyle w:val="Heading3"/>
              <w:rPr>
                <w:color w:val="000000"/>
                <w:sz w:val="22"/>
                <w:szCs w:val="22"/>
              </w:rPr>
            </w:pPr>
            <w:r w:rsidRPr="00785B9A">
              <w:rPr>
                <w:color w:val="000000"/>
                <w:sz w:val="22"/>
                <w:szCs w:val="22"/>
              </w:rPr>
              <w:t>Desirable</w:t>
            </w:r>
          </w:p>
        </w:tc>
      </w:tr>
      <w:tr w:rsidR="00785B9A" w:rsidTr="0028588E">
        <w:tblPrEx>
          <w:tblCellMar>
            <w:top w:w="0" w:type="dxa"/>
            <w:bottom w:w="0" w:type="dxa"/>
          </w:tblCellMar>
        </w:tblPrEx>
        <w:tc>
          <w:tcPr>
            <w:tcW w:w="2943" w:type="dxa"/>
          </w:tcPr>
          <w:p w:rsidR="00785B9A" w:rsidRPr="00785B9A" w:rsidRDefault="00785B9A" w:rsidP="0028588E">
            <w:pPr>
              <w:rPr>
                <w:color w:val="000000"/>
                <w:sz w:val="22"/>
                <w:szCs w:val="22"/>
              </w:rPr>
            </w:pPr>
            <w:r w:rsidRPr="00785B9A">
              <w:rPr>
                <w:color w:val="000000"/>
                <w:sz w:val="22"/>
                <w:szCs w:val="22"/>
              </w:rPr>
              <w:t>Qualification &amp; Experience</w:t>
            </w:r>
          </w:p>
          <w:p w:rsidR="00785B9A" w:rsidRPr="00785B9A" w:rsidRDefault="00785B9A" w:rsidP="0028588E">
            <w:pPr>
              <w:rPr>
                <w:color w:val="000000"/>
                <w:sz w:val="22"/>
                <w:szCs w:val="22"/>
              </w:rPr>
            </w:pPr>
          </w:p>
        </w:tc>
        <w:tc>
          <w:tcPr>
            <w:tcW w:w="3261" w:type="dxa"/>
          </w:tcPr>
          <w:p w:rsidR="00785B9A" w:rsidRPr="00785B9A" w:rsidRDefault="00785B9A" w:rsidP="0028588E">
            <w:pPr>
              <w:pStyle w:val="TOAHeading"/>
              <w:tabs>
                <w:tab w:val="clear" w:pos="9000"/>
                <w:tab w:val="clear" w:pos="9360"/>
              </w:tabs>
              <w:suppressAutoHyphens w:val="0"/>
              <w:rPr>
                <w:rFonts w:ascii="Arial" w:hAnsi="Arial"/>
                <w:color w:val="000000"/>
                <w:sz w:val="22"/>
                <w:szCs w:val="22"/>
              </w:rPr>
            </w:pPr>
            <w:r w:rsidRPr="00785B9A">
              <w:rPr>
                <w:rFonts w:ascii="Arial" w:hAnsi="Arial"/>
                <w:color w:val="000000"/>
                <w:sz w:val="22"/>
                <w:szCs w:val="22"/>
              </w:rPr>
              <w:t>Minimum 5 standard grades or equivalent, including English.</w:t>
            </w:r>
          </w:p>
          <w:p w:rsidR="00785B9A" w:rsidRPr="00785B9A" w:rsidRDefault="00785B9A" w:rsidP="0028588E">
            <w:pPr>
              <w:rPr>
                <w:sz w:val="22"/>
                <w:szCs w:val="22"/>
                <w:lang w:val="en-US"/>
              </w:rPr>
            </w:pPr>
            <w:r w:rsidRPr="00785B9A">
              <w:rPr>
                <w:color w:val="000000"/>
                <w:sz w:val="22"/>
                <w:szCs w:val="22"/>
              </w:rPr>
              <w:t>Extensive</w:t>
            </w:r>
            <w:r w:rsidRPr="00785B9A">
              <w:rPr>
                <w:sz w:val="22"/>
                <w:szCs w:val="22"/>
                <w:lang w:val="en-US"/>
              </w:rPr>
              <w:t xml:space="preserve"> experience in a senior secretarial/ administration capacity. </w:t>
            </w:r>
          </w:p>
          <w:p w:rsidR="00785B9A" w:rsidRPr="00785B9A" w:rsidRDefault="00785B9A" w:rsidP="0028588E">
            <w:pPr>
              <w:rPr>
                <w:sz w:val="22"/>
                <w:szCs w:val="22"/>
                <w:lang w:val="en-US"/>
              </w:rPr>
            </w:pPr>
            <w:r w:rsidRPr="00785B9A">
              <w:rPr>
                <w:sz w:val="22"/>
                <w:szCs w:val="22"/>
                <w:lang w:val="en-US"/>
              </w:rPr>
              <w:t xml:space="preserve">Ability to record an accurate minute of a meeting essential </w:t>
            </w:r>
          </w:p>
          <w:p w:rsidR="00785B9A" w:rsidRPr="00785B9A" w:rsidRDefault="00785B9A" w:rsidP="0028588E">
            <w:pPr>
              <w:rPr>
                <w:sz w:val="22"/>
                <w:szCs w:val="22"/>
                <w:lang w:val="en-US"/>
              </w:rPr>
            </w:pPr>
            <w:r w:rsidRPr="00785B9A">
              <w:rPr>
                <w:sz w:val="22"/>
                <w:szCs w:val="22"/>
                <w:lang w:val="en-US"/>
              </w:rPr>
              <w:t>Knowledge and experience of MS software including Word, Excel, PowerPoint and Email.</w:t>
            </w:r>
          </w:p>
          <w:p w:rsidR="00785B9A" w:rsidRPr="00785B9A" w:rsidRDefault="00785B9A" w:rsidP="0028588E">
            <w:pPr>
              <w:rPr>
                <w:sz w:val="22"/>
                <w:szCs w:val="22"/>
                <w:lang w:val="en-US"/>
              </w:rPr>
            </w:pPr>
          </w:p>
        </w:tc>
        <w:tc>
          <w:tcPr>
            <w:tcW w:w="3402" w:type="dxa"/>
          </w:tcPr>
          <w:p w:rsidR="00785B9A" w:rsidRPr="00785B9A" w:rsidRDefault="00785B9A" w:rsidP="0028588E">
            <w:pPr>
              <w:rPr>
                <w:color w:val="000000"/>
                <w:sz w:val="22"/>
                <w:szCs w:val="22"/>
                <w:lang w:val="en-US"/>
              </w:rPr>
            </w:pPr>
            <w:r w:rsidRPr="00785B9A">
              <w:rPr>
                <w:color w:val="000000"/>
                <w:sz w:val="22"/>
                <w:szCs w:val="22"/>
                <w:lang w:val="en-US"/>
              </w:rPr>
              <w:t>Ideally possess a formal secretarial/administration qualification eg ECDL.</w:t>
            </w:r>
          </w:p>
          <w:p w:rsidR="00785B9A" w:rsidRPr="00785B9A" w:rsidRDefault="00785B9A" w:rsidP="0028588E">
            <w:pPr>
              <w:rPr>
                <w:color w:val="000000"/>
                <w:sz w:val="22"/>
                <w:szCs w:val="22"/>
                <w:lang w:val="en-US"/>
              </w:rPr>
            </w:pPr>
          </w:p>
          <w:p w:rsidR="00785B9A" w:rsidRPr="00785B9A" w:rsidRDefault="00785B9A" w:rsidP="0028588E">
            <w:pPr>
              <w:rPr>
                <w:color w:val="000000"/>
                <w:sz w:val="22"/>
                <w:szCs w:val="22"/>
                <w:lang w:val="en-US"/>
              </w:rPr>
            </w:pPr>
          </w:p>
        </w:tc>
      </w:tr>
      <w:tr w:rsidR="00785B9A" w:rsidTr="0028588E">
        <w:tblPrEx>
          <w:tblCellMar>
            <w:top w:w="0" w:type="dxa"/>
            <w:bottom w:w="0" w:type="dxa"/>
          </w:tblCellMar>
        </w:tblPrEx>
        <w:tc>
          <w:tcPr>
            <w:tcW w:w="2943" w:type="dxa"/>
          </w:tcPr>
          <w:p w:rsidR="00785B9A" w:rsidRPr="00785B9A" w:rsidRDefault="00785B9A" w:rsidP="0028588E">
            <w:pPr>
              <w:rPr>
                <w:color w:val="000000"/>
                <w:sz w:val="22"/>
                <w:szCs w:val="22"/>
              </w:rPr>
            </w:pPr>
            <w:r w:rsidRPr="00785B9A">
              <w:rPr>
                <w:color w:val="000000"/>
                <w:sz w:val="22"/>
                <w:szCs w:val="22"/>
              </w:rPr>
              <w:t>Circumstances &amp; flexibility</w:t>
            </w:r>
          </w:p>
          <w:p w:rsidR="00785B9A" w:rsidRPr="00785B9A" w:rsidRDefault="00785B9A" w:rsidP="0028588E">
            <w:pPr>
              <w:rPr>
                <w:color w:val="000000"/>
                <w:sz w:val="22"/>
                <w:szCs w:val="22"/>
              </w:rPr>
            </w:pPr>
          </w:p>
        </w:tc>
        <w:tc>
          <w:tcPr>
            <w:tcW w:w="3261" w:type="dxa"/>
            <w:tcBorders>
              <w:bottom w:val="nil"/>
            </w:tcBorders>
          </w:tcPr>
          <w:p w:rsidR="00785B9A" w:rsidRPr="00785B9A" w:rsidRDefault="00785B9A" w:rsidP="0028588E">
            <w:pPr>
              <w:rPr>
                <w:color w:val="000000"/>
                <w:sz w:val="22"/>
                <w:szCs w:val="22"/>
              </w:rPr>
            </w:pPr>
            <w:r w:rsidRPr="00785B9A">
              <w:rPr>
                <w:color w:val="000000"/>
                <w:sz w:val="22"/>
                <w:szCs w:val="22"/>
              </w:rPr>
              <w:t>Experience of working in a demanding role supporting a multi-disciplinary team.</w:t>
            </w:r>
          </w:p>
          <w:p w:rsidR="00785B9A" w:rsidRPr="00785B9A" w:rsidRDefault="00785B9A" w:rsidP="0028588E">
            <w:pPr>
              <w:rPr>
                <w:color w:val="000000"/>
                <w:sz w:val="22"/>
                <w:szCs w:val="22"/>
              </w:rPr>
            </w:pPr>
            <w:r w:rsidRPr="00785B9A">
              <w:rPr>
                <w:color w:val="000000"/>
                <w:sz w:val="22"/>
                <w:szCs w:val="22"/>
              </w:rPr>
              <w:t xml:space="preserve">Flexible team player </w:t>
            </w:r>
          </w:p>
          <w:p w:rsidR="00785B9A" w:rsidRPr="00785B9A" w:rsidRDefault="00785B9A" w:rsidP="0028588E">
            <w:pPr>
              <w:rPr>
                <w:color w:val="000000"/>
                <w:sz w:val="22"/>
                <w:szCs w:val="22"/>
              </w:rPr>
            </w:pPr>
          </w:p>
        </w:tc>
        <w:tc>
          <w:tcPr>
            <w:tcW w:w="3402" w:type="dxa"/>
            <w:tcBorders>
              <w:bottom w:val="nil"/>
            </w:tcBorders>
          </w:tcPr>
          <w:p w:rsidR="00785B9A" w:rsidRPr="00785B9A" w:rsidRDefault="00785B9A" w:rsidP="0028588E">
            <w:pPr>
              <w:rPr>
                <w:color w:val="000000"/>
                <w:sz w:val="22"/>
                <w:szCs w:val="22"/>
              </w:rPr>
            </w:pPr>
          </w:p>
        </w:tc>
      </w:tr>
      <w:tr w:rsidR="00785B9A" w:rsidTr="0028588E">
        <w:tblPrEx>
          <w:tblCellMar>
            <w:top w:w="0" w:type="dxa"/>
            <w:bottom w:w="0" w:type="dxa"/>
          </w:tblCellMar>
        </w:tblPrEx>
        <w:tc>
          <w:tcPr>
            <w:tcW w:w="2943" w:type="dxa"/>
          </w:tcPr>
          <w:p w:rsidR="00785B9A" w:rsidRPr="00785B9A" w:rsidRDefault="00785B9A" w:rsidP="0028588E">
            <w:pPr>
              <w:rPr>
                <w:color w:val="000000"/>
                <w:sz w:val="22"/>
                <w:szCs w:val="22"/>
              </w:rPr>
            </w:pPr>
            <w:r w:rsidRPr="00785B9A">
              <w:rPr>
                <w:color w:val="000000"/>
                <w:sz w:val="22"/>
                <w:szCs w:val="22"/>
              </w:rPr>
              <w:t>Particular requirements of the post</w:t>
            </w:r>
          </w:p>
          <w:p w:rsidR="00785B9A" w:rsidRPr="00785B9A" w:rsidRDefault="00785B9A" w:rsidP="0028588E">
            <w:pPr>
              <w:rPr>
                <w:color w:val="000000"/>
                <w:sz w:val="22"/>
                <w:szCs w:val="22"/>
              </w:rPr>
            </w:pPr>
          </w:p>
        </w:tc>
        <w:tc>
          <w:tcPr>
            <w:tcW w:w="3261" w:type="dxa"/>
          </w:tcPr>
          <w:p w:rsidR="00785B9A" w:rsidRPr="00785B9A" w:rsidRDefault="00785B9A" w:rsidP="0028588E">
            <w:pPr>
              <w:rPr>
                <w:color w:val="000000"/>
                <w:sz w:val="22"/>
                <w:szCs w:val="22"/>
              </w:rPr>
            </w:pPr>
            <w:r w:rsidRPr="00785B9A">
              <w:rPr>
                <w:color w:val="000000"/>
                <w:sz w:val="22"/>
                <w:szCs w:val="22"/>
              </w:rPr>
              <w:t>Confidentiality.</w:t>
            </w:r>
          </w:p>
          <w:p w:rsidR="00785B9A" w:rsidRPr="00785B9A" w:rsidRDefault="00785B9A" w:rsidP="0028588E">
            <w:pPr>
              <w:rPr>
                <w:color w:val="000000"/>
                <w:sz w:val="22"/>
                <w:szCs w:val="22"/>
              </w:rPr>
            </w:pPr>
            <w:r w:rsidRPr="00785B9A">
              <w:rPr>
                <w:color w:val="000000"/>
                <w:sz w:val="22"/>
                <w:szCs w:val="22"/>
              </w:rPr>
              <w:t>Ability to prioritise own workload and ensure that work is planned and managed.</w:t>
            </w:r>
          </w:p>
          <w:p w:rsidR="00785B9A" w:rsidRPr="00785B9A" w:rsidRDefault="00785B9A" w:rsidP="0028588E">
            <w:pPr>
              <w:rPr>
                <w:color w:val="000000"/>
                <w:sz w:val="22"/>
                <w:szCs w:val="22"/>
              </w:rPr>
            </w:pPr>
            <w:r w:rsidRPr="00785B9A">
              <w:rPr>
                <w:color w:val="000000"/>
                <w:sz w:val="22"/>
                <w:szCs w:val="22"/>
              </w:rPr>
              <w:t xml:space="preserve">Project administration skills </w:t>
            </w:r>
          </w:p>
          <w:p w:rsidR="00785B9A" w:rsidRPr="00785B9A" w:rsidRDefault="00785B9A" w:rsidP="0028588E">
            <w:pPr>
              <w:rPr>
                <w:color w:val="000000"/>
                <w:sz w:val="22"/>
                <w:szCs w:val="22"/>
              </w:rPr>
            </w:pPr>
          </w:p>
        </w:tc>
        <w:tc>
          <w:tcPr>
            <w:tcW w:w="3402" w:type="dxa"/>
          </w:tcPr>
          <w:p w:rsidR="00785B9A" w:rsidRPr="00785B9A" w:rsidRDefault="00785B9A" w:rsidP="0028588E">
            <w:pPr>
              <w:rPr>
                <w:color w:val="000000"/>
                <w:sz w:val="22"/>
                <w:szCs w:val="22"/>
              </w:rPr>
            </w:pPr>
            <w:r w:rsidRPr="00785B9A">
              <w:rPr>
                <w:color w:val="000000"/>
                <w:sz w:val="22"/>
                <w:szCs w:val="22"/>
              </w:rPr>
              <w:t>Knowledge of NHS Grampian’s structure</w:t>
            </w:r>
          </w:p>
          <w:p w:rsidR="00785B9A" w:rsidRPr="00785B9A" w:rsidRDefault="00785B9A" w:rsidP="0028588E">
            <w:pPr>
              <w:rPr>
                <w:sz w:val="22"/>
                <w:szCs w:val="22"/>
              </w:rPr>
            </w:pPr>
          </w:p>
          <w:p w:rsidR="00785B9A" w:rsidRPr="00785B9A" w:rsidRDefault="00785B9A" w:rsidP="0028588E">
            <w:pPr>
              <w:rPr>
                <w:sz w:val="22"/>
                <w:szCs w:val="22"/>
              </w:rPr>
            </w:pPr>
            <w:r w:rsidRPr="00785B9A">
              <w:rPr>
                <w:sz w:val="22"/>
                <w:szCs w:val="22"/>
              </w:rPr>
              <w:t>Knowledge and understanding of health issues</w:t>
            </w:r>
          </w:p>
          <w:p w:rsidR="00785B9A" w:rsidRPr="00785B9A" w:rsidRDefault="00785B9A" w:rsidP="0028588E">
            <w:pPr>
              <w:rPr>
                <w:color w:val="000000"/>
                <w:sz w:val="22"/>
                <w:szCs w:val="22"/>
              </w:rPr>
            </w:pPr>
          </w:p>
        </w:tc>
      </w:tr>
      <w:tr w:rsidR="00785B9A" w:rsidTr="0028588E">
        <w:tblPrEx>
          <w:tblCellMar>
            <w:top w:w="0" w:type="dxa"/>
            <w:bottom w:w="0" w:type="dxa"/>
          </w:tblCellMar>
        </w:tblPrEx>
        <w:tc>
          <w:tcPr>
            <w:tcW w:w="2943" w:type="dxa"/>
          </w:tcPr>
          <w:p w:rsidR="00785B9A" w:rsidRPr="00785B9A" w:rsidRDefault="00785B9A" w:rsidP="0028588E">
            <w:pPr>
              <w:rPr>
                <w:color w:val="000000"/>
                <w:sz w:val="22"/>
                <w:szCs w:val="22"/>
              </w:rPr>
            </w:pPr>
            <w:r w:rsidRPr="00785B9A">
              <w:rPr>
                <w:color w:val="000000"/>
                <w:sz w:val="22"/>
                <w:szCs w:val="22"/>
              </w:rPr>
              <w:t>Level of Disclosure check required</w:t>
            </w:r>
          </w:p>
          <w:p w:rsidR="00785B9A" w:rsidRPr="00785B9A" w:rsidRDefault="00785B9A" w:rsidP="0028588E">
            <w:pPr>
              <w:rPr>
                <w:color w:val="000000"/>
                <w:sz w:val="22"/>
                <w:szCs w:val="22"/>
              </w:rPr>
            </w:pPr>
          </w:p>
        </w:tc>
        <w:tc>
          <w:tcPr>
            <w:tcW w:w="3261" w:type="dxa"/>
          </w:tcPr>
          <w:p w:rsidR="00785B9A" w:rsidRPr="00785B9A" w:rsidRDefault="00785B9A" w:rsidP="0028588E">
            <w:pPr>
              <w:rPr>
                <w:color w:val="000000"/>
                <w:sz w:val="22"/>
                <w:szCs w:val="22"/>
              </w:rPr>
            </w:pPr>
            <w:r w:rsidRPr="00785B9A">
              <w:rPr>
                <w:color w:val="000000"/>
                <w:sz w:val="22"/>
                <w:szCs w:val="22"/>
              </w:rPr>
              <w:t>Covered by confidentiality clause signed off and data protection policy.</w:t>
            </w:r>
          </w:p>
          <w:p w:rsidR="00785B9A" w:rsidRPr="00785B9A" w:rsidRDefault="00785B9A" w:rsidP="0028588E">
            <w:pPr>
              <w:rPr>
                <w:color w:val="000000"/>
                <w:sz w:val="22"/>
                <w:szCs w:val="22"/>
              </w:rPr>
            </w:pPr>
          </w:p>
        </w:tc>
        <w:tc>
          <w:tcPr>
            <w:tcW w:w="3402" w:type="dxa"/>
          </w:tcPr>
          <w:p w:rsidR="00785B9A" w:rsidRPr="00785B9A" w:rsidRDefault="00785B9A" w:rsidP="0028588E">
            <w:pPr>
              <w:rPr>
                <w:color w:val="000000"/>
                <w:sz w:val="22"/>
                <w:szCs w:val="22"/>
              </w:rPr>
            </w:pPr>
          </w:p>
        </w:tc>
      </w:tr>
    </w:tbl>
    <w:p w:rsidR="00785B9A" w:rsidRDefault="00785B9A" w:rsidP="00785B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45"/>
        <w:gridCol w:w="4300"/>
        <w:gridCol w:w="1418"/>
      </w:tblGrid>
      <w:tr w:rsidR="00785B9A" w:rsidTr="0028588E">
        <w:tblPrEx>
          <w:tblCellMar>
            <w:top w:w="0" w:type="dxa"/>
            <w:bottom w:w="0" w:type="dxa"/>
          </w:tblCellMar>
        </w:tblPrEx>
        <w:trPr>
          <w:cantSplit/>
        </w:trPr>
        <w:tc>
          <w:tcPr>
            <w:tcW w:w="9606" w:type="dxa"/>
            <w:gridSpan w:val="4"/>
            <w:tcBorders>
              <w:bottom w:val="nil"/>
            </w:tcBorders>
          </w:tcPr>
          <w:p w:rsidR="00785B9A" w:rsidRDefault="00785B9A" w:rsidP="0028588E">
            <w:pPr>
              <w:pStyle w:val="Heading3"/>
              <w:rPr>
                <w:b w:val="0"/>
                <w:color w:val="000000"/>
              </w:rPr>
            </w:pPr>
            <w:r>
              <w:rPr>
                <w:b w:val="0"/>
                <w:color w:val="000000"/>
              </w:rPr>
              <w:t>KSF Outline – Generic Foundation – Band 4</w:t>
            </w:r>
          </w:p>
        </w:tc>
      </w:tr>
      <w:tr w:rsidR="00785B9A" w:rsidTr="0028588E">
        <w:tblPrEx>
          <w:tblCellMar>
            <w:top w:w="0" w:type="dxa"/>
            <w:bottom w:w="0" w:type="dxa"/>
          </w:tblCellMar>
        </w:tblPrEx>
        <w:tc>
          <w:tcPr>
            <w:tcW w:w="2943" w:type="dxa"/>
          </w:tcPr>
          <w:p w:rsidR="00785B9A" w:rsidRDefault="00785B9A" w:rsidP="0028588E">
            <w:pPr>
              <w:pStyle w:val="Heading2"/>
              <w:jc w:val="center"/>
              <w:rPr>
                <w:b w:val="0"/>
                <w:color w:val="000000"/>
              </w:rPr>
            </w:pPr>
            <w:r>
              <w:rPr>
                <w:b w:val="0"/>
                <w:color w:val="000000"/>
              </w:rPr>
              <w:t>Core Dimension</w:t>
            </w:r>
          </w:p>
        </w:tc>
        <w:tc>
          <w:tcPr>
            <w:tcW w:w="945" w:type="dxa"/>
          </w:tcPr>
          <w:p w:rsidR="00785B9A" w:rsidRDefault="00785B9A" w:rsidP="0028588E">
            <w:pPr>
              <w:pStyle w:val="Heading2"/>
              <w:jc w:val="center"/>
              <w:rPr>
                <w:b w:val="0"/>
                <w:color w:val="000000"/>
              </w:rPr>
            </w:pPr>
            <w:r>
              <w:rPr>
                <w:b w:val="0"/>
                <w:color w:val="000000"/>
              </w:rPr>
              <w:t>Level</w:t>
            </w:r>
          </w:p>
          <w:p w:rsidR="00785B9A" w:rsidRDefault="00785B9A" w:rsidP="0028588E">
            <w:pPr>
              <w:pStyle w:val="Heading4"/>
              <w:rPr>
                <w:color w:val="000000"/>
              </w:rPr>
            </w:pPr>
          </w:p>
        </w:tc>
        <w:tc>
          <w:tcPr>
            <w:tcW w:w="4300" w:type="dxa"/>
          </w:tcPr>
          <w:p w:rsidR="00785B9A" w:rsidRDefault="00785B9A" w:rsidP="0028588E">
            <w:pPr>
              <w:rPr>
                <w:b/>
                <w:color w:val="000000"/>
              </w:rPr>
            </w:pPr>
            <w:r>
              <w:rPr>
                <w:b/>
                <w:color w:val="000000"/>
              </w:rPr>
              <w:t>Level Narrative</w:t>
            </w:r>
          </w:p>
          <w:p w:rsidR="00785B9A" w:rsidRDefault="00785B9A" w:rsidP="0028588E">
            <w:pPr>
              <w:rPr>
                <w:b/>
                <w:color w:val="000000"/>
              </w:rPr>
            </w:pPr>
          </w:p>
        </w:tc>
        <w:tc>
          <w:tcPr>
            <w:tcW w:w="1418" w:type="dxa"/>
            <w:tcBorders>
              <w:right w:val="nil"/>
            </w:tcBorders>
          </w:tcPr>
          <w:p w:rsidR="00785B9A" w:rsidRDefault="00785B9A" w:rsidP="0028588E">
            <w:pPr>
              <w:rPr>
                <w:color w:val="000000"/>
              </w:rPr>
            </w:pPr>
          </w:p>
        </w:tc>
      </w:tr>
      <w:tr w:rsidR="00785B9A" w:rsidTr="0028588E">
        <w:tblPrEx>
          <w:tblCellMar>
            <w:top w:w="0" w:type="dxa"/>
            <w:bottom w:w="0" w:type="dxa"/>
          </w:tblCellMar>
        </w:tblPrEx>
        <w:tc>
          <w:tcPr>
            <w:tcW w:w="2943" w:type="dxa"/>
          </w:tcPr>
          <w:p w:rsidR="00785B9A" w:rsidRDefault="00785B9A" w:rsidP="0028588E">
            <w:pPr>
              <w:rPr>
                <w:color w:val="000000"/>
              </w:rPr>
            </w:pPr>
            <w:r>
              <w:rPr>
                <w:color w:val="000000"/>
              </w:rPr>
              <w:t>Communication</w:t>
            </w:r>
          </w:p>
          <w:p w:rsidR="00785B9A" w:rsidRDefault="00785B9A" w:rsidP="0028588E">
            <w:pPr>
              <w:rPr>
                <w:color w:val="000000"/>
              </w:rPr>
            </w:pPr>
          </w:p>
        </w:tc>
        <w:tc>
          <w:tcPr>
            <w:tcW w:w="945" w:type="dxa"/>
          </w:tcPr>
          <w:p w:rsidR="00785B9A" w:rsidRDefault="00785B9A" w:rsidP="0028588E">
            <w:pPr>
              <w:rPr>
                <w:color w:val="000000"/>
              </w:rPr>
            </w:pPr>
            <w:r>
              <w:rPr>
                <w:color w:val="000000"/>
              </w:rPr>
              <w:t>2</w:t>
            </w:r>
          </w:p>
        </w:tc>
        <w:tc>
          <w:tcPr>
            <w:tcW w:w="4300" w:type="dxa"/>
          </w:tcPr>
          <w:p w:rsidR="00785B9A" w:rsidRPr="0014530D" w:rsidRDefault="00785B9A" w:rsidP="0028588E">
            <w:pPr>
              <w:rPr>
                <w:color w:val="000000"/>
                <w:lang w:val="en-US"/>
              </w:rPr>
            </w:pPr>
            <w:r>
              <w:rPr>
                <w:szCs w:val="24"/>
              </w:rPr>
              <w:t>C</w:t>
            </w:r>
            <w:r w:rsidRPr="0014530D">
              <w:rPr>
                <w:szCs w:val="24"/>
              </w:rPr>
              <w:t xml:space="preserve">ommunicate and maintain good working relationships with a range of people including team members, other colleagues within NHS Grampian, and all who contact the department on a range of matters.  </w:t>
            </w:r>
            <w:r>
              <w:rPr>
                <w:szCs w:val="24"/>
              </w:rPr>
              <w:t>Ensure that</w:t>
            </w:r>
            <w:r w:rsidRPr="0014530D">
              <w:rPr>
                <w:szCs w:val="24"/>
              </w:rPr>
              <w:t xml:space="preserve"> relevant information is passed to the appropriate member of staff – verbal, written,</w:t>
            </w:r>
            <w:r w:rsidRPr="0014530D">
              <w:t xml:space="preserve"> </w:t>
            </w:r>
            <w:r w:rsidRPr="0014530D">
              <w:rPr>
                <w:szCs w:val="24"/>
              </w:rPr>
              <w:t>email</w:t>
            </w:r>
            <w:r w:rsidRPr="0014530D">
              <w:t>.</w:t>
            </w:r>
          </w:p>
        </w:tc>
        <w:tc>
          <w:tcPr>
            <w:tcW w:w="1418" w:type="dxa"/>
          </w:tcPr>
          <w:p w:rsidR="00785B9A" w:rsidRDefault="00785B9A" w:rsidP="0028588E">
            <w:pPr>
              <w:rPr>
                <w:color w:val="000000"/>
              </w:rPr>
            </w:pPr>
          </w:p>
        </w:tc>
      </w:tr>
      <w:tr w:rsidR="00785B9A" w:rsidTr="0028588E">
        <w:tblPrEx>
          <w:tblCellMar>
            <w:top w:w="0" w:type="dxa"/>
            <w:bottom w:w="0" w:type="dxa"/>
          </w:tblCellMar>
        </w:tblPrEx>
        <w:tc>
          <w:tcPr>
            <w:tcW w:w="2943" w:type="dxa"/>
          </w:tcPr>
          <w:p w:rsidR="00785B9A" w:rsidRDefault="00785B9A" w:rsidP="0028588E">
            <w:pPr>
              <w:rPr>
                <w:color w:val="000000"/>
              </w:rPr>
            </w:pPr>
            <w:r>
              <w:rPr>
                <w:color w:val="000000"/>
              </w:rPr>
              <w:t>Personal &amp; people Development</w:t>
            </w:r>
          </w:p>
        </w:tc>
        <w:tc>
          <w:tcPr>
            <w:tcW w:w="945" w:type="dxa"/>
          </w:tcPr>
          <w:p w:rsidR="00785B9A" w:rsidRDefault="00785B9A" w:rsidP="0028588E">
            <w:pPr>
              <w:rPr>
                <w:color w:val="000000"/>
              </w:rPr>
            </w:pPr>
            <w:r>
              <w:rPr>
                <w:color w:val="000000"/>
              </w:rPr>
              <w:t>2</w:t>
            </w:r>
          </w:p>
        </w:tc>
        <w:tc>
          <w:tcPr>
            <w:tcW w:w="4300" w:type="dxa"/>
          </w:tcPr>
          <w:p w:rsidR="00785B9A" w:rsidRDefault="00785B9A" w:rsidP="0028588E">
            <w:pPr>
              <w:rPr>
                <w:color w:val="000000"/>
              </w:rPr>
            </w:pPr>
            <w:r>
              <w:t>Assess feedback from others and change work practice, taking on board new ideas and skills as appropriate.</w:t>
            </w:r>
          </w:p>
        </w:tc>
        <w:tc>
          <w:tcPr>
            <w:tcW w:w="1418" w:type="dxa"/>
          </w:tcPr>
          <w:p w:rsidR="00785B9A" w:rsidRDefault="00785B9A" w:rsidP="0028588E">
            <w:pPr>
              <w:rPr>
                <w:color w:val="000000"/>
              </w:rPr>
            </w:pPr>
          </w:p>
        </w:tc>
      </w:tr>
      <w:tr w:rsidR="00785B9A" w:rsidTr="0028588E">
        <w:tblPrEx>
          <w:tblCellMar>
            <w:top w:w="0" w:type="dxa"/>
            <w:bottom w:w="0" w:type="dxa"/>
          </w:tblCellMar>
        </w:tblPrEx>
        <w:tc>
          <w:tcPr>
            <w:tcW w:w="2943" w:type="dxa"/>
          </w:tcPr>
          <w:p w:rsidR="00785B9A" w:rsidRDefault="00785B9A" w:rsidP="0028588E">
            <w:pPr>
              <w:rPr>
                <w:color w:val="000000"/>
              </w:rPr>
            </w:pPr>
            <w:r>
              <w:rPr>
                <w:color w:val="000000"/>
              </w:rPr>
              <w:t>Health, Safety &amp; Security</w:t>
            </w:r>
          </w:p>
          <w:p w:rsidR="00785B9A" w:rsidRDefault="00785B9A" w:rsidP="0028588E">
            <w:pPr>
              <w:rPr>
                <w:color w:val="000000"/>
              </w:rPr>
            </w:pPr>
          </w:p>
        </w:tc>
        <w:tc>
          <w:tcPr>
            <w:tcW w:w="945" w:type="dxa"/>
          </w:tcPr>
          <w:p w:rsidR="00785B9A" w:rsidRDefault="00785B9A" w:rsidP="0028588E">
            <w:pPr>
              <w:rPr>
                <w:color w:val="000000"/>
              </w:rPr>
            </w:pPr>
            <w:r>
              <w:rPr>
                <w:color w:val="000000"/>
              </w:rPr>
              <w:t>1</w:t>
            </w:r>
          </w:p>
        </w:tc>
        <w:tc>
          <w:tcPr>
            <w:tcW w:w="4300" w:type="dxa"/>
          </w:tcPr>
          <w:p w:rsidR="00785B9A" w:rsidRPr="0014530D" w:rsidRDefault="00785B9A" w:rsidP="0028588E">
            <w:pPr>
              <w:rPr>
                <w:color w:val="000000"/>
                <w:lang w:val="en-US"/>
              </w:rPr>
            </w:pPr>
            <w:r w:rsidRPr="0014530D">
              <w:t>Assist in maintaining own and others' health, safety and security</w:t>
            </w:r>
            <w:r>
              <w:t>.</w:t>
            </w:r>
          </w:p>
        </w:tc>
        <w:tc>
          <w:tcPr>
            <w:tcW w:w="1418" w:type="dxa"/>
          </w:tcPr>
          <w:p w:rsidR="00785B9A" w:rsidRDefault="00785B9A" w:rsidP="0028588E">
            <w:pPr>
              <w:rPr>
                <w:color w:val="000000"/>
              </w:rPr>
            </w:pPr>
          </w:p>
        </w:tc>
      </w:tr>
      <w:tr w:rsidR="00785B9A" w:rsidTr="0028588E">
        <w:tblPrEx>
          <w:tblCellMar>
            <w:top w:w="0" w:type="dxa"/>
            <w:bottom w:w="0" w:type="dxa"/>
          </w:tblCellMar>
        </w:tblPrEx>
        <w:tc>
          <w:tcPr>
            <w:tcW w:w="2943" w:type="dxa"/>
          </w:tcPr>
          <w:p w:rsidR="00785B9A" w:rsidRDefault="00785B9A" w:rsidP="0028588E">
            <w:pPr>
              <w:rPr>
                <w:color w:val="000000"/>
              </w:rPr>
            </w:pPr>
            <w:r>
              <w:rPr>
                <w:color w:val="000000"/>
              </w:rPr>
              <w:t>Service Improvements</w:t>
            </w:r>
          </w:p>
          <w:p w:rsidR="00785B9A" w:rsidRDefault="00785B9A" w:rsidP="0028588E">
            <w:pPr>
              <w:rPr>
                <w:color w:val="000000"/>
              </w:rPr>
            </w:pPr>
          </w:p>
        </w:tc>
        <w:tc>
          <w:tcPr>
            <w:tcW w:w="945" w:type="dxa"/>
          </w:tcPr>
          <w:p w:rsidR="00785B9A" w:rsidRDefault="00785B9A" w:rsidP="0028588E">
            <w:pPr>
              <w:rPr>
                <w:color w:val="000000"/>
              </w:rPr>
            </w:pPr>
            <w:r>
              <w:rPr>
                <w:color w:val="000000"/>
              </w:rPr>
              <w:t>1</w:t>
            </w:r>
          </w:p>
        </w:tc>
        <w:tc>
          <w:tcPr>
            <w:tcW w:w="4300" w:type="dxa"/>
          </w:tcPr>
          <w:p w:rsidR="00785B9A" w:rsidRDefault="00785B9A" w:rsidP="0028588E">
            <w:pPr>
              <w:rPr>
                <w:color w:val="000000"/>
              </w:rPr>
            </w:pPr>
            <w:r w:rsidRPr="0014530D">
              <w:rPr>
                <w:szCs w:val="24"/>
              </w:rPr>
              <w:t>Make changes in own practice and offer suggestions for improving services</w:t>
            </w:r>
            <w:r>
              <w:rPr>
                <w:szCs w:val="24"/>
              </w:rPr>
              <w:t>.</w:t>
            </w:r>
          </w:p>
        </w:tc>
        <w:tc>
          <w:tcPr>
            <w:tcW w:w="1418" w:type="dxa"/>
          </w:tcPr>
          <w:p w:rsidR="00785B9A" w:rsidRDefault="00785B9A" w:rsidP="0028588E">
            <w:pPr>
              <w:rPr>
                <w:color w:val="000000"/>
              </w:rPr>
            </w:pPr>
          </w:p>
        </w:tc>
      </w:tr>
      <w:tr w:rsidR="00785B9A" w:rsidTr="0028588E">
        <w:tblPrEx>
          <w:tblCellMar>
            <w:top w:w="0" w:type="dxa"/>
            <w:bottom w:w="0" w:type="dxa"/>
          </w:tblCellMar>
        </w:tblPrEx>
        <w:tc>
          <w:tcPr>
            <w:tcW w:w="2943" w:type="dxa"/>
          </w:tcPr>
          <w:p w:rsidR="00785B9A" w:rsidRDefault="00785B9A" w:rsidP="0028588E">
            <w:pPr>
              <w:rPr>
                <w:color w:val="000000"/>
              </w:rPr>
            </w:pPr>
            <w:r>
              <w:rPr>
                <w:color w:val="000000"/>
              </w:rPr>
              <w:t xml:space="preserve">Quality </w:t>
            </w:r>
          </w:p>
          <w:p w:rsidR="00785B9A" w:rsidRDefault="00785B9A" w:rsidP="0028588E">
            <w:pPr>
              <w:rPr>
                <w:color w:val="000000"/>
              </w:rPr>
            </w:pPr>
          </w:p>
        </w:tc>
        <w:tc>
          <w:tcPr>
            <w:tcW w:w="945" w:type="dxa"/>
          </w:tcPr>
          <w:p w:rsidR="00785B9A" w:rsidRDefault="00785B9A" w:rsidP="0028588E">
            <w:pPr>
              <w:rPr>
                <w:color w:val="000000"/>
              </w:rPr>
            </w:pPr>
            <w:r>
              <w:rPr>
                <w:color w:val="000000"/>
              </w:rPr>
              <w:t>2</w:t>
            </w:r>
          </w:p>
        </w:tc>
        <w:tc>
          <w:tcPr>
            <w:tcW w:w="4300" w:type="dxa"/>
          </w:tcPr>
          <w:p w:rsidR="00785B9A" w:rsidRPr="0014530D" w:rsidRDefault="00785B9A" w:rsidP="0028588E">
            <w:pPr>
              <w:rPr>
                <w:color w:val="000000"/>
              </w:rPr>
            </w:pPr>
            <w:r w:rsidRPr="0014530D">
              <w:t>Maintain quality in own work and encourage others to do</w:t>
            </w:r>
            <w:r>
              <w:t>.</w:t>
            </w:r>
          </w:p>
        </w:tc>
        <w:tc>
          <w:tcPr>
            <w:tcW w:w="1418" w:type="dxa"/>
          </w:tcPr>
          <w:p w:rsidR="00785B9A" w:rsidRDefault="00785B9A" w:rsidP="0028588E">
            <w:pPr>
              <w:rPr>
                <w:color w:val="000000"/>
              </w:rPr>
            </w:pPr>
          </w:p>
        </w:tc>
      </w:tr>
      <w:tr w:rsidR="00785B9A" w:rsidTr="0028588E">
        <w:tblPrEx>
          <w:tblCellMar>
            <w:top w:w="0" w:type="dxa"/>
            <w:bottom w:w="0" w:type="dxa"/>
          </w:tblCellMar>
        </w:tblPrEx>
        <w:tc>
          <w:tcPr>
            <w:tcW w:w="2943" w:type="dxa"/>
          </w:tcPr>
          <w:p w:rsidR="00785B9A" w:rsidRDefault="00785B9A" w:rsidP="0028588E">
            <w:pPr>
              <w:rPr>
                <w:color w:val="000000"/>
              </w:rPr>
            </w:pPr>
            <w:r>
              <w:rPr>
                <w:color w:val="000000"/>
              </w:rPr>
              <w:t>Equality &amp; Diversity</w:t>
            </w:r>
          </w:p>
          <w:p w:rsidR="00785B9A" w:rsidRDefault="00785B9A" w:rsidP="0028588E">
            <w:pPr>
              <w:rPr>
                <w:color w:val="000000"/>
              </w:rPr>
            </w:pPr>
            <w:r>
              <w:rPr>
                <w:color w:val="000000"/>
              </w:rPr>
              <w:t xml:space="preserve"> </w:t>
            </w:r>
          </w:p>
        </w:tc>
        <w:tc>
          <w:tcPr>
            <w:tcW w:w="945" w:type="dxa"/>
          </w:tcPr>
          <w:p w:rsidR="00785B9A" w:rsidRDefault="00785B9A" w:rsidP="0028588E">
            <w:pPr>
              <w:rPr>
                <w:color w:val="000000"/>
              </w:rPr>
            </w:pPr>
            <w:r>
              <w:rPr>
                <w:color w:val="000000"/>
              </w:rPr>
              <w:t>2</w:t>
            </w:r>
          </w:p>
        </w:tc>
        <w:tc>
          <w:tcPr>
            <w:tcW w:w="4300" w:type="dxa"/>
          </w:tcPr>
          <w:p w:rsidR="00785B9A" w:rsidRPr="0075559C" w:rsidRDefault="00785B9A" w:rsidP="0028588E">
            <w:r w:rsidRPr="0075559C">
              <w:t>Support equality and value diversity</w:t>
            </w:r>
            <w:r>
              <w:t>.</w:t>
            </w:r>
          </w:p>
          <w:p w:rsidR="00785B9A" w:rsidRDefault="00785B9A" w:rsidP="0028588E">
            <w:pPr>
              <w:rPr>
                <w:color w:val="000000"/>
              </w:rPr>
            </w:pPr>
            <w:r>
              <w:t>Act</w:t>
            </w:r>
            <w:r w:rsidRPr="0075559C">
              <w:t xml:space="preserve"> in accordance with legislation and NHS Grampian’s policies and procedures.</w:t>
            </w:r>
          </w:p>
        </w:tc>
        <w:tc>
          <w:tcPr>
            <w:tcW w:w="1418" w:type="dxa"/>
          </w:tcPr>
          <w:p w:rsidR="00785B9A" w:rsidRDefault="00785B9A" w:rsidP="0028588E">
            <w:pPr>
              <w:rPr>
                <w:color w:val="000000"/>
              </w:rPr>
            </w:pPr>
          </w:p>
        </w:tc>
      </w:tr>
      <w:tr w:rsidR="00785B9A" w:rsidRPr="0075559C" w:rsidTr="0028588E">
        <w:tblPrEx>
          <w:tblCellMar>
            <w:top w:w="0" w:type="dxa"/>
            <w:bottom w:w="0" w:type="dxa"/>
          </w:tblCellMar>
        </w:tblPrEx>
        <w:tc>
          <w:tcPr>
            <w:tcW w:w="2943" w:type="dxa"/>
          </w:tcPr>
          <w:p w:rsidR="00785B9A" w:rsidRPr="0075559C" w:rsidRDefault="00785B9A" w:rsidP="0028588E">
            <w:pPr>
              <w:rPr>
                <w:color w:val="000000"/>
              </w:rPr>
            </w:pPr>
            <w:r w:rsidRPr="0075559C">
              <w:rPr>
                <w:color w:val="000000"/>
              </w:rPr>
              <w:t>IK1 – Information Processing</w:t>
            </w:r>
          </w:p>
        </w:tc>
        <w:tc>
          <w:tcPr>
            <w:tcW w:w="945" w:type="dxa"/>
          </w:tcPr>
          <w:p w:rsidR="00785B9A" w:rsidRPr="0075559C" w:rsidRDefault="00785B9A" w:rsidP="0028588E">
            <w:pPr>
              <w:rPr>
                <w:color w:val="000000"/>
              </w:rPr>
            </w:pPr>
            <w:r>
              <w:rPr>
                <w:color w:val="000000"/>
              </w:rPr>
              <w:t>2</w:t>
            </w:r>
          </w:p>
        </w:tc>
        <w:tc>
          <w:tcPr>
            <w:tcW w:w="4300" w:type="dxa"/>
          </w:tcPr>
          <w:p w:rsidR="00785B9A" w:rsidRPr="0075559C" w:rsidRDefault="00785B9A" w:rsidP="0028588E">
            <w:pPr>
              <w:rPr>
                <w:color w:val="000000"/>
              </w:rPr>
            </w:pPr>
            <w:r w:rsidRPr="0075559C">
              <w:t>Modify, structure, maintain and present data and information</w:t>
            </w:r>
            <w:r>
              <w:t>.</w:t>
            </w:r>
          </w:p>
        </w:tc>
        <w:tc>
          <w:tcPr>
            <w:tcW w:w="1418" w:type="dxa"/>
          </w:tcPr>
          <w:p w:rsidR="00785B9A" w:rsidRPr="0075559C" w:rsidRDefault="00785B9A" w:rsidP="0028588E">
            <w:pPr>
              <w:rPr>
                <w:color w:val="000000"/>
              </w:rPr>
            </w:pPr>
          </w:p>
        </w:tc>
      </w:tr>
      <w:tr w:rsidR="00785B9A" w:rsidRPr="0075559C" w:rsidTr="0028588E">
        <w:tblPrEx>
          <w:tblCellMar>
            <w:top w:w="0" w:type="dxa"/>
            <w:bottom w:w="0" w:type="dxa"/>
          </w:tblCellMar>
        </w:tblPrEx>
        <w:tc>
          <w:tcPr>
            <w:tcW w:w="2943" w:type="dxa"/>
          </w:tcPr>
          <w:p w:rsidR="00785B9A" w:rsidRPr="0075559C" w:rsidRDefault="00785B9A" w:rsidP="0028588E">
            <w:pPr>
              <w:rPr>
                <w:color w:val="000000"/>
                <w:szCs w:val="24"/>
              </w:rPr>
            </w:pPr>
            <w:r w:rsidRPr="0075559C">
              <w:rPr>
                <w:color w:val="000000"/>
                <w:szCs w:val="24"/>
              </w:rPr>
              <w:t>IK3 – Knowledge and information resources</w:t>
            </w:r>
          </w:p>
        </w:tc>
        <w:tc>
          <w:tcPr>
            <w:tcW w:w="945" w:type="dxa"/>
          </w:tcPr>
          <w:p w:rsidR="00785B9A" w:rsidRPr="0075559C" w:rsidRDefault="00785B9A" w:rsidP="0028588E">
            <w:pPr>
              <w:rPr>
                <w:color w:val="000000"/>
                <w:szCs w:val="24"/>
              </w:rPr>
            </w:pPr>
            <w:r>
              <w:rPr>
                <w:color w:val="000000"/>
                <w:szCs w:val="24"/>
              </w:rPr>
              <w:t>1</w:t>
            </w:r>
          </w:p>
        </w:tc>
        <w:tc>
          <w:tcPr>
            <w:tcW w:w="4300" w:type="dxa"/>
          </w:tcPr>
          <w:p w:rsidR="00785B9A" w:rsidRPr="0075559C" w:rsidRDefault="00785B9A" w:rsidP="0028588E">
            <w:pPr>
              <w:rPr>
                <w:color w:val="000000"/>
                <w:szCs w:val="24"/>
              </w:rPr>
            </w:pPr>
            <w:r w:rsidRPr="0075559C">
              <w:rPr>
                <w:szCs w:val="24"/>
              </w:rPr>
              <w:t>Access, appraise and apply knowledge and information</w:t>
            </w:r>
            <w:r>
              <w:rPr>
                <w:szCs w:val="24"/>
              </w:rPr>
              <w:t>.</w:t>
            </w:r>
          </w:p>
        </w:tc>
        <w:tc>
          <w:tcPr>
            <w:tcW w:w="1418" w:type="dxa"/>
          </w:tcPr>
          <w:p w:rsidR="00785B9A" w:rsidRPr="0075559C" w:rsidRDefault="00785B9A" w:rsidP="0028588E">
            <w:pPr>
              <w:rPr>
                <w:color w:val="000000"/>
                <w:szCs w:val="24"/>
              </w:rPr>
            </w:pPr>
          </w:p>
        </w:tc>
      </w:tr>
      <w:tr w:rsidR="00785B9A" w:rsidRPr="0075559C" w:rsidTr="0028588E">
        <w:tblPrEx>
          <w:tblCellMar>
            <w:top w:w="0" w:type="dxa"/>
            <w:bottom w:w="0" w:type="dxa"/>
          </w:tblCellMar>
        </w:tblPrEx>
        <w:tc>
          <w:tcPr>
            <w:tcW w:w="2943" w:type="dxa"/>
          </w:tcPr>
          <w:p w:rsidR="00785B9A" w:rsidRPr="0075559C" w:rsidRDefault="00785B9A" w:rsidP="0028588E">
            <w:pPr>
              <w:rPr>
                <w:color w:val="000000"/>
                <w:szCs w:val="24"/>
              </w:rPr>
            </w:pPr>
            <w:r w:rsidRPr="0075559C">
              <w:rPr>
                <w:color w:val="000000"/>
                <w:szCs w:val="24"/>
              </w:rPr>
              <w:t>G5 - Services and project management</w:t>
            </w:r>
          </w:p>
        </w:tc>
        <w:tc>
          <w:tcPr>
            <w:tcW w:w="945" w:type="dxa"/>
          </w:tcPr>
          <w:p w:rsidR="00785B9A" w:rsidRPr="0075559C" w:rsidRDefault="00785B9A" w:rsidP="0028588E">
            <w:pPr>
              <w:rPr>
                <w:color w:val="000000"/>
                <w:szCs w:val="24"/>
              </w:rPr>
            </w:pPr>
            <w:r w:rsidRPr="0075559C">
              <w:rPr>
                <w:color w:val="000000"/>
                <w:szCs w:val="24"/>
              </w:rPr>
              <w:t>1</w:t>
            </w:r>
          </w:p>
        </w:tc>
        <w:tc>
          <w:tcPr>
            <w:tcW w:w="4300" w:type="dxa"/>
          </w:tcPr>
          <w:p w:rsidR="00785B9A" w:rsidRPr="0075559C" w:rsidRDefault="00785B9A" w:rsidP="0028588E">
            <w:pPr>
              <w:rPr>
                <w:color w:val="000000"/>
                <w:szCs w:val="24"/>
              </w:rPr>
            </w:pPr>
            <w:r w:rsidRPr="0075559C">
              <w:rPr>
                <w:szCs w:val="24"/>
              </w:rPr>
              <w:t>Assist with the organisation of services and/or projects</w:t>
            </w:r>
            <w:r>
              <w:rPr>
                <w:szCs w:val="24"/>
              </w:rPr>
              <w:t>.</w:t>
            </w:r>
          </w:p>
        </w:tc>
        <w:tc>
          <w:tcPr>
            <w:tcW w:w="1418" w:type="dxa"/>
          </w:tcPr>
          <w:p w:rsidR="00785B9A" w:rsidRPr="0075559C" w:rsidRDefault="00785B9A" w:rsidP="0028588E">
            <w:pPr>
              <w:rPr>
                <w:color w:val="000000"/>
                <w:szCs w:val="24"/>
              </w:rPr>
            </w:pPr>
          </w:p>
        </w:tc>
      </w:tr>
    </w:tbl>
    <w:p w:rsidR="00785B9A" w:rsidRDefault="00785B9A" w:rsidP="00785B9A">
      <w:pPr>
        <w:tabs>
          <w:tab w:val="left" w:pos="1418"/>
        </w:tabs>
      </w:pPr>
    </w:p>
    <w:p w:rsidR="00785B9A" w:rsidRDefault="00785B9A" w:rsidP="00785B9A"/>
    <w:p w:rsidR="006B049E" w:rsidRPr="00A93211" w:rsidRDefault="006B049E">
      <w:pPr>
        <w:ind w:right="-360"/>
        <w:rPr>
          <w:bCs/>
          <w:sz w:val="22"/>
          <w:szCs w:val="22"/>
        </w:rPr>
      </w:pPr>
    </w:p>
    <w:sectPr w:rsidR="006B049E" w:rsidRPr="00A93211" w:rsidSect="0035082D">
      <w:pgSz w:w="11907" w:h="16840" w:code="9"/>
      <w:pgMar w:top="1134" w:right="1134" w:bottom="1134" w:left="1134" w:header="0"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4DC" w:rsidRDefault="00C514DC">
      <w:r>
        <w:separator/>
      </w:r>
    </w:p>
  </w:endnote>
  <w:endnote w:type="continuationSeparator" w:id="0">
    <w:p w:rsidR="00C514DC" w:rsidRDefault="00C514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9E" w:rsidRDefault="006B049E">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4DC" w:rsidRDefault="00C514DC">
      <w:r>
        <w:separator/>
      </w:r>
    </w:p>
  </w:footnote>
  <w:footnote w:type="continuationSeparator" w:id="0">
    <w:p w:rsidR="00C514DC" w:rsidRDefault="00C51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413"/>
    <w:multiLevelType w:val="hybridMultilevel"/>
    <w:tmpl w:val="46EC36E6"/>
    <w:lvl w:ilvl="0" w:tplc="1D1C08F8">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7876A5"/>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2">
    <w:nsid w:val="0FC77688"/>
    <w:multiLevelType w:val="hybridMultilevel"/>
    <w:tmpl w:val="407EA054"/>
    <w:lvl w:ilvl="0" w:tplc="DAF22FB8">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2655789"/>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4">
    <w:nsid w:val="16370086"/>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5">
    <w:nsid w:val="175305E4"/>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6">
    <w:nsid w:val="17B5357B"/>
    <w:multiLevelType w:val="hybridMultilevel"/>
    <w:tmpl w:val="BC58001C"/>
    <w:lvl w:ilvl="0" w:tplc="1D1C08F8">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93A6984"/>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8">
    <w:nsid w:val="19BF573F"/>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9">
    <w:nsid w:val="1F930036"/>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10">
    <w:nsid w:val="25EE4745"/>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11">
    <w:nsid w:val="37352D7F"/>
    <w:multiLevelType w:val="hybridMultilevel"/>
    <w:tmpl w:val="53C625D8"/>
    <w:lvl w:ilvl="0" w:tplc="1D1C08F8">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86C545F"/>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13">
    <w:nsid w:val="3B77768D"/>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14">
    <w:nsid w:val="3B8E7F1F"/>
    <w:multiLevelType w:val="hybridMultilevel"/>
    <w:tmpl w:val="52B67D9C"/>
    <w:lvl w:ilvl="0" w:tplc="0D50FD78">
      <w:start w:val="1"/>
      <w:numFmt w:val="bullet"/>
      <w:lvlText w:val=""/>
      <w:lvlJc w:val="left"/>
      <w:pPr>
        <w:tabs>
          <w:tab w:val="num" w:pos="1684"/>
        </w:tabs>
        <w:ind w:left="1684" w:hanging="360"/>
      </w:pPr>
      <w:rPr>
        <w:rFonts w:ascii="Wingdings" w:hAnsi="Wingdings" w:hint="default"/>
      </w:rPr>
    </w:lvl>
    <w:lvl w:ilvl="1" w:tplc="08090003" w:tentative="1">
      <w:start w:val="1"/>
      <w:numFmt w:val="bullet"/>
      <w:lvlText w:val="o"/>
      <w:lvlJc w:val="left"/>
      <w:pPr>
        <w:tabs>
          <w:tab w:val="num" w:pos="2404"/>
        </w:tabs>
        <w:ind w:left="2404" w:hanging="360"/>
      </w:pPr>
      <w:rPr>
        <w:rFonts w:ascii="Courier New" w:hAnsi="Courier New" w:hint="default"/>
      </w:rPr>
    </w:lvl>
    <w:lvl w:ilvl="2" w:tplc="08090005" w:tentative="1">
      <w:start w:val="1"/>
      <w:numFmt w:val="bullet"/>
      <w:lvlText w:val=""/>
      <w:lvlJc w:val="left"/>
      <w:pPr>
        <w:tabs>
          <w:tab w:val="num" w:pos="3124"/>
        </w:tabs>
        <w:ind w:left="3124" w:hanging="360"/>
      </w:pPr>
      <w:rPr>
        <w:rFonts w:ascii="Wingdings" w:hAnsi="Wingdings" w:hint="default"/>
      </w:rPr>
    </w:lvl>
    <w:lvl w:ilvl="3" w:tplc="08090001" w:tentative="1">
      <w:start w:val="1"/>
      <w:numFmt w:val="bullet"/>
      <w:lvlText w:val=""/>
      <w:lvlJc w:val="left"/>
      <w:pPr>
        <w:tabs>
          <w:tab w:val="num" w:pos="3844"/>
        </w:tabs>
        <w:ind w:left="3844" w:hanging="360"/>
      </w:pPr>
      <w:rPr>
        <w:rFonts w:ascii="Symbol" w:hAnsi="Symbol" w:hint="default"/>
      </w:rPr>
    </w:lvl>
    <w:lvl w:ilvl="4" w:tplc="08090003" w:tentative="1">
      <w:start w:val="1"/>
      <w:numFmt w:val="bullet"/>
      <w:lvlText w:val="o"/>
      <w:lvlJc w:val="left"/>
      <w:pPr>
        <w:tabs>
          <w:tab w:val="num" w:pos="4564"/>
        </w:tabs>
        <w:ind w:left="4564" w:hanging="360"/>
      </w:pPr>
      <w:rPr>
        <w:rFonts w:ascii="Courier New" w:hAnsi="Courier New" w:hint="default"/>
      </w:rPr>
    </w:lvl>
    <w:lvl w:ilvl="5" w:tplc="08090005" w:tentative="1">
      <w:start w:val="1"/>
      <w:numFmt w:val="bullet"/>
      <w:lvlText w:val=""/>
      <w:lvlJc w:val="left"/>
      <w:pPr>
        <w:tabs>
          <w:tab w:val="num" w:pos="5284"/>
        </w:tabs>
        <w:ind w:left="5284" w:hanging="360"/>
      </w:pPr>
      <w:rPr>
        <w:rFonts w:ascii="Wingdings" w:hAnsi="Wingdings" w:hint="default"/>
      </w:rPr>
    </w:lvl>
    <w:lvl w:ilvl="6" w:tplc="08090001" w:tentative="1">
      <w:start w:val="1"/>
      <w:numFmt w:val="bullet"/>
      <w:lvlText w:val=""/>
      <w:lvlJc w:val="left"/>
      <w:pPr>
        <w:tabs>
          <w:tab w:val="num" w:pos="6004"/>
        </w:tabs>
        <w:ind w:left="6004" w:hanging="360"/>
      </w:pPr>
      <w:rPr>
        <w:rFonts w:ascii="Symbol" w:hAnsi="Symbol" w:hint="default"/>
      </w:rPr>
    </w:lvl>
    <w:lvl w:ilvl="7" w:tplc="08090003" w:tentative="1">
      <w:start w:val="1"/>
      <w:numFmt w:val="bullet"/>
      <w:lvlText w:val="o"/>
      <w:lvlJc w:val="left"/>
      <w:pPr>
        <w:tabs>
          <w:tab w:val="num" w:pos="6724"/>
        </w:tabs>
        <w:ind w:left="6724" w:hanging="360"/>
      </w:pPr>
      <w:rPr>
        <w:rFonts w:ascii="Courier New" w:hAnsi="Courier New" w:hint="default"/>
      </w:rPr>
    </w:lvl>
    <w:lvl w:ilvl="8" w:tplc="08090005" w:tentative="1">
      <w:start w:val="1"/>
      <w:numFmt w:val="bullet"/>
      <w:lvlText w:val=""/>
      <w:lvlJc w:val="left"/>
      <w:pPr>
        <w:tabs>
          <w:tab w:val="num" w:pos="7444"/>
        </w:tabs>
        <w:ind w:left="7444" w:hanging="360"/>
      </w:pPr>
      <w:rPr>
        <w:rFonts w:ascii="Wingdings" w:hAnsi="Wingdings" w:hint="default"/>
      </w:rPr>
    </w:lvl>
  </w:abstractNum>
  <w:abstractNum w:abstractNumId="15">
    <w:nsid w:val="3BAD0913"/>
    <w:multiLevelType w:val="hybridMultilevel"/>
    <w:tmpl w:val="85CC8B10"/>
    <w:lvl w:ilvl="0" w:tplc="0232995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EA7046"/>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17">
    <w:nsid w:val="43CF186E"/>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18">
    <w:nsid w:val="45F92C18"/>
    <w:multiLevelType w:val="hybridMultilevel"/>
    <w:tmpl w:val="8F202BC4"/>
    <w:lvl w:ilvl="0" w:tplc="E6A61BE6">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E03DFC"/>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20">
    <w:nsid w:val="498955E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1">
    <w:nsid w:val="4DCA063F"/>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22">
    <w:nsid w:val="541E4FE5"/>
    <w:multiLevelType w:val="hybridMultilevel"/>
    <w:tmpl w:val="87868728"/>
    <w:lvl w:ilvl="0" w:tplc="1D1C08F8">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8126B05"/>
    <w:multiLevelType w:val="hybridMultilevel"/>
    <w:tmpl w:val="FF6ED06E"/>
    <w:lvl w:ilvl="0" w:tplc="FEAA61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242D89"/>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25">
    <w:nsid w:val="5E581C05"/>
    <w:multiLevelType w:val="hybridMultilevel"/>
    <w:tmpl w:val="3B687A7A"/>
    <w:lvl w:ilvl="0" w:tplc="1D1C08F8">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037176"/>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27">
    <w:nsid w:val="61536E2C"/>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28">
    <w:nsid w:val="61F66F09"/>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29">
    <w:nsid w:val="621879E4"/>
    <w:multiLevelType w:val="hybridMultilevel"/>
    <w:tmpl w:val="E406814A"/>
    <w:lvl w:ilvl="0" w:tplc="F2CE897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60B6E65"/>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31">
    <w:nsid w:val="667D1C2B"/>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32">
    <w:nsid w:val="6C6C33D2"/>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33">
    <w:nsid w:val="6D8E26EC"/>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34">
    <w:nsid w:val="726013AA"/>
    <w:multiLevelType w:val="hybridMultilevel"/>
    <w:tmpl w:val="2AA0A1E4"/>
    <w:lvl w:ilvl="0" w:tplc="F27286A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71D64E4"/>
    <w:multiLevelType w:val="singleLevel"/>
    <w:tmpl w:val="1D1C08F8"/>
    <w:lvl w:ilvl="0">
      <w:start w:val="1"/>
      <w:numFmt w:val="bullet"/>
      <w:lvlText w:val=""/>
      <w:lvlJc w:val="left"/>
      <w:pPr>
        <w:tabs>
          <w:tab w:val="num" w:pos="360"/>
        </w:tabs>
        <w:ind w:left="360" w:hanging="360"/>
      </w:pPr>
      <w:rPr>
        <w:rFonts w:ascii="Wingdings" w:hAnsi="Wingdings" w:hint="default"/>
      </w:rPr>
    </w:lvl>
  </w:abstractNum>
  <w:abstractNum w:abstractNumId="36">
    <w:nsid w:val="77D6227D"/>
    <w:multiLevelType w:val="hybridMultilevel"/>
    <w:tmpl w:val="A20E99C4"/>
    <w:lvl w:ilvl="0" w:tplc="0232995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B5670FD"/>
    <w:multiLevelType w:val="singleLevel"/>
    <w:tmpl w:val="CA56CD7A"/>
    <w:lvl w:ilvl="0">
      <w:start w:val="12"/>
      <w:numFmt w:val="decimal"/>
      <w:lvlText w:val="%1."/>
      <w:lvlJc w:val="left"/>
      <w:pPr>
        <w:tabs>
          <w:tab w:val="num" w:pos="390"/>
        </w:tabs>
        <w:ind w:left="390" w:hanging="390"/>
      </w:pPr>
      <w:rPr>
        <w:rFonts w:cs="Times New Roman" w:hint="default"/>
      </w:rPr>
    </w:lvl>
  </w:abstractNum>
  <w:abstractNum w:abstractNumId="38">
    <w:nsid w:val="7DD94B5E"/>
    <w:multiLevelType w:val="singleLevel"/>
    <w:tmpl w:val="1D1C08F8"/>
    <w:lvl w:ilvl="0">
      <w:start w:val="1"/>
      <w:numFmt w:val="bullet"/>
      <w:lvlText w:val=""/>
      <w:lvlJc w:val="left"/>
      <w:pPr>
        <w:tabs>
          <w:tab w:val="num" w:pos="360"/>
        </w:tabs>
        <w:ind w:left="360" w:hanging="360"/>
      </w:pPr>
      <w:rPr>
        <w:rFonts w:ascii="Wingdings" w:hAnsi="Wingdings" w:hint="default"/>
      </w:rPr>
    </w:lvl>
  </w:abstractNum>
  <w:num w:numId="1">
    <w:abstractNumId w:val="37"/>
  </w:num>
  <w:num w:numId="2">
    <w:abstractNumId w:val="10"/>
  </w:num>
  <w:num w:numId="3">
    <w:abstractNumId w:val="33"/>
  </w:num>
  <w:num w:numId="4">
    <w:abstractNumId w:val="3"/>
  </w:num>
  <w:num w:numId="5">
    <w:abstractNumId w:val="8"/>
  </w:num>
  <w:num w:numId="6">
    <w:abstractNumId w:val="35"/>
  </w:num>
  <w:num w:numId="7">
    <w:abstractNumId w:val="19"/>
  </w:num>
  <w:num w:numId="8">
    <w:abstractNumId w:val="12"/>
  </w:num>
  <w:num w:numId="9">
    <w:abstractNumId w:val="38"/>
  </w:num>
  <w:num w:numId="10">
    <w:abstractNumId w:val="32"/>
  </w:num>
  <w:num w:numId="11">
    <w:abstractNumId w:val="1"/>
  </w:num>
  <w:num w:numId="12">
    <w:abstractNumId w:val="7"/>
  </w:num>
  <w:num w:numId="13">
    <w:abstractNumId w:val="26"/>
  </w:num>
  <w:num w:numId="14">
    <w:abstractNumId w:val="5"/>
  </w:num>
  <w:num w:numId="15">
    <w:abstractNumId w:val="9"/>
  </w:num>
  <w:num w:numId="16">
    <w:abstractNumId w:val="21"/>
  </w:num>
  <w:num w:numId="17">
    <w:abstractNumId w:val="4"/>
  </w:num>
  <w:num w:numId="18">
    <w:abstractNumId w:val="16"/>
  </w:num>
  <w:num w:numId="19">
    <w:abstractNumId w:val="13"/>
  </w:num>
  <w:num w:numId="20">
    <w:abstractNumId w:val="17"/>
  </w:num>
  <w:num w:numId="21">
    <w:abstractNumId w:val="31"/>
  </w:num>
  <w:num w:numId="22">
    <w:abstractNumId w:val="20"/>
  </w:num>
  <w:num w:numId="23">
    <w:abstractNumId w:val="23"/>
  </w:num>
  <w:num w:numId="24">
    <w:abstractNumId w:val="36"/>
  </w:num>
  <w:num w:numId="25">
    <w:abstractNumId w:val="34"/>
  </w:num>
  <w:num w:numId="26">
    <w:abstractNumId w:val="27"/>
  </w:num>
  <w:num w:numId="27">
    <w:abstractNumId w:val="29"/>
  </w:num>
  <w:num w:numId="28">
    <w:abstractNumId w:val="14"/>
  </w:num>
  <w:num w:numId="29">
    <w:abstractNumId w:val="24"/>
  </w:num>
  <w:num w:numId="30">
    <w:abstractNumId w:val="28"/>
  </w:num>
  <w:num w:numId="31">
    <w:abstractNumId w:val="30"/>
  </w:num>
  <w:num w:numId="32">
    <w:abstractNumId w:val="22"/>
  </w:num>
  <w:num w:numId="33">
    <w:abstractNumId w:val="15"/>
  </w:num>
  <w:num w:numId="34">
    <w:abstractNumId w:val="18"/>
  </w:num>
  <w:num w:numId="35">
    <w:abstractNumId w:val="2"/>
  </w:num>
  <w:num w:numId="36">
    <w:abstractNumId w:val="25"/>
  </w:num>
  <w:num w:numId="37">
    <w:abstractNumId w:val="0"/>
  </w:num>
  <w:num w:numId="38">
    <w:abstractNumId w:val="11"/>
  </w:num>
  <w:num w:numId="39">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77406"/>
    <w:rsid w:val="00016A99"/>
    <w:rsid w:val="00027E4D"/>
    <w:rsid w:val="00045082"/>
    <w:rsid w:val="00073B4C"/>
    <w:rsid w:val="000D0E9D"/>
    <w:rsid w:val="0014530D"/>
    <w:rsid w:val="001769B5"/>
    <w:rsid w:val="00177806"/>
    <w:rsid w:val="00180E25"/>
    <w:rsid w:val="001B4AED"/>
    <w:rsid w:val="00211946"/>
    <w:rsid w:val="0021413D"/>
    <w:rsid w:val="002774B2"/>
    <w:rsid w:val="0028588E"/>
    <w:rsid w:val="00292FE2"/>
    <w:rsid w:val="002A40F8"/>
    <w:rsid w:val="002E69EF"/>
    <w:rsid w:val="002F63A1"/>
    <w:rsid w:val="0035082D"/>
    <w:rsid w:val="003523D8"/>
    <w:rsid w:val="00392BB6"/>
    <w:rsid w:val="003C1B76"/>
    <w:rsid w:val="004A24AB"/>
    <w:rsid w:val="004E5808"/>
    <w:rsid w:val="005061CD"/>
    <w:rsid w:val="00595B35"/>
    <w:rsid w:val="005D0512"/>
    <w:rsid w:val="005E6355"/>
    <w:rsid w:val="00611913"/>
    <w:rsid w:val="00677406"/>
    <w:rsid w:val="00687899"/>
    <w:rsid w:val="006B049E"/>
    <w:rsid w:val="006B4285"/>
    <w:rsid w:val="006D7C1D"/>
    <w:rsid w:val="007478EC"/>
    <w:rsid w:val="0075559C"/>
    <w:rsid w:val="00785B9A"/>
    <w:rsid w:val="007933AB"/>
    <w:rsid w:val="007A7B64"/>
    <w:rsid w:val="007C6DF3"/>
    <w:rsid w:val="00844BF7"/>
    <w:rsid w:val="00856938"/>
    <w:rsid w:val="00871863"/>
    <w:rsid w:val="00872BA2"/>
    <w:rsid w:val="008857A2"/>
    <w:rsid w:val="008B2016"/>
    <w:rsid w:val="008B32BC"/>
    <w:rsid w:val="008C0B54"/>
    <w:rsid w:val="008F4BE7"/>
    <w:rsid w:val="009740F9"/>
    <w:rsid w:val="009817DE"/>
    <w:rsid w:val="009945FF"/>
    <w:rsid w:val="00996FA0"/>
    <w:rsid w:val="009B69B0"/>
    <w:rsid w:val="009E15A8"/>
    <w:rsid w:val="00A054CE"/>
    <w:rsid w:val="00A10334"/>
    <w:rsid w:val="00A34DEB"/>
    <w:rsid w:val="00A646B9"/>
    <w:rsid w:val="00A85741"/>
    <w:rsid w:val="00A93211"/>
    <w:rsid w:val="00B01669"/>
    <w:rsid w:val="00B50326"/>
    <w:rsid w:val="00B652C0"/>
    <w:rsid w:val="00B8777A"/>
    <w:rsid w:val="00BF3AEE"/>
    <w:rsid w:val="00C22F97"/>
    <w:rsid w:val="00C35829"/>
    <w:rsid w:val="00C42897"/>
    <w:rsid w:val="00C514DC"/>
    <w:rsid w:val="00D32864"/>
    <w:rsid w:val="00D35E9F"/>
    <w:rsid w:val="00D716DE"/>
    <w:rsid w:val="00DA3FC5"/>
    <w:rsid w:val="00DB44AB"/>
    <w:rsid w:val="00DE1AA1"/>
    <w:rsid w:val="00E30220"/>
    <w:rsid w:val="00EA088C"/>
    <w:rsid w:val="00EC632C"/>
    <w:rsid w:val="00F36078"/>
    <w:rsid w:val="00F8751E"/>
    <w:rsid w:val="00FD7EE9"/>
    <w:rsid w:val="00FF55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uiPriority="0"/>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after="0" w:line="240" w:lineRule="auto"/>
    </w:pPr>
    <w:rPr>
      <w:rFonts w:ascii="Arial" w:hAnsi="Arial" w:cs="Arial"/>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right"/>
      <w:outlineLvl w:val="1"/>
    </w:pPr>
    <w:rPr>
      <w:b/>
      <w:bCs/>
      <w:sz w:val="24"/>
      <w:szCs w:val="24"/>
    </w:rPr>
  </w:style>
  <w:style w:type="paragraph" w:styleId="Heading3">
    <w:name w:val="heading 3"/>
    <w:basedOn w:val="Normal"/>
    <w:next w:val="Normal"/>
    <w:link w:val="Heading3Char"/>
    <w:uiPriority w:val="99"/>
    <w:qFormat/>
    <w:pPr>
      <w:keepNext/>
      <w:jc w:val="center"/>
      <w:outlineLvl w:val="2"/>
    </w:pPr>
    <w:rPr>
      <w:b/>
      <w:bCs/>
      <w:u w:val="single"/>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sz w:val="28"/>
      <w:szCs w:val="28"/>
    </w:rPr>
  </w:style>
  <w:style w:type="paragraph" w:styleId="Heading6">
    <w:name w:val="heading 6"/>
    <w:basedOn w:val="Normal"/>
    <w:next w:val="Normal"/>
    <w:link w:val="Heading6Char"/>
    <w:uiPriority w:val="99"/>
    <w:qFormat/>
    <w:pPr>
      <w:keepNext/>
      <w:outlineLvl w:val="5"/>
    </w:pPr>
    <w:rPr>
      <w:b/>
      <w:bCs/>
      <w:u w:val="single"/>
    </w:rPr>
  </w:style>
  <w:style w:type="paragraph" w:styleId="Heading7">
    <w:name w:val="heading 7"/>
    <w:basedOn w:val="Normal"/>
    <w:next w:val="Normal"/>
    <w:link w:val="Heading7Char"/>
    <w:uiPriority w:val="99"/>
    <w:qFormat/>
    <w:pPr>
      <w:keepNext/>
      <w:jc w:val="center"/>
      <w:outlineLvl w:val="6"/>
    </w:pPr>
    <w:rPr>
      <w:rFonts w:ascii="Lucida Sans Unicode" w:hAnsi="Lucida Sans Unicode" w:cs="Lucida Sans Unicode"/>
      <w:i/>
      <w:iCs/>
      <w:color w:val="0000FF"/>
      <w:sz w:val="96"/>
      <w:szCs w:val="96"/>
    </w:rPr>
  </w:style>
  <w:style w:type="paragraph" w:styleId="Heading8">
    <w:name w:val="heading 8"/>
    <w:basedOn w:val="Normal"/>
    <w:next w:val="Normal"/>
    <w:link w:val="Heading8Char"/>
    <w:uiPriority w:val="99"/>
    <w:qFormat/>
    <w:pPr>
      <w:keepNext/>
      <w:outlineLvl w:val="7"/>
    </w:pPr>
    <w:rPr>
      <w:sz w:val="32"/>
      <w:szCs w:val="32"/>
    </w:rPr>
  </w:style>
  <w:style w:type="paragraph" w:styleId="Heading9">
    <w:name w:val="heading 9"/>
    <w:basedOn w:val="Normal"/>
    <w:next w:val="Normal"/>
    <w:link w:val="Heading9Char"/>
    <w:uiPriority w:val="99"/>
    <w:qFormat/>
    <w:pPr>
      <w:keepNext/>
      <w:outlineLvl w:val="8"/>
    </w:pPr>
    <w:rPr>
      <w:rFonts w:ascii="Lucida Sans Unicode" w:hAnsi="Lucida Sans Unicode" w:cs="Lucida Sans Unicode"/>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eastAsia="en-US"/>
    </w:rPr>
  </w:style>
  <w:style w:type="paragraph" w:styleId="Title">
    <w:name w:val="Title"/>
    <w:basedOn w:val="Normal"/>
    <w:link w:val="TitleChar"/>
    <w:uiPriority w:val="10"/>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eastAsia="en-US"/>
    </w:rPr>
  </w:style>
  <w:style w:type="paragraph" w:styleId="Subtitle">
    <w:name w:val="Subtitle"/>
    <w:basedOn w:val="Normal"/>
    <w:link w:val="SubtitleChar"/>
    <w:uiPriority w:val="99"/>
    <w:qFormat/>
    <w:pPr>
      <w:jc w:val="center"/>
    </w:pPr>
    <w:rPr>
      <w:b/>
      <w:bC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eastAsia="en-US"/>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ascii="Arial" w:hAnsi="Arial" w:cs="Arial"/>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0"/>
      <w:szCs w:val="20"/>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0"/>
      <w:szCs w:val="20"/>
      <w:lang w:eastAsia="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jc w:val="center"/>
    </w:pPr>
    <w:rPr>
      <w:b/>
      <w:bCs/>
    </w:rPr>
  </w:style>
  <w:style w:type="character" w:customStyle="1" w:styleId="BodyText2Char">
    <w:name w:val="Body Text 2 Char"/>
    <w:basedOn w:val="DefaultParagraphFont"/>
    <w:link w:val="BodyText2"/>
    <w:uiPriority w:val="99"/>
    <w:semiHidden/>
    <w:locked/>
    <w:rsid w:val="00EC632C"/>
    <w:rPr>
      <w:rFonts w:ascii="Arial" w:hAnsi="Arial" w:cs="Arial"/>
      <w:b/>
      <w:bCs/>
      <w:lang w:val="en-GB" w:eastAsia="en-US" w:bidi="ar-SA"/>
    </w:rPr>
  </w:style>
  <w:style w:type="character" w:styleId="Hyperlink">
    <w:name w:val="Hyperlink"/>
    <w:basedOn w:val="DefaultParagraphFont"/>
    <w:uiPriority w:val="99"/>
    <w:rPr>
      <w:rFonts w:cs="Times New Roman"/>
      <w:color w:val="0000FF"/>
      <w:u w:val="single"/>
    </w:rPr>
  </w:style>
  <w:style w:type="paragraph" w:styleId="BlockText">
    <w:name w:val="Block Text"/>
    <w:basedOn w:val="Normal"/>
    <w:uiPriority w:val="99"/>
    <w:pPr>
      <w:ind w:left="284" w:right="-270"/>
    </w:pPr>
    <w:rPr>
      <w:sz w:val="24"/>
      <w:szCs w:val="24"/>
    </w:rPr>
  </w:style>
  <w:style w:type="paragraph" w:styleId="BodyTextIndent2">
    <w:name w:val="Body Text Indent 2"/>
    <w:basedOn w:val="Normal"/>
    <w:link w:val="BodyTextIndent2Char"/>
    <w:uiPriority w:val="99"/>
    <w:pPr>
      <w:ind w:left="142"/>
    </w:pPr>
    <w:rPr>
      <w:rFonts w:ascii="Lucida Sans Unicode" w:hAnsi="Lucida Sans Unicode" w:cs="Lucida Sans Unicode"/>
    </w:rPr>
  </w:style>
  <w:style w:type="character" w:customStyle="1" w:styleId="BodyTextIndent2Char">
    <w:name w:val="Body Text Indent 2 Char"/>
    <w:basedOn w:val="DefaultParagraphFont"/>
    <w:link w:val="BodyTextIndent2"/>
    <w:uiPriority w:val="99"/>
    <w:semiHidden/>
    <w:locked/>
    <w:rPr>
      <w:rFonts w:ascii="Arial" w:hAnsi="Arial" w:cs="Arial"/>
      <w:sz w:val="20"/>
      <w:szCs w:val="20"/>
      <w:lang w:eastAsia="en-US"/>
    </w:rPr>
  </w:style>
  <w:style w:type="paragraph" w:styleId="BodyText3">
    <w:name w:val="Body Text 3"/>
    <w:basedOn w:val="Normal"/>
    <w:link w:val="BodyText3Char"/>
    <w:uiPriority w:val="99"/>
    <w:pPr>
      <w:jc w:val="both"/>
    </w:pPr>
    <w:rPr>
      <w:b/>
      <w:bCs/>
    </w:rPr>
  </w:style>
  <w:style w:type="character" w:customStyle="1" w:styleId="BodyText3Char">
    <w:name w:val="Body Text 3 Char"/>
    <w:basedOn w:val="DefaultParagraphFont"/>
    <w:link w:val="BodyText3"/>
    <w:uiPriority w:val="99"/>
    <w:semiHidden/>
    <w:locked/>
    <w:rPr>
      <w:rFonts w:ascii="Arial" w:hAnsi="Arial" w:cs="Arial"/>
      <w:sz w:val="16"/>
      <w:szCs w:val="16"/>
      <w:lang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en-US"/>
    </w:rPr>
  </w:style>
  <w:style w:type="paragraph" w:styleId="BodyTextIndent3">
    <w:name w:val="Body Text Indent 3"/>
    <w:basedOn w:val="Normal"/>
    <w:link w:val="BodyTextIndent3Char"/>
    <w:uiPriority w:val="99"/>
    <w:pPr>
      <w:ind w:left="357"/>
      <w:jc w:val="both"/>
    </w:pPr>
    <w:rPr>
      <w:b/>
      <w:bCs/>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eastAsia="en-US"/>
    </w:rPr>
  </w:style>
  <w:style w:type="paragraph" w:styleId="BalloonText">
    <w:name w:val="Balloon Text"/>
    <w:basedOn w:val="Normal"/>
    <w:link w:val="BalloonTextChar"/>
    <w:uiPriority w:val="99"/>
    <w:semiHidden/>
    <w:rsid w:val="00BF3AE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paragraph" w:styleId="TOAHeading">
    <w:name w:val="toa heading"/>
    <w:basedOn w:val="Normal"/>
    <w:next w:val="Normal"/>
    <w:uiPriority w:val="99"/>
    <w:rsid w:val="00785B9A"/>
    <w:pPr>
      <w:tabs>
        <w:tab w:val="left" w:pos="9000"/>
        <w:tab w:val="right" w:pos="9360"/>
      </w:tabs>
      <w:suppressAutoHyphens/>
      <w:autoSpaceDE/>
      <w:autoSpaceDN/>
    </w:pPr>
    <w:rPr>
      <w:rFonts w:ascii="Courier New" w:hAnsi="Courier New" w:cs="Times New Roman"/>
      <w:sz w:val="24"/>
      <w:lang w:val="en-US"/>
    </w:rPr>
  </w:style>
  <w:style w:type="paragraph" w:styleId="NormalWeb">
    <w:name w:val="Normal (Web)"/>
    <w:basedOn w:val="Normal"/>
    <w:uiPriority w:val="99"/>
    <w:rsid w:val="00785B9A"/>
    <w:pPr>
      <w:autoSpaceDE/>
      <w:autoSpaceDN/>
      <w:spacing w:before="100" w:after="100"/>
    </w:pPr>
    <w:rPr>
      <w:rFonts w:ascii="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1594584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10440</Characters>
  <Application>Microsoft Office Word</Application>
  <DocSecurity>0</DocSecurity>
  <Lines>87</Lines>
  <Paragraphs>24</Paragraphs>
  <ScaleCrop>false</ScaleCrop>
  <Company>NHSG</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JCHRISTIE</dc:creator>
  <cp:lastModifiedBy>Nycolle</cp:lastModifiedBy>
  <cp:revision>2</cp:revision>
  <cp:lastPrinted>2013-01-11T13:50:00Z</cp:lastPrinted>
  <dcterms:created xsi:type="dcterms:W3CDTF">2020-09-16T13:34:00Z</dcterms:created>
  <dcterms:modified xsi:type="dcterms:W3CDTF">2020-09-16T13:34:00Z</dcterms:modified>
</cp:coreProperties>
</file>