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51B" w:rsidRPr="006A257D" w:rsidRDefault="00CD651B" w:rsidP="006A257D">
      <w:pPr>
        <w:pStyle w:val="Title"/>
        <w:rPr>
          <w:rFonts w:ascii="Arial" w:hAnsi="Arial" w:cs="Arial"/>
        </w:rPr>
      </w:pPr>
      <w:r w:rsidRPr="006A257D">
        <w:rPr>
          <w:rFonts w:ascii="Arial" w:hAnsi="Arial" w:cs="Arial"/>
        </w:rPr>
        <w:t>NHS Grampian</w:t>
      </w:r>
    </w:p>
    <w:p w:rsidR="00CD651B" w:rsidRPr="006A257D" w:rsidRDefault="00CD651B" w:rsidP="006A257D">
      <w:pPr>
        <w:rPr>
          <w:rFonts w:ascii="Arial" w:hAnsi="Arial" w:cs="Arial"/>
          <w:b/>
        </w:rPr>
      </w:pPr>
    </w:p>
    <w:p w:rsidR="00CD651B" w:rsidRPr="006A257D" w:rsidRDefault="00CD651B" w:rsidP="006A257D">
      <w:pPr>
        <w:jc w:val="center"/>
        <w:rPr>
          <w:rFonts w:ascii="Arial" w:hAnsi="Arial" w:cs="Arial"/>
          <w:b/>
        </w:rPr>
      </w:pPr>
      <w:r w:rsidRPr="006A257D">
        <w:rPr>
          <w:rFonts w:ascii="Arial" w:hAnsi="Arial" w:cs="Arial"/>
          <w:b/>
        </w:rPr>
        <w:t>Job Description</w:t>
      </w:r>
    </w:p>
    <w:p w:rsidR="00CD651B" w:rsidRPr="006A257D" w:rsidRDefault="00CD651B" w:rsidP="006A257D">
      <w:pPr>
        <w:rPr>
          <w:rFonts w:ascii="Arial" w:hAnsi="Arial" w:cs="Arial"/>
          <w:b/>
        </w:rPr>
      </w:pPr>
    </w:p>
    <w:p w:rsidR="001B51BA" w:rsidRPr="006A257D" w:rsidRDefault="001B51BA" w:rsidP="006A257D">
      <w:pPr>
        <w:rPr>
          <w:rFonts w:ascii="Arial" w:hAnsi="Arial" w:cs="Arial"/>
          <w:b/>
        </w:rPr>
      </w:pPr>
    </w:p>
    <w:p w:rsidR="00CD651B" w:rsidRPr="006A257D" w:rsidRDefault="00CD651B" w:rsidP="006A257D">
      <w:pPr>
        <w:pStyle w:val="Heading1"/>
        <w:jc w:val="left"/>
        <w:rPr>
          <w:rFonts w:ascii="Arial" w:hAnsi="Arial" w:cs="Arial"/>
          <w:i w:val="0"/>
        </w:rPr>
      </w:pPr>
      <w:r w:rsidRPr="006A257D">
        <w:rPr>
          <w:rFonts w:ascii="Arial" w:hAnsi="Arial" w:cs="Arial"/>
          <w:i w:val="0"/>
        </w:rPr>
        <w:t>SECTION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1"/>
        <w:gridCol w:w="5027"/>
      </w:tblGrid>
      <w:tr w:rsidR="00CD651B" w:rsidRPr="006A257D" w:rsidTr="00396E01">
        <w:tc>
          <w:tcPr>
            <w:tcW w:w="4261" w:type="dxa"/>
          </w:tcPr>
          <w:p w:rsidR="00CD651B" w:rsidRPr="006A257D" w:rsidRDefault="00CD651B" w:rsidP="006A257D">
            <w:pPr>
              <w:pStyle w:val="Heading2"/>
              <w:ind w:left="0"/>
              <w:jc w:val="left"/>
              <w:rPr>
                <w:rFonts w:ascii="Arial" w:hAnsi="Arial" w:cs="Arial"/>
                <w:i w:val="0"/>
              </w:rPr>
            </w:pPr>
            <w:proofErr w:type="gramStart"/>
            <w:r w:rsidRPr="006A257D">
              <w:rPr>
                <w:rFonts w:ascii="Arial" w:hAnsi="Arial" w:cs="Arial"/>
                <w:i w:val="0"/>
              </w:rPr>
              <w:t>JOB  IDENTIFICATION</w:t>
            </w:r>
            <w:proofErr w:type="gramEnd"/>
          </w:p>
        </w:tc>
        <w:tc>
          <w:tcPr>
            <w:tcW w:w="5027" w:type="dxa"/>
          </w:tcPr>
          <w:p w:rsidR="00CD651B" w:rsidRPr="006A257D" w:rsidRDefault="00CD651B" w:rsidP="006A257D">
            <w:pPr>
              <w:pStyle w:val="Heading3"/>
              <w:jc w:val="left"/>
              <w:rPr>
                <w:rFonts w:ascii="Arial" w:hAnsi="Arial" w:cs="Arial"/>
                <w:u w:val="none"/>
              </w:rPr>
            </w:pPr>
          </w:p>
        </w:tc>
      </w:tr>
      <w:tr w:rsidR="00CD651B" w:rsidRPr="006A257D" w:rsidTr="00396E01">
        <w:tc>
          <w:tcPr>
            <w:tcW w:w="4261" w:type="dxa"/>
          </w:tcPr>
          <w:p w:rsidR="00CD651B" w:rsidRPr="006A257D" w:rsidRDefault="00CD651B" w:rsidP="006A257D">
            <w:pPr>
              <w:rPr>
                <w:rFonts w:ascii="Arial" w:hAnsi="Arial" w:cs="Arial"/>
                <w:b/>
              </w:rPr>
            </w:pPr>
            <w:r w:rsidRPr="006A257D">
              <w:rPr>
                <w:rFonts w:ascii="Arial" w:hAnsi="Arial" w:cs="Arial"/>
                <w:b/>
              </w:rPr>
              <w:t>Job  Title:</w:t>
            </w:r>
          </w:p>
          <w:p w:rsidR="00CD651B" w:rsidRPr="006A257D" w:rsidRDefault="00CD651B" w:rsidP="006A257D">
            <w:pPr>
              <w:rPr>
                <w:rFonts w:ascii="Arial" w:hAnsi="Arial" w:cs="Arial"/>
                <w:b/>
              </w:rPr>
            </w:pPr>
          </w:p>
        </w:tc>
        <w:tc>
          <w:tcPr>
            <w:tcW w:w="5027" w:type="dxa"/>
          </w:tcPr>
          <w:p w:rsidR="00CD651B" w:rsidRPr="006A257D" w:rsidRDefault="0033138C" w:rsidP="007E4B6D">
            <w:pPr>
              <w:rPr>
                <w:rFonts w:ascii="Arial" w:hAnsi="Arial" w:cs="Arial"/>
              </w:rPr>
            </w:pPr>
            <w:r>
              <w:rPr>
                <w:rFonts w:ascii="Arial" w:hAnsi="Arial" w:cs="Arial"/>
              </w:rPr>
              <w:t>Infect</w:t>
            </w:r>
            <w:r w:rsidR="00956B25">
              <w:rPr>
                <w:rFonts w:ascii="Arial" w:hAnsi="Arial" w:cs="Arial"/>
              </w:rPr>
              <w:t xml:space="preserve">ion Prevention and Control </w:t>
            </w:r>
            <w:r w:rsidR="00774E28">
              <w:rPr>
                <w:rFonts w:ascii="Arial" w:hAnsi="Arial" w:cs="Arial"/>
              </w:rPr>
              <w:t xml:space="preserve">Nurse </w:t>
            </w:r>
          </w:p>
        </w:tc>
      </w:tr>
      <w:tr w:rsidR="00CD651B" w:rsidRPr="006A257D" w:rsidTr="00396E01">
        <w:tc>
          <w:tcPr>
            <w:tcW w:w="4261" w:type="dxa"/>
          </w:tcPr>
          <w:p w:rsidR="00CD651B" w:rsidRPr="006A257D" w:rsidRDefault="00CD651B" w:rsidP="006A257D">
            <w:pPr>
              <w:rPr>
                <w:rFonts w:ascii="Arial" w:hAnsi="Arial" w:cs="Arial"/>
                <w:b/>
              </w:rPr>
            </w:pPr>
            <w:r w:rsidRPr="006A257D">
              <w:rPr>
                <w:rFonts w:ascii="Arial" w:hAnsi="Arial" w:cs="Arial"/>
                <w:b/>
              </w:rPr>
              <w:t>Department(s):</w:t>
            </w:r>
          </w:p>
          <w:p w:rsidR="00CD651B" w:rsidRPr="006A257D" w:rsidRDefault="00CD651B" w:rsidP="006A257D">
            <w:pPr>
              <w:rPr>
                <w:rFonts w:ascii="Arial" w:hAnsi="Arial" w:cs="Arial"/>
              </w:rPr>
            </w:pPr>
          </w:p>
        </w:tc>
        <w:tc>
          <w:tcPr>
            <w:tcW w:w="5027" w:type="dxa"/>
          </w:tcPr>
          <w:p w:rsidR="00CD651B" w:rsidRPr="006A257D" w:rsidRDefault="0033138C" w:rsidP="006A257D">
            <w:pPr>
              <w:rPr>
                <w:rFonts w:ascii="Arial" w:hAnsi="Arial" w:cs="Arial"/>
              </w:rPr>
            </w:pPr>
            <w:r>
              <w:rPr>
                <w:rFonts w:ascii="Arial" w:hAnsi="Arial" w:cs="Arial"/>
              </w:rPr>
              <w:t>Infection Prevention and Control</w:t>
            </w:r>
          </w:p>
        </w:tc>
      </w:tr>
      <w:tr w:rsidR="00CD651B" w:rsidRPr="006A257D" w:rsidTr="00396E01">
        <w:tc>
          <w:tcPr>
            <w:tcW w:w="4261" w:type="dxa"/>
          </w:tcPr>
          <w:p w:rsidR="00CD651B" w:rsidRPr="006A257D" w:rsidRDefault="00CD651B" w:rsidP="006A257D">
            <w:pPr>
              <w:rPr>
                <w:rFonts w:ascii="Arial" w:hAnsi="Arial" w:cs="Arial"/>
                <w:b/>
              </w:rPr>
            </w:pPr>
            <w:r w:rsidRPr="006A257D">
              <w:rPr>
                <w:rFonts w:ascii="Arial" w:hAnsi="Arial" w:cs="Arial"/>
                <w:b/>
              </w:rPr>
              <w:t>Location:</w:t>
            </w:r>
          </w:p>
          <w:p w:rsidR="00CD651B" w:rsidRPr="006A257D" w:rsidRDefault="00CD651B" w:rsidP="006A257D">
            <w:pPr>
              <w:rPr>
                <w:rFonts w:ascii="Arial" w:hAnsi="Arial" w:cs="Arial"/>
                <w:b/>
              </w:rPr>
            </w:pPr>
          </w:p>
        </w:tc>
        <w:tc>
          <w:tcPr>
            <w:tcW w:w="5027" w:type="dxa"/>
          </w:tcPr>
          <w:p w:rsidR="00CD651B" w:rsidRPr="006A257D" w:rsidRDefault="00592C65" w:rsidP="006A257D">
            <w:pPr>
              <w:rPr>
                <w:rFonts w:ascii="Arial" w:hAnsi="Arial" w:cs="Arial"/>
              </w:rPr>
            </w:pPr>
            <w:r>
              <w:rPr>
                <w:rFonts w:ascii="Arial" w:hAnsi="Arial" w:cs="Arial"/>
              </w:rPr>
              <w:t>Dr Gray’s Hospital</w:t>
            </w:r>
          </w:p>
        </w:tc>
      </w:tr>
      <w:tr w:rsidR="00603148" w:rsidRPr="006A257D" w:rsidTr="00396E01">
        <w:tc>
          <w:tcPr>
            <w:tcW w:w="4261" w:type="dxa"/>
          </w:tcPr>
          <w:p w:rsidR="00603148" w:rsidRDefault="00603148" w:rsidP="006A257D">
            <w:pPr>
              <w:rPr>
                <w:rFonts w:ascii="Arial" w:hAnsi="Arial" w:cs="Arial"/>
                <w:b/>
              </w:rPr>
            </w:pPr>
            <w:r>
              <w:rPr>
                <w:rFonts w:ascii="Arial" w:hAnsi="Arial" w:cs="Arial"/>
                <w:b/>
              </w:rPr>
              <w:t>Hours:</w:t>
            </w:r>
          </w:p>
          <w:p w:rsidR="00603148" w:rsidRPr="006A257D" w:rsidRDefault="00603148" w:rsidP="006A257D">
            <w:pPr>
              <w:rPr>
                <w:rFonts w:ascii="Arial" w:hAnsi="Arial" w:cs="Arial"/>
                <w:b/>
              </w:rPr>
            </w:pPr>
          </w:p>
        </w:tc>
        <w:tc>
          <w:tcPr>
            <w:tcW w:w="5027" w:type="dxa"/>
          </w:tcPr>
          <w:p w:rsidR="00603148" w:rsidRDefault="00603148" w:rsidP="006A257D">
            <w:pPr>
              <w:rPr>
                <w:rFonts w:ascii="Arial" w:hAnsi="Arial" w:cs="Arial"/>
              </w:rPr>
            </w:pPr>
            <w:r>
              <w:rPr>
                <w:rFonts w:ascii="Arial" w:hAnsi="Arial" w:cs="Arial"/>
              </w:rPr>
              <w:t>37.5 hours per week</w:t>
            </w:r>
          </w:p>
        </w:tc>
      </w:tr>
      <w:tr w:rsidR="00603148" w:rsidRPr="006A257D" w:rsidTr="00396E01">
        <w:tc>
          <w:tcPr>
            <w:tcW w:w="4261" w:type="dxa"/>
          </w:tcPr>
          <w:p w:rsidR="00603148" w:rsidRDefault="00603148" w:rsidP="006A257D">
            <w:pPr>
              <w:rPr>
                <w:rFonts w:ascii="Arial" w:hAnsi="Arial" w:cs="Arial"/>
                <w:b/>
              </w:rPr>
            </w:pPr>
            <w:r>
              <w:rPr>
                <w:rFonts w:ascii="Arial" w:hAnsi="Arial" w:cs="Arial"/>
                <w:b/>
              </w:rPr>
              <w:t>Grade:</w:t>
            </w:r>
          </w:p>
          <w:p w:rsidR="00603148" w:rsidRDefault="00603148" w:rsidP="006A257D">
            <w:pPr>
              <w:rPr>
                <w:rFonts w:ascii="Arial" w:hAnsi="Arial" w:cs="Arial"/>
                <w:b/>
              </w:rPr>
            </w:pPr>
          </w:p>
        </w:tc>
        <w:tc>
          <w:tcPr>
            <w:tcW w:w="5027" w:type="dxa"/>
          </w:tcPr>
          <w:p w:rsidR="00603148" w:rsidRDefault="00603148" w:rsidP="006A257D">
            <w:pPr>
              <w:rPr>
                <w:rFonts w:ascii="Arial" w:hAnsi="Arial" w:cs="Arial"/>
              </w:rPr>
            </w:pPr>
            <w:r>
              <w:rPr>
                <w:rFonts w:ascii="Arial" w:hAnsi="Arial" w:cs="Arial"/>
              </w:rPr>
              <w:t>Band 6</w:t>
            </w:r>
          </w:p>
        </w:tc>
      </w:tr>
      <w:tr w:rsidR="00603148" w:rsidRPr="006A257D" w:rsidTr="00396E01">
        <w:tc>
          <w:tcPr>
            <w:tcW w:w="4261" w:type="dxa"/>
          </w:tcPr>
          <w:p w:rsidR="00603148" w:rsidRDefault="00603148" w:rsidP="006A257D">
            <w:pPr>
              <w:rPr>
                <w:rFonts w:ascii="Arial" w:hAnsi="Arial" w:cs="Arial"/>
                <w:b/>
              </w:rPr>
            </w:pPr>
            <w:r>
              <w:rPr>
                <w:rFonts w:ascii="Arial" w:hAnsi="Arial" w:cs="Arial"/>
                <w:b/>
              </w:rPr>
              <w:t>Salary:</w:t>
            </w:r>
          </w:p>
          <w:p w:rsidR="00603148" w:rsidRDefault="00603148" w:rsidP="006A257D">
            <w:pPr>
              <w:rPr>
                <w:rFonts w:ascii="Arial" w:hAnsi="Arial" w:cs="Arial"/>
                <w:b/>
              </w:rPr>
            </w:pPr>
          </w:p>
        </w:tc>
        <w:tc>
          <w:tcPr>
            <w:tcW w:w="5027" w:type="dxa"/>
          </w:tcPr>
          <w:p w:rsidR="00603148" w:rsidRDefault="00956B25" w:rsidP="00592C65">
            <w:pPr>
              <w:rPr>
                <w:rFonts w:ascii="Arial" w:hAnsi="Arial" w:cs="Arial"/>
              </w:rPr>
            </w:pPr>
            <w:r>
              <w:rPr>
                <w:rFonts w:ascii="Arial" w:hAnsi="Arial" w:cs="Arial"/>
              </w:rPr>
              <w:t>£</w:t>
            </w:r>
            <w:r w:rsidR="00592C65">
              <w:rPr>
                <w:rFonts w:ascii="Arial" w:hAnsi="Arial" w:cs="Arial"/>
              </w:rPr>
              <w:t>30,401 - £38,046 per annum</w:t>
            </w:r>
          </w:p>
        </w:tc>
      </w:tr>
      <w:tr w:rsidR="00603148" w:rsidRPr="006A257D" w:rsidTr="00396E01">
        <w:tc>
          <w:tcPr>
            <w:tcW w:w="4261" w:type="dxa"/>
          </w:tcPr>
          <w:p w:rsidR="00603148" w:rsidRDefault="00603148" w:rsidP="006A257D">
            <w:pPr>
              <w:rPr>
                <w:rFonts w:ascii="Arial" w:hAnsi="Arial" w:cs="Arial"/>
                <w:b/>
              </w:rPr>
            </w:pPr>
            <w:r>
              <w:rPr>
                <w:rFonts w:ascii="Arial" w:hAnsi="Arial" w:cs="Arial"/>
                <w:b/>
              </w:rPr>
              <w:t>Job Reference:</w:t>
            </w:r>
          </w:p>
          <w:p w:rsidR="00603148" w:rsidRDefault="00603148" w:rsidP="006A257D">
            <w:pPr>
              <w:rPr>
                <w:rFonts w:ascii="Arial" w:hAnsi="Arial" w:cs="Arial"/>
                <w:b/>
              </w:rPr>
            </w:pPr>
          </w:p>
        </w:tc>
        <w:tc>
          <w:tcPr>
            <w:tcW w:w="5027" w:type="dxa"/>
          </w:tcPr>
          <w:p w:rsidR="00603148" w:rsidRDefault="00592C65" w:rsidP="006A257D">
            <w:pPr>
              <w:rPr>
                <w:rFonts w:ascii="Arial" w:hAnsi="Arial" w:cs="Arial"/>
              </w:rPr>
            </w:pPr>
            <w:r>
              <w:rPr>
                <w:rFonts w:ascii="Arial" w:hAnsi="Arial" w:cs="Arial"/>
              </w:rPr>
              <w:t>MK011010</w:t>
            </w:r>
          </w:p>
        </w:tc>
      </w:tr>
    </w:tbl>
    <w:p w:rsidR="00CD651B" w:rsidRPr="006A257D" w:rsidRDefault="00CD651B" w:rsidP="006A257D">
      <w:pPr>
        <w:rPr>
          <w:rFonts w:ascii="Arial" w:hAnsi="Arial" w:cs="Arial"/>
        </w:rPr>
      </w:pPr>
    </w:p>
    <w:p w:rsidR="00CD651B" w:rsidRPr="006A257D" w:rsidRDefault="00CD651B" w:rsidP="006A257D">
      <w:pPr>
        <w:rPr>
          <w:rFonts w:ascii="Arial" w:hAnsi="Arial" w:cs="Arial"/>
        </w:rPr>
      </w:pPr>
    </w:p>
    <w:p w:rsidR="00CD651B" w:rsidRPr="006A257D" w:rsidRDefault="00CD651B" w:rsidP="006A257D">
      <w:pPr>
        <w:rPr>
          <w:rFonts w:ascii="Arial" w:hAnsi="Arial" w:cs="Arial"/>
        </w:rPr>
      </w:pPr>
    </w:p>
    <w:p w:rsidR="00CD651B" w:rsidRPr="006A257D" w:rsidRDefault="00CD651B" w:rsidP="006A257D">
      <w:pPr>
        <w:rPr>
          <w:rFonts w:ascii="Arial" w:hAnsi="Arial" w:cs="Arial"/>
        </w:rPr>
      </w:pPr>
    </w:p>
    <w:p w:rsidR="00CD651B" w:rsidRPr="006A257D" w:rsidRDefault="00964A34" w:rsidP="006A257D">
      <w:pPr>
        <w:pStyle w:val="Heading6"/>
        <w:rPr>
          <w:rFonts w:ascii="Arial" w:hAnsi="Arial" w:cs="Arial"/>
          <w:b w:val="0"/>
          <w:sz w:val="24"/>
          <w:u w:val="none"/>
        </w:rPr>
      </w:pPr>
      <w:r>
        <w:rPr>
          <w:rFonts w:ascii="Arial" w:hAnsi="Arial" w:cs="Arial"/>
          <w:sz w:val="24"/>
          <w:u w:val="none"/>
        </w:rPr>
        <w:br w:type="page"/>
      </w:r>
      <w:r w:rsidR="00CD651B" w:rsidRPr="006A257D">
        <w:rPr>
          <w:rFonts w:ascii="Arial" w:hAnsi="Arial" w:cs="Arial"/>
          <w:sz w:val="24"/>
          <w:u w:val="none"/>
        </w:rPr>
        <w:lastRenderedPageBreak/>
        <w:t xml:space="preserve">SECTION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8754"/>
      </w:tblGrid>
      <w:tr w:rsidR="00CD651B" w:rsidRPr="006A257D" w:rsidTr="00060A9E">
        <w:tc>
          <w:tcPr>
            <w:tcW w:w="534" w:type="dxa"/>
          </w:tcPr>
          <w:p w:rsidR="00CD651B" w:rsidRPr="006A257D" w:rsidRDefault="00CD651B" w:rsidP="006A257D">
            <w:pPr>
              <w:spacing w:before="120"/>
              <w:rPr>
                <w:rFonts w:ascii="Arial" w:hAnsi="Arial" w:cs="Arial"/>
                <w:b/>
              </w:rPr>
            </w:pPr>
          </w:p>
        </w:tc>
        <w:tc>
          <w:tcPr>
            <w:tcW w:w="8754" w:type="dxa"/>
          </w:tcPr>
          <w:p w:rsidR="00CD651B" w:rsidRDefault="00CD651B" w:rsidP="006A257D">
            <w:pPr>
              <w:pStyle w:val="Footer"/>
              <w:tabs>
                <w:tab w:val="clear" w:pos="4153"/>
                <w:tab w:val="clear" w:pos="8306"/>
              </w:tabs>
              <w:spacing w:before="120"/>
              <w:rPr>
                <w:rFonts w:ascii="Arial" w:hAnsi="Arial" w:cs="Arial"/>
                <w:sz w:val="24"/>
              </w:rPr>
            </w:pPr>
            <w:r w:rsidRPr="006A257D">
              <w:rPr>
                <w:rFonts w:ascii="Arial" w:hAnsi="Arial" w:cs="Arial"/>
                <w:b/>
                <w:sz w:val="24"/>
              </w:rPr>
              <w:t xml:space="preserve">Job  Purpose </w:t>
            </w:r>
            <w:r w:rsidRPr="006A257D">
              <w:rPr>
                <w:rFonts w:ascii="Arial" w:hAnsi="Arial" w:cs="Arial"/>
                <w:sz w:val="24"/>
              </w:rPr>
              <w:t xml:space="preserve"> </w:t>
            </w:r>
          </w:p>
          <w:p w:rsidR="00A12DAA" w:rsidRPr="006A257D" w:rsidRDefault="00A12DAA" w:rsidP="006A257D">
            <w:pPr>
              <w:pStyle w:val="Footer"/>
              <w:tabs>
                <w:tab w:val="clear" w:pos="4153"/>
                <w:tab w:val="clear" w:pos="8306"/>
              </w:tabs>
              <w:spacing w:before="120"/>
              <w:rPr>
                <w:rFonts w:ascii="Arial" w:hAnsi="Arial" w:cs="Arial"/>
                <w:sz w:val="24"/>
              </w:rPr>
            </w:pPr>
          </w:p>
          <w:p w:rsidR="00A12DAA" w:rsidRPr="00A12DAA" w:rsidRDefault="00A12DAA" w:rsidP="00F37C18">
            <w:pPr>
              <w:pStyle w:val="BodyText"/>
              <w:rPr>
                <w:rFonts w:ascii="Arial" w:hAnsi="Arial" w:cs="Arial"/>
                <w:i w:val="0"/>
              </w:rPr>
            </w:pPr>
            <w:r w:rsidRPr="00A12DAA">
              <w:rPr>
                <w:rFonts w:ascii="Arial" w:hAnsi="Arial" w:cs="Arial"/>
                <w:i w:val="0"/>
              </w:rPr>
              <w:t xml:space="preserve">The post holder will </w:t>
            </w:r>
            <w:r w:rsidR="005F0AE7">
              <w:rPr>
                <w:rFonts w:ascii="Arial" w:hAnsi="Arial" w:cs="Arial"/>
                <w:i w:val="0"/>
              </w:rPr>
              <w:t>work as a member of the Infection Prevention and Con</w:t>
            </w:r>
            <w:r w:rsidR="00A75447">
              <w:rPr>
                <w:rFonts w:ascii="Arial" w:hAnsi="Arial" w:cs="Arial"/>
                <w:i w:val="0"/>
              </w:rPr>
              <w:t>trol Team and is</w:t>
            </w:r>
            <w:r w:rsidRPr="00A12DAA">
              <w:rPr>
                <w:rFonts w:ascii="Arial" w:hAnsi="Arial" w:cs="Arial"/>
                <w:i w:val="0"/>
              </w:rPr>
              <w:t xml:space="preserve"> responsible</w:t>
            </w:r>
            <w:r>
              <w:rPr>
                <w:rFonts w:ascii="Arial" w:hAnsi="Arial" w:cs="Arial"/>
                <w:i w:val="0"/>
              </w:rPr>
              <w:t xml:space="preserve"> for</w:t>
            </w:r>
            <w:r w:rsidRPr="00A12DAA">
              <w:rPr>
                <w:rFonts w:ascii="Arial" w:hAnsi="Arial" w:cs="Arial"/>
                <w:i w:val="0"/>
              </w:rPr>
              <w:t xml:space="preserve"> </w:t>
            </w:r>
            <w:r w:rsidR="00A75447">
              <w:rPr>
                <w:rFonts w:ascii="Arial" w:hAnsi="Arial" w:cs="Arial"/>
                <w:i w:val="0"/>
              </w:rPr>
              <w:t xml:space="preserve">advising on &amp; </w:t>
            </w:r>
            <w:r w:rsidR="0097427F">
              <w:rPr>
                <w:rFonts w:ascii="Arial" w:hAnsi="Arial" w:cs="Arial"/>
                <w:i w:val="0"/>
              </w:rPr>
              <w:t xml:space="preserve">the </w:t>
            </w:r>
            <w:r w:rsidR="00A75447">
              <w:rPr>
                <w:rFonts w:ascii="Arial" w:hAnsi="Arial" w:cs="Arial"/>
                <w:i w:val="0"/>
              </w:rPr>
              <w:t xml:space="preserve">facilitation of </w:t>
            </w:r>
            <w:r w:rsidR="00A75447" w:rsidRPr="00A12DAA">
              <w:rPr>
                <w:rFonts w:ascii="Arial" w:hAnsi="Arial" w:cs="Arial"/>
                <w:i w:val="0"/>
              </w:rPr>
              <w:t>the</w:t>
            </w:r>
            <w:r w:rsidRPr="00A12DAA">
              <w:rPr>
                <w:rFonts w:ascii="Arial" w:hAnsi="Arial" w:cs="Arial"/>
                <w:i w:val="0"/>
              </w:rPr>
              <w:t xml:space="preserve"> prevention, surveillance, investigation and </w:t>
            </w:r>
            <w:r w:rsidR="0083690C">
              <w:rPr>
                <w:rFonts w:ascii="Arial" w:hAnsi="Arial" w:cs="Arial"/>
                <w:i w:val="0"/>
              </w:rPr>
              <w:t xml:space="preserve">organisational ability to deliver safe care by enabling </w:t>
            </w:r>
            <w:r w:rsidR="00733F61">
              <w:rPr>
                <w:rFonts w:ascii="Arial" w:hAnsi="Arial" w:cs="Arial"/>
                <w:i w:val="0"/>
              </w:rPr>
              <w:t xml:space="preserve">&amp; contributing toward </w:t>
            </w:r>
            <w:r w:rsidR="0083690C">
              <w:rPr>
                <w:rFonts w:ascii="Arial" w:hAnsi="Arial" w:cs="Arial"/>
                <w:i w:val="0"/>
              </w:rPr>
              <w:t xml:space="preserve">good </w:t>
            </w:r>
            <w:r w:rsidRPr="00A12DAA">
              <w:rPr>
                <w:rFonts w:ascii="Arial" w:hAnsi="Arial" w:cs="Arial"/>
                <w:i w:val="0"/>
              </w:rPr>
              <w:t xml:space="preserve">infection </w:t>
            </w:r>
            <w:r w:rsidR="0083690C">
              <w:rPr>
                <w:rFonts w:ascii="Arial" w:hAnsi="Arial" w:cs="Arial"/>
                <w:i w:val="0"/>
              </w:rPr>
              <w:t>control practice</w:t>
            </w:r>
            <w:r w:rsidR="0097427F">
              <w:rPr>
                <w:rFonts w:ascii="Arial" w:hAnsi="Arial" w:cs="Arial"/>
                <w:i w:val="0"/>
              </w:rPr>
              <w:t>s</w:t>
            </w:r>
            <w:r w:rsidR="0083690C">
              <w:rPr>
                <w:rFonts w:ascii="Arial" w:hAnsi="Arial" w:cs="Arial"/>
                <w:i w:val="0"/>
              </w:rPr>
              <w:t xml:space="preserve"> within</w:t>
            </w:r>
            <w:r w:rsidRPr="00A12DAA">
              <w:rPr>
                <w:rFonts w:ascii="Arial" w:hAnsi="Arial" w:cs="Arial"/>
                <w:i w:val="0"/>
              </w:rPr>
              <w:t xml:space="preserve"> NHS </w:t>
            </w:r>
            <w:r>
              <w:rPr>
                <w:rFonts w:ascii="Arial" w:hAnsi="Arial" w:cs="Arial"/>
                <w:i w:val="0"/>
              </w:rPr>
              <w:t>Grampian</w:t>
            </w:r>
            <w:r w:rsidRPr="00A12DAA">
              <w:rPr>
                <w:rFonts w:ascii="Arial" w:hAnsi="Arial" w:cs="Arial"/>
                <w:i w:val="0"/>
              </w:rPr>
              <w:t xml:space="preserve">. </w:t>
            </w:r>
          </w:p>
          <w:p w:rsidR="00A12DAA" w:rsidRPr="00A12DAA" w:rsidRDefault="00A12DAA" w:rsidP="00F37C18">
            <w:pPr>
              <w:pStyle w:val="BodyText"/>
              <w:rPr>
                <w:rFonts w:ascii="Arial" w:hAnsi="Arial" w:cs="Arial"/>
                <w:i w:val="0"/>
              </w:rPr>
            </w:pPr>
          </w:p>
          <w:p w:rsidR="009C6DD9" w:rsidRDefault="005F0AE7" w:rsidP="00F37C18">
            <w:pPr>
              <w:pStyle w:val="BodyText"/>
              <w:rPr>
                <w:rFonts w:ascii="Arial" w:hAnsi="Arial" w:cs="Arial"/>
                <w:i w:val="0"/>
              </w:rPr>
            </w:pPr>
            <w:r w:rsidRPr="0041194B">
              <w:rPr>
                <w:rFonts w:ascii="Arial" w:hAnsi="Arial" w:cs="Arial"/>
                <w:i w:val="0"/>
              </w:rPr>
              <w:t xml:space="preserve">Under the </w:t>
            </w:r>
            <w:r w:rsidR="00A75447">
              <w:rPr>
                <w:rFonts w:ascii="Arial" w:hAnsi="Arial" w:cs="Arial"/>
                <w:i w:val="0"/>
              </w:rPr>
              <w:t xml:space="preserve">direction of the </w:t>
            </w:r>
            <w:r w:rsidR="00150F9D">
              <w:rPr>
                <w:rFonts w:ascii="Arial" w:hAnsi="Arial" w:cs="Arial"/>
                <w:i w:val="0"/>
              </w:rPr>
              <w:t xml:space="preserve">Technical </w:t>
            </w:r>
            <w:r w:rsidR="00A75447">
              <w:rPr>
                <w:rFonts w:ascii="Arial" w:hAnsi="Arial" w:cs="Arial"/>
                <w:i w:val="0"/>
              </w:rPr>
              <w:t xml:space="preserve">Lead </w:t>
            </w:r>
            <w:r w:rsidRPr="0041194B">
              <w:rPr>
                <w:rFonts w:ascii="Arial" w:hAnsi="Arial" w:cs="Arial"/>
                <w:i w:val="0"/>
              </w:rPr>
              <w:t xml:space="preserve">Infection </w:t>
            </w:r>
            <w:r w:rsidR="00AF1E8D">
              <w:rPr>
                <w:rFonts w:ascii="Arial" w:hAnsi="Arial" w:cs="Arial"/>
                <w:i w:val="0"/>
              </w:rPr>
              <w:t xml:space="preserve">Prevention and </w:t>
            </w:r>
            <w:r w:rsidRPr="0041194B">
              <w:rPr>
                <w:rFonts w:ascii="Arial" w:hAnsi="Arial" w:cs="Arial"/>
                <w:i w:val="0"/>
              </w:rPr>
              <w:t>Control Nurse t</w:t>
            </w:r>
            <w:r w:rsidR="00A12DAA" w:rsidRPr="0041194B">
              <w:rPr>
                <w:rFonts w:ascii="Arial" w:hAnsi="Arial" w:cs="Arial"/>
                <w:i w:val="0"/>
              </w:rPr>
              <w:t xml:space="preserve">he post holder will </w:t>
            </w:r>
            <w:r w:rsidR="00CB408C" w:rsidRPr="0041194B">
              <w:rPr>
                <w:rFonts w:ascii="Arial" w:hAnsi="Arial" w:cs="Arial"/>
                <w:i w:val="0"/>
              </w:rPr>
              <w:t xml:space="preserve">work autonomously in </w:t>
            </w:r>
            <w:r w:rsidR="00A75447">
              <w:rPr>
                <w:rFonts w:ascii="Arial" w:hAnsi="Arial" w:cs="Arial"/>
                <w:i w:val="0"/>
              </w:rPr>
              <w:t xml:space="preserve">the </w:t>
            </w:r>
            <w:r w:rsidR="00CB408C" w:rsidRPr="0041194B">
              <w:rPr>
                <w:rFonts w:ascii="Arial" w:hAnsi="Arial" w:cs="Arial"/>
                <w:i w:val="0"/>
              </w:rPr>
              <w:t>prov</w:t>
            </w:r>
            <w:r w:rsidR="00A75447">
              <w:rPr>
                <w:rFonts w:ascii="Arial" w:hAnsi="Arial" w:cs="Arial"/>
                <w:i w:val="0"/>
              </w:rPr>
              <w:t>ision of</w:t>
            </w:r>
            <w:r w:rsidR="00CB408C" w:rsidRPr="0041194B">
              <w:rPr>
                <w:rFonts w:ascii="Arial" w:hAnsi="Arial" w:cs="Arial"/>
                <w:i w:val="0"/>
              </w:rPr>
              <w:t xml:space="preserve"> </w:t>
            </w:r>
            <w:r w:rsidR="009C6DD9">
              <w:rPr>
                <w:rFonts w:ascii="Arial" w:hAnsi="Arial" w:cs="Arial"/>
                <w:i w:val="0"/>
              </w:rPr>
              <w:t>a comprehensive</w:t>
            </w:r>
            <w:r w:rsidR="00733F61">
              <w:rPr>
                <w:rFonts w:ascii="Arial" w:hAnsi="Arial" w:cs="Arial"/>
                <w:i w:val="0"/>
              </w:rPr>
              <w:t xml:space="preserve">, cooperative, innovative </w:t>
            </w:r>
            <w:r w:rsidR="009C6DD9">
              <w:rPr>
                <w:rFonts w:ascii="Arial" w:hAnsi="Arial" w:cs="Arial"/>
                <w:i w:val="0"/>
              </w:rPr>
              <w:t xml:space="preserve"> Infection Prevention &amp; Control Service across the acute and community sectors</w:t>
            </w:r>
            <w:r w:rsidR="00150F9D">
              <w:rPr>
                <w:rFonts w:ascii="Arial" w:hAnsi="Arial" w:cs="Arial"/>
                <w:i w:val="0"/>
              </w:rPr>
              <w:t xml:space="preserve"> with the support of the Senior IPC team</w:t>
            </w:r>
          </w:p>
          <w:p w:rsidR="009C6DD9" w:rsidRDefault="009C6DD9" w:rsidP="00F37C18">
            <w:pPr>
              <w:pStyle w:val="BodyText"/>
              <w:rPr>
                <w:rFonts w:ascii="Arial" w:hAnsi="Arial" w:cs="Arial"/>
                <w:i w:val="0"/>
              </w:rPr>
            </w:pPr>
          </w:p>
          <w:p w:rsidR="009C6DD9" w:rsidRDefault="00150F9D" w:rsidP="00F37C18">
            <w:pPr>
              <w:pStyle w:val="BodyText"/>
              <w:rPr>
                <w:rFonts w:ascii="Arial" w:hAnsi="Arial" w:cs="Arial"/>
                <w:i w:val="0"/>
              </w:rPr>
            </w:pPr>
            <w:r>
              <w:rPr>
                <w:rFonts w:ascii="Arial" w:hAnsi="Arial" w:cs="Arial"/>
                <w:i w:val="0"/>
              </w:rPr>
              <w:t>The post holder will p</w:t>
            </w:r>
            <w:r w:rsidR="009C6DD9">
              <w:rPr>
                <w:rFonts w:ascii="Arial" w:hAnsi="Arial" w:cs="Arial"/>
                <w:i w:val="0"/>
              </w:rPr>
              <w:t>lan, implement</w:t>
            </w:r>
            <w:r w:rsidR="0097427F">
              <w:rPr>
                <w:rFonts w:ascii="Arial" w:hAnsi="Arial" w:cs="Arial"/>
                <w:i w:val="0"/>
              </w:rPr>
              <w:t xml:space="preserve"> &amp; evaluate, </w:t>
            </w:r>
            <w:r w:rsidR="009C6DD9">
              <w:rPr>
                <w:rFonts w:ascii="Arial" w:hAnsi="Arial" w:cs="Arial"/>
                <w:i w:val="0"/>
              </w:rPr>
              <w:t>i</w:t>
            </w:r>
            <w:r w:rsidR="00CB408C" w:rsidRPr="0041194B">
              <w:rPr>
                <w:rFonts w:ascii="Arial" w:hAnsi="Arial" w:cs="Arial"/>
                <w:i w:val="0"/>
              </w:rPr>
              <w:t>nfect</w:t>
            </w:r>
            <w:r w:rsidR="00A75447">
              <w:rPr>
                <w:rFonts w:ascii="Arial" w:hAnsi="Arial" w:cs="Arial"/>
                <w:i w:val="0"/>
              </w:rPr>
              <w:t xml:space="preserve">ion prevention and control </w:t>
            </w:r>
            <w:r w:rsidR="0097427F">
              <w:rPr>
                <w:rFonts w:ascii="Arial" w:hAnsi="Arial" w:cs="Arial"/>
                <w:i w:val="0"/>
              </w:rPr>
              <w:t>advice, promoting safety for patients &amp; staff</w:t>
            </w:r>
          </w:p>
          <w:p w:rsidR="009C6DD9" w:rsidRDefault="009C6DD9" w:rsidP="00F37C18">
            <w:pPr>
              <w:pStyle w:val="BodyText"/>
              <w:rPr>
                <w:rFonts w:ascii="Arial" w:hAnsi="Arial" w:cs="Arial"/>
                <w:i w:val="0"/>
              </w:rPr>
            </w:pPr>
          </w:p>
          <w:p w:rsidR="009C6DD9" w:rsidRDefault="00150F9D" w:rsidP="00F37C18">
            <w:pPr>
              <w:pStyle w:val="BodyText"/>
              <w:rPr>
                <w:rFonts w:ascii="Arial" w:hAnsi="Arial" w:cs="Arial"/>
                <w:i w:val="0"/>
              </w:rPr>
            </w:pPr>
            <w:r>
              <w:rPr>
                <w:rFonts w:ascii="Arial" w:hAnsi="Arial" w:cs="Arial"/>
                <w:i w:val="0"/>
              </w:rPr>
              <w:t xml:space="preserve">The post holder will </w:t>
            </w:r>
            <w:r w:rsidR="009C6DD9">
              <w:rPr>
                <w:rFonts w:ascii="Arial" w:hAnsi="Arial" w:cs="Arial"/>
                <w:i w:val="0"/>
              </w:rPr>
              <w:t xml:space="preserve">Provide specialist advice  on Infection Prevention &amp; control </w:t>
            </w:r>
            <w:r w:rsidR="00547A83">
              <w:rPr>
                <w:rFonts w:ascii="Arial" w:hAnsi="Arial" w:cs="Arial"/>
                <w:i w:val="0"/>
              </w:rPr>
              <w:t xml:space="preserve">precautions and safe practice </w:t>
            </w:r>
          </w:p>
          <w:p w:rsidR="009C6DD9" w:rsidRDefault="009C6DD9" w:rsidP="00F37C18">
            <w:pPr>
              <w:pStyle w:val="BodyText"/>
              <w:rPr>
                <w:rFonts w:ascii="Arial" w:hAnsi="Arial" w:cs="Arial"/>
                <w:i w:val="0"/>
              </w:rPr>
            </w:pPr>
          </w:p>
          <w:p w:rsidR="00CB408C" w:rsidRPr="0041194B" w:rsidRDefault="00150F9D" w:rsidP="00F37C18">
            <w:pPr>
              <w:pStyle w:val="BodyText"/>
              <w:rPr>
                <w:rFonts w:ascii="Arial" w:hAnsi="Arial" w:cs="Arial"/>
                <w:i w:val="0"/>
              </w:rPr>
            </w:pPr>
            <w:r>
              <w:rPr>
                <w:rFonts w:ascii="Arial" w:hAnsi="Arial" w:cs="Arial"/>
                <w:i w:val="0"/>
              </w:rPr>
              <w:t xml:space="preserve">The post holder will </w:t>
            </w:r>
            <w:r w:rsidR="00EC3BD4">
              <w:rPr>
                <w:rFonts w:ascii="Arial" w:hAnsi="Arial" w:cs="Arial"/>
                <w:i w:val="0"/>
              </w:rPr>
              <w:t xml:space="preserve">contribute to &amp; </w:t>
            </w:r>
            <w:r>
              <w:rPr>
                <w:rFonts w:ascii="Arial" w:hAnsi="Arial" w:cs="Arial"/>
                <w:i w:val="0"/>
              </w:rPr>
              <w:t>p</w:t>
            </w:r>
            <w:r w:rsidR="009C6DD9">
              <w:rPr>
                <w:rFonts w:ascii="Arial" w:hAnsi="Arial" w:cs="Arial"/>
                <w:i w:val="0"/>
              </w:rPr>
              <w:t>romote</w:t>
            </w:r>
            <w:r w:rsidR="00A75447">
              <w:rPr>
                <w:rFonts w:ascii="Arial" w:hAnsi="Arial" w:cs="Arial"/>
                <w:i w:val="0"/>
              </w:rPr>
              <w:t xml:space="preserve"> </w:t>
            </w:r>
            <w:r w:rsidR="00EC3BD4">
              <w:rPr>
                <w:rFonts w:ascii="Arial" w:hAnsi="Arial" w:cs="Arial"/>
                <w:i w:val="0"/>
              </w:rPr>
              <w:t xml:space="preserve">implementation of </w:t>
            </w:r>
            <w:r w:rsidR="0097427F">
              <w:rPr>
                <w:rFonts w:ascii="Arial" w:hAnsi="Arial" w:cs="Arial"/>
                <w:i w:val="0"/>
              </w:rPr>
              <w:t>t</w:t>
            </w:r>
            <w:r w:rsidR="009C6DD9">
              <w:rPr>
                <w:rFonts w:ascii="Arial" w:hAnsi="Arial" w:cs="Arial"/>
                <w:i w:val="0"/>
              </w:rPr>
              <w:t xml:space="preserve">he current </w:t>
            </w:r>
            <w:r w:rsidR="0097427F">
              <w:rPr>
                <w:rFonts w:ascii="Arial" w:hAnsi="Arial" w:cs="Arial"/>
                <w:i w:val="0"/>
              </w:rPr>
              <w:t>NHS Grampian HAI work programme, current</w:t>
            </w:r>
            <w:r>
              <w:rPr>
                <w:rFonts w:ascii="Arial" w:hAnsi="Arial" w:cs="Arial"/>
                <w:i w:val="0"/>
              </w:rPr>
              <w:t xml:space="preserve"> </w:t>
            </w:r>
            <w:r w:rsidR="00A75447">
              <w:rPr>
                <w:rFonts w:ascii="Arial" w:hAnsi="Arial" w:cs="Arial"/>
                <w:i w:val="0"/>
              </w:rPr>
              <w:t>Healthcare Associated Infection (HAI) Standards</w:t>
            </w:r>
            <w:r w:rsidR="0097427F">
              <w:rPr>
                <w:rFonts w:ascii="Arial" w:hAnsi="Arial" w:cs="Arial"/>
                <w:i w:val="0"/>
              </w:rPr>
              <w:t xml:space="preserve"> &amp; other national priorities &amp; directives</w:t>
            </w:r>
            <w:r w:rsidR="009C6DD9">
              <w:rPr>
                <w:rFonts w:ascii="Arial" w:hAnsi="Arial" w:cs="Arial"/>
                <w:i w:val="0"/>
              </w:rPr>
              <w:t xml:space="preserve">, </w:t>
            </w:r>
            <w:r w:rsidR="0097427F">
              <w:rPr>
                <w:rFonts w:ascii="Arial" w:hAnsi="Arial" w:cs="Arial"/>
                <w:i w:val="0"/>
              </w:rPr>
              <w:t>to enable</w:t>
            </w:r>
            <w:r w:rsidR="009C6DD9">
              <w:rPr>
                <w:rFonts w:ascii="Arial" w:hAnsi="Arial" w:cs="Arial"/>
                <w:i w:val="0"/>
              </w:rPr>
              <w:t xml:space="preserve"> and </w:t>
            </w:r>
            <w:r w:rsidR="0097427F">
              <w:rPr>
                <w:rFonts w:ascii="Arial" w:hAnsi="Arial" w:cs="Arial"/>
                <w:i w:val="0"/>
              </w:rPr>
              <w:t>facilitate</w:t>
            </w:r>
            <w:r w:rsidR="009C6DD9">
              <w:rPr>
                <w:rFonts w:ascii="Arial" w:hAnsi="Arial" w:cs="Arial"/>
                <w:i w:val="0"/>
              </w:rPr>
              <w:t xml:space="preserve"> safe &amp; effective</w:t>
            </w:r>
            <w:r w:rsidR="0097427F">
              <w:rPr>
                <w:rFonts w:ascii="Arial" w:hAnsi="Arial" w:cs="Arial"/>
                <w:i w:val="0"/>
              </w:rPr>
              <w:t xml:space="preserve"> practice &amp; care</w:t>
            </w:r>
          </w:p>
          <w:p w:rsidR="00CB408C" w:rsidRDefault="00CB408C" w:rsidP="00F37C18">
            <w:pPr>
              <w:pStyle w:val="BodyText"/>
              <w:rPr>
                <w:rFonts w:ascii="Arial" w:hAnsi="Arial" w:cs="Arial"/>
                <w:i w:val="0"/>
              </w:rPr>
            </w:pPr>
          </w:p>
          <w:p w:rsidR="00CD651B" w:rsidRDefault="00CB408C" w:rsidP="00F37C18">
            <w:pPr>
              <w:pStyle w:val="BodyText"/>
              <w:rPr>
                <w:rFonts w:ascii="Arial" w:hAnsi="Arial" w:cs="Arial"/>
                <w:i w:val="0"/>
              </w:rPr>
            </w:pPr>
            <w:r>
              <w:rPr>
                <w:rFonts w:ascii="Arial" w:hAnsi="Arial" w:cs="Arial"/>
                <w:i w:val="0"/>
              </w:rPr>
              <w:t xml:space="preserve">The post holder will </w:t>
            </w:r>
            <w:r w:rsidR="00A12DAA" w:rsidRPr="00A12DAA">
              <w:rPr>
                <w:rFonts w:ascii="Arial" w:hAnsi="Arial" w:cs="Arial"/>
                <w:i w:val="0"/>
              </w:rPr>
              <w:t xml:space="preserve">participate in </w:t>
            </w:r>
            <w:r w:rsidR="00AA4D70">
              <w:rPr>
                <w:rFonts w:ascii="Arial" w:hAnsi="Arial" w:cs="Arial"/>
                <w:i w:val="0"/>
              </w:rPr>
              <w:t>and deliver</w:t>
            </w:r>
            <w:r w:rsidR="00733F61">
              <w:rPr>
                <w:rFonts w:ascii="Arial" w:hAnsi="Arial" w:cs="Arial"/>
                <w:i w:val="0"/>
              </w:rPr>
              <w:t>y</w:t>
            </w:r>
            <w:r w:rsidR="00AA4D70">
              <w:rPr>
                <w:rFonts w:ascii="Arial" w:hAnsi="Arial" w:cs="Arial"/>
                <w:i w:val="0"/>
              </w:rPr>
              <w:t xml:space="preserve"> </w:t>
            </w:r>
            <w:r w:rsidR="0097427F">
              <w:rPr>
                <w:rFonts w:ascii="Arial" w:hAnsi="Arial" w:cs="Arial"/>
                <w:i w:val="0"/>
              </w:rPr>
              <w:t>of education programmes and some supervision / mentorship of</w:t>
            </w:r>
            <w:r w:rsidR="00A12DAA" w:rsidRPr="00A12DAA">
              <w:rPr>
                <w:rFonts w:ascii="Arial" w:hAnsi="Arial" w:cs="Arial"/>
                <w:i w:val="0"/>
              </w:rPr>
              <w:t xml:space="preserve"> all disciplines of staff in relation to infection prevention</w:t>
            </w:r>
            <w:r w:rsidR="0097427F">
              <w:rPr>
                <w:rFonts w:ascii="Arial" w:hAnsi="Arial" w:cs="Arial"/>
                <w:i w:val="0"/>
              </w:rPr>
              <w:t xml:space="preserve">, </w:t>
            </w:r>
            <w:r w:rsidR="0097427F" w:rsidRPr="00A12DAA">
              <w:rPr>
                <w:rFonts w:ascii="Arial" w:hAnsi="Arial" w:cs="Arial"/>
                <w:i w:val="0"/>
              </w:rPr>
              <w:t>to</w:t>
            </w:r>
            <w:r w:rsidR="0097427F">
              <w:rPr>
                <w:rFonts w:ascii="Arial" w:hAnsi="Arial" w:cs="Arial"/>
                <w:i w:val="0"/>
              </w:rPr>
              <w:t xml:space="preserve"> improve compliance and promote best </w:t>
            </w:r>
            <w:r w:rsidR="00A12DAA" w:rsidRPr="00A12DAA">
              <w:rPr>
                <w:rFonts w:ascii="Arial" w:hAnsi="Arial" w:cs="Arial"/>
                <w:i w:val="0"/>
              </w:rPr>
              <w:t>practice.</w:t>
            </w:r>
          </w:p>
          <w:p w:rsidR="00A75447" w:rsidRDefault="00A75447" w:rsidP="00F37C18">
            <w:pPr>
              <w:pStyle w:val="BodyText"/>
              <w:rPr>
                <w:rFonts w:ascii="Arial" w:hAnsi="Arial" w:cs="Arial"/>
                <w:i w:val="0"/>
              </w:rPr>
            </w:pPr>
          </w:p>
          <w:p w:rsidR="00A75447" w:rsidRDefault="00A75447" w:rsidP="00F37C18">
            <w:pPr>
              <w:pStyle w:val="BodyText"/>
              <w:rPr>
                <w:rFonts w:ascii="Arial" w:hAnsi="Arial" w:cs="Arial"/>
                <w:i w:val="0"/>
              </w:rPr>
            </w:pPr>
            <w:r>
              <w:rPr>
                <w:rFonts w:ascii="Arial" w:hAnsi="Arial" w:cs="Arial"/>
                <w:i w:val="0"/>
              </w:rPr>
              <w:t xml:space="preserve">The post holder will contribute to the overall effectiveness of the department by upholding HAI standards and participating in the ongoing improvement of </w:t>
            </w:r>
            <w:r w:rsidR="0097427F">
              <w:rPr>
                <w:rFonts w:ascii="Arial" w:hAnsi="Arial" w:cs="Arial"/>
                <w:i w:val="0"/>
              </w:rPr>
              <w:t xml:space="preserve">our </w:t>
            </w:r>
            <w:r>
              <w:rPr>
                <w:rFonts w:ascii="Arial" w:hAnsi="Arial" w:cs="Arial"/>
                <w:i w:val="0"/>
              </w:rPr>
              <w:t>service delivery</w:t>
            </w:r>
            <w:r w:rsidR="00150F9D">
              <w:rPr>
                <w:rFonts w:ascii="Arial" w:hAnsi="Arial" w:cs="Arial"/>
                <w:i w:val="0"/>
              </w:rPr>
              <w:t xml:space="preserve">, deputising for Senior </w:t>
            </w:r>
            <w:r w:rsidR="00150F9D" w:rsidRPr="0041194B">
              <w:rPr>
                <w:rFonts w:ascii="Arial" w:hAnsi="Arial" w:cs="Arial"/>
                <w:i w:val="0"/>
              </w:rPr>
              <w:t xml:space="preserve">Infection </w:t>
            </w:r>
            <w:r w:rsidR="00150F9D">
              <w:rPr>
                <w:rFonts w:ascii="Arial" w:hAnsi="Arial" w:cs="Arial"/>
                <w:i w:val="0"/>
              </w:rPr>
              <w:t xml:space="preserve">Prevention and </w:t>
            </w:r>
            <w:r w:rsidR="00150F9D" w:rsidRPr="0041194B">
              <w:rPr>
                <w:rFonts w:ascii="Arial" w:hAnsi="Arial" w:cs="Arial"/>
                <w:i w:val="0"/>
              </w:rPr>
              <w:t>Control Nurse</w:t>
            </w:r>
            <w:r w:rsidR="007E4B6D">
              <w:rPr>
                <w:rFonts w:ascii="Arial" w:hAnsi="Arial" w:cs="Arial"/>
                <w:i w:val="0"/>
              </w:rPr>
              <w:t xml:space="preserve"> </w:t>
            </w:r>
            <w:r w:rsidR="00150F9D">
              <w:rPr>
                <w:rFonts w:ascii="Arial" w:hAnsi="Arial" w:cs="Arial"/>
                <w:i w:val="0"/>
              </w:rPr>
              <w:t>where required</w:t>
            </w:r>
          </w:p>
          <w:p w:rsidR="007875FF" w:rsidRDefault="007875FF" w:rsidP="00A12DAA">
            <w:pPr>
              <w:pStyle w:val="BodyText"/>
              <w:jc w:val="left"/>
              <w:rPr>
                <w:rFonts w:ascii="Arial" w:hAnsi="Arial" w:cs="Arial"/>
                <w:i w:val="0"/>
              </w:rPr>
            </w:pPr>
          </w:p>
          <w:p w:rsidR="007875FF" w:rsidRDefault="007875FF" w:rsidP="00A12DAA">
            <w:pPr>
              <w:pStyle w:val="BodyText"/>
              <w:jc w:val="left"/>
              <w:rPr>
                <w:rFonts w:ascii="Arial" w:hAnsi="Arial" w:cs="Arial"/>
                <w:i w:val="0"/>
              </w:rPr>
            </w:pPr>
          </w:p>
          <w:p w:rsidR="009C6DD9" w:rsidRDefault="009C6DD9" w:rsidP="00A12DAA">
            <w:pPr>
              <w:pStyle w:val="BodyText"/>
              <w:jc w:val="left"/>
              <w:rPr>
                <w:rFonts w:ascii="Arial" w:hAnsi="Arial" w:cs="Arial"/>
                <w:i w:val="0"/>
              </w:rPr>
            </w:pPr>
          </w:p>
          <w:p w:rsidR="009C6DD9" w:rsidRPr="00A12DAA" w:rsidRDefault="009C6DD9" w:rsidP="00A12DAA">
            <w:pPr>
              <w:pStyle w:val="BodyText"/>
              <w:jc w:val="left"/>
              <w:rPr>
                <w:rFonts w:ascii="Arial" w:hAnsi="Arial" w:cs="Arial"/>
                <w:i w:val="0"/>
              </w:rPr>
            </w:pPr>
          </w:p>
        </w:tc>
      </w:tr>
    </w:tbl>
    <w:p w:rsidR="00E45B0B" w:rsidRDefault="00E45B0B" w:rsidP="0084528B">
      <w:pPr>
        <w:tabs>
          <w:tab w:val="left" w:pos="2715"/>
          <w:tab w:val="left" w:pos="4935"/>
        </w:tabs>
        <w:spacing w:after="200" w:line="276" w:lineRule="auto"/>
        <w:jc w:val="right"/>
        <w:rPr>
          <w:rFonts w:ascii="Arial" w:hAnsi="Arial" w:cs="Arial"/>
        </w:rPr>
      </w:pPr>
    </w:p>
    <w:p w:rsidR="00E45B0B" w:rsidRDefault="00E45B0B">
      <w:pPr>
        <w:rPr>
          <w:rFonts w:ascii="Arial" w:hAnsi="Arial" w:cs="Arial"/>
        </w:rPr>
      </w:pPr>
      <w:r>
        <w:rPr>
          <w:rFonts w:ascii="Arial" w:hAnsi="Arial" w:cs="Arial"/>
        </w:rPr>
        <w:br w:type="page"/>
      </w:r>
    </w:p>
    <w:p w:rsidR="00CD651B" w:rsidRPr="0084528B" w:rsidRDefault="00C70F1C" w:rsidP="0084528B">
      <w:pPr>
        <w:tabs>
          <w:tab w:val="left" w:pos="2715"/>
          <w:tab w:val="left" w:pos="4935"/>
        </w:tabs>
        <w:spacing w:after="200" w:line="276" w:lineRule="auto"/>
        <w:jc w:val="right"/>
        <w:rPr>
          <w:rFonts w:asciiTheme="minorHAnsi" w:eastAsiaTheme="minorEastAsia" w:hAnsiTheme="minorHAnsi" w:cstheme="minorBidi"/>
          <w:sz w:val="22"/>
          <w:szCs w:val="22"/>
        </w:rPr>
      </w:pPr>
      <w:bookmarkStart w:id="0" w:name="_GoBack"/>
      <w:r w:rsidRPr="00C70F1C">
        <w:rPr>
          <w:rFonts w:ascii="Arial" w:hAnsi="Arial" w:cs="Arial"/>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4pt;margin-top:-21.75pt;width:487.8pt;height:325.5pt;z-index:251658240">
            <v:imagedata r:id="rId8" o:title=""/>
            <w10:wrap type="square" side="right"/>
          </v:shape>
          <o:OLEObject Type="Embed" ProgID="Visio.Drawing.11" ShapeID="_x0000_s1028" DrawAspect="Content" ObjectID="_1637671589" r:id="rId9"/>
        </w:pict>
      </w:r>
      <w:bookmarkEnd w:id="0"/>
      <w:r w:rsidR="00CD651B" w:rsidRPr="006A257D">
        <w:rPr>
          <w:rFonts w:ascii="Arial" w:hAnsi="Arial" w:cs="Arial"/>
        </w:rPr>
        <w:br w:type="page"/>
      </w:r>
    </w:p>
    <w:p w:rsidR="00CD651B" w:rsidRPr="006A257D" w:rsidRDefault="00CD651B" w:rsidP="006A257D">
      <w:pPr>
        <w:rPr>
          <w:rFonts w:ascii="Arial" w:hAnsi="Arial" w:cs="Arial"/>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8460"/>
      </w:tblGrid>
      <w:tr w:rsidR="00CD651B" w:rsidRPr="006A257D" w:rsidTr="00396E01">
        <w:tc>
          <w:tcPr>
            <w:tcW w:w="1188" w:type="dxa"/>
          </w:tcPr>
          <w:p w:rsidR="00CD651B" w:rsidRDefault="00680641" w:rsidP="006A257D">
            <w:pPr>
              <w:spacing w:before="120"/>
              <w:rPr>
                <w:rFonts w:ascii="Arial" w:hAnsi="Arial" w:cs="Arial"/>
                <w:b/>
              </w:rPr>
            </w:pPr>
            <w:r>
              <w:rPr>
                <w:rFonts w:ascii="Arial" w:hAnsi="Arial" w:cs="Arial"/>
                <w:b/>
              </w:rPr>
              <w:t>C</w:t>
            </w:r>
            <w:r w:rsidR="00CD651B" w:rsidRPr="006A257D">
              <w:rPr>
                <w:rFonts w:ascii="Arial" w:hAnsi="Arial" w:cs="Arial"/>
                <w:b/>
              </w:rPr>
              <w:t>1</w:t>
            </w:r>
          </w:p>
          <w:p w:rsidR="005F0AE7" w:rsidRDefault="005F0AE7" w:rsidP="006A257D">
            <w:pPr>
              <w:spacing w:before="120"/>
              <w:rPr>
                <w:rFonts w:ascii="Arial" w:hAnsi="Arial" w:cs="Arial"/>
                <w:b/>
              </w:rPr>
            </w:pPr>
          </w:p>
          <w:p w:rsidR="005F0AE7" w:rsidRPr="006A257D" w:rsidRDefault="005F0AE7" w:rsidP="006A257D">
            <w:pPr>
              <w:spacing w:before="120"/>
              <w:rPr>
                <w:rFonts w:ascii="Arial" w:hAnsi="Arial" w:cs="Arial"/>
                <w:b/>
              </w:rPr>
            </w:pPr>
            <w:r>
              <w:rPr>
                <w:rFonts w:ascii="Arial" w:hAnsi="Arial" w:cs="Arial"/>
                <w:b/>
              </w:rPr>
              <w:t xml:space="preserve">Level 4 </w:t>
            </w:r>
          </w:p>
        </w:tc>
        <w:tc>
          <w:tcPr>
            <w:tcW w:w="8460" w:type="dxa"/>
          </w:tcPr>
          <w:p w:rsidR="00CD651B" w:rsidRDefault="00CD651B" w:rsidP="006A257D">
            <w:pPr>
              <w:pStyle w:val="Footer"/>
              <w:tabs>
                <w:tab w:val="clear" w:pos="4153"/>
                <w:tab w:val="clear" w:pos="8306"/>
              </w:tabs>
              <w:spacing w:before="120"/>
              <w:rPr>
                <w:rFonts w:ascii="Arial" w:hAnsi="Arial" w:cs="Arial"/>
                <w:b/>
                <w:sz w:val="24"/>
              </w:rPr>
            </w:pPr>
            <w:r w:rsidRPr="006A257D">
              <w:rPr>
                <w:rFonts w:ascii="Arial" w:hAnsi="Arial" w:cs="Arial"/>
                <w:b/>
                <w:sz w:val="24"/>
              </w:rPr>
              <w:t>Communication and relationship skills</w:t>
            </w:r>
          </w:p>
          <w:p w:rsidR="005F0AE7" w:rsidRPr="001730C1" w:rsidRDefault="005F0AE7" w:rsidP="006A257D">
            <w:pPr>
              <w:pStyle w:val="Footer"/>
              <w:tabs>
                <w:tab w:val="clear" w:pos="4153"/>
                <w:tab w:val="clear" w:pos="8306"/>
              </w:tabs>
              <w:spacing w:before="120"/>
              <w:rPr>
                <w:rFonts w:ascii="Arial" w:hAnsi="Arial" w:cs="Arial"/>
                <w:b/>
                <w:sz w:val="24"/>
              </w:rPr>
            </w:pPr>
          </w:p>
          <w:p w:rsidR="001730C1" w:rsidRDefault="001730C1" w:rsidP="007A49C6">
            <w:pPr>
              <w:autoSpaceDE w:val="0"/>
              <w:autoSpaceDN w:val="0"/>
              <w:adjustRightInd w:val="0"/>
              <w:rPr>
                <w:rFonts w:ascii="Arial" w:hAnsi="Arial" w:cs="Arial"/>
                <w:b/>
              </w:rPr>
            </w:pPr>
            <w:r w:rsidRPr="001730C1">
              <w:rPr>
                <w:rFonts w:ascii="Arial" w:hAnsi="Arial" w:cs="Arial"/>
                <w:b/>
              </w:rPr>
              <w:t xml:space="preserve">Provide and receive </w:t>
            </w:r>
            <w:r w:rsidR="007A49C6" w:rsidRPr="001730C1">
              <w:rPr>
                <w:rFonts w:ascii="Arial" w:hAnsi="Arial" w:cs="Arial"/>
                <w:b/>
              </w:rPr>
              <w:t xml:space="preserve">complex, </w:t>
            </w:r>
            <w:r w:rsidRPr="001730C1">
              <w:rPr>
                <w:rFonts w:ascii="Arial" w:hAnsi="Arial" w:cs="Arial"/>
                <w:b/>
              </w:rPr>
              <w:t>sensitive or contentious inform</w:t>
            </w:r>
            <w:r w:rsidR="004245E9">
              <w:rPr>
                <w:rFonts w:ascii="Arial" w:hAnsi="Arial" w:cs="Arial"/>
                <w:b/>
              </w:rPr>
              <w:t>ation, persuasive, motivational, negotiating, training skills with a range of stakeholders</w:t>
            </w:r>
            <w:r w:rsidR="00EB131A">
              <w:rPr>
                <w:rFonts w:ascii="Arial" w:hAnsi="Arial" w:cs="Arial"/>
                <w:b/>
              </w:rPr>
              <w:t xml:space="preserve"> &amp; networks</w:t>
            </w:r>
            <w:r w:rsidRPr="001730C1">
              <w:rPr>
                <w:rFonts w:ascii="Arial" w:hAnsi="Arial" w:cs="Arial"/>
                <w:b/>
              </w:rPr>
              <w:t>.</w:t>
            </w:r>
          </w:p>
          <w:p w:rsidR="00EB131A" w:rsidRPr="001730C1" w:rsidRDefault="00EB131A" w:rsidP="007A49C6">
            <w:pPr>
              <w:autoSpaceDE w:val="0"/>
              <w:autoSpaceDN w:val="0"/>
              <w:adjustRightInd w:val="0"/>
              <w:rPr>
                <w:rFonts w:ascii="Arial" w:hAnsi="Arial" w:cs="Arial"/>
                <w:b/>
              </w:rPr>
            </w:pPr>
          </w:p>
          <w:p w:rsidR="005F0AE7" w:rsidRDefault="001730C1" w:rsidP="00F37C18">
            <w:pPr>
              <w:autoSpaceDE w:val="0"/>
              <w:autoSpaceDN w:val="0"/>
              <w:adjustRightInd w:val="0"/>
              <w:jc w:val="both"/>
              <w:rPr>
                <w:rFonts w:ascii="Arial" w:hAnsi="Arial" w:cs="Arial"/>
              </w:rPr>
            </w:pPr>
            <w:r>
              <w:rPr>
                <w:rFonts w:ascii="Arial" w:hAnsi="Arial" w:cs="Arial"/>
              </w:rPr>
              <w:t>Communica</w:t>
            </w:r>
            <w:r w:rsidR="004245E9">
              <w:rPr>
                <w:rFonts w:ascii="Arial" w:hAnsi="Arial" w:cs="Arial"/>
              </w:rPr>
              <w:t xml:space="preserve">tes </w:t>
            </w:r>
            <w:r w:rsidR="00EB131A">
              <w:rPr>
                <w:rFonts w:ascii="Arial" w:hAnsi="Arial" w:cs="Arial"/>
              </w:rPr>
              <w:t xml:space="preserve">&amp; exchanges </w:t>
            </w:r>
            <w:r w:rsidR="004245E9">
              <w:rPr>
                <w:rFonts w:ascii="Arial" w:hAnsi="Arial" w:cs="Arial"/>
              </w:rPr>
              <w:t xml:space="preserve">sensitive </w:t>
            </w:r>
            <w:r w:rsidR="00EB131A">
              <w:rPr>
                <w:rFonts w:ascii="Arial" w:hAnsi="Arial" w:cs="Arial"/>
              </w:rPr>
              <w:t xml:space="preserve">&amp; complex </w:t>
            </w:r>
            <w:r>
              <w:rPr>
                <w:rFonts w:ascii="Arial" w:hAnsi="Arial" w:cs="Arial"/>
              </w:rPr>
              <w:t xml:space="preserve">information to </w:t>
            </w:r>
            <w:r w:rsidR="00EB131A">
              <w:rPr>
                <w:rFonts w:ascii="Arial" w:hAnsi="Arial" w:cs="Arial"/>
              </w:rPr>
              <w:t>staff</w:t>
            </w:r>
            <w:r w:rsidR="00B07E3C">
              <w:rPr>
                <w:rFonts w:ascii="Arial" w:hAnsi="Arial" w:cs="Arial"/>
              </w:rPr>
              <w:t xml:space="preserve"> across a diverse range of services</w:t>
            </w:r>
            <w:r w:rsidR="00544C5B">
              <w:rPr>
                <w:rFonts w:ascii="Arial" w:hAnsi="Arial" w:cs="Arial"/>
              </w:rPr>
              <w:t xml:space="preserve"> / settings</w:t>
            </w:r>
            <w:r w:rsidR="00C76308">
              <w:rPr>
                <w:rFonts w:ascii="Arial" w:hAnsi="Arial" w:cs="Arial"/>
              </w:rPr>
              <w:t xml:space="preserve"> and</w:t>
            </w:r>
            <w:r w:rsidR="00EB131A">
              <w:rPr>
                <w:rFonts w:ascii="Arial" w:hAnsi="Arial" w:cs="Arial"/>
              </w:rPr>
              <w:t xml:space="preserve"> external specialist networks in conjunction with Senior IPC team members</w:t>
            </w:r>
            <w:r w:rsidR="00C76308">
              <w:rPr>
                <w:rFonts w:ascii="Arial" w:hAnsi="Arial" w:cs="Arial"/>
              </w:rPr>
              <w:t xml:space="preserve">.  This requires </w:t>
            </w:r>
            <w:r w:rsidR="003C71DB">
              <w:rPr>
                <w:rFonts w:ascii="Arial" w:hAnsi="Arial" w:cs="Arial"/>
              </w:rPr>
              <w:t xml:space="preserve">a positive approach and </w:t>
            </w:r>
            <w:r w:rsidR="00C76308">
              <w:rPr>
                <w:rFonts w:ascii="Arial" w:hAnsi="Arial" w:cs="Arial"/>
              </w:rPr>
              <w:t>effective</w:t>
            </w:r>
            <w:r w:rsidR="003C71DB">
              <w:rPr>
                <w:rFonts w:ascii="Arial" w:hAnsi="Arial" w:cs="Arial"/>
              </w:rPr>
              <w:t>,</w:t>
            </w:r>
            <w:r w:rsidR="00C76308">
              <w:rPr>
                <w:rFonts w:ascii="Arial" w:hAnsi="Arial" w:cs="Arial"/>
              </w:rPr>
              <w:t xml:space="preserve"> </w:t>
            </w:r>
            <w:r w:rsidR="00DE2FB2">
              <w:rPr>
                <w:rFonts w:ascii="Arial" w:hAnsi="Arial" w:cs="Arial"/>
              </w:rPr>
              <w:t xml:space="preserve">adaptive &amp; </w:t>
            </w:r>
            <w:r w:rsidR="00C76308">
              <w:rPr>
                <w:rFonts w:ascii="Arial" w:hAnsi="Arial" w:cs="Arial"/>
              </w:rPr>
              <w:t>interpersonal skills</w:t>
            </w:r>
            <w:r w:rsidR="00DE2FB2">
              <w:rPr>
                <w:rFonts w:ascii="Arial" w:hAnsi="Arial" w:cs="Arial"/>
              </w:rPr>
              <w:t xml:space="preserve"> </w:t>
            </w:r>
          </w:p>
          <w:p w:rsidR="00EB131A" w:rsidRDefault="00EB131A" w:rsidP="00F37C18">
            <w:pPr>
              <w:autoSpaceDE w:val="0"/>
              <w:autoSpaceDN w:val="0"/>
              <w:adjustRightInd w:val="0"/>
              <w:jc w:val="both"/>
              <w:rPr>
                <w:rFonts w:ascii="Arial" w:hAnsi="Arial" w:cs="Arial"/>
              </w:rPr>
            </w:pPr>
          </w:p>
          <w:p w:rsidR="00EB131A" w:rsidRDefault="00A42470" w:rsidP="00F37C18">
            <w:pPr>
              <w:autoSpaceDE w:val="0"/>
              <w:autoSpaceDN w:val="0"/>
              <w:adjustRightInd w:val="0"/>
              <w:jc w:val="both"/>
              <w:rPr>
                <w:rFonts w:ascii="Arial" w:hAnsi="Arial" w:cs="Arial"/>
              </w:rPr>
            </w:pPr>
            <w:r>
              <w:rPr>
                <w:rFonts w:ascii="Arial" w:hAnsi="Arial" w:cs="Arial"/>
              </w:rPr>
              <w:t xml:space="preserve">The main </w:t>
            </w:r>
            <w:r w:rsidR="004F2749">
              <w:rPr>
                <w:rFonts w:ascii="Arial" w:hAnsi="Arial" w:cs="Arial"/>
              </w:rPr>
              <w:t xml:space="preserve">essence of communication for the post holder is to provide </w:t>
            </w:r>
            <w:r w:rsidR="00EB131A">
              <w:rPr>
                <w:rFonts w:ascii="Arial" w:hAnsi="Arial" w:cs="Arial"/>
              </w:rPr>
              <w:t xml:space="preserve"> ongoing </w:t>
            </w:r>
            <w:r w:rsidR="004F2749">
              <w:rPr>
                <w:rFonts w:ascii="Arial" w:hAnsi="Arial" w:cs="Arial"/>
              </w:rPr>
              <w:t xml:space="preserve">knowledgeable </w:t>
            </w:r>
            <w:r w:rsidR="00EB131A">
              <w:rPr>
                <w:rFonts w:ascii="Arial" w:hAnsi="Arial" w:cs="Arial"/>
              </w:rPr>
              <w:t xml:space="preserve">support </w:t>
            </w:r>
            <w:r w:rsidR="004F2749">
              <w:rPr>
                <w:rFonts w:ascii="Arial" w:hAnsi="Arial" w:cs="Arial"/>
              </w:rPr>
              <w:t xml:space="preserve">to the multidisciplinary team  by promoting and disseminating appropriate Infection Prevention &amp; Control precautions, standards &amp; </w:t>
            </w:r>
            <w:r w:rsidR="00DE2FB2">
              <w:rPr>
                <w:rFonts w:ascii="Arial" w:hAnsi="Arial" w:cs="Arial"/>
              </w:rPr>
              <w:t xml:space="preserve">safe </w:t>
            </w:r>
            <w:r w:rsidR="004F2749">
              <w:rPr>
                <w:rFonts w:ascii="Arial" w:hAnsi="Arial" w:cs="Arial"/>
              </w:rPr>
              <w:t>practice</w:t>
            </w:r>
          </w:p>
          <w:p w:rsidR="003B7DA5" w:rsidRDefault="003B7DA5" w:rsidP="00F37C18">
            <w:pPr>
              <w:autoSpaceDE w:val="0"/>
              <w:autoSpaceDN w:val="0"/>
              <w:adjustRightInd w:val="0"/>
              <w:jc w:val="both"/>
              <w:rPr>
                <w:rFonts w:ascii="Arial" w:hAnsi="Arial" w:cs="Arial"/>
              </w:rPr>
            </w:pPr>
          </w:p>
          <w:p w:rsidR="003B7DA5" w:rsidRDefault="003B7DA5" w:rsidP="00F37C18">
            <w:pPr>
              <w:autoSpaceDE w:val="0"/>
              <w:autoSpaceDN w:val="0"/>
              <w:adjustRightInd w:val="0"/>
              <w:jc w:val="both"/>
              <w:rPr>
                <w:rFonts w:ascii="Arial" w:hAnsi="Arial" w:cs="Arial"/>
              </w:rPr>
            </w:pPr>
            <w:r>
              <w:rPr>
                <w:rFonts w:ascii="Arial" w:hAnsi="Arial" w:cs="Arial"/>
              </w:rPr>
              <w:t>Consistently applies organisational polices &amp; guidelines</w:t>
            </w:r>
            <w:r w:rsidR="0044053A">
              <w:rPr>
                <w:rFonts w:ascii="Arial" w:hAnsi="Arial" w:cs="Arial"/>
              </w:rPr>
              <w:t xml:space="preserve"> relevant to role</w:t>
            </w:r>
          </w:p>
          <w:p w:rsidR="003B7DA5" w:rsidRDefault="003B7DA5" w:rsidP="00F37C18">
            <w:pPr>
              <w:autoSpaceDE w:val="0"/>
              <w:autoSpaceDN w:val="0"/>
              <w:adjustRightInd w:val="0"/>
              <w:jc w:val="both"/>
              <w:rPr>
                <w:rFonts w:ascii="Arial" w:hAnsi="Arial" w:cs="Arial"/>
              </w:rPr>
            </w:pPr>
          </w:p>
          <w:p w:rsidR="003B7DA5" w:rsidRPr="00EB131A" w:rsidRDefault="003B7DA5" w:rsidP="00F37C18">
            <w:pPr>
              <w:autoSpaceDE w:val="0"/>
              <w:autoSpaceDN w:val="0"/>
              <w:adjustRightInd w:val="0"/>
              <w:jc w:val="both"/>
              <w:rPr>
                <w:rFonts w:ascii="Arial" w:hAnsi="Arial" w:cs="Arial"/>
              </w:rPr>
            </w:pPr>
            <w:r>
              <w:rPr>
                <w:rFonts w:ascii="Arial" w:hAnsi="Arial" w:cs="Arial"/>
              </w:rPr>
              <w:t xml:space="preserve">Works in accordance with legal, professional &amp; organisational procedures to complete &amp; produce records &amp; report.  </w:t>
            </w:r>
            <w:r w:rsidR="00B15F6B">
              <w:rPr>
                <w:rFonts w:ascii="Arial" w:hAnsi="Arial" w:cs="Arial"/>
              </w:rPr>
              <w:t>Including various</w:t>
            </w:r>
            <w:r w:rsidRPr="009E40B0">
              <w:rPr>
                <w:rFonts w:ascii="Arial" w:hAnsi="Arial" w:cs="Arial"/>
              </w:rPr>
              <w:t xml:space="preserve"> infecti</w:t>
            </w:r>
            <w:r>
              <w:rPr>
                <w:rFonts w:ascii="Arial" w:hAnsi="Arial" w:cs="Arial"/>
              </w:rPr>
              <w:t>on prevention and control</w:t>
            </w:r>
            <w:r w:rsidRPr="009E40B0">
              <w:rPr>
                <w:rFonts w:ascii="Arial" w:hAnsi="Arial" w:cs="Arial"/>
              </w:rPr>
              <w:t xml:space="preserve"> </w:t>
            </w:r>
            <w:r>
              <w:rPr>
                <w:rFonts w:ascii="Arial" w:hAnsi="Arial" w:cs="Arial"/>
              </w:rPr>
              <w:t xml:space="preserve">topics </w:t>
            </w:r>
            <w:r w:rsidRPr="009E40B0">
              <w:rPr>
                <w:rFonts w:ascii="Arial" w:hAnsi="Arial" w:cs="Arial"/>
              </w:rPr>
              <w:t xml:space="preserve">as appropriate to level </w:t>
            </w:r>
            <w:r>
              <w:rPr>
                <w:rFonts w:ascii="Arial" w:hAnsi="Arial" w:cs="Arial"/>
              </w:rPr>
              <w:t>of experience and competence</w:t>
            </w:r>
            <w:r w:rsidR="00B15F6B">
              <w:rPr>
                <w:rFonts w:ascii="Arial" w:hAnsi="Arial" w:cs="Arial"/>
              </w:rPr>
              <w:t>.  Shares relevant information securely</w:t>
            </w:r>
          </w:p>
          <w:p w:rsidR="005F0AE7" w:rsidRDefault="005F0AE7" w:rsidP="00F37C18">
            <w:pPr>
              <w:jc w:val="both"/>
              <w:rPr>
                <w:rFonts w:ascii="Arial" w:hAnsi="Arial" w:cs="Arial"/>
              </w:rPr>
            </w:pPr>
          </w:p>
          <w:p w:rsidR="00015041" w:rsidRDefault="00F06942" w:rsidP="00F37C18">
            <w:pPr>
              <w:jc w:val="both"/>
              <w:rPr>
                <w:rFonts w:ascii="Arial" w:hAnsi="Arial" w:cs="Arial"/>
              </w:rPr>
            </w:pPr>
            <w:r>
              <w:rPr>
                <w:rFonts w:ascii="Arial" w:hAnsi="Arial" w:cs="Arial"/>
              </w:rPr>
              <w:t>E</w:t>
            </w:r>
            <w:r w:rsidRPr="000C5169">
              <w:rPr>
                <w:rFonts w:ascii="Arial" w:hAnsi="Arial" w:cs="Arial"/>
              </w:rPr>
              <w:t>xplain</w:t>
            </w:r>
            <w:r>
              <w:rPr>
                <w:rFonts w:ascii="Arial" w:hAnsi="Arial" w:cs="Arial"/>
              </w:rPr>
              <w:t>s</w:t>
            </w:r>
            <w:r w:rsidRPr="000C5169">
              <w:rPr>
                <w:rFonts w:ascii="Arial" w:hAnsi="Arial" w:cs="Arial"/>
              </w:rPr>
              <w:t xml:space="preserve"> appropriate</w:t>
            </w:r>
            <w:r>
              <w:rPr>
                <w:rFonts w:ascii="Arial" w:hAnsi="Arial" w:cs="Arial"/>
              </w:rPr>
              <w:t xml:space="preserve">ly the significance </w:t>
            </w:r>
            <w:r w:rsidR="00B07E3C">
              <w:rPr>
                <w:rFonts w:ascii="Arial" w:hAnsi="Arial" w:cs="Arial"/>
              </w:rPr>
              <w:t xml:space="preserve">&amp; relevance </w:t>
            </w:r>
            <w:r>
              <w:rPr>
                <w:rFonts w:ascii="Arial" w:hAnsi="Arial" w:cs="Arial"/>
              </w:rPr>
              <w:t xml:space="preserve">of </w:t>
            </w:r>
            <w:r w:rsidR="00B07E3C">
              <w:rPr>
                <w:rFonts w:ascii="Arial" w:hAnsi="Arial" w:cs="Arial"/>
              </w:rPr>
              <w:t>microbiology results, particularly alert organisms to clinical staff &amp; advises on relevant</w:t>
            </w:r>
            <w:r>
              <w:rPr>
                <w:rFonts w:ascii="Arial" w:hAnsi="Arial" w:cs="Arial"/>
              </w:rPr>
              <w:t xml:space="preserve"> transmission based precautions </w:t>
            </w:r>
            <w:r w:rsidR="00B07E3C">
              <w:rPr>
                <w:rFonts w:ascii="Arial" w:hAnsi="Arial" w:cs="Arial"/>
              </w:rPr>
              <w:t xml:space="preserve">as </w:t>
            </w:r>
            <w:r>
              <w:rPr>
                <w:rFonts w:ascii="Arial" w:hAnsi="Arial" w:cs="Arial"/>
              </w:rPr>
              <w:t>required.  Discusses</w:t>
            </w:r>
            <w:r w:rsidR="00015041" w:rsidRPr="000C5169">
              <w:rPr>
                <w:rFonts w:ascii="Arial" w:hAnsi="Arial" w:cs="Arial"/>
              </w:rPr>
              <w:t xml:space="preserve"> </w:t>
            </w:r>
            <w:r w:rsidR="00B07E3C" w:rsidRPr="000C5169">
              <w:rPr>
                <w:rFonts w:ascii="Arial" w:hAnsi="Arial" w:cs="Arial"/>
              </w:rPr>
              <w:t xml:space="preserve">with </w:t>
            </w:r>
            <w:r w:rsidR="00B07E3C">
              <w:rPr>
                <w:rFonts w:ascii="Arial" w:hAnsi="Arial" w:cs="Arial"/>
              </w:rPr>
              <w:t>Senior</w:t>
            </w:r>
            <w:r w:rsidR="007A49C6">
              <w:rPr>
                <w:rFonts w:ascii="Arial" w:hAnsi="Arial" w:cs="Arial"/>
              </w:rPr>
              <w:t xml:space="preserve"> Infection Prevention and Control Nurse</w:t>
            </w:r>
            <w:r w:rsidR="00774E28">
              <w:rPr>
                <w:rFonts w:ascii="Arial" w:hAnsi="Arial" w:cs="Arial"/>
              </w:rPr>
              <w:t xml:space="preserve"> / </w:t>
            </w:r>
            <w:r w:rsidR="00B07E3C">
              <w:rPr>
                <w:rFonts w:ascii="Arial" w:hAnsi="Arial" w:cs="Arial"/>
              </w:rPr>
              <w:t>Practitioner or</w:t>
            </w:r>
            <w:r w:rsidR="00015041" w:rsidRPr="000C5169">
              <w:rPr>
                <w:rFonts w:ascii="Arial" w:hAnsi="Arial" w:cs="Arial"/>
              </w:rPr>
              <w:t xml:space="preserve"> </w:t>
            </w:r>
            <w:r w:rsidR="004339AA">
              <w:rPr>
                <w:rFonts w:ascii="Arial" w:hAnsi="Arial" w:cs="Arial"/>
              </w:rPr>
              <w:t xml:space="preserve">an </w:t>
            </w:r>
            <w:r w:rsidR="00015041" w:rsidRPr="000C5169">
              <w:rPr>
                <w:rFonts w:ascii="Arial" w:hAnsi="Arial" w:cs="Arial"/>
              </w:rPr>
              <w:t>Infec</w:t>
            </w:r>
            <w:r>
              <w:rPr>
                <w:rFonts w:ascii="Arial" w:hAnsi="Arial" w:cs="Arial"/>
              </w:rPr>
              <w:t>tion Control Doctor as required</w:t>
            </w:r>
            <w:r w:rsidR="00015041" w:rsidRPr="000C5169">
              <w:rPr>
                <w:rFonts w:ascii="Arial" w:hAnsi="Arial" w:cs="Arial"/>
              </w:rPr>
              <w:t>.</w:t>
            </w:r>
          </w:p>
          <w:p w:rsidR="005F0AE7" w:rsidRPr="000C5169" w:rsidRDefault="005F0AE7" w:rsidP="00F37C18">
            <w:pPr>
              <w:jc w:val="both"/>
              <w:rPr>
                <w:rFonts w:ascii="Arial" w:hAnsi="Arial" w:cs="Arial"/>
              </w:rPr>
            </w:pPr>
          </w:p>
          <w:p w:rsidR="00843B38" w:rsidRDefault="00ED0354" w:rsidP="00F37C18">
            <w:pPr>
              <w:jc w:val="both"/>
              <w:rPr>
                <w:rFonts w:ascii="Arial" w:hAnsi="Arial" w:cs="Arial"/>
              </w:rPr>
            </w:pPr>
            <w:r w:rsidRPr="009E40B0">
              <w:rPr>
                <w:rFonts w:ascii="Arial" w:hAnsi="Arial" w:cs="Arial"/>
              </w:rPr>
              <w:t>Serve as a</w:t>
            </w:r>
            <w:r w:rsidR="004339AA">
              <w:rPr>
                <w:rFonts w:ascii="Arial" w:hAnsi="Arial" w:cs="Arial"/>
              </w:rPr>
              <w:t>n active</w:t>
            </w:r>
            <w:r w:rsidRPr="009E40B0">
              <w:rPr>
                <w:rFonts w:ascii="Arial" w:hAnsi="Arial" w:cs="Arial"/>
              </w:rPr>
              <w:t xml:space="preserve"> member of </w:t>
            </w:r>
            <w:r w:rsidR="001B3CD0">
              <w:rPr>
                <w:rFonts w:ascii="Arial" w:hAnsi="Arial" w:cs="Arial"/>
              </w:rPr>
              <w:t xml:space="preserve">various local &amp; national </w:t>
            </w:r>
            <w:r>
              <w:rPr>
                <w:rFonts w:ascii="Arial" w:hAnsi="Arial" w:cs="Arial"/>
              </w:rPr>
              <w:t>groups</w:t>
            </w:r>
            <w:r w:rsidR="001B3CD0">
              <w:rPr>
                <w:rFonts w:ascii="Arial" w:hAnsi="Arial" w:cs="Arial"/>
              </w:rPr>
              <w:t>, providing specialist</w:t>
            </w:r>
            <w:r w:rsidRPr="009E40B0">
              <w:rPr>
                <w:rFonts w:ascii="Arial" w:hAnsi="Arial" w:cs="Arial"/>
              </w:rPr>
              <w:t xml:space="preserve"> infe</w:t>
            </w:r>
            <w:r w:rsidR="004339AA">
              <w:rPr>
                <w:rFonts w:ascii="Arial" w:hAnsi="Arial" w:cs="Arial"/>
              </w:rPr>
              <w:t>ction prevention and co</w:t>
            </w:r>
            <w:r w:rsidR="001B3CD0">
              <w:rPr>
                <w:rFonts w:ascii="Arial" w:hAnsi="Arial" w:cs="Arial"/>
              </w:rPr>
              <w:t xml:space="preserve">ntrol support &amp; </w:t>
            </w:r>
            <w:r w:rsidR="004339AA">
              <w:rPr>
                <w:rFonts w:ascii="Arial" w:hAnsi="Arial" w:cs="Arial"/>
              </w:rPr>
              <w:t>input</w:t>
            </w:r>
            <w:r w:rsidR="00ED7974">
              <w:rPr>
                <w:rFonts w:ascii="Arial" w:hAnsi="Arial" w:cs="Arial"/>
              </w:rPr>
              <w:t xml:space="preserve">, appropriate to </w:t>
            </w:r>
            <w:r w:rsidR="00ED7974" w:rsidRPr="009E40B0">
              <w:rPr>
                <w:rFonts w:ascii="Arial" w:hAnsi="Arial" w:cs="Arial"/>
              </w:rPr>
              <w:t xml:space="preserve">level </w:t>
            </w:r>
            <w:r w:rsidR="00ED7974">
              <w:rPr>
                <w:rFonts w:ascii="Arial" w:hAnsi="Arial" w:cs="Arial"/>
              </w:rPr>
              <w:t>of experience and competence</w:t>
            </w:r>
            <w:r w:rsidRPr="009E40B0">
              <w:rPr>
                <w:rFonts w:ascii="Arial" w:hAnsi="Arial" w:cs="Arial"/>
              </w:rPr>
              <w:t>.</w:t>
            </w:r>
          </w:p>
          <w:p w:rsidR="005F0AE7" w:rsidRPr="009E40B0" w:rsidRDefault="005F0AE7" w:rsidP="00F37C18">
            <w:pPr>
              <w:jc w:val="both"/>
              <w:rPr>
                <w:rFonts w:ascii="Arial" w:hAnsi="Arial" w:cs="Arial"/>
              </w:rPr>
            </w:pPr>
          </w:p>
          <w:p w:rsidR="00843B38" w:rsidRDefault="00843B38" w:rsidP="00F37C18">
            <w:pPr>
              <w:jc w:val="both"/>
              <w:rPr>
                <w:rFonts w:ascii="Arial" w:hAnsi="Arial" w:cs="Arial"/>
              </w:rPr>
            </w:pPr>
            <w:r w:rsidRPr="009E40B0">
              <w:rPr>
                <w:rFonts w:ascii="Arial" w:hAnsi="Arial" w:cs="Arial"/>
              </w:rPr>
              <w:t>Develop and maintain optimal relationships</w:t>
            </w:r>
            <w:r w:rsidR="003A15D0">
              <w:rPr>
                <w:rFonts w:ascii="Arial" w:hAnsi="Arial" w:cs="Arial"/>
              </w:rPr>
              <w:t xml:space="preserve">, working </w:t>
            </w:r>
            <w:r w:rsidR="000D13FB">
              <w:rPr>
                <w:rFonts w:ascii="Arial" w:hAnsi="Arial" w:cs="Arial"/>
              </w:rPr>
              <w:t xml:space="preserve">collaboratively and </w:t>
            </w:r>
            <w:r w:rsidR="003A15D0">
              <w:rPr>
                <w:rFonts w:ascii="Arial" w:hAnsi="Arial" w:cs="Arial"/>
              </w:rPr>
              <w:t>in partnership with</w:t>
            </w:r>
            <w:r w:rsidRPr="009E40B0">
              <w:rPr>
                <w:rFonts w:ascii="Arial" w:hAnsi="Arial" w:cs="Arial"/>
              </w:rPr>
              <w:t xml:space="preserve"> </w:t>
            </w:r>
            <w:r w:rsidR="000D13FB">
              <w:rPr>
                <w:rFonts w:ascii="Arial" w:hAnsi="Arial" w:cs="Arial"/>
              </w:rPr>
              <w:t xml:space="preserve">all NHS colleagues, </w:t>
            </w:r>
            <w:r w:rsidRPr="009E40B0">
              <w:rPr>
                <w:rFonts w:ascii="Arial" w:hAnsi="Arial" w:cs="Arial"/>
              </w:rPr>
              <w:t xml:space="preserve">the Infection </w:t>
            </w:r>
            <w:r>
              <w:rPr>
                <w:rFonts w:ascii="Arial" w:hAnsi="Arial" w:cs="Arial"/>
              </w:rPr>
              <w:t xml:space="preserve">Prevention and </w:t>
            </w:r>
            <w:r w:rsidRPr="009E40B0">
              <w:rPr>
                <w:rFonts w:ascii="Arial" w:hAnsi="Arial" w:cs="Arial"/>
              </w:rPr>
              <w:t>Control</w:t>
            </w:r>
            <w:r>
              <w:rPr>
                <w:rFonts w:ascii="Arial" w:hAnsi="Arial" w:cs="Arial"/>
              </w:rPr>
              <w:t>,</w:t>
            </w:r>
            <w:r w:rsidRPr="009E40B0">
              <w:rPr>
                <w:rFonts w:ascii="Arial" w:hAnsi="Arial" w:cs="Arial"/>
              </w:rPr>
              <w:t xml:space="preserve"> </w:t>
            </w:r>
            <w:r w:rsidR="0045434D">
              <w:rPr>
                <w:rFonts w:ascii="Arial" w:hAnsi="Arial" w:cs="Arial"/>
              </w:rPr>
              <w:t xml:space="preserve">Facilities, </w:t>
            </w:r>
            <w:r w:rsidR="005414E1">
              <w:rPr>
                <w:rFonts w:ascii="Arial" w:hAnsi="Arial" w:cs="Arial"/>
              </w:rPr>
              <w:t>procurement</w:t>
            </w:r>
            <w:r w:rsidR="00464A77">
              <w:rPr>
                <w:rFonts w:ascii="Arial" w:hAnsi="Arial" w:cs="Arial"/>
              </w:rPr>
              <w:t>,</w:t>
            </w:r>
            <w:r w:rsidR="00464A77" w:rsidRPr="009E40B0">
              <w:rPr>
                <w:rFonts w:ascii="Arial" w:hAnsi="Arial" w:cs="Arial"/>
              </w:rPr>
              <w:t xml:space="preserve"> Virology</w:t>
            </w:r>
            <w:r w:rsidR="0072102B">
              <w:rPr>
                <w:rFonts w:ascii="Arial" w:hAnsi="Arial" w:cs="Arial"/>
              </w:rPr>
              <w:t>,</w:t>
            </w:r>
            <w:r w:rsidRPr="009E40B0">
              <w:rPr>
                <w:rFonts w:ascii="Arial" w:hAnsi="Arial" w:cs="Arial"/>
              </w:rPr>
              <w:t xml:space="preserve"> Microbiology</w:t>
            </w:r>
            <w:r w:rsidR="0072102B">
              <w:rPr>
                <w:rFonts w:ascii="Arial" w:hAnsi="Arial" w:cs="Arial"/>
              </w:rPr>
              <w:t>, Health Protection/Public Health</w:t>
            </w:r>
            <w:r w:rsidR="00F749B6">
              <w:rPr>
                <w:rFonts w:ascii="Arial" w:hAnsi="Arial" w:cs="Arial"/>
              </w:rPr>
              <w:t>, Health and Safety</w:t>
            </w:r>
            <w:r w:rsidR="0072102B">
              <w:rPr>
                <w:rFonts w:ascii="Arial" w:hAnsi="Arial" w:cs="Arial"/>
              </w:rPr>
              <w:t xml:space="preserve"> and Occupational Health</w:t>
            </w:r>
            <w:r w:rsidR="000D13FB">
              <w:rPr>
                <w:rFonts w:ascii="Arial" w:hAnsi="Arial" w:cs="Arial"/>
              </w:rPr>
              <w:t xml:space="preserve">, </w:t>
            </w:r>
            <w:r w:rsidR="003A15D0">
              <w:rPr>
                <w:rFonts w:ascii="Arial" w:hAnsi="Arial" w:cs="Arial"/>
              </w:rPr>
              <w:t>senior leadership</w:t>
            </w:r>
            <w:r w:rsidR="005414E1">
              <w:rPr>
                <w:rFonts w:ascii="Arial" w:hAnsi="Arial" w:cs="Arial"/>
              </w:rPr>
              <w:t xml:space="preserve"> &amp; educational </w:t>
            </w:r>
            <w:r w:rsidR="003A15D0">
              <w:rPr>
                <w:rFonts w:ascii="Arial" w:hAnsi="Arial" w:cs="Arial"/>
              </w:rPr>
              <w:t>t</w:t>
            </w:r>
            <w:r w:rsidRPr="009E40B0">
              <w:rPr>
                <w:rFonts w:ascii="Arial" w:hAnsi="Arial" w:cs="Arial"/>
              </w:rPr>
              <w:t>eams.</w:t>
            </w:r>
          </w:p>
          <w:p w:rsidR="005F0AE7" w:rsidRPr="009E40B0" w:rsidRDefault="005F0AE7" w:rsidP="00F37C18">
            <w:pPr>
              <w:jc w:val="both"/>
              <w:rPr>
                <w:rFonts w:ascii="Arial" w:hAnsi="Arial" w:cs="Arial"/>
              </w:rPr>
            </w:pPr>
          </w:p>
          <w:p w:rsidR="00843B38" w:rsidRDefault="00843B38" w:rsidP="00F37C18">
            <w:pPr>
              <w:jc w:val="both"/>
              <w:rPr>
                <w:rFonts w:ascii="Arial" w:hAnsi="Arial" w:cs="Arial"/>
              </w:rPr>
            </w:pPr>
            <w:r>
              <w:rPr>
                <w:rFonts w:ascii="Arial" w:hAnsi="Arial" w:cs="Arial"/>
              </w:rPr>
              <w:t xml:space="preserve">Assist with the compilation </w:t>
            </w:r>
            <w:r w:rsidR="00F749B6">
              <w:rPr>
                <w:rFonts w:ascii="Arial" w:hAnsi="Arial" w:cs="Arial"/>
              </w:rPr>
              <w:t>and update of</w:t>
            </w:r>
            <w:r>
              <w:rPr>
                <w:rFonts w:ascii="Arial" w:hAnsi="Arial" w:cs="Arial"/>
              </w:rPr>
              <w:t xml:space="preserve"> </w:t>
            </w:r>
            <w:r w:rsidR="008B0108">
              <w:rPr>
                <w:rFonts w:ascii="Arial" w:hAnsi="Arial" w:cs="Arial"/>
              </w:rPr>
              <w:t xml:space="preserve">infection </w:t>
            </w:r>
            <w:r w:rsidR="004339AA">
              <w:rPr>
                <w:rFonts w:ascii="Arial" w:hAnsi="Arial" w:cs="Arial"/>
              </w:rPr>
              <w:t xml:space="preserve">control </w:t>
            </w:r>
            <w:r>
              <w:rPr>
                <w:rFonts w:ascii="Arial" w:hAnsi="Arial" w:cs="Arial"/>
              </w:rPr>
              <w:t>outbr</w:t>
            </w:r>
            <w:r w:rsidR="00C26774">
              <w:rPr>
                <w:rFonts w:ascii="Arial" w:hAnsi="Arial" w:cs="Arial"/>
              </w:rPr>
              <w:t>eak reports, providing and receiving highly sensitive and contentious information.</w:t>
            </w:r>
          </w:p>
          <w:p w:rsidR="005F0AE7" w:rsidRPr="009E40B0" w:rsidRDefault="005F0AE7" w:rsidP="00F37C18">
            <w:pPr>
              <w:jc w:val="both"/>
              <w:rPr>
                <w:rFonts w:ascii="Arial" w:hAnsi="Arial" w:cs="Arial"/>
              </w:rPr>
            </w:pPr>
          </w:p>
          <w:p w:rsidR="0072262B" w:rsidRDefault="0072262B" w:rsidP="00F37C18">
            <w:pPr>
              <w:jc w:val="both"/>
              <w:rPr>
                <w:rFonts w:ascii="Arial" w:hAnsi="Arial" w:cs="Arial"/>
              </w:rPr>
            </w:pPr>
            <w:r w:rsidRPr="00C701BE">
              <w:rPr>
                <w:rFonts w:ascii="Arial" w:hAnsi="Arial" w:cs="Arial"/>
              </w:rPr>
              <w:t xml:space="preserve">Assist in the education, advice and information given to patients/relatives </w:t>
            </w:r>
            <w:r w:rsidR="004339AA">
              <w:rPr>
                <w:rFonts w:ascii="Arial" w:hAnsi="Arial" w:cs="Arial"/>
              </w:rPr>
              <w:t xml:space="preserve">&amp; staff </w:t>
            </w:r>
            <w:r w:rsidRPr="00C701BE">
              <w:rPr>
                <w:rFonts w:ascii="Arial" w:hAnsi="Arial" w:cs="Arial"/>
              </w:rPr>
              <w:t xml:space="preserve">about infection prevention and control and related issues, producing </w:t>
            </w:r>
            <w:r w:rsidR="003B7DA5">
              <w:rPr>
                <w:rFonts w:ascii="Arial" w:hAnsi="Arial" w:cs="Arial"/>
              </w:rPr>
              <w:t xml:space="preserve">&amp; publishing </w:t>
            </w:r>
            <w:r w:rsidRPr="00C701BE">
              <w:rPr>
                <w:rFonts w:ascii="Arial" w:hAnsi="Arial" w:cs="Arial"/>
              </w:rPr>
              <w:t>written information as required.</w:t>
            </w:r>
          </w:p>
          <w:p w:rsidR="005F0AE7" w:rsidRPr="00C701BE" w:rsidRDefault="005F0AE7" w:rsidP="00F37C18">
            <w:pPr>
              <w:jc w:val="both"/>
              <w:rPr>
                <w:rFonts w:ascii="Arial" w:hAnsi="Arial" w:cs="Arial"/>
              </w:rPr>
            </w:pPr>
          </w:p>
          <w:p w:rsidR="00755ABB" w:rsidRDefault="00755ABB" w:rsidP="00F37C18">
            <w:pPr>
              <w:jc w:val="both"/>
              <w:rPr>
                <w:rFonts w:ascii="Arial" w:hAnsi="Arial" w:cs="Arial"/>
              </w:rPr>
            </w:pPr>
            <w:r w:rsidRPr="0060558A">
              <w:rPr>
                <w:rFonts w:ascii="Arial" w:hAnsi="Arial" w:cs="Arial"/>
              </w:rPr>
              <w:t>Prepare and use a variety of</w:t>
            </w:r>
            <w:r w:rsidR="00273762">
              <w:rPr>
                <w:rFonts w:ascii="Arial" w:hAnsi="Arial" w:cs="Arial"/>
              </w:rPr>
              <w:t xml:space="preserve"> positive </w:t>
            </w:r>
            <w:r w:rsidR="00F4796E">
              <w:rPr>
                <w:rFonts w:ascii="Arial" w:hAnsi="Arial" w:cs="Arial"/>
              </w:rPr>
              <w:t>communication</w:t>
            </w:r>
            <w:r w:rsidRPr="0060558A">
              <w:rPr>
                <w:rFonts w:ascii="Arial" w:hAnsi="Arial" w:cs="Arial"/>
              </w:rPr>
              <w:t xml:space="preserve"> </w:t>
            </w:r>
            <w:r w:rsidR="00273762">
              <w:rPr>
                <w:rFonts w:ascii="Arial" w:hAnsi="Arial" w:cs="Arial"/>
              </w:rPr>
              <w:t xml:space="preserve">methods </w:t>
            </w:r>
            <w:r w:rsidRPr="0060558A">
              <w:rPr>
                <w:rFonts w:ascii="Arial" w:hAnsi="Arial" w:cs="Arial"/>
              </w:rPr>
              <w:t>to deliver appropriate information effectively</w:t>
            </w:r>
            <w:r w:rsidR="00273762">
              <w:rPr>
                <w:rFonts w:ascii="Arial" w:hAnsi="Arial" w:cs="Arial"/>
              </w:rPr>
              <w:t xml:space="preserve"> and in challenging situations</w:t>
            </w:r>
            <w:r w:rsidR="005414E1">
              <w:rPr>
                <w:rFonts w:ascii="Arial" w:hAnsi="Arial" w:cs="Arial"/>
              </w:rPr>
              <w:t xml:space="preserve"> by actively listening</w:t>
            </w:r>
            <w:r w:rsidR="00464A77">
              <w:rPr>
                <w:rFonts w:ascii="Arial" w:hAnsi="Arial" w:cs="Arial"/>
              </w:rPr>
              <w:t xml:space="preserve"> &amp; engaging</w:t>
            </w:r>
            <w:r w:rsidR="00273762">
              <w:rPr>
                <w:rFonts w:ascii="Arial" w:hAnsi="Arial" w:cs="Arial"/>
              </w:rPr>
              <w:t>.</w:t>
            </w:r>
          </w:p>
          <w:p w:rsidR="005F0AE7" w:rsidRDefault="005F0AE7" w:rsidP="00F37C18">
            <w:pPr>
              <w:jc w:val="both"/>
              <w:rPr>
                <w:rFonts w:ascii="Arial" w:hAnsi="Arial" w:cs="Arial"/>
              </w:rPr>
            </w:pPr>
          </w:p>
          <w:p w:rsidR="005F0AE7" w:rsidRDefault="005414E1" w:rsidP="00F37C18">
            <w:pPr>
              <w:jc w:val="both"/>
              <w:rPr>
                <w:rFonts w:ascii="Arial" w:hAnsi="Arial" w:cs="Arial"/>
              </w:rPr>
            </w:pPr>
            <w:r>
              <w:rPr>
                <w:rFonts w:ascii="Arial" w:hAnsi="Arial" w:cs="Arial"/>
              </w:rPr>
              <w:t>P</w:t>
            </w:r>
            <w:r w:rsidR="005F0AE7" w:rsidRPr="00C701BE">
              <w:rPr>
                <w:rFonts w:ascii="Arial" w:hAnsi="Arial" w:cs="Arial"/>
              </w:rPr>
              <w:t xml:space="preserve">articipate in the </w:t>
            </w:r>
            <w:r w:rsidR="005F0AE7">
              <w:rPr>
                <w:rFonts w:ascii="Arial" w:hAnsi="Arial" w:cs="Arial"/>
              </w:rPr>
              <w:t xml:space="preserve">delivery of </w:t>
            </w:r>
            <w:r w:rsidR="005F0AE7" w:rsidRPr="00C701BE">
              <w:rPr>
                <w:rFonts w:ascii="Arial" w:hAnsi="Arial" w:cs="Arial"/>
              </w:rPr>
              <w:t xml:space="preserve">education and training programmes on infection prevention and control </w:t>
            </w:r>
            <w:r w:rsidR="00827607">
              <w:rPr>
                <w:rFonts w:ascii="Arial" w:hAnsi="Arial" w:cs="Arial"/>
              </w:rPr>
              <w:t xml:space="preserve">topics </w:t>
            </w:r>
            <w:r w:rsidR="005F0AE7" w:rsidRPr="00C701BE">
              <w:rPr>
                <w:rFonts w:ascii="Arial" w:hAnsi="Arial" w:cs="Arial"/>
              </w:rPr>
              <w:t xml:space="preserve">for all grades </w:t>
            </w:r>
            <w:r w:rsidR="005F0AE7">
              <w:rPr>
                <w:rFonts w:ascii="Arial" w:hAnsi="Arial" w:cs="Arial"/>
              </w:rPr>
              <w:t xml:space="preserve">and disciplines </w:t>
            </w:r>
            <w:r w:rsidR="005F0AE7" w:rsidRPr="00C701BE">
              <w:rPr>
                <w:rFonts w:ascii="Arial" w:hAnsi="Arial" w:cs="Arial"/>
              </w:rPr>
              <w:t>of staff in formal settings and in-patient care areas</w:t>
            </w:r>
            <w:r w:rsidR="005F0AE7">
              <w:rPr>
                <w:rFonts w:ascii="Arial" w:hAnsi="Arial" w:cs="Arial"/>
              </w:rPr>
              <w:t>.</w:t>
            </w:r>
          </w:p>
          <w:p w:rsidR="00060A9E" w:rsidRDefault="00060A9E" w:rsidP="00F37C18">
            <w:pPr>
              <w:pStyle w:val="BodyText"/>
              <w:rPr>
                <w:rFonts w:ascii="Arial" w:hAnsi="Arial" w:cs="Arial"/>
                <w:i w:val="0"/>
              </w:rPr>
            </w:pPr>
          </w:p>
          <w:p w:rsidR="00060A9E" w:rsidRDefault="00060A9E" w:rsidP="00F37C18">
            <w:pPr>
              <w:pStyle w:val="BodyText"/>
              <w:rPr>
                <w:rFonts w:ascii="Arial" w:hAnsi="Arial" w:cs="Arial"/>
                <w:i w:val="0"/>
              </w:rPr>
            </w:pPr>
          </w:p>
          <w:p w:rsidR="00CD651B" w:rsidRPr="006A257D" w:rsidRDefault="00CD651B" w:rsidP="005414E1">
            <w:pPr>
              <w:pStyle w:val="BodyText"/>
              <w:ind w:left="432"/>
              <w:rPr>
                <w:rFonts w:ascii="Arial" w:hAnsi="Arial" w:cs="Arial"/>
              </w:rPr>
            </w:pPr>
          </w:p>
        </w:tc>
      </w:tr>
      <w:tr w:rsidR="00CD651B" w:rsidRPr="006A257D" w:rsidTr="00396E01">
        <w:tc>
          <w:tcPr>
            <w:tcW w:w="1188" w:type="dxa"/>
          </w:tcPr>
          <w:p w:rsidR="00CD651B" w:rsidRDefault="00680641" w:rsidP="006A257D">
            <w:pPr>
              <w:spacing w:before="120"/>
              <w:rPr>
                <w:rFonts w:ascii="Arial" w:hAnsi="Arial" w:cs="Arial"/>
                <w:b/>
              </w:rPr>
            </w:pPr>
            <w:r>
              <w:rPr>
                <w:rFonts w:ascii="Arial" w:hAnsi="Arial" w:cs="Arial"/>
                <w:b/>
              </w:rPr>
              <w:t>C</w:t>
            </w:r>
            <w:r w:rsidR="00CD651B" w:rsidRPr="006A257D">
              <w:rPr>
                <w:rFonts w:ascii="Arial" w:hAnsi="Arial" w:cs="Arial"/>
                <w:b/>
              </w:rPr>
              <w:t>2</w:t>
            </w:r>
          </w:p>
          <w:p w:rsidR="005F0AE7" w:rsidRDefault="005F0AE7" w:rsidP="006A257D">
            <w:pPr>
              <w:spacing w:before="120"/>
              <w:rPr>
                <w:rFonts w:ascii="Arial" w:hAnsi="Arial" w:cs="Arial"/>
                <w:b/>
              </w:rPr>
            </w:pPr>
          </w:p>
          <w:p w:rsidR="005F0AE7" w:rsidRPr="006A257D" w:rsidRDefault="005F0AE7" w:rsidP="006A257D">
            <w:pPr>
              <w:spacing w:before="120"/>
              <w:rPr>
                <w:rFonts w:ascii="Arial" w:hAnsi="Arial" w:cs="Arial"/>
              </w:rPr>
            </w:pPr>
            <w:r>
              <w:rPr>
                <w:rFonts w:ascii="Arial" w:hAnsi="Arial" w:cs="Arial"/>
                <w:b/>
              </w:rPr>
              <w:t xml:space="preserve">Level </w:t>
            </w:r>
            <w:r w:rsidR="002315B1">
              <w:rPr>
                <w:rFonts w:ascii="Arial" w:hAnsi="Arial" w:cs="Arial"/>
                <w:b/>
              </w:rPr>
              <w:t>4</w:t>
            </w:r>
          </w:p>
        </w:tc>
        <w:tc>
          <w:tcPr>
            <w:tcW w:w="8460" w:type="dxa"/>
          </w:tcPr>
          <w:p w:rsidR="001254D7" w:rsidRDefault="002315B1" w:rsidP="001254D7">
            <w:pPr>
              <w:pStyle w:val="Heading1"/>
              <w:jc w:val="left"/>
            </w:pPr>
            <w:r w:rsidRPr="002315B1">
              <w:rPr>
                <w:rFonts w:ascii="Arial" w:hAnsi="Arial" w:cs="Arial"/>
                <w:i w:val="0"/>
              </w:rPr>
              <w:t>Personal &amp; People Development</w:t>
            </w:r>
          </w:p>
          <w:p w:rsidR="001254D7" w:rsidRPr="001254D7" w:rsidRDefault="001254D7" w:rsidP="001254D7"/>
          <w:p w:rsidR="00CD651B" w:rsidRDefault="008B0108" w:rsidP="006A257D">
            <w:pPr>
              <w:rPr>
                <w:rFonts w:ascii="Arial" w:hAnsi="Arial" w:cs="Arial"/>
                <w:b/>
              </w:rPr>
            </w:pPr>
            <w:r w:rsidRPr="008B0108">
              <w:rPr>
                <w:rFonts w:ascii="Arial" w:hAnsi="Arial" w:cs="Arial"/>
                <w:b/>
              </w:rPr>
              <w:t>Specialist knowledge across a range of procedures, underpinned by theory.</w:t>
            </w:r>
          </w:p>
          <w:p w:rsidR="001254D7" w:rsidRPr="008B0108" w:rsidRDefault="001254D7" w:rsidP="006A257D">
            <w:pPr>
              <w:rPr>
                <w:rFonts w:ascii="Arial" w:hAnsi="Arial" w:cs="Arial"/>
                <w:b/>
              </w:rPr>
            </w:pPr>
          </w:p>
          <w:p w:rsidR="005F0AE7" w:rsidRPr="001254D7" w:rsidRDefault="008B0108" w:rsidP="00F37C18">
            <w:pPr>
              <w:jc w:val="both"/>
              <w:rPr>
                <w:rFonts w:ascii="Arial" w:hAnsi="Arial" w:cs="Arial"/>
              </w:rPr>
            </w:pPr>
            <w:r>
              <w:rPr>
                <w:rFonts w:ascii="Arial" w:hAnsi="Arial" w:cs="Arial"/>
              </w:rPr>
              <w:t>Professional knowledge acquire</w:t>
            </w:r>
            <w:r w:rsidR="00017C61">
              <w:rPr>
                <w:rFonts w:ascii="Arial" w:hAnsi="Arial" w:cs="Arial"/>
              </w:rPr>
              <w:t>d through degree /</w:t>
            </w:r>
            <w:r>
              <w:rPr>
                <w:rFonts w:ascii="Arial" w:hAnsi="Arial" w:cs="Arial"/>
              </w:rPr>
              <w:t xml:space="preserve"> diploma level specialist training, experience and short courses.</w:t>
            </w:r>
            <w:r w:rsidR="002315B1">
              <w:rPr>
                <w:rFonts w:ascii="Arial" w:hAnsi="Arial" w:cs="Arial"/>
              </w:rPr>
              <w:t xml:space="preserve">  Specialist professional knowledge and practice</w:t>
            </w:r>
          </w:p>
          <w:p w:rsidR="005F0AE7" w:rsidRPr="006A257D" w:rsidRDefault="005F0AE7" w:rsidP="00F37C18">
            <w:pPr>
              <w:jc w:val="both"/>
              <w:rPr>
                <w:rFonts w:ascii="Arial" w:hAnsi="Arial" w:cs="Arial"/>
              </w:rPr>
            </w:pPr>
          </w:p>
          <w:p w:rsidR="008B0108" w:rsidRPr="002635C3" w:rsidRDefault="00EC7790" w:rsidP="00F37C18">
            <w:pPr>
              <w:jc w:val="both"/>
              <w:rPr>
                <w:rFonts w:ascii="Arial" w:hAnsi="Arial" w:cs="Arial"/>
              </w:rPr>
            </w:pPr>
            <w:r w:rsidRPr="002635C3">
              <w:rPr>
                <w:rFonts w:ascii="Arial" w:hAnsi="Arial" w:cs="Arial"/>
              </w:rPr>
              <w:t xml:space="preserve">Must be </w:t>
            </w:r>
            <w:r w:rsidR="00017C61" w:rsidRPr="002635C3">
              <w:rPr>
                <w:rFonts w:ascii="Arial" w:hAnsi="Arial" w:cs="Arial"/>
              </w:rPr>
              <w:t xml:space="preserve">a </w:t>
            </w:r>
            <w:r w:rsidR="002315B1" w:rsidRPr="002635C3">
              <w:rPr>
                <w:rFonts w:ascii="Arial" w:hAnsi="Arial" w:cs="Arial"/>
              </w:rPr>
              <w:t xml:space="preserve">currently </w:t>
            </w:r>
            <w:r w:rsidR="00017C61" w:rsidRPr="002635C3">
              <w:rPr>
                <w:rFonts w:ascii="Arial" w:hAnsi="Arial" w:cs="Arial"/>
              </w:rPr>
              <w:t>registered</w:t>
            </w:r>
            <w:r w:rsidR="00774E28" w:rsidRPr="002635C3">
              <w:rPr>
                <w:rFonts w:ascii="Arial" w:hAnsi="Arial" w:cs="Arial"/>
              </w:rPr>
              <w:t xml:space="preserve"> nurse or allied</w:t>
            </w:r>
            <w:r w:rsidR="00017C61" w:rsidRPr="002635C3">
              <w:rPr>
                <w:rFonts w:ascii="Arial" w:hAnsi="Arial" w:cs="Arial"/>
              </w:rPr>
              <w:t xml:space="preserve"> health professional </w:t>
            </w:r>
            <w:r w:rsidRPr="002635C3">
              <w:rPr>
                <w:rFonts w:ascii="Arial" w:hAnsi="Arial" w:cs="Arial"/>
              </w:rPr>
              <w:t>with at least 3 years post registration experience</w:t>
            </w:r>
            <w:r w:rsidR="002315B1" w:rsidRPr="002635C3">
              <w:rPr>
                <w:rFonts w:ascii="Arial" w:hAnsi="Arial" w:cs="Arial"/>
              </w:rPr>
              <w:t xml:space="preserve"> at Band 5 or above</w:t>
            </w:r>
            <w:r w:rsidRPr="002635C3">
              <w:rPr>
                <w:rFonts w:ascii="Arial" w:hAnsi="Arial" w:cs="Arial"/>
              </w:rPr>
              <w:t>.</w:t>
            </w:r>
          </w:p>
          <w:p w:rsidR="005F0AE7" w:rsidRPr="002635C3" w:rsidRDefault="005F0AE7" w:rsidP="00F37C18">
            <w:pPr>
              <w:jc w:val="both"/>
              <w:rPr>
                <w:rFonts w:ascii="Arial" w:hAnsi="Arial" w:cs="Arial"/>
              </w:rPr>
            </w:pPr>
          </w:p>
          <w:p w:rsidR="002635C3" w:rsidRPr="002635C3" w:rsidRDefault="005F0AE7" w:rsidP="00F37C18">
            <w:pPr>
              <w:jc w:val="both"/>
              <w:rPr>
                <w:rFonts w:ascii="Arial" w:hAnsi="Arial" w:cs="Arial"/>
              </w:rPr>
            </w:pPr>
            <w:r w:rsidRPr="002635C3">
              <w:rPr>
                <w:rFonts w:ascii="Arial" w:hAnsi="Arial" w:cs="Arial"/>
              </w:rPr>
              <w:t xml:space="preserve">The postholder will be expected to have </w:t>
            </w:r>
            <w:r w:rsidR="002315B1" w:rsidRPr="002635C3">
              <w:rPr>
                <w:rFonts w:ascii="Arial" w:hAnsi="Arial" w:cs="Arial"/>
              </w:rPr>
              <w:t>an up to date</w:t>
            </w:r>
            <w:r w:rsidR="00A362A1">
              <w:rPr>
                <w:rFonts w:ascii="Arial" w:hAnsi="Arial" w:cs="Arial"/>
              </w:rPr>
              <w:t xml:space="preserve"> / agreed </w:t>
            </w:r>
            <w:r w:rsidR="002315B1" w:rsidRPr="002635C3">
              <w:rPr>
                <w:rFonts w:ascii="Arial" w:hAnsi="Arial" w:cs="Arial"/>
              </w:rPr>
              <w:t xml:space="preserve"> </w:t>
            </w:r>
            <w:r w:rsidR="002635C3" w:rsidRPr="002635C3">
              <w:rPr>
                <w:rFonts w:ascii="Arial" w:hAnsi="Arial" w:cs="Arial"/>
              </w:rPr>
              <w:t xml:space="preserve">personal </w:t>
            </w:r>
            <w:r w:rsidR="002315B1" w:rsidRPr="002635C3">
              <w:rPr>
                <w:rFonts w:ascii="Arial" w:hAnsi="Arial" w:cs="Arial"/>
              </w:rPr>
              <w:t>development plan</w:t>
            </w:r>
            <w:r w:rsidR="002635C3" w:rsidRPr="002635C3">
              <w:rPr>
                <w:rFonts w:ascii="Arial" w:hAnsi="Arial" w:cs="Arial"/>
              </w:rPr>
              <w:t xml:space="preserve"> </w:t>
            </w:r>
            <w:r w:rsidR="002635C3">
              <w:rPr>
                <w:rFonts w:ascii="Arial" w:hAnsi="Arial" w:cs="Arial"/>
              </w:rPr>
              <w:t>and be willing to undertaken or obtain r</w:t>
            </w:r>
            <w:r w:rsidR="002635C3" w:rsidRPr="00244CC8">
              <w:rPr>
                <w:rFonts w:ascii="Arial" w:hAnsi="Arial" w:cs="Arial"/>
              </w:rPr>
              <w:t xml:space="preserve">ecognised </w:t>
            </w:r>
            <w:r w:rsidR="00CC03F3">
              <w:rPr>
                <w:rFonts w:ascii="Arial" w:hAnsi="Arial" w:cs="Arial"/>
              </w:rPr>
              <w:t xml:space="preserve">training / qualifications </w:t>
            </w:r>
            <w:r w:rsidR="002635C3">
              <w:rPr>
                <w:rFonts w:ascii="Arial" w:hAnsi="Arial" w:cs="Arial"/>
              </w:rPr>
              <w:t xml:space="preserve"> in infection prevention and control</w:t>
            </w:r>
            <w:r w:rsidR="00CC03F3" w:rsidRPr="00C21B48">
              <w:rPr>
                <w:rFonts w:ascii="Arial" w:hAnsi="Arial" w:cs="Arial"/>
              </w:rPr>
              <w:t xml:space="preserve"> </w:t>
            </w:r>
          </w:p>
          <w:p w:rsidR="002315B1" w:rsidRPr="002635C3" w:rsidRDefault="002315B1" w:rsidP="00F37C18">
            <w:pPr>
              <w:jc w:val="both"/>
              <w:rPr>
                <w:rFonts w:ascii="Arial" w:hAnsi="Arial" w:cs="Arial"/>
              </w:rPr>
            </w:pPr>
          </w:p>
          <w:p w:rsidR="00634277" w:rsidRPr="002635C3" w:rsidRDefault="002635C3" w:rsidP="00F37C18">
            <w:pPr>
              <w:jc w:val="both"/>
              <w:rPr>
                <w:rFonts w:ascii="Arial" w:hAnsi="Arial" w:cs="Arial"/>
              </w:rPr>
            </w:pPr>
            <w:r w:rsidRPr="002635C3">
              <w:rPr>
                <w:rFonts w:ascii="Arial" w:hAnsi="Arial" w:cs="Arial"/>
              </w:rPr>
              <w:t>The post holder generates and utilises learning and development opportunities to develop their  future practic</w:t>
            </w:r>
            <w:r w:rsidR="00634277">
              <w:rPr>
                <w:rFonts w:ascii="Arial" w:hAnsi="Arial" w:cs="Arial"/>
              </w:rPr>
              <w:t>e</w:t>
            </w:r>
          </w:p>
          <w:p w:rsidR="002635C3" w:rsidRPr="002635C3" w:rsidRDefault="002635C3" w:rsidP="00F37C18">
            <w:pPr>
              <w:jc w:val="both"/>
              <w:rPr>
                <w:rFonts w:ascii="Arial" w:hAnsi="Arial" w:cs="Arial"/>
              </w:rPr>
            </w:pPr>
          </w:p>
          <w:p w:rsidR="002635C3" w:rsidRPr="002635C3" w:rsidRDefault="002635C3" w:rsidP="00F37C18">
            <w:pPr>
              <w:autoSpaceDE w:val="0"/>
              <w:autoSpaceDN w:val="0"/>
              <w:adjustRightInd w:val="0"/>
              <w:jc w:val="both"/>
              <w:rPr>
                <w:rFonts w:ascii="Arial" w:hAnsi="Arial" w:cs="Arial"/>
              </w:rPr>
            </w:pPr>
            <w:r w:rsidRPr="002635C3">
              <w:rPr>
                <w:rFonts w:ascii="Arial" w:hAnsi="Arial" w:cs="Arial"/>
              </w:rPr>
              <w:t>The post holder provides objective, specific and valid feedback on application of knowledge and skills relevant to Infection Prevention precautions, standards &amp; safe practice</w:t>
            </w:r>
          </w:p>
          <w:p w:rsidR="002635C3" w:rsidRPr="002635C3" w:rsidRDefault="002635C3" w:rsidP="00F37C18">
            <w:pPr>
              <w:autoSpaceDE w:val="0"/>
              <w:autoSpaceDN w:val="0"/>
              <w:adjustRightInd w:val="0"/>
              <w:jc w:val="both"/>
              <w:rPr>
                <w:rFonts w:ascii="Arial" w:hAnsi="Arial" w:cs="Arial"/>
              </w:rPr>
            </w:pPr>
          </w:p>
          <w:p w:rsidR="002635C3" w:rsidRDefault="002635C3" w:rsidP="00F37C18">
            <w:pPr>
              <w:autoSpaceDE w:val="0"/>
              <w:autoSpaceDN w:val="0"/>
              <w:adjustRightInd w:val="0"/>
              <w:jc w:val="both"/>
              <w:rPr>
                <w:rFonts w:ascii="Arial" w:hAnsi="Arial" w:cs="Arial"/>
              </w:rPr>
            </w:pPr>
            <w:r w:rsidRPr="002635C3">
              <w:rPr>
                <w:rFonts w:ascii="Arial" w:hAnsi="Arial" w:cs="Arial"/>
              </w:rPr>
              <w:t>The post holder provides opportunities to apply their own and others developing levels of knowledge and skills within the workplace relevant to Infection Prevention precautions, standards &amp; safe practice</w:t>
            </w:r>
            <w:r w:rsidR="00634277">
              <w:rPr>
                <w:rFonts w:ascii="Arial" w:hAnsi="Arial" w:cs="Arial"/>
              </w:rPr>
              <w:t>, seeking appropriate advice and support from senior IPC team members when relevant</w:t>
            </w:r>
          </w:p>
          <w:p w:rsidR="00634277" w:rsidRPr="002635C3" w:rsidRDefault="00634277" w:rsidP="00F37C18">
            <w:pPr>
              <w:autoSpaceDE w:val="0"/>
              <w:autoSpaceDN w:val="0"/>
              <w:adjustRightInd w:val="0"/>
              <w:jc w:val="both"/>
              <w:rPr>
                <w:rFonts w:ascii="Arial" w:hAnsi="Arial" w:cs="Arial"/>
              </w:rPr>
            </w:pPr>
          </w:p>
          <w:p w:rsidR="002635C3" w:rsidRPr="002635C3" w:rsidRDefault="002635C3" w:rsidP="00F37C18">
            <w:pPr>
              <w:pStyle w:val="Default"/>
              <w:jc w:val="both"/>
            </w:pPr>
            <w:r w:rsidRPr="002635C3">
              <w:t xml:space="preserve">The post holder actively promotes the workplace as a learning environment and encourages all staff to learn from each other and from external good practice. </w:t>
            </w:r>
          </w:p>
          <w:p w:rsidR="002635C3" w:rsidRPr="002635C3" w:rsidRDefault="002635C3" w:rsidP="00F37C18">
            <w:pPr>
              <w:pStyle w:val="Default"/>
              <w:jc w:val="both"/>
            </w:pPr>
          </w:p>
          <w:p w:rsidR="002635C3" w:rsidRDefault="002635C3" w:rsidP="00F37C18">
            <w:pPr>
              <w:autoSpaceDE w:val="0"/>
              <w:autoSpaceDN w:val="0"/>
              <w:adjustRightInd w:val="0"/>
              <w:jc w:val="both"/>
              <w:rPr>
                <w:rFonts w:ascii="Arial" w:hAnsi="Arial" w:cs="Arial"/>
              </w:rPr>
            </w:pPr>
            <w:r w:rsidRPr="002635C3">
              <w:rPr>
                <w:rFonts w:ascii="Arial" w:hAnsi="Arial" w:cs="Arial"/>
              </w:rPr>
              <w:t xml:space="preserve">The post holder alerts appropriate line managers to any potential issues that affect </w:t>
            </w:r>
            <w:r w:rsidR="00634277">
              <w:rPr>
                <w:rFonts w:ascii="Arial" w:hAnsi="Arial" w:cs="Arial"/>
              </w:rPr>
              <w:t xml:space="preserve">their own or others </w:t>
            </w:r>
            <w:r w:rsidRPr="002635C3">
              <w:rPr>
                <w:rFonts w:ascii="Arial" w:hAnsi="Arial" w:cs="Arial"/>
              </w:rPr>
              <w:t>learning, de</w:t>
            </w:r>
            <w:r w:rsidR="00634277">
              <w:rPr>
                <w:rFonts w:ascii="Arial" w:hAnsi="Arial" w:cs="Arial"/>
              </w:rPr>
              <w:t xml:space="preserve">velopment and performance </w:t>
            </w:r>
            <w:r w:rsidRPr="002635C3">
              <w:rPr>
                <w:rFonts w:ascii="Arial" w:hAnsi="Arial" w:cs="Arial"/>
              </w:rPr>
              <w:t>relevant to Infection Prevention precautions, standards &amp; safe practice</w:t>
            </w:r>
          </w:p>
          <w:p w:rsidR="002635C3" w:rsidRDefault="002635C3" w:rsidP="00F37C18">
            <w:pPr>
              <w:autoSpaceDE w:val="0"/>
              <w:autoSpaceDN w:val="0"/>
              <w:adjustRightInd w:val="0"/>
              <w:jc w:val="both"/>
              <w:rPr>
                <w:rFonts w:ascii="Arial" w:hAnsi="Arial" w:cs="Arial"/>
              </w:rPr>
            </w:pPr>
          </w:p>
          <w:p w:rsidR="002635C3" w:rsidRPr="002635C3" w:rsidRDefault="002635C3" w:rsidP="00F37C18">
            <w:pPr>
              <w:pStyle w:val="Default"/>
              <w:jc w:val="both"/>
            </w:pPr>
            <w:r w:rsidRPr="002635C3">
              <w:t xml:space="preserve">The post holder supports staff undertaking relevant learning activities, making efforts to remove any obstacles to their own or others learning </w:t>
            </w:r>
          </w:p>
          <w:p w:rsidR="002635C3" w:rsidRPr="002635C3" w:rsidRDefault="002635C3" w:rsidP="002635C3">
            <w:pPr>
              <w:autoSpaceDE w:val="0"/>
              <w:autoSpaceDN w:val="0"/>
              <w:adjustRightInd w:val="0"/>
              <w:rPr>
                <w:rFonts w:ascii="Arial" w:hAnsi="Arial" w:cs="Arial"/>
              </w:rPr>
            </w:pPr>
          </w:p>
          <w:p w:rsidR="002635C3" w:rsidRDefault="002635C3" w:rsidP="002635C3">
            <w:pPr>
              <w:pStyle w:val="Default"/>
              <w:rPr>
                <w:sz w:val="23"/>
                <w:szCs w:val="23"/>
              </w:rPr>
            </w:pPr>
            <w:r>
              <w:rPr>
                <w:sz w:val="23"/>
                <w:szCs w:val="23"/>
              </w:rPr>
              <w:t xml:space="preserve"> . </w:t>
            </w:r>
          </w:p>
          <w:p w:rsidR="00CD651B" w:rsidRPr="00CC03F3" w:rsidRDefault="002635C3" w:rsidP="00CC03F3">
            <w:pPr>
              <w:pStyle w:val="Default"/>
              <w:rPr>
                <w:sz w:val="23"/>
                <w:szCs w:val="23"/>
              </w:rPr>
            </w:pPr>
            <w:r>
              <w:rPr>
                <w:sz w:val="23"/>
                <w:szCs w:val="23"/>
              </w:rPr>
              <w:t xml:space="preserve"> </w:t>
            </w:r>
          </w:p>
        </w:tc>
      </w:tr>
      <w:tr w:rsidR="00CD651B" w:rsidRPr="006A257D" w:rsidTr="00396E01">
        <w:tc>
          <w:tcPr>
            <w:tcW w:w="1188" w:type="dxa"/>
          </w:tcPr>
          <w:p w:rsidR="00CD651B" w:rsidRDefault="00680641" w:rsidP="006A257D">
            <w:pPr>
              <w:spacing w:before="120"/>
              <w:rPr>
                <w:rFonts w:ascii="Arial" w:hAnsi="Arial" w:cs="Arial"/>
                <w:b/>
              </w:rPr>
            </w:pPr>
            <w:r>
              <w:rPr>
                <w:rFonts w:ascii="Arial" w:hAnsi="Arial" w:cs="Arial"/>
                <w:b/>
              </w:rPr>
              <w:t>C</w:t>
            </w:r>
            <w:r w:rsidR="00CD651B" w:rsidRPr="006A257D">
              <w:rPr>
                <w:rFonts w:ascii="Arial" w:hAnsi="Arial" w:cs="Arial"/>
                <w:b/>
              </w:rPr>
              <w:t>3</w:t>
            </w:r>
          </w:p>
          <w:p w:rsidR="00013E17" w:rsidRDefault="00013E17" w:rsidP="006A257D">
            <w:pPr>
              <w:spacing w:before="120"/>
              <w:rPr>
                <w:rFonts w:ascii="Arial" w:hAnsi="Arial" w:cs="Arial"/>
                <w:b/>
              </w:rPr>
            </w:pPr>
          </w:p>
          <w:p w:rsidR="00013E17" w:rsidRDefault="00013E17" w:rsidP="006A257D">
            <w:pPr>
              <w:spacing w:before="120"/>
              <w:rPr>
                <w:rFonts w:ascii="Arial" w:hAnsi="Arial" w:cs="Arial"/>
                <w:b/>
              </w:rPr>
            </w:pPr>
            <w:r>
              <w:rPr>
                <w:rFonts w:ascii="Arial" w:hAnsi="Arial" w:cs="Arial"/>
                <w:b/>
              </w:rPr>
              <w:t xml:space="preserve">Level </w:t>
            </w:r>
            <w:r w:rsidR="00C71E68">
              <w:rPr>
                <w:rFonts w:ascii="Arial" w:hAnsi="Arial" w:cs="Arial"/>
                <w:b/>
              </w:rPr>
              <w:t>3</w:t>
            </w:r>
          </w:p>
          <w:p w:rsidR="00AC733A" w:rsidRDefault="00AC733A" w:rsidP="006A257D">
            <w:pPr>
              <w:spacing w:before="120"/>
              <w:rPr>
                <w:rFonts w:ascii="Arial" w:hAnsi="Arial" w:cs="Arial"/>
                <w:b/>
              </w:rPr>
            </w:pPr>
          </w:p>
          <w:p w:rsidR="00AC733A" w:rsidRPr="006A257D" w:rsidRDefault="00AC733A" w:rsidP="006A257D">
            <w:pPr>
              <w:spacing w:before="120"/>
              <w:rPr>
                <w:rFonts w:ascii="Arial" w:hAnsi="Arial" w:cs="Arial"/>
              </w:rPr>
            </w:pPr>
          </w:p>
        </w:tc>
        <w:tc>
          <w:tcPr>
            <w:tcW w:w="8460" w:type="dxa"/>
          </w:tcPr>
          <w:p w:rsidR="00C71E68" w:rsidRPr="00A81725" w:rsidRDefault="00C71E68" w:rsidP="006A257D">
            <w:pPr>
              <w:pStyle w:val="Heading1"/>
              <w:jc w:val="left"/>
              <w:rPr>
                <w:rFonts w:ascii="Arial" w:hAnsi="Arial" w:cs="Arial"/>
                <w:i w:val="0"/>
              </w:rPr>
            </w:pPr>
          </w:p>
          <w:p w:rsidR="00C71E68" w:rsidRPr="00A81725" w:rsidRDefault="00C71E68" w:rsidP="006A257D">
            <w:pPr>
              <w:pStyle w:val="Heading1"/>
              <w:jc w:val="left"/>
              <w:rPr>
                <w:rFonts w:ascii="Arial" w:hAnsi="Arial" w:cs="Arial"/>
                <w:i w:val="0"/>
              </w:rPr>
            </w:pPr>
            <w:r w:rsidRPr="00A81725">
              <w:rPr>
                <w:rFonts w:ascii="Arial" w:hAnsi="Arial" w:cs="Arial"/>
                <w:i w:val="0"/>
              </w:rPr>
              <w:t>Health Safety &amp; Security</w:t>
            </w:r>
          </w:p>
          <w:p w:rsidR="00C71E68" w:rsidRPr="001254D7" w:rsidRDefault="00C71E68" w:rsidP="00C71E68">
            <w:pPr>
              <w:pStyle w:val="Default"/>
              <w:rPr>
                <w:b/>
              </w:rPr>
            </w:pPr>
            <w:r w:rsidRPr="001254D7">
              <w:rPr>
                <w:b/>
              </w:rPr>
              <w:t xml:space="preserve">Promote, monitor and maintain best practice in health, safety and security </w:t>
            </w:r>
          </w:p>
          <w:p w:rsidR="00C71E68" w:rsidRPr="00A81725" w:rsidRDefault="00C71E68" w:rsidP="00C71E68">
            <w:pPr>
              <w:pStyle w:val="Default"/>
            </w:pPr>
          </w:p>
          <w:p w:rsidR="00C71E68" w:rsidRPr="00A81725" w:rsidRDefault="00C71E68" w:rsidP="00F37C18">
            <w:pPr>
              <w:pStyle w:val="Default"/>
              <w:spacing w:after="174"/>
              <w:jc w:val="both"/>
            </w:pPr>
            <w:r w:rsidRPr="00A81725">
              <w:t xml:space="preserve">The post holder can assess any potential risks to themselves and other people in carrying out their work activities. </w:t>
            </w:r>
          </w:p>
          <w:p w:rsidR="000E4254" w:rsidRPr="00A81725" w:rsidRDefault="000E4254" w:rsidP="00F37C18">
            <w:pPr>
              <w:pStyle w:val="Default"/>
              <w:spacing w:after="174"/>
              <w:jc w:val="both"/>
            </w:pPr>
            <w:r w:rsidRPr="00A81725">
              <w:t>The post holder provides specialist infection prevention and control support &amp; input, appropriate to level of experience and competence to support various multidisciplinary teams, local and national groups</w:t>
            </w:r>
          </w:p>
          <w:p w:rsidR="000E4254" w:rsidRPr="00A81725" w:rsidRDefault="00C71E68" w:rsidP="00F37C18">
            <w:pPr>
              <w:autoSpaceDE w:val="0"/>
              <w:autoSpaceDN w:val="0"/>
              <w:adjustRightInd w:val="0"/>
              <w:jc w:val="both"/>
              <w:rPr>
                <w:rFonts w:ascii="Arial" w:hAnsi="Arial" w:cs="Arial"/>
              </w:rPr>
            </w:pPr>
            <w:r w:rsidRPr="00A81725">
              <w:rPr>
                <w:rFonts w:ascii="Arial" w:hAnsi="Arial" w:cs="Arial"/>
              </w:rPr>
              <w:t>The post holder takes responsibility for managing identified risks promptly and appropriately</w:t>
            </w:r>
            <w:r w:rsidR="000E4254" w:rsidRPr="00A81725">
              <w:rPr>
                <w:rFonts w:ascii="Arial" w:hAnsi="Arial" w:cs="Arial"/>
              </w:rPr>
              <w:t xml:space="preserve"> seeking appropriate advice and support from senior IPC team members when relevant</w:t>
            </w:r>
          </w:p>
          <w:p w:rsidR="00A81725" w:rsidRPr="00A81725" w:rsidRDefault="00A81725" w:rsidP="00F37C18">
            <w:pPr>
              <w:autoSpaceDE w:val="0"/>
              <w:autoSpaceDN w:val="0"/>
              <w:adjustRightInd w:val="0"/>
              <w:jc w:val="both"/>
              <w:rPr>
                <w:rFonts w:ascii="Arial" w:hAnsi="Arial" w:cs="Arial"/>
              </w:rPr>
            </w:pPr>
          </w:p>
          <w:p w:rsidR="00A81725" w:rsidRPr="00A81725" w:rsidRDefault="00A81725" w:rsidP="00F37C18">
            <w:pPr>
              <w:pStyle w:val="Default"/>
              <w:spacing w:after="174"/>
              <w:jc w:val="both"/>
            </w:pPr>
            <w:r w:rsidRPr="00A81725">
              <w:t xml:space="preserve">The post holder reports / escalates actual or potential problems that may put health, safety and/or security of themselves or others at risk. </w:t>
            </w:r>
          </w:p>
          <w:p w:rsidR="00A81725" w:rsidRPr="00A81725" w:rsidRDefault="00A81725" w:rsidP="00F37C18">
            <w:pPr>
              <w:pStyle w:val="Default"/>
              <w:jc w:val="both"/>
            </w:pPr>
            <w:r w:rsidRPr="00A81725">
              <w:t xml:space="preserve">The post holder encourages and support others to maintain health, safety and security at work, including preventing infection, using information safely and keeping buildings safe and secure </w:t>
            </w:r>
          </w:p>
          <w:p w:rsidR="00C71E68" w:rsidRPr="00A81725" w:rsidRDefault="000E4254" w:rsidP="00F37C18">
            <w:pPr>
              <w:pStyle w:val="Default"/>
              <w:jc w:val="both"/>
            </w:pPr>
            <w:r w:rsidRPr="00A81725">
              <w:t xml:space="preserve"> </w:t>
            </w:r>
          </w:p>
          <w:p w:rsidR="00C71E68" w:rsidRPr="00A81725" w:rsidRDefault="000E4254" w:rsidP="00F37C18">
            <w:pPr>
              <w:pStyle w:val="Default"/>
              <w:spacing w:after="176"/>
              <w:jc w:val="both"/>
            </w:pPr>
            <w:r w:rsidRPr="00A81725">
              <w:t xml:space="preserve">The post holder can </w:t>
            </w:r>
            <w:r w:rsidR="00C71E68" w:rsidRPr="00A81725">
              <w:t>identify and manage risks at work, including those related to staff health and well-being, infection prevention &amp; control, information governa</w:t>
            </w:r>
            <w:r w:rsidRPr="00A81725">
              <w:t xml:space="preserve">nce and building security and will </w:t>
            </w:r>
            <w:r w:rsidR="00C71E68" w:rsidRPr="00A81725">
              <w:t xml:space="preserve">help others to do the same. </w:t>
            </w:r>
          </w:p>
          <w:p w:rsidR="00C71E68" w:rsidRPr="00A81725" w:rsidRDefault="000E4254" w:rsidP="00F37C18">
            <w:pPr>
              <w:autoSpaceDE w:val="0"/>
              <w:autoSpaceDN w:val="0"/>
              <w:adjustRightInd w:val="0"/>
              <w:jc w:val="both"/>
              <w:rPr>
                <w:rFonts w:ascii="Arial" w:hAnsi="Arial" w:cs="Arial"/>
              </w:rPr>
            </w:pPr>
            <w:r w:rsidRPr="00A81725">
              <w:rPr>
                <w:rFonts w:ascii="Arial" w:hAnsi="Arial" w:cs="Arial"/>
              </w:rPr>
              <w:t xml:space="preserve">The post holder will </w:t>
            </w:r>
            <w:r w:rsidR="00C71E68" w:rsidRPr="00A81725">
              <w:rPr>
                <w:rFonts w:ascii="Arial" w:hAnsi="Arial" w:cs="Arial"/>
              </w:rPr>
              <w:t xml:space="preserve">ensure </w:t>
            </w:r>
            <w:r w:rsidRPr="00A81725">
              <w:rPr>
                <w:rFonts w:ascii="Arial" w:hAnsi="Arial" w:cs="Arial"/>
              </w:rPr>
              <w:t>that</w:t>
            </w:r>
            <w:r w:rsidR="00C71E68" w:rsidRPr="00A81725">
              <w:rPr>
                <w:rFonts w:ascii="Arial" w:hAnsi="Arial" w:cs="Arial"/>
              </w:rPr>
              <w:t xml:space="preserve"> working </w:t>
            </w:r>
            <w:r w:rsidRPr="00A81725">
              <w:rPr>
                <w:rFonts w:ascii="Arial" w:hAnsi="Arial" w:cs="Arial"/>
              </w:rPr>
              <w:t>environments and practices in their</w:t>
            </w:r>
            <w:r w:rsidR="00C71E68" w:rsidRPr="00A81725">
              <w:rPr>
                <w:rFonts w:ascii="Arial" w:hAnsi="Arial" w:cs="Arial"/>
              </w:rPr>
              <w:t xml:space="preserve"> area </w:t>
            </w:r>
            <w:r w:rsidRPr="00A81725">
              <w:rPr>
                <w:rFonts w:ascii="Arial" w:hAnsi="Arial" w:cs="Arial"/>
              </w:rPr>
              <w:t>of responsibility comply with current organisational</w:t>
            </w:r>
            <w:r w:rsidR="00C71E68" w:rsidRPr="00A81725">
              <w:rPr>
                <w:rFonts w:ascii="Arial" w:hAnsi="Arial" w:cs="Arial"/>
              </w:rPr>
              <w:t xml:space="preserve"> health, safety a</w:t>
            </w:r>
            <w:r w:rsidRPr="00A81725">
              <w:rPr>
                <w:rFonts w:ascii="Arial" w:hAnsi="Arial" w:cs="Arial"/>
              </w:rPr>
              <w:t>nd security policies,</w:t>
            </w:r>
            <w:r w:rsidR="00C71E68" w:rsidRPr="00A81725">
              <w:rPr>
                <w:rFonts w:ascii="Arial" w:hAnsi="Arial" w:cs="Arial"/>
              </w:rPr>
              <w:t xml:space="preserve"> undertake</w:t>
            </w:r>
            <w:r w:rsidRPr="00A81725">
              <w:rPr>
                <w:rFonts w:ascii="Arial" w:hAnsi="Arial" w:cs="Arial"/>
              </w:rPr>
              <w:t>s</w:t>
            </w:r>
            <w:r w:rsidR="00C71E68" w:rsidRPr="00A81725">
              <w:rPr>
                <w:rFonts w:ascii="Arial" w:hAnsi="Arial" w:cs="Arial"/>
              </w:rPr>
              <w:t xml:space="preserve"> regular checks</w:t>
            </w:r>
            <w:r w:rsidRPr="00A81725">
              <w:rPr>
                <w:rFonts w:ascii="Arial" w:hAnsi="Arial" w:cs="Arial"/>
              </w:rPr>
              <w:t xml:space="preserve"> seeking appropriate advice and support from senior IPC team members when relevant</w:t>
            </w:r>
          </w:p>
          <w:p w:rsidR="000E4254" w:rsidRPr="00A81725" w:rsidRDefault="000E4254" w:rsidP="00F37C18">
            <w:pPr>
              <w:autoSpaceDE w:val="0"/>
              <w:autoSpaceDN w:val="0"/>
              <w:adjustRightInd w:val="0"/>
              <w:jc w:val="both"/>
              <w:rPr>
                <w:rFonts w:ascii="Arial" w:hAnsi="Arial" w:cs="Arial"/>
              </w:rPr>
            </w:pPr>
          </w:p>
          <w:p w:rsidR="00C71E68" w:rsidRPr="00A81725" w:rsidRDefault="000E4254" w:rsidP="00F37C18">
            <w:pPr>
              <w:pStyle w:val="Default"/>
              <w:spacing w:after="176"/>
              <w:jc w:val="both"/>
            </w:pPr>
            <w:r w:rsidRPr="00A81725">
              <w:t xml:space="preserve">The post holder is willing to </w:t>
            </w:r>
            <w:r w:rsidR="00C71E68" w:rsidRPr="00A81725">
              <w:t xml:space="preserve">take prompt and effective action when any risk is identified, referring those hazards and risks outside my level/area of authority to the appropriate people. </w:t>
            </w:r>
          </w:p>
          <w:p w:rsidR="00C71E68" w:rsidRPr="00A81725" w:rsidRDefault="000E4254" w:rsidP="00F37C18">
            <w:pPr>
              <w:pStyle w:val="Default"/>
              <w:jc w:val="both"/>
            </w:pPr>
            <w:r w:rsidRPr="00A81725">
              <w:t xml:space="preserve">The post holder </w:t>
            </w:r>
            <w:r w:rsidR="00C71E68" w:rsidRPr="00A81725">
              <w:t>develop</w:t>
            </w:r>
            <w:r w:rsidRPr="00A81725">
              <w:t>s</w:t>
            </w:r>
            <w:r w:rsidR="00C71E68" w:rsidRPr="00A81725">
              <w:t xml:space="preserve"> plans to promote a health and safety culture in the workplace, identifying and taking appropriate action where improvements and changes may be necessary. </w:t>
            </w:r>
          </w:p>
          <w:p w:rsidR="000E4254" w:rsidRPr="00A81725" w:rsidRDefault="000E4254" w:rsidP="00F37C18">
            <w:pPr>
              <w:pStyle w:val="Default"/>
              <w:jc w:val="both"/>
            </w:pPr>
          </w:p>
          <w:p w:rsidR="000E4254" w:rsidRDefault="000E4254" w:rsidP="00F37C18">
            <w:pPr>
              <w:autoSpaceDE w:val="0"/>
              <w:autoSpaceDN w:val="0"/>
              <w:adjustRightInd w:val="0"/>
              <w:jc w:val="both"/>
              <w:rPr>
                <w:rFonts w:ascii="Arial" w:hAnsi="Arial" w:cs="Arial"/>
              </w:rPr>
            </w:pPr>
            <w:r w:rsidRPr="00A81725">
              <w:rPr>
                <w:rFonts w:ascii="Arial" w:hAnsi="Arial" w:cs="Arial"/>
              </w:rPr>
              <w:t>The post holder participates in and develops  plans to promote relevant Infection Prevention precautions, standards &amp; safe practice seeking appropriate advice and support from senior IPC team members when relevant</w:t>
            </w:r>
          </w:p>
          <w:p w:rsidR="00A81725" w:rsidRPr="00A81725" w:rsidRDefault="00A81725" w:rsidP="00F37C18">
            <w:pPr>
              <w:autoSpaceDE w:val="0"/>
              <w:autoSpaceDN w:val="0"/>
              <w:adjustRightInd w:val="0"/>
              <w:jc w:val="both"/>
              <w:rPr>
                <w:rFonts w:ascii="Arial" w:hAnsi="Arial" w:cs="Arial"/>
              </w:rPr>
            </w:pPr>
          </w:p>
          <w:p w:rsidR="000E4254" w:rsidRPr="00A81725" w:rsidRDefault="000E4254" w:rsidP="00C71E68">
            <w:pPr>
              <w:pStyle w:val="Default"/>
            </w:pPr>
          </w:p>
          <w:p w:rsidR="000E4254" w:rsidRPr="00A81725" w:rsidRDefault="000E4254" w:rsidP="000E4254">
            <w:pPr>
              <w:rPr>
                <w:rFonts w:ascii="Arial" w:hAnsi="Arial" w:cs="Arial"/>
              </w:rPr>
            </w:pPr>
          </w:p>
          <w:p w:rsidR="000E4254" w:rsidRPr="00A81725" w:rsidRDefault="000E4254" w:rsidP="00C71E68">
            <w:pPr>
              <w:pStyle w:val="Default"/>
            </w:pPr>
          </w:p>
          <w:p w:rsidR="00F35BB8" w:rsidRPr="00A81725" w:rsidRDefault="00F35BB8" w:rsidP="00AC733A">
            <w:pPr>
              <w:pStyle w:val="Heading1"/>
              <w:jc w:val="left"/>
              <w:rPr>
                <w:rFonts w:ascii="Arial" w:hAnsi="Arial" w:cs="Arial"/>
              </w:rPr>
            </w:pPr>
          </w:p>
        </w:tc>
      </w:tr>
      <w:tr w:rsidR="00AC733A" w:rsidRPr="006A257D" w:rsidTr="00396E01">
        <w:tc>
          <w:tcPr>
            <w:tcW w:w="1188" w:type="dxa"/>
          </w:tcPr>
          <w:p w:rsidR="00AC733A" w:rsidRDefault="00680641" w:rsidP="006A257D">
            <w:pPr>
              <w:spacing w:before="120"/>
              <w:rPr>
                <w:rFonts w:ascii="Arial" w:hAnsi="Arial" w:cs="Arial"/>
                <w:b/>
              </w:rPr>
            </w:pPr>
            <w:r>
              <w:rPr>
                <w:rFonts w:ascii="Arial" w:hAnsi="Arial" w:cs="Arial"/>
                <w:b/>
              </w:rPr>
              <w:t>C</w:t>
            </w:r>
            <w:r w:rsidR="00AC733A">
              <w:rPr>
                <w:rFonts w:ascii="Arial" w:hAnsi="Arial" w:cs="Arial"/>
                <w:b/>
              </w:rPr>
              <w:t>4.</w:t>
            </w:r>
          </w:p>
          <w:p w:rsidR="00AC733A" w:rsidRPr="006A257D" w:rsidRDefault="00AC733A" w:rsidP="006A257D">
            <w:pPr>
              <w:spacing w:before="120"/>
              <w:rPr>
                <w:rFonts w:ascii="Arial" w:hAnsi="Arial" w:cs="Arial"/>
                <w:b/>
              </w:rPr>
            </w:pPr>
            <w:r>
              <w:rPr>
                <w:rFonts w:ascii="Arial" w:hAnsi="Arial" w:cs="Arial"/>
                <w:b/>
              </w:rPr>
              <w:t>Level 3</w:t>
            </w:r>
          </w:p>
        </w:tc>
        <w:tc>
          <w:tcPr>
            <w:tcW w:w="8460" w:type="dxa"/>
          </w:tcPr>
          <w:p w:rsidR="00AC733A" w:rsidRPr="004806D3" w:rsidRDefault="00AC733A" w:rsidP="00AC733A">
            <w:pPr>
              <w:pStyle w:val="Heading1"/>
              <w:jc w:val="left"/>
              <w:rPr>
                <w:rFonts w:ascii="Arial" w:hAnsi="Arial" w:cs="Arial"/>
                <w:i w:val="0"/>
              </w:rPr>
            </w:pPr>
            <w:r w:rsidRPr="004806D3">
              <w:rPr>
                <w:rFonts w:ascii="Arial" w:hAnsi="Arial" w:cs="Arial"/>
                <w:i w:val="0"/>
              </w:rPr>
              <w:t xml:space="preserve">Service improvement </w:t>
            </w:r>
          </w:p>
          <w:p w:rsidR="00755400" w:rsidRPr="001254D7" w:rsidRDefault="00755400" w:rsidP="00755400">
            <w:pPr>
              <w:rPr>
                <w:rFonts w:ascii="Arial" w:hAnsi="Arial" w:cs="Arial"/>
                <w:b/>
              </w:rPr>
            </w:pPr>
            <w:r w:rsidRPr="001254D7">
              <w:rPr>
                <w:rFonts w:ascii="Arial" w:hAnsi="Arial" w:cs="Arial"/>
                <w:b/>
              </w:rPr>
              <w:t xml:space="preserve">Contribute &amp; improve service by appraising, interpreting  and applying recommendations &amp; relevant directives  </w:t>
            </w:r>
          </w:p>
          <w:p w:rsidR="00755400" w:rsidRDefault="00755400" w:rsidP="00755400">
            <w:pPr>
              <w:rPr>
                <w:rFonts w:ascii="Arial" w:hAnsi="Arial" w:cs="Arial"/>
              </w:rPr>
            </w:pPr>
          </w:p>
          <w:p w:rsidR="00755400" w:rsidRDefault="00755400" w:rsidP="00F37C18">
            <w:pPr>
              <w:jc w:val="both"/>
              <w:rPr>
                <w:rFonts w:ascii="Arial" w:hAnsi="Arial" w:cs="Arial"/>
              </w:rPr>
            </w:pPr>
            <w:r>
              <w:rPr>
                <w:rFonts w:ascii="Arial" w:hAnsi="Arial" w:cs="Arial"/>
              </w:rPr>
              <w:t xml:space="preserve">The post holder provides contributes by enabling support, encourages, participates and accepts feedback to identify improvement opportunities </w:t>
            </w:r>
          </w:p>
          <w:p w:rsidR="00755400" w:rsidRDefault="00755400" w:rsidP="00F37C18">
            <w:pPr>
              <w:jc w:val="both"/>
              <w:rPr>
                <w:rFonts w:ascii="Arial" w:hAnsi="Arial" w:cs="Arial"/>
              </w:rPr>
            </w:pPr>
          </w:p>
          <w:p w:rsidR="00755400" w:rsidRDefault="00755400" w:rsidP="00F37C18">
            <w:pPr>
              <w:jc w:val="both"/>
              <w:rPr>
                <w:rFonts w:ascii="Arial" w:hAnsi="Arial" w:cs="Arial"/>
              </w:rPr>
            </w:pPr>
            <w:r>
              <w:rPr>
                <w:rFonts w:ascii="Arial" w:hAnsi="Arial" w:cs="Arial"/>
              </w:rPr>
              <w:t xml:space="preserve">The post holder actively supports continuous improvement </w:t>
            </w:r>
            <w:r w:rsidR="00DE4DC0">
              <w:rPr>
                <w:rFonts w:ascii="Arial" w:hAnsi="Arial" w:cs="Arial"/>
              </w:rPr>
              <w:t xml:space="preserve">during challenge in partnership with key stakeholders, </w:t>
            </w:r>
            <w:r w:rsidR="00DE4DC0" w:rsidRPr="00A81725">
              <w:rPr>
                <w:rFonts w:ascii="Arial" w:hAnsi="Arial" w:cs="Arial"/>
              </w:rPr>
              <w:t>seeking appropriate advice and support from senior IPC team members when</w:t>
            </w:r>
            <w:r w:rsidR="00DE4DC0">
              <w:rPr>
                <w:rFonts w:ascii="Arial" w:hAnsi="Arial" w:cs="Arial"/>
              </w:rPr>
              <w:t xml:space="preserve"> relevant</w:t>
            </w:r>
          </w:p>
          <w:p w:rsidR="00DE4DC0" w:rsidRDefault="00DE4DC0" w:rsidP="00F37C18">
            <w:pPr>
              <w:jc w:val="both"/>
              <w:rPr>
                <w:rFonts w:ascii="Arial" w:hAnsi="Arial" w:cs="Arial"/>
              </w:rPr>
            </w:pPr>
          </w:p>
          <w:p w:rsidR="00DE4DC0" w:rsidRDefault="00DE4DC0" w:rsidP="00F37C18">
            <w:pPr>
              <w:jc w:val="both"/>
              <w:rPr>
                <w:rFonts w:ascii="Arial" w:hAnsi="Arial" w:cs="Arial"/>
              </w:rPr>
            </w:pPr>
            <w:r>
              <w:rPr>
                <w:rFonts w:ascii="Arial" w:hAnsi="Arial" w:cs="Arial"/>
              </w:rPr>
              <w:t xml:space="preserve">The post holder values others ideas &amp; contributions creating shared future purpose and vision within the organisation </w:t>
            </w:r>
            <w:r w:rsidRPr="00A81725">
              <w:rPr>
                <w:rFonts w:ascii="Arial" w:hAnsi="Arial" w:cs="Arial"/>
              </w:rPr>
              <w:t>seeking appropriate advice and support from senior IPC team members when relevant</w:t>
            </w:r>
          </w:p>
          <w:p w:rsidR="00DE4DC0" w:rsidRDefault="00DE4DC0" w:rsidP="00F37C18">
            <w:pPr>
              <w:jc w:val="both"/>
              <w:rPr>
                <w:rFonts w:ascii="Arial" w:hAnsi="Arial" w:cs="Arial"/>
              </w:rPr>
            </w:pPr>
          </w:p>
          <w:p w:rsidR="00DE4DC0" w:rsidRPr="00755400" w:rsidRDefault="00DE4DC0" w:rsidP="00F37C18">
            <w:pPr>
              <w:jc w:val="both"/>
              <w:rPr>
                <w:rFonts w:ascii="Arial" w:hAnsi="Arial" w:cs="Arial"/>
              </w:rPr>
            </w:pPr>
            <w:r>
              <w:rPr>
                <w:rFonts w:ascii="Arial" w:hAnsi="Arial" w:cs="Arial"/>
              </w:rPr>
              <w:t>The post holder actively evaluates impact of service improvements, draft strategies and policies, recommending changes relevant to IPC</w:t>
            </w:r>
          </w:p>
          <w:p w:rsidR="00AC733A" w:rsidRDefault="00AC733A" w:rsidP="00F37C18">
            <w:pPr>
              <w:pStyle w:val="Heading1"/>
              <w:rPr>
                <w:rFonts w:ascii="Arial" w:hAnsi="Arial" w:cs="Arial"/>
                <w:i w:val="0"/>
              </w:rPr>
            </w:pPr>
          </w:p>
          <w:p w:rsidR="00FC59AD" w:rsidRPr="00FC59AD" w:rsidRDefault="00FC59AD" w:rsidP="00FC59AD"/>
        </w:tc>
      </w:tr>
      <w:tr w:rsidR="00AC733A" w:rsidRPr="006A257D" w:rsidTr="00396E01">
        <w:tc>
          <w:tcPr>
            <w:tcW w:w="1188" w:type="dxa"/>
          </w:tcPr>
          <w:p w:rsidR="00AC733A" w:rsidRPr="005C6325" w:rsidRDefault="00680641" w:rsidP="006A257D">
            <w:pPr>
              <w:spacing w:before="120"/>
              <w:rPr>
                <w:rFonts w:ascii="Arial" w:hAnsi="Arial" w:cs="Arial"/>
                <w:b/>
              </w:rPr>
            </w:pPr>
            <w:r>
              <w:rPr>
                <w:rFonts w:ascii="Arial" w:hAnsi="Arial" w:cs="Arial"/>
                <w:b/>
              </w:rPr>
              <w:t>C</w:t>
            </w:r>
            <w:r w:rsidR="004806D3" w:rsidRPr="005C6325">
              <w:rPr>
                <w:rFonts w:ascii="Arial" w:hAnsi="Arial" w:cs="Arial"/>
                <w:b/>
              </w:rPr>
              <w:t>5.</w:t>
            </w:r>
          </w:p>
          <w:p w:rsidR="004806D3" w:rsidRPr="004806D3" w:rsidRDefault="004806D3" w:rsidP="006A257D">
            <w:pPr>
              <w:spacing w:before="120"/>
              <w:rPr>
                <w:rFonts w:ascii="Arial" w:hAnsi="Arial" w:cs="Arial"/>
                <w:b/>
                <w:color w:val="FF0000"/>
              </w:rPr>
            </w:pPr>
            <w:r w:rsidRPr="005C6325">
              <w:rPr>
                <w:rFonts w:ascii="Arial" w:hAnsi="Arial" w:cs="Arial"/>
                <w:b/>
              </w:rPr>
              <w:t>Level 3</w:t>
            </w:r>
          </w:p>
        </w:tc>
        <w:tc>
          <w:tcPr>
            <w:tcW w:w="8460" w:type="dxa"/>
          </w:tcPr>
          <w:p w:rsidR="00AC733A" w:rsidRPr="005C6325" w:rsidRDefault="004806D3" w:rsidP="006A257D">
            <w:pPr>
              <w:pStyle w:val="Heading1"/>
              <w:jc w:val="left"/>
              <w:rPr>
                <w:rFonts w:ascii="Arial" w:hAnsi="Arial" w:cs="Arial"/>
                <w:i w:val="0"/>
              </w:rPr>
            </w:pPr>
            <w:r w:rsidRPr="005C6325">
              <w:rPr>
                <w:rFonts w:ascii="Arial" w:hAnsi="Arial" w:cs="Arial"/>
                <w:i w:val="0"/>
              </w:rPr>
              <w:t xml:space="preserve">Quality </w:t>
            </w:r>
          </w:p>
          <w:p w:rsidR="004806D3" w:rsidRPr="001254D7" w:rsidRDefault="004806D3" w:rsidP="004806D3">
            <w:pPr>
              <w:rPr>
                <w:rFonts w:ascii="Arial" w:hAnsi="Arial" w:cs="Arial"/>
                <w:b/>
              </w:rPr>
            </w:pPr>
            <w:r w:rsidRPr="001254D7">
              <w:rPr>
                <w:rFonts w:ascii="Arial" w:hAnsi="Arial" w:cs="Arial"/>
                <w:b/>
              </w:rPr>
              <w:t xml:space="preserve">Maintains a high quality approach to effective team working in all areas of working practice </w:t>
            </w:r>
          </w:p>
          <w:p w:rsidR="00E338D7" w:rsidRPr="005C6325" w:rsidRDefault="00E338D7" w:rsidP="004806D3">
            <w:pPr>
              <w:rPr>
                <w:rFonts w:ascii="Arial" w:hAnsi="Arial" w:cs="Arial"/>
              </w:rPr>
            </w:pPr>
          </w:p>
          <w:p w:rsidR="00E338D7" w:rsidRPr="005C6325" w:rsidRDefault="00E338D7" w:rsidP="00F37C18">
            <w:pPr>
              <w:jc w:val="both"/>
              <w:rPr>
                <w:rFonts w:ascii="Arial" w:hAnsi="Arial" w:cs="Arial"/>
              </w:rPr>
            </w:pPr>
            <w:r w:rsidRPr="005C6325">
              <w:rPr>
                <w:rFonts w:ascii="Arial" w:hAnsi="Arial" w:cs="Arial"/>
              </w:rPr>
              <w:t>The post holder maintains a professional image, acts in a professional manner at all times and within the scope of their relevant professional code of conduct / standards which they strive to uphold</w:t>
            </w:r>
          </w:p>
          <w:p w:rsidR="00E338D7" w:rsidRPr="005C6325" w:rsidRDefault="00E338D7" w:rsidP="00F37C18">
            <w:pPr>
              <w:jc w:val="both"/>
              <w:rPr>
                <w:rFonts w:ascii="Arial" w:hAnsi="Arial" w:cs="Arial"/>
              </w:rPr>
            </w:pPr>
          </w:p>
          <w:p w:rsidR="006A576A" w:rsidRDefault="00E338D7" w:rsidP="00F37C18">
            <w:pPr>
              <w:jc w:val="both"/>
              <w:rPr>
                <w:rFonts w:ascii="Arial" w:hAnsi="Arial" w:cs="Arial"/>
              </w:rPr>
            </w:pPr>
            <w:r w:rsidRPr="005C6325">
              <w:rPr>
                <w:rFonts w:ascii="Arial" w:hAnsi="Arial" w:cs="Arial"/>
              </w:rPr>
              <w:t>The po</w:t>
            </w:r>
            <w:r w:rsidR="00086EAB">
              <w:rPr>
                <w:rFonts w:ascii="Arial" w:hAnsi="Arial" w:cs="Arial"/>
              </w:rPr>
              <w:t>s</w:t>
            </w:r>
            <w:r w:rsidRPr="005C6325">
              <w:rPr>
                <w:rFonts w:ascii="Arial" w:hAnsi="Arial" w:cs="Arial"/>
              </w:rPr>
              <w:t>t</w:t>
            </w:r>
            <w:r w:rsidR="00086EAB">
              <w:rPr>
                <w:rFonts w:ascii="Arial" w:hAnsi="Arial" w:cs="Arial"/>
              </w:rPr>
              <w:t xml:space="preserve"> </w:t>
            </w:r>
            <w:r w:rsidRPr="005C6325">
              <w:rPr>
                <w:rFonts w:ascii="Arial" w:hAnsi="Arial" w:cs="Arial"/>
              </w:rPr>
              <w:t>holder consistently follows standards and poli</w:t>
            </w:r>
            <w:r w:rsidR="006A576A">
              <w:rPr>
                <w:rFonts w:ascii="Arial" w:hAnsi="Arial" w:cs="Arial"/>
              </w:rPr>
              <w:t>ci</w:t>
            </w:r>
            <w:r w:rsidRPr="005C6325">
              <w:rPr>
                <w:rFonts w:ascii="Arial" w:hAnsi="Arial" w:cs="Arial"/>
              </w:rPr>
              <w:t>es relevant to their job and adapts organisational values</w:t>
            </w:r>
          </w:p>
          <w:p w:rsidR="00616A1C" w:rsidRDefault="00616A1C" w:rsidP="00F37C18">
            <w:pPr>
              <w:jc w:val="both"/>
              <w:rPr>
                <w:rFonts w:ascii="Arial" w:hAnsi="Arial" w:cs="Arial"/>
              </w:rPr>
            </w:pPr>
          </w:p>
          <w:p w:rsidR="00221890" w:rsidRDefault="00616A1C" w:rsidP="00F37C18">
            <w:pPr>
              <w:jc w:val="both"/>
              <w:rPr>
                <w:rFonts w:ascii="Arial" w:hAnsi="Arial" w:cs="Arial"/>
              </w:rPr>
            </w:pPr>
            <w:r>
              <w:rPr>
                <w:rFonts w:ascii="Arial" w:hAnsi="Arial" w:cs="Arial"/>
              </w:rPr>
              <w:t>The post holder promotes</w:t>
            </w:r>
            <w:r w:rsidR="00323772">
              <w:rPr>
                <w:rFonts w:ascii="Arial" w:hAnsi="Arial" w:cs="Arial"/>
              </w:rPr>
              <w:t xml:space="preserve"> </w:t>
            </w:r>
            <w:r w:rsidR="00221890">
              <w:rPr>
                <w:rFonts w:ascii="Arial" w:hAnsi="Arial" w:cs="Arial"/>
              </w:rPr>
              <w:t xml:space="preserve">the </w:t>
            </w:r>
            <w:r w:rsidR="00323772">
              <w:rPr>
                <w:rFonts w:ascii="Arial" w:hAnsi="Arial" w:cs="Arial"/>
              </w:rPr>
              <w:t xml:space="preserve">prevention &amp;  reduction of </w:t>
            </w:r>
            <w:r w:rsidR="00323772" w:rsidRPr="00C13574">
              <w:rPr>
                <w:rFonts w:ascii="Arial" w:hAnsi="Arial" w:cs="Arial"/>
              </w:rPr>
              <w:t>Healthcare Acquired I</w:t>
            </w:r>
            <w:r w:rsidR="00221890">
              <w:rPr>
                <w:rFonts w:ascii="Arial" w:hAnsi="Arial" w:cs="Arial"/>
              </w:rPr>
              <w:t>nfections (HAI) with the support of Senior IPC team members</w:t>
            </w:r>
          </w:p>
          <w:p w:rsidR="001254D7" w:rsidRDefault="001254D7" w:rsidP="00F37C18">
            <w:pPr>
              <w:jc w:val="both"/>
              <w:rPr>
                <w:rFonts w:ascii="Arial" w:hAnsi="Arial" w:cs="Arial"/>
              </w:rPr>
            </w:pPr>
          </w:p>
          <w:p w:rsidR="001254D7" w:rsidRDefault="001254D7" w:rsidP="00F37C18">
            <w:pPr>
              <w:jc w:val="both"/>
              <w:rPr>
                <w:rFonts w:ascii="Arial" w:hAnsi="Arial" w:cs="Arial"/>
              </w:rPr>
            </w:pPr>
            <w:r>
              <w:rPr>
                <w:rFonts w:ascii="Arial" w:hAnsi="Arial" w:cs="Arial"/>
              </w:rPr>
              <w:t xml:space="preserve">The post holder participates, promotes and communicates HAI surveillance data, utilising appropriate  quality improvement strategies </w:t>
            </w:r>
          </w:p>
          <w:p w:rsidR="00221890" w:rsidRDefault="00221890" w:rsidP="00F37C18">
            <w:pPr>
              <w:jc w:val="both"/>
              <w:rPr>
                <w:rFonts w:ascii="Arial" w:hAnsi="Arial" w:cs="Arial"/>
              </w:rPr>
            </w:pPr>
          </w:p>
          <w:p w:rsidR="00616A1C" w:rsidRPr="005C6325" w:rsidRDefault="00221890" w:rsidP="00F37C18">
            <w:pPr>
              <w:jc w:val="both"/>
              <w:rPr>
                <w:rFonts w:ascii="Arial" w:hAnsi="Arial" w:cs="Arial"/>
              </w:rPr>
            </w:pPr>
            <w:r>
              <w:rPr>
                <w:rFonts w:ascii="Arial" w:hAnsi="Arial" w:cs="Arial"/>
              </w:rPr>
              <w:t xml:space="preserve">The post holder </w:t>
            </w:r>
            <w:r w:rsidR="00323772">
              <w:rPr>
                <w:rFonts w:ascii="Arial" w:hAnsi="Arial" w:cs="Arial"/>
              </w:rPr>
              <w:t>actively</w:t>
            </w:r>
            <w:r>
              <w:rPr>
                <w:rFonts w:ascii="Arial" w:hAnsi="Arial" w:cs="Arial"/>
              </w:rPr>
              <w:t xml:space="preserve"> undertakes</w:t>
            </w:r>
            <w:r w:rsidR="00323772">
              <w:rPr>
                <w:rFonts w:ascii="Arial" w:hAnsi="Arial" w:cs="Arial"/>
              </w:rPr>
              <w:t xml:space="preserve"> activities and actions to deliver the annual HAI work programme with the support of Senior IPC team members</w:t>
            </w:r>
          </w:p>
          <w:p w:rsidR="00E338D7" w:rsidRPr="005C6325" w:rsidRDefault="00E338D7" w:rsidP="00F37C18">
            <w:pPr>
              <w:jc w:val="both"/>
              <w:rPr>
                <w:rFonts w:ascii="Arial" w:hAnsi="Arial" w:cs="Arial"/>
              </w:rPr>
            </w:pPr>
          </w:p>
          <w:p w:rsidR="00E338D7" w:rsidRPr="005C6325" w:rsidRDefault="00E338D7" w:rsidP="00F37C18">
            <w:pPr>
              <w:jc w:val="both"/>
              <w:rPr>
                <w:rFonts w:ascii="Arial" w:hAnsi="Arial" w:cs="Arial"/>
              </w:rPr>
            </w:pPr>
            <w:r w:rsidRPr="005C6325">
              <w:rPr>
                <w:rFonts w:ascii="Arial" w:hAnsi="Arial" w:cs="Arial"/>
              </w:rPr>
              <w:t>The potholder promotes the use of quality improvement models /methodology relevant to their scope of practice</w:t>
            </w:r>
            <w:r w:rsidR="005C6325" w:rsidRPr="005C6325">
              <w:rPr>
                <w:rFonts w:ascii="Arial" w:hAnsi="Arial" w:cs="Arial"/>
              </w:rPr>
              <w:t xml:space="preserve"> and is aware of the quality improvement tools utilised by the organisation</w:t>
            </w:r>
          </w:p>
          <w:p w:rsidR="00E338D7" w:rsidRPr="005C6325" w:rsidRDefault="00E338D7" w:rsidP="00F37C18">
            <w:pPr>
              <w:jc w:val="both"/>
              <w:rPr>
                <w:rFonts w:ascii="Arial" w:hAnsi="Arial" w:cs="Arial"/>
              </w:rPr>
            </w:pPr>
          </w:p>
          <w:p w:rsidR="00E338D7" w:rsidRDefault="00E338D7" w:rsidP="00F37C18">
            <w:pPr>
              <w:jc w:val="both"/>
              <w:rPr>
                <w:rFonts w:ascii="Arial" w:hAnsi="Arial" w:cs="Arial"/>
              </w:rPr>
            </w:pPr>
            <w:r w:rsidRPr="005C6325">
              <w:rPr>
                <w:rFonts w:ascii="Arial" w:hAnsi="Arial" w:cs="Arial"/>
              </w:rPr>
              <w:t xml:space="preserve">The post holder works within their level of competence, responsibility &amp; accountability seeking appropriate advice and support from senior IPC team </w:t>
            </w:r>
            <w:r w:rsidRPr="00A81725">
              <w:rPr>
                <w:rFonts w:ascii="Arial" w:hAnsi="Arial" w:cs="Arial"/>
              </w:rPr>
              <w:t xml:space="preserve">members </w:t>
            </w:r>
            <w:r>
              <w:rPr>
                <w:rFonts w:ascii="Arial" w:hAnsi="Arial" w:cs="Arial"/>
              </w:rPr>
              <w:t xml:space="preserve">or other appropriate people  </w:t>
            </w:r>
            <w:r w:rsidRPr="00A81725">
              <w:rPr>
                <w:rFonts w:ascii="Arial" w:hAnsi="Arial" w:cs="Arial"/>
              </w:rPr>
              <w:t>when relevant</w:t>
            </w:r>
          </w:p>
          <w:p w:rsidR="00E338D7" w:rsidRDefault="00E338D7" w:rsidP="00F37C18">
            <w:pPr>
              <w:jc w:val="both"/>
              <w:rPr>
                <w:rFonts w:ascii="Arial" w:hAnsi="Arial" w:cs="Arial"/>
              </w:rPr>
            </w:pPr>
          </w:p>
          <w:p w:rsidR="00E338D7" w:rsidRDefault="00E338D7" w:rsidP="00F37C18">
            <w:pPr>
              <w:jc w:val="both"/>
              <w:rPr>
                <w:rFonts w:ascii="Arial" w:hAnsi="Arial" w:cs="Arial"/>
              </w:rPr>
            </w:pPr>
            <w:r>
              <w:rPr>
                <w:rFonts w:ascii="Arial" w:hAnsi="Arial" w:cs="Arial"/>
              </w:rPr>
              <w:t xml:space="preserve">The post holder maintains standards by continual professional development &amp; review </w:t>
            </w:r>
          </w:p>
          <w:p w:rsidR="00E338D7" w:rsidRDefault="00E338D7" w:rsidP="00F37C18">
            <w:pPr>
              <w:jc w:val="both"/>
              <w:rPr>
                <w:rFonts w:ascii="Arial" w:hAnsi="Arial" w:cs="Arial"/>
              </w:rPr>
            </w:pPr>
          </w:p>
          <w:p w:rsidR="00E338D7" w:rsidRDefault="00E338D7" w:rsidP="00F37C18">
            <w:pPr>
              <w:jc w:val="both"/>
              <w:rPr>
                <w:rFonts w:ascii="Arial" w:hAnsi="Arial" w:cs="Arial"/>
              </w:rPr>
            </w:pPr>
            <w:r>
              <w:rPr>
                <w:rFonts w:ascii="Arial" w:hAnsi="Arial" w:cs="Arial"/>
              </w:rPr>
              <w:t>The post holder raises issues regarding quality through appropriate channels and participates in their resolution locally or via relevant action planning processes</w:t>
            </w:r>
          </w:p>
          <w:p w:rsidR="00E338D7" w:rsidRDefault="00E338D7" w:rsidP="00F37C18">
            <w:pPr>
              <w:jc w:val="both"/>
              <w:rPr>
                <w:rFonts w:ascii="Arial" w:hAnsi="Arial" w:cs="Arial"/>
              </w:rPr>
            </w:pPr>
          </w:p>
          <w:p w:rsidR="00E338D7" w:rsidRDefault="00E338D7" w:rsidP="00F37C18">
            <w:pPr>
              <w:jc w:val="both"/>
              <w:rPr>
                <w:rFonts w:ascii="Arial" w:hAnsi="Arial" w:cs="Arial"/>
              </w:rPr>
            </w:pPr>
            <w:r>
              <w:rPr>
                <w:rFonts w:ascii="Arial" w:hAnsi="Arial" w:cs="Arial"/>
              </w:rPr>
              <w:t xml:space="preserve">The post holder embraces feedback opportunities to enable personal &amp; service level review </w:t>
            </w:r>
            <w:r w:rsidR="005C6325">
              <w:rPr>
                <w:rFonts w:ascii="Arial" w:hAnsi="Arial" w:cs="Arial"/>
              </w:rPr>
              <w:t>identifying improvement, and acting timely to escalate, assess &amp; review with appropriate people</w:t>
            </w:r>
          </w:p>
          <w:p w:rsidR="005C6325" w:rsidRDefault="005C6325" w:rsidP="00F37C18">
            <w:pPr>
              <w:jc w:val="both"/>
              <w:rPr>
                <w:rFonts w:ascii="Arial" w:hAnsi="Arial" w:cs="Arial"/>
              </w:rPr>
            </w:pPr>
          </w:p>
          <w:p w:rsidR="005C6325" w:rsidRDefault="005C6325" w:rsidP="00F37C18">
            <w:pPr>
              <w:jc w:val="both"/>
              <w:rPr>
                <w:rFonts w:ascii="Arial" w:hAnsi="Arial" w:cs="Arial"/>
              </w:rPr>
            </w:pPr>
            <w:r>
              <w:rPr>
                <w:rFonts w:ascii="Arial" w:hAnsi="Arial" w:cs="Arial"/>
              </w:rPr>
              <w:t xml:space="preserve">The post holder </w:t>
            </w:r>
            <w:r w:rsidR="00086EAB">
              <w:rPr>
                <w:rFonts w:ascii="Arial" w:hAnsi="Arial" w:cs="Arial"/>
              </w:rPr>
              <w:t xml:space="preserve">develops awareness of systemic approaches, processes, structures, governance systems and quality improvement techniques utilised locally and nationally with support from the Senior IPC Team </w:t>
            </w:r>
          </w:p>
          <w:p w:rsidR="004806D3" w:rsidRDefault="004806D3" w:rsidP="00F37C18">
            <w:pPr>
              <w:jc w:val="both"/>
              <w:rPr>
                <w:rFonts w:ascii="Arial" w:hAnsi="Arial" w:cs="Arial"/>
                <w:color w:val="FF0000"/>
              </w:rPr>
            </w:pPr>
          </w:p>
          <w:p w:rsidR="004806D3" w:rsidRPr="004806D3" w:rsidRDefault="004806D3" w:rsidP="004806D3">
            <w:pPr>
              <w:rPr>
                <w:rFonts w:ascii="Arial" w:hAnsi="Arial" w:cs="Arial"/>
                <w:color w:val="FF0000"/>
              </w:rPr>
            </w:pPr>
          </w:p>
        </w:tc>
      </w:tr>
      <w:tr w:rsidR="00A81725" w:rsidRPr="006A257D" w:rsidTr="00396E01">
        <w:tc>
          <w:tcPr>
            <w:tcW w:w="1188" w:type="dxa"/>
          </w:tcPr>
          <w:p w:rsidR="00A81725" w:rsidRDefault="00680641" w:rsidP="006A257D">
            <w:pPr>
              <w:spacing w:before="120"/>
              <w:rPr>
                <w:rFonts w:ascii="Arial" w:hAnsi="Arial" w:cs="Arial"/>
                <w:b/>
              </w:rPr>
            </w:pPr>
            <w:r>
              <w:rPr>
                <w:rFonts w:ascii="Arial" w:hAnsi="Arial" w:cs="Arial"/>
                <w:b/>
              </w:rPr>
              <w:t>C</w:t>
            </w:r>
            <w:r w:rsidR="00221890">
              <w:rPr>
                <w:rFonts w:ascii="Arial" w:hAnsi="Arial" w:cs="Arial"/>
                <w:b/>
              </w:rPr>
              <w:t xml:space="preserve">6. </w:t>
            </w:r>
          </w:p>
          <w:p w:rsidR="00720ACF" w:rsidRDefault="00720ACF" w:rsidP="006A257D">
            <w:pPr>
              <w:spacing w:before="120"/>
              <w:rPr>
                <w:rFonts w:ascii="Arial" w:hAnsi="Arial" w:cs="Arial"/>
                <w:b/>
              </w:rPr>
            </w:pPr>
            <w:r>
              <w:rPr>
                <w:rFonts w:ascii="Arial" w:hAnsi="Arial" w:cs="Arial"/>
                <w:b/>
              </w:rPr>
              <w:t>Level 2</w:t>
            </w:r>
          </w:p>
          <w:p w:rsidR="0028439F" w:rsidRDefault="0028439F" w:rsidP="006A257D">
            <w:pPr>
              <w:spacing w:before="120"/>
              <w:rPr>
                <w:rFonts w:ascii="Arial" w:hAnsi="Arial" w:cs="Arial"/>
                <w:b/>
              </w:rPr>
            </w:pPr>
          </w:p>
          <w:p w:rsidR="00680641" w:rsidRPr="006A257D" w:rsidRDefault="00680641" w:rsidP="006A257D">
            <w:pPr>
              <w:spacing w:before="120"/>
              <w:rPr>
                <w:rFonts w:ascii="Arial" w:hAnsi="Arial" w:cs="Arial"/>
                <w:b/>
              </w:rPr>
            </w:pPr>
          </w:p>
        </w:tc>
        <w:tc>
          <w:tcPr>
            <w:tcW w:w="8460" w:type="dxa"/>
          </w:tcPr>
          <w:p w:rsidR="00A81725" w:rsidRDefault="00720ACF" w:rsidP="006A257D">
            <w:pPr>
              <w:pStyle w:val="Heading1"/>
              <w:jc w:val="left"/>
              <w:rPr>
                <w:rFonts w:ascii="Arial" w:hAnsi="Arial" w:cs="Arial"/>
                <w:i w:val="0"/>
              </w:rPr>
            </w:pPr>
            <w:r>
              <w:rPr>
                <w:rFonts w:ascii="Arial" w:hAnsi="Arial" w:cs="Arial"/>
                <w:i w:val="0"/>
              </w:rPr>
              <w:t>Equality and Diversity</w:t>
            </w:r>
          </w:p>
          <w:p w:rsidR="00720ACF" w:rsidRPr="001254D7" w:rsidRDefault="00720ACF" w:rsidP="00720ACF">
            <w:pPr>
              <w:rPr>
                <w:rFonts w:ascii="Arial" w:hAnsi="Arial" w:cs="Arial"/>
                <w:b/>
              </w:rPr>
            </w:pPr>
            <w:r w:rsidRPr="001254D7">
              <w:rPr>
                <w:rFonts w:ascii="Arial" w:hAnsi="Arial" w:cs="Arial"/>
                <w:b/>
              </w:rPr>
              <w:t xml:space="preserve">Promotes equality &amp; values diversity </w:t>
            </w:r>
          </w:p>
          <w:p w:rsidR="00720ACF" w:rsidRDefault="00720ACF" w:rsidP="00720ACF">
            <w:pPr>
              <w:rPr>
                <w:rFonts w:ascii="Arial" w:hAnsi="Arial" w:cs="Arial"/>
              </w:rPr>
            </w:pPr>
          </w:p>
          <w:p w:rsidR="00720ACF" w:rsidRDefault="00720ACF" w:rsidP="00F37C18">
            <w:pPr>
              <w:jc w:val="both"/>
              <w:rPr>
                <w:rFonts w:ascii="Arial" w:hAnsi="Arial" w:cs="Arial"/>
              </w:rPr>
            </w:pPr>
            <w:r>
              <w:rPr>
                <w:rFonts w:ascii="Arial" w:hAnsi="Arial" w:cs="Arial"/>
              </w:rPr>
              <w:t xml:space="preserve">The post holder is aware of the </w:t>
            </w:r>
            <w:r w:rsidR="008C7E8B">
              <w:rPr>
                <w:rFonts w:ascii="Arial" w:hAnsi="Arial" w:cs="Arial"/>
              </w:rPr>
              <w:t>E</w:t>
            </w:r>
            <w:r>
              <w:rPr>
                <w:rFonts w:ascii="Arial" w:hAnsi="Arial" w:cs="Arial"/>
              </w:rPr>
              <w:t xml:space="preserve">quality </w:t>
            </w:r>
            <w:r w:rsidR="008C7E8B">
              <w:rPr>
                <w:rFonts w:ascii="Arial" w:hAnsi="Arial" w:cs="Arial"/>
              </w:rPr>
              <w:t>A</w:t>
            </w:r>
            <w:r>
              <w:rPr>
                <w:rFonts w:ascii="Arial" w:hAnsi="Arial" w:cs="Arial"/>
              </w:rPr>
              <w:t>ct</w:t>
            </w:r>
          </w:p>
          <w:p w:rsidR="00720ACF" w:rsidRDefault="00720ACF" w:rsidP="00F37C18">
            <w:pPr>
              <w:jc w:val="both"/>
              <w:rPr>
                <w:rFonts w:ascii="Arial" w:hAnsi="Arial" w:cs="Arial"/>
              </w:rPr>
            </w:pPr>
          </w:p>
          <w:p w:rsidR="00720ACF" w:rsidRDefault="00720ACF" w:rsidP="00F37C18">
            <w:pPr>
              <w:jc w:val="both"/>
              <w:rPr>
                <w:rFonts w:ascii="Arial" w:hAnsi="Arial" w:cs="Arial"/>
              </w:rPr>
            </w:pPr>
            <w:r>
              <w:rPr>
                <w:rFonts w:ascii="Arial" w:hAnsi="Arial" w:cs="Arial"/>
              </w:rPr>
              <w:t>The post holder is person centred and respects individuals background, culture, values  preferences and beliefs</w:t>
            </w:r>
          </w:p>
          <w:p w:rsidR="00720ACF" w:rsidRDefault="00720ACF" w:rsidP="00F37C18">
            <w:pPr>
              <w:jc w:val="both"/>
              <w:rPr>
                <w:rFonts w:ascii="Arial" w:hAnsi="Arial" w:cs="Arial"/>
              </w:rPr>
            </w:pPr>
          </w:p>
          <w:p w:rsidR="00720ACF" w:rsidRDefault="00720ACF" w:rsidP="00F37C18">
            <w:pPr>
              <w:jc w:val="both"/>
              <w:rPr>
                <w:rFonts w:ascii="Arial" w:hAnsi="Arial" w:cs="Arial"/>
              </w:rPr>
            </w:pPr>
            <w:r>
              <w:rPr>
                <w:rFonts w:ascii="Arial" w:hAnsi="Arial" w:cs="Arial"/>
              </w:rPr>
              <w:t>The post holder is aware that their own values, attitudes or assumptions can impact others and embraces feedback opportunities to enable personal &amp; service level review</w:t>
            </w:r>
          </w:p>
          <w:p w:rsidR="00720ACF" w:rsidRDefault="00720ACF" w:rsidP="00F37C18">
            <w:pPr>
              <w:jc w:val="both"/>
              <w:rPr>
                <w:rFonts w:ascii="Arial" w:hAnsi="Arial" w:cs="Arial"/>
              </w:rPr>
            </w:pPr>
          </w:p>
          <w:p w:rsidR="00720ACF" w:rsidRDefault="00720ACF" w:rsidP="00F37C18">
            <w:pPr>
              <w:jc w:val="both"/>
              <w:rPr>
                <w:rFonts w:ascii="Arial" w:hAnsi="Arial" w:cs="Arial"/>
              </w:rPr>
            </w:pPr>
            <w:r>
              <w:rPr>
                <w:rFonts w:ascii="Arial" w:hAnsi="Arial" w:cs="Arial"/>
              </w:rPr>
              <w:t xml:space="preserve">The post holder challenges bias, prejudice and intolerance </w:t>
            </w:r>
            <w:r w:rsidRPr="005C6325">
              <w:rPr>
                <w:rFonts w:ascii="Arial" w:hAnsi="Arial" w:cs="Arial"/>
              </w:rPr>
              <w:t xml:space="preserve">seeking appropriate advice and support from senior IPC team </w:t>
            </w:r>
            <w:r w:rsidRPr="00A81725">
              <w:rPr>
                <w:rFonts w:ascii="Arial" w:hAnsi="Arial" w:cs="Arial"/>
              </w:rPr>
              <w:t xml:space="preserve">members </w:t>
            </w:r>
            <w:r>
              <w:rPr>
                <w:rFonts w:ascii="Arial" w:hAnsi="Arial" w:cs="Arial"/>
              </w:rPr>
              <w:t xml:space="preserve">or other appropriate people  </w:t>
            </w:r>
            <w:r w:rsidRPr="00A81725">
              <w:rPr>
                <w:rFonts w:ascii="Arial" w:hAnsi="Arial" w:cs="Arial"/>
              </w:rPr>
              <w:t>when relevant</w:t>
            </w:r>
          </w:p>
          <w:p w:rsidR="00720ACF" w:rsidRPr="00720ACF" w:rsidRDefault="00720ACF" w:rsidP="00F37C18">
            <w:pPr>
              <w:jc w:val="both"/>
              <w:rPr>
                <w:rFonts w:ascii="Arial" w:hAnsi="Arial" w:cs="Arial"/>
              </w:rPr>
            </w:pPr>
          </w:p>
          <w:p w:rsidR="00720ACF" w:rsidRPr="00720ACF" w:rsidRDefault="00680641" w:rsidP="00F37C18">
            <w:pPr>
              <w:jc w:val="both"/>
              <w:rPr>
                <w:rFonts w:ascii="Arial" w:hAnsi="Arial" w:cs="Arial"/>
              </w:rPr>
            </w:pPr>
            <w:r>
              <w:rPr>
                <w:rFonts w:ascii="Arial" w:hAnsi="Arial" w:cs="Arial"/>
              </w:rPr>
              <w:t xml:space="preserve">The post holder participates and develops awareness of organisational values </w:t>
            </w:r>
          </w:p>
          <w:p w:rsidR="00720ACF" w:rsidRPr="00720ACF" w:rsidRDefault="00720ACF" w:rsidP="00720ACF"/>
        </w:tc>
      </w:tr>
      <w:tr w:rsidR="0028439F" w:rsidRPr="006A257D" w:rsidTr="00396E01">
        <w:tc>
          <w:tcPr>
            <w:tcW w:w="1188" w:type="dxa"/>
          </w:tcPr>
          <w:p w:rsidR="0028439F" w:rsidRDefault="0028439F" w:rsidP="006A257D">
            <w:pPr>
              <w:spacing w:before="120"/>
              <w:rPr>
                <w:rFonts w:ascii="Arial" w:hAnsi="Arial" w:cs="Arial"/>
                <w:b/>
              </w:rPr>
            </w:pPr>
          </w:p>
        </w:tc>
        <w:tc>
          <w:tcPr>
            <w:tcW w:w="8460" w:type="dxa"/>
          </w:tcPr>
          <w:p w:rsidR="0028439F" w:rsidRDefault="0028439F" w:rsidP="00F37C18">
            <w:pPr>
              <w:pStyle w:val="Heading1"/>
              <w:rPr>
                <w:rFonts w:ascii="Arial" w:hAnsi="Arial" w:cs="Arial"/>
                <w:i w:val="0"/>
              </w:rPr>
            </w:pPr>
            <w:r>
              <w:rPr>
                <w:rFonts w:ascii="Arial" w:hAnsi="Arial" w:cs="Arial"/>
                <w:i w:val="0"/>
              </w:rPr>
              <w:t>Patients wellbeing</w:t>
            </w:r>
          </w:p>
          <w:p w:rsidR="0028439F" w:rsidRDefault="0028439F" w:rsidP="00F37C18">
            <w:pPr>
              <w:jc w:val="both"/>
            </w:pPr>
          </w:p>
          <w:p w:rsidR="0028439F" w:rsidRDefault="0028439F" w:rsidP="00F37C18">
            <w:pPr>
              <w:jc w:val="both"/>
              <w:rPr>
                <w:rFonts w:ascii="Arial" w:hAnsi="Arial" w:cs="Arial"/>
              </w:rPr>
            </w:pPr>
            <w:r>
              <w:rPr>
                <w:rFonts w:ascii="Arial" w:hAnsi="Arial" w:cs="Arial"/>
              </w:rPr>
              <w:t>The post holder provides advi</w:t>
            </w:r>
            <w:r w:rsidR="008C7E8B">
              <w:rPr>
                <w:rFonts w:ascii="Arial" w:hAnsi="Arial" w:cs="Arial"/>
              </w:rPr>
              <w:t>c</w:t>
            </w:r>
            <w:r>
              <w:rPr>
                <w:rFonts w:ascii="Arial" w:hAnsi="Arial" w:cs="Arial"/>
              </w:rPr>
              <w:t xml:space="preserve">e on treatment and management of alert organisms &amp; </w:t>
            </w:r>
            <w:r w:rsidR="003B3C10">
              <w:rPr>
                <w:rFonts w:ascii="Arial" w:hAnsi="Arial" w:cs="Arial"/>
              </w:rPr>
              <w:t xml:space="preserve">communicable disease </w:t>
            </w:r>
          </w:p>
          <w:p w:rsidR="0028439F" w:rsidRDefault="0028439F" w:rsidP="00F37C18">
            <w:pPr>
              <w:jc w:val="both"/>
              <w:rPr>
                <w:rFonts w:ascii="Arial" w:hAnsi="Arial" w:cs="Arial"/>
              </w:rPr>
            </w:pPr>
          </w:p>
          <w:p w:rsidR="003B3C10" w:rsidRDefault="0028439F" w:rsidP="00F37C18">
            <w:pPr>
              <w:jc w:val="both"/>
              <w:rPr>
                <w:rFonts w:ascii="Arial" w:hAnsi="Arial" w:cs="Arial"/>
              </w:rPr>
            </w:pPr>
            <w:r>
              <w:rPr>
                <w:rFonts w:ascii="Arial" w:hAnsi="Arial" w:cs="Arial"/>
              </w:rPr>
              <w:t xml:space="preserve">The post holder provides advice on patient centred risk assessment </w:t>
            </w:r>
            <w:r w:rsidR="003B3C10">
              <w:rPr>
                <w:rFonts w:ascii="Arial" w:hAnsi="Arial" w:cs="Arial"/>
              </w:rPr>
              <w:t xml:space="preserve">which includes liaising with </w:t>
            </w:r>
            <w:r>
              <w:rPr>
                <w:rFonts w:ascii="Arial" w:hAnsi="Arial" w:cs="Arial"/>
              </w:rPr>
              <w:t xml:space="preserve"> clinical colleagues</w:t>
            </w:r>
            <w:r w:rsidR="003B3C10">
              <w:rPr>
                <w:rFonts w:ascii="Arial" w:hAnsi="Arial" w:cs="Arial"/>
              </w:rPr>
              <w:t>,</w:t>
            </w:r>
            <w:r>
              <w:rPr>
                <w:rFonts w:ascii="Arial" w:hAnsi="Arial" w:cs="Arial"/>
              </w:rPr>
              <w:t xml:space="preserve"> </w:t>
            </w:r>
            <w:r w:rsidR="003B3C10">
              <w:rPr>
                <w:rFonts w:ascii="Arial" w:hAnsi="Arial" w:cs="Arial"/>
              </w:rPr>
              <w:t xml:space="preserve">advising </w:t>
            </w:r>
            <w:r>
              <w:rPr>
                <w:rFonts w:ascii="Arial" w:hAnsi="Arial" w:cs="Arial"/>
              </w:rPr>
              <w:t xml:space="preserve"> on </w:t>
            </w:r>
            <w:r w:rsidR="003B3C10">
              <w:rPr>
                <w:rFonts w:ascii="Arial" w:hAnsi="Arial" w:cs="Arial"/>
              </w:rPr>
              <w:t xml:space="preserve">infection risks and the application of </w:t>
            </w:r>
            <w:r>
              <w:rPr>
                <w:rFonts w:ascii="Arial" w:hAnsi="Arial" w:cs="Arial"/>
              </w:rPr>
              <w:t>transmission based precautions</w:t>
            </w:r>
          </w:p>
          <w:p w:rsidR="003B3C10" w:rsidRDefault="003B3C10" w:rsidP="00F37C18">
            <w:pPr>
              <w:jc w:val="both"/>
              <w:rPr>
                <w:rFonts w:ascii="Arial" w:hAnsi="Arial" w:cs="Arial"/>
              </w:rPr>
            </w:pPr>
          </w:p>
          <w:p w:rsidR="0028439F" w:rsidRDefault="003B3C10" w:rsidP="00F37C18">
            <w:pPr>
              <w:jc w:val="both"/>
              <w:rPr>
                <w:rFonts w:ascii="Arial" w:hAnsi="Arial" w:cs="Arial"/>
              </w:rPr>
            </w:pPr>
            <w:r>
              <w:rPr>
                <w:rFonts w:ascii="Arial" w:hAnsi="Arial" w:cs="Arial"/>
              </w:rPr>
              <w:t>The post holder advises on application of the patient placement tool process</w:t>
            </w:r>
          </w:p>
          <w:p w:rsidR="003B3C10" w:rsidRDefault="003B3C10" w:rsidP="00F37C18">
            <w:pPr>
              <w:jc w:val="both"/>
              <w:rPr>
                <w:rFonts w:ascii="Arial" w:hAnsi="Arial" w:cs="Arial"/>
              </w:rPr>
            </w:pPr>
          </w:p>
          <w:p w:rsidR="003B3C10" w:rsidRPr="0028439F" w:rsidRDefault="003B3C10" w:rsidP="00F37C18">
            <w:pPr>
              <w:jc w:val="both"/>
              <w:rPr>
                <w:rFonts w:ascii="Arial" w:hAnsi="Arial" w:cs="Arial"/>
              </w:rPr>
            </w:pPr>
          </w:p>
          <w:p w:rsidR="0028439F" w:rsidRDefault="0028439F" w:rsidP="00F37C18">
            <w:pPr>
              <w:jc w:val="both"/>
            </w:pPr>
          </w:p>
          <w:p w:rsidR="00592C65" w:rsidRPr="0028439F" w:rsidRDefault="00592C65" w:rsidP="00F37C18">
            <w:pPr>
              <w:jc w:val="both"/>
            </w:pPr>
          </w:p>
        </w:tc>
      </w:tr>
      <w:tr w:rsidR="003B3C10" w:rsidRPr="006A257D" w:rsidTr="00396E01">
        <w:tc>
          <w:tcPr>
            <w:tcW w:w="1188" w:type="dxa"/>
          </w:tcPr>
          <w:p w:rsidR="003B3C10" w:rsidRDefault="003B3C10" w:rsidP="006A257D">
            <w:pPr>
              <w:spacing w:before="120"/>
              <w:rPr>
                <w:rFonts w:ascii="Arial" w:hAnsi="Arial" w:cs="Arial"/>
                <w:b/>
              </w:rPr>
            </w:pPr>
          </w:p>
        </w:tc>
        <w:tc>
          <w:tcPr>
            <w:tcW w:w="8460" w:type="dxa"/>
          </w:tcPr>
          <w:p w:rsidR="003B3C10" w:rsidRDefault="003B3C10" w:rsidP="00F37C18">
            <w:pPr>
              <w:pStyle w:val="Heading1"/>
              <w:rPr>
                <w:rFonts w:ascii="Arial" w:hAnsi="Arial" w:cs="Arial"/>
                <w:i w:val="0"/>
              </w:rPr>
            </w:pPr>
            <w:r>
              <w:rPr>
                <w:rFonts w:ascii="Arial" w:hAnsi="Arial" w:cs="Arial"/>
                <w:i w:val="0"/>
              </w:rPr>
              <w:t>Patient/ public liaison</w:t>
            </w:r>
          </w:p>
          <w:p w:rsidR="003B3C10" w:rsidRDefault="003B3C10" w:rsidP="00F37C18">
            <w:pPr>
              <w:jc w:val="both"/>
              <w:rPr>
                <w:rFonts w:ascii="Arial" w:hAnsi="Arial" w:cs="Arial"/>
              </w:rPr>
            </w:pPr>
            <w:r>
              <w:rPr>
                <w:rFonts w:ascii="Arial" w:hAnsi="Arial" w:cs="Arial"/>
              </w:rPr>
              <w:t xml:space="preserve">The post holder participates in review and provision of written and verbal IPC information </w:t>
            </w:r>
          </w:p>
          <w:p w:rsidR="003B3C10" w:rsidRDefault="003B3C10" w:rsidP="00F37C18">
            <w:pPr>
              <w:jc w:val="both"/>
              <w:rPr>
                <w:rFonts w:ascii="Arial" w:hAnsi="Arial" w:cs="Arial"/>
              </w:rPr>
            </w:pPr>
          </w:p>
          <w:p w:rsidR="003B3C10" w:rsidRDefault="003B3C10" w:rsidP="00F37C18">
            <w:pPr>
              <w:jc w:val="both"/>
              <w:rPr>
                <w:rFonts w:ascii="Arial" w:hAnsi="Arial" w:cs="Arial"/>
              </w:rPr>
            </w:pPr>
            <w:r>
              <w:rPr>
                <w:rFonts w:ascii="Arial" w:hAnsi="Arial" w:cs="Arial"/>
              </w:rPr>
              <w:t xml:space="preserve">The post holder will participate in an advisory capacity for feedback or complaints received form patients or the public with </w:t>
            </w:r>
            <w:r w:rsidRPr="005C6325">
              <w:rPr>
                <w:rFonts w:ascii="Arial" w:hAnsi="Arial" w:cs="Arial"/>
              </w:rPr>
              <w:t xml:space="preserve">support from senior IPC team </w:t>
            </w:r>
            <w:r w:rsidRPr="00A81725">
              <w:rPr>
                <w:rFonts w:ascii="Arial" w:hAnsi="Arial" w:cs="Arial"/>
              </w:rPr>
              <w:t>members</w:t>
            </w:r>
          </w:p>
          <w:p w:rsidR="00F46BBD" w:rsidRDefault="00F46BBD" w:rsidP="00F37C18">
            <w:pPr>
              <w:jc w:val="both"/>
              <w:rPr>
                <w:rFonts w:ascii="Arial" w:hAnsi="Arial" w:cs="Arial"/>
              </w:rPr>
            </w:pPr>
          </w:p>
          <w:p w:rsidR="00F46BBD" w:rsidRPr="003B3C10" w:rsidRDefault="00F46BBD" w:rsidP="00F37C18">
            <w:pPr>
              <w:jc w:val="both"/>
              <w:rPr>
                <w:rFonts w:ascii="Arial" w:hAnsi="Arial" w:cs="Arial"/>
              </w:rPr>
            </w:pPr>
            <w:r>
              <w:rPr>
                <w:rFonts w:ascii="Arial" w:hAnsi="Arial" w:cs="Arial"/>
              </w:rPr>
              <w:t>The post holder may be required to provide IPC advice or information to patients or public</w:t>
            </w:r>
            <w:r w:rsidR="00105ABC">
              <w:rPr>
                <w:rFonts w:ascii="Arial" w:hAnsi="Arial" w:cs="Arial"/>
              </w:rPr>
              <w:t xml:space="preserve"> in writing or in person.</w:t>
            </w:r>
            <w:r>
              <w:rPr>
                <w:rFonts w:ascii="Arial" w:hAnsi="Arial" w:cs="Arial"/>
              </w:rPr>
              <w:t xml:space="preserve">  This may include risk ratio action and benefit analysis </w:t>
            </w:r>
          </w:p>
          <w:p w:rsidR="003B3C10" w:rsidRPr="003B3C10" w:rsidRDefault="003B3C10" w:rsidP="00F37C18">
            <w:pPr>
              <w:jc w:val="both"/>
            </w:pPr>
          </w:p>
        </w:tc>
      </w:tr>
      <w:tr w:rsidR="00680641" w:rsidRPr="006A257D" w:rsidTr="00396E01">
        <w:tc>
          <w:tcPr>
            <w:tcW w:w="1188" w:type="dxa"/>
          </w:tcPr>
          <w:p w:rsidR="00680641" w:rsidRDefault="00680641" w:rsidP="006A257D">
            <w:pPr>
              <w:spacing w:before="120"/>
              <w:rPr>
                <w:rFonts w:ascii="Arial" w:hAnsi="Arial" w:cs="Arial"/>
                <w:b/>
              </w:rPr>
            </w:pPr>
            <w:r>
              <w:rPr>
                <w:rFonts w:ascii="Arial" w:hAnsi="Arial" w:cs="Arial"/>
                <w:b/>
              </w:rPr>
              <w:t xml:space="preserve"> </w:t>
            </w:r>
          </w:p>
        </w:tc>
        <w:tc>
          <w:tcPr>
            <w:tcW w:w="8460" w:type="dxa"/>
          </w:tcPr>
          <w:p w:rsidR="00680641" w:rsidRDefault="003B3C10" w:rsidP="006A257D">
            <w:pPr>
              <w:pStyle w:val="Heading1"/>
              <w:jc w:val="left"/>
              <w:rPr>
                <w:rFonts w:ascii="Arial" w:hAnsi="Arial" w:cs="Arial"/>
                <w:i w:val="0"/>
              </w:rPr>
            </w:pPr>
            <w:r>
              <w:rPr>
                <w:rFonts w:ascii="Arial" w:hAnsi="Arial" w:cs="Arial"/>
                <w:i w:val="0"/>
              </w:rPr>
              <w:t xml:space="preserve">General </w:t>
            </w:r>
            <w:r w:rsidR="001254D7">
              <w:rPr>
                <w:rFonts w:ascii="Arial" w:hAnsi="Arial" w:cs="Arial"/>
                <w:i w:val="0"/>
              </w:rPr>
              <w:t>Health &amp; Wellbeing</w:t>
            </w:r>
          </w:p>
          <w:p w:rsidR="007875FF" w:rsidRDefault="00DB73E8" w:rsidP="007875FF">
            <w:pPr>
              <w:rPr>
                <w:rFonts w:ascii="Arial" w:hAnsi="Arial" w:cs="Arial"/>
                <w:b/>
              </w:rPr>
            </w:pPr>
            <w:r>
              <w:rPr>
                <w:rFonts w:ascii="Arial" w:hAnsi="Arial" w:cs="Arial"/>
                <w:b/>
              </w:rPr>
              <w:t xml:space="preserve">Analytical, </w:t>
            </w:r>
            <w:r w:rsidR="00AE2A6A">
              <w:rPr>
                <w:rFonts w:ascii="Arial" w:hAnsi="Arial" w:cs="Arial"/>
                <w:b/>
              </w:rPr>
              <w:t xml:space="preserve">Physical, Mental, </w:t>
            </w:r>
            <w:r w:rsidR="00245D82">
              <w:rPr>
                <w:rFonts w:ascii="Arial" w:hAnsi="Arial" w:cs="Arial"/>
                <w:b/>
              </w:rPr>
              <w:t>E</w:t>
            </w:r>
            <w:r>
              <w:rPr>
                <w:rFonts w:ascii="Arial" w:hAnsi="Arial" w:cs="Arial"/>
                <w:b/>
              </w:rPr>
              <w:t xml:space="preserve">motional </w:t>
            </w:r>
            <w:r w:rsidR="00AE2A6A">
              <w:rPr>
                <w:rFonts w:ascii="Arial" w:hAnsi="Arial" w:cs="Arial"/>
                <w:b/>
              </w:rPr>
              <w:t xml:space="preserve">&amp; Environmental </w:t>
            </w:r>
            <w:r>
              <w:rPr>
                <w:rFonts w:ascii="Arial" w:hAnsi="Arial" w:cs="Arial"/>
                <w:b/>
              </w:rPr>
              <w:t>efforts / demands</w:t>
            </w:r>
          </w:p>
          <w:p w:rsidR="00245D82" w:rsidRPr="007875FF" w:rsidRDefault="00245D82" w:rsidP="007875FF">
            <w:pPr>
              <w:rPr>
                <w:rFonts w:ascii="Arial" w:hAnsi="Arial" w:cs="Arial"/>
                <w:b/>
              </w:rPr>
            </w:pPr>
          </w:p>
          <w:p w:rsidR="00A54C5B" w:rsidRDefault="00A54C5B" w:rsidP="00245D82">
            <w:pPr>
              <w:pStyle w:val="ListParagraph"/>
              <w:numPr>
                <w:ilvl w:val="0"/>
                <w:numId w:val="16"/>
              </w:numPr>
              <w:rPr>
                <w:rFonts w:ascii="Arial" w:hAnsi="Arial" w:cs="Arial"/>
              </w:rPr>
            </w:pPr>
            <w:r>
              <w:rPr>
                <w:rFonts w:ascii="Arial" w:hAnsi="Arial" w:cs="Arial"/>
              </w:rPr>
              <w:t>Basic life support</w:t>
            </w:r>
          </w:p>
          <w:p w:rsidR="00245D82" w:rsidRDefault="00245D82" w:rsidP="00245D82">
            <w:pPr>
              <w:pStyle w:val="ListParagraph"/>
              <w:numPr>
                <w:ilvl w:val="0"/>
                <w:numId w:val="16"/>
              </w:numPr>
              <w:rPr>
                <w:rFonts w:ascii="Arial" w:hAnsi="Arial" w:cs="Arial"/>
              </w:rPr>
            </w:pPr>
            <w:r w:rsidRPr="00245D82">
              <w:rPr>
                <w:rFonts w:ascii="Arial" w:hAnsi="Arial" w:cs="Arial"/>
              </w:rPr>
              <w:t>Basic Information technology skills</w:t>
            </w:r>
            <w:r w:rsidR="00DB73E8">
              <w:rPr>
                <w:rFonts w:ascii="Arial" w:hAnsi="Arial" w:cs="Arial"/>
              </w:rPr>
              <w:t xml:space="preserve"> </w:t>
            </w:r>
          </w:p>
          <w:p w:rsidR="00DB73E8" w:rsidRDefault="00DB73E8" w:rsidP="00245D82">
            <w:pPr>
              <w:pStyle w:val="ListParagraph"/>
              <w:numPr>
                <w:ilvl w:val="0"/>
                <w:numId w:val="16"/>
              </w:numPr>
              <w:rPr>
                <w:rFonts w:ascii="Arial" w:hAnsi="Arial" w:cs="Arial"/>
              </w:rPr>
            </w:pPr>
            <w:r>
              <w:rPr>
                <w:rFonts w:ascii="Arial" w:hAnsi="Arial" w:cs="Arial"/>
              </w:rPr>
              <w:t>Process and store data and reports</w:t>
            </w:r>
          </w:p>
          <w:p w:rsidR="00DB73E8" w:rsidRDefault="00DB73E8" w:rsidP="00245D82">
            <w:pPr>
              <w:pStyle w:val="ListParagraph"/>
              <w:numPr>
                <w:ilvl w:val="0"/>
                <w:numId w:val="16"/>
              </w:numPr>
              <w:rPr>
                <w:rFonts w:ascii="Arial" w:hAnsi="Arial" w:cs="Arial"/>
              </w:rPr>
            </w:pPr>
            <w:r>
              <w:rPr>
                <w:rFonts w:ascii="Arial" w:hAnsi="Arial" w:cs="Arial"/>
              </w:rPr>
              <w:t>Maintain accurate records of staff advice provision and confidential patient information</w:t>
            </w:r>
          </w:p>
          <w:p w:rsidR="00DB73E8" w:rsidRDefault="00DB73E8" w:rsidP="00245D82">
            <w:pPr>
              <w:pStyle w:val="ListParagraph"/>
              <w:numPr>
                <w:ilvl w:val="0"/>
                <w:numId w:val="16"/>
              </w:numPr>
              <w:rPr>
                <w:rFonts w:ascii="Arial" w:hAnsi="Arial" w:cs="Arial"/>
              </w:rPr>
            </w:pPr>
            <w:r>
              <w:rPr>
                <w:rFonts w:ascii="Arial" w:hAnsi="Arial" w:cs="Arial"/>
              </w:rPr>
              <w:t xml:space="preserve">Ability to </w:t>
            </w:r>
            <w:r w:rsidR="00A362A1">
              <w:rPr>
                <w:rFonts w:ascii="Arial" w:hAnsi="Arial" w:cs="Arial"/>
              </w:rPr>
              <w:t xml:space="preserve">autonomously </w:t>
            </w:r>
            <w:r>
              <w:rPr>
                <w:rFonts w:ascii="Arial" w:hAnsi="Arial" w:cs="Arial"/>
              </w:rPr>
              <w:t>manage own workload with minimal supervision</w:t>
            </w:r>
          </w:p>
          <w:p w:rsidR="00245D82" w:rsidRDefault="00DB73E8" w:rsidP="00245D82">
            <w:pPr>
              <w:pStyle w:val="ListParagraph"/>
              <w:numPr>
                <w:ilvl w:val="0"/>
                <w:numId w:val="16"/>
              </w:numPr>
              <w:rPr>
                <w:rFonts w:ascii="Arial" w:hAnsi="Arial" w:cs="Arial"/>
              </w:rPr>
            </w:pPr>
            <w:r>
              <w:rPr>
                <w:rFonts w:ascii="Arial" w:hAnsi="Arial" w:cs="Arial"/>
              </w:rPr>
              <w:t>Ability to adapt to u</w:t>
            </w:r>
            <w:r w:rsidR="00245D82" w:rsidRPr="00245D82">
              <w:rPr>
                <w:rFonts w:ascii="Arial" w:hAnsi="Arial" w:cs="Arial"/>
              </w:rPr>
              <w:t xml:space="preserve">npredictable work patterns </w:t>
            </w:r>
            <w:r>
              <w:rPr>
                <w:rFonts w:ascii="Arial" w:hAnsi="Arial" w:cs="Arial"/>
              </w:rPr>
              <w:t xml:space="preserve">&amp; competing service demands </w:t>
            </w:r>
            <w:r w:rsidR="00245D82" w:rsidRPr="00245D82">
              <w:rPr>
                <w:rFonts w:ascii="Arial" w:hAnsi="Arial" w:cs="Arial"/>
              </w:rPr>
              <w:t>which require the post</w:t>
            </w:r>
            <w:r w:rsidR="00245D82">
              <w:rPr>
                <w:rFonts w:ascii="Arial" w:hAnsi="Arial" w:cs="Arial"/>
              </w:rPr>
              <w:t xml:space="preserve"> </w:t>
            </w:r>
            <w:r w:rsidR="00245D82" w:rsidRPr="00245D82">
              <w:rPr>
                <w:rFonts w:ascii="Arial" w:hAnsi="Arial" w:cs="Arial"/>
              </w:rPr>
              <w:t>holder to</w:t>
            </w:r>
            <w:r w:rsidR="00245D82">
              <w:rPr>
                <w:rFonts w:ascii="Arial" w:hAnsi="Arial" w:cs="Arial"/>
              </w:rPr>
              <w:t xml:space="preserve"> u</w:t>
            </w:r>
            <w:r w:rsidR="00245D82" w:rsidRPr="00245D82">
              <w:rPr>
                <w:rFonts w:ascii="Arial" w:hAnsi="Arial" w:cs="Arial"/>
              </w:rPr>
              <w:t xml:space="preserve">ndertake clinical risk assessment </w:t>
            </w:r>
            <w:r>
              <w:rPr>
                <w:rFonts w:ascii="Arial" w:hAnsi="Arial" w:cs="Arial"/>
              </w:rPr>
              <w:t xml:space="preserve">in light of changing circumstances </w:t>
            </w:r>
            <w:r w:rsidR="00245D82" w:rsidRPr="00245D82">
              <w:rPr>
                <w:rFonts w:ascii="Arial" w:hAnsi="Arial" w:cs="Arial"/>
              </w:rPr>
              <w:t>&amp; formulate action plans to assist various staffing groups minimise infection risk</w:t>
            </w:r>
          </w:p>
          <w:p w:rsidR="006A576A" w:rsidRPr="00245D82" w:rsidRDefault="006A576A" w:rsidP="00245D82">
            <w:pPr>
              <w:pStyle w:val="ListParagraph"/>
              <w:numPr>
                <w:ilvl w:val="0"/>
                <w:numId w:val="16"/>
              </w:numPr>
              <w:rPr>
                <w:rFonts w:ascii="Arial" w:hAnsi="Arial" w:cs="Arial"/>
              </w:rPr>
            </w:pPr>
            <w:r>
              <w:rPr>
                <w:rFonts w:ascii="Arial" w:hAnsi="Arial" w:cs="Arial"/>
              </w:rPr>
              <w:t xml:space="preserve">Ability to negotiate difficult conversations &amp; deliver sensitive information </w:t>
            </w:r>
          </w:p>
          <w:p w:rsidR="00245D82" w:rsidRDefault="00245D82" w:rsidP="00245D82">
            <w:pPr>
              <w:pStyle w:val="ListParagraph"/>
              <w:numPr>
                <w:ilvl w:val="0"/>
                <w:numId w:val="16"/>
              </w:numPr>
              <w:rPr>
                <w:rFonts w:ascii="Arial" w:hAnsi="Arial" w:cs="Arial"/>
              </w:rPr>
            </w:pPr>
            <w:r w:rsidRPr="00245D82">
              <w:rPr>
                <w:rFonts w:ascii="Arial" w:hAnsi="Arial" w:cs="Arial"/>
              </w:rPr>
              <w:t>Frequent requirement for concentration</w:t>
            </w:r>
            <w:r>
              <w:rPr>
                <w:rFonts w:ascii="Arial" w:hAnsi="Arial" w:cs="Arial"/>
              </w:rPr>
              <w:t xml:space="preserve">, interpretation  &amp; analysis of complex information </w:t>
            </w:r>
            <w:r w:rsidR="003624C2">
              <w:rPr>
                <w:rFonts w:ascii="Arial" w:hAnsi="Arial" w:cs="Arial"/>
              </w:rPr>
              <w:t>and report writing</w:t>
            </w:r>
          </w:p>
          <w:p w:rsidR="00AE2A6A" w:rsidRDefault="00AE2A6A" w:rsidP="00245D82">
            <w:pPr>
              <w:pStyle w:val="ListParagraph"/>
              <w:numPr>
                <w:ilvl w:val="0"/>
                <w:numId w:val="16"/>
              </w:numPr>
              <w:rPr>
                <w:rFonts w:ascii="Arial" w:hAnsi="Arial" w:cs="Arial"/>
              </w:rPr>
            </w:pPr>
            <w:r>
              <w:rPr>
                <w:rFonts w:ascii="Arial" w:hAnsi="Arial" w:cs="Arial"/>
              </w:rPr>
              <w:t xml:space="preserve">Collect, interpret and action alert organisms, Viral and Microbiological </w:t>
            </w:r>
          </w:p>
          <w:p w:rsidR="00AE2A6A" w:rsidRDefault="00AE2A6A" w:rsidP="00245D82">
            <w:pPr>
              <w:pStyle w:val="ListParagraph"/>
              <w:numPr>
                <w:ilvl w:val="0"/>
                <w:numId w:val="16"/>
              </w:numPr>
              <w:rPr>
                <w:rFonts w:ascii="Arial" w:hAnsi="Arial" w:cs="Arial"/>
              </w:rPr>
            </w:pPr>
            <w:r>
              <w:rPr>
                <w:rFonts w:ascii="Arial" w:hAnsi="Arial" w:cs="Arial"/>
              </w:rPr>
              <w:t>Surveillance, survey &amp; audit participation</w:t>
            </w:r>
          </w:p>
          <w:p w:rsidR="00245D82" w:rsidRPr="00245D82" w:rsidRDefault="00245D82" w:rsidP="00245D82">
            <w:pPr>
              <w:pStyle w:val="ListParagraph"/>
              <w:numPr>
                <w:ilvl w:val="0"/>
                <w:numId w:val="16"/>
              </w:numPr>
              <w:rPr>
                <w:rFonts w:ascii="Arial" w:hAnsi="Arial" w:cs="Arial"/>
              </w:rPr>
            </w:pPr>
            <w:r>
              <w:rPr>
                <w:rFonts w:ascii="Arial" w:hAnsi="Arial" w:cs="Arial"/>
              </w:rPr>
              <w:t xml:space="preserve">Ability to summarise and present complex information to various staffing groups </w:t>
            </w:r>
          </w:p>
          <w:p w:rsidR="00245D82" w:rsidRDefault="00245D82" w:rsidP="00245D82">
            <w:pPr>
              <w:pStyle w:val="ListParagraph"/>
              <w:numPr>
                <w:ilvl w:val="0"/>
                <w:numId w:val="16"/>
              </w:numPr>
              <w:rPr>
                <w:rFonts w:ascii="Arial" w:hAnsi="Arial" w:cs="Arial"/>
              </w:rPr>
            </w:pPr>
            <w:r w:rsidRPr="00245D82">
              <w:rPr>
                <w:rFonts w:ascii="Arial" w:hAnsi="Arial" w:cs="Arial"/>
              </w:rPr>
              <w:t xml:space="preserve">Movement of </w:t>
            </w:r>
            <w:r>
              <w:rPr>
                <w:rFonts w:ascii="Arial" w:hAnsi="Arial" w:cs="Arial"/>
              </w:rPr>
              <w:t xml:space="preserve">various </w:t>
            </w:r>
            <w:r w:rsidRPr="00245D82">
              <w:rPr>
                <w:rFonts w:ascii="Arial" w:hAnsi="Arial" w:cs="Arial"/>
              </w:rPr>
              <w:t>equipment to and from car for training and demonstration purposes</w:t>
            </w:r>
          </w:p>
          <w:p w:rsidR="003624C2" w:rsidRDefault="003624C2" w:rsidP="00245D82">
            <w:pPr>
              <w:pStyle w:val="ListParagraph"/>
              <w:numPr>
                <w:ilvl w:val="0"/>
                <w:numId w:val="16"/>
              </w:numPr>
              <w:rPr>
                <w:rFonts w:ascii="Arial" w:hAnsi="Arial" w:cs="Arial"/>
              </w:rPr>
            </w:pPr>
            <w:r>
              <w:rPr>
                <w:rFonts w:ascii="Arial" w:hAnsi="Arial" w:cs="Arial"/>
              </w:rPr>
              <w:t xml:space="preserve">Movement of various equipment to enable inspection during audits </w:t>
            </w:r>
          </w:p>
          <w:p w:rsidR="00DB73E8" w:rsidRDefault="00DB73E8" w:rsidP="00245D82">
            <w:pPr>
              <w:pStyle w:val="ListParagraph"/>
              <w:numPr>
                <w:ilvl w:val="0"/>
                <w:numId w:val="16"/>
              </w:numPr>
              <w:rPr>
                <w:rFonts w:ascii="Arial" w:hAnsi="Arial" w:cs="Arial"/>
              </w:rPr>
            </w:pPr>
            <w:r>
              <w:rPr>
                <w:rFonts w:ascii="Arial" w:hAnsi="Arial" w:cs="Arial"/>
              </w:rPr>
              <w:t>Frequent prolonged sitting at PC</w:t>
            </w:r>
            <w:r w:rsidR="00A362A1">
              <w:rPr>
                <w:rFonts w:ascii="Arial" w:hAnsi="Arial" w:cs="Arial"/>
              </w:rPr>
              <w:t xml:space="preserve"> and during meetings</w:t>
            </w:r>
          </w:p>
          <w:p w:rsidR="00DB73E8" w:rsidRDefault="00DB73E8" w:rsidP="00245D82">
            <w:pPr>
              <w:pStyle w:val="ListParagraph"/>
              <w:numPr>
                <w:ilvl w:val="0"/>
                <w:numId w:val="16"/>
              </w:numPr>
              <w:rPr>
                <w:rFonts w:ascii="Arial" w:hAnsi="Arial" w:cs="Arial"/>
              </w:rPr>
            </w:pPr>
            <w:r>
              <w:rPr>
                <w:rFonts w:ascii="Arial" w:hAnsi="Arial" w:cs="Arial"/>
              </w:rPr>
              <w:t>Frequent walking distance</w:t>
            </w:r>
            <w:r w:rsidR="00A362A1">
              <w:rPr>
                <w:rFonts w:ascii="Arial" w:hAnsi="Arial" w:cs="Arial"/>
              </w:rPr>
              <w:t xml:space="preserve"> within various clinical &amp; non-clinical sites (including building sites</w:t>
            </w:r>
            <w:r w:rsidR="006A576A">
              <w:rPr>
                <w:rFonts w:ascii="Arial" w:hAnsi="Arial" w:cs="Arial"/>
              </w:rPr>
              <w:t xml:space="preserve"> in various weather conditions</w:t>
            </w:r>
            <w:r w:rsidR="00A362A1">
              <w:rPr>
                <w:rFonts w:ascii="Arial" w:hAnsi="Arial" w:cs="Arial"/>
              </w:rPr>
              <w:t>)</w:t>
            </w:r>
            <w:r>
              <w:rPr>
                <w:rFonts w:ascii="Arial" w:hAnsi="Arial" w:cs="Arial"/>
              </w:rPr>
              <w:t xml:space="preserve"> </w:t>
            </w:r>
          </w:p>
          <w:p w:rsidR="00A362A1" w:rsidRPr="00A362A1" w:rsidRDefault="00A362A1" w:rsidP="00A362A1">
            <w:pPr>
              <w:pStyle w:val="ListParagraph"/>
              <w:numPr>
                <w:ilvl w:val="0"/>
                <w:numId w:val="16"/>
              </w:numPr>
              <w:rPr>
                <w:rFonts w:ascii="Arial" w:hAnsi="Arial" w:cs="Arial"/>
              </w:rPr>
            </w:pPr>
            <w:r>
              <w:rPr>
                <w:rFonts w:ascii="Arial" w:hAnsi="Arial" w:cs="Arial"/>
              </w:rPr>
              <w:t>Frequent car and bus travel, regular rotation to various NHSG sites exceeding 30 minutes</w:t>
            </w:r>
          </w:p>
          <w:p w:rsidR="00A362A1" w:rsidRDefault="00A362A1" w:rsidP="00245D82">
            <w:pPr>
              <w:pStyle w:val="ListParagraph"/>
              <w:numPr>
                <w:ilvl w:val="0"/>
                <w:numId w:val="16"/>
              </w:numPr>
              <w:rPr>
                <w:rFonts w:ascii="Arial" w:hAnsi="Arial" w:cs="Arial"/>
              </w:rPr>
            </w:pPr>
            <w:r>
              <w:rPr>
                <w:rFonts w:ascii="Arial" w:hAnsi="Arial" w:cs="Arial"/>
              </w:rPr>
              <w:t>Frequent standing to deliver demonstrations, training and educational lectures and talks</w:t>
            </w:r>
          </w:p>
          <w:p w:rsidR="006A576A" w:rsidRDefault="006A576A" w:rsidP="00245D82">
            <w:pPr>
              <w:pStyle w:val="ListParagraph"/>
              <w:numPr>
                <w:ilvl w:val="0"/>
                <w:numId w:val="16"/>
              </w:numPr>
              <w:rPr>
                <w:rFonts w:ascii="Arial" w:hAnsi="Arial" w:cs="Arial"/>
              </w:rPr>
            </w:pPr>
            <w:r>
              <w:rPr>
                <w:rFonts w:ascii="Arial" w:hAnsi="Arial" w:cs="Arial"/>
              </w:rPr>
              <w:t xml:space="preserve">Occasional exposure to virus &amp; bacteria within controlled </w:t>
            </w:r>
            <w:r w:rsidR="0028439F">
              <w:rPr>
                <w:rFonts w:ascii="Arial" w:hAnsi="Arial" w:cs="Arial"/>
              </w:rPr>
              <w:t xml:space="preserve">laboratory </w:t>
            </w:r>
            <w:r>
              <w:rPr>
                <w:rFonts w:ascii="Arial" w:hAnsi="Arial" w:cs="Arial"/>
              </w:rPr>
              <w:t>conditions</w:t>
            </w:r>
          </w:p>
          <w:p w:rsidR="006A576A" w:rsidRDefault="006A576A" w:rsidP="00245D82">
            <w:pPr>
              <w:pStyle w:val="ListParagraph"/>
              <w:numPr>
                <w:ilvl w:val="0"/>
                <w:numId w:val="16"/>
              </w:numPr>
              <w:rPr>
                <w:rFonts w:ascii="Arial" w:hAnsi="Arial" w:cs="Arial"/>
              </w:rPr>
            </w:pPr>
            <w:r>
              <w:rPr>
                <w:rFonts w:ascii="Arial" w:hAnsi="Arial" w:cs="Arial"/>
              </w:rPr>
              <w:t>Occasional exposure to blood and bodily fluids or foul / infected linen whilst in clinical areas</w:t>
            </w:r>
          </w:p>
          <w:p w:rsidR="00680641" w:rsidRPr="00680641" w:rsidRDefault="00680641" w:rsidP="00680641"/>
        </w:tc>
      </w:tr>
      <w:tr w:rsidR="00680641" w:rsidRPr="006A257D" w:rsidTr="00396E01">
        <w:tc>
          <w:tcPr>
            <w:tcW w:w="1188" w:type="dxa"/>
          </w:tcPr>
          <w:p w:rsidR="00680641" w:rsidRDefault="00680641" w:rsidP="006A257D">
            <w:pPr>
              <w:spacing w:before="120"/>
              <w:rPr>
                <w:rFonts w:ascii="Arial" w:hAnsi="Arial" w:cs="Arial"/>
                <w:b/>
              </w:rPr>
            </w:pPr>
          </w:p>
        </w:tc>
        <w:tc>
          <w:tcPr>
            <w:tcW w:w="8460" w:type="dxa"/>
          </w:tcPr>
          <w:p w:rsidR="007875FF" w:rsidRPr="00AE2A6A" w:rsidRDefault="00DB73E8" w:rsidP="007875FF">
            <w:pPr>
              <w:rPr>
                <w:rFonts w:ascii="Arial" w:hAnsi="Arial" w:cs="Arial"/>
                <w:b/>
              </w:rPr>
            </w:pPr>
            <w:r w:rsidRPr="00AE2A6A">
              <w:rPr>
                <w:rFonts w:ascii="Arial" w:hAnsi="Arial" w:cs="Arial"/>
                <w:b/>
              </w:rPr>
              <w:t xml:space="preserve">Equipment, </w:t>
            </w:r>
            <w:r w:rsidR="007875FF" w:rsidRPr="00AE2A6A">
              <w:rPr>
                <w:rFonts w:ascii="Arial" w:hAnsi="Arial" w:cs="Arial"/>
                <w:b/>
              </w:rPr>
              <w:t>machinery</w:t>
            </w:r>
            <w:r w:rsidRPr="00AE2A6A">
              <w:rPr>
                <w:rFonts w:ascii="Arial" w:hAnsi="Arial" w:cs="Arial"/>
                <w:b/>
              </w:rPr>
              <w:t xml:space="preserve"> &amp; systems</w:t>
            </w:r>
          </w:p>
          <w:p w:rsidR="00DB73E8" w:rsidRPr="00245D82" w:rsidRDefault="00DB73E8" w:rsidP="00DB73E8">
            <w:pPr>
              <w:pStyle w:val="ListParagraph"/>
              <w:numPr>
                <w:ilvl w:val="0"/>
                <w:numId w:val="17"/>
              </w:numPr>
              <w:rPr>
                <w:rFonts w:ascii="Arial" w:hAnsi="Arial" w:cs="Arial"/>
              </w:rPr>
            </w:pPr>
            <w:r w:rsidRPr="00245D82">
              <w:rPr>
                <w:rFonts w:ascii="Arial" w:hAnsi="Arial" w:cs="Arial"/>
              </w:rPr>
              <w:t xml:space="preserve">Standard </w:t>
            </w:r>
            <w:r w:rsidR="000A1E9B">
              <w:rPr>
                <w:rFonts w:ascii="Arial" w:hAnsi="Arial" w:cs="Arial"/>
              </w:rPr>
              <w:t xml:space="preserve">PC &amp; keyboard, laptop, portable PC </w:t>
            </w:r>
          </w:p>
          <w:p w:rsidR="00DB73E8" w:rsidRPr="00245D82" w:rsidRDefault="00DB73E8" w:rsidP="00DB73E8">
            <w:pPr>
              <w:pStyle w:val="ListParagraph"/>
              <w:numPr>
                <w:ilvl w:val="0"/>
                <w:numId w:val="17"/>
              </w:numPr>
              <w:rPr>
                <w:rFonts w:ascii="Arial" w:hAnsi="Arial" w:cs="Arial"/>
              </w:rPr>
            </w:pPr>
            <w:r>
              <w:rPr>
                <w:rFonts w:ascii="Arial" w:hAnsi="Arial" w:cs="Arial"/>
              </w:rPr>
              <w:t xml:space="preserve">Car &amp; bus use,  travelling between various hospital sites </w:t>
            </w:r>
          </w:p>
          <w:p w:rsidR="007875FF" w:rsidRPr="000A1E9B" w:rsidRDefault="00DB73E8" w:rsidP="007875FF">
            <w:pPr>
              <w:pStyle w:val="ListParagraph"/>
              <w:numPr>
                <w:ilvl w:val="0"/>
                <w:numId w:val="17"/>
              </w:numPr>
            </w:pPr>
            <w:r w:rsidRPr="006A576A">
              <w:rPr>
                <w:rFonts w:ascii="Arial" w:hAnsi="Arial" w:cs="Arial"/>
              </w:rPr>
              <w:t xml:space="preserve">Word, excel, PowerPoint, ICNET, </w:t>
            </w:r>
            <w:proofErr w:type="spellStart"/>
            <w:r w:rsidRPr="006A576A">
              <w:rPr>
                <w:rFonts w:ascii="Arial" w:hAnsi="Arial" w:cs="Arial"/>
              </w:rPr>
              <w:t>Trak</w:t>
            </w:r>
            <w:proofErr w:type="spellEnd"/>
            <w:r w:rsidRPr="006A576A">
              <w:rPr>
                <w:rFonts w:ascii="Arial" w:hAnsi="Arial" w:cs="Arial"/>
              </w:rPr>
              <w:t>, NHS Mail</w:t>
            </w:r>
            <w:r w:rsidR="006A576A" w:rsidRPr="006A576A">
              <w:rPr>
                <w:rFonts w:ascii="Arial" w:hAnsi="Arial" w:cs="Arial"/>
              </w:rPr>
              <w:t xml:space="preserve">, </w:t>
            </w:r>
            <w:proofErr w:type="spellStart"/>
            <w:r w:rsidR="006A576A" w:rsidRPr="006A576A">
              <w:rPr>
                <w:rFonts w:ascii="Arial" w:hAnsi="Arial" w:cs="Arial"/>
              </w:rPr>
              <w:t>Turas</w:t>
            </w:r>
            <w:proofErr w:type="spellEnd"/>
            <w:r w:rsidR="006A576A" w:rsidRPr="006A576A">
              <w:rPr>
                <w:rFonts w:ascii="Arial" w:hAnsi="Arial" w:cs="Arial"/>
              </w:rPr>
              <w:t xml:space="preserve"> learn, </w:t>
            </w:r>
            <w:proofErr w:type="spellStart"/>
            <w:r w:rsidR="006A576A" w:rsidRPr="006A576A">
              <w:rPr>
                <w:rFonts w:ascii="Arial" w:hAnsi="Arial" w:cs="Arial"/>
              </w:rPr>
              <w:t>Turas</w:t>
            </w:r>
            <w:proofErr w:type="spellEnd"/>
            <w:r w:rsidR="006A576A" w:rsidRPr="006A576A">
              <w:rPr>
                <w:rFonts w:ascii="Arial" w:hAnsi="Arial" w:cs="Arial"/>
              </w:rPr>
              <w:t xml:space="preserve"> appraisal</w:t>
            </w:r>
          </w:p>
          <w:p w:rsidR="000A1E9B" w:rsidRDefault="000A1E9B" w:rsidP="007875FF">
            <w:pPr>
              <w:pStyle w:val="ListParagraph"/>
              <w:numPr>
                <w:ilvl w:val="0"/>
                <w:numId w:val="17"/>
              </w:numPr>
            </w:pPr>
            <w:r>
              <w:rPr>
                <w:rFonts w:ascii="Arial" w:hAnsi="Arial" w:cs="Arial"/>
              </w:rPr>
              <w:t>Telephone and Video conference facilities</w:t>
            </w:r>
          </w:p>
          <w:p w:rsidR="00680641" w:rsidRDefault="00680641" w:rsidP="006A257D">
            <w:pPr>
              <w:pStyle w:val="Heading1"/>
              <w:jc w:val="left"/>
              <w:rPr>
                <w:rFonts w:ascii="Arial" w:hAnsi="Arial" w:cs="Arial"/>
                <w:i w:val="0"/>
              </w:rPr>
            </w:pPr>
          </w:p>
        </w:tc>
      </w:tr>
    </w:tbl>
    <w:p w:rsidR="00CD651B" w:rsidRPr="006A257D" w:rsidRDefault="00CD651B" w:rsidP="006A257D">
      <w:pPr>
        <w:rPr>
          <w:rFonts w:ascii="Arial" w:hAnsi="Arial" w:cs="Arial"/>
        </w:rPr>
      </w:pPr>
    </w:p>
    <w:p w:rsidR="00FC0A11" w:rsidRDefault="00FC0A11">
      <w:pPr>
        <w:rPr>
          <w:rFonts w:ascii="Arial" w:hAnsi="Arial" w:cs="Arial"/>
        </w:rPr>
      </w:pPr>
      <w:r>
        <w:rPr>
          <w:rFonts w:ascii="Arial" w:hAnsi="Arial" w:cs="Arial"/>
        </w:rPr>
        <w:br w:type="page"/>
      </w:r>
    </w:p>
    <w:p w:rsidR="0092481F" w:rsidRPr="006A257D" w:rsidRDefault="0092481F" w:rsidP="006A257D">
      <w:pPr>
        <w:rPr>
          <w:rFonts w:ascii="Arial" w:hAnsi="Arial" w:cs="Arial"/>
        </w:rPr>
      </w:pPr>
    </w:p>
    <w:p w:rsidR="00C15F43" w:rsidRDefault="00C15F43" w:rsidP="008636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3261"/>
        <w:gridCol w:w="3402"/>
      </w:tblGrid>
      <w:tr w:rsidR="00603148" w:rsidRPr="00535D71" w:rsidTr="00535D71">
        <w:tc>
          <w:tcPr>
            <w:tcW w:w="9606" w:type="dxa"/>
            <w:gridSpan w:val="3"/>
          </w:tcPr>
          <w:p w:rsidR="00603148" w:rsidRPr="00535D71" w:rsidRDefault="00603148" w:rsidP="00535D71">
            <w:pPr>
              <w:jc w:val="center"/>
              <w:rPr>
                <w:rFonts w:ascii="Arial" w:hAnsi="Arial" w:cs="Arial"/>
                <w:b/>
                <w:color w:val="000000"/>
              </w:rPr>
            </w:pPr>
            <w:r w:rsidRPr="00535D71">
              <w:rPr>
                <w:rFonts w:ascii="Arial" w:hAnsi="Arial" w:cs="Arial"/>
                <w:b/>
                <w:color w:val="000000"/>
              </w:rPr>
              <w:t>PERSON SPECIFICATION</w:t>
            </w:r>
          </w:p>
        </w:tc>
      </w:tr>
      <w:tr w:rsidR="00603148" w:rsidRPr="00535D71" w:rsidTr="00535D71">
        <w:trPr>
          <w:trHeight w:val="585"/>
        </w:trPr>
        <w:tc>
          <w:tcPr>
            <w:tcW w:w="9606" w:type="dxa"/>
            <w:gridSpan w:val="3"/>
          </w:tcPr>
          <w:p w:rsidR="00603148" w:rsidRPr="00535D71" w:rsidRDefault="00603148" w:rsidP="00535D71">
            <w:pPr>
              <w:jc w:val="both"/>
              <w:rPr>
                <w:rFonts w:ascii="Arial" w:hAnsi="Arial" w:cs="Arial"/>
                <w:b/>
                <w:color w:val="000000"/>
              </w:rPr>
            </w:pPr>
          </w:p>
          <w:p w:rsidR="00603148" w:rsidRPr="00535D71" w:rsidRDefault="00603148" w:rsidP="00535D71">
            <w:pPr>
              <w:jc w:val="both"/>
              <w:rPr>
                <w:rFonts w:ascii="Arial" w:hAnsi="Arial" w:cs="Arial"/>
                <w:color w:val="000000"/>
              </w:rPr>
            </w:pPr>
            <w:r w:rsidRPr="00535D71">
              <w:rPr>
                <w:rFonts w:ascii="Arial" w:hAnsi="Arial" w:cs="Arial"/>
                <w:b/>
                <w:color w:val="000000"/>
              </w:rPr>
              <w:t>POST/GRADE</w:t>
            </w:r>
            <w:r w:rsidRPr="00535D71">
              <w:rPr>
                <w:rFonts w:ascii="Arial" w:hAnsi="Arial" w:cs="Arial"/>
                <w:color w:val="000000"/>
              </w:rPr>
              <w:t>:              Infect</w:t>
            </w:r>
            <w:r w:rsidR="00B65531">
              <w:rPr>
                <w:rFonts w:ascii="Arial" w:hAnsi="Arial" w:cs="Arial"/>
                <w:color w:val="000000"/>
              </w:rPr>
              <w:t xml:space="preserve">ion Prevention and Control </w:t>
            </w:r>
            <w:r w:rsidR="00A253F0">
              <w:rPr>
                <w:rFonts w:ascii="Arial" w:hAnsi="Arial" w:cs="Arial"/>
                <w:color w:val="000000"/>
              </w:rPr>
              <w:t xml:space="preserve">Nurse </w:t>
            </w:r>
            <w:r w:rsidRPr="00535D71">
              <w:rPr>
                <w:rFonts w:ascii="Arial" w:hAnsi="Arial" w:cs="Arial"/>
                <w:color w:val="000000"/>
              </w:rPr>
              <w:t>, Band 6</w:t>
            </w:r>
          </w:p>
          <w:p w:rsidR="00603148" w:rsidRPr="00535D71" w:rsidRDefault="00603148" w:rsidP="00535D71">
            <w:pPr>
              <w:jc w:val="both"/>
              <w:rPr>
                <w:rFonts w:ascii="Arial" w:hAnsi="Arial" w:cs="Arial"/>
                <w:color w:val="000000"/>
              </w:rPr>
            </w:pPr>
          </w:p>
          <w:p w:rsidR="00A253F0" w:rsidRDefault="00603148" w:rsidP="00535D71">
            <w:pPr>
              <w:jc w:val="both"/>
              <w:rPr>
                <w:rFonts w:ascii="Arial" w:hAnsi="Arial" w:cs="Arial"/>
                <w:color w:val="000000"/>
              </w:rPr>
            </w:pPr>
            <w:r w:rsidRPr="00535D71">
              <w:rPr>
                <w:rFonts w:ascii="Arial" w:hAnsi="Arial" w:cs="Arial"/>
                <w:b/>
                <w:color w:val="000000"/>
              </w:rPr>
              <w:t>LOCATION:</w:t>
            </w:r>
            <w:r w:rsidRPr="00535D71">
              <w:rPr>
                <w:rFonts w:ascii="Arial" w:hAnsi="Arial" w:cs="Arial"/>
                <w:color w:val="000000"/>
              </w:rPr>
              <w:t xml:space="preserve">                    </w:t>
            </w:r>
            <w:proofErr w:type="spellStart"/>
            <w:r w:rsidR="00A67F46">
              <w:rPr>
                <w:rFonts w:ascii="Arial" w:hAnsi="Arial" w:cs="Arial"/>
                <w:color w:val="000000"/>
              </w:rPr>
              <w:t>Ros</w:t>
            </w:r>
            <w:r w:rsidR="00A253F0">
              <w:rPr>
                <w:rFonts w:ascii="Arial" w:hAnsi="Arial" w:cs="Arial"/>
                <w:color w:val="000000"/>
              </w:rPr>
              <w:t>ehill</w:t>
            </w:r>
            <w:proofErr w:type="spellEnd"/>
            <w:r w:rsidR="00A253F0">
              <w:rPr>
                <w:rFonts w:ascii="Arial" w:hAnsi="Arial" w:cs="Arial"/>
                <w:color w:val="000000"/>
              </w:rPr>
              <w:t xml:space="preserve"> House, Foresterhill site </w:t>
            </w:r>
            <w:r w:rsidR="00A67F46">
              <w:rPr>
                <w:rFonts w:ascii="Arial" w:hAnsi="Arial" w:cs="Arial"/>
                <w:color w:val="000000"/>
              </w:rPr>
              <w:t>Aberdeen</w:t>
            </w:r>
          </w:p>
          <w:p w:rsidR="00603148" w:rsidRPr="00535D71" w:rsidRDefault="00A253F0" w:rsidP="00535D71">
            <w:pPr>
              <w:jc w:val="both"/>
              <w:rPr>
                <w:rFonts w:ascii="Arial" w:hAnsi="Arial" w:cs="Arial"/>
                <w:color w:val="000000"/>
              </w:rPr>
            </w:pPr>
            <w:r>
              <w:rPr>
                <w:rFonts w:ascii="Arial" w:hAnsi="Arial" w:cs="Arial"/>
                <w:color w:val="000000"/>
              </w:rPr>
              <w:t>Maryhill House, Elgin</w:t>
            </w:r>
            <w:r w:rsidR="00A67F46">
              <w:rPr>
                <w:rFonts w:ascii="Arial" w:hAnsi="Arial" w:cs="Arial"/>
                <w:color w:val="000000"/>
              </w:rPr>
              <w:t xml:space="preserve"> </w:t>
            </w:r>
          </w:p>
          <w:p w:rsidR="00603148" w:rsidRPr="00535D71" w:rsidRDefault="00603148" w:rsidP="00535D71">
            <w:pPr>
              <w:jc w:val="both"/>
              <w:rPr>
                <w:rFonts w:ascii="Arial" w:hAnsi="Arial" w:cs="Arial"/>
                <w:color w:val="000000"/>
              </w:rPr>
            </w:pPr>
          </w:p>
          <w:p w:rsidR="00603148" w:rsidRPr="00535D71" w:rsidRDefault="00603148" w:rsidP="00535D71">
            <w:pPr>
              <w:jc w:val="both"/>
              <w:rPr>
                <w:rFonts w:ascii="Arial" w:hAnsi="Arial" w:cs="Arial"/>
                <w:color w:val="000000"/>
              </w:rPr>
            </w:pPr>
            <w:r w:rsidRPr="00535D71">
              <w:rPr>
                <w:rFonts w:ascii="Arial" w:hAnsi="Arial" w:cs="Arial"/>
                <w:b/>
                <w:color w:val="000000"/>
              </w:rPr>
              <w:t>WARD/DEPARTMENT</w:t>
            </w:r>
            <w:r w:rsidRPr="00535D71">
              <w:rPr>
                <w:rFonts w:ascii="Arial" w:hAnsi="Arial" w:cs="Arial"/>
                <w:color w:val="000000"/>
              </w:rPr>
              <w:t>:  Infection Prevention and Control</w:t>
            </w:r>
            <w:r w:rsidR="00E260F3">
              <w:rPr>
                <w:rFonts w:ascii="Arial" w:hAnsi="Arial" w:cs="Arial"/>
                <w:color w:val="000000"/>
              </w:rPr>
              <w:t xml:space="preserve"> Department</w:t>
            </w:r>
          </w:p>
          <w:p w:rsidR="00603148" w:rsidRPr="00535D71" w:rsidRDefault="00603148" w:rsidP="00535D71">
            <w:pPr>
              <w:jc w:val="both"/>
              <w:rPr>
                <w:rFonts w:ascii="Arial" w:hAnsi="Arial" w:cs="Arial"/>
                <w:color w:val="000000"/>
              </w:rPr>
            </w:pPr>
          </w:p>
        </w:tc>
      </w:tr>
      <w:tr w:rsidR="00603148" w:rsidRPr="00535D71" w:rsidTr="00535D71">
        <w:trPr>
          <w:trHeight w:val="585"/>
        </w:trPr>
        <w:tc>
          <w:tcPr>
            <w:tcW w:w="9606" w:type="dxa"/>
            <w:gridSpan w:val="3"/>
          </w:tcPr>
          <w:p w:rsidR="00603148" w:rsidRPr="00535D71" w:rsidRDefault="00603148" w:rsidP="00535D71">
            <w:pPr>
              <w:pStyle w:val="NormalWeb"/>
              <w:spacing w:before="0" w:after="0"/>
              <w:rPr>
                <w:rFonts w:ascii="Arial" w:hAnsi="Arial" w:cs="Arial"/>
                <w:szCs w:val="24"/>
              </w:rPr>
            </w:pPr>
            <w:r w:rsidRPr="00535D71">
              <w:rPr>
                <w:rFonts w:ascii="Arial" w:hAnsi="Arial" w:cs="Arial"/>
                <w:szCs w:val="24"/>
              </w:rPr>
              <w:t>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w:t>
            </w:r>
            <w:r w:rsidRPr="00A869DC">
              <w:rPr>
                <w:rFonts w:ascii="Arial" w:hAnsi="Arial" w:cs="Arial"/>
                <w:color w:val="auto"/>
                <w:szCs w:val="24"/>
              </w:rPr>
              <w:t>.  With the exceptions relating to displaced and disabled candidates noted in Sections 5.3 and 5.4 of this policy, shortlisted candidates must possess all the essential components as detailed below.</w:t>
            </w:r>
          </w:p>
        </w:tc>
      </w:tr>
      <w:tr w:rsidR="00603148" w:rsidRPr="00535D71" w:rsidTr="00535D71">
        <w:tc>
          <w:tcPr>
            <w:tcW w:w="9606" w:type="dxa"/>
            <w:gridSpan w:val="3"/>
          </w:tcPr>
          <w:p w:rsidR="00603148" w:rsidRPr="00535D71" w:rsidRDefault="00603148" w:rsidP="00535D71">
            <w:pPr>
              <w:jc w:val="center"/>
              <w:rPr>
                <w:rFonts w:ascii="Arial" w:hAnsi="Arial" w:cs="Arial"/>
                <w:b/>
                <w:color w:val="000000"/>
              </w:rPr>
            </w:pPr>
            <w:r w:rsidRPr="00535D71">
              <w:rPr>
                <w:rFonts w:ascii="Arial" w:hAnsi="Arial" w:cs="Arial"/>
                <w:b/>
                <w:color w:val="000000"/>
              </w:rPr>
              <w:t>GENERAL REQUIREMENTS</w:t>
            </w:r>
          </w:p>
        </w:tc>
      </w:tr>
      <w:tr w:rsidR="00603148" w:rsidRPr="00535D71" w:rsidTr="00535D71">
        <w:tc>
          <w:tcPr>
            <w:tcW w:w="2943" w:type="dxa"/>
          </w:tcPr>
          <w:p w:rsidR="00603148" w:rsidRPr="00535D71" w:rsidRDefault="00603148" w:rsidP="00D56339">
            <w:pPr>
              <w:rPr>
                <w:rFonts w:ascii="Arial" w:hAnsi="Arial" w:cs="Arial"/>
                <w:b/>
                <w:color w:val="000000"/>
              </w:rPr>
            </w:pPr>
            <w:r w:rsidRPr="00535D71">
              <w:rPr>
                <w:rFonts w:ascii="Arial" w:hAnsi="Arial" w:cs="Arial"/>
                <w:b/>
                <w:color w:val="000000"/>
              </w:rPr>
              <w:t>Factor</w:t>
            </w:r>
          </w:p>
        </w:tc>
        <w:tc>
          <w:tcPr>
            <w:tcW w:w="3261" w:type="dxa"/>
          </w:tcPr>
          <w:p w:rsidR="00603148" w:rsidRPr="00535D71" w:rsidRDefault="00603148" w:rsidP="00D56339">
            <w:pPr>
              <w:pStyle w:val="Heading3"/>
              <w:rPr>
                <w:rFonts w:ascii="Arial" w:hAnsi="Arial" w:cs="Arial"/>
                <w:b w:val="0"/>
                <w:color w:val="000000"/>
              </w:rPr>
            </w:pPr>
            <w:r w:rsidRPr="00535D71">
              <w:rPr>
                <w:rFonts w:ascii="Arial" w:hAnsi="Arial" w:cs="Arial"/>
                <w:b w:val="0"/>
                <w:color w:val="000000"/>
              </w:rPr>
              <w:t>Essential</w:t>
            </w:r>
          </w:p>
        </w:tc>
        <w:tc>
          <w:tcPr>
            <w:tcW w:w="3402" w:type="dxa"/>
          </w:tcPr>
          <w:p w:rsidR="00603148" w:rsidRPr="00535D71" w:rsidRDefault="00603148" w:rsidP="00D56339">
            <w:pPr>
              <w:pStyle w:val="Heading3"/>
              <w:rPr>
                <w:rFonts w:ascii="Arial" w:hAnsi="Arial" w:cs="Arial"/>
                <w:b w:val="0"/>
                <w:color w:val="000000"/>
              </w:rPr>
            </w:pPr>
            <w:r w:rsidRPr="00535D71">
              <w:rPr>
                <w:rFonts w:ascii="Arial" w:hAnsi="Arial" w:cs="Arial"/>
                <w:b w:val="0"/>
                <w:color w:val="000000"/>
              </w:rPr>
              <w:t>Desirable</w:t>
            </w:r>
          </w:p>
        </w:tc>
      </w:tr>
      <w:tr w:rsidR="00603148" w:rsidRPr="00535D71" w:rsidTr="00535D71">
        <w:tc>
          <w:tcPr>
            <w:tcW w:w="2943" w:type="dxa"/>
          </w:tcPr>
          <w:p w:rsidR="00603148" w:rsidRPr="00535D71" w:rsidRDefault="00603148" w:rsidP="00D56339">
            <w:pPr>
              <w:rPr>
                <w:rFonts w:ascii="Arial" w:hAnsi="Arial" w:cs="Arial"/>
                <w:color w:val="000000"/>
              </w:rPr>
            </w:pPr>
            <w:r w:rsidRPr="00535D71">
              <w:rPr>
                <w:rFonts w:ascii="Arial" w:hAnsi="Arial" w:cs="Arial"/>
                <w:color w:val="000000"/>
              </w:rPr>
              <w:t>Qualification &amp; Experience</w:t>
            </w:r>
          </w:p>
          <w:p w:rsidR="00603148" w:rsidRPr="00535D71" w:rsidRDefault="00603148" w:rsidP="00D56339">
            <w:pPr>
              <w:rPr>
                <w:rFonts w:ascii="Arial" w:hAnsi="Arial" w:cs="Arial"/>
                <w:color w:val="000000"/>
              </w:rPr>
            </w:pPr>
          </w:p>
        </w:tc>
        <w:tc>
          <w:tcPr>
            <w:tcW w:w="3261" w:type="dxa"/>
          </w:tcPr>
          <w:p w:rsidR="00603148" w:rsidRDefault="002E7768" w:rsidP="00D56339">
            <w:pPr>
              <w:rPr>
                <w:rFonts w:ascii="Arial" w:hAnsi="Arial" w:cs="Arial"/>
              </w:rPr>
            </w:pPr>
            <w:r>
              <w:rPr>
                <w:rFonts w:ascii="Arial" w:hAnsi="Arial" w:cs="Arial"/>
              </w:rPr>
              <w:t xml:space="preserve">Registered </w:t>
            </w:r>
            <w:r w:rsidR="00A54C5B">
              <w:rPr>
                <w:rFonts w:ascii="Arial" w:hAnsi="Arial" w:cs="Arial"/>
              </w:rPr>
              <w:t xml:space="preserve">Nurse </w:t>
            </w:r>
          </w:p>
          <w:p w:rsidR="00742840" w:rsidRPr="00535D71" w:rsidRDefault="00742840" w:rsidP="00D56339">
            <w:pPr>
              <w:rPr>
                <w:rFonts w:ascii="Arial" w:hAnsi="Arial" w:cs="Arial"/>
              </w:rPr>
            </w:pPr>
          </w:p>
          <w:p w:rsidR="00DE2B1F" w:rsidRDefault="00DE2B1F" w:rsidP="00D56339">
            <w:pPr>
              <w:rPr>
                <w:rFonts w:ascii="Arial" w:hAnsi="Arial" w:cs="Arial"/>
              </w:rPr>
            </w:pPr>
            <w:r>
              <w:rPr>
                <w:rFonts w:ascii="Arial" w:hAnsi="Arial" w:cs="Arial"/>
              </w:rPr>
              <w:t>Educated to d</w:t>
            </w:r>
            <w:r w:rsidR="00603148" w:rsidRPr="00535D71">
              <w:rPr>
                <w:rFonts w:ascii="Arial" w:hAnsi="Arial" w:cs="Arial"/>
              </w:rPr>
              <w:t>egree</w:t>
            </w:r>
            <w:r w:rsidR="00742840">
              <w:rPr>
                <w:rFonts w:ascii="Arial" w:hAnsi="Arial" w:cs="Arial"/>
              </w:rPr>
              <w:t xml:space="preserve"> / Higher diploma level</w:t>
            </w:r>
            <w:r>
              <w:rPr>
                <w:rFonts w:ascii="Arial" w:hAnsi="Arial" w:cs="Arial"/>
              </w:rPr>
              <w:t xml:space="preserve"> </w:t>
            </w:r>
          </w:p>
          <w:p w:rsidR="00EE2FE5" w:rsidRDefault="00EE2FE5" w:rsidP="00D56339">
            <w:pPr>
              <w:rPr>
                <w:rFonts w:ascii="Arial" w:hAnsi="Arial" w:cs="Arial"/>
              </w:rPr>
            </w:pPr>
          </w:p>
          <w:p w:rsidR="00EE2FE5" w:rsidRDefault="00EE2FE5" w:rsidP="00D56339">
            <w:pPr>
              <w:rPr>
                <w:rFonts w:ascii="Arial" w:hAnsi="Arial" w:cs="Arial"/>
              </w:rPr>
            </w:pPr>
            <w:r>
              <w:rPr>
                <w:rFonts w:ascii="Arial" w:hAnsi="Arial" w:cs="Arial"/>
              </w:rPr>
              <w:t xml:space="preserve">Evidence of continual professional development </w:t>
            </w:r>
          </w:p>
          <w:p w:rsidR="00742840" w:rsidRPr="00535D71" w:rsidRDefault="00742840" w:rsidP="00D56339">
            <w:pPr>
              <w:rPr>
                <w:rFonts w:ascii="Arial" w:hAnsi="Arial" w:cs="Arial"/>
              </w:rPr>
            </w:pPr>
          </w:p>
          <w:p w:rsidR="00603148" w:rsidRDefault="00603148" w:rsidP="00D56339">
            <w:pPr>
              <w:rPr>
                <w:rFonts w:ascii="Arial" w:hAnsi="Arial" w:cs="Arial"/>
              </w:rPr>
            </w:pPr>
            <w:r w:rsidRPr="00535D71">
              <w:rPr>
                <w:rFonts w:ascii="Arial" w:hAnsi="Arial" w:cs="Arial"/>
              </w:rPr>
              <w:t>Extensive post registration experience</w:t>
            </w:r>
          </w:p>
          <w:p w:rsidR="00DE2B1F" w:rsidRDefault="00DE2B1F" w:rsidP="00D56339">
            <w:pPr>
              <w:rPr>
                <w:rFonts w:ascii="Arial" w:hAnsi="Arial" w:cs="Arial"/>
              </w:rPr>
            </w:pPr>
          </w:p>
          <w:p w:rsidR="00DE2B1F" w:rsidRDefault="00DE2B1F" w:rsidP="00D56339">
            <w:pPr>
              <w:rPr>
                <w:rFonts w:ascii="Arial" w:hAnsi="Arial" w:cs="Arial"/>
              </w:rPr>
            </w:pPr>
            <w:r>
              <w:rPr>
                <w:rFonts w:ascii="Arial" w:hAnsi="Arial" w:cs="Arial"/>
              </w:rPr>
              <w:t>Experience of working with multi-disciplinary team</w:t>
            </w:r>
          </w:p>
          <w:p w:rsidR="00742840" w:rsidRPr="00535D71" w:rsidRDefault="00742840" w:rsidP="00D56339">
            <w:pPr>
              <w:rPr>
                <w:rFonts w:ascii="Arial" w:hAnsi="Arial" w:cs="Arial"/>
              </w:rPr>
            </w:pPr>
          </w:p>
          <w:p w:rsidR="00603148" w:rsidRDefault="00603148" w:rsidP="00535D71">
            <w:pPr>
              <w:pStyle w:val="TOAHeading"/>
              <w:tabs>
                <w:tab w:val="clear" w:pos="9000"/>
                <w:tab w:val="clear" w:pos="9360"/>
              </w:tabs>
              <w:suppressAutoHyphens w:val="0"/>
              <w:rPr>
                <w:rFonts w:ascii="Arial" w:hAnsi="Arial" w:cs="Arial"/>
                <w:szCs w:val="24"/>
              </w:rPr>
            </w:pPr>
            <w:r w:rsidRPr="00535D71">
              <w:rPr>
                <w:rFonts w:ascii="Arial" w:hAnsi="Arial" w:cs="Arial"/>
                <w:szCs w:val="24"/>
              </w:rPr>
              <w:t>Clea</w:t>
            </w:r>
            <w:r w:rsidR="00742840">
              <w:rPr>
                <w:rFonts w:ascii="Arial" w:hAnsi="Arial" w:cs="Arial"/>
                <w:szCs w:val="24"/>
              </w:rPr>
              <w:t>nliness Champion / completion of foundation layer SIPCEP</w:t>
            </w:r>
          </w:p>
          <w:p w:rsidR="00742840" w:rsidRPr="00742840" w:rsidRDefault="00742840" w:rsidP="00742840">
            <w:pPr>
              <w:rPr>
                <w:lang w:val="en-US" w:eastAsia="en-US"/>
              </w:rPr>
            </w:pPr>
          </w:p>
          <w:p w:rsidR="00603148" w:rsidRPr="00535D71" w:rsidRDefault="00603148" w:rsidP="00D56339">
            <w:pPr>
              <w:rPr>
                <w:rFonts w:ascii="Arial" w:hAnsi="Arial" w:cs="Arial"/>
                <w:lang w:val="en-US"/>
              </w:rPr>
            </w:pPr>
          </w:p>
        </w:tc>
        <w:tc>
          <w:tcPr>
            <w:tcW w:w="3402" w:type="dxa"/>
          </w:tcPr>
          <w:p w:rsidR="00603148" w:rsidRDefault="00603148" w:rsidP="00D56339">
            <w:pPr>
              <w:rPr>
                <w:rFonts w:ascii="Arial" w:hAnsi="Arial" w:cs="Arial"/>
              </w:rPr>
            </w:pPr>
            <w:r w:rsidRPr="00535D71">
              <w:rPr>
                <w:rFonts w:ascii="Arial" w:hAnsi="Arial" w:cs="Arial"/>
              </w:rPr>
              <w:t xml:space="preserve">Further evidence of infection </w:t>
            </w:r>
            <w:r w:rsidR="00A67F46">
              <w:rPr>
                <w:rFonts w:ascii="Arial" w:hAnsi="Arial" w:cs="Arial"/>
              </w:rPr>
              <w:t xml:space="preserve">prevention and </w:t>
            </w:r>
            <w:r w:rsidRPr="00535D71">
              <w:rPr>
                <w:rFonts w:ascii="Arial" w:hAnsi="Arial" w:cs="Arial"/>
              </w:rPr>
              <w:t>control knowledge e.g. N</w:t>
            </w:r>
            <w:r w:rsidR="00455134">
              <w:rPr>
                <w:rFonts w:ascii="Arial" w:hAnsi="Arial" w:cs="Arial"/>
              </w:rPr>
              <w:t xml:space="preserve">HS </w:t>
            </w:r>
            <w:r w:rsidRPr="00535D71">
              <w:rPr>
                <w:rFonts w:ascii="Arial" w:hAnsi="Arial" w:cs="Arial"/>
              </w:rPr>
              <w:t>E</w:t>
            </w:r>
            <w:r w:rsidR="00455134">
              <w:rPr>
                <w:rFonts w:ascii="Arial" w:hAnsi="Arial" w:cs="Arial"/>
              </w:rPr>
              <w:t xml:space="preserve">ducation for </w:t>
            </w:r>
            <w:r w:rsidRPr="00535D71">
              <w:rPr>
                <w:rFonts w:ascii="Arial" w:hAnsi="Arial" w:cs="Arial"/>
              </w:rPr>
              <w:t>S</w:t>
            </w:r>
            <w:r w:rsidR="00455134">
              <w:rPr>
                <w:rFonts w:ascii="Arial" w:hAnsi="Arial" w:cs="Arial"/>
              </w:rPr>
              <w:t>cotland</w:t>
            </w:r>
            <w:r w:rsidRPr="00535D71">
              <w:rPr>
                <w:rFonts w:ascii="Arial" w:hAnsi="Arial" w:cs="Arial"/>
              </w:rPr>
              <w:t xml:space="preserve"> infection </w:t>
            </w:r>
            <w:r w:rsidR="00A67F46">
              <w:rPr>
                <w:rFonts w:ascii="Arial" w:hAnsi="Arial" w:cs="Arial"/>
              </w:rPr>
              <w:t xml:space="preserve">prevention and </w:t>
            </w:r>
            <w:r w:rsidRPr="00535D71">
              <w:rPr>
                <w:rFonts w:ascii="Arial" w:hAnsi="Arial" w:cs="Arial"/>
              </w:rPr>
              <w:t>control modules</w:t>
            </w:r>
          </w:p>
          <w:p w:rsidR="00A54C5B" w:rsidRDefault="00A54C5B" w:rsidP="00D56339">
            <w:pPr>
              <w:rPr>
                <w:rFonts w:ascii="Arial" w:hAnsi="Arial" w:cs="Arial"/>
              </w:rPr>
            </w:pPr>
          </w:p>
          <w:p w:rsidR="00A54C5B" w:rsidRDefault="00A54C5B" w:rsidP="00D56339">
            <w:pPr>
              <w:rPr>
                <w:rFonts w:ascii="Arial" w:hAnsi="Arial" w:cs="Arial"/>
              </w:rPr>
            </w:pPr>
            <w:r>
              <w:rPr>
                <w:rFonts w:ascii="Arial" w:hAnsi="Arial" w:cs="Arial"/>
              </w:rPr>
              <w:t xml:space="preserve">Post graduate IPC </w:t>
            </w:r>
            <w:r w:rsidR="0028439F">
              <w:rPr>
                <w:rFonts w:ascii="Arial" w:hAnsi="Arial" w:cs="Arial"/>
              </w:rPr>
              <w:t>qualification</w:t>
            </w:r>
          </w:p>
          <w:p w:rsidR="00DE2B1F" w:rsidRPr="00535D71" w:rsidRDefault="00DE2B1F" w:rsidP="00D56339">
            <w:pPr>
              <w:rPr>
                <w:rFonts w:ascii="Arial" w:hAnsi="Arial" w:cs="Arial"/>
              </w:rPr>
            </w:pPr>
          </w:p>
          <w:p w:rsidR="00603148" w:rsidRPr="00535D71" w:rsidRDefault="00603148" w:rsidP="00D56339">
            <w:pPr>
              <w:rPr>
                <w:rFonts w:ascii="Arial" w:hAnsi="Arial" w:cs="Arial"/>
              </w:rPr>
            </w:pPr>
            <w:r w:rsidRPr="00535D71">
              <w:rPr>
                <w:rFonts w:ascii="Arial" w:hAnsi="Arial" w:cs="Arial"/>
              </w:rPr>
              <w:t>Experience of improvement programmes e.g. Scottish Patient Safety Programme</w:t>
            </w:r>
          </w:p>
          <w:p w:rsidR="00603148" w:rsidRDefault="00603148" w:rsidP="00D56339">
            <w:pPr>
              <w:rPr>
                <w:rFonts w:ascii="Arial" w:hAnsi="Arial" w:cs="Arial"/>
              </w:rPr>
            </w:pPr>
            <w:r w:rsidRPr="00535D71">
              <w:rPr>
                <w:rFonts w:ascii="Arial" w:hAnsi="Arial" w:cs="Arial"/>
              </w:rPr>
              <w:t xml:space="preserve">Experience working closely with infection </w:t>
            </w:r>
            <w:r w:rsidR="00A67F46">
              <w:rPr>
                <w:rFonts w:ascii="Arial" w:hAnsi="Arial" w:cs="Arial"/>
              </w:rPr>
              <w:t xml:space="preserve">prevention and </w:t>
            </w:r>
            <w:r w:rsidRPr="00535D71">
              <w:rPr>
                <w:rFonts w:ascii="Arial" w:hAnsi="Arial" w:cs="Arial"/>
              </w:rPr>
              <w:t>control teams</w:t>
            </w:r>
          </w:p>
          <w:p w:rsidR="00DE2B1F" w:rsidRDefault="00DE2B1F" w:rsidP="00D56339">
            <w:pPr>
              <w:rPr>
                <w:rFonts w:ascii="Arial" w:hAnsi="Arial" w:cs="Arial"/>
              </w:rPr>
            </w:pPr>
          </w:p>
          <w:p w:rsidR="00DE2B1F" w:rsidRDefault="00DE2B1F" w:rsidP="00D56339">
            <w:pPr>
              <w:rPr>
                <w:rFonts w:ascii="Arial" w:hAnsi="Arial" w:cs="Arial"/>
              </w:rPr>
            </w:pPr>
            <w:r>
              <w:rPr>
                <w:rFonts w:ascii="Arial" w:hAnsi="Arial" w:cs="Arial"/>
              </w:rPr>
              <w:t>Team leadership / supervisory  experience</w:t>
            </w:r>
          </w:p>
          <w:p w:rsidR="001307FE" w:rsidRDefault="001307FE" w:rsidP="00D56339">
            <w:pPr>
              <w:rPr>
                <w:rFonts w:ascii="Arial" w:hAnsi="Arial" w:cs="Arial"/>
              </w:rPr>
            </w:pPr>
          </w:p>
          <w:p w:rsidR="001307FE" w:rsidRDefault="001307FE" w:rsidP="00D56339">
            <w:pPr>
              <w:rPr>
                <w:rFonts w:ascii="Arial" w:hAnsi="Arial" w:cs="Arial"/>
              </w:rPr>
            </w:pPr>
            <w:r w:rsidRPr="00535D71">
              <w:rPr>
                <w:rFonts w:ascii="Arial" w:hAnsi="Arial" w:cs="Arial"/>
                <w:lang w:val="en-US"/>
              </w:rPr>
              <w:t>Experience of training others</w:t>
            </w:r>
            <w:r w:rsidR="00A66293">
              <w:rPr>
                <w:rFonts w:ascii="Arial" w:hAnsi="Arial" w:cs="Arial"/>
                <w:lang w:val="en-US"/>
              </w:rPr>
              <w:t xml:space="preserve"> or teaching in practice</w:t>
            </w:r>
          </w:p>
          <w:p w:rsidR="00DE2B1F" w:rsidRPr="00535D71" w:rsidRDefault="00DE2B1F" w:rsidP="00D56339">
            <w:pPr>
              <w:rPr>
                <w:rFonts w:ascii="Arial" w:hAnsi="Arial" w:cs="Arial"/>
              </w:rPr>
            </w:pPr>
          </w:p>
          <w:p w:rsidR="00603148" w:rsidRPr="00535D71" w:rsidRDefault="002111F1" w:rsidP="00D56339">
            <w:pPr>
              <w:rPr>
                <w:rFonts w:ascii="Arial" w:hAnsi="Arial" w:cs="Arial"/>
              </w:rPr>
            </w:pPr>
            <w:r>
              <w:rPr>
                <w:rFonts w:ascii="Arial" w:hAnsi="Arial" w:cs="Arial"/>
              </w:rPr>
              <w:t xml:space="preserve">Multi-agency </w:t>
            </w:r>
            <w:r w:rsidR="00603148" w:rsidRPr="00535D71">
              <w:rPr>
                <w:rFonts w:ascii="Arial" w:hAnsi="Arial" w:cs="Arial"/>
              </w:rPr>
              <w:t xml:space="preserve">experience </w:t>
            </w:r>
          </w:p>
          <w:p w:rsidR="00603148" w:rsidRPr="00535D71" w:rsidRDefault="00603148" w:rsidP="00D56339">
            <w:pPr>
              <w:rPr>
                <w:rFonts w:ascii="Arial" w:hAnsi="Arial" w:cs="Arial"/>
                <w:color w:val="000000"/>
              </w:rPr>
            </w:pPr>
          </w:p>
        </w:tc>
      </w:tr>
      <w:tr w:rsidR="00603148" w:rsidRPr="00535D71" w:rsidTr="00535D71">
        <w:tc>
          <w:tcPr>
            <w:tcW w:w="2943" w:type="dxa"/>
          </w:tcPr>
          <w:p w:rsidR="00603148" w:rsidRPr="00535D71" w:rsidRDefault="00603148" w:rsidP="00D56339">
            <w:pPr>
              <w:rPr>
                <w:rFonts w:ascii="Arial" w:hAnsi="Arial" w:cs="Arial"/>
                <w:color w:val="000000"/>
              </w:rPr>
            </w:pPr>
            <w:r w:rsidRPr="00535D71">
              <w:rPr>
                <w:rFonts w:ascii="Arial" w:hAnsi="Arial" w:cs="Arial"/>
                <w:color w:val="000000"/>
              </w:rPr>
              <w:t>Circumstances &amp; flexibility</w:t>
            </w:r>
          </w:p>
          <w:p w:rsidR="00603148" w:rsidRPr="00535D71" w:rsidRDefault="00603148" w:rsidP="00D56339">
            <w:pPr>
              <w:rPr>
                <w:rFonts w:ascii="Arial" w:hAnsi="Arial" w:cs="Arial"/>
                <w:color w:val="000000"/>
              </w:rPr>
            </w:pPr>
          </w:p>
        </w:tc>
        <w:tc>
          <w:tcPr>
            <w:tcW w:w="3261" w:type="dxa"/>
          </w:tcPr>
          <w:p w:rsidR="00603148" w:rsidRDefault="00FC0A11" w:rsidP="00D56339">
            <w:pPr>
              <w:rPr>
                <w:rFonts w:ascii="Arial" w:hAnsi="Arial" w:cs="Arial"/>
              </w:rPr>
            </w:pPr>
            <w:r>
              <w:rPr>
                <w:rFonts w:ascii="Arial" w:hAnsi="Arial" w:cs="Arial"/>
              </w:rPr>
              <w:t xml:space="preserve">Team player who is </w:t>
            </w:r>
            <w:r w:rsidR="00603148" w:rsidRPr="00535D71">
              <w:rPr>
                <w:rFonts w:ascii="Arial" w:hAnsi="Arial" w:cs="Arial"/>
              </w:rPr>
              <w:t>able to work independently.</w:t>
            </w:r>
          </w:p>
          <w:p w:rsidR="00FC0A11" w:rsidRPr="00535D71" w:rsidRDefault="00FC0A11" w:rsidP="00D56339">
            <w:pPr>
              <w:rPr>
                <w:rFonts w:ascii="Arial" w:hAnsi="Arial" w:cs="Arial"/>
              </w:rPr>
            </w:pPr>
          </w:p>
          <w:p w:rsidR="00603148" w:rsidRPr="00535D71" w:rsidRDefault="00603148" w:rsidP="00D56339">
            <w:pPr>
              <w:rPr>
                <w:rFonts w:ascii="Arial" w:hAnsi="Arial" w:cs="Arial"/>
              </w:rPr>
            </w:pPr>
            <w:r w:rsidRPr="00535D71">
              <w:rPr>
                <w:rFonts w:ascii="Arial" w:hAnsi="Arial" w:cs="Arial"/>
              </w:rPr>
              <w:t>Flexible and innovative</w:t>
            </w:r>
          </w:p>
        </w:tc>
        <w:tc>
          <w:tcPr>
            <w:tcW w:w="3402" w:type="dxa"/>
          </w:tcPr>
          <w:p w:rsidR="00603148" w:rsidRPr="00535D71" w:rsidRDefault="00603148" w:rsidP="00D56339">
            <w:pPr>
              <w:rPr>
                <w:rFonts w:ascii="Arial" w:hAnsi="Arial" w:cs="Arial"/>
              </w:rPr>
            </w:pPr>
          </w:p>
        </w:tc>
      </w:tr>
      <w:tr w:rsidR="00603148" w:rsidRPr="00535D71" w:rsidTr="00535D71">
        <w:tc>
          <w:tcPr>
            <w:tcW w:w="2943" w:type="dxa"/>
          </w:tcPr>
          <w:p w:rsidR="00603148" w:rsidRPr="00174BC2" w:rsidRDefault="00174BC2" w:rsidP="00D56339">
            <w:pPr>
              <w:rPr>
                <w:rFonts w:ascii="Arial" w:hAnsi="Arial" w:cs="Arial"/>
              </w:rPr>
            </w:pPr>
            <w:r w:rsidRPr="00174BC2">
              <w:rPr>
                <w:rFonts w:ascii="Arial" w:hAnsi="Arial" w:cs="Arial"/>
              </w:rPr>
              <w:t>S</w:t>
            </w:r>
            <w:r w:rsidR="00434CAF" w:rsidRPr="00174BC2">
              <w:rPr>
                <w:rFonts w:ascii="Arial" w:hAnsi="Arial" w:cs="Arial"/>
              </w:rPr>
              <w:t>pecial aptitude and abilities</w:t>
            </w:r>
          </w:p>
          <w:p w:rsidR="00603148" w:rsidRPr="00535D71" w:rsidRDefault="00603148" w:rsidP="00D56339">
            <w:pPr>
              <w:rPr>
                <w:rFonts w:ascii="Arial" w:hAnsi="Arial" w:cs="Arial"/>
                <w:color w:val="000000"/>
              </w:rPr>
            </w:pPr>
          </w:p>
        </w:tc>
        <w:tc>
          <w:tcPr>
            <w:tcW w:w="3261" w:type="dxa"/>
          </w:tcPr>
          <w:p w:rsidR="00603148" w:rsidRDefault="00603148" w:rsidP="00D56339">
            <w:pPr>
              <w:rPr>
                <w:rFonts w:ascii="Arial" w:hAnsi="Arial" w:cs="Arial"/>
              </w:rPr>
            </w:pPr>
            <w:r w:rsidRPr="00535D71">
              <w:rPr>
                <w:rFonts w:ascii="Arial" w:hAnsi="Arial" w:cs="Arial"/>
              </w:rPr>
              <w:t>Excellent communication skills</w:t>
            </w:r>
          </w:p>
          <w:p w:rsidR="00DE2B1F" w:rsidRDefault="00434CAF" w:rsidP="00D56339">
            <w:pPr>
              <w:rPr>
                <w:rFonts w:ascii="Arial" w:hAnsi="Arial" w:cs="Arial"/>
              </w:rPr>
            </w:pPr>
            <w:r>
              <w:rPr>
                <w:rFonts w:ascii="Arial" w:hAnsi="Arial" w:cs="Arial"/>
              </w:rPr>
              <w:t>Strong leadership skills</w:t>
            </w:r>
          </w:p>
          <w:p w:rsidR="00434CAF" w:rsidRPr="00535D71" w:rsidRDefault="00434CAF" w:rsidP="00D56339">
            <w:pPr>
              <w:rPr>
                <w:rFonts w:ascii="Arial" w:hAnsi="Arial" w:cs="Arial"/>
              </w:rPr>
            </w:pPr>
            <w:r>
              <w:rPr>
                <w:rFonts w:ascii="Arial" w:hAnsi="Arial" w:cs="Arial"/>
              </w:rPr>
              <w:t>Negotiating skills</w:t>
            </w:r>
          </w:p>
          <w:p w:rsidR="00603148" w:rsidRDefault="00774E28" w:rsidP="00D56339">
            <w:pPr>
              <w:rPr>
                <w:rFonts w:ascii="Arial" w:hAnsi="Arial" w:cs="Arial"/>
              </w:rPr>
            </w:pPr>
            <w:r>
              <w:rPr>
                <w:rFonts w:ascii="Arial" w:hAnsi="Arial" w:cs="Arial"/>
              </w:rPr>
              <w:t xml:space="preserve">Highly professional&amp; </w:t>
            </w:r>
            <w:r w:rsidR="00603148" w:rsidRPr="00535D71">
              <w:rPr>
                <w:rFonts w:ascii="Arial" w:hAnsi="Arial" w:cs="Arial"/>
              </w:rPr>
              <w:t>approachable</w:t>
            </w:r>
          </w:p>
          <w:p w:rsidR="00603148" w:rsidRPr="00535D71" w:rsidRDefault="00434CAF" w:rsidP="00D56339">
            <w:pPr>
              <w:rPr>
                <w:rFonts w:ascii="Arial" w:hAnsi="Arial" w:cs="Arial"/>
              </w:rPr>
            </w:pPr>
            <w:r>
              <w:rPr>
                <w:rFonts w:ascii="Arial" w:hAnsi="Arial" w:cs="Arial"/>
              </w:rPr>
              <w:t>Good time management</w:t>
            </w:r>
          </w:p>
          <w:p w:rsidR="00D272CF" w:rsidRDefault="00434CAF" w:rsidP="00D56339">
            <w:pPr>
              <w:rPr>
                <w:rFonts w:ascii="Arial" w:hAnsi="Arial" w:cs="Arial"/>
              </w:rPr>
            </w:pPr>
            <w:r>
              <w:rPr>
                <w:rFonts w:ascii="Arial" w:hAnsi="Arial" w:cs="Arial"/>
              </w:rPr>
              <w:t xml:space="preserve">Organisational </w:t>
            </w:r>
            <w:r w:rsidR="00A66293">
              <w:rPr>
                <w:rFonts w:ascii="Arial" w:hAnsi="Arial" w:cs="Arial"/>
              </w:rPr>
              <w:t xml:space="preserve">&amp; prioritisation </w:t>
            </w:r>
            <w:r>
              <w:rPr>
                <w:rFonts w:ascii="Arial" w:hAnsi="Arial" w:cs="Arial"/>
              </w:rPr>
              <w:t>skills</w:t>
            </w:r>
          </w:p>
          <w:p w:rsidR="00603148" w:rsidRPr="00535D71" w:rsidRDefault="00D272CF" w:rsidP="00D56339">
            <w:pPr>
              <w:rPr>
                <w:rFonts w:ascii="Arial" w:hAnsi="Arial" w:cs="Arial"/>
              </w:rPr>
            </w:pPr>
            <w:r>
              <w:rPr>
                <w:rFonts w:ascii="Arial" w:hAnsi="Arial" w:cs="Arial"/>
              </w:rPr>
              <w:t>E</w:t>
            </w:r>
            <w:r w:rsidR="00603148" w:rsidRPr="00535D71">
              <w:rPr>
                <w:rFonts w:ascii="Arial" w:hAnsi="Arial" w:cs="Arial"/>
              </w:rPr>
              <w:t>ffective role model</w:t>
            </w:r>
            <w:r w:rsidR="00774E28">
              <w:rPr>
                <w:rFonts w:ascii="Arial" w:hAnsi="Arial" w:cs="Arial"/>
              </w:rPr>
              <w:t xml:space="preserve"> who acts with integrity</w:t>
            </w:r>
          </w:p>
          <w:p w:rsidR="00603148" w:rsidRPr="00535D71" w:rsidRDefault="00603148" w:rsidP="00D56339">
            <w:pPr>
              <w:rPr>
                <w:rFonts w:ascii="Arial" w:hAnsi="Arial" w:cs="Arial"/>
              </w:rPr>
            </w:pPr>
            <w:r w:rsidRPr="00535D71">
              <w:rPr>
                <w:rFonts w:ascii="Arial" w:hAnsi="Arial" w:cs="Arial"/>
              </w:rPr>
              <w:t>Numerate</w:t>
            </w:r>
            <w:r w:rsidR="00774E28">
              <w:rPr>
                <w:rFonts w:ascii="Arial" w:hAnsi="Arial" w:cs="Arial"/>
              </w:rPr>
              <w:t xml:space="preserve"> &amp; </w:t>
            </w:r>
            <w:r w:rsidR="00D272CF">
              <w:rPr>
                <w:rFonts w:ascii="Arial" w:hAnsi="Arial" w:cs="Arial"/>
              </w:rPr>
              <w:t>IT literate</w:t>
            </w:r>
          </w:p>
          <w:p w:rsidR="00603148" w:rsidRPr="00535D71" w:rsidRDefault="00603148" w:rsidP="00D56339">
            <w:pPr>
              <w:rPr>
                <w:rFonts w:ascii="Arial" w:hAnsi="Arial" w:cs="Arial"/>
              </w:rPr>
            </w:pPr>
            <w:r w:rsidRPr="00535D71">
              <w:rPr>
                <w:rFonts w:ascii="Arial" w:hAnsi="Arial" w:cs="Arial"/>
              </w:rPr>
              <w:t>Good analytical skills</w:t>
            </w:r>
          </w:p>
        </w:tc>
        <w:tc>
          <w:tcPr>
            <w:tcW w:w="3402" w:type="dxa"/>
          </w:tcPr>
          <w:p w:rsidR="00603148" w:rsidRPr="00535D71" w:rsidRDefault="00603148" w:rsidP="00D56339">
            <w:pPr>
              <w:rPr>
                <w:rFonts w:ascii="Arial" w:hAnsi="Arial" w:cs="Arial"/>
              </w:rPr>
            </w:pPr>
            <w:r w:rsidRPr="00535D71">
              <w:rPr>
                <w:rFonts w:ascii="Arial" w:hAnsi="Arial" w:cs="Arial"/>
              </w:rPr>
              <w:t>Proven management skills</w:t>
            </w:r>
          </w:p>
          <w:p w:rsidR="00603148" w:rsidRDefault="00603148" w:rsidP="00D56339">
            <w:pPr>
              <w:rPr>
                <w:rFonts w:ascii="Arial" w:hAnsi="Arial" w:cs="Arial"/>
              </w:rPr>
            </w:pPr>
            <w:r w:rsidRPr="00535D71">
              <w:rPr>
                <w:rFonts w:ascii="Arial" w:hAnsi="Arial" w:cs="Arial"/>
              </w:rPr>
              <w:t xml:space="preserve">Advanced IT skills, </w:t>
            </w:r>
            <w:r w:rsidR="00FC0A11" w:rsidRPr="00535D71">
              <w:rPr>
                <w:rFonts w:ascii="Arial" w:hAnsi="Arial" w:cs="Arial"/>
              </w:rPr>
              <w:t>e.g.</w:t>
            </w:r>
            <w:r w:rsidRPr="00535D71">
              <w:rPr>
                <w:rFonts w:ascii="Arial" w:hAnsi="Arial" w:cs="Arial"/>
              </w:rPr>
              <w:t xml:space="preserve"> spreadsheets and databases</w:t>
            </w:r>
          </w:p>
          <w:p w:rsidR="00742840" w:rsidRDefault="00742840" w:rsidP="00D56339">
            <w:pPr>
              <w:rPr>
                <w:rFonts w:ascii="Arial" w:hAnsi="Arial" w:cs="Arial"/>
              </w:rPr>
            </w:pPr>
          </w:p>
          <w:p w:rsidR="00D272CF" w:rsidRDefault="002111F1" w:rsidP="00D272CF">
            <w:pPr>
              <w:rPr>
                <w:rFonts w:ascii="Arial" w:hAnsi="Arial" w:cs="Arial"/>
              </w:rPr>
            </w:pPr>
            <w:r>
              <w:rPr>
                <w:rFonts w:ascii="Arial" w:hAnsi="Arial" w:cs="Arial"/>
              </w:rPr>
              <w:t>Audit</w:t>
            </w:r>
            <w:r w:rsidR="006B15A7">
              <w:rPr>
                <w:rFonts w:ascii="Arial" w:hAnsi="Arial" w:cs="Arial"/>
              </w:rPr>
              <w:t>, surveillance &amp; d</w:t>
            </w:r>
            <w:r>
              <w:rPr>
                <w:rFonts w:ascii="Arial" w:hAnsi="Arial" w:cs="Arial"/>
              </w:rPr>
              <w:t xml:space="preserve">ata collection </w:t>
            </w:r>
            <w:r w:rsidR="00D272CF" w:rsidRPr="00535D71">
              <w:rPr>
                <w:rFonts w:ascii="Arial" w:hAnsi="Arial" w:cs="Arial"/>
              </w:rPr>
              <w:t>experience</w:t>
            </w:r>
          </w:p>
          <w:p w:rsidR="00D272CF" w:rsidRDefault="00D272CF" w:rsidP="00D272CF">
            <w:pPr>
              <w:rPr>
                <w:rFonts w:ascii="Arial" w:hAnsi="Arial" w:cs="Arial"/>
              </w:rPr>
            </w:pPr>
          </w:p>
          <w:p w:rsidR="00D272CF" w:rsidRDefault="00D272CF" w:rsidP="00D272CF">
            <w:pPr>
              <w:rPr>
                <w:rFonts w:ascii="Arial" w:hAnsi="Arial" w:cs="Arial"/>
              </w:rPr>
            </w:pPr>
            <w:r>
              <w:rPr>
                <w:rFonts w:ascii="Arial" w:hAnsi="Arial" w:cs="Arial"/>
              </w:rPr>
              <w:t>Quality improvement methodology experience</w:t>
            </w:r>
          </w:p>
          <w:p w:rsidR="00EE2FE5" w:rsidRDefault="00EE2FE5" w:rsidP="00D272CF">
            <w:pPr>
              <w:rPr>
                <w:rFonts w:ascii="Arial" w:hAnsi="Arial" w:cs="Arial"/>
              </w:rPr>
            </w:pPr>
          </w:p>
          <w:p w:rsidR="00EE2FE5" w:rsidRPr="00535D71" w:rsidRDefault="00EE2FE5" w:rsidP="00D272CF">
            <w:pPr>
              <w:rPr>
                <w:rFonts w:ascii="Arial" w:hAnsi="Arial" w:cs="Arial"/>
              </w:rPr>
            </w:pPr>
            <w:r>
              <w:rPr>
                <w:rFonts w:ascii="Arial" w:hAnsi="Arial" w:cs="Arial"/>
              </w:rPr>
              <w:t>Awareness of HAI Standards and National IPC agenda</w:t>
            </w:r>
          </w:p>
          <w:p w:rsidR="00D272CF" w:rsidRPr="00535D71" w:rsidRDefault="00D272CF" w:rsidP="00D56339">
            <w:pPr>
              <w:rPr>
                <w:rFonts w:ascii="Arial" w:hAnsi="Arial" w:cs="Arial"/>
              </w:rPr>
            </w:pPr>
          </w:p>
          <w:p w:rsidR="00603148" w:rsidRPr="00535D71" w:rsidRDefault="00603148" w:rsidP="00D56339">
            <w:pPr>
              <w:rPr>
                <w:rFonts w:ascii="Arial" w:hAnsi="Arial" w:cs="Arial"/>
              </w:rPr>
            </w:pPr>
            <w:r w:rsidRPr="00535D71">
              <w:rPr>
                <w:rFonts w:ascii="Arial" w:hAnsi="Arial" w:cs="Arial"/>
              </w:rPr>
              <w:t>Car driver</w:t>
            </w:r>
          </w:p>
        </w:tc>
      </w:tr>
      <w:tr w:rsidR="00D272CF" w:rsidRPr="00535D71" w:rsidTr="00535D71">
        <w:tc>
          <w:tcPr>
            <w:tcW w:w="2943" w:type="dxa"/>
          </w:tcPr>
          <w:p w:rsidR="00D272CF" w:rsidRPr="00535D71" w:rsidRDefault="00D272CF" w:rsidP="00D56339">
            <w:pPr>
              <w:rPr>
                <w:rFonts w:ascii="Arial" w:hAnsi="Arial" w:cs="Arial"/>
                <w:color w:val="000000"/>
              </w:rPr>
            </w:pPr>
            <w:r>
              <w:rPr>
                <w:rFonts w:ascii="Arial" w:hAnsi="Arial" w:cs="Arial"/>
                <w:color w:val="000000"/>
              </w:rPr>
              <w:t xml:space="preserve">Disposition </w:t>
            </w:r>
          </w:p>
        </w:tc>
        <w:tc>
          <w:tcPr>
            <w:tcW w:w="3261" w:type="dxa"/>
          </w:tcPr>
          <w:p w:rsidR="00D272CF" w:rsidRDefault="00D272CF" w:rsidP="00D56339">
            <w:pPr>
              <w:rPr>
                <w:rFonts w:ascii="Arial" w:hAnsi="Arial" w:cs="Arial"/>
              </w:rPr>
            </w:pPr>
            <w:r>
              <w:rPr>
                <w:rFonts w:ascii="Arial" w:hAnsi="Arial" w:cs="Arial"/>
              </w:rPr>
              <w:t>Team player</w:t>
            </w:r>
          </w:p>
          <w:p w:rsidR="00D272CF" w:rsidRDefault="00D272CF" w:rsidP="00D56339">
            <w:pPr>
              <w:rPr>
                <w:rFonts w:ascii="Arial" w:hAnsi="Arial" w:cs="Arial"/>
              </w:rPr>
            </w:pPr>
            <w:r>
              <w:rPr>
                <w:rFonts w:ascii="Arial" w:hAnsi="Arial" w:cs="Arial"/>
              </w:rPr>
              <w:t xml:space="preserve">Innovative &amp; motivational </w:t>
            </w:r>
          </w:p>
          <w:p w:rsidR="00D272CF" w:rsidRDefault="00D272CF" w:rsidP="00D56339">
            <w:pPr>
              <w:rPr>
                <w:rFonts w:ascii="Arial" w:hAnsi="Arial" w:cs="Arial"/>
              </w:rPr>
            </w:pPr>
            <w:r>
              <w:rPr>
                <w:rFonts w:ascii="Arial" w:hAnsi="Arial" w:cs="Arial"/>
              </w:rPr>
              <w:t>Assertive &amp; positive outlook</w:t>
            </w:r>
          </w:p>
          <w:p w:rsidR="00D272CF" w:rsidRDefault="00D272CF" w:rsidP="00D56339">
            <w:pPr>
              <w:rPr>
                <w:rFonts w:ascii="Arial" w:hAnsi="Arial" w:cs="Arial"/>
              </w:rPr>
            </w:pPr>
          </w:p>
          <w:p w:rsidR="00D272CF" w:rsidRPr="00535D71" w:rsidRDefault="00D272CF" w:rsidP="00D56339">
            <w:pPr>
              <w:rPr>
                <w:rFonts w:ascii="Arial" w:hAnsi="Arial" w:cs="Arial"/>
              </w:rPr>
            </w:pPr>
          </w:p>
        </w:tc>
        <w:tc>
          <w:tcPr>
            <w:tcW w:w="3402" w:type="dxa"/>
          </w:tcPr>
          <w:p w:rsidR="00D272CF" w:rsidRPr="00535D71" w:rsidRDefault="00D272CF" w:rsidP="00D56339">
            <w:pPr>
              <w:rPr>
                <w:rFonts w:ascii="Arial" w:hAnsi="Arial" w:cs="Arial"/>
              </w:rPr>
            </w:pPr>
          </w:p>
        </w:tc>
      </w:tr>
      <w:tr w:rsidR="00D272CF" w:rsidRPr="00535D71" w:rsidTr="00535D71">
        <w:tc>
          <w:tcPr>
            <w:tcW w:w="2943" w:type="dxa"/>
          </w:tcPr>
          <w:p w:rsidR="00D272CF" w:rsidRDefault="00D272CF" w:rsidP="00D56339">
            <w:pPr>
              <w:rPr>
                <w:rFonts w:ascii="Arial" w:hAnsi="Arial" w:cs="Arial"/>
                <w:color w:val="000000"/>
              </w:rPr>
            </w:pPr>
            <w:r>
              <w:rPr>
                <w:rFonts w:ascii="Arial" w:hAnsi="Arial" w:cs="Arial"/>
                <w:color w:val="000000"/>
              </w:rPr>
              <w:t>Physical requirements</w:t>
            </w:r>
          </w:p>
        </w:tc>
        <w:tc>
          <w:tcPr>
            <w:tcW w:w="3261" w:type="dxa"/>
          </w:tcPr>
          <w:p w:rsidR="00D272CF" w:rsidRDefault="00A66293" w:rsidP="00D56339">
            <w:pPr>
              <w:rPr>
                <w:rFonts w:ascii="Arial" w:hAnsi="Arial" w:cs="Arial"/>
              </w:rPr>
            </w:pPr>
            <w:r>
              <w:rPr>
                <w:rFonts w:ascii="Arial" w:hAnsi="Arial" w:cs="Arial"/>
              </w:rPr>
              <w:t>Regular movement across varying sites due to role</w:t>
            </w:r>
          </w:p>
          <w:p w:rsidR="00A66293" w:rsidRPr="00A66293" w:rsidRDefault="00A66293" w:rsidP="00D56339">
            <w:pPr>
              <w:rPr>
                <w:rFonts w:ascii="Arial" w:hAnsi="Arial" w:cs="Arial"/>
              </w:rPr>
            </w:pPr>
          </w:p>
        </w:tc>
        <w:tc>
          <w:tcPr>
            <w:tcW w:w="3402" w:type="dxa"/>
          </w:tcPr>
          <w:p w:rsidR="00D272CF" w:rsidRPr="00535D71" w:rsidRDefault="00D272CF" w:rsidP="00D56339">
            <w:pPr>
              <w:rPr>
                <w:rFonts w:ascii="Arial" w:hAnsi="Arial" w:cs="Arial"/>
              </w:rPr>
            </w:pPr>
          </w:p>
        </w:tc>
      </w:tr>
      <w:tr w:rsidR="00D272CF" w:rsidRPr="00535D71" w:rsidTr="00535D71">
        <w:tc>
          <w:tcPr>
            <w:tcW w:w="2943" w:type="dxa"/>
          </w:tcPr>
          <w:p w:rsidR="00D272CF" w:rsidRDefault="00D272CF" w:rsidP="00D56339">
            <w:pPr>
              <w:rPr>
                <w:rFonts w:ascii="Arial" w:hAnsi="Arial" w:cs="Arial"/>
                <w:color w:val="000000"/>
              </w:rPr>
            </w:pPr>
            <w:r>
              <w:rPr>
                <w:rFonts w:ascii="Arial" w:hAnsi="Arial" w:cs="Arial"/>
                <w:color w:val="000000"/>
              </w:rPr>
              <w:t xml:space="preserve">Particular requirements of post </w:t>
            </w:r>
          </w:p>
        </w:tc>
        <w:tc>
          <w:tcPr>
            <w:tcW w:w="3261" w:type="dxa"/>
          </w:tcPr>
          <w:p w:rsidR="00D272CF" w:rsidRDefault="00D272CF" w:rsidP="00D56339">
            <w:pPr>
              <w:rPr>
                <w:rFonts w:ascii="Arial" w:hAnsi="Arial" w:cs="Arial"/>
              </w:rPr>
            </w:pPr>
            <w:r>
              <w:rPr>
                <w:rFonts w:ascii="Arial" w:hAnsi="Arial" w:cs="Arial"/>
              </w:rPr>
              <w:t xml:space="preserve">Ability to demonstrate skills required to interact with multi-disciplinary teams </w:t>
            </w:r>
          </w:p>
          <w:p w:rsidR="00D272CF" w:rsidRDefault="00D272CF" w:rsidP="00D56339">
            <w:pPr>
              <w:rPr>
                <w:rFonts w:ascii="Arial" w:hAnsi="Arial" w:cs="Arial"/>
              </w:rPr>
            </w:pPr>
          </w:p>
          <w:p w:rsidR="00D272CF" w:rsidRDefault="00D272CF" w:rsidP="00D56339">
            <w:pPr>
              <w:rPr>
                <w:rFonts w:ascii="Arial" w:hAnsi="Arial" w:cs="Arial"/>
              </w:rPr>
            </w:pPr>
            <w:r>
              <w:rPr>
                <w:rFonts w:ascii="Arial" w:hAnsi="Arial" w:cs="Arial"/>
              </w:rPr>
              <w:t xml:space="preserve">Situational flexibility </w:t>
            </w:r>
          </w:p>
          <w:p w:rsidR="00D272CF" w:rsidRDefault="00D272CF" w:rsidP="00D56339">
            <w:pPr>
              <w:rPr>
                <w:rFonts w:ascii="Arial" w:hAnsi="Arial" w:cs="Arial"/>
              </w:rPr>
            </w:pPr>
          </w:p>
          <w:p w:rsidR="00D272CF" w:rsidRDefault="00D272CF" w:rsidP="00D56339">
            <w:pPr>
              <w:rPr>
                <w:rFonts w:ascii="Arial" w:hAnsi="Arial" w:cs="Arial"/>
              </w:rPr>
            </w:pPr>
            <w:r>
              <w:rPr>
                <w:rFonts w:ascii="Arial" w:hAnsi="Arial" w:cs="Arial"/>
              </w:rPr>
              <w:t xml:space="preserve">Commitment to undertake post graduate </w:t>
            </w:r>
            <w:r w:rsidR="00C30019">
              <w:rPr>
                <w:rFonts w:ascii="Arial" w:hAnsi="Arial" w:cs="Arial"/>
              </w:rPr>
              <w:t xml:space="preserve">Certificate in </w:t>
            </w:r>
            <w:r>
              <w:rPr>
                <w:rFonts w:ascii="Arial" w:hAnsi="Arial" w:cs="Arial"/>
              </w:rPr>
              <w:t>Infection Prev</w:t>
            </w:r>
            <w:r w:rsidR="00C30019">
              <w:rPr>
                <w:rFonts w:ascii="Arial" w:hAnsi="Arial" w:cs="Arial"/>
              </w:rPr>
              <w:t xml:space="preserve">ention &amp; control </w:t>
            </w:r>
          </w:p>
        </w:tc>
        <w:tc>
          <w:tcPr>
            <w:tcW w:w="3402" w:type="dxa"/>
          </w:tcPr>
          <w:p w:rsidR="00D272CF" w:rsidRPr="00535D71" w:rsidRDefault="00D272CF" w:rsidP="00D56339">
            <w:pPr>
              <w:rPr>
                <w:rFonts w:ascii="Arial" w:hAnsi="Arial" w:cs="Arial"/>
              </w:rPr>
            </w:pPr>
          </w:p>
        </w:tc>
      </w:tr>
      <w:tr w:rsidR="00603148" w:rsidRPr="00535D71" w:rsidTr="00535D71">
        <w:tc>
          <w:tcPr>
            <w:tcW w:w="2943" w:type="dxa"/>
          </w:tcPr>
          <w:p w:rsidR="00603148" w:rsidRPr="00535D71" w:rsidRDefault="00603148" w:rsidP="00D56339">
            <w:pPr>
              <w:rPr>
                <w:rFonts w:ascii="Arial" w:hAnsi="Arial" w:cs="Arial"/>
                <w:color w:val="000000"/>
              </w:rPr>
            </w:pPr>
            <w:r w:rsidRPr="00535D71">
              <w:rPr>
                <w:rFonts w:ascii="Arial" w:hAnsi="Arial" w:cs="Arial"/>
                <w:color w:val="000000"/>
              </w:rPr>
              <w:t>Level of Disclosure check required</w:t>
            </w:r>
          </w:p>
        </w:tc>
        <w:tc>
          <w:tcPr>
            <w:tcW w:w="3261" w:type="dxa"/>
          </w:tcPr>
          <w:p w:rsidR="00603148" w:rsidRPr="00535D71" w:rsidRDefault="00F35BB8" w:rsidP="00D56339">
            <w:pPr>
              <w:rPr>
                <w:rFonts w:ascii="Arial" w:hAnsi="Arial" w:cs="Arial"/>
                <w:color w:val="000000"/>
              </w:rPr>
            </w:pPr>
            <w:r w:rsidRPr="00535D71">
              <w:rPr>
                <w:rFonts w:ascii="Arial" w:hAnsi="Arial" w:cs="Arial"/>
                <w:color w:val="000000"/>
              </w:rPr>
              <w:t>PVG</w:t>
            </w:r>
          </w:p>
        </w:tc>
        <w:tc>
          <w:tcPr>
            <w:tcW w:w="3402" w:type="dxa"/>
          </w:tcPr>
          <w:p w:rsidR="00603148" w:rsidRPr="00535D71" w:rsidRDefault="00603148" w:rsidP="00D56339">
            <w:pPr>
              <w:rPr>
                <w:rFonts w:ascii="Arial" w:hAnsi="Arial" w:cs="Arial"/>
                <w:color w:val="000000"/>
              </w:rPr>
            </w:pPr>
          </w:p>
        </w:tc>
      </w:tr>
    </w:tbl>
    <w:p w:rsidR="00603148" w:rsidRPr="00F35BB8" w:rsidRDefault="00603148" w:rsidP="00863608">
      <w:pPr>
        <w:rPr>
          <w:rFonts w:ascii="Arial" w:hAnsi="Arial" w:cs="Arial"/>
        </w:rPr>
      </w:pPr>
    </w:p>
    <w:sectPr w:rsidR="00603148" w:rsidRPr="00F35BB8" w:rsidSect="00CF7150">
      <w:footerReference w:type="even" r:id="rId10"/>
      <w:pgSz w:w="11906" w:h="16838"/>
      <w:pgMar w:top="1440" w:right="1134" w:bottom="1440"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E8B" w:rsidRDefault="008C7E8B">
      <w:r>
        <w:separator/>
      </w:r>
    </w:p>
  </w:endnote>
  <w:endnote w:type="continuationSeparator" w:id="0">
    <w:p w:rsidR="008C7E8B" w:rsidRDefault="008C7E8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E8B" w:rsidRDefault="00C70F1C">
    <w:pPr>
      <w:pStyle w:val="Footer"/>
      <w:framePr w:wrap="around" w:vAnchor="text" w:hAnchor="margin" w:xAlign="right" w:y="1"/>
      <w:rPr>
        <w:rStyle w:val="PageNumber"/>
      </w:rPr>
    </w:pPr>
    <w:r>
      <w:rPr>
        <w:rStyle w:val="PageNumber"/>
      </w:rPr>
      <w:fldChar w:fldCharType="begin"/>
    </w:r>
    <w:r w:rsidR="008C7E8B">
      <w:rPr>
        <w:rStyle w:val="PageNumber"/>
      </w:rPr>
      <w:instrText xml:space="preserve">PAGE  </w:instrText>
    </w:r>
    <w:r>
      <w:rPr>
        <w:rStyle w:val="PageNumber"/>
      </w:rPr>
      <w:fldChar w:fldCharType="separate"/>
    </w:r>
    <w:r w:rsidR="008C7E8B">
      <w:rPr>
        <w:rStyle w:val="PageNumber"/>
        <w:noProof/>
      </w:rPr>
      <w:t>3</w:t>
    </w:r>
    <w:r>
      <w:rPr>
        <w:rStyle w:val="PageNumber"/>
      </w:rPr>
      <w:fldChar w:fldCharType="end"/>
    </w:r>
  </w:p>
  <w:p w:rsidR="008C7E8B" w:rsidRDefault="008C7E8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E8B" w:rsidRDefault="008C7E8B">
      <w:r>
        <w:separator/>
      </w:r>
    </w:p>
  </w:footnote>
  <w:footnote w:type="continuationSeparator" w:id="0">
    <w:p w:rsidR="008C7E8B" w:rsidRDefault="008C7E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C6699"/>
    <w:multiLevelType w:val="hybridMultilevel"/>
    <w:tmpl w:val="73DC3CC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EA176D6"/>
    <w:multiLevelType w:val="hybridMultilevel"/>
    <w:tmpl w:val="A1282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2439DB"/>
    <w:multiLevelType w:val="hybridMultilevel"/>
    <w:tmpl w:val="8BAA8C5A"/>
    <w:lvl w:ilvl="0" w:tplc="04090005">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C896B86"/>
    <w:multiLevelType w:val="hybridMultilevel"/>
    <w:tmpl w:val="06D44F0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E0561AF"/>
    <w:multiLevelType w:val="hybridMultilevel"/>
    <w:tmpl w:val="83306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302D88"/>
    <w:multiLevelType w:val="hybridMultilevel"/>
    <w:tmpl w:val="A808C09E"/>
    <w:lvl w:ilvl="0" w:tplc="04090005">
      <w:start w:val="1"/>
      <w:numFmt w:val="bullet"/>
      <w:lvlText w:val=""/>
      <w:lvlJc w:val="left"/>
      <w:pPr>
        <w:tabs>
          <w:tab w:val="num" w:pos="6"/>
        </w:tabs>
        <w:ind w:left="6" w:hanging="360"/>
      </w:pPr>
      <w:rPr>
        <w:rFonts w:ascii="Wingdings" w:hAnsi="Wingdings" w:hint="default"/>
      </w:rPr>
    </w:lvl>
    <w:lvl w:ilvl="1" w:tplc="04090003" w:tentative="1">
      <w:start w:val="1"/>
      <w:numFmt w:val="bullet"/>
      <w:lvlText w:val="o"/>
      <w:lvlJc w:val="left"/>
      <w:pPr>
        <w:tabs>
          <w:tab w:val="num" w:pos="726"/>
        </w:tabs>
        <w:ind w:left="726" w:hanging="360"/>
      </w:pPr>
      <w:rPr>
        <w:rFonts w:ascii="Courier New" w:hAnsi="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6">
    <w:nsid w:val="31FC60BB"/>
    <w:multiLevelType w:val="hybridMultilevel"/>
    <w:tmpl w:val="37A08416"/>
    <w:lvl w:ilvl="0" w:tplc="04090005">
      <w:start w:val="1"/>
      <w:numFmt w:val="bullet"/>
      <w:lvlText w:val=""/>
      <w:lvlJc w:val="left"/>
      <w:pPr>
        <w:tabs>
          <w:tab w:val="num" w:pos="720"/>
        </w:tabs>
        <w:ind w:left="72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E72C83"/>
    <w:multiLevelType w:val="hybridMultilevel"/>
    <w:tmpl w:val="C040D4EC"/>
    <w:lvl w:ilvl="0" w:tplc="04090005">
      <w:start w:val="1"/>
      <w:numFmt w:val="bullet"/>
      <w:lvlText w:val=""/>
      <w:lvlJc w:val="left"/>
      <w:pPr>
        <w:tabs>
          <w:tab w:val="num" w:pos="363"/>
        </w:tabs>
        <w:ind w:left="363" w:hanging="360"/>
      </w:pPr>
      <w:rPr>
        <w:rFonts w:ascii="Wingdings" w:hAnsi="Wingdings" w:hint="default"/>
      </w:rPr>
    </w:lvl>
    <w:lvl w:ilvl="1" w:tplc="08090003" w:tentative="1">
      <w:start w:val="1"/>
      <w:numFmt w:val="bullet"/>
      <w:lvlText w:val="o"/>
      <w:lvlJc w:val="left"/>
      <w:pPr>
        <w:tabs>
          <w:tab w:val="num" w:pos="1083"/>
        </w:tabs>
        <w:ind w:left="1083" w:hanging="360"/>
      </w:pPr>
      <w:rPr>
        <w:rFonts w:ascii="Courier New" w:hAnsi="Courier New" w:cs="Courier New"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cs="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cs="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8">
    <w:nsid w:val="3CDB59C9"/>
    <w:multiLevelType w:val="hybridMultilevel"/>
    <w:tmpl w:val="79EA791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29932D5"/>
    <w:multiLevelType w:val="hybridMultilevel"/>
    <w:tmpl w:val="00F4D0A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4B291DD6"/>
    <w:multiLevelType w:val="hybridMultilevel"/>
    <w:tmpl w:val="AC8C0B5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5061699B"/>
    <w:multiLevelType w:val="hybridMultilevel"/>
    <w:tmpl w:val="34A8A260"/>
    <w:lvl w:ilvl="0" w:tplc="04090005">
      <w:start w:val="1"/>
      <w:numFmt w:val="bullet"/>
      <w:lvlText w:val=""/>
      <w:lvlJc w:val="left"/>
      <w:pPr>
        <w:tabs>
          <w:tab w:val="num" w:pos="363"/>
        </w:tabs>
        <w:ind w:left="363" w:hanging="360"/>
      </w:pPr>
      <w:rPr>
        <w:rFonts w:ascii="Wingdings" w:hAnsi="Wingdings"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2">
    <w:nsid w:val="53CB5BE0"/>
    <w:multiLevelType w:val="hybridMultilevel"/>
    <w:tmpl w:val="DA4893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BC85F93"/>
    <w:multiLevelType w:val="hybridMultilevel"/>
    <w:tmpl w:val="EDAA2F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560734E"/>
    <w:multiLevelType w:val="hybridMultilevel"/>
    <w:tmpl w:val="A01CF4D8"/>
    <w:lvl w:ilvl="0" w:tplc="04090005">
      <w:start w:val="1"/>
      <w:numFmt w:val="bullet"/>
      <w:lvlText w:val=""/>
      <w:lvlJc w:val="left"/>
      <w:pPr>
        <w:tabs>
          <w:tab w:val="num" w:pos="363"/>
        </w:tabs>
        <w:ind w:left="363" w:hanging="360"/>
      </w:pPr>
      <w:rPr>
        <w:rFonts w:ascii="Wingdings" w:hAnsi="Wingdings" w:hint="default"/>
      </w:rPr>
    </w:lvl>
    <w:lvl w:ilvl="1" w:tplc="08090003" w:tentative="1">
      <w:start w:val="1"/>
      <w:numFmt w:val="bullet"/>
      <w:lvlText w:val="o"/>
      <w:lvlJc w:val="left"/>
      <w:pPr>
        <w:tabs>
          <w:tab w:val="num" w:pos="1083"/>
        </w:tabs>
        <w:ind w:left="1083" w:hanging="360"/>
      </w:pPr>
      <w:rPr>
        <w:rFonts w:ascii="Courier New" w:hAnsi="Courier New" w:cs="Courier New"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cs="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cs="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15">
    <w:nsid w:val="6B5D2CEF"/>
    <w:multiLevelType w:val="hybridMultilevel"/>
    <w:tmpl w:val="2D346A74"/>
    <w:lvl w:ilvl="0" w:tplc="04090005">
      <w:start w:val="1"/>
      <w:numFmt w:val="bullet"/>
      <w:lvlText w:val=""/>
      <w:lvlJc w:val="left"/>
      <w:pPr>
        <w:tabs>
          <w:tab w:val="num" w:pos="363"/>
        </w:tabs>
        <w:ind w:left="363" w:hanging="360"/>
      </w:pPr>
      <w:rPr>
        <w:rFonts w:ascii="Wingdings" w:hAnsi="Wingdings" w:hint="default"/>
      </w:rPr>
    </w:lvl>
    <w:lvl w:ilvl="1" w:tplc="04090003"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6">
    <w:nsid w:val="7C7A354B"/>
    <w:multiLevelType w:val="hybridMultilevel"/>
    <w:tmpl w:val="6C603E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15"/>
  </w:num>
  <w:num w:numId="4">
    <w:abstractNumId w:val="13"/>
  </w:num>
  <w:num w:numId="5">
    <w:abstractNumId w:val="6"/>
  </w:num>
  <w:num w:numId="6">
    <w:abstractNumId w:val="14"/>
  </w:num>
  <w:num w:numId="7">
    <w:abstractNumId w:val="7"/>
  </w:num>
  <w:num w:numId="8">
    <w:abstractNumId w:val="2"/>
  </w:num>
  <w:num w:numId="9">
    <w:abstractNumId w:val="9"/>
  </w:num>
  <w:num w:numId="10">
    <w:abstractNumId w:val="12"/>
  </w:num>
  <w:num w:numId="11">
    <w:abstractNumId w:val="16"/>
  </w:num>
  <w:num w:numId="12">
    <w:abstractNumId w:val="10"/>
  </w:num>
  <w:num w:numId="13">
    <w:abstractNumId w:val="5"/>
  </w:num>
  <w:num w:numId="14">
    <w:abstractNumId w:val="11"/>
  </w:num>
  <w:num w:numId="15">
    <w:abstractNumId w:val="3"/>
  </w:num>
  <w:num w:numId="16">
    <w:abstractNumId w:val="4"/>
  </w:num>
  <w:num w:numId="17">
    <w:abstractNumId w:val="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hdrShapeDefaults>
    <o:shapedefaults v:ext="edit" spidmax="4097"/>
  </w:hdrShapeDefaults>
  <w:footnotePr>
    <w:footnote w:id="-1"/>
    <w:footnote w:id="0"/>
  </w:footnotePr>
  <w:endnotePr>
    <w:endnote w:id="-1"/>
    <w:endnote w:id="0"/>
  </w:endnotePr>
  <w:compat/>
  <w:rsids>
    <w:rsidRoot w:val="00BA6352"/>
    <w:rsid w:val="00001A6C"/>
    <w:rsid w:val="00013E17"/>
    <w:rsid w:val="00015041"/>
    <w:rsid w:val="0001760E"/>
    <w:rsid w:val="00017C61"/>
    <w:rsid w:val="00021645"/>
    <w:rsid w:val="000239D7"/>
    <w:rsid w:val="00034866"/>
    <w:rsid w:val="0003528B"/>
    <w:rsid w:val="00035A7E"/>
    <w:rsid w:val="00055454"/>
    <w:rsid w:val="00060A9E"/>
    <w:rsid w:val="0006446D"/>
    <w:rsid w:val="000809BE"/>
    <w:rsid w:val="00086EAB"/>
    <w:rsid w:val="00091216"/>
    <w:rsid w:val="00097352"/>
    <w:rsid w:val="000A10E3"/>
    <w:rsid w:val="000A1E9B"/>
    <w:rsid w:val="000A3180"/>
    <w:rsid w:val="000D13FB"/>
    <w:rsid w:val="000E4254"/>
    <w:rsid w:val="00105ABC"/>
    <w:rsid w:val="001128A0"/>
    <w:rsid w:val="001254D7"/>
    <w:rsid w:val="001307FE"/>
    <w:rsid w:val="00140521"/>
    <w:rsid w:val="00150F9D"/>
    <w:rsid w:val="00157022"/>
    <w:rsid w:val="001730C1"/>
    <w:rsid w:val="00174BC2"/>
    <w:rsid w:val="00177E97"/>
    <w:rsid w:val="001863D2"/>
    <w:rsid w:val="001A0630"/>
    <w:rsid w:val="001A45BB"/>
    <w:rsid w:val="001A6485"/>
    <w:rsid w:val="001B3CD0"/>
    <w:rsid w:val="001B51BA"/>
    <w:rsid w:val="001D3749"/>
    <w:rsid w:val="001E6308"/>
    <w:rsid w:val="001E6939"/>
    <w:rsid w:val="00207600"/>
    <w:rsid w:val="002111F1"/>
    <w:rsid w:val="00215154"/>
    <w:rsid w:val="00221890"/>
    <w:rsid w:val="002315B1"/>
    <w:rsid w:val="002446A7"/>
    <w:rsid w:val="00245D82"/>
    <w:rsid w:val="00252AD2"/>
    <w:rsid w:val="002635C3"/>
    <w:rsid w:val="00273762"/>
    <w:rsid w:val="0028439F"/>
    <w:rsid w:val="002905C4"/>
    <w:rsid w:val="002A387A"/>
    <w:rsid w:val="002A3FEF"/>
    <w:rsid w:val="002A4FAF"/>
    <w:rsid w:val="002B782C"/>
    <w:rsid w:val="002C0C0F"/>
    <w:rsid w:val="002E6282"/>
    <w:rsid w:val="002E7768"/>
    <w:rsid w:val="002F7858"/>
    <w:rsid w:val="00315A6F"/>
    <w:rsid w:val="00320501"/>
    <w:rsid w:val="00323772"/>
    <w:rsid w:val="0033138C"/>
    <w:rsid w:val="00331969"/>
    <w:rsid w:val="00331FA8"/>
    <w:rsid w:val="0035556C"/>
    <w:rsid w:val="00360874"/>
    <w:rsid w:val="003624C2"/>
    <w:rsid w:val="00365A8D"/>
    <w:rsid w:val="00374ADA"/>
    <w:rsid w:val="003864F7"/>
    <w:rsid w:val="0039206E"/>
    <w:rsid w:val="00396E01"/>
    <w:rsid w:val="003A15D0"/>
    <w:rsid w:val="003B3C10"/>
    <w:rsid w:val="003B7DA5"/>
    <w:rsid w:val="003C39E7"/>
    <w:rsid w:val="003C71DB"/>
    <w:rsid w:val="003D44D0"/>
    <w:rsid w:val="003D73B5"/>
    <w:rsid w:val="003E2C94"/>
    <w:rsid w:val="003E5D53"/>
    <w:rsid w:val="003F5E52"/>
    <w:rsid w:val="0041194B"/>
    <w:rsid w:val="004171B9"/>
    <w:rsid w:val="00420DF2"/>
    <w:rsid w:val="004245E9"/>
    <w:rsid w:val="004339AA"/>
    <w:rsid w:val="00434369"/>
    <w:rsid w:val="00434CAF"/>
    <w:rsid w:val="0044053A"/>
    <w:rsid w:val="00442F07"/>
    <w:rsid w:val="0045434D"/>
    <w:rsid w:val="00455134"/>
    <w:rsid w:val="00457069"/>
    <w:rsid w:val="00464A77"/>
    <w:rsid w:val="004806D3"/>
    <w:rsid w:val="004D4C1A"/>
    <w:rsid w:val="004D5661"/>
    <w:rsid w:val="004E2509"/>
    <w:rsid w:val="004F2749"/>
    <w:rsid w:val="004F27A8"/>
    <w:rsid w:val="004F36C5"/>
    <w:rsid w:val="00522BB7"/>
    <w:rsid w:val="00535D71"/>
    <w:rsid w:val="005412D5"/>
    <w:rsid w:val="005414E1"/>
    <w:rsid w:val="00544C5B"/>
    <w:rsid w:val="00547A83"/>
    <w:rsid w:val="005800EC"/>
    <w:rsid w:val="005870E3"/>
    <w:rsid w:val="00590235"/>
    <w:rsid w:val="00592C65"/>
    <w:rsid w:val="00595E70"/>
    <w:rsid w:val="005C6325"/>
    <w:rsid w:val="005D0629"/>
    <w:rsid w:val="005D33DE"/>
    <w:rsid w:val="005E0383"/>
    <w:rsid w:val="005E42F7"/>
    <w:rsid w:val="005E4F75"/>
    <w:rsid w:val="005F0AE7"/>
    <w:rsid w:val="005F4219"/>
    <w:rsid w:val="00603148"/>
    <w:rsid w:val="006132A6"/>
    <w:rsid w:val="00616A1C"/>
    <w:rsid w:val="00616EB9"/>
    <w:rsid w:val="00634277"/>
    <w:rsid w:val="00680641"/>
    <w:rsid w:val="0068086C"/>
    <w:rsid w:val="006A257D"/>
    <w:rsid w:val="006A576A"/>
    <w:rsid w:val="006B0581"/>
    <w:rsid w:val="006B15A7"/>
    <w:rsid w:val="006B7099"/>
    <w:rsid w:val="006C44BE"/>
    <w:rsid w:val="006D1D3B"/>
    <w:rsid w:val="006D401F"/>
    <w:rsid w:val="006E19BF"/>
    <w:rsid w:val="006E5383"/>
    <w:rsid w:val="00720ACF"/>
    <w:rsid w:val="0072102B"/>
    <w:rsid w:val="0072262B"/>
    <w:rsid w:val="00723162"/>
    <w:rsid w:val="00733F61"/>
    <w:rsid w:val="00742840"/>
    <w:rsid w:val="00742FA1"/>
    <w:rsid w:val="00755400"/>
    <w:rsid w:val="00755ABB"/>
    <w:rsid w:val="00760258"/>
    <w:rsid w:val="007701A2"/>
    <w:rsid w:val="00771CCD"/>
    <w:rsid w:val="00774E28"/>
    <w:rsid w:val="007875FF"/>
    <w:rsid w:val="007A49C6"/>
    <w:rsid w:val="007B2D28"/>
    <w:rsid w:val="007D5791"/>
    <w:rsid w:val="007D7CB5"/>
    <w:rsid w:val="007E4B6D"/>
    <w:rsid w:val="007F1DDA"/>
    <w:rsid w:val="008142D9"/>
    <w:rsid w:val="00825B01"/>
    <w:rsid w:val="00827607"/>
    <w:rsid w:val="0083256A"/>
    <w:rsid w:val="0083690C"/>
    <w:rsid w:val="00843B38"/>
    <w:rsid w:val="0084528B"/>
    <w:rsid w:val="00863608"/>
    <w:rsid w:val="00897073"/>
    <w:rsid w:val="008A294A"/>
    <w:rsid w:val="008B0108"/>
    <w:rsid w:val="008C7E8B"/>
    <w:rsid w:val="008D58ED"/>
    <w:rsid w:val="008E43E3"/>
    <w:rsid w:val="008F13DD"/>
    <w:rsid w:val="009121B5"/>
    <w:rsid w:val="0092481F"/>
    <w:rsid w:val="0092573F"/>
    <w:rsid w:val="0092741A"/>
    <w:rsid w:val="00937BE9"/>
    <w:rsid w:val="0094025A"/>
    <w:rsid w:val="0095400B"/>
    <w:rsid w:val="00955680"/>
    <w:rsid w:val="00956B25"/>
    <w:rsid w:val="00964A34"/>
    <w:rsid w:val="0097427F"/>
    <w:rsid w:val="00982991"/>
    <w:rsid w:val="009842A1"/>
    <w:rsid w:val="00995B5C"/>
    <w:rsid w:val="009A6A4F"/>
    <w:rsid w:val="009A6D09"/>
    <w:rsid w:val="009B4213"/>
    <w:rsid w:val="009C326D"/>
    <w:rsid w:val="009C6B80"/>
    <w:rsid w:val="009C6DD9"/>
    <w:rsid w:val="009D4424"/>
    <w:rsid w:val="00A00A31"/>
    <w:rsid w:val="00A062B5"/>
    <w:rsid w:val="00A12DAA"/>
    <w:rsid w:val="00A253F0"/>
    <w:rsid w:val="00A362A1"/>
    <w:rsid w:val="00A42470"/>
    <w:rsid w:val="00A42DD4"/>
    <w:rsid w:val="00A54C5B"/>
    <w:rsid w:val="00A60BFC"/>
    <w:rsid w:val="00A64CA9"/>
    <w:rsid w:val="00A66293"/>
    <w:rsid w:val="00A67F46"/>
    <w:rsid w:val="00A72159"/>
    <w:rsid w:val="00A75447"/>
    <w:rsid w:val="00A81725"/>
    <w:rsid w:val="00A869DC"/>
    <w:rsid w:val="00A91A8E"/>
    <w:rsid w:val="00AA4D70"/>
    <w:rsid w:val="00AA5C36"/>
    <w:rsid w:val="00AA61F8"/>
    <w:rsid w:val="00AB5662"/>
    <w:rsid w:val="00AB6F68"/>
    <w:rsid w:val="00AC3FA9"/>
    <w:rsid w:val="00AC733A"/>
    <w:rsid w:val="00AE2A6A"/>
    <w:rsid w:val="00AF1E8D"/>
    <w:rsid w:val="00B02F6A"/>
    <w:rsid w:val="00B07E3C"/>
    <w:rsid w:val="00B15F6B"/>
    <w:rsid w:val="00B344DA"/>
    <w:rsid w:val="00B55C6F"/>
    <w:rsid w:val="00B65531"/>
    <w:rsid w:val="00B71307"/>
    <w:rsid w:val="00B71CF2"/>
    <w:rsid w:val="00B72E0F"/>
    <w:rsid w:val="00B74121"/>
    <w:rsid w:val="00B93286"/>
    <w:rsid w:val="00BA6352"/>
    <w:rsid w:val="00BB0905"/>
    <w:rsid w:val="00BD3EFA"/>
    <w:rsid w:val="00BF1856"/>
    <w:rsid w:val="00C03738"/>
    <w:rsid w:val="00C04518"/>
    <w:rsid w:val="00C15F43"/>
    <w:rsid w:val="00C21B48"/>
    <w:rsid w:val="00C26774"/>
    <w:rsid w:val="00C30019"/>
    <w:rsid w:val="00C33AC0"/>
    <w:rsid w:val="00C5713C"/>
    <w:rsid w:val="00C70F1C"/>
    <w:rsid w:val="00C71E68"/>
    <w:rsid w:val="00C73C48"/>
    <w:rsid w:val="00C75DBD"/>
    <w:rsid w:val="00C76308"/>
    <w:rsid w:val="00C849C6"/>
    <w:rsid w:val="00C8725D"/>
    <w:rsid w:val="00C92CC8"/>
    <w:rsid w:val="00CA442A"/>
    <w:rsid w:val="00CB408C"/>
    <w:rsid w:val="00CB67B7"/>
    <w:rsid w:val="00CC03F3"/>
    <w:rsid w:val="00CC55A4"/>
    <w:rsid w:val="00CC5B64"/>
    <w:rsid w:val="00CD651B"/>
    <w:rsid w:val="00CF4906"/>
    <w:rsid w:val="00CF7150"/>
    <w:rsid w:val="00D11B4D"/>
    <w:rsid w:val="00D2116D"/>
    <w:rsid w:val="00D2324D"/>
    <w:rsid w:val="00D272CF"/>
    <w:rsid w:val="00D365FC"/>
    <w:rsid w:val="00D43CA7"/>
    <w:rsid w:val="00D56339"/>
    <w:rsid w:val="00DA5DDD"/>
    <w:rsid w:val="00DB0B77"/>
    <w:rsid w:val="00DB73E8"/>
    <w:rsid w:val="00DC3DD8"/>
    <w:rsid w:val="00DD7504"/>
    <w:rsid w:val="00DE2B1F"/>
    <w:rsid w:val="00DE2FB2"/>
    <w:rsid w:val="00DE4505"/>
    <w:rsid w:val="00DE4DC0"/>
    <w:rsid w:val="00DE7CF7"/>
    <w:rsid w:val="00E13EC5"/>
    <w:rsid w:val="00E16D14"/>
    <w:rsid w:val="00E23CA5"/>
    <w:rsid w:val="00E260F3"/>
    <w:rsid w:val="00E32F95"/>
    <w:rsid w:val="00E338D7"/>
    <w:rsid w:val="00E34B5C"/>
    <w:rsid w:val="00E45B0B"/>
    <w:rsid w:val="00E52316"/>
    <w:rsid w:val="00E53838"/>
    <w:rsid w:val="00E80E07"/>
    <w:rsid w:val="00E929B1"/>
    <w:rsid w:val="00EA4AAE"/>
    <w:rsid w:val="00EB131A"/>
    <w:rsid w:val="00EB6B7F"/>
    <w:rsid w:val="00EC3BD4"/>
    <w:rsid w:val="00EC3F4F"/>
    <w:rsid w:val="00EC7790"/>
    <w:rsid w:val="00EC79FF"/>
    <w:rsid w:val="00ED0354"/>
    <w:rsid w:val="00ED7974"/>
    <w:rsid w:val="00EE2A15"/>
    <w:rsid w:val="00EE2FE5"/>
    <w:rsid w:val="00EE4784"/>
    <w:rsid w:val="00EF1787"/>
    <w:rsid w:val="00F06942"/>
    <w:rsid w:val="00F102D3"/>
    <w:rsid w:val="00F14C48"/>
    <w:rsid w:val="00F2086E"/>
    <w:rsid w:val="00F27D5B"/>
    <w:rsid w:val="00F35BB8"/>
    <w:rsid w:val="00F366BB"/>
    <w:rsid w:val="00F37C18"/>
    <w:rsid w:val="00F4153B"/>
    <w:rsid w:val="00F46BBD"/>
    <w:rsid w:val="00F4796E"/>
    <w:rsid w:val="00F5055A"/>
    <w:rsid w:val="00F61A3B"/>
    <w:rsid w:val="00F70851"/>
    <w:rsid w:val="00F749B6"/>
    <w:rsid w:val="00F8024B"/>
    <w:rsid w:val="00F80595"/>
    <w:rsid w:val="00F84B43"/>
    <w:rsid w:val="00F85F2F"/>
    <w:rsid w:val="00FA0068"/>
    <w:rsid w:val="00FA4975"/>
    <w:rsid w:val="00FC0A11"/>
    <w:rsid w:val="00FC507E"/>
    <w:rsid w:val="00FC59AD"/>
    <w:rsid w:val="00FD38E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5BB"/>
    <w:rPr>
      <w:sz w:val="24"/>
      <w:szCs w:val="24"/>
    </w:rPr>
  </w:style>
  <w:style w:type="paragraph" w:styleId="Heading1">
    <w:name w:val="heading 1"/>
    <w:basedOn w:val="Normal"/>
    <w:next w:val="Normal"/>
    <w:qFormat/>
    <w:rsid w:val="00CF7150"/>
    <w:pPr>
      <w:keepNext/>
      <w:spacing w:line="360" w:lineRule="auto"/>
      <w:jc w:val="both"/>
      <w:outlineLvl w:val="0"/>
    </w:pPr>
    <w:rPr>
      <w:b/>
      <w:i/>
    </w:rPr>
  </w:style>
  <w:style w:type="paragraph" w:styleId="Heading2">
    <w:name w:val="heading 2"/>
    <w:basedOn w:val="Normal"/>
    <w:next w:val="Normal"/>
    <w:qFormat/>
    <w:rsid w:val="00CF7150"/>
    <w:pPr>
      <w:keepNext/>
      <w:spacing w:line="360" w:lineRule="auto"/>
      <w:ind w:left="1800"/>
      <w:jc w:val="both"/>
      <w:outlineLvl w:val="1"/>
    </w:pPr>
    <w:rPr>
      <w:i/>
    </w:rPr>
  </w:style>
  <w:style w:type="paragraph" w:styleId="Heading3">
    <w:name w:val="heading 3"/>
    <w:basedOn w:val="Normal"/>
    <w:next w:val="Normal"/>
    <w:qFormat/>
    <w:rsid w:val="00CF7150"/>
    <w:pPr>
      <w:keepNext/>
      <w:spacing w:line="360" w:lineRule="auto"/>
      <w:jc w:val="both"/>
      <w:outlineLvl w:val="2"/>
    </w:pPr>
    <w:rPr>
      <w:b/>
      <w:u w:val="single"/>
    </w:rPr>
  </w:style>
  <w:style w:type="paragraph" w:styleId="Heading4">
    <w:name w:val="heading 4"/>
    <w:basedOn w:val="Normal"/>
    <w:next w:val="Normal"/>
    <w:link w:val="Heading4Char"/>
    <w:semiHidden/>
    <w:unhideWhenUsed/>
    <w:qFormat/>
    <w:rsid w:val="00603148"/>
    <w:pPr>
      <w:keepNext/>
      <w:spacing w:before="240" w:after="60"/>
      <w:outlineLvl w:val="3"/>
    </w:pPr>
    <w:rPr>
      <w:rFonts w:ascii="Calibri" w:hAnsi="Calibri"/>
      <w:b/>
      <w:bCs/>
      <w:sz w:val="28"/>
      <w:szCs w:val="28"/>
    </w:rPr>
  </w:style>
  <w:style w:type="paragraph" w:styleId="Heading6">
    <w:name w:val="heading 6"/>
    <w:basedOn w:val="Normal"/>
    <w:next w:val="Normal"/>
    <w:qFormat/>
    <w:rsid w:val="00CF7150"/>
    <w:pPr>
      <w:keepNext/>
      <w:outlineLvl w:val="5"/>
    </w:pPr>
    <w:rPr>
      <w:b/>
      <w:sz w:val="22"/>
      <w:u w:val="single"/>
    </w:rPr>
  </w:style>
  <w:style w:type="paragraph" w:styleId="Heading7">
    <w:name w:val="heading 7"/>
    <w:basedOn w:val="Normal"/>
    <w:next w:val="Normal"/>
    <w:qFormat/>
    <w:rsid w:val="00CF7150"/>
    <w:pPr>
      <w:keepNext/>
      <w:ind w:right="-270"/>
      <w:jc w:val="both"/>
      <w:outlineLvl w:val="6"/>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F7150"/>
    <w:rPr>
      <w:rFonts w:ascii="Tahoma" w:hAnsi="Tahoma" w:cs="Tahoma"/>
      <w:sz w:val="16"/>
      <w:szCs w:val="16"/>
    </w:rPr>
  </w:style>
  <w:style w:type="paragraph" w:styleId="BodyText">
    <w:name w:val="Body Text"/>
    <w:basedOn w:val="Normal"/>
    <w:rsid w:val="00CF7150"/>
    <w:pPr>
      <w:jc w:val="both"/>
    </w:pPr>
    <w:rPr>
      <w:i/>
    </w:rPr>
  </w:style>
  <w:style w:type="paragraph" w:styleId="BodyText2">
    <w:name w:val="Body Text 2"/>
    <w:basedOn w:val="Normal"/>
    <w:rsid w:val="00CF7150"/>
    <w:pPr>
      <w:spacing w:line="360" w:lineRule="auto"/>
    </w:pPr>
    <w:rPr>
      <w:sz w:val="20"/>
    </w:rPr>
  </w:style>
  <w:style w:type="paragraph" w:styleId="Footer">
    <w:name w:val="footer"/>
    <w:basedOn w:val="Normal"/>
    <w:link w:val="FooterChar"/>
    <w:uiPriority w:val="99"/>
    <w:rsid w:val="00CF7150"/>
    <w:pPr>
      <w:tabs>
        <w:tab w:val="center" w:pos="4153"/>
        <w:tab w:val="right" w:pos="8306"/>
      </w:tabs>
    </w:pPr>
    <w:rPr>
      <w:sz w:val="20"/>
    </w:rPr>
  </w:style>
  <w:style w:type="character" w:styleId="PageNumber">
    <w:name w:val="page number"/>
    <w:basedOn w:val="DefaultParagraphFont"/>
    <w:rsid w:val="00CF7150"/>
  </w:style>
  <w:style w:type="paragraph" w:styleId="Title">
    <w:name w:val="Title"/>
    <w:basedOn w:val="Normal"/>
    <w:qFormat/>
    <w:rsid w:val="00CF7150"/>
    <w:pPr>
      <w:jc w:val="center"/>
    </w:pPr>
    <w:rPr>
      <w:b/>
      <w:lang w:val="en-US"/>
    </w:rPr>
  </w:style>
  <w:style w:type="paragraph" w:styleId="BodyTextIndent">
    <w:name w:val="Body Text Indent"/>
    <w:basedOn w:val="Normal"/>
    <w:rsid w:val="00CF7150"/>
    <w:pPr>
      <w:ind w:left="720" w:hanging="720"/>
    </w:pPr>
    <w:rPr>
      <w:lang w:val="en-US"/>
    </w:rPr>
  </w:style>
  <w:style w:type="paragraph" w:styleId="Header">
    <w:name w:val="header"/>
    <w:basedOn w:val="Normal"/>
    <w:rsid w:val="00CF7150"/>
    <w:pPr>
      <w:tabs>
        <w:tab w:val="center" w:pos="4153"/>
        <w:tab w:val="right" w:pos="8306"/>
      </w:tabs>
    </w:pPr>
  </w:style>
  <w:style w:type="paragraph" w:customStyle="1" w:styleId="nhstopaddress">
    <w:name w:val="nhs_topaddress"/>
    <w:basedOn w:val="Normal"/>
    <w:rsid w:val="00CF7150"/>
    <w:pPr>
      <w:tabs>
        <w:tab w:val="left" w:pos="993"/>
      </w:tabs>
    </w:pPr>
    <w:rPr>
      <w:kern w:val="16"/>
      <w:sz w:val="18"/>
      <w:szCs w:val="20"/>
      <w:lang w:eastAsia="en-US"/>
    </w:rPr>
  </w:style>
  <w:style w:type="paragraph" w:customStyle="1" w:styleId="nhsrecipient">
    <w:name w:val="nhs_recipient"/>
    <w:basedOn w:val="Normal"/>
    <w:rsid w:val="00CF7150"/>
    <w:rPr>
      <w:kern w:val="16"/>
      <w:szCs w:val="20"/>
      <w:lang w:eastAsia="en-US"/>
    </w:rPr>
  </w:style>
  <w:style w:type="paragraph" w:customStyle="1" w:styleId="nhsinfo">
    <w:name w:val="nhs_info"/>
    <w:basedOn w:val="Normal"/>
    <w:rsid w:val="00CF7150"/>
    <w:pPr>
      <w:tabs>
        <w:tab w:val="left" w:pos="993"/>
      </w:tabs>
      <w:ind w:left="993" w:hanging="993"/>
    </w:pPr>
    <w:rPr>
      <w:kern w:val="16"/>
      <w:sz w:val="18"/>
      <w:szCs w:val="20"/>
      <w:lang w:eastAsia="en-US"/>
    </w:rPr>
  </w:style>
  <w:style w:type="table" w:styleId="TableGrid">
    <w:name w:val="Table Grid"/>
    <w:basedOn w:val="TableNormal"/>
    <w:rsid w:val="00C15F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34866"/>
    <w:rPr>
      <w:color w:val="0000FF"/>
      <w:u w:val="single"/>
    </w:rPr>
  </w:style>
  <w:style w:type="character" w:customStyle="1" w:styleId="Heading4Char">
    <w:name w:val="Heading 4 Char"/>
    <w:link w:val="Heading4"/>
    <w:semiHidden/>
    <w:rsid w:val="00603148"/>
    <w:rPr>
      <w:rFonts w:ascii="Calibri" w:eastAsia="Times New Roman" w:hAnsi="Calibri" w:cs="Times New Roman"/>
      <w:b/>
      <w:bCs/>
      <w:sz w:val="28"/>
      <w:szCs w:val="28"/>
    </w:rPr>
  </w:style>
  <w:style w:type="paragraph" w:styleId="TOAHeading">
    <w:name w:val="toa heading"/>
    <w:basedOn w:val="Normal"/>
    <w:next w:val="Normal"/>
    <w:rsid w:val="00603148"/>
    <w:pPr>
      <w:tabs>
        <w:tab w:val="left" w:pos="9000"/>
        <w:tab w:val="right" w:pos="9360"/>
      </w:tabs>
      <w:suppressAutoHyphens/>
    </w:pPr>
    <w:rPr>
      <w:rFonts w:ascii="Courier New" w:hAnsi="Courier New"/>
      <w:szCs w:val="20"/>
      <w:lang w:val="en-US" w:eastAsia="en-US"/>
    </w:rPr>
  </w:style>
  <w:style w:type="paragraph" w:styleId="NormalWeb">
    <w:name w:val="Normal (Web)"/>
    <w:basedOn w:val="Normal"/>
    <w:rsid w:val="00603148"/>
    <w:pPr>
      <w:spacing w:before="100" w:after="100"/>
    </w:pPr>
    <w:rPr>
      <w:color w:val="000000"/>
      <w:szCs w:val="20"/>
      <w:lang w:eastAsia="en-US"/>
    </w:rPr>
  </w:style>
  <w:style w:type="character" w:styleId="CommentReference">
    <w:name w:val="annotation reference"/>
    <w:rsid w:val="00A67F46"/>
    <w:rPr>
      <w:sz w:val="16"/>
      <w:szCs w:val="16"/>
    </w:rPr>
  </w:style>
  <w:style w:type="paragraph" w:styleId="CommentText">
    <w:name w:val="annotation text"/>
    <w:basedOn w:val="Normal"/>
    <w:link w:val="CommentTextChar"/>
    <w:rsid w:val="00A67F46"/>
    <w:rPr>
      <w:sz w:val="20"/>
      <w:szCs w:val="20"/>
    </w:rPr>
  </w:style>
  <w:style w:type="character" w:customStyle="1" w:styleId="CommentTextChar">
    <w:name w:val="Comment Text Char"/>
    <w:basedOn w:val="DefaultParagraphFont"/>
    <w:link w:val="CommentText"/>
    <w:rsid w:val="00A67F46"/>
  </w:style>
  <w:style w:type="paragraph" w:styleId="CommentSubject">
    <w:name w:val="annotation subject"/>
    <w:basedOn w:val="CommentText"/>
    <w:next w:val="CommentText"/>
    <w:link w:val="CommentSubjectChar"/>
    <w:rsid w:val="00A67F46"/>
    <w:rPr>
      <w:b/>
      <w:bCs/>
    </w:rPr>
  </w:style>
  <w:style w:type="character" w:customStyle="1" w:styleId="CommentSubjectChar">
    <w:name w:val="Comment Subject Char"/>
    <w:link w:val="CommentSubject"/>
    <w:rsid w:val="00A67F46"/>
    <w:rPr>
      <w:b/>
      <w:bCs/>
    </w:rPr>
  </w:style>
  <w:style w:type="paragraph" w:styleId="Revision">
    <w:name w:val="Revision"/>
    <w:hidden/>
    <w:uiPriority w:val="99"/>
    <w:semiHidden/>
    <w:rsid w:val="00AF1E8D"/>
    <w:rPr>
      <w:sz w:val="24"/>
      <w:szCs w:val="24"/>
    </w:rPr>
  </w:style>
  <w:style w:type="paragraph" w:customStyle="1" w:styleId="Default">
    <w:name w:val="Default"/>
    <w:rsid w:val="002635C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45D82"/>
    <w:pPr>
      <w:ind w:left="720"/>
      <w:contextualSpacing/>
    </w:pPr>
  </w:style>
  <w:style w:type="character" w:customStyle="1" w:styleId="FooterChar">
    <w:name w:val="Footer Char"/>
    <w:basedOn w:val="DefaultParagraphFont"/>
    <w:link w:val="Footer"/>
    <w:uiPriority w:val="99"/>
    <w:rsid w:val="00DB0B77"/>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5BB"/>
    <w:rPr>
      <w:sz w:val="24"/>
      <w:szCs w:val="24"/>
    </w:rPr>
  </w:style>
  <w:style w:type="paragraph" w:styleId="Heading1">
    <w:name w:val="heading 1"/>
    <w:basedOn w:val="Normal"/>
    <w:next w:val="Normal"/>
    <w:qFormat/>
    <w:rsid w:val="00CF7150"/>
    <w:pPr>
      <w:keepNext/>
      <w:spacing w:line="360" w:lineRule="auto"/>
      <w:jc w:val="both"/>
      <w:outlineLvl w:val="0"/>
    </w:pPr>
    <w:rPr>
      <w:b/>
      <w:i/>
    </w:rPr>
  </w:style>
  <w:style w:type="paragraph" w:styleId="Heading2">
    <w:name w:val="heading 2"/>
    <w:basedOn w:val="Normal"/>
    <w:next w:val="Normal"/>
    <w:qFormat/>
    <w:rsid w:val="00CF7150"/>
    <w:pPr>
      <w:keepNext/>
      <w:spacing w:line="360" w:lineRule="auto"/>
      <w:ind w:left="1800"/>
      <w:jc w:val="both"/>
      <w:outlineLvl w:val="1"/>
    </w:pPr>
    <w:rPr>
      <w:i/>
    </w:rPr>
  </w:style>
  <w:style w:type="paragraph" w:styleId="Heading3">
    <w:name w:val="heading 3"/>
    <w:basedOn w:val="Normal"/>
    <w:next w:val="Normal"/>
    <w:qFormat/>
    <w:rsid w:val="00CF7150"/>
    <w:pPr>
      <w:keepNext/>
      <w:spacing w:line="360" w:lineRule="auto"/>
      <w:jc w:val="both"/>
      <w:outlineLvl w:val="2"/>
    </w:pPr>
    <w:rPr>
      <w:b/>
      <w:u w:val="single"/>
    </w:rPr>
  </w:style>
  <w:style w:type="paragraph" w:styleId="Heading4">
    <w:name w:val="heading 4"/>
    <w:basedOn w:val="Normal"/>
    <w:next w:val="Normal"/>
    <w:link w:val="Heading4Char"/>
    <w:semiHidden/>
    <w:unhideWhenUsed/>
    <w:qFormat/>
    <w:rsid w:val="00603148"/>
    <w:pPr>
      <w:keepNext/>
      <w:spacing w:before="240" w:after="60"/>
      <w:outlineLvl w:val="3"/>
    </w:pPr>
    <w:rPr>
      <w:rFonts w:ascii="Calibri" w:hAnsi="Calibri"/>
      <w:b/>
      <w:bCs/>
      <w:sz w:val="28"/>
      <w:szCs w:val="28"/>
    </w:rPr>
  </w:style>
  <w:style w:type="paragraph" w:styleId="Heading6">
    <w:name w:val="heading 6"/>
    <w:basedOn w:val="Normal"/>
    <w:next w:val="Normal"/>
    <w:qFormat/>
    <w:rsid w:val="00CF7150"/>
    <w:pPr>
      <w:keepNext/>
      <w:outlineLvl w:val="5"/>
    </w:pPr>
    <w:rPr>
      <w:b/>
      <w:sz w:val="22"/>
      <w:u w:val="single"/>
    </w:rPr>
  </w:style>
  <w:style w:type="paragraph" w:styleId="Heading7">
    <w:name w:val="heading 7"/>
    <w:basedOn w:val="Normal"/>
    <w:next w:val="Normal"/>
    <w:qFormat/>
    <w:rsid w:val="00CF7150"/>
    <w:pPr>
      <w:keepNext/>
      <w:ind w:right="-270"/>
      <w:jc w:val="both"/>
      <w:outlineLvl w:val="6"/>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F7150"/>
    <w:rPr>
      <w:rFonts w:ascii="Tahoma" w:hAnsi="Tahoma" w:cs="Tahoma"/>
      <w:sz w:val="16"/>
      <w:szCs w:val="16"/>
    </w:rPr>
  </w:style>
  <w:style w:type="paragraph" w:styleId="BodyText">
    <w:name w:val="Body Text"/>
    <w:basedOn w:val="Normal"/>
    <w:rsid w:val="00CF7150"/>
    <w:pPr>
      <w:jc w:val="both"/>
    </w:pPr>
    <w:rPr>
      <w:i/>
    </w:rPr>
  </w:style>
  <w:style w:type="paragraph" w:styleId="BodyText2">
    <w:name w:val="Body Text 2"/>
    <w:basedOn w:val="Normal"/>
    <w:rsid w:val="00CF7150"/>
    <w:pPr>
      <w:spacing w:line="360" w:lineRule="auto"/>
    </w:pPr>
    <w:rPr>
      <w:sz w:val="20"/>
    </w:rPr>
  </w:style>
  <w:style w:type="paragraph" w:styleId="Footer">
    <w:name w:val="footer"/>
    <w:basedOn w:val="Normal"/>
    <w:link w:val="FooterChar"/>
    <w:uiPriority w:val="99"/>
    <w:rsid w:val="00CF7150"/>
    <w:pPr>
      <w:tabs>
        <w:tab w:val="center" w:pos="4153"/>
        <w:tab w:val="right" w:pos="8306"/>
      </w:tabs>
    </w:pPr>
    <w:rPr>
      <w:sz w:val="20"/>
    </w:rPr>
  </w:style>
  <w:style w:type="character" w:styleId="PageNumber">
    <w:name w:val="page number"/>
    <w:basedOn w:val="DefaultParagraphFont"/>
    <w:rsid w:val="00CF7150"/>
  </w:style>
  <w:style w:type="paragraph" w:styleId="Title">
    <w:name w:val="Title"/>
    <w:basedOn w:val="Normal"/>
    <w:qFormat/>
    <w:rsid w:val="00CF7150"/>
    <w:pPr>
      <w:jc w:val="center"/>
    </w:pPr>
    <w:rPr>
      <w:b/>
      <w:lang w:val="en-US"/>
    </w:rPr>
  </w:style>
  <w:style w:type="paragraph" w:styleId="BodyTextIndent">
    <w:name w:val="Body Text Indent"/>
    <w:basedOn w:val="Normal"/>
    <w:rsid w:val="00CF7150"/>
    <w:pPr>
      <w:ind w:left="720" w:hanging="720"/>
    </w:pPr>
    <w:rPr>
      <w:lang w:val="en-US"/>
    </w:rPr>
  </w:style>
  <w:style w:type="paragraph" w:styleId="Header">
    <w:name w:val="header"/>
    <w:basedOn w:val="Normal"/>
    <w:rsid w:val="00CF7150"/>
    <w:pPr>
      <w:tabs>
        <w:tab w:val="center" w:pos="4153"/>
        <w:tab w:val="right" w:pos="8306"/>
      </w:tabs>
    </w:pPr>
  </w:style>
  <w:style w:type="paragraph" w:customStyle="1" w:styleId="nhstopaddress">
    <w:name w:val="nhs_topaddress"/>
    <w:basedOn w:val="Normal"/>
    <w:rsid w:val="00CF7150"/>
    <w:pPr>
      <w:tabs>
        <w:tab w:val="left" w:pos="993"/>
      </w:tabs>
    </w:pPr>
    <w:rPr>
      <w:kern w:val="16"/>
      <w:sz w:val="18"/>
      <w:szCs w:val="20"/>
      <w:lang w:eastAsia="en-US"/>
    </w:rPr>
  </w:style>
  <w:style w:type="paragraph" w:customStyle="1" w:styleId="nhsrecipient">
    <w:name w:val="nhs_recipient"/>
    <w:basedOn w:val="Normal"/>
    <w:rsid w:val="00CF7150"/>
    <w:rPr>
      <w:kern w:val="16"/>
      <w:szCs w:val="20"/>
      <w:lang w:eastAsia="en-US"/>
    </w:rPr>
  </w:style>
  <w:style w:type="paragraph" w:customStyle="1" w:styleId="nhsinfo">
    <w:name w:val="nhs_info"/>
    <w:basedOn w:val="Normal"/>
    <w:rsid w:val="00CF7150"/>
    <w:pPr>
      <w:tabs>
        <w:tab w:val="left" w:pos="993"/>
      </w:tabs>
      <w:ind w:left="993" w:hanging="993"/>
    </w:pPr>
    <w:rPr>
      <w:kern w:val="16"/>
      <w:sz w:val="18"/>
      <w:szCs w:val="20"/>
      <w:lang w:eastAsia="en-US"/>
    </w:rPr>
  </w:style>
  <w:style w:type="table" w:styleId="TableGrid">
    <w:name w:val="Table Grid"/>
    <w:basedOn w:val="TableNormal"/>
    <w:rsid w:val="00C15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34866"/>
    <w:rPr>
      <w:color w:val="0000FF"/>
      <w:u w:val="single"/>
    </w:rPr>
  </w:style>
  <w:style w:type="character" w:customStyle="1" w:styleId="Heading4Char">
    <w:name w:val="Heading 4 Char"/>
    <w:link w:val="Heading4"/>
    <w:semiHidden/>
    <w:rsid w:val="00603148"/>
    <w:rPr>
      <w:rFonts w:ascii="Calibri" w:eastAsia="Times New Roman" w:hAnsi="Calibri" w:cs="Times New Roman"/>
      <w:b/>
      <w:bCs/>
      <w:sz w:val="28"/>
      <w:szCs w:val="28"/>
    </w:rPr>
  </w:style>
  <w:style w:type="paragraph" w:styleId="TOAHeading">
    <w:name w:val="toa heading"/>
    <w:basedOn w:val="Normal"/>
    <w:next w:val="Normal"/>
    <w:rsid w:val="00603148"/>
    <w:pPr>
      <w:tabs>
        <w:tab w:val="left" w:pos="9000"/>
        <w:tab w:val="right" w:pos="9360"/>
      </w:tabs>
      <w:suppressAutoHyphens/>
    </w:pPr>
    <w:rPr>
      <w:rFonts w:ascii="Courier New" w:hAnsi="Courier New"/>
      <w:szCs w:val="20"/>
      <w:lang w:val="en-US" w:eastAsia="en-US"/>
    </w:rPr>
  </w:style>
  <w:style w:type="paragraph" w:styleId="NormalWeb">
    <w:name w:val="Normal (Web)"/>
    <w:basedOn w:val="Normal"/>
    <w:rsid w:val="00603148"/>
    <w:pPr>
      <w:spacing w:before="100" w:after="100"/>
    </w:pPr>
    <w:rPr>
      <w:color w:val="000000"/>
      <w:szCs w:val="20"/>
      <w:lang w:eastAsia="en-US"/>
    </w:rPr>
  </w:style>
  <w:style w:type="character" w:styleId="CommentReference">
    <w:name w:val="annotation reference"/>
    <w:rsid w:val="00A67F46"/>
    <w:rPr>
      <w:sz w:val="16"/>
      <w:szCs w:val="16"/>
    </w:rPr>
  </w:style>
  <w:style w:type="paragraph" w:styleId="CommentText">
    <w:name w:val="annotation text"/>
    <w:basedOn w:val="Normal"/>
    <w:link w:val="CommentTextChar"/>
    <w:rsid w:val="00A67F46"/>
    <w:rPr>
      <w:sz w:val="20"/>
      <w:szCs w:val="20"/>
    </w:rPr>
  </w:style>
  <w:style w:type="character" w:customStyle="1" w:styleId="CommentTextChar">
    <w:name w:val="Comment Text Char"/>
    <w:basedOn w:val="DefaultParagraphFont"/>
    <w:link w:val="CommentText"/>
    <w:rsid w:val="00A67F46"/>
  </w:style>
  <w:style w:type="paragraph" w:styleId="CommentSubject">
    <w:name w:val="annotation subject"/>
    <w:basedOn w:val="CommentText"/>
    <w:next w:val="CommentText"/>
    <w:link w:val="CommentSubjectChar"/>
    <w:rsid w:val="00A67F46"/>
    <w:rPr>
      <w:b/>
      <w:bCs/>
    </w:rPr>
  </w:style>
  <w:style w:type="character" w:customStyle="1" w:styleId="CommentSubjectChar">
    <w:name w:val="Comment Subject Char"/>
    <w:link w:val="CommentSubject"/>
    <w:rsid w:val="00A67F46"/>
    <w:rPr>
      <w:b/>
      <w:bCs/>
    </w:rPr>
  </w:style>
  <w:style w:type="paragraph" w:styleId="Revision">
    <w:name w:val="Revision"/>
    <w:hidden/>
    <w:uiPriority w:val="99"/>
    <w:semiHidden/>
    <w:rsid w:val="00AF1E8D"/>
    <w:rPr>
      <w:sz w:val="24"/>
      <w:szCs w:val="24"/>
    </w:rPr>
  </w:style>
  <w:style w:type="paragraph" w:customStyle="1" w:styleId="Default">
    <w:name w:val="Default"/>
    <w:rsid w:val="002635C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45D82"/>
    <w:pPr>
      <w:ind w:left="720"/>
      <w:contextualSpacing/>
    </w:pPr>
  </w:style>
  <w:style w:type="character" w:customStyle="1" w:styleId="FooterChar">
    <w:name w:val="Footer Char"/>
    <w:basedOn w:val="DefaultParagraphFont"/>
    <w:link w:val="Footer"/>
    <w:uiPriority w:val="99"/>
    <w:rsid w:val="00DB0B77"/>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
<Relationships xmlns="http://schemas.openxmlformats.org/package/2006/relationships"><Relationship Id="rId8" Type="http://schemas.openxmlformats.org/officeDocument/2006/relationships/image" Target="media/image1.emf" /><Relationship Id="rId18" Type="http://schemas.microsoft.com/office/2007/relationships/stylesWithEffects" Target="stylesWithEffects.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oleObject" Target="embeddings/oleObject1.bin"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19F10C-D0FD-4AD3-967E-276F29264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2406</Words>
  <Characters>14791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AGENDA FOR CHANGE</vt:lpstr>
    </vt:vector>
  </TitlesOfParts>
  <Company>NHSG</Company>
  <LinksUpToDate>false</LinksUpToDate>
  <CharactersWithSpaces>17163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dc:title>
  <dc:creator>BURROWS</dc:creator>
  <cp:lastModifiedBy>Mandy Knox</cp:lastModifiedBy>
  <cp:revision>1</cp:revision>
  <cp:lastPrinted>2017-03-06T13:21:00Z</cp:lastPrinted>
  <dcterms:created xsi:type="dcterms:W3CDTF">2019-12-03T07:52:00Z</dcterms:created>
  <dcterms:modified xsi:type="dcterms:W3CDTF">2019-12-12T16:00:00Z</dcterms:modified>
</cp:coreProperties>
</file>