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20" w:rsidRPr="00957320" w:rsidRDefault="00957320" w:rsidP="00957320">
      <w:pPr>
        <w:jc w:val="center"/>
        <w:rPr>
          <w:rFonts w:ascii="Arial" w:hAnsi="Arial" w:cs="Arial"/>
          <w:b/>
          <w:sz w:val="28"/>
          <w:szCs w:val="28"/>
          <w:u w:val="single"/>
        </w:rPr>
      </w:pPr>
      <w:r w:rsidRPr="00957320">
        <w:rPr>
          <w:rFonts w:ascii="Arial" w:hAnsi="Arial" w:cs="Arial"/>
          <w:b/>
          <w:sz w:val="28"/>
          <w:szCs w:val="28"/>
          <w:u w:val="single"/>
        </w:rPr>
        <w:t>NHS GRAMPIAN</w:t>
      </w:r>
    </w:p>
    <w:p w:rsidR="00957320" w:rsidRPr="00957320" w:rsidRDefault="00957320" w:rsidP="00957320">
      <w:pPr>
        <w:jc w:val="center"/>
        <w:rPr>
          <w:rFonts w:ascii="Arial" w:hAnsi="Arial" w:cs="Arial"/>
          <w:b/>
          <w:sz w:val="28"/>
          <w:szCs w:val="28"/>
          <w:u w:val="single"/>
        </w:rPr>
      </w:pPr>
    </w:p>
    <w:p w:rsidR="00957320" w:rsidRDefault="00957320" w:rsidP="00957320">
      <w:pPr>
        <w:jc w:val="center"/>
        <w:rPr>
          <w:rFonts w:ascii="Arial" w:hAnsi="Arial" w:cs="Arial"/>
          <w:b/>
          <w:sz w:val="28"/>
          <w:szCs w:val="28"/>
          <w:u w:val="single"/>
        </w:rPr>
      </w:pPr>
      <w:r w:rsidRPr="00957320">
        <w:rPr>
          <w:rFonts w:ascii="Arial" w:hAnsi="Arial" w:cs="Arial"/>
          <w:b/>
          <w:sz w:val="28"/>
          <w:szCs w:val="28"/>
          <w:u w:val="single"/>
        </w:rPr>
        <w:t>JOB DESCRIPTION</w:t>
      </w:r>
    </w:p>
    <w:p w:rsidR="00957320" w:rsidRDefault="00957320" w:rsidP="00957320">
      <w:pPr>
        <w:jc w:val="center"/>
        <w:rPr>
          <w:rFonts w:ascii="Arial" w:hAnsi="Arial" w:cs="Arial"/>
          <w:b/>
          <w:sz w:val="28"/>
          <w:szCs w:val="28"/>
          <w:u w:val="single"/>
        </w:rPr>
      </w:pPr>
    </w:p>
    <w:p w:rsidR="00957320" w:rsidRPr="00957320" w:rsidRDefault="00957320" w:rsidP="00957320">
      <w:pPr>
        <w:jc w:val="center"/>
        <w:rPr>
          <w:b/>
          <w:u w:val="single"/>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3"/>
      </w:tblGrid>
      <w:tr w:rsidR="00A45B71" w:rsidRPr="00CF70E6" w:rsidTr="00D062F2">
        <w:tc>
          <w:tcPr>
            <w:tcW w:w="10103" w:type="dxa"/>
          </w:tcPr>
          <w:p w:rsidR="00A45B71" w:rsidRPr="00CF70E6" w:rsidRDefault="00A45B71" w:rsidP="00D062F2">
            <w:pPr>
              <w:spacing w:line="276" w:lineRule="auto"/>
              <w:jc w:val="both"/>
              <w:rPr>
                <w:rFonts w:ascii="Arial" w:hAnsi="Arial" w:cs="Arial"/>
                <w:b/>
              </w:rPr>
            </w:pPr>
          </w:p>
          <w:p w:rsidR="00A45B71" w:rsidRPr="00CF70E6" w:rsidRDefault="00A45B71" w:rsidP="00D062F2">
            <w:pPr>
              <w:spacing w:line="276" w:lineRule="auto"/>
              <w:rPr>
                <w:rFonts w:ascii="Arial" w:hAnsi="Arial" w:cs="Arial"/>
                <w:b/>
              </w:rPr>
            </w:pPr>
            <w:r w:rsidRPr="00CF70E6">
              <w:rPr>
                <w:rFonts w:ascii="Arial" w:hAnsi="Arial" w:cs="Arial"/>
                <w:b/>
              </w:rPr>
              <w:t xml:space="preserve">Job Title:              </w:t>
            </w:r>
            <w:r w:rsidR="009C460E">
              <w:rPr>
                <w:rFonts w:ascii="Arial" w:hAnsi="Arial" w:cs="Arial"/>
                <w:b/>
              </w:rPr>
              <w:t xml:space="preserve">Applied </w:t>
            </w:r>
            <w:r w:rsidR="00CF70E6">
              <w:rPr>
                <w:rFonts w:ascii="Arial" w:hAnsi="Arial" w:cs="Arial"/>
                <w:b/>
              </w:rPr>
              <w:t>Psychologist</w:t>
            </w:r>
          </w:p>
          <w:p w:rsidR="00A45B71" w:rsidRPr="00CF70E6" w:rsidRDefault="00A45B71" w:rsidP="00D062F2">
            <w:pPr>
              <w:spacing w:line="276" w:lineRule="auto"/>
              <w:rPr>
                <w:rFonts w:ascii="Arial" w:hAnsi="Arial" w:cs="Arial"/>
                <w:b/>
              </w:rPr>
            </w:pPr>
          </w:p>
          <w:p w:rsidR="00B94463" w:rsidRPr="00CF70E6" w:rsidRDefault="00B94463" w:rsidP="00B94463">
            <w:pPr>
              <w:spacing w:line="276" w:lineRule="auto"/>
              <w:rPr>
                <w:rFonts w:ascii="Arial" w:hAnsi="Arial" w:cs="Arial"/>
                <w:b/>
              </w:rPr>
            </w:pPr>
            <w:r w:rsidRPr="00CF70E6">
              <w:rPr>
                <w:rFonts w:ascii="Arial" w:hAnsi="Arial" w:cs="Arial"/>
                <w:b/>
              </w:rPr>
              <w:t>Department(s):    Department of Clinical Health Psychology</w:t>
            </w:r>
            <w:r w:rsidR="00CF70E6">
              <w:rPr>
                <w:rFonts w:ascii="Arial" w:hAnsi="Arial" w:cs="Arial"/>
                <w:b/>
              </w:rPr>
              <w:t>, Children’s.</w:t>
            </w:r>
          </w:p>
          <w:p w:rsidR="00B94463" w:rsidRPr="00CF70E6" w:rsidRDefault="00B94463" w:rsidP="00B94463">
            <w:pPr>
              <w:spacing w:line="276" w:lineRule="auto"/>
              <w:rPr>
                <w:rFonts w:ascii="Arial" w:hAnsi="Arial" w:cs="Arial"/>
                <w:b/>
              </w:rPr>
            </w:pPr>
          </w:p>
          <w:p w:rsidR="00B94463" w:rsidRDefault="00CF70E6" w:rsidP="00B94463">
            <w:pPr>
              <w:spacing w:line="276" w:lineRule="auto"/>
              <w:rPr>
                <w:rFonts w:ascii="Arial" w:hAnsi="Arial" w:cs="Arial"/>
                <w:b/>
              </w:rPr>
            </w:pPr>
            <w:r>
              <w:rPr>
                <w:rFonts w:ascii="Arial" w:hAnsi="Arial" w:cs="Arial"/>
                <w:b/>
              </w:rPr>
              <w:t>Location</w:t>
            </w:r>
            <w:r w:rsidR="00B94463" w:rsidRPr="00CF70E6">
              <w:rPr>
                <w:rFonts w:ascii="Arial" w:hAnsi="Arial" w:cs="Arial"/>
                <w:b/>
              </w:rPr>
              <w:t xml:space="preserve">:         </w:t>
            </w:r>
            <w:r>
              <w:rPr>
                <w:rFonts w:ascii="Arial" w:hAnsi="Arial" w:cs="Arial"/>
                <w:b/>
              </w:rPr>
              <w:t xml:space="preserve">     Aberdeen Royal Infirmary</w:t>
            </w:r>
            <w:r w:rsidR="00B55512">
              <w:rPr>
                <w:rFonts w:ascii="Arial" w:hAnsi="Arial" w:cs="Arial"/>
                <w:b/>
              </w:rPr>
              <w:t>/RACH</w:t>
            </w:r>
          </w:p>
          <w:p w:rsidR="00B709B0" w:rsidRDefault="00B709B0" w:rsidP="00B94463">
            <w:pPr>
              <w:spacing w:line="276" w:lineRule="auto"/>
              <w:rPr>
                <w:rFonts w:ascii="Arial" w:hAnsi="Arial" w:cs="Arial"/>
                <w:b/>
              </w:rPr>
            </w:pPr>
          </w:p>
          <w:p w:rsidR="00B709B0" w:rsidRDefault="00B709B0" w:rsidP="00B709B0">
            <w:pPr>
              <w:tabs>
                <w:tab w:val="left" w:pos="2055"/>
              </w:tabs>
              <w:spacing w:line="276" w:lineRule="auto"/>
              <w:rPr>
                <w:rFonts w:ascii="Arial" w:hAnsi="Arial" w:cs="Arial"/>
                <w:b/>
              </w:rPr>
            </w:pPr>
            <w:r>
              <w:rPr>
                <w:rFonts w:ascii="Arial" w:hAnsi="Arial" w:cs="Arial"/>
                <w:b/>
              </w:rPr>
              <w:t>Hours:                  Two posts available - 37.5 hours per week</w:t>
            </w:r>
          </w:p>
          <w:p w:rsidR="00CF70E6" w:rsidRDefault="00CF70E6" w:rsidP="00B94463">
            <w:pPr>
              <w:spacing w:line="276" w:lineRule="auto"/>
              <w:rPr>
                <w:rFonts w:ascii="Arial" w:hAnsi="Arial" w:cs="Arial"/>
                <w:b/>
              </w:rPr>
            </w:pPr>
          </w:p>
          <w:p w:rsidR="00CF70E6" w:rsidRDefault="00CF70E6" w:rsidP="00B94463">
            <w:pPr>
              <w:spacing w:line="276" w:lineRule="auto"/>
              <w:rPr>
                <w:rFonts w:ascii="Arial" w:hAnsi="Arial" w:cs="Arial"/>
                <w:b/>
              </w:rPr>
            </w:pPr>
            <w:r>
              <w:rPr>
                <w:rFonts w:ascii="Arial" w:hAnsi="Arial" w:cs="Arial"/>
                <w:b/>
              </w:rPr>
              <w:t xml:space="preserve">Grade:                 </w:t>
            </w:r>
            <w:r w:rsidR="00B55512">
              <w:rPr>
                <w:rFonts w:ascii="Arial" w:hAnsi="Arial" w:cs="Arial"/>
                <w:b/>
              </w:rPr>
              <w:t xml:space="preserve"> </w:t>
            </w:r>
            <w:r w:rsidR="00B709B0">
              <w:rPr>
                <w:rFonts w:ascii="Arial" w:hAnsi="Arial" w:cs="Arial"/>
                <w:b/>
              </w:rPr>
              <w:t xml:space="preserve"> </w:t>
            </w:r>
            <w:r w:rsidR="00957320">
              <w:rPr>
                <w:rFonts w:ascii="Arial" w:hAnsi="Arial" w:cs="Arial"/>
                <w:b/>
              </w:rPr>
              <w:t>Band 8A</w:t>
            </w:r>
          </w:p>
          <w:p w:rsidR="00CF70E6" w:rsidRDefault="00CF70E6" w:rsidP="00B94463">
            <w:pPr>
              <w:spacing w:line="276" w:lineRule="auto"/>
              <w:rPr>
                <w:rFonts w:ascii="Arial" w:hAnsi="Arial" w:cs="Arial"/>
                <w:b/>
              </w:rPr>
            </w:pPr>
          </w:p>
          <w:p w:rsidR="00CF70E6" w:rsidRDefault="00CF70E6" w:rsidP="00B94463">
            <w:pPr>
              <w:spacing w:line="276" w:lineRule="auto"/>
              <w:rPr>
                <w:rFonts w:ascii="Arial" w:hAnsi="Arial" w:cs="Arial"/>
                <w:b/>
              </w:rPr>
            </w:pPr>
            <w:r>
              <w:rPr>
                <w:rFonts w:ascii="Arial" w:hAnsi="Arial" w:cs="Arial"/>
                <w:b/>
              </w:rPr>
              <w:t xml:space="preserve">Salary:                </w:t>
            </w:r>
            <w:r w:rsidR="00B55512">
              <w:rPr>
                <w:rFonts w:ascii="Arial" w:hAnsi="Arial" w:cs="Arial"/>
                <w:b/>
              </w:rPr>
              <w:t xml:space="preserve">  </w:t>
            </w:r>
            <w:r>
              <w:rPr>
                <w:rFonts w:ascii="Arial" w:hAnsi="Arial" w:cs="Arial"/>
                <w:b/>
              </w:rPr>
              <w:t>£</w:t>
            </w:r>
            <w:r w:rsidR="00957320">
              <w:rPr>
                <w:rFonts w:ascii="Arial" w:hAnsi="Arial" w:cs="Arial"/>
                <w:b/>
              </w:rPr>
              <w:t>45,446-51,883</w:t>
            </w:r>
          </w:p>
          <w:p w:rsidR="00CF70E6" w:rsidRDefault="00CF70E6" w:rsidP="00B94463">
            <w:pPr>
              <w:spacing w:line="276" w:lineRule="auto"/>
              <w:rPr>
                <w:rFonts w:ascii="Arial" w:hAnsi="Arial" w:cs="Arial"/>
                <w:b/>
              </w:rPr>
            </w:pPr>
          </w:p>
          <w:p w:rsidR="00CF70E6" w:rsidRDefault="00CF70E6" w:rsidP="00B94463">
            <w:pPr>
              <w:spacing w:line="276" w:lineRule="auto"/>
              <w:rPr>
                <w:rFonts w:ascii="Arial" w:hAnsi="Arial" w:cs="Arial"/>
                <w:b/>
              </w:rPr>
            </w:pPr>
            <w:r>
              <w:rPr>
                <w:rFonts w:ascii="Arial" w:hAnsi="Arial" w:cs="Arial"/>
                <w:b/>
              </w:rPr>
              <w:t xml:space="preserve">Contract:            </w:t>
            </w:r>
            <w:r w:rsidR="00B55512">
              <w:rPr>
                <w:rFonts w:ascii="Arial" w:hAnsi="Arial" w:cs="Arial"/>
                <w:b/>
              </w:rPr>
              <w:t xml:space="preserve"> </w:t>
            </w:r>
            <w:r>
              <w:rPr>
                <w:rFonts w:ascii="Arial" w:hAnsi="Arial" w:cs="Arial"/>
                <w:b/>
              </w:rPr>
              <w:t>Fixed Term for 23 months</w:t>
            </w:r>
          </w:p>
          <w:p w:rsidR="00CF70E6" w:rsidRDefault="00CF70E6" w:rsidP="00B94463">
            <w:pPr>
              <w:spacing w:line="276" w:lineRule="auto"/>
              <w:rPr>
                <w:rFonts w:ascii="Arial" w:hAnsi="Arial" w:cs="Arial"/>
                <w:b/>
              </w:rPr>
            </w:pPr>
          </w:p>
          <w:p w:rsidR="00CF70E6" w:rsidRPr="00CF70E6" w:rsidRDefault="00CF70E6" w:rsidP="00B94463">
            <w:pPr>
              <w:spacing w:line="276" w:lineRule="auto"/>
              <w:rPr>
                <w:rFonts w:ascii="Arial" w:hAnsi="Arial" w:cs="Arial"/>
                <w:b/>
              </w:rPr>
            </w:pPr>
            <w:r>
              <w:rPr>
                <w:rFonts w:ascii="Arial" w:hAnsi="Arial" w:cs="Arial"/>
                <w:b/>
              </w:rPr>
              <w:t xml:space="preserve">Job Reference:  </w:t>
            </w:r>
            <w:r w:rsidR="00B55512">
              <w:rPr>
                <w:rFonts w:ascii="Arial" w:hAnsi="Arial" w:cs="Arial"/>
                <w:b/>
              </w:rPr>
              <w:t xml:space="preserve"> </w:t>
            </w:r>
            <w:r>
              <w:rPr>
                <w:rFonts w:ascii="Arial" w:hAnsi="Arial" w:cs="Arial"/>
                <w:b/>
              </w:rPr>
              <w:t xml:space="preserve">PM004366  </w:t>
            </w:r>
          </w:p>
          <w:p w:rsidR="00A45B71" w:rsidRPr="00CF70E6" w:rsidRDefault="00A45B71" w:rsidP="00D062F2">
            <w:pPr>
              <w:spacing w:line="276" w:lineRule="auto"/>
              <w:jc w:val="both"/>
              <w:rPr>
                <w:rFonts w:ascii="Arial" w:hAnsi="Arial" w:cs="Arial"/>
                <w:b/>
              </w:rPr>
            </w:pPr>
          </w:p>
        </w:tc>
      </w:tr>
      <w:tr w:rsidR="00A45B71" w:rsidRPr="00CF70E6" w:rsidTr="00D062F2">
        <w:tc>
          <w:tcPr>
            <w:tcW w:w="10103" w:type="dxa"/>
          </w:tcPr>
          <w:p w:rsidR="00A45B71" w:rsidRPr="00CF70E6" w:rsidRDefault="00A45B71" w:rsidP="00D062F2">
            <w:pPr>
              <w:spacing w:line="276" w:lineRule="auto"/>
              <w:jc w:val="both"/>
              <w:rPr>
                <w:rFonts w:ascii="Arial" w:hAnsi="Arial" w:cs="Arial"/>
                <w:b/>
              </w:rPr>
            </w:pPr>
          </w:p>
          <w:p w:rsidR="00A45B71" w:rsidRPr="00CF70E6" w:rsidRDefault="00A45B71" w:rsidP="00D062F2">
            <w:pPr>
              <w:numPr>
                <w:ilvl w:val="0"/>
                <w:numId w:val="1"/>
              </w:numPr>
              <w:tabs>
                <w:tab w:val="clear" w:pos="720"/>
                <w:tab w:val="num" w:pos="72"/>
              </w:tabs>
              <w:spacing w:line="276" w:lineRule="auto"/>
              <w:ind w:hanging="648"/>
              <w:jc w:val="both"/>
              <w:rPr>
                <w:rFonts w:ascii="Arial" w:hAnsi="Arial" w:cs="Arial"/>
                <w:b/>
              </w:rPr>
            </w:pPr>
            <w:r w:rsidRPr="00CF70E6">
              <w:rPr>
                <w:rFonts w:ascii="Arial" w:hAnsi="Arial" w:cs="Arial"/>
                <w:b/>
              </w:rPr>
              <w:t>JOB PURPOSE</w:t>
            </w:r>
          </w:p>
          <w:p w:rsidR="00A45B71" w:rsidRPr="00CF70E6" w:rsidRDefault="00A45B71" w:rsidP="00D062F2">
            <w:pPr>
              <w:spacing w:line="276" w:lineRule="auto"/>
              <w:ind w:left="720"/>
              <w:jc w:val="both"/>
              <w:rPr>
                <w:rFonts w:ascii="Arial" w:hAnsi="Arial" w:cs="Arial"/>
                <w:b/>
              </w:rPr>
            </w:pPr>
          </w:p>
          <w:p w:rsidR="00715303" w:rsidRPr="00CF70E6" w:rsidRDefault="00715303" w:rsidP="00715303">
            <w:pPr>
              <w:pStyle w:val="ListParagraph"/>
              <w:numPr>
                <w:ilvl w:val="0"/>
                <w:numId w:val="15"/>
              </w:numPr>
              <w:spacing w:line="276" w:lineRule="auto"/>
              <w:rPr>
                <w:rFonts w:ascii="Arial" w:hAnsi="Arial" w:cs="Arial"/>
              </w:rPr>
            </w:pPr>
            <w:r w:rsidRPr="00CF70E6">
              <w:rPr>
                <w:rFonts w:ascii="Arial" w:hAnsi="Arial" w:cs="Arial"/>
              </w:rPr>
              <w:t xml:space="preserve">To provide </w:t>
            </w:r>
            <w:r w:rsidR="00215B9A" w:rsidRPr="00CF70E6">
              <w:rPr>
                <w:rFonts w:ascii="Arial" w:hAnsi="Arial" w:cs="Arial"/>
              </w:rPr>
              <w:t xml:space="preserve">a </w:t>
            </w:r>
            <w:r w:rsidRPr="00CF70E6">
              <w:rPr>
                <w:rFonts w:ascii="Arial" w:hAnsi="Arial" w:cs="Arial"/>
              </w:rPr>
              <w:t>high-quality specialist psychology service, the aim of which is ultimately to reduce medical and surgical waiting times in our organization</w:t>
            </w:r>
            <w:r w:rsidR="00C30891" w:rsidRPr="00CF70E6">
              <w:rPr>
                <w:rFonts w:ascii="Arial" w:hAnsi="Arial" w:cs="Arial"/>
              </w:rPr>
              <w:t xml:space="preserve">, and to </w:t>
            </w:r>
            <w:proofErr w:type="gramStart"/>
            <w:r w:rsidR="00C30891" w:rsidRPr="00CF70E6">
              <w:rPr>
                <w:rFonts w:ascii="Arial" w:hAnsi="Arial" w:cs="Arial"/>
              </w:rPr>
              <w:t>prevent ,or</w:t>
            </w:r>
            <w:proofErr w:type="gramEnd"/>
            <w:r w:rsidR="00C30891" w:rsidRPr="00CF70E6">
              <w:rPr>
                <w:rFonts w:ascii="Arial" w:hAnsi="Arial" w:cs="Arial"/>
              </w:rPr>
              <w:t xml:space="preserve"> maximise health and wellbeing outcomes in, Type 2 diabetes</w:t>
            </w:r>
            <w:r w:rsidRPr="00CF70E6">
              <w:rPr>
                <w:rFonts w:ascii="Arial" w:hAnsi="Arial" w:cs="Arial"/>
              </w:rPr>
              <w:t xml:space="preserve">. </w:t>
            </w:r>
          </w:p>
          <w:p w:rsidR="00715303" w:rsidRPr="00CF70E6" w:rsidRDefault="00715303" w:rsidP="00715303">
            <w:pPr>
              <w:spacing w:line="276" w:lineRule="auto"/>
              <w:ind w:left="214" w:hanging="70"/>
              <w:rPr>
                <w:rFonts w:ascii="Arial" w:hAnsi="Arial" w:cs="Arial"/>
              </w:rPr>
            </w:pPr>
          </w:p>
          <w:p w:rsidR="00715303" w:rsidRPr="00CF70E6" w:rsidRDefault="00715303" w:rsidP="00715303">
            <w:pPr>
              <w:pStyle w:val="ListParagraph"/>
              <w:numPr>
                <w:ilvl w:val="0"/>
                <w:numId w:val="15"/>
              </w:numPr>
              <w:spacing w:line="276" w:lineRule="auto"/>
              <w:rPr>
                <w:rFonts w:ascii="Arial" w:hAnsi="Arial" w:cs="Arial"/>
              </w:rPr>
            </w:pPr>
            <w:r w:rsidRPr="00CF70E6">
              <w:rPr>
                <w:rFonts w:ascii="Arial" w:hAnsi="Arial" w:cs="Arial"/>
              </w:rPr>
              <w:t xml:space="preserve">To contribute to efforts to develop, adjust and adapt innovative care pathways, protocols, </w:t>
            </w:r>
            <w:proofErr w:type="gramStart"/>
            <w:r w:rsidRPr="00CF70E6">
              <w:rPr>
                <w:rFonts w:ascii="Arial" w:hAnsi="Arial" w:cs="Arial"/>
              </w:rPr>
              <w:t>sign</w:t>
            </w:r>
            <w:proofErr w:type="gramEnd"/>
            <w:r w:rsidRPr="00CF70E6">
              <w:rPr>
                <w:rFonts w:ascii="Arial" w:hAnsi="Arial" w:cs="Arial"/>
              </w:rPr>
              <w:t>-posting systems along with supportive digital and other material and treatment manuals.</w:t>
            </w:r>
          </w:p>
          <w:p w:rsidR="00715303" w:rsidRPr="00CF70E6" w:rsidRDefault="00715303" w:rsidP="00715303">
            <w:pPr>
              <w:spacing w:line="276" w:lineRule="auto"/>
              <w:ind w:left="214" w:hanging="70"/>
              <w:rPr>
                <w:rFonts w:ascii="Arial" w:hAnsi="Arial" w:cs="Arial"/>
              </w:rPr>
            </w:pPr>
          </w:p>
          <w:p w:rsidR="00715303" w:rsidRPr="00CF70E6" w:rsidRDefault="00715303" w:rsidP="00715303">
            <w:pPr>
              <w:pStyle w:val="ListParagraph"/>
              <w:numPr>
                <w:ilvl w:val="0"/>
                <w:numId w:val="15"/>
              </w:numPr>
              <w:spacing w:line="276" w:lineRule="auto"/>
              <w:rPr>
                <w:rFonts w:ascii="Arial" w:hAnsi="Arial" w:cs="Arial"/>
              </w:rPr>
            </w:pPr>
            <w:r w:rsidRPr="00CF70E6">
              <w:rPr>
                <w:rFonts w:ascii="Arial" w:hAnsi="Arial" w:cs="Arial"/>
              </w:rPr>
              <w:t xml:space="preserve">To help evaluate the delivery of novel psychological services by ensuring collection of appropriate quantitative and qualitative data, and contributing to update reports to senior management.  </w:t>
            </w:r>
          </w:p>
          <w:p w:rsidR="00715303" w:rsidRPr="00CF70E6" w:rsidRDefault="00715303" w:rsidP="00715303">
            <w:pPr>
              <w:spacing w:line="276" w:lineRule="auto"/>
              <w:ind w:left="214" w:firstLine="65"/>
              <w:rPr>
                <w:rFonts w:ascii="Arial" w:hAnsi="Arial" w:cs="Arial"/>
              </w:rPr>
            </w:pPr>
          </w:p>
          <w:p w:rsidR="00715303" w:rsidRPr="00CF70E6" w:rsidRDefault="00715303" w:rsidP="00715303">
            <w:pPr>
              <w:pStyle w:val="ListParagraph"/>
              <w:numPr>
                <w:ilvl w:val="0"/>
                <w:numId w:val="15"/>
              </w:numPr>
              <w:spacing w:line="276" w:lineRule="auto"/>
              <w:rPr>
                <w:rFonts w:ascii="Arial" w:hAnsi="Arial" w:cs="Arial"/>
              </w:rPr>
            </w:pPr>
            <w:r w:rsidRPr="00CF70E6">
              <w:rPr>
                <w:rFonts w:ascii="Arial" w:hAnsi="Arial" w:cs="Arial"/>
              </w:rPr>
              <w:t xml:space="preserve">To provide a specialised psychological assessment, intervention and evaluation of treatment of patients. </w:t>
            </w:r>
          </w:p>
          <w:p w:rsidR="00715303" w:rsidRPr="00CF70E6" w:rsidRDefault="00715303" w:rsidP="00715303">
            <w:pPr>
              <w:spacing w:line="276" w:lineRule="auto"/>
              <w:ind w:left="214" w:hanging="70"/>
              <w:rPr>
                <w:rFonts w:ascii="Arial" w:hAnsi="Arial" w:cs="Arial"/>
              </w:rPr>
            </w:pPr>
          </w:p>
          <w:p w:rsidR="00715303" w:rsidRPr="00CF70E6" w:rsidRDefault="00715303" w:rsidP="00715303">
            <w:pPr>
              <w:pStyle w:val="ListParagraph"/>
              <w:numPr>
                <w:ilvl w:val="0"/>
                <w:numId w:val="15"/>
              </w:numPr>
              <w:contextualSpacing/>
              <w:rPr>
                <w:rFonts w:ascii="Arial" w:hAnsi="Arial" w:cs="Arial"/>
              </w:rPr>
            </w:pPr>
            <w:r w:rsidRPr="00CF70E6">
              <w:rPr>
                <w:rFonts w:ascii="Arial" w:hAnsi="Arial" w:cs="Arial"/>
              </w:rPr>
              <w:t>Train, supervise, and support multi-disciplinary colleagues with little or no knowledge or experience of psychological models and intervention techniques, in their efforts to deliver healthcare.</w:t>
            </w:r>
          </w:p>
          <w:p w:rsidR="00715303" w:rsidRPr="00CF70E6" w:rsidRDefault="00715303" w:rsidP="00715303">
            <w:pPr>
              <w:ind w:left="214" w:hanging="70"/>
              <w:contextualSpacing/>
              <w:rPr>
                <w:rFonts w:ascii="Arial" w:hAnsi="Arial" w:cs="Arial"/>
                <w:lang w:val="en-GB"/>
              </w:rPr>
            </w:pPr>
          </w:p>
          <w:p w:rsidR="00715303" w:rsidRPr="00CF70E6" w:rsidRDefault="00715303" w:rsidP="00715303">
            <w:pPr>
              <w:pStyle w:val="ListParagraph"/>
              <w:numPr>
                <w:ilvl w:val="0"/>
                <w:numId w:val="15"/>
              </w:numPr>
              <w:contextualSpacing/>
              <w:rPr>
                <w:rFonts w:ascii="Arial" w:hAnsi="Arial" w:cs="Arial"/>
              </w:rPr>
            </w:pPr>
            <w:r w:rsidRPr="00CF70E6">
              <w:rPr>
                <w:rFonts w:ascii="Arial" w:hAnsi="Arial" w:cs="Arial"/>
              </w:rPr>
              <w:lastRenderedPageBreak/>
              <w:t>To initiate, develop, deliver and supervise research, audit, service evaluation, service development, and quality improvement projects.</w:t>
            </w:r>
          </w:p>
          <w:p w:rsidR="00715303" w:rsidRPr="00CF70E6" w:rsidRDefault="00715303" w:rsidP="00715303">
            <w:pPr>
              <w:pStyle w:val="ListParagraph"/>
              <w:rPr>
                <w:rFonts w:ascii="Arial" w:hAnsi="Arial" w:cs="Arial"/>
              </w:rPr>
            </w:pPr>
          </w:p>
          <w:p w:rsidR="00715303" w:rsidRPr="00CF70E6" w:rsidRDefault="00715303" w:rsidP="00715303">
            <w:pPr>
              <w:pStyle w:val="ListParagraph"/>
              <w:numPr>
                <w:ilvl w:val="0"/>
                <w:numId w:val="15"/>
              </w:numPr>
              <w:tabs>
                <w:tab w:val="left" w:pos="0"/>
              </w:tabs>
              <w:suppressAutoHyphens/>
              <w:contextualSpacing/>
              <w:rPr>
                <w:rFonts w:ascii="Arial" w:hAnsi="Arial" w:cs="Arial"/>
                <w:spacing w:val="-3"/>
              </w:rPr>
            </w:pPr>
            <w:r w:rsidRPr="00CF70E6">
              <w:rPr>
                <w:rFonts w:ascii="Arial" w:hAnsi="Arial" w:cs="Arial"/>
              </w:rPr>
              <w:t>To supervise trainees</w:t>
            </w:r>
            <w:r w:rsidR="00731132" w:rsidRPr="00CF70E6">
              <w:rPr>
                <w:rFonts w:ascii="Arial" w:hAnsi="Arial" w:cs="Arial"/>
              </w:rPr>
              <w:t xml:space="preserve"> and clinical applied associate applied psychologists (CAAPs)</w:t>
            </w:r>
            <w:r w:rsidRPr="00CF70E6">
              <w:rPr>
                <w:rFonts w:ascii="Arial" w:hAnsi="Arial" w:cs="Arial"/>
              </w:rPr>
              <w:t>.</w:t>
            </w:r>
          </w:p>
          <w:p w:rsidR="00A45B71" w:rsidRPr="00CF70E6" w:rsidRDefault="00A45B71" w:rsidP="00D062F2">
            <w:pPr>
              <w:spacing w:line="276" w:lineRule="auto"/>
              <w:jc w:val="both"/>
              <w:rPr>
                <w:rFonts w:ascii="Arial" w:hAnsi="Arial" w:cs="Arial"/>
                <w:b/>
              </w:rPr>
            </w:pPr>
          </w:p>
        </w:tc>
      </w:tr>
      <w:tr w:rsidR="00CB78F4" w:rsidRPr="00CF70E6" w:rsidTr="00D062F2">
        <w:tc>
          <w:tcPr>
            <w:tcW w:w="10103" w:type="dxa"/>
          </w:tcPr>
          <w:p w:rsidR="00CB78F4" w:rsidRPr="00CF70E6" w:rsidRDefault="00CB78F4" w:rsidP="00CB78F4">
            <w:pPr>
              <w:spacing w:line="276" w:lineRule="auto"/>
              <w:rPr>
                <w:rFonts w:ascii="Arial" w:hAnsi="Arial" w:cs="Arial"/>
              </w:rPr>
            </w:pPr>
          </w:p>
          <w:p w:rsidR="00CB78F4" w:rsidRPr="00CF70E6" w:rsidRDefault="00CB78F4" w:rsidP="00CB78F4">
            <w:pPr>
              <w:numPr>
                <w:ilvl w:val="0"/>
                <w:numId w:val="1"/>
              </w:numPr>
              <w:spacing w:line="276" w:lineRule="auto"/>
              <w:rPr>
                <w:rFonts w:ascii="Arial" w:hAnsi="Arial" w:cs="Arial"/>
                <w:b/>
              </w:rPr>
            </w:pPr>
            <w:r w:rsidRPr="00CF70E6">
              <w:rPr>
                <w:rFonts w:ascii="Arial" w:hAnsi="Arial" w:cs="Arial"/>
                <w:b/>
              </w:rPr>
              <w:t>ORGANISATIONAL POSITION</w:t>
            </w:r>
          </w:p>
          <w:p w:rsidR="00CB78F4" w:rsidRPr="00CF70E6" w:rsidRDefault="00CB78F4" w:rsidP="00CB78F4">
            <w:pPr>
              <w:spacing w:line="276" w:lineRule="auto"/>
              <w:ind w:left="284"/>
              <w:jc w:val="both"/>
              <w:rPr>
                <w:rFonts w:ascii="Arial" w:hAnsi="Arial" w:cs="Arial"/>
              </w:rPr>
            </w:pPr>
          </w:p>
          <w:p w:rsidR="00CB78F4" w:rsidRPr="00CF70E6" w:rsidRDefault="00CB78F4" w:rsidP="00CB78F4">
            <w:pPr>
              <w:spacing w:after="200" w:line="276" w:lineRule="auto"/>
              <w:rPr>
                <w:rFonts w:ascii="Arial" w:eastAsiaTheme="minorHAnsi" w:hAnsi="Arial" w:cs="Arial"/>
                <w:lang w:val="en-GB"/>
              </w:rPr>
            </w:pPr>
          </w:p>
          <w:p w:rsidR="00CB78F4" w:rsidRPr="00CF70E6" w:rsidRDefault="00917337" w:rsidP="00CB78F4">
            <w:pPr>
              <w:spacing w:after="200" w:line="276" w:lineRule="auto"/>
              <w:rPr>
                <w:rFonts w:ascii="Arial" w:eastAsiaTheme="minorHAnsi" w:hAnsi="Arial" w:cs="Arial"/>
                <w:lang w:val="en-GB"/>
              </w:rPr>
            </w:pPr>
            <w:r>
              <w:rPr>
                <w:rFonts w:ascii="Arial" w:eastAsiaTheme="minorHAnsi" w:hAnsi="Arial" w:cs="Arial"/>
                <w:noProof/>
                <w:lang w:val="en-GB" w:eastAsia="en-GB"/>
              </w:rPr>
              <w:pict>
                <v:shapetype id="_x0000_t202" coordsize="21600,21600" o:spt="202" path="m,l,21600r21600,l21600,xe">
                  <v:stroke joinstyle="miter"/>
                  <v:path gradientshapeok="t" o:connecttype="rect"/>
                </v:shapetype>
                <v:shape id="_x0000_s1174" type="#_x0000_t202" style="position:absolute;margin-left:129.85pt;margin-top:14.2pt;width:216.2pt;height:31.35pt;z-index:251659264;mso-position-vertical:absolute;mso-width-relative:margin;mso-height-relative:margin" fillcolor="#b6dde8 [1304]">
                  <v:textbox style="mso-next-textbox:#_x0000_s1174">
                    <w:txbxContent>
                      <w:p w:rsidR="00CB78F4" w:rsidRPr="00374BF7" w:rsidRDefault="00CB78F4" w:rsidP="009F006C">
                        <w:pPr>
                          <w:jc w:val="center"/>
                          <w:rPr>
                            <w:rFonts w:ascii="Arial" w:hAnsi="Arial" w:cs="Arial"/>
                          </w:rPr>
                        </w:pPr>
                        <w:r w:rsidRPr="00374BF7">
                          <w:rPr>
                            <w:rFonts w:ascii="Arial" w:hAnsi="Arial" w:cs="Arial"/>
                            <w:sz w:val="22"/>
                          </w:rPr>
                          <w:t>Chief Officer for Acute</w:t>
                        </w:r>
                      </w:p>
                    </w:txbxContent>
                  </v:textbox>
                </v:shape>
              </w:pict>
            </w:r>
          </w:p>
          <w:p w:rsidR="00CB78F4" w:rsidRPr="00CF70E6" w:rsidRDefault="00917337" w:rsidP="00CB78F4">
            <w:pPr>
              <w:spacing w:after="200" w:line="276" w:lineRule="auto"/>
              <w:rPr>
                <w:rFonts w:ascii="Arial" w:eastAsiaTheme="minorHAnsi" w:hAnsi="Arial" w:cs="Arial"/>
                <w:lang w:val="en-GB"/>
              </w:rPr>
            </w:pPr>
            <w:r>
              <w:rPr>
                <w:rFonts w:ascii="Arial" w:eastAsiaTheme="minorHAnsi" w:hAnsi="Arial" w:cs="Arial"/>
                <w:noProof/>
                <w:lang w:val="en-GB" w:eastAsia="en-GB"/>
              </w:rPr>
              <w:pict>
                <v:shape id="_x0000_s1176" type="#_x0000_t202" style="position:absolute;margin-left:358.8pt;margin-top:27.1pt;width:136.9pt;height:26.75pt;z-index:251660288;mso-width-relative:margin;mso-height-relative:margin" fillcolor="#f2f2f2 [3052]">
                  <v:textbox style="mso-next-textbox:#_x0000_s1176">
                    <w:txbxContent>
                      <w:p w:rsidR="00CB78F4" w:rsidRPr="00374BF7" w:rsidRDefault="00CB78F4" w:rsidP="009F006C">
                        <w:pPr>
                          <w:jc w:val="center"/>
                          <w:rPr>
                            <w:rFonts w:ascii="Arial" w:hAnsi="Arial"/>
                          </w:rPr>
                        </w:pPr>
                        <w:r w:rsidRPr="00374BF7">
                          <w:rPr>
                            <w:rFonts w:ascii="Arial" w:hAnsi="Arial"/>
                            <w:sz w:val="22"/>
                          </w:rPr>
                          <w:t>Director of Psychology</w:t>
                        </w:r>
                      </w:p>
                    </w:txbxContent>
                  </v:textbox>
                </v:shape>
              </w:pict>
            </w:r>
            <w:r>
              <w:rPr>
                <w:rFonts w:ascii="Arial" w:eastAsiaTheme="minorHAnsi" w:hAnsi="Arial" w:cs="Arial"/>
                <w:noProof/>
                <w:lang w:val="en-GB" w:eastAsia="en-GB"/>
              </w:rPr>
              <w:pict>
                <v:shapetype id="_x0000_t32" coordsize="21600,21600" o:spt="32" o:oned="t" path="m,l21600,21600e" filled="f">
                  <v:path arrowok="t" fillok="f" o:connecttype="none"/>
                  <o:lock v:ext="edit" shapetype="t"/>
                </v:shapetype>
                <v:shape id="_x0000_s1175" type="#_x0000_t32" style="position:absolute;margin-left:238.8pt;margin-top:18.5pt;width:0;height:40pt;flip:y;z-index:251661312" o:connectortype="straight"/>
              </w:pict>
            </w:r>
          </w:p>
          <w:p w:rsidR="00CB78F4" w:rsidRPr="00CF70E6" w:rsidRDefault="00CB78F4" w:rsidP="00CB78F4">
            <w:pPr>
              <w:spacing w:after="200" w:line="276" w:lineRule="auto"/>
              <w:rPr>
                <w:rFonts w:ascii="Arial" w:eastAsiaTheme="minorHAnsi" w:hAnsi="Arial" w:cs="Arial"/>
                <w:lang w:val="en-GB"/>
              </w:rPr>
            </w:pPr>
          </w:p>
          <w:p w:rsidR="00CB78F4" w:rsidRPr="00CF70E6" w:rsidRDefault="00917337" w:rsidP="00CB78F4">
            <w:pPr>
              <w:spacing w:after="200" w:line="276" w:lineRule="auto"/>
              <w:rPr>
                <w:rFonts w:ascii="Arial" w:eastAsiaTheme="minorHAnsi" w:hAnsi="Arial" w:cs="Arial"/>
                <w:lang w:val="en-GB"/>
              </w:rPr>
            </w:pPr>
            <w:r>
              <w:rPr>
                <w:rFonts w:ascii="Arial" w:eastAsiaTheme="minorHAnsi" w:hAnsi="Arial" w:cs="Arial"/>
                <w:noProof/>
                <w:lang w:val="en-GB" w:eastAsia="en-GB"/>
              </w:rPr>
              <w:pict>
                <v:shape id="_x0000_s1177" type="#_x0000_t32" style="position:absolute;margin-left:348pt;margin-top:19.25pt;width:108.4pt;height:.05pt;flip:x;z-index:251662336" o:connectortype="straight">
                  <v:stroke dashstyle="dash"/>
                </v:shape>
              </w:pict>
            </w:r>
            <w:r>
              <w:rPr>
                <w:rFonts w:ascii="Arial" w:eastAsiaTheme="minorHAnsi" w:hAnsi="Arial" w:cs="Arial"/>
                <w:noProof/>
                <w:lang w:val="en-GB" w:eastAsia="en-GB"/>
              </w:rPr>
              <w:pict>
                <v:shape id="_x0000_s1178" type="#_x0000_t32" style="position:absolute;margin-left:456.4pt;margin-top:.05pt;width:0;height:19.2pt;flip:y;z-index:251663360" o:connectortype="straight">
                  <v:stroke dashstyle="dash"/>
                </v:shape>
              </w:pict>
            </w:r>
            <w:r w:rsidRPr="00917337">
              <w:rPr>
                <w:rFonts w:ascii="Arial" w:eastAsiaTheme="minorHAnsi" w:hAnsi="Arial" w:cs="Arial"/>
                <w:noProof/>
                <w:lang w:eastAsia="zh-TW"/>
              </w:rPr>
              <w:pict>
                <v:shape id="_x0000_s1167" type="#_x0000_t202" style="position:absolute;margin-left:131.8pt;margin-top:5.1pt;width:216.2pt;height:31.35pt;z-index:251664384;mso-width-relative:margin;mso-height-relative:margin" fillcolor="#d6e3bc [1302]">
                  <v:textbox style="mso-next-textbox:#_x0000_s1167">
                    <w:txbxContent>
                      <w:p w:rsidR="00CB78F4" w:rsidRPr="00374BF7" w:rsidRDefault="00CB78F4" w:rsidP="009F006C">
                        <w:pPr>
                          <w:jc w:val="center"/>
                          <w:rPr>
                            <w:rFonts w:ascii="Arial" w:hAnsi="Arial" w:cs="Arial"/>
                          </w:rPr>
                        </w:pPr>
                        <w:r w:rsidRPr="00374BF7">
                          <w:rPr>
                            <w:rFonts w:ascii="Arial" w:hAnsi="Arial" w:cs="Arial"/>
                            <w:sz w:val="22"/>
                          </w:rPr>
                          <w:t>Head of Acute Sector Psychology</w:t>
                        </w:r>
                      </w:p>
                    </w:txbxContent>
                  </v:textbox>
                </v:shape>
              </w:pict>
            </w:r>
          </w:p>
          <w:p w:rsidR="00CB78F4" w:rsidRPr="00CF70E6" w:rsidRDefault="00917337" w:rsidP="00CB78F4">
            <w:pPr>
              <w:spacing w:after="200" w:line="276" w:lineRule="auto"/>
              <w:rPr>
                <w:rFonts w:ascii="Arial" w:eastAsiaTheme="minorHAnsi" w:hAnsi="Arial" w:cs="Arial"/>
                <w:lang w:val="en-GB"/>
              </w:rPr>
            </w:pPr>
            <w:r>
              <w:rPr>
                <w:rFonts w:ascii="Arial" w:eastAsiaTheme="minorHAnsi" w:hAnsi="Arial" w:cs="Arial"/>
                <w:noProof/>
                <w:lang w:val="en-GB" w:eastAsia="en-GB"/>
              </w:rPr>
              <w:pict>
                <v:shape id="_x0000_s1179" type="#_x0000_t32" style="position:absolute;margin-left:100.45pt;margin-top:9.55pt;width:107.05pt;height:39.95pt;flip:x;z-index:251665408" o:connectortype="straight">
                  <v:stroke dashstyle="dash"/>
                </v:shape>
              </w:pict>
            </w:r>
            <w:r>
              <w:rPr>
                <w:rFonts w:ascii="Arial" w:eastAsiaTheme="minorHAnsi" w:hAnsi="Arial" w:cs="Arial"/>
                <w:noProof/>
                <w:lang w:val="en-GB" w:eastAsia="en-GB"/>
              </w:rPr>
              <w:pict>
                <v:shape id="_x0000_s1181" type="#_x0000_t32" style="position:absolute;margin-left:242.35pt;margin-top:9.8pt;width:.05pt;height:39.7pt;flip:y;z-index:251666432" o:connectortype="straight">
                  <v:stroke dashstyle="dash"/>
                </v:shape>
              </w:pict>
            </w:r>
            <w:r>
              <w:rPr>
                <w:rFonts w:ascii="Arial" w:eastAsiaTheme="minorHAnsi" w:hAnsi="Arial" w:cs="Arial"/>
                <w:noProof/>
                <w:lang w:val="en-GB" w:eastAsia="en-GB"/>
              </w:rPr>
              <w:pict>
                <v:shape id="_x0000_s1173" type="#_x0000_t32" style="position:absolute;margin-left:232.95pt;margin-top:9.5pt;width:0;height:40pt;flip:y;z-index:251667456" o:connectortype="straight"/>
              </w:pict>
            </w:r>
            <w:r>
              <w:rPr>
                <w:rFonts w:ascii="Arial" w:eastAsiaTheme="minorHAnsi" w:hAnsi="Arial" w:cs="Arial"/>
                <w:noProof/>
                <w:lang w:val="en-GB" w:eastAsia="en-GB"/>
              </w:rPr>
              <w:pict>
                <v:shape id="_x0000_s1180" type="#_x0000_t32" style="position:absolute;margin-left:272.6pt;margin-top:9.55pt;width:113.35pt;height:39.95pt;flip:x y;z-index:251668480" o:connectortype="straight">
                  <v:stroke dashstyle="dash"/>
                </v:shape>
              </w:pict>
            </w:r>
            <w:r>
              <w:rPr>
                <w:rFonts w:ascii="Arial" w:eastAsiaTheme="minorHAnsi" w:hAnsi="Arial" w:cs="Arial"/>
                <w:noProof/>
                <w:lang w:val="en-GB" w:eastAsia="en-GB"/>
              </w:rPr>
              <w:pict>
                <v:shape id="_x0000_s1172" type="#_x0000_t32" style="position:absolute;margin-left:300.85pt;margin-top:9.5pt;width:115.15pt;height:40pt;flip:x y;z-index:251669504" o:connectortype="straight"/>
              </w:pict>
            </w:r>
            <w:r>
              <w:rPr>
                <w:rFonts w:ascii="Arial" w:eastAsiaTheme="minorHAnsi" w:hAnsi="Arial" w:cs="Arial"/>
                <w:noProof/>
                <w:lang w:val="en-GB" w:eastAsia="en-GB"/>
              </w:rPr>
              <w:pict>
                <v:shape id="_x0000_s1171" type="#_x0000_t32" style="position:absolute;margin-left:69.15pt;margin-top:9.5pt;width:107.7pt;height:40pt;flip:y;z-index:251670528" o:connectortype="straight"/>
              </w:pict>
            </w:r>
          </w:p>
          <w:p w:rsidR="00CB78F4" w:rsidRPr="00CF70E6" w:rsidRDefault="00917337" w:rsidP="00CB78F4">
            <w:pPr>
              <w:spacing w:after="200" w:line="276" w:lineRule="auto"/>
              <w:rPr>
                <w:rFonts w:ascii="Arial" w:eastAsiaTheme="minorHAnsi" w:hAnsi="Arial" w:cs="Arial"/>
                <w:lang w:val="en-GB"/>
              </w:rPr>
            </w:pPr>
            <w:r>
              <w:rPr>
                <w:rFonts w:ascii="Arial" w:eastAsiaTheme="minorHAnsi" w:hAnsi="Arial" w:cs="Arial"/>
                <w:noProof/>
                <w:lang w:val="en-GB" w:eastAsia="en-GB"/>
              </w:rPr>
              <w:pict>
                <v:shape id="_x0000_s1168" type="#_x0000_t202" style="position:absolute;margin-left:-.2pt;margin-top:22.6pt;width:143.2pt;height:60.75pt;z-index:251671552;mso-width-relative:margin;mso-height-relative:margin" fillcolor="#fbd4b4 [1305]">
                  <v:textbox style="mso-next-textbox:#_x0000_s1168">
                    <w:txbxContent>
                      <w:p w:rsidR="00CB78F4" w:rsidRPr="00374BF7" w:rsidRDefault="00CB78F4" w:rsidP="009F006C">
                        <w:pPr>
                          <w:jc w:val="center"/>
                          <w:rPr>
                            <w:rFonts w:ascii="Arial" w:hAnsi="Arial" w:cs="Arial"/>
                          </w:rPr>
                        </w:pPr>
                        <w:r w:rsidRPr="00374BF7">
                          <w:rPr>
                            <w:rFonts w:ascii="Arial" w:hAnsi="Arial" w:cs="Arial"/>
                            <w:sz w:val="22"/>
                          </w:rPr>
                          <w:t>Department of Neuropsychology Consultants</w:t>
                        </w:r>
                      </w:p>
                    </w:txbxContent>
                  </v:textbox>
                </v:shape>
              </w:pict>
            </w:r>
            <w:r>
              <w:rPr>
                <w:rFonts w:ascii="Arial" w:eastAsiaTheme="minorHAnsi" w:hAnsi="Arial" w:cs="Arial"/>
                <w:noProof/>
                <w:lang w:val="en-GB" w:eastAsia="en-GB"/>
              </w:rPr>
              <w:pict>
                <v:shape id="_x0000_s1170" type="#_x0000_t202" style="position:absolute;margin-left:334.8pt;margin-top:22.6pt;width:143.2pt;height:60.75pt;z-index:251672576;mso-width-relative:margin;mso-height-relative:margin" fillcolor="#fbd4b4 [1305]">
                  <v:textbox style="mso-next-textbox:#_x0000_s1170">
                    <w:txbxContent>
                      <w:p w:rsidR="00CB78F4" w:rsidRPr="00374BF7" w:rsidRDefault="00CB78F4" w:rsidP="009F006C">
                        <w:pPr>
                          <w:jc w:val="center"/>
                          <w:rPr>
                            <w:rFonts w:ascii="Arial" w:hAnsi="Arial" w:cs="Arial"/>
                          </w:rPr>
                        </w:pPr>
                        <w:r w:rsidRPr="00374BF7">
                          <w:rPr>
                            <w:rFonts w:ascii="Arial" w:hAnsi="Arial" w:cs="Arial"/>
                            <w:sz w:val="22"/>
                          </w:rPr>
                          <w:t xml:space="preserve">Department of </w:t>
                        </w:r>
                        <w:r>
                          <w:rPr>
                            <w:rFonts w:ascii="Arial" w:hAnsi="Arial" w:cs="Arial"/>
                            <w:sz w:val="22"/>
                          </w:rPr>
                          <w:t xml:space="preserve">   </w:t>
                        </w:r>
                        <w:proofErr w:type="spellStart"/>
                        <w:r w:rsidRPr="00374BF7">
                          <w:rPr>
                            <w:rFonts w:ascii="Arial" w:hAnsi="Arial" w:cs="Arial"/>
                            <w:sz w:val="22"/>
                          </w:rPr>
                          <w:t>Paediatric</w:t>
                        </w:r>
                        <w:proofErr w:type="spellEnd"/>
                        <w:r w:rsidRPr="00374BF7">
                          <w:rPr>
                            <w:rFonts w:ascii="Arial" w:hAnsi="Arial" w:cs="Arial"/>
                            <w:sz w:val="22"/>
                          </w:rPr>
                          <w:t xml:space="preserve"> Psychology Consultants</w:t>
                        </w:r>
                      </w:p>
                    </w:txbxContent>
                  </v:textbox>
                </v:shape>
              </w:pict>
            </w:r>
            <w:r>
              <w:rPr>
                <w:rFonts w:ascii="Arial" w:eastAsiaTheme="minorHAnsi" w:hAnsi="Arial" w:cs="Arial"/>
                <w:noProof/>
                <w:lang w:val="en-GB" w:eastAsia="en-GB"/>
              </w:rPr>
              <w:pict>
                <v:shape id="_x0000_s1169" type="#_x0000_t202" style="position:absolute;margin-left:166.6pt;margin-top:22.6pt;width:143.2pt;height:60.75pt;z-index:251673600;mso-width-relative:margin;mso-height-relative:margin" fillcolor="#fbd4b4 [1305]">
                  <v:textbox style="mso-next-textbox:#_x0000_s1169">
                    <w:txbxContent>
                      <w:p w:rsidR="00CB78F4" w:rsidRPr="00374BF7" w:rsidRDefault="00CB78F4" w:rsidP="009F006C">
                        <w:pPr>
                          <w:jc w:val="center"/>
                          <w:rPr>
                            <w:rFonts w:ascii="Arial" w:hAnsi="Arial" w:cs="Arial"/>
                          </w:rPr>
                        </w:pPr>
                        <w:r w:rsidRPr="00374BF7">
                          <w:rPr>
                            <w:rFonts w:ascii="Arial" w:hAnsi="Arial" w:cs="Arial"/>
                            <w:sz w:val="22"/>
                          </w:rPr>
                          <w:t>Department of Clinical Health Psychology Consultants</w:t>
                        </w:r>
                      </w:p>
                    </w:txbxContent>
                  </v:textbox>
                </v:shape>
              </w:pict>
            </w:r>
          </w:p>
          <w:p w:rsidR="00CB78F4" w:rsidRPr="00CF70E6" w:rsidRDefault="00CB78F4" w:rsidP="00CB78F4">
            <w:pPr>
              <w:spacing w:after="200" w:line="276" w:lineRule="auto"/>
              <w:rPr>
                <w:rFonts w:ascii="Arial" w:eastAsiaTheme="minorHAnsi" w:hAnsi="Arial" w:cs="Arial"/>
                <w:lang w:val="en-GB"/>
              </w:rPr>
            </w:pPr>
          </w:p>
          <w:p w:rsidR="00CB78F4" w:rsidRPr="00CF70E6" w:rsidRDefault="00CB78F4" w:rsidP="00CB78F4">
            <w:pPr>
              <w:spacing w:after="200" w:line="276" w:lineRule="auto"/>
              <w:rPr>
                <w:rFonts w:ascii="Arial" w:eastAsiaTheme="minorHAnsi" w:hAnsi="Arial" w:cs="Arial"/>
                <w:lang w:val="en-GB"/>
              </w:rPr>
            </w:pPr>
          </w:p>
          <w:p w:rsidR="00CB78F4" w:rsidRPr="00CF70E6" w:rsidRDefault="00917337" w:rsidP="00CB78F4">
            <w:pPr>
              <w:spacing w:after="200" w:line="276" w:lineRule="auto"/>
              <w:rPr>
                <w:rFonts w:ascii="Arial" w:eastAsiaTheme="minorHAnsi" w:hAnsi="Arial" w:cs="Arial"/>
                <w:lang w:val="en-GB"/>
              </w:rPr>
            </w:pPr>
            <w:r w:rsidRPr="00917337">
              <w:rPr>
                <w:rFonts w:ascii="Arial" w:hAnsi="Arial" w:cs="Arial"/>
                <w:noProof/>
              </w:rPr>
              <w:pict>
                <v:shape id="_x0000_s1206" type="#_x0000_t32" style="position:absolute;margin-left:21.65pt;margin-top:2.6pt;width:.75pt;height:189.55pt;z-index:251674624" o:connectortype="straight"/>
              </w:pict>
            </w:r>
            <w:r w:rsidRPr="00917337">
              <w:rPr>
                <w:rFonts w:ascii="Arial" w:hAnsi="Arial" w:cs="Arial"/>
                <w:noProof/>
              </w:rPr>
              <w:pict>
                <v:shape id="_x0000_s1165" type="#_x0000_t32" style="position:absolute;margin-left:455.3pt;margin-top:2.6pt;width:.75pt;height:189.55pt;z-index:251675648" o:connectortype="straight"/>
              </w:pict>
            </w:r>
            <w:r>
              <w:rPr>
                <w:rFonts w:ascii="Arial" w:eastAsiaTheme="minorHAnsi" w:hAnsi="Arial" w:cs="Arial"/>
                <w:noProof/>
                <w:lang w:val="en-GB"/>
              </w:rPr>
              <w:pict>
                <v:shape id="_x0000_s1166" type="#_x0000_t32" style="position:absolute;margin-left:189.35pt;margin-top:2.6pt;width:.7pt;height:237.1pt;z-index:251676672" o:connectortype="straight"/>
              </w:pict>
            </w:r>
          </w:p>
          <w:p w:rsidR="00CB78F4" w:rsidRPr="00CF70E6" w:rsidRDefault="00917337" w:rsidP="00CB78F4">
            <w:pPr>
              <w:spacing w:after="200" w:line="276" w:lineRule="auto"/>
              <w:rPr>
                <w:rFonts w:ascii="Arial" w:eastAsiaTheme="minorHAnsi" w:hAnsi="Arial" w:cs="Arial"/>
                <w:b/>
                <w:lang w:val="en-GB"/>
              </w:rPr>
            </w:pPr>
            <w:r w:rsidRPr="00917337">
              <w:rPr>
                <w:rFonts w:ascii="Arial" w:hAnsi="Arial" w:cs="Arial"/>
                <w:noProof/>
              </w:rPr>
              <w:pict>
                <v:shape id="_x0000_s1182" type="#_x0000_t202" style="position:absolute;margin-left:203.75pt;margin-top:17.15pt;width:62.3pt;height:29.95pt;z-index:251657214;mso-width-relative:margin;mso-height-relative:margin" fillcolor="#ff9">
                  <v:textbox style="mso-next-textbox:#_x0000_s1182">
                    <w:txbxContent>
                      <w:p w:rsidR="00CB78F4" w:rsidRPr="007108A8" w:rsidRDefault="00CB78F4" w:rsidP="009F006C">
                        <w:pPr>
                          <w:jc w:val="center"/>
                          <w:rPr>
                            <w:rFonts w:ascii="Arial" w:hAnsi="Arial" w:cs="Arial"/>
                          </w:rPr>
                        </w:pPr>
                        <w:r w:rsidRPr="007108A8">
                          <w:rPr>
                            <w:rFonts w:ascii="Arial" w:hAnsi="Arial" w:cs="Arial"/>
                            <w:sz w:val="22"/>
                          </w:rPr>
                          <w:t xml:space="preserve">8Bs </w:t>
                        </w:r>
                      </w:p>
                    </w:txbxContent>
                  </v:textbox>
                </v:shape>
              </w:pict>
            </w:r>
            <w:r w:rsidRPr="00917337">
              <w:rPr>
                <w:rFonts w:ascii="Arial" w:hAnsi="Arial" w:cs="Arial"/>
                <w:noProof/>
              </w:rPr>
              <w:pict>
                <v:shape id="_x0000_s1194" type="#_x0000_t202" style="position:absolute;margin-left:36.9pt;margin-top:17.15pt;width:62.3pt;height:29.95pt;z-index:-251636736;mso-width-relative:margin;mso-height-relative:margin" fillcolor="#ff9">
                  <v:textbox style="mso-next-textbox:#_x0000_s1194">
                    <w:txbxContent>
                      <w:p w:rsidR="00CB78F4" w:rsidRPr="00ED77AE" w:rsidRDefault="00CB78F4" w:rsidP="004301CB">
                        <w:pPr>
                          <w:jc w:val="center"/>
                        </w:pPr>
                        <w:r>
                          <w:rPr>
                            <w:sz w:val="22"/>
                          </w:rPr>
                          <w:t xml:space="preserve">8Bs </w:t>
                        </w:r>
                      </w:p>
                    </w:txbxContent>
                  </v:textbox>
                </v:shape>
              </w:pict>
            </w:r>
            <w:r w:rsidRPr="00917337">
              <w:rPr>
                <w:rFonts w:ascii="Arial" w:hAnsi="Arial" w:cs="Arial"/>
                <w:noProof/>
              </w:rPr>
              <w:pict>
                <v:shape id="_x0000_s1186" type="#_x0000_t202" style="position:absolute;margin-left:379.3pt;margin-top:16.3pt;width:62.3pt;height:29.95pt;z-index:251658239;mso-width-relative:margin;mso-height-relative:margin" fillcolor="#ff9">
                  <v:textbox style="mso-next-textbox:#_x0000_s1186">
                    <w:txbxContent>
                      <w:p w:rsidR="00CB78F4" w:rsidRPr="007108A8" w:rsidRDefault="00CB78F4" w:rsidP="009F006C">
                        <w:pPr>
                          <w:jc w:val="center"/>
                          <w:rPr>
                            <w:rFonts w:ascii="Arial" w:hAnsi="Arial" w:cs="Arial"/>
                          </w:rPr>
                        </w:pPr>
                        <w:r w:rsidRPr="007108A8">
                          <w:rPr>
                            <w:rFonts w:ascii="Arial" w:hAnsi="Arial" w:cs="Arial"/>
                            <w:sz w:val="22"/>
                          </w:rPr>
                          <w:t xml:space="preserve">8Bs </w:t>
                        </w:r>
                      </w:p>
                    </w:txbxContent>
                  </v:textbox>
                </v:shape>
              </w:pict>
            </w:r>
          </w:p>
          <w:p w:rsidR="00CB78F4" w:rsidRPr="00CF70E6" w:rsidRDefault="00917337" w:rsidP="00CB78F4">
            <w:pPr>
              <w:spacing w:after="200" w:line="276" w:lineRule="auto"/>
              <w:rPr>
                <w:rFonts w:ascii="Arial" w:eastAsiaTheme="minorHAnsi" w:hAnsi="Arial" w:cs="Arial"/>
                <w:b/>
                <w:lang w:val="en-GB"/>
              </w:rPr>
            </w:pPr>
            <w:r w:rsidRPr="00917337">
              <w:rPr>
                <w:rFonts w:ascii="Arial" w:hAnsi="Arial" w:cs="Arial"/>
                <w:noProof/>
              </w:rPr>
              <w:pict>
                <v:shape id="_x0000_s1208" type="#_x0000_t32" style="position:absolute;margin-left:21.6pt;margin-top:4.85pt;width:14.05pt;height:0;z-index:251681792" o:connectortype="straight"/>
              </w:pict>
            </w:r>
            <w:r w:rsidRPr="00917337">
              <w:rPr>
                <w:rFonts w:ascii="Arial" w:hAnsi="Arial" w:cs="Arial"/>
                <w:noProof/>
              </w:rPr>
              <w:pict>
                <v:shape id="_x0000_s1201" type="#_x0000_t32" style="position:absolute;margin-left:441.25pt;margin-top:4.85pt;width:14.05pt;height:0;z-index:251682816" o:connectortype="straight"/>
              </w:pict>
            </w:r>
            <w:r w:rsidRPr="00917337">
              <w:rPr>
                <w:rFonts w:ascii="Arial" w:hAnsi="Arial" w:cs="Arial"/>
                <w:noProof/>
              </w:rPr>
              <w:pict>
                <v:shape id="_x0000_s1197" type="#_x0000_t32" style="position:absolute;margin-left:189.35pt;margin-top:4.85pt;width:14.05pt;height:0;z-index:251683840" o:connectortype="straight"/>
              </w:pict>
            </w:r>
          </w:p>
          <w:p w:rsidR="00CB78F4" w:rsidRPr="00CF70E6" w:rsidRDefault="00917337" w:rsidP="00CB78F4">
            <w:pPr>
              <w:spacing w:after="200" w:line="276" w:lineRule="auto"/>
              <w:rPr>
                <w:rFonts w:ascii="Arial" w:eastAsiaTheme="minorHAnsi" w:hAnsi="Arial" w:cs="Arial"/>
                <w:b/>
                <w:lang w:val="en-GB"/>
              </w:rPr>
            </w:pPr>
            <w:r w:rsidRPr="00917337">
              <w:rPr>
                <w:rFonts w:ascii="Arial" w:hAnsi="Arial" w:cs="Arial"/>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96" type="#_x0000_t66" style="position:absolute;margin-left:274.3pt;margin-top:22.05pt;width:26.55pt;height:7.15pt;z-index:251684864" fillcolor="red"/>
              </w:pict>
            </w:r>
            <w:r w:rsidRPr="00917337">
              <w:rPr>
                <w:rFonts w:ascii="Arial" w:hAnsi="Arial" w:cs="Arial"/>
                <w:noProof/>
              </w:rPr>
              <w:pict>
                <v:shape id="Text Box 2" o:spid="_x0000_s1195" type="#_x0000_t202" style="position:absolute;margin-left:304.25pt;margin-top:11.8pt;width:64.5pt;height:21.9pt;z-index:251656189;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Text Box 2;mso-fit-shape-to-text:t">
                    <w:txbxContent>
                      <w:p w:rsidR="00CB78F4" w:rsidRPr="00083900" w:rsidRDefault="00CB78F4">
                        <w:pPr>
                          <w:rPr>
                            <w:rFonts w:ascii="Century Gothic" w:hAnsi="Century Gothic"/>
                          </w:rPr>
                        </w:pPr>
                        <w:r w:rsidRPr="00083900">
                          <w:rPr>
                            <w:rFonts w:ascii="Century Gothic" w:hAnsi="Century Gothic"/>
                          </w:rPr>
                          <w:t>This post</w:t>
                        </w:r>
                      </w:p>
                    </w:txbxContent>
                  </v:textbox>
                  <w10:wrap type="square"/>
                </v:shape>
              </w:pict>
            </w:r>
            <w:r w:rsidRPr="00917337">
              <w:rPr>
                <w:rFonts w:ascii="Arial" w:hAnsi="Arial" w:cs="Arial"/>
                <w:noProof/>
              </w:rPr>
              <w:pict>
                <v:shape id="_x0000_s1207" type="#_x0000_t32" style="position:absolute;margin-left:21.95pt;margin-top:25.9pt;width:14.05pt;height:0;z-index:251685888" o:connectortype="straight"/>
              </w:pict>
            </w:r>
            <w:r w:rsidRPr="00917337">
              <w:rPr>
                <w:rFonts w:ascii="Arial" w:hAnsi="Arial" w:cs="Arial"/>
                <w:noProof/>
              </w:rPr>
              <w:pict>
                <v:shape id="_x0000_s1200" type="#_x0000_t32" style="position:absolute;margin-left:441.6pt;margin-top:25.9pt;width:14.05pt;height:0;z-index:251686912" o:connectortype="straight"/>
              </w:pict>
            </w:r>
            <w:r w:rsidRPr="00917337">
              <w:rPr>
                <w:rFonts w:ascii="Arial" w:hAnsi="Arial" w:cs="Arial"/>
                <w:noProof/>
              </w:rPr>
              <w:pict>
                <v:shape id="_x0000_s1199" type="#_x0000_t32" style="position:absolute;margin-left:190.05pt;margin-top:25.9pt;width:14.05pt;height:0;z-index:251687936" o:connectortype="straight"/>
              </w:pict>
            </w:r>
            <w:r w:rsidRPr="00917337">
              <w:rPr>
                <w:rFonts w:ascii="Arial" w:hAnsi="Arial" w:cs="Arial"/>
                <w:noProof/>
              </w:rPr>
              <w:pict>
                <v:shape id="_x0000_s1183" type="#_x0000_t202" style="position:absolute;margin-left:203.4pt;margin-top:9.65pt;width:62.3pt;height:29.95pt;z-index:251688960;mso-width-relative:margin;mso-height-relative:margin" fillcolor="#ff9">
                  <v:textbox style="mso-next-textbox:#_x0000_s1183">
                    <w:txbxContent>
                      <w:p w:rsidR="00CB78F4" w:rsidRPr="007108A8" w:rsidRDefault="00CB78F4" w:rsidP="009F006C">
                        <w:pPr>
                          <w:jc w:val="center"/>
                          <w:rPr>
                            <w:rFonts w:ascii="Arial" w:hAnsi="Arial" w:cs="Arial"/>
                          </w:rPr>
                        </w:pPr>
                        <w:r w:rsidRPr="007108A8">
                          <w:rPr>
                            <w:rFonts w:ascii="Arial" w:hAnsi="Arial" w:cs="Arial"/>
                            <w:sz w:val="22"/>
                          </w:rPr>
                          <w:t xml:space="preserve">8As </w:t>
                        </w:r>
                      </w:p>
                    </w:txbxContent>
                  </v:textbox>
                </v:shape>
              </w:pict>
            </w:r>
            <w:r w:rsidRPr="00917337">
              <w:rPr>
                <w:rFonts w:ascii="Arial" w:hAnsi="Arial" w:cs="Arial"/>
                <w:noProof/>
              </w:rPr>
              <w:pict>
                <v:shape id="_x0000_s1187" type="#_x0000_t202" style="position:absolute;margin-left:378.95pt;margin-top:8.8pt;width:62.3pt;height:29.95pt;z-index:251689984;mso-width-relative:margin;mso-height-relative:margin" fillcolor="#ff9">
                  <v:textbox style="mso-next-textbox:#_x0000_s1187">
                    <w:txbxContent>
                      <w:p w:rsidR="00CB78F4" w:rsidRPr="007108A8" w:rsidRDefault="00CB78F4" w:rsidP="009F006C">
                        <w:pPr>
                          <w:jc w:val="center"/>
                          <w:rPr>
                            <w:rFonts w:ascii="Arial" w:hAnsi="Arial" w:cs="Arial"/>
                          </w:rPr>
                        </w:pPr>
                        <w:r w:rsidRPr="007108A8">
                          <w:rPr>
                            <w:rFonts w:ascii="Arial" w:hAnsi="Arial" w:cs="Arial"/>
                            <w:sz w:val="22"/>
                          </w:rPr>
                          <w:t xml:space="preserve">8As </w:t>
                        </w:r>
                      </w:p>
                    </w:txbxContent>
                  </v:textbox>
                </v:shape>
              </w:pict>
            </w:r>
            <w:r w:rsidRPr="00917337">
              <w:rPr>
                <w:rFonts w:ascii="Arial" w:hAnsi="Arial" w:cs="Arial"/>
                <w:noProof/>
              </w:rPr>
              <w:pict>
                <v:shape id="_x0000_s1191" type="#_x0000_t202" style="position:absolute;margin-left:36.2pt;margin-top:10.95pt;width:62.3pt;height:29.95pt;z-index:-251625472;mso-width-relative:margin;mso-height-relative:margin" fillcolor="#ff9">
                  <v:textbox style="mso-next-textbox:#_x0000_s1191">
                    <w:txbxContent>
                      <w:p w:rsidR="00CB78F4" w:rsidRPr="00ED77AE" w:rsidRDefault="00CB78F4" w:rsidP="009F006C">
                        <w:pPr>
                          <w:jc w:val="center"/>
                        </w:pPr>
                        <w:r>
                          <w:rPr>
                            <w:sz w:val="22"/>
                          </w:rPr>
                          <w:t xml:space="preserve">8As </w:t>
                        </w:r>
                      </w:p>
                    </w:txbxContent>
                  </v:textbox>
                </v:shape>
              </w:pict>
            </w:r>
          </w:p>
          <w:p w:rsidR="00CB78F4" w:rsidRPr="00CF70E6" w:rsidRDefault="00917337" w:rsidP="00CB78F4">
            <w:pPr>
              <w:spacing w:after="200" w:line="276" w:lineRule="auto"/>
              <w:rPr>
                <w:rFonts w:ascii="Arial" w:eastAsiaTheme="minorHAnsi" w:hAnsi="Arial" w:cs="Arial"/>
                <w:b/>
                <w:lang w:val="en-GB"/>
              </w:rPr>
            </w:pPr>
            <w:r w:rsidRPr="00917337">
              <w:rPr>
                <w:rFonts w:ascii="Arial" w:hAnsi="Arial" w:cs="Arial"/>
                <w:noProof/>
              </w:rPr>
              <w:pict>
                <v:shape id="_x0000_s1188" type="#_x0000_t202" style="position:absolute;margin-left:379.65pt;margin-top:25.4pt;width:62.3pt;height:29.95pt;z-index:251692032;mso-width-relative:margin;mso-height-relative:margin" fillcolor="#ff9">
                  <v:textbox style="mso-next-textbox:#_x0000_s1188">
                    <w:txbxContent>
                      <w:p w:rsidR="00CB78F4" w:rsidRPr="007108A8" w:rsidRDefault="00CB78F4" w:rsidP="009F006C">
                        <w:pPr>
                          <w:rPr>
                            <w:rFonts w:ascii="Arial" w:hAnsi="Arial" w:cs="Arial"/>
                          </w:rPr>
                        </w:pPr>
                        <w:r w:rsidRPr="007108A8">
                          <w:rPr>
                            <w:rFonts w:ascii="Arial" w:hAnsi="Arial" w:cs="Arial"/>
                            <w:sz w:val="22"/>
                          </w:rPr>
                          <w:t>Trainees</w:t>
                        </w:r>
                      </w:p>
                    </w:txbxContent>
                  </v:textbox>
                </v:shape>
              </w:pict>
            </w:r>
            <w:r w:rsidRPr="00917337">
              <w:rPr>
                <w:rFonts w:ascii="Arial" w:hAnsi="Arial" w:cs="Arial"/>
                <w:noProof/>
              </w:rPr>
              <w:pict>
                <v:shape id="_x0000_s1189" type="#_x0000_t202" style="position:absolute;margin-left:376.15pt;margin-top:70.25pt;width:73.4pt;height:29.95pt;z-index:251693056;mso-width-relative:margin;mso-height-relative:margin" fillcolor="#ff9">
                  <v:textbox style="mso-next-textbox:#_x0000_s1189">
                    <w:txbxContent>
                      <w:p w:rsidR="00CB78F4" w:rsidRPr="007108A8" w:rsidRDefault="00CB78F4" w:rsidP="009F006C">
                        <w:pPr>
                          <w:jc w:val="center"/>
                          <w:rPr>
                            <w:rFonts w:ascii="Arial" w:hAnsi="Arial" w:cs="Arial"/>
                          </w:rPr>
                        </w:pPr>
                        <w:r w:rsidRPr="007108A8">
                          <w:rPr>
                            <w:rFonts w:ascii="Arial" w:hAnsi="Arial" w:cs="Arial"/>
                            <w:sz w:val="22"/>
                          </w:rPr>
                          <w:t xml:space="preserve">Assistants </w:t>
                        </w:r>
                      </w:p>
                    </w:txbxContent>
                  </v:textbox>
                </v:shape>
              </w:pict>
            </w:r>
          </w:p>
          <w:p w:rsidR="00CB78F4" w:rsidRPr="00CF70E6" w:rsidRDefault="00917337" w:rsidP="00CB78F4">
            <w:pPr>
              <w:spacing w:line="276" w:lineRule="auto"/>
              <w:rPr>
                <w:rFonts w:ascii="Arial" w:hAnsi="Arial" w:cs="Arial"/>
                <w:b/>
              </w:rPr>
            </w:pPr>
            <w:r w:rsidRPr="00917337">
              <w:rPr>
                <w:rFonts w:ascii="Arial" w:hAnsi="Arial" w:cs="Arial"/>
                <w:noProof/>
              </w:rPr>
              <w:pict>
                <v:shape id="_x0000_s1209" type="#_x0000_t32" style="position:absolute;margin-left:22.7pt;margin-top:13.4pt;width:14.05pt;height:0;z-index:251694080" o:connectortype="straight"/>
              </w:pict>
            </w:r>
            <w:r w:rsidRPr="00917337">
              <w:rPr>
                <w:rFonts w:ascii="Arial" w:hAnsi="Arial" w:cs="Arial"/>
                <w:noProof/>
              </w:rPr>
              <w:pict>
                <v:shape id="_x0000_s1202" type="#_x0000_t32" style="position:absolute;margin-left:442.35pt;margin-top:13.4pt;width:14.05pt;height:0;z-index:251695104" o:connectortype="straight"/>
              </w:pict>
            </w:r>
            <w:r w:rsidRPr="00917337">
              <w:rPr>
                <w:rFonts w:ascii="Arial" w:hAnsi="Arial" w:cs="Arial"/>
                <w:noProof/>
              </w:rPr>
              <w:pict>
                <v:shape id="_x0000_s1190" type="#_x0000_t202" style="position:absolute;margin-left:203.4pt;margin-top:2pt;width:62.3pt;height:29.95pt;z-index:251696128;mso-width-relative:margin;mso-height-relative:margin" fillcolor="#ff9">
                  <v:textbox style="mso-next-textbox:#_x0000_s1190">
                    <w:txbxContent>
                      <w:p w:rsidR="00CB78F4" w:rsidRPr="007108A8" w:rsidRDefault="00CB78F4" w:rsidP="00C67CC8">
                        <w:pPr>
                          <w:jc w:val="center"/>
                          <w:rPr>
                            <w:rFonts w:ascii="Arial" w:hAnsi="Arial" w:cs="Arial"/>
                          </w:rPr>
                        </w:pPr>
                        <w:r w:rsidRPr="007108A8">
                          <w:rPr>
                            <w:rFonts w:ascii="Arial" w:hAnsi="Arial" w:cs="Arial"/>
                            <w:sz w:val="22"/>
                          </w:rPr>
                          <w:t>CAAPs</w:t>
                        </w:r>
                      </w:p>
                    </w:txbxContent>
                  </v:textbox>
                </v:shape>
              </w:pict>
            </w:r>
            <w:r w:rsidRPr="00917337">
              <w:rPr>
                <w:rFonts w:ascii="Arial" w:hAnsi="Arial" w:cs="Arial"/>
                <w:noProof/>
              </w:rPr>
              <w:pict>
                <v:shape id="_x0000_s1192" type="#_x0000_t202" style="position:absolute;margin-left:36.9pt;margin-top:2pt;width:62.3pt;height:29.95pt;z-index:-251619328;mso-width-relative:margin;mso-height-relative:margin" fillcolor="#ff9">
                  <v:textbox style="mso-next-textbox:#_x0000_s1192">
                    <w:txbxContent>
                      <w:p w:rsidR="00CB78F4" w:rsidRPr="00ED77AE" w:rsidRDefault="00CB78F4" w:rsidP="009F006C">
                        <w:r>
                          <w:rPr>
                            <w:sz w:val="22"/>
                          </w:rPr>
                          <w:t>Trainees</w:t>
                        </w:r>
                      </w:p>
                    </w:txbxContent>
                  </v:textbox>
                </v:shape>
              </w:pict>
            </w:r>
          </w:p>
          <w:p w:rsidR="00CB78F4" w:rsidRPr="00CF70E6" w:rsidRDefault="00917337" w:rsidP="00CB78F4">
            <w:pPr>
              <w:spacing w:line="276" w:lineRule="auto"/>
              <w:rPr>
                <w:rFonts w:ascii="Arial" w:hAnsi="Arial" w:cs="Arial"/>
                <w:b/>
              </w:rPr>
            </w:pPr>
            <w:r w:rsidRPr="00917337">
              <w:rPr>
                <w:rFonts w:ascii="Arial" w:hAnsi="Arial" w:cs="Arial"/>
                <w:noProof/>
              </w:rPr>
              <w:pict>
                <v:shape id="_x0000_s1198" type="#_x0000_t32" style="position:absolute;margin-left:190.9pt;margin-top:4.2pt;width:14.05pt;height:0;z-index:251698176" o:connectortype="straight"/>
              </w:pict>
            </w:r>
          </w:p>
          <w:p w:rsidR="00CB78F4" w:rsidRPr="00CF70E6" w:rsidRDefault="00917337" w:rsidP="00CB78F4">
            <w:pPr>
              <w:spacing w:line="276" w:lineRule="auto"/>
              <w:ind w:left="720"/>
              <w:rPr>
                <w:rFonts w:ascii="Arial" w:hAnsi="Arial" w:cs="Arial"/>
                <w:b/>
              </w:rPr>
            </w:pPr>
            <w:r w:rsidRPr="00917337">
              <w:rPr>
                <w:rFonts w:ascii="Arial" w:hAnsi="Arial" w:cs="Arial"/>
                <w:noProof/>
              </w:rPr>
              <w:pict>
                <v:shape id="_x0000_s1184" type="#_x0000_t202" style="position:absolute;left:0;text-align:left;margin-left:204.1pt;margin-top:11.7pt;width:62.3pt;height:29.95pt;z-index:251699200;mso-width-relative:margin;mso-height-relative:margin" fillcolor="#ff9">
                  <v:textbox style="mso-next-textbox:#_x0000_s1184">
                    <w:txbxContent>
                      <w:p w:rsidR="00CB78F4" w:rsidRPr="007108A8" w:rsidRDefault="00CB78F4" w:rsidP="009F006C">
                        <w:pPr>
                          <w:rPr>
                            <w:rFonts w:ascii="Arial" w:hAnsi="Arial" w:cs="Arial"/>
                          </w:rPr>
                        </w:pPr>
                        <w:r w:rsidRPr="007108A8">
                          <w:rPr>
                            <w:rFonts w:ascii="Arial" w:hAnsi="Arial" w:cs="Arial"/>
                            <w:sz w:val="22"/>
                          </w:rPr>
                          <w:t>Trainees</w:t>
                        </w:r>
                      </w:p>
                    </w:txbxContent>
                  </v:textbox>
                </v:shape>
              </w:pict>
            </w:r>
            <w:r w:rsidRPr="00917337">
              <w:rPr>
                <w:rFonts w:ascii="Arial" w:hAnsi="Arial" w:cs="Arial"/>
                <w:noProof/>
              </w:rPr>
              <w:pict>
                <v:shape id="_x0000_s1193" type="#_x0000_t202" style="position:absolute;left:0;text-align:left;margin-left:33.4pt;margin-top:15.15pt;width:73.4pt;height:29.95pt;z-index:-251616256;mso-width-relative:margin;mso-height-relative:margin" fillcolor="#ff9">
                  <v:textbox style="mso-next-textbox:#_x0000_s1193">
                    <w:txbxContent>
                      <w:p w:rsidR="00CB78F4" w:rsidRPr="00ED77AE" w:rsidRDefault="00CB78F4" w:rsidP="009F006C">
                        <w:pPr>
                          <w:jc w:val="center"/>
                        </w:pPr>
                        <w:r>
                          <w:rPr>
                            <w:sz w:val="22"/>
                          </w:rPr>
                          <w:t xml:space="preserve">Assistants </w:t>
                        </w:r>
                      </w:p>
                    </w:txbxContent>
                  </v:textbox>
                </v:shape>
              </w:pict>
            </w:r>
          </w:p>
          <w:p w:rsidR="00CB78F4" w:rsidRPr="00CF70E6" w:rsidRDefault="00917337" w:rsidP="00CB78F4">
            <w:pPr>
              <w:spacing w:line="276" w:lineRule="auto"/>
              <w:rPr>
                <w:rFonts w:ascii="Arial" w:hAnsi="Arial" w:cs="Arial"/>
                <w:b/>
              </w:rPr>
            </w:pPr>
            <w:r w:rsidRPr="00917337">
              <w:rPr>
                <w:rFonts w:ascii="Arial" w:hAnsi="Arial" w:cs="Arial"/>
                <w:noProof/>
              </w:rPr>
              <w:pict>
                <v:shape id="_x0000_s1210" type="#_x0000_t32" style="position:absolute;margin-left:22.35pt;margin-top:9.95pt;width:11.05pt;height:0;z-index:251701248" o:connectortype="straight"/>
              </w:pict>
            </w:r>
            <w:r w:rsidRPr="00917337">
              <w:rPr>
                <w:rFonts w:ascii="Arial" w:hAnsi="Arial" w:cs="Arial"/>
                <w:noProof/>
              </w:rPr>
              <w:pict>
                <v:shape id="_x0000_s1204" type="#_x0000_t32" style="position:absolute;margin-left:449.7pt;margin-top:9.95pt;width:6.7pt;height:0;z-index:251702272" o:connectortype="straight"/>
              </w:pict>
            </w:r>
            <w:r w:rsidRPr="00917337">
              <w:rPr>
                <w:rFonts w:ascii="Arial" w:hAnsi="Arial" w:cs="Arial"/>
                <w:noProof/>
              </w:rPr>
              <w:pict>
                <v:shape id="_x0000_s1203" type="#_x0000_t32" style="position:absolute;margin-left:190.9pt;margin-top:9.95pt;width:14.05pt;height:0;z-index:251703296" o:connectortype="straight"/>
              </w:pict>
            </w:r>
          </w:p>
          <w:p w:rsidR="00CB78F4" w:rsidRPr="00CF70E6" w:rsidRDefault="00CB78F4" w:rsidP="00CB78F4">
            <w:pPr>
              <w:spacing w:line="276" w:lineRule="auto"/>
              <w:rPr>
                <w:rFonts w:ascii="Arial" w:hAnsi="Arial" w:cs="Arial"/>
                <w:b/>
              </w:rPr>
            </w:pPr>
          </w:p>
          <w:p w:rsidR="00CB78F4" w:rsidRPr="00CF70E6" w:rsidRDefault="00917337" w:rsidP="00CB78F4">
            <w:pPr>
              <w:spacing w:line="276" w:lineRule="auto"/>
              <w:rPr>
                <w:rFonts w:ascii="Arial" w:hAnsi="Arial" w:cs="Arial"/>
                <w:b/>
              </w:rPr>
            </w:pPr>
            <w:r w:rsidRPr="00917337">
              <w:rPr>
                <w:rFonts w:ascii="Arial" w:hAnsi="Arial" w:cs="Arial"/>
                <w:noProof/>
              </w:rPr>
              <w:pict>
                <v:shape id="_x0000_s1185" type="#_x0000_t202" style="position:absolute;margin-left:200.6pt;margin-top:8.95pt;width:73.4pt;height:29.95pt;z-index:251704320;mso-width-relative:margin;mso-height-relative:margin" fillcolor="#ff9">
                  <v:textbox style="mso-next-textbox:#_x0000_s1185">
                    <w:txbxContent>
                      <w:p w:rsidR="00CB78F4" w:rsidRPr="007108A8" w:rsidRDefault="00CB78F4" w:rsidP="009F006C">
                        <w:pPr>
                          <w:jc w:val="center"/>
                          <w:rPr>
                            <w:rFonts w:ascii="Arial" w:hAnsi="Arial" w:cs="Arial"/>
                          </w:rPr>
                        </w:pPr>
                        <w:r w:rsidRPr="007108A8">
                          <w:rPr>
                            <w:rFonts w:ascii="Arial" w:hAnsi="Arial" w:cs="Arial"/>
                            <w:sz w:val="22"/>
                          </w:rPr>
                          <w:t xml:space="preserve">Assistants </w:t>
                        </w:r>
                      </w:p>
                    </w:txbxContent>
                  </v:textbox>
                </v:shape>
              </w:pict>
            </w:r>
          </w:p>
          <w:p w:rsidR="00CB78F4" w:rsidRPr="00CF70E6" w:rsidRDefault="00917337" w:rsidP="00CB78F4">
            <w:pPr>
              <w:spacing w:line="276" w:lineRule="auto"/>
              <w:jc w:val="both"/>
              <w:rPr>
                <w:rFonts w:ascii="Arial" w:hAnsi="Arial" w:cs="Arial"/>
                <w:b/>
              </w:rPr>
            </w:pPr>
            <w:r w:rsidRPr="00917337">
              <w:rPr>
                <w:rFonts w:ascii="Arial" w:hAnsi="Arial" w:cs="Arial"/>
                <w:noProof/>
              </w:rPr>
              <w:pict>
                <v:shape id="_x0000_s1205" type="#_x0000_t32" style="position:absolute;left:0;text-align:left;margin-left:190.9pt;margin-top:9.85pt;width:9.7pt;height:.15pt;z-index:251705344" o:connectortype="straight"/>
              </w:pict>
            </w:r>
          </w:p>
          <w:p w:rsidR="00CB78F4" w:rsidRPr="00CF70E6" w:rsidRDefault="00CB78F4" w:rsidP="00CB78F4">
            <w:pPr>
              <w:spacing w:line="276" w:lineRule="auto"/>
              <w:jc w:val="both"/>
              <w:rPr>
                <w:rFonts w:ascii="Arial" w:hAnsi="Arial" w:cs="Arial"/>
                <w:b/>
              </w:rPr>
            </w:pPr>
          </w:p>
          <w:p w:rsidR="00CB78F4" w:rsidRPr="00CF70E6" w:rsidRDefault="00CB78F4" w:rsidP="00CB78F4">
            <w:pPr>
              <w:spacing w:line="276" w:lineRule="auto"/>
              <w:jc w:val="both"/>
              <w:rPr>
                <w:rFonts w:ascii="Arial" w:hAnsi="Arial" w:cs="Arial"/>
                <w:b/>
              </w:rPr>
            </w:pPr>
          </w:p>
          <w:p w:rsidR="00CB78F4" w:rsidRPr="00CF70E6" w:rsidRDefault="00CB78F4" w:rsidP="00CB78F4">
            <w:pPr>
              <w:spacing w:line="276" w:lineRule="auto"/>
              <w:jc w:val="both"/>
              <w:rPr>
                <w:rFonts w:ascii="Arial" w:hAnsi="Arial" w:cs="Arial"/>
                <w:b/>
              </w:rPr>
            </w:pPr>
          </w:p>
          <w:p w:rsidR="00CB78F4" w:rsidRPr="00CF70E6" w:rsidRDefault="00CB78F4" w:rsidP="00CB78F4">
            <w:pPr>
              <w:spacing w:line="276" w:lineRule="auto"/>
              <w:jc w:val="both"/>
              <w:rPr>
                <w:rFonts w:ascii="Arial" w:hAnsi="Arial" w:cs="Arial"/>
                <w:b/>
              </w:rPr>
            </w:pPr>
            <w:r w:rsidRPr="00CF70E6">
              <w:rPr>
                <w:rFonts w:ascii="Arial" w:hAnsi="Arial" w:cs="Arial"/>
                <w:bCs/>
              </w:rPr>
              <w:t>This post</w:t>
            </w:r>
            <w:r w:rsidRPr="00CF70E6">
              <w:rPr>
                <w:rFonts w:ascii="Arial" w:hAnsi="Arial" w:cs="Arial"/>
                <w:b/>
              </w:rPr>
              <w:t xml:space="preserve"> </w:t>
            </w:r>
            <w:r w:rsidRPr="00CF70E6">
              <w:rPr>
                <w:rFonts w:ascii="Arial" w:hAnsi="Arial" w:cs="Arial"/>
                <w:bCs/>
              </w:rPr>
              <w:t>reports to a consultant psychologist.</w:t>
            </w:r>
            <w:r w:rsidRPr="00CF70E6">
              <w:rPr>
                <w:rFonts w:ascii="Arial" w:hAnsi="Arial" w:cs="Arial"/>
                <w:b/>
              </w:rPr>
              <w:t xml:space="preserve"> </w:t>
            </w:r>
          </w:p>
          <w:p w:rsidR="00CB78F4" w:rsidRPr="00CF70E6" w:rsidRDefault="00CB78F4" w:rsidP="00CB78F4">
            <w:pPr>
              <w:spacing w:line="276" w:lineRule="auto"/>
              <w:jc w:val="both"/>
              <w:rPr>
                <w:rFonts w:ascii="Arial" w:hAnsi="Arial" w:cs="Arial"/>
                <w:b/>
              </w:rPr>
            </w:pPr>
          </w:p>
          <w:p w:rsidR="00CB78F4" w:rsidRPr="00CF70E6" w:rsidRDefault="00CB78F4" w:rsidP="00CB78F4">
            <w:pPr>
              <w:spacing w:line="276" w:lineRule="auto"/>
              <w:jc w:val="both"/>
              <w:rPr>
                <w:rFonts w:ascii="Arial" w:hAnsi="Arial" w:cs="Arial"/>
                <w:b/>
              </w:rPr>
            </w:pPr>
          </w:p>
          <w:p w:rsidR="00CC402F" w:rsidRPr="00CF70E6" w:rsidRDefault="00CC402F" w:rsidP="00CB78F4">
            <w:pPr>
              <w:spacing w:line="276" w:lineRule="auto"/>
              <w:jc w:val="both"/>
              <w:rPr>
                <w:rFonts w:ascii="Arial" w:hAnsi="Arial" w:cs="Arial"/>
                <w:b/>
              </w:rPr>
            </w:pPr>
          </w:p>
          <w:p w:rsidR="00CB78F4" w:rsidRPr="00CF70E6" w:rsidRDefault="00CB78F4" w:rsidP="00CB78F4">
            <w:pPr>
              <w:spacing w:line="276" w:lineRule="auto"/>
              <w:jc w:val="both"/>
              <w:rPr>
                <w:rFonts w:ascii="Arial" w:hAnsi="Arial" w:cs="Arial"/>
                <w:b/>
              </w:rPr>
            </w:pPr>
          </w:p>
        </w:tc>
      </w:tr>
      <w:tr w:rsidR="00CB78F4" w:rsidRPr="00CF70E6" w:rsidTr="00D062F2">
        <w:tc>
          <w:tcPr>
            <w:tcW w:w="10103" w:type="dxa"/>
          </w:tcPr>
          <w:p w:rsidR="00CF70E6" w:rsidRPr="00CF70E6" w:rsidRDefault="00CF70E6" w:rsidP="00CB78F4">
            <w:pPr>
              <w:spacing w:line="276" w:lineRule="auto"/>
              <w:ind w:right="-270"/>
              <w:jc w:val="both"/>
              <w:rPr>
                <w:rFonts w:ascii="Arial" w:hAnsi="Arial" w:cs="Arial"/>
                <w:b/>
              </w:rPr>
            </w:pPr>
          </w:p>
          <w:p w:rsidR="00CB78F4" w:rsidRPr="00CF70E6" w:rsidRDefault="00CB78F4" w:rsidP="00CB78F4">
            <w:pPr>
              <w:spacing w:line="276" w:lineRule="auto"/>
              <w:ind w:right="-270"/>
              <w:jc w:val="both"/>
              <w:rPr>
                <w:rFonts w:ascii="Arial" w:hAnsi="Arial" w:cs="Arial"/>
                <w:b/>
              </w:rPr>
            </w:pPr>
            <w:r w:rsidRPr="00CF70E6">
              <w:rPr>
                <w:rFonts w:ascii="Arial" w:hAnsi="Arial" w:cs="Arial"/>
                <w:b/>
              </w:rPr>
              <w:t>3. SCOPE AND RANGE</w:t>
            </w:r>
          </w:p>
          <w:p w:rsidR="00CB78F4" w:rsidRPr="00CF70E6" w:rsidRDefault="00CB78F4" w:rsidP="00CB78F4">
            <w:pPr>
              <w:spacing w:line="276" w:lineRule="auto"/>
              <w:ind w:left="284"/>
              <w:rPr>
                <w:rFonts w:ascii="Arial" w:hAnsi="Arial" w:cs="Arial"/>
              </w:rPr>
            </w:pPr>
          </w:p>
          <w:p w:rsidR="00CB78F4" w:rsidRPr="00CF70E6" w:rsidRDefault="00CB78F4" w:rsidP="00CB78F4">
            <w:pPr>
              <w:spacing w:line="276" w:lineRule="auto"/>
              <w:rPr>
                <w:rFonts w:ascii="Arial" w:hAnsi="Arial" w:cs="Arial"/>
              </w:rPr>
            </w:pPr>
            <w:r w:rsidRPr="00CF70E6">
              <w:rPr>
                <w:rFonts w:ascii="Arial" w:hAnsi="Arial" w:cs="Arial"/>
              </w:rPr>
              <w:t>This post is part of an exciting development in NHS Grampian. Our profession has been allocated approximately £700</w:t>
            </w:r>
            <w:proofErr w:type="gramStart"/>
            <w:r w:rsidRPr="00CF70E6">
              <w:rPr>
                <w:rFonts w:ascii="Arial" w:hAnsi="Arial" w:cs="Arial"/>
              </w:rPr>
              <w:t>,00</w:t>
            </w:r>
            <w:proofErr w:type="gramEnd"/>
            <w:r w:rsidRPr="00CF70E6">
              <w:rPr>
                <w:rFonts w:ascii="Arial" w:hAnsi="Arial" w:cs="Arial"/>
              </w:rPr>
              <w:t xml:space="preserve"> to help significantly reduce waiting times across medical and surgical specialties at our </w:t>
            </w:r>
            <w:proofErr w:type="spellStart"/>
            <w:r w:rsidRPr="00CF70E6">
              <w:rPr>
                <w:rFonts w:ascii="Arial" w:hAnsi="Arial" w:cs="Arial"/>
              </w:rPr>
              <w:t>Foresterhill</w:t>
            </w:r>
            <w:proofErr w:type="spellEnd"/>
            <w:r w:rsidRPr="00CF70E6">
              <w:rPr>
                <w:rFonts w:ascii="Arial" w:hAnsi="Arial" w:cs="Arial"/>
              </w:rPr>
              <w:t xml:space="preserve"> health campus, which is one of the largest in Europe. </w:t>
            </w:r>
            <w:r w:rsidR="005C2C46" w:rsidRPr="00CF70E6">
              <w:rPr>
                <w:rFonts w:ascii="Arial" w:hAnsi="Arial" w:cs="Arial"/>
              </w:rPr>
              <w:t xml:space="preserve">We have also been allocated funds to integrate psychological treatment approaches in efforts to prevent Type 2 diabetes and to </w:t>
            </w:r>
            <w:proofErr w:type="spellStart"/>
            <w:r w:rsidR="005C2C46" w:rsidRPr="00CF70E6">
              <w:rPr>
                <w:rFonts w:ascii="Arial" w:hAnsi="Arial" w:cs="Arial"/>
              </w:rPr>
              <w:t>maximise</w:t>
            </w:r>
            <w:proofErr w:type="spellEnd"/>
            <w:r w:rsidR="005C2C46" w:rsidRPr="00CF70E6">
              <w:rPr>
                <w:rFonts w:ascii="Arial" w:hAnsi="Arial" w:cs="Arial"/>
              </w:rPr>
              <w:t xml:space="preserve"> the health and emotional wellbeing outcomes for those diagnosed with the condition.  </w:t>
            </w:r>
          </w:p>
          <w:p w:rsidR="00CB78F4" w:rsidRPr="00CF70E6" w:rsidRDefault="00CB78F4" w:rsidP="00CB78F4">
            <w:pPr>
              <w:spacing w:line="276" w:lineRule="auto"/>
              <w:rPr>
                <w:rFonts w:ascii="Arial" w:hAnsi="Arial" w:cs="Arial"/>
              </w:rPr>
            </w:pPr>
          </w:p>
          <w:p w:rsidR="00CB78F4" w:rsidRPr="00CF70E6" w:rsidRDefault="005C2C46" w:rsidP="00CB78F4">
            <w:pPr>
              <w:spacing w:line="276" w:lineRule="auto"/>
              <w:rPr>
                <w:rFonts w:ascii="Arial" w:hAnsi="Arial" w:cs="Arial"/>
              </w:rPr>
            </w:pPr>
            <w:r w:rsidRPr="00CF70E6">
              <w:rPr>
                <w:rFonts w:ascii="Arial" w:hAnsi="Arial" w:cs="Arial"/>
              </w:rPr>
              <w:t xml:space="preserve">This post is concerned with embedding psychological interventions in novel pathways </w:t>
            </w:r>
            <w:r w:rsidR="00575C31" w:rsidRPr="00CF70E6">
              <w:rPr>
                <w:rFonts w:ascii="Arial" w:hAnsi="Arial" w:cs="Arial"/>
              </w:rPr>
              <w:t xml:space="preserve">to </w:t>
            </w:r>
          </w:p>
          <w:p w:rsidR="00CB78F4" w:rsidRPr="00CF70E6" w:rsidRDefault="004151C6" w:rsidP="00CB78F4">
            <w:pPr>
              <w:spacing w:line="276" w:lineRule="auto"/>
              <w:rPr>
                <w:rFonts w:ascii="Arial" w:hAnsi="Arial" w:cs="Arial"/>
              </w:rPr>
            </w:pPr>
            <w:proofErr w:type="gramStart"/>
            <w:r w:rsidRPr="00CF70E6">
              <w:rPr>
                <w:rFonts w:ascii="Arial" w:hAnsi="Arial" w:cs="Arial"/>
                <w:color w:val="000000" w:themeColor="text1"/>
              </w:rPr>
              <w:t>bring</w:t>
            </w:r>
            <w:proofErr w:type="gramEnd"/>
            <w:r w:rsidRPr="00CF70E6">
              <w:rPr>
                <w:rFonts w:ascii="Arial" w:hAnsi="Arial" w:cs="Arial"/>
                <w:color w:val="000000" w:themeColor="text1"/>
              </w:rPr>
              <w:t xml:space="preserve"> decision-making in to conscious reflection allow</w:t>
            </w:r>
            <w:r w:rsidR="007D6D3E" w:rsidRPr="00CF70E6">
              <w:rPr>
                <w:rFonts w:ascii="Arial" w:hAnsi="Arial" w:cs="Arial"/>
                <w:color w:val="000000" w:themeColor="text1"/>
              </w:rPr>
              <w:t>ing</w:t>
            </w:r>
            <w:r w:rsidRPr="00CF70E6">
              <w:rPr>
                <w:rFonts w:ascii="Arial" w:hAnsi="Arial" w:cs="Arial"/>
                <w:color w:val="000000" w:themeColor="text1"/>
              </w:rPr>
              <w:t xml:space="preserve"> the use decisional aids that maintain freedom of choice whilst helping patients use their values to balance options, risks, and benefits in order to make the best decision and reduce post-surgery regret.</w:t>
            </w:r>
          </w:p>
          <w:p w:rsidR="007D6D3E" w:rsidRPr="00CF70E6" w:rsidRDefault="007D6D3E" w:rsidP="00CB78F4">
            <w:pPr>
              <w:spacing w:line="276" w:lineRule="auto"/>
              <w:rPr>
                <w:rFonts w:ascii="Arial" w:hAnsi="Arial" w:cs="Arial"/>
              </w:rPr>
            </w:pPr>
          </w:p>
          <w:p w:rsidR="0045492D" w:rsidRPr="00CF70E6" w:rsidRDefault="00CB78F4" w:rsidP="00CB78F4">
            <w:pPr>
              <w:spacing w:line="276" w:lineRule="auto"/>
              <w:rPr>
                <w:rFonts w:ascii="Arial" w:hAnsi="Arial" w:cs="Arial"/>
              </w:rPr>
            </w:pPr>
            <w:r w:rsidRPr="00CF70E6">
              <w:rPr>
                <w:rFonts w:ascii="Arial" w:hAnsi="Arial" w:cs="Arial"/>
              </w:rPr>
              <w:t>Th</w:t>
            </w:r>
            <w:r w:rsidR="0045492D" w:rsidRPr="00CF70E6">
              <w:rPr>
                <w:rFonts w:ascii="Arial" w:hAnsi="Arial" w:cs="Arial"/>
              </w:rPr>
              <w:t xml:space="preserve">is </w:t>
            </w:r>
            <w:r w:rsidRPr="00CF70E6">
              <w:rPr>
                <w:rFonts w:ascii="Arial" w:hAnsi="Arial" w:cs="Arial"/>
              </w:rPr>
              <w:t xml:space="preserve">post </w:t>
            </w:r>
            <w:r w:rsidR="0045492D" w:rsidRPr="00CF70E6">
              <w:rPr>
                <w:rFonts w:ascii="Arial" w:hAnsi="Arial" w:cs="Arial"/>
              </w:rPr>
              <w:t xml:space="preserve">is also </w:t>
            </w:r>
            <w:r w:rsidRPr="00CF70E6">
              <w:rPr>
                <w:rFonts w:ascii="Arial" w:hAnsi="Arial" w:cs="Arial"/>
              </w:rPr>
              <w:t xml:space="preserve">designed to conduct assessments and deliver time-limited psychological therapies </w:t>
            </w:r>
            <w:r w:rsidR="0045492D" w:rsidRPr="00CF70E6">
              <w:rPr>
                <w:rFonts w:ascii="Arial" w:hAnsi="Arial" w:cs="Arial"/>
              </w:rPr>
              <w:t xml:space="preserve">and interventions (based on health behavior change and cognitive </w:t>
            </w:r>
            <w:proofErr w:type="spellStart"/>
            <w:r w:rsidR="0045492D" w:rsidRPr="00CF70E6">
              <w:rPr>
                <w:rFonts w:ascii="Arial" w:hAnsi="Arial" w:cs="Arial"/>
              </w:rPr>
              <w:t>behavioural</w:t>
            </w:r>
            <w:proofErr w:type="spellEnd"/>
            <w:r w:rsidR="0045492D" w:rsidRPr="00CF70E6">
              <w:rPr>
                <w:rFonts w:ascii="Arial" w:hAnsi="Arial" w:cs="Arial"/>
              </w:rPr>
              <w:t xml:space="preserve"> approaches) </w:t>
            </w:r>
            <w:r w:rsidRPr="00CF70E6">
              <w:rPr>
                <w:rFonts w:ascii="Arial" w:hAnsi="Arial" w:cs="Arial"/>
              </w:rPr>
              <w:t>to</w:t>
            </w:r>
            <w:r w:rsidR="0045492D" w:rsidRPr="00CF70E6">
              <w:rPr>
                <w:rFonts w:ascii="Arial" w:hAnsi="Arial" w:cs="Arial"/>
              </w:rPr>
              <w:t xml:space="preserve"> promote self-management in people who have Type 2 diabetes and prevent this condition in people at high risk.</w:t>
            </w:r>
            <w:r w:rsidRPr="00CF70E6">
              <w:rPr>
                <w:rFonts w:ascii="Arial" w:hAnsi="Arial" w:cs="Arial"/>
              </w:rPr>
              <w:t xml:space="preserve"> </w:t>
            </w:r>
          </w:p>
          <w:p w:rsidR="0045492D" w:rsidRPr="00CF70E6" w:rsidRDefault="0045492D" w:rsidP="00CB78F4">
            <w:pPr>
              <w:spacing w:line="276" w:lineRule="auto"/>
              <w:rPr>
                <w:rFonts w:ascii="Arial" w:hAnsi="Arial" w:cs="Arial"/>
              </w:rPr>
            </w:pPr>
          </w:p>
          <w:p w:rsidR="00CB78F4" w:rsidRPr="00CF70E6" w:rsidRDefault="00CB78F4" w:rsidP="00CB78F4">
            <w:pPr>
              <w:spacing w:line="276" w:lineRule="auto"/>
              <w:rPr>
                <w:rFonts w:ascii="Arial" w:hAnsi="Arial" w:cs="Arial"/>
              </w:rPr>
            </w:pPr>
            <w:r w:rsidRPr="00CF70E6">
              <w:rPr>
                <w:rFonts w:ascii="Arial" w:hAnsi="Arial" w:cs="Arial"/>
              </w:rPr>
              <w:t xml:space="preserve">There is an expectation that </w:t>
            </w:r>
            <w:r w:rsidR="007E4683" w:rsidRPr="00CF70E6">
              <w:rPr>
                <w:rFonts w:ascii="Arial" w:hAnsi="Arial" w:cs="Arial"/>
              </w:rPr>
              <w:t xml:space="preserve">the successful applicant </w:t>
            </w:r>
            <w:r w:rsidRPr="00CF70E6">
              <w:rPr>
                <w:rFonts w:ascii="Arial" w:hAnsi="Arial" w:cs="Arial"/>
              </w:rPr>
              <w:t>will also provide important feedback on all aspects of new care pathway</w:t>
            </w:r>
            <w:r w:rsidR="007E4683" w:rsidRPr="00CF70E6">
              <w:rPr>
                <w:rFonts w:ascii="Arial" w:hAnsi="Arial" w:cs="Arial"/>
              </w:rPr>
              <w:t>s</w:t>
            </w:r>
            <w:r w:rsidRPr="00CF70E6">
              <w:rPr>
                <w:rFonts w:ascii="Arial" w:hAnsi="Arial" w:cs="Arial"/>
              </w:rPr>
              <w:t xml:space="preserve"> and help optimize care to </w:t>
            </w:r>
            <w:proofErr w:type="gramStart"/>
            <w:r w:rsidRPr="00CF70E6">
              <w:rPr>
                <w:rFonts w:ascii="Arial" w:hAnsi="Arial" w:cs="Arial"/>
              </w:rPr>
              <w:t>th</w:t>
            </w:r>
            <w:r w:rsidR="007E4683" w:rsidRPr="00CF70E6">
              <w:rPr>
                <w:rFonts w:ascii="Arial" w:hAnsi="Arial" w:cs="Arial"/>
              </w:rPr>
              <w:t>ese</w:t>
            </w:r>
            <w:r w:rsidRPr="00CF70E6">
              <w:rPr>
                <w:rFonts w:ascii="Arial" w:hAnsi="Arial" w:cs="Arial"/>
              </w:rPr>
              <w:t xml:space="preserve"> population</w:t>
            </w:r>
            <w:proofErr w:type="gramEnd"/>
            <w:r w:rsidRPr="00CF70E6">
              <w:rPr>
                <w:rFonts w:ascii="Arial" w:hAnsi="Arial" w:cs="Arial"/>
              </w:rPr>
              <w:t xml:space="preserve">. The successful applicants will work closely with their 8B colleagues to ensure robust evaluation of services. </w:t>
            </w:r>
          </w:p>
          <w:p w:rsidR="00CB78F4" w:rsidRPr="00CF70E6" w:rsidRDefault="00CB78F4" w:rsidP="00CB78F4">
            <w:pPr>
              <w:spacing w:line="276" w:lineRule="auto"/>
              <w:rPr>
                <w:rFonts w:ascii="Arial" w:hAnsi="Arial" w:cs="Arial"/>
              </w:rPr>
            </w:pPr>
            <w:r w:rsidRPr="00CF70E6">
              <w:rPr>
                <w:rFonts w:ascii="Arial" w:hAnsi="Arial" w:cs="Arial"/>
              </w:rPr>
              <w:t xml:space="preserve">   </w:t>
            </w:r>
          </w:p>
          <w:p w:rsidR="00CB78F4" w:rsidRPr="00CF70E6" w:rsidRDefault="00CB78F4" w:rsidP="00CB78F4">
            <w:pPr>
              <w:spacing w:line="276" w:lineRule="auto"/>
              <w:rPr>
                <w:rFonts w:ascii="Arial" w:hAnsi="Arial" w:cs="Arial"/>
              </w:rPr>
            </w:pPr>
            <w:r w:rsidRPr="00CF70E6">
              <w:rPr>
                <w:rFonts w:ascii="Arial" w:hAnsi="Arial" w:cs="Arial"/>
              </w:rPr>
              <w:t xml:space="preserve">There are many opportunities to </w:t>
            </w:r>
            <w:r w:rsidR="007E4683" w:rsidRPr="00CF70E6">
              <w:rPr>
                <w:rFonts w:ascii="Arial" w:hAnsi="Arial" w:cs="Arial"/>
              </w:rPr>
              <w:t>develop your career with us</w:t>
            </w:r>
            <w:bookmarkStart w:id="0" w:name="_GoBack"/>
            <w:bookmarkEnd w:id="0"/>
            <w:r w:rsidRPr="00CF70E6">
              <w:rPr>
                <w:rFonts w:ascii="Arial" w:hAnsi="Arial" w:cs="Arial"/>
              </w:rPr>
              <w:t xml:space="preserve">. Members of the Acute Sector Psychology team have leadership roles in research, improvement science, innovation, therapeutic modalities and on many groups and committees, so are well-placed to support staff interests.   </w:t>
            </w:r>
          </w:p>
          <w:p w:rsidR="00CB78F4" w:rsidRPr="00CF70E6" w:rsidRDefault="00CB78F4" w:rsidP="00CB78F4">
            <w:pPr>
              <w:spacing w:line="276" w:lineRule="auto"/>
              <w:ind w:left="284"/>
              <w:jc w:val="both"/>
              <w:rPr>
                <w:rFonts w:ascii="Arial" w:hAnsi="Arial" w:cs="Arial"/>
              </w:rPr>
            </w:pPr>
          </w:p>
          <w:p w:rsidR="00CB78F4" w:rsidRPr="00CF70E6" w:rsidRDefault="00CB78F4" w:rsidP="00CB78F4">
            <w:pPr>
              <w:spacing w:after="120" w:line="276" w:lineRule="auto"/>
              <w:ind w:right="-272"/>
              <w:jc w:val="both"/>
              <w:rPr>
                <w:rFonts w:ascii="Arial" w:hAnsi="Arial" w:cs="Arial"/>
              </w:rPr>
            </w:pPr>
          </w:p>
        </w:tc>
      </w:tr>
      <w:tr w:rsidR="00CB78F4" w:rsidRPr="00CF70E6" w:rsidTr="00D062F2">
        <w:tc>
          <w:tcPr>
            <w:tcW w:w="10103" w:type="dxa"/>
          </w:tcPr>
          <w:p w:rsidR="00CB78F4" w:rsidRPr="00CF70E6" w:rsidRDefault="00CB78F4" w:rsidP="007B28FD">
            <w:pPr>
              <w:spacing w:line="276" w:lineRule="auto"/>
              <w:ind w:right="-270"/>
              <w:rPr>
                <w:rFonts w:ascii="Arial" w:hAnsi="Arial" w:cs="Arial"/>
                <w:b/>
              </w:rPr>
            </w:pPr>
          </w:p>
          <w:p w:rsidR="00CB78F4" w:rsidRPr="00CF70E6" w:rsidRDefault="00CB78F4" w:rsidP="007B28FD">
            <w:pPr>
              <w:spacing w:line="276" w:lineRule="auto"/>
              <w:ind w:right="-270"/>
              <w:rPr>
                <w:rFonts w:ascii="Arial" w:hAnsi="Arial" w:cs="Arial"/>
                <w:b/>
              </w:rPr>
            </w:pPr>
            <w:r w:rsidRPr="00CF70E6">
              <w:rPr>
                <w:rFonts w:ascii="Arial" w:hAnsi="Arial" w:cs="Arial"/>
                <w:b/>
              </w:rPr>
              <w:t>4. MAIN DUTIES/RESPONSIBILITIES</w:t>
            </w:r>
          </w:p>
          <w:p w:rsidR="00CB78F4" w:rsidRPr="00CF70E6" w:rsidRDefault="00CB78F4" w:rsidP="007B28FD">
            <w:pPr>
              <w:spacing w:line="276" w:lineRule="auto"/>
              <w:ind w:right="-270"/>
              <w:rPr>
                <w:rFonts w:ascii="Arial" w:hAnsi="Arial" w:cs="Arial"/>
                <w:b/>
              </w:rPr>
            </w:pPr>
          </w:p>
          <w:p w:rsidR="00CB78F4" w:rsidRPr="00CF70E6" w:rsidRDefault="00CB78F4" w:rsidP="007B28FD">
            <w:pPr>
              <w:spacing w:line="276" w:lineRule="auto"/>
              <w:ind w:right="-270"/>
              <w:rPr>
                <w:rFonts w:ascii="Arial" w:hAnsi="Arial" w:cs="Arial"/>
              </w:rPr>
            </w:pPr>
            <w:r w:rsidRPr="00CF70E6">
              <w:rPr>
                <w:rFonts w:ascii="Arial" w:hAnsi="Arial" w:cs="Arial"/>
                <w:b/>
              </w:rPr>
              <w:t>Clinical</w:t>
            </w:r>
          </w:p>
          <w:p w:rsidR="00CB78F4" w:rsidRPr="00CF70E6" w:rsidRDefault="00CB78F4" w:rsidP="007B28FD">
            <w:pPr>
              <w:pStyle w:val="Heading1"/>
              <w:spacing w:line="276" w:lineRule="auto"/>
              <w:ind w:hanging="436"/>
              <w:rPr>
                <w:b w:val="0"/>
              </w:rPr>
            </w:pPr>
            <w:proofErr w:type="spellStart"/>
            <w:r w:rsidRPr="00CF70E6">
              <w:rPr>
                <w:b w:val="0"/>
              </w:rPr>
              <w:t>Cli</w:t>
            </w:r>
            <w:proofErr w:type="spellEnd"/>
          </w:p>
          <w:p w:rsidR="003F54D7" w:rsidRPr="00CF70E6" w:rsidRDefault="003F54D7" w:rsidP="007B28FD">
            <w:pPr>
              <w:numPr>
                <w:ilvl w:val="0"/>
                <w:numId w:val="16"/>
              </w:numPr>
              <w:spacing w:line="276" w:lineRule="auto"/>
              <w:rPr>
                <w:rFonts w:ascii="Arial" w:hAnsi="Arial" w:cs="Arial"/>
                <w:color w:val="000000"/>
              </w:rPr>
            </w:pPr>
            <w:r w:rsidRPr="00CF70E6">
              <w:rPr>
                <w:rFonts w:ascii="Arial" w:hAnsi="Arial" w:cs="Arial"/>
                <w:color w:val="000000"/>
              </w:rPr>
              <w:t xml:space="preserve">To provide highly developed specialist psychological assessments of patients based upon the appropriate use, interpretation and integration of complex data from a variety of sources including psychometric assessments, patient interviews and information from other health care professionals particularly general practitioners and other members of the MDT. Assessment will be informed and based on the appropriate use, interpretation and integration of complex data from a variety of sources including </w:t>
            </w:r>
            <w:proofErr w:type="spellStart"/>
            <w:r w:rsidRPr="00CF70E6">
              <w:rPr>
                <w:rFonts w:ascii="Arial" w:hAnsi="Arial" w:cs="Arial"/>
                <w:color w:val="000000"/>
              </w:rPr>
              <w:t>psychologicaltests</w:t>
            </w:r>
            <w:proofErr w:type="spellEnd"/>
            <w:r w:rsidRPr="00CF70E6">
              <w:rPr>
                <w:rFonts w:ascii="Arial" w:hAnsi="Arial" w:cs="Arial"/>
                <w:color w:val="000000"/>
              </w:rPr>
              <w:t>, self-report measures, rating scales direct and indirect structured observations and semi-structured interviews with patients, family members and other staff involved in the client’s care.</w:t>
            </w:r>
          </w:p>
          <w:p w:rsidR="00CB78F4" w:rsidRPr="00CF70E6" w:rsidRDefault="00CB78F4" w:rsidP="007B28FD">
            <w:pPr>
              <w:spacing w:line="276" w:lineRule="auto"/>
              <w:ind w:left="720"/>
              <w:rPr>
                <w:rFonts w:ascii="Arial" w:hAnsi="Arial" w:cs="Arial"/>
                <w:color w:val="000000"/>
              </w:rPr>
            </w:pPr>
          </w:p>
          <w:p w:rsidR="00CB78F4" w:rsidRPr="00CF70E6" w:rsidRDefault="00CB78F4" w:rsidP="007B28FD">
            <w:pPr>
              <w:numPr>
                <w:ilvl w:val="0"/>
                <w:numId w:val="16"/>
              </w:numPr>
              <w:spacing w:line="276" w:lineRule="auto"/>
              <w:rPr>
                <w:rFonts w:ascii="Arial" w:hAnsi="Arial" w:cs="Arial"/>
                <w:color w:val="000000"/>
              </w:rPr>
            </w:pPr>
            <w:r w:rsidRPr="00CF70E6">
              <w:rPr>
                <w:rFonts w:ascii="Arial" w:hAnsi="Arial" w:cs="Arial"/>
                <w:color w:val="000000"/>
              </w:rPr>
              <w:t>To support and facilitate structured multi-disciplinary assessment</w:t>
            </w:r>
            <w:r w:rsidR="003F54D7" w:rsidRPr="00CF70E6">
              <w:rPr>
                <w:rFonts w:ascii="Arial" w:hAnsi="Arial" w:cs="Arial"/>
                <w:color w:val="000000"/>
              </w:rPr>
              <w:t xml:space="preserve">s. </w:t>
            </w:r>
          </w:p>
          <w:p w:rsidR="003F54D7" w:rsidRPr="00CF70E6" w:rsidRDefault="003F54D7" w:rsidP="007B28FD">
            <w:pPr>
              <w:pStyle w:val="ListParagraph"/>
              <w:rPr>
                <w:rFonts w:ascii="Arial" w:hAnsi="Arial" w:cs="Arial"/>
                <w:color w:val="000000"/>
              </w:rPr>
            </w:pPr>
          </w:p>
          <w:p w:rsidR="003F54D7" w:rsidRPr="00CF70E6" w:rsidRDefault="003F54D7" w:rsidP="007B28FD">
            <w:pPr>
              <w:spacing w:line="276" w:lineRule="auto"/>
              <w:ind w:left="360"/>
              <w:rPr>
                <w:rFonts w:ascii="Arial" w:hAnsi="Arial" w:cs="Arial"/>
                <w:color w:val="000000"/>
              </w:rPr>
            </w:pPr>
          </w:p>
          <w:p w:rsidR="00CB78F4" w:rsidRPr="00CF70E6" w:rsidRDefault="00CB78F4" w:rsidP="007B28FD">
            <w:pPr>
              <w:numPr>
                <w:ilvl w:val="0"/>
                <w:numId w:val="16"/>
              </w:numPr>
              <w:spacing w:line="276" w:lineRule="auto"/>
              <w:rPr>
                <w:rFonts w:ascii="Arial" w:hAnsi="Arial" w:cs="Arial"/>
                <w:color w:val="000000"/>
              </w:rPr>
            </w:pPr>
            <w:r w:rsidRPr="00CF70E6">
              <w:rPr>
                <w:rFonts w:ascii="Arial" w:hAnsi="Arial" w:cs="Arial"/>
                <w:color w:val="000000"/>
              </w:rPr>
              <w:t>To provide highly specialist one to one psychological interventions.</w:t>
            </w:r>
          </w:p>
          <w:p w:rsidR="00CB78F4" w:rsidRPr="00CF70E6" w:rsidRDefault="00CB78F4" w:rsidP="007B28FD">
            <w:pPr>
              <w:spacing w:line="276" w:lineRule="auto"/>
              <w:rPr>
                <w:rFonts w:ascii="Arial" w:hAnsi="Arial" w:cs="Arial"/>
                <w:color w:val="000000"/>
              </w:rPr>
            </w:pPr>
          </w:p>
          <w:p w:rsidR="00CB78F4" w:rsidRPr="00CF70E6" w:rsidRDefault="00CB78F4" w:rsidP="007B28FD">
            <w:pPr>
              <w:numPr>
                <w:ilvl w:val="0"/>
                <w:numId w:val="16"/>
              </w:numPr>
              <w:spacing w:line="276" w:lineRule="auto"/>
              <w:rPr>
                <w:rFonts w:ascii="Arial" w:hAnsi="Arial" w:cs="Arial"/>
                <w:color w:val="000000"/>
              </w:rPr>
            </w:pPr>
            <w:r w:rsidRPr="00CF70E6">
              <w:rPr>
                <w:rFonts w:ascii="Arial" w:hAnsi="Arial" w:cs="Arial"/>
                <w:color w:val="000000"/>
              </w:rPr>
              <w:t xml:space="preserve">To formulate plans for the formal psychological treatment and/or management of a patient’s psychological problems based upon an appropriate conceptual framework of the patient’s problems and employing methods based on evidence of efficacy, across the full range of patient groups within the services outlined above. </w:t>
            </w:r>
          </w:p>
          <w:p w:rsidR="00CB78F4" w:rsidRPr="00CF70E6" w:rsidRDefault="00CB78F4" w:rsidP="007B28FD">
            <w:pPr>
              <w:spacing w:line="276" w:lineRule="auto"/>
              <w:ind w:left="360"/>
              <w:rPr>
                <w:rFonts w:ascii="Arial" w:hAnsi="Arial" w:cs="Arial"/>
                <w:color w:val="000000"/>
              </w:rPr>
            </w:pPr>
          </w:p>
          <w:p w:rsidR="00CB78F4" w:rsidRPr="00CF70E6" w:rsidRDefault="00CB78F4" w:rsidP="007B28FD">
            <w:pPr>
              <w:numPr>
                <w:ilvl w:val="0"/>
                <w:numId w:val="16"/>
              </w:numPr>
              <w:spacing w:line="276" w:lineRule="auto"/>
              <w:rPr>
                <w:rFonts w:ascii="Arial" w:hAnsi="Arial" w:cs="Arial"/>
                <w:color w:val="000000"/>
              </w:rPr>
            </w:pPr>
            <w:r w:rsidRPr="00CF70E6">
              <w:rPr>
                <w:rFonts w:ascii="Arial" w:hAnsi="Arial" w:cs="Arial"/>
                <w:color w:val="000000"/>
              </w:rPr>
              <w:t>To be responsible for implementing a range of psychological interventions for both inpatients and outpatients within these services either individually or as part of a multi-disciplinary intervention.   To continue to adjust and refine psychological formulations as therapy progresses, drawing on different explanatory models and maintaining a number of provisional hypotheses.</w:t>
            </w:r>
          </w:p>
          <w:p w:rsidR="00CB78F4" w:rsidRPr="00CF70E6" w:rsidRDefault="00CB78F4" w:rsidP="007B28FD">
            <w:pPr>
              <w:spacing w:line="276" w:lineRule="auto"/>
              <w:rPr>
                <w:rFonts w:ascii="Arial" w:hAnsi="Arial" w:cs="Arial"/>
                <w:color w:val="000000"/>
              </w:rPr>
            </w:pPr>
          </w:p>
          <w:p w:rsidR="00CB78F4" w:rsidRPr="00CF70E6" w:rsidRDefault="00CB78F4" w:rsidP="007B28FD">
            <w:pPr>
              <w:numPr>
                <w:ilvl w:val="0"/>
                <w:numId w:val="16"/>
              </w:numPr>
              <w:spacing w:line="276" w:lineRule="auto"/>
              <w:rPr>
                <w:rFonts w:ascii="Arial" w:hAnsi="Arial" w:cs="Arial"/>
                <w:color w:val="000000"/>
              </w:rPr>
            </w:pPr>
            <w:r w:rsidRPr="00CF70E6">
              <w:rPr>
                <w:rFonts w:ascii="Arial" w:hAnsi="Arial" w:cs="Arial"/>
                <w:color w:val="000000"/>
              </w:rPr>
              <w:t>To make highly skilled evaluations and decisions about treatment options taking into account both theoretical and therapeutic models and highly complex factors concerning historical and developmental processes that have shaped the individual.</w:t>
            </w:r>
          </w:p>
          <w:p w:rsidR="00CB78F4" w:rsidRPr="00CF70E6" w:rsidRDefault="00CB78F4" w:rsidP="007B28FD">
            <w:pPr>
              <w:spacing w:line="276" w:lineRule="auto"/>
              <w:rPr>
                <w:rFonts w:ascii="Arial" w:hAnsi="Arial" w:cs="Arial"/>
                <w:color w:val="000000"/>
              </w:rPr>
            </w:pPr>
          </w:p>
          <w:p w:rsidR="00CB78F4" w:rsidRPr="00CF70E6" w:rsidRDefault="00CB78F4" w:rsidP="007B28FD">
            <w:pPr>
              <w:numPr>
                <w:ilvl w:val="0"/>
                <w:numId w:val="16"/>
              </w:numPr>
              <w:spacing w:line="276" w:lineRule="auto"/>
              <w:rPr>
                <w:rFonts w:ascii="Arial" w:hAnsi="Arial" w:cs="Arial"/>
                <w:color w:val="000000"/>
              </w:rPr>
            </w:pPr>
            <w:r w:rsidRPr="00CF70E6">
              <w:rPr>
                <w:rFonts w:ascii="Arial" w:hAnsi="Arial" w:cs="Arial"/>
                <w:color w:val="000000"/>
              </w:rPr>
              <w:t xml:space="preserve">To exercise full responsibility and autonomy for the treatment and discharge of patients, whose problems are managed as a psychologically, based standard care plan, ensuring appropriate assessment, formulation and intervention, communicating with the referrer and others.  </w:t>
            </w:r>
          </w:p>
          <w:p w:rsidR="00CB78F4" w:rsidRPr="00CF70E6" w:rsidRDefault="00CB78F4" w:rsidP="007B28FD">
            <w:pPr>
              <w:spacing w:line="276" w:lineRule="auto"/>
              <w:ind w:left="60"/>
              <w:rPr>
                <w:rFonts w:ascii="Arial" w:hAnsi="Arial" w:cs="Arial"/>
                <w:color w:val="000000"/>
              </w:rPr>
            </w:pPr>
          </w:p>
          <w:p w:rsidR="00CB78F4" w:rsidRPr="00CF70E6" w:rsidRDefault="00CB78F4" w:rsidP="007B28FD">
            <w:pPr>
              <w:numPr>
                <w:ilvl w:val="0"/>
                <w:numId w:val="16"/>
              </w:numPr>
              <w:spacing w:line="276" w:lineRule="auto"/>
              <w:rPr>
                <w:rFonts w:ascii="Arial" w:hAnsi="Arial" w:cs="Arial"/>
                <w:color w:val="000000"/>
              </w:rPr>
            </w:pPr>
            <w:r w:rsidRPr="00CF70E6">
              <w:rPr>
                <w:rFonts w:ascii="Arial" w:hAnsi="Arial" w:cs="Arial"/>
                <w:color w:val="000000"/>
              </w:rPr>
              <w:t xml:space="preserve">To provide expertise and specialist psychological advice, guidance and consultation to all other professionals (including consultant </w:t>
            </w:r>
            <w:r w:rsidR="003F54D7" w:rsidRPr="00CF70E6">
              <w:rPr>
                <w:rFonts w:ascii="Arial" w:hAnsi="Arial" w:cs="Arial"/>
                <w:color w:val="000000"/>
              </w:rPr>
              <w:t xml:space="preserve">medical and surgical staff) </w:t>
            </w:r>
            <w:r w:rsidRPr="00CF70E6">
              <w:rPr>
                <w:rFonts w:ascii="Arial" w:hAnsi="Arial" w:cs="Arial"/>
                <w:color w:val="000000"/>
              </w:rPr>
              <w:t>involved in the patient’s care within these services.</w:t>
            </w:r>
          </w:p>
          <w:p w:rsidR="00CB78F4" w:rsidRPr="00CF70E6" w:rsidRDefault="00CB78F4" w:rsidP="007B28FD">
            <w:pPr>
              <w:spacing w:line="276" w:lineRule="auto"/>
              <w:rPr>
                <w:rFonts w:ascii="Arial" w:hAnsi="Arial" w:cs="Arial"/>
                <w:color w:val="000000"/>
              </w:rPr>
            </w:pPr>
          </w:p>
          <w:p w:rsidR="00CB78F4" w:rsidRPr="00CF70E6" w:rsidRDefault="00CB78F4" w:rsidP="007B28FD">
            <w:pPr>
              <w:numPr>
                <w:ilvl w:val="0"/>
                <w:numId w:val="16"/>
              </w:numPr>
              <w:spacing w:line="276" w:lineRule="auto"/>
              <w:rPr>
                <w:rFonts w:ascii="Arial" w:hAnsi="Arial" w:cs="Arial"/>
                <w:color w:val="000000"/>
              </w:rPr>
            </w:pPr>
            <w:r w:rsidRPr="00CF70E6">
              <w:rPr>
                <w:rFonts w:ascii="Arial" w:hAnsi="Arial" w:cs="Arial"/>
                <w:color w:val="000000"/>
              </w:rPr>
              <w:t>To ensure that all members of the clinical team within these services have access to a</w:t>
            </w:r>
            <w:r w:rsidR="001E11DF" w:rsidRPr="00CF70E6">
              <w:rPr>
                <w:rFonts w:ascii="Arial" w:hAnsi="Arial" w:cs="Arial"/>
                <w:color w:val="000000"/>
              </w:rPr>
              <w:t xml:space="preserve"> </w:t>
            </w:r>
            <w:r w:rsidRPr="00CF70E6">
              <w:rPr>
                <w:rFonts w:ascii="Arial" w:hAnsi="Arial" w:cs="Arial"/>
                <w:color w:val="000000"/>
              </w:rPr>
              <w:t>psychologically based framework for the understanding and care of clients of the service, through the provision of advice and consultation and the dissemination of psychological knowledge, research and theory.</w:t>
            </w:r>
          </w:p>
          <w:p w:rsidR="00CB78F4" w:rsidRPr="00CF70E6" w:rsidRDefault="00CB78F4" w:rsidP="007B28FD">
            <w:pPr>
              <w:spacing w:line="276" w:lineRule="auto"/>
              <w:ind w:left="390"/>
              <w:rPr>
                <w:rFonts w:ascii="Arial" w:hAnsi="Arial" w:cs="Arial"/>
                <w:color w:val="000000"/>
              </w:rPr>
            </w:pPr>
          </w:p>
          <w:p w:rsidR="00CB78F4" w:rsidRPr="00CF70E6" w:rsidRDefault="00CB78F4" w:rsidP="007B28FD">
            <w:pPr>
              <w:numPr>
                <w:ilvl w:val="0"/>
                <w:numId w:val="16"/>
              </w:numPr>
              <w:spacing w:line="276" w:lineRule="auto"/>
              <w:rPr>
                <w:rFonts w:ascii="Arial" w:hAnsi="Arial" w:cs="Arial"/>
                <w:color w:val="000000"/>
              </w:rPr>
            </w:pPr>
            <w:r w:rsidRPr="00CF70E6">
              <w:rPr>
                <w:rFonts w:ascii="Arial" w:hAnsi="Arial" w:cs="Arial"/>
                <w:color w:val="000000"/>
              </w:rPr>
              <w:t xml:space="preserve">To communicate in a highly skilled and sensitive manner, information about the assessment, formulation and treatment plans of patients under their care and to monitor and evaluate progress during the course of both </w:t>
            </w:r>
            <w:proofErr w:type="spellStart"/>
            <w:r w:rsidRPr="00CF70E6">
              <w:rPr>
                <w:rFonts w:ascii="Arial" w:hAnsi="Arial" w:cs="Arial"/>
                <w:color w:val="000000"/>
              </w:rPr>
              <w:t>uni</w:t>
            </w:r>
            <w:proofErr w:type="spellEnd"/>
            <w:r w:rsidRPr="00CF70E6">
              <w:rPr>
                <w:rFonts w:ascii="Arial" w:hAnsi="Arial" w:cs="Arial"/>
                <w:color w:val="000000"/>
              </w:rPr>
              <w:t>-disciplinary and multi-disciplinary care.</w:t>
            </w:r>
          </w:p>
          <w:p w:rsidR="00CB78F4" w:rsidRPr="00CF70E6" w:rsidRDefault="00CB78F4" w:rsidP="007B28FD">
            <w:pPr>
              <w:spacing w:line="276" w:lineRule="auto"/>
              <w:ind w:left="330"/>
              <w:rPr>
                <w:rFonts w:ascii="Arial" w:hAnsi="Arial" w:cs="Arial"/>
                <w:color w:val="000000"/>
              </w:rPr>
            </w:pPr>
          </w:p>
          <w:p w:rsidR="00CB78F4" w:rsidRPr="00CF70E6" w:rsidRDefault="00CB78F4" w:rsidP="007B28FD">
            <w:pPr>
              <w:numPr>
                <w:ilvl w:val="0"/>
                <w:numId w:val="16"/>
              </w:numPr>
              <w:spacing w:line="276" w:lineRule="auto"/>
              <w:rPr>
                <w:rFonts w:ascii="Arial" w:hAnsi="Arial" w:cs="Arial"/>
                <w:color w:val="000000"/>
              </w:rPr>
            </w:pPr>
            <w:r w:rsidRPr="00CF70E6">
              <w:rPr>
                <w:rFonts w:ascii="Arial" w:hAnsi="Arial" w:cs="Arial"/>
                <w:color w:val="000000"/>
              </w:rPr>
              <w:t xml:space="preserve">To provide expertise and advice, in order to facilitate the effective and appropriate provision of psychological care by other staff within these services. </w:t>
            </w:r>
            <w:r w:rsidRPr="00CF70E6">
              <w:rPr>
                <w:rFonts w:ascii="Arial" w:hAnsi="Arial" w:cs="Arial"/>
                <w:color w:val="000000"/>
              </w:rPr>
              <w:tab/>
            </w:r>
          </w:p>
          <w:p w:rsidR="00CB78F4" w:rsidRPr="00CF70E6" w:rsidRDefault="00CB78F4" w:rsidP="007B28FD">
            <w:pPr>
              <w:spacing w:line="276" w:lineRule="auto"/>
              <w:rPr>
                <w:rFonts w:ascii="Arial" w:hAnsi="Arial" w:cs="Arial"/>
                <w:color w:val="000000"/>
              </w:rPr>
            </w:pPr>
          </w:p>
          <w:p w:rsidR="00CB78F4" w:rsidRPr="00CF70E6" w:rsidRDefault="00CB78F4" w:rsidP="007B28FD">
            <w:pPr>
              <w:numPr>
                <w:ilvl w:val="0"/>
                <w:numId w:val="16"/>
              </w:numPr>
              <w:spacing w:line="276" w:lineRule="auto"/>
              <w:rPr>
                <w:rFonts w:ascii="Arial" w:hAnsi="Arial" w:cs="Arial"/>
                <w:color w:val="000000"/>
              </w:rPr>
            </w:pPr>
            <w:r w:rsidRPr="00CF70E6">
              <w:rPr>
                <w:rFonts w:ascii="Arial" w:hAnsi="Arial" w:cs="Arial"/>
                <w:color w:val="000000"/>
              </w:rPr>
              <w:t xml:space="preserve">To provide expert consultation about the psychological care of patients to staff. </w:t>
            </w:r>
          </w:p>
          <w:p w:rsidR="00CB78F4" w:rsidRPr="00CF70E6" w:rsidRDefault="00CB78F4" w:rsidP="007B28FD">
            <w:pPr>
              <w:spacing w:line="276" w:lineRule="auto"/>
              <w:rPr>
                <w:rFonts w:ascii="Arial" w:hAnsi="Arial" w:cs="Arial"/>
                <w:color w:val="000000"/>
              </w:rPr>
            </w:pPr>
          </w:p>
          <w:p w:rsidR="00CB78F4" w:rsidRPr="00CF70E6" w:rsidRDefault="00CB78F4" w:rsidP="007B28FD">
            <w:pPr>
              <w:numPr>
                <w:ilvl w:val="0"/>
                <w:numId w:val="16"/>
              </w:numPr>
              <w:spacing w:line="276" w:lineRule="auto"/>
              <w:rPr>
                <w:rFonts w:ascii="Arial" w:hAnsi="Arial" w:cs="Arial"/>
              </w:rPr>
            </w:pPr>
            <w:r w:rsidRPr="00CF70E6">
              <w:rPr>
                <w:rFonts w:ascii="Arial" w:hAnsi="Arial" w:cs="Arial"/>
                <w:color w:val="000000"/>
              </w:rPr>
              <w:t>To provide expert consultation to the development and refinement of relevant national clinical guidelines.</w:t>
            </w:r>
            <w:r w:rsidRPr="00CF70E6">
              <w:rPr>
                <w:rFonts w:ascii="Arial" w:hAnsi="Arial" w:cs="Arial"/>
                <w:color w:val="000000"/>
              </w:rPr>
              <w:tab/>
              <w:t xml:space="preserve">         </w:t>
            </w:r>
          </w:p>
          <w:p w:rsidR="00CB78F4" w:rsidRPr="00CF70E6" w:rsidRDefault="00CB78F4" w:rsidP="007B28FD">
            <w:pPr>
              <w:spacing w:line="276" w:lineRule="auto"/>
              <w:rPr>
                <w:rFonts w:ascii="Arial" w:hAnsi="Arial" w:cs="Arial"/>
              </w:rPr>
            </w:pPr>
          </w:p>
          <w:p w:rsidR="00CB78F4" w:rsidRPr="00CF70E6" w:rsidRDefault="00CB78F4" w:rsidP="007B28FD">
            <w:pPr>
              <w:spacing w:line="276" w:lineRule="auto"/>
              <w:ind w:hanging="284"/>
              <w:rPr>
                <w:rFonts w:ascii="Arial" w:hAnsi="Arial" w:cs="Arial"/>
                <w:b/>
                <w:u w:val="single"/>
              </w:rPr>
            </w:pPr>
          </w:p>
          <w:p w:rsidR="00CB78F4" w:rsidRPr="00CF70E6" w:rsidRDefault="00CB78F4" w:rsidP="007B28FD">
            <w:pPr>
              <w:spacing w:line="276" w:lineRule="auto"/>
              <w:ind w:left="1440" w:hanging="1014"/>
              <w:rPr>
                <w:rFonts w:ascii="Arial" w:hAnsi="Arial" w:cs="Arial"/>
                <w:b/>
              </w:rPr>
            </w:pPr>
            <w:r w:rsidRPr="00CF70E6">
              <w:rPr>
                <w:rFonts w:ascii="Arial" w:hAnsi="Arial" w:cs="Arial"/>
                <w:b/>
              </w:rPr>
              <w:t>Teaching and Training</w:t>
            </w:r>
          </w:p>
          <w:p w:rsidR="00CB78F4" w:rsidRPr="00CF70E6" w:rsidRDefault="00CB78F4" w:rsidP="007B28FD">
            <w:pPr>
              <w:numPr>
                <w:ilvl w:val="0"/>
                <w:numId w:val="2"/>
              </w:numPr>
              <w:spacing w:line="276" w:lineRule="auto"/>
              <w:rPr>
                <w:rFonts w:ascii="Arial" w:hAnsi="Arial" w:cs="Arial"/>
              </w:rPr>
            </w:pPr>
            <w:r w:rsidRPr="00CF70E6">
              <w:rPr>
                <w:rFonts w:ascii="Arial" w:hAnsi="Arial" w:cs="Arial"/>
              </w:rPr>
              <w:t xml:space="preserve">To provide pre and post-qualification teaching for clinical, health and </w:t>
            </w:r>
            <w:proofErr w:type="spellStart"/>
            <w:r w:rsidRPr="00CF70E6">
              <w:rPr>
                <w:rFonts w:ascii="Arial" w:hAnsi="Arial" w:cs="Arial"/>
              </w:rPr>
              <w:t>counselling</w:t>
            </w:r>
            <w:proofErr w:type="spellEnd"/>
            <w:r w:rsidRPr="00CF70E6">
              <w:rPr>
                <w:rFonts w:ascii="Arial" w:hAnsi="Arial" w:cs="Arial"/>
              </w:rPr>
              <w:t xml:space="preserve"> psychologists, as appropriate. </w:t>
            </w:r>
          </w:p>
          <w:p w:rsidR="00CB78F4" w:rsidRPr="00CF70E6" w:rsidRDefault="00CB78F4" w:rsidP="007B28FD">
            <w:pPr>
              <w:spacing w:line="276" w:lineRule="auto"/>
              <w:ind w:left="709" w:hanging="284"/>
              <w:rPr>
                <w:rFonts w:ascii="Arial" w:hAnsi="Arial" w:cs="Arial"/>
              </w:rPr>
            </w:pPr>
          </w:p>
          <w:p w:rsidR="00CB78F4" w:rsidRPr="00CF70E6" w:rsidRDefault="00CB78F4" w:rsidP="007B28FD">
            <w:pPr>
              <w:numPr>
                <w:ilvl w:val="0"/>
                <w:numId w:val="2"/>
              </w:numPr>
              <w:spacing w:line="276" w:lineRule="auto"/>
              <w:rPr>
                <w:rFonts w:ascii="Arial" w:hAnsi="Arial" w:cs="Arial"/>
              </w:rPr>
            </w:pPr>
            <w:r w:rsidRPr="00CF70E6">
              <w:rPr>
                <w:rFonts w:ascii="Arial" w:hAnsi="Arial" w:cs="Arial"/>
              </w:rPr>
              <w:t>To provide advice, consultation and training to staff working with the care group across a range of agencies and settings, where appropriate. To develop and use complex multi-media materials for presentations in public, professional and academic settings.</w:t>
            </w:r>
          </w:p>
          <w:p w:rsidR="00CB78F4" w:rsidRPr="00CF70E6" w:rsidRDefault="00CB78F4" w:rsidP="007B28FD">
            <w:pPr>
              <w:spacing w:line="276" w:lineRule="auto"/>
              <w:ind w:left="709" w:hanging="284"/>
              <w:rPr>
                <w:rFonts w:ascii="Arial" w:hAnsi="Arial" w:cs="Arial"/>
              </w:rPr>
            </w:pPr>
          </w:p>
          <w:p w:rsidR="00CB78F4" w:rsidRPr="00CF70E6" w:rsidRDefault="00CB78F4" w:rsidP="007B28FD">
            <w:pPr>
              <w:numPr>
                <w:ilvl w:val="0"/>
                <w:numId w:val="2"/>
              </w:numPr>
              <w:spacing w:line="276" w:lineRule="auto"/>
              <w:rPr>
                <w:rFonts w:ascii="Arial" w:hAnsi="Arial" w:cs="Arial"/>
              </w:rPr>
            </w:pPr>
            <w:r w:rsidRPr="00CF70E6">
              <w:rPr>
                <w:rFonts w:ascii="Arial" w:hAnsi="Arial" w:cs="Arial"/>
              </w:rPr>
              <w:t xml:space="preserve">To contribute to the teaching of under-graduate medical students and post graduate medical staff on specialist topics including psychosocial aspects of care; theory of mental health disorders; and multi-disciplinary working.  </w:t>
            </w:r>
          </w:p>
          <w:p w:rsidR="00CB78F4" w:rsidRPr="00CF70E6" w:rsidRDefault="00CB78F4" w:rsidP="007B28FD">
            <w:pPr>
              <w:spacing w:line="276" w:lineRule="auto"/>
              <w:ind w:left="709" w:hanging="284"/>
              <w:rPr>
                <w:rFonts w:ascii="Arial" w:hAnsi="Arial" w:cs="Arial"/>
              </w:rPr>
            </w:pPr>
          </w:p>
          <w:p w:rsidR="00CB78F4" w:rsidRPr="00CF70E6" w:rsidRDefault="00CB78F4" w:rsidP="007B28FD">
            <w:pPr>
              <w:numPr>
                <w:ilvl w:val="0"/>
                <w:numId w:val="2"/>
              </w:numPr>
              <w:spacing w:line="276" w:lineRule="auto"/>
              <w:rPr>
                <w:rFonts w:ascii="Arial" w:hAnsi="Arial" w:cs="Arial"/>
              </w:rPr>
            </w:pPr>
            <w:r w:rsidRPr="00CF70E6">
              <w:rPr>
                <w:rFonts w:ascii="Arial" w:hAnsi="Arial" w:cs="Arial"/>
              </w:rPr>
              <w:t>To provide teaching for nursing, occupational therapy, physiotherapy and other Allied Health Professional staff as appropriate.</w:t>
            </w:r>
          </w:p>
          <w:p w:rsidR="00CB78F4" w:rsidRPr="00CF70E6" w:rsidRDefault="00CB78F4" w:rsidP="007B28FD">
            <w:pPr>
              <w:spacing w:line="276" w:lineRule="auto"/>
              <w:ind w:left="709" w:hanging="284"/>
              <w:rPr>
                <w:rFonts w:ascii="Arial" w:hAnsi="Arial" w:cs="Arial"/>
              </w:rPr>
            </w:pPr>
          </w:p>
          <w:p w:rsidR="00CB78F4" w:rsidRPr="00CF70E6" w:rsidRDefault="00CB78F4" w:rsidP="007B28FD">
            <w:pPr>
              <w:numPr>
                <w:ilvl w:val="0"/>
                <w:numId w:val="2"/>
              </w:numPr>
              <w:spacing w:line="276" w:lineRule="auto"/>
              <w:rPr>
                <w:rFonts w:ascii="Arial" w:hAnsi="Arial" w:cs="Arial"/>
              </w:rPr>
            </w:pPr>
            <w:r w:rsidRPr="00CF70E6">
              <w:rPr>
                <w:rFonts w:ascii="Arial" w:hAnsi="Arial" w:cs="Arial"/>
              </w:rPr>
              <w:t xml:space="preserve">To continue to gain wider highly specialist experience and clinical skills relevant to </w:t>
            </w:r>
            <w:r w:rsidR="00264EDD" w:rsidRPr="00CF70E6">
              <w:rPr>
                <w:rFonts w:ascii="Arial" w:hAnsi="Arial" w:cs="Arial"/>
              </w:rPr>
              <w:t>applied p</w:t>
            </w:r>
            <w:r w:rsidRPr="00CF70E6">
              <w:rPr>
                <w:rFonts w:ascii="Arial" w:hAnsi="Arial" w:cs="Arial"/>
              </w:rPr>
              <w:t xml:space="preserve">sychology and the service through Continuing Professional Development (CPD) as agreed with </w:t>
            </w:r>
            <w:r w:rsidR="00264EDD" w:rsidRPr="00CF70E6">
              <w:rPr>
                <w:rFonts w:ascii="Arial" w:hAnsi="Arial" w:cs="Arial"/>
              </w:rPr>
              <w:t>a consultant psychologist</w:t>
            </w:r>
            <w:r w:rsidRPr="00CF70E6">
              <w:rPr>
                <w:rFonts w:ascii="Arial" w:hAnsi="Arial" w:cs="Arial"/>
              </w:rPr>
              <w:t>.</w:t>
            </w:r>
          </w:p>
          <w:p w:rsidR="00CB78F4" w:rsidRPr="00CF70E6" w:rsidRDefault="00CB78F4" w:rsidP="007B28FD">
            <w:pPr>
              <w:spacing w:line="276" w:lineRule="auto"/>
              <w:ind w:left="709" w:hanging="284"/>
              <w:rPr>
                <w:rFonts w:ascii="Arial" w:hAnsi="Arial" w:cs="Arial"/>
              </w:rPr>
            </w:pPr>
          </w:p>
          <w:p w:rsidR="00CB78F4" w:rsidRPr="00CF70E6" w:rsidRDefault="00CB78F4" w:rsidP="007B28FD">
            <w:pPr>
              <w:numPr>
                <w:ilvl w:val="0"/>
                <w:numId w:val="2"/>
              </w:numPr>
              <w:spacing w:line="276" w:lineRule="auto"/>
              <w:rPr>
                <w:rFonts w:ascii="Arial" w:hAnsi="Arial" w:cs="Arial"/>
              </w:rPr>
            </w:pPr>
            <w:r w:rsidRPr="00CF70E6">
              <w:rPr>
                <w:rFonts w:ascii="Arial" w:hAnsi="Arial" w:cs="Arial"/>
              </w:rPr>
              <w:t>To maintain and develop skills in the area of clinical supervision particularly in relation to postgraduate training.</w:t>
            </w:r>
          </w:p>
          <w:p w:rsidR="00CB78F4" w:rsidRPr="00CF70E6" w:rsidRDefault="00CB78F4" w:rsidP="007B28FD">
            <w:pPr>
              <w:spacing w:line="276" w:lineRule="auto"/>
              <w:ind w:firstLine="426"/>
              <w:rPr>
                <w:rFonts w:ascii="Arial" w:hAnsi="Arial" w:cs="Arial"/>
                <w:b/>
              </w:rPr>
            </w:pPr>
          </w:p>
          <w:p w:rsidR="00CB78F4" w:rsidRPr="00CF70E6" w:rsidRDefault="00CB78F4" w:rsidP="007B28FD">
            <w:pPr>
              <w:spacing w:line="276" w:lineRule="auto"/>
              <w:ind w:firstLine="426"/>
              <w:rPr>
                <w:rFonts w:ascii="Arial" w:hAnsi="Arial" w:cs="Arial"/>
                <w:b/>
              </w:rPr>
            </w:pPr>
            <w:r w:rsidRPr="00CF70E6">
              <w:rPr>
                <w:rFonts w:ascii="Arial" w:hAnsi="Arial" w:cs="Arial"/>
                <w:b/>
              </w:rPr>
              <w:t>Supervision</w:t>
            </w:r>
          </w:p>
          <w:p w:rsidR="00CB78F4" w:rsidRPr="00CF70E6" w:rsidRDefault="00CB78F4" w:rsidP="007B28FD">
            <w:pPr>
              <w:numPr>
                <w:ilvl w:val="0"/>
                <w:numId w:val="3"/>
              </w:numPr>
              <w:spacing w:line="276" w:lineRule="auto"/>
              <w:rPr>
                <w:rFonts w:ascii="Arial" w:hAnsi="Arial" w:cs="Arial"/>
              </w:rPr>
            </w:pPr>
            <w:r w:rsidRPr="00CF70E6">
              <w:rPr>
                <w:rFonts w:ascii="Arial" w:hAnsi="Arial" w:cs="Arial"/>
              </w:rPr>
              <w:t>To provide clinical placements for trainee</w:t>
            </w:r>
            <w:r w:rsidR="00732759" w:rsidRPr="00CF70E6">
              <w:rPr>
                <w:rFonts w:ascii="Arial" w:hAnsi="Arial" w:cs="Arial"/>
              </w:rPr>
              <w:t>s</w:t>
            </w:r>
            <w:r w:rsidRPr="00CF70E6">
              <w:rPr>
                <w:rFonts w:ascii="Arial" w:hAnsi="Arial" w:cs="Arial"/>
              </w:rPr>
              <w:t>, ensuring that trainees acquire the necessary skills, competencies and experience to contribute effectively to good mental health care and to contribute to the assessment and evaluation of such competencies.</w:t>
            </w:r>
          </w:p>
          <w:p w:rsidR="00CB78F4" w:rsidRPr="00CF70E6" w:rsidRDefault="00CB78F4" w:rsidP="007B28FD">
            <w:pPr>
              <w:spacing w:line="276" w:lineRule="auto"/>
              <w:ind w:left="-284"/>
              <w:rPr>
                <w:rFonts w:ascii="Arial" w:hAnsi="Arial" w:cs="Arial"/>
              </w:rPr>
            </w:pPr>
          </w:p>
          <w:p w:rsidR="00CB78F4" w:rsidRPr="00CF70E6" w:rsidRDefault="00CB78F4" w:rsidP="007B28FD">
            <w:pPr>
              <w:pStyle w:val="BodyTextIndent"/>
              <w:numPr>
                <w:ilvl w:val="0"/>
                <w:numId w:val="3"/>
              </w:numPr>
              <w:spacing w:after="0" w:line="276" w:lineRule="auto"/>
              <w:rPr>
                <w:rFonts w:ascii="Arial" w:hAnsi="Arial" w:cs="Arial"/>
              </w:rPr>
            </w:pPr>
            <w:r w:rsidRPr="00CF70E6">
              <w:rPr>
                <w:rFonts w:ascii="Arial" w:hAnsi="Arial" w:cs="Arial"/>
              </w:rPr>
              <w:t xml:space="preserve">To provide professional and clinical supervision of </w:t>
            </w:r>
            <w:r w:rsidR="002F3167" w:rsidRPr="00CF70E6">
              <w:rPr>
                <w:rFonts w:ascii="Arial" w:hAnsi="Arial" w:cs="Arial"/>
              </w:rPr>
              <w:t>a</w:t>
            </w:r>
            <w:r w:rsidRPr="00CF70E6">
              <w:rPr>
                <w:rFonts w:ascii="Arial" w:hAnsi="Arial" w:cs="Arial"/>
              </w:rPr>
              <w:t>ssistant psychologists and trainees including work allocation and review of work.</w:t>
            </w:r>
          </w:p>
          <w:p w:rsidR="00CB78F4" w:rsidRPr="00CF70E6" w:rsidRDefault="00CB78F4" w:rsidP="007B28FD">
            <w:pPr>
              <w:pStyle w:val="BodyTextIndent"/>
              <w:spacing w:after="0" w:line="276" w:lineRule="auto"/>
              <w:ind w:left="0"/>
              <w:rPr>
                <w:rFonts w:ascii="Arial" w:hAnsi="Arial" w:cs="Arial"/>
              </w:rPr>
            </w:pPr>
          </w:p>
          <w:p w:rsidR="00CB78F4" w:rsidRPr="00CF70E6" w:rsidRDefault="00CB78F4" w:rsidP="007B28FD">
            <w:pPr>
              <w:pStyle w:val="BodyTextIndent"/>
              <w:numPr>
                <w:ilvl w:val="0"/>
                <w:numId w:val="3"/>
              </w:numPr>
              <w:spacing w:after="0" w:line="276" w:lineRule="auto"/>
              <w:rPr>
                <w:rFonts w:ascii="Arial" w:hAnsi="Arial" w:cs="Arial"/>
              </w:rPr>
            </w:pPr>
            <w:r w:rsidRPr="00CF70E6">
              <w:rPr>
                <w:rFonts w:ascii="Arial" w:hAnsi="Arial" w:cs="Arial"/>
              </w:rPr>
              <w:t>To provide clinical supervision to other members of the team for their provision of psychologically based interventions to help improve clients’ functioning.</w:t>
            </w:r>
          </w:p>
          <w:p w:rsidR="00CB78F4" w:rsidRPr="00CF70E6" w:rsidRDefault="00CB78F4" w:rsidP="007B28FD">
            <w:pPr>
              <w:pStyle w:val="BodyTextIndent2"/>
              <w:spacing w:line="276" w:lineRule="auto"/>
              <w:ind w:left="1156"/>
              <w:rPr>
                <w:rFonts w:ascii="Arial" w:hAnsi="Arial" w:cs="Arial"/>
              </w:rPr>
            </w:pPr>
          </w:p>
          <w:p w:rsidR="00CB78F4" w:rsidRPr="00CF70E6" w:rsidRDefault="00CB78F4" w:rsidP="007B28FD">
            <w:pPr>
              <w:pStyle w:val="BodyTextIndent2"/>
              <w:numPr>
                <w:ilvl w:val="0"/>
                <w:numId w:val="3"/>
              </w:numPr>
              <w:spacing w:after="0" w:line="276" w:lineRule="auto"/>
              <w:rPr>
                <w:rFonts w:ascii="Arial" w:hAnsi="Arial" w:cs="Arial"/>
              </w:rPr>
            </w:pPr>
            <w:r w:rsidRPr="00CF70E6">
              <w:rPr>
                <w:rFonts w:ascii="Arial" w:hAnsi="Arial" w:cs="Arial"/>
              </w:rPr>
              <w:t>To undertake clinical supervision as required at all grades of clinical psychology staff to meet professional guidelines as per the British Psychological Society Code of Conduct.</w:t>
            </w:r>
          </w:p>
          <w:p w:rsidR="00CB78F4" w:rsidRPr="00CF70E6" w:rsidRDefault="00CB78F4" w:rsidP="007B28FD">
            <w:pPr>
              <w:pStyle w:val="BodyTextIndent2"/>
              <w:spacing w:line="276" w:lineRule="auto"/>
              <w:ind w:left="436"/>
              <w:rPr>
                <w:rFonts w:ascii="Arial" w:hAnsi="Arial" w:cs="Arial"/>
              </w:rPr>
            </w:pPr>
          </w:p>
          <w:p w:rsidR="00CB78F4" w:rsidRPr="00CF70E6" w:rsidRDefault="00CB78F4" w:rsidP="007B28FD">
            <w:pPr>
              <w:pStyle w:val="BodyTextIndent2"/>
              <w:numPr>
                <w:ilvl w:val="0"/>
                <w:numId w:val="3"/>
              </w:numPr>
              <w:spacing w:after="0" w:line="276" w:lineRule="auto"/>
              <w:rPr>
                <w:rFonts w:ascii="Arial" w:hAnsi="Arial" w:cs="Arial"/>
              </w:rPr>
            </w:pPr>
            <w:r w:rsidRPr="00CF70E6">
              <w:rPr>
                <w:rFonts w:ascii="Arial" w:hAnsi="Arial" w:cs="Arial"/>
              </w:rPr>
              <w:t xml:space="preserve">To identify and monitor the practice of those supervised and to identify deficits in performance and conduct and, where necessary, to initiate the initial stages of grievance and discipline procedures, alerting relevant line managers.  </w:t>
            </w:r>
          </w:p>
          <w:p w:rsidR="00CB78F4" w:rsidRPr="00CF70E6" w:rsidRDefault="00CB78F4" w:rsidP="007B28FD">
            <w:pPr>
              <w:pStyle w:val="Heading4"/>
              <w:spacing w:line="276" w:lineRule="auto"/>
              <w:ind w:left="426" w:hanging="142"/>
              <w:rPr>
                <w:rFonts w:ascii="Arial" w:hAnsi="Arial" w:cs="Arial"/>
                <w:sz w:val="24"/>
                <w:szCs w:val="24"/>
              </w:rPr>
            </w:pPr>
            <w:r w:rsidRPr="00CF70E6">
              <w:rPr>
                <w:rFonts w:ascii="Arial" w:hAnsi="Arial" w:cs="Arial"/>
                <w:sz w:val="24"/>
                <w:szCs w:val="24"/>
              </w:rPr>
              <w:t>Management and Recruitment</w:t>
            </w:r>
          </w:p>
          <w:p w:rsidR="00CB78F4" w:rsidRPr="00CF70E6" w:rsidRDefault="00CB78F4" w:rsidP="007B28FD">
            <w:pPr>
              <w:tabs>
                <w:tab w:val="left" w:pos="1170"/>
              </w:tabs>
              <w:spacing w:line="276" w:lineRule="auto"/>
              <w:ind w:left="1170" w:hanging="540"/>
              <w:rPr>
                <w:rFonts w:ascii="Arial" w:hAnsi="Arial" w:cs="Arial"/>
              </w:rPr>
            </w:pPr>
            <w:r w:rsidRPr="00CF70E6">
              <w:rPr>
                <w:rFonts w:ascii="Arial" w:hAnsi="Arial" w:cs="Arial"/>
              </w:rPr>
              <w:t>1.</w:t>
            </w:r>
            <w:r w:rsidRPr="00CF70E6">
              <w:rPr>
                <w:rFonts w:ascii="Arial" w:hAnsi="Arial" w:cs="Arial"/>
              </w:rPr>
              <w:tab/>
              <w:t xml:space="preserve">To participate as a clinician in the development of a high quality, responsive and accessible service including advising both service and professional management on those aspects of the service where psychological and/or </w:t>
            </w:r>
            <w:proofErr w:type="spellStart"/>
            <w:r w:rsidRPr="00CF70E6">
              <w:rPr>
                <w:rFonts w:ascii="Arial" w:hAnsi="Arial" w:cs="Arial"/>
              </w:rPr>
              <w:t>organisational</w:t>
            </w:r>
            <w:proofErr w:type="spellEnd"/>
            <w:r w:rsidRPr="00CF70E6">
              <w:rPr>
                <w:rFonts w:ascii="Arial" w:hAnsi="Arial" w:cs="Arial"/>
              </w:rPr>
              <w:t xml:space="preserve"> matters need addressing.</w:t>
            </w:r>
          </w:p>
          <w:p w:rsidR="00CB78F4" w:rsidRPr="00CF70E6" w:rsidRDefault="00CB78F4" w:rsidP="007B28FD">
            <w:pPr>
              <w:tabs>
                <w:tab w:val="left" w:pos="1170"/>
              </w:tabs>
              <w:spacing w:line="276" w:lineRule="auto"/>
              <w:ind w:left="1170" w:hanging="540"/>
              <w:rPr>
                <w:rFonts w:ascii="Arial" w:hAnsi="Arial" w:cs="Arial"/>
                <w:strike/>
              </w:rPr>
            </w:pPr>
          </w:p>
          <w:p w:rsidR="00CB78F4" w:rsidRPr="00CF70E6" w:rsidRDefault="00CB78F4" w:rsidP="007B28FD">
            <w:pPr>
              <w:tabs>
                <w:tab w:val="left" w:pos="1170"/>
              </w:tabs>
              <w:spacing w:line="276" w:lineRule="auto"/>
              <w:ind w:left="1170" w:hanging="540"/>
              <w:rPr>
                <w:rFonts w:ascii="Arial" w:hAnsi="Arial" w:cs="Arial"/>
              </w:rPr>
            </w:pPr>
            <w:r w:rsidRPr="00CF70E6">
              <w:rPr>
                <w:rFonts w:ascii="Arial" w:hAnsi="Arial" w:cs="Arial"/>
              </w:rPr>
              <w:t>2.</w:t>
            </w:r>
            <w:r w:rsidRPr="00CF70E6">
              <w:rPr>
                <w:rFonts w:ascii="Arial" w:hAnsi="Arial" w:cs="Arial"/>
              </w:rPr>
              <w:tab/>
              <w:t xml:space="preserve">To exercise responsibility for the systematic governance of psychological </w:t>
            </w:r>
            <w:proofErr w:type="spellStart"/>
            <w:r w:rsidRPr="00CF70E6">
              <w:rPr>
                <w:rFonts w:ascii="Arial" w:hAnsi="Arial" w:cs="Arial"/>
              </w:rPr>
              <w:t>practise</w:t>
            </w:r>
            <w:proofErr w:type="spellEnd"/>
            <w:r w:rsidRPr="00CF70E6">
              <w:rPr>
                <w:rFonts w:ascii="Arial" w:hAnsi="Arial" w:cs="Arial"/>
              </w:rPr>
              <w:t xml:space="preserve"> within the service/ team.</w:t>
            </w:r>
          </w:p>
          <w:p w:rsidR="00CB78F4" w:rsidRPr="00CF70E6" w:rsidRDefault="00CB78F4" w:rsidP="007B28FD">
            <w:pPr>
              <w:tabs>
                <w:tab w:val="left" w:pos="1170"/>
              </w:tabs>
              <w:spacing w:line="276" w:lineRule="auto"/>
              <w:ind w:left="1170" w:hanging="540"/>
              <w:rPr>
                <w:rFonts w:ascii="Arial" w:hAnsi="Arial" w:cs="Arial"/>
                <w:strike/>
              </w:rPr>
            </w:pPr>
          </w:p>
          <w:p w:rsidR="00CB78F4" w:rsidRPr="00CF70E6" w:rsidRDefault="00CB78F4" w:rsidP="007B28FD">
            <w:pPr>
              <w:tabs>
                <w:tab w:val="left" w:pos="1170"/>
              </w:tabs>
              <w:spacing w:line="276" w:lineRule="auto"/>
              <w:ind w:left="1170" w:hanging="540"/>
              <w:rPr>
                <w:rFonts w:ascii="Arial" w:hAnsi="Arial" w:cs="Arial"/>
              </w:rPr>
            </w:pPr>
            <w:r w:rsidRPr="00CF70E6">
              <w:rPr>
                <w:rFonts w:ascii="Arial" w:hAnsi="Arial" w:cs="Arial"/>
              </w:rPr>
              <w:t>3.</w:t>
            </w:r>
            <w:r w:rsidRPr="00CF70E6">
              <w:rPr>
                <w:rFonts w:ascii="Arial" w:hAnsi="Arial" w:cs="Arial"/>
              </w:rPr>
              <w:tab/>
              <w:t xml:space="preserve">To participate as appropriate in staff recruitment, both in the short-listing process and as a member of interview panels for </w:t>
            </w:r>
            <w:r w:rsidR="00D32979" w:rsidRPr="00CF70E6">
              <w:rPr>
                <w:rFonts w:ascii="Arial" w:hAnsi="Arial" w:cs="Arial"/>
              </w:rPr>
              <w:t>a</w:t>
            </w:r>
            <w:r w:rsidRPr="00CF70E6">
              <w:rPr>
                <w:rFonts w:ascii="Arial" w:hAnsi="Arial" w:cs="Arial"/>
              </w:rPr>
              <w:t xml:space="preserve">ssistant </w:t>
            </w:r>
            <w:r w:rsidR="00D32979" w:rsidRPr="00CF70E6">
              <w:rPr>
                <w:rFonts w:ascii="Arial" w:hAnsi="Arial" w:cs="Arial"/>
              </w:rPr>
              <w:t>psychologists,</w:t>
            </w:r>
            <w:r w:rsidRPr="00CF70E6">
              <w:rPr>
                <w:rFonts w:ascii="Arial" w:hAnsi="Arial" w:cs="Arial"/>
              </w:rPr>
              <w:t xml:space="preserve"> </w:t>
            </w:r>
            <w:r w:rsidR="00D32979" w:rsidRPr="00CF70E6">
              <w:rPr>
                <w:rFonts w:ascii="Arial" w:hAnsi="Arial" w:cs="Arial"/>
              </w:rPr>
              <w:t>t</w:t>
            </w:r>
            <w:r w:rsidRPr="00CF70E6">
              <w:rPr>
                <w:rFonts w:ascii="Arial" w:hAnsi="Arial" w:cs="Arial"/>
              </w:rPr>
              <w:t>rainees</w:t>
            </w:r>
            <w:r w:rsidR="00D32979" w:rsidRPr="00CF70E6">
              <w:rPr>
                <w:rFonts w:ascii="Arial" w:hAnsi="Arial" w:cs="Arial"/>
              </w:rPr>
              <w:t xml:space="preserve"> and qualified psychologists</w:t>
            </w:r>
            <w:r w:rsidRPr="00CF70E6">
              <w:rPr>
                <w:rFonts w:ascii="Arial" w:hAnsi="Arial" w:cs="Arial"/>
              </w:rPr>
              <w:t xml:space="preserve">. </w:t>
            </w:r>
          </w:p>
          <w:p w:rsidR="00CB78F4" w:rsidRPr="00CF70E6" w:rsidRDefault="00CB78F4" w:rsidP="007B28FD">
            <w:pPr>
              <w:tabs>
                <w:tab w:val="left" w:pos="1170"/>
              </w:tabs>
              <w:spacing w:line="276" w:lineRule="auto"/>
              <w:ind w:left="1170" w:hanging="540"/>
              <w:rPr>
                <w:rFonts w:ascii="Arial" w:hAnsi="Arial" w:cs="Arial"/>
              </w:rPr>
            </w:pPr>
          </w:p>
          <w:p w:rsidR="00CB78F4" w:rsidRPr="00CF70E6" w:rsidRDefault="00CB78F4" w:rsidP="007B28FD">
            <w:pPr>
              <w:spacing w:line="276" w:lineRule="auto"/>
              <w:ind w:left="1202" w:hanging="573"/>
              <w:rPr>
                <w:rFonts w:ascii="Arial" w:hAnsi="Arial" w:cs="Arial"/>
              </w:rPr>
            </w:pPr>
            <w:r w:rsidRPr="00CF70E6">
              <w:rPr>
                <w:rFonts w:ascii="Arial" w:hAnsi="Arial" w:cs="Arial"/>
              </w:rPr>
              <w:t>4.     To exercise delegated responsibility for managing the psychological resources available to a team, whether in the form of additional qualified and unqualified graduate psychology staff or in the form of psychological materials employed in the assessment and treatment of patients.</w:t>
            </w:r>
          </w:p>
          <w:p w:rsidR="00CB78F4" w:rsidRPr="00CF70E6" w:rsidRDefault="00CB78F4" w:rsidP="007B28FD">
            <w:pPr>
              <w:spacing w:line="276" w:lineRule="auto"/>
              <w:rPr>
                <w:rFonts w:ascii="Arial" w:hAnsi="Arial" w:cs="Arial"/>
              </w:rPr>
            </w:pPr>
          </w:p>
          <w:p w:rsidR="00CB78F4" w:rsidRPr="00CF70E6" w:rsidRDefault="00CB78F4" w:rsidP="007B28FD">
            <w:pPr>
              <w:pStyle w:val="Heading5"/>
              <w:spacing w:line="276" w:lineRule="auto"/>
              <w:ind w:firstLine="426"/>
              <w:rPr>
                <w:rFonts w:ascii="Arial" w:hAnsi="Arial" w:cs="Arial"/>
                <w:i w:val="0"/>
                <w:color w:val="000000"/>
                <w:sz w:val="24"/>
                <w:szCs w:val="24"/>
              </w:rPr>
            </w:pPr>
            <w:r w:rsidRPr="00CF70E6">
              <w:rPr>
                <w:rFonts w:ascii="Arial" w:hAnsi="Arial" w:cs="Arial"/>
                <w:i w:val="0"/>
                <w:color w:val="000000"/>
                <w:sz w:val="24"/>
                <w:szCs w:val="24"/>
              </w:rPr>
              <w:t>Policy and Service Evaluation</w:t>
            </w:r>
          </w:p>
          <w:p w:rsidR="00CB78F4" w:rsidRPr="00CF70E6" w:rsidRDefault="00CB78F4" w:rsidP="007B28FD">
            <w:pPr>
              <w:numPr>
                <w:ilvl w:val="0"/>
                <w:numId w:val="6"/>
              </w:numPr>
              <w:spacing w:line="276" w:lineRule="auto"/>
              <w:rPr>
                <w:rFonts w:ascii="Arial" w:hAnsi="Arial" w:cs="Arial"/>
              </w:rPr>
            </w:pPr>
            <w:r w:rsidRPr="00CF70E6">
              <w:rPr>
                <w:rFonts w:ascii="Arial" w:hAnsi="Arial" w:cs="Arial"/>
              </w:rPr>
              <w:t>To have delegated responsibility for specific aspects of the development, implementation, monitoring and evaluation of the service’s operational policies and services, through the deployment of professional skills in research, service evaluation and audit.</w:t>
            </w:r>
          </w:p>
          <w:p w:rsidR="00CB78F4" w:rsidRPr="00CF70E6" w:rsidRDefault="00CB78F4" w:rsidP="007B28FD">
            <w:pPr>
              <w:spacing w:line="276" w:lineRule="auto"/>
              <w:ind w:left="720"/>
              <w:rPr>
                <w:rFonts w:ascii="Arial" w:hAnsi="Arial" w:cs="Arial"/>
              </w:rPr>
            </w:pPr>
          </w:p>
          <w:p w:rsidR="00CB78F4" w:rsidRPr="00CF70E6" w:rsidRDefault="00CB78F4" w:rsidP="007B28FD">
            <w:pPr>
              <w:numPr>
                <w:ilvl w:val="0"/>
                <w:numId w:val="6"/>
              </w:numPr>
              <w:spacing w:line="276" w:lineRule="auto"/>
              <w:rPr>
                <w:rFonts w:ascii="Arial" w:hAnsi="Arial" w:cs="Arial"/>
              </w:rPr>
            </w:pPr>
            <w:r w:rsidRPr="00CF70E6">
              <w:rPr>
                <w:rFonts w:ascii="Arial" w:hAnsi="Arial" w:cs="Arial"/>
              </w:rPr>
              <w:t>To advise both service and professional management, and collaborate with professional colleagues, in the planning of psychological aspects of services.</w:t>
            </w:r>
          </w:p>
          <w:p w:rsidR="00CB78F4" w:rsidRPr="00CF70E6" w:rsidRDefault="00CB78F4" w:rsidP="007B28FD">
            <w:pPr>
              <w:spacing w:line="276" w:lineRule="auto"/>
              <w:ind w:left="720"/>
              <w:rPr>
                <w:rFonts w:ascii="Arial" w:hAnsi="Arial" w:cs="Arial"/>
              </w:rPr>
            </w:pPr>
          </w:p>
          <w:p w:rsidR="00CB78F4" w:rsidRPr="00CF70E6" w:rsidRDefault="00CB78F4" w:rsidP="007B28FD">
            <w:pPr>
              <w:numPr>
                <w:ilvl w:val="0"/>
                <w:numId w:val="6"/>
              </w:numPr>
              <w:spacing w:line="276" w:lineRule="auto"/>
              <w:rPr>
                <w:rFonts w:ascii="Arial" w:hAnsi="Arial" w:cs="Arial"/>
              </w:rPr>
            </w:pPr>
            <w:r w:rsidRPr="00CF70E6">
              <w:rPr>
                <w:rFonts w:ascii="Arial" w:hAnsi="Arial" w:cs="Arial"/>
              </w:rPr>
              <w:t>To serve on, and where appropriate, represent the service on multi-agency committees concerned with the development of psychological and mental health services in Grampian, as agreed with the Lead Psychologist and Service Managers / Clinical Leads.</w:t>
            </w:r>
          </w:p>
          <w:p w:rsidR="00CB78F4" w:rsidRPr="00CF70E6" w:rsidRDefault="00CB78F4" w:rsidP="007B28FD">
            <w:pPr>
              <w:spacing w:line="276" w:lineRule="auto"/>
              <w:ind w:left="720"/>
              <w:rPr>
                <w:rFonts w:ascii="Arial" w:hAnsi="Arial" w:cs="Arial"/>
              </w:rPr>
            </w:pPr>
          </w:p>
          <w:p w:rsidR="00CB78F4" w:rsidRPr="00CF70E6" w:rsidRDefault="00CB78F4" w:rsidP="007B28FD">
            <w:pPr>
              <w:numPr>
                <w:ilvl w:val="0"/>
                <w:numId w:val="6"/>
              </w:numPr>
              <w:spacing w:line="276" w:lineRule="auto"/>
              <w:rPr>
                <w:rFonts w:ascii="Arial" w:hAnsi="Arial" w:cs="Arial"/>
              </w:rPr>
            </w:pPr>
            <w:r w:rsidRPr="00CF70E6">
              <w:rPr>
                <w:rFonts w:ascii="Arial" w:hAnsi="Arial" w:cs="Arial"/>
              </w:rPr>
              <w:t>To be involved in identifying and implementing service developments to improve the quality of care provided by the service.</w:t>
            </w:r>
          </w:p>
          <w:p w:rsidR="00CB78F4" w:rsidRPr="00CF70E6" w:rsidRDefault="00CB78F4" w:rsidP="007B28FD">
            <w:pPr>
              <w:spacing w:line="276" w:lineRule="auto"/>
              <w:ind w:hanging="284"/>
              <w:rPr>
                <w:rFonts w:ascii="Arial" w:hAnsi="Arial" w:cs="Arial"/>
              </w:rPr>
            </w:pPr>
          </w:p>
          <w:p w:rsidR="00CF70E6" w:rsidRDefault="00CF70E6" w:rsidP="007B28FD">
            <w:pPr>
              <w:pStyle w:val="Heading5"/>
              <w:spacing w:line="276" w:lineRule="auto"/>
              <w:ind w:firstLine="426"/>
              <w:rPr>
                <w:rFonts w:ascii="Arial" w:hAnsi="Arial" w:cs="Arial"/>
                <w:i w:val="0"/>
                <w:sz w:val="24"/>
                <w:szCs w:val="24"/>
              </w:rPr>
            </w:pPr>
          </w:p>
          <w:p w:rsidR="00CB78F4" w:rsidRPr="00CF70E6" w:rsidRDefault="00CB78F4" w:rsidP="007B28FD">
            <w:pPr>
              <w:pStyle w:val="Heading5"/>
              <w:spacing w:line="276" w:lineRule="auto"/>
              <w:ind w:firstLine="426"/>
              <w:rPr>
                <w:rFonts w:ascii="Arial" w:hAnsi="Arial" w:cs="Arial"/>
                <w:i w:val="0"/>
                <w:sz w:val="24"/>
                <w:szCs w:val="24"/>
              </w:rPr>
            </w:pPr>
            <w:r w:rsidRPr="00CF70E6">
              <w:rPr>
                <w:rFonts w:ascii="Arial" w:hAnsi="Arial" w:cs="Arial"/>
                <w:i w:val="0"/>
                <w:sz w:val="24"/>
                <w:szCs w:val="24"/>
              </w:rPr>
              <w:t>Research and Service Evaluation</w:t>
            </w:r>
          </w:p>
          <w:p w:rsidR="00CB78F4" w:rsidRPr="00CF70E6" w:rsidRDefault="00CB78F4" w:rsidP="007B28FD">
            <w:pPr>
              <w:numPr>
                <w:ilvl w:val="0"/>
                <w:numId w:val="17"/>
              </w:numPr>
              <w:tabs>
                <w:tab w:val="left" w:pos="1260"/>
              </w:tabs>
              <w:spacing w:line="276" w:lineRule="auto"/>
              <w:rPr>
                <w:rFonts w:ascii="Arial" w:hAnsi="Arial" w:cs="Arial"/>
              </w:rPr>
            </w:pPr>
            <w:r w:rsidRPr="00CF70E6">
              <w:rPr>
                <w:rFonts w:ascii="Arial" w:hAnsi="Arial" w:cs="Arial"/>
              </w:rPr>
              <w:t>To take the psychology lead, as a senior clinician, in the evaluation, monitoring and development of multidisciplinary teams operational policies, through the deployment of professional skills in research, service evaluation and audit and ensuring incorporation of psychological frameworks for understanding and provision of high quality care.</w:t>
            </w:r>
          </w:p>
          <w:p w:rsidR="00CB78F4" w:rsidRPr="00CF70E6" w:rsidRDefault="00CB78F4" w:rsidP="007B28FD">
            <w:pPr>
              <w:tabs>
                <w:tab w:val="left" w:pos="1260"/>
              </w:tabs>
              <w:spacing w:line="276" w:lineRule="auto"/>
              <w:ind w:left="1260" w:hanging="540"/>
              <w:rPr>
                <w:rFonts w:ascii="Arial" w:hAnsi="Arial" w:cs="Arial"/>
              </w:rPr>
            </w:pPr>
          </w:p>
          <w:p w:rsidR="00CB78F4" w:rsidRPr="00CF70E6" w:rsidRDefault="00CB78F4" w:rsidP="007B28FD">
            <w:pPr>
              <w:pStyle w:val="ListParagraph"/>
              <w:numPr>
                <w:ilvl w:val="0"/>
                <w:numId w:val="17"/>
              </w:numPr>
              <w:tabs>
                <w:tab w:val="left" w:pos="1260"/>
              </w:tabs>
              <w:spacing w:line="276" w:lineRule="auto"/>
              <w:rPr>
                <w:rFonts w:ascii="Arial" w:hAnsi="Arial" w:cs="Arial"/>
              </w:rPr>
            </w:pPr>
            <w:r w:rsidRPr="00CF70E6">
              <w:rPr>
                <w:rFonts w:ascii="Arial" w:hAnsi="Arial" w:cs="Arial"/>
              </w:rPr>
              <w:t>To utilise theory, evidence-based literature and research to support evidence-based practice in individual work and work with other staff</w:t>
            </w:r>
            <w:r w:rsidRPr="00CF70E6">
              <w:rPr>
                <w:rFonts w:ascii="Arial" w:hAnsi="Arial" w:cs="Arial"/>
                <w:b/>
              </w:rPr>
              <w:t xml:space="preserve"> </w:t>
            </w:r>
            <w:r w:rsidRPr="00CF70E6">
              <w:rPr>
                <w:rFonts w:ascii="Arial" w:hAnsi="Arial" w:cs="Arial"/>
              </w:rPr>
              <w:t>members and to apply highly developed research skills to all aspects of work on a routine basis.</w:t>
            </w:r>
          </w:p>
          <w:p w:rsidR="00CB78F4" w:rsidRPr="00CF70E6" w:rsidRDefault="00CB78F4" w:rsidP="007B28FD">
            <w:pPr>
              <w:tabs>
                <w:tab w:val="left" w:pos="1080"/>
                <w:tab w:val="left" w:pos="1260"/>
              </w:tabs>
              <w:spacing w:line="276" w:lineRule="auto"/>
              <w:ind w:left="1260" w:hanging="540"/>
              <w:rPr>
                <w:rFonts w:ascii="Arial" w:hAnsi="Arial" w:cs="Arial"/>
              </w:rPr>
            </w:pPr>
          </w:p>
          <w:p w:rsidR="00CB78F4" w:rsidRPr="00CF70E6" w:rsidRDefault="00CB78F4" w:rsidP="007B28FD">
            <w:pPr>
              <w:pStyle w:val="ListParagraph"/>
              <w:numPr>
                <w:ilvl w:val="0"/>
                <w:numId w:val="17"/>
              </w:numPr>
              <w:spacing w:line="276" w:lineRule="auto"/>
              <w:rPr>
                <w:rFonts w:ascii="Arial" w:hAnsi="Arial" w:cs="Arial"/>
              </w:rPr>
            </w:pPr>
            <w:r w:rsidRPr="00CF70E6">
              <w:rPr>
                <w:rFonts w:ascii="Arial" w:hAnsi="Arial" w:cs="Arial"/>
              </w:rPr>
              <w:t>To conduct appropriate research and provide research advice to other staff undertaking research, particularly in areas relevant to the post holder’s service responsibilities, as agreed with the Lead Psychologist and Service Managers / Clinical Leads.</w:t>
            </w:r>
          </w:p>
          <w:p w:rsidR="007B28FD" w:rsidRPr="00CF70E6" w:rsidRDefault="007B28FD" w:rsidP="007B28FD">
            <w:pPr>
              <w:spacing w:line="276" w:lineRule="auto"/>
              <w:ind w:left="720"/>
              <w:rPr>
                <w:rFonts w:ascii="Arial" w:hAnsi="Arial" w:cs="Arial"/>
              </w:rPr>
            </w:pPr>
          </w:p>
          <w:p w:rsidR="00CB78F4" w:rsidRPr="00CF70E6" w:rsidRDefault="00CB78F4" w:rsidP="007B28FD">
            <w:pPr>
              <w:pStyle w:val="BodyTextIndent"/>
              <w:numPr>
                <w:ilvl w:val="0"/>
                <w:numId w:val="17"/>
              </w:numPr>
              <w:tabs>
                <w:tab w:val="left" w:pos="1260"/>
              </w:tabs>
              <w:spacing w:line="276" w:lineRule="auto"/>
              <w:rPr>
                <w:rFonts w:ascii="Arial" w:hAnsi="Arial" w:cs="Arial"/>
              </w:rPr>
            </w:pPr>
            <w:r w:rsidRPr="00CF70E6">
              <w:rPr>
                <w:rFonts w:ascii="Arial" w:hAnsi="Arial" w:cs="Arial"/>
              </w:rPr>
              <w:t>To undertake project management, including complex audit and service evaluation, with colleagues within the service, to help develop service provision.</w:t>
            </w:r>
          </w:p>
          <w:p w:rsidR="00CB78F4" w:rsidRPr="00CF70E6" w:rsidRDefault="00CB78F4" w:rsidP="007B28FD">
            <w:pPr>
              <w:pStyle w:val="BodyText"/>
              <w:tabs>
                <w:tab w:val="left" w:pos="1260"/>
              </w:tabs>
              <w:spacing w:line="276" w:lineRule="auto"/>
              <w:ind w:left="692" w:hanging="540"/>
              <w:jc w:val="left"/>
              <w:rPr>
                <w:rFonts w:cs="Arial"/>
                <w:sz w:val="24"/>
                <w:szCs w:val="24"/>
              </w:rPr>
            </w:pPr>
          </w:p>
          <w:p w:rsidR="00CB78F4" w:rsidRPr="00CF70E6" w:rsidRDefault="00CB78F4" w:rsidP="007B28FD">
            <w:pPr>
              <w:pStyle w:val="BodyText"/>
              <w:numPr>
                <w:ilvl w:val="0"/>
                <w:numId w:val="17"/>
              </w:numPr>
              <w:tabs>
                <w:tab w:val="left" w:pos="1260"/>
              </w:tabs>
              <w:spacing w:line="276" w:lineRule="auto"/>
              <w:jc w:val="left"/>
              <w:rPr>
                <w:rFonts w:cs="Arial"/>
                <w:sz w:val="24"/>
                <w:szCs w:val="24"/>
              </w:rPr>
            </w:pPr>
            <w:r w:rsidRPr="00CF70E6">
              <w:rPr>
                <w:rFonts w:cs="Arial"/>
                <w:sz w:val="24"/>
                <w:szCs w:val="24"/>
              </w:rPr>
              <w:t>To take responsibility for the development of effective means of auditing individual work and the quality of the service.</w:t>
            </w:r>
          </w:p>
          <w:p w:rsidR="00CB78F4" w:rsidRPr="00CF70E6" w:rsidRDefault="00CB78F4" w:rsidP="007B28FD">
            <w:pPr>
              <w:pStyle w:val="BodyText"/>
              <w:tabs>
                <w:tab w:val="left" w:pos="1260"/>
              </w:tabs>
              <w:spacing w:line="276" w:lineRule="auto"/>
              <w:ind w:left="1080"/>
              <w:jc w:val="left"/>
              <w:rPr>
                <w:rFonts w:cs="Arial"/>
                <w:sz w:val="24"/>
                <w:szCs w:val="24"/>
              </w:rPr>
            </w:pPr>
          </w:p>
          <w:p w:rsidR="00CB78F4" w:rsidRPr="00CF70E6" w:rsidRDefault="00CB78F4" w:rsidP="007B28FD">
            <w:pPr>
              <w:pStyle w:val="BodyText"/>
              <w:numPr>
                <w:ilvl w:val="0"/>
                <w:numId w:val="17"/>
              </w:numPr>
              <w:tabs>
                <w:tab w:val="left" w:pos="1260"/>
              </w:tabs>
              <w:spacing w:line="276" w:lineRule="auto"/>
              <w:jc w:val="left"/>
              <w:rPr>
                <w:rFonts w:cs="Arial"/>
                <w:sz w:val="24"/>
                <w:szCs w:val="24"/>
              </w:rPr>
            </w:pPr>
            <w:r w:rsidRPr="00CF70E6">
              <w:rPr>
                <w:rFonts w:cs="Arial"/>
                <w:sz w:val="24"/>
                <w:szCs w:val="24"/>
              </w:rPr>
              <w:t xml:space="preserve">To be involved in organising and supervising research and development work of any </w:t>
            </w:r>
            <w:r w:rsidR="007B28FD" w:rsidRPr="00CF70E6">
              <w:rPr>
                <w:rFonts w:cs="Arial"/>
                <w:sz w:val="24"/>
                <w:szCs w:val="24"/>
              </w:rPr>
              <w:t>a</w:t>
            </w:r>
            <w:r w:rsidRPr="00CF70E6">
              <w:rPr>
                <w:rFonts w:cs="Arial"/>
                <w:sz w:val="24"/>
                <w:szCs w:val="24"/>
              </w:rPr>
              <w:t xml:space="preserve">ssistant or </w:t>
            </w:r>
            <w:r w:rsidR="007B28FD" w:rsidRPr="00CF70E6">
              <w:rPr>
                <w:rFonts w:cs="Arial"/>
                <w:sz w:val="24"/>
                <w:szCs w:val="24"/>
              </w:rPr>
              <w:t>g</w:t>
            </w:r>
            <w:r w:rsidRPr="00CF70E6">
              <w:rPr>
                <w:rFonts w:cs="Arial"/>
                <w:sz w:val="24"/>
                <w:szCs w:val="24"/>
              </w:rPr>
              <w:t xml:space="preserve">raduate </w:t>
            </w:r>
            <w:r w:rsidR="007B28FD" w:rsidRPr="00CF70E6">
              <w:rPr>
                <w:rFonts w:cs="Arial"/>
                <w:sz w:val="24"/>
                <w:szCs w:val="24"/>
              </w:rPr>
              <w:t>p</w:t>
            </w:r>
            <w:r w:rsidRPr="00CF70E6">
              <w:rPr>
                <w:rFonts w:cs="Arial"/>
                <w:sz w:val="24"/>
                <w:szCs w:val="24"/>
              </w:rPr>
              <w:t xml:space="preserve">sychologist employed within the service.  </w:t>
            </w:r>
          </w:p>
          <w:p w:rsidR="00CB78F4" w:rsidRPr="00CF70E6" w:rsidRDefault="00CB78F4" w:rsidP="007B28FD">
            <w:pPr>
              <w:pStyle w:val="ListParagraph"/>
              <w:rPr>
                <w:rFonts w:ascii="Arial" w:hAnsi="Arial" w:cs="Arial"/>
              </w:rPr>
            </w:pPr>
          </w:p>
          <w:p w:rsidR="00CB78F4" w:rsidRPr="00CF70E6" w:rsidRDefault="00CB78F4" w:rsidP="007B28FD">
            <w:pPr>
              <w:pStyle w:val="BodyText"/>
              <w:numPr>
                <w:ilvl w:val="0"/>
                <w:numId w:val="17"/>
              </w:numPr>
              <w:tabs>
                <w:tab w:val="left" w:pos="1260"/>
              </w:tabs>
              <w:spacing w:line="276" w:lineRule="auto"/>
              <w:jc w:val="left"/>
              <w:rPr>
                <w:rFonts w:cs="Arial"/>
                <w:sz w:val="24"/>
                <w:szCs w:val="24"/>
              </w:rPr>
            </w:pPr>
            <w:r w:rsidRPr="00CF70E6">
              <w:rPr>
                <w:rFonts w:cs="Arial"/>
                <w:sz w:val="24"/>
                <w:szCs w:val="24"/>
              </w:rPr>
              <w:t>To provide clinical supervision for doctoral research of trainee clinical psychologists/health psychologists.</w:t>
            </w:r>
          </w:p>
          <w:p w:rsidR="00CB78F4" w:rsidRPr="00CF70E6" w:rsidRDefault="00CB78F4" w:rsidP="007B28FD">
            <w:pPr>
              <w:pStyle w:val="BodyText"/>
              <w:tabs>
                <w:tab w:val="left" w:pos="1080"/>
              </w:tabs>
              <w:spacing w:line="276" w:lineRule="auto"/>
              <w:ind w:hanging="284"/>
              <w:jc w:val="left"/>
              <w:rPr>
                <w:rFonts w:cs="Arial"/>
                <w:sz w:val="24"/>
                <w:szCs w:val="24"/>
              </w:rPr>
            </w:pPr>
          </w:p>
          <w:p w:rsidR="00CB78F4" w:rsidRPr="00CF70E6" w:rsidRDefault="00CB78F4" w:rsidP="007B28FD">
            <w:pPr>
              <w:pStyle w:val="BodyText"/>
              <w:tabs>
                <w:tab w:val="left" w:pos="1080"/>
              </w:tabs>
              <w:spacing w:line="276" w:lineRule="auto"/>
              <w:ind w:left="720"/>
              <w:jc w:val="left"/>
              <w:rPr>
                <w:rFonts w:cs="Arial"/>
                <w:b/>
                <w:sz w:val="24"/>
                <w:szCs w:val="24"/>
                <w:u w:val="single"/>
              </w:rPr>
            </w:pPr>
            <w:r w:rsidRPr="00CF70E6">
              <w:rPr>
                <w:rFonts w:cs="Arial"/>
                <w:b/>
                <w:sz w:val="24"/>
                <w:szCs w:val="24"/>
                <w:u w:val="single"/>
              </w:rPr>
              <w:t>General</w:t>
            </w:r>
          </w:p>
          <w:p w:rsidR="00CB78F4" w:rsidRPr="00CF70E6" w:rsidRDefault="00CB78F4" w:rsidP="007B28FD">
            <w:pPr>
              <w:pStyle w:val="BodyText"/>
              <w:tabs>
                <w:tab w:val="left" w:pos="1080"/>
              </w:tabs>
              <w:spacing w:line="276" w:lineRule="auto"/>
              <w:ind w:left="720"/>
              <w:jc w:val="left"/>
              <w:rPr>
                <w:rFonts w:cs="Arial"/>
                <w:b/>
                <w:sz w:val="24"/>
                <w:szCs w:val="24"/>
                <w:u w:val="single"/>
              </w:rPr>
            </w:pPr>
          </w:p>
          <w:p w:rsidR="00CB78F4" w:rsidRPr="00CF70E6" w:rsidRDefault="00CB78F4" w:rsidP="000F105F">
            <w:pPr>
              <w:pStyle w:val="BodyText"/>
              <w:numPr>
                <w:ilvl w:val="0"/>
                <w:numId w:val="18"/>
              </w:numPr>
              <w:tabs>
                <w:tab w:val="left" w:pos="1080"/>
              </w:tabs>
              <w:spacing w:line="276" w:lineRule="auto"/>
              <w:jc w:val="left"/>
              <w:rPr>
                <w:rFonts w:cs="Arial"/>
                <w:b/>
                <w:sz w:val="24"/>
                <w:szCs w:val="24"/>
              </w:rPr>
            </w:pPr>
            <w:r w:rsidRPr="00CF70E6">
              <w:rPr>
                <w:rFonts w:cs="Arial"/>
                <w:sz w:val="24"/>
                <w:szCs w:val="24"/>
              </w:rPr>
              <w:t>To contribute to the development and maintenance of the highest professional standards of practice, through active participation in internal and external CPD training and development programmes, in consultation with professional and service managers.</w:t>
            </w:r>
          </w:p>
          <w:p w:rsidR="00CB78F4" w:rsidRPr="00CF70E6" w:rsidRDefault="00CB78F4" w:rsidP="007B28FD">
            <w:pPr>
              <w:spacing w:line="276" w:lineRule="auto"/>
              <w:ind w:left="540" w:firstLine="90"/>
              <w:rPr>
                <w:rFonts w:ascii="Arial" w:hAnsi="Arial" w:cs="Arial"/>
              </w:rPr>
            </w:pPr>
          </w:p>
          <w:p w:rsidR="00CB78F4" w:rsidRPr="00CF70E6" w:rsidRDefault="00CB78F4" w:rsidP="000F105F">
            <w:pPr>
              <w:numPr>
                <w:ilvl w:val="0"/>
                <w:numId w:val="18"/>
              </w:numPr>
              <w:spacing w:line="276" w:lineRule="auto"/>
              <w:rPr>
                <w:rFonts w:ascii="Arial" w:hAnsi="Arial" w:cs="Arial"/>
              </w:rPr>
            </w:pPr>
            <w:r w:rsidRPr="00CF70E6">
              <w:rPr>
                <w:rFonts w:ascii="Arial" w:hAnsi="Arial" w:cs="Arial"/>
              </w:rPr>
              <w:t xml:space="preserve">To contribute to the development and articulation of best practice in psychology across the service, by continuing to develop the skills of a reflective scientist practitioner, taking part in regular professional supervision and appraisal and maintaining an active engagement with current developments in the field of </w:t>
            </w:r>
            <w:r w:rsidR="007B28FD" w:rsidRPr="00CF70E6">
              <w:rPr>
                <w:rFonts w:ascii="Arial" w:hAnsi="Arial" w:cs="Arial"/>
              </w:rPr>
              <w:t>applied psychology a</w:t>
            </w:r>
            <w:r w:rsidRPr="00CF70E6">
              <w:rPr>
                <w:rFonts w:ascii="Arial" w:hAnsi="Arial" w:cs="Arial"/>
              </w:rPr>
              <w:t>nd related disciplines.</w:t>
            </w:r>
          </w:p>
          <w:p w:rsidR="00CB78F4" w:rsidRPr="00CF70E6" w:rsidRDefault="00CB78F4" w:rsidP="007B28FD">
            <w:pPr>
              <w:tabs>
                <w:tab w:val="num" w:pos="1260"/>
              </w:tabs>
              <w:spacing w:line="276" w:lineRule="auto"/>
              <w:ind w:left="1260" w:hanging="630"/>
              <w:rPr>
                <w:rFonts w:ascii="Arial" w:hAnsi="Arial" w:cs="Arial"/>
              </w:rPr>
            </w:pPr>
          </w:p>
          <w:p w:rsidR="00CB78F4" w:rsidRPr="00CF70E6" w:rsidRDefault="00CB78F4" w:rsidP="000F105F">
            <w:pPr>
              <w:numPr>
                <w:ilvl w:val="0"/>
                <w:numId w:val="18"/>
              </w:numPr>
              <w:spacing w:line="276" w:lineRule="auto"/>
              <w:rPr>
                <w:rFonts w:ascii="Arial" w:hAnsi="Arial" w:cs="Arial"/>
              </w:rPr>
            </w:pPr>
            <w:r w:rsidRPr="00CF70E6">
              <w:rPr>
                <w:rFonts w:ascii="Arial" w:hAnsi="Arial" w:cs="Arial"/>
              </w:rPr>
              <w:t>To maintain the highest standards of clinical record-keeping including electronic data entry and recording, report writing and the responsible exercise of professional self-governance in accordance with professional codes of practice and local policies and procedures.</w:t>
            </w:r>
          </w:p>
          <w:p w:rsidR="00CB78F4" w:rsidRPr="00CF70E6" w:rsidRDefault="00CB78F4" w:rsidP="007B28FD">
            <w:pPr>
              <w:spacing w:line="276" w:lineRule="auto"/>
              <w:ind w:left="540" w:firstLine="90"/>
              <w:rPr>
                <w:rFonts w:ascii="Arial" w:hAnsi="Arial" w:cs="Arial"/>
              </w:rPr>
            </w:pPr>
          </w:p>
          <w:p w:rsidR="00CB78F4" w:rsidRPr="00CF70E6" w:rsidRDefault="00CB78F4" w:rsidP="000F105F">
            <w:pPr>
              <w:numPr>
                <w:ilvl w:val="0"/>
                <w:numId w:val="18"/>
              </w:numPr>
              <w:spacing w:line="276" w:lineRule="auto"/>
              <w:rPr>
                <w:rFonts w:ascii="Arial" w:hAnsi="Arial" w:cs="Arial"/>
              </w:rPr>
            </w:pPr>
            <w:r w:rsidRPr="00CF70E6">
              <w:rPr>
                <w:rFonts w:ascii="Arial" w:hAnsi="Arial" w:cs="Arial"/>
              </w:rPr>
              <w:t xml:space="preserve">To collate and provide information from others (e.g. </w:t>
            </w:r>
            <w:r w:rsidR="00742564" w:rsidRPr="00CF70E6">
              <w:rPr>
                <w:rFonts w:ascii="Arial" w:hAnsi="Arial" w:cs="Arial"/>
              </w:rPr>
              <w:t>a</w:t>
            </w:r>
            <w:r w:rsidRPr="00CF70E6">
              <w:rPr>
                <w:rFonts w:ascii="Arial" w:hAnsi="Arial" w:cs="Arial"/>
              </w:rPr>
              <w:t xml:space="preserve">ssistant </w:t>
            </w:r>
            <w:r w:rsidR="00742564" w:rsidRPr="00CF70E6">
              <w:rPr>
                <w:rFonts w:ascii="Arial" w:hAnsi="Arial" w:cs="Arial"/>
              </w:rPr>
              <w:t>psychologists, and trainees</w:t>
            </w:r>
            <w:r w:rsidRPr="00CF70E6">
              <w:rPr>
                <w:rFonts w:ascii="Arial" w:hAnsi="Arial" w:cs="Arial"/>
              </w:rPr>
              <w:t>) in order to monitor and evaluate the service.</w:t>
            </w:r>
          </w:p>
          <w:p w:rsidR="00CB78F4" w:rsidRPr="00CF70E6" w:rsidRDefault="00CB78F4" w:rsidP="007B28FD">
            <w:pPr>
              <w:tabs>
                <w:tab w:val="num" w:pos="1260"/>
              </w:tabs>
              <w:spacing w:line="276" w:lineRule="auto"/>
              <w:ind w:left="1260" w:hanging="630"/>
              <w:rPr>
                <w:rFonts w:ascii="Arial" w:hAnsi="Arial" w:cs="Arial"/>
              </w:rPr>
            </w:pPr>
          </w:p>
          <w:p w:rsidR="00CB78F4" w:rsidRPr="00CF70E6" w:rsidRDefault="00CB78F4" w:rsidP="000F105F">
            <w:pPr>
              <w:pStyle w:val="BodyText"/>
              <w:numPr>
                <w:ilvl w:val="0"/>
                <w:numId w:val="18"/>
              </w:numPr>
              <w:spacing w:line="276" w:lineRule="auto"/>
              <w:jc w:val="left"/>
              <w:rPr>
                <w:rFonts w:cs="Arial"/>
                <w:sz w:val="24"/>
                <w:szCs w:val="24"/>
              </w:rPr>
            </w:pPr>
            <w:r w:rsidRPr="00CF70E6">
              <w:rPr>
                <w:rFonts w:cs="Arial"/>
                <w:sz w:val="24"/>
                <w:szCs w:val="24"/>
              </w:rPr>
              <w:t>To maintain up to date knowledge of legislation, national and local policies and issues in relation to both the specific care group and mental health.</w:t>
            </w:r>
          </w:p>
          <w:p w:rsidR="00CB78F4" w:rsidRPr="00CF70E6" w:rsidRDefault="00CB78F4" w:rsidP="007B28FD">
            <w:pPr>
              <w:pStyle w:val="BodyText"/>
              <w:tabs>
                <w:tab w:val="num" w:pos="1260"/>
              </w:tabs>
              <w:spacing w:line="276" w:lineRule="auto"/>
              <w:ind w:left="1260" w:hanging="630"/>
              <w:jc w:val="left"/>
              <w:rPr>
                <w:rFonts w:cs="Arial"/>
                <w:sz w:val="24"/>
                <w:szCs w:val="24"/>
              </w:rPr>
            </w:pPr>
          </w:p>
          <w:p w:rsidR="00CB78F4" w:rsidRPr="00CF70E6" w:rsidRDefault="00CB78F4" w:rsidP="000F105F">
            <w:pPr>
              <w:pStyle w:val="BodyText"/>
              <w:numPr>
                <w:ilvl w:val="0"/>
                <w:numId w:val="18"/>
              </w:numPr>
              <w:spacing w:line="276" w:lineRule="auto"/>
              <w:jc w:val="left"/>
              <w:rPr>
                <w:rFonts w:cs="Arial"/>
                <w:sz w:val="24"/>
                <w:szCs w:val="24"/>
              </w:rPr>
            </w:pPr>
            <w:r w:rsidRPr="00CF70E6">
              <w:rPr>
                <w:rFonts w:cs="Arial"/>
                <w:sz w:val="24"/>
                <w:szCs w:val="24"/>
              </w:rPr>
              <w:t xml:space="preserve">To maintain appropriate links with local and national statutory bodies.                                                        </w:t>
            </w:r>
          </w:p>
          <w:p w:rsidR="00CB78F4" w:rsidRPr="00CF70E6" w:rsidRDefault="00CB78F4" w:rsidP="007B28FD">
            <w:pPr>
              <w:pStyle w:val="BodyText"/>
              <w:tabs>
                <w:tab w:val="num" w:pos="1260"/>
              </w:tabs>
              <w:spacing w:line="276" w:lineRule="auto"/>
              <w:ind w:left="1260" w:hanging="630"/>
              <w:jc w:val="left"/>
              <w:rPr>
                <w:rFonts w:cs="Arial"/>
                <w:sz w:val="24"/>
                <w:szCs w:val="24"/>
              </w:rPr>
            </w:pPr>
          </w:p>
          <w:p w:rsidR="00CB78F4" w:rsidRPr="00CF70E6" w:rsidRDefault="00CB78F4" w:rsidP="000F105F">
            <w:pPr>
              <w:pStyle w:val="BodyText"/>
              <w:numPr>
                <w:ilvl w:val="0"/>
                <w:numId w:val="18"/>
              </w:numPr>
              <w:spacing w:line="276" w:lineRule="auto"/>
              <w:jc w:val="left"/>
              <w:rPr>
                <w:rFonts w:cs="Arial"/>
                <w:sz w:val="24"/>
                <w:szCs w:val="24"/>
              </w:rPr>
            </w:pPr>
            <w:r w:rsidRPr="00CF70E6">
              <w:rPr>
                <w:rFonts w:cs="Arial"/>
                <w:sz w:val="24"/>
                <w:szCs w:val="24"/>
              </w:rPr>
              <w:t>To carry out such other duties as may be agreed.</w:t>
            </w:r>
          </w:p>
          <w:p w:rsidR="00CB78F4" w:rsidRPr="00CF70E6" w:rsidRDefault="00CB78F4" w:rsidP="007B28FD">
            <w:pPr>
              <w:pStyle w:val="BodyText"/>
              <w:spacing w:line="276" w:lineRule="auto"/>
              <w:ind w:left="720"/>
              <w:jc w:val="left"/>
              <w:rPr>
                <w:rFonts w:cs="Arial"/>
                <w:sz w:val="24"/>
                <w:szCs w:val="24"/>
              </w:rPr>
            </w:pPr>
          </w:p>
          <w:p w:rsidR="00CB78F4" w:rsidRPr="00CF70E6" w:rsidRDefault="00CB78F4" w:rsidP="000F105F">
            <w:pPr>
              <w:pStyle w:val="BodyText"/>
              <w:numPr>
                <w:ilvl w:val="0"/>
                <w:numId w:val="18"/>
              </w:numPr>
              <w:spacing w:line="276" w:lineRule="auto"/>
              <w:jc w:val="left"/>
              <w:rPr>
                <w:rFonts w:cs="Arial"/>
                <w:sz w:val="24"/>
                <w:szCs w:val="24"/>
              </w:rPr>
            </w:pPr>
            <w:r w:rsidRPr="00CF70E6">
              <w:rPr>
                <w:rFonts w:cs="Arial"/>
                <w:sz w:val="24"/>
                <w:szCs w:val="24"/>
              </w:rPr>
              <w:t>To participate in the appropriate staff appraisal scheme (TURAS) and be responsible for complying with the agreed personal development programmes to meet set knowledge and competence-based requirements.</w:t>
            </w:r>
          </w:p>
          <w:p w:rsidR="00CB78F4" w:rsidRPr="00CF70E6" w:rsidRDefault="00CB78F4" w:rsidP="007B28FD">
            <w:pPr>
              <w:pStyle w:val="ListParagraph"/>
              <w:spacing w:line="276" w:lineRule="auto"/>
              <w:rPr>
                <w:rFonts w:ascii="Arial" w:hAnsi="Arial" w:cs="Arial"/>
              </w:rPr>
            </w:pPr>
          </w:p>
          <w:p w:rsidR="00CB78F4" w:rsidRPr="00CF70E6" w:rsidRDefault="00CB78F4" w:rsidP="000F105F">
            <w:pPr>
              <w:pStyle w:val="BodyText"/>
              <w:numPr>
                <w:ilvl w:val="0"/>
                <w:numId w:val="18"/>
              </w:numPr>
              <w:spacing w:line="276" w:lineRule="auto"/>
              <w:jc w:val="left"/>
              <w:rPr>
                <w:rFonts w:cs="Arial"/>
                <w:sz w:val="24"/>
                <w:szCs w:val="24"/>
              </w:rPr>
            </w:pPr>
            <w:r w:rsidRPr="00CF70E6">
              <w:rPr>
                <w:rFonts w:cs="Arial"/>
                <w:sz w:val="24"/>
                <w:szCs w:val="24"/>
              </w:rPr>
              <w:t>To carry out appraisals, where necessary, for Assistant Practitioners and Trainee Clinical Psychologists.</w:t>
            </w:r>
          </w:p>
          <w:p w:rsidR="00CB78F4" w:rsidRPr="00CF70E6" w:rsidRDefault="00CB78F4" w:rsidP="007B28FD">
            <w:pPr>
              <w:spacing w:line="276" w:lineRule="auto"/>
              <w:ind w:left="540" w:firstLine="90"/>
              <w:rPr>
                <w:rFonts w:ascii="Arial" w:hAnsi="Arial" w:cs="Arial"/>
              </w:rPr>
            </w:pPr>
          </w:p>
          <w:p w:rsidR="00CB78F4" w:rsidRPr="00CF70E6" w:rsidRDefault="00CB78F4" w:rsidP="007B28FD">
            <w:pPr>
              <w:pStyle w:val="Heading2"/>
              <w:spacing w:line="276" w:lineRule="auto"/>
              <w:ind w:left="540" w:firstLine="90"/>
              <w:jc w:val="left"/>
              <w:rPr>
                <w:rFonts w:cs="Arial"/>
                <w:b w:val="0"/>
                <w:i/>
              </w:rPr>
            </w:pPr>
            <w:r w:rsidRPr="00CF70E6">
              <w:rPr>
                <w:rFonts w:cs="Arial"/>
                <w:b w:val="0"/>
                <w:i/>
              </w:rPr>
              <w:t>NOTE</w:t>
            </w:r>
          </w:p>
          <w:p w:rsidR="00CB78F4" w:rsidRPr="00CF70E6" w:rsidRDefault="00CB78F4" w:rsidP="007B28FD">
            <w:pPr>
              <w:numPr>
                <w:ilvl w:val="0"/>
                <w:numId w:val="14"/>
              </w:numPr>
              <w:spacing w:line="276" w:lineRule="auto"/>
              <w:rPr>
                <w:rFonts w:ascii="Arial" w:hAnsi="Arial" w:cs="Arial"/>
              </w:rPr>
            </w:pPr>
            <w:r w:rsidRPr="00CF70E6">
              <w:rPr>
                <w:rFonts w:ascii="Arial" w:hAnsi="Arial" w:cs="Arial"/>
              </w:rPr>
              <w:t>This is not an exhaustive list of duties and responsibilities, the specific nature of which will be agreed with the Professional Lead for the acute sector, in conjunction with the relevant Service Managers / Clinical Leads.</w:t>
            </w:r>
          </w:p>
          <w:p w:rsidR="00CB78F4" w:rsidRPr="00CF70E6" w:rsidRDefault="00CB78F4" w:rsidP="007B28FD">
            <w:pPr>
              <w:numPr>
                <w:ilvl w:val="0"/>
                <w:numId w:val="14"/>
              </w:numPr>
              <w:spacing w:line="276" w:lineRule="auto"/>
              <w:rPr>
                <w:rFonts w:ascii="Arial" w:hAnsi="Arial" w:cs="Arial"/>
              </w:rPr>
            </w:pPr>
            <w:r w:rsidRPr="00CF70E6">
              <w:rPr>
                <w:rFonts w:ascii="Arial" w:hAnsi="Arial" w:cs="Arial"/>
              </w:rPr>
              <w:t>The post holder may be required to undertake other duties which fall within the grade of the job, in discussion with the relevant manager.</w:t>
            </w:r>
          </w:p>
          <w:p w:rsidR="00CB78F4" w:rsidRPr="00CF70E6" w:rsidRDefault="00CB78F4" w:rsidP="007B28FD">
            <w:pPr>
              <w:numPr>
                <w:ilvl w:val="0"/>
                <w:numId w:val="14"/>
              </w:numPr>
              <w:spacing w:line="276" w:lineRule="auto"/>
              <w:rPr>
                <w:rFonts w:ascii="Arial" w:hAnsi="Arial" w:cs="Arial"/>
              </w:rPr>
            </w:pPr>
            <w:r w:rsidRPr="00CF70E6">
              <w:rPr>
                <w:rFonts w:ascii="Arial" w:hAnsi="Arial" w:cs="Arial"/>
              </w:rPr>
              <w:t>This description will be reviewed in the light of changing service requirements and any such changes will be discussed with the post holder.</w:t>
            </w:r>
          </w:p>
          <w:p w:rsidR="00CB78F4" w:rsidRPr="00CF70E6" w:rsidRDefault="00CB78F4" w:rsidP="007B28FD">
            <w:pPr>
              <w:numPr>
                <w:ilvl w:val="0"/>
                <w:numId w:val="14"/>
              </w:numPr>
              <w:spacing w:line="276" w:lineRule="auto"/>
              <w:rPr>
                <w:rFonts w:ascii="Arial" w:hAnsi="Arial" w:cs="Arial"/>
              </w:rPr>
            </w:pPr>
            <w:r w:rsidRPr="00CF70E6">
              <w:rPr>
                <w:rFonts w:ascii="Arial" w:hAnsi="Arial" w:cs="Arial"/>
              </w:rPr>
              <w:t>The post holder is expected to comply with all relevant NHS policies, procedures and guidelines, including those relating to Equal Opportunities, Health and Safety and Confidentiality of Information</w:t>
            </w:r>
          </w:p>
          <w:p w:rsidR="00957320" w:rsidRPr="00CF70E6" w:rsidRDefault="00957320" w:rsidP="00957320">
            <w:pPr>
              <w:spacing w:line="276" w:lineRule="auto"/>
              <w:rPr>
                <w:rFonts w:ascii="Arial" w:hAnsi="Arial" w:cs="Arial"/>
              </w:rPr>
            </w:pPr>
          </w:p>
        </w:tc>
      </w:tr>
      <w:tr w:rsidR="007B28FD" w:rsidRPr="00CF70E6" w:rsidTr="00D062F2">
        <w:tc>
          <w:tcPr>
            <w:tcW w:w="10103" w:type="dxa"/>
          </w:tcPr>
          <w:p w:rsidR="007B28FD" w:rsidRPr="00CF70E6" w:rsidRDefault="007B28FD" w:rsidP="00CB78F4">
            <w:pPr>
              <w:spacing w:line="276" w:lineRule="auto"/>
              <w:ind w:right="-270"/>
              <w:rPr>
                <w:rFonts w:ascii="Arial" w:hAnsi="Arial" w:cs="Arial"/>
                <w:b/>
              </w:rPr>
            </w:pPr>
          </w:p>
        </w:tc>
      </w:tr>
    </w:tbl>
    <w:p w:rsidR="00A45B71" w:rsidRDefault="00A45B71" w:rsidP="00A45B71">
      <w:pPr>
        <w:spacing w:line="276" w:lineRule="auto"/>
        <w:rPr>
          <w:rFonts w:ascii="Arial" w:hAnsi="Arial" w:cs="Arial"/>
        </w:rPr>
      </w:pPr>
    </w:p>
    <w:p w:rsidR="00CF70E6" w:rsidRDefault="00CF70E6" w:rsidP="00A45B71">
      <w:pPr>
        <w:spacing w:line="276" w:lineRule="auto"/>
        <w:rPr>
          <w:rFonts w:ascii="Arial" w:hAnsi="Arial" w:cs="Arial"/>
        </w:rPr>
      </w:pPr>
    </w:p>
    <w:p w:rsidR="00CF70E6" w:rsidRDefault="00CF70E6" w:rsidP="00A45B71">
      <w:pPr>
        <w:spacing w:line="276" w:lineRule="auto"/>
        <w:rPr>
          <w:rFonts w:ascii="Arial" w:hAnsi="Arial" w:cs="Arial"/>
        </w:rPr>
      </w:pPr>
    </w:p>
    <w:p w:rsidR="00CF70E6" w:rsidRDefault="00CF70E6" w:rsidP="00A45B71">
      <w:pPr>
        <w:spacing w:line="276" w:lineRule="auto"/>
        <w:rPr>
          <w:rFonts w:ascii="Arial" w:hAnsi="Arial" w:cs="Arial"/>
        </w:rPr>
      </w:pPr>
    </w:p>
    <w:p w:rsidR="00CF70E6" w:rsidRDefault="00CF70E6" w:rsidP="00A45B71">
      <w:pPr>
        <w:spacing w:line="276" w:lineRule="auto"/>
        <w:rPr>
          <w:rFonts w:ascii="Arial" w:hAnsi="Arial" w:cs="Arial"/>
        </w:rPr>
      </w:pPr>
    </w:p>
    <w:p w:rsidR="00CF70E6" w:rsidRDefault="00CF70E6" w:rsidP="00A45B71">
      <w:pPr>
        <w:spacing w:line="276" w:lineRule="auto"/>
        <w:rPr>
          <w:rFonts w:ascii="Arial" w:hAnsi="Arial" w:cs="Arial"/>
        </w:rPr>
      </w:pPr>
    </w:p>
    <w:p w:rsidR="00CF70E6" w:rsidRDefault="00CF70E6" w:rsidP="00A45B71">
      <w:pPr>
        <w:spacing w:line="276" w:lineRule="auto"/>
        <w:rPr>
          <w:rFonts w:ascii="Arial" w:hAnsi="Arial" w:cs="Arial"/>
        </w:rPr>
      </w:pPr>
    </w:p>
    <w:p w:rsidR="00CF70E6" w:rsidRDefault="00CF70E6" w:rsidP="00A45B71">
      <w:pPr>
        <w:spacing w:line="276" w:lineRule="auto"/>
        <w:rPr>
          <w:rFonts w:ascii="Arial" w:hAnsi="Arial" w:cs="Arial"/>
        </w:rPr>
      </w:pPr>
    </w:p>
    <w:p w:rsidR="00CF70E6" w:rsidRPr="00CF70E6" w:rsidRDefault="00CF70E6" w:rsidP="00A45B71">
      <w:pPr>
        <w:spacing w:line="276" w:lineRule="auto"/>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1"/>
      </w:tblGrid>
      <w:tr w:rsidR="00A45B71" w:rsidRPr="00CF70E6" w:rsidTr="00D062F2">
        <w:tc>
          <w:tcPr>
            <w:tcW w:w="10031" w:type="dxa"/>
          </w:tcPr>
          <w:p w:rsidR="00A45B71" w:rsidRPr="00CF70E6" w:rsidRDefault="00A45B71" w:rsidP="009C57F6">
            <w:pPr>
              <w:pStyle w:val="ListParagraph"/>
              <w:numPr>
                <w:ilvl w:val="0"/>
                <w:numId w:val="20"/>
              </w:numPr>
              <w:spacing w:line="276" w:lineRule="auto"/>
              <w:ind w:right="-270"/>
              <w:rPr>
                <w:rFonts w:ascii="Arial" w:hAnsi="Arial" w:cs="Arial"/>
                <w:b/>
              </w:rPr>
            </w:pPr>
            <w:r w:rsidRPr="00CF70E6">
              <w:rPr>
                <w:rFonts w:ascii="Arial" w:hAnsi="Arial" w:cs="Arial"/>
                <w:b/>
              </w:rPr>
              <w:t>SYSTEMS AND EQUIPMENT</w:t>
            </w:r>
          </w:p>
          <w:p w:rsidR="00A45B71" w:rsidRPr="00CF70E6" w:rsidRDefault="00A45B71" w:rsidP="009C57F6">
            <w:pPr>
              <w:spacing w:line="276" w:lineRule="auto"/>
              <w:ind w:right="-270"/>
              <w:rPr>
                <w:rFonts w:ascii="Arial" w:hAnsi="Arial" w:cs="Arial"/>
              </w:rPr>
            </w:pPr>
          </w:p>
          <w:p w:rsidR="00A45B71" w:rsidRPr="00CF70E6" w:rsidRDefault="00A45B71" w:rsidP="009C57F6">
            <w:pPr>
              <w:numPr>
                <w:ilvl w:val="0"/>
                <w:numId w:val="20"/>
              </w:numPr>
              <w:spacing w:line="276" w:lineRule="auto"/>
              <w:rPr>
                <w:rFonts w:ascii="Arial" w:hAnsi="Arial" w:cs="Arial"/>
              </w:rPr>
            </w:pPr>
            <w:r w:rsidRPr="00CF70E6">
              <w:rPr>
                <w:rFonts w:ascii="Arial" w:hAnsi="Arial" w:cs="Arial"/>
              </w:rPr>
              <w:t xml:space="preserve">The post holder will be responsible for and competent in the </w:t>
            </w:r>
            <w:proofErr w:type="spellStart"/>
            <w:r w:rsidRPr="00CF70E6">
              <w:rPr>
                <w:rFonts w:ascii="Arial" w:hAnsi="Arial" w:cs="Arial"/>
                <w:b/>
              </w:rPr>
              <w:t>utilisation</w:t>
            </w:r>
            <w:proofErr w:type="spellEnd"/>
            <w:r w:rsidRPr="00CF70E6">
              <w:rPr>
                <w:rFonts w:ascii="Arial" w:hAnsi="Arial" w:cs="Arial"/>
              </w:rPr>
              <w:t xml:space="preserve"> of a wide range of psychological measures for the purposes of assessment, monitoring clinical progress and evaluating outcomes.   These measures will include:</w:t>
            </w:r>
          </w:p>
          <w:p w:rsidR="00A45B71" w:rsidRPr="00CF70E6" w:rsidRDefault="00A45B71" w:rsidP="009C57F6">
            <w:pPr>
              <w:spacing w:line="276" w:lineRule="auto"/>
              <w:ind w:left="1440"/>
              <w:rPr>
                <w:rFonts w:ascii="Arial" w:hAnsi="Arial" w:cs="Arial"/>
              </w:rPr>
            </w:pPr>
          </w:p>
          <w:p w:rsidR="00A45B71" w:rsidRPr="00CF70E6" w:rsidRDefault="00A45B71" w:rsidP="009C57F6">
            <w:pPr>
              <w:pStyle w:val="ListParagraph"/>
              <w:numPr>
                <w:ilvl w:val="1"/>
                <w:numId w:val="20"/>
              </w:numPr>
              <w:spacing w:line="276" w:lineRule="auto"/>
              <w:rPr>
                <w:rFonts w:ascii="Arial" w:hAnsi="Arial" w:cs="Arial"/>
              </w:rPr>
            </w:pPr>
            <w:r w:rsidRPr="00CF70E6">
              <w:rPr>
                <w:rFonts w:ascii="Arial" w:hAnsi="Arial" w:cs="Arial"/>
              </w:rPr>
              <w:t>Formal psychometric/neuropsychological tests.</w:t>
            </w:r>
          </w:p>
          <w:p w:rsidR="00A45B71" w:rsidRPr="00CF70E6" w:rsidRDefault="00A45B71" w:rsidP="009C57F6">
            <w:pPr>
              <w:pStyle w:val="ListParagraph"/>
              <w:numPr>
                <w:ilvl w:val="1"/>
                <w:numId w:val="20"/>
              </w:numPr>
              <w:spacing w:line="276" w:lineRule="auto"/>
              <w:rPr>
                <w:rFonts w:ascii="Arial" w:hAnsi="Arial" w:cs="Arial"/>
              </w:rPr>
            </w:pPr>
            <w:r w:rsidRPr="00CF70E6">
              <w:rPr>
                <w:rFonts w:ascii="Arial" w:hAnsi="Arial" w:cs="Arial"/>
              </w:rPr>
              <w:t>formal structured and semi-structured interview schedules</w:t>
            </w:r>
          </w:p>
          <w:p w:rsidR="00A45B71" w:rsidRPr="00CF70E6" w:rsidRDefault="00A45B71" w:rsidP="009C57F6">
            <w:pPr>
              <w:pStyle w:val="ListParagraph"/>
              <w:numPr>
                <w:ilvl w:val="1"/>
                <w:numId w:val="20"/>
              </w:numPr>
              <w:spacing w:line="276" w:lineRule="auto"/>
              <w:rPr>
                <w:rFonts w:ascii="Arial" w:hAnsi="Arial" w:cs="Arial"/>
              </w:rPr>
            </w:pPr>
            <w:proofErr w:type="gramStart"/>
            <w:r w:rsidRPr="00CF70E6">
              <w:rPr>
                <w:rFonts w:ascii="Arial" w:hAnsi="Arial" w:cs="Arial"/>
              </w:rPr>
              <w:t>observer</w:t>
            </w:r>
            <w:proofErr w:type="gramEnd"/>
            <w:r w:rsidRPr="00CF70E6">
              <w:rPr>
                <w:rFonts w:ascii="Arial" w:hAnsi="Arial" w:cs="Arial"/>
              </w:rPr>
              <w:t xml:space="preserve"> and self-report ratings, questionnaires and observational check lists.</w:t>
            </w:r>
          </w:p>
          <w:p w:rsidR="00A45B71" w:rsidRPr="00CF70E6" w:rsidRDefault="00A45B71" w:rsidP="009C57F6">
            <w:pPr>
              <w:spacing w:line="276" w:lineRule="auto"/>
              <w:ind w:left="1440"/>
              <w:rPr>
                <w:rFonts w:ascii="Arial" w:hAnsi="Arial" w:cs="Arial"/>
              </w:rPr>
            </w:pPr>
          </w:p>
          <w:p w:rsidR="00A45B71" w:rsidRPr="00CF70E6" w:rsidRDefault="00A45B71" w:rsidP="009C57F6">
            <w:pPr>
              <w:pStyle w:val="ListParagraph"/>
              <w:numPr>
                <w:ilvl w:val="0"/>
                <w:numId w:val="20"/>
              </w:numPr>
              <w:spacing w:line="276" w:lineRule="auto"/>
              <w:rPr>
                <w:rFonts w:ascii="Arial" w:hAnsi="Arial" w:cs="Arial"/>
              </w:rPr>
            </w:pPr>
            <w:r w:rsidRPr="00CF70E6">
              <w:rPr>
                <w:rFonts w:ascii="Arial" w:hAnsi="Arial" w:cs="Arial"/>
              </w:rPr>
              <w:t xml:space="preserve">The post holder will maintain knowledge and skills in the use of a range of computer packages, e.g. Word for Windows, </w:t>
            </w:r>
            <w:proofErr w:type="spellStart"/>
            <w:r w:rsidRPr="00CF70E6">
              <w:rPr>
                <w:rFonts w:ascii="Arial" w:hAnsi="Arial" w:cs="Arial"/>
              </w:rPr>
              <w:t>Powerpoint</w:t>
            </w:r>
            <w:proofErr w:type="spellEnd"/>
            <w:r w:rsidRPr="00CF70E6">
              <w:rPr>
                <w:rFonts w:ascii="Arial" w:hAnsi="Arial" w:cs="Arial"/>
              </w:rPr>
              <w:t xml:space="preserve">, Access, Excel, </w:t>
            </w:r>
            <w:proofErr w:type="gramStart"/>
            <w:r w:rsidRPr="00CF70E6">
              <w:rPr>
                <w:rFonts w:ascii="Arial" w:hAnsi="Arial" w:cs="Arial"/>
              </w:rPr>
              <w:t>SPSS</w:t>
            </w:r>
            <w:proofErr w:type="gramEnd"/>
            <w:r w:rsidRPr="00CF70E6">
              <w:rPr>
                <w:rFonts w:ascii="Arial" w:hAnsi="Arial" w:cs="Arial"/>
              </w:rPr>
              <w:t xml:space="preserve"> etc.</w:t>
            </w:r>
          </w:p>
          <w:p w:rsidR="00A45B71" w:rsidRPr="00CF70E6" w:rsidRDefault="00A45B71" w:rsidP="009C57F6">
            <w:pPr>
              <w:spacing w:line="276" w:lineRule="auto"/>
              <w:ind w:left="1260" w:hanging="450"/>
              <w:rPr>
                <w:rFonts w:ascii="Arial" w:hAnsi="Arial" w:cs="Arial"/>
              </w:rPr>
            </w:pPr>
          </w:p>
          <w:p w:rsidR="00A45B71" w:rsidRPr="00CF70E6" w:rsidRDefault="00A45B71" w:rsidP="009C57F6">
            <w:pPr>
              <w:pStyle w:val="ListParagraph"/>
              <w:numPr>
                <w:ilvl w:val="0"/>
                <w:numId w:val="20"/>
              </w:numPr>
              <w:spacing w:line="276" w:lineRule="auto"/>
              <w:rPr>
                <w:rFonts w:ascii="Arial" w:hAnsi="Arial" w:cs="Arial"/>
              </w:rPr>
            </w:pPr>
            <w:r w:rsidRPr="00CF70E6">
              <w:rPr>
                <w:rFonts w:ascii="Arial" w:hAnsi="Arial" w:cs="Arial"/>
              </w:rPr>
              <w:t xml:space="preserve">The post holder will be competent in the use of e-mail for professional communication, in the use of the internet, and in the use of a variety of on-line research databases e.g. </w:t>
            </w:r>
            <w:proofErr w:type="spellStart"/>
            <w:r w:rsidRPr="00CF70E6">
              <w:rPr>
                <w:rFonts w:ascii="Arial" w:hAnsi="Arial" w:cs="Arial"/>
              </w:rPr>
              <w:t>Psychlit</w:t>
            </w:r>
            <w:proofErr w:type="spellEnd"/>
            <w:r w:rsidRPr="00CF70E6">
              <w:rPr>
                <w:rFonts w:ascii="Arial" w:hAnsi="Arial" w:cs="Arial"/>
              </w:rPr>
              <w:t>, Medline.</w:t>
            </w:r>
          </w:p>
          <w:p w:rsidR="00A45B71" w:rsidRPr="00CF70E6" w:rsidRDefault="00A45B71" w:rsidP="009C57F6">
            <w:pPr>
              <w:spacing w:line="276" w:lineRule="auto"/>
              <w:ind w:left="1260" w:hanging="450"/>
              <w:rPr>
                <w:rFonts w:ascii="Arial" w:hAnsi="Arial" w:cs="Arial"/>
              </w:rPr>
            </w:pPr>
          </w:p>
          <w:p w:rsidR="00A45B71" w:rsidRPr="00CF70E6" w:rsidRDefault="00A45B71" w:rsidP="009C57F6">
            <w:pPr>
              <w:pStyle w:val="ListParagraph"/>
              <w:numPr>
                <w:ilvl w:val="0"/>
                <w:numId w:val="20"/>
              </w:numPr>
              <w:spacing w:line="276" w:lineRule="auto"/>
              <w:rPr>
                <w:rFonts w:ascii="Arial" w:hAnsi="Arial" w:cs="Arial"/>
              </w:rPr>
            </w:pPr>
            <w:r w:rsidRPr="00CF70E6">
              <w:rPr>
                <w:rFonts w:ascii="Arial" w:hAnsi="Arial" w:cs="Arial"/>
              </w:rPr>
              <w:t>The post holder will be competent in the use of a range of audio-visual equipment including Dictaphone, video, tape recorders and DVD technology.</w:t>
            </w:r>
          </w:p>
          <w:p w:rsidR="00A45B71" w:rsidRPr="00CF70E6" w:rsidRDefault="00A45B71" w:rsidP="009C57F6">
            <w:pPr>
              <w:spacing w:line="276" w:lineRule="auto"/>
              <w:ind w:left="1260" w:hanging="450"/>
              <w:rPr>
                <w:rFonts w:ascii="Arial" w:hAnsi="Arial" w:cs="Arial"/>
              </w:rPr>
            </w:pPr>
          </w:p>
          <w:p w:rsidR="00A45B71" w:rsidRPr="00CF70E6" w:rsidRDefault="00A45B71" w:rsidP="009C57F6">
            <w:pPr>
              <w:numPr>
                <w:ilvl w:val="0"/>
                <w:numId w:val="20"/>
              </w:numPr>
              <w:spacing w:line="276" w:lineRule="auto"/>
              <w:rPr>
                <w:rFonts w:ascii="Arial" w:hAnsi="Arial" w:cs="Arial"/>
              </w:rPr>
            </w:pPr>
            <w:r w:rsidRPr="00CF70E6">
              <w:rPr>
                <w:rFonts w:ascii="Arial" w:hAnsi="Arial" w:cs="Arial"/>
              </w:rPr>
              <w:t>The post holder will be competent in the use of telephone and videoconferencing facilities.</w:t>
            </w:r>
          </w:p>
          <w:p w:rsidR="00A45B71" w:rsidRPr="00CF70E6" w:rsidRDefault="00A45B71" w:rsidP="009C57F6">
            <w:pPr>
              <w:spacing w:line="276" w:lineRule="auto"/>
              <w:ind w:left="1260" w:hanging="450"/>
              <w:rPr>
                <w:rFonts w:ascii="Arial" w:hAnsi="Arial" w:cs="Arial"/>
              </w:rPr>
            </w:pPr>
          </w:p>
          <w:p w:rsidR="00A45B71" w:rsidRPr="00CF70E6" w:rsidRDefault="00A45B71" w:rsidP="009C57F6">
            <w:pPr>
              <w:numPr>
                <w:ilvl w:val="0"/>
                <w:numId w:val="20"/>
              </w:numPr>
              <w:spacing w:line="276" w:lineRule="auto"/>
              <w:rPr>
                <w:rFonts w:ascii="Arial" w:hAnsi="Arial" w:cs="Arial"/>
              </w:rPr>
            </w:pPr>
            <w:r w:rsidRPr="00CF70E6">
              <w:rPr>
                <w:rFonts w:ascii="Arial" w:hAnsi="Arial" w:cs="Arial"/>
              </w:rPr>
              <w:t>The post holder will be responsible for maintaining accurate records of individual clinical workload and will provide relevant data for the Departmental and NHS Grampian information systems.</w:t>
            </w:r>
          </w:p>
          <w:p w:rsidR="00A45B71" w:rsidRPr="00CF70E6" w:rsidRDefault="00A45B71" w:rsidP="009C57F6">
            <w:pPr>
              <w:spacing w:line="276" w:lineRule="auto"/>
              <w:rPr>
                <w:rFonts w:ascii="Arial" w:hAnsi="Arial" w:cs="Arial"/>
              </w:rPr>
            </w:pPr>
          </w:p>
          <w:p w:rsidR="00A45B71" w:rsidRPr="00CF70E6" w:rsidRDefault="00A45B71" w:rsidP="009C57F6">
            <w:pPr>
              <w:pStyle w:val="ListParagraph"/>
              <w:numPr>
                <w:ilvl w:val="0"/>
                <w:numId w:val="20"/>
              </w:numPr>
              <w:tabs>
                <w:tab w:val="num" w:pos="1260"/>
              </w:tabs>
              <w:spacing w:line="276" w:lineRule="auto"/>
              <w:rPr>
                <w:rFonts w:ascii="Arial" w:hAnsi="Arial" w:cs="Arial"/>
              </w:rPr>
            </w:pPr>
            <w:r w:rsidRPr="00CF70E6">
              <w:rPr>
                <w:rFonts w:ascii="Arial" w:hAnsi="Arial" w:cs="Arial"/>
              </w:rPr>
              <w:t>The post holder will complete weekly information sheets on patient contacts.</w:t>
            </w:r>
          </w:p>
          <w:p w:rsidR="00A45B71" w:rsidRPr="00CF70E6" w:rsidRDefault="00A45B71" w:rsidP="009C57F6">
            <w:pPr>
              <w:tabs>
                <w:tab w:val="num" w:pos="1260"/>
              </w:tabs>
              <w:spacing w:line="276" w:lineRule="auto"/>
              <w:ind w:left="1260" w:hanging="450"/>
              <w:rPr>
                <w:rFonts w:ascii="Arial" w:hAnsi="Arial" w:cs="Arial"/>
              </w:rPr>
            </w:pPr>
          </w:p>
          <w:p w:rsidR="00A45B71" w:rsidRPr="00CF70E6" w:rsidRDefault="00A45B71" w:rsidP="009C57F6">
            <w:pPr>
              <w:pStyle w:val="ListParagraph"/>
              <w:numPr>
                <w:ilvl w:val="0"/>
                <w:numId w:val="20"/>
              </w:numPr>
              <w:tabs>
                <w:tab w:val="num" w:pos="1260"/>
              </w:tabs>
              <w:spacing w:line="276" w:lineRule="auto"/>
              <w:rPr>
                <w:rFonts w:ascii="Arial" w:hAnsi="Arial" w:cs="Arial"/>
              </w:rPr>
            </w:pPr>
            <w:r w:rsidRPr="00CF70E6">
              <w:rPr>
                <w:rFonts w:ascii="Arial" w:hAnsi="Arial" w:cs="Arial"/>
              </w:rPr>
              <w:t>The post holder will maintain a record of own CPD activities.</w:t>
            </w:r>
          </w:p>
          <w:p w:rsidR="00A45B71" w:rsidRPr="00CF70E6" w:rsidRDefault="00A45B71" w:rsidP="009C57F6">
            <w:pPr>
              <w:spacing w:line="276" w:lineRule="auto"/>
              <w:ind w:right="-270"/>
              <w:rPr>
                <w:rFonts w:ascii="Arial" w:hAnsi="Arial" w:cs="Arial"/>
              </w:rPr>
            </w:pPr>
          </w:p>
        </w:tc>
      </w:tr>
      <w:tr w:rsidR="00A45B71" w:rsidRPr="00CF70E6" w:rsidTr="00D062F2">
        <w:tc>
          <w:tcPr>
            <w:tcW w:w="10031" w:type="dxa"/>
          </w:tcPr>
          <w:p w:rsidR="00A45B71" w:rsidRPr="00CF70E6" w:rsidRDefault="00A45B71" w:rsidP="009C57F6">
            <w:pPr>
              <w:spacing w:line="276" w:lineRule="auto"/>
              <w:ind w:right="-270"/>
              <w:rPr>
                <w:rFonts w:ascii="Arial" w:hAnsi="Arial" w:cs="Arial"/>
                <w:b/>
              </w:rPr>
            </w:pPr>
          </w:p>
          <w:p w:rsidR="00A45B71" w:rsidRPr="00CF70E6" w:rsidRDefault="00A45B71" w:rsidP="009C57F6">
            <w:pPr>
              <w:spacing w:line="276" w:lineRule="auto"/>
              <w:ind w:right="-270"/>
              <w:rPr>
                <w:rFonts w:ascii="Arial" w:hAnsi="Arial" w:cs="Arial"/>
                <w:b/>
              </w:rPr>
            </w:pPr>
            <w:r w:rsidRPr="00CF70E6">
              <w:rPr>
                <w:rFonts w:ascii="Arial" w:hAnsi="Arial" w:cs="Arial"/>
                <w:b/>
              </w:rPr>
              <w:t>6. DECISIONS AND JUDGEMENTS</w:t>
            </w:r>
          </w:p>
          <w:p w:rsidR="00A45B71" w:rsidRPr="00CF70E6" w:rsidRDefault="00A45B71" w:rsidP="009C57F6">
            <w:pPr>
              <w:numPr>
                <w:ilvl w:val="0"/>
                <w:numId w:val="9"/>
              </w:numPr>
              <w:tabs>
                <w:tab w:val="clear" w:pos="1440"/>
                <w:tab w:val="num" w:pos="1260"/>
              </w:tabs>
              <w:spacing w:line="276" w:lineRule="auto"/>
              <w:ind w:left="1260" w:hanging="450"/>
              <w:rPr>
                <w:rFonts w:ascii="Arial" w:hAnsi="Arial" w:cs="Arial"/>
              </w:rPr>
            </w:pPr>
            <w:r w:rsidRPr="00CF70E6">
              <w:rPr>
                <w:rFonts w:ascii="Arial" w:hAnsi="Arial" w:cs="Arial"/>
              </w:rPr>
              <w:t>The post holder will be responsible for working as an independent practitioner, professionally and legally accountable for all aspects of their own work acting in a largely autonomous manner within professional guidelines, codes of conduct and the operational policies of the Department and NHS Grampian.</w:t>
            </w:r>
          </w:p>
          <w:p w:rsidR="00A45B71" w:rsidRPr="00CF70E6" w:rsidRDefault="00A45B71" w:rsidP="009C57F6">
            <w:pPr>
              <w:tabs>
                <w:tab w:val="num" w:pos="1260"/>
              </w:tabs>
              <w:spacing w:line="276" w:lineRule="auto"/>
              <w:ind w:left="1260" w:hanging="450"/>
              <w:rPr>
                <w:rFonts w:ascii="Arial" w:hAnsi="Arial" w:cs="Arial"/>
              </w:rPr>
            </w:pPr>
          </w:p>
          <w:p w:rsidR="00A45B71" w:rsidRPr="00CF70E6" w:rsidRDefault="00A45B71" w:rsidP="009C57F6">
            <w:pPr>
              <w:numPr>
                <w:ilvl w:val="0"/>
                <w:numId w:val="9"/>
              </w:numPr>
              <w:tabs>
                <w:tab w:val="clear" w:pos="1440"/>
                <w:tab w:val="num" w:pos="1260"/>
              </w:tabs>
              <w:spacing w:line="276" w:lineRule="auto"/>
              <w:ind w:left="1260" w:hanging="450"/>
              <w:rPr>
                <w:rFonts w:ascii="Arial" w:hAnsi="Arial" w:cs="Arial"/>
              </w:rPr>
            </w:pPr>
            <w:r w:rsidRPr="00CF70E6">
              <w:rPr>
                <w:rFonts w:ascii="Arial" w:hAnsi="Arial" w:cs="Arial"/>
              </w:rPr>
              <w:t xml:space="preserve">The post holder will hold responsibility for their own individual clinical caseload and for the clinical care delivered to clients and </w:t>
            </w:r>
            <w:proofErr w:type="spellStart"/>
            <w:r w:rsidRPr="00CF70E6">
              <w:rPr>
                <w:rFonts w:ascii="Arial" w:hAnsi="Arial" w:cs="Arial"/>
              </w:rPr>
              <w:t>carers</w:t>
            </w:r>
            <w:proofErr w:type="spellEnd"/>
            <w:r w:rsidRPr="00CF70E6">
              <w:rPr>
                <w:rFonts w:ascii="Arial" w:hAnsi="Arial" w:cs="Arial"/>
              </w:rPr>
              <w:t xml:space="preserve">, working without direct supervision.   The post holder is responsible for planning and </w:t>
            </w:r>
            <w:proofErr w:type="spellStart"/>
            <w:r w:rsidRPr="00CF70E6">
              <w:rPr>
                <w:rFonts w:ascii="Arial" w:hAnsi="Arial" w:cs="Arial"/>
              </w:rPr>
              <w:t>prioritising</w:t>
            </w:r>
            <w:proofErr w:type="spellEnd"/>
            <w:r w:rsidRPr="00CF70E6">
              <w:rPr>
                <w:rFonts w:ascii="Arial" w:hAnsi="Arial" w:cs="Arial"/>
              </w:rPr>
              <w:t xml:space="preserve"> their own patient workload in relation to other duties of the post.   </w:t>
            </w:r>
          </w:p>
          <w:p w:rsidR="00A45B71" w:rsidRPr="00CF70E6" w:rsidRDefault="00A45B71" w:rsidP="009C57F6">
            <w:pPr>
              <w:tabs>
                <w:tab w:val="num" w:pos="1260"/>
              </w:tabs>
              <w:spacing w:line="276" w:lineRule="auto"/>
              <w:ind w:left="1260" w:hanging="450"/>
              <w:rPr>
                <w:rFonts w:ascii="Arial" w:hAnsi="Arial" w:cs="Arial"/>
              </w:rPr>
            </w:pPr>
          </w:p>
          <w:p w:rsidR="00A45B71" w:rsidRPr="00CF70E6" w:rsidRDefault="00A45B71" w:rsidP="009C57F6">
            <w:pPr>
              <w:numPr>
                <w:ilvl w:val="0"/>
                <w:numId w:val="9"/>
              </w:numPr>
              <w:tabs>
                <w:tab w:val="clear" w:pos="1440"/>
                <w:tab w:val="num" w:pos="1260"/>
              </w:tabs>
              <w:spacing w:line="276" w:lineRule="auto"/>
              <w:ind w:left="1260" w:hanging="450"/>
              <w:rPr>
                <w:rFonts w:ascii="Arial" w:hAnsi="Arial" w:cs="Arial"/>
              </w:rPr>
            </w:pPr>
            <w:r w:rsidRPr="00CF70E6">
              <w:rPr>
                <w:rFonts w:ascii="Arial" w:hAnsi="Arial" w:cs="Arial"/>
              </w:rPr>
              <w:t xml:space="preserve">The post holder will be responsible for managing their own time to ensure that they </w:t>
            </w:r>
            <w:proofErr w:type="spellStart"/>
            <w:r w:rsidRPr="00CF70E6">
              <w:rPr>
                <w:rFonts w:ascii="Arial" w:hAnsi="Arial" w:cs="Arial"/>
              </w:rPr>
              <w:t>timeously</w:t>
            </w:r>
            <w:proofErr w:type="spellEnd"/>
            <w:r w:rsidRPr="00CF70E6">
              <w:rPr>
                <w:rFonts w:ascii="Arial" w:hAnsi="Arial" w:cs="Arial"/>
              </w:rPr>
              <w:t xml:space="preserve"> and effectively carry out all non-clinical duties of their post e.g. teaching, training, research and audit, attendance at professional meetings.</w:t>
            </w:r>
          </w:p>
          <w:p w:rsidR="00A45B71" w:rsidRPr="00CF70E6" w:rsidRDefault="00A45B71" w:rsidP="009C57F6">
            <w:pPr>
              <w:pStyle w:val="ListParagraph"/>
              <w:rPr>
                <w:rFonts w:ascii="Arial" w:hAnsi="Arial" w:cs="Arial"/>
              </w:rPr>
            </w:pPr>
          </w:p>
          <w:p w:rsidR="00A45B71" w:rsidRPr="00CF70E6" w:rsidRDefault="00A45B71" w:rsidP="009C57F6">
            <w:pPr>
              <w:numPr>
                <w:ilvl w:val="0"/>
                <w:numId w:val="9"/>
              </w:numPr>
              <w:tabs>
                <w:tab w:val="clear" w:pos="1440"/>
                <w:tab w:val="num" w:pos="1260"/>
              </w:tabs>
              <w:spacing w:line="276" w:lineRule="auto"/>
              <w:ind w:left="1260" w:hanging="450"/>
              <w:rPr>
                <w:rFonts w:ascii="Arial" w:hAnsi="Arial" w:cs="Arial"/>
              </w:rPr>
            </w:pPr>
            <w:r w:rsidRPr="00CF70E6">
              <w:rPr>
                <w:rFonts w:ascii="Arial" w:hAnsi="Arial" w:cs="Arial"/>
              </w:rPr>
              <w:t>The post holder will be instrumental in identifying, negotiating and implementing service developments in consultation with colleagues and the Lead Psychologist and relevant Service Managers / Clinical Leads.</w:t>
            </w:r>
          </w:p>
          <w:p w:rsidR="00A45B71" w:rsidRPr="00CF70E6" w:rsidRDefault="00A45B71" w:rsidP="009C57F6">
            <w:pPr>
              <w:tabs>
                <w:tab w:val="left" w:pos="1260"/>
              </w:tabs>
              <w:spacing w:line="276" w:lineRule="auto"/>
              <w:ind w:left="1260"/>
              <w:rPr>
                <w:rFonts w:ascii="Arial" w:hAnsi="Arial" w:cs="Arial"/>
              </w:rPr>
            </w:pPr>
          </w:p>
          <w:p w:rsidR="00A45B71" w:rsidRPr="00CF70E6" w:rsidRDefault="00A45B71" w:rsidP="009C57F6">
            <w:pPr>
              <w:numPr>
                <w:ilvl w:val="0"/>
                <w:numId w:val="9"/>
              </w:numPr>
              <w:tabs>
                <w:tab w:val="left" w:pos="1260"/>
              </w:tabs>
              <w:spacing w:line="276" w:lineRule="auto"/>
              <w:ind w:left="1260" w:hanging="450"/>
              <w:rPr>
                <w:rFonts w:ascii="Arial" w:hAnsi="Arial" w:cs="Arial"/>
              </w:rPr>
            </w:pPr>
            <w:r w:rsidRPr="00CF70E6">
              <w:rPr>
                <w:rFonts w:ascii="Arial" w:hAnsi="Arial" w:cs="Arial"/>
              </w:rPr>
              <w:t>The post holder will be responsible for the planning and implementation of a large scale research project, including the dissemination of results</w:t>
            </w:r>
            <w:r w:rsidRPr="00CF70E6">
              <w:rPr>
                <w:rFonts w:ascii="Arial" w:hAnsi="Arial" w:cs="Arial"/>
                <w:b/>
              </w:rPr>
              <w:t xml:space="preserve">. </w:t>
            </w:r>
          </w:p>
          <w:p w:rsidR="00A45B71" w:rsidRPr="00CF70E6" w:rsidRDefault="00A45B71" w:rsidP="009C57F6">
            <w:pPr>
              <w:tabs>
                <w:tab w:val="left" w:pos="1260"/>
              </w:tabs>
              <w:spacing w:line="276" w:lineRule="auto"/>
              <w:ind w:left="1260" w:hanging="450"/>
              <w:rPr>
                <w:rFonts w:ascii="Arial" w:hAnsi="Arial" w:cs="Arial"/>
              </w:rPr>
            </w:pPr>
          </w:p>
          <w:p w:rsidR="00A45B71" w:rsidRPr="00CF70E6" w:rsidRDefault="00A45B71" w:rsidP="009C57F6">
            <w:pPr>
              <w:numPr>
                <w:ilvl w:val="0"/>
                <w:numId w:val="9"/>
              </w:numPr>
              <w:tabs>
                <w:tab w:val="left" w:pos="1260"/>
              </w:tabs>
              <w:spacing w:line="276" w:lineRule="auto"/>
              <w:ind w:left="1260" w:hanging="450"/>
              <w:rPr>
                <w:rFonts w:ascii="Arial" w:hAnsi="Arial" w:cs="Arial"/>
              </w:rPr>
            </w:pPr>
            <w:r w:rsidRPr="00CF70E6">
              <w:rPr>
                <w:rFonts w:ascii="Arial" w:hAnsi="Arial" w:cs="Arial"/>
              </w:rPr>
              <w:t>The post holder will be responsible for ensuring that they maintain clinical and professional skills by pursuing ongoing personal continuing professional development in accordance with Department and NHS Grampian CPD policies.</w:t>
            </w:r>
          </w:p>
          <w:p w:rsidR="00A45B71" w:rsidRPr="00CF70E6" w:rsidRDefault="00A45B71" w:rsidP="009C57F6">
            <w:pPr>
              <w:tabs>
                <w:tab w:val="left" w:pos="1260"/>
              </w:tabs>
              <w:spacing w:line="276" w:lineRule="auto"/>
              <w:ind w:left="1260" w:hanging="450"/>
              <w:rPr>
                <w:rFonts w:ascii="Arial" w:hAnsi="Arial" w:cs="Arial"/>
              </w:rPr>
            </w:pPr>
          </w:p>
          <w:p w:rsidR="00A45B71" w:rsidRPr="00CF70E6" w:rsidRDefault="00A45B71" w:rsidP="009C57F6">
            <w:pPr>
              <w:numPr>
                <w:ilvl w:val="0"/>
                <w:numId w:val="9"/>
              </w:numPr>
              <w:tabs>
                <w:tab w:val="left" w:pos="1260"/>
              </w:tabs>
              <w:spacing w:line="276" w:lineRule="auto"/>
              <w:ind w:left="1260" w:hanging="450"/>
              <w:rPr>
                <w:rFonts w:ascii="Arial" w:hAnsi="Arial" w:cs="Arial"/>
              </w:rPr>
            </w:pPr>
            <w:r w:rsidRPr="00CF70E6">
              <w:rPr>
                <w:rFonts w:ascii="Arial" w:hAnsi="Arial" w:cs="Arial"/>
              </w:rPr>
              <w:t xml:space="preserve">The post holder will use their professional skills to assess patients and </w:t>
            </w:r>
            <w:proofErr w:type="spellStart"/>
            <w:r w:rsidRPr="00CF70E6">
              <w:rPr>
                <w:rFonts w:ascii="Arial" w:hAnsi="Arial" w:cs="Arial"/>
              </w:rPr>
              <w:t>carers</w:t>
            </w:r>
            <w:proofErr w:type="spellEnd"/>
            <w:r w:rsidRPr="00CF70E6">
              <w:rPr>
                <w:rFonts w:ascii="Arial" w:hAnsi="Arial" w:cs="Arial"/>
              </w:rPr>
              <w:t xml:space="preserve">, interpreting complex facts to evaluate clinical situations with an appropriate formulation to guide clinical management. The post holder will be responsible for making assessments and </w:t>
            </w:r>
            <w:proofErr w:type="spellStart"/>
            <w:r w:rsidRPr="00CF70E6">
              <w:rPr>
                <w:rFonts w:ascii="Arial" w:hAnsi="Arial" w:cs="Arial"/>
              </w:rPr>
              <w:t>judgements</w:t>
            </w:r>
            <w:proofErr w:type="spellEnd"/>
            <w:r w:rsidRPr="00CF70E6">
              <w:rPr>
                <w:rFonts w:ascii="Arial" w:hAnsi="Arial" w:cs="Arial"/>
              </w:rPr>
              <w:t xml:space="preserve"> of risk posed to patients and to others, and for taking appropriate action to inform other professionals and agencies as required.</w:t>
            </w:r>
          </w:p>
          <w:p w:rsidR="00A45B71" w:rsidRPr="00CF70E6" w:rsidRDefault="00A45B71" w:rsidP="009C57F6">
            <w:pPr>
              <w:spacing w:line="276" w:lineRule="auto"/>
              <w:rPr>
                <w:rFonts w:ascii="Arial" w:hAnsi="Arial" w:cs="Arial"/>
              </w:rPr>
            </w:pPr>
          </w:p>
          <w:p w:rsidR="00A45B71" w:rsidRPr="00CF70E6" w:rsidRDefault="00A45B71" w:rsidP="009C57F6">
            <w:pPr>
              <w:numPr>
                <w:ilvl w:val="0"/>
                <w:numId w:val="9"/>
              </w:numPr>
              <w:tabs>
                <w:tab w:val="clear" w:pos="1440"/>
                <w:tab w:val="num" w:pos="1260"/>
              </w:tabs>
              <w:spacing w:line="276" w:lineRule="auto"/>
              <w:ind w:left="1260" w:hanging="540"/>
              <w:rPr>
                <w:rFonts w:ascii="Arial" w:hAnsi="Arial" w:cs="Arial"/>
              </w:rPr>
            </w:pPr>
            <w:r w:rsidRPr="00CF70E6">
              <w:rPr>
                <w:rFonts w:ascii="Arial" w:hAnsi="Arial" w:cs="Arial"/>
              </w:rPr>
              <w:t>The post holder will be responsible for monitoring and supervising clinical teaching and research activities of Assistant/Graduate Psychologists.</w:t>
            </w:r>
          </w:p>
          <w:p w:rsidR="00A45B71" w:rsidRPr="00CF70E6" w:rsidRDefault="00A45B71" w:rsidP="009C57F6">
            <w:pPr>
              <w:spacing w:line="276" w:lineRule="auto"/>
              <w:ind w:right="-270"/>
              <w:rPr>
                <w:rFonts w:ascii="Arial" w:hAnsi="Arial" w:cs="Arial"/>
              </w:rPr>
            </w:pPr>
          </w:p>
        </w:tc>
      </w:tr>
      <w:tr w:rsidR="00A45B71" w:rsidRPr="00CF70E6" w:rsidTr="00D062F2">
        <w:tc>
          <w:tcPr>
            <w:tcW w:w="10031" w:type="dxa"/>
          </w:tcPr>
          <w:p w:rsidR="00A45B71" w:rsidRPr="00CF70E6" w:rsidRDefault="00A45B71" w:rsidP="00D062F2">
            <w:pPr>
              <w:spacing w:line="276" w:lineRule="auto"/>
              <w:ind w:right="-270"/>
              <w:jc w:val="both"/>
              <w:rPr>
                <w:rFonts w:ascii="Arial" w:hAnsi="Arial" w:cs="Arial"/>
                <w:b/>
              </w:rPr>
            </w:pPr>
          </w:p>
          <w:p w:rsidR="00A45B71" w:rsidRPr="00CF70E6" w:rsidRDefault="00A45B71" w:rsidP="00D062F2">
            <w:pPr>
              <w:numPr>
                <w:ilvl w:val="0"/>
                <w:numId w:val="2"/>
              </w:numPr>
              <w:spacing w:line="276" w:lineRule="auto"/>
              <w:ind w:right="-270"/>
              <w:jc w:val="both"/>
              <w:rPr>
                <w:rFonts w:ascii="Arial" w:hAnsi="Arial" w:cs="Arial"/>
                <w:b/>
              </w:rPr>
            </w:pPr>
            <w:r w:rsidRPr="00CF70E6">
              <w:rPr>
                <w:rFonts w:ascii="Arial" w:hAnsi="Arial" w:cs="Arial"/>
                <w:b/>
              </w:rPr>
              <w:t>COMMUNICATIONS AND RELATIONSHIPS</w:t>
            </w:r>
          </w:p>
          <w:p w:rsidR="00A45B71" w:rsidRPr="00CF70E6" w:rsidRDefault="00A45B71" w:rsidP="00D062F2">
            <w:pPr>
              <w:spacing w:line="276" w:lineRule="auto"/>
              <w:ind w:right="-270"/>
              <w:jc w:val="both"/>
              <w:rPr>
                <w:rFonts w:ascii="Arial" w:hAnsi="Arial" w:cs="Arial"/>
                <w:b/>
              </w:rPr>
            </w:pPr>
          </w:p>
          <w:p w:rsidR="00A45B71" w:rsidRPr="00CF70E6" w:rsidRDefault="00A45B71" w:rsidP="00D062F2">
            <w:pPr>
              <w:tabs>
                <w:tab w:val="num" w:pos="1260"/>
              </w:tabs>
              <w:spacing w:line="276" w:lineRule="auto"/>
              <w:ind w:left="1260" w:hanging="540"/>
              <w:jc w:val="both"/>
              <w:rPr>
                <w:rFonts w:ascii="Arial" w:hAnsi="Arial" w:cs="Arial"/>
                <w:i/>
              </w:rPr>
            </w:pPr>
            <w:r w:rsidRPr="00CF70E6">
              <w:rPr>
                <w:rFonts w:ascii="Arial" w:hAnsi="Arial" w:cs="Arial"/>
                <w:b/>
                <w:i/>
              </w:rPr>
              <w:t>Patients</w:t>
            </w:r>
          </w:p>
          <w:p w:rsidR="00A45B71" w:rsidRPr="00CF70E6" w:rsidRDefault="00A45B71" w:rsidP="0087407B">
            <w:pPr>
              <w:spacing w:line="276" w:lineRule="auto"/>
              <w:ind w:left="1260"/>
              <w:rPr>
                <w:rFonts w:ascii="Arial" w:hAnsi="Arial" w:cs="Arial"/>
              </w:rPr>
            </w:pPr>
            <w:r w:rsidRPr="00CF70E6">
              <w:rPr>
                <w:rFonts w:ascii="Arial" w:hAnsi="Arial" w:cs="Arial"/>
              </w:rPr>
              <w:t>The  post holder will be responsible for:</w:t>
            </w:r>
          </w:p>
          <w:p w:rsidR="00A45B71" w:rsidRPr="00CF70E6" w:rsidRDefault="00A45B71" w:rsidP="0087407B">
            <w:pPr>
              <w:numPr>
                <w:ilvl w:val="0"/>
                <w:numId w:val="10"/>
              </w:numPr>
              <w:tabs>
                <w:tab w:val="clear" w:pos="2220"/>
                <w:tab w:val="num" w:pos="1710"/>
              </w:tabs>
              <w:spacing w:line="276" w:lineRule="auto"/>
              <w:ind w:left="1710" w:hanging="450"/>
              <w:rPr>
                <w:rFonts w:ascii="Arial" w:hAnsi="Arial" w:cs="Arial"/>
              </w:rPr>
            </w:pPr>
            <w:proofErr w:type="gramStart"/>
            <w:r w:rsidRPr="00CF70E6">
              <w:rPr>
                <w:rFonts w:ascii="Arial" w:hAnsi="Arial" w:cs="Arial"/>
              </w:rPr>
              <w:t>communicating</w:t>
            </w:r>
            <w:proofErr w:type="gramEnd"/>
            <w:r w:rsidRPr="00CF70E6">
              <w:rPr>
                <w:rFonts w:ascii="Arial" w:hAnsi="Arial" w:cs="Arial"/>
              </w:rPr>
              <w:t xml:space="preserve"> with, and establishing a therapeutic relationship with adult patients presenting with a wide range of mental health and physical problems associated with physical illness.  </w:t>
            </w:r>
          </w:p>
          <w:p w:rsidR="00A45B71" w:rsidRPr="00CF70E6" w:rsidRDefault="00A45B71" w:rsidP="0087407B">
            <w:pPr>
              <w:numPr>
                <w:ilvl w:val="0"/>
                <w:numId w:val="10"/>
              </w:numPr>
              <w:tabs>
                <w:tab w:val="clear" w:pos="2220"/>
                <w:tab w:val="num" w:pos="1710"/>
              </w:tabs>
              <w:spacing w:line="276" w:lineRule="auto"/>
              <w:ind w:left="1710" w:hanging="450"/>
              <w:rPr>
                <w:rFonts w:ascii="Arial" w:hAnsi="Arial" w:cs="Arial"/>
              </w:rPr>
            </w:pPr>
            <w:proofErr w:type="gramStart"/>
            <w:r w:rsidRPr="00CF70E6">
              <w:rPr>
                <w:rFonts w:ascii="Arial" w:hAnsi="Arial" w:cs="Arial"/>
              </w:rPr>
              <w:t>using</w:t>
            </w:r>
            <w:proofErr w:type="gramEnd"/>
            <w:r w:rsidRPr="00CF70E6">
              <w:rPr>
                <w:rFonts w:ascii="Arial" w:hAnsi="Arial" w:cs="Arial"/>
              </w:rPr>
              <w:t xml:space="preserve"> communication skills to establish a working alliance with patients, some of whom will be deeply distrusting of professionals and possibly potentially aggressive.   </w:t>
            </w:r>
          </w:p>
          <w:p w:rsidR="00A45B71" w:rsidRPr="00CF70E6" w:rsidRDefault="00A45B71" w:rsidP="0087407B">
            <w:pPr>
              <w:numPr>
                <w:ilvl w:val="0"/>
                <w:numId w:val="10"/>
              </w:numPr>
              <w:tabs>
                <w:tab w:val="clear" w:pos="2220"/>
                <w:tab w:val="num" w:pos="1710"/>
              </w:tabs>
              <w:spacing w:line="276" w:lineRule="auto"/>
              <w:ind w:left="1710" w:hanging="450"/>
              <w:rPr>
                <w:rFonts w:ascii="Arial" w:hAnsi="Arial" w:cs="Arial"/>
              </w:rPr>
            </w:pPr>
            <w:r w:rsidRPr="00CF70E6">
              <w:rPr>
                <w:rFonts w:ascii="Arial" w:hAnsi="Arial" w:cs="Arial"/>
              </w:rPr>
              <w:t>eliciting a comprehensive and accurate account of a patient's presenting problems and personal history</w:t>
            </w:r>
          </w:p>
          <w:p w:rsidR="00A45B71" w:rsidRPr="00CF70E6" w:rsidRDefault="00A45B71" w:rsidP="0087407B">
            <w:pPr>
              <w:numPr>
                <w:ilvl w:val="0"/>
                <w:numId w:val="10"/>
              </w:numPr>
              <w:tabs>
                <w:tab w:val="clear" w:pos="2220"/>
                <w:tab w:val="num" w:pos="1710"/>
              </w:tabs>
              <w:spacing w:line="276" w:lineRule="auto"/>
              <w:ind w:left="1710" w:hanging="450"/>
              <w:rPr>
                <w:rFonts w:ascii="Arial" w:hAnsi="Arial" w:cs="Arial"/>
              </w:rPr>
            </w:pPr>
            <w:proofErr w:type="gramStart"/>
            <w:r w:rsidRPr="00CF70E6">
              <w:rPr>
                <w:rFonts w:ascii="Arial" w:hAnsi="Arial" w:cs="Arial"/>
              </w:rPr>
              <w:t>developing</w:t>
            </w:r>
            <w:proofErr w:type="gramEnd"/>
            <w:r w:rsidRPr="00CF70E6">
              <w:rPr>
                <w:rFonts w:ascii="Arial" w:hAnsi="Arial" w:cs="Arial"/>
              </w:rPr>
              <w:t xml:space="preserve"> and explaining a coherent psychological formulation of a patient’s difficulties and communicating highly complex condition specific information to a patient who may be distressed, physically ill, hostile, suffering from psychological disorders and present challenging </w:t>
            </w:r>
            <w:proofErr w:type="spellStart"/>
            <w:r w:rsidRPr="00CF70E6">
              <w:rPr>
                <w:rFonts w:ascii="Arial" w:hAnsi="Arial" w:cs="Arial"/>
              </w:rPr>
              <w:t>behaviour</w:t>
            </w:r>
            <w:proofErr w:type="spellEnd"/>
            <w:r w:rsidRPr="00CF70E6">
              <w:rPr>
                <w:rFonts w:ascii="Arial" w:hAnsi="Arial" w:cs="Arial"/>
              </w:rPr>
              <w:t xml:space="preserve"> including verbal hostility and manipulation, or facing the end of life. </w:t>
            </w:r>
          </w:p>
          <w:p w:rsidR="00A45B71" w:rsidRPr="00CF70E6" w:rsidRDefault="00A45B71" w:rsidP="0087407B">
            <w:pPr>
              <w:numPr>
                <w:ilvl w:val="0"/>
                <w:numId w:val="10"/>
              </w:numPr>
              <w:tabs>
                <w:tab w:val="clear" w:pos="2220"/>
                <w:tab w:val="num" w:pos="1710"/>
              </w:tabs>
              <w:spacing w:line="276" w:lineRule="auto"/>
              <w:ind w:left="1710" w:hanging="450"/>
              <w:rPr>
                <w:rFonts w:ascii="Arial" w:hAnsi="Arial" w:cs="Arial"/>
              </w:rPr>
            </w:pPr>
            <w:proofErr w:type="gramStart"/>
            <w:r w:rsidRPr="00CF70E6">
              <w:rPr>
                <w:rFonts w:ascii="Arial" w:hAnsi="Arial" w:cs="Arial"/>
              </w:rPr>
              <w:t>having</w:t>
            </w:r>
            <w:proofErr w:type="gramEnd"/>
            <w:r w:rsidRPr="00CF70E6">
              <w:rPr>
                <w:rFonts w:ascii="Arial" w:hAnsi="Arial" w:cs="Arial"/>
              </w:rPr>
              <w:t xml:space="preserve"> contact with patients in a variety of settings including outpatient clinics, inpatient wards, and day care </w:t>
            </w:r>
            <w:proofErr w:type="spellStart"/>
            <w:r w:rsidRPr="00CF70E6">
              <w:rPr>
                <w:rFonts w:ascii="Arial" w:hAnsi="Arial" w:cs="Arial"/>
              </w:rPr>
              <w:t>centres</w:t>
            </w:r>
            <w:proofErr w:type="spellEnd"/>
            <w:r w:rsidRPr="00CF70E6">
              <w:rPr>
                <w:rFonts w:ascii="Arial" w:hAnsi="Arial" w:cs="Arial"/>
              </w:rPr>
              <w:t xml:space="preserve">. </w:t>
            </w:r>
          </w:p>
          <w:p w:rsidR="00A45B71" w:rsidRPr="00CF70E6" w:rsidRDefault="00A45B71" w:rsidP="0087407B">
            <w:pPr>
              <w:spacing w:line="276" w:lineRule="auto"/>
              <w:ind w:left="1260" w:hanging="540"/>
              <w:rPr>
                <w:rFonts w:ascii="Arial" w:hAnsi="Arial" w:cs="Arial"/>
              </w:rPr>
            </w:pPr>
          </w:p>
          <w:p w:rsidR="00A45B71" w:rsidRPr="00CF70E6" w:rsidRDefault="00A45B71" w:rsidP="0087407B">
            <w:pPr>
              <w:tabs>
                <w:tab w:val="num" w:pos="1170"/>
              </w:tabs>
              <w:spacing w:line="276" w:lineRule="auto"/>
              <w:ind w:left="1260" w:hanging="540"/>
              <w:rPr>
                <w:rFonts w:ascii="Arial" w:hAnsi="Arial" w:cs="Arial"/>
                <w:b/>
              </w:rPr>
            </w:pPr>
            <w:proofErr w:type="spellStart"/>
            <w:r w:rsidRPr="00CF70E6">
              <w:rPr>
                <w:rFonts w:ascii="Arial" w:hAnsi="Arial" w:cs="Arial"/>
                <w:b/>
                <w:i/>
              </w:rPr>
              <w:t>Carers</w:t>
            </w:r>
            <w:proofErr w:type="spellEnd"/>
            <w:r w:rsidRPr="00CF70E6">
              <w:rPr>
                <w:rFonts w:ascii="Arial" w:hAnsi="Arial" w:cs="Arial"/>
                <w:b/>
                <w:i/>
              </w:rPr>
              <w:t>/Relatives</w:t>
            </w:r>
          </w:p>
          <w:p w:rsidR="00A45B71" w:rsidRPr="00CF70E6" w:rsidRDefault="00A45B71" w:rsidP="0087407B">
            <w:pPr>
              <w:spacing w:line="276" w:lineRule="auto"/>
              <w:ind w:left="1260" w:hanging="90"/>
              <w:rPr>
                <w:rFonts w:ascii="Arial" w:hAnsi="Arial" w:cs="Arial"/>
              </w:rPr>
            </w:pPr>
            <w:r w:rsidRPr="00CF70E6">
              <w:rPr>
                <w:rFonts w:ascii="Arial" w:hAnsi="Arial" w:cs="Arial"/>
              </w:rPr>
              <w:t xml:space="preserve">Where appropriate, and with their patient's knowledge and consent, the post holder will communicate with </w:t>
            </w:r>
            <w:proofErr w:type="spellStart"/>
            <w:r w:rsidRPr="00CF70E6">
              <w:rPr>
                <w:rFonts w:ascii="Arial" w:hAnsi="Arial" w:cs="Arial"/>
              </w:rPr>
              <w:t>carers</w:t>
            </w:r>
            <w:proofErr w:type="spellEnd"/>
            <w:r w:rsidRPr="00CF70E6">
              <w:rPr>
                <w:rFonts w:ascii="Arial" w:hAnsi="Arial" w:cs="Arial"/>
              </w:rPr>
              <w:t xml:space="preserve"> or relatives who may be able to offer assistance in the assessment, formulation or treatment of the patient's problems.  In such circumstances, the post holder will show awareness of the boundaries of patient confidentiality and be sensitive to the particular needs of </w:t>
            </w:r>
            <w:proofErr w:type="spellStart"/>
            <w:r w:rsidRPr="00CF70E6">
              <w:rPr>
                <w:rFonts w:ascii="Arial" w:hAnsi="Arial" w:cs="Arial"/>
              </w:rPr>
              <w:t>carers</w:t>
            </w:r>
            <w:proofErr w:type="spellEnd"/>
            <w:r w:rsidRPr="00CF70E6">
              <w:rPr>
                <w:rFonts w:ascii="Arial" w:hAnsi="Arial" w:cs="Arial"/>
              </w:rPr>
              <w:t>/relatives of patients with significant physical and mental health difficulties.</w:t>
            </w:r>
          </w:p>
          <w:p w:rsidR="00A45B71" w:rsidRPr="00CF70E6" w:rsidRDefault="00A45B71" w:rsidP="0087407B">
            <w:pPr>
              <w:spacing w:line="276" w:lineRule="auto"/>
              <w:ind w:left="1260" w:hanging="540"/>
              <w:rPr>
                <w:rFonts w:ascii="Arial" w:hAnsi="Arial" w:cs="Arial"/>
              </w:rPr>
            </w:pPr>
          </w:p>
          <w:p w:rsidR="00A45B71" w:rsidRPr="00CF70E6" w:rsidRDefault="00A45B71" w:rsidP="0087407B">
            <w:pPr>
              <w:spacing w:line="276" w:lineRule="auto"/>
              <w:ind w:left="1260" w:hanging="540"/>
              <w:rPr>
                <w:rFonts w:ascii="Arial" w:hAnsi="Arial" w:cs="Arial"/>
                <w:b/>
              </w:rPr>
            </w:pPr>
            <w:r w:rsidRPr="00CF70E6">
              <w:rPr>
                <w:rFonts w:ascii="Arial" w:hAnsi="Arial" w:cs="Arial"/>
                <w:b/>
                <w:i/>
              </w:rPr>
              <w:t>Psychologist Colleagues/Other Professionals/Voluntary Services Staff</w:t>
            </w:r>
          </w:p>
          <w:p w:rsidR="00A45B71" w:rsidRPr="00CF70E6" w:rsidRDefault="00A45B71" w:rsidP="0087407B">
            <w:pPr>
              <w:pStyle w:val="BodyTextIndent3"/>
              <w:spacing w:line="276" w:lineRule="auto"/>
              <w:ind w:left="1260"/>
              <w:rPr>
                <w:rFonts w:ascii="Arial" w:hAnsi="Arial" w:cs="Arial"/>
                <w:sz w:val="24"/>
                <w:szCs w:val="24"/>
              </w:rPr>
            </w:pPr>
            <w:r w:rsidRPr="00CF70E6">
              <w:rPr>
                <w:rFonts w:ascii="Arial" w:hAnsi="Arial" w:cs="Arial"/>
                <w:sz w:val="24"/>
                <w:szCs w:val="24"/>
              </w:rPr>
              <w:t>Within the bounds of their professional code of practice and NHS Grampian policy on patient confidentiality, the post holder will communicate with psychologist colleagues, professionals or others (e.g. staff from voluntary organisations) on matters pertaining to individual patient's care and on more general service issues.   Communication may be face-to-face, by telephone or other electronic form, or by written letter.  In so communicating with other professionals, the post holder requires to be able to effectively convey information about complex, sensitive and sometimes contentious issues regarding the care of patients</w:t>
            </w:r>
          </w:p>
          <w:p w:rsidR="00A45B71" w:rsidRPr="00CF70E6" w:rsidRDefault="00A45B71" w:rsidP="00D062F2">
            <w:pPr>
              <w:pStyle w:val="BodyTextIndent3"/>
              <w:spacing w:line="276" w:lineRule="auto"/>
              <w:ind w:left="1260"/>
              <w:rPr>
                <w:rFonts w:ascii="Arial" w:hAnsi="Arial" w:cs="Arial"/>
                <w:sz w:val="24"/>
                <w:szCs w:val="24"/>
              </w:rPr>
            </w:pPr>
          </w:p>
          <w:p w:rsidR="00A45B71" w:rsidRPr="00CF70E6" w:rsidRDefault="00A45B71" w:rsidP="00D062F2">
            <w:pPr>
              <w:pStyle w:val="BodyTextIndent3"/>
              <w:spacing w:line="276" w:lineRule="auto"/>
              <w:ind w:left="568"/>
              <w:rPr>
                <w:rFonts w:ascii="Arial" w:hAnsi="Arial" w:cs="Arial"/>
                <w:i/>
                <w:sz w:val="24"/>
                <w:szCs w:val="24"/>
              </w:rPr>
            </w:pPr>
            <w:r w:rsidRPr="00CF70E6">
              <w:rPr>
                <w:rFonts w:ascii="Arial" w:hAnsi="Arial" w:cs="Arial"/>
                <w:b/>
                <w:i/>
                <w:sz w:val="24"/>
                <w:szCs w:val="24"/>
              </w:rPr>
              <w:t>Teaching/Training/Supervision/Consultancy</w:t>
            </w:r>
          </w:p>
          <w:p w:rsidR="00A45B71" w:rsidRPr="00CF70E6" w:rsidRDefault="00A45B71" w:rsidP="0087407B">
            <w:pPr>
              <w:tabs>
                <w:tab w:val="left" w:pos="1260"/>
              </w:tabs>
              <w:spacing w:line="276" w:lineRule="auto"/>
              <w:ind w:left="1260"/>
              <w:rPr>
                <w:rFonts w:ascii="Arial" w:hAnsi="Arial" w:cs="Arial"/>
              </w:rPr>
            </w:pPr>
            <w:r w:rsidRPr="00CF70E6">
              <w:rPr>
                <w:rFonts w:ascii="Arial" w:hAnsi="Arial" w:cs="Arial"/>
              </w:rPr>
              <w:t>The post holder will be expected to perform the skills of teaching, training, supervision and consultancy to a very high standard.   Teaching/training skills will include the ability to prepare appropriate materials in advance of the teaching/training session, to articulate ideas in an interesting, informative and coherent way, and to facilitate discussion of issues.  Supervision and consultancy skills will include demonstrating an awareness of the sensitivities which may attach to clinical trainees or other colleagues talking about their clinical practice.</w:t>
            </w:r>
          </w:p>
          <w:p w:rsidR="00A45B71" w:rsidRPr="00CF70E6" w:rsidRDefault="00A45B71" w:rsidP="00D062F2">
            <w:pPr>
              <w:pStyle w:val="BodyText"/>
              <w:spacing w:line="276" w:lineRule="auto"/>
              <w:rPr>
                <w:rFonts w:cs="Arial"/>
                <w:sz w:val="24"/>
                <w:szCs w:val="24"/>
              </w:rPr>
            </w:pPr>
          </w:p>
        </w:tc>
      </w:tr>
      <w:tr w:rsidR="00A45B71" w:rsidRPr="00CF70E6" w:rsidTr="00D062F2">
        <w:tc>
          <w:tcPr>
            <w:tcW w:w="10031" w:type="dxa"/>
          </w:tcPr>
          <w:p w:rsidR="00A45B71" w:rsidRPr="00CF70E6" w:rsidRDefault="00A45B71" w:rsidP="00D062F2">
            <w:pPr>
              <w:spacing w:line="276" w:lineRule="auto"/>
              <w:ind w:right="-270"/>
              <w:jc w:val="both"/>
              <w:rPr>
                <w:rFonts w:ascii="Arial" w:hAnsi="Arial" w:cs="Arial"/>
                <w:b/>
              </w:rPr>
            </w:pPr>
          </w:p>
          <w:p w:rsidR="00A45B71" w:rsidRPr="00CF70E6" w:rsidRDefault="00A45B71" w:rsidP="00D062F2">
            <w:pPr>
              <w:numPr>
                <w:ilvl w:val="0"/>
                <w:numId w:val="2"/>
              </w:numPr>
              <w:spacing w:line="276" w:lineRule="auto"/>
              <w:ind w:right="-270"/>
              <w:jc w:val="both"/>
              <w:rPr>
                <w:rFonts w:ascii="Arial" w:hAnsi="Arial" w:cs="Arial"/>
                <w:b/>
              </w:rPr>
            </w:pPr>
            <w:r w:rsidRPr="00CF70E6">
              <w:rPr>
                <w:rFonts w:ascii="Arial" w:hAnsi="Arial" w:cs="Arial"/>
                <w:b/>
              </w:rPr>
              <w:t xml:space="preserve"> PHYSICAL DEMANDS OF THE JOB</w:t>
            </w:r>
          </w:p>
          <w:p w:rsidR="00A45B71" w:rsidRPr="00CF70E6" w:rsidRDefault="00A45B71" w:rsidP="00D062F2">
            <w:pPr>
              <w:spacing w:line="276" w:lineRule="auto"/>
              <w:ind w:right="-270"/>
              <w:jc w:val="both"/>
              <w:rPr>
                <w:rFonts w:ascii="Arial" w:hAnsi="Arial" w:cs="Arial"/>
                <w:b/>
              </w:rPr>
            </w:pPr>
          </w:p>
          <w:p w:rsidR="00A45B71" w:rsidRPr="00CF70E6" w:rsidRDefault="00A45B71" w:rsidP="0087407B">
            <w:pPr>
              <w:numPr>
                <w:ilvl w:val="0"/>
                <w:numId w:val="11"/>
              </w:numPr>
              <w:spacing w:line="276" w:lineRule="auto"/>
              <w:rPr>
                <w:rFonts w:ascii="Arial" w:hAnsi="Arial" w:cs="Arial"/>
              </w:rPr>
            </w:pPr>
            <w:r w:rsidRPr="00CF70E6">
              <w:rPr>
                <w:rFonts w:ascii="Arial" w:hAnsi="Arial" w:cs="Arial"/>
              </w:rPr>
              <w:t xml:space="preserve">The post holder will be required to undertake clinical interviews with patients on a very frequent basis.   During such interviews, the post holder will be expected to display good attending, listening and communication skills via both verbal and non-verbal means.   This will involve sitting in constrained positions for extended periods of time and prolonged, intense concentration. </w:t>
            </w:r>
          </w:p>
          <w:p w:rsidR="00A45B71" w:rsidRDefault="00A45B71" w:rsidP="0087407B">
            <w:pPr>
              <w:tabs>
                <w:tab w:val="num" w:pos="1170"/>
              </w:tabs>
              <w:spacing w:line="276" w:lineRule="auto"/>
              <w:ind w:left="1170" w:hanging="450"/>
              <w:rPr>
                <w:rFonts w:ascii="Arial" w:hAnsi="Arial" w:cs="Arial"/>
              </w:rPr>
            </w:pPr>
          </w:p>
          <w:p w:rsidR="00CF70E6" w:rsidRPr="00CF70E6" w:rsidRDefault="00CF70E6" w:rsidP="0087407B">
            <w:pPr>
              <w:tabs>
                <w:tab w:val="num" w:pos="1170"/>
              </w:tabs>
              <w:spacing w:line="276" w:lineRule="auto"/>
              <w:ind w:left="1170" w:hanging="450"/>
              <w:rPr>
                <w:rFonts w:ascii="Arial" w:hAnsi="Arial" w:cs="Arial"/>
              </w:rPr>
            </w:pPr>
          </w:p>
          <w:p w:rsidR="00A45B71" w:rsidRPr="00CF70E6" w:rsidRDefault="00A45B71" w:rsidP="0087407B">
            <w:pPr>
              <w:numPr>
                <w:ilvl w:val="0"/>
                <w:numId w:val="11"/>
              </w:numPr>
              <w:spacing w:line="276" w:lineRule="auto"/>
              <w:rPr>
                <w:rFonts w:ascii="Arial" w:hAnsi="Arial" w:cs="Arial"/>
              </w:rPr>
            </w:pPr>
            <w:r w:rsidRPr="00CF70E6">
              <w:rPr>
                <w:rFonts w:ascii="Arial" w:hAnsi="Arial" w:cs="Arial"/>
              </w:rPr>
              <w:t>In the context of clinical work, the post holder will be exposed to frequent experiences of highly distressing emotional material including histories of severe abuse, family breakdown and mental illness coupled with likely exposure to some verbal aggression and some risk of physical aggression.   The post holder is required to work daily with issues related to death and dying.</w:t>
            </w:r>
          </w:p>
          <w:p w:rsidR="00A45B71" w:rsidRPr="00CF70E6" w:rsidRDefault="00A45B71" w:rsidP="0087407B">
            <w:pPr>
              <w:tabs>
                <w:tab w:val="num" w:pos="1170"/>
              </w:tabs>
              <w:spacing w:line="276" w:lineRule="auto"/>
              <w:ind w:left="1170" w:hanging="450"/>
              <w:rPr>
                <w:rFonts w:ascii="Arial" w:hAnsi="Arial" w:cs="Arial"/>
              </w:rPr>
            </w:pPr>
          </w:p>
          <w:p w:rsidR="00A45B71" w:rsidRPr="00CF70E6" w:rsidRDefault="00A45B71" w:rsidP="0087407B">
            <w:pPr>
              <w:numPr>
                <w:ilvl w:val="0"/>
                <w:numId w:val="11"/>
              </w:numPr>
              <w:spacing w:line="276" w:lineRule="auto"/>
              <w:rPr>
                <w:rFonts w:ascii="Arial" w:hAnsi="Arial" w:cs="Arial"/>
              </w:rPr>
            </w:pPr>
            <w:r w:rsidRPr="00CF70E6">
              <w:rPr>
                <w:rFonts w:ascii="Arial" w:hAnsi="Arial" w:cs="Arial"/>
              </w:rPr>
              <w:t>The post holder will work across a range of physical environments which may present different kinds of demands, e.g. out-patient hospital clinics, inpatient wards, GP surgeries, patient's home etc.   This may require carrying test materials and other equipment when required.</w:t>
            </w:r>
          </w:p>
          <w:p w:rsidR="00A45B71" w:rsidRPr="00CF70E6" w:rsidRDefault="00A45B71" w:rsidP="0087407B">
            <w:pPr>
              <w:tabs>
                <w:tab w:val="num" w:pos="1170"/>
              </w:tabs>
              <w:spacing w:line="276" w:lineRule="auto"/>
              <w:ind w:left="1170" w:hanging="450"/>
              <w:rPr>
                <w:rFonts w:ascii="Arial" w:hAnsi="Arial" w:cs="Arial"/>
              </w:rPr>
            </w:pPr>
          </w:p>
          <w:p w:rsidR="00A45B71" w:rsidRPr="00CF70E6" w:rsidRDefault="00A45B71" w:rsidP="0087407B">
            <w:pPr>
              <w:numPr>
                <w:ilvl w:val="0"/>
                <w:numId w:val="11"/>
              </w:numPr>
              <w:tabs>
                <w:tab w:val="num" w:pos="1440"/>
              </w:tabs>
              <w:spacing w:line="276" w:lineRule="auto"/>
              <w:rPr>
                <w:rFonts w:ascii="Arial" w:hAnsi="Arial" w:cs="Arial"/>
              </w:rPr>
            </w:pPr>
            <w:r w:rsidRPr="00CF70E6">
              <w:rPr>
                <w:rFonts w:ascii="Arial" w:hAnsi="Arial" w:cs="Arial"/>
              </w:rPr>
              <w:t xml:space="preserve">The post holder will require </w:t>
            </w:r>
            <w:proofErr w:type="gramStart"/>
            <w:r w:rsidRPr="00CF70E6">
              <w:rPr>
                <w:rFonts w:ascii="Arial" w:hAnsi="Arial" w:cs="Arial"/>
              </w:rPr>
              <w:t>to be</w:t>
            </w:r>
            <w:proofErr w:type="gramEnd"/>
            <w:r w:rsidRPr="00CF70E6">
              <w:rPr>
                <w:rFonts w:ascii="Arial" w:hAnsi="Arial" w:cs="Arial"/>
              </w:rPr>
              <w:t xml:space="preserve"> proficient in keyboard skills and in operating a personal computer.</w:t>
            </w:r>
          </w:p>
          <w:p w:rsidR="00A45B71" w:rsidRPr="00CF70E6" w:rsidRDefault="00A45B71" w:rsidP="00D062F2">
            <w:pPr>
              <w:tabs>
                <w:tab w:val="num" w:pos="1170"/>
              </w:tabs>
              <w:spacing w:line="276" w:lineRule="auto"/>
              <w:ind w:left="1170" w:hanging="450"/>
              <w:jc w:val="both"/>
              <w:rPr>
                <w:rFonts w:ascii="Arial" w:hAnsi="Arial" w:cs="Arial"/>
              </w:rPr>
            </w:pPr>
          </w:p>
          <w:p w:rsidR="00A45B71" w:rsidRPr="00CF70E6" w:rsidRDefault="00A45B71" w:rsidP="0087407B">
            <w:pPr>
              <w:numPr>
                <w:ilvl w:val="0"/>
                <w:numId w:val="11"/>
              </w:numPr>
              <w:tabs>
                <w:tab w:val="num" w:pos="1440"/>
              </w:tabs>
              <w:spacing w:line="276" w:lineRule="auto"/>
              <w:rPr>
                <w:rFonts w:ascii="Arial" w:hAnsi="Arial" w:cs="Arial"/>
              </w:rPr>
            </w:pPr>
            <w:r w:rsidRPr="00CF70E6">
              <w:rPr>
                <w:rFonts w:ascii="Arial" w:hAnsi="Arial" w:cs="Arial"/>
              </w:rPr>
              <w:t xml:space="preserve">The post holder will be expected to have a driving </w:t>
            </w:r>
            <w:proofErr w:type="spellStart"/>
            <w:r w:rsidRPr="00CF70E6">
              <w:rPr>
                <w:rFonts w:ascii="Arial" w:hAnsi="Arial" w:cs="Arial"/>
              </w:rPr>
              <w:t>licence</w:t>
            </w:r>
            <w:proofErr w:type="spellEnd"/>
            <w:r w:rsidRPr="00CF70E6">
              <w:rPr>
                <w:rFonts w:ascii="Arial" w:hAnsi="Arial" w:cs="Arial"/>
              </w:rPr>
              <w:t xml:space="preserve"> and the post may on occasions require extensive driving.</w:t>
            </w:r>
          </w:p>
          <w:p w:rsidR="00A45B71" w:rsidRPr="00CF70E6" w:rsidRDefault="00A45B71" w:rsidP="00D062F2">
            <w:pPr>
              <w:spacing w:line="276" w:lineRule="auto"/>
              <w:ind w:right="-270"/>
              <w:jc w:val="both"/>
              <w:rPr>
                <w:rFonts w:ascii="Arial" w:hAnsi="Arial" w:cs="Arial"/>
              </w:rPr>
            </w:pPr>
          </w:p>
        </w:tc>
      </w:tr>
      <w:tr w:rsidR="00A45B71" w:rsidRPr="00CF70E6" w:rsidTr="00D062F2">
        <w:tc>
          <w:tcPr>
            <w:tcW w:w="10031" w:type="dxa"/>
          </w:tcPr>
          <w:p w:rsidR="00A45B71" w:rsidRPr="00CF70E6" w:rsidRDefault="00A45B71" w:rsidP="00D062F2">
            <w:pPr>
              <w:spacing w:line="276" w:lineRule="auto"/>
              <w:ind w:right="-270"/>
              <w:jc w:val="both"/>
              <w:rPr>
                <w:rFonts w:ascii="Arial" w:hAnsi="Arial" w:cs="Arial"/>
                <w:b/>
              </w:rPr>
            </w:pPr>
          </w:p>
          <w:p w:rsidR="00A45B71" w:rsidRPr="00CF70E6" w:rsidRDefault="00A45B71" w:rsidP="00D062F2">
            <w:pPr>
              <w:numPr>
                <w:ilvl w:val="0"/>
                <w:numId w:val="2"/>
              </w:numPr>
              <w:spacing w:line="276" w:lineRule="auto"/>
              <w:ind w:right="-270"/>
              <w:jc w:val="both"/>
              <w:rPr>
                <w:rFonts w:ascii="Arial" w:hAnsi="Arial" w:cs="Arial"/>
                <w:b/>
              </w:rPr>
            </w:pPr>
            <w:r w:rsidRPr="00CF70E6">
              <w:rPr>
                <w:rFonts w:ascii="Arial" w:hAnsi="Arial" w:cs="Arial"/>
                <w:b/>
              </w:rPr>
              <w:t>MOST CHALLENGING/DIFFICULT PARTS OF THE JOB</w:t>
            </w:r>
          </w:p>
          <w:p w:rsidR="00D172FB" w:rsidRPr="00CF70E6" w:rsidRDefault="00D172FB" w:rsidP="00D172FB">
            <w:pPr>
              <w:spacing w:line="276" w:lineRule="auto"/>
              <w:ind w:left="360" w:right="-270"/>
              <w:jc w:val="both"/>
              <w:rPr>
                <w:rFonts w:ascii="Arial" w:hAnsi="Arial" w:cs="Arial"/>
                <w:b/>
              </w:rPr>
            </w:pPr>
          </w:p>
          <w:p w:rsidR="00A45B71" w:rsidRPr="00CF70E6" w:rsidRDefault="00A45B71" w:rsidP="0087407B">
            <w:pPr>
              <w:numPr>
                <w:ilvl w:val="0"/>
                <w:numId w:val="12"/>
              </w:numPr>
              <w:tabs>
                <w:tab w:val="clear" w:pos="1440"/>
                <w:tab w:val="left" w:pos="1260"/>
              </w:tabs>
              <w:spacing w:line="276" w:lineRule="auto"/>
              <w:ind w:left="1260" w:hanging="540"/>
              <w:rPr>
                <w:rFonts w:ascii="Arial" w:hAnsi="Arial" w:cs="Arial"/>
              </w:rPr>
            </w:pPr>
            <w:r w:rsidRPr="00CF70E6">
              <w:rPr>
                <w:rFonts w:ascii="Arial" w:hAnsi="Arial" w:cs="Arial"/>
              </w:rPr>
              <w:t xml:space="preserve">Persuading and motivating staff within a multidisciplinary team or multi-agency context who may not share the same </w:t>
            </w:r>
            <w:proofErr w:type="spellStart"/>
            <w:r w:rsidRPr="00CF70E6">
              <w:rPr>
                <w:rFonts w:ascii="Arial" w:hAnsi="Arial" w:cs="Arial"/>
              </w:rPr>
              <w:t>conceptualisation</w:t>
            </w:r>
            <w:proofErr w:type="spellEnd"/>
            <w:r w:rsidRPr="00CF70E6">
              <w:rPr>
                <w:rFonts w:ascii="Arial" w:hAnsi="Arial" w:cs="Arial"/>
              </w:rPr>
              <w:t xml:space="preserve"> of a case and may disagree with the post holder’s findings and suggestions.</w:t>
            </w:r>
          </w:p>
          <w:p w:rsidR="00A45B71" w:rsidRPr="00CF70E6" w:rsidRDefault="00A45B71" w:rsidP="0087407B">
            <w:pPr>
              <w:tabs>
                <w:tab w:val="left" w:pos="1260"/>
              </w:tabs>
              <w:spacing w:line="276" w:lineRule="auto"/>
              <w:ind w:left="1260" w:hanging="540"/>
              <w:rPr>
                <w:rFonts w:ascii="Arial" w:hAnsi="Arial" w:cs="Arial"/>
              </w:rPr>
            </w:pPr>
          </w:p>
          <w:p w:rsidR="00A45B71" w:rsidRPr="00CF70E6" w:rsidRDefault="00A45B71" w:rsidP="0087407B">
            <w:pPr>
              <w:numPr>
                <w:ilvl w:val="0"/>
                <w:numId w:val="12"/>
              </w:numPr>
              <w:tabs>
                <w:tab w:val="clear" w:pos="1440"/>
                <w:tab w:val="left" w:pos="1260"/>
              </w:tabs>
              <w:spacing w:line="276" w:lineRule="auto"/>
              <w:ind w:left="1260" w:hanging="540"/>
              <w:rPr>
                <w:rFonts w:ascii="Arial" w:hAnsi="Arial" w:cs="Arial"/>
              </w:rPr>
            </w:pPr>
            <w:r w:rsidRPr="00CF70E6">
              <w:rPr>
                <w:rFonts w:ascii="Arial" w:hAnsi="Arial" w:cs="Arial"/>
              </w:rPr>
              <w:t>Developing and maintaining a large network of good, working relationships with other professionals where there are political sensitivities.</w:t>
            </w:r>
          </w:p>
          <w:p w:rsidR="00A45B71" w:rsidRPr="00CF70E6" w:rsidRDefault="00A45B71" w:rsidP="0087407B">
            <w:pPr>
              <w:tabs>
                <w:tab w:val="left" w:pos="1260"/>
              </w:tabs>
              <w:spacing w:line="276" w:lineRule="auto"/>
              <w:ind w:left="1260" w:hanging="540"/>
              <w:rPr>
                <w:rFonts w:ascii="Arial" w:hAnsi="Arial" w:cs="Arial"/>
              </w:rPr>
            </w:pPr>
          </w:p>
          <w:p w:rsidR="00A45B71" w:rsidRPr="00CF70E6" w:rsidRDefault="00A45B71" w:rsidP="0087407B">
            <w:pPr>
              <w:numPr>
                <w:ilvl w:val="0"/>
                <w:numId w:val="12"/>
              </w:numPr>
              <w:tabs>
                <w:tab w:val="clear" w:pos="1440"/>
                <w:tab w:val="left" w:pos="1260"/>
              </w:tabs>
              <w:spacing w:line="276" w:lineRule="auto"/>
              <w:ind w:left="1260" w:hanging="540"/>
              <w:rPr>
                <w:rFonts w:ascii="Arial" w:hAnsi="Arial" w:cs="Arial"/>
              </w:rPr>
            </w:pPr>
            <w:r w:rsidRPr="00CF70E6">
              <w:rPr>
                <w:rFonts w:ascii="Arial" w:hAnsi="Arial" w:cs="Arial"/>
              </w:rPr>
              <w:t>Making regular, difficult decisions about how to best devote the resources of a limited service.</w:t>
            </w:r>
          </w:p>
          <w:p w:rsidR="00A45B71" w:rsidRPr="00CF70E6" w:rsidRDefault="00A45B71" w:rsidP="0087407B">
            <w:pPr>
              <w:pStyle w:val="Footer"/>
              <w:tabs>
                <w:tab w:val="left" w:pos="1260"/>
              </w:tabs>
              <w:spacing w:line="276" w:lineRule="auto"/>
              <w:ind w:left="1260" w:hanging="540"/>
              <w:rPr>
                <w:rFonts w:cs="Arial"/>
                <w:sz w:val="24"/>
                <w:szCs w:val="24"/>
              </w:rPr>
            </w:pPr>
          </w:p>
          <w:p w:rsidR="00A45B71" w:rsidRPr="00CF70E6" w:rsidRDefault="00A45B71" w:rsidP="0087407B">
            <w:pPr>
              <w:numPr>
                <w:ilvl w:val="0"/>
                <w:numId w:val="12"/>
              </w:numPr>
              <w:tabs>
                <w:tab w:val="clear" w:pos="1440"/>
                <w:tab w:val="left" w:pos="1260"/>
              </w:tabs>
              <w:spacing w:line="276" w:lineRule="auto"/>
              <w:ind w:left="1260" w:hanging="540"/>
              <w:rPr>
                <w:rFonts w:ascii="Arial" w:hAnsi="Arial" w:cs="Arial"/>
              </w:rPr>
            </w:pPr>
            <w:r w:rsidRPr="00CF70E6">
              <w:rPr>
                <w:rFonts w:ascii="Arial" w:hAnsi="Arial" w:cs="Arial"/>
              </w:rPr>
              <w:t>Regularly working with clients who have complex needs and problems which require the creative application of psychological techniques beyond standard protocols.</w:t>
            </w:r>
          </w:p>
          <w:p w:rsidR="00A45B71" w:rsidRPr="00CF70E6" w:rsidRDefault="00A45B71" w:rsidP="0087407B">
            <w:pPr>
              <w:pStyle w:val="Footer"/>
              <w:tabs>
                <w:tab w:val="left" w:pos="1260"/>
              </w:tabs>
              <w:spacing w:line="276" w:lineRule="auto"/>
              <w:ind w:left="1260" w:hanging="540"/>
              <w:rPr>
                <w:rFonts w:cs="Arial"/>
                <w:sz w:val="24"/>
                <w:szCs w:val="24"/>
              </w:rPr>
            </w:pPr>
          </w:p>
          <w:p w:rsidR="00A45B71" w:rsidRPr="00CF70E6" w:rsidRDefault="00A45B71" w:rsidP="0087407B">
            <w:pPr>
              <w:numPr>
                <w:ilvl w:val="0"/>
                <w:numId w:val="12"/>
              </w:numPr>
              <w:tabs>
                <w:tab w:val="clear" w:pos="1440"/>
                <w:tab w:val="left" w:pos="1260"/>
              </w:tabs>
              <w:spacing w:line="276" w:lineRule="auto"/>
              <w:ind w:left="1260" w:hanging="540"/>
              <w:rPr>
                <w:rFonts w:ascii="Arial" w:hAnsi="Arial" w:cs="Arial"/>
              </w:rPr>
            </w:pPr>
            <w:r w:rsidRPr="00CF70E6">
              <w:rPr>
                <w:rFonts w:ascii="Arial" w:hAnsi="Arial" w:cs="Arial"/>
              </w:rPr>
              <w:t xml:space="preserve">Regularly working with patients facing serious illness and their families. </w:t>
            </w:r>
          </w:p>
          <w:p w:rsidR="00A45B71" w:rsidRPr="00CF70E6" w:rsidRDefault="00A45B71" w:rsidP="00D062F2">
            <w:pPr>
              <w:spacing w:line="276" w:lineRule="auto"/>
              <w:ind w:right="-270"/>
              <w:rPr>
                <w:rFonts w:ascii="Arial" w:hAnsi="Arial" w:cs="Arial"/>
              </w:rPr>
            </w:pPr>
          </w:p>
        </w:tc>
      </w:tr>
    </w:tbl>
    <w:p w:rsidR="00A45B71" w:rsidRPr="00CF70E6" w:rsidRDefault="00A45B71" w:rsidP="00A45B71">
      <w:pPr>
        <w:jc w:val="both"/>
        <w:rPr>
          <w:rFonts w:ascii="Arial" w:hAnsi="Arial" w:cs="Arial"/>
        </w:rPr>
      </w:pPr>
    </w:p>
    <w:p w:rsidR="00A45B71" w:rsidRPr="00CF70E6" w:rsidRDefault="00A45B71" w:rsidP="00A45B71">
      <w:pPr>
        <w:rPr>
          <w:rFonts w:ascii="Arial" w:hAnsi="Arial" w:cs="Arial"/>
        </w:rPr>
      </w:pPr>
    </w:p>
    <w:p w:rsidR="00A45B71" w:rsidRPr="00CF70E6" w:rsidRDefault="00A45B71" w:rsidP="00A45B71">
      <w:pPr>
        <w:rPr>
          <w:rFonts w:ascii="Arial" w:hAnsi="Arial" w:cs="Arial"/>
        </w:rPr>
      </w:pPr>
    </w:p>
    <w:p w:rsidR="00A45B71" w:rsidRPr="00CF70E6" w:rsidRDefault="00A45B71" w:rsidP="00A45B71">
      <w:pPr>
        <w:rPr>
          <w:rFonts w:ascii="Arial" w:hAnsi="Arial" w:cs="Arial"/>
        </w:rPr>
      </w:pPr>
    </w:p>
    <w:p w:rsidR="00A45B71" w:rsidRPr="00CF70E6" w:rsidRDefault="00A45B71" w:rsidP="00A45B71">
      <w:pPr>
        <w:rPr>
          <w:rFonts w:ascii="Arial" w:hAnsi="Arial" w:cs="Arial"/>
        </w:rPr>
      </w:pPr>
    </w:p>
    <w:p w:rsidR="00CF70E6" w:rsidRDefault="00CF70E6" w:rsidP="00CF70E6">
      <w:pPr>
        <w:jc w:val="center"/>
        <w:rPr>
          <w:rFonts w:ascii="Arial" w:hAnsi="Arial" w:cs="Arial"/>
        </w:rPr>
      </w:pPr>
    </w:p>
    <w:p w:rsidR="00CF70E6" w:rsidRDefault="00CF70E6" w:rsidP="00CF70E6">
      <w:pPr>
        <w:jc w:val="center"/>
        <w:rPr>
          <w:rFonts w:ascii="Arial" w:hAnsi="Arial" w:cs="Arial"/>
        </w:rPr>
      </w:pPr>
    </w:p>
    <w:p w:rsidR="00CF70E6" w:rsidRDefault="00CF70E6" w:rsidP="00CF70E6">
      <w:pPr>
        <w:jc w:val="center"/>
        <w:rPr>
          <w:rFonts w:ascii="Arial" w:hAnsi="Arial" w:cs="Arial"/>
        </w:rPr>
      </w:pPr>
    </w:p>
    <w:p w:rsidR="00CF70E6" w:rsidRDefault="00CF70E6" w:rsidP="00CF70E6">
      <w:pPr>
        <w:jc w:val="center"/>
        <w:rPr>
          <w:rFonts w:ascii="Arial" w:hAnsi="Arial" w:cs="Arial"/>
        </w:rPr>
      </w:pPr>
    </w:p>
    <w:p w:rsidR="00CF70E6" w:rsidRPr="00CF70E6" w:rsidRDefault="00CF70E6" w:rsidP="00CF70E6">
      <w:pPr>
        <w:jc w:val="center"/>
        <w:rPr>
          <w:rFonts w:ascii="Arial" w:hAnsi="Arial" w:cs="Arial"/>
          <w:b/>
          <w:color w:val="000000"/>
        </w:rPr>
      </w:pPr>
      <w:r w:rsidRPr="00CF70E6">
        <w:rPr>
          <w:rFonts w:ascii="Arial" w:hAnsi="Arial" w:cs="Arial"/>
          <w:b/>
          <w:color w:val="000000"/>
        </w:rPr>
        <w:t>PERSON SPECIFICATION</w:t>
      </w:r>
    </w:p>
    <w:p w:rsidR="00CF70E6" w:rsidRPr="00CF70E6" w:rsidRDefault="00CF70E6" w:rsidP="00CF70E6">
      <w:pPr>
        <w:jc w:val="center"/>
        <w:rPr>
          <w:rFonts w:ascii="Arial" w:hAnsi="Arial" w:cs="Arial"/>
          <w:b/>
          <w:color w:val="000000"/>
        </w:rPr>
      </w:pPr>
    </w:p>
    <w:p w:rsidR="00CF70E6" w:rsidRPr="00CF70E6" w:rsidRDefault="00CF70E6" w:rsidP="00CF70E6">
      <w:pPr>
        <w:jc w:val="both"/>
        <w:rPr>
          <w:rFonts w:ascii="Arial" w:hAnsi="Arial" w:cs="Arial"/>
          <w:color w:val="000000"/>
        </w:rPr>
      </w:pPr>
      <w:r w:rsidRPr="00CF70E6">
        <w:rPr>
          <w:rFonts w:ascii="Arial" w:hAnsi="Arial" w:cs="Arial"/>
          <w:b/>
          <w:color w:val="000000"/>
        </w:rPr>
        <w:t>POST/GRADE</w:t>
      </w:r>
      <w:r w:rsidRPr="00CF70E6">
        <w:rPr>
          <w:rFonts w:ascii="Arial" w:hAnsi="Arial" w:cs="Arial"/>
          <w:color w:val="000000"/>
        </w:rPr>
        <w:t xml:space="preserve">:              </w:t>
      </w:r>
      <w:r w:rsidR="009C460E">
        <w:rPr>
          <w:rFonts w:ascii="Arial" w:hAnsi="Arial" w:cs="Arial"/>
          <w:color w:val="000000"/>
        </w:rPr>
        <w:t xml:space="preserve">Applied </w:t>
      </w:r>
      <w:r>
        <w:rPr>
          <w:rFonts w:ascii="Arial" w:hAnsi="Arial" w:cs="Arial"/>
          <w:color w:val="000000"/>
        </w:rPr>
        <w:t>Psychologist</w:t>
      </w:r>
      <w:r w:rsidRPr="00CF70E6">
        <w:rPr>
          <w:rFonts w:ascii="Arial" w:hAnsi="Arial" w:cs="Arial"/>
          <w:color w:val="000000"/>
        </w:rPr>
        <w:t>,</w:t>
      </w:r>
      <w:r>
        <w:rPr>
          <w:rFonts w:ascii="Arial" w:hAnsi="Arial" w:cs="Arial"/>
          <w:color w:val="000000"/>
        </w:rPr>
        <w:t xml:space="preserve"> Ban</w:t>
      </w:r>
      <w:r w:rsidR="00957320">
        <w:rPr>
          <w:rFonts w:ascii="Arial" w:hAnsi="Arial" w:cs="Arial"/>
          <w:color w:val="000000"/>
        </w:rPr>
        <w:t>d 8A</w:t>
      </w:r>
      <w:r w:rsidRPr="00CF70E6">
        <w:rPr>
          <w:rFonts w:ascii="Arial" w:hAnsi="Arial" w:cs="Arial"/>
          <w:color w:val="000000"/>
        </w:rPr>
        <w:t xml:space="preserve">        </w:t>
      </w:r>
    </w:p>
    <w:p w:rsidR="00CF70E6" w:rsidRPr="00CF70E6" w:rsidRDefault="00CF70E6" w:rsidP="00CF70E6">
      <w:pPr>
        <w:jc w:val="both"/>
        <w:rPr>
          <w:rFonts w:ascii="Arial" w:hAnsi="Arial" w:cs="Arial"/>
          <w:color w:val="000000"/>
        </w:rPr>
      </w:pPr>
    </w:p>
    <w:p w:rsidR="00CF70E6" w:rsidRPr="00CF70E6" w:rsidRDefault="00CF70E6" w:rsidP="00CF70E6">
      <w:pPr>
        <w:jc w:val="both"/>
        <w:rPr>
          <w:rFonts w:ascii="Arial" w:hAnsi="Arial" w:cs="Arial"/>
          <w:color w:val="000000"/>
        </w:rPr>
      </w:pPr>
      <w:r w:rsidRPr="00CF70E6">
        <w:rPr>
          <w:rFonts w:ascii="Arial" w:hAnsi="Arial" w:cs="Arial"/>
          <w:b/>
          <w:color w:val="000000"/>
        </w:rPr>
        <w:t>LOCATION:</w:t>
      </w:r>
      <w:r w:rsidRPr="00CF70E6">
        <w:rPr>
          <w:rFonts w:ascii="Arial" w:hAnsi="Arial" w:cs="Arial"/>
          <w:color w:val="000000"/>
        </w:rPr>
        <w:t xml:space="preserve">        </w:t>
      </w:r>
      <w:r w:rsidRPr="00CF70E6">
        <w:rPr>
          <w:rFonts w:ascii="Arial" w:hAnsi="Arial" w:cs="Arial"/>
          <w:color w:val="000000"/>
        </w:rPr>
        <w:tab/>
        <w:t xml:space="preserve">      </w:t>
      </w:r>
      <w:r w:rsidR="00B55512">
        <w:rPr>
          <w:rFonts w:ascii="Arial" w:hAnsi="Arial" w:cs="Arial"/>
          <w:color w:val="000000"/>
        </w:rPr>
        <w:t xml:space="preserve"> </w:t>
      </w:r>
      <w:r w:rsidRPr="00CF70E6">
        <w:rPr>
          <w:rFonts w:ascii="Arial" w:hAnsi="Arial" w:cs="Arial"/>
          <w:color w:val="000000"/>
        </w:rPr>
        <w:t>ARI</w:t>
      </w:r>
      <w:r>
        <w:rPr>
          <w:rFonts w:ascii="Arial" w:hAnsi="Arial" w:cs="Arial"/>
          <w:color w:val="000000"/>
        </w:rPr>
        <w:t>, RACH</w:t>
      </w:r>
      <w:r w:rsidRPr="00CF70E6">
        <w:rPr>
          <w:rFonts w:ascii="Arial" w:hAnsi="Arial" w:cs="Arial"/>
          <w:color w:val="000000"/>
        </w:rPr>
        <w:t xml:space="preserve"> and community                 </w:t>
      </w:r>
    </w:p>
    <w:p w:rsidR="00CF70E6" w:rsidRPr="00CF70E6" w:rsidRDefault="00CF70E6" w:rsidP="00CF70E6">
      <w:pPr>
        <w:jc w:val="both"/>
        <w:rPr>
          <w:rFonts w:ascii="Arial" w:hAnsi="Arial" w:cs="Arial"/>
          <w:color w:val="000000"/>
        </w:rPr>
      </w:pPr>
    </w:p>
    <w:p w:rsidR="00CF70E6" w:rsidRPr="00CF70E6" w:rsidRDefault="00CF70E6" w:rsidP="00CF70E6">
      <w:pPr>
        <w:jc w:val="both"/>
        <w:rPr>
          <w:rFonts w:ascii="Arial" w:hAnsi="Arial" w:cs="Arial"/>
          <w:color w:val="000000"/>
        </w:rPr>
      </w:pPr>
      <w:r w:rsidRPr="00CF70E6">
        <w:rPr>
          <w:rFonts w:ascii="Arial" w:hAnsi="Arial" w:cs="Arial"/>
          <w:b/>
          <w:color w:val="000000"/>
        </w:rPr>
        <w:t>WARD/DEPARTMENT</w:t>
      </w:r>
      <w:r w:rsidRPr="00CF70E6">
        <w:rPr>
          <w:rFonts w:ascii="Arial" w:hAnsi="Arial" w:cs="Arial"/>
          <w:color w:val="000000"/>
        </w:rPr>
        <w:t xml:space="preserve">: </w:t>
      </w:r>
      <w:proofErr w:type="spellStart"/>
      <w:r w:rsidR="00B55512">
        <w:rPr>
          <w:rFonts w:ascii="Arial" w:hAnsi="Arial" w:cs="Arial"/>
          <w:color w:val="000000"/>
        </w:rPr>
        <w:t>Paediatric</w:t>
      </w:r>
      <w:proofErr w:type="spellEnd"/>
      <w:r>
        <w:rPr>
          <w:rFonts w:ascii="Arial" w:hAnsi="Arial" w:cs="Arial"/>
          <w:color w:val="000000"/>
        </w:rPr>
        <w:t xml:space="preserve"> - </w:t>
      </w:r>
      <w:r w:rsidRPr="00CF70E6">
        <w:rPr>
          <w:rFonts w:ascii="Arial" w:hAnsi="Arial" w:cs="Arial"/>
          <w:color w:val="000000"/>
        </w:rPr>
        <w:t xml:space="preserve">Psychology, Acute Sector </w:t>
      </w:r>
    </w:p>
    <w:p w:rsidR="00CF70E6" w:rsidRPr="00CF70E6" w:rsidRDefault="00CF70E6" w:rsidP="00CF70E6">
      <w:pPr>
        <w:jc w:val="center"/>
        <w:rPr>
          <w:rFonts w:ascii="Arial" w:hAnsi="Arial" w:cs="Arial"/>
          <w:b/>
          <w:color w:val="00000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6"/>
        <w:gridCol w:w="4927"/>
        <w:gridCol w:w="3549"/>
      </w:tblGrid>
      <w:tr w:rsidR="00CF70E6" w:rsidRPr="00CF70E6" w:rsidTr="00E45534">
        <w:trPr>
          <w:jc w:val="center"/>
        </w:trPr>
        <w:tc>
          <w:tcPr>
            <w:tcW w:w="2156" w:type="dxa"/>
            <w:vMerge w:val="restart"/>
            <w:shd w:val="clear" w:color="auto" w:fill="CCCCCC"/>
          </w:tcPr>
          <w:p w:rsidR="00CF70E6" w:rsidRPr="00CF70E6" w:rsidRDefault="00CF70E6" w:rsidP="00E45534">
            <w:pPr>
              <w:jc w:val="center"/>
              <w:rPr>
                <w:rFonts w:ascii="Arial" w:hAnsi="Arial" w:cs="Arial"/>
                <w:b/>
              </w:rPr>
            </w:pPr>
          </w:p>
          <w:p w:rsidR="00CF70E6" w:rsidRPr="00CF70E6" w:rsidRDefault="00CF70E6" w:rsidP="00E45534">
            <w:pPr>
              <w:jc w:val="center"/>
              <w:rPr>
                <w:rFonts w:ascii="Arial" w:hAnsi="Arial" w:cs="Arial"/>
                <w:b/>
              </w:rPr>
            </w:pPr>
          </w:p>
          <w:p w:rsidR="00CF70E6" w:rsidRPr="00CF70E6" w:rsidRDefault="00CF70E6" w:rsidP="00E45534">
            <w:pPr>
              <w:jc w:val="center"/>
              <w:rPr>
                <w:rFonts w:ascii="Arial" w:hAnsi="Arial" w:cs="Arial"/>
                <w:b/>
              </w:rPr>
            </w:pPr>
            <w:r w:rsidRPr="00CF70E6">
              <w:rPr>
                <w:rFonts w:ascii="Arial" w:hAnsi="Arial" w:cs="Arial"/>
                <w:b/>
              </w:rPr>
              <w:t>TRAINING &amp; QUALIFICATIONS</w:t>
            </w:r>
          </w:p>
        </w:tc>
        <w:tc>
          <w:tcPr>
            <w:tcW w:w="4927" w:type="dxa"/>
            <w:shd w:val="clear" w:color="auto" w:fill="CCCCCC"/>
          </w:tcPr>
          <w:p w:rsidR="00CF70E6" w:rsidRPr="00CF70E6" w:rsidRDefault="00CF70E6" w:rsidP="00E45534">
            <w:pPr>
              <w:jc w:val="center"/>
              <w:rPr>
                <w:rFonts w:ascii="Arial" w:hAnsi="Arial" w:cs="Arial"/>
                <w:b/>
              </w:rPr>
            </w:pPr>
            <w:r w:rsidRPr="00CF70E6">
              <w:rPr>
                <w:rFonts w:ascii="Arial" w:hAnsi="Arial" w:cs="Arial"/>
                <w:b/>
              </w:rPr>
              <w:t>ESSENTIAL</w:t>
            </w:r>
          </w:p>
        </w:tc>
        <w:tc>
          <w:tcPr>
            <w:tcW w:w="3549" w:type="dxa"/>
            <w:shd w:val="clear" w:color="auto" w:fill="CCCCCC"/>
          </w:tcPr>
          <w:p w:rsidR="00CF70E6" w:rsidRPr="00CF70E6" w:rsidRDefault="00CF70E6" w:rsidP="00E45534">
            <w:pPr>
              <w:jc w:val="center"/>
              <w:rPr>
                <w:rFonts w:ascii="Arial" w:hAnsi="Arial" w:cs="Arial"/>
                <w:b/>
              </w:rPr>
            </w:pPr>
            <w:r w:rsidRPr="00CF70E6">
              <w:rPr>
                <w:rFonts w:ascii="Arial" w:hAnsi="Arial" w:cs="Arial"/>
                <w:b/>
              </w:rPr>
              <w:t>DESIRABLE</w:t>
            </w:r>
          </w:p>
        </w:tc>
      </w:tr>
      <w:tr w:rsidR="00CF70E6" w:rsidRPr="00CF70E6" w:rsidTr="00E45534">
        <w:trPr>
          <w:jc w:val="center"/>
        </w:trPr>
        <w:tc>
          <w:tcPr>
            <w:tcW w:w="2156" w:type="dxa"/>
            <w:vMerge/>
            <w:shd w:val="clear" w:color="auto" w:fill="CCCCCC"/>
          </w:tcPr>
          <w:p w:rsidR="00CF70E6" w:rsidRPr="00CF70E6" w:rsidRDefault="00CF70E6" w:rsidP="00E45534">
            <w:pPr>
              <w:jc w:val="center"/>
              <w:rPr>
                <w:rFonts w:ascii="Arial" w:hAnsi="Arial" w:cs="Arial"/>
                <w:b/>
              </w:rPr>
            </w:pPr>
          </w:p>
        </w:tc>
        <w:tc>
          <w:tcPr>
            <w:tcW w:w="4927" w:type="dxa"/>
          </w:tcPr>
          <w:p w:rsidR="00CF70E6" w:rsidRPr="00CF70E6" w:rsidRDefault="00CF70E6" w:rsidP="00E45534">
            <w:pPr>
              <w:spacing w:before="120"/>
              <w:rPr>
                <w:rFonts w:ascii="Arial" w:hAnsi="Arial" w:cs="Arial"/>
              </w:rPr>
            </w:pPr>
            <w:r w:rsidRPr="00CF70E6">
              <w:rPr>
                <w:rFonts w:ascii="Arial" w:hAnsi="Arial" w:cs="Arial"/>
              </w:rPr>
              <w:t>Post-graduate qualification in applied psychology.</w:t>
            </w:r>
          </w:p>
          <w:p w:rsidR="00CF70E6" w:rsidRPr="00CF70E6" w:rsidRDefault="00CF70E6" w:rsidP="00E45534">
            <w:pPr>
              <w:rPr>
                <w:rFonts w:ascii="Arial" w:hAnsi="Arial" w:cs="Arial"/>
              </w:rPr>
            </w:pPr>
          </w:p>
          <w:p w:rsidR="00CF70E6" w:rsidRPr="00CF70E6" w:rsidRDefault="00CF70E6" w:rsidP="00E45534">
            <w:pPr>
              <w:rPr>
                <w:rFonts w:ascii="Arial" w:hAnsi="Arial" w:cs="Arial"/>
              </w:rPr>
            </w:pPr>
            <w:r w:rsidRPr="00CF70E6">
              <w:rPr>
                <w:rFonts w:ascii="Arial" w:hAnsi="Arial" w:cs="Arial"/>
              </w:rPr>
              <w:t>Registration or eligibility for registration, with the HCPC as a practitioner psychologist.</w:t>
            </w:r>
          </w:p>
        </w:tc>
        <w:tc>
          <w:tcPr>
            <w:tcW w:w="3549" w:type="dxa"/>
          </w:tcPr>
          <w:p w:rsidR="00CF70E6" w:rsidRPr="00CF70E6" w:rsidRDefault="00CF70E6" w:rsidP="00E45534">
            <w:pPr>
              <w:spacing w:before="120"/>
              <w:rPr>
                <w:rFonts w:ascii="Arial" w:hAnsi="Arial" w:cs="Arial"/>
              </w:rPr>
            </w:pPr>
            <w:r w:rsidRPr="00CF70E6">
              <w:rPr>
                <w:rFonts w:ascii="Arial" w:hAnsi="Arial" w:cs="Arial"/>
              </w:rPr>
              <w:t>Post-qualification training in specific evidence-based psychological therapies and interventions.</w:t>
            </w:r>
          </w:p>
          <w:p w:rsidR="00CF70E6" w:rsidRPr="00CF70E6" w:rsidRDefault="00CF70E6" w:rsidP="00E45534">
            <w:pPr>
              <w:rPr>
                <w:rFonts w:ascii="Arial" w:hAnsi="Arial" w:cs="Arial"/>
              </w:rPr>
            </w:pPr>
          </w:p>
          <w:p w:rsidR="00CF70E6" w:rsidRPr="00CF70E6" w:rsidRDefault="00CF70E6" w:rsidP="00E45534">
            <w:pPr>
              <w:rPr>
                <w:rFonts w:ascii="Arial" w:hAnsi="Arial" w:cs="Arial"/>
              </w:rPr>
            </w:pPr>
            <w:r w:rsidRPr="00CF70E6">
              <w:rPr>
                <w:rFonts w:ascii="Arial" w:hAnsi="Arial" w:cs="Arial"/>
              </w:rPr>
              <w:t>NES-approved course in supervision or equivalent.</w:t>
            </w:r>
          </w:p>
          <w:p w:rsidR="00CF70E6" w:rsidRPr="00CF70E6" w:rsidRDefault="00CF70E6" w:rsidP="00E45534">
            <w:pPr>
              <w:rPr>
                <w:rFonts w:ascii="Arial" w:hAnsi="Arial" w:cs="Arial"/>
              </w:rPr>
            </w:pPr>
          </w:p>
        </w:tc>
      </w:tr>
      <w:tr w:rsidR="00CF70E6" w:rsidRPr="00CF70E6" w:rsidTr="00E45534">
        <w:trPr>
          <w:jc w:val="center"/>
        </w:trPr>
        <w:tc>
          <w:tcPr>
            <w:tcW w:w="2156" w:type="dxa"/>
            <w:shd w:val="clear" w:color="auto" w:fill="CCCCCC"/>
          </w:tcPr>
          <w:p w:rsidR="00CF70E6" w:rsidRPr="00CF70E6" w:rsidRDefault="00CF70E6" w:rsidP="00E45534">
            <w:pPr>
              <w:jc w:val="center"/>
              <w:rPr>
                <w:rFonts w:ascii="Arial" w:hAnsi="Arial" w:cs="Arial"/>
                <w:b/>
              </w:rPr>
            </w:pPr>
          </w:p>
          <w:p w:rsidR="00CF70E6" w:rsidRPr="00CF70E6" w:rsidRDefault="00CF70E6" w:rsidP="00E45534">
            <w:pPr>
              <w:jc w:val="center"/>
              <w:rPr>
                <w:rFonts w:ascii="Arial" w:hAnsi="Arial" w:cs="Arial"/>
                <w:b/>
              </w:rPr>
            </w:pPr>
          </w:p>
          <w:p w:rsidR="00CF70E6" w:rsidRPr="00CF70E6" w:rsidRDefault="00CF70E6" w:rsidP="00E45534">
            <w:pPr>
              <w:jc w:val="center"/>
              <w:rPr>
                <w:rFonts w:ascii="Arial" w:hAnsi="Arial" w:cs="Arial"/>
                <w:b/>
              </w:rPr>
            </w:pPr>
          </w:p>
          <w:p w:rsidR="00CF70E6" w:rsidRPr="00CF70E6" w:rsidRDefault="00CF70E6" w:rsidP="00E45534">
            <w:pPr>
              <w:jc w:val="center"/>
              <w:rPr>
                <w:rFonts w:ascii="Arial" w:hAnsi="Arial" w:cs="Arial"/>
                <w:b/>
              </w:rPr>
            </w:pPr>
            <w:r w:rsidRPr="00CF70E6">
              <w:rPr>
                <w:rFonts w:ascii="Arial" w:hAnsi="Arial" w:cs="Arial"/>
                <w:b/>
              </w:rPr>
              <w:t>EXPERIENCE</w:t>
            </w:r>
          </w:p>
        </w:tc>
        <w:tc>
          <w:tcPr>
            <w:tcW w:w="4927" w:type="dxa"/>
          </w:tcPr>
          <w:p w:rsidR="00CF70E6" w:rsidRPr="00CF70E6" w:rsidRDefault="00CF70E6" w:rsidP="00E45534">
            <w:pPr>
              <w:rPr>
                <w:rFonts w:ascii="Arial" w:hAnsi="Arial" w:cs="Arial"/>
                <w:color w:val="000000"/>
              </w:rPr>
            </w:pPr>
            <w:r w:rsidRPr="00CF70E6">
              <w:rPr>
                <w:rFonts w:ascii="Arial" w:hAnsi="Arial" w:cs="Arial"/>
                <w:color w:val="000000"/>
              </w:rPr>
              <w:t>Evidence of work with clinical populations, especially in the area of chronic disease management, surgery or within healthcare settings more generally</w:t>
            </w:r>
          </w:p>
          <w:p w:rsidR="00CF70E6" w:rsidRPr="00CF70E6" w:rsidRDefault="00CF70E6" w:rsidP="00E45534">
            <w:pPr>
              <w:rPr>
                <w:rFonts w:ascii="Arial" w:hAnsi="Arial" w:cs="Arial"/>
              </w:rPr>
            </w:pPr>
            <w:r w:rsidRPr="00CF70E6">
              <w:rPr>
                <w:rFonts w:ascii="Arial" w:hAnsi="Arial" w:cs="Arial"/>
              </w:rPr>
              <w:t xml:space="preserve">Experience of providing good quality psychological interventions.  </w:t>
            </w:r>
          </w:p>
          <w:p w:rsidR="00CF70E6" w:rsidRPr="00CF70E6" w:rsidRDefault="00CF70E6" w:rsidP="00E45534">
            <w:pPr>
              <w:rPr>
                <w:rFonts w:ascii="Arial" w:hAnsi="Arial" w:cs="Arial"/>
              </w:rPr>
            </w:pPr>
            <w:r w:rsidRPr="00CF70E6">
              <w:rPr>
                <w:rFonts w:ascii="Arial" w:hAnsi="Arial" w:cs="Arial"/>
              </w:rPr>
              <w:t xml:space="preserve">Experience in initiating and delivering research, service evaluations, or improvement projects. </w:t>
            </w:r>
          </w:p>
          <w:p w:rsidR="00CF70E6" w:rsidRPr="00CF70E6" w:rsidRDefault="00CF70E6" w:rsidP="00E45534">
            <w:pPr>
              <w:rPr>
                <w:rFonts w:ascii="Arial" w:hAnsi="Arial" w:cs="Arial"/>
              </w:rPr>
            </w:pPr>
          </w:p>
        </w:tc>
        <w:tc>
          <w:tcPr>
            <w:tcW w:w="3549" w:type="dxa"/>
          </w:tcPr>
          <w:p w:rsidR="00CF70E6" w:rsidRPr="00CF70E6" w:rsidRDefault="00CF70E6" w:rsidP="00E45534">
            <w:pPr>
              <w:rPr>
                <w:rFonts w:ascii="Arial" w:hAnsi="Arial" w:cs="Arial"/>
              </w:rPr>
            </w:pPr>
            <w:r w:rsidRPr="00CF70E6">
              <w:rPr>
                <w:rFonts w:ascii="Arial" w:hAnsi="Arial" w:cs="Arial"/>
              </w:rPr>
              <w:t>Post-qualification experience of working with adults who have clinical problems related to medical conditions</w:t>
            </w:r>
          </w:p>
          <w:p w:rsidR="00CF70E6" w:rsidRPr="00CF70E6" w:rsidRDefault="00CF70E6" w:rsidP="00E45534">
            <w:pPr>
              <w:rPr>
                <w:rFonts w:ascii="Arial" w:hAnsi="Arial" w:cs="Arial"/>
              </w:rPr>
            </w:pPr>
            <w:r w:rsidRPr="00CF70E6">
              <w:rPr>
                <w:rFonts w:ascii="Arial" w:hAnsi="Arial" w:cs="Arial"/>
              </w:rPr>
              <w:t xml:space="preserve">Experience of MDT working in a hospital setting. </w:t>
            </w:r>
          </w:p>
          <w:p w:rsidR="00CF70E6" w:rsidRPr="00CF70E6" w:rsidRDefault="00CF70E6" w:rsidP="00E45534">
            <w:pPr>
              <w:rPr>
                <w:rFonts w:ascii="Arial" w:hAnsi="Arial" w:cs="Arial"/>
              </w:rPr>
            </w:pPr>
            <w:r w:rsidRPr="00CF70E6">
              <w:rPr>
                <w:rFonts w:ascii="Arial" w:hAnsi="Arial" w:cs="Arial"/>
              </w:rPr>
              <w:t xml:space="preserve">Experience of providing good quality teaching and supervision. </w:t>
            </w:r>
          </w:p>
          <w:p w:rsidR="00CF70E6" w:rsidRPr="00CF70E6" w:rsidRDefault="00CF70E6" w:rsidP="00E45534">
            <w:pPr>
              <w:rPr>
                <w:rFonts w:ascii="Arial" w:hAnsi="Arial" w:cs="Arial"/>
              </w:rPr>
            </w:pPr>
          </w:p>
        </w:tc>
      </w:tr>
      <w:tr w:rsidR="00CF70E6" w:rsidRPr="00CF70E6" w:rsidTr="00E45534">
        <w:trPr>
          <w:jc w:val="center"/>
        </w:trPr>
        <w:tc>
          <w:tcPr>
            <w:tcW w:w="2156" w:type="dxa"/>
            <w:shd w:val="clear" w:color="auto" w:fill="CCCCCC"/>
          </w:tcPr>
          <w:p w:rsidR="00CF70E6" w:rsidRPr="00CF70E6" w:rsidRDefault="00CF70E6" w:rsidP="00E45534">
            <w:pPr>
              <w:spacing w:before="120"/>
              <w:rPr>
                <w:rFonts w:ascii="Arial" w:hAnsi="Arial" w:cs="Arial"/>
                <w:b/>
              </w:rPr>
            </w:pPr>
            <w:r w:rsidRPr="00CF70E6">
              <w:rPr>
                <w:rFonts w:ascii="Arial" w:hAnsi="Arial" w:cs="Arial"/>
                <w:b/>
              </w:rPr>
              <w:t>KNOWLEDGE AND SKILLS</w:t>
            </w:r>
          </w:p>
        </w:tc>
        <w:tc>
          <w:tcPr>
            <w:tcW w:w="4927" w:type="dxa"/>
          </w:tcPr>
          <w:p w:rsidR="00CF70E6" w:rsidRPr="00CF70E6" w:rsidRDefault="00CF70E6" w:rsidP="00E45534">
            <w:pPr>
              <w:rPr>
                <w:rFonts w:ascii="Arial" w:hAnsi="Arial" w:cs="Arial"/>
              </w:rPr>
            </w:pPr>
            <w:r w:rsidRPr="00CF70E6">
              <w:rPr>
                <w:rFonts w:ascii="Arial" w:hAnsi="Arial" w:cs="Arial"/>
              </w:rPr>
              <w:t xml:space="preserve">Ability to formulate using diverse range of factors. </w:t>
            </w:r>
          </w:p>
          <w:p w:rsidR="00CF70E6" w:rsidRPr="00CF70E6" w:rsidRDefault="00CF70E6" w:rsidP="00E45534">
            <w:pPr>
              <w:rPr>
                <w:rFonts w:ascii="Arial" w:hAnsi="Arial" w:cs="Arial"/>
              </w:rPr>
            </w:pPr>
            <w:r w:rsidRPr="00CF70E6">
              <w:rPr>
                <w:rFonts w:ascii="Arial" w:hAnsi="Arial" w:cs="Arial"/>
              </w:rPr>
              <w:t xml:space="preserve">Ability to communicate effectively in writing and verbally complex, highly technical and clinically sensitive information to people with medical conditions, and a wide range of lay and professional persons within and outside the NHS. </w:t>
            </w:r>
          </w:p>
          <w:p w:rsidR="00CF70E6" w:rsidRPr="00CF70E6" w:rsidRDefault="00CF70E6" w:rsidP="00E45534">
            <w:pPr>
              <w:rPr>
                <w:rFonts w:ascii="Arial" w:hAnsi="Arial" w:cs="Arial"/>
              </w:rPr>
            </w:pPr>
            <w:r w:rsidRPr="00CF70E6">
              <w:rPr>
                <w:rFonts w:ascii="Arial" w:hAnsi="Arial" w:cs="Arial"/>
              </w:rPr>
              <w:t>Time management and organization skills.     Able to work as sole case holder.</w:t>
            </w:r>
          </w:p>
          <w:p w:rsidR="00CF70E6" w:rsidRPr="00CF70E6" w:rsidRDefault="00CF70E6" w:rsidP="00E45534">
            <w:pPr>
              <w:spacing w:after="120"/>
              <w:rPr>
                <w:rFonts w:ascii="Arial" w:hAnsi="Arial" w:cs="Arial"/>
              </w:rPr>
            </w:pPr>
            <w:r w:rsidRPr="00CF70E6">
              <w:rPr>
                <w:rFonts w:ascii="Arial" w:hAnsi="Arial" w:cs="Arial"/>
              </w:rPr>
              <w:t xml:space="preserve">IT skills. </w:t>
            </w:r>
          </w:p>
        </w:tc>
        <w:tc>
          <w:tcPr>
            <w:tcW w:w="3549" w:type="dxa"/>
          </w:tcPr>
          <w:p w:rsidR="00CF70E6" w:rsidRPr="00CF70E6" w:rsidRDefault="00CF70E6" w:rsidP="00E45534">
            <w:pPr>
              <w:rPr>
                <w:rFonts w:ascii="Arial" w:hAnsi="Arial" w:cs="Arial"/>
              </w:rPr>
            </w:pPr>
            <w:r w:rsidRPr="00CF70E6">
              <w:rPr>
                <w:rFonts w:ascii="Arial" w:hAnsi="Arial" w:cs="Arial"/>
              </w:rPr>
              <w:t>Good presentation skills.</w:t>
            </w:r>
          </w:p>
          <w:p w:rsidR="00CF70E6" w:rsidRPr="00CF70E6" w:rsidRDefault="00CF70E6" w:rsidP="00E45534">
            <w:pPr>
              <w:rPr>
                <w:rFonts w:ascii="Arial" w:hAnsi="Arial" w:cs="Arial"/>
              </w:rPr>
            </w:pPr>
            <w:r w:rsidRPr="00CF70E6">
              <w:rPr>
                <w:rFonts w:ascii="Arial" w:hAnsi="Arial" w:cs="Arial"/>
              </w:rPr>
              <w:t>Strong skills in research, service evaluation or improvement.</w:t>
            </w:r>
          </w:p>
          <w:p w:rsidR="00CF70E6" w:rsidRPr="00CF70E6" w:rsidRDefault="00CF70E6" w:rsidP="00E45534">
            <w:pPr>
              <w:rPr>
                <w:rFonts w:ascii="Arial" w:hAnsi="Arial" w:cs="Arial"/>
              </w:rPr>
            </w:pPr>
          </w:p>
        </w:tc>
      </w:tr>
      <w:tr w:rsidR="00CF70E6" w:rsidRPr="00CF70E6" w:rsidTr="00E45534">
        <w:trPr>
          <w:jc w:val="center"/>
        </w:trPr>
        <w:tc>
          <w:tcPr>
            <w:tcW w:w="2156" w:type="dxa"/>
            <w:shd w:val="clear" w:color="auto" w:fill="CCCCCC"/>
          </w:tcPr>
          <w:p w:rsidR="00CF70E6" w:rsidRPr="00CF70E6" w:rsidRDefault="00CF70E6" w:rsidP="00E45534">
            <w:pPr>
              <w:spacing w:before="120"/>
              <w:rPr>
                <w:rFonts w:ascii="Arial" w:hAnsi="Arial" w:cs="Arial"/>
                <w:b/>
              </w:rPr>
            </w:pPr>
            <w:r w:rsidRPr="00CF70E6">
              <w:rPr>
                <w:rFonts w:ascii="Arial" w:hAnsi="Arial" w:cs="Arial"/>
                <w:b/>
              </w:rPr>
              <w:t>DISPOSITION</w:t>
            </w:r>
          </w:p>
        </w:tc>
        <w:tc>
          <w:tcPr>
            <w:tcW w:w="4927" w:type="dxa"/>
          </w:tcPr>
          <w:p w:rsidR="00CF70E6" w:rsidRPr="00CF70E6" w:rsidRDefault="00CF70E6" w:rsidP="00E45534">
            <w:pPr>
              <w:widowControl w:val="0"/>
              <w:rPr>
                <w:rFonts w:ascii="Arial" w:hAnsi="Arial" w:cs="Arial"/>
                <w:snapToGrid w:val="0"/>
              </w:rPr>
            </w:pPr>
            <w:r w:rsidRPr="00CF70E6">
              <w:rPr>
                <w:rFonts w:ascii="Arial" w:hAnsi="Arial" w:cs="Arial"/>
                <w:snapToGrid w:val="0"/>
              </w:rPr>
              <w:t>Friendly; warm, empathic and enthusiastic.</w:t>
            </w:r>
          </w:p>
          <w:p w:rsidR="00CF70E6" w:rsidRPr="00CF70E6" w:rsidRDefault="00CF70E6" w:rsidP="00E45534">
            <w:pPr>
              <w:widowControl w:val="0"/>
              <w:rPr>
                <w:rFonts w:ascii="Arial" w:hAnsi="Arial" w:cs="Arial"/>
                <w:snapToGrid w:val="0"/>
              </w:rPr>
            </w:pPr>
            <w:r w:rsidRPr="00CF70E6">
              <w:rPr>
                <w:rFonts w:ascii="Arial" w:hAnsi="Arial" w:cs="Arial"/>
                <w:snapToGrid w:val="0"/>
              </w:rPr>
              <w:t>Ability to work with initiative but seek advice where appropriate</w:t>
            </w:r>
          </w:p>
          <w:p w:rsidR="00CF70E6" w:rsidRPr="00CF70E6" w:rsidRDefault="00CF70E6" w:rsidP="00E45534">
            <w:pPr>
              <w:widowControl w:val="0"/>
              <w:rPr>
                <w:rFonts w:ascii="Arial" w:hAnsi="Arial" w:cs="Arial"/>
              </w:rPr>
            </w:pPr>
            <w:r w:rsidRPr="00CF70E6">
              <w:rPr>
                <w:rFonts w:ascii="Arial" w:hAnsi="Arial" w:cs="Arial"/>
                <w:snapToGrid w:val="0"/>
              </w:rPr>
              <w:t>Highly motivated, creative and c</w:t>
            </w:r>
            <w:r w:rsidRPr="00CF70E6">
              <w:rPr>
                <w:rFonts w:ascii="Arial" w:hAnsi="Arial" w:cs="Arial"/>
              </w:rPr>
              <w:t>alm under pressure.</w:t>
            </w:r>
          </w:p>
          <w:p w:rsidR="00CF70E6" w:rsidRPr="00CF70E6" w:rsidRDefault="00CF70E6" w:rsidP="00E45534">
            <w:pPr>
              <w:widowControl w:val="0"/>
              <w:rPr>
                <w:rFonts w:ascii="Arial" w:hAnsi="Arial" w:cs="Arial"/>
                <w:snapToGrid w:val="0"/>
              </w:rPr>
            </w:pPr>
            <w:r w:rsidRPr="00CF70E6">
              <w:rPr>
                <w:rFonts w:ascii="Arial" w:hAnsi="Arial" w:cs="Arial"/>
              </w:rPr>
              <w:t>Team player</w:t>
            </w:r>
          </w:p>
          <w:p w:rsidR="00CF70E6" w:rsidRPr="00CF70E6" w:rsidRDefault="00CF70E6" w:rsidP="00E45534">
            <w:pPr>
              <w:rPr>
                <w:rFonts w:ascii="Arial" w:hAnsi="Arial" w:cs="Arial"/>
              </w:rPr>
            </w:pPr>
          </w:p>
        </w:tc>
        <w:tc>
          <w:tcPr>
            <w:tcW w:w="3549" w:type="dxa"/>
          </w:tcPr>
          <w:p w:rsidR="00CF70E6" w:rsidRPr="00CF70E6" w:rsidRDefault="00CF70E6" w:rsidP="00E45534">
            <w:pPr>
              <w:jc w:val="both"/>
              <w:rPr>
                <w:rFonts w:ascii="Arial" w:hAnsi="Arial" w:cs="Arial"/>
              </w:rPr>
            </w:pPr>
          </w:p>
        </w:tc>
      </w:tr>
      <w:tr w:rsidR="00CF70E6" w:rsidRPr="00CF70E6" w:rsidTr="00E45534">
        <w:trPr>
          <w:jc w:val="center"/>
        </w:trPr>
        <w:tc>
          <w:tcPr>
            <w:tcW w:w="2156" w:type="dxa"/>
            <w:shd w:val="clear" w:color="auto" w:fill="CCCCCC"/>
          </w:tcPr>
          <w:p w:rsidR="00CF70E6" w:rsidRPr="00CF70E6" w:rsidRDefault="00CF70E6" w:rsidP="00E45534">
            <w:pPr>
              <w:spacing w:before="120"/>
              <w:rPr>
                <w:rFonts w:ascii="Arial" w:hAnsi="Arial" w:cs="Arial"/>
                <w:b/>
              </w:rPr>
            </w:pPr>
            <w:r w:rsidRPr="00CF70E6">
              <w:rPr>
                <w:rFonts w:ascii="Arial" w:hAnsi="Arial" w:cs="Arial"/>
                <w:b/>
              </w:rPr>
              <w:t>OTHER</w:t>
            </w:r>
          </w:p>
        </w:tc>
        <w:tc>
          <w:tcPr>
            <w:tcW w:w="4927" w:type="dxa"/>
          </w:tcPr>
          <w:p w:rsidR="00957320" w:rsidRPr="00CF70E6" w:rsidRDefault="00957320" w:rsidP="00E45534">
            <w:pPr>
              <w:spacing w:after="120"/>
              <w:jc w:val="both"/>
              <w:rPr>
                <w:rFonts w:ascii="Arial" w:hAnsi="Arial" w:cs="Arial"/>
              </w:rPr>
            </w:pPr>
          </w:p>
        </w:tc>
        <w:tc>
          <w:tcPr>
            <w:tcW w:w="3549" w:type="dxa"/>
          </w:tcPr>
          <w:p w:rsidR="00CF70E6" w:rsidRPr="00CF70E6" w:rsidRDefault="00CF70E6" w:rsidP="00E45534">
            <w:pPr>
              <w:jc w:val="both"/>
              <w:rPr>
                <w:rFonts w:ascii="Arial" w:hAnsi="Arial" w:cs="Arial"/>
              </w:rPr>
            </w:pPr>
          </w:p>
        </w:tc>
      </w:tr>
    </w:tbl>
    <w:p w:rsidR="00A45B71" w:rsidRDefault="00A45B71" w:rsidP="00957320"/>
    <w:sectPr w:rsidR="00A45B71" w:rsidSect="00AC138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320" w:rsidRDefault="00957320" w:rsidP="00957320">
      <w:r>
        <w:separator/>
      </w:r>
    </w:p>
  </w:endnote>
  <w:endnote w:type="continuationSeparator" w:id="0">
    <w:p w:rsidR="00957320" w:rsidRDefault="00957320" w:rsidP="00957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320" w:rsidRDefault="00957320" w:rsidP="00957320">
      <w:r>
        <w:separator/>
      </w:r>
    </w:p>
  </w:footnote>
  <w:footnote w:type="continuationSeparator" w:id="0">
    <w:p w:rsidR="00957320" w:rsidRDefault="00957320" w:rsidP="00957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4D6"/>
    <w:multiLevelType w:val="hybridMultilevel"/>
    <w:tmpl w:val="A57CEE08"/>
    <w:lvl w:ilvl="0" w:tplc="506A58A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F4E4E"/>
    <w:multiLevelType w:val="hybridMultilevel"/>
    <w:tmpl w:val="A734F0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0B738E"/>
    <w:multiLevelType w:val="singleLevel"/>
    <w:tmpl w:val="F0E877C6"/>
    <w:lvl w:ilvl="0">
      <w:start w:val="1"/>
      <w:numFmt w:val="decimal"/>
      <w:lvlText w:val="%1."/>
      <w:lvlJc w:val="left"/>
      <w:pPr>
        <w:tabs>
          <w:tab w:val="num" w:pos="1440"/>
        </w:tabs>
        <w:ind w:left="1440" w:hanging="720"/>
      </w:pPr>
      <w:rPr>
        <w:rFonts w:hint="default"/>
      </w:rPr>
    </w:lvl>
  </w:abstractNum>
  <w:abstractNum w:abstractNumId="3">
    <w:nsid w:val="1C896B86"/>
    <w:multiLevelType w:val="hybridMultilevel"/>
    <w:tmpl w:val="7AA2226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D4805EA"/>
    <w:multiLevelType w:val="hybridMultilevel"/>
    <w:tmpl w:val="73DE99E8"/>
    <w:lvl w:ilvl="0" w:tplc="506A58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0E5519"/>
    <w:multiLevelType w:val="hybridMultilevel"/>
    <w:tmpl w:val="FDBCBBDE"/>
    <w:lvl w:ilvl="0" w:tplc="506A58A4">
      <w:start w:val="1"/>
      <w:numFmt w:val="decimal"/>
      <w:lvlText w:val="%1."/>
      <w:lvlJc w:val="left"/>
      <w:pPr>
        <w:ind w:left="164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2C1C79D8"/>
    <w:multiLevelType w:val="hybridMultilevel"/>
    <w:tmpl w:val="458EA5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FFA4C7D"/>
    <w:multiLevelType w:val="hybridMultilevel"/>
    <w:tmpl w:val="58589E10"/>
    <w:lvl w:ilvl="0" w:tplc="506A58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9E7451"/>
    <w:multiLevelType w:val="hybridMultilevel"/>
    <w:tmpl w:val="4DB44C60"/>
    <w:lvl w:ilvl="0" w:tplc="506A58A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D47318"/>
    <w:multiLevelType w:val="singleLevel"/>
    <w:tmpl w:val="F0E877C6"/>
    <w:lvl w:ilvl="0">
      <w:start w:val="1"/>
      <w:numFmt w:val="decimal"/>
      <w:lvlText w:val="%1."/>
      <w:lvlJc w:val="left"/>
      <w:pPr>
        <w:tabs>
          <w:tab w:val="num" w:pos="1440"/>
        </w:tabs>
        <w:ind w:left="1440" w:hanging="720"/>
      </w:pPr>
      <w:rPr>
        <w:rFonts w:hint="default"/>
      </w:rPr>
    </w:lvl>
  </w:abstractNum>
  <w:abstractNum w:abstractNumId="10">
    <w:nsid w:val="370C7A40"/>
    <w:multiLevelType w:val="hybridMultilevel"/>
    <w:tmpl w:val="95B24824"/>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8960D24"/>
    <w:multiLevelType w:val="singleLevel"/>
    <w:tmpl w:val="B7ACDF28"/>
    <w:lvl w:ilvl="0">
      <w:start w:val="1"/>
      <w:numFmt w:val="lowerRoman"/>
      <w:lvlText w:val="(%1)"/>
      <w:lvlJc w:val="left"/>
      <w:pPr>
        <w:tabs>
          <w:tab w:val="num" w:pos="2220"/>
        </w:tabs>
        <w:ind w:left="2220" w:hanging="780"/>
      </w:pPr>
      <w:rPr>
        <w:rFonts w:hint="default"/>
      </w:rPr>
    </w:lvl>
  </w:abstractNum>
  <w:abstractNum w:abstractNumId="12">
    <w:nsid w:val="49965686"/>
    <w:multiLevelType w:val="hybridMultilevel"/>
    <w:tmpl w:val="29588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47534D"/>
    <w:multiLevelType w:val="hybridMultilevel"/>
    <w:tmpl w:val="C06220E4"/>
    <w:lvl w:ilvl="0" w:tplc="506A58A4">
      <w:start w:val="1"/>
      <w:numFmt w:val="decimal"/>
      <w:lvlText w:val="%1."/>
      <w:lvlJc w:val="left"/>
      <w:pPr>
        <w:ind w:left="1080" w:hanging="360"/>
      </w:pPr>
      <w:rPr>
        <w:rFonts w:hint="default"/>
      </w:rPr>
    </w:lvl>
    <w:lvl w:ilvl="1" w:tplc="4C96AFB0">
      <w:start w:val="7"/>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DC713C"/>
    <w:multiLevelType w:val="hybridMultilevel"/>
    <w:tmpl w:val="BCE8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6A6E04"/>
    <w:multiLevelType w:val="hybridMultilevel"/>
    <w:tmpl w:val="E0A22F7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nsid w:val="59B133D5"/>
    <w:multiLevelType w:val="hybridMultilevel"/>
    <w:tmpl w:val="FDBCBBDE"/>
    <w:lvl w:ilvl="0" w:tplc="506A58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1426AD"/>
    <w:multiLevelType w:val="hybridMultilevel"/>
    <w:tmpl w:val="CF36DA8A"/>
    <w:lvl w:ilvl="0" w:tplc="506A58A4">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62530F"/>
    <w:multiLevelType w:val="hybridMultilevel"/>
    <w:tmpl w:val="6400B92A"/>
    <w:lvl w:ilvl="0" w:tplc="506A5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554878"/>
    <w:multiLevelType w:val="hybridMultilevel"/>
    <w:tmpl w:val="C5BA055A"/>
    <w:lvl w:ilvl="0" w:tplc="5442FF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6"/>
  </w:num>
  <w:num w:numId="5">
    <w:abstractNumId w:val="18"/>
  </w:num>
  <w:num w:numId="6">
    <w:abstractNumId w:val="5"/>
  </w:num>
  <w:num w:numId="7">
    <w:abstractNumId w:val="4"/>
  </w:num>
  <w:num w:numId="8">
    <w:abstractNumId w:val="2"/>
  </w:num>
  <w:num w:numId="9">
    <w:abstractNumId w:val="9"/>
  </w:num>
  <w:num w:numId="10">
    <w:abstractNumId w:val="11"/>
  </w:num>
  <w:num w:numId="11">
    <w:abstractNumId w:val="7"/>
  </w:num>
  <w:num w:numId="12">
    <w:abstractNumId w:val="10"/>
  </w:num>
  <w:num w:numId="13">
    <w:abstractNumId w:val="16"/>
  </w:num>
  <w:num w:numId="14">
    <w:abstractNumId w:val="14"/>
  </w:num>
  <w:num w:numId="15">
    <w:abstractNumId w:val="15"/>
  </w:num>
  <w:num w:numId="16">
    <w:abstractNumId w:val="19"/>
  </w:num>
  <w:num w:numId="17">
    <w:abstractNumId w:val="0"/>
  </w:num>
  <w:num w:numId="18">
    <w:abstractNumId w:val="8"/>
  </w:num>
  <w:num w:numId="19">
    <w:abstractNumId w:val="1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72C3"/>
    <w:rsid w:val="00046814"/>
    <w:rsid w:val="000E4FEF"/>
    <w:rsid w:val="000F105F"/>
    <w:rsid w:val="001E11DF"/>
    <w:rsid w:val="00215B9A"/>
    <w:rsid w:val="00264EDD"/>
    <w:rsid w:val="002F3167"/>
    <w:rsid w:val="003F54D7"/>
    <w:rsid w:val="004151C6"/>
    <w:rsid w:val="0045492D"/>
    <w:rsid w:val="004708AB"/>
    <w:rsid w:val="004F5F49"/>
    <w:rsid w:val="00575C31"/>
    <w:rsid w:val="00575F13"/>
    <w:rsid w:val="0058723A"/>
    <w:rsid w:val="005C2C46"/>
    <w:rsid w:val="005D4678"/>
    <w:rsid w:val="005E72C3"/>
    <w:rsid w:val="006F7C77"/>
    <w:rsid w:val="00711E2D"/>
    <w:rsid w:val="00715303"/>
    <w:rsid w:val="00731132"/>
    <w:rsid w:val="00732759"/>
    <w:rsid w:val="00742564"/>
    <w:rsid w:val="007B28FD"/>
    <w:rsid w:val="007D6D3E"/>
    <w:rsid w:val="007E4683"/>
    <w:rsid w:val="00831DE2"/>
    <w:rsid w:val="0087407B"/>
    <w:rsid w:val="008F47E7"/>
    <w:rsid w:val="0090154E"/>
    <w:rsid w:val="0090220C"/>
    <w:rsid w:val="00917337"/>
    <w:rsid w:val="0094307A"/>
    <w:rsid w:val="00957320"/>
    <w:rsid w:val="00995355"/>
    <w:rsid w:val="009C460E"/>
    <w:rsid w:val="009C57F6"/>
    <w:rsid w:val="00A45B71"/>
    <w:rsid w:val="00AC1382"/>
    <w:rsid w:val="00B55512"/>
    <w:rsid w:val="00B709B0"/>
    <w:rsid w:val="00B94463"/>
    <w:rsid w:val="00BD4B36"/>
    <w:rsid w:val="00BE3C9B"/>
    <w:rsid w:val="00C30891"/>
    <w:rsid w:val="00C3298A"/>
    <w:rsid w:val="00CB78F4"/>
    <w:rsid w:val="00CC402F"/>
    <w:rsid w:val="00CF70E6"/>
    <w:rsid w:val="00D062F2"/>
    <w:rsid w:val="00D172FB"/>
    <w:rsid w:val="00D32979"/>
    <w:rsid w:val="00DA1B07"/>
    <w:rsid w:val="00EF1A2D"/>
    <w:rsid w:val="00F37725"/>
    <w:rsid w:val="00FD29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12"/>
    <o:shapelayout v:ext="edit">
      <o:idmap v:ext="edit" data="1"/>
      <o:rules v:ext="edit">
        <o:r id="V:Rule26" type="connector" idref="#_x0000_s1179"/>
        <o:r id="V:Rule27" type="connector" idref="#_x0000_s1207"/>
        <o:r id="V:Rule28" type="connector" idref="#_x0000_s1208"/>
        <o:r id="V:Rule29" type="connector" idref="#_x0000_s1175"/>
        <o:r id="V:Rule30" type="connector" idref="#_x0000_s1178"/>
        <o:r id="V:Rule31" type="connector" idref="#_x0000_s1210"/>
        <o:r id="V:Rule32" type="connector" idref="#_x0000_s1171"/>
        <o:r id="V:Rule33" type="connector" idref="#_x0000_s1209"/>
        <o:r id="V:Rule34" type="connector" idref="#_x0000_s1177"/>
        <o:r id="V:Rule35" type="connector" idref="#_x0000_s1199"/>
        <o:r id="V:Rule36" type="connector" idref="#_x0000_s1181"/>
        <o:r id="V:Rule37" type="connector" idref="#_x0000_s1202"/>
        <o:r id="V:Rule38" type="connector" idref="#_x0000_s1205"/>
        <o:r id="V:Rule39" type="connector" idref="#_x0000_s1165"/>
        <o:r id="V:Rule40" type="connector" idref="#_x0000_s1172"/>
        <o:r id="V:Rule41" type="connector" idref="#_x0000_s1197"/>
        <o:r id="V:Rule42" type="connector" idref="#_x0000_s1200"/>
        <o:r id="V:Rule43" type="connector" idref="#_x0000_s1166"/>
        <o:r id="V:Rule44" type="connector" idref="#_x0000_s1204"/>
        <o:r id="V:Rule45" type="connector" idref="#_x0000_s1201"/>
        <o:r id="V:Rule46" type="connector" idref="#_x0000_s1206"/>
        <o:r id="V:Rule47" type="connector" idref="#_x0000_s1203"/>
        <o:r id="V:Rule48" type="connector" idref="#_x0000_s1180"/>
        <o:r id="V:Rule49" type="connector" idref="#_x0000_s1198"/>
        <o:r id="V:Rule50" type="connector" idref="#_x0000_s11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2C3"/>
    <w:pPr>
      <w:spacing w:after="0" w:line="240" w:lineRule="auto"/>
    </w:pPr>
    <w:rPr>
      <w:rFonts w:ascii="Comic Sans MS" w:eastAsia="Times New Roman" w:hAnsi="Comic Sans MS" w:cs="Times New Roman"/>
      <w:sz w:val="24"/>
      <w:szCs w:val="24"/>
      <w:lang w:val="en-US"/>
    </w:rPr>
  </w:style>
  <w:style w:type="paragraph" w:styleId="Heading1">
    <w:name w:val="heading 1"/>
    <w:basedOn w:val="Normal"/>
    <w:next w:val="Normal"/>
    <w:link w:val="Heading1Char"/>
    <w:qFormat/>
    <w:rsid w:val="00A45B71"/>
    <w:pPr>
      <w:keepNext/>
      <w:ind w:right="-360"/>
      <w:outlineLvl w:val="0"/>
    </w:pPr>
    <w:rPr>
      <w:rFonts w:ascii="Arial" w:hAnsi="Arial" w:cs="Arial"/>
      <w:b/>
      <w:bCs/>
      <w:lang w:val="en-GB"/>
    </w:rPr>
  </w:style>
  <w:style w:type="paragraph" w:styleId="Heading2">
    <w:name w:val="heading 2"/>
    <w:basedOn w:val="Normal"/>
    <w:next w:val="Normal"/>
    <w:link w:val="Heading2Char"/>
    <w:qFormat/>
    <w:rsid w:val="00A45B71"/>
    <w:pPr>
      <w:keepNext/>
      <w:jc w:val="right"/>
      <w:outlineLvl w:val="1"/>
    </w:pPr>
    <w:rPr>
      <w:rFonts w:ascii="Arial" w:hAnsi="Arial"/>
      <w:b/>
      <w:lang w:val="en-GB"/>
    </w:rPr>
  </w:style>
  <w:style w:type="paragraph" w:styleId="Heading4">
    <w:name w:val="heading 4"/>
    <w:basedOn w:val="Normal"/>
    <w:next w:val="Normal"/>
    <w:link w:val="Heading4Char"/>
    <w:semiHidden/>
    <w:unhideWhenUsed/>
    <w:qFormat/>
    <w:rsid w:val="00A45B71"/>
    <w:pPr>
      <w:keepNext/>
      <w:spacing w:before="240" w:after="60"/>
      <w:outlineLvl w:val="3"/>
    </w:pPr>
    <w:rPr>
      <w:rFonts w:ascii="Calibri" w:hAnsi="Calibri"/>
      <w:b/>
      <w:bCs/>
      <w:sz w:val="28"/>
      <w:szCs w:val="28"/>
      <w:lang w:val="en-GB"/>
    </w:rPr>
  </w:style>
  <w:style w:type="paragraph" w:styleId="Heading5">
    <w:name w:val="heading 5"/>
    <w:basedOn w:val="Normal"/>
    <w:next w:val="Normal"/>
    <w:link w:val="Heading5Char"/>
    <w:semiHidden/>
    <w:unhideWhenUsed/>
    <w:qFormat/>
    <w:rsid w:val="00A45B71"/>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72C3"/>
    <w:rPr>
      <w:color w:val="0000FF"/>
      <w:u w:val="single"/>
    </w:rPr>
  </w:style>
  <w:style w:type="paragraph" w:styleId="NormalWeb">
    <w:name w:val="Normal (Web)"/>
    <w:basedOn w:val="Normal"/>
    <w:uiPriority w:val="99"/>
    <w:semiHidden/>
    <w:unhideWhenUsed/>
    <w:rsid w:val="005E72C3"/>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5E72C3"/>
    <w:rPr>
      <w:b/>
      <w:bCs/>
    </w:rPr>
  </w:style>
  <w:style w:type="character" w:customStyle="1" w:styleId="Heading1Char">
    <w:name w:val="Heading 1 Char"/>
    <w:basedOn w:val="DefaultParagraphFont"/>
    <w:link w:val="Heading1"/>
    <w:rsid w:val="00A45B71"/>
    <w:rPr>
      <w:rFonts w:ascii="Arial" w:eastAsia="Times New Roman" w:hAnsi="Arial" w:cs="Arial"/>
      <w:b/>
      <w:bCs/>
      <w:sz w:val="24"/>
      <w:szCs w:val="24"/>
    </w:rPr>
  </w:style>
  <w:style w:type="character" w:customStyle="1" w:styleId="Heading2Char">
    <w:name w:val="Heading 2 Char"/>
    <w:basedOn w:val="DefaultParagraphFont"/>
    <w:link w:val="Heading2"/>
    <w:rsid w:val="00A45B71"/>
    <w:rPr>
      <w:rFonts w:ascii="Arial" w:eastAsia="Times New Roman" w:hAnsi="Arial" w:cs="Times New Roman"/>
      <w:b/>
      <w:sz w:val="24"/>
      <w:szCs w:val="24"/>
    </w:rPr>
  </w:style>
  <w:style w:type="character" w:customStyle="1" w:styleId="Heading4Char">
    <w:name w:val="Heading 4 Char"/>
    <w:basedOn w:val="DefaultParagraphFont"/>
    <w:link w:val="Heading4"/>
    <w:semiHidden/>
    <w:rsid w:val="00A45B71"/>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45B71"/>
    <w:rPr>
      <w:rFonts w:ascii="Calibri" w:eastAsia="Times New Roman" w:hAnsi="Calibri" w:cs="Times New Roman"/>
      <w:b/>
      <w:bCs/>
      <w:i/>
      <w:iCs/>
      <w:sz w:val="26"/>
      <w:szCs w:val="26"/>
    </w:rPr>
  </w:style>
  <w:style w:type="paragraph" w:styleId="BodyText">
    <w:name w:val="Body Text"/>
    <w:basedOn w:val="Normal"/>
    <w:link w:val="BodyTextChar"/>
    <w:rsid w:val="00A45B71"/>
    <w:pPr>
      <w:jc w:val="both"/>
    </w:pPr>
    <w:rPr>
      <w:rFonts w:ascii="Arial" w:hAnsi="Arial"/>
      <w:sz w:val="22"/>
      <w:szCs w:val="20"/>
      <w:lang w:val="en-GB"/>
    </w:rPr>
  </w:style>
  <w:style w:type="character" w:customStyle="1" w:styleId="BodyTextChar">
    <w:name w:val="Body Text Char"/>
    <w:basedOn w:val="DefaultParagraphFont"/>
    <w:link w:val="BodyText"/>
    <w:rsid w:val="00A45B71"/>
    <w:rPr>
      <w:rFonts w:ascii="Arial" w:eastAsia="Times New Roman" w:hAnsi="Arial" w:cs="Times New Roman"/>
      <w:szCs w:val="20"/>
    </w:rPr>
  </w:style>
  <w:style w:type="paragraph" w:styleId="BodyTextIndent">
    <w:name w:val="Body Text Indent"/>
    <w:basedOn w:val="Normal"/>
    <w:link w:val="BodyTextIndentChar"/>
    <w:rsid w:val="00A45B71"/>
    <w:pPr>
      <w:spacing w:after="120"/>
      <w:ind w:left="283"/>
    </w:pPr>
    <w:rPr>
      <w:rFonts w:ascii="Times New Roman" w:hAnsi="Times New Roman"/>
      <w:lang w:val="en-GB"/>
    </w:rPr>
  </w:style>
  <w:style w:type="character" w:customStyle="1" w:styleId="BodyTextIndentChar">
    <w:name w:val="Body Text Indent Char"/>
    <w:basedOn w:val="DefaultParagraphFont"/>
    <w:link w:val="BodyTextIndent"/>
    <w:rsid w:val="00A45B71"/>
    <w:rPr>
      <w:rFonts w:ascii="Times New Roman" w:eastAsia="Times New Roman" w:hAnsi="Times New Roman" w:cs="Times New Roman"/>
      <w:sz w:val="24"/>
      <w:szCs w:val="24"/>
    </w:rPr>
  </w:style>
  <w:style w:type="paragraph" w:styleId="BodyTextIndent2">
    <w:name w:val="Body Text Indent 2"/>
    <w:basedOn w:val="Normal"/>
    <w:link w:val="BodyTextIndent2Char"/>
    <w:rsid w:val="00A45B71"/>
    <w:pPr>
      <w:spacing w:after="120" w:line="480" w:lineRule="auto"/>
      <w:ind w:left="283"/>
    </w:pPr>
    <w:rPr>
      <w:rFonts w:ascii="Times New Roman" w:hAnsi="Times New Roman"/>
      <w:lang w:val="en-GB"/>
    </w:rPr>
  </w:style>
  <w:style w:type="character" w:customStyle="1" w:styleId="BodyTextIndent2Char">
    <w:name w:val="Body Text Indent 2 Char"/>
    <w:basedOn w:val="DefaultParagraphFont"/>
    <w:link w:val="BodyTextIndent2"/>
    <w:rsid w:val="00A45B71"/>
    <w:rPr>
      <w:rFonts w:ascii="Times New Roman" w:eastAsia="Times New Roman" w:hAnsi="Times New Roman" w:cs="Times New Roman"/>
      <w:sz w:val="24"/>
      <w:szCs w:val="24"/>
    </w:rPr>
  </w:style>
  <w:style w:type="paragraph" w:styleId="BodyTextIndent3">
    <w:name w:val="Body Text Indent 3"/>
    <w:basedOn w:val="Normal"/>
    <w:link w:val="BodyTextIndent3Char"/>
    <w:rsid w:val="00A45B71"/>
    <w:pPr>
      <w:spacing w:after="120"/>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A45B71"/>
    <w:rPr>
      <w:rFonts w:ascii="Times New Roman" w:eastAsia="Times New Roman" w:hAnsi="Times New Roman" w:cs="Times New Roman"/>
      <w:sz w:val="16"/>
      <w:szCs w:val="16"/>
    </w:rPr>
  </w:style>
  <w:style w:type="paragraph" w:styleId="Footer">
    <w:name w:val="footer"/>
    <w:basedOn w:val="Normal"/>
    <w:link w:val="FooterChar"/>
    <w:uiPriority w:val="99"/>
    <w:rsid w:val="00A45B71"/>
    <w:pPr>
      <w:tabs>
        <w:tab w:val="center" w:pos="4320"/>
        <w:tab w:val="right" w:pos="8640"/>
      </w:tabs>
    </w:pPr>
    <w:rPr>
      <w:rFonts w:ascii="Arial" w:hAnsi="Arial"/>
      <w:sz w:val="20"/>
      <w:szCs w:val="20"/>
      <w:lang w:val="en-GB"/>
    </w:rPr>
  </w:style>
  <w:style w:type="character" w:customStyle="1" w:styleId="FooterChar">
    <w:name w:val="Footer Char"/>
    <w:basedOn w:val="DefaultParagraphFont"/>
    <w:link w:val="Footer"/>
    <w:uiPriority w:val="99"/>
    <w:rsid w:val="00A45B71"/>
    <w:rPr>
      <w:rFonts w:ascii="Arial" w:eastAsia="Times New Roman" w:hAnsi="Arial" w:cs="Times New Roman"/>
      <w:sz w:val="20"/>
      <w:szCs w:val="20"/>
    </w:rPr>
  </w:style>
  <w:style w:type="paragraph" w:styleId="ListParagraph">
    <w:name w:val="List Paragraph"/>
    <w:basedOn w:val="Normal"/>
    <w:uiPriority w:val="34"/>
    <w:qFormat/>
    <w:rsid w:val="00A45B71"/>
    <w:pPr>
      <w:ind w:left="720"/>
    </w:pPr>
    <w:rPr>
      <w:rFonts w:ascii="Times New Roman" w:hAnsi="Times New Roman"/>
      <w:lang w:val="en-GB"/>
    </w:rPr>
  </w:style>
  <w:style w:type="paragraph" w:styleId="Header">
    <w:name w:val="header"/>
    <w:basedOn w:val="Normal"/>
    <w:link w:val="HeaderChar"/>
    <w:uiPriority w:val="99"/>
    <w:semiHidden/>
    <w:unhideWhenUsed/>
    <w:rsid w:val="00957320"/>
    <w:pPr>
      <w:tabs>
        <w:tab w:val="center" w:pos="4513"/>
        <w:tab w:val="right" w:pos="9026"/>
      </w:tabs>
    </w:pPr>
  </w:style>
  <w:style w:type="character" w:customStyle="1" w:styleId="HeaderChar">
    <w:name w:val="Header Char"/>
    <w:basedOn w:val="DefaultParagraphFont"/>
    <w:link w:val="Header"/>
    <w:uiPriority w:val="99"/>
    <w:semiHidden/>
    <w:rsid w:val="00957320"/>
    <w:rPr>
      <w:rFonts w:ascii="Comic Sans MS" w:eastAsia="Times New Roman" w:hAnsi="Comic Sans MS"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14</Pages>
  <Words>3636</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Paula Mearns</cp:lastModifiedBy>
  <cp:revision>3</cp:revision>
  <dcterms:created xsi:type="dcterms:W3CDTF">2019-11-19T14:01:00Z</dcterms:created>
  <dcterms:modified xsi:type="dcterms:W3CDTF">2019-11-28T11:28:00Z</dcterms:modified>
</cp:coreProperties>
</file>