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FD6" w:rsidRDefault="00187FD6">
      <w:pPr>
        <w:rPr>
          <w:rFonts w:ascii="Arial" w:hAnsi="Arial" w:cs="Arial"/>
          <w:color w:val="FF0000"/>
          <w:sz w:val="22"/>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-651786</wp:posOffset>
                </wp:positionH>
                <wp:positionV relativeFrom="paragraph">
                  <wp:posOffset>6185645</wp:posOffset>
                </wp:positionV>
                <wp:extent cx="5115208" cy="1812898"/>
                <wp:effectExtent l="0" t="0" r="28575" b="16510"/>
                <wp:wrapNone/>
                <wp:docPr id="1" name="Text Box 1"/>
                <wp:cNvGraphicFramePr/>
                <a:graphic xmlns:a="http://schemas.openxmlformats.org/drawingml/2006/main">
                  <a:graphicData uri="http://schemas.microsoft.com/office/word/2010/wordprocessingShape">
                    <wps:wsp>
                      <wps:cNvSpPr txBox="1"/>
                      <wps:spPr>
                        <a:xfrm>
                          <a:off x="0" y="0"/>
                          <a:ext cx="5115208" cy="18128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7FD6" w:rsidRDefault="00187FD6" w:rsidP="00187FD6">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Pr>
                                <w:rFonts w:ascii="Arial-BoldMT" w:hAnsi="Arial-BoldMT" w:cs="Arial-BoldMT"/>
                                <w:b/>
                                <w:bCs/>
                                <w:color w:val="00377A"/>
                                <w:sz w:val="32"/>
                                <w:szCs w:val="32"/>
                              </w:rPr>
                              <w:t>Consultant Rheumatologist</w:t>
                            </w:r>
                          </w:p>
                          <w:p w:rsidR="00187FD6" w:rsidRDefault="00187FD6" w:rsidP="00187FD6">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Location:  </w:t>
                            </w:r>
                            <w:r>
                              <w:rPr>
                                <w:rFonts w:ascii="Arial-BoldMT" w:hAnsi="Arial-BoldMT" w:cs="Arial-BoldMT"/>
                                <w:b/>
                                <w:bCs/>
                                <w:color w:val="00377A"/>
                                <w:sz w:val="32"/>
                                <w:szCs w:val="32"/>
                              </w:rPr>
                              <w:t>Aberdeen Royal Infirmary</w:t>
                            </w:r>
                          </w:p>
                          <w:p w:rsidR="00187FD6" w:rsidRDefault="00187FD6" w:rsidP="00187FD6">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Ref No: </w:t>
                            </w:r>
                            <w:r w:rsidRPr="00AA3DB1">
                              <w:rPr>
                                <w:rFonts w:ascii="Arial-BoldMT" w:hAnsi="Arial-BoldMT" w:cs="Arial-BoldMT"/>
                                <w:b/>
                                <w:bCs/>
                                <w:color w:val="00377A"/>
                                <w:sz w:val="32"/>
                                <w:szCs w:val="32"/>
                              </w:rPr>
                              <w:t xml:space="preserve"> </w:t>
                            </w:r>
                            <w:r>
                              <w:rPr>
                                <w:rFonts w:ascii="Arial-BoldMT" w:hAnsi="Arial-BoldMT" w:cs="Arial-BoldMT"/>
                                <w:b/>
                                <w:bCs/>
                                <w:color w:val="00377A"/>
                                <w:sz w:val="32"/>
                                <w:szCs w:val="32"/>
                              </w:rPr>
                              <w:t>CE026048</w:t>
                            </w:r>
                          </w:p>
                          <w:p w:rsidR="00187FD6" w:rsidRDefault="00187FD6" w:rsidP="00187FD6">
                            <w:r>
                              <w:rPr>
                                <w:rFonts w:ascii="Arial-BoldMT" w:hAnsi="Arial-BoldMT" w:cs="Arial-BoldMT"/>
                                <w:b/>
                                <w:bCs/>
                                <w:color w:val="0094DF"/>
                                <w:sz w:val="32"/>
                                <w:szCs w:val="32"/>
                              </w:rPr>
                              <w:t xml:space="preserve">Closing Date: </w:t>
                            </w:r>
                            <w:r>
                              <w:rPr>
                                <w:rFonts w:ascii="Arial-BoldMT" w:hAnsi="Arial-BoldMT" w:cs="Arial-BoldMT"/>
                                <w:b/>
                                <w:bCs/>
                                <w:color w:val="002060"/>
                                <w:sz w:val="32"/>
                                <w:szCs w:val="32"/>
                              </w:rPr>
                              <w:t>Sunday</w:t>
                            </w:r>
                            <w:r w:rsidRPr="007261B7">
                              <w:rPr>
                                <w:rFonts w:ascii="Arial-BoldMT" w:hAnsi="Arial-BoldMT" w:cs="Arial-BoldMT"/>
                                <w:b/>
                                <w:bCs/>
                                <w:color w:val="002060"/>
                                <w:sz w:val="32"/>
                                <w:szCs w:val="32"/>
                              </w:rPr>
                              <w:t>,</w:t>
                            </w:r>
                            <w:r w:rsidR="00962F5A">
                              <w:rPr>
                                <w:rFonts w:ascii="Arial-BoldMT" w:hAnsi="Arial-BoldMT" w:cs="Arial-BoldMT"/>
                                <w:b/>
                                <w:bCs/>
                                <w:color w:val="002060"/>
                                <w:sz w:val="32"/>
                                <w:szCs w:val="32"/>
                              </w:rPr>
                              <w:t xml:space="preserve"> 22 November</w:t>
                            </w:r>
                            <w:r w:rsidRPr="007261B7">
                              <w:rPr>
                                <w:rFonts w:ascii="Arial-BoldMT" w:hAnsi="Arial-BoldMT" w:cs="Arial-BoldMT"/>
                                <w:b/>
                                <w:bCs/>
                                <w:color w:val="002060"/>
                                <w:sz w:val="32"/>
                                <w:szCs w:val="32"/>
                              </w:rPr>
                              <w:t xml:space="preserve"> 2020</w:t>
                            </w:r>
                          </w:p>
                          <w:p w:rsidR="00187FD6" w:rsidRDefault="00187F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3pt;margin-top:487.05pt;width:402.75pt;height:14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" fillcolor="white [3201]" strokeweight=".5pt">
                <v:textbox>
                  <w:txbxContent>
                    <w:p w:rsidR="00187FD6" w:rsidRDefault="00187FD6" w:rsidP="00187FD6">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Pr>
                          <w:rFonts w:ascii="Arial-BoldMT" w:hAnsi="Arial-BoldMT" w:cs="Arial-BoldMT"/>
                          <w:b/>
                          <w:bCs/>
                          <w:color w:val="00377A"/>
                          <w:sz w:val="32"/>
                          <w:szCs w:val="32"/>
                        </w:rPr>
                        <w:t>Consultant Rheumatologist</w:t>
                      </w:r>
                    </w:p>
                    <w:p w:rsidR="00187FD6" w:rsidRDefault="00187FD6" w:rsidP="00187FD6">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Location:  </w:t>
                      </w:r>
                      <w:r>
                        <w:rPr>
                          <w:rFonts w:ascii="Arial-BoldMT" w:hAnsi="Arial-BoldMT" w:cs="Arial-BoldMT"/>
                          <w:b/>
                          <w:bCs/>
                          <w:color w:val="00377A"/>
                          <w:sz w:val="32"/>
                          <w:szCs w:val="32"/>
                        </w:rPr>
                        <w:t>Aberdeen Royal Infirmary</w:t>
                      </w:r>
                    </w:p>
                    <w:p w:rsidR="00187FD6" w:rsidRDefault="00187FD6" w:rsidP="00187FD6">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Ref No: </w:t>
                      </w:r>
                      <w:r w:rsidRPr="00AA3DB1">
                        <w:rPr>
                          <w:rFonts w:ascii="Arial-BoldMT" w:hAnsi="Arial-BoldMT" w:cs="Arial-BoldMT"/>
                          <w:b/>
                          <w:bCs/>
                          <w:color w:val="00377A"/>
                          <w:sz w:val="32"/>
                          <w:szCs w:val="32"/>
                        </w:rPr>
                        <w:t xml:space="preserve"> </w:t>
                      </w:r>
                      <w:r>
                        <w:rPr>
                          <w:rFonts w:ascii="Arial-BoldMT" w:hAnsi="Arial-BoldMT" w:cs="Arial-BoldMT"/>
                          <w:b/>
                          <w:bCs/>
                          <w:color w:val="00377A"/>
                          <w:sz w:val="32"/>
                          <w:szCs w:val="32"/>
                        </w:rPr>
                        <w:t>CE026048</w:t>
                      </w:r>
                    </w:p>
                    <w:p w:rsidR="00187FD6" w:rsidRDefault="00187FD6" w:rsidP="00187FD6">
                      <w:r>
                        <w:rPr>
                          <w:rFonts w:ascii="Arial-BoldMT" w:hAnsi="Arial-BoldMT" w:cs="Arial-BoldMT"/>
                          <w:b/>
                          <w:bCs/>
                          <w:color w:val="0094DF"/>
                          <w:sz w:val="32"/>
                          <w:szCs w:val="32"/>
                        </w:rPr>
                        <w:t xml:space="preserve">Closing Date: </w:t>
                      </w:r>
                      <w:r>
                        <w:rPr>
                          <w:rFonts w:ascii="Arial-BoldMT" w:hAnsi="Arial-BoldMT" w:cs="Arial-BoldMT"/>
                          <w:b/>
                          <w:bCs/>
                          <w:color w:val="002060"/>
                          <w:sz w:val="32"/>
                          <w:szCs w:val="32"/>
                        </w:rPr>
                        <w:t>Sunday</w:t>
                      </w:r>
                      <w:r w:rsidRPr="007261B7">
                        <w:rPr>
                          <w:rFonts w:ascii="Arial-BoldMT" w:hAnsi="Arial-BoldMT" w:cs="Arial-BoldMT"/>
                          <w:b/>
                          <w:bCs/>
                          <w:color w:val="002060"/>
                          <w:sz w:val="32"/>
                          <w:szCs w:val="32"/>
                        </w:rPr>
                        <w:t>,</w:t>
                      </w:r>
                      <w:r w:rsidR="00962F5A">
                        <w:rPr>
                          <w:rFonts w:ascii="Arial-BoldMT" w:hAnsi="Arial-BoldMT" w:cs="Arial-BoldMT"/>
                          <w:b/>
                          <w:bCs/>
                          <w:color w:val="002060"/>
                          <w:sz w:val="32"/>
                          <w:szCs w:val="32"/>
                        </w:rPr>
                        <w:t xml:space="preserve"> 22 November</w:t>
                      </w:r>
                      <w:r w:rsidRPr="007261B7">
                        <w:rPr>
                          <w:rFonts w:ascii="Arial-BoldMT" w:hAnsi="Arial-BoldMT" w:cs="Arial-BoldMT"/>
                          <w:b/>
                          <w:bCs/>
                          <w:color w:val="002060"/>
                          <w:sz w:val="32"/>
                          <w:szCs w:val="32"/>
                        </w:rPr>
                        <w:t xml:space="preserve"> 2020</w:t>
                      </w:r>
                    </w:p>
                    <w:p w:rsidR="00187FD6" w:rsidRDefault="00187FD6"/>
                  </w:txbxContent>
                </v:textbox>
              </v:shape>
            </w:pict>
          </mc:Fallback>
        </mc:AlternateContent>
      </w:r>
      <w:r>
        <w:rPr>
          <w:noProof/>
          <w:lang w:eastAsia="en-GB"/>
        </w:rPr>
        <w:drawing>
          <wp:anchor distT="0" distB="0" distL="114300" distR="114300" simplePos="0" relativeHeight="251659264" behindDoc="1" locked="0" layoutInCell="1" allowOverlap="1" wp14:anchorId="15C5A916" wp14:editId="5AF4800A">
            <wp:simplePos x="0" y="0"/>
            <wp:positionH relativeFrom="margin">
              <wp:posOffset>-1357712</wp:posOffset>
            </wp:positionH>
            <wp:positionV relativeFrom="paragraph">
              <wp:posOffset>-923454</wp:posOffset>
            </wp:positionV>
            <wp:extent cx="8437245" cy="10868342"/>
            <wp:effectExtent l="0" t="0" r="1905" b="9525"/>
            <wp:wrapNone/>
            <wp:docPr id="2" name="Picture 2" descr="recruitcover 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ruitcover final2.jpg"/>
                    <pic:cNvPicPr/>
                  </pic:nvPicPr>
                  <pic:blipFill>
                    <a:blip r:embed="rId8" cstate="print"/>
                    <a:stretch>
                      <a:fillRect/>
                    </a:stretch>
                  </pic:blipFill>
                  <pic:spPr>
                    <a:xfrm>
                      <a:off x="0" y="0"/>
                      <a:ext cx="8437245" cy="10868342"/>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FF0000"/>
          <w:sz w:val="22"/>
        </w:rPr>
        <w:br w:type="page"/>
      </w:r>
    </w:p>
    <w:p w:rsidR="00727A77" w:rsidRPr="002800F9" w:rsidRDefault="00727A77">
      <w:pPr>
        <w:jc w:val="center"/>
        <w:rPr>
          <w:rFonts w:ascii="Arial" w:hAnsi="Arial" w:cs="Arial"/>
          <w:color w:val="FF0000"/>
          <w:sz w:val="22"/>
          <w:szCs w:val="22"/>
        </w:rPr>
      </w:pPr>
    </w:p>
    <w:p w:rsidR="00727A77" w:rsidRPr="002800F9" w:rsidRDefault="00727A77">
      <w:pPr>
        <w:jc w:val="center"/>
        <w:rPr>
          <w:rFonts w:ascii="Arial" w:hAnsi="Arial" w:cs="Arial"/>
          <w:b/>
          <w:sz w:val="22"/>
          <w:szCs w:val="22"/>
        </w:rPr>
      </w:pPr>
      <w:r w:rsidRPr="002800F9">
        <w:rPr>
          <w:rFonts w:ascii="Arial" w:hAnsi="Arial" w:cs="Arial"/>
          <w:b/>
          <w:sz w:val="22"/>
          <w:szCs w:val="22"/>
        </w:rPr>
        <w:t>NHS GRAMPIAN</w:t>
      </w:r>
    </w:p>
    <w:p w:rsidR="00727A77" w:rsidRPr="002800F9" w:rsidRDefault="00727A77">
      <w:pPr>
        <w:jc w:val="center"/>
        <w:rPr>
          <w:rFonts w:ascii="Arial" w:hAnsi="Arial" w:cs="Arial"/>
          <w:b/>
          <w:sz w:val="22"/>
          <w:szCs w:val="22"/>
        </w:rPr>
      </w:pPr>
      <w:r w:rsidRPr="002800F9">
        <w:rPr>
          <w:rFonts w:ascii="Arial" w:hAnsi="Arial" w:cs="Arial"/>
          <w:b/>
          <w:sz w:val="22"/>
          <w:szCs w:val="22"/>
        </w:rPr>
        <w:t>CONSULTANT RHEUMATOLOGIST</w:t>
      </w:r>
    </w:p>
    <w:p w:rsidR="00727A77" w:rsidRPr="002800F9" w:rsidRDefault="00D950AF">
      <w:pPr>
        <w:jc w:val="center"/>
        <w:rPr>
          <w:rFonts w:ascii="Arial" w:hAnsi="Arial" w:cs="Arial"/>
          <w:b/>
          <w:sz w:val="22"/>
          <w:szCs w:val="22"/>
        </w:rPr>
      </w:pPr>
      <w:r w:rsidRPr="002800F9">
        <w:rPr>
          <w:rFonts w:ascii="Arial" w:hAnsi="Arial" w:cs="Arial"/>
          <w:b/>
          <w:sz w:val="22"/>
          <w:szCs w:val="22"/>
        </w:rPr>
        <w:t>REF:</w:t>
      </w:r>
      <w:r w:rsidR="00187FD6" w:rsidRPr="002800F9">
        <w:rPr>
          <w:rFonts w:ascii="Arial" w:hAnsi="Arial" w:cs="Arial"/>
          <w:b/>
          <w:sz w:val="22"/>
          <w:szCs w:val="22"/>
        </w:rPr>
        <w:t>CE026048</w:t>
      </w:r>
    </w:p>
    <w:p w:rsidR="00727A77" w:rsidRPr="002800F9" w:rsidRDefault="00727A77">
      <w:pPr>
        <w:rPr>
          <w:rFonts w:ascii="Arial" w:hAnsi="Arial" w:cs="Arial"/>
          <w:b/>
          <w:sz w:val="22"/>
          <w:szCs w:val="22"/>
        </w:rPr>
      </w:pPr>
    </w:p>
    <w:p w:rsidR="00727A77" w:rsidRPr="002800F9" w:rsidRDefault="00727A77">
      <w:pPr>
        <w:rPr>
          <w:rFonts w:ascii="Arial" w:hAnsi="Arial" w:cs="Arial"/>
          <w:sz w:val="22"/>
          <w:szCs w:val="22"/>
        </w:rPr>
      </w:pPr>
    </w:p>
    <w:p w:rsidR="00727A77" w:rsidRPr="002800F9" w:rsidRDefault="00727A77">
      <w:pPr>
        <w:tabs>
          <w:tab w:val="left" w:pos="-720"/>
        </w:tabs>
        <w:suppressAutoHyphens/>
        <w:rPr>
          <w:rFonts w:ascii="Arial" w:hAnsi="Arial" w:cs="Arial"/>
          <w:b/>
          <w:sz w:val="22"/>
          <w:szCs w:val="22"/>
          <w:u w:val="single"/>
        </w:rPr>
      </w:pPr>
      <w:r w:rsidRPr="002800F9">
        <w:rPr>
          <w:rFonts w:ascii="Arial" w:hAnsi="Arial" w:cs="Arial"/>
          <w:b/>
          <w:sz w:val="22"/>
          <w:szCs w:val="22"/>
          <w:u w:val="single"/>
        </w:rPr>
        <w:t>JOB DESCRIPTION</w:t>
      </w:r>
    </w:p>
    <w:p w:rsidR="00727A77" w:rsidRPr="002800F9" w:rsidRDefault="00727A77">
      <w:pPr>
        <w:tabs>
          <w:tab w:val="left" w:pos="-720"/>
        </w:tabs>
        <w:suppressAutoHyphens/>
        <w:rPr>
          <w:rFonts w:ascii="Arial" w:hAnsi="Arial" w:cs="Arial"/>
          <w:b/>
          <w:sz w:val="22"/>
          <w:szCs w:val="22"/>
        </w:rPr>
      </w:pPr>
    </w:p>
    <w:p w:rsidR="00727A77" w:rsidRPr="002800F9" w:rsidRDefault="00727A77">
      <w:pPr>
        <w:pStyle w:val="Heading1"/>
        <w:rPr>
          <w:rFonts w:ascii="Arial" w:hAnsi="Arial" w:cs="Arial"/>
          <w:sz w:val="22"/>
          <w:szCs w:val="22"/>
        </w:rPr>
      </w:pPr>
      <w:r w:rsidRPr="002800F9">
        <w:rPr>
          <w:rFonts w:ascii="Arial" w:hAnsi="Arial" w:cs="Arial"/>
          <w:b/>
          <w:sz w:val="22"/>
          <w:szCs w:val="22"/>
        </w:rPr>
        <w:t>GENERAL</w:t>
      </w:r>
    </w:p>
    <w:p w:rsidR="00727A77" w:rsidRPr="002800F9" w:rsidRDefault="00727A77">
      <w:pPr>
        <w:tabs>
          <w:tab w:val="left" w:pos="-720"/>
        </w:tabs>
        <w:suppressAutoHyphens/>
        <w:rPr>
          <w:rFonts w:ascii="Arial" w:hAnsi="Arial" w:cs="Arial"/>
          <w:sz w:val="22"/>
          <w:szCs w:val="22"/>
        </w:rPr>
      </w:pPr>
    </w:p>
    <w:p w:rsidR="00727A77" w:rsidRPr="002800F9" w:rsidRDefault="00727A77">
      <w:pPr>
        <w:pStyle w:val="Heading5"/>
        <w:rPr>
          <w:rFonts w:ascii="Arial" w:hAnsi="Arial" w:cs="Arial"/>
          <w:sz w:val="22"/>
          <w:szCs w:val="22"/>
        </w:rPr>
      </w:pPr>
      <w:r w:rsidRPr="002800F9">
        <w:rPr>
          <w:rFonts w:ascii="Arial" w:hAnsi="Arial" w:cs="Arial"/>
          <w:sz w:val="22"/>
          <w:szCs w:val="22"/>
        </w:rPr>
        <w:t>ABERDEEN</w:t>
      </w:r>
    </w:p>
    <w:p w:rsidR="00727A77" w:rsidRPr="002800F9" w:rsidRDefault="00727A77">
      <w:pPr>
        <w:tabs>
          <w:tab w:val="left" w:pos="-720"/>
        </w:tabs>
        <w:suppressAutoHyphens/>
        <w:jc w:val="both"/>
        <w:rPr>
          <w:rFonts w:ascii="Arial" w:hAnsi="Arial" w:cs="Arial"/>
          <w:sz w:val="22"/>
          <w:szCs w:val="22"/>
        </w:rPr>
      </w:pPr>
    </w:p>
    <w:p w:rsidR="00727A77" w:rsidRPr="002800F9" w:rsidRDefault="00272DA3">
      <w:pPr>
        <w:tabs>
          <w:tab w:val="left" w:pos="-720"/>
        </w:tabs>
        <w:suppressAutoHyphens/>
        <w:jc w:val="both"/>
        <w:rPr>
          <w:rFonts w:ascii="Arial" w:hAnsi="Arial" w:cs="Arial"/>
          <w:sz w:val="22"/>
          <w:szCs w:val="22"/>
        </w:rPr>
      </w:pPr>
      <w:r w:rsidRPr="002800F9">
        <w:rPr>
          <w:rFonts w:ascii="Arial" w:hAnsi="Arial" w:cs="Arial"/>
          <w:sz w:val="22"/>
          <w:szCs w:val="22"/>
        </w:rPr>
        <w:t>Aberdeen is the 3</w:t>
      </w:r>
      <w:r w:rsidRPr="002800F9">
        <w:rPr>
          <w:rFonts w:ascii="Arial" w:hAnsi="Arial" w:cs="Arial"/>
          <w:sz w:val="22"/>
          <w:szCs w:val="22"/>
          <w:vertAlign w:val="superscript"/>
        </w:rPr>
        <w:t>rd</w:t>
      </w:r>
      <w:r w:rsidRPr="002800F9">
        <w:rPr>
          <w:rFonts w:ascii="Arial" w:hAnsi="Arial" w:cs="Arial"/>
          <w:sz w:val="22"/>
          <w:szCs w:val="22"/>
        </w:rPr>
        <w:t xml:space="preserve"> most populated city in Scotland with a population of </w:t>
      </w:r>
      <w:r w:rsidR="009701F9" w:rsidRPr="002800F9">
        <w:rPr>
          <w:rFonts w:ascii="Arial" w:hAnsi="Arial" w:cs="Arial"/>
          <w:sz w:val="22"/>
          <w:szCs w:val="22"/>
        </w:rPr>
        <w:t>235,000,</w:t>
      </w:r>
      <w:r w:rsidRPr="002800F9">
        <w:rPr>
          <w:rFonts w:ascii="Arial" w:hAnsi="Arial" w:cs="Arial"/>
          <w:sz w:val="22"/>
          <w:szCs w:val="22"/>
        </w:rPr>
        <w:t xml:space="preserve"> whilst another 263,000 live within Aberdeenshire. T</w:t>
      </w:r>
      <w:r w:rsidR="00727A77" w:rsidRPr="002800F9">
        <w:rPr>
          <w:rFonts w:ascii="Arial" w:hAnsi="Arial" w:cs="Arial"/>
          <w:sz w:val="22"/>
          <w:szCs w:val="22"/>
        </w:rPr>
        <w:t>he city stands between the Rivers Dee and Don.  This historic city has many architectural splendours and the use of its sparkling local granite has earned Aberdeen the name of the Silver</w:t>
      </w:r>
      <w:r w:rsidR="003D3121" w:rsidRPr="002800F9">
        <w:rPr>
          <w:rFonts w:ascii="Arial" w:hAnsi="Arial" w:cs="Arial"/>
          <w:sz w:val="22"/>
          <w:szCs w:val="22"/>
        </w:rPr>
        <w:t xml:space="preserve"> </w:t>
      </w:r>
      <w:r w:rsidR="00727A77" w:rsidRPr="002800F9">
        <w:rPr>
          <w:rFonts w:ascii="Arial" w:hAnsi="Arial" w:cs="Arial"/>
          <w:sz w:val="22"/>
          <w:szCs w:val="22"/>
        </w:rPr>
        <w:t xml:space="preserve">City.  Recognised as the prosperous oil capital of Europe, Aberdeen nevertheless retains its old-fashioned charm and character making it an attractive place in which to </w:t>
      </w:r>
      <w:r w:rsidR="00D950AF" w:rsidRPr="002800F9">
        <w:rPr>
          <w:rFonts w:ascii="Arial" w:hAnsi="Arial" w:cs="Arial"/>
          <w:sz w:val="22"/>
          <w:szCs w:val="22"/>
        </w:rPr>
        <w:t xml:space="preserve">work and </w:t>
      </w:r>
      <w:r w:rsidR="00727A77" w:rsidRPr="002800F9">
        <w:rPr>
          <w:rFonts w:ascii="Arial" w:hAnsi="Arial" w:cs="Arial"/>
          <w:sz w:val="22"/>
          <w:szCs w:val="22"/>
        </w:rPr>
        <w:t xml:space="preserve">live. </w:t>
      </w:r>
    </w:p>
    <w:p w:rsidR="00727A77" w:rsidRPr="002800F9" w:rsidRDefault="00727A77">
      <w:pPr>
        <w:tabs>
          <w:tab w:val="left" w:pos="-720"/>
        </w:tabs>
        <w:suppressAutoHyphens/>
        <w:jc w:val="both"/>
        <w:rPr>
          <w:rFonts w:ascii="Arial" w:hAnsi="Arial" w:cs="Arial"/>
          <w:sz w:val="22"/>
          <w:szCs w:val="22"/>
        </w:rPr>
      </w:pPr>
    </w:p>
    <w:p w:rsidR="00727A77" w:rsidRPr="002800F9" w:rsidRDefault="00727A77">
      <w:pPr>
        <w:tabs>
          <w:tab w:val="left" w:pos="-720"/>
        </w:tabs>
        <w:suppressAutoHyphens/>
        <w:jc w:val="both"/>
        <w:rPr>
          <w:rFonts w:ascii="Arial" w:hAnsi="Arial" w:cs="Arial"/>
          <w:sz w:val="22"/>
          <w:szCs w:val="22"/>
        </w:rPr>
      </w:pPr>
      <w:r w:rsidRPr="002800F9">
        <w:rPr>
          <w:rFonts w:ascii="Arial" w:hAnsi="Arial" w:cs="Arial"/>
          <w:sz w:val="22"/>
          <w:szCs w:val="22"/>
        </w:rPr>
        <w:t xml:space="preserve">The potential for leisure facilities are outstanding with skiing, hill walking, </w:t>
      </w:r>
      <w:r w:rsidR="003618F1" w:rsidRPr="002800F9">
        <w:rPr>
          <w:rFonts w:ascii="Arial" w:hAnsi="Arial" w:cs="Arial"/>
          <w:sz w:val="22"/>
          <w:szCs w:val="22"/>
        </w:rPr>
        <w:t>and golf</w:t>
      </w:r>
      <w:r w:rsidRPr="002800F9">
        <w:rPr>
          <w:rFonts w:ascii="Arial" w:hAnsi="Arial" w:cs="Arial"/>
          <w:sz w:val="22"/>
          <w:szCs w:val="22"/>
        </w:rPr>
        <w:t xml:space="preserve"> to name a few with easy road access to the countryside to visit historical castles or ju</w:t>
      </w:r>
      <w:r w:rsidR="00D950AF" w:rsidRPr="002800F9">
        <w:rPr>
          <w:rFonts w:ascii="Arial" w:hAnsi="Arial" w:cs="Arial"/>
          <w:sz w:val="22"/>
          <w:szCs w:val="22"/>
        </w:rPr>
        <w:t xml:space="preserve">st enjoy the beautiful scenery and wildlife. </w:t>
      </w:r>
    </w:p>
    <w:p w:rsidR="00727A77" w:rsidRPr="002800F9" w:rsidRDefault="00727A77">
      <w:pPr>
        <w:tabs>
          <w:tab w:val="left" w:pos="-720"/>
        </w:tabs>
        <w:suppressAutoHyphens/>
        <w:jc w:val="both"/>
        <w:rPr>
          <w:rFonts w:ascii="Arial" w:hAnsi="Arial" w:cs="Arial"/>
          <w:sz w:val="22"/>
          <w:szCs w:val="22"/>
        </w:rPr>
      </w:pPr>
    </w:p>
    <w:p w:rsidR="00727A77" w:rsidRPr="002800F9" w:rsidRDefault="00727A77">
      <w:pPr>
        <w:tabs>
          <w:tab w:val="left" w:pos="-720"/>
        </w:tabs>
        <w:suppressAutoHyphens/>
        <w:jc w:val="both"/>
        <w:rPr>
          <w:rFonts w:ascii="Arial" w:hAnsi="Arial" w:cs="Arial"/>
          <w:sz w:val="22"/>
          <w:szCs w:val="22"/>
        </w:rPr>
      </w:pPr>
      <w:r w:rsidRPr="002800F9">
        <w:rPr>
          <w:rFonts w:ascii="Arial" w:hAnsi="Arial" w:cs="Arial"/>
          <w:sz w:val="22"/>
          <w:szCs w:val="22"/>
        </w:rPr>
        <w:t xml:space="preserve">Aberdeen enjoys excellent communication services with other British cities - </w:t>
      </w:r>
      <w:r w:rsidR="003618F1" w:rsidRPr="002800F9">
        <w:rPr>
          <w:rFonts w:ascii="Arial" w:hAnsi="Arial" w:cs="Arial"/>
          <w:sz w:val="22"/>
          <w:szCs w:val="22"/>
        </w:rPr>
        <w:t>e.g.</w:t>
      </w:r>
      <w:r w:rsidRPr="002800F9">
        <w:rPr>
          <w:rFonts w:ascii="Arial" w:hAnsi="Arial" w:cs="Arial"/>
          <w:sz w:val="22"/>
          <w:szCs w:val="22"/>
        </w:rPr>
        <w:t xml:space="preserve"> flying time to London is just over one hour with regular daily flights, road and rail links to all points north and south are excellent.</w:t>
      </w:r>
    </w:p>
    <w:p w:rsidR="00727A77" w:rsidRPr="002800F9" w:rsidRDefault="00727A77">
      <w:pPr>
        <w:tabs>
          <w:tab w:val="left" w:pos="-720"/>
        </w:tabs>
        <w:suppressAutoHyphens/>
        <w:jc w:val="both"/>
        <w:rPr>
          <w:rFonts w:ascii="Arial" w:hAnsi="Arial" w:cs="Arial"/>
          <w:sz w:val="22"/>
          <w:szCs w:val="22"/>
        </w:rPr>
      </w:pPr>
    </w:p>
    <w:p w:rsidR="00727A77" w:rsidRPr="002800F9" w:rsidRDefault="00727A77">
      <w:pPr>
        <w:tabs>
          <w:tab w:val="left" w:pos="-720"/>
        </w:tabs>
        <w:suppressAutoHyphens/>
        <w:jc w:val="both"/>
        <w:rPr>
          <w:rFonts w:ascii="Arial" w:hAnsi="Arial" w:cs="Arial"/>
          <w:sz w:val="22"/>
          <w:szCs w:val="22"/>
        </w:rPr>
      </w:pPr>
      <w:r w:rsidRPr="002800F9">
        <w:rPr>
          <w:rFonts w:ascii="Arial" w:hAnsi="Arial" w:cs="Arial"/>
          <w:sz w:val="22"/>
          <w:szCs w:val="22"/>
        </w:rPr>
        <w:t>Many new housing developments have taken place in surrounding villages providing a wide choice of housing within easy commuting distance by car.</w:t>
      </w:r>
    </w:p>
    <w:p w:rsidR="00727A77" w:rsidRPr="002800F9" w:rsidRDefault="00727A77">
      <w:pPr>
        <w:tabs>
          <w:tab w:val="left" w:pos="-720"/>
        </w:tabs>
        <w:suppressAutoHyphens/>
        <w:jc w:val="both"/>
        <w:rPr>
          <w:rFonts w:ascii="Arial" w:hAnsi="Arial" w:cs="Arial"/>
          <w:sz w:val="22"/>
          <w:szCs w:val="22"/>
        </w:rPr>
      </w:pPr>
    </w:p>
    <w:p w:rsidR="00727A77" w:rsidRPr="002800F9" w:rsidRDefault="00727A77">
      <w:pPr>
        <w:tabs>
          <w:tab w:val="left" w:pos="-720"/>
        </w:tabs>
        <w:suppressAutoHyphens/>
        <w:jc w:val="both"/>
        <w:rPr>
          <w:rFonts w:ascii="Arial" w:hAnsi="Arial" w:cs="Arial"/>
          <w:i/>
          <w:sz w:val="22"/>
          <w:szCs w:val="22"/>
        </w:rPr>
      </w:pPr>
      <w:r w:rsidRPr="002800F9">
        <w:rPr>
          <w:rFonts w:ascii="Arial" w:hAnsi="Arial" w:cs="Arial"/>
          <w:sz w:val="22"/>
          <w:szCs w:val="22"/>
        </w:rPr>
        <w:t>Well known for its superb quality of life, Aberdeen enjoys first class amenities including His Majesty's Theatre, Music Hall, Art</w:t>
      </w:r>
      <w:r w:rsidR="00375F70" w:rsidRPr="002800F9">
        <w:rPr>
          <w:rFonts w:ascii="Arial" w:hAnsi="Arial" w:cs="Arial"/>
          <w:sz w:val="22"/>
          <w:szCs w:val="22"/>
        </w:rPr>
        <w:t xml:space="preserve"> </w:t>
      </w:r>
      <w:r w:rsidRPr="002800F9">
        <w:rPr>
          <w:rFonts w:ascii="Arial" w:hAnsi="Arial" w:cs="Arial"/>
          <w:sz w:val="22"/>
          <w:szCs w:val="22"/>
        </w:rPr>
        <w:t xml:space="preserve">Gallery, Museums and Beach Leisure centre.  Education facilities are excellent and in addition to Regional Education Authority schools, a number of which have fared well in "Educational League Tables", there are a number of private schools catering for both primary and secondary pupils. In addition </w:t>
      </w:r>
      <w:r w:rsidRPr="002800F9">
        <w:rPr>
          <w:rStyle w:val="Emphasis"/>
          <w:rFonts w:ascii="Arial" w:hAnsi="Arial" w:cs="Arial"/>
          <w:i w:val="0"/>
          <w:sz w:val="22"/>
          <w:szCs w:val="22"/>
        </w:rPr>
        <w:t>the International School of Aberdeen offers an international education for all local and expatriate children from ages 3 through to 18.</w:t>
      </w:r>
    </w:p>
    <w:p w:rsidR="00727A77" w:rsidRPr="002800F9" w:rsidRDefault="00727A77">
      <w:pPr>
        <w:tabs>
          <w:tab w:val="left" w:pos="-720"/>
        </w:tabs>
        <w:suppressAutoHyphens/>
        <w:jc w:val="both"/>
        <w:rPr>
          <w:rFonts w:ascii="Arial" w:hAnsi="Arial" w:cs="Arial"/>
          <w:sz w:val="22"/>
          <w:szCs w:val="22"/>
        </w:rPr>
      </w:pPr>
      <w:r w:rsidRPr="002800F9">
        <w:rPr>
          <w:rFonts w:ascii="Arial" w:hAnsi="Arial" w:cs="Arial"/>
          <w:sz w:val="22"/>
          <w:szCs w:val="22"/>
        </w:rPr>
        <w:t>To find out more about Aberdeen, visit the Website at http://www.aberdeen.net.uk/</w:t>
      </w:r>
    </w:p>
    <w:p w:rsidR="00727A77" w:rsidRPr="002800F9" w:rsidRDefault="00727A77">
      <w:pPr>
        <w:tabs>
          <w:tab w:val="left" w:pos="-720"/>
        </w:tabs>
        <w:suppressAutoHyphens/>
        <w:jc w:val="both"/>
        <w:rPr>
          <w:rFonts w:ascii="Arial" w:hAnsi="Arial" w:cs="Arial"/>
          <w:sz w:val="22"/>
          <w:szCs w:val="22"/>
        </w:rPr>
      </w:pPr>
    </w:p>
    <w:p w:rsidR="00727A77" w:rsidRPr="002800F9" w:rsidRDefault="00727A77">
      <w:pPr>
        <w:tabs>
          <w:tab w:val="left" w:pos="-720"/>
        </w:tabs>
        <w:suppressAutoHyphens/>
        <w:jc w:val="both"/>
        <w:rPr>
          <w:rFonts w:ascii="Arial" w:hAnsi="Arial" w:cs="Arial"/>
          <w:sz w:val="22"/>
          <w:szCs w:val="22"/>
        </w:rPr>
      </w:pPr>
    </w:p>
    <w:p w:rsidR="00727A77" w:rsidRPr="002800F9" w:rsidRDefault="00727A77">
      <w:pPr>
        <w:pStyle w:val="Heading3"/>
        <w:rPr>
          <w:rFonts w:ascii="Arial" w:hAnsi="Arial" w:cs="Arial"/>
          <w:sz w:val="22"/>
          <w:szCs w:val="22"/>
        </w:rPr>
      </w:pPr>
      <w:r w:rsidRPr="002800F9">
        <w:rPr>
          <w:rFonts w:ascii="Arial" w:hAnsi="Arial" w:cs="Arial"/>
          <w:sz w:val="22"/>
          <w:szCs w:val="22"/>
        </w:rPr>
        <w:t>THE UNIVERSITY OF ABERDEEN</w:t>
      </w:r>
    </w:p>
    <w:p w:rsidR="00727A77" w:rsidRPr="002800F9" w:rsidRDefault="00727A77">
      <w:pPr>
        <w:tabs>
          <w:tab w:val="left" w:pos="-720"/>
        </w:tabs>
        <w:suppressAutoHyphens/>
        <w:jc w:val="both"/>
        <w:rPr>
          <w:rFonts w:ascii="Arial" w:hAnsi="Arial" w:cs="Arial"/>
          <w:sz w:val="22"/>
          <w:szCs w:val="22"/>
        </w:rPr>
      </w:pPr>
    </w:p>
    <w:p w:rsidR="00727A77" w:rsidRPr="002800F9" w:rsidRDefault="00727A77">
      <w:pPr>
        <w:tabs>
          <w:tab w:val="left" w:pos="-720"/>
        </w:tabs>
        <w:suppressAutoHyphens/>
        <w:jc w:val="both"/>
        <w:rPr>
          <w:rFonts w:ascii="Arial" w:hAnsi="Arial" w:cs="Arial"/>
          <w:sz w:val="22"/>
          <w:szCs w:val="22"/>
        </w:rPr>
      </w:pPr>
      <w:r w:rsidRPr="002800F9">
        <w:rPr>
          <w:rFonts w:ascii="Arial" w:hAnsi="Arial" w:cs="Arial"/>
          <w:sz w:val="22"/>
          <w:szCs w:val="22"/>
        </w:rPr>
        <w:t>The University of Aberdeen is a fusion of two ancient universities: Kings</w:t>
      </w:r>
      <w:r w:rsidR="003E3E15" w:rsidRPr="002800F9">
        <w:rPr>
          <w:rFonts w:ascii="Arial" w:hAnsi="Arial" w:cs="Arial"/>
          <w:sz w:val="22"/>
          <w:szCs w:val="22"/>
        </w:rPr>
        <w:t xml:space="preserve"> </w:t>
      </w:r>
      <w:r w:rsidRPr="002800F9">
        <w:rPr>
          <w:rFonts w:ascii="Arial" w:hAnsi="Arial" w:cs="Arial"/>
          <w:sz w:val="22"/>
          <w:szCs w:val="22"/>
        </w:rPr>
        <w:t>College founded in 1495 and Marischal</w:t>
      </w:r>
      <w:r w:rsidR="003E3E15" w:rsidRPr="002800F9">
        <w:rPr>
          <w:rFonts w:ascii="Arial" w:hAnsi="Arial" w:cs="Arial"/>
          <w:sz w:val="22"/>
          <w:szCs w:val="22"/>
        </w:rPr>
        <w:t xml:space="preserve"> </w:t>
      </w:r>
      <w:r w:rsidRPr="002800F9">
        <w:rPr>
          <w:rFonts w:ascii="Arial" w:hAnsi="Arial" w:cs="Arial"/>
          <w:sz w:val="22"/>
          <w:szCs w:val="22"/>
        </w:rPr>
        <w:t>College which dates from 1592.  Thus until they joined in 1860, Aberdeen had two universities for over 250 years. The University maintains an outstanding record in scholarship and supports a high level of teaching and learning underpinned by a first class portfolio of research programmes and currently has 11,500 matriculated students.</w:t>
      </w:r>
      <w:r w:rsidR="00272DA3" w:rsidRPr="002800F9">
        <w:rPr>
          <w:rFonts w:ascii="Arial" w:hAnsi="Arial" w:cs="Arial"/>
          <w:sz w:val="22"/>
          <w:szCs w:val="22"/>
        </w:rPr>
        <w:t xml:space="preserve"> The </w:t>
      </w:r>
      <w:r w:rsidR="009701F9" w:rsidRPr="002800F9">
        <w:rPr>
          <w:rFonts w:ascii="Arial" w:hAnsi="Arial" w:cs="Arial"/>
          <w:sz w:val="22"/>
          <w:szCs w:val="22"/>
        </w:rPr>
        <w:t>University</w:t>
      </w:r>
      <w:r w:rsidR="00272DA3" w:rsidRPr="002800F9">
        <w:rPr>
          <w:rFonts w:ascii="Arial" w:hAnsi="Arial" w:cs="Arial"/>
          <w:sz w:val="22"/>
          <w:szCs w:val="22"/>
        </w:rPr>
        <w:t xml:space="preserve"> of Aberdeen is based at Old Aberdeen</w:t>
      </w:r>
    </w:p>
    <w:p w:rsidR="00727A77" w:rsidRPr="002800F9" w:rsidRDefault="00727A77">
      <w:pPr>
        <w:tabs>
          <w:tab w:val="left" w:pos="-720"/>
        </w:tabs>
        <w:suppressAutoHyphens/>
        <w:jc w:val="both"/>
        <w:rPr>
          <w:rFonts w:ascii="Arial" w:hAnsi="Arial" w:cs="Arial"/>
          <w:sz w:val="22"/>
          <w:szCs w:val="22"/>
        </w:rPr>
      </w:pPr>
    </w:p>
    <w:p w:rsidR="00CE4BE9" w:rsidRPr="002800F9" w:rsidRDefault="00272DA3" w:rsidP="00C0594E">
      <w:pPr>
        <w:pStyle w:val="BodyText"/>
        <w:rPr>
          <w:rFonts w:ascii="Arial" w:hAnsi="Arial" w:cs="Arial"/>
          <w:sz w:val="22"/>
          <w:szCs w:val="22"/>
        </w:rPr>
      </w:pPr>
      <w:r w:rsidRPr="002800F9">
        <w:rPr>
          <w:rFonts w:ascii="Arial" w:hAnsi="Arial" w:cs="Arial"/>
          <w:sz w:val="22"/>
          <w:szCs w:val="22"/>
        </w:rPr>
        <w:t xml:space="preserve">The University Medical </w:t>
      </w:r>
      <w:r w:rsidR="009701F9" w:rsidRPr="002800F9">
        <w:rPr>
          <w:rFonts w:ascii="Arial" w:hAnsi="Arial" w:cs="Arial"/>
          <w:sz w:val="22"/>
          <w:szCs w:val="22"/>
        </w:rPr>
        <w:t>School</w:t>
      </w:r>
      <w:r w:rsidRPr="002800F9">
        <w:rPr>
          <w:rFonts w:ascii="Arial" w:hAnsi="Arial" w:cs="Arial"/>
          <w:sz w:val="22"/>
          <w:szCs w:val="22"/>
        </w:rPr>
        <w:t xml:space="preserve"> is located beside Aberdeen Royal Infirmary on the Foresterhill site. </w:t>
      </w:r>
      <w:r w:rsidR="00727A77" w:rsidRPr="002800F9">
        <w:rPr>
          <w:rFonts w:ascii="Arial" w:hAnsi="Arial" w:cs="Arial"/>
          <w:sz w:val="22"/>
          <w:szCs w:val="22"/>
        </w:rPr>
        <w:t xml:space="preserve">The Institute of Medical Sciences, with its state-of-the-art laboratories is adjacent to the University Medical School and brings together medical scientists and clinicians in a fully integrated research facility. Phase II of the Institute, which </w:t>
      </w:r>
      <w:r w:rsidR="004F2F0E" w:rsidRPr="002800F9">
        <w:rPr>
          <w:rFonts w:ascii="Arial" w:hAnsi="Arial" w:cs="Arial"/>
          <w:sz w:val="22"/>
          <w:szCs w:val="22"/>
        </w:rPr>
        <w:t>has</w:t>
      </w:r>
      <w:r w:rsidR="00727A77" w:rsidRPr="002800F9">
        <w:rPr>
          <w:rFonts w:ascii="Arial" w:hAnsi="Arial" w:cs="Arial"/>
          <w:sz w:val="22"/>
          <w:szCs w:val="22"/>
        </w:rPr>
        <w:t xml:space="preserve"> enhance</w:t>
      </w:r>
      <w:r w:rsidR="004F2F0E" w:rsidRPr="002800F9">
        <w:rPr>
          <w:rFonts w:ascii="Arial" w:hAnsi="Arial" w:cs="Arial"/>
          <w:sz w:val="22"/>
          <w:szCs w:val="22"/>
        </w:rPr>
        <w:t>d</w:t>
      </w:r>
      <w:r w:rsidR="00727A77" w:rsidRPr="002800F9">
        <w:rPr>
          <w:rFonts w:ascii="Arial" w:hAnsi="Arial" w:cs="Arial"/>
          <w:sz w:val="22"/>
          <w:szCs w:val="22"/>
        </w:rPr>
        <w:t xml:space="preserve"> the integration between fundamental and clinically based research groups, is</w:t>
      </w:r>
      <w:r w:rsidR="004F2F0E" w:rsidRPr="002800F9">
        <w:rPr>
          <w:rFonts w:ascii="Arial" w:hAnsi="Arial" w:cs="Arial"/>
          <w:sz w:val="22"/>
          <w:szCs w:val="22"/>
        </w:rPr>
        <w:t xml:space="preserve"> fully operational and the </w:t>
      </w:r>
      <w:r w:rsidR="009701F9" w:rsidRPr="002800F9">
        <w:rPr>
          <w:rFonts w:ascii="Arial" w:hAnsi="Arial" w:cs="Arial"/>
          <w:sz w:val="22"/>
          <w:szCs w:val="22"/>
        </w:rPr>
        <w:t>internationally</w:t>
      </w:r>
      <w:r w:rsidRPr="002800F9">
        <w:rPr>
          <w:rFonts w:ascii="Arial" w:hAnsi="Arial" w:cs="Arial"/>
          <w:sz w:val="22"/>
          <w:szCs w:val="22"/>
        </w:rPr>
        <w:t xml:space="preserve"> acclaimed </w:t>
      </w:r>
      <w:r w:rsidR="004F2F0E" w:rsidRPr="002800F9">
        <w:rPr>
          <w:rFonts w:ascii="Arial" w:hAnsi="Arial" w:cs="Arial"/>
          <w:sz w:val="22"/>
          <w:szCs w:val="22"/>
        </w:rPr>
        <w:t>Rowett research institute move</w:t>
      </w:r>
      <w:r w:rsidRPr="002800F9">
        <w:rPr>
          <w:rFonts w:ascii="Arial" w:hAnsi="Arial" w:cs="Arial"/>
          <w:sz w:val="22"/>
          <w:szCs w:val="22"/>
        </w:rPr>
        <w:t>d</w:t>
      </w:r>
      <w:r w:rsidR="004F2F0E" w:rsidRPr="002800F9">
        <w:rPr>
          <w:rFonts w:ascii="Arial" w:hAnsi="Arial" w:cs="Arial"/>
          <w:sz w:val="22"/>
          <w:szCs w:val="22"/>
        </w:rPr>
        <w:t xml:space="preserve"> to the site </w:t>
      </w:r>
      <w:r w:rsidRPr="002800F9">
        <w:rPr>
          <w:rFonts w:ascii="Arial" w:hAnsi="Arial" w:cs="Arial"/>
          <w:sz w:val="22"/>
          <w:szCs w:val="22"/>
        </w:rPr>
        <w:t>in 2016</w:t>
      </w:r>
      <w:r w:rsidR="004F2F0E" w:rsidRPr="002800F9">
        <w:rPr>
          <w:rFonts w:ascii="Arial" w:hAnsi="Arial" w:cs="Arial"/>
          <w:sz w:val="22"/>
          <w:szCs w:val="22"/>
        </w:rPr>
        <w:t>.</w:t>
      </w:r>
      <w:r w:rsidR="00CE4BE9" w:rsidRPr="002800F9">
        <w:rPr>
          <w:rFonts w:ascii="Arial" w:hAnsi="Arial" w:cs="Arial"/>
          <w:sz w:val="22"/>
          <w:szCs w:val="22"/>
        </w:rPr>
        <w:t xml:space="preserve">In recent years </w:t>
      </w:r>
      <w:r w:rsidR="00CE4BE9" w:rsidRPr="002800F9">
        <w:rPr>
          <w:rFonts w:ascii="Arial" w:hAnsi="Arial" w:cs="Arial"/>
          <w:sz w:val="22"/>
          <w:szCs w:val="22"/>
        </w:rPr>
        <w:lastRenderedPageBreak/>
        <w:t xml:space="preserve">a new clinical skills centre </w:t>
      </w:r>
      <w:r w:rsidR="009701F9" w:rsidRPr="002800F9">
        <w:rPr>
          <w:rFonts w:ascii="Arial" w:hAnsi="Arial" w:cs="Arial"/>
          <w:sz w:val="22"/>
          <w:szCs w:val="22"/>
        </w:rPr>
        <w:t>(Suttie</w:t>
      </w:r>
      <w:r w:rsidRPr="002800F9">
        <w:rPr>
          <w:rFonts w:ascii="Arial" w:hAnsi="Arial" w:cs="Arial"/>
          <w:sz w:val="22"/>
          <w:szCs w:val="22"/>
        </w:rPr>
        <w:t xml:space="preserve"> Centre) </w:t>
      </w:r>
      <w:r w:rsidR="00CE4BE9" w:rsidRPr="002800F9">
        <w:rPr>
          <w:rFonts w:ascii="Arial" w:hAnsi="Arial" w:cs="Arial"/>
          <w:sz w:val="22"/>
          <w:szCs w:val="22"/>
        </w:rPr>
        <w:t>has opened on</w:t>
      </w:r>
      <w:r w:rsidRPr="002800F9">
        <w:rPr>
          <w:rFonts w:ascii="Arial" w:hAnsi="Arial" w:cs="Arial"/>
          <w:sz w:val="22"/>
          <w:szCs w:val="22"/>
        </w:rPr>
        <w:t xml:space="preserve"> the</w:t>
      </w:r>
      <w:r w:rsidR="003E3E15" w:rsidRPr="002800F9">
        <w:rPr>
          <w:rFonts w:ascii="Arial" w:hAnsi="Arial" w:cs="Arial"/>
          <w:sz w:val="22"/>
          <w:szCs w:val="22"/>
        </w:rPr>
        <w:t xml:space="preserve"> </w:t>
      </w:r>
      <w:r w:rsidRPr="002800F9">
        <w:rPr>
          <w:rFonts w:ascii="Arial" w:hAnsi="Arial" w:cs="Arial"/>
          <w:sz w:val="22"/>
          <w:szCs w:val="22"/>
        </w:rPr>
        <w:t>Foresterhill</w:t>
      </w:r>
      <w:r w:rsidR="00CE4BE9" w:rsidRPr="002800F9">
        <w:rPr>
          <w:rFonts w:ascii="Arial" w:hAnsi="Arial" w:cs="Arial"/>
          <w:sz w:val="22"/>
          <w:szCs w:val="22"/>
        </w:rPr>
        <w:t xml:space="preserve"> Site providing state of the art undergraduate and postgraduate teaching facilities.</w:t>
      </w:r>
    </w:p>
    <w:p w:rsidR="00727A77" w:rsidRPr="002800F9" w:rsidRDefault="00727A77">
      <w:pPr>
        <w:tabs>
          <w:tab w:val="left" w:pos="-720"/>
        </w:tabs>
        <w:suppressAutoHyphens/>
        <w:rPr>
          <w:rFonts w:ascii="Arial" w:hAnsi="Arial" w:cs="Arial"/>
          <w:sz w:val="22"/>
          <w:szCs w:val="22"/>
        </w:rPr>
      </w:pPr>
    </w:p>
    <w:p w:rsidR="00727A77" w:rsidRPr="002800F9" w:rsidRDefault="00962F5A">
      <w:pPr>
        <w:tabs>
          <w:tab w:val="left" w:pos="-720"/>
        </w:tabs>
        <w:suppressAutoHyphens/>
        <w:rPr>
          <w:rFonts w:ascii="Arial" w:hAnsi="Arial" w:cs="Arial"/>
          <w:sz w:val="22"/>
          <w:szCs w:val="22"/>
        </w:rPr>
      </w:pPr>
      <w:hyperlink w:history="1">
        <w:r w:rsidR="00727A77" w:rsidRPr="002800F9">
          <w:rPr>
            <w:rStyle w:val="Hyperlink"/>
            <w:rFonts w:ascii="Arial" w:hAnsi="Arial" w:cs="Arial"/>
            <w:sz w:val="22"/>
            <w:szCs w:val="22"/>
          </w:rPr>
          <w:t>www.abdn.ac.uk/iahs</w:t>
        </w:r>
      </w:hyperlink>
    </w:p>
    <w:p w:rsidR="00727A77" w:rsidRPr="002800F9" w:rsidRDefault="00727A77">
      <w:pPr>
        <w:tabs>
          <w:tab w:val="left" w:pos="-720"/>
        </w:tabs>
        <w:suppressAutoHyphens/>
        <w:rPr>
          <w:rFonts w:ascii="Arial" w:hAnsi="Arial" w:cs="Arial"/>
          <w:sz w:val="22"/>
          <w:szCs w:val="22"/>
        </w:rPr>
      </w:pPr>
    </w:p>
    <w:p w:rsidR="00727A77" w:rsidRPr="002800F9" w:rsidRDefault="00727A77">
      <w:pPr>
        <w:tabs>
          <w:tab w:val="left" w:pos="-720"/>
        </w:tabs>
        <w:suppressAutoHyphens/>
        <w:rPr>
          <w:rFonts w:ascii="Arial" w:hAnsi="Arial" w:cs="Arial"/>
          <w:sz w:val="22"/>
          <w:szCs w:val="22"/>
        </w:rPr>
      </w:pPr>
    </w:p>
    <w:p w:rsidR="00727A77" w:rsidRPr="002800F9" w:rsidRDefault="00727A77">
      <w:pPr>
        <w:tabs>
          <w:tab w:val="left" w:pos="-720"/>
        </w:tabs>
        <w:suppressAutoHyphens/>
        <w:rPr>
          <w:rFonts w:ascii="Arial" w:hAnsi="Arial" w:cs="Arial"/>
          <w:b/>
          <w:sz w:val="22"/>
          <w:szCs w:val="22"/>
        </w:rPr>
      </w:pPr>
      <w:r w:rsidRPr="002800F9">
        <w:rPr>
          <w:rFonts w:ascii="Arial" w:hAnsi="Arial" w:cs="Arial"/>
          <w:b/>
          <w:sz w:val="22"/>
          <w:szCs w:val="22"/>
        </w:rPr>
        <w:t>ROBERT</w:t>
      </w:r>
      <w:r w:rsidR="00187FD6" w:rsidRPr="002800F9">
        <w:rPr>
          <w:rFonts w:ascii="Arial" w:hAnsi="Arial" w:cs="Arial"/>
          <w:b/>
          <w:sz w:val="22"/>
          <w:szCs w:val="22"/>
        </w:rPr>
        <w:t xml:space="preserve"> </w:t>
      </w:r>
      <w:r w:rsidRPr="002800F9">
        <w:rPr>
          <w:rFonts w:ascii="Arial" w:hAnsi="Arial" w:cs="Arial"/>
          <w:b/>
          <w:sz w:val="22"/>
          <w:szCs w:val="22"/>
        </w:rPr>
        <w:t>GORDON</w:t>
      </w:r>
      <w:r w:rsidR="00187FD6" w:rsidRPr="002800F9">
        <w:rPr>
          <w:rFonts w:ascii="Arial" w:hAnsi="Arial" w:cs="Arial"/>
          <w:b/>
          <w:sz w:val="22"/>
          <w:szCs w:val="22"/>
        </w:rPr>
        <w:t xml:space="preserve"> </w:t>
      </w:r>
      <w:r w:rsidRPr="002800F9">
        <w:rPr>
          <w:rFonts w:ascii="Arial" w:hAnsi="Arial" w:cs="Arial"/>
          <w:b/>
          <w:sz w:val="22"/>
          <w:szCs w:val="22"/>
        </w:rPr>
        <w:t>UNIVERSITY</w:t>
      </w:r>
    </w:p>
    <w:p w:rsidR="00727A77" w:rsidRPr="002800F9" w:rsidRDefault="00727A77">
      <w:pPr>
        <w:tabs>
          <w:tab w:val="left" w:pos="-720"/>
        </w:tabs>
        <w:suppressAutoHyphens/>
        <w:rPr>
          <w:rFonts w:ascii="Arial" w:hAnsi="Arial" w:cs="Arial"/>
          <w:sz w:val="22"/>
          <w:szCs w:val="22"/>
        </w:rPr>
      </w:pPr>
    </w:p>
    <w:p w:rsidR="00727A77" w:rsidRPr="002800F9" w:rsidRDefault="00727A77">
      <w:pPr>
        <w:tabs>
          <w:tab w:val="left" w:pos="-720"/>
        </w:tabs>
        <w:suppressAutoHyphens/>
        <w:jc w:val="both"/>
        <w:rPr>
          <w:rFonts w:ascii="Arial" w:hAnsi="Arial" w:cs="Arial"/>
          <w:sz w:val="22"/>
          <w:szCs w:val="22"/>
        </w:rPr>
      </w:pPr>
      <w:r w:rsidRPr="002800F9">
        <w:rPr>
          <w:rFonts w:ascii="Arial" w:hAnsi="Arial" w:cs="Arial"/>
          <w:sz w:val="22"/>
          <w:szCs w:val="22"/>
        </w:rPr>
        <w:t xml:space="preserve">The Robert Gordon University </w:t>
      </w:r>
      <w:r w:rsidR="009701F9" w:rsidRPr="002800F9">
        <w:rPr>
          <w:rFonts w:ascii="Arial" w:hAnsi="Arial" w:cs="Arial"/>
          <w:sz w:val="22"/>
          <w:szCs w:val="22"/>
        </w:rPr>
        <w:t>(awarded</w:t>
      </w:r>
      <w:r w:rsidR="003E3E15" w:rsidRPr="002800F9">
        <w:rPr>
          <w:rFonts w:ascii="Arial" w:hAnsi="Arial" w:cs="Arial"/>
          <w:sz w:val="22"/>
          <w:szCs w:val="22"/>
        </w:rPr>
        <w:t xml:space="preserve"> </w:t>
      </w:r>
      <w:r w:rsidR="009701F9" w:rsidRPr="002800F9">
        <w:rPr>
          <w:rFonts w:ascii="Arial" w:hAnsi="Arial" w:cs="Arial"/>
          <w:sz w:val="22"/>
          <w:szCs w:val="22"/>
        </w:rPr>
        <w:t>University</w:t>
      </w:r>
      <w:r w:rsidR="00272DA3" w:rsidRPr="002800F9">
        <w:rPr>
          <w:rFonts w:ascii="Arial" w:hAnsi="Arial" w:cs="Arial"/>
          <w:sz w:val="22"/>
          <w:szCs w:val="22"/>
        </w:rPr>
        <w:t xml:space="preserve"> status in 1992) </w:t>
      </w:r>
      <w:r w:rsidRPr="002800F9">
        <w:rPr>
          <w:rFonts w:ascii="Arial" w:hAnsi="Arial" w:cs="Arial"/>
          <w:sz w:val="22"/>
          <w:szCs w:val="22"/>
        </w:rPr>
        <w:t>has earned wide recognition for its pragmatic approach to higher education both in Scotland and internationally.</w:t>
      </w:r>
    </w:p>
    <w:p w:rsidR="00727A77" w:rsidRPr="002800F9" w:rsidRDefault="00727A77">
      <w:pPr>
        <w:tabs>
          <w:tab w:val="left" w:pos="-720"/>
        </w:tabs>
        <w:suppressAutoHyphens/>
        <w:jc w:val="both"/>
        <w:rPr>
          <w:rFonts w:ascii="Arial" w:hAnsi="Arial" w:cs="Arial"/>
          <w:sz w:val="22"/>
          <w:szCs w:val="22"/>
        </w:rPr>
      </w:pPr>
    </w:p>
    <w:p w:rsidR="00727A77" w:rsidRPr="002800F9" w:rsidRDefault="00727A77">
      <w:pPr>
        <w:pStyle w:val="BodyText"/>
        <w:tabs>
          <w:tab w:val="left" w:pos="-720"/>
        </w:tabs>
        <w:suppressAutoHyphens/>
        <w:rPr>
          <w:rFonts w:ascii="Arial" w:hAnsi="Arial" w:cs="Arial"/>
          <w:sz w:val="22"/>
          <w:szCs w:val="22"/>
        </w:rPr>
      </w:pPr>
      <w:r w:rsidRPr="002800F9">
        <w:rPr>
          <w:rFonts w:ascii="Arial" w:hAnsi="Arial" w:cs="Arial"/>
          <w:sz w:val="22"/>
          <w:szCs w:val="22"/>
        </w:rPr>
        <w:t xml:space="preserve">For generations it has produced qualified professionals across a broad spectrum of careers in the arts, </w:t>
      </w:r>
      <w:r w:rsidR="00272DA3" w:rsidRPr="002800F9">
        <w:rPr>
          <w:rFonts w:ascii="Arial" w:hAnsi="Arial" w:cs="Arial"/>
          <w:sz w:val="22"/>
          <w:szCs w:val="22"/>
        </w:rPr>
        <w:t xml:space="preserve">law and </w:t>
      </w:r>
      <w:r w:rsidRPr="002800F9">
        <w:rPr>
          <w:rFonts w:ascii="Arial" w:hAnsi="Arial" w:cs="Arial"/>
          <w:sz w:val="22"/>
          <w:szCs w:val="22"/>
        </w:rPr>
        <w:t>management, engineering, sciences, pharmacy, and the professions allied to medicine.</w:t>
      </w:r>
    </w:p>
    <w:p w:rsidR="00727A77" w:rsidRPr="002800F9" w:rsidRDefault="00727A77">
      <w:pPr>
        <w:tabs>
          <w:tab w:val="left" w:pos="-720"/>
        </w:tabs>
        <w:suppressAutoHyphens/>
        <w:jc w:val="both"/>
        <w:rPr>
          <w:rFonts w:ascii="Arial" w:hAnsi="Arial" w:cs="Arial"/>
          <w:sz w:val="22"/>
          <w:szCs w:val="22"/>
        </w:rPr>
      </w:pPr>
    </w:p>
    <w:p w:rsidR="00727A77" w:rsidRPr="002800F9" w:rsidRDefault="00727A77">
      <w:pPr>
        <w:tabs>
          <w:tab w:val="left" w:pos="-720"/>
        </w:tabs>
        <w:suppressAutoHyphens/>
        <w:jc w:val="both"/>
        <w:rPr>
          <w:rFonts w:ascii="Arial" w:hAnsi="Arial" w:cs="Arial"/>
          <w:sz w:val="22"/>
          <w:szCs w:val="22"/>
        </w:rPr>
      </w:pPr>
      <w:r w:rsidRPr="002800F9">
        <w:rPr>
          <w:rFonts w:ascii="Arial" w:hAnsi="Arial" w:cs="Arial"/>
          <w:sz w:val="22"/>
          <w:szCs w:val="22"/>
        </w:rPr>
        <w:t>Around 9,500 students study almost 100 full-time and part-time courses at undergraduate, post-experience and postgraduate levels.</w:t>
      </w:r>
    </w:p>
    <w:p w:rsidR="00727A77" w:rsidRPr="002800F9" w:rsidRDefault="00727A77">
      <w:pPr>
        <w:tabs>
          <w:tab w:val="left" w:pos="-720"/>
        </w:tabs>
        <w:suppressAutoHyphens/>
        <w:rPr>
          <w:rFonts w:ascii="Arial" w:hAnsi="Arial" w:cs="Arial"/>
          <w:sz w:val="22"/>
          <w:szCs w:val="22"/>
        </w:rPr>
      </w:pPr>
    </w:p>
    <w:p w:rsidR="00727A77" w:rsidRPr="002800F9" w:rsidRDefault="00727A77">
      <w:pPr>
        <w:pStyle w:val="BodyText"/>
        <w:tabs>
          <w:tab w:val="left" w:pos="-720"/>
        </w:tabs>
        <w:suppressAutoHyphens/>
        <w:rPr>
          <w:rFonts w:ascii="Arial" w:hAnsi="Arial" w:cs="Arial"/>
          <w:sz w:val="22"/>
          <w:szCs w:val="22"/>
        </w:rPr>
      </w:pPr>
      <w:r w:rsidRPr="002800F9">
        <w:rPr>
          <w:rFonts w:ascii="Arial" w:hAnsi="Arial" w:cs="Arial"/>
          <w:sz w:val="22"/>
          <w:szCs w:val="22"/>
        </w:rPr>
        <w:t>The University is actively involved in applied research in a variety of fields and many short course programmes are being formulated to meet the growing needs of the community.</w:t>
      </w:r>
    </w:p>
    <w:p w:rsidR="00727A77" w:rsidRPr="002800F9" w:rsidRDefault="00727A77">
      <w:pPr>
        <w:tabs>
          <w:tab w:val="left" w:pos="-720"/>
        </w:tabs>
        <w:suppressAutoHyphens/>
        <w:rPr>
          <w:rFonts w:ascii="Arial" w:hAnsi="Arial" w:cs="Arial"/>
          <w:sz w:val="22"/>
          <w:szCs w:val="22"/>
        </w:rPr>
      </w:pPr>
    </w:p>
    <w:p w:rsidR="00727A77" w:rsidRPr="002800F9" w:rsidRDefault="00727A77">
      <w:pPr>
        <w:tabs>
          <w:tab w:val="left" w:pos="-720"/>
        </w:tabs>
        <w:suppressAutoHyphens/>
        <w:rPr>
          <w:rFonts w:ascii="Arial" w:hAnsi="Arial" w:cs="Arial"/>
          <w:sz w:val="22"/>
          <w:szCs w:val="22"/>
        </w:rPr>
      </w:pPr>
      <w:r w:rsidRPr="002800F9">
        <w:rPr>
          <w:rFonts w:ascii="Arial" w:hAnsi="Arial" w:cs="Arial"/>
          <w:sz w:val="22"/>
          <w:szCs w:val="22"/>
        </w:rPr>
        <w:t>http://www.rgu.ac.uk/</w:t>
      </w:r>
    </w:p>
    <w:p w:rsidR="00727A77" w:rsidRPr="002800F9" w:rsidRDefault="00727A77">
      <w:pPr>
        <w:tabs>
          <w:tab w:val="left" w:pos="-720"/>
        </w:tabs>
        <w:suppressAutoHyphens/>
        <w:rPr>
          <w:rFonts w:ascii="Arial" w:hAnsi="Arial" w:cs="Arial"/>
          <w:sz w:val="22"/>
          <w:szCs w:val="22"/>
        </w:rPr>
      </w:pPr>
    </w:p>
    <w:p w:rsidR="00727A77" w:rsidRPr="002800F9" w:rsidRDefault="00727A77">
      <w:pPr>
        <w:tabs>
          <w:tab w:val="left" w:pos="-720"/>
        </w:tabs>
        <w:suppressAutoHyphens/>
        <w:rPr>
          <w:rFonts w:ascii="Arial" w:hAnsi="Arial" w:cs="Arial"/>
          <w:sz w:val="22"/>
          <w:szCs w:val="22"/>
        </w:rPr>
      </w:pPr>
    </w:p>
    <w:p w:rsidR="00727A77" w:rsidRPr="002800F9" w:rsidRDefault="00727A77">
      <w:pPr>
        <w:pStyle w:val="Heading6"/>
        <w:numPr>
          <w:ilvl w:val="0"/>
          <w:numId w:val="4"/>
        </w:numPr>
        <w:rPr>
          <w:rFonts w:ascii="Arial" w:hAnsi="Arial" w:cs="Arial"/>
          <w:sz w:val="22"/>
          <w:szCs w:val="22"/>
        </w:rPr>
      </w:pPr>
      <w:r w:rsidRPr="002800F9">
        <w:rPr>
          <w:rFonts w:ascii="Arial" w:hAnsi="Arial" w:cs="Arial"/>
          <w:sz w:val="22"/>
          <w:szCs w:val="22"/>
        </w:rPr>
        <w:t>DESCRIPTION OF HOSPITALS</w:t>
      </w:r>
    </w:p>
    <w:p w:rsidR="00727A77" w:rsidRPr="002800F9" w:rsidRDefault="00727A77">
      <w:pPr>
        <w:rPr>
          <w:rFonts w:ascii="Arial" w:hAnsi="Arial" w:cs="Arial"/>
          <w:sz w:val="22"/>
          <w:szCs w:val="22"/>
        </w:rPr>
      </w:pPr>
    </w:p>
    <w:p w:rsidR="00727A77" w:rsidRPr="002800F9" w:rsidRDefault="00727A77">
      <w:pPr>
        <w:jc w:val="both"/>
        <w:rPr>
          <w:rFonts w:ascii="Arial" w:hAnsi="Arial" w:cs="Arial"/>
          <w:sz w:val="22"/>
          <w:szCs w:val="22"/>
        </w:rPr>
      </w:pPr>
      <w:r w:rsidRPr="002800F9">
        <w:rPr>
          <w:rFonts w:ascii="Arial" w:hAnsi="Arial" w:cs="Arial"/>
          <w:b/>
          <w:sz w:val="22"/>
          <w:szCs w:val="22"/>
        </w:rPr>
        <w:t xml:space="preserve">NHS Grampian </w:t>
      </w:r>
      <w:r w:rsidRPr="002800F9">
        <w:rPr>
          <w:rFonts w:ascii="Arial" w:hAnsi="Arial" w:cs="Arial"/>
          <w:sz w:val="22"/>
          <w:szCs w:val="22"/>
        </w:rPr>
        <w:t xml:space="preserve">was formed </w:t>
      </w:r>
      <w:r w:rsidR="0024061A" w:rsidRPr="002800F9">
        <w:rPr>
          <w:rFonts w:ascii="Arial" w:hAnsi="Arial" w:cs="Arial"/>
          <w:sz w:val="22"/>
          <w:szCs w:val="22"/>
        </w:rPr>
        <w:t xml:space="preserve">Aberdeen Hospitals NHS Trust </w:t>
      </w:r>
      <w:r w:rsidRPr="002800F9">
        <w:rPr>
          <w:rFonts w:ascii="Arial" w:hAnsi="Arial" w:cs="Arial"/>
          <w:sz w:val="22"/>
          <w:szCs w:val="22"/>
        </w:rPr>
        <w:t>on 1</w:t>
      </w:r>
      <w:r w:rsidRPr="002800F9">
        <w:rPr>
          <w:rFonts w:ascii="Arial" w:hAnsi="Arial" w:cs="Arial"/>
          <w:sz w:val="22"/>
          <w:szCs w:val="22"/>
          <w:vertAlign w:val="superscript"/>
        </w:rPr>
        <w:t>st</w:t>
      </w:r>
      <w:r w:rsidRPr="002800F9">
        <w:rPr>
          <w:rFonts w:ascii="Arial" w:hAnsi="Arial" w:cs="Arial"/>
          <w:sz w:val="22"/>
          <w:szCs w:val="22"/>
        </w:rPr>
        <w:t xml:space="preserve"> April 2004.  It incorporates Aberdeen Royal Infirmary, Royal Aberdeen Children’s Hospital and Aberdeen</w:t>
      </w:r>
      <w:r w:rsidR="003E3E15" w:rsidRPr="002800F9">
        <w:rPr>
          <w:rFonts w:ascii="Arial" w:hAnsi="Arial" w:cs="Arial"/>
          <w:sz w:val="22"/>
          <w:szCs w:val="22"/>
        </w:rPr>
        <w:t xml:space="preserve"> </w:t>
      </w:r>
      <w:r w:rsidRPr="002800F9">
        <w:rPr>
          <w:rFonts w:ascii="Arial" w:hAnsi="Arial" w:cs="Arial"/>
          <w:sz w:val="22"/>
          <w:szCs w:val="22"/>
        </w:rPr>
        <w:t>Maternity</w:t>
      </w:r>
      <w:r w:rsidR="003E3E15" w:rsidRPr="002800F9">
        <w:rPr>
          <w:rFonts w:ascii="Arial" w:hAnsi="Arial" w:cs="Arial"/>
          <w:sz w:val="22"/>
          <w:szCs w:val="22"/>
        </w:rPr>
        <w:t xml:space="preserve"> </w:t>
      </w:r>
      <w:r w:rsidRPr="002800F9">
        <w:rPr>
          <w:rFonts w:ascii="Arial" w:hAnsi="Arial" w:cs="Arial"/>
          <w:sz w:val="22"/>
          <w:szCs w:val="22"/>
        </w:rPr>
        <w:t>Hospital on the Foresterhill site. Other sites include Woodend Hospital in Aberdeen and Dr Gray’s Hospital and palliative care facilities at Roxburghe House.</w:t>
      </w:r>
      <w:r w:rsidR="00CE4BE9" w:rsidRPr="002800F9">
        <w:rPr>
          <w:rFonts w:ascii="Arial" w:hAnsi="Arial" w:cs="Arial"/>
          <w:sz w:val="22"/>
          <w:szCs w:val="22"/>
        </w:rPr>
        <w:t xml:space="preserve"> These facilities have recently been joined by the Health Village in the city centre.</w:t>
      </w:r>
    </w:p>
    <w:p w:rsidR="00727A77" w:rsidRPr="002800F9" w:rsidRDefault="00727A77">
      <w:pPr>
        <w:numPr>
          <w:ilvl w:val="12"/>
          <w:numId w:val="0"/>
        </w:numPr>
        <w:jc w:val="both"/>
        <w:rPr>
          <w:rFonts w:ascii="Arial" w:hAnsi="Arial" w:cs="Arial"/>
          <w:sz w:val="22"/>
          <w:szCs w:val="22"/>
        </w:rPr>
      </w:pPr>
      <w:r w:rsidRPr="002800F9">
        <w:rPr>
          <w:rFonts w:ascii="Arial" w:hAnsi="Arial" w:cs="Arial"/>
          <w:sz w:val="22"/>
          <w:szCs w:val="22"/>
        </w:rPr>
        <w:tab/>
      </w:r>
    </w:p>
    <w:p w:rsidR="00727A77" w:rsidRPr="002800F9" w:rsidRDefault="003618F1">
      <w:pPr>
        <w:numPr>
          <w:ilvl w:val="12"/>
          <w:numId w:val="0"/>
        </w:numPr>
        <w:ind w:left="1" w:hanging="1"/>
        <w:jc w:val="both"/>
        <w:rPr>
          <w:rFonts w:ascii="Arial" w:hAnsi="Arial" w:cs="Arial"/>
          <w:sz w:val="22"/>
          <w:szCs w:val="22"/>
        </w:rPr>
      </w:pPr>
      <w:r w:rsidRPr="002800F9">
        <w:rPr>
          <w:rFonts w:ascii="Arial" w:hAnsi="Arial" w:cs="Arial"/>
          <w:sz w:val="22"/>
          <w:szCs w:val="22"/>
        </w:rPr>
        <w:t>Peripheral outpatient clinics are provided at various hospitals throughout the north-east of Scotland and also at the hospitals in the Orkney and Shetland Isles.</w:t>
      </w:r>
    </w:p>
    <w:p w:rsidR="00727A77" w:rsidRPr="002800F9" w:rsidRDefault="00727A77">
      <w:pPr>
        <w:rPr>
          <w:rFonts w:ascii="Arial" w:hAnsi="Arial" w:cs="Arial"/>
          <w:i/>
          <w:sz w:val="22"/>
          <w:szCs w:val="22"/>
        </w:rPr>
      </w:pPr>
    </w:p>
    <w:p w:rsidR="00727A77" w:rsidRPr="002800F9" w:rsidRDefault="00727A77">
      <w:pPr>
        <w:jc w:val="both"/>
        <w:rPr>
          <w:rFonts w:ascii="Arial" w:hAnsi="Arial" w:cs="Arial"/>
          <w:sz w:val="22"/>
          <w:szCs w:val="22"/>
        </w:rPr>
      </w:pPr>
      <w:r w:rsidRPr="002800F9">
        <w:rPr>
          <w:rFonts w:ascii="Arial" w:hAnsi="Arial" w:cs="Arial"/>
          <w:b/>
          <w:sz w:val="22"/>
          <w:szCs w:val="22"/>
        </w:rPr>
        <w:t>Aberdeen Royal Infirmary</w:t>
      </w:r>
      <w:r w:rsidRPr="002800F9">
        <w:rPr>
          <w:rFonts w:ascii="Arial" w:hAnsi="Arial" w:cs="Arial"/>
          <w:sz w:val="22"/>
          <w:szCs w:val="22"/>
        </w:rPr>
        <w:t xml:space="preserve">, Foresterhill, with a complement of 975 beds is situated </w:t>
      </w:r>
      <w:r w:rsidR="00272DA3" w:rsidRPr="002800F9">
        <w:rPr>
          <w:rFonts w:ascii="Arial" w:hAnsi="Arial" w:cs="Arial"/>
          <w:sz w:val="22"/>
          <w:szCs w:val="22"/>
        </w:rPr>
        <w:t xml:space="preserve">in a large open site </w:t>
      </w:r>
      <w:r w:rsidRPr="002800F9">
        <w:rPr>
          <w:rFonts w:ascii="Arial" w:hAnsi="Arial" w:cs="Arial"/>
          <w:sz w:val="22"/>
          <w:szCs w:val="22"/>
        </w:rPr>
        <w:t>to the north-west of Aberdeen city on the teaching hospital site with the Medical School of the University of Aberdeen. This is the principal adult acute hospital of the Grampian Area providing a complete range of medical and surgical specialities including General Medicine and allied specialities (</w:t>
      </w:r>
      <w:r w:rsidR="009701F9" w:rsidRPr="002800F9">
        <w:rPr>
          <w:rFonts w:ascii="Arial" w:hAnsi="Arial" w:cs="Arial"/>
          <w:sz w:val="22"/>
          <w:szCs w:val="22"/>
        </w:rPr>
        <w:t>Rheumatology</w:t>
      </w:r>
      <w:r w:rsidR="00272DA3" w:rsidRPr="002800F9">
        <w:rPr>
          <w:rFonts w:ascii="Arial" w:hAnsi="Arial" w:cs="Arial"/>
          <w:sz w:val="22"/>
          <w:szCs w:val="22"/>
        </w:rPr>
        <w:t xml:space="preserve">, </w:t>
      </w:r>
      <w:r w:rsidRPr="002800F9">
        <w:rPr>
          <w:rFonts w:ascii="Arial" w:hAnsi="Arial" w:cs="Arial"/>
          <w:sz w:val="22"/>
          <w:szCs w:val="22"/>
        </w:rPr>
        <w:t>Cardiology, Respiratory, Gastroenterology, Infectious Diseases, Neurology, Clinical Pharmacology, Stroke Medicine, Diabetes &amp; Endocrinology, Haematology, Nephrology, Oncology, Dermatology, Blood Transfusion, and Geriatrics), General Surgery and allied specialities (Cardiothoracic, Vascular, Orthopaedics, Neurosurgery, Plastics, Dental, ENT, Burns, Ophthalmology, Urology), Gynaecology, ITU, A &amp; E, Radiotherapy and Anaesthetics.</w:t>
      </w:r>
      <w:r w:rsidR="00272DA3" w:rsidRPr="002800F9">
        <w:rPr>
          <w:rFonts w:ascii="Arial" w:hAnsi="Arial" w:cs="Arial"/>
          <w:sz w:val="22"/>
          <w:szCs w:val="22"/>
        </w:rPr>
        <w:t xml:space="preserve"> On site is also a </w:t>
      </w:r>
      <w:r w:rsidR="009701F9" w:rsidRPr="002800F9">
        <w:rPr>
          <w:rFonts w:ascii="Arial" w:hAnsi="Arial" w:cs="Arial"/>
          <w:sz w:val="22"/>
          <w:szCs w:val="22"/>
        </w:rPr>
        <w:t>Maggie’s</w:t>
      </w:r>
      <w:r w:rsidR="00272DA3" w:rsidRPr="002800F9">
        <w:rPr>
          <w:rFonts w:ascii="Arial" w:hAnsi="Arial" w:cs="Arial"/>
          <w:sz w:val="22"/>
          <w:szCs w:val="22"/>
        </w:rPr>
        <w:t xml:space="preserve"> centre and a new radiotherapy department</w:t>
      </w:r>
    </w:p>
    <w:p w:rsidR="00727A77" w:rsidRPr="002800F9" w:rsidRDefault="00727A77">
      <w:pPr>
        <w:rPr>
          <w:rFonts w:ascii="Arial" w:hAnsi="Arial" w:cs="Arial"/>
          <w:i/>
          <w:sz w:val="22"/>
          <w:szCs w:val="22"/>
        </w:rPr>
      </w:pPr>
    </w:p>
    <w:p w:rsidR="00727A77" w:rsidRPr="002800F9" w:rsidRDefault="00727A77">
      <w:pPr>
        <w:pStyle w:val="BodyText"/>
        <w:rPr>
          <w:rFonts w:ascii="Arial" w:hAnsi="Arial" w:cs="Arial"/>
          <w:sz w:val="22"/>
          <w:szCs w:val="22"/>
        </w:rPr>
      </w:pPr>
      <w:r w:rsidRPr="002800F9">
        <w:rPr>
          <w:rFonts w:ascii="Arial" w:hAnsi="Arial" w:cs="Arial"/>
          <w:sz w:val="22"/>
          <w:szCs w:val="22"/>
        </w:rPr>
        <w:t xml:space="preserve">Aberdeen Royal Infirmary is also a major tertiary referral centre for the North and North East of Scotland in a number of specialities.  </w:t>
      </w:r>
    </w:p>
    <w:p w:rsidR="004F2F0E" w:rsidRPr="002800F9" w:rsidRDefault="004F2F0E">
      <w:pPr>
        <w:pStyle w:val="BodyText"/>
        <w:rPr>
          <w:rFonts w:ascii="Arial" w:hAnsi="Arial" w:cs="Arial"/>
          <w:sz w:val="22"/>
          <w:szCs w:val="22"/>
        </w:rPr>
      </w:pPr>
      <w:r w:rsidRPr="002800F9">
        <w:rPr>
          <w:rFonts w:ascii="Arial" w:hAnsi="Arial" w:cs="Arial"/>
          <w:sz w:val="22"/>
          <w:szCs w:val="22"/>
        </w:rPr>
        <w:t xml:space="preserve">A new Emergency care centre </w:t>
      </w:r>
      <w:r w:rsidR="00D91A84" w:rsidRPr="002800F9">
        <w:rPr>
          <w:rFonts w:ascii="Arial" w:hAnsi="Arial" w:cs="Arial"/>
          <w:sz w:val="22"/>
          <w:szCs w:val="22"/>
        </w:rPr>
        <w:t>(Mathew</w:t>
      </w:r>
      <w:r w:rsidR="00CE4BE9" w:rsidRPr="002800F9">
        <w:rPr>
          <w:rFonts w:ascii="Arial" w:hAnsi="Arial" w:cs="Arial"/>
          <w:sz w:val="22"/>
          <w:szCs w:val="22"/>
        </w:rPr>
        <w:t xml:space="preserve"> Hay Building</w:t>
      </w:r>
      <w:r w:rsidR="00D91A84" w:rsidRPr="002800F9">
        <w:rPr>
          <w:rFonts w:ascii="Arial" w:hAnsi="Arial" w:cs="Arial"/>
          <w:sz w:val="22"/>
          <w:szCs w:val="22"/>
        </w:rPr>
        <w:t>) opened</w:t>
      </w:r>
      <w:r w:rsidRPr="002800F9">
        <w:rPr>
          <w:rFonts w:ascii="Arial" w:hAnsi="Arial" w:cs="Arial"/>
          <w:sz w:val="22"/>
          <w:szCs w:val="22"/>
        </w:rPr>
        <w:t xml:space="preserve"> in December 2012 and new out patient facilities </w:t>
      </w:r>
      <w:r w:rsidR="00CE4BE9" w:rsidRPr="002800F9">
        <w:rPr>
          <w:rFonts w:ascii="Arial" w:hAnsi="Arial" w:cs="Arial"/>
          <w:sz w:val="22"/>
          <w:szCs w:val="22"/>
        </w:rPr>
        <w:t>are also planned on</w:t>
      </w:r>
      <w:r w:rsidRPr="002800F9">
        <w:rPr>
          <w:rFonts w:ascii="Arial" w:hAnsi="Arial" w:cs="Arial"/>
          <w:sz w:val="22"/>
          <w:szCs w:val="22"/>
        </w:rPr>
        <w:t xml:space="preserve"> the </w:t>
      </w:r>
      <w:r w:rsidR="003618F1" w:rsidRPr="002800F9">
        <w:rPr>
          <w:rFonts w:ascii="Arial" w:hAnsi="Arial" w:cs="Arial"/>
          <w:sz w:val="22"/>
          <w:szCs w:val="22"/>
        </w:rPr>
        <w:t>Foresterhill</w:t>
      </w:r>
      <w:r w:rsidR="003E3E15" w:rsidRPr="002800F9">
        <w:rPr>
          <w:rFonts w:ascii="Arial" w:hAnsi="Arial" w:cs="Arial"/>
          <w:sz w:val="22"/>
          <w:szCs w:val="22"/>
        </w:rPr>
        <w:t xml:space="preserve"> </w:t>
      </w:r>
      <w:r w:rsidR="00D91A84" w:rsidRPr="002800F9">
        <w:rPr>
          <w:rFonts w:ascii="Arial" w:hAnsi="Arial" w:cs="Arial"/>
          <w:sz w:val="22"/>
          <w:szCs w:val="22"/>
        </w:rPr>
        <w:t>site</w:t>
      </w:r>
      <w:r w:rsidR="00D950AF" w:rsidRPr="002800F9">
        <w:rPr>
          <w:rFonts w:ascii="Arial" w:hAnsi="Arial" w:cs="Arial"/>
          <w:sz w:val="22"/>
          <w:szCs w:val="22"/>
        </w:rPr>
        <w:t xml:space="preserve"> for 2021</w:t>
      </w:r>
      <w:r w:rsidR="00D91A84" w:rsidRPr="002800F9">
        <w:rPr>
          <w:rFonts w:ascii="Arial" w:hAnsi="Arial" w:cs="Arial"/>
          <w:sz w:val="22"/>
          <w:szCs w:val="22"/>
        </w:rPr>
        <w:t>.</w:t>
      </w:r>
    </w:p>
    <w:p w:rsidR="00D950AF" w:rsidRPr="002800F9" w:rsidRDefault="00D950AF">
      <w:pPr>
        <w:pStyle w:val="BodyText"/>
        <w:rPr>
          <w:rFonts w:ascii="Arial" w:hAnsi="Arial" w:cs="Arial"/>
          <w:b/>
          <w:i/>
          <w:sz w:val="22"/>
          <w:szCs w:val="22"/>
        </w:rPr>
      </w:pPr>
    </w:p>
    <w:p w:rsidR="00CE4BE9" w:rsidRPr="002800F9" w:rsidRDefault="00CE4BE9">
      <w:pPr>
        <w:pStyle w:val="BodyText"/>
        <w:rPr>
          <w:rFonts w:ascii="Arial" w:hAnsi="Arial" w:cs="Arial"/>
          <w:b/>
          <w:i/>
          <w:sz w:val="22"/>
          <w:szCs w:val="22"/>
        </w:rPr>
      </w:pPr>
      <w:r w:rsidRPr="002800F9">
        <w:rPr>
          <w:rFonts w:ascii="Arial" w:hAnsi="Arial" w:cs="Arial"/>
          <w:b/>
          <w:i/>
          <w:sz w:val="22"/>
          <w:szCs w:val="22"/>
        </w:rPr>
        <w:t xml:space="preserve">Rheumatology </w:t>
      </w:r>
      <w:r w:rsidR="00272DA3" w:rsidRPr="002800F9">
        <w:rPr>
          <w:rFonts w:ascii="Arial" w:hAnsi="Arial" w:cs="Arial"/>
          <w:b/>
          <w:i/>
          <w:sz w:val="22"/>
          <w:szCs w:val="22"/>
        </w:rPr>
        <w:t>moved</w:t>
      </w:r>
      <w:r w:rsidRPr="002800F9">
        <w:rPr>
          <w:rFonts w:ascii="Arial" w:hAnsi="Arial" w:cs="Arial"/>
          <w:b/>
          <w:i/>
          <w:sz w:val="22"/>
          <w:szCs w:val="22"/>
        </w:rPr>
        <w:t xml:space="preserve"> to a redeveloped </w:t>
      </w:r>
      <w:r w:rsidR="00D91A84" w:rsidRPr="002800F9">
        <w:rPr>
          <w:rFonts w:ascii="Arial" w:hAnsi="Arial" w:cs="Arial"/>
          <w:b/>
          <w:i/>
          <w:sz w:val="22"/>
          <w:szCs w:val="22"/>
        </w:rPr>
        <w:t>area (Ashgrove</w:t>
      </w:r>
      <w:r w:rsidRPr="002800F9">
        <w:rPr>
          <w:rFonts w:ascii="Arial" w:hAnsi="Arial" w:cs="Arial"/>
          <w:b/>
          <w:i/>
          <w:sz w:val="22"/>
          <w:szCs w:val="22"/>
        </w:rPr>
        <w:t xml:space="preserve"> House</w:t>
      </w:r>
      <w:r w:rsidR="00272DA3" w:rsidRPr="002800F9">
        <w:rPr>
          <w:rFonts w:ascii="Arial" w:hAnsi="Arial" w:cs="Arial"/>
          <w:b/>
          <w:i/>
          <w:sz w:val="22"/>
          <w:szCs w:val="22"/>
        </w:rPr>
        <w:t xml:space="preserve"> on Foresterhill</w:t>
      </w:r>
      <w:r w:rsidRPr="002800F9">
        <w:rPr>
          <w:rFonts w:ascii="Arial" w:hAnsi="Arial" w:cs="Arial"/>
          <w:b/>
          <w:i/>
          <w:sz w:val="22"/>
          <w:szCs w:val="22"/>
        </w:rPr>
        <w:t>) bring</w:t>
      </w:r>
      <w:r w:rsidR="00272DA3" w:rsidRPr="002800F9">
        <w:rPr>
          <w:rFonts w:ascii="Arial" w:hAnsi="Arial" w:cs="Arial"/>
          <w:b/>
          <w:i/>
          <w:sz w:val="22"/>
          <w:szCs w:val="22"/>
        </w:rPr>
        <w:t>ing</w:t>
      </w:r>
      <w:r w:rsidRPr="002800F9">
        <w:rPr>
          <w:rFonts w:ascii="Arial" w:hAnsi="Arial" w:cs="Arial"/>
          <w:b/>
          <w:i/>
          <w:sz w:val="22"/>
          <w:szCs w:val="22"/>
        </w:rPr>
        <w:t xml:space="preserve"> together</w:t>
      </w:r>
      <w:r w:rsidR="00C0594E" w:rsidRPr="002800F9">
        <w:rPr>
          <w:rFonts w:ascii="Arial" w:hAnsi="Arial" w:cs="Arial"/>
          <w:b/>
          <w:i/>
          <w:sz w:val="22"/>
          <w:szCs w:val="22"/>
        </w:rPr>
        <w:t xml:space="preserve"> Day-case facilities, out-</w:t>
      </w:r>
      <w:r w:rsidRPr="002800F9">
        <w:rPr>
          <w:rFonts w:ascii="Arial" w:hAnsi="Arial" w:cs="Arial"/>
          <w:b/>
          <w:i/>
          <w:sz w:val="22"/>
          <w:szCs w:val="22"/>
        </w:rPr>
        <w:t xml:space="preserve">patient clinics, osteoporosis centre, rheumatology </w:t>
      </w:r>
      <w:r w:rsidRPr="002800F9">
        <w:rPr>
          <w:rFonts w:ascii="Arial" w:hAnsi="Arial" w:cs="Arial"/>
          <w:b/>
          <w:i/>
          <w:sz w:val="22"/>
          <w:szCs w:val="22"/>
        </w:rPr>
        <w:lastRenderedPageBreak/>
        <w:t>physiotherapy and occupational therapy</w:t>
      </w:r>
      <w:r w:rsidR="009E2F3D" w:rsidRPr="002800F9">
        <w:rPr>
          <w:rFonts w:ascii="Arial" w:hAnsi="Arial" w:cs="Arial"/>
          <w:b/>
          <w:i/>
          <w:sz w:val="22"/>
          <w:szCs w:val="22"/>
        </w:rPr>
        <w:t>, video conferencing facility</w:t>
      </w:r>
      <w:r w:rsidRPr="002800F9">
        <w:rPr>
          <w:rFonts w:ascii="Arial" w:hAnsi="Arial" w:cs="Arial"/>
          <w:b/>
          <w:i/>
          <w:sz w:val="22"/>
          <w:szCs w:val="22"/>
        </w:rPr>
        <w:t xml:space="preserve"> and staff offices</w:t>
      </w:r>
      <w:r w:rsidR="00014C8D" w:rsidRPr="002800F9">
        <w:rPr>
          <w:rFonts w:ascii="Arial" w:hAnsi="Arial" w:cs="Arial"/>
          <w:b/>
          <w:i/>
          <w:sz w:val="22"/>
          <w:szCs w:val="22"/>
        </w:rPr>
        <w:t xml:space="preserve"> in March 2014</w:t>
      </w:r>
      <w:r w:rsidRPr="002800F9">
        <w:rPr>
          <w:rFonts w:ascii="Arial" w:hAnsi="Arial" w:cs="Arial"/>
          <w:b/>
          <w:i/>
          <w:sz w:val="22"/>
          <w:szCs w:val="22"/>
        </w:rPr>
        <w:t>.</w:t>
      </w:r>
    </w:p>
    <w:p w:rsidR="00727A77" w:rsidRPr="002800F9" w:rsidRDefault="00727A77">
      <w:pPr>
        <w:rPr>
          <w:rFonts w:ascii="Arial" w:hAnsi="Arial" w:cs="Arial"/>
          <w:sz w:val="22"/>
          <w:szCs w:val="22"/>
        </w:rPr>
      </w:pPr>
    </w:p>
    <w:p w:rsidR="00727A77" w:rsidRPr="002800F9" w:rsidRDefault="00727A77">
      <w:pPr>
        <w:pStyle w:val="BodyText"/>
        <w:rPr>
          <w:rFonts w:ascii="Arial" w:hAnsi="Arial" w:cs="Arial"/>
          <w:sz w:val="22"/>
          <w:szCs w:val="22"/>
        </w:rPr>
      </w:pPr>
      <w:r w:rsidRPr="002800F9">
        <w:rPr>
          <w:rFonts w:ascii="Arial" w:hAnsi="Arial" w:cs="Arial"/>
          <w:b/>
          <w:sz w:val="22"/>
          <w:szCs w:val="22"/>
        </w:rPr>
        <w:t>Woodend</w:t>
      </w:r>
      <w:r w:rsidR="003E3E15" w:rsidRPr="002800F9">
        <w:rPr>
          <w:rFonts w:ascii="Arial" w:hAnsi="Arial" w:cs="Arial"/>
          <w:b/>
          <w:sz w:val="22"/>
          <w:szCs w:val="22"/>
        </w:rPr>
        <w:t xml:space="preserve"> </w:t>
      </w:r>
      <w:r w:rsidRPr="002800F9">
        <w:rPr>
          <w:rFonts w:ascii="Arial" w:hAnsi="Arial" w:cs="Arial"/>
          <w:b/>
          <w:sz w:val="22"/>
          <w:szCs w:val="22"/>
        </w:rPr>
        <w:t>Hospital</w:t>
      </w:r>
      <w:r w:rsidRPr="002800F9">
        <w:rPr>
          <w:rFonts w:ascii="Arial" w:hAnsi="Arial" w:cs="Arial"/>
          <w:sz w:val="22"/>
          <w:szCs w:val="22"/>
        </w:rPr>
        <w:t xml:space="preserve"> with a complement of 302 beds is situated one mile west of Aberdeen Royal Infirmary and includes the provision of elective orthopaedics and Medicine for the Elderly.</w:t>
      </w:r>
    </w:p>
    <w:p w:rsidR="00727A77" w:rsidRPr="002800F9" w:rsidRDefault="00727A77">
      <w:pPr>
        <w:jc w:val="both"/>
        <w:rPr>
          <w:rFonts w:ascii="Arial" w:hAnsi="Arial" w:cs="Arial"/>
          <w:sz w:val="22"/>
          <w:szCs w:val="22"/>
        </w:rPr>
      </w:pPr>
    </w:p>
    <w:p w:rsidR="00727A77" w:rsidRPr="002800F9" w:rsidRDefault="00727A77">
      <w:pPr>
        <w:jc w:val="both"/>
        <w:rPr>
          <w:rFonts w:ascii="Arial" w:hAnsi="Arial" w:cs="Arial"/>
          <w:sz w:val="22"/>
          <w:szCs w:val="22"/>
        </w:rPr>
      </w:pPr>
      <w:r w:rsidRPr="002800F9">
        <w:rPr>
          <w:rFonts w:ascii="Arial" w:hAnsi="Arial" w:cs="Arial"/>
          <w:b/>
          <w:sz w:val="22"/>
          <w:szCs w:val="22"/>
        </w:rPr>
        <w:t>Royal Aberdeen Children’s Hospital (RACH)</w:t>
      </w:r>
      <w:r w:rsidRPr="002800F9">
        <w:rPr>
          <w:rFonts w:ascii="Arial" w:hAnsi="Arial" w:cs="Arial"/>
          <w:sz w:val="22"/>
          <w:szCs w:val="22"/>
        </w:rPr>
        <w:t>, with a complement of 103 in-patient and 13 day beds together with the Neonatal Unit, Aberdeen Maternity Hospital (AMH) provides all specialist care for children up to the age of 16 years in the Grampian Region and the Orkney and Shetland Islands. The new Children’s Hospital adjoining Aberdeen Royal Infirmary opened in early 2004.</w:t>
      </w:r>
    </w:p>
    <w:p w:rsidR="00727A77" w:rsidRPr="002800F9" w:rsidRDefault="00727A77">
      <w:pPr>
        <w:jc w:val="both"/>
        <w:rPr>
          <w:rFonts w:ascii="Arial" w:hAnsi="Arial" w:cs="Arial"/>
          <w:i/>
          <w:sz w:val="22"/>
          <w:szCs w:val="22"/>
        </w:rPr>
      </w:pPr>
    </w:p>
    <w:p w:rsidR="00727A77" w:rsidRPr="002800F9" w:rsidRDefault="00727A77">
      <w:pPr>
        <w:jc w:val="both"/>
        <w:rPr>
          <w:rFonts w:ascii="Arial" w:hAnsi="Arial" w:cs="Arial"/>
          <w:sz w:val="22"/>
          <w:szCs w:val="22"/>
        </w:rPr>
      </w:pPr>
      <w:r w:rsidRPr="002800F9">
        <w:rPr>
          <w:rFonts w:ascii="Arial" w:hAnsi="Arial" w:cs="Arial"/>
          <w:b/>
          <w:sz w:val="22"/>
          <w:szCs w:val="22"/>
        </w:rPr>
        <w:t>Aberdeen</w:t>
      </w:r>
      <w:r w:rsidR="003E3E15" w:rsidRPr="002800F9">
        <w:rPr>
          <w:rFonts w:ascii="Arial" w:hAnsi="Arial" w:cs="Arial"/>
          <w:b/>
          <w:sz w:val="22"/>
          <w:szCs w:val="22"/>
        </w:rPr>
        <w:t xml:space="preserve"> </w:t>
      </w:r>
      <w:r w:rsidRPr="002800F9">
        <w:rPr>
          <w:rFonts w:ascii="Arial" w:hAnsi="Arial" w:cs="Arial"/>
          <w:b/>
          <w:sz w:val="22"/>
          <w:szCs w:val="22"/>
        </w:rPr>
        <w:t>Maternity</w:t>
      </w:r>
      <w:r w:rsidR="003E3E15" w:rsidRPr="002800F9">
        <w:rPr>
          <w:rFonts w:ascii="Arial" w:hAnsi="Arial" w:cs="Arial"/>
          <w:b/>
          <w:sz w:val="22"/>
          <w:szCs w:val="22"/>
        </w:rPr>
        <w:t xml:space="preserve"> </w:t>
      </w:r>
      <w:r w:rsidRPr="002800F9">
        <w:rPr>
          <w:rFonts w:ascii="Arial" w:hAnsi="Arial" w:cs="Arial"/>
          <w:b/>
          <w:sz w:val="22"/>
          <w:szCs w:val="22"/>
        </w:rPr>
        <w:t>Hospital</w:t>
      </w:r>
      <w:r w:rsidRPr="002800F9">
        <w:rPr>
          <w:rFonts w:ascii="Arial" w:hAnsi="Arial" w:cs="Arial"/>
          <w:sz w:val="22"/>
          <w:szCs w:val="22"/>
        </w:rPr>
        <w:t>, with a complement of 120 beds, is the main Maternity</w:t>
      </w:r>
      <w:r w:rsidR="00375F70" w:rsidRPr="002800F9">
        <w:rPr>
          <w:rFonts w:ascii="Arial" w:hAnsi="Arial" w:cs="Arial"/>
          <w:sz w:val="22"/>
          <w:szCs w:val="22"/>
        </w:rPr>
        <w:t xml:space="preserve"> </w:t>
      </w:r>
      <w:r w:rsidRPr="002800F9">
        <w:rPr>
          <w:rFonts w:ascii="Arial" w:hAnsi="Arial" w:cs="Arial"/>
          <w:sz w:val="22"/>
          <w:szCs w:val="22"/>
        </w:rPr>
        <w:t>Hospital for the area.  It has both ante-natal and post-natal beds.</w:t>
      </w:r>
      <w:r w:rsidR="00272DA3" w:rsidRPr="002800F9">
        <w:rPr>
          <w:rFonts w:ascii="Arial" w:hAnsi="Arial" w:cs="Arial"/>
          <w:sz w:val="22"/>
          <w:szCs w:val="22"/>
        </w:rPr>
        <w:t xml:space="preserve"> There is a planned new Maternity Hospital.</w:t>
      </w:r>
    </w:p>
    <w:p w:rsidR="00727A77" w:rsidRPr="002800F9" w:rsidRDefault="00727A77">
      <w:pPr>
        <w:rPr>
          <w:rFonts w:ascii="Arial" w:hAnsi="Arial" w:cs="Arial"/>
          <w:sz w:val="22"/>
          <w:szCs w:val="22"/>
        </w:rPr>
      </w:pPr>
    </w:p>
    <w:p w:rsidR="00727A77" w:rsidRPr="002800F9" w:rsidRDefault="00727A77">
      <w:pPr>
        <w:tabs>
          <w:tab w:val="left" w:pos="-720"/>
        </w:tabs>
        <w:suppressAutoHyphens/>
        <w:jc w:val="both"/>
        <w:rPr>
          <w:rFonts w:ascii="Arial" w:hAnsi="Arial" w:cs="Arial"/>
          <w:spacing w:val="-2"/>
          <w:sz w:val="22"/>
          <w:szCs w:val="22"/>
        </w:rPr>
      </w:pPr>
      <w:r w:rsidRPr="002800F9">
        <w:rPr>
          <w:rFonts w:ascii="Arial" w:hAnsi="Arial" w:cs="Arial"/>
          <w:b/>
          <w:spacing w:val="-2"/>
          <w:sz w:val="22"/>
          <w:szCs w:val="22"/>
        </w:rPr>
        <w:t>Dr Gray’s Hospital, Elgin</w:t>
      </w:r>
      <w:r w:rsidRPr="002800F9">
        <w:rPr>
          <w:rFonts w:ascii="Arial" w:hAnsi="Arial" w:cs="Arial"/>
          <w:spacing w:val="-2"/>
          <w:sz w:val="22"/>
          <w:szCs w:val="22"/>
        </w:rPr>
        <w:t xml:space="preserve"> in the Moray District of </w:t>
      </w:r>
      <w:r w:rsidR="009701F9" w:rsidRPr="002800F9">
        <w:rPr>
          <w:rFonts w:ascii="Arial" w:hAnsi="Arial" w:cs="Arial"/>
          <w:spacing w:val="-2"/>
          <w:sz w:val="22"/>
          <w:szCs w:val="22"/>
        </w:rPr>
        <w:t>Grampian (population</w:t>
      </w:r>
      <w:r w:rsidR="00272DA3" w:rsidRPr="002800F9">
        <w:rPr>
          <w:rFonts w:ascii="Arial" w:hAnsi="Arial" w:cs="Arial"/>
          <w:spacing w:val="-2"/>
          <w:sz w:val="22"/>
          <w:szCs w:val="22"/>
        </w:rPr>
        <w:t xml:space="preserve"> 94,000)</w:t>
      </w:r>
      <w:r w:rsidRPr="002800F9">
        <w:rPr>
          <w:rFonts w:ascii="Arial" w:hAnsi="Arial" w:cs="Arial"/>
          <w:spacing w:val="-2"/>
          <w:sz w:val="22"/>
          <w:szCs w:val="22"/>
        </w:rPr>
        <w:t xml:space="preserve"> has a bed complement of 205 with 60 surgical beds.  In-patient services are provided in the following specialties: Geriatric Assessment, Gynaecology, Medicine, Obstetrics, Ophthalmology, Paediatrics and Surgery.  A full range of support services are also provided including Anaesthetics, Dietetics, Laboratories, Occupational Therapy, Pharmacy, Physiotherapy and X-ray.</w:t>
      </w:r>
    </w:p>
    <w:p w:rsidR="00727A77" w:rsidRPr="002800F9" w:rsidRDefault="00727A77">
      <w:pPr>
        <w:tabs>
          <w:tab w:val="left" w:pos="-720"/>
        </w:tabs>
        <w:suppressAutoHyphens/>
        <w:jc w:val="both"/>
        <w:rPr>
          <w:rFonts w:ascii="Arial" w:hAnsi="Arial" w:cs="Arial"/>
          <w:spacing w:val="-2"/>
          <w:sz w:val="22"/>
          <w:szCs w:val="22"/>
        </w:rPr>
      </w:pPr>
    </w:p>
    <w:p w:rsidR="00727A77" w:rsidRPr="002800F9" w:rsidRDefault="00727A77">
      <w:pPr>
        <w:tabs>
          <w:tab w:val="left" w:pos="-720"/>
        </w:tabs>
        <w:suppressAutoHyphens/>
        <w:jc w:val="both"/>
        <w:rPr>
          <w:rFonts w:ascii="Arial" w:hAnsi="Arial" w:cs="Arial"/>
          <w:spacing w:val="-2"/>
          <w:sz w:val="22"/>
          <w:szCs w:val="22"/>
        </w:rPr>
      </w:pPr>
    </w:p>
    <w:p w:rsidR="00727A77" w:rsidRPr="002800F9" w:rsidRDefault="00727A77">
      <w:pPr>
        <w:pStyle w:val="Heading6"/>
        <w:numPr>
          <w:ilvl w:val="0"/>
          <w:numId w:val="4"/>
        </w:numPr>
        <w:rPr>
          <w:rFonts w:ascii="Arial" w:hAnsi="Arial" w:cs="Arial"/>
          <w:sz w:val="22"/>
          <w:szCs w:val="22"/>
        </w:rPr>
      </w:pPr>
      <w:r w:rsidRPr="002800F9">
        <w:rPr>
          <w:rFonts w:ascii="Arial" w:hAnsi="Arial" w:cs="Arial"/>
          <w:sz w:val="22"/>
          <w:szCs w:val="22"/>
        </w:rPr>
        <w:t>DEPARTMENT OF RHEUMATOLOGY</w:t>
      </w:r>
    </w:p>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r w:rsidRPr="002800F9">
        <w:rPr>
          <w:rFonts w:ascii="Arial" w:hAnsi="Arial" w:cs="Arial"/>
          <w:sz w:val="22"/>
          <w:szCs w:val="22"/>
        </w:rPr>
        <w:t>The Consultant Staff of the Department includes:</w:t>
      </w:r>
    </w:p>
    <w:p w:rsidR="00727A77" w:rsidRPr="002800F9" w:rsidRDefault="00727A77">
      <w:pPr>
        <w:rPr>
          <w:rFonts w:ascii="Arial" w:hAnsi="Arial" w:cs="Arial"/>
          <w:sz w:val="22"/>
          <w:szCs w:val="22"/>
        </w:rPr>
      </w:pPr>
    </w:p>
    <w:p w:rsidR="00727A77" w:rsidRPr="002800F9" w:rsidRDefault="00727A77">
      <w:pPr>
        <w:ind w:left="2880" w:hanging="2880"/>
        <w:rPr>
          <w:rFonts w:ascii="Arial" w:hAnsi="Arial" w:cs="Arial"/>
          <w:sz w:val="22"/>
          <w:szCs w:val="22"/>
        </w:rPr>
      </w:pPr>
      <w:r w:rsidRPr="002800F9">
        <w:rPr>
          <w:rFonts w:ascii="Arial" w:hAnsi="Arial" w:cs="Arial"/>
          <w:sz w:val="22"/>
          <w:szCs w:val="22"/>
        </w:rPr>
        <w:t>Dr Alan G MacDonald</w:t>
      </w:r>
      <w:r w:rsidRPr="002800F9">
        <w:rPr>
          <w:rFonts w:ascii="Arial" w:hAnsi="Arial" w:cs="Arial"/>
          <w:sz w:val="22"/>
          <w:szCs w:val="22"/>
        </w:rPr>
        <w:tab/>
        <w:t xml:space="preserve">Consultant Rheumatologist </w:t>
      </w:r>
    </w:p>
    <w:p w:rsidR="00D950AF" w:rsidRPr="002800F9" w:rsidRDefault="00D950AF" w:rsidP="004F2F0E">
      <w:pPr>
        <w:ind w:left="2880" w:hanging="2880"/>
        <w:rPr>
          <w:rFonts w:ascii="Arial" w:hAnsi="Arial" w:cs="Arial"/>
          <w:sz w:val="22"/>
          <w:szCs w:val="22"/>
        </w:rPr>
      </w:pPr>
    </w:p>
    <w:p w:rsidR="004F2F0E" w:rsidRPr="002800F9" w:rsidRDefault="004F2F0E" w:rsidP="004F2F0E">
      <w:pPr>
        <w:ind w:left="2880" w:hanging="2880"/>
        <w:rPr>
          <w:rFonts w:ascii="Arial" w:hAnsi="Arial" w:cs="Arial"/>
          <w:sz w:val="22"/>
          <w:szCs w:val="22"/>
        </w:rPr>
      </w:pPr>
      <w:r w:rsidRPr="002800F9">
        <w:rPr>
          <w:rFonts w:ascii="Arial" w:hAnsi="Arial" w:cs="Arial"/>
          <w:sz w:val="22"/>
          <w:szCs w:val="22"/>
        </w:rPr>
        <w:t>Dr Hazem MMA Youssef</w:t>
      </w:r>
      <w:r w:rsidRPr="002800F9">
        <w:rPr>
          <w:rFonts w:ascii="Arial" w:hAnsi="Arial" w:cs="Arial"/>
          <w:sz w:val="22"/>
          <w:szCs w:val="22"/>
        </w:rPr>
        <w:tab/>
        <w:t>Consultant Rheumatologist</w:t>
      </w:r>
    </w:p>
    <w:p w:rsidR="00F25C8E" w:rsidRPr="002800F9" w:rsidRDefault="00F25C8E" w:rsidP="004F2F0E">
      <w:pPr>
        <w:ind w:left="2880" w:hanging="2880"/>
        <w:rPr>
          <w:rFonts w:ascii="Arial" w:hAnsi="Arial" w:cs="Arial"/>
          <w:sz w:val="22"/>
          <w:szCs w:val="22"/>
        </w:rPr>
      </w:pPr>
    </w:p>
    <w:p w:rsidR="00F25C8E" w:rsidRPr="002800F9" w:rsidRDefault="00F25C8E" w:rsidP="00F25C8E">
      <w:pPr>
        <w:ind w:left="2880" w:hanging="2880"/>
        <w:rPr>
          <w:rFonts w:ascii="Arial" w:hAnsi="Arial" w:cs="Arial"/>
          <w:sz w:val="22"/>
          <w:szCs w:val="22"/>
        </w:rPr>
      </w:pPr>
      <w:r w:rsidRPr="002800F9">
        <w:rPr>
          <w:rFonts w:ascii="Arial" w:hAnsi="Arial" w:cs="Arial"/>
          <w:sz w:val="22"/>
          <w:szCs w:val="22"/>
        </w:rPr>
        <w:t>Dr Alison J Blac</w:t>
      </w:r>
      <w:r w:rsidR="00C0594E" w:rsidRPr="002800F9">
        <w:rPr>
          <w:rFonts w:ascii="Arial" w:hAnsi="Arial" w:cs="Arial"/>
          <w:sz w:val="22"/>
          <w:szCs w:val="22"/>
        </w:rPr>
        <w:t>k</w:t>
      </w:r>
      <w:r w:rsidR="00C0594E" w:rsidRPr="002800F9">
        <w:rPr>
          <w:rFonts w:ascii="Arial" w:hAnsi="Arial" w:cs="Arial"/>
          <w:sz w:val="22"/>
          <w:szCs w:val="22"/>
        </w:rPr>
        <w:tab/>
        <w:t xml:space="preserve">Consultant Rheumatologist </w:t>
      </w:r>
      <w:r w:rsidR="00FC6D80" w:rsidRPr="002800F9">
        <w:rPr>
          <w:rFonts w:ascii="Arial" w:hAnsi="Arial" w:cs="Arial"/>
          <w:sz w:val="22"/>
          <w:szCs w:val="22"/>
        </w:rPr>
        <w:t>-</w:t>
      </w:r>
      <w:r w:rsidRPr="002800F9">
        <w:rPr>
          <w:rFonts w:ascii="Arial" w:hAnsi="Arial" w:cs="Arial"/>
          <w:sz w:val="22"/>
          <w:szCs w:val="22"/>
        </w:rPr>
        <w:t xml:space="preserve"> lead for Osteoporosis Services </w:t>
      </w:r>
    </w:p>
    <w:p w:rsidR="001254F3" w:rsidRPr="002800F9" w:rsidRDefault="001254F3" w:rsidP="001254F3">
      <w:pPr>
        <w:rPr>
          <w:rFonts w:ascii="Arial" w:hAnsi="Arial" w:cs="Arial"/>
          <w:sz w:val="22"/>
          <w:szCs w:val="22"/>
        </w:rPr>
      </w:pPr>
    </w:p>
    <w:p w:rsidR="004F2F0E" w:rsidRPr="002800F9" w:rsidRDefault="00D950AF" w:rsidP="001254F3">
      <w:pPr>
        <w:ind w:left="2880" w:hanging="2880"/>
        <w:rPr>
          <w:rFonts w:ascii="Arial" w:hAnsi="Arial" w:cs="Arial"/>
          <w:sz w:val="22"/>
          <w:szCs w:val="22"/>
        </w:rPr>
      </w:pPr>
      <w:r w:rsidRPr="002800F9">
        <w:rPr>
          <w:rFonts w:ascii="Arial" w:hAnsi="Arial" w:cs="Arial"/>
          <w:sz w:val="22"/>
          <w:szCs w:val="22"/>
        </w:rPr>
        <w:t>Dr Lindsay Robertson</w:t>
      </w:r>
      <w:r w:rsidR="001254F3" w:rsidRPr="002800F9">
        <w:rPr>
          <w:rFonts w:ascii="Arial" w:hAnsi="Arial" w:cs="Arial"/>
          <w:sz w:val="22"/>
          <w:szCs w:val="22"/>
        </w:rPr>
        <w:tab/>
        <w:t>C</w:t>
      </w:r>
      <w:r w:rsidR="004F2F0E" w:rsidRPr="002800F9">
        <w:rPr>
          <w:rFonts w:ascii="Arial" w:hAnsi="Arial" w:cs="Arial"/>
          <w:sz w:val="22"/>
          <w:szCs w:val="22"/>
        </w:rPr>
        <w:t>onsultant Rheumatologist</w:t>
      </w:r>
    </w:p>
    <w:p w:rsidR="004F2F0E" w:rsidRPr="002800F9" w:rsidRDefault="004F2F0E">
      <w:pPr>
        <w:ind w:left="2880" w:hanging="2880"/>
        <w:rPr>
          <w:rFonts w:ascii="Arial" w:hAnsi="Arial" w:cs="Arial"/>
          <w:sz w:val="22"/>
          <w:szCs w:val="22"/>
        </w:rPr>
      </w:pPr>
    </w:p>
    <w:p w:rsidR="004F2F0E" w:rsidRPr="002800F9" w:rsidRDefault="00F25C8E" w:rsidP="00F25C8E">
      <w:pPr>
        <w:pStyle w:val="BodyTextIndent2"/>
        <w:ind w:left="2880" w:hanging="2880"/>
        <w:rPr>
          <w:rFonts w:ascii="Arial" w:hAnsi="Arial" w:cs="Arial"/>
          <w:spacing w:val="-3"/>
          <w:sz w:val="22"/>
          <w:szCs w:val="22"/>
        </w:rPr>
      </w:pPr>
      <w:r w:rsidRPr="002800F9">
        <w:rPr>
          <w:rFonts w:ascii="Arial" w:hAnsi="Arial" w:cs="Arial"/>
          <w:spacing w:val="-3"/>
          <w:sz w:val="22"/>
          <w:szCs w:val="22"/>
        </w:rPr>
        <w:t xml:space="preserve">Dr Nicola Alcorn </w:t>
      </w:r>
      <w:r w:rsidRPr="002800F9">
        <w:rPr>
          <w:rFonts w:ascii="Arial" w:hAnsi="Arial" w:cs="Arial"/>
          <w:spacing w:val="-3"/>
          <w:sz w:val="22"/>
          <w:szCs w:val="22"/>
        </w:rPr>
        <w:tab/>
      </w:r>
      <w:r w:rsidR="004F2F0E" w:rsidRPr="002800F9">
        <w:rPr>
          <w:rFonts w:ascii="Arial" w:hAnsi="Arial" w:cs="Arial"/>
          <w:spacing w:val="-3"/>
          <w:sz w:val="22"/>
          <w:szCs w:val="22"/>
        </w:rPr>
        <w:t xml:space="preserve">Consultant Rheumatologist </w:t>
      </w:r>
      <w:r w:rsidR="00D950AF" w:rsidRPr="002800F9">
        <w:rPr>
          <w:rFonts w:ascii="Arial" w:hAnsi="Arial" w:cs="Arial"/>
          <w:spacing w:val="-3"/>
          <w:sz w:val="22"/>
          <w:szCs w:val="22"/>
        </w:rPr>
        <w:t>-</w:t>
      </w:r>
      <w:r w:rsidR="00FC6D80" w:rsidRPr="002800F9">
        <w:rPr>
          <w:rFonts w:ascii="Arial" w:hAnsi="Arial" w:cs="Arial"/>
          <w:spacing w:val="-3"/>
          <w:sz w:val="22"/>
          <w:szCs w:val="22"/>
        </w:rPr>
        <w:t>C</w:t>
      </w:r>
      <w:r w:rsidRPr="002800F9">
        <w:rPr>
          <w:rFonts w:ascii="Arial" w:hAnsi="Arial" w:cs="Arial"/>
          <w:spacing w:val="-3"/>
          <w:sz w:val="22"/>
          <w:szCs w:val="22"/>
        </w:rPr>
        <w:t xml:space="preserve">linical lead  </w:t>
      </w:r>
    </w:p>
    <w:p w:rsidR="001254F3" w:rsidRPr="002800F9" w:rsidRDefault="001254F3" w:rsidP="004F2F0E">
      <w:pPr>
        <w:pStyle w:val="BodyTextIndent2"/>
        <w:ind w:left="0"/>
        <w:rPr>
          <w:rFonts w:ascii="Arial" w:hAnsi="Arial" w:cs="Arial"/>
          <w:spacing w:val="-3"/>
          <w:sz w:val="22"/>
          <w:szCs w:val="22"/>
        </w:rPr>
      </w:pPr>
    </w:p>
    <w:p w:rsidR="001254F3" w:rsidRPr="002800F9" w:rsidRDefault="00D950AF" w:rsidP="00D950AF">
      <w:pPr>
        <w:pStyle w:val="BodyTextIndent2"/>
        <w:ind w:left="2880" w:hanging="2880"/>
        <w:rPr>
          <w:rFonts w:ascii="Arial" w:hAnsi="Arial" w:cs="Arial"/>
          <w:spacing w:val="-3"/>
          <w:sz w:val="22"/>
          <w:szCs w:val="22"/>
        </w:rPr>
      </w:pPr>
      <w:r w:rsidRPr="002800F9">
        <w:rPr>
          <w:rFonts w:ascii="Arial" w:hAnsi="Arial" w:cs="Arial"/>
          <w:spacing w:val="-3"/>
          <w:sz w:val="22"/>
          <w:szCs w:val="22"/>
        </w:rPr>
        <w:t>Dr Paula Dospines</w:t>
      </w:r>
      <w:r w:rsidR="00531FA1" w:rsidRPr="002800F9">
        <w:rPr>
          <w:rFonts w:ascii="Arial" w:hAnsi="Arial" w:cs="Arial"/>
          <w:spacing w:val="-3"/>
          <w:sz w:val="22"/>
          <w:szCs w:val="22"/>
        </w:rPr>
        <w:t>c</w:t>
      </w:r>
      <w:r w:rsidRPr="002800F9">
        <w:rPr>
          <w:rFonts w:ascii="Arial" w:hAnsi="Arial" w:cs="Arial"/>
          <w:spacing w:val="-3"/>
          <w:sz w:val="22"/>
          <w:szCs w:val="22"/>
        </w:rPr>
        <w:t>u</w:t>
      </w:r>
      <w:r w:rsidRPr="002800F9">
        <w:rPr>
          <w:rFonts w:ascii="Arial" w:hAnsi="Arial" w:cs="Arial"/>
          <w:spacing w:val="-3"/>
          <w:sz w:val="22"/>
          <w:szCs w:val="22"/>
        </w:rPr>
        <w:tab/>
      </w:r>
      <w:r w:rsidR="001254F3" w:rsidRPr="002800F9">
        <w:rPr>
          <w:rFonts w:ascii="Arial" w:hAnsi="Arial" w:cs="Arial"/>
          <w:spacing w:val="-3"/>
          <w:sz w:val="22"/>
          <w:szCs w:val="22"/>
        </w:rPr>
        <w:t>Consultant Rheumatologist</w:t>
      </w:r>
    </w:p>
    <w:p w:rsidR="004F2F0E" w:rsidRPr="002800F9" w:rsidRDefault="00CE4BE9" w:rsidP="00014C8D">
      <w:pPr>
        <w:pStyle w:val="BodyTextIndent2"/>
        <w:ind w:left="0"/>
        <w:rPr>
          <w:rFonts w:ascii="Arial" w:hAnsi="Arial" w:cs="Arial"/>
          <w:sz w:val="22"/>
          <w:szCs w:val="22"/>
        </w:rPr>
      </w:pPr>
      <w:r w:rsidRPr="002800F9">
        <w:rPr>
          <w:rFonts w:ascii="Arial" w:hAnsi="Arial" w:cs="Arial"/>
          <w:b/>
          <w:spacing w:val="-3"/>
          <w:sz w:val="22"/>
          <w:szCs w:val="22"/>
        </w:rPr>
        <w:tab/>
      </w:r>
      <w:r w:rsidRPr="002800F9">
        <w:rPr>
          <w:rFonts w:ascii="Arial" w:hAnsi="Arial" w:cs="Arial"/>
          <w:b/>
          <w:spacing w:val="-3"/>
          <w:sz w:val="22"/>
          <w:szCs w:val="22"/>
        </w:rPr>
        <w:tab/>
      </w:r>
      <w:r w:rsidRPr="002800F9">
        <w:rPr>
          <w:rFonts w:ascii="Arial" w:hAnsi="Arial" w:cs="Arial"/>
          <w:b/>
          <w:spacing w:val="-3"/>
          <w:sz w:val="22"/>
          <w:szCs w:val="22"/>
        </w:rPr>
        <w:tab/>
      </w:r>
    </w:p>
    <w:p w:rsidR="00727A77" w:rsidRPr="002800F9" w:rsidRDefault="00727A77" w:rsidP="004F2F0E">
      <w:pPr>
        <w:ind w:left="2880" w:hanging="2880"/>
        <w:rPr>
          <w:rFonts w:ascii="Arial" w:hAnsi="Arial" w:cs="Arial"/>
          <w:sz w:val="22"/>
          <w:szCs w:val="22"/>
        </w:rPr>
      </w:pPr>
      <w:r w:rsidRPr="002800F9">
        <w:rPr>
          <w:rFonts w:ascii="Arial" w:hAnsi="Arial" w:cs="Arial"/>
          <w:sz w:val="22"/>
          <w:szCs w:val="22"/>
        </w:rPr>
        <w:t>Prof Cosimo de Bari</w:t>
      </w:r>
      <w:r w:rsidRPr="002800F9">
        <w:rPr>
          <w:rFonts w:ascii="Arial" w:hAnsi="Arial" w:cs="Arial"/>
          <w:sz w:val="22"/>
          <w:szCs w:val="22"/>
        </w:rPr>
        <w:tab/>
        <w:t>Prof</w:t>
      </w:r>
      <w:r w:rsidR="004F2F0E" w:rsidRPr="002800F9">
        <w:rPr>
          <w:rFonts w:ascii="Arial" w:hAnsi="Arial" w:cs="Arial"/>
          <w:sz w:val="22"/>
          <w:szCs w:val="22"/>
        </w:rPr>
        <w:t>essor of Translational Medicine</w:t>
      </w:r>
    </w:p>
    <w:p w:rsidR="00727A77" w:rsidRPr="002800F9" w:rsidRDefault="00727A77">
      <w:pPr>
        <w:rPr>
          <w:rFonts w:ascii="Arial" w:hAnsi="Arial" w:cs="Arial"/>
          <w:sz w:val="22"/>
          <w:szCs w:val="22"/>
        </w:rPr>
      </w:pPr>
    </w:p>
    <w:p w:rsidR="001254F3" w:rsidRPr="002800F9" w:rsidRDefault="001254F3">
      <w:pPr>
        <w:ind w:left="2880" w:hanging="2880"/>
        <w:rPr>
          <w:rFonts w:ascii="Arial" w:hAnsi="Arial" w:cs="Arial"/>
          <w:sz w:val="22"/>
          <w:szCs w:val="22"/>
        </w:rPr>
      </w:pPr>
      <w:r w:rsidRPr="002800F9">
        <w:rPr>
          <w:rFonts w:ascii="Arial" w:hAnsi="Arial" w:cs="Arial"/>
          <w:sz w:val="22"/>
          <w:szCs w:val="22"/>
        </w:rPr>
        <w:t>Dr Rosemary Hollick</w:t>
      </w:r>
      <w:r w:rsidRPr="002800F9">
        <w:rPr>
          <w:rFonts w:ascii="Arial" w:hAnsi="Arial" w:cs="Arial"/>
          <w:sz w:val="22"/>
          <w:szCs w:val="22"/>
        </w:rPr>
        <w:tab/>
        <w:t>Senior Lecturer in Rheumatology</w:t>
      </w:r>
    </w:p>
    <w:p w:rsidR="00727A77" w:rsidRPr="002800F9" w:rsidRDefault="00727A77">
      <w:pPr>
        <w:pStyle w:val="BodyTextIndent2"/>
        <w:ind w:left="0"/>
        <w:rPr>
          <w:rFonts w:ascii="Arial" w:hAnsi="Arial" w:cs="Arial"/>
          <w:spacing w:val="-3"/>
          <w:sz w:val="22"/>
          <w:szCs w:val="22"/>
          <w:highlight w:val="yellow"/>
        </w:rPr>
      </w:pPr>
    </w:p>
    <w:p w:rsidR="00727A77" w:rsidRPr="002800F9" w:rsidRDefault="00727A77">
      <w:pPr>
        <w:pStyle w:val="BodyTextIndent2"/>
        <w:ind w:left="0"/>
        <w:rPr>
          <w:rFonts w:ascii="Arial" w:hAnsi="Arial" w:cs="Arial"/>
          <w:spacing w:val="-3"/>
          <w:sz w:val="22"/>
          <w:szCs w:val="22"/>
        </w:rPr>
      </w:pPr>
    </w:p>
    <w:p w:rsidR="00727A77" w:rsidRPr="002800F9" w:rsidRDefault="00727A77">
      <w:pPr>
        <w:pStyle w:val="BodyTextIndent2"/>
        <w:ind w:left="0"/>
        <w:rPr>
          <w:rFonts w:ascii="Arial" w:hAnsi="Arial" w:cs="Arial"/>
          <w:b/>
          <w:spacing w:val="-3"/>
          <w:sz w:val="22"/>
          <w:szCs w:val="22"/>
        </w:rPr>
      </w:pPr>
    </w:p>
    <w:p w:rsidR="00CE4BE9" w:rsidRPr="002800F9" w:rsidRDefault="00727A77">
      <w:pPr>
        <w:pStyle w:val="BodyTextIndent2"/>
        <w:ind w:left="0"/>
        <w:rPr>
          <w:rFonts w:ascii="Arial" w:hAnsi="Arial" w:cs="Arial"/>
          <w:sz w:val="22"/>
          <w:szCs w:val="22"/>
        </w:rPr>
      </w:pPr>
      <w:r w:rsidRPr="002800F9">
        <w:rPr>
          <w:rFonts w:ascii="Arial" w:hAnsi="Arial" w:cs="Arial"/>
          <w:sz w:val="22"/>
          <w:szCs w:val="22"/>
        </w:rPr>
        <w:t>The Department of Rheumatology provides a comprehensive service to the population of Grampian (approximately 5</w:t>
      </w:r>
      <w:r w:rsidR="001254F3" w:rsidRPr="002800F9">
        <w:rPr>
          <w:rFonts w:ascii="Arial" w:hAnsi="Arial" w:cs="Arial"/>
          <w:sz w:val="22"/>
          <w:szCs w:val="22"/>
        </w:rPr>
        <w:t>90</w:t>
      </w:r>
      <w:r w:rsidRPr="002800F9">
        <w:rPr>
          <w:rFonts w:ascii="Arial" w:hAnsi="Arial" w:cs="Arial"/>
          <w:sz w:val="22"/>
          <w:szCs w:val="22"/>
        </w:rPr>
        <w:t xml:space="preserve"> 000) covering the full range of musculoskeletal disease. Ser</w:t>
      </w:r>
      <w:r w:rsidR="00FC6D80" w:rsidRPr="002800F9">
        <w:rPr>
          <w:rFonts w:ascii="Arial" w:hAnsi="Arial" w:cs="Arial"/>
          <w:sz w:val="22"/>
          <w:szCs w:val="22"/>
        </w:rPr>
        <w:t>vices are centred on a busy out-</w:t>
      </w:r>
      <w:r w:rsidRPr="002800F9">
        <w:rPr>
          <w:rFonts w:ascii="Arial" w:hAnsi="Arial" w:cs="Arial"/>
          <w:sz w:val="22"/>
          <w:szCs w:val="22"/>
        </w:rPr>
        <w:t xml:space="preserve">patient practice with a range of general Rheumatology and sub specialty clinics. The service </w:t>
      </w:r>
      <w:r w:rsidR="00014C8D" w:rsidRPr="002800F9">
        <w:rPr>
          <w:rFonts w:ascii="Arial" w:hAnsi="Arial" w:cs="Arial"/>
          <w:sz w:val="22"/>
          <w:szCs w:val="22"/>
        </w:rPr>
        <w:t>relocate</w:t>
      </w:r>
      <w:r w:rsidR="001254F3" w:rsidRPr="002800F9">
        <w:rPr>
          <w:rFonts w:ascii="Arial" w:hAnsi="Arial" w:cs="Arial"/>
          <w:sz w:val="22"/>
          <w:szCs w:val="22"/>
        </w:rPr>
        <w:t>d</w:t>
      </w:r>
      <w:r w:rsidR="003E3E15" w:rsidRPr="002800F9">
        <w:rPr>
          <w:rFonts w:ascii="Arial" w:hAnsi="Arial" w:cs="Arial"/>
          <w:sz w:val="22"/>
          <w:szCs w:val="22"/>
        </w:rPr>
        <w:t xml:space="preserve"> </w:t>
      </w:r>
      <w:r w:rsidR="00CE4BE9" w:rsidRPr="002800F9">
        <w:rPr>
          <w:rFonts w:ascii="Arial" w:hAnsi="Arial" w:cs="Arial"/>
          <w:sz w:val="22"/>
          <w:szCs w:val="22"/>
        </w:rPr>
        <w:t>to</w:t>
      </w:r>
      <w:r w:rsidR="004F2F0E" w:rsidRPr="002800F9">
        <w:rPr>
          <w:rFonts w:ascii="Arial" w:hAnsi="Arial" w:cs="Arial"/>
          <w:sz w:val="22"/>
          <w:szCs w:val="22"/>
        </w:rPr>
        <w:t xml:space="preserve"> Ashgrove House on the Foresterhill site</w:t>
      </w:r>
      <w:r w:rsidR="00014C8D" w:rsidRPr="002800F9">
        <w:rPr>
          <w:rFonts w:ascii="Arial" w:hAnsi="Arial" w:cs="Arial"/>
          <w:sz w:val="22"/>
          <w:szCs w:val="22"/>
        </w:rPr>
        <w:t xml:space="preserve"> in March 2014,p</w:t>
      </w:r>
      <w:r w:rsidR="00FC6D80" w:rsidRPr="002800F9">
        <w:rPr>
          <w:rFonts w:ascii="Arial" w:hAnsi="Arial" w:cs="Arial"/>
          <w:sz w:val="22"/>
          <w:szCs w:val="22"/>
        </w:rPr>
        <w:t>roviding day-</w:t>
      </w:r>
      <w:r w:rsidR="00CE4BE9" w:rsidRPr="002800F9">
        <w:rPr>
          <w:rFonts w:ascii="Arial" w:hAnsi="Arial" w:cs="Arial"/>
          <w:sz w:val="22"/>
          <w:szCs w:val="22"/>
        </w:rPr>
        <w:t xml:space="preserve">case facilities, out </w:t>
      </w:r>
      <w:r w:rsidR="00FC6D80" w:rsidRPr="002800F9">
        <w:rPr>
          <w:rFonts w:ascii="Arial" w:hAnsi="Arial" w:cs="Arial"/>
          <w:sz w:val="22"/>
          <w:szCs w:val="22"/>
        </w:rPr>
        <w:t>-</w:t>
      </w:r>
      <w:r w:rsidR="00CE4BE9" w:rsidRPr="002800F9">
        <w:rPr>
          <w:rFonts w:ascii="Arial" w:hAnsi="Arial" w:cs="Arial"/>
          <w:sz w:val="22"/>
          <w:szCs w:val="22"/>
        </w:rPr>
        <w:t xml:space="preserve">patient facilities, the osteoporosis service, and dedicated physiotherapy and occupational therapy, all on the ground floor of the building, with support offices for medical, secretarial nursing and allied professionals together on </w:t>
      </w:r>
      <w:r w:rsidR="001254F3" w:rsidRPr="002800F9">
        <w:rPr>
          <w:rFonts w:ascii="Arial" w:hAnsi="Arial" w:cs="Arial"/>
          <w:sz w:val="22"/>
          <w:szCs w:val="22"/>
        </w:rPr>
        <w:t>3</w:t>
      </w:r>
      <w:r w:rsidR="001254F3" w:rsidRPr="002800F9">
        <w:rPr>
          <w:rFonts w:ascii="Arial" w:hAnsi="Arial" w:cs="Arial"/>
          <w:sz w:val="22"/>
          <w:szCs w:val="22"/>
          <w:vertAlign w:val="superscript"/>
        </w:rPr>
        <w:t>rd</w:t>
      </w:r>
      <w:r w:rsidR="001254F3" w:rsidRPr="002800F9">
        <w:rPr>
          <w:rFonts w:ascii="Arial" w:hAnsi="Arial" w:cs="Arial"/>
          <w:sz w:val="22"/>
          <w:szCs w:val="22"/>
        </w:rPr>
        <w:t xml:space="preserve"> floor</w:t>
      </w:r>
      <w:r w:rsidR="00CE4BE9" w:rsidRPr="002800F9">
        <w:rPr>
          <w:rFonts w:ascii="Arial" w:hAnsi="Arial" w:cs="Arial"/>
          <w:sz w:val="22"/>
          <w:szCs w:val="22"/>
        </w:rPr>
        <w:t xml:space="preserve"> of the same facility</w:t>
      </w:r>
      <w:r w:rsidR="00D91A84" w:rsidRPr="002800F9">
        <w:rPr>
          <w:rFonts w:ascii="Arial" w:hAnsi="Arial" w:cs="Arial"/>
          <w:sz w:val="22"/>
          <w:szCs w:val="22"/>
        </w:rPr>
        <w:t>.</w:t>
      </w:r>
    </w:p>
    <w:p w:rsidR="00CC2AAB" w:rsidRPr="002800F9" w:rsidRDefault="00CC2AAB">
      <w:pPr>
        <w:pStyle w:val="BodyTextIndent2"/>
        <w:ind w:left="0"/>
        <w:rPr>
          <w:rFonts w:ascii="Arial" w:hAnsi="Arial" w:cs="Arial"/>
          <w:sz w:val="22"/>
          <w:szCs w:val="22"/>
        </w:rPr>
      </w:pPr>
    </w:p>
    <w:p w:rsidR="00727A77" w:rsidRPr="002800F9" w:rsidRDefault="00CE4BE9">
      <w:pPr>
        <w:pStyle w:val="BodyTextIndent2"/>
        <w:ind w:left="0"/>
        <w:rPr>
          <w:rFonts w:ascii="Arial" w:hAnsi="Arial" w:cs="Arial"/>
          <w:sz w:val="22"/>
          <w:szCs w:val="22"/>
        </w:rPr>
      </w:pPr>
      <w:r w:rsidRPr="002800F9">
        <w:rPr>
          <w:rFonts w:ascii="Arial" w:hAnsi="Arial" w:cs="Arial"/>
          <w:sz w:val="22"/>
          <w:szCs w:val="22"/>
        </w:rPr>
        <w:t>R</w:t>
      </w:r>
      <w:r w:rsidR="004F2F0E" w:rsidRPr="002800F9">
        <w:rPr>
          <w:rFonts w:ascii="Arial" w:hAnsi="Arial" w:cs="Arial"/>
          <w:sz w:val="22"/>
          <w:szCs w:val="22"/>
        </w:rPr>
        <w:t xml:space="preserve">heumatology has access to inpatient beds in the emergency care </w:t>
      </w:r>
      <w:r w:rsidR="003618F1" w:rsidRPr="002800F9">
        <w:rPr>
          <w:rFonts w:ascii="Arial" w:hAnsi="Arial" w:cs="Arial"/>
          <w:sz w:val="22"/>
          <w:szCs w:val="22"/>
        </w:rPr>
        <w:t>centre of</w:t>
      </w:r>
      <w:r w:rsidR="004F2F0E" w:rsidRPr="002800F9">
        <w:rPr>
          <w:rFonts w:ascii="Arial" w:hAnsi="Arial" w:cs="Arial"/>
          <w:sz w:val="22"/>
          <w:szCs w:val="22"/>
        </w:rPr>
        <w:t xml:space="preserve"> Aberdeen Royal Infirmary </w:t>
      </w:r>
      <w:r w:rsidR="001254F3" w:rsidRPr="002800F9">
        <w:rPr>
          <w:rFonts w:ascii="Arial" w:hAnsi="Arial" w:cs="Arial"/>
          <w:sz w:val="22"/>
          <w:szCs w:val="22"/>
        </w:rPr>
        <w:t>but is largely outpatient based.</w:t>
      </w:r>
    </w:p>
    <w:p w:rsidR="00CC2AAB" w:rsidRPr="002800F9" w:rsidRDefault="00CC2AAB">
      <w:pPr>
        <w:pStyle w:val="BodyTextIndent2"/>
        <w:ind w:left="0"/>
        <w:rPr>
          <w:rFonts w:ascii="Arial" w:hAnsi="Arial" w:cs="Arial"/>
          <w:sz w:val="22"/>
          <w:szCs w:val="22"/>
        </w:rPr>
      </w:pPr>
    </w:p>
    <w:p w:rsidR="004F2F0E" w:rsidRPr="002800F9" w:rsidRDefault="00F25C8E">
      <w:pPr>
        <w:pStyle w:val="BodyTextIndent2"/>
        <w:ind w:left="0"/>
        <w:rPr>
          <w:rFonts w:ascii="Arial" w:hAnsi="Arial" w:cs="Arial"/>
          <w:sz w:val="22"/>
          <w:szCs w:val="22"/>
        </w:rPr>
      </w:pPr>
      <w:r w:rsidRPr="002800F9">
        <w:rPr>
          <w:rFonts w:ascii="Arial" w:hAnsi="Arial" w:cs="Arial"/>
          <w:sz w:val="22"/>
          <w:szCs w:val="22"/>
        </w:rPr>
        <w:t>The out-</w:t>
      </w:r>
      <w:r w:rsidR="00727A77" w:rsidRPr="002800F9">
        <w:rPr>
          <w:rFonts w:ascii="Arial" w:hAnsi="Arial" w:cs="Arial"/>
          <w:sz w:val="22"/>
          <w:szCs w:val="22"/>
        </w:rPr>
        <w:t>patient department hosts more than 10 000 patient visits annually in a range of general Rheumatology an</w:t>
      </w:r>
      <w:r w:rsidR="001254F3" w:rsidRPr="002800F9">
        <w:rPr>
          <w:rFonts w:ascii="Arial" w:hAnsi="Arial" w:cs="Arial"/>
          <w:sz w:val="22"/>
          <w:szCs w:val="22"/>
        </w:rPr>
        <w:t xml:space="preserve">d specialist clinics, including: </w:t>
      </w:r>
      <w:r w:rsidR="00727A77" w:rsidRPr="002800F9">
        <w:rPr>
          <w:rFonts w:ascii="Arial" w:hAnsi="Arial" w:cs="Arial"/>
          <w:sz w:val="22"/>
          <w:szCs w:val="22"/>
        </w:rPr>
        <w:t xml:space="preserve">for </w:t>
      </w:r>
      <w:r w:rsidR="00531FA1" w:rsidRPr="002800F9">
        <w:rPr>
          <w:rFonts w:ascii="Arial" w:hAnsi="Arial" w:cs="Arial"/>
          <w:sz w:val="22"/>
          <w:szCs w:val="22"/>
        </w:rPr>
        <w:t>C</w:t>
      </w:r>
      <w:r w:rsidR="001254F3" w:rsidRPr="002800F9">
        <w:rPr>
          <w:rFonts w:ascii="Arial" w:hAnsi="Arial" w:cs="Arial"/>
          <w:sz w:val="22"/>
          <w:szCs w:val="22"/>
        </w:rPr>
        <w:t xml:space="preserve">onnective </w:t>
      </w:r>
      <w:r w:rsidR="00727A77" w:rsidRPr="002800F9">
        <w:rPr>
          <w:rFonts w:ascii="Arial" w:hAnsi="Arial" w:cs="Arial"/>
          <w:sz w:val="22"/>
          <w:szCs w:val="22"/>
        </w:rPr>
        <w:t>T</w:t>
      </w:r>
      <w:r w:rsidR="001254F3" w:rsidRPr="002800F9">
        <w:rPr>
          <w:rFonts w:ascii="Arial" w:hAnsi="Arial" w:cs="Arial"/>
          <w:sz w:val="22"/>
          <w:szCs w:val="22"/>
        </w:rPr>
        <w:t>issue</w:t>
      </w:r>
      <w:r w:rsidR="00727A77" w:rsidRPr="002800F9">
        <w:rPr>
          <w:rFonts w:ascii="Arial" w:hAnsi="Arial" w:cs="Arial"/>
          <w:sz w:val="22"/>
          <w:szCs w:val="22"/>
        </w:rPr>
        <w:t xml:space="preserve"> disease, </w:t>
      </w:r>
      <w:r w:rsidR="003618F1" w:rsidRPr="002800F9">
        <w:rPr>
          <w:rFonts w:ascii="Arial" w:hAnsi="Arial" w:cs="Arial"/>
          <w:sz w:val="22"/>
          <w:szCs w:val="22"/>
        </w:rPr>
        <w:t>Ankylosing</w:t>
      </w:r>
      <w:r w:rsidR="003E3E15" w:rsidRPr="002800F9">
        <w:rPr>
          <w:rFonts w:ascii="Arial" w:hAnsi="Arial" w:cs="Arial"/>
          <w:sz w:val="22"/>
          <w:szCs w:val="22"/>
        </w:rPr>
        <w:t xml:space="preserve"> </w:t>
      </w:r>
      <w:r w:rsidR="003618F1" w:rsidRPr="002800F9">
        <w:rPr>
          <w:rFonts w:ascii="Arial" w:hAnsi="Arial" w:cs="Arial"/>
          <w:sz w:val="22"/>
          <w:szCs w:val="22"/>
        </w:rPr>
        <w:t>Spondylitis</w:t>
      </w:r>
      <w:r w:rsidR="00727A77" w:rsidRPr="002800F9">
        <w:rPr>
          <w:rFonts w:ascii="Arial" w:hAnsi="Arial" w:cs="Arial"/>
          <w:sz w:val="22"/>
          <w:szCs w:val="22"/>
        </w:rPr>
        <w:t xml:space="preserve"> and </w:t>
      </w:r>
      <w:r w:rsidR="00531FA1" w:rsidRPr="002800F9">
        <w:rPr>
          <w:rFonts w:ascii="Arial" w:hAnsi="Arial" w:cs="Arial"/>
          <w:sz w:val="22"/>
          <w:szCs w:val="22"/>
        </w:rPr>
        <w:t>M</w:t>
      </w:r>
      <w:r w:rsidR="00727A77" w:rsidRPr="002800F9">
        <w:rPr>
          <w:rFonts w:ascii="Arial" w:hAnsi="Arial" w:cs="Arial"/>
          <w:sz w:val="22"/>
          <w:szCs w:val="22"/>
        </w:rPr>
        <w:t xml:space="preserve">etabolic </w:t>
      </w:r>
      <w:r w:rsidR="00531FA1" w:rsidRPr="002800F9">
        <w:rPr>
          <w:rFonts w:ascii="Arial" w:hAnsi="Arial" w:cs="Arial"/>
          <w:sz w:val="22"/>
          <w:szCs w:val="22"/>
        </w:rPr>
        <w:t>B</w:t>
      </w:r>
      <w:r w:rsidR="00727A77" w:rsidRPr="002800F9">
        <w:rPr>
          <w:rFonts w:ascii="Arial" w:hAnsi="Arial" w:cs="Arial"/>
          <w:sz w:val="22"/>
          <w:szCs w:val="22"/>
        </w:rPr>
        <w:t xml:space="preserve">one disease.  A </w:t>
      </w:r>
      <w:r w:rsidR="00D950AF" w:rsidRPr="002800F9">
        <w:rPr>
          <w:rFonts w:ascii="Arial" w:hAnsi="Arial" w:cs="Arial"/>
          <w:sz w:val="22"/>
          <w:szCs w:val="22"/>
        </w:rPr>
        <w:t xml:space="preserve">quarterly </w:t>
      </w:r>
      <w:r w:rsidR="00531FA1" w:rsidRPr="002800F9">
        <w:rPr>
          <w:rFonts w:ascii="Arial" w:hAnsi="Arial" w:cs="Arial"/>
          <w:sz w:val="22"/>
          <w:szCs w:val="22"/>
        </w:rPr>
        <w:t>T</w:t>
      </w:r>
      <w:r w:rsidR="00CC2AAB" w:rsidRPr="002800F9">
        <w:rPr>
          <w:rFonts w:ascii="Arial" w:hAnsi="Arial" w:cs="Arial"/>
          <w:sz w:val="22"/>
          <w:szCs w:val="22"/>
        </w:rPr>
        <w:t xml:space="preserve">eenage </w:t>
      </w:r>
      <w:r w:rsidR="00727A77" w:rsidRPr="002800F9">
        <w:rPr>
          <w:rFonts w:ascii="Arial" w:hAnsi="Arial" w:cs="Arial"/>
          <w:sz w:val="22"/>
          <w:szCs w:val="22"/>
        </w:rPr>
        <w:t>clinic is held in collaboration with the paediatr</w:t>
      </w:r>
      <w:r w:rsidR="00D950AF" w:rsidRPr="002800F9">
        <w:rPr>
          <w:rFonts w:ascii="Arial" w:hAnsi="Arial" w:cs="Arial"/>
          <w:sz w:val="22"/>
          <w:szCs w:val="22"/>
        </w:rPr>
        <w:t xml:space="preserve">icians </w:t>
      </w:r>
      <w:r w:rsidR="00CC2AAB" w:rsidRPr="002800F9">
        <w:rPr>
          <w:rFonts w:ascii="Arial" w:hAnsi="Arial" w:cs="Arial"/>
          <w:sz w:val="22"/>
          <w:szCs w:val="22"/>
        </w:rPr>
        <w:t xml:space="preserve">and a 3 monthly Transition service and MDT meeting is held in the department. </w:t>
      </w:r>
      <w:r w:rsidRPr="002800F9">
        <w:rPr>
          <w:rFonts w:ascii="Arial" w:hAnsi="Arial" w:cs="Arial"/>
          <w:sz w:val="22"/>
          <w:szCs w:val="22"/>
        </w:rPr>
        <w:t>The dedicated Rheumatology day-</w:t>
      </w:r>
      <w:r w:rsidR="00727A77" w:rsidRPr="002800F9">
        <w:rPr>
          <w:rFonts w:ascii="Arial" w:hAnsi="Arial" w:cs="Arial"/>
          <w:sz w:val="22"/>
          <w:szCs w:val="22"/>
        </w:rPr>
        <w:t xml:space="preserve">case unit provides facilities for the assessment, administration and monitoring of patients on biologic therapies (currently more than </w:t>
      </w:r>
      <w:r w:rsidR="001254F3" w:rsidRPr="002800F9">
        <w:rPr>
          <w:rFonts w:ascii="Arial" w:hAnsi="Arial" w:cs="Arial"/>
          <w:sz w:val="22"/>
          <w:szCs w:val="22"/>
        </w:rPr>
        <w:t>800</w:t>
      </w:r>
      <w:r w:rsidR="00727A77" w:rsidRPr="002800F9">
        <w:rPr>
          <w:rFonts w:ascii="Arial" w:hAnsi="Arial" w:cs="Arial"/>
          <w:sz w:val="22"/>
          <w:szCs w:val="22"/>
        </w:rPr>
        <w:t xml:space="preserve"> patients) and other parenteral therapies. It also hosts the weekly “urgent access” injection clinics and the musculoskeletal ultrasound scanner</w:t>
      </w:r>
      <w:r w:rsidR="004F2F0E" w:rsidRPr="002800F9">
        <w:rPr>
          <w:rFonts w:ascii="Arial" w:hAnsi="Arial" w:cs="Arial"/>
          <w:sz w:val="22"/>
          <w:szCs w:val="22"/>
        </w:rPr>
        <w:t>s</w:t>
      </w:r>
      <w:r w:rsidR="00727A77" w:rsidRPr="002800F9">
        <w:rPr>
          <w:rFonts w:ascii="Arial" w:hAnsi="Arial" w:cs="Arial"/>
          <w:sz w:val="22"/>
          <w:szCs w:val="22"/>
        </w:rPr>
        <w:t xml:space="preserve">. </w:t>
      </w:r>
    </w:p>
    <w:p w:rsidR="004F2F0E" w:rsidRPr="002800F9" w:rsidRDefault="004F2F0E">
      <w:pPr>
        <w:pStyle w:val="BodyTextIndent2"/>
        <w:ind w:left="0"/>
        <w:rPr>
          <w:rFonts w:ascii="Arial" w:hAnsi="Arial" w:cs="Arial"/>
          <w:sz w:val="22"/>
          <w:szCs w:val="22"/>
        </w:rPr>
      </w:pPr>
    </w:p>
    <w:p w:rsidR="00727A77" w:rsidRPr="002800F9" w:rsidRDefault="001254F3">
      <w:pPr>
        <w:pStyle w:val="BodyTextIndent2"/>
        <w:ind w:left="0"/>
        <w:rPr>
          <w:rFonts w:ascii="Arial" w:hAnsi="Arial" w:cs="Arial"/>
          <w:sz w:val="22"/>
          <w:szCs w:val="22"/>
        </w:rPr>
      </w:pPr>
      <w:r w:rsidRPr="002800F9">
        <w:rPr>
          <w:rFonts w:ascii="Arial" w:hAnsi="Arial" w:cs="Arial"/>
          <w:sz w:val="22"/>
          <w:szCs w:val="22"/>
        </w:rPr>
        <w:t xml:space="preserve">There are </w:t>
      </w:r>
      <w:r w:rsidR="00727A77" w:rsidRPr="002800F9">
        <w:rPr>
          <w:rFonts w:ascii="Arial" w:hAnsi="Arial" w:cs="Arial"/>
          <w:sz w:val="22"/>
          <w:szCs w:val="22"/>
        </w:rPr>
        <w:t xml:space="preserve">peripheral clinics at Dr Gray’s Hospital, </w:t>
      </w:r>
      <w:r w:rsidR="009701F9" w:rsidRPr="002800F9">
        <w:rPr>
          <w:rFonts w:ascii="Arial" w:hAnsi="Arial" w:cs="Arial"/>
          <w:sz w:val="22"/>
          <w:szCs w:val="22"/>
        </w:rPr>
        <w:t>Elgin,</w:t>
      </w:r>
      <w:r w:rsidR="00F25C8E" w:rsidRPr="002800F9">
        <w:rPr>
          <w:rFonts w:ascii="Arial" w:hAnsi="Arial" w:cs="Arial"/>
          <w:sz w:val="22"/>
          <w:szCs w:val="22"/>
        </w:rPr>
        <w:t xml:space="preserve"> Balfour Hospital in </w:t>
      </w:r>
      <w:r w:rsidR="00727A77" w:rsidRPr="002800F9">
        <w:rPr>
          <w:rFonts w:ascii="Arial" w:hAnsi="Arial" w:cs="Arial"/>
          <w:sz w:val="22"/>
          <w:szCs w:val="22"/>
        </w:rPr>
        <w:t>Orkney</w:t>
      </w:r>
      <w:r w:rsidRPr="002800F9">
        <w:rPr>
          <w:rFonts w:ascii="Arial" w:hAnsi="Arial" w:cs="Arial"/>
          <w:sz w:val="22"/>
          <w:szCs w:val="22"/>
        </w:rPr>
        <w:t xml:space="preserve"> and Gilbert Bain Hospital </w:t>
      </w:r>
      <w:r w:rsidR="00F25C8E" w:rsidRPr="002800F9">
        <w:rPr>
          <w:rFonts w:ascii="Arial" w:hAnsi="Arial" w:cs="Arial"/>
          <w:sz w:val="22"/>
          <w:szCs w:val="22"/>
        </w:rPr>
        <w:t xml:space="preserve">in </w:t>
      </w:r>
      <w:r w:rsidRPr="002800F9">
        <w:rPr>
          <w:rFonts w:ascii="Arial" w:hAnsi="Arial" w:cs="Arial"/>
          <w:sz w:val="22"/>
          <w:szCs w:val="22"/>
        </w:rPr>
        <w:t>Shetland</w:t>
      </w:r>
      <w:r w:rsidR="00727A77" w:rsidRPr="002800F9">
        <w:rPr>
          <w:rFonts w:ascii="Arial" w:hAnsi="Arial" w:cs="Arial"/>
          <w:sz w:val="22"/>
          <w:szCs w:val="22"/>
        </w:rPr>
        <w:t>. The</w:t>
      </w:r>
      <w:r w:rsidRPr="002800F9">
        <w:rPr>
          <w:rFonts w:ascii="Arial" w:hAnsi="Arial" w:cs="Arial"/>
          <w:sz w:val="22"/>
          <w:szCs w:val="22"/>
        </w:rPr>
        <w:t>se</w:t>
      </w:r>
      <w:r w:rsidR="00727A77" w:rsidRPr="002800F9">
        <w:rPr>
          <w:rFonts w:ascii="Arial" w:hAnsi="Arial" w:cs="Arial"/>
          <w:sz w:val="22"/>
          <w:szCs w:val="22"/>
        </w:rPr>
        <w:t xml:space="preserve"> service</w:t>
      </w:r>
      <w:r w:rsidRPr="002800F9">
        <w:rPr>
          <w:rFonts w:ascii="Arial" w:hAnsi="Arial" w:cs="Arial"/>
          <w:sz w:val="22"/>
          <w:szCs w:val="22"/>
        </w:rPr>
        <w:t>s</w:t>
      </w:r>
      <w:r w:rsidR="00727A77" w:rsidRPr="002800F9">
        <w:rPr>
          <w:rFonts w:ascii="Arial" w:hAnsi="Arial" w:cs="Arial"/>
          <w:sz w:val="22"/>
          <w:szCs w:val="22"/>
        </w:rPr>
        <w:t xml:space="preserve"> benefit from innovative use of telemedicine facilities to provide improved care, closer to home.</w:t>
      </w:r>
    </w:p>
    <w:p w:rsidR="00727A77" w:rsidRPr="002800F9" w:rsidRDefault="00727A77">
      <w:pPr>
        <w:pStyle w:val="BodyTextIndent2"/>
        <w:ind w:left="0"/>
        <w:rPr>
          <w:rFonts w:ascii="Arial" w:hAnsi="Arial" w:cs="Arial"/>
          <w:b/>
          <w:sz w:val="22"/>
          <w:szCs w:val="22"/>
        </w:rPr>
      </w:pPr>
    </w:p>
    <w:p w:rsidR="00727A77" w:rsidRPr="002800F9" w:rsidRDefault="00727A77">
      <w:pPr>
        <w:pStyle w:val="BodyText"/>
        <w:rPr>
          <w:rFonts w:ascii="Arial" w:hAnsi="Arial" w:cs="Arial"/>
          <w:sz w:val="22"/>
          <w:szCs w:val="22"/>
          <w:lang w:val="en-US"/>
        </w:rPr>
      </w:pPr>
      <w:r w:rsidRPr="002800F9">
        <w:rPr>
          <w:rFonts w:ascii="Arial" w:hAnsi="Arial" w:cs="Arial"/>
          <w:sz w:val="22"/>
          <w:szCs w:val="22"/>
        </w:rPr>
        <w:t xml:space="preserve">Trainee medical </w:t>
      </w:r>
      <w:r w:rsidR="00CE4BE9" w:rsidRPr="002800F9">
        <w:rPr>
          <w:rFonts w:ascii="Arial" w:hAnsi="Arial" w:cs="Arial"/>
          <w:sz w:val="22"/>
          <w:szCs w:val="22"/>
        </w:rPr>
        <w:t>staff includes</w:t>
      </w:r>
      <w:r w:rsidR="00B53DA3" w:rsidRPr="002800F9">
        <w:rPr>
          <w:rFonts w:ascii="Arial" w:hAnsi="Arial" w:cs="Arial"/>
          <w:sz w:val="22"/>
          <w:szCs w:val="22"/>
        </w:rPr>
        <w:t xml:space="preserve"> 2</w:t>
      </w:r>
      <w:r w:rsidRPr="002800F9">
        <w:rPr>
          <w:rFonts w:ascii="Arial" w:hAnsi="Arial" w:cs="Arial"/>
          <w:sz w:val="22"/>
          <w:szCs w:val="22"/>
        </w:rPr>
        <w:t xml:space="preserve"> Specialty Registrars</w:t>
      </w:r>
      <w:r w:rsidR="00CE4BE9" w:rsidRPr="002800F9">
        <w:rPr>
          <w:rFonts w:ascii="Arial" w:hAnsi="Arial" w:cs="Arial"/>
          <w:sz w:val="22"/>
          <w:szCs w:val="22"/>
        </w:rPr>
        <w:t xml:space="preserve"> and a rotating CMT post</w:t>
      </w:r>
      <w:r w:rsidR="00F25C8E" w:rsidRPr="002800F9">
        <w:rPr>
          <w:rFonts w:ascii="Arial" w:hAnsi="Arial" w:cs="Arial"/>
          <w:sz w:val="22"/>
          <w:szCs w:val="22"/>
        </w:rPr>
        <w:t xml:space="preserve"> and a speciality doctor. </w:t>
      </w:r>
      <w:r w:rsidRPr="002800F9">
        <w:rPr>
          <w:rFonts w:ascii="Arial" w:hAnsi="Arial" w:cs="Arial"/>
          <w:sz w:val="22"/>
          <w:szCs w:val="22"/>
        </w:rPr>
        <w:t>The department also offers training to colleagues in other medical disciplines. Specialist Training programmes link with Raigmore Hospital, Inverness.</w:t>
      </w:r>
    </w:p>
    <w:p w:rsidR="00727A77" w:rsidRPr="002800F9" w:rsidRDefault="00727A77">
      <w:pPr>
        <w:jc w:val="both"/>
        <w:rPr>
          <w:rFonts w:ascii="Arial" w:hAnsi="Arial" w:cs="Arial"/>
          <w:sz w:val="22"/>
          <w:szCs w:val="22"/>
        </w:rPr>
      </w:pPr>
    </w:p>
    <w:p w:rsidR="00727A77" w:rsidRPr="002800F9" w:rsidRDefault="00727A77">
      <w:pPr>
        <w:jc w:val="both"/>
        <w:rPr>
          <w:rFonts w:ascii="Arial" w:hAnsi="Arial" w:cs="Arial"/>
          <w:sz w:val="22"/>
          <w:szCs w:val="22"/>
        </w:rPr>
      </w:pPr>
      <w:r w:rsidRPr="002800F9">
        <w:rPr>
          <w:rFonts w:ascii="Arial" w:hAnsi="Arial" w:cs="Arial"/>
          <w:sz w:val="22"/>
          <w:szCs w:val="22"/>
        </w:rPr>
        <w:t xml:space="preserve">There is a dedicated and enthusiastic team of nurses and allied health professionals. Enhanced professional roles are </w:t>
      </w:r>
      <w:r w:rsidR="00B53DA3" w:rsidRPr="002800F9">
        <w:rPr>
          <w:rFonts w:ascii="Arial" w:hAnsi="Arial" w:cs="Arial"/>
          <w:sz w:val="22"/>
          <w:szCs w:val="22"/>
        </w:rPr>
        <w:t>continually being</w:t>
      </w:r>
      <w:r w:rsidRPr="002800F9">
        <w:rPr>
          <w:rFonts w:ascii="Arial" w:hAnsi="Arial" w:cs="Arial"/>
          <w:sz w:val="22"/>
          <w:szCs w:val="22"/>
        </w:rPr>
        <w:t xml:space="preserve"> developed to meet the needs of the </w:t>
      </w:r>
      <w:r w:rsidR="00B53DA3" w:rsidRPr="002800F9">
        <w:rPr>
          <w:rFonts w:ascii="Arial" w:hAnsi="Arial" w:cs="Arial"/>
          <w:sz w:val="22"/>
          <w:szCs w:val="22"/>
        </w:rPr>
        <w:t xml:space="preserve">enhanced </w:t>
      </w:r>
      <w:r w:rsidRPr="002800F9">
        <w:rPr>
          <w:rFonts w:ascii="Arial" w:hAnsi="Arial" w:cs="Arial"/>
          <w:sz w:val="22"/>
          <w:szCs w:val="22"/>
        </w:rPr>
        <w:t xml:space="preserve">service locally including for both the biologics service and out patient service. </w:t>
      </w:r>
      <w:r w:rsidR="00CE4BE9" w:rsidRPr="002800F9">
        <w:rPr>
          <w:rFonts w:ascii="Arial" w:hAnsi="Arial" w:cs="Arial"/>
          <w:sz w:val="22"/>
          <w:szCs w:val="22"/>
        </w:rPr>
        <w:t xml:space="preserve">A recent development is the provision of a clinical psychologist to help enhance our patient management. </w:t>
      </w:r>
      <w:r w:rsidR="00B53DA3" w:rsidRPr="002800F9">
        <w:rPr>
          <w:rFonts w:ascii="Arial" w:hAnsi="Arial" w:cs="Arial"/>
          <w:sz w:val="22"/>
          <w:szCs w:val="22"/>
        </w:rPr>
        <w:t xml:space="preserve">The department actively engages in service redesign strategies and is forward thinking. </w:t>
      </w:r>
      <w:r w:rsidR="00CE4BE9" w:rsidRPr="002800F9">
        <w:rPr>
          <w:rFonts w:ascii="Arial" w:hAnsi="Arial" w:cs="Arial"/>
          <w:sz w:val="22"/>
          <w:szCs w:val="22"/>
        </w:rPr>
        <w:t>Th</w:t>
      </w:r>
      <w:r w:rsidRPr="002800F9">
        <w:rPr>
          <w:rFonts w:ascii="Arial" w:hAnsi="Arial" w:cs="Arial"/>
          <w:sz w:val="22"/>
          <w:szCs w:val="22"/>
        </w:rPr>
        <w:t xml:space="preserve">e </w:t>
      </w:r>
      <w:r w:rsidR="00B53DA3" w:rsidRPr="002800F9">
        <w:rPr>
          <w:rFonts w:ascii="Arial" w:hAnsi="Arial" w:cs="Arial"/>
          <w:sz w:val="22"/>
          <w:szCs w:val="22"/>
        </w:rPr>
        <w:t>service</w:t>
      </w:r>
      <w:r w:rsidR="00CE4BE9" w:rsidRPr="002800F9">
        <w:rPr>
          <w:rFonts w:ascii="Arial" w:hAnsi="Arial" w:cs="Arial"/>
          <w:sz w:val="22"/>
          <w:szCs w:val="22"/>
        </w:rPr>
        <w:t xml:space="preserve"> also boasts</w:t>
      </w:r>
      <w:r w:rsidRPr="002800F9">
        <w:rPr>
          <w:rFonts w:ascii="Arial" w:hAnsi="Arial" w:cs="Arial"/>
          <w:sz w:val="22"/>
          <w:szCs w:val="22"/>
        </w:rPr>
        <w:t xml:space="preserve"> close partnership working with the charitable sector, in particular, </w:t>
      </w:r>
      <w:r w:rsidR="00F25C8E" w:rsidRPr="002800F9">
        <w:rPr>
          <w:rFonts w:ascii="Arial" w:hAnsi="Arial" w:cs="Arial"/>
          <w:sz w:val="22"/>
          <w:szCs w:val="22"/>
        </w:rPr>
        <w:t>versus arthritis</w:t>
      </w:r>
      <w:r w:rsidRPr="002800F9">
        <w:rPr>
          <w:rFonts w:ascii="Arial" w:hAnsi="Arial" w:cs="Arial"/>
          <w:sz w:val="22"/>
          <w:szCs w:val="22"/>
        </w:rPr>
        <w:t xml:space="preserve"> and National Osteoporosis Society. </w:t>
      </w:r>
    </w:p>
    <w:p w:rsidR="00B53DA3" w:rsidRPr="002800F9" w:rsidRDefault="00B53DA3">
      <w:pPr>
        <w:jc w:val="both"/>
        <w:rPr>
          <w:rFonts w:ascii="Arial" w:hAnsi="Arial" w:cs="Arial"/>
          <w:sz w:val="22"/>
          <w:szCs w:val="22"/>
        </w:rPr>
      </w:pPr>
    </w:p>
    <w:p w:rsidR="00B53DA3" w:rsidRPr="002800F9" w:rsidRDefault="00B53DA3" w:rsidP="00B53DA3">
      <w:pPr>
        <w:jc w:val="both"/>
        <w:rPr>
          <w:rFonts w:ascii="Arial" w:hAnsi="Arial" w:cs="Arial"/>
          <w:sz w:val="22"/>
          <w:szCs w:val="22"/>
        </w:rPr>
      </w:pPr>
      <w:r w:rsidRPr="002800F9">
        <w:rPr>
          <w:rFonts w:ascii="Arial" w:hAnsi="Arial" w:cs="Arial"/>
          <w:sz w:val="22"/>
          <w:szCs w:val="22"/>
        </w:rPr>
        <w:t>The department has a traditional strength in the study and care of individuals with metabolic bone disease. The Grampian Os</w:t>
      </w:r>
      <w:r w:rsidR="00F25C8E" w:rsidRPr="002800F9">
        <w:rPr>
          <w:rFonts w:ascii="Arial" w:hAnsi="Arial" w:cs="Arial"/>
          <w:sz w:val="22"/>
          <w:szCs w:val="22"/>
        </w:rPr>
        <w:t>teoporosis service performs approximately 5000</w:t>
      </w:r>
      <w:r w:rsidRPr="002800F9">
        <w:rPr>
          <w:rFonts w:ascii="Arial" w:hAnsi="Arial" w:cs="Arial"/>
          <w:sz w:val="22"/>
          <w:szCs w:val="22"/>
        </w:rPr>
        <w:t xml:space="preserve"> DXA scans for the NHS per year, including a direct access service for GPs. There is a scanner in Dr Gray’s Hospital, linked to Aberdeen to ensure consistency of reporting and a mobile DXA service travelling to the island of Shetland and Orkney and rural Grampian. Other services include an osteoporosis Specialist Nurse, a one stop bone clinic, a telephone advice line and a fracture liaison service to enhance case finding.</w:t>
      </w:r>
    </w:p>
    <w:p w:rsidR="00B53DA3" w:rsidRPr="002800F9" w:rsidRDefault="00B53DA3" w:rsidP="00B53DA3">
      <w:pPr>
        <w:jc w:val="both"/>
        <w:rPr>
          <w:rFonts w:ascii="Arial" w:hAnsi="Arial" w:cs="Arial"/>
          <w:sz w:val="22"/>
          <w:szCs w:val="22"/>
        </w:rPr>
      </w:pPr>
    </w:p>
    <w:p w:rsidR="00B53DA3" w:rsidRPr="002800F9" w:rsidRDefault="00B53DA3" w:rsidP="00B53DA3">
      <w:pPr>
        <w:jc w:val="both"/>
        <w:rPr>
          <w:rFonts w:ascii="Arial" w:hAnsi="Arial" w:cs="Arial"/>
          <w:sz w:val="22"/>
          <w:szCs w:val="22"/>
        </w:rPr>
      </w:pPr>
      <w:r w:rsidRPr="002800F9">
        <w:rPr>
          <w:rFonts w:ascii="Arial" w:hAnsi="Arial" w:cs="Arial"/>
          <w:sz w:val="22"/>
          <w:szCs w:val="22"/>
        </w:rPr>
        <w:t>More recently there have been enhancements in our joint vasculitis service with the renal physicians (led by Dr Dospinescu). This development is both clinical and academic</w:t>
      </w:r>
    </w:p>
    <w:p w:rsidR="00B53DA3" w:rsidRPr="002800F9" w:rsidRDefault="00B53DA3" w:rsidP="00B53DA3">
      <w:pPr>
        <w:jc w:val="both"/>
        <w:rPr>
          <w:rFonts w:ascii="Arial" w:hAnsi="Arial" w:cs="Arial"/>
          <w:sz w:val="22"/>
          <w:szCs w:val="22"/>
        </w:rPr>
      </w:pPr>
    </w:p>
    <w:p w:rsidR="00B53DA3" w:rsidRPr="002800F9" w:rsidRDefault="00B53DA3" w:rsidP="00B53DA3">
      <w:pPr>
        <w:jc w:val="both"/>
        <w:rPr>
          <w:rFonts w:ascii="Arial" w:hAnsi="Arial" w:cs="Arial"/>
          <w:sz w:val="22"/>
          <w:szCs w:val="22"/>
        </w:rPr>
      </w:pPr>
      <w:r w:rsidRPr="002800F9">
        <w:rPr>
          <w:rFonts w:ascii="Arial" w:hAnsi="Arial" w:cs="Arial"/>
          <w:sz w:val="22"/>
          <w:szCs w:val="22"/>
        </w:rPr>
        <w:t xml:space="preserve">Our </w:t>
      </w:r>
      <w:r w:rsidR="00EA0DCD" w:rsidRPr="002800F9">
        <w:rPr>
          <w:rFonts w:ascii="Arial" w:hAnsi="Arial" w:cs="Arial"/>
          <w:sz w:val="22"/>
          <w:szCs w:val="22"/>
        </w:rPr>
        <w:t>A</w:t>
      </w:r>
      <w:r w:rsidRPr="002800F9">
        <w:rPr>
          <w:rFonts w:ascii="Arial" w:hAnsi="Arial" w:cs="Arial"/>
          <w:sz w:val="22"/>
          <w:szCs w:val="22"/>
        </w:rPr>
        <w:t xml:space="preserve">nkylosing </w:t>
      </w:r>
      <w:r w:rsidR="00EA0DCD" w:rsidRPr="002800F9">
        <w:rPr>
          <w:rFonts w:ascii="Arial" w:hAnsi="Arial" w:cs="Arial"/>
          <w:sz w:val="22"/>
          <w:szCs w:val="22"/>
        </w:rPr>
        <w:t>s</w:t>
      </w:r>
      <w:r w:rsidRPr="002800F9">
        <w:rPr>
          <w:rFonts w:ascii="Arial" w:hAnsi="Arial" w:cs="Arial"/>
          <w:sz w:val="22"/>
          <w:szCs w:val="22"/>
        </w:rPr>
        <w:t>pondylitis service is one of the first integrated services run in conjunction with Physiotherapy since the early 199</w:t>
      </w:r>
      <w:r w:rsidR="00DB04D0" w:rsidRPr="002800F9">
        <w:rPr>
          <w:rFonts w:ascii="Arial" w:hAnsi="Arial" w:cs="Arial"/>
          <w:sz w:val="22"/>
          <w:szCs w:val="22"/>
        </w:rPr>
        <w:t>2</w:t>
      </w:r>
      <w:r w:rsidRPr="002800F9">
        <w:rPr>
          <w:rFonts w:ascii="Arial" w:hAnsi="Arial" w:cs="Arial"/>
          <w:sz w:val="22"/>
          <w:szCs w:val="22"/>
        </w:rPr>
        <w:t xml:space="preserve">. The excellent clinical service has been further enhanced by the collaborative work with the University of Aberdeen who house the BSR </w:t>
      </w:r>
      <w:r w:rsidR="00EA0DCD" w:rsidRPr="002800F9">
        <w:rPr>
          <w:rFonts w:ascii="Arial" w:hAnsi="Arial" w:cs="Arial"/>
          <w:sz w:val="22"/>
          <w:szCs w:val="22"/>
        </w:rPr>
        <w:t>A</w:t>
      </w:r>
      <w:r w:rsidRPr="002800F9">
        <w:rPr>
          <w:rFonts w:ascii="Arial" w:hAnsi="Arial" w:cs="Arial"/>
          <w:sz w:val="22"/>
          <w:szCs w:val="22"/>
        </w:rPr>
        <w:t xml:space="preserve">nkylosing </w:t>
      </w:r>
      <w:r w:rsidR="00EA0DCD" w:rsidRPr="002800F9">
        <w:rPr>
          <w:rFonts w:ascii="Arial" w:hAnsi="Arial" w:cs="Arial"/>
          <w:sz w:val="22"/>
          <w:szCs w:val="22"/>
        </w:rPr>
        <w:t>S</w:t>
      </w:r>
      <w:r w:rsidRPr="002800F9">
        <w:rPr>
          <w:rFonts w:ascii="Arial" w:hAnsi="Arial" w:cs="Arial"/>
          <w:sz w:val="22"/>
          <w:szCs w:val="22"/>
        </w:rPr>
        <w:t xml:space="preserve">pondylitis registry and </w:t>
      </w:r>
      <w:r w:rsidR="00DB04D0" w:rsidRPr="002800F9">
        <w:rPr>
          <w:rFonts w:ascii="Arial" w:hAnsi="Arial" w:cs="Arial"/>
          <w:sz w:val="22"/>
          <w:szCs w:val="22"/>
        </w:rPr>
        <w:t xml:space="preserve">from 2018 onwards </w:t>
      </w:r>
      <w:r w:rsidRPr="002800F9">
        <w:rPr>
          <w:rFonts w:ascii="Arial" w:hAnsi="Arial" w:cs="Arial"/>
          <w:sz w:val="22"/>
          <w:szCs w:val="22"/>
        </w:rPr>
        <w:t xml:space="preserve">that for </w:t>
      </w:r>
      <w:r w:rsidR="00EA0DCD" w:rsidRPr="002800F9">
        <w:rPr>
          <w:rFonts w:ascii="Arial" w:hAnsi="Arial" w:cs="Arial"/>
          <w:sz w:val="22"/>
          <w:szCs w:val="22"/>
        </w:rPr>
        <w:t>P</w:t>
      </w:r>
      <w:r w:rsidRPr="002800F9">
        <w:rPr>
          <w:rFonts w:ascii="Arial" w:hAnsi="Arial" w:cs="Arial"/>
          <w:sz w:val="22"/>
          <w:szCs w:val="22"/>
        </w:rPr>
        <w:t>soriatic arthritis.</w:t>
      </w:r>
    </w:p>
    <w:p w:rsidR="00FC6D80" w:rsidRPr="002800F9" w:rsidRDefault="00FC6D80" w:rsidP="00B53DA3">
      <w:pPr>
        <w:jc w:val="both"/>
        <w:rPr>
          <w:rFonts w:ascii="Arial" w:hAnsi="Arial" w:cs="Arial"/>
          <w:sz w:val="22"/>
          <w:szCs w:val="22"/>
        </w:rPr>
      </w:pPr>
    </w:p>
    <w:p w:rsidR="00F25C8E" w:rsidRPr="002800F9" w:rsidRDefault="00F25C8E" w:rsidP="00B53DA3">
      <w:pPr>
        <w:jc w:val="both"/>
        <w:rPr>
          <w:rFonts w:ascii="Arial" w:hAnsi="Arial" w:cs="Arial"/>
          <w:sz w:val="22"/>
          <w:szCs w:val="22"/>
        </w:rPr>
      </w:pPr>
      <w:r w:rsidRPr="002800F9">
        <w:rPr>
          <w:rFonts w:ascii="Arial" w:hAnsi="Arial" w:cs="Arial"/>
          <w:sz w:val="22"/>
          <w:szCs w:val="22"/>
        </w:rPr>
        <w:t>We</w:t>
      </w:r>
      <w:r w:rsidR="00C0594E" w:rsidRPr="002800F9">
        <w:rPr>
          <w:rFonts w:ascii="Arial" w:hAnsi="Arial" w:cs="Arial"/>
          <w:sz w:val="22"/>
          <w:szCs w:val="22"/>
        </w:rPr>
        <w:t xml:space="preserve"> have two consultants who are proficient in </w:t>
      </w:r>
      <w:r w:rsidRPr="002800F9">
        <w:rPr>
          <w:rFonts w:ascii="Arial" w:hAnsi="Arial" w:cs="Arial"/>
          <w:sz w:val="22"/>
          <w:szCs w:val="22"/>
        </w:rPr>
        <w:t xml:space="preserve">musculoskeletal ultrasound </w:t>
      </w:r>
      <w:r w:rsidR="00C0594E" w:rsidRPr="002800F9">
        <w:rPr>
          <w:rFonts w:ascii="Arial" w:hAnsi="Arial" w:cs="Arial"/>
          <w:sz w:val="22"/>
          <w:szCs w:val="22"/>
        </w:rPr>
        <w:t xml:space="preserve">who were founder members of </w:t>
      </w:r>
      <w:r w:rsidR="00FC6D80" w:rsidRPr="002800F9">
        <w:rPr>
          <w:rFonts w:ascii="Arial" w:hAnsi="Arial" w:cs="Arial"/>
          <w:sz w:val="22"/>
          <w:szCs w:val="22"/>
        </w:rPr>
        <w:t>Scottish R</w:t>
      </w:r>
      <w:r w:rsidRPr="002800F9">
        <w:rPr>
          <w:rFonts w:ascii="Arial" w:hAnsi="Arial" w:cs="Arial"/>
          <w:sz w:val="22"/>
          <w:szCs w:val="22"/>
        </w:rPr>
        <w:t>h</w:t>
      </w:r>
      <w:r w:rsidR="00FC6D80" w:rsidRPr="002800F9">
        <w:rPr>
          <w:rFonts w:ascii="Arial" w:hAnsi="Arial" w:cs="Arial"/>
          <w:sz w:val="22"/>
          <w:szCs w:val="22"/>
        </w:rPr>
        <w:t>eumatology Ultrasound G</w:t>
      </w:r>
      <w:r w:rsidR="00C0594E" w:rsidRPr="002800F9">
        <w:rPr>
          <w:rFonts w:ascii="Arial" w:hAnsi="Arial" w:cs="Arial"/>
          <w:sz w:val="22"/>
          <w:szCs w:val="22"/>
        </w:rPr>
        <w:t xml:space="preserve">roup </w:t>
      </w:r>
      <w:r w:rsidR="00FC6D80" w:rsidRPr="002800F9">
        <w:rPr>
          <w:rFonts w:ascii="Arial" w:hAnsi="Arial" w:cs="Arial"/>
          <w:sz w:val="22"/>
          <w:szCs w:val="22"/>
        </w:rPr>
        <w:t xml:space="preserve">(SRUG) </w:t>
      </w:r>
      <w:r w:rsidR="00C0594E" w:rsidRPr="002800F9">
        <w:rPr>
          <w:rFonts w:ascii="Arial" w:hAnsi="Arial" w:cs="Arial"/>
          <w:sz w:val="22"/>
          <w:szCs w:val="22"/>
        </w:rPr>
        <w:t xml:space="preserve">who hold </w:t>
      </w:r>
      <w:r w:rsidRPr="002800F9">
        <w:rPr>
          <w:rFonts w:ascii="Arial" w:hAnsi="Arial" w:cs="Arial"/>
          <w:sz w:val="22"/>
          <w:szCs w:val="22"/>
        </w:rPr>
        <w:t>EFSUM</w:t>
      </w:r>
      <w:r w:rsidR="00C0594E" w:rsidRPr="002800F9">
        <w:rPr>
          <w:rFonts w:ascii="Arial" w:hAnsi="Arial" w:cs="Arial"/>
          <w:sz w:val="22"/>
          <w:szCs w:val="22"/>
        </w:rPr>
        <w:t>B</w:t>
      </w:r>
      <w:r w:rsidRPr="002800F9">
        <w:rPr>
          <w:rFonts w:ascii="Arial" w:hAnsi="Arial" w:cs="Arial"/>
          <w:sz w:val="22"/>
          <w:szCs w:val="22"/>
        </w:rPr>
        <w:t xml:space="preserve"> II and advanced </w:t>
      </w:r>
      <w:r w:rsidR="00C0594E" w:rsidRPr="002800F9">
        <w:rPr>
          <w:rFonts w:ascii="Arial" w:hAnsi="Arial" w:cs="Arial"/>
          <w:sz w:val="22"/>
          <w:szCs w:val="22"/>
        </w:rPr>
        <w:t>EULAR qualifications in ultrasound. There are weekly ultrasound clinics to help with disease management and point of care diagnosis</w:t>
      </w:r>
      <w:r w:rsidR="00FC6D80" w:rsidRPr="002800F9">
        <w:rPr>
          <w:rFonts w:ascii="Arial" w:hAnsi="Arial" w:cs="Arial"/>
          <w:sz w:val="22"/>
          <w:szCs w:val="22"/>
        </w:rPr>
        <w:t>.</w:t>
      </w:r>
    </w:p>
    <w:p w:rsidR="00B53DA3" w:rsidRPr="002800F9" w:rsidRDefault="00B53DA3">
      <w:pPr>
        <w:jc w:val="both"/>
        <w:rPr>
          <w:rFonts w:ascii="Arial" w:hAnsi="Arial" w:cs="Arial"/>
          <w:sz w:val="22"/>
          <w:szCs w:val="22"/>
        </w:rPr>
      </w:pPr>
    </w:p>
    <w:p w:rsidR="00727A77" w:rsidRPr="002800F9" w:rsidRDefault="00727A77">
      <w:pPr>
        <w:pStyle w:val="BodyText"/>
        <w:rPr>
          <w:rFonts w:ascii="Arial" w:hAnsi="Arial" w:cs="Arial"/>
          <w:spacing w:val="-3"/>
          <w:sz w:val="22"/>
          <w:szCs w:val="22"/>
        </w:rPr>
      </w:pPr>
    </w:p>
    <w:p w:rsidR="00187FD6" w:rsidRPr="002800F9" w:rsidRDefault="00187FD6">
      <w:pPr>
        <w:pStyle w:val="BodyText"/>
        <w:rPr>
          <w:rFonts w:ascii="Arial" w:hAnsi="Arial" w:cs="Arial"/>
          <w:spacing w:val="-3"/>
          <w:sz w:val="22"/>
          <w:szCs w:val="22"/>
        </w:rPr>
      </w:pPr>
    </w:p>
    <w:p w:rsidR="00187FD6" w:rsidRPr="002800F9" w:rsidRDefault="00187FD6">
      <w:pPr>
        <w:pStyle w:val="BodyText"/>
        <w:rPr>
          <w:rFonts w:ascii="Arial" w:hAnsi="Arial" w:cs="Arial"/>
          <w:spacing w:val="-3"/>
          <w:sz w:val="22"/>
          <w:szCs w:val="22"/>
        </w:rPr>
      </w:pPr>
    </w:p>
    <w:p w:rsidR="00187FD6" w:rsidRPr="002800F9" w:rsidRDefault="00187FD6">
      <w:pPr>
        <w:pStyle w:val="BodyText"/>
        <w:rPr>
          <w:rFonts w:ascii="Arial" w:hAnsi="Arial" w:cs="Arial"/>
          <w:spacing w:val="-3"/>
          <w:sz w:val="22"/>
          <w:szCs w:val="22"/>
        </w:rPr>
      </w:pPr>
    </w:p>
    <w:p w:rsidR="00727A77" w:rsidRPr="002800F9" w:rsidRDefault="00727A77">
      <w:pPr>
        <w:pStyle w:val="Heading6"/>
        <w:tabs>
          <w:tab w:val="clear" w:pos="720"/>
        </w:tabs>
        <w:ind w:left="0" w:firstLine="0"/>
        <w:rPr>
          <w:rFonts w:ascii="Arial" w:hAnsi="Arial" w:cs="Arial"/>
          <w:sz w:val="22"/>
          <w:szCs w:val="22"/>
        </w:rPr>
      </w:pPr>
      <w:r w:rsidRPr="002800F9">
        <w:rPr>
          <w:rFonts w:ascii="Arial" w:hAnsi="Arial" w:cs="Arial"/>
          <w:sz w:val="22"/>
          <w:szCs w:val="22"/>
        </w:rPr>
        <w:lastRenderedPageBreak/>
        <w:t>3</w:t>
      </w:r>
      <w:r w:rsidRPr="002800F9">
        <w:rPr>
          <w:rFonts w:ascii="Arial" w:hAnsi="Arial" w:cs="Arial"/>
          <w:sz w:val="22"/>
          <w:szCs w:val="22"/>
        </w:rPr>
        <w:tab/>
        <w:t>CLINICAL DUTIES</w:t>
      </w:r>
    </w:p>
    <w:p w:rsidR="00727A77" w:rsidRPr="002800F9" w:rsidRDefault="00727A77">
      <w:pPr>
        <w:tabs>
          <w:tab w:val="left" w:pos="-720"/>
        </w:tabs>
        <w:suppressAutoHyphens/>
        <w:jc w:val="both"/>
        <w:rPr>
          <w:rFonts w:ascii="Arial" w:hAnsi="Arial" w:cs="Arial"/>
          <w:spacing w:val="-3"/>
          <w:sz w:val="22"/>
          <w:szCs w:val="22"/>
        </w:rPr>
      </w:pPr>
    </w:p>
    <w:p w:rsidR="00727A77" w:rsidRPr="002800F9" w:rsidRDefault="00727A77">
      <w:pPr>
        <w:tabs>
          <w:tab w:val="left" w:pos="-720"/>
        </w:tabs>
        <w:suppressAutoHyphens/>
        <w:jc w:val="both"/>
        <w:rPr>
          <w:rFonts w:ascii="Arial" w:hAnsi="Arial" w:cs="Arial"/>
          <w:spacing w:val="-3"/>
          <w:sz w:val="22"/>
          <w:szCs w:val="22"/>
        </w:rPr>
      </w:pPr>
      <w:r w:rsidRPr="002800F9">
        <w:rPr>
          <w:rFonts w:ascii="Arial" w:hAnsi="Arial" w:cs="Arial"/>
          <w:spacing w:val="-3"/>
          <w:sz w:val="22"/>
          <w:szCs w:val="22"/>
        </w:rPr>
        <w:t>The post is that of Consultant in Rheumatology. The principal duty will be to provide a high quality clinical Rheumatology service as part of the Consultant team. There is a strong emphasis on inflammatory arthritis</w:t>
      </w:r>
      <w:r w:rsidR="00C0594E" w:rsidRPr="002800F9">
        <w:rPr>
          <w:rFonts w:ascii="Arial" w:hAnsi="Arial" w:cs="Arial"/>
          <w:spacing w:val="-3"/>
          <w:sz w:val="22"/>
          <w:szCs w:val="22"/>
        </w:rPr>
        <w:t>.</w:t>
      </w:r>
      <w:r w:rsidRPr="002800F9">
        <w:rPr>
          <w:rFonts w:ascii="Arial" w:hAnsi="Arial" w:cs="Arial"/>
          <w:spacing w:val="-3"/>
          <w:sz w:val="22"/>
          <w:szCs w:val="22"/>
        </w:rPr>
        <w:t xml:space="preserve"> The clinical duties will be based in Aberdeen but in line with local service job plans the </w:t>
      </w:r>
      <w:r w:rsidR="009701F9" w:rsidRPr="002800F9">
        <w:rPr>
          <w:rFonts w:ascii="Arial" w:hAnsi="Arial" w:cs="Arial"/>
          <w:spacing w:val="-3"/>
          <w:sz w:val="22"/>
          <w:szCs w:val="22"/>
        </w:rPr>
        <w:t>post holder</w:t>
      </w:r>
      <w:r w:rsidR="003E3E15" w:rsidRPr="002800F9">
        <w:rPr>
          <w:rFonts w:ascii="Arial" w:hAnsi="Arial" w:cs="Arial"/>
          <w:spacing w:val="-3"/>
          <w:sz w:val="22"/>
          <w:szCs w:val="22"/>
        </w:rPr>
        <w:t xml:space="preserve"> </w:t>
      </w:r>
      <w:r w:rsidR="00B53DA3" w:rsidRPr="002800F9">
        <w:rPr>
          <w:rFonts w:ascii="Arial" w:hAnsi="Arial" w:cs="Arial"/>
          <w:spacing w:val="-3"/>
          <w:sz w:val="22"/>
          <w:szCs w:val="22"/>
        </w:rPr>
        <w:t>may have</w:t>
      </w:r>
      <w:r w:rsidRPr="002800F9">
        <w:rPr>
          <w:rFonts w:ascii="Arial" w:hAnsi="Arial" w:cs="Arial"/>
          <w:spacing w:val="-3"/>
          <w:sz w:val="22"/>
          <w:szCs w:val="22"/>
        </w:rPr>
        <w:t xml:space="preserve"> a component in their job plan for peripheral clinics to meet the overall service plans of the department.  There are </w:t>
      </w:r>
      <w:r w:rsidR="00B53DA3" w:rsidRPr="002800F9">
        <w:rPr>
          <w:rFonts w:ascii="Arial" w:hAnsi="Arial" w:cs="Arial"/>
          <w:spacing w:val="-3"/>
          <w:sz w:val="22"/>
          <w:szCs w:val="22"/>
        </w:rPr>
        <w:t xml:space="preserve">currently departmental </w:t>
      </w:r>
      <w:r w:rsidRPr="002800F9">
        <w:rPr>
          <w:rFonts w:ascii="Arial" w:hAnsi="Arial" w:cs="Arial"/>
          <w:spacing w:val="-3"/>
          <w:sz w:val="22"/>
          <w:szCs w:val="22"/>
        </w:rPr>
        <w:t xml:space="preserve">clinical commitments in both </w:t>
      </w:r>
      <w:r w:rsidR="00B53DA3" w:rsidRPr="002800F9">
        <w:rPr>
          <w:rFonts w:ascii="Arial" w:hAnsi="Arial" w:cs="Arial"/>
          <w:spacing w:val="-3"/>
          <w:sz w:val="22"/>
          <w:szCs w:val="22"/>
        </w:rPr>
        <w:t>Shetland/</w:t>
      </w:r>
      <w:r w:rsidRPr="002800F9">
        <w:rPr>
          <w:rFonts w:ascii="Arial" w:hAnsi="Arial" w:cs="Arial"/>
          <w:spacing w:val="-3"/>
          <w:sz w:val="22"/>
          <w:szCs w:val="22"/>
        </w:rPr>
        <w:t>Orkney and Dr Gray’s Hospital in Elgin.</w:t>
      </w:r>
    </w:p>
    <w:p w:rsidR="00727A77" w:rsidRPr="002800F9" w:rsidRDefault="00727A77">
      <w:pPr>
        <w:tabs>
          <w:tab w:val="left" w:pos="-720"/>
        </w:tabs>
        <w:suppressAutoHyphens/>
        <w:jc w:val="both"/>
        <w:rPr>
          <w:rFonts w:ascii="Arial" w:hAnsi="Arial" w:cs="Arial"/>
          <w:spacing w:val="-3"/>
          <w:sz w:val="22"/>
          <w:szCs w:val="22"/>
        </w:rPr>
      </w:pPr>
    </w:p>
    <w:p w:rsidR="00727A77" w:rsidRPr="002800F9" w:rsidRDefault="00727A77">
      <w:pPr>
        <w:tabs>
          <w:tab w:val="left" w:pos="-720"/>
        </w:tabs>
        <w:suppressAutoHyphens/>
        <w:jc w:val="both"/>
        <w:rPr>
          <w:rFonts w:ascii="Arial" w:hAnsi="Arial" w:cs="Arial"/>
          <w:spacing w:val="-3"/>
          <w:sz w:val="22"/>
          <w:szCs w:val="22"/>
        </w:rPr>
      </w:pPr>
      <w:r w:rsidRPr="002800F9">
        <w:rPr>
          <w:rFonts w:ascii="Arial" w:hAnsi="Arial" w:cs="Arial"/>
          <w:spacing w:val="-3"/>
          <w:sz w:val="22"/>
          <w:szCs w:val="22"/>
        </w:rPr>
        <w:t>The post</w:t>
      </w:r>
      <w:r w:rsidR="003E3E15" w:rsidRPr="002800F9">
        <w:rPr>
          <w:rFonts w:ascii="Arial" w:hAnsi="Arial" w:cs="Arial"/>
          <w:spacing w:val="-3"/>
          <w:sz w:val="22"/>
          <w:szCs w:val="22"/>
        </w:rPr>
        <w:t xml:space="preserve"> </w:t>
      </w:r>
      <w:r w:rsidRPr="002800F9">
        <w:rPr>
          <w:rFonts w:ascii="Arial" w:hAnsi="Arial" w:cs="Arial"/>
          <w:spacing w:val="-3"/>
          <w:sz w:val="22"/>
          <w:szCs w:val="22"/>
        </w:rPr>
        <w:t>holder will contribute to the planning of serv</w:t>
      </w:r>
      <w:r w:rsidR="00B53DA3" w:rsidRPr="002800F9">
        <w:rPr>
          <w:rFonts w:ascii="Arial" w:hAnsi="Arial" w:cs="Arial"/>
          <w:spacing w:val="-3"/>
          <w:sz w:val="22"/>
          <w:szCs w:val="22"/>
        </w:rPr>
        <w:t xml:space="preserve">ices within the department and </w:t>
      </w:r>
      <w:r w:rsidRPr="002800F9">
        <w:rPr>
          <w:rFonts w:ascii="Arial" w:hAnsi="Arial" w:cs="Arial"/>
          <w:spacing w:val="-3"/>
          <w:sz w:val="22"/>
          <w:szCs w:val="22"/>
        </w:rPr>
        <w:t>contribute to discussions on service development within the formal management structure.</w:t>
      </w:r>
    </w:p>
    <w:p w:rsidR="00727A77" w:rsidRPr="002800F9" w:rsidRDefault="00727A77">
      <w:pPr>
        <w:jc w:val="both"/>
        <w:rPr>
          <w:rFonts w:ascii="Arial" w:hAnsi="Arial" w:cs="Arial"/>
          <w:sz w:val="22"/>
          <w:szCs w:val="22"/>
        </w:rPr>
      </w:pPr>
      <w:r w:rsidRPr="002800F9">
        <w:rPr>
          <w:rFonts w:ascii="Arial" w:hAnsi="Arial" w:cs="Arial"/>
          <w:spacing w:val="-3"/>
          <w:sz w:val="22"/>
          <w:szCs w:val="22"/>
        </w:rPr>
        <w:tab/>
      </w:r>
    </w:p>
    <w:p w:rsidR="00727A77" w:rsidRPr="002800F9" w:rsidRDefault="00727A77">
      <w:pPr>
        <w:pStyle w:val="Heading6"/>
        <w:tabs>
          <w:tab w:val="clear" w:pos="720"/>
        </w:tabs>
        <w:ind w:left="0" w:firstLine="0"/>
        <w:rPr>
          <w:rFonts w:ascii="Arial" w:hAnsi="Arial" w:cs="Arial"/>
          <w:sz w:val="22"/>
          <w:szCs w:val="22"/>
        </w:rPr>
      </w:pPr>
      <w:r w:rsidRPr="002800F9">
        <w:rPr>
          <w:rFonts w:ascii="Arial" w:hAnsi="Arial" w:cs="Arial"/>
          <w:sz w:val="22"/>
          <w:szCs w:val="22"/>
        </w:rPr>
        <w:t>4</w:t>
      </w:r>
      <w:r w:rsidRPr="002800F9">
        <w:rPr>
          <w:rFonts w:ascii="Arial" w:hAnsi="Arial" w:cs="Arial"/>
          <w:sz w:val="22"/>
          <w:szCs w:val="22"/>
        </w:rPr>
        <w:tab/>
        <w:t>TEACHING</w:t>
      </w:r>
    </w:p>
    <w:p w:rsidR="00727A77" w:rsidRPr="002800F9" w:rsidRDefault="00727A77">
      <w:pPr>
        <w:rPr>
          <w:rFonts w:ascii="Arial" w:hAnsi="Arial" w:cs="Arial"/>
          <w:sz w:val="22"/>
          <w:szCs w:val="22"/>
        </w:rPr>
      </w:pPr>
    </w:p>
    <w:p w:rsidR="00727A77" w:rsidRPr="002800F9" w:rsidRDefault="00727A77">
      <w:pPr>
        <w:jc w:val="both"/>
        <w:rPr>
          <w:rFonts w:ascii="Arial" w:hAnsi="Arial" w:cs="Arial"/>
          <w:sz w:val="22"/>
          <w:szCs w:val="22"/>
        </w:rPr>
      </w:pPr>
      <w:r w:rsidRPr="002800F9">
        <w:rPr>
          <w:rFonts w:ascii="Arial" w:hAnsi="Arial" w:cs="Arial"/>
          <w:sz w:val="22"/>
          <w:szCs w:val="22"/>
        </w:rPr>
        <w:t xml:space="preserve">The department provides teaching in clinical skills and in Rheumatology to medical undergraduates at various stages of the curriculum. The department seeks to deliver teaching in a manner which not only equips students with the necessary knowledge and clinical skills in Rheumatology but engenders interest and enthusiasm for the subject. </w:t>
      </w:r>
    </w:p>
    <w:p w:rsidR="00727A77" w:rsidRPr="002800F9" w:rsidRDefault="00727A77">
      <w:pPr>
        <w:jc w:val="both"/>
        <w:rPr>
          <w:rFonts w:ascii="Arial" w:hAnsi="Arial" w:cs="Arial"/>
          <w:sz w:val="22"/>
          <w:szCs w:val="22"/>
        </w:rPr>
      </w:pPr>
    </w:p>
    <w:p w:rsidR="00727A77" w:rsidRPr="002800F9" w:rsidRDefault="00727A77">
      <w:pPr>
        <w:tabs>
          <w:tab w:val="left" w:pos="-720"/>
        </w:tabs>
        <w:suppressAutoHyphens/>
        <w:jc w:val="both"/>
        <w:rPr>
          <w:rFonts w:ascii="Arial" w:hAnsi="Arial" w:cs="Arial"/>
          <w:spacing w:val="-3"/>
          <w:sz w:val="22"/>
          <w:szCs w:val="22"/>
        </w:rPr>
      </w:pPr>
      <w:r w:rsidRPr="002800F9">
        <w:rPr>
          <w:rFonts w:ascii="Arial" w:hAnsi="Arial" w:cs="Arial"/>
          <w:spacing w:val="-3"/>
          <w:sz w:val="22"/>
          <w:szCs w:val="22"/>
        </w:rPr>
        <w:t>The post</w:t>
      </w:r>
      <w:r w:rsidR="003E3E15" w:rsidRPr="002800F9">
        <w:rPr>
          <w:rFonts w:ascii="Arial" w:hAnsi="Arial" w:cs="Arial"/>
          <w:spacing w:val="-3"/>
          <w:sz w:val="22"/>
          <w:szCs w:val="22"/>
        </w:rPr>
        <w:t xml:space="preserve"> </w:t>
      </w:r>
      <w:r w:rsidRPr="002800F9">
        <w:rPr>
          <w:rFonts w:ascii="Arial" w:hAnsi="Arial" w:cs="Arial"/>
          <w:spacing w:val="-3"/>
          <w:sz w:val="22"/>
          <w:szCs w:val="22"/>
        </w:rPr>
        <w:t>holder would be expected to contribute fully and enthusiastically to the planning and delivery of undergraduate Rheumatology teaching and the training of junior staff.</w:t>
      </w:r>
    </w:p>
    <w:p w:rsidR="00727A77" w:rsidRPr="002800F9" w:rsidRDefault="00727A77">
      <w:pPr>
        <w:tabs>
          <w:tab w:val="left" w:pos="-720"/>
        </w:tabs>
        <w:suppressAutoHyphens/>
        <w:jc w:val="both"/>
        <w:rPr>
          <w:rFonts w:ascii="Arial" w:hAnsi="Arial" w:cs="Arial"/>
          <w:spacing w:val="-3"/>
          <w:sz w:val="22"/>
          <w:szCs w:val="22"/>
        </w:rPr>
      </w:pPr>
    </w:p>
    <w:p w:rsidR="00727A77" w:rsidRPr="002800F9" w:rsidRDefault="00B53DA3">
      <w:pPr>
        <w:jc w:val="both"/>
        <w:rPr>
          <w:rFonts w:ascii="Arial" w:hAnsi="Arial" w:cs="Arial"/>
          <w:sz w:val="22"/>
          <w:szCs w:val="22"/>
        </w:rPr>
      </w:pPr>
      <w:r w:rsidRPr="002800F9">
        <w:rPr>
          <w:rFonts w:ascii="Arial" w:hAnsi="Arial" w:cs="Arial"/>
          <w:sz w:val="22"/>
          <w:szCs w:val="22"/>
        </w:rPr>
        <w:t>T</w:t>
      </w:r>
      <w:r w:rsidR="00727A77" w:rsidRPr="002800F9">
        <w:rPr>
          <w:rFonts w:ascii="Arial" w:hAnsi="Arial" w:cs="Arial"/>
          <w:sz w:val="22"/>
          <w:szCs w:val="22"/>
        </w:rPr>
        <w:t>here are active postgraduate education programmes both within the department and the hospital in general with a wide range of internationally respected speakers visiting Aberdeen.</w:t>
      </w:r>
    </w:p>
    <w:p w:rsidR="00727A77" w:rsidRPr="002800F9" w:rsidRDefault="00727A77">
      <w:pPr>
        <w:ind w:left="720"/>
        <w:rPr>
          <w:rFonts w:ascii="Arial" w:hAnsi="Arial" w:cs="Arial"/>
          <w:sz w:val="22"/>
          <w:szCs w:val="22"/>
        </w:rPr>
      </w:pPr>
    </w:p>
    <w:p w:rsidR="00760A9C" w:rsidRPr="002800F9" w:rsidRDefault="00727A77" w:rsidP="00760A9C">
      <w:pPr>
        <w:pStyle w:val="Heading6"/>
        <w:tabs>
          <w:tab w:val="clear" w:pos="720"/>
        </w:tabs>
        <w:ind w:left="0" w:firstLine="0"/>
        <w:rPr>
          <w:rFonts w:ascii="Arial" w:hAnsi="Arial" w:cs="Arial"/>
          <w:sz w:val="22"/>
          <w:szCs w:val="22"/>
        </w:rPr>
      </w:pPr>
      <w:r w:rsidRPr="002800F9">
        <w:rPr>
          <w:rFonts w:ascii="Arial" w:hAnsi="Arial" w:cs="Arial"/>
          <w:sz w:val="22"/>
          <w:szCs w:val="22"/>
        </w:rPr>
        <w:t>5</w:t>
      </w:r>
      <w:r w:rsidRPr="002800F9">
        <w:rPr>
          <w:rFonts w:ascii="Arial" w:hAnsi="Arial" w:cs="Arial"/>
          <w:sz w:val="22"/>
          <w:szCs w:val="22"/>
        </w:rPr>
        <w:tab/>
        <w:t xml:space="preserve">RESEARCH </w:t>
      </w:r>
    </w:p>
    <w:p w:rsidR="00760A9C" w:rsidRPr="002800F9" w:rsidRDefault="00760A9C" w:rsidP="00760A9C">
      <w:pPr>
        <w:tabs>
          <w:tab w:val="left" w:pos="-720"/>
        </w:tabs>
        <w:suppressAutoHyphens/>
        <w:ind w:left="720" w:hanging="709"/>
        <w:jc w:val="both"/>
        <w:rPr>
          <w:rFonts w:ascii="Arial" w:hAnsi="Arial" w:cs="Arial"/>
          <w:sz w:val="22"/>
          <w:szCs w:val="22"/>
        </w:rPr>
      </w:pPr>
    </w:p>
    <w:p w:rsidR="00760A9C" w:rsidRPr="002800F9" w:rsidRDefault="00760A9C" w:rsidP="00760A9C">
      <w:pPr>
        <w:jc w:val="both"/>
        <w:rPr>
          <w:rFonts w:ascii="Arial" w:hAnsi="Arial" w:cs="Arial"/>
          <w:sz w:val="22"/>
          <w:szCs w:val="22"/>
        </w:rPr>
      </w:pPr>
      <w:r w:rsidRPr="002800F9">
        <w:rPr>
          <w:rFonts w:ascii="Arial" w:hAnsi="Arial" w:cs="Arial"/>
          <w:sz w:val="22"/>
          <w:szCs w:val="22"/>
        </w:rPr>
        <w:t xml:space="preserve">Numerous opportunities exist for collaboration with all the major clinical specialties and with University staff on the Foresterhill site. There is also on-site support from the Audit Department, from the Research &amp; Development Department and from the Medicines Assessment Research Unit, the latter for commercial research. </w:t>
      </w:r>
    </w:p>
    <w:p w:rsidR="00760A9C" w:rsidRPr="002800F9" w:rsidRDefault="00760A9C" w:rsidP="00760A9C">
      <w:pPr>
        <w:jc w:val="both"/>
        <w:rPr>
          <w:rFonts w:ascii="Arial" w:hAnsi="Arial" w:cs="Arial"/>
          <w:sz w:val="22"/>
          <w:szCs w:val="22"/>
        </w:rPr>
      </w:pPr>
    </w:p>
    <w:p w:rsidR="00760A9C" w:rsidRPr="002800F9" w:rsidRDefault="008267CF" w:rsidP="00760A9C">
      <w:pPr>
        <w:keepNext/>
        <w:tabs>
          <w:tab w:val="left" w:pos="-720"/>
        </w:tabs>
        <w:suppressAutoHyphens/>
        <w:outlineLvl w:val="4"/>
        <w:rPr>
          <w:rFonts w:ascii="Arial" w:hAnsi="Arial" w:cs="Arial"/>
          <w:sz w:val="22"/>
          <w:szCs w:val="22"/>
        </w:rPr>
      </w:pPr>
      <w:r w:rsidRPr="002800F9">
        <w:rPr>
          <w:rFonts w:ascii="Arial" w:hAnsi="Arial" w:cs="Arial"/>
          <w:sz w:val="22"/>
          <w:szCs w:val="22"/>
        </w:rPr>
        <w:t>The department had</w:t>
      </w:r>
      <w:r w:rsidR="00760A9C" w:rsidRPr="002800F9">
        <w:rPr>
          <w:rFonts w:ascii="Arial" w:hAnsi="Arial" w:cs="Arial"/>
          <w:sz w:val="22"/>
          <w:szCs w:val="22"/>
        </w:rPr>
        <w:t xml:space="preserve"> a traditional strength in the study of Metabolic Bone Disease, through a dedicated team of wet and dry scientists dedicated to the study of Bone and Musculoskeletal Disease. </w:t>
      </w:r>
      <w:r w:rsidRPr="002800F9">
        <w:rPr>
          <w:rFonts w:ascii="Arial" w:hAnsi="Arial" w:cs="Arial"/>
          <w:sz w:val="22"/>
          <w:szCs w:val="22"/>
        </w:rPr>
        <w:t xml:space="preserve">In recent years, under the leadership of Professor Cosimo deBari the </w:t>
      </w:r>
      <w:r w:rsidR="006A7AFA" w:rsidRPr="002800F9">
        <w:rPr>
          <w:rFonts w:ascii="Arial" w:hAnsi="Arial" w:cs="Arial"/>
          <w:sz w:val="22"/>
          <w:szCs w:val="22"/>
        </w:rPr>
        <w:t>emphasis within</w:t>
      </w:r>
      <w:r w:rsidRPr="002800F9">
        <w:rPr>
          <w:rFonts w:ascii="Arial" w:hAnsi="Arial" w:cs="Arial"/>
          <w:sz w:val="22"/>
          <w:szCs w:val="22"/>
        </w:rPr>
        <w:t xml:space="preserve"> our wet labs has shifted to</w:t>
      </w:r>
      <w:r w:rsidR="006A7AFA" w:rsidRPr="002800F9">
        <w:rPr>
          <w:rFonts w:ascii="Arial" w:hAnsi="Arial" w:cs="Arial"/>
          <w:sz w:val="22"/>
          <w:szCs w:val="22"/>
        </w:rPr>
        <w:t xml:space="preserve"> a very successful body of work in</w:t>
      </w:r>
      <w:r w:rsidR="00760A9C" w:rsidRPr="002800F9">
        <w:rPr>
          <w:rFonts w:ascii="Arial" w:hAnsi="Arial" w:cs="Arial"/>
          <w:sz w:val="22"/>
          <w:szCs w:val="22"/>
        </w:rPr>
        <w:t xml:space="preserve"> bone and cartilage biology.</w:t>
      </w:r>
    </w:p>
    <w:p w:rsidR="00760A9C" w:rsidRPr="002800F9" w:rsidRDefault="00760A9C" w:rsidP="00760A9C">
      <w:pPr>
        <w:rPr>
          <w:rFonts w:ascii="Arial" w:hAnsi="Arial" w:cs="Arial"/>
          <w:sz w:val="22"/>
          <w:szCs w:val="22"/>
        </w:rPr>
      </w:pPr>
    </w:p>
    <w:p w:rsidR="00760A9C" w:rsidRPr="002800F9" w:rsidRDefault="00760A9C" w:rsidP="00760A9C">
      <w:pPr>
        <w:rPr>
          <w:rFonts w:ascii="Arial" w:hAnsi="Arial" w:cs="Arial"/>
          <w:sz w:val="22"/>
          <w:szCs w:val="22"/>
        </w:rPr>
      </w:pPr>
      <w:r w:rsidRPr="002800F9">
        <w:rPr>
          <w:rFonts w:ascii="Arial" w:hAnsi="Arial" w:cs="Arial"/>
          <w:sz w:val="22"/>
          <w:szCs w:val="22"/>
        </w:rPr>
        <w:t xml:space="preserve">In recent years, </w:t>
      </w:r>
      <w:r w:rsidR="008267CF" w:rsidRPr="002800F9">
        <w:rPr>
          <w:rFonts w:ascii="Arial" w:hAnsi="Arial" w:cs="Arial"/>
          <w:sz w:val="22"/>
          <w:szCs w:val="22"/>
        </w:rPr>
        <w:t>much of the departments</w:t>
      </w:r>
      <w:r w:rsidRPr="002800F9">
        <w:rPr>
          <w:rFonts w:ascii="Arial" w:hAnsi="Arial" w:cs="Arial"/>
          <w:sz w:val="22"/>
          <w:szCs w:val="22"/>
        </w:rPr>
        <w:t xml:space="preserve"> research focus has been on collaborati</w:t>
      </w:r>
      <w:r w:rsidR="008267CF" w:rsidRPr="002800F9">
        <w:rPr>
          <w:rFonts w:ascii="Arial" w:hAnsi="Arial" w:cs="Arial"/>
          <w:sz w:val="22"/>
          <w:szCs w:val="22"/>
        </w:rPr>
        <w:t xml:space="preserve">ve research </w:t>
      </w:r>
      <w:r w:rsidRPr="002800F9">
        <w:rPr>
          <w:rFonts w:ascii="Arial" w:hAnsi="Arial" w:cs="Arial"/>
          <w:sz w:val="22"/>
          <w:szCs w:val="22"/>
        </w:rPr>
        <w:t>with Prof Gary Macfarlane, Professor of Epidemiology. The Epid</w:t>
      </w:r>
      <w:r w:rsidR="008267CF" w:rsidRPr="002800F9">
        <w:rPr>
          <w:rFonts w:ascii="Arial" w:hAnsi="Arial" w:cs="Arial"/>
          <w:sz w:val="22"/>
          <w:szCs w:val="22"/>
        </w:rPr>
        <w:t xml:space="preserve">emiology Centre also hosts the </w:t>
      </w:r>
      <w:r w:rsidR="00402E9F" w:rsidRPr="002800F9">
        <w:rPr>
          <w:rFonts w:ascii="Arial" w:hAnsi="Arial" w:cs="Arial"/>
          <w:sz w:val="22"/>
          <w:szCs w:val="22"/>
        </w:rPr>
        <w:t xml:space="preserve">British Society for Rheumatology Biologics Registers in ankylosing spondylitis (BSRBR_AS) and Psoriatic Arthritis (BSRBR-PsA). These provide an excellent opportunity for the post holder to become involved in research, provide clinical input into these projects and take the lead in some analyses and manuscripts using these data. </w:t>
      </w:r>
    </w:p>
    <w:p w:rsidR="00760A9C" w:rsidRPr="002800F9" w:rsidRDefault="008267CF" w:rsidP="00760A9C">
      <w:pPr>
        <w:rPr>
          <w:rFonts w:ascii="Arial" w:hAnsi="Arial" w:cs="Arial"/>
          <w:sz w:val="22"/>
          <w:szCs w:val="22"/>
        </w:rPr>
      </w:pPr>
      <w:r w:rsidRPr="002800F9">
        <w:rPr>
          <w:rFonts w:ascii="Arial" w:hAnsi="Arial" w:cs="Arial"/>
          <w:sz w:val="22"/>
          <w:szCs w:val="22"/>
        </w:rPr>
        <w:t>Dr Rosemary Hollick recently joined our clinical academic team and brings an interest in qualitative research and health services redesign.</w:t>
      </w:r>
    </w:p>
    <w:p w:rsidR="00760A9C" w:rsidRPr="002800F9" w:rsidRDefault="00760A9C" w:rsidP="00760A9C">
      <w:pPr>
        <w:rPr>
          <w:rFonts w:ascii="Arial" w:hAnsi="Arial" w:cs="Arial"/>
          <w:sz w:val="22"/>
          <w:szCs w:val="22"/>
        </w:rPr>
      </w:pPr>
    </w:p>
    <w:p w:rsidR="00760A9C" w:rsidRPr="002800F9" w:rsidRDefault="00760A9C" w:rsidP="00760A9C">
      <w:pPr>
        <w:rPr>
          <w:rFonts w:ascii="Arial" w:hAnsi="Arial" w:cs="Arial"/>
          <w:b/>
          <w:sz w:val="22"/>
          <w:szCs w:val="22"/>
        </w:rPr>
      </w:pPr>
      <w:r w:rsidRPr="002800F9">
        <w:rPr>
          <w:rFonts w:ascii="Arial" w:hAnsi="Arial" w:cs="Arial"/>
          <w:b/>
          <w:sz w:val="22"/>
          <w:szCs w:val="22"/>
        </w:rPr>
        <w:t>The overall musculoskeletal research profile has been recognised with a EULAR “Centre of Excellence” award</w:t>
      </w:r>
      <w:r w:rsidR="009701F9" w:rsidRPr="002800F9">
        <w:rPr>
          <w:rFonts w:ascii="Arial" w:hAnsi="Arial" w:cs="Arial"/>
          <w:b/>
          <w:sz w:val="22"/>
          <w:szCs w:val="22"/>
        </w:rPr>
        <w:t>, (2010</w:t>
      </w:r>
      <w:r w:rsidR="006A7AFA" w:rsidRPr="002800F9">
        <w:rPr>
          <w:rFonts w:ascii="Arial" w:hAnsi="Arial" w:cs="Arial"/>
          <w:b/>
          <w:sz w:val="22"/>
          <w:szCs w:val="22"/>
        </w:rPr>
        <w:t>-2015, and recently re awarded</w:t>
      </w:r>
      <w:r w:rsidR="003E3E15" w:rsidRPr="002800F9">
        <w:rPr>
          <w:rFonts w:ascii="Arial" w:hAnsi="Arial" w:cs="Arial"/>
          <w:b/>
          <w:sz w:val="22"/>
          <w:szCs w:val="22"/>
        </w:rPr>
        <w:t xml:space="preserve"> </w:t>
      </w:r>
      <w:r w:rsidR="006A7AFA" w:rsidRPr="002800F9">
        <w:rPr>
          <w:rFonts w:ascii="Arial" w:hAnsi="Arial" w:cs="Arial"/>
          <w:b/>
          <w:sz w:val="22"/>
          <w:szCs w:val="22"/>
        </w:rPr>
        <w:t xml:space="preserve">for 2015-2020) </w:t>
      </w:r>
      <w:r w:rsidRPr="002800F9">
        <w:rPr>
          <w:rFonts w:ascii="Arial" w:hAnsi="Arial" w:cs="Arial"/>
          <w:b/>
          <w:sz w:val="22"/>
          <w:szCs w:val="22"/>
        </w:rPr>
        <w:t>reflecting the close collaboration between the University and clinical department.</w:t>
      </w:r>
    </w:p>
    <w:p w:rsidR="00187FD6" w:rsidRDefault="00187FD6" w:rsidP="00760A9C">
      <w:pPr>
        <w:keepNext/>
        <w:outlineLvl w:val="5"/>
        <w:rPr>
          <w:rFonts w:ascii="Arial" w:hAnsi="Arial" w:cs="Arial"/>
          <w:b/>
          <w:sz w:val="22"/>
          <w:szCs w:val="22"/>
        </w:rPr>
      </w:pPr>
    </w:p>
    <w:p w:rsidR="00962F5A" w:rsidRDefault="00962F5A" w:rsidP="00760A9C">
      <w:pPr>
        <w:keepNext/>
        <w:outlineLvl w:val="5"/>
        <w:rPr>
          <w:rFonts w:ascii="Arial" w:hAnsi="Arial" w:cs="Arial"/>
          <w:b/>
          <w:sz w:val="22"/>
          <w:szCs w:val="22"/>
        </w:rPr>
      </w:pPr>
    </w:p>
    <w:p w:rsidR="00962F5A" w:rsidRDefault="00962F5A" w:rsidP="00760A9C">
      <w:pPr>
        <w:keepNext/>
        <w:outlineLvl w:val="5"/>
        <w:rPr>
          <w:rFonts w:ascii="Arial" w:hAnsi="Arial" w:cs="Arial"/>
          <w:b/>
          <w:sz w:val="22"/>
          <w:szCs w:val="22"/>
        </w:rPr>
      </w:pPr>
      <w:r>
        <w:rPr>
          <w:rFonts w:ascii="Arial" w:hAnsi="Arial" w:cs="Arial"/>
          <w:b/>
          <w:sz w:val="22"/>
          <w:szCs w:val="22"/>
        </w:rPr>
        <w:br/>
      </w:r>
    </w:p>
    <w:p w:rsidR="00760A9C" w:rsidRPr="002800F9" w:rsidRDefault="00760A9C" w:rsidP="00760A9C">
      <w:pPr>
        <w:keepNext/>
        <w:outlineLvl w:val="5"/>
        <w:rPr>
          <w:rFonts w:ascii="Arial" w:hAnsi="Arial" w:cs="Arial"/>
          <w:b/>
          <w:sz w:val="22"/>
          <w:szCs w:val="22"/>
        </w:rPr>
      </w:pPr>
      <w:r w:rsidRPr="002800F9">
        <w:rPr>
          <w:rFonts w:ascii="Arial" w:hAnsi="Arial" w:cs="Arial"/>
          <w:b/>
          <w:sz w:val="22"/>
          <w:szCs w:val="22"/>
        </w:rPr>
        <w:t>6</w:t>
      </w:r>
      <w:r w:rsidRPr="002800F9">
        <w:rPr>
          <w:rFonts w:ascii="Arial" w:hAnsi="Arial" w:cs="Arial"/>
          <w:b/>
          <w:sz w:val="22"/>
          <w:szCs w:val="22"/>
        </w:rPr>
        <w:tab/>
        <w:t>RESEARCH AND DEVELOPMENT</w:t>
      </w:r>
    </w:p>
    <w:p w:rsidR="00760A9C" w:rsidRPr="002800F9" w:rsidRDefault="00760A9C" w:rsidP="00760A9C">
      <w:pPr>
        <w:tabs>
          <w:tab w:val="left" w:pos="-720"/>
        </w:tabs>
        <w:suppressAutoHyphens/>
        <w:jc w:val="both"/>
        <w:rPr>
          <w:rFonts w:ascii="Arial" w:hAnsi="Arial" w:cs="Arial"/>
          <w:spacing w:val="-3"/>
          <w:sz w:val="22"/>
          <w:szCs w:val="22"/>
        </w:rPr>
      </w:pPr>
    </w:p>
    <w:p w:rsidR="00760A9C" w:rsidRPr="002800F9" w:rsidRDefault="00760A9C" w:rsidP="00760A9C">
      <w:pPr>
        <w:tabs>
          <w:tab w:val="left" w:pos="-720"/>
        </w:tabs>
        <w:suppressAutoHyphens/>
        <w:jc w:val="both"/>
        <w:rPr>
          <w:rFonts w:ascii="Arial" w:hAnsi="Arial" w:cs="Arial"/>
          <w:spacing w:val="-3"/>
          <w:sz w:val="22"/>
          <w:szCs w:val="22"/>
        </w:rPr>
      </w:pPr>
      <w:r w:rsidRPr="002800F9">
        <w:rPr>
          <w:rFonts w:ascii="Arial" w:hAnsi="Arial" w:cs="Arial"/>
          <w:spacing w:val="-3"/>
          <w:sz w:val="22"/>
          <w:szCs w:val="22"/>
        </w:rPr>
        <w:t>NHS Grampian aims to maintain the tradition of clinical excellence and to encourage clinical staff to work in an environment where people are looking to innovate and are aware of, and contribute to, developments within their specialities and are excited by the prospects of involvement in the exchange of ideas within the national/international research community. NHS Grampian’s Research and Development Strategy has been developed to prioritise and stimulate research and development within the Board’s fields of interest, complementing the research strategies of the Universities and Research Institutes in the area.</w:t>
      </w:r>
    </w:p>
    <w:p w:rsidR="00760A9C" w:rsidRPr="002800F9" w:rsidRDefault="00760A9C" w:rsidP="00760A9C">
      <w:pPr>
        <w:tabs>
          <w:tab w:val="left" w:pos="-720"/>
        </w:tabs>
        <w:suppressAutoHyphens/>
        <w:jc w:val="both"/>
        <w:rPr>
          <w:rFonts w:ascii="Arial" w:hAnsi="Arial" w:cs="Arial"/>
          <w:spacing w:val="-3"/>
          <w:sz w:val="22"/>
          <w:szCs w:val="22"/>
        </w:rPr>
      </w:pPr>
    </w:p>
    <w:p w:rsidR="00760A9C" w:rsidRPr="002800F9" w:rsidRDefault="00760A9C" w:rsidP="00760A9C">
      <w:pPr>
        <w:tabs>
          <w:tab w:val="left" w:pos="-720"/>
        </w:tabs>
        <w:suppressAutoHyphens/>
        <w:jc w:val="both"/>
        <w:rPr>
          <w:rFonts w:ascii="Arial" w:hAnsi="Arial" w:cs="Arial"/>
          <w:spacing w:val="-3"/>
          <w:sz w:val="22"/>
          <w:szCs w:val="22"/>
        </w:rPr>
      </w:pPr>
      <w:r w:rsidRPr="002800F9">
        <w:rPr>
          <w:rFonts w:ascii="Arial" w:hAnsi="Arial" w:cs="Arial"/>
          <w:spacing w:val="-3"/>
          <w:sz w:val="22"/>
          <w:szCs w:val="22"/>
        </w:rPr>
        <w:t>The Research and Development Directorate exists to support and facilitate research within NHS Grampian. It is possible that a dedicated PA can be awarded to support such research from the Rand D department.</w:t>
      </w:r>
    </w:p>
    <w:p w:rsidR="00760A9C" w:rsidRPr="002800F9" w:rsidRDefault="00760A9C" w:rsidP="00760A9C">
      <w:pPr>
        <w:tabs>
          <w:tab w:val="left" w:pos="-720"/>
        </w:tabs>
        <w:suppressAutoHyphens/>
        <w:jc w:val="both"/>
        <w:rPr>
          <w:rFonts w:ascii="Arial" w:hAnsi="Arial" w:cs="Arial"/>
          <w:spacing w:val="-3"/>
          <w:sz w:val="22"/>
          <w:szCs w:val="22"/>
        </w:rPr>
      </w:pPr>
    </w:p>
    <w:p w:rsidR="00727A77" w:rsidRPr="002800F9" w:rsidRDefault="00760A9C" w:rsidP="00187FD6">
      <w:pPr>
        <w:tabs>
          <w:tab w:val="left" w:pos="-720"/>
        </w:tabs>
        <w:suppressAutoHyphens/>
        <w:jc w:val="both"/>
        <w:rPr>
          <w:rFonts w:ascii="Arial" w:hAnsi="Arial" w:cs="Arial"/>
          <w:sz w:val="22"/>
          <w:szCs w:val="22"/>
        </w:rPr>
      </w:pPr>
      <w:r w:rsidRPr="002800F9">
        <w:rPr>
          <w:rFonts w:ascii="Arial" w:hAnsi="Arial" w:cs="Arial"/>
          <w:spacing w:val="-3"/>
          <w:sz w:val="22"/>
          <w:szCs w:val="22"/>
        </w:rPr>
        <w:t>Candidates can contact Dr M Cruickshank, Director, Research and Development, NHS Grampian, Tel: (01224) 551121, to discuss their particular research area of interest, should they wish to do so</w:t>
      </w:r>
      <w:r w:rsidR="00187FD6" w:rsidRPr="002800F9">
        <w:rPr>
          <w:rFonts w:ascii="Arial" w:hAnsi="Arial" w:cs="Arial"/>
          <w:spacing w:val="-3"/>
          <w:sz w:val="22"/>
          <w:szCs w:val="22"/>
        </w:rPr>
        <w:t>.</w:t>
      </w:r>
    </w:p>
    <w:p w:rsidR="00727A77" w:rsidRPr="002800F9" w:rsidRDefault="00727A77">
      <w:pPr>
        <w:pStyle w:val="BodyTextIndent"/>
        <w:ind w:left="720"/>
        <w:rPr>
          <w:rFonts w:ascii="Arial" w:hAnsi="Arial" w:cs="Arial"/>
          <w:sz w:val="22"/>
          <w:szCs w:val="22"/>
        </w:rPr>
      </w:pPr>
    </w:p>
    <w:p w:rsidR="00727A77" w:rsidRPr="002800F9" w:rsidRDefault="00727A77">
      <w:pPr>
        <w:pStyle w:val="Heading6"/>
        <w:tabs>
          <w:tab w:val="clear" w:pos="720"/>
        </w:tabs>
        <w:ind w:left="0" w:firstLine="0"/>
        <w:rPr>
          <w:rFonts w:ascii="Arial" w:hAnsi="Arial" w:cs="Arial"/>
          <w:sz w:val="22"/>
          <w:szCs w:val="22"/>
        </w:rPr>
      </w:pPr>
      <w:r w:rsidRPr="002800F9">
        <w:rPr>
          <w:rFonts w:ascii="Arial" w:hAnsi="Arial" w:cs="Arial"/>
          <w:sz w:val="22"/>
          <w:szCs w:val="22"/>
        </w:rPr>
        <w:t>7</w:t>
      </w:r>
      <w:r w:rsidRPr="002800F9">
        <w:rPr>
          <w:rFonts w:ascii="Arial" w:hAnsi="Arial" w:cs="Arial"/>
          <w:sz w:val="22"/>
          <w:szCs w:val="22"/>
        </w:rPr>
        <w:tab/>
        <w:t>AUDIT</w:t>
      </w:r>
    </w:p>
    <w:p w:rsidR="00727A77" w:rsidRPr="002800F9" w:rsidRDefault="00727A77">
      <w:pPr>
        <w:pStyle w:val="BodyTextIndent"/>
        <w:ind w:left="0" w:firstLine="11"/>
        <w:rPr>
          <w:rFonts w:ascii="Arial" w:hAnsi="Arial" w:cs="Arial"/>
          <w:sz w:val="22"/>
          <w:szCs w:val="22"/>
        </w:rPr>
      </w:pPr>
    </w:p>
    <w:p w:rsidR="00727A77" w:rsidRPr="002800F9" w:rsidRDefault="00727A77">
      <w:pPr>
        <w:pStyle w:val="BodyTextIndent"/>
        <w:ind w:left="0" w:firstLine="11"/>
        <w:rPr>
          <w:rFonts w:ascii="Arial" w:hAnsi="Arial" w:cs="Arial"/>
          <w:sz w:val="22"/>
          <w:szCs w:val="22"/>
        </w:rPr>
      </w:pPr>
      <w:r w:rsidRPr="002800F9">
        <w:rPr>
          <w:rFonts w:ascii="Arial" w:hAnsi="Arial" w:cs="Arial"/>
          <w:sz w:val="22"/>
          <w:szCs w:val="22"/>
        </w:rPr>
        <w:t xml:space="preserve">There is a Clinical Effectiveness / Audit Department on site and a Scottish Office funded Health Services Research Unit. The department has an active audit </w:t>
      </w:r>
      <w:r w:rsidR="00B30CD6" w:rsidRPr="002800F9">
        <w:rPr>
          <w:rFonts w:ascii="Arial" w:hAnsi="Arial" w:cs="Arial"/>
          <w:sz w:val="22"/>
          <w:szCs w:val="22"/>
        </w:rPr>
        <w:t>and qu</w:t>
      </w:r>
      <w:r w:rsidR="002B7721" w:rsidRPr="002800F9">
        <w:rPr>
          <w:rFonts w:ascii="Arial" w:hAnsi="Arial" w:cs="Arial"/>
          <w:sz w:val="22"/>
          <w:szCs w:val="22"/>
        </w:rPr>
        <w:t>ali</w:t>
      </w:r>
      <w:r w:rsidR="00B30CD6" w:rsidRPr="002800F9">
        <w:rPr>
          <w:rFonts w:ascii="Arial" w:hAnsi="Arial" w:cs="Arial"/>
          <w:sz w:val="22"/>
          <w:szCs w:val="22"/>
        </w:rPr>
        <w:t xml:space="preserve">ty improvement </w:t>
      </w:r>
      <w:r w:rsidRPr="002800F9">
        <w:rPr>
          <w:rFonts w:ascii="Arial" w:hAnsi="Arial" w:cs="Arial"/>
          <w:sz w:val="22"/>
          <w:szCs w:val="22"/>
        </w:rPr>
        <w:t>programme examining practice against best practice guidelines in Rheumatology</w:t>
      </w:r>
    </w:p>
    <w:p w:rsidR="00727A77" w:rsidRPr="002800F9" w:rsidRDefault="00727A77">
      <w:pPr>
        <w:pStyle w:val="BodyTextIndent"/>
        <w:ind w:left="720"/>
        <w:rPr>
          <w:rFonts w:ascii="Arial" w:hAnsi="Arial" w:cs="Arial"/>
          <w:sz w:val="22"/>
          <w:szCs w:val="22"/>
        </w:rPr>
      </w:pPr>
    </w:p>
    <w:p w:rsidR="00727A77" w:rsidRPr="002800F9" w:rsidRDefault="00727A77">
      <w:pPr>
        <w:pStyle w:val="Heading6"/>
        <w:tabs>
          <w:tab w:val="clear" w:pos="720"/>
        </w:tabs>
        <w:ind w:left="0" w:firstLine="0"/>
        <w:rPr>
          <w:rFonts w:ascii="Arial" w:hAnsi="Arial" w:cs="Arial"/>
          <w:sz w:val="22"/>
          <w:szCs w:val="22"/>
        </w:rPr>
      </w:pPr>
      <w:r w:rsidRPr="002800F9">
        <w:rPr>
          <w:rFonts w:ascii="Arial" w:hAnsi="Arial" w:cs="Arial"/>
          <w:sz w:val="22"/>
          <w:szCs w:val="22"/>
        </w:rPr>
        <w:t>8</w:t>
      </w:r>
      <w:r w:rsidRPr="002800F9">
        <w:rPr>
          <w:rFonts w:ascii="Arial" w:hAnsi="Arial" w:cs="Arial"/>
          <w:sz w:val="22"/>
          <w:szCs w:val="22"/>
        </w:rPr>
        <w:tab/>
        <w:t xml:space="preserve">JOB PLAN </w:t>
      </w:r>
    </w:p>
    <w:p w:rsidR="00727A77" w:rsidRPr="002800F9" w:rsidRDefault="00727A77">
      <w:pPr>
        <w:rPr>
          <w:rFonts w:ascii="Arial" w:hAnsi="Arial" w:cs="Arial"/>
          <w:sz w:val="22"/>
          <w:szCs w:val="22"/>
        </w:rPr>
      </w:pPr>
    </w:p>
    <w:p w:rsidR="00727A77" w:rsidRPr="002800F9" w:rsidRDefault="00531FA1">
      <w:pPr>
        <w:rPr>
          <w:rFonts w:ascii="Arial" w:hAnsi="Arial" w:cs="Arial"/>
          <w:sz w:val="22"/>
          <w:szCs w:val="22"/>
        </w:rPr>
      </w:pPr>
      <w:r w:rsidRPr="002800F9">
        <w:rPr>
          <w:rFonts w:ascii="Arial" w:hAnsi="Arial" w:cs="Arial"/>
          <w:sz w:val="22"/>
          <w:szCs w:val="22"/>
        </w:rPr>
        <w:t xml:space="preserve">10 </w:t>
      </w:r>
      <w:r w:rsidR="00727A77" w:rsidRPr="002800F9">
        <w:rPr>
          <w:rFonts w:ascii="Arial" w:hAnsi="Arial" w:cs="Arial"/>
          <w:sz w:val="22"/>
          <w:szCs w:val="22"/>
        </w:rPr>
        <w:t>PAs are immediately available for this post and a job plan will be structured to ensure appropriate Direct and Supporting Clinical Activities.  This is expected to be 8 Direct Clinical Care Activity PA’s and 2 Supporting Professional Activities.   There may be scope for Extra Programmed Activities</w:t>
      </w:r>
      <w:r w:rsidR="00C0594E" w:rsidRPr="002800F9">
        <w:rPr>
          <w:rFonts w:ascii="Arial" w:hAnsi="Arial" w:cs="Arial"/>
          <w:sz w:val="22"/>
          <w:szCs w:val="22"/>
        </w:rPr>
        <w:t xml:space="preserve"> </w:t>
      </w:r>
      <w:r w:rsidR="00375F70" w:rsidRPr="002800F9">
        <w:rPr>
          <w:rFonts w:ascii="Arial" w:hAnsi="Arial" w:cs="Arial"/>
          <w:sz w:val="22"/>
          <w:szCs w:val="22"/>
        </w:rPr>
        <w:t xml:space="preserve">and </w:t>
      </w:r>
      <w:r w:rsidR="00B30CD6" w:rsidRPr="002800F9">
        <w:rPr>
          <w:rFonts w:ascii="Arial" w:hAnsi="Arial" w:cs="Arial"/>
          <w:sz w:val="22"/>
          <w:szCs w:val="22"/>
        </w:rPr>
        <w:t>sessions within</w:t>
      </w:r>
      <w:r w:rsidR="00C0594E" w:rsidRPr="002800F9">
        <w:rPr>
          <w:rFonts w:ascii="Arial" w:hAnsi="Arial" w:cs="Arial"/>
          <w:sz w:val="22"/>
          <w:szCs w:val="22"/>
        </w:rPr>
        <w:t xml:space="preserve"> general medicine</w:t>
      </w:r>
      <w:r w:rsidR="00727A77" w:rsidRPr="002800F9">
        <w:rPr>
          <w:rFonts w:ascii="Arial" w:hAnsi="Arial" w:cs="Arial"/>
          <w:sz w:val="22"/>
          <w:szCs w:val="22"/>
        </w:rPr>
        <w:t xml:space="preserve"> through annual job planning in line with service review and redesig</w:t>
      </w:r>
      <w:r w:rsidR="009E2F3D" w:rsidRPr="002800F9">
        <w:rPr>
          <w:rFonts w:ascii="Arial" w:hAnsi="Arial" w:cs="Arial"/>
          <w:sz w:val="22"/>
          <w:szCs w:val="22"/>
        </w:rPr>
        <w:t>n</w:t>
      </w:r>
      <w:r w:rsidR="00C0594E" w:rsidRPr="002800F9">
        <w:rPr>
          <w:rFonts w:ascii="Arial" w:hAnsi="Arial" w:cs="Arial"/>
          <w:sz w:val="22"/>
          <w:szCs w:val="22"/>
        </w:rPr>
        <w:t xml:space="preserve">. </w:t>
      </w:r>
    </w:p>
    <w:p w:rsidR="00C0594E" w:rsidRPr="002800F9" w:rsidRDefault="00C0594E">
      <w:pPr>
        <w:rPr>
          <w:rFonts w:ascii="Arial" w:hAnsi="Arial" w:cs="Arial"/>
          <w:sz w:val="22"/>
          <w:szCs w:val="22"/>
        </w:rPr>
      </w:pPr>
    </w:p>
    <w:p w:rsidR="00727A77" w:rsidRPr="002800F9" w:rsidRDefault="00727A77">
      <w:pPr>
        <w:pStyle w:val="BodyText"/>
        <w:rPr>
          <w:rFonts w:ascii="Arial" w:hAnsi="Arial" w:cs="Arial"/>
          <w:sz w:val="22"/>
          <w:szCs w:val="22"/>
        </w:rPr>
      </w:pPr>
      <w:r w:rsidRPr="002800F9">
        <w:rPr>
          <w:rFonts w:ascii="Arial" w:hAnsi="Arial" w:cs="Arial"/>
          <w:sz w:val="22"/>
          <w:szCs w:val="22"/>
        </w:rPr>
        <w:t xml:space="preserve">The precise timetable will be finalised with the appointee. It may include the following: </w:t>
      </w:r>
    </w:p>
    <w:p w:rsidR="00727A77" w:rsidRPr="002800F9" w:rsidRDefault="00727A77">
      <w:pPr>
        <w:pStyle w:val="BodyText"/>
        <w:rPr>
          <w:rFonts w:ascii="Arial" w:hAnsi="Arial" w:cs="Arial"/>
          <w:sz w:val="22"/>
          <w:szCs w:val="22"/>
        </w:rPr>
      </w:pPr>
    </w:p>
    <w:p w:rsidR="00727A77" w:rsidRPr="002800F9" w:rsidRDefault="004C3772">
      <w:pPr>
        <w:pStyle w:val="BodyText"/>
        <w:numPr>
          <w:ilvl w:val="0"/>
          <w:numId w:val="7"/>
        </w:numPr>
        <w:rPr>
          <w:rFonts w:ascii="Arial" w:hAnsi="Arial" w:cs="Arial"/>
          <w:sz w:val="22"/>
          <w:szCs w:val="22"/>
        </w:rPr>
      </w:pPr>
      <w:r w:rsidRPr="002800F9">
        <w:rPr>
          <w:rFonts w:ascii="Arial" w:hAnsi="Arial" w:cs="Arial"/>
          <w:sz w:val="22"/>
          <w:szCs w:val="22"/>
        </w:rPr>
        <w:t>Five</w:t>
      </w:r>
      <w:r w:rsidR="00727A77" w:rsidRPr="002800F9">
        <w:rPr>
          <w:rFonts w:ascii="Arial" w:hAnsi="Arial" w:cs="Arial"/>
          <w:sz w:val="22"/>
          <w:szCs w:val="22"/>
        </w:rPr>
        <w:t xml:space="preserve"> out-patient sessions. </w:t>
      </w:r>
    </w:p>
    <w:p w:rsidR="00727A77" w:rsidRPr="002800F9" w:rsidRDefault="004C3772">
      <w:pPr>
        <w:pStyle w:val="BodyText"/>
        <w:numPr>
          <w:ilvl w:val="0"/>
          <w:numId w:val="7"/>
        </w:numPr>
        <w:rPr>
          <w:rFonts w:ascii="Arial" w:hAnsi="Arial" w:cs="Arial"/>
          <w:sz w:val="22"/>
          <w:szCs w:val="22"/>
        </w:rPr>
      </w:pPr>
      <w:r w:rsidRPr="002800F9">
        <w:rPr>
          <w:rFonts w:ascii="Arial" w:hAnsi="Arial" w:cs="Arial"/>
          <w:sz w:val="22"/>
          <w:szCs w:val="22"/>
        </w:rPr>
        <w:t>Ward reviews</w:t>
      </w:r>
      <w:r w:rsidR="008267CF" w:rsidRPr="002800F9">
        <w:rPr>
          <w:rFonts w:ascii="Arial" w:hAnsi="Arial" w:cs="Arial"/>
          <w:sz w:val="22"/>
          <w:szCs w:val="22"/>
        </w:rPr>
        <w:t xml:space="preserve"> (1-2 hrs per week)</w:t>
      </w:r>
    </w:p>
    <w:p w:rsidR="00727A77" w:rsidRPr="002800F9" w:rsidRDefault="00727A77">
      <w:pPr>
        <w:pStyle w:val="BodyText"/>
        <w:numPr>
          <w:ilvl w:val="0"/>
          <w:numId w:val="7"/>
        </w:numPr>
        <w:rPr>
          <w:rFonts w:ascii="Arial" w:hAnsi="Arial" w:cs="Arial"/>
          <w:sz w:val="22"/>
          <w:szCs w:val="22"/>
        </w:rPr>
      </w:pPr>
      <w:r w:rsidRPr="002800F9">
        <w:rPr>
          <w:rFonts w:ascii="Arial" w:hAnsi="Arial" w:cs="Arial"/>
          <w:sz w:val="22"/>
          <w:szCs w:val="22"/>
        </w:rPr>
        <w:t>Urgent referrals</w:t>
      </w:r>
    </w:p>
    <w:p w:rsidR="00727A77" w:rsidRPr="002800F9" w:rsidRDefault="00727A77">
      <w:pPr>
        <w:pStyle w:val="ListBullet"/>
        <w:numPr>
          <w:ilvl w:val="0"/>
          <w:numId w:val="7"/>
        </w:numPr>
        <w:rPr>
          <w:rFonts w:ascii="Arial" w:hAnsi="Arial" w:cs="Arial"/>
          <w:sz w:val="22"/>
          <w:szCs w:val="22"/>
        </w:rPr>
      </w:pPr>
      <w:r w:rsidRPr="002800F9">
        <w:rPr>
          <w:rFonts w:ascii="Arial" w:hAnsi="Arial" w:cs="Arial"/>
          <w:sz w:val="22"/>
          <w:szCs w:val="22"/>
        </w:rPr>
        <w:t>Teaching/training</w:t>
      </w:r>
    </w:p>
    <w:p w:rsidR="00727A77" w:rsidRPr="002800F9" w:rsidRDefault="00727A77">
      <w:pPr>
        <w:pStyle w:val="ListBullet"/>
        <w:numPr>
          <w:ilvl w:val="0"/>
          <w:numId w:val="7"/>
        </w:numPr>
        <w:rPr>
          <w:rFonts w:ascii="Arial" w:hAnsi="Arial" w:cs="Arial"/>
          <w:sz w:val="22"/>
          <w:szCs w:val="22"/>
        </w:rPr>
      </w:pPr>
      <w:r w:rsidRPr="002800F9">
        <w:rPr>
          <w:rFonts w:ascii="Arial" w:hAnsi="Arial" w:cs="Arial"/>
          <w:sz w:val="22"/>
          <w:szCs w:val="22"/>
        </w:rPr>
        <w:t>CME/CPD</w:t>
      </w:r>
    </w:p>
    <w:p w:rsidR="00727A77" w:rsidRPr="002800F9" w:rsidRDefault="00727A77">
      <w:pPr>
        <w:pStyle w:val="ListBullet"/>
        <w:numPr>
          <w:ilvl w:val="0"/>
          <w:numId w:val="7"/>
        </w:numPr>
        <w:rPr>
          <w:rFonts w:ascii="Arial" w:hAnsi="Arial" w:cs="Arial"/>
          <w:sz w:val="22"/>
          <w:szCs w:val="22"/>
        </w:rPr>
      </w:pPr>
      <w:r w:rsidRPr="002800F9">
        <w:rPr>
          <w:rFonts w:ascii="Arial" w:hAnsi="Arial" w:cs="Arial"/>
          <w:sz w:val="22"/>
          <w:szCs w:val="22"/>
        </w:rPr>
        <w:t>Administration</w:t>
      </w:r>
    </w:p>
    <w:p w:rsidR="00727A77" w:rsidRPr="002800F9" w:rsidRDefault="00727A77">
      <w:pPr>
        <w:pStyle w:val="ListBullet"/>
        <w:numPr>
          <w:ilvl w:val="0"/>
          <w:numId w:val="7"/>
        </w:numPr>
        <w:rPr>
          <w:rFonts w:ascii="Arial" w:hAnsi="Arial" w:cs="Arial"/>
          <w:sz w:val="22"/>
          <w:szCs w:val="22"/>
        </w:rPr>
      </w:pPr>
      <w:r w:rsidRPr="002800F9">
        <w:rPr>
          <w:rFonts w:ascii="Arial" w:hAnsi="Arial" w:cs="Arial"/>
          <w:sz w:val="22"/>
          <w:szCs w:val="22"/>
        </w:rPr>
        <w:t>Travelling</w:t>
      </w:r>
    </w:p>
    <w:p w:rsidR="00727A77" w:rsidRPr="002800F9" w:rsidRDefault="00727A77">
      <w:pPr>
        <w:pStyle w:val="ListBullet"/>
        <w:numPr>
          <w:ilvl w:val="0"/>
          <w:numId w:val="7"/>
        </w:numPr>
        <w:rPr>
          <w:rFonts w:ascii="Arial" w:hAnsi="Arial" w:cs="Arial"/>
          <w:sz w:val="22"/>
          <w:szCs w:val="22"/>
        </w:rPr>
      </w:pPr>
      <w:r w:rsidRPr="002800F9">
        <w:rPr>
          <w:rFonts w:ascii="Arial" w:hAnsi="Arial" w:cs="Arial"/>
          <w:sz w:val="22"/>
          <w:szCs w:val="22"/>
        </w:rPr>
        <w:t>Research</w:t>
      </w:r>
    </w:p>
    <w:p w:rsidR="00727A77" w:rsidRPr="002800F9" w:rsidRDefault="00727A77">
      <w:pPr>
        <w:pStyle w:val="ListBullet"/>
        <w:numPr>
          <w:ilvl w:val="0"/>
          <w:numId w:val="7"/>
        </w:numPr>
        <w:rPr>
          <w:rFonts w:ascii="Arial" w:hAnsi="Arial" w:cs="Arial"/>
          <w:sz w:val="22"/>
          <w:szCs w:val="22"/>
        </w:rPr>
      </w:pPr>
      <w:r w:rsidRPr="002800F9">
        <w:rPr>
          <w:rFonts w:ascii="Arial" w:hAnsi="Arial" w:cs="Arial"/>
          <w:sz w:val="22"/>
          <w:szCs w:val="22"/>
        </w:rPr>
        <w:t>Accreditation</w:t>
      </w:r>
    </w:p>
    <w:p w:rsidR="00727A77" w:rsidRPr="002800F9" w:rsidRDefault="00727A77">
      <w:pPr>
        <w:pStyle w:val="Heading4"/>
        <w:rPr>
          <w:rFonts w:ascii="Arial" w:hAnsi="Arial" w:cs="Arial"/>
          <w:sz w:val="22"/>
          <w:szCs w:val="22"/>
          <w:u w:val="single"/>
        </w:rPr>
      </w:pPr>
    </w:p>
    <w:p w:rsidR="00727A77" w:rsidRPr="002800F9" w:rsidRDefault="00727A77">
      <w:pPr>
        <w:pStyle w:val="Heading4"/>
        <w:rPr>
          <w:rFonts w:ascii="Arial" w:hAnsi="Arial" w:cs="Arial"/>
          <w:b/>
          <w:sz w:val="22"/>
          <w:szCs w:val="22"/>
        </w:rPr>
      </w:pPr>
      <w:r w:rsidRPr="002800F9">
        <w:rPr>
          <w:rFonts w:ascii="Arial" w:hAnsi="Arial" w:cs="Arial"/>
          <w:b/>
          <w:sz w:val="22"/>
          <w:szCs w:val="22"/>
        </w:rPr>
        <w:t>9</w:t>
      </w:r>
      <w:r w:rsidRPr="002800F9">
        <w:rPr>
          <w:rFonts w:ascii="Arial" w:hAnsi="Arial" w:cs="Arial"/>
          <w:b/>
          <w:sz w:val="22"/>
          <w:szCs w:val="22"/>
        </w:rPr>
        <w:tab/>
        <w:t>SECRETARIAL AND IT SUPPORT</w:t>
      </w:r>
    </w:p>
    <w:p w:rsidR="00727A77" w:rsidRPr="002800F9" w:rsidRDefault="00727A77">
      <w:pPr>
        <w:pStyle w:val="List"/>
        <w:rPr>
          <w:rFonts w:ascii="Arial" w:hAnsi="Arial" w:cs="Arial"/>
          <w:sz w:val="22"/>
          <w:szCs w:val="22"/>
        </w:rPr>
      </w:pPr>
    </w:p>
    <w:p w:rsidR="00727A77" w:rsidRPr="002800F9" w:rsidRDefault="00727A77">
      <w:pPr>
        <w:pStyle w:val="List"/>
        <w:ind w:left="0" w:firstLine="0"/>
        <w:rPr>
          <w:rFonts w:ascii="Arial" w:hAnsi="Arial" w:cs="Arial"/>
          <w:sz w:val="22"/>
          <w:szCs w:val="22"/>
        </w:rPr>
      </w:pPr>
      <w:r w:rsidRPr="002800F9">
        <w:rPr>
          <w:rFonts w:ascii="Arial" w:hAnsi="Arial" w:cs="Arial"/>
          <w:sz w:val="22"/>
          <w:szCs w:val="22"/>
        </w:rPr>
        <w:t>There is support from within the departmental secretaries.</w:t>
      </w:r>
    </w:p>
    <w:p w:rsidR="00727A77" w:rsidRPr="002800F9" w:rsidRDefault="004C3772">
      <w:pPr>
        <w:pStyle w:val="List"/>
        <w:ind w:left="0" w:firstLine="0"/>
        <w:rPr>
          <w:rFonts w:ascii="Arial" w:hAnsi="Arial" w:cs="Arial"/>
          <w:sz w:val="22"/>
          <w:szCs w:val="22"/>
        </w:rPr>
      </w:pPr>
      <w:r w:rsidRPr="002800F9">
        <w:rPr>
          <w:rFonts w:ascii="Arial" w:hAnsi="Arial" w:cs="Arial"/>
          <w:sz w:val="22"/>
          <w:szCs w:val="22"/>
        </w:rPr>
        <w:t>Individual</w:t>
      </w:r>
      <w:r w:rsidR="00727A77" w:rsidRPr="002800F9">
        <w:rPr>
          <w:rFonts w:ascii="Arial" w:hAnsi="Arial" w:cs="Arial"/>
          <w:sz w:val="22"/>
          <w:szCs w:val="22"/>
        </w:rPr>
        <w:t xml:space="preserve"> office - PC with internet/e-mail access and printer.</w:t>
      </w:r>
    </w:p>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p>
    <w:p w:rsidR="00760A9C" w:rsidRPr="002800F9" w:rsidRDefault="00727A77" w:rsidP="00760A9C">
      <w:pPr>
        <w:pStyle w:val="Heading6"/>
        <w:tabs>
          <w:tab w:val="clear" w:pos="720"/>
        </w:tabs>
        <w:ind w:left="0" w:firstLine="0"/>
        <w:rPr>
          <w:rFonts w:ascii="Arial" w:hAnsi="Arial" w:cs="Arial"/>
          <w:sz w:val="22"/>
          <w:szCs w:val="22"/>
        </w:rPr>
      </w:pPr>
      <w:r w:rsidRPr="002800F9">
        <w:rPr>
          <w:rFonts w:ascii="Arial" w:hAnsi="Arial" w:cs="Arial"/>
          <w:sz w:val="22"/>
          <w:szCs w:val="22"/>
        </w:rPr>
        <w:lastRenderedPageBreak/>
        <w:t>10</w:t>
      </w:r>
      <w:r w:rsidRPr="002800F9">
        <w:rPr>
          <w:rFonts w:ascii="Arial" w:hAnsi="Arial" w:cs="Arial"/>
          <w:sz w:val="22"/>
          <w:szCs w:val="22"/>
        </w:rPr>
        <w:tab/>
      </w:r>
      <w:r w:rsidR="00760A9C" w:rsidRPr="002800F9">
        <w:rPr>
          <w:rFonts w:ascii="Arial" w:hAnsi="Arial" w:cs="Arial"/>
          <w:sz w:val="22"/>
          <w:szCs w:val="22"/>
        </w:rPr>
        <w:t>THE CLINICAL MANAGEMENT STRUCTURE</w:t>
      </w:r>
    </w:p>
    <w:p w:rsidR="00760A9C" w:rsidRPr="002800F9" w:rsidRDefault="00760A9C" w:rsidP="00760A9C">
      <w:pPr>
        <w:pStyle w:val="BodyTextIndent2"/>
        <w:rPr>
          <w:rFonts w:ascii="Arial" w:hAnsi="Arial" w:cs="Arial"/>
          <w:sz w:val="22"/>
          <w:szCs w:val="22"/>
        </w:rPr>
      </w:pPr>
    </w:p>
    <w:p w:rsidR="00187FD6" w:rsidRPr="002800F9" w:rsidRDefault="00760A9C" w:rsidP="00760A9C">
      <w:pPr>
        <w:pStyle w:val="BodyText"/>
        <w:tabs>
          <w:tab w:val="left" w:pos="-720"/>
          <w:tab w:val="left" w:pos="4320"/>
        </w:tabs>
        <w:suppressAutoHyphens/>
        <w:rPr>
          <w:rFonts w:ascii="Arial" w:hAnsi="Arial" w:cs="Arial"/>
          <w:sz w:val="22"/>
          <w:szCs w:val="22"/>
        </w:rPr>
      </w:pPr>
      <w:r w:rsidRPr="002800F9">
        <w:rPr>
          <w:rFonts w:ascii="Arial" w:hAnsi="Arial" w:cs="Arial"/>
          <w:sz w:val="22"/>
          <w:szCs w:val="22"/>
        </w:rPr>
        <w:t>The clinical areas are under management of the acute services sector.  The department of Rheumatolo</w:t>
      </w:r>
      <w:r w:rsidR="008267CF" w:rsidRPr="002800F9">
        <w:rPr>
          <w:rFonts w:ascii="Arial" w:hAnsi="Arial" w:cs="Arial"/>
          <w:sz w:val="22"/>
          <w:szCs w:val="22"/>
        </w:rPr>
        <w:t>gy is currently managed within the</w:t>
      </w:r>
      <w:r w:rsidRPr="002800F9">
        <w:rPr>
          <w:rFonts w:ascii="Arial" w:hAnsi="Arial" w:cs="Arial"/>
          <w:sz w:val="22"/>
          <w:szCs w:val="22"/>
        </w:rPr>
        <w:t xml:space="preserve"> Medic</w:t>
      </w:r>
      <w:r w:rsidR="008267CF" w:rsidRPr="002800F9">
        <w:rPr>
          <w:rFonts w:ascii="Arial" w:hAnsi="Arial" w:cs="Arial"/>
          <w:sz w:val="22"/>
          <w:szCs w:val="22"/>
        </w:rPr>
        <w:t>ine and Unscheduled Care</w:t>
      </w:r>
      <w:r w:rsidRPr="002800F9">
        <w:rPr>
          <w:rFonts w:ascii="Arial" w:hAnsi="Arial" w:cs="Arial"/>
          <w:sz w:val="22"/>
          <w:szCs w:val="22"/>
        </w:rPr>
        <w:t xml:space="preserve"> Directorate </w:t>
      </w:r>
      <w:r w:rsidR="008267CF" w:rsidRPr="002800F9">
        <w:rPr>
          <w:rFonts w:ascii="Arial" w:hAnsi="Arial" w:cs="Arial"/>
          <w:sz w:val="22"/>
          <w:szCs w:val="22"/>
        </w:rPr>
        <w:t xml:space="preserve">and sub managed in a group </w:t>
      </w:r>
      <w:r w:rsidRPr="002800F9">
        <w:rPr>
          <w:rFonts w:ascii="Arial" w:hAnsi="Arial" w:cs="Arial"/>
          <w:sz w:val="22"/>
          <w:szCs w:val="22"/>
        </w:rPr>
        <w:t>that includes Renal, Gastroenterology, Stroke and Dermatology. The management team includes a Clinical Lead (</w:t>
      </w:r>
      <w:r w:rsidR="00C0594E" w:rsidRPr="002800F9">
        <w:rPr>
          <w:rFonts w:ascii="Arial" w:hAnsi="Arial" w:cs="Arial"/>
          <w:sz w:val="22"/>
          <w:szCs w:val="22"/>
        </w:rPr>
        <w:t>Nicola Alcorn</w:t>
      </w:r>
      <w:r w:rsidRPr="002800F9">
        <w:rPr>
          <w:rFonts w:ascii="Arial" w:hAnsi="Arial" w:cs="Arial"/>
          <w:sz w:val="22"/>
          <w:szCs w:val="22"/>
        </w:rPr>
        <w:t>), Unit Operational Manager (</w:t>
      </w:r>
      <w:r w:rsidR="00C0594E" w:rsidRPr="002800F9">
        <w:rPr>
          <w:rFonts w:ascii="Arial" w:hAnsi="Arial" w:cs="Arial"/>
          <w:sz w:val="22"/>
          <w:szCs w:val="22"/>
        </w:rPr>
        <w:t>Stuart Stephen</w:t>
      </w:r>
      <w:r w:rsidRPr="002800F9">
        <w:rPr>
          <w:rFonts w:ascii="Arial" w:hAnsi="Arial" w:cs="Arial"/>
          <w:sz w:val="22"/>
          <w:szCs w:val="22"/>
        </w:rPr>
        <w:t>) and Nurse Manager, (</w:t>
      </w:r>
      <w:r w:rsidR="00C0594E" w:rsidRPr="002800F9">
        <w:rPr>
          <w:rFonts w:ascii="Arial" w:hAnsi="Arial" w:cs="Arial"/>
          <w:sz w:val="22"/>
          <w:szCs w:val="22"/>
        </w:rPr>
        <w:t>Eleanor Binnie</w:t>
      </w:r>
      <w:r w:rsidR="00B30CD6" w:rsidRPr="002800F9">
        <w:rPr>
          <w:rFonts w:ascii="Arial" w:hAnsi="Arial" w:cs="Arial"/>
          <w:sz w:val="22"/>
          <w:szCs w:val="22"/>
        </w:rPr>
        <w:t>-</w:t>
      </w:r>
      <w:r w:rsidR="00C0594E" w:rsidRPr="002800F9">
        <w:rPr>
          <w:rFonts w:ascii="Arial" w:hAnsi="Arial" w:cs="Arial"/>
          <w:sz w:val="22"/>
          <w:szCs w:val="22"/>
        </w:rPr>
        <w:t>Mcleod</w:t>
      </w:r>
      <w:r w:rsidRPr="002800F9">
        <w:rPr>
          <w:rFonts w:ascii="Arial" w:hAnsi="Arial" w:cs="Arial"/>
          <w:sz w:val="22"/>
          <w:szCs w:val="22"/>
        </w:rPr>
        <w:t xml:space="preserve">). Divisional manager </w:t>
      </w:r>
      <w:r w:rsidR="00B30CD6" w:rsidRPr="002800F9">
        <w:rPr>
          <w:rFonts w:ascii="Arial" w:hAnsi="Arial" w:cs="Arial"/>
          <w:sz w:val="22"/>
          <w:szCs w:val="22"/>
        </w:rPr>
        <w:t>Judith McL</w:t>
      </w:r>
      <w:r w:rsidR="00C0594E" w:rsidRPr="002800F9">
        <w:rPr>
          <w:rFonts w:ascii="Arial" w:hAnsi="Arial" w:cs="Arial"/>
          <w:sz w:val="22"/>
          <w:szCs w:val="22"/>
        </w:rPr>
        <w:t>enan</w:t>
      </w:r>
      <w:r w:rsidRPr="002800F9">
        <w:rPr>
          <w:rFonts w:ascii="Arial" w:hAnsi="Arial" w:cs="Arial"/>
          <w:sz w:val="22"/>
          <w:szCs w:val="22"/>
        </w:rPr>
        <w:t>. Divisional Clinical Director</w:t>
      </w:r>
      <w:r w:rsidR="00375F70" w:rsidRPr="002800F9">
        <w:rPr>
          <w:rFonts w:ascii="Arial" w:hAnsi="Arial" w:cs="Arial"/>
          <w:sz w:val="22"/>
          <w:szCs w:val="22"/>
        </w:rPr>
        <w:t xml:space="preserve"> </w:t>
      </w:r>
      <w:r w:rsidR="00B30CD6" w:rsidRPr="002800F9">
        <w:rPr>
          <w:rFonts w:ascii="Arial" w:hAnsi="Arial" w:cs="Arial"/>
          <w:sz w:val="22"/>
          <w:szCs w:val="22"/>
        </w:rPr>
        <w:t>(</w:t>
      </w:r>
      <w:r w:rsidR="00FC6D80" w:rsidRPr="002800F9">
        <w:rPr>
          <w:rFonts w:ascii="Arial" w:hAnsi="Arial" w:cs="Arial"/>
          <w:sz w:val="22"/>
          <w:szCs w:val="22"/>
        </w:rPr>
        <w:t>Dr Rob Laing</w:t>
      </w:r>
      <w:r w:rsidR="00B30CD6" w:rsidRPr="002800F9">
        <w:rPr>
          <w:rFonts w:ascii="Arial" w:hAnsi="Arial" w:cs="Arial"/>
          <w:sz w:val="22"/>
          <w:szCs w:val="22"/>
        </w:rPr>
        <w:t>)</w:t>
      </w:r>
      <w:r w:rsidRPr="002800F9">
        <w:rPr>
          <w:rFonts w:ascii="Arial" w:hAnsi="Arial" w:cs="Arial"/>
          <w:sz w:val="22"/>
          <w:szCs w:val="22"/>
        </w:rPr>
        <w:t>.</w:t>
      </w:r>
    </w:p>
    <w:p w:rsidR="00187FD6" w:rsidRPr="002800F9" w:rsidRDefault="00187FD6">
      <w:pPr>
        <w:rPr>
          <w:rFonts w:ascii="Arial" w:hAnsi="Arial" w:cs="Arial"/>
          <w:sz w:val="22"/>
          <w:szCs w:val="22"/>
        </w:rPr>
      </w:pPr>
      <w:r w:rsidRPr="002800F9">
        <w:rPr>
          <w:rFonts w:ascii="Arial" w:hAnsi="Arial" w:cs="Arial"/>
          <w:sz w:val="22"/>
          <w:szCs w:val="22"/>
        </w:rPr>
        <w:br w:type="page"/>
      </w:r>
    </w:p>
    <w:p w:rsidR="00187FD6" w:rsidRPr="002800F9" w:rsidRDefault="00187FD6" w:rsidP="00187FD6">
      <w:pPr>
        <w:tabs>
          <w:tab w:val="left" w:pos="-720"/>
        </w:tabs>
        <w:suppressAutoHyphens/>
        <w:jc w:val="both"/>
        <w:rPr>
          <w:rFonts w:ascii="Arial" w:hAnsi="Arial" w:cs="Arial"/>
          <w:b/>
          <w:spacing w:val="-3"/>
          <w:sz w:val="22"/>
          <w:szCs w:val="22"/>
        </w:rPr>
      </w:pPr>
      <w:r w:rsidRPr="002800F9">
        <w:rPr>
          <w:rFonts w:ascii="Arial" w:hAnsi="Arial" w:cs="Arial"/>
          <w:b/>
          <w:spacing w:val="-3"/>
          <w:sz w:val="22"/>
          <w:szCs w:val="22"/>
        </w:rPr>
        <w:lastRenderedPageBreak/>
        <w:t xml:space="preserve">NHS GRAMPIAN                    </w:t>
      </w:r>
      <w:r w:rsidRPr="002800F9">
        <w:rPr>
          <w:rFonts w:ascii="Arial" w:hAnsi="Arial" w:cs="Arial"/>
          <w:b/>
          <w:spacing w:val="-3"/>
          <w:sz w:val="22"/>
          <w:szCs w:val="22"/>
        </w:rPr>
        <w:tab/>
      </w:r>
      <w:r w:rsidRPr="002800F9">
        <w:rPr>
          <w:rFonts w:ascii="Arial" w:hAnsi="Arial" w:cs="Arial"/>
          <w:b/>
          <w:spacing w:val="-3"/>
          <w:sz w:val="22"/>
          <w:szCs w:val="22"/>
        </w:rPr>
        <w:tab/>
      </w:r>
      <w:r w:rsidRPr="002800F9">
        <w:rPr>
          <w:rFonts w:ascii="Arial" w:hAnsi="Arial" w:cs="Arial"/>
          <w:b/>
          <w:spacing w:val="-3"/>
          <w:sz w:val="22"/>
          <w:szCs w:val="22"/>
        </w:rPr>
        <w:tab/>
      </w:r>
      <w:r w:rsidRPr="002800F9">
        <w:rPr>
          <w:rFonts w:ascii="Arial" w:hAnsi="Arial" w:cs="Arial"/>
          <w:b/>
          <w:spacing w:val="-3"/>
          <w:sz w:val="22"/>
          <w:szCs w:val="22"/>
        </w:rPr>
        <w:tab/>
      </w:r>
    </w:p>
    <w:p w:rsidR="00187FD6" w:rsidRPr="002800F9" w:rsidRDefault="00187FD6" w:rsidP="00187FD6">
      <w:pPr>
        <w:tabs>
          <w:tab w:val="left" w:pos="-720"/>
        </w:tabs>
        <w:suppressAutoHyphens/>
        <w:jc w:val="both"/>
        <w:rPr>
          <w:rFonts w:ascii="Arial" w:hAnsi="Arial" w:cs="Arial"/>
          <w:b/>
          <w:spacing w:val="-3"/>
          <w:sz w:val="22"/>
          <w:szCs w:val="22"/>
        </w:rPr>
      </w:pPr>
    </w:p>
    <w:p w:rsidR="00187FD6" w:rsidRPr="002800F9" w:rsidRDefault="00187FD6" w:rsidP="00187FD6">
      <w:pPr>
        <w:tabs>
          <w:tab w:val="left" w:pos="-720"/>
        </w:tabs>
        <w:suppressAutoHyphens/>
        <w:jc w:val="both"/>
        <w:rPr>
          <w:rFonts w:ascii="Arial" w:hAnsi="Arial" w:cs="Arial"/>
          <w:b/>
          <w:spacing w:val="-3"/>
          <w:sz w:val="22"/>
          <w:szCs w:val="22"/>
          <w:u w:val="single"/>
        </w:rPr>
      </w:pPr>
      <w:r w:rsidRPr="002800F9">
        <w:rPr>
          <w:rFonts w:ascii="Arial" w:hAnsi="Arial" w:cs="Arial"/>
          <w:b/>
          <w:spacing w:val="-3"/>
          <w:sz w:val="22"/>
          <w:szCs w:val="22"/>
          <w:u w:val="single"/>
        </w:rPr>
        <w:t>CONSULTANT  RHEUMATOLOGIST</w:t>
      </w:r>
    </w:p>
    <w:p w:rsidR="00187FD6" w:rsidRPr="002800F9" w:rsidRDefault="00187FD6" w:rsidP="00187FD6">
      <w:pPr>
        <w:tabs>
          <w:tab w:val="left" w:pos="-720"/>
        </w:tabs>
        <w:suppressAutoHyphens/>
        <w:jc w:val="both"/>
        <w:rPr>
          <w:rFonts w:ascii="Arial" w:hAnsi="Arial" w:cs="Arial"/>
          <w:b/>
          <w:spacing w:val="-3"/>
          <w:sz w:val="22"/>
          <w:szCs w:val="22"/>
          <w:u w:val="single"/>
        </w:rPr>
      </w:pPr>
      <w:r w:rsidRPr="002800F9">
        <w:rPr>
          <w:rFonts w:ascii="Arial" w:hAnsi="Arial" w:cs="Arial"/>
          <w:b/>
          <w:spacing w:val="-3"/>
          <w:sz w:val="22"/>
          <w:szCs w:val="22"/>
          <w:u w:val="single"/>
        </w:rPr>
        <w:t>REF CE026048</w:t>
      </w:r>
    </w:p>
    <w:p w:rsidR="00187FD6" w:rsidRPr="002800F9" w:rsidRDefault="00187FD6" w:rsidP="00187FD6">
      <w:pPr>
        <w:tabs>
          <w:tab w:val="left" w:pos="-720"/>
        </w:tabs>
        <w:suppressAutoHyphens/>
        <w:jc w:val="both"/>
        <w:rPr>
          <w:rFonts w:ascii="Arial" w:hAnsi="Arial" w:cs="Arial"/>
          <w:b/>
          <w:spacing w:val="-3"/>
          <w:sz w:val="22"/>
          <w:szCs w:val="22"/>
        </w:rPr>
      </w:pPr>
    </w:p>
    <w:p w:rsidR="00187FD6" w:rsidRPr="002800F9" w:rsidRDefault="00187FD6" w:rsidP="00187FD6">
      <w:pPr>
        <w:tabs>
          <w:tab w:val="left" w:pos="-720"/>
        </w:tabs>
        <w:suppressAutoHyphens/>
        <w:jc w:val="both"/>
        <w:rPr>
          <w:rFonts w:ascii="Arial" w:hAnsi="Arial" w:cs="Arial"/>
          <w:spacing w:val="-3"/>
          <w:sz w:val="22"/>
          <w:szCs w:val="22"/>
        </w:rPr>
      </w:pPr>
      <w:r w:rsidRPr="002800F9">
        <w:rPr>
          <w:rFonts w:ascii="Arial" w:hAnsi="Arial" w:cs="Arial"/>
          <w:spacing w:val="-3"/>
          <w:sz w:val="22"/>
          <w:szCs w:val="22"/>
        </w:rPr>
        <w:t>CONDITIONS OF APPOINTMENT</w:t>
      </w:r>
    </w:p>
    <w:p w:rsidR="00187FD6" w:rsidRPr="002800F9" w:rsidRDefault="00187FD6" w:rsidP="00187FD6">
      <w:pPr>
        <w:tabs>
          <w:tab w:val="left" w:pos="-720"/>
        </w:tabs>
        <w:suppressAutoHyphens/>
        <w:jc w:val="both"/>
        <w:rPr>
          <w:rFonts w:ascii="Arial" w:hAnsi="Arial" w:cs="Arial"/>
          <w:spacing w:val="-3"/>
          <w:sz w:val="22"/>
          <w:szCs w:val="22"/>
        </w:rPr>
      </w:pPr>
    </w:p>
    <w:p w:rsidR="00187FD6" w:rsidRPr="002800F9" w:rsidRDefault="00187FD6" w:rsidP="00187FD6">
      <w:pPr>
        <w:tabs>
          <w:tab w:val="left" w:pos="-720"/>
          <w:tab w:val="left" w:pos="0"/>
        </w:tabs>
        <w:suppressAutoHyphens/>
        <w:ind w:left="720" w:hanging="720"/>
        <w:jc w:val="both"/>
        <w:rPr>
          <w:rFonts w:ascii="Arial" w:hAnsi="Arial" w:cs="Arial"/>
          <w:sz w:val="22"/>
          <w:szCs w:val="22"/>
        </w:rPr>
      </w:pPr>
      <w:r w:rsidRPr="002800F9">
        <w:rPr>
          <w:rFonts w:ascii="Arial" w:hAnsi="Arial" w:cs="Arial"/>
          <w:sz w:val="22"/>
          <w:szCs w:val="22"/>
        </w:rPr>
        <w:t>1.</w:t>
      </w:r>
      <w:r w:rsidRPr="002800F9">
        <w:rPr>
          <w:rFonts w:ascii="Arial" w:hAnsi="Arial" w:cs="Arial"/>
          <w:sz w:val="22"/>
          <w:szCs w:val="22"/>
        </w:rPr>
        <w:tab/>
        <w:t>The appointment will be made by the Board on the recommendation of an Advisory Appointments Committee, constituted in terms of the National Health Service (Appointment of Consultants) (Scotland) Regulations, 1993 - NHS Circular 1993 No 994 (S.140) which will include University representatives.  Any person suitably qualified and experienced who is unable for personal reasons to work full-time, will be eligible to be considered for the post.</w:t>
      </w:r>
    </w:p>
    <w:p w:rsidR="00187FD6" w:rsidRPr="002800F9" w:rsidRDefault="00187FD6" w:rsidP="00187FD6">
      <w:pPr>
        <w:tabs>
          <w:tab w:val="left" w:pos="-720"/>
        </w:tabs>
        <w:suppressAutoHyphens/>
        <w:jc w:val="both"/>
        <w:rPr>
          <w:rFonts w:ascii="Arial" w:hAnsi="Arial" w:cs="Arial"/>
          <w:sz w:val="22"/>
          <w:szCs w:val="22"/>
        </w:rPr>
      </w:pPr>
    </w:p>
    <w:p w:rsidR="00187FD6" w:rsidRPr="002800F9" w:rsidRDefault="00187FD6" w:rsidP="00187FD6">
      <w:pPr>
        <w:tabs>
          <w:tab w:val="left" w:pos="-720"/>
          <w:tab w:val="left" w:pos="0"/>
          <w:tab w:val="left" w:pos="720"/>
        </w:tabs>
        <w:suppressAutoHyphens/>
        <w:ind w:left="1440" w:hanging="1440"/>
        <w:jc w:val="both"/>
        <w:rPr>
          <w:rFonts w:ascii="Arial" w:hAnsi="Arial" w:cs="Arial"/>
          <w:snapToGrid w:val="0"/>
          <w:sz w:val="22"/>
          <w:szCs w:val="22"/>
        </w:rPr>
      </w:pPr>
      <w:r w:rsidRPr="002800F9">
        <w:rPr>
          <w:rFonts w:ascii="Arial" w:hAnsi="Arial" w:cs="Arial"/>
          <w:sz w:val="22"/>
          <w:szCs w:val="22"/>
        </w:rPr>
        <w:t>2.</w:t>
      </w:r>
      <w:r w:rsidRPr="002800F9">
        <w:rPr>
          <w:rFonts w:ascii="Arial" w:hAnsi="Arial" w:cs="Arial"/>
          <w:sz w:val="22"/>
          <w:szCs w:val="22"/>
        </w:rPr>
        <w:tab/>
        <w:t>(a)</w:t>
      </w:r>
      <w:r w:rsidRPr="002800F9">
        <w:rPr>
          <w:rFonts w:ascii="Arial" w:hAnsi="Arial" w:cs="Arial"/>
          <w:sz w:val="22"/>
          <w:szCs w:val="22"/>
        </w:rPr>
        <w:tab/>
        <w:t>The whole-time salary, exclusive of any distinction award, will be a starting salary of £84,984 - £112,925 progression of salary is related to experience.</w:t>
      </w:r>
    </w:p>
    <w:p w:rsidR="00187FD6" w:rsidRPr="002800F9" w:rsidRDefault="00187FD6" w:rsidP="00187FD6">
      <w:pPr>
        <w:tabs>
          <w:tab w:val="left" w:pos="-720"/>
          <w:tab w:val="left" w:pos="0"/>
          <w:tab w:val="left" w:pos="720"/>
        </w:tabs>
        <w:suppressAutoHyphens/>
        <w:ind w:left="1440" w:hanging="1440"/>
        <w:jc w:val="both"/>
        <w:rPr>
          <w:rFonts w:ascii="Arial" w:hAnsi="Arial" w:cs="Arial"/>
          <w:i/>
          <w:sz w:val="22"/>
          <w:szCs w:val="22"/>
        </w:rPr>
      </w:pPr>
      <w:r w:rsidRPr="002800F9">
        <w:rPr>
          <w:rFonts w:ascii="Arial" w:hAnsi="Arial" w:cs="Arial"/>
          <w:snapToGrid w:val="0"/>
          <w:sz w:val="22"/>
          <w:szCs w:val="22"/>
        </w:rPr>
        <w:tab/>
      </w:r>
      <w:r w:rsidRPr="002800F9">
        <w:rPr>
          <w:rFonts w:ascii="Arial" w:hAnsi="Arial" w:cs="Arial"/>
          <w:snapToGrid w:val="0"/>
          <w:sz w:val="22"/>
          <w:szCs w:val="22"/>
        </w:rPr>
        <w:tab/>
        <w:t>Appendix 8 of the contract sets out the code of conduct for private practice which applies to all interested parties.  In general consultants will be free to undertake private practice as long as this is undertaken outwith the agreed job plan and employers are informed, in writing, of private commitments.  While employers have discretion to allow some private practice to be undertaken alongside a consultant’s NHS duties, such provisions of private service should not prejudice the interests of NHS patients or disrupt NHS services.</w:t>
      </w:r>
    </w:p>
    <w:p w:rsidR="00187FD6" w:rsidRPr="002800F9" w:rsidRDefault="00187FD6" w:rsidP="00187FD6">
      <w:pPr>
        <w:tabs>
          <w:tab w:val="left" w:pos="-720"/>
          <w:tab w:val="left" w:pos="0"/>
        </w:tabs>
        <w:suppressAutoHyphens/>
        <w:ind w:left="720" w:hanging="720"/>
        <w:jc w:val="both"/>
        <w:rPr>
          <w:rFonts w:ascii="Arial" w:hAnsi="Arial" w:cs="Arial"/>
          <w:spacing w:val="-3"/>
          <w:sz w:val="22"/>
          <w:szCs w:val="22"/>
        </w:rPr>
      </w:pPr>
      <w:r w:rsidRPr="002800F9">
        <w:rPr>
          <w:rFonts w:ascii="Arial" w:hAnsi="Arial" w:cs="Arial"/>
          <w:spacing w:val="-3"/>
          <w:sz w:val="22"/>
          <w:szCs w:val="22"/>
        </w:rPr>
        <w:tab/>
      </w:r>
    </w:p>
    <w:p w:rsidR="00187FD6" w:rsidRPr="002800F9" w:rsidRDefault="00187FD6" w:rsidP="00187FD6">
      <w:pPr>
        <w:tabs>
          <w:tab w:val="left" w:pos="-720"/>
          <w:tab w:val="left" w:pos="0"/>
        </w:tabs>
        <w:suppressAutoHyphens/>
        <w:ind w:left="1418" w:hanging="709"/>
        <w:jc w:val="both"/>
        <w:rPr>
          <w:rFonts w:ascii="Arial" w:hAnsi="Arial" w:cs="Arial"/>
          <w:sz w:val="22"/>
          <w:szCs w:val="22"/>
        </w:rPr>
      </w:pPr>
      <w:r w:rsidRPr="002800F9">
        <w:rPr>
          <w:rFonts w:ascii="Arial" w:hAnsi="Arial" w:cs="Arial"/>
          <w:sz w:val="22"/>
          <w:szCs w:val="22"/>
        </w:rPr>
        <w:t>(b)</w:t>
      </w:r>
      <w:r w:rsidRPr="002800F9">
        <w:rPr>
          <w:rFonts w:ascii="Arial" w:hAnsi="Arial" w:cs="Arial"/>
          <w:sz w:val="22"/>
          <w:szCs w:val="22"/>
        </w:rPr>
        <w:tab/>
        <w:t>Job plans must be agreed in association with the appropriate General Manager and Clinical Managers; for signature on behalf of the Chief Operating Officer.  Changes will be discussed and agreed by these officers and yourself in line with Clinical Grouping service needs and changes in service requirements as well as at annual review.</w:t>
      </w:r>
    </w:p>
    <w:p w:rsidR="00187FD6" w:rsidRPr="002800F9" w:rsidRDefault="00187FD6" w:rsidP="00187FD6">
      <w:pPr>
        <w:tabs>
          <w:tab w:val="left" w:pos="-720"/>
        </w:tabs>
        <w:suppressAutoHyphens/>
        <w:jc w:val="both"/>
        <w:rPr>
          <w:rFonts w:ascii="Arial" w:hAnsi="Arial" w:cs="Arial"/>
          <w:sz w:val="22"/>
          <w:szCs w:val="22"/>
        </w:rPr>
      </w:pPr>
    </w:p>
    <w:p w:rsidR="00187FD6" w:rsidRPr="002800F9" w:rsidRDefault="00187FD6" w:rsidP="00187FD6">
      <w:pPr>
        <w:tabs>
          <w:tab w:val="left" w:pos="-720"/>
          <w:tab w:val="left" w:pos="0"/>
        </w:tabs>
        <w:suppressAutoHyphens/>
        <w:ind w:left="720" w:hanging="720"/>
        <w:jc w:val="both"/>
        <w:rPr>
          <w:rFonts w:ascii="Arial" w:hAnsi="Arial" w:cs="Arial"/>
          <w:sz w:val="22"/>
          <w:szCs w:val="22"/>
        </w:rPr>
      </w:pPr>
      <w:r w:rsidRPr="002800F9">
        <w:rPr>
          <w:rFonts w:ascii="Arial" w:hAnsi="Arial" w:cs="Arial"/>
          <w:sz w:val="22"/>
          <w:szCs w:val="22"/>
        </w:rPr>
        <w:t>3.</w:t>
      </w:r>
      <w:r w:rsidRPr="002800F9">
        <w:rPr>
          <w:rFonts w:ascii="Arial" w:hAnsi="Arial" w:cs="Arial"/>
          <w:sz w:val="22"/>
          <w:szCs w:val="22"/>
        </w:rPr>
        <w:tab/>
        <w:t>The person appointed will be expected to take part in undergraduate and postgraduate teaching programmes.  You will therefore be awarded appropriate Aberdeen University Honorary Status.</w:t>
      </w:r>
    </w:p>
    <w:p w:rsidR="00187FD6" w:rsidRPr="002800F9" w:rsidRDefault="00187FD6" w:rsidP="00187FD6">
      <w:pPr>
        <w:tabs>
          <w:tab w:val="left" w:pos="-720"/>
        </w:tabs>
        <w:suppressAutoHyphens/>
        <w:jc w:val="both"/>
        <w:rPr>
          <w:rFonts w:ascii="Arial" w:hAnsi="Arial" w:cs="Arial"/>
          <w:sz w:val="22"/>
          <w:szCs w:val="22"/>
        </w:rPr>
      </w:pPr>
    </w:p>
    <w:p w:rsidR="00187FD6" w:rsidRPr="002800F9" w:rsidRDefault="00187FD6" w:rsidP="00187FD6">
      <w:pPr>
        <w:tabs>
          <w:tab w:val="left" w:pos="-720"/>
          <w:tab w:val="left" w:pos="0"/>
        </w:tabs>
        <w:suppressAutoHyphens/>
        <w:ind w:left="720" w:hanging="720"/>
        <w:jc w:val="both"/>
        <w:rPr>
          <w:rFonts w:ascii="Arial" w:hAnsi="Arial" w:cs="Arial"/>
          <w:sz w:val="22"/>
          <w:szCs w:val="22"/>
        </w:rPr>
      </w:pPr>
      <w:r w:rsidRPr="002800F9">
        <w:rPr>
          <w:rFonts w:ascii="Arial" w:hAnsi="Arial" w:cs="Arial"/>
          <w:sz w:val="22"/>
          <w:szCs w:val="22"/>
        </w:rPr>
        <w:t>4.</w:t>
      </w:r>
      <w:r w:rsidRPr="002800F9">
        <w:rPr>
          <w:rFonts w:ascii="Arial" w:hAnsi="Arial" w:cs="Arial"/>
          <w:sz w:val="22"/>
          <w:szCs w:val="22"/>
        </w:rPr>
        <w:tab/>
        <w:t>Consultants are expected to undertake research and development in their own field and to link with the University research areas.</w:t>
      </w:r>
    </w:p>
    <w:p w:rsidR="00187FD6" w:rsidRPr="002800F9" w:rsidRDefault="00187FD6" w:rsidP="00187FD6">
      <w:pPr>
        <w:tabs>
          <w:tab w:val="left" w:pos="-720"/>
        </w:tabs>
        <w:suppressAutoHyphens/>
        <w:jc w:val="both"/>
        <w:rPr>
          <w:rFonts w:ascii="Arial" w:hAnsi="Arial" w:cs="Arial"/>
          <w:sz w:val="22"/>
          <w:szCs w:val="22"/>
        </w:rPr>
      </w:pPr>
    </w:p>
    <w:p w:rsidR="00187FD6" w:rsidRPr="002800F9" w:rsidRDefault="00187FD6" w:rsidP="00187FD6">
      <w:pPr>
        <w:tabs>
          <w:tab w:val="left" w:pos="-720"/>
          <w:tab w:val="left" w:pos="0"/>
        </w:tabs>
        <w:suppressAutoHyphens/>
        <w:ind w:left="720" w:hanging="720"/>
        <w:jc w:val="both"/>
        <w:rPr>
          <w:rFonts w:ascii="Arial" w:hAnsi="Arial" w:cs="Arial"/>
          <w:sz w:val="22"/>
          <w:szCs w:val="22"/>
        </w:rPr>
      </w:pPr>
      <w:r w:rsidRPr="002800F9">
        <w:rPr>
          <w:rFonts w:ascii="Arial" w:hAnsi="Arial" w:cs="Arial"/>
          <w:sz w:val="22"/>
          <w:szCs w:val="22"/>
        </w:rPr>
        <w:t>5.</w:t>
      </w:r>
      <w:r w:rsidRPr="002800F9">
        <w:rPr>
          <w:rFonts w:ascii="Arial" w:hAnsi="Arial" w:cs="Arial"/>
          <w:sz w:val="22"/>
          <w:szCs w:val="22"/>
        </w:rPr>
        <w:tab/>
        <w:t>Day to day arrangements for undertaking the specified duties of the post will be made in consultation with the Head of Service, other consultants in the department and with the Board.</w:t>
      </w:r>
    </w:p>
    <w:p w:rsidR="00187FD6" w:rsidRPr="002800F9" w:rsidRDefault="00187FD6" w:rsidP="00187FD6">
      <w:pPr>
        <w:tabs>
          <w:tab w:val="left" w:pos="-720"/>
        </w:tabs>
        <w:suppressAutoHyphens/>
        <w:jc w:val="both"/>
        <w:rPr>
          <w:rFonts w:ascii="Arial" w:hAnsi="Arial" w:cs="Arial"/>
          <w:sz w:val="22"/>
          <w:szCs w:val="22"/>
        </w:rPr>
      </w:pPr>
    </w:p>
    <w:p w:rsidR="00187FD6" w:rsidRPr="002800F9" w:rsidRDefault="00187FD6" w:rsidP="00187FD6">
      <w:pPr>
        <w:tabs>
          <w:tab w:val="left" w:pos="-720"/>
          <w:tab w:val="left" w:pos="0"/>
        </w:tabs>
        <w:suppressAutoHyphens/>
        <w:ind w:left="720" w:hanging="720"/>
        <w:jc w:val="both"/>
        <w:rPr>
          <w:rFonts w:ascii="Arial" w:hAnsi="Arial" w:cs="Arial"/>
          <w:sz w:val="22"/>
          <w:szCs w:val="22"/>
        </w:rPr>
      </w:pPr>
      <w:r w:rsidRPr="002800F9">
        <w:rPr>
          <w:rFonts w:ascii="Arial" w:hAnsi="Arial" w:cs="Arial"/>
          <w:sz w:val="22"/>
          <w:szCs w:val="22"/>
        </w:rPr>
        <w:t>6.</w:t>
      </w:r>
      <w:r w:rsidRPr="002800F9">
        <w:rPr>
          <w:rFonts w:ascii="Arial" w:hAnsi="Arial" w:cs="Arial"/>
          <w:sz w:val="22"/>
          <w:szCs w:val="22"/>
        </w:rPr>
        <w:tab/>
        <w:t>The person appointed will have a continuing responsibility for the care of patients in his or her charge and will undertake the administrative duties associated with the care of his or her patients and an appropriate share in the running of the clinical department.</w:t>
      </w:r>
    </w:p>
    <w:p w:rsidR="00187FD6" w:rsidRPr="002800F9" w:rsidRDefault="00187FD6" w:rsidP="00187FD6">
      <w:pPr>
        <w:tabs>
          <w:tab w:val="left" w:pos="-720"/>
        </w:tabs>
        <w:suppressAutoHyphens/>
        <w:jc w:val="both"/>
        <w:rPr>
          <w:rFonts w:ascii="Arial" w:hAnsi="Arial" w:cs="Arial"/>
          <w:spacing w:val="-3"/>
          <w:sz w:val="22"/>
          <w:szCs w:val="22"/>
        </w:rPr>
      </w:pPr>
    </w:p>
    <w:p w:rsidR="00187FD6" w:rsidRPr="002800F9" w:rsidRDefault="00187FD6" w:rsidP="00187FD6">
      <w:pPr>
        <w:tabs>
          <w:tab w:val="left" w:pos="-720"/>
          <w:tab w:val="left" w:pos="0"/>
        </w:tabs>
        <w:suppressAutoHyphens/>
        <w:ind w:left="720" w:hanging="720"/>
        <w:jc w:val="both"/>
        <w:rPr>
          <w:rFonts w:ascii="Arial" w:hAnsi="Arial" w:cs="Arial"/>
          <w:i/>
          <w:sz w:val="22"/>
          <w:szCs w:val="22"/>
        </w:rPr>
      </w:pPr>
      <w:r w:rsidRPr="002800F9">
        <w:rPr>
          <w:rFonts w:ascii="Arial" w:hAnsi="Arial" w:cs="Arial"/>
          <w:sz w:val="22"/>
          <w:szCs w:val="22"/>
        </w:rPr>
        <w:t>7.</w:t>
      </w:r>
      <w:r w:rsidRPr="002800F9">
        <w:rPr>
          <w:rFonts w:ascii="Arial" w:hAnsi="Arial" w:cs="Arial"/>
          <w:sz w:val="22"/>
          <w:szCs w:val="22"/>
        </w:rPr>
        <w:tab/>
        <w:t>The person appointed will act as an adviser to the Board in Rheumatology.</w:t>
      </w:r>
    </w:p>
    <w:p w:rsidR="00187FD6" w:rsidRPr="002800F9" w:rsidRDefault="00187FD6" w:rsidP="00187FD6">
      <w:pPr>
        <w:tabs>
          <w:tab w:val="left" w:pos="-720"/>
          <w:tab w:val="left" w:pos="0"/>
        </w:tabs>
        <w:suppressAutoHyphens/>
        <w:ind w:left="720" w:hanging="720"/>
        <w:jc w:val="both"/>
        <w:rPr>
          <w:rFonts w:ascii="Arial" w:hAnsi="Arial" w:cs="Arial"/>
          <w:sz w:val="22"/>
          <w:szCs w:val="22"/>
        </w:rPr>
      </w:pPr>
    </w:p>
    <w:p w:rsidR="00187FD6" w:rsidRPr="002800F9" w:rsidRDefault="00187FD6" w:rsidP="00187FD6">
      <w:pPr>
        <w:tabs>
          <w:tab w:val="left" w:pos="-720"/>
          <w:tab w:val="left" w:pos="0"/>
        </w:tabs>
        <w:suppressAutoHyphens/>
        <w:ind w:left="720" w:hanging="720"/>
        <w:jc w:val="both"/>
        <w:rPr>
          <w:rFonts w:ascii="Arial" w:hAnsi="Arial" w:cs="Arial"/>
          <w:sz w:val="22"/>
          <w:szCs w:val="22"/>
        </w:rPr>
      </w:pPr>
      <w:r w:rsidRPr="002800F9">
        <w:rPr>
          <w:rFonts w:ascii="Arial" w:hAnsi="Arial" w:cs="Arial"/>
          <w:sz w:val="22"/>
          <w:szCs w:val="22"/>
        </w:rPr>
        <w:t>8.</w:t>
      </w:r>
      <w:r w:rsidRPr="002800F9">
        <w:rPr>
          <w:rFonts w:ascii="Arial" w:hAnsi="Arial" w:cs="Arial"/>
          <w:sz w:val="22"/>
          <w:szCs w:val="22"/>
        </w:rPr>
        <w:tab/>
        <w:t>The person appointed will be expected to undertake domiciliary consultations as may be required by the Board.</w:t>
      </w:r>
    </w:p>
    <w:p w:rsidR="00187FD6" w:rsidRPr="002800F9" w:rsidRDefault="00187FD6" w:rsidP="00187FD6">
      <w:pPr>
        <w:tabs>
          <w:tab w:val="left" w:pos="-720"/>
        </w:tabs>
        <w:suppressAutoHyphens/>
        <w:jc w:val="both"/>
        <w:rPr>
          <w:rFonts w:ascii="Arial" w:hAnsi="Arial" w:cs="Arial"/>
          <w:sz w:val="22"/>
          <w:szCs w:val="22"/>
        </w:rPr>
      </w:pPr>
    </w:p>
    <w:p w:rsidR="00187FD6" w:rsidRPr="002800F9" w:rsidRDefault="00187FD6" w:rsidP="00187FD6">
      <w:pPr>
        <w:tabs>
          <w:tab w:val="left" w:pos="-720"/>
          <w:tab w:val="left" w:pos="0"/>
        </w:tabs>
        <w:suppressAutoHyphens/>
        <w:ind w:left="720" w:hanging="720"/>
        <w:jc w:val="both"/>
        <w:rPr>
          <w:rFonts w:ascii="Arial" w:hAnsi="Arial" w:cs="Arial"/>
          <w:sz w:val="22"/>
          <w:szCs w:val="22"/>
        </w:rPr>
      </w:pPr>
      <w:r w:rsidRPr="002800F9">
        <w:rPr>
          <w:rFonts w:ascii="Arial" w:hAnsi="Arial" w:cs="Arial"/>
          <w:sz w:val="22"/>
          <w:szCs w:val="22"/>
        </w:rPr>
        <w:t>9.</w:t>
      </w:r>
      <w:r w:rsidRPr="002800F9">
        <w:rPr>
          <w:rFonts w:ascii="Arial" w:hAnsi="Arial" w:cs="Arial"/>
          <w:sz w:val="22"/>
          <w:szCs w:val="22"/>
        </w:rPr>
        <w:tab/>
        <w:t>The person appointed will be expected to undertake advisory ("pastoral") visits to hospitals in the Area.</w:t>
      </w:r>
    </w:p>
    <w:p w:rsidR="00187FD6" w:rsidRPr="002800F9" w:rsidRDefault="00187FD6" w:rsidP="00187FD6">
      <w:pPr>
        <w:tabs>
          <w:tab w:val="left" w:pos="-720"/>
        </w:tabs>
        <w:suppressAutoHyphens/>
        <w:jc w:val="both"/>
        <w:rPr>
          <w:rFonts w:ascii="Arial" w:hAnsi="Arial" w:cs="Arial"/>
          <w:sz w:val="22"/>
          <w:szCs w:val="22"/>
        </w:rPr>
      </w:pPr>
    </w:p>
    <w:p w:rsidR="00187FD6" w:rsidRPr="002800F9" w:rsidRDefault="00187FD6" w:rsidP="00187FD6">
      <w:pPr>
        <w:tabs>
          <w:tab w:val="left" w:pos="-720"/>
          <w:tab w:val="left" w:pos="0"/>
        </w:tabs>
        <w:suppressAutoHyphens/>
        <w:ind w:left="720" w:hanging="720"/>
        <w:jc w:val="both"/>
        <w:rPr>
          <w:rFonts w:ascii="Arial" w:hAnsi="Arial" w:cs="Arial"/>
          <w:sz w:val="22"/>
          <w:szCs w:val="22"/>
        </w:rPr>
      </w:pPr>
      <w:r w:rsidRPr="002800F9">
        <w:rPr>
          <w:rFonts w:ascii="Arial" w:hAnsi="Arial" w:cs="Arial"/>
          <w:sz w:val="22"/>
          <w:szCs w:val="22"/>
        </w:rPr>
        <w:lastRenderedPageBreak/>
        <w:t>10.</w:t>
      </w:r>
      <w:r w:rsidRPr="002800F9">
        <w:rPr>
          <w:rFonts w:ascii="Arial" w:hAnsi="Arial" w:cs="Arial"/>
          <w:sz w:val="22"/>
          <w:szCs w:val="22"/>
        </w:rPr>
        <w:tab/>
        <w:t>You may exceptionally be required to undertake duties at other hospitals in the Grampian Area or other Health Board areas and at hospitals in Orkney, Shetland and elsewhere for which service agreements would be arranged.</w:t>
      </w:r>
    </w:p>
    <w:p w:rsidR="00187FD6" w:rsidRPr="002800F9" w:rsidRDefault="00187FD6" w:rsidP="00187FD6">
      <w:pPr>
        <w:tabs>
          <w:tab w:val="left" w:pos="-720"/>
        </w:tabs>
        <w:suppressAutoHyphens/>
        <w:jc w:val="both"/>
        <w:rPr>
          <w:rFonts w:ascii="Arial" w:hAnsi="Arial" w:cs="Arial"/>
          <w:spacing w:val="-3"/>
          <w:sz w:val="22"/>
          <w:szCs w:val="22"/>
        </w:rPr>
      </w:pPr>
    </w:p>
    <w:p w:rsidR="00187FD6" w:rsidRPr="002800F9" w:rsidRDefault="00187FD6" w:rsidP="00187FD6">
      <w:pPr>
        <w:tabs>
          <w:tab w:val="left" w:pos="-720"/>
          <w:tab w:val="left" w:pos="0"/>
        </w:tabs>
        <w:suppressAutoHyphens/>
        <w:ind w:left="720" w:hanging="720"/>
        <w:jc w:val="both"/>
        <w:rPr>
          <w:rFonts w:ascii="Arial" w:hAnsi="Arial" w:cs="Arial"/>
          <w:sz w:val="22"/>
          <w:szCs w:val="22"/>
        </w:rPr>
      </w:pPr>
      <w:r w:rsidRPr="002800F9">
        <w:rPr>
          <w:rFonts w:ascii="Arial" w:hAnsi="Arial" w:cs="Arial"/>
          <w:sz w:val="22"/>
          <w:szCs w:val="22"/>
        </w:rPr>
        <w:t>11.</w:t>
      </w:r>
      <w:r w:rsidRPr="002800F9">
        <w:rPr>
          <w:rFonts w:ascii="Arial" w:hAnsi="Arial" w:cs="Arial"/>
          <w:sz w:val="22"/>
          <w:szCs w:val="22"/>
        </w:rPr>
        <w:tab/>
        <w:t xml:space="preserve">The person appointed may undertake the diagnosis and treatment of patients occupying accommodation made available under Sections 57(1), 57(2) and 58 of the National Health Service (Scotland) Act 1978 at the above hospitals insofar as the patients have not made private arrangements for such treatment.   </w:t>
      </w:r>
    </w:p>
    <w:p w:rsidR="00187FD6" w:rsidRPr="002800F9" w:rsidRDefault="00187FD6" w:rsidP="00187FD6">
      <w:pPr>
        <w:tabs>
          <w:tab w:val="left" w:pos="-720"/>
        </w:tabs>
        <w:suppressAutoHyphens/>
        <w:jc w:val="both"/>
        <w:rPr>
          <w:rFonts w:ascii="Arial" w:hAnsi="Arial" w:cs="Arial"/>
          <w:sz w:val="22"/>
          <w:szCs w:val="22"/>
        </w:rPr>
      </w:pPr>
    </w:p>
    <w:p w:rsidR="00187FD6" w:rsidRPr="002800F9" w:rsidRDefault="00187FD6" w:rsidP="00187FD6">
      <w:pPr>
        <w:tabs>
          <w:tab w:val="left" w:pos="-720"/>
          <w:tab w:val="left" w:pos="0"/>
        </w:tabs>
        <w:suppressAutoHyphens/>
        <w:ind w:left="720" w:hanging="720"/>
        <w:jc w:val="both"/>
        <w:rPr>
          <w:rFonts w:ascii="Arial" w:hAnsi="Arial" w:cs="Arial"/>
          <w:sz w:val="22"/>
          <w:szCs w:val="22"/>
        </w:rPr>
      </w:pPr>
      <w:r w:rsidRPr="002800F9">
        <w:rPr>
          <w:rFonts w:ascii="Arial" w:hAnsi="Arial" w:cs="Arial"/>
          <w:sz w:val="22"/>
          <w:szCs w:val="22"/>
        </w:rPr>
        <w:t>12.</w:t>
      </w:r>
      <w:r w:rsidRPr="002800F9">
        <w:rPr>
          <w:rFonts w:ascii="Arial" w:hAnsi="Arial" w:cs="Arial"/>
          <w:sz w:val="22"/>
          <w:szCs w:val="22"/>
        </w:rPr>
        <w:tab/>
        <w:t>The Board, in partnership with the BMA Local Negotiating Committee has a study leave policy for all Career Grade Medical and Dental staff Policy available on request from the Human Resources Department.</w:t>
      </w:r>
    </w:p>
    <w:p w:rsidR="00187FD6" w:rsidRPr="002800F9" w:rsidRDefault="00187FD6" w:rsidP="00187FD6">
      <w:pPr>
        <w:tabs>
          <w:tab w:val="left" w:pos="-720"/>
        </w:tabs>
        <w:suppressAutoHyphens/>
        <w:jc w:val="both"/>
        <w:rPr>
          <w:rFonts w:ascii="Arial" w:hAnsi="Arial" w:cs="Arial"/>
          <w:sz w:val="22"/>
          <w:szCs w:val="22"/>
        </w:rPr>
      </w:pPr>
    </w:p>
    <w:p w:rsidR="00187FD6" w:rsidRPr="002800F9" w:rsidRDefault="00187FD6" w:rsidP="00187FD6">
      <w:pPr>
        <w:tabs>
          <w:tab w:val="left" w:pos="-720"/>
          <w:tab w:val="left" w:pos="0"/>
        </w:tabs>
        <w:suppressAutoHyphens/>
        <w:ind w:left="720" w:hanging="720"/>
        <w:jc w:val="both"/>
        <w:rPr>
          <w:rFonts w:ascii="Arial" w:hAnsi="Arial" w:cs="Arial"/>
          <w:sz w:val="22"/>
          <w:szCs w:val="22"/>
        </w:rPr>
      </w:pPr>
      <w:r w:rsidRPr="002800F9">
        <w:rPr>
          <w:rFonts w:ascii="Arial" w:hAnsi="Arial" w:cs="Arial"/>
          <w:sz w:val="22"/>
          <w:szCs w:val="22"/>
        </w:rPr>
        <w:t>13.</w:t>
      </w:r>
      <w:r w:rsidRPr="002800F9">
        <w:rPr>
          <w:rFonts w:ascii="Arial" w:hAnsi="Arial" w:cs="Arial"/>
          <w:sz w:val="22"/>
          <w:szCs w:val="22"/>
        </w:rPr>
        <w:tab/>
        <w:t>The appointment will be superannuable if the person appointed so chooses.  He or she will be subject to the regulations of the National Health Service Superannuation Scheme and the remuneration will be subject to deduction of contributions accordingly, unless he or she opts out of the Scheme.</w:t>
      </w:r>
    </w:p>
    <w:p w:rsidR="00187FD6" w:rsidRPr="002800F9" w:rsidRDefault="00187FD6" w:rsidP="00187FD6">
      <w:pPr>
        <w:tabs>
          <w:tab w:val="left" w:pos="-720"/>
        </w:tabs>
        <w:suppressAutoHyphens/>
        <w:jc w:val="both"/>
        <w:rPr>
          <w:rFonts w:ascii="Arial" w:hAnsi="Arial" w:cs="Arial"/>
          <w:spacing w:val="-3"/>
          <w:sz w:val="22"/>
          <w:szCs w:val="22"/>
        </w:rPr>
      </w:pPr>
    </w:p>
    <w:p w:rsidR="00187FD6" w:rsidRPr="002800F9" w:rsidRDefault="00187FD6" w:rsidP="00187FD6">
      <w:pPr>
        <w:tabs>
          <w:tab w:val="left" w:pos="-720"/>
          <w:tab w:val="left" w:pos="0"/>
        </w:tabs>
        <w:suppressAutoHyphens/>
        <w:ind w:left="720" w:hanging="720"/>
        <w:jc w:val="both"/>
        <w:rPr>
          <w:rFonts w:ascii="Arial" w:hAnsi="Arial" w:cs="Arial"/>
          <w:sz w:val="22"/>
          <w:szCs w:val="22"/>
        </w:rPr>
      </w:pPr>
      <w:r w:rsidRPr="002800F9">
        <w:rPr>
          <w:rFonts w:ascii="Arial" w:hAnsi="Arial" w:cs="Arial"/>
          <w:sz w:val="22"/>
          <w:szCs w:val="22"/>
        </w:rPr>
        <w:t>14.</w:t>
      </w:r>
      <w:r w:rsidRPr="002800F9">
        <w:rPr>
          <w:rFonts w:ascii="Arial" w:hAnsi="Arial" w:cs="Arial"/>
          <w:sz w:val="22"/>
          <w:szCs w:val="22"/>
        </w:rPr>
        <w:tab/>
        <w:t>The private residence of the person appointed should not normally be more than 10 miles by road from their principal place of work unless otherwise agreed locally.  They must be contactable by phone.</w:t>
      </w:r>
    </w:p>
    <w:p w:rsidR="00187FD6" w:rsidRPr="002800F9" w:rsidRDefault="00187FD6" w:rsidP="00187FD6">
      <w:pPr>
        <w:tabs>
          <w:tab w:val="left" w:pos="-720"/>
        </w:tabs>
        <w:suppressAutoHyphens/>
        <w:jc w:val="both"/>
        <w:rPr>
          <w:rFonts w:ascii="Arial" w:hAnsi="Arial" w:cs="Arial"/>
          <w:sz w:val="22"/>
          <w:szCs w:val="22"/>
        </w:rPr>
      </w:pPr>
    </w:p>
    <w:p w:rsidR="00187FD6" w:rsidRPr="002800F9" w:rsidRDefault="00187FD6" w:rsidP="00187FD6">
      <w:pPr>
        <w:pStyle w:val="BodyTextIndent"/>
        <w:rPr>
          <w:rFonts w:ascii="Arial" w:hAnsi="Arial" w:cs="Arial"/>
          <w:sz w:val="22"/>
          <w:szCs w:val="22"/>
        </w:rPr>
      </w:pPr>
      <w:r w:rsidRPr="002800F9">
        <w:rPr>
          <w:rFonts w:ascii="Arial" w:hAnsi="Arial" w:cs="Arial"/>
          <w:sz w:val="22"/>
          <w:szCs w:val="22"/>
        </w:rPr>
        <w:t>15.</w:t>
      </w:r>
      <w:r w:rsidRPr="002800F9">
        <w:rPr>
          <w:rFonts w:ascii="Arial" w:hAnsi="Arial" w:cs="Arial"/>
          <w:sz w:val="22"/>
          <w:szCs w:val="22"/>
        </w:rPr>
        <w:tab/>
        <w:t>NHS Grampian is legally liable for the negligent acts or omissions of employees in the course of their NHS employment. Medical staff are however advised to ensure that they have defence cover for activities not covered by the Board’s indemnity.</w:t>
      </w:r>
    </w:p>
    <w:p w:rsidR="00187FD6" w:rsidRPr="002800F9" w:rsidRDefault="00187FD6" w:rsidP="00187FD6">
      <w:pPr>
        <w:tabs>
          <w:tab w:val="left" w:pos="-720"/>
          <w:tab w:val="left" w:pos="0"/>
        </w:tabs>
        <w:suppressAutoHyphens/>
        <w:ind w:left="720" w:hanging="720"/>
        <w:jc w:val="both"/>
        <w:rPr>
          <w:rFonts w:ascii="Arial" w:hAnsi="Arial" w:cs="Arial"/>
          <w:sz w:val="22"/>
          <w:szCs w:val="22"/>
        </w:rPr>
      </w:pPr>
    </w:p>
    <w:p w:rsidR="00187FD6" w:rsidRPr="002800F9" w:rsidRDefault="00187FD6" w:rsidP="00187FD6">
      <w:pPr>
        <w:tabs>
          <w:tab w:val="left" w:pos="-720"/>
          <w:tab w:val="left" w:pos="0"/>
        </w:tabs>
        <w:suppressAutoHyphens/>
        <w:ind w:left="709" w:right="-45" w:hanging="709"/>
        <w:jc w:val="both"/>
        <w:rPr>
          <w:rFonts w:ascii="Arial" w:hAnsi="Arial" w:cs="Arial"/>
          <w:sz w:val="22"/>
          <w:szCs w:val="22"/>
        </w:rPr>
      </w:pPr>
      <w:r w:rsidRPr="002800F9">
        <w:rPr>
          <w:rFonts w:ascii="Arial" w:hAnsi="Arial" w:cs="Arial"/>
          <w:sz w:val="22"/>
          <w:szCs w:val="22"/>
        </w:rPr>
        <w:t>16.</w:t>
      </w:r>
      <w:r w:rsidRPr="002800F9">
        <w:rPr>
          <w:rFonts w:ascii="Arial" w:hAnsi="Arial" w:cs="Arial"/>
          <w:sz w:val="22"/>
          <w:szCs w:val="22"/>
        </w:rPr>
        <w:tab/>
        <w:t>The officer appointed will be required to be registered on the General Medical Council’s Specialist Register.</w:t>
      </w:r>
    </w:p>
    <w:p w:rsidR="00187FD6" w:rsidRPr="002800F9" w:rsidRDefault="00187FD6" w:rsidP="00187FD6">
      <w:pPr>
        <w:tabs>
          <w:tab w:val="left" w:pos="-720"/>
        </w:tabs>
        <w:suppressAutoHyphens/>
        <w:ind w:left="709" w:hanging="709"/>
        <w:jc w:val="both"/>
        <w:rPr>
          <w:rFonts w:ascii="Arial" w:hAnsi="Arial" w:cs="Arial"/>
          <w:sz w:val="22"/>
          <w:szCs w:val="22"/>
        </w:rPr>
      </w:pPr>
    </w:p>
    <w:p w:rsidR="00187FD6" w:rsidRPr="002800F9" w:rsidRDefault="00187FD6" w:rsidP="00187FD6">
      <w:pPr>
        <w:tabs>
          <w:tab w:val="left" w:pos="-720"/>
        </w:tabs>
        <w:suppressAutoHyphens/>
        <w:ind w:left="709" w:hanging="709"/>
        <w:jc w:val="both"/>
        <w:rPr>
          <w:rFonts w:ascii="Arial" w:hAnsi="Arial" w:cs="Arial"/>
          <w:sz w:val="22"/>
          <w:szCs w:val="22"/>
        </w:rPr>
      </w:pPr>
      <w:r w:rsidRPr="002800F9">
        <w:rPr>
          <w:rFonts w:ascii="Arial" w:hAnsi="Arial" w:cs="Arial"/>
          <w:sz w:val="22"/>
          <w:szCs w:val="22"/>
        </w:rPr>
        <w:t>17.</w:t>
      </w:r>
      <w:r w:rsidRPr="002800F9">
        <w:rPr>
          <w:rFonts w:ascii="Arial" w:hAnsi="Arial" w:cs="Arial"/>
          <w:sz w:val="22"/>
          <w:szCs w:val="22"/>
        </w:rPr>
        <w:tab/>
        <w:t>As a result of guidance issued by the Scottish Office on "Protecting Health Care Workers and Patients from Hepatitis B"  NHS Grampian is required to:-</w:t>
      </w:r>
    </w:p>
    <w:p w:rsidR="00187FD6" w:rsidRPr="002800F9" w:rsidRDefault="00187FD6" w:rsidP="00187FD6">
      <w:pPr>
        <w:tabs>
          <w:tab w:val="left" w:pos="-720"/>
          <w:tab w:val="left" w:pos="0"/>
          <w:tab w:val="left" w:pos="720"/>
          <w:tab w:val="left" w:pos="8931"/>
        </w:tabs>
        <w:suppressAutoHyphens/>
        <w:ind w:left="-57"/>
        <w:jc w:val="both"/>
        <w:rPr>
          <w:rFonts w:ascii="Arial" w:hAnsi="Arial" w:cs="Arial"/>
          <w:sz w:val="22"/>
          <w:szCs w:val="22"/>
        </w:rPr>
      </w:pPr>
    </w:p>
    <w:p w:rsidR="00187FD6" w:rsidRPr="002800F9" w:rsidRDefault="00187FD6" w:rsidP="00187FD6">
      <w:pPr>
        <w:tabs>
          <w:tab w:val="left" w:pos="-720"/>
          <w:tab w:val="left" w:pos="0"/>
        </w:tabs>
        <w:suppressAutoHyphens/>
        <w:ind w:left="720" w:hanging="720"/>
        <w:jc w:val="both"/>
        <w:rPr>
          <w:rFonts w:ascii="Arial" w:hAnsi="Arial" w:cs="Arial"/>
          <w:sz w:val="22"/>
          <w:szCs w:val="22"/>
        </w:rPr>
      </w:pPr>
      <w:r w:rsidRPr="002800F9">
        <w:rPr>
          <w:rFonts w:ascii="Arial" w:hAnsi="Arial" w:cs="Arial"/>
          <w:sz w:val="22"/>
          <w:szCs w:val="22"/>
        </w:rPr>
        <w:tab/>
        <w:t>Ensure health care workers who may be at risk of acquiring hepatitis B from a patient are protected by immunisation.</w:t>
      </w:r>
    </w:p>
    <w:p w:rsidR="00187FD6" w:rsidRPr="002800F9" w:rsidRDefault="00187FD6" w:rsidP="00187FD6">
      <w:pPr>
        <w:tabs>
          <w:tab w:val="left" w:pos="-720"/>
        </w:tabs>
        <w:suppressAutoHyphens/>
        <w:jc w:val="both"/>
        <w:rPr>
          <w:rFonts w:ascii="Arial" w:hAnsi="Arial" w:cs="Arial"/>
          <w:sz w:val="22"/>
          <w:szCs w:val="22"/>
        </w:rPr>
      </w:pPr>
    </w:p>
    <w:p w:rsidR="00187FD6" w:rsidRPr="002800F9" w:rsidRDefault="00187FD6" w:rsidP="00187FD6">
      <w:pPr>
        <w:tabs>
          <w:tab w:val="left" w:pos="-720"/>
          <w:tab w:val="left" w:pos="0"/>
        </w:tabs>
        <w:suppressAutoHyphens/>
        <w:ind w:left="720" w:hanging="720"/>
        <w:jc w:val="both"/>
        <w:rPr>
          <w:rFonts w:ascii="Arial" w:hAnsi="Arial" w:cs="Arial"/>
          <w:sz w:val="22"/>
          <w:szCs w:val="22"/>
        </w:rPr>
      </w:pPr>
      <w:r w:rsidRPr="002800F9">
        <w:rPr>
          <w:rFonts w:ascii="Arial" w:hAnsi="Arial" w:cs="Arial"/>
          <w:sz w:val="22"/>
          <w:szCs w:val="22"/>
        </w:rPr>
        <w:tab/>
        <w:t>Protect patients against the risk of acquiring hepatitis B from an infected health care worker.  Due to the nature of this post, any offer of appointment will be conditional upon the successful applicant either:-</w:t>
      </w:r>
    </w:p>
    <w:p w:rsidR="00187FD6" w:rsidRPr="002800F9" w:rsidRDefault="00187FD6" w:rsidP="00187FD6">
      <w:pPr>
        <w:tabs>
          <w:tab w:val="left" w:pos="-720"/>
        </w:tabs>
        <w:suppressAutoHyphens/>
        <w:jc w:val="both"/>
        <w:rPr>
          <w:rFonts w:ascii="Arial" w:hAnsi="Arial" w:cs="Arial"/>
          <w:sz w:val="22"/>
          <w:szCs w:val="22"/>
        </w:rPr>
      </w:pPr>
    </w:p>
    <w:p w:rsidR="00187FD6" w:rsidRPr="002800F9" w:rsidRDefault="00187FD6" w:rsidP="00187FD6">
      <w:pPr>
        <w:numPr>
          <w:ilvl w:val="0"/>
          <w:numId w:val="5"/>
        </w:numPr>
        <w:tabs>
          <w:tab w:val="clear" w:pos="360"/>
          <w:tab w:val="left" w:pos="-720"/>
          <w:tab w:val="left" w:pos="0"/>
          <w:tab w:val="num" w:pos="1418"/>
        </w:tabs>
        <w:suppressAutoHyphens/>
        <w:ind w:left="1418" w:hanging="709"/>
        <w:jc w:val="both"/>
        <w:rPr>
          <w:rFonts w:ascii="Arial" w:hAnsi="Arial" w:cs="Arial"/>
          <w:sz w:val="22"/>
          <w:szCs w:val="22"/>
        </w:rPr>
      </w:pPr>
      <w:r w:rsidRPr="002800F9">
        <w:rPr>
          <w:rFonts w:ascii="Arial" w:hAnsi="Arial" w:cs="Arial"/>
          <w:sz w:val="22"/>
          <w:szCs w:val="22"/>
        </w:rPr>
        <w:t>Undergoing a process of screening/immunisation/monitoring in accordance with the Board's Policy and Procedure, or</w:t>
      </w:r>
    </w:p>
    <w:p w:rsidR="00187FD6" w:rsidRPr="002800F9" w:rsidRDefault="00187FD6" w:rsidP="00187FD6">
      <w:pPr>
        <w:tabs>
          <w:tab w:val="left" w:pos="-720"/>
          <w:tab w:val="num" w:pos="1418"/>
        </w:tabs>
        <w:suppressAutoHyphens/>
        <w:ind w:left="1418" w:hanging="709"/>
        <w:jc w:val="both"/>
        <w:rPr>
          <w:rFonts w:ascii="Arial" w:hAnsi="Arial" w:cs="Arial"/>
          <w:sz w:val="22"/>
          <w:szCs w:val="22"/>
        </w:rPr>
      </w:pPr>
    </w:p>
    <w:p w:rsidR="00187FD6" w:rsidRPr="002800F9" w:rsidRDefault="00187FD6" w:rsidP="00187FD6">
      <w:pPr>
        <w:numPr>
          <w:ilvl w:val="0"/>
          <w:numId w:val="5"/>
        </w:numPr>
        <w:tabs>
          <w:tab w:val="clear" w:pos="360"/>
          <w:tab w:val="left" w:pos="-720"/>
          <w:tab w:val="left" w:pos="0"/>
          <w:tab w:val="num" w:pos="1418"/>
        </w:tabs>
        <w:suppressAutoHyphens/>
        <w:ind w:left="1418" w:hanging="709"/>
        <w:jc w:val="both"/>
        <w:rPr>
          <w:rFonts w:ascii="Arial" w:hAnsi="Arial" w:cs="Arial"/>
          <w:sz w:val="22"/>
          <w:szCs w:val="22"/>
        </w:rPr>
      </w:pPr>
      <w:r w:rsidRPr="002800F9">
        <w:rPr>
          <w:rFonts w:ascii="Arial" w:hAnsi="Arial" w:cs="Arial"/>
          <w:sz w:val="22"/>
          <w:szCs w:val="22"/>
        </w:rPr>
        <w:t>Producing acceptable documentary evidence that he/she is not an infective risk to others.</w:t>
      </w:r>
    </w:p>
    <w:p w:rsidR="00187FD6" w:rsidRPr="002800F9" w:rsidRDefault="00187FD6" w:rsidP="00187FD6">
      <w:pPr>
        <w:tabs>
          <w:tab w:val="left" w:pos="-720"/>
          <w:tab w:val="num" w:pos="1418"/>
        </w:tabs>
        <w:suppressAutoHyphens/>
        <w:ind w:left="1418" w:hanging="709"/>
        <w:jc w:val="both"/>
        <w:rPr>
          <w:rFonts w:ascii="Arial" w:hAnsi="Arial" w:cs="Arial"/>
          <w:sz w:val="22"/>
          <w:szCs w:val="22"/>
        </w:rPr>
      </w:pPr>
    </w:p>
    <w:p w:rsidR="00187FD6" w:rsidRPr="002800F9" w:rsidRDefault="00187FD6" w:rsidP="00187FD6">
      <w:pPr>
        <w:tabs>
          <w:tab w:val="left" w:pos="-720"/>
        </w:tabs>
        <w:suppressAutoHyphens/>
        <w:ind w:left="709"/>
        <w:jc w:val="both"/>
        <w:rPr>
          <w:rFonts w:ascii="Arial" w:hAnsi="Arial" w:cs="Arial"/>
          <w:sz w:val="22"/>
          <w:szCs w:val="22"/>
        </w:rPr>
      </w:pPr>
      <w:r w:rsidRPr="002800F9">
        <w:rPr>
          <w:rFonts w:ascii="Arial" w:hAnsi="Arial" w:cs="Arial"/>
          <w:sz w:val="22"/>
          <w:szCs w:val="22"/>
        </w:rPr>
        <w:t>In the event that he/she is an infective risk to others or if he/she fails to comply with the above requirements, the conditional offer of appointment will be withdrawn.</w:t>
      </w:r>
    </w:p>
    <w:p w:rsidR="00187FD6" w:rsidRPr="002800F9" w:rsidRDefault="00187FD6" w:rsidP="00187FD6">
      <w:pPr>
        <w:tabs>
          <w:tab w:val="left" w:pos="-720"/>
        </w:tabs>
        <w:suppressAutoHyphens/>
        <w:jc w:val="both"/>
        <w:rPr>
          <w:rFonts w:ascii="Arial" w:hAnsi="Arial" w:cs="Arial"/>
          <w:sz w:val="22"/>
          <w:szCs w:val="22"/>
        </w:rPr>
      </w:pPr>
    </w:p>
    <w:p w:rsidR="00187FD6" w:rsidRPr="002800F9" w:rsidRDefault="00187FD6" w:rsidP="00187FD6">
      <w:pPr>
        <w:pStyle w:val="BodyTextIndent2"/>
        <w:rPr>
          <w:rFonts w:ascii="Arial" w:hAnsi="Arial" w:cs="Arial"/>
          <w:sz w:val="22"/>
          <w:szCs w:val="22"/>
        </w:rPr>
      </w:pPr>
      <w:r w:rsidRPr="002800F9">
        <w:rPr>
          <w:rFonts w:ascii="Arial" w:hAnsi="Arial" w:cs="Arial"/>
          <w:sz w:val="22"/>
          <w:szCs w:val="22"/>
        </w:rPr>
        <w:tab/>
        <w:t xml:space="preserve">As a condition of his/her subsequent employment in this post he/she is also required to undergo further immunisation and monitoring at the intervals specified by the Board's Occupational Health Service in order to boost/maintain his/her level of immunity.  Should he/she become hepatitis B e antigen positive and therefore an infective risk to others at any stage in the future the appointment will be subject to review in accordance with the Board's agreed Procedure for dealing with such situations where the postholder is involved in "Exposure Prone Procedures".  This </w:t>
      </w:r>
      <w:r w:rsidRPr="002800F9">
        <w:rPr>
          <w:rFonts w:ascii="Arial" w:hAnsi="Arial" w:cs="Arial"/>
          <w:sz w:val="22"/>
          <w:szCs w:val="22"/>
        </w:rPr>
        <w:lastRenderedPageBreak/>
        <w:t>review may result in the postholder having to alter his/her clinical exposure to remove risk to patients and others.  In circumstances where this is not a practical option, it will be necessary to provide industrial compensation for this prescribed industrial disease prior to the postholder leaving the Board's employment.</w:t>
      </w:r>
    </w:p>
    <w:p w:rsidR="00187FD6" w:rsidRPr="002800F9" w:rsidRDefault="00187FD6" w:rsidP="00187FD6">
      <w:pPr>
        <w:tabs>
          <w:tab w:val="left" w:pos="-720"/>
        </w:tabs>
        <w:suppressAutoHyphens/>
        <w:ind w:left="709" w:hanging="709"/>
        <w:jc w:val="both"/>
        <w:rPr>
          <w:rFonts w:ascii="Arial" w:hAnsi="Arial" w:cs="Arial"/>
          <w:sz w:val="22"/>
          <w:szCs w:val="22"/>
        </w:rPr>
      </w:pPr>
    </w:p>
    <w:p w:rsidR="00187FD6" w:rsidRPr="002800F9" w:rsidRDefault="00187FD6" w:rsidP="00187FD6">
      <w:pPr>
        <w:ind w:left="709" w:hanging="709"/>
        <w:jc w:val="both"/>
        <w:rPr>
          <w:rFonts w:ascii="Arial" w:hAnsi="Arial" w:cs="Arial"/>
          <w:sz w:val="22"/>
          <w:szCs w:val="22"/>
        </w:rPr>
      </w:pPr>
      <w:r w:rsidRPr="002800F9">
        <w:rPr>
          <w:rFonts w:ascii="Arial" w:hAnsi="Arial" w:cs="Arial"/>
          <w:sz w:val="22"/>
          <w:szCs w:val="22"/>
        </w:rPr>
        <w:t>18.</w:t>
      </w:r>
      <w:r w:rsidRPr="002800F9">
        <w:rPr>
          <w:rFonts w:ascii="Arial" w:hAnsi="Arial" w:cs="Arial"/>
          <w:sz w:val="22"/>
          <w:szCs w:val="22"/>
        </w:rPr>
        <w:tab/>
        <w:t>The appointment is made subject to satisfactory fitness for employment.  The</w:t>
      </w:r>
      <w:r w:rsidRPr="002800F9">
        <w:rPr>
          <w:rFonts w:ascii="Arial" w:hAnsi="Arial" w:cs="Arial"/>
          <w:sz w:val="22"/>
          <w:szCs w:val="22"/>
        </w:rPr>
        <w:tab/>
        <w:t>candidate will therefore be required to complete a pre-employment health screening questionnaire and may/will subsequently be required to attend for health screening.</w:t>
      </w:r>
    </w:p>
    <w:p w:rsidR="00187FD6" w:rsidRPr="002800F9" w:rsidRDefault="00187FD6" w:rsidP="00187FD6">
      <w:pPr>
        <w:ind w:left="709" w:hanging="709"/>
        <w:jc w:val="both"/>
        <w:rPr>
          <w:rFonts w:ascii="Arial" w:hAnsi="Arial" w:cs="Arial"/>
          <w:sz w:val="22"/>
          <w:szCs w:val="22"/>
        </w:rPr>
      </w:pPr>
    </w:p>
    <w:p w:rsidR="00187FD6" w:rsidRPr="002800F9" w:rsidRDefault="00187FD6" w:rsidP="00187FD6">
      <w:pPr>
        <w:pStyle w:val="BodyText2"/>
        <w:tabs>
          <w:tab w:val="left" w:pos="-720"/>
        </w:tabs>
        <w:suppressAutoHyphens/>
        <w:rPr>
          <w:rFonts w:ascii="Arial" w:hAnsi="Arial" w:cs="Arial"/>
          <w:sz w:val="22"/>
          <w:szCs w:val="22"/>
        </w:rPr>
      </w:pPr>
      <w:r w:rsidRPr="002800F9">
        <w:rPr>
          <w:rFonts w:ascii="Arial" w:hAnsi="Arial" w:cs="Arial"/>
          <w:sz w:val="22"/>
          <w:szCs w:val="22"/>
        </w:rPr>
        <w:t>19.</w:t>
      </w:r>
      <w:r w:rsidRPr="002800F9">
        <w:rPr>
          <w:rFonts w:ascii="Arial" w:hAnsi="Arial" w:cs="Arial"/>
          <w:sz w:val="22"/>
          <w:szCs w:val="22"/>
        </w:rPr>
        <w:tab/>
        <w:t>Termination of the appointment is subject to three months' notice on either side.</w:t>
      </w:r>
    </w:p>
    <w:p w:rsidR="00187FD6" w:rsidRPr="002800F9" w:rsidRDefault="00187FD6" w:rsidP="00187FD6">
      <w:pPr>
        <w:jc w:val="both"/>
        <w:rPr>
          <w:rFonts w:ascii="Arial" w:hAnsi="Arial" w:cs="Arial"/>
          <w:sz w:val="22"/>
          <w:szCs w:val="22"/>
        </w:rPr>
      </w:pPr>
    </w:p>
    <w:p w:rsidR="00187FD6" w:rsidRPr="002800F9" w:rsidRDefault="00187FD6" w:rsidP="00187FD6">
      <w:pPr>
        <w:numPr>
          <w:ilvl w:val="0"/>
          <w:numId w:val="8"/>
        </w:numPr>
        <w:tabs>
          <w:tab w:val="left" w:pos="-720"/>
        </w:tabs>
        <w:suppressAutoHyphens/>
        <w:ind w:right="-45" w:hanging="720"/>
        <w:jc w:val="both"/>
        <w:rPr>
          <w:rFonts w:ascii="Arial" w:hAnsi="Arial" w:cs="Arial"/>
          <w:sz w:val="22"/>
          <w:szCs w:val="22"/>
        </w:rPr>
      </w:pPr>
      <w:r w:rsidRPr="002800F9">
        <w:rPr>
          <w:rFonts w:ascii="Arial" w:hAnsi="Arial" w:cs="Arial"/>
          <w:sz w:val="22"/>
          <w:szCs w:val="22"/>
        </w:rPr>
        <w:t>The Board is required to instigate a check to be made with the Disclosure Scotland  Office for any convictions recorded before an offer of appointment can be made (rehabilitation of Offenders Act 1974 amended 1985 and 1986) and (Disclosure of Criminal Convictions of NHS Staff with Substantial Access to Children 1989).</w:t>
      </w:r>
    </w:p>
    <w:p w:rsidR="00187FD6" w:rsidRPr="002800F9" w:rsidRDefault="00187FD6" w:rsidP="00187FD6">
      <w:pPr>
        <w:tabs>
          <w:tab w:val="left" w:pos="-720"/>
        </w:tabs>
        <w:suppressAutoHyphens/>
        <w:ind w:right="-45"/>
        <w:jc w:val="both"/>
        <w:rPr>
          <w:rFonts w:ascii="Arial" w:hAnsi="Arial" w:cs="Arial"/>
          <w:sz w:val="22"/>
          <w:szCs w:val="22"/>
        </w:rPr>
      </w:pPr>
    </w:p>
    <w:p w:rsidR="00187FD6" w:rsidRPr="002800F9" w:rsidRDefault="00187FD6" w:rsidP="00187FD6">
      <w:pPr>
        <w:tabs>
          <w:tab w:val="left" w:pos="-720"/>
        </w:tabs>
        <w:suppressAutoHyphens/>
        <w:ind w:right="-45"/>
        <w:jc w:val="both"/>
        <w:rPr>
          <w:rFonts w:ascii="Arial" w:hAnsi="Arial" w:cs="Arial"/>
          <w:sz w:val="22"/>
          <w:szCs w:val="22"/>
        </w:rPr>
      </w:pPr>
    </w:p>
    <w:p w:rsidR="00187FD6" w:rsidRPr="002800F9" w:rsidRDefault="00187FD6" w:rsidP="00187FD6">
      <w:pPr>
        <w:tabs>
          <w:tab w:val="left" w:pos="-720"/>
        </w:tabs>
        <w:suppressAutoHyphens/>
        <w:ind w:right="-45"/>
        <w:jc w:val="both"/>
        <w:rPr>
          <w:rFonts w:ascii="Arial" w:hAnsi="Arial" w:cs="Arial"/>
          <w:sz w:val="22"/>
          <w:szCs w:val="22"/>
        </w:rPr>
      </w:pPr>
    </w:p>
    <w:p w:rsidR="00187FD6" w:rsidRPr="002800F9" w:rsidRDefault="00187FD6" w:rsidP="00187FD6">
      <w:pPr>
        <w:tabs>
          <w:tab w:val="left" w:pos="-720"/>
        </w:tabs>
        <w:suppressAutoHyphens/>
        <w:ind w:right="-45"/>
        <w:jc w:val="both"/>
        <w:rPr>
          <w:rFonts w:ascii="Arial" w:hAnsi="Arial" w:cs="Arial"/>
          <w:sz w:val="22"/>
          <w:szCs w:val="22"/>
        </w:rPr>
      </w:pPr>
    </w:p>
    <w:p w:rsidR="002800F9" w:rsidRDefault="002800F9">
      <w:pPr>
        <w:rPr>
          <w:rFonts w:ascii="Arial" w:hAnsi="Arial" w:cs="Arial"/>
          <w:b/>
          <w:spacing w:val="-3"/>
          <w:sz w:val="22"/>
          <w:szCs w:val="22"/>
          <w:u w:val="single"/>
        </w:rPr>
      </w:pPr>
      <w:r>
        <w:rPr>
          <w:rFonts w:ascii="Arial" w:hAnsi="Arial" w:cs="Arial"/>
          <w:b/>
          <w:spacing w:val="-3"/>
          <w:sz w:val="22"/>
          <w:szCs w:val="22"/>
          <w:u w:val="single"/>
        </w:rPr>
        <w:br w:type="page"/>
      </w:r>
    </w:p>
    <w:p w:rsidR="00187FD6" w:rsidRPr="002800F9" w:rsidRDefault="00187FD6" w:rsidP="00187FD6">
      <w:pPr>
        <w:tabs>
          <w:tab w:val="left" w:pos="-720"/>
        </w:tabs>
        <w:suppressAutoHyphens/>
        <w:jc w:val="both"/>
        <w:rPr>
          <w:rFonts w:ascii="Arial" w:hAnsi="Arial" w:cs="Arial"/>
          <w:b/>
          <w:spacing w:val="-3"/>
          <w:sz w:val="22"/>
          <w:szCs w:val="22"/>
        </w:rPr>
      </w:pPr>
      <w:r w:rsidRPr="002800F9">
        <w:rPr>
          <w:rFonts w:ascii="Arial" w:hAnsi="Arial" w:cs="Arial"/>
          <w:b/>
          <w:spacing w:val="-3"/>
          <w:sz w:val="22"/>
          <w:szCs w:val="22"/>
          <w:u w:val="single"/>
        </w:rPr>
        <w:lastRenderedPageBreak/>
        <w:t>NOTES TO CANDIDATES</w:t>
      </w:r>
    </w:p>
    <w:p w:rsidR="00187FD6" w:rsidRPr="002800F9" w:rsidRDefault="00187FD6" w:rsidP="00187FD6">
      <w:pPr>
        <w:tabs>
          <w:tab w:val="left" w:pos="-720"/>
        </w:tabs>
        <w:suppressAutoHyphens/>
        <w:jc w:val="both"/>
        <w:rPr>
          <w:rFonts w:ascii="Arial" w:hAnsi="Arial" w:cs="Arial"/>
          <w:spacing w:val="-3"/>
          <w:sz w:val="22"/>
          <w:szCs w:val="22"/>
        </w:rPr>
      </w:pPr>
    </w:p>
    <w:p w:rsidR="00187FD6" w:rsidRPr="002800F9" w:rsidRDefault="00187FD6" w:rsidP="00187FD6">
      <w:pPr>
        <w:tabs>
          <w:tab w:val="left" w:pos="-720"/>
        </w:tabs>
        <w:suppressAutoHyphens/>
        <w:jc w:val="both"/>
        <w:rPr>
          <w:rFonts w:ascii="Arial" w:hAnsi="Arial" w:cs="Arial"/>
          <w:spacing w:val="-3"/>
          <w:sz w:val="22"/>
          <w:szCs w:val="22"/>
        </w:rPr>
      </w:pPr>
      <w:r w:rsidRPr="002800F9">
        <w:rPr>
          <w:rFonts w:ascii="Arial" w:hAnsi="Arial" w:cs="Arial"/>
          <w:spacing w:val="-3"/>
          <w:sz w:val="22"/>
          <w:szCs w:val="22"/>
        </w:rPr>
        <w:t>Canvassing in connection with appointments is not permitted but this does not debar candidates who wish from visiting the hospitals concerned.</w:t>
      </w:r>
    </w:p>
    <w:p w:rsidR="00187FD6" w:rsidRPr="002800F9" w:rsidRDefault="00187FD6" w:rsidP="00187FD6">
      <w:pPr>
        <w:tabs>
          <w:tab w:val="left" w:pos="-720"/>
        </w:tabs>
        <w:suppressAutoHyphens/>
        <w:jc w:val="both"/>
        <w:rPr>
          <w:rFonts w:ascii="Arial" w:hAnsi="Arial" w:cs="Arial"/>
          <w:spacing w:val="-3"/>
          <w:sz w:val="22"/>
          <w:szCs w:val="22"/>
        </w:rPr>
      </w:pPr>
    </w:p>
    <w:p w:rsidR="00187FD6" w:rsidRPr="002800F9" w:rsidRDefault="00187FD6" w:rsidP="00187FD6">
      <w:pPr>
        <w:tabs>
          <w:tab w:val="left" w:pos="-720"/>
        </w:tabs>
        <w:suppressAutoHyphens/>
        <w:jc w:val="both"/>
        <w:rPr>
          <w:rFonts w:ascii="Arial" w:hAnsi="Arial" w:cs="Arial"/>
          <w:spacing w:val="-3"/>
          <w:sz w:val="22"/>
          <w:szCs w:val="22"/>
        </w:rPr>
      </w:pPr>
      <w:r w:rsidRPr="002800F9">
        <w:rPr>
          <w:rFonts w:ascii="Arial" w:hAnsi="Arial" w:cs="Arial"/>
          <w:spacing w:val="-3"/>
          <w:sz w:val="22"/>
          <w:szCs w:val="22"/>
        </w:rPr>
        <w:t>Further information can be obtained and an appointment to view the Department arranged by contacting Karin Hunter.</w:t>
      </w:r>
    </w:p>
    <w:p w:rsidR="00187FD6" w:rsidRPr="002800F9" w:rsidRDefault="00187FD6" w:rsidP="00187FD6">
      <w:pPr>
        <w:tabs>
          <w:tab w:val="left" w:pos="-720"/>
        </w:tabs>
        <w:suppressAutoHyphens/>
        <w:jc w:val="both"/>
        <w:rPr>
          <w:rFonts w:ascii="Arial" w:hAnsi="Arial" w:cs="Arial"/>
          <w:spacing w:val="-3"/>
          <w:sz w:val="22"/>
          <w:szCs w:val="22"/>
        </w:rPr>
      </w:pPr>
    </w:p>
    <w:p w:rsidR="00187FD6" w:rsidRPr="002800F9" w:rsidRDefault="00187FD6" w:rsidP="00187FD6">
      <w:pPr>
        <w:tabs>
          <w:tab w:val="left" w:pos="-720"/>
        </w:tabs>
        <w:suppressAutoHyphens/>
        <w:rPr>
          <w:rFonts w:ascii="Arial" w:hAnsi="Arial" w:cs="Arial"/>
          <w:sz w:val="22"/>
          <w:szCs w:val="22"/>
          <w:lang w:val="pt-BR"/>
        </w:rPr>
      </w:pPr>
      <w:r w:rsidRPr="002800F9">
        <w:rPr>
          <w:rFonts w:ascii="Arial" w:hAnsi="Arial" w:cs="Arial"/>
          <w:sz w:val="22"/>
          <w:szCs w:val="22"/>
          <w:lang w:val="pt-BR"/>
        </w:rPr>
        <w:t>Mr P Bachoo</w:t>
      </w:r>
      <w:r w:rsidRPr="002800F9">
        <w:rPr>
          <w:rFonts w:ascii="Arial" w:hAnsi="Arial" w:cs="Arial"/>
          <w:sz w:val="22"/>
          <w:szCs w:val="22"/>
          <w:lang w:val="pt-BR"/>
        </w:rPr>
        <w:tab/>
      </w:r>
      <w:r w:rsidRPr="002800F9">
        <w:rPr>
          <w:rFonts w:ascii="Arial" w:hAnsi="Arial" w:cs="Arial"/>
          <w:sz w:val="22"/>
          <w:szCs w:val="22"/>
          <w:lang w:val="pt-BR"/>
        </w:rPr>
        <w:tab/>
      </w:r>
      <w:r w:rsidRPr="002800F9">
        <w:rPr>
          <w:rFonts w:ascii="Arial" w:hAnsi="Arial" w:cs="Arial"/>
          <w:sz w:val="22"/>
          <w:szCs w:val="22"/>
          <w:lang w:val="pt-BR"/>
        </w:rPr>
        <w:tab/>
      </w:r>
      <w:r w:rsidRPr="002800F9">
        <w:rPr>
          <w:rFonts w:ascii="Arial" w:hAnsi="Arial" w:cs="Arial"/>
          <w:sz w:val="22"/>
          <w:szCs w:val="22"/>
          <w:lang w:val="pt-BR"/>
        </w:rPr>
        <w:tab/>
      </w:r>
      <w:r w:rsidRPr="002800F9">
        <w:rPr>
          <w:rFonts w:ascii="Arial" w:hAnsi="Arial" w:cs="Arial"/>
          <w:sz w:val="22"/>
          <w:szCs w:val="22"/>
          <w:lang w:val="pt-BR"/>
        </w:rPr>
        <w:tab/>
      </w:r>
      <w:r w:rsidRPr="002800F9">
        <w:rPr>
          <w:rFonts w:ascii="Arial" w:hAnsi="Arial" w:cs="Arial"/>
          <w:sz w:val="22"/>
          <w:szCs w:val="22"/>
          <w:lang w:val="pt-BR"/>
        </w:rPr>
        <w:tab/>
        <w:t>Dr N Fluck</w:t>
      </w:r>
    </w:p>
    <w:p w:rsidR="00187FD6" w:rsidRPr="002800F9" w:rsidRDefault="00187FD6" w:rsidP="00187FD6">
      <w:pPr>
        <w:tabs>
          <w:tab w:val="left" w:pos="-720"/>
        </w:tabs>
        <w:suppressAutoHyphens/>
        <w:rPr>
          <w:rFonts w:ascii="Arial" w:hAnsi="Arial" w:cs="Arial"/>
          <w:sz w:val="22"/>
          <w:szCs w:val="22"/>
        </w:rPr>
      </w:pPr>
      <w:r w:rsidRPr="002800F9">
        <w:rPr>
          <w:rFonts w:ascii="Arial" w:hAnsi="Arial" w:cs="Arial"/>
          <w:sz w:val="22"/>
          <w:szCs w:val="22"/>
        </w:rPr>
        <w:t>Medical Director – Acute Services</w:t>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t xml:space="preserve">Medical Director </w:t>
      </w:r>
    </w:p>
    <w:p w:rsidR="00187FD6" w:rsidRPr="002800F9" w:rsidRDefault="00187FD6" w:rsidP="00187FD6">
      <w:pPr>
        <w:tabs>
          <w:tab w:val="left" w:pos="-720"/>
        </w:tabs>
        <w:suppressAutoHyphens/>
        <w:rPr>
          <w:rFonts w:ascii="Arial" w:hAnsi="Arial" w:cs="Arial"/>
          <w:sz w:val="22"/>
          <w:szCs w:val="22"/>
        </w:rPr>
      </w:pPr>
      <w:r w:rsidRPr="002800F9">
        <w:rPr>
          <w:rFonts w:ascii="Arial" w:hAnsi="Arial" w:cs="Arial"/>
          <w:sz w:val="22"/>
          <w:szCs w:val="22"/>
        </w:rPr>
        <w:t xml:space="preserve">NHS Grampian </w:t>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t xml:space="preserve">NHS Grampian </w:t>
      </w:r>
    </w:p>
    <w:p w:rsidR="00187FD6" w:rsidRPr="002800F9" w:rsidRDefault="00187FD6" w:rsidP="00187FD6">
      <w:pPr>
        <w:tabs>
          <w:tab w:val="left" w:pos="-720"/>
        </w:tabs>
        <w:suppressAutoHyphens/>
        <w:rPr>
          <w:rFonts w:ascii="Arial" w:hAnsi="Arial" w:cs="Arial"/>
          <w:sz w:val="22"/>
          <w:szCs w:val="22"/>
        </w:rPr>
      </w:pPr>
      <w:r w:rsidRPr="002800F9">
        <w:rPr>
          <w:rFonts w:ascii="Arial" w:hAnsi="Arial" w:cs="Arial"/>
          <w:sz w:val="22"/>
          <w:szCs w:val="22"/>
        </w:rPr>
        <w:t>3</w:t>
      </w:r>
      <w:r w:rsidRPr="002800F9">
        <w:rPr>
          <w:rFonts w:ascii="Arial" w:hAnsi="Arial" w:cs="Arial"/>
          <w:sz w:val="22"/>
          <w:szCs w:val="22"/>
          <w:vertAlign w:val="superscript"/>
        </w:rPr>
        <w:t>rd</w:t>
      </w:r>
      <w:r w:rsidRPr="002800F9">
        <w:rPr>
          <w:rFonts w:ascii="Arial" w:hAnsi="Arial" w:cs="Arial"/>
          <w:sz w:val="22"/>
          <w:szCs w:val="22"/>
        </w:rPr>
        <w:t xml:space="preserve"> Floor West Wing, Ashgrove House </w:t>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t>Summerfield House</w:t>
      </w:r>
      <w:r w:rsidRPr="002800F9">
        <w:rPr>
          <w:rFonts w:ascii="Arial" w:hAnsi="Arial" w:cs="Arial"/>
          <w:sz w:val="22"/>
          <w:szCs w:val="22"/>
        </w:rPr>
        <w:tab/>
      </w:r>
    </w:p>
    <w:p w:rsidR="00187FD6" w:rsidRPr="002800F9" w:rsidRDefault="00187FD6" w:rsidP="00187FD6">
      <w:pPr>
        <w:tabs>
          <w:tab w:val="left" w:pos="-720"/>
        </w:tabs>
        <w:suppressAutoHyphens/>
        <w:rPr>
          <w:rFonts w:ascii="Arial" w:hAnsi="Arial" w:cs="Arial"/>
          <w:sz w:val="22"/>
          <w:szCs w:val="22"/>
        </w:rPr>
      </w:pPr>
      <w:r w:rsidRPr="002800F9">
        <w:rPr>
          <w:rFonts w:ascii="Arial" w:hAnsi="Arial" w:cs="Arial"/>
          <w:sz w:val="22"/>
          <w:szCs w:val="22"/>
        </w:rPr>
        <w:t>ARI Site</w:t>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t xml:space="preserve">Eday Road, Aberdeen </w:t>
      </w:r>
    </w:p>
    <w:p w:rsidR="00187FD6" w:rsidRPr="002800F9" w:rsidRDefault="00187FD6" w:rsidP="00187FD6">
      <w:pPr>
        <w:tabs>
          <w:tab w:val="left" w:pos="-720"/>
        </w:tabs>
        <w:suppressAutoHyphens/>
        <w:rPr>
          <w:rFonts w:ascii="Arial" w:hAnsi="Arial" w:cs="Arial"/>
          <w:sz w:val="22"/>
          <w:szCs w:val="22"/>
        </w:rPr>
      </w:pPr>
    </w:p>
    <w:p w:rsidR="00187FD6" w:rsidRPr="002800F9" w:rsidRDefault="00187FD6" w:rsidP="00187FD6">
      <w:pPr>
        <w:tabs>
          <w:tab w:val="left" w:pos="-720"/>
          <w:tab w:val="left" w:pos="0"/>
          <w:tab w:val="left" w:pos="720"/>
        </w:tabs>
        <w:suppressAutoHyphens/>
        <w:ind w:left="1440" w:hanging="1440"/>
        <w:rPr>
          <w:rFonts w:ascii="Arial" w:hAnsi="Arial" w:cs="Arial"/>
          <w:sz w:val="22"/>
          <w:szCs w:val="22"/>
        </w:rPr>
      </w:pPr>
      <w:r w:rsidRPr="002800F9">
        <w:rPr>
          <w:rFonts w:ascii="Arial" w:hAnsi="Arial" w:cs="Arial"/>
          <w:sz w:val="22"/>
          <w:szCs w:val="22"/>
        </w:rPr>
        <w:t>Contact:</w:t>
      </w:r>
      <w:r w:rsidRPr="002800F9">
        <w:rPr>
          <w:rFonts w:ascii="Arial" w:hAnsi="Arial" w:cs="Arial"/>
          <w:sz w:val="22"/>
          <w:szCs w:val="22"/>
        </w:rPr>
        <w:tab/>
        <w:t xml:space="preserve">Gavin Davidson </w:t>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t>Lyndsay Cassie</w:t>
      </w:r>
    </w:p>
    <w:p w:rsidR="00187FD6" w:rsidRPr="002800F9" w:rsidRDefault="00187FD6" w:rsidP="00187FD6">
      <w:pPr>
        <w:tabs>
          <w:tab w:val="left" w:pos="-720"/>
          <w:tab w:val="left" w:pos="0"/>
          <w:tab w:val="left" w:pos="720"/>
        </w:tabs>
        <w:suppressAutoHyphens/>
        <w:ind w:left="1440" w:hanging="1440"/>
        <w:rPr>
          <w:rFonts w:ascii="Arial" w:hAnsi="Arial" w:cs="Arial"/>
          <w:sz w:val="22"/>
          <w:szCs w:val="22"/>
        </w:rPr>
      </w:pPr>
      <w:r w:rsidRPr="002800F9">
        <w:rPr>
          <w:rFonts w:ascii="Arial" w:hAnsi="Arial" w:cs="Arial"/>
          <w:sz w:val="22"/>
          <w:szCs w:val="22"/>
        </w:rPr>
        <w:tab/>
      </w:r>
      <w:r w:rsidRPr="002800F9">
        <w:rPr>
          <w:rFonts w:ascii="Arial" w:hAnsi="Arial" w:cs="Arial"/>
          <w:sz w:val="22"/>
          <w:szCs w:val="22"/>
        </w:rPr>
        <w:tab/>
        <w:t>Personal Assistant</w:t>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t>Personal Assistant</w:t>
      </w:r>
      <w:r w:rsidRPr="002800F9">
        <w:rPr>
          <w:rFonts w:ascii="Arial" w:hAnsi="Arial" w:cs="Arial"/>
          <w:sz w:val="22"/>
          <w:szCs w:val="22"/>
        </w:rPr>
        <w:tab/>
      </w:r>
    </w:p>
    <w:p w:rsidR="00187FD6" w:rsidRPr="002800F9" w:rsidRDefault="00187FD6" w:rsidP="00187FD6">
      <w:pPr>
        <w:tabs>
          <w:tab w:val="left" w:pos="-720"/>
        </w:tabs>
        <w:suppressAutoHyphens/>
        <w:rPr>
          <w:rFonts w:ascii="Arial" w:hAnsi="Arial" w:cs="Arial"/>
          <w:sz w:val="22"/>
          <w:szCs w:val="22"/>
        </w:rPr>
      </w:pPr>
      <w:r w:rsidRPr="002800F9">
        <w:rPr>
          <w:rFonts w:ascii="Arial" w:hAnsi="Arial" w:cs="Arial"/>
          <w:sz w:val="22"/>
          <w:szCs w:val="22"/>
        </w:rPr>
        <w:tab/>
      </w:r>
      <w:r w:rsidRPr="002800F9">
        <w:rPr>
          <w:rFonts w:ascii="Arial" w:hAnsi="Arial" w:cs="Arial"/>
          <w:sz w:val="22"/>
          <w:szCs w:val="22"/>
        </w:rPr>
        <w:tab/>
        <w:t>Direct Line: 01224 554299</w:t>
      </w:r>
      <w:r w:rsidRPr="002800F9">
        <w:rPr>
          <w:rFonts w:ascii="Arial" w:hAnsi="Arial" w:cs="Arial"/>
          <w:sz w:val="22"/>
          <w:szCs w:val="22"/>
        </w:rPr>
        <w:tab/>
      </w:r>
      <w:r w:rsidRPr="002800F9">
        <w:rPr>
          <w:rFonts w:ascii="Arial" w:hAnsi="Arial" w:cs="Arial"/>
          <w:sz w:val="22"/>
          <w:szCs w:val="22"/>
        </w:rPr>
        <w:tab/>
      </w:r>
      <w:r w:rsidRPr="002800F9">
        <w:rPr>
          <w:rFonts w:ascii="Arial" w:hAnsi="Arial" w:cs="Arial"/>
          <w:sz w:val="22"/>
          <w:szCs w:val="22"/>
        </w:rPr>
        <w:tab/>
        <w:t>Direct Line: 01224 558577</w:t>
      </w:r>
    </w:p>
    <w:p w:rsidR="00187FD6" w:rsidRPr="002800F9" w:rsidRDefault="00187FD6" w:rsidP="00187FD6">
      <w:pPr>
        <w:tabs>
          <w:tab w:val="left" w:pos="-720"/>
        </w:tabs>
        <w:suppressAutoHyphens/>
        <w:jc w:val="both"/>
        <w:rPr>
          <w:rFonts w:ascii="Arial" w:hAnsi="Arial" w:cs="Arial"/>
          <w:spacing w:val="-3"/>
          <w:sz w:val="22"/>
          <w:szCs w:val="22"/>
        </w:rPr>
      </w:pPr>
    </w:p>
    <w:p w:rsidR="00187FD6" w:rsidRPr="002800F9" w:rsidRDefault="00187FD6" w:rsidP="00187FD6">
      <w:pPr>
        <w:rPr>
          <w:rFonts w:ascii="Arial" w:hAnsi="Arial" w:cs="Arial"/>
          <w:sz w:val="22"/>
          <w:szCs w:val="22"/>
        </w:rPr>
      </w:pPr>
      <w:r w:rsidRPr="002800F9">
        <w:rPr>
          <w:rFonts w:ascii="Arial" w:hAnsi="Arial" w:cs="Arial"/>
          <w:sz w:val="22"/>
          <w:szCs w:val="22"/>
        </w:rPr>
        <w:t xml:space="preserve">Apply for this post by visiting </w:t>
      </w:r>
      <w:hyperlink r:id="rId9" w:history="1">
        <w:r w:rsidRPr="002800F9">
          <w:rPr>
            <w:rStyle w:val="Hyperlink"/>
            <w:rFonts w:ascii="Arial" w:hAnsi="Arial" w:cs="Arial"/>
            <w:sz w:val="22"/>
            <w:szCs w:val="22"/>
          </w:rPr>
          <w:t>apply.jobs.scot.nhs.uk</w:t>
        </w:r>
      </w:hyperlink>
      <w:r w:rsidRPr="002800F9">
        <w:rPr>
          <w:rFonts w:ascii="Arial" w:hAnsi="Arial" w:cs="Arial"/>
          <w:sz w:val="22"/>
          <w:szCs w:val="22"/>
        </w:rPr>
        <w:t xml:space="preserve"> and search for Ref No quoted above.  Closing date:  Sunday, </w:t>
      </w:r>
      <w:r w:rsidR="00962F5A">
        <w:rPr>
          <w:rFonts w:ascii="Arial" w:hAnsi="Arial" w:cs="Arial"/>
          <w:sz w:val="22"/>
          <w:szCs w:val="22"/>
        </w:rPr>
        <w:t>22 November 2020</w:t>
      </w:r>
      <w:r w:rsidRPr="002800F9">
        <w:rPr>
          <w:rFonts w:ascii="Arial" w:hAnsi="Arial" w:cs="Arial"/>
          <w:sz w:val="22"/>
          <w:szCs w:val="22"/>
        </w:rPr>
        <w:t>.</w:t>
      </w:r>
    </w:p>
    <w:p w:rsidR="00187FD6" w:rsidRPr="002800F9" w:rsidRDefault="00187FD6" w:rsidP="00187FD6">
      <w:pPr>
        <w:tabs>
          <w:tab w:val="left" w:pos="-720"/>
        </w:tabs>
        <w:suppressAutoHyphens/>
        <w:jc w:val="both"/>
        <w:rPr>
          <w:rFonts w:ascii="Arial" w:hAnsi="Arial" w:cs="Arial"/>
          <w:sz w:val="22"/>
          <w:szCs w:val="22"/>
        </w:rPr>
      </w:pPr>
    </w:p>
    <w:p w:rsidR="00187FD6" w:rsidRPr="002800F9" w:rsidRDefault="00187FD6" w:rsidP="00187FD6">
      <w:pPr>
        <w:tabs>
          <w:tab w:val="left" w:pos="-720"/>
        </w:tabs>
        <w:suppressAutoHyphens/>
        <w:jc w:val="both"/>
        <w:rPr>
          <w:rFonts w:ascii="Arial" w:hAnsi="Arial" w:cs="Arial"/>
          <w:spacing w:val="-2"/>
          <w:sz w:val="22"/>
          <w:szCs w:val="22"/>
        </w:rPr>
      </w:pPr>
      <w:r w:rsidRPr="002800F9">
        <w:rPr>
          <w:rFonts w:ascii="Arial" w:hAnsi="Arial" w:cs="Arial"/>
          <w:spacing w:val="-2"/>
          <w:sz w:val="22"/>
          <w:szCs w:val="22"/>
        </w:rPr>
        <w:t>NHS Grampian has a process of induction for all newly appointed Consultants.  You will have a local department induction and orientation led by your Head of Service.  In addition we believe it important that you have an opportunity to meet with key personnel in NHS Grampian.  This allows them to explain their role in the organisation and to discuss key information on the organisation and strategic planning processes we operate.  We believe it important that all newly appointed Consultants even if they have previously worked in Grampian should have this opportunity once appointed to a Consultant post.  Your Head of Service along with you will be responsible for ensuring this is undertaken.  Heads of Service are supplied with the names of those you should meet.</w:t>
      </w:r>
    </w:p>
    <w:p w:rsidR="00187FD6" w:rsidRPr="002800F9" w:rsidRDefault="00187FD6" w:rsidP="00187FD6">
      <w:pPr>
        <w:tabs>
          <w:tab w:val="left" w:pos="-720"/>
        </w:tabs>
        <w:suppressAutoHyphens/>
        <w:jc w:val="both"/>
        <w:rPr>
          <w:rFonts w:ascii="Arial" w:hAnsi="Arial" w:cs="Arial"/>
          <w:sz w:val="22"/>
          <w:szCs w:val="22"/>
        </w:rPr>
      </w:pPr>
    </w:p>
    <w:p w:rsidR="00187FD6" w:rsidRPr="002800F9" w:rsidRDefault="00187FD6" w:rsidP="00187FD6">
      <w:pPr>
        <w:tabs>
          <w:tab w:val="left" w:pos="0"/>
        </w:tabs>
        <w:suppressAutoHyphens/>
        <w:jc w:val="both"/>
        <w:rPr>
          <w:rFonts w:ascii="Arial" w:hAnsi="Arial" w:cs="Arial"/>
          <w:sz w:val="22"/>
          <w:szCs w:val="22"/>
        </w:rPr>
      </w:pPr>
      <w:r w:rsidRPr="002800F9">
        <w:rPr>
          <w:rFonts w:ascii="Arial" w:hAnsi="Arial" w:cs="Arial"/>
          <w:sz w:val="22"/>
          <w:szCs w:val="22"/>
        </w:rP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rsidR="00187FD6" w:rsidRPr="002800F9" w:rsidRDefault="00187FD6" w:rsidP="00187FD6">
      <w:pPr>
        <w:tabs>
          <w:tab w:val="left" w:pos="-720"/>
        </w:tabs>
        <w:suppressAutoHyphens/>
        <w:jc w:val="both"/>
        <w:rPr>
          <w:rFonts w:ascii="Arial" w:hAnsi="Arial" w:cs="Arial"/>
          <w:spacing w:val="-3"/>
          <w:sz w:val="22"/>
          <w:szCs w:val="22"/>
        </w:rPr>
      </w:pPr>
    </w:p>
    <w:p w:rsidR="00187FD6" w:rsidRPr="002800F9" w:rsidRDefault="00187FD6" w:rsidP="00187FD6">
      <w:pPr>
        <w:jc w:val="both"/>
        <w:rPr>
          <w:rFonts w:ascii="Arial" w:hAnsi="Arial" w:cs="Arial"/>
          <w:sz w:val="22"/>
          <w:szCs w:val="22"/>
        </w:rPr>
      </w:pPr>
      <w:r w:rsidRPr="002800F9">
        <w:rPr>
          <w:rFonts w:ascii="Arial" w:hAnsi="Arial" w:cs="Arial"/>
          <w:sz w:val="22"/>
          <w:szCs w:val="22"/>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rsidR="00187FD6" w:rsidRPr="002800F9" w:rsidRDefault="00187FD6" w:rsidP="00187FD6">
      <w:pPr>
        <w:tabs>
          <w:tab w:val="left" w:pos="-720"/>
        </w:tabs>
        <w:suppressAutoHyphens/>
        <w:jc w:val="both"/>
        <w:rPr>
          <w:rFonts w:ascii="Arial" w:hAnsi="Arial" w:cs="Arial"/>
          <w:spacing w:val="-3"/>
          <w:sz w:val="22"/>
          <w:szCs w:val="22"/>
        </w:rPr>
      </w:pPr>
    </w:p>
    <w:p w:rsidR="00187FD6" w:rsidRPr="002800F9" w:rsidRDefault="00187FD6" w:rsidP="00187FD6">
      <w:pPr>
        <w:tabs>
          <w:tab w:val="left" w:pos="-720"/>
        </w:tabs>
        <w:suppressAutoHyphens/>
        <w:jc w:val="both"/>
        <w:rPr>
          <w:rFonts w:ascii="Arial" w:hAnsi="Arial" w:cs="Arial"/>
          <w:spacing w:val="-3"/>
          <w:sz w:val="22"/>
          <w:szCs w:val="22"/>
        </w:rPr>
      </w:pPr>
      <w:r w:rsidRPr="002800F9">
        <w:rPr>
          <w:rFonts w:ascii="Arial" w:hAnsi="Arial" w:cs="Arial"/>
          <w:spacing w:val="-3"/>
          <w:sz w:val="22"/>
          <w:szCs w:val="22"/>
        </w:rPr>
        <w:t xml:space="preserve">In The Interest Of Health Promotion We Operate A </w:t>
      </w:r>
      <w:r w:rsidRPr="002800F9">
        <w:rPr>
          <w:rFonts w:ascii="Arial" w:hAnsi="Arial" w:cs="Arial"/>
          <w:b/>
          <w:spacing w:val="-3"/>
          <w:sz w:val="22"/>
          <w:szCs w:val="22"/>
        </w:rPr>
        <w:t>No Smoking Policy</w:t>
      </w:r>
    </w:p>
    <w:p w:rsidR="00760A9C" w:rsidRPr="002800F9" w:rsidRDefault="00760A9C" w:rsidP="00760A9C">
      <w:pPr>
        <w:pStyle w:val="BodyText"/>
        <w:tabs>
          <w:tab w:val="left" w:pos="-720"/>
          <w:tab w:val="left" w:pos="4320"/>
        </w:tabs>
        <w:suppressAutoHyphens/>
        <w:rPr>
          <w:rFonts w:ascii="Arial" w:hAnsi="Arial" w:cs="Arial"/>
          <w:sz w:val="22"/>
          <w:szCs w:val="22"/>
        </w:rPr>
      </w:pPr>
    </w:p>
    <w:p w:rsidR="008267CF" w:rsidRPr="002800F9" w:rsidRDefault="008267CF">
      <w:pPr>
        <w:tabs>
          <w:tab w:val="left" w:pos="-720"/>
        </w:tabs>
        <w:suppressAutoHyphens/>
        <w:jc w:val="both"/>
        <w:rPr>
          <w:rFonts w:ascii="Arial" w:hAnsi="Arial" w:cs="Arial"/>
          <w:b/>
          <w:spacing w:val="-3"/>
          <w:sz w:val="22"/>
          <w:szCs w:val="22"/>
          <w:u w:val="single"/>
        </w:rPr>
      </w:pPr>
    </w:p>
    <w:p w:rsidR="008267CF" w:rsidRPr="002800F9" w:rsidRDefault="008267CF">
      <w:pPr>
        <w:tabs>
          <w:tab w:val="left" w:pos="-720"/>
        </w:tabs>
        <w:suppressAutoHyphens/>
        <w:jc w:val="both"/>
        <w:rPr>
          <w:rFonts w:ascii="Arial" w:hAnsi="Arial" w:cs="Arial"/>
          <w:b/>
          <w:spacing w:val="-3"/>
          <w:sz w:val="22"/>
          <w:szCs w:val="22"/>
          <w:u w:val="single"/>
        </w:rPr>
      </w:pPr>
    </w:p>
    <w:p w:rsidR="008267CF" w:rsidRPr="002800F9" w:rsidRDefault="008267CF">
      <w:pPr>
        <w:tabs>
          <w:tab w:val="left" w:pos="-720"/>
        </w:tabs>
        <w:suppressAutoHyphens/>
        <w:jc w:val="both"/>
        <w:rPr>
          <w:rFonts w:ascii="Arial" w:hAnsi="Arial" w:cs="Arial"/>
          <w:b/>
          <w:spacing w:val="-3"/>
          <w:sz w:val="22"/>
          <w:szCs w:val="22"/>
          <w:u w:val="single"/>
        </w:rPr>
      </w:pPr>
    </w:p>
    <w:p w:rsidR="008267CF" w:rsidRPr="002800F9" w:rsidRDefault="008267CF">
      <w:pPr>
        <w:tabs>
          <w:tab w:val="left" w:pos="-720"/>
        </w:tabs>
        <w:suppressAutoHyphens/>
        <w:jc w:val="both"/>
        <w:rPr>
          <w:rFonts w:ascii="Arial" w:hAnsi="Arial" w:cs="Arial"/>
          <w:b/>
          <w:spacing w:val="-3"/>
          <w:sz w:val="22"/>
          <w:szCs w:val="22"/>
          <w:u w:val="single"/>
        </w:rPr>
      </w:pPr>
    </w:p>
    <w:p w:rsidR="00187FD6" w:rsidRPr="002800F9" w:rsidRDefault="00187FD6">
      <w:pPr>
        <w:rPr>
          <w:rFonts w:ascii="Arial" w:hAnsi="Arial" w:cs="Arial"/>
          <w:b/>
          <w:spacing w:val="-3"/>
          <w:sz w:val="22"/>
          <w:szCs w:val="22"/>
          <w:u w:val="single"/>
        </w:rPr>
      </w:pPr>
      <w:r w:rsidRPr="002800F9">
        <w:rPr>
          <w:rFonts w:ascii="Arial" w:hAnsi="Arial" w:cs="Arial"/>
          <w:b/>
          <w:spacing w:val="-3"/>
          <w:sz w:val="22"/>
          <w:szCs w:val="22"/>
          <w:u w:val="single"/>
        </w:rPr>
        <w:br w:type="page"/>
      </w:r>
    </w:p>
    <w:p w:rsidR="00727A77" w:rsidRPr="002800F9" w:rsidRDefault="00727A77">
      <w:pPr>
        <w:jc w:val="center"/>
        <w:rPr>
          <w:rFonts w:ascii="Arial" w:hAnsi="Arial" w:cs="Arial"/>
          <w:b/>
          <w:sz w:val="22"/>
          <w:szCs w:val="22"/>
        </w:rPr>
      </w:pPr>
      <w:r w:rsidRPr="002800F9">
        <w:rPr>
          <w:rFonts w:ascii="Arial" w:hAnsi="Arial" w:cs="Arial"/>
          <w:b/>
          <w:sz w:val="22"/>
          <w:szCs w:val="22"/>
        </w:rPr>
        <w:lastRenderedPageBreak/>
        <w:t>NHS Grampian</w:t>
      </w:r>
    </w:p>
    <w:p w:rsidR="00727A77" w:rsidRPr="002800F9" w:rsidRDefault="00727A77">
      <w:pPr>
        <w:jc w:val="center"/>
        <w:rPr>
          <w:rFonts w:ascii="Arial" w:hAnsi="Arial" w:cs="Arial"/>
          <w:b/>
          <w:sz w:val="22"/>
          <w:szCs w:val="22"/>
        </w:rPr>
      </w:pPr>
      <w:r w:rsidRPr="002800F9">
        <w:rPr>
          <w:rFonts w:ascii="Arial" w:hAnsi="Arial" w:cs="Arial"/>
          <w:b/>
          <w:sz w:val="22"/>
          <w:szCs w:val="22"/>
        </w:rPr>
        <w:t>Person Specification Form</w:t>
      </w:r>
    </w:p>
    <w:p w:rsidR="00727A77" w:rsidRPr="002800F9" w:rsidRDefault="00727A77">
      <w:pPr>
        <w:rPr>
          <w:rFonts w:ascii="Arial" w:hAnsi="Arial" w:cs="Arial"/>
          <w:sz w:val="22"/>
          <w:szCs w:val="22"/>
        </w:rPr>
      </w:pPr>
    </w:p>
    <w:tbl>
      <w:tblPr>
        <w:tblW w:w="0" w:type="auto"/>
        <w:tblInd w:w="25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5"/>
        <w:gridCol w:w="2410"/>
        <w:gridCol w:w="3260"/>
        <w:gridCol w:w="3261"/>
      </w:tblGrid>
      <w:tr w:rsidR="00727A77" w:rsidRPr="002800F9">
        <w:tc>
          <w:tcPr>
            <w:tcW w:w="425" w:type="dxa"/>
            <w:tcBorders>
              <w:top w:val="double" w:sz="6" w:space="0" w:color="auto"/>
            </w:tcBorders>
            <w:shd w:val="pct10" w:color="auto" w:fill="auto"/>
          </w:tcPr>
          <w:p w:rsidR="00727A77" w:rsidRPr="002800F9" w:rsidRDefault="00727A77">
            <w:pPr>
              <w:rPr>
                <w:rFonts w:ascii="Arial" w:hAnsi="Arial" w:cs="Arial"/>
                <w:b/>
                <w:sz w:val="22"/>
                <w:szCs w:val="22"/>
              </w:rPr>
            </w:pPr>
          </w:p>
        </w:tc>
        <w:tc>
          <w:tcPr>
            <w:tcW w:w="2410" w:type="dxa"/>
            <w:tcBorders>
              <w:top w:val="double" w:sz="6" w:space="0" w:color="auto"/>
            </w:tcBorders>
            <w:shd w:val="pct10" w:color="auto" w:fill="auto"/>
          </w:tcPr>
          <w:p w:rsidR="00727A77" w:rsidRPr="002800F9" w:rsidRDefault="00727A77">
            <w:pPr>
              <w:rPr>
                <w:rFonts w:ascii="Arial" w:hAnsi="Arial" w:cs="Arial"/>
                <w:b/>
                <w:sz w:val="22"/>
                <w:szCs w:val="22"/>
              </w:rPr>
            </w:pPr>
            <w:r w:rsidRPr="002800F9">
              <w:rPr>
                <w:rFonts w:ascii="Arial" w:hAnsi="Arial" w:cs="Arial"/>
                <w:b/>
                <w:sz w:val="22"/>
                <w:szCs w:val="22"/>
              </w:rPr>
              <w:t>REQUIREMENTS</w:t>
            </w:r>
          </w:p>
        </w:tc>
        <w:tc>
          <w:tcPr>
            <w:tcW w:w="3260" w:type="dxa"/>
            <w:tcBorders>
              <w:top w:val="double" w:sz="6" w:space="0" w:color="auto"/>
            </w:tcBorders>
            <w:shd w:val="pct10" w:color="auto" w:fill="auto"/>
          </w:tcPr>
          <w:p w:rsidR="00727A77" w:rsidRPr="002800F9" w:rsidRDefault="00727A77">
            <w:pPr>
              <w:jc w:val="center"/>
              <w:rPr>
                <w:rFonts w:ascii="Arial" w:hAnsi="Arial" w:cs="Arial"/>
                <w:b/>
                <w:sz w:val="22"/>
                <w:szCs w:val="22"/>
              </w:rPr>
            </w:pPr>
            <w:r w:rsidRPr="002800F9">
              <w:rPr>
                <w:rFonts w:ascii="Arial" w:hAnsi="Arial" w:cs="Arial"/>
                <w:b/>
                <w:sz w:val="22"/>
                <w:szCs w:val="22"/>
              </w:rPr>
              <w:t>ESSENTIAL</w:t>
            </w:r>
          </w:p>
        </w:tc>
        <w:tc>
          <w:tcPr>
            <w:tcW w:w="3261" w:type="dxa"/>
            <w:tcBorders>
              <w:top w:val="double" w:sz="6" w:space="0" w:color="auto"/>
            </w:tcBorders>
            <w:shd w:val="pct10" w:color="auto" w:fill="auto"/>
          </w:tcPr>
          <w:p w:rsidR="00727A77" w:rsidRPr="002800F9" w:rsidRDefault="00727A77">
            <w:pPr>
              <w:jc w:val="center"/>
              <w:rPr>
                <w:rFonts w:ascii="Arial" w:hAnsi="Arial" w:cs="Arial"/>
                <w:b/>
                <w:sz w:val="22"/>
                <w:szCs w:val="22"/>
              </w:rPr>
            </w:pPr>
            <w:r w:rsidRPr="002800F9">
              <w:rPr>
                <w:rFonts w:ascii="Arial" w:hAnsi="Arial" w:cs="Arial"/>
                <w:b/>
                <w:sz w:val="22"/>
                <w:szCs w:val="22"/>
              </w:rPr>
              <w:t>DESIRABLE</w:t>
            </w:r>
          </w:p>
        </w:tc>
      </w:tr>
      <w:tr w:rsidR="00727A77" w:rsidRPr="002800F9">
        <w:tc>
          <w:tcPr>
            <w:tcW w:w="425" w:type="dxa"/>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b/>
                <w:sz w:val="22"/>
                <w:szCs w:val="22"/>
              </w:rPr>
            </w:pPr>
            <w:r w:rsidRPr="002800F9">
              <w:rPr>
                <w:rFonts w:ascii="Arial" w:hAnsi="Arial" w:cs="Arial"/>
                <w:b/>
                <w:sz w:val="22"/>
                <w:szCs w:val="22"/>
              </w:rPr>
              <w:t>A</w:t>
            </w:r>
          </w:p>
        </w:tc>
        <w:tc>
          <w:tcPr>
            <w:tcW w:w="2410" w:type="dxa"/>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sz w:val="22"/>
                <w:szCs w:val="22"/>
              </w:rPr>
            </w:pPr>
            <w:r w:rsidRPr="002800F9">
              <w:rPr>
                <w:rFonts w:ascii="Arial" w:hAnsi="Arial" w:cs="Arial"/>
                <w:b/>
                <w:sz w:val="22"/>
                <w:szCs w:val="22"/>
              </w:rPr>
              <w:t>Qualifications</w:t>
            </w:r>
          </w:p>
          <w:p w:rsidR="00727A77" w:rsidRPr="002800F9" w:rsidRDefault="00727A77">
            <w:pPr>
              <w:rPr>
                <w:rFonts w:ascii="Arial" w:hAnsi="Arial" w:cs="Arial"/>
                <w:sz w:val="22"/>
                <w:szCs w:val="22"/>
              </w:rPr>
            </w:pPr>
          </w:p>
          <w:p w:rsidR="00727A77" w:rsidRPr="002800F9" w:rsidRDefault="00727A77">
            <w:pPr>
              <w:rPr>
                <w:rFonts w:ascii="Arial" w:hAnsi="Arial" w:cs="Arial"/>
                <w:i/>
                <w:sz w:val="22"/>
                <w:szCs w:val="22"/>
              </w:rPr>
            </w:pPr>
            <w:r w:rsidRPr="002800F9">
              <w:rPr>
                <w:rFonts w:ascii="Arial" w:hAnsi="Arial" w:cs="Arial"/>
                <w:i/>
                <w:sz w:val="22"/>
                <w:szCs w:val="22"/>
              </w:rPr>
              <w:t>Basic</w:t>
            </w:r>
          </w:p>
          <w:p w:rsidR="00727A77" w:rsidRPr="002800F9" w:rsidRDefault="00727A77">
            <w:pPr>
              <w:rPr>
                <w:rFonts w:ascii="Arial" w:hAnsi="Arial" w:cs="Arial"/>
                <w:i/>
                <w:sz w:val="22"/>
                <w:szCs w:val="22"/>
              </w:rPr>
            </w:pPr>
          </w:p>
          <w:p w:rsidR="00727A77" w:rsidRPr="002800F9" w:rsidRDefault="00727A77">
            <w:pPr>
              <w:rPr>
                <w:rFonts w:ascii="Arial" w:hAnsi="Arial" w:cs="Arial"/>
                <w:i/>
                <w:sz w:val="22"/>
                <w:szCs w:val="22"/>
              </w:rPr>
            </w:pPr>
          </w:p>
          <w:p w:rsidR="00727A77" w:rsidRPr="002800F9" w:rsidRDefault="00727A77">
            <w:pPr>
              <w:rPr>
                <w:rFonts w:ascii="Arial" w:hAnsi="Arial" w:cs="Arial"/>
                <w:i/>
                <w:sz w:val="22"/>
                <w:szCs w:val="22"/>
              </w:rPr>
            </w:pPr>
            <w:r w:rsidRPr="002800F9">
              <w:rPr>
                <w:rFonts w:ascii="Arial" w:hAnsi="Arial" w:cs="Arial"/>
                <w:i/>
                <w:sz w:val="22"/>
                <w:szCs w:val="22"/>
              </w:rPr>
              <w:t>Postgraduate</w:t>
            </w:r>
          </w:p>
          <w:p w:rsidR="00727A77" w:rsidRPr="002800F9" w:rsidRDefault="00727A77">
            <w:pPr>
              <w:rPr>
                <w:rFonts w:ascii="Arial" w:hAnsi="Arial" w:cs="Arial"/>
                <w:i/>
                <w:sz w:val="22"/>
                <w:szCs w:val="22"/>
              </w:rPr>
            </w:pPr>
          </w:p>
          <w:p w:rsidR="00727A77" w:rsidRPr="002800F9" w:rsidRDefault="00727A77">
            <w:pPr>
              <w:rPr>
                <w:rFonts w:ascii="Arial" w:hAnsi="Arial" w:cs="Arial"/>
                <w:sz w:val="22"/>
                <w:szCs w:val="22"/>
              </w:rPr>
            </w:pPr>
          </w:p>
        </w:tc>
        <w:tc>
          <w:tcPr>
            <w:tcW w:w="3260" w:type="dxa"/>
            <w:tcBorders>
              <w:top w:val="nil"/>
            </w:tcBorders>
          </w:tcPr>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r w:rsidRPr="002800F9">
              <w:rPr>
                <w:rFonts w:ascii="Arial" w:hAnsi="Arial" w:cs="Arial"/>
                <w:sz w:val="22"/>
                <w:szCs w:val="22"/>
              </w:rPr>
              <w:t>MBChB or equivalent</w:t>
            </w:r>
          </w:p>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r w:rsidRPr="002800F9">
              <w:rPr>
                <w:rFonts w:ascii="Arial" w:hAnsi="Arial" w:cs="Arial"/>
                <w:sz w:val="22"/>
                <w:szCs w:val="22"/>
              </w:rPr>
              <w:t>MRCP(UK) or equivalent</w:t>
            </w:r>
          </w:p>
          <w:p w:rsidR="00727A77" w:rsidRPr="002800F9" w:rsidRDefault="00727A77">
            <w:pPr>
              <w:rPr>
                <w:rFonts w:ascii="Arial" w:hAnsi="Arial" w:cs="Arial"/>
                <w:sz w:val="22"/>
                <w:szCs w:val="22"/>
              </w:rPr>
            </w:pPr>
          </w:p>
        </w:tc>
        <w:tc>
          <w:tcPr>
            <w:tcW w:w="3261" w:type="dxa"/>
            <w:tcBorders>
              <w:top w:val="nil"/>
            </w:tcBorders>
          </w:tcPr>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r w:rsidRPr="002800F9">
              <w:rPr>
                <w:rFonts w:ascii="Arial" w:hAnsi="Arial" w:cs="Arial"/>
                <w:sz w:val="22"/>
                <w:szCs w:val="22"/>
              </w:rPr>
              <w:t>Higher degree (</w:t>
            </w:r>
            <w:r w:rsidR="003618F1" w:rsidRPr="002800F9">
              <w:rPr>
                <w:rFonts w:ascii="Arial" w:hAnsi="Arial" w:cs="Arial"/>
                <w:sz w:val="22"/>
                <w:szCs w:val="22"/>
              </w:rPr>
              <w:t>e.g.</w:t>
            </w:r>
            <w:r w:rsidRPr="002800F9">
              <w:rPr>
                <w:rFonts w:ascii="Arial" w:hAnsi="Arial" w:cs="Arial"/>
                <w:sz w:val="22"/>
                <w:szCs w:val="22"/>
              </w:rPr>
              <w:t xml:space="preserve"> MD, PhD)</w:t>
            </w:r>
          </w:p>
        </w:tc>
      </w:tr>
      <w:tr w:rsidR="00727A77" w:rsidRPr="002800F9">
        <w:tc>
          <w:tcPr>
            <w:tcW w:w="425" w:type="dxa"/>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b/>
                <w:sz w:val="22"/>
                <w:szCs w:val="22"/>
              </w:rPr>
            </w:pPr>
            <w:r w:rsidRPr="002800F9">
              <w:rPr>
                <w:rFonts w:ascii="Arial" w:hAnsi="Arial" w:cs="Arial"/>
                <w:b/>
                <w:sz w:val="22"/>
                <w:szCs w:val="22"/>
              </w:rPr>
              <w:t>B</w:t>
            </w:r>
          </w:p>
        </w:tc>
        <w:tc>
          <w:tcPr>
            <w:tcW w:w="2410" w:type="dxa"/>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sz w:val="22"/>
                <w:szCs w:val="22"/>
              </w:rPr>
            </w:pPr>
            <w:r w:rsidRPr="002800F9">
              <w:rPr>
                <w:rFonts w:ascii="Arial" w:hAnsi="Arial" w:cs="Arial"/>
                <w:b/>
                <w:sz w:val="22"/>
                <w:szCs w:val="22"/>
              </w:rPr>
              <w:t>Experience</w:t>
            </w:r>
          </w:p>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p>
        </w:tc>
        <w:tc>
          <w:tcPr>
            <w:tcW w:w="3260" w:type="dxa"/>
          </w:tcPr>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r w:rsidRPr="002800F9">
              <w:rPr>
                <w:rFonts w:ascii="Arial" w:hAnsi="Arial" w:cs="Arial"/>
                <w:sz w:val="22"/>
                <w:szCs w:val="22"/>
              </w:rPr>
              <w:t>Completion of recognised training programme in Rheumatology (or within 6 months of completion of training)</w:t>
            </w:r>
            <w:r w:rsidR="003618F1" w:rsidRPr="002800F9">
              <w:rPr>
                <w:rFonts w:ascii="Arial" w:hAnsi="Arial" w:cs="Arial"/>
                <w:sz w:val="22"/>
                <w:szCs w:val="22"/>
              </w:rPr>
              <w:t xml:space="preserve"> or comparable specialist registration</w:t>
            </w:r>
          </w:p>
        </w:tc>
        <w:tc>
          <w:tcPr>
            <w:tcW w:w="3261" w:type="dxa"/>
          </w:tcPr>
          <w:p w:rsidR="00727A77" w:rsidRPr="002800F9" w:rsidRDefault="00727A77">
            <w:pPr>
              <w:rPr>
                <w:rFonts w:ascii="Arial" w:hAnsi="Arial" w:cs="Arial"/>
                <w:sz w:val="22"/>
                <w:szCs w:val="22"/>
              </w:rPr>
            </w:pPr>
          </w:p>
        </w:tc>
      </w:tr>
      <w:tr w:rsidR="00727A77" w:rsidRPr="002800F9">
        <w:tc>
          <w:tcPr>
            <w:tcW w:w="425" w:type="dxa"/>
            <w:shd w:val="pct10" w:color="auto" w:fill="auto"/>
          </w:tcPr>
          <w:p w:rsidR="00727A77" w:rsidRPr="002800F9" w:rsidRDefault="00727A77">
            <w:pPr>
              <w:rPr>
                <w:rFonts w:ascii="Arial" w:hAnsi="Arial" w:cs="Arial"/>
                <w:b/>
                <w:sz w:val="22"/>
                <w:szCs w:val="22"/>
              </w:rPr>
            </w:pPr>
          </w:p>
          <w:p w:rsidR="00727A77" w:rsidRPr="002800F9" w:rsidRDefault="00727A77">
            <w:pPr>
              <w:pStyle w:val="Heading1"/>
              <w:rPr>
                <w:rFonts w:ascii="Arial" w:hAnsi="Arial" w:cs="Arial"/>
                <w:b/>
                <w:sz w:val="22"/>
                <w:szCs w:val="22"/>
              </w:rPr>
            </w:pPr>
            <w:r w:rsidRPr="002800F9">
              <w:rPr>
                <w:rFonts w:ascii="Arial" w:hAnsi="Arial" w:cs="Arial"/>
                <w:b/>
                <w:sz w:val="22"/>
                <w:szCs w:val="22"/>
              </w:rPr>
              <w:t>C</w:t>
            </w:r>
          </w:p>
        </w:tc>
        <w:tc>
          <w:tcPr>
            <w:tcW w:w="2410" w:type="dxa"/>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sz w:val="22"/>
                <w:szCs w:val="22"/>
              </w:rPr>
            </w:pPr>
            <w:r w:rsidRPr="002800F9">
              <w:rPr>
                <w:rFonts w:ascii="Arial" w:hAnsi="Arial" w:cs="Arial"/>
                <w:b/>
                <w:sz w:val="22"/>
                <w:szCs w:val="22"/>
              </w:rPr>
              <w:t>Ability</w:t>
            </w:r>
          </w:p>
          <w:p w:rsidR="00727A77" w:rsidRPr="002800F9" w:rsidRDefault="00727A77">
            <w:pPr>
              <w:rPr>
                <w:rFonts w:ascii="Arial" w:hAnsi="Arial" w:cs="Arial"/>
                <w:sz w:val="22"/>
                <w:szCs w:val="22"/>
              </w:rPr>
            </w:pPr>
          </w:p>
          <w:p w:rsidR="00727A77" w:rsidRPr="002800F9" w:rsidRDefault="00727A77">
            <w:pPr>
              <w:rPr>
                <w:rFonts w:ascii="Arial" w:hAnsi="Arial" w:cs="Arial"/>
                <w:i/>
                <w:sz w:val="22"/>
                <w:szCs w:val="22"/>
              </w:rPr>
            </w:pPr>
            <w:r w:rsidRPr="002800F9">
              <w:rPr>
                <w:rFonts w:ascii="Arial" w:hAnsi="Arial" w:cs="Arial"/>
                <w:i/>
                <w:sz w:val="22"/>
                <w:szCs w:val="22"/>
              </w:rPr>
              <w:t>Knowledge</w:t>
            </w:r>
          </w:p>
          <w:p w:rsidR="00727A77" w:rsidRPr="002800F9" w:rsidRDefault="00727A77">
            <w:pPr>
              <w:rPr>
                <w:rFonts w:ascii="Arial" w:hAnsi="Arial" w:cs="Arial"/>
                <w:i/>
                <w:sz w:val="22"/>
                <w:szCs w:val="22"/>
              </w:rPr>
            </w:pPr>
          </w:p>
          <w:p w:rsidR="00727A77" w:rsidRPr="002800F9" w:rsidRDefault="00727A77">
            <w:pPr>
              <w:rPr>
                <w:rFonts w:ascii="Arial" w:hAnsi="Arial" w:cs="Arial"/>
                <w:i/>
                <w:sz w:val="22"/>
                <w:szCs w:val="22"/>
              </w:rPr>
            </w:pPr>
          </w:p>
          <w:p w:rsidR="00727A77" w:rsidRPr="002800F9" w:rsidRDefault="00727A77">
            <w:pPr>
              <w:rPr>
                <w:rFonts w:ascii="Arial" w:hAnsi="Arial" w:cs="Arial"/>
                <w:i/>
                <w:sz w:val="22"/>
                <w:szCs w:val="22"/>
              </w:rPr>
            </w:pPr>
            <w:r w:rsidRPr="002800F9">
              <w:rPr>
                <w:rFonts w:ascii="Arial" w:hAnsi="Arial" w:cs="Arial"/>
                <w:i/>
                <w:sz w:val="22"/>
                <w:szCs w:val="22"/>
              </w:rPr>
              <w:t>Clinical Skills and</w:t>
            </w:r>
          </w:p>
          <w:p w:rsidR="00727A77" w:rsidRPr="002800F9" w:rsidRDefault="00727A77">
            <w:pPr>
              <w:rPr>
                <w:rFonts w:ascii="Arial" w:hAnsi="Arial" w:cs="Arial"/>
                <w:sz w:val="22"/>
                <w:szCs w:val="22"/>
              </w:rPr>
            </w:pPr>
            <w:r w:rsidRPr="002800F9">
              <w:rPr>
                <w:rFonts w:ascii="Arial" w:hAnsi="Arial" w:cs="Arial"/>
                <w:i/>
                <w:sz w:val="22"/>
                <w:szCs w:val="22"/>
              </w:rPr>
              <w:t>Technical Skills</w:t>
            </w:r>
          </w:p>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p>
        </w:tc>
        <w:tc>
          <w:tcPr>
            <w:tcW w:w="3260" w:type="dxa"/>
          </w:tcPr>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r w:rsidRPr="002800F9">
              <w:rPr>
                <w:rFonts w:ascii="Arial" w:hAnsi="Arial" w:cs="Arial"/>
                <w:sz w:val="22"/>
                <w:szCs w:val="22"/>
              </w:rPr>
              <w:t>Wide ranging knowledge of all aspects of rheumatic disease</w:t>
            </w:r>
          </w:p>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r w:rsidRPr="002800F9">
              <w:rPr>
                <w:rFonts w:ascii="Arial" w:hAnsi="Arial" w:cs="Arial"/>
                <w:sz w:val="22"/>
                <w:szCs w:val="22"/>
              </w:rPr>
              <w:t>Competence in clinical assessment and standard techniques of joint and soft tissue injection</w:t>
            </w:r>
          </w:p>
        </w:tc>
        <w:tc>
          <w:tcPr>
            <w:tcW w:w="3261" w:type="dxa"/>
          </w:tcPr>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p>
        </w:tc>
      </w:tr>
      <w:tr w:rsidR="00727A77" w:rsidRPr="002800F9">
        <w:tc>
          <w:tcPr>
            <w:tcW w:w="425" w:type="dxa"/>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b/>
                <w:sz w:val="22"/>
                <w:szCs w:val="22"/>
              </w:rPr>
            </w:pPr>
            <w:r w:rsidRPr="002800F9">
              <w:rPr>
                <w:rFonts w:ascii="Arial" w:hAnsi="Arial" w:cs="Arial"/>
                <w:b/>
                <w:sz w:val="22"/>
                <w:szCs w:val="22"/>
              </w:rPr>
              <w:t>D</w:t>
            </w:r>
          </w:p>
        </w:tc>
        <w:tc>
          <w:tcPr>
            <w:tcW w:w="2410" w:type="dxa"/>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sz w:val="22"/>
                <w:szCs w:val="22"/>
              </w:rPr>
            </w:pPr>
            <w:r w:rsidRPr="002800F9">
              <w:rPr>
                <w:rFonts w:ascii="Arial" w:hAnsi="Arial" w:cs="Arial"/>
                <w:b/>
                <w:sz w:val="22"/>
                <w:szCs w:val="22"/>
              </w:rPr>
              <w:t>Motivation</w:t>
            </w:r>
          </w:p>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p>
        </w:tc>
        <w:tc>
          <w:tcPr>
            <w:tcW w:w="3260" w:type="dxa"/>
          </w:tcPr>
          <w:p w:rsidR="00727A77" w:rsidRPr="002800F9" w:rsidRDefault="00727A77">
            <w:pPr>
              <w:rPr>
                <w:rFonts w:ascii="Arial" w:hAnsi="Arial" w:cs="Arial"/>
                <w:sz w:val="22"/>
                <w:szCs w:val="22"/>
              </w:rPr>
            </w:pPr>
            <w:r w:rsidRPr="002800F9">
              <w:rPr>
                <w:rFonts w:ascii="Arial" w:hAnsi="Arial" w:cs="Arial"/>
                <w:sz w:val="22"/>
                <w:szCs w:val="22"/>
              </w:rPr>
              <w:t>Enthusiasm to support further service development</w:t>
            </w:r>
          </w:p>
        </w:tc>
        <w:tc>
          <w:tcPr>
            <w:tcW w:w="3261" w:type="dxa"/>
          </w:tcPr>
          <w:p w:rsidR="00727A77" w:rsidRPr="002800F9" w:rsidRDefault="00727A77">
            <w:pPr>
              <w:rPr>
                <w:rFonts w:ascii="Arial" w:hAnsi="Arial" w:cs="Arial"/>
                <w:sz w:val="22"/>
                <w:szCs w:val="22"/>
              </w:rPr>
            </w:pPr>
          </w:p>
        </w:tc>
      </w:tr>
      <w:tr w:rsidR="00727A77" w:rsidRPr="002800F9">
        <w:tc>
          <w:tcPr>
            <w:tcW w:w="425" w:type="dxa"/>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b/>
                <w:sz w:val="22"/>
                <w:szCs w:val="22"/>
              </w:rPr>
            </w:pPr>
            <w:r w:rsidRPr="002800F9">
              <w:rPr>
                <w:rFonts w:ascii="Arial" w:hAnsi="Arial" w:cs="Arial"/>
                <w:b/>
                <w:sz w:val="22"/>
                <w:szCs w:val="22"/>
              </w:rPr>
              <w:t>E</w:t>
            </w:r>
          </w:p>
        </w:tc>
        <w:tc>
          <w:tcPr>
            <w:tcW w:w="2410" w:type="dxa"/>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sz w:val="22"/>
                <w:szCs w:val="22"/>
              </w:rPr>
            </w:pPr>
            <w:r w:rsidRPr="002800F9">
              <w:rPr>
                <w:rFonts w:ascii="Arial" w:hAnsi="Arial" w:cs="Arial"/>
                <w:b/>
                <w:sz w:val="22"/>
                <w:szCs w:val="22"/>
              </w:rPr>
              <w:t>Personality</w:t>
            </w:r>
          </w:p>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p>
          <w:p w:rsidR="00727A77" w:rsidRPr="002800F9" w:rsidRDefault="00727A77">
            <w:pPr>
              <w:rPr>
                <w:rFonts w:ascii="Arial" w:hAnsi="Arial" w:cs="Arial"/>
                <w:sz w:val="22"/>
                <w:szCs w:val="22"/>
              </w:rPr>
            </w:pPr>
          </w:p>
        </w:tc>
        <w:tc>
          <w:tcPr>
            <w:tcW w:w="3260" w:type="dxa"/>
          </w:tcPr>
          <w:p w:rsidR="00727A77" w:rsidRPr="002800F9" w:rsidRDefault="00727A77">
            <w:pPr>
              <w:rPr>
                <w:rFonts w:ascii="Arial" w:hAnsi="Arial" w:cs="Arial"/>
                <w:sz w:val="22"/>
                <w:szCs w:val="22"/>
              </w:rPr>
            </w:pPr>
            <w:r w:rsidRPr="002800F9">
              <w:rPr>
                <w:rFonts w:ascii="Arial" w:hAnsi="Arial" w:cs="Arial"/>
                <w:sz w:val="22"/>
                <w:szCs w:val="22"/>
              </w:rPr>
              <w:t>Positive and approachable personality</w:t>
            </w:r>
          </w:p>
          <w:p w:rsidR="00727A77" w:rsidRPr="002800F9" w:rsidRDefault="00727A77">
            <w:pPr>
              <w:rPr>
                <w:rFonts w:ascii="Arial" w:hAnsi="Arial" w:cs="Arial"/>
                <w:sz w:val="22"/>
                <w:szCs w:val="22"/>
              </w:rPr>
            </w:pPr>
            <w:r w:rsidRPr="002800F9">
              <w:rPr>
                <w:rFonts w:ascii="Arial" w:hAnsi="Arial" w:cs="Arial"/>
                <w:sz w:val="22"/>
                <w:szCs w:val="22"/>
              </w:rPr>
              <w:t>Ability to work well within team structure</w:t>
            </w:r>
          </w:p>
        </w:tc>
        <w:tc>
          <w:tcPr>
            <w:tcW w:w="3261" w:type="dxa"/>
          </w:tcPr>
          <w:p w:rsidR="00727A77" w:rsidRPr="002800F9" w:rsidRDefault="00727A77">
            <w:pPr>
              <w:rPr>
                <w:rFonts w:ascii="Arial" w:hAnsi="Arial" w:cs="Arial"/>
                <w:sz w:val="22"/>
                <w:szCs w:val="22"/>
              </w:rPr>
            </w:pPr>
          </w:p>
        </w:tc>
      </w:tr>
      <w:tr w:rsidR="00727A77" w:rsidRPr="002800F9">
        <w:tc>
          <w:tcPr>
            <w:tcW w:w="425" w:type="dxa"/>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b/>
                <w:sz w:val="22"/>
                <w:szCs w:val="22"/>
              </w:rPr>
            </w:pPr>
            <w:r w:rsidRPr="002800F9">
              <w:rPr>
                <w:rFonts w:ascii="Arial" w:hAnsi="Arial" w:cs="Arial"/>
                <w:b/>
                <w:sz w:val="22"/>
                <w:szCs w:val="22"/>
              </w:rPr>
              <w:t>F</w:t>
            </w:r>
          </w:p>
        </w:tc>
        <w:tc>
          <w:tcPr>
            <w:tcW w:w="2410" w:type="dxa"/>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b/>
                <w:sz w:val="22"/>
                <w:szCs w:val="22"/>
              </w:rPr>
            </w:pPr>
            <w:r w:rsidRPr="002800F9">
              <w:rPr>
                <w:rFonts w:ascii="Arial" w:hAnsi="Arial" w:cs="Arial"/>
                <w:b/>
                <w:sz w:val="22"/>
                <w:szCs w:val="22"/>
              </w:rPr>
              <w:t>Audit</w:t>
            </w:r>
          </w:p>
          <w:p w:rsidR="00727A77" w:rsidRPr="002800F9" w:rsidRDefault="00727A77">
            <w:pPr>
              <w:rPr>
                <w:rFonts w:ascii="Arial" w:hAnsi="Arial" w:cs="Arial"/>
                <w:b/>
                <w:sz w:val="22"/>
                <w:szCs w:val="22"/>
              </w:rPr>
            </w:pPr>
          </w:p>
        </w:tc>
        <w:tc>
          <w:tcPr>
            <w:tcW w:w="3260" w:type="dxa"/>
          </w:tcPr>
          <w:p w:rsidR="00727A77" w:rsidRPr="002800F9" w:rsidRDefault="00727A77">
            <w:pPr>
              <w:rPr>
                <w:rFonts w:ascii="Arial" w:hAnsi="Arial" w:cs="Arial"/>
                <w:sz w:val="22"/>
                <w:szCs w:val="22"/>
              </w:rPr>
            </w:pPr>
            <w:r w:rsidRPr="002800F9">
              <w:rPr>
                <w:rFonts w:ascii="Arial" w:hAnsi="Arial" w:cs="Arial"/>
                <w:sz w:val="22"/>
                <w:szCs w:val="22"/>
              </w:rPr>
              <w:t>Evidence of participation of clinical audit relevant to Rheumatology</w:t>
            </w:r>
          </w:p>
        </w:tc>
        <w:tc>
          <w:tcPr>
            <w:tcW w:w="3261" w:type="dxa"/>
          </w:tcPr>
          <w:p w:rsidR="00727A77" w:rsidRPr="002800F9" w:rsidRDefault="00727A77">
            <w:pPr>
              <w:rPr>
                <w:rFonts w:ascii="Arial" w:hAnsi="Arial" w:cs="Arial"/>
                <w:sz w:val="22"/>
                <w:szCs w:val="22"/>
              </w:rPr>
            </w:pPr>
          </w:p>
        </w:tc>
      </w:tr>
      <w:tr w:rsidR="00727A77" w:rsidRPr="002800F9">
        <w:tc>
          <w:tcPr>
            <w:tcW w:w="425" w:type="dxa"/>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b/>
                <w:sz w:val="22"/>
                <w:szCs w:val="22"/>
              </w:rPr>
            </w:pPr>
            <w:r w:rsidRPr="002800F9">
              <w:rPr>
                <w:rFonts w:ascii="Arial" w:hAnsi="Arial" w:cs="Arial"/>
                <w:b/>
                <w:sz w:val="22"/>
                <w:szCs w:val="22"/>
              </w:rPr>
              <w:t>G</w:t>
            </w:r>
          </w:p>
        </w:tc>
        <w:tc>
          <w:tcPr>
            <w:tcW w:w="2410" w:type="dxa"/>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b/>
                <w:sz w:val="22"/>
                <w:szCs w:val="22"/>
              </w:rPr>
            </w:pPr>
            <w:r w:rsidRPr="002800F9">
              <w:rPr>
                <w:rFonts w:ascii="Arial" w:hAnsi="Arial" w:cs="Arial"/>
                <w:b/>
                <w:sz w:val="22"/>
                <w:szCs w:val="22"/>
              </w:rPr>
              <w:t>Research</w:t>
            </w:r>
          </w:p>
          <w:p w:rsidR="00727A77" w:rsidRPr="002800F9" w:rsidRDefault="00727A77">
            <w:pPr>
              <w:rPr>
                <w:rFonts w:ascii="Arial" w:hAnsi="Arial" w:cs="Arial"/>
                <w:b/>
                <w:sz w:val="22"/>
                <w:szCs w:val="22"/>
              </w:rPr>
            </w:pPr>
          </w:p>
        </w:tc>
        <w:tc>
          <w:tcPr>
            <w:tcW w:w="3260" w:type="dxa"/>
          </w:tcPr>
          <w:p w:rsidR="00727A77" w:rsidRPr="002800F9" w:rsidRDefault="00727A77">
            <w:pPr>
              <w:rPr>
                <w:rFonts w:ascii="Arial" w:hAnsi="Arial" w:cs="Arial"/>
                <w:sz w:val="22"/>
                <w:szCs w:val="22"/>
              </w:rPr>
            </w:pPr>
          </w:p>
        </w:tc>
        <w:tc>
          <w:tcPr>
            <w:tcW w:w="3261" w:type="dxa"/>
          </w:tcPr>
          <w:p w:rsidR="00727A77" w:rsidRPr="002800F9" w:rsidRDefault="00727A77">
            <w:pPr>
              <w:rPr>
                <w:rFonts w:ascii="Arial" w:hAnsi="Arial" w:cs="Arial"/>
                <w:sz w:val="22"/>
                <w:szCs w:val="22"/>
              </w:rPr>
            </w:pPr>
            <w:r w:rsidRPr="002800F9">
              <w:rPr>
                <w:rFonts w:ascii="Arial" w:hAnsi="Arial" w:cs="Arial"/>
                <w:sz w:val="22"/>
                <w:szCs w:val="22"/>
              </w:rPr>
              <w:t>Interest in pursuing research activities</w:t>
            </w:r>
          </w:p>
          <w:p w:rsidR="00727A77" w:rsidRPr="002800F9" w:rsidRDefault="00727A77">
            <w:pPr>
              <w:rPr>
                <w:rFonts w:ascii="Arial" w:hAnsi="Arial" w:cs="Arial"/>
                <w:sz w:val="22"/>
                <w:szCs w:val="22"/>
              </w:rPr>
            </w:pPr>
            <w:r w:rsidRPr="002800F9">
              <w:rPr>
                <w:rFonts w:ascii="Arial" w:hAnsi="Arial" w:cs="Arial"/>
                <w:sz w:val="22"/>
                <w:szCs w:val="22"/>
              </w:rPr>
              <w:t>Publication in peer reviewed journals</w:t>
            </w:r>
          </w:p>
        </w:tc>
      </w:tr>
      <w:tr w:rsidR="00727A77" w:rsidRPr="002800F9">
        <w:tc>
          <w:tcPr>
            <w:tcW w:w="425" w:type="dxa"/>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b/>
                <w:sz w:val="22"/>
                <w:szCs w:val="22"/>
              </w:rPr>
            </w:pPr>
            <w:r w:rsidRPr="002800F9">
              <w:rPr>
                <w:rFonts w:ascii="Arial" w:hAnsi="Arial" w:cs="Arial"/>
                <w:b/>
                <w:sz w:val="22"/>
                <w:szCs w:val="22"/>
              </w:rPr>
              <w:t>H</w:t>
            </w:r>
          </w:p>
        </w:tc>
        <w:tc>
          <w:tcPr>
            <w:tcW w:w="2410" w:type="dxa"/>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b/>
                <w:sz w:val="22"/>
                <w:szCs w:val="22"/>
              </w:rPr>
            </w:pPr>
            <w:r w:rsidRPr="002800F9">
              <w:rPr>
                <w:rFonts w:ascii="Arial" w:hAnsi="Arial" w:cs="Arial"/>
                <w:b/>
                <w:sz w:val="22"/>
                <w:szCs w:val="22"/>
              </w:rPr>
              <w:t>Management Ability</w:t>
            </w:r>
          </w:p>
          <w:p w:rsidR="00727A77" w:rsidRPr="002800F9" w:rsidRDefault="00727A77">
            <w:pPr>
              <w:rPr>
                <w:rFonts w:ascii="Arial" w:hAnsi="Arial" w:cs="Arial"/>
                <w:b/>
                <w:sz w:val="22"/>
                <w:szCs w:val="22"/>
              </w:rPr>
            </w:pPr>
          </w:p>
        </w:tc>
        <w:tc>
          <w:tcPr>
            <w:tcW w:w="3260" w:type="dxa"/>
          </w:tcPr>
          <w:p w:rsidR="00727A77" w:rsidRPr="002800F9" w:rsidRDefault="00727A77">
            <w:pPr>
              <w:pStyle w:val="Footer"/>
              <w:tabs>
                <w:tab w:val="clear" w:pos="4153"/>
                <w:tab w:val="clear" w:pos="8306"/>
              </w:tabs>
              <w:rPr>
                <w:rFonts w:ascii="Arial" w:hAnsi="Arial" w:cs="Arial"/>
                <w:sz w:val="22"/>
                <w:szCs w:val="22"/>
              </w:rPr>
            </w:pPr>
            <w:r w:rsidRPr="002800F9">
              <w:rPr>
                <w:rFonts w:ascii="Arial" w:hAnsi="Arial" w:cs="Arial"/>
                <w:sz w:val="22"/>
                <w:szCs w:val="22"/>
              </w:rPr>
              <w:t>Personal organisation skills for busy medical specialty</w:t>
            </w:r>
          </w:p>
        </w:tc>
        <w:tc>
          <w:tcPr>
            <w:tcW w:w="3261" w:type="dxa"/>
          </w:tcPr>
          <w:p w:rsidR="00727A77" w:rsidRPr="002800F9" w:rsidRDefault="00727A77">
            <w:pPr>
              <w:rPr>
                <w:rFonts w:ascii="Arial" w:hAnsi="Arial" w:cs="Arial"/>
                <w:sz w:val="22"/>
                <w:szCs w:val="22"/>
              </w:rPr>
            </w:pPr>
          </w:p>
        </w:tc>
      </w:tr>
      <w:tr w:rsidR="00727A77" w:rsidRPr="002800F9">
        <w:tc>
          <w:tcPr>
            <w:tcW w:w="425" w:type="dxa"/>
            <w:tcBorders>
              <w:bottom w:val="double" w:sz="6" w:space="0" w:color="auto"/>
            </w:tcBorders>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b/>
                <w:sz w:val="22"/>
                <w:szCs w:val="22"/>
              </w:rPr>
            </w:pPr>
            <w:r w:rsidRPr="002800F9">
              <w:rPr>
                <w:rFonts w:ascii="Arial" w:hAnsi="Arial" w:cs="Arial"/>
                <w:b/>
                <w:sz w:val="22"/>
                <w:szCs w:val="22"/>
              </w:rPr>
              <w:t>I</w:t>
            </w:r>
          </w:p>
        </w:tc>
        <w:tc>
          <w:tcPr>
            <w:tcW w:w="2410" w:type="dxa"/>
            <w:tcBorders>
              <w:bottom w:val="double" w:sz="6" w:space="0" w:color="auto"/>
            </w:tcBorders>
            <w:shd w:val="pct10" w:color="auto" w:fill="auto"/>
          </w:tcPr>
          <w:p w:rsidR="00727A77" w:rsidRPr="002800F9" w:rsidRDefault="00727A77">
            <w:pPr>
              <w:rPr>
                <w:rFonts w:ascii="Arial" w:hAnsi="Arial" w:cs="Arial"/>
                <w:b/>
                <w:sz w:val="22"/>
                <w:szCs w:val="22"/>
              </w:rPr>
            </w:pPr>
          </w:p>
          <w:p w:rsidR="00727A77" w:rsidRPr="002800F9" w:rsidRDefault="00727A77">
            <w:pPr>
              <w:rPr>
                <w:rFonts w:ascii="Arial" w:hAnsi="Arial" w:cs="Arial"/>
                <w:sz w:val="22"/>
                <w:szCs w:val="22"/>
              </w:rPr>
            </w:pPr>
            <w:r w:rsidRPr="002800F9">
              <w:rPr>
                <w:rFonts w:ascii="Arial" w:hAnsi="Arial" w:cs="Arial"/>
                <w:b/>
                <w:sz w:val="22"/>
                <w:szCs w:val="22"/>
              </w:rPr>
              <w:t>Other requirements</w:t>
            </w:r>
          </w:p>
          <w:p w:rsidR="00727A77" w:rsidRPr="002800F9" w:rsidRDefault="00727A77">
            <w:pPr>
              <w:rPr>
                <w:rFonts w:ascii="Arial" w:hAnsi="Arial" w:cs="Arial"/>
                <w:sz w:val="22"/>
                <w:szCs w:val="22"/>
              </w:rPr>
            </w:pPr>
          </w:p>
        </w:tc>
        <w:tc>
          <w:tcPr>
            <w:tcW w:w="3260" w:type="dxa"/>
            <w:tcBorders>
              <w:bottom w:val="double" w:sz="6" w:space="0" w:color="auto"/>
            </w:tcBorders>
          </w:tcPr>
          <w:p w:rsidR="00727A77" w:rsidRPr="002800F9" w:rsidRDefault="00727A77">
            <w:pPr>
              <w:rPr>
                <w:rFonts w:ascii="Arial" w:hAnsi="Arial" w:cs="Arial"/>
                <w:sz w:val="22"/>
                <w:szCs w:val="22"/>
              </w:rPr>
            </w:pPr>
            <w:r w:rsidRPr="002800F9">
              <w:rPr>
                <w:rFonts w:ascii="Arial" w:hAnsi="Arial" w:cs="Arial"/>
                <w:sz w:val="22"/>
                <w:szCs w:val="22"/>
              </w:rPr>
              <w:t>Enthusiasm for teaching and training</w:t>
            </w:r>
          </w:p>
        </w:tc>
        <w:tc>
          <w:tcPr>
            <w:tcW w:w="3261" w:type="dxa"/>
            <w:tcBorders>
              <w:bottom w:val="double" w:sz="6" w:space="0" w:color="auto"/>
            </w:tcBorders>
          </w:tcPr>
          <w:p w:rsidR="00727A77" w:rsidRPr="002800F9" w:rsidRDefault="00727A77">
            <w:pPr>
              <w:rPr>
                <w:rFonts w:ascii="Arial" w:hAnsi="Arial" w:cs="Arial"/>
                <w:sz w:val="22"/>
                <w:szCs w:val="22"/>
              </w:rPr>
            </w:pPr>
            <w:r w:rsidRPr="002800F9">
              <w:rPr>
                <w:rFonts w:ascii="Arial" w:hAnsi="Arial" w:cs="Arial"/>
                <w:sz w:val="22"/>
                <w:szCs w:val="22"/>
              </w:rPr>
              <w:t>UK, EEA national or have verifiable permission to work in the UK.</w:t>
            </w:r>
          </w:p>
        </w:tc>
      </w:tr>
    </w:tbl>
    <w:p w:rsidR="00727A77" w:rsidRPr="002800F9" w:rsidRDefault="00727A77">
      <w:pPr>
        <w:jc w:val="center"/>
        <w:rPr>
          <w:rFonts w:ascii="Arial" w:hAnsi="Arial" w:cs="Arial"/>
          <w:sz w:val="22"/>
          <w:szCs w:val="22"/>
        </w:rPr>
      </w:pPr>
    </w:p>
    <w:tbl>
      <w:tblPr>
        <w:tblW w:w="0" w:type="auto"/>
        <w:tblLayout w:type="fixed"/>
        <w:tblLook w:val="0000" w:firstRow="0" w:lastRow="0" w:firstColumn="0" w:lastColumn="0" w:noHBand="0" w:noVBand="0"/>
      </w:tblPr>
      <w:tblGrid>
        <w:gridCol w:w="1526"/>
        <w:gridCol w:w="4819"/>
        <w:gridCol w:w="1044"/>
        <w:gridCol w:w="2463"/>
      </w:tblGrid>
      <w:tr w:rsidR="00727A77" w:rsidRPr="002800F9">
        <w:tc>
          <w:tcPr>
            <w:tcW w:w="1526" w:type="dxa"/>
          </w:tcPr>
          <w:p w:rsidR="00727A77" w:rsidRPr="002800F9" w:rsidRDefault="00727A77">
            <w:pPr>
              <w:rPr>
                <w:rFonts w:ascii="Arial" w:hAnsi="Arial" w:cs="Arial"/>
                <w:b/>
                <w:sz w:val="22"/>
                <w:szCs w:val="22"/>
              </w:rPr>
            </w:pPr>
            <w:r w:rsidRPr="002800F9">
              <w:rPr>
                <w:rFonts w:ascii="Arial" w:hAnsi="Arial" w:cs="Arial"/>
                <w:b/>
                <w:sz w:val="22"/>
                <w:szCs w:val="22"/>
              </w:rPr>
              <w:t>Prepared by</w:t>
            </w:r>
          </w:p>
        </w:tc>
        <w:tc>
          <w:tcPr>
            <w:tcW w:w="4819" w:type="dxa"/>
            <w:tcBorders>
              <w:bottom w:val="single" w:sz="4" w:space="0" w:color="auto"/>
            </w:tcBorders>
          </w:tcPr>
          <w:p w:rsidR="00727A77" w:rsidRPr="002800F9" w:rsidRDefault="003618F1" w:rsidP="00C0594E">
            <w:pPr>
              <w:rPr>
                <w:rFonts w:ascii="Arial" w:hAnsi="Arial" w:cs="Arial"/>
                <w:b/>
                <w:sz w:val="22"/>
                <w:szCs w:val="22"/>
              </w:rPr>
            </w:pPr>
            <w:r w:rsidRPr="002800F9">
              <w:rPr>
                <w:rFonts w:ascii="Arial" w:hAnsi="Arial" w:cs="Arial"/>
                <w:b/>
                <w:sz w:val="22"/>
                <w:szCs w:val="22"/>
              </w:rPr>
              <w:t xml:space="preserve">Dr </w:t>
            </w:r>
            <w:r w:rsidR="00C0594E" w:rsidRPr="002800F9">
              <w:rPr>
                <w:rFonts w:ascii="Arial" w:hAnsi="Arial" w:cs="Arial"/>
                <w:b/>
                <w:sz w:val="22"/>
                <w:szCs w:val="22"/>
              </w:rPr>
              <w:t xml:space="preserve">Nicola Alcorn </w:t>
            </w:r>
          </w:p>
        </w:tc>
        <w:tc>
          <w:tcPr>
            <w:tcW w:w="1044" w:type="dxa"/>
          </w:tcPr>
          <w:p w:rsidR="00727A77" w:rsidRPr="002800F9" w:rsidRDefault="00727A77">
            <w:pPr>
              <w:rPr>
                <w:rFonts w:ascii="Arial" w:hAnsi="Arial" w:cs="Arial"/>
                <w:b/>
                <w:sz w:val="22"/>
                <w:szCs w:val="22"/>
              </w:rPr>
            </w:pPr>
            <w:r w:rsidRPr="002800F9">
              <w:rPr>
                <w:rFonts w:ascii="Arial" w:hAnsi="Arial" w:cs="Arial"/>
                <w:b/>
                <w:sz w:val="22"/>
                <w:szCs w:val="22"/>
              </w:rPr>
              <w:t>Date</w:t>
            </w:r>
          </w:p>
        </w:tc>
        <w:tc>
          <w:tcPr>
            <w:tcW w:w="2463" w:type="dxa"/>
            <w:tcBorders>
              <w:bottom w:val="single" w:sz="4" w:space="0" w:color="auto"/>
            </w:tcBorders>
          </w:tcPr>
          <w:p w:rsidR="00727A77" w:rsidRPr="002800F9" w:rsidRDefault="00C0594E">
            <w:pPr>
              <w:rPr>
                <w:rFonts w:ascii="Arial" w:hAnsi="Arial" w:cs="Arial"/>
                <w:b/>
                <w:sz w:val="22"/>
                <w:szCs w:val="22"/>
              </w:rPr>
            </w:pPr>
            <w:r w:rsidRPr="002800F9">
              <w:rPr>
                <w:rFonts w:ascii="Arial" w:hAnsi="Arial" w:cs="Arial"/>
                <w:b/>
                <w:sz w:val="22"/>
                <w:szCs w:val="22"/>
              </w:rPr>
              <w:t xml:space="preserve">6/7/20 </w:t>
            </w:r>
          </w:p>
        </w:tc>
      </w:tr>
    </w:tbl>
    <w:p w:rsidR="002800F9" w:rsidRPr="002800F9" w:rsidRDefault="002800F9" w:rsidP="002800F9">
      <w:pPr>
        <w:pStyle w:val="Title"/>
        <w:rPr>
          <w:rFonts w:ascii="Arial" w:hAnsi="Arial" w:cs="Arial"/>
          <w:sz w:val="22"/>
          <w:szCs w:val="22"/>
          <w:u w:val="single"/>
        </w:rPr>
      </w:pPr>
      <w:r w:rsidRPr="002800F9">
        <w:rPr>
          <w:rFonts w:ascii="Arial" w:hAnsi="Arial" w:cs="Arial"/>
          <w:sz w:val="22"/>
          <w:szCs w:val="22"/>
          <w:u w:val="single"/>
        </w:rPr>
        <w:lastRenderedPageBreak/>
        <w:t xml:space="preserve">MODEL  JOB  PLAN  FORMAT                    </w:t>
      </w:r>
    </w:p>
    <w:p w:rsidR="002800F9" w:rsidRPr="002800F9" w:rsidRDefault="002800F9" w:rsidP="002800F9">
      <w:pPr>
        <w:pStyle w:val="Title"/>
        <w:rPr>
          <w:rFonts w:ascii="Arial" w:hAnsi="Arial" w:cs="Arial"/>
          <w:sz w:val="22"/>
          <w:szCs w:val="22"/>
        </w:rPr>
      </w:pPr>
    </w:p>
    <w:p w:rsidR="002800F9" w:rsidRPr="002800F9" w:rsidRDefault="002800F9" w:rsidP="002800F9">
      <w:pPr>
        <w:jc w:val="center"/>
        <w:rPr>
          <w:rFonts w:ascii="Arial" w:hAnsi="Arial" w:cs="Arial"/>
          <w:b/>
          <w:i/>
          <w:sz w:val="22"/>
          <w:szCs w:val="22"/>
        </w:rPr>
      </w:pPr>
      <w:r w:rsidRPr="002800F9">
        <w:rPr>
          <w:rFonts w:ascii="Arial" w:hAnsi="Arial" w:cs="Arial"/>
          <w:b/>
          <w:i/>
          <w:sz w:val="22"/>
          <w:szCs w:val="22"/>
        </w:rPr>
        <w:t>(For the period 1</w:t>
      </w:r>
      <w:r w:rsidRPr="002800F9">
        <w:rPr>
          <w:rFonts w:ascii="Arial" w:hAnsi="Arial" w:cs="Arial"/>
          <w:b/>
          <w:i/>
          <w:sz w:val="22"/>
          <w:szCs w:val="22"/>
          <w:vertAlign w:val="superscript"/>
        </w:rPr>
        <w:t>st</w:t>
      </w:r>
      <w:r w:rsidRPr="002800F9">
        <w:rPr>
          <w:rFonts w:ascii="Arial" w:hAnsi="Arial" w:cs="Arial"/>
          <w:b/>
          <w:i/>
          <w:sz w:val="22"/>
          <w:szCs w:val="22"/>
        </w:rPr>
        <w:t xml:space="preserve"> April 2020 to 31</w:t>
      </w:r>
      <w:r w:rsidRPr="002800F9">
        <w:rPr>
          <w:rFonts w:ascii="Arial" w:hAnsi="Arial" w:cs="Arial"/>
          <w:b/>
          <w:i/>
          <w:sz w:val="22"/>
          <w:szCs w:val="22"/>
          <w:vertAlign w:val="superscript"/>
        </w:rPr>
        <w:t>st</w:t>
      </w:r>
      <w:r w:rsidRPr="002800F9">
        <w:rPr>
          <w:rFonts w:ascii="Arial" w:hAnsi="Arial" w:cs="Arial"/>
          <w:b/>
          <w:i/>
          <w:sz w:val="22"/>
          <w:szCs w:val="22"/>
        </w:rPr>
        <w:t xml:space="preserve"> March 2021)</w:t>
      </w:r>
    </w:p>
    <w:p w:rsidR="002800F9" w:rsidRPr="002800F9" w:rsidRDefault="002800F9" w:rsidP="002800F9">
      <w:pPr>
        <w:jc w:val="center"/>
        <w:rPr>
          <w:rFonts w:ascii="Arial" w:hAnsi="Arial" w:cs="Arial"/>
          <w:b/>
          <w:sz w:val="22"/>
          <w:szCs w:val="22"/>
        </w:rPr>
      </w:pPr>
    </w:p>
    <w:p w:rsidR="002800F9" w:rsidRPr="002800F9" w:rsidRDefault="002800F9" w:rsidP="002800F9">
      <w:pPr>
        <w:spacing w:line="360" w:lineRule="auto"/>
        <w:rPr>
          <w:rFonts w:ascii="Arial" w:hAnsi="Arial" w:cs="Arial"/>
          <w:b/>
          <w:sz w:val="22"/>
          <w:szCs w:val="22"/>
        </w:rPr>
      </w:pPr>
      <w:r w:rsidRPr="002800F9">
        <w:rPr>
          <w:rFonts w:ascii="Arial" w:hAnsi="Arial" w:cs="Arial"/>
          <w:b/>
          <w:sz w:val="22"/>
          <w:szCs w:val="22"/>
        </w:rPr>
        <w:t xml:space="preserve">Name:...................................................................   Specialty:.....Rheumatology.......  </w:t>
      </w:r>
      <w:r w:rsidRPr="002800F9">
        <w:rPr>
          <w:rFonts w:ascii="Arial" w:hAnsi="Arial" w:cs="Arial"/>
          <w:b/>
          <w:sz w:val="22"/>
          <w:szCs w:val="22"/>
        </w:rPr>
        <w:br/>
        <w:t>Principal Place of Work: .........................ARI.....................................</w:t>
      </w:r>
    </w:p>
    <w:p w:rsidR="002800F9" w:rsidRPr="002800F9" w:rsidRDefault="002800F9" w:rsidP="002800F9">
      <w:pPr>
        <w:tabs>
          <w:tab w:val="left" w:pos="4622"/>
          <w:tab w:val="left" w:pos="9244"/>
        </w:tabs>
        <w:spacing w:line="360" w:lineRule="auto"/>
        <w:rPr>
          <w:rFonts w:ascii="Arial" w:hAnsi="Arial" w:cs="Arial"/>
          <w:b/>
          <w:sz w:val="22"/>
          <w:szCs w:val="22"/>
        </w:rPr>
      </w:pPr>
      <w:r w:rsidRPr="002800F9">
        <w:rPr>
          <w:rFonts w:ascii="Arial" w:hAnsi="Arial" w:cs="Arial"/>
          <w:b/>
          <w:sz w:val="22"/>
          <w:szCs w:val="22"/>
        </w:rPr>
        <w:t>Contract:</w:t>
      </w:r>
      <w:r w:rsidRPr="002800F9">
        <w:rPr>
          <w:rFonts w:ascii="Arial" w:hAnsi="Arial" w:cs="Arial"/>
          <w:sz w:val="22"/>
          <w:szCs w:val="22"/>
        </w:rPr>
        <w:t xml:space="preserve">     Whole Time    </w:t>
      </w:r>
    </w:p>
    <w:p w:rsidR="002800F9" w:rsidRPr="002800F9" w:rsidRDefault="002800F9" w:rsidP="002800F9">
      <w:pPr>
        <w:tabs>
          <w:tab w:val="left" w:pos="4622"/>
          <w:tab w:val="left" w:pos="9244"/>
        </w:tabs>
        <w:spacing w:line="360" w:lineRule="auto"/>
        <w:rPr>
          <w:rFonts w:ascii="Arial" w:hAnsi="Arial" w:cs="Arial"/>
          <w:b/>
          <w:sz w:val="22"/>
          <w:szCs w:val="22"/>
        </w:rPr>
      </w:pPr>
      <w:r w:rsidRPr="002800F9">
        <w:rPr>
          <w:rFonts w:ascii="Arial" w:hAnsi="Arial" w:cs="Arial"/>
          <w:b/>
          <w:sz w:val="22"/>
          <w:szCs w:val="22"/>
        </w:rPr>
        <w:t xml:space="preserve">Programmed Activities:   ........   PA Split: DCC ….8….  SPA …2…..  EPAs (if applicable):  …..…     </w:t>
      </w:r>
    </w:p>
    <w:p w:rsidR="002800F9" w:rsidRPr="002800F9" w:rsidRDefault="002800F9" w:rsidP="002800F9">
      <w:pPr>
        <w:tabs>
          <w:tab w:val="left" w:pos="4622"/>
          <w:tab w:val="left" w:pos="9244"/>
        </w:tabs>
        <w:spacing w:line="360" w:lineRule="auto"/>
        <w:rPr>
          <w:rFonts w:ascii="Arial" w:hAnsi="Arial" w:cs="Arial"/>
          <w:sz w:val="22"/>
          <w:szCs w:val="22"/>
        </w:rPr>
      </w:pPr>
      <w:r w:rsidRPr="002800F9">
        <w:rPr>
          <w:rFonts w:ascii="Arial" w:hAnsi="Arial" w:cs="Arial"/>
          <w:b/>
          <w:sz w:val="22"/>
          <w:szCs w:val="22"/>
        </w:rPr>
        <w:t>Availability Supplement</w:t>
      </w:r>
      <w:r w:rsidRPr="002800F9">
        <w:rPr>
          <w:rFonts w:ascii="Arial" w:hAnsi="Arial" w:cs="Arial"/>
          <w:sz w:val="22"/>
          <w:szCs w:val="22"/>
        </w:rPr>
        <w:t>:     None     /     Level 1     /     Level 2</w:t>
      </w:r>
    </w:p>
    <w:p w:rsidR="002800F9" w:rsidRPr="002800F9" w:rsidRDefault="002800F9" w:rsidP="002800F9">
      <w:pPr>
        <w:tabs>
          <w:tab w:val="left" w:pos="1101"/>
          <w:tab w:val="left" w:pos="5070"/>
          <w:tab w:val="left" w:pos="7763"/>
        </w:tabs>
        <w:spacing w:line="360" w:lineRule="auto"/>
        <w:rPr>
          <w:rFonts w:ascii="Arial" w:hAnsi="Arial" w:cs="Arial"/>
          <w:b/>
          <w:sz w:val="22"/>
          <w:szCs w:val="22"/>
        </w:rPr>
      </w:pPr>
      <w:r w:rsidRPr="002800F9">
        <w:rPr>
          <w:rFonts w:ascii="Arial" w:hAnsi="Arial" w:cs="Arial"/>
          <w:b/>
          <w:sz w:val="22"/>
          <w:szCs w:val="22"/>
        </w:rPr>
        <w:t>Premium Rate Payment Received:               %</w:t>
      </w:r>
    </w:p>
    <w:p w:rsidR="002800F9" w:rsidRPr="002800F9" w:rsidRDefault="002800F9" w:rsidP="002800F9">
      <w:pPr>
        <w:tabs>
          <w:tab w:val="left" w:pos="1101"/>
          <w:tab w:val="left" w:pos="5070"/>
          <w:tab w:val="left" w:pos="7763"/>
        </w:tabs>
        <w:spacing w:line="360" w:lineRule="auto"/>
        <w:rPr>
          <w:rFonts w:ascii="Arial" w:hAnsi="Arial" w:cs="Arial"/>
          <w:b/>
          <w:sz w:val="22"/>
          <w:szCs w:val="22"/>
        </w:rPr>
      </w:pPr>
      <w:r w:rsidRPr="002800F9">
        <w:rPr>
          <w:rFonts w:ascii="Arial" w:hAnsi="Arial" w:cs="Arial"/>
          <w:b/>
          <w:sz w:val="22"/>
          <w:szCs w:val="22"/>
        </w:rPr>
        <w:t xml:space="preserve">Managerially Accountable to:................Unit Operational Manager – Stuart Stephen.......................... </w:t>
      </w:r>
    </w:p>
    <w:p w:rsidR="002800F9" w:rsidRPr="002800F9" w:rsidRDefault="002800F9" w:rsidP="002800F9">
      <w:pPr>
        <w:rPr>
          <w:rFonts w:ascii="Arial" w:hAnsi="Arial" w:cs="Arial"/>
          <w:b/>
          <w:sz w:val="22"/>
          <w:szCs w:val="22"/>
        </w:rPr>
      </w:pPr>
      <w:r w:rsidRPr="002800F9">
        <w:rPr>
          <w:rFonts w:ascii="Arial" w:hAnsi="Arial" w:cs="Arial"/>
          <w:b/>
          <w:sz w:val="22"/>
          <w:szCs w:val="22"/>
        </w:rPr>
        <w:t>Responsible for:......................................................................................................................................................</w:t>
      </w:r>
    </w:p>
    <w:p w:rsidR="002800F9" w:rsidRPr="002800F9" w:rsidRDefault="002800F9" w:rsidP="002800F9">
      <w:pPr>
        <w:rPr>
          <w:rFonts w:ascii="Arial" w:hAnsi="Arial" w:cs="Arial"/>
          <w:b/>
          <w:sz w:val="22"/>
          <w:szCs w:val="22"/>
        </w:rPr>
      </w:pPr>
      <w:r w:rsidRPr="002800F9">
        <w:rPr>
          <w:rFonts w:ascii="Arial" w:hAnsi="Arial" w:cs="Arial"/>
          <w:b/>
          <w:sz w:val="22"/>
          <w:szCs w:val="22"/>
        </w:rPr>
        <w:t>a)</w:t>
      </w:r>
      <w:r w:rsidRPr="002800F9">
        <w:rPr>
          <w:rFonts w:ascii="Arial" w:hAnsi="Arial" w:cs="Arial"/>
          <w:b/>
          <w:sz w:val="22"/>
          <w:szCs w:val="22"/>
        </w:rPr>
        <w:tab/>
        <w:t>Timetable of activities which have a specific location and time</w:t>
      </w:r>
    </w:p>
    <w:p w:rsidR="002800F9" w:rsidRPr="002800F9" w:rsidRDefault="002800F9" w:rsidP="002800F9">
      <w:pPr>
        <w:rPr>
          <w:rFonts w:ascii="Arial" w:hAnsi="Arial" w:cs="Arial"/>
          <w:b/>
          <w:sz w:val="22"/>
          <w:szCs w:val="22"/>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551"/>
        <w:gridCol w:w="5163"/>
      </w:tblGrid>
      <w:tr w:rsidR="002800F9" w:rsidRPr="002800F9" w:rsidTr="006F31F3">
        <w:tc>
          <w:tcPr>
            <w:tcW w:w="1526" w:type="dxa"/>
          </w:tcPr>
          <w:p w:rsidR="002800F9" w:rsidRPr="002800F9" w:rsidRDefault="002800F9" w:rsidP="006F31F3">
            <w:pPr>
              <w:jc w:val="center"/>
              <w:rPr>
                <w:rFonts w:ascii="Arial" w:hAnsi="Arial" w:cs="Arial"/>
                <w:b/>
                <w:sz w:val="22"/>
                <w:szCs w:val="22"/>
              </w:rPr>
            </w:pPr>
            <w:r w:rsidRPr="002800F9">
              <w:rPr>
                <w:rFonts w:ascii="Arial" w:hAnsi="Arial" w:cs="Arial"/>
                <w:b/>
                <w:sz w:val="22"/>
                <w:szCs w:val="22"/>
              </w:rPr>
              <w:t>DAY</w:t>
            </w:r>
          </w:p>
        </w:tc>
        <w:tc>
          <w:tcPr>
            <w:tcW w:w="2551" w:type="dxa"/>
          </w:tcPr>
          <w:p w:rsidR="002800F9" w:rsidRPr="002800F9" w:rsidRDefault="002800F9" w:rsidP="006F31F3">
            <w:pPr>
              <w:jc w:val="center"/>
              <w:rPr>
                <w:rFonts w:ascii="Arial" w:hAnsi="Arial" w:cs="Arial"/>
                <w:b/>
                <w:sz w:val="22"/>
                <w:szCs w:val="22"/>
              </w:rPr>
            </w:pPr>
            <w:r w:rsidRPr="002800F9">
              <w:rPr>
                <w:rFonts w:ascii="Arial" w:hAnsi="Arial" w:cs="Arial"/>
                <w:b/>
                <w:sz w:val="22"/>
                <w:szCs w:val="22"/>
              </w:rPr>
              <w:t>HOSPITAL/ LOCATION</w:t>
            </w:r>
          </w:p>
        </w:tc>
        <w:tc>
          <w:tcPr>
            <w:tcW w:w="5163" w:type="dxa"/>
          </w:tcPr>
          <w:p w:rsidR="002800F9" w:rsidRPr="002800F9" w:rsidRDefault="002800F9" w:rsidP="006F31F3">
            <w:pPr>
              <w:jc w:val="center"/>
              <w:rPr>
                <w:rFonts w:ascii="Arial" w:hAnsi="Arial" w:cs="Arial"/>
                <w:b/>
                <w:sz w:val="22"/>
                <w:szCs w:val="22"/>
              </w:rPr>
            </w:pPr>
            <w:r w:rsidRPr="002800F9">
              <w:rPr>
                <w:rFonts w:ascii="Arial" w:hAnsi="Arial" w:cs="Arial"/>
                <w:b/>
                <w:sz w:val="22"/>
                <w:szCs w:val="22"/>
              </w:rPr>
              <w:t>TYPE  OF  WORK</w:t>
            </w:r>
          </w:p>
        </w:tc>
      </w:tr>
      <w:tr w:rsidR="002800F9" w:rsidRPr="002800F9" w:rsidTr="006F31F3">
        <w:tc>
          <w:tcPr>
            <w:tcW w:w="1526" w:type="dxa"/>
          </w:tcPr>
          <w:p w:rsidR="002800F9" w:rsidRPr="002800F9" w:rsidRDefault="002800F9" w:rsidP="006F31F3">
            <w:pPr>
              <w:rPr>
                <w:rFonts w:ascii="Arial" w:hAnsi="Arial" w:cs="Arial"/>
                <w:b/>
                <w:sz w:val="22"/>
                <w:szCs w:val="22"/>
              </w:rPr>
            </w:pPr>
            <w:r w:rsidRPr="002800F9">
              <w:rPr>
                <w:rFonts w:ascii="Arial" w:hAnsi="Arial" w:cs="Arial"/>
                <w:b/>
                <w:sz w:val="22"/>
                <w:szCs w:val="22"/>
              </w:rPr>
              <w:t xml:space="preserve">Monday  </w:t>
            </w:r>
          </w:p>
          <w:p w:rsidR="002800F9" w:rsidRPr="002800F9" w:rsidRDefault="002800F9" w:rsidP="006F31F3">
            <w:pPr>
              <w:rPr>
                <w:rFonts w:ascii="Arial" w:hAnsi="Arial" w:cs="Arial"/>
                <w:sz w:val="22"/>
                <w:szCs w:val="22"/>
              </w:rPr>
            </w:pPr>
            <w:r w:rsidRPr="002800F9">
              <w:rPr>
                <w:rFonts w:ascii="Arial" w:hAnsi="Arial" w:cs="Arial"/>
                <w:b/>
                <w:sz w:val="22"/>
                <w:szCs w:val="22"/>
              </w:rPr>
              <w:t>From / To</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AM</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PM</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tc>
        <w:tc>
          <w:tcPr>
            <w:tcW w:w="2551" w:type="dxa"/>
          </w:tcPr>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Ashgrove House</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Ashgrove house/ARI</w:t>
            </w:r>
          </w:p>
        </w:tc>
        <w:tc>
          <w:tcPr>
            <w:tcW w:w="5163" w:type="dxa"/>
          </w:tcPr>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admin IP/day case/ward review/admin or research</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 xml:space="preserve">Outpatient  clinic return </w:t>
            </w:r>
          </w:p>
        </w:tc>
      </w:tr>
      <w:tr w:rsidR="002800F9" w:rsidRPr="002800F9" w:rsidTr="006F31F3">
        <w:tc>
          <w:tcPr>
            <w:tcW w:w="1526" w:type="dxa"/>
          </w:tcPr>
          <w:p w:rsidR="002800F9" w:rsidRPr="002800F9" w:rsidRDefault="002800F9" w:rsidP="006F31F3">
            <w:pPr>
              <w:rPr>
                <w:rFonts w:ascii="Arial" w:hAnsi="Arial" w:cs="Arial"/>
                <w:b/>
                <w:sz w:val="22"/>
                <w:szCs w:val="22"/>
              </w:rPr>
            </w:pPr>
            <w:r w:rsidRPr="002800F9">
              <w:rPr>
                <w:rFonts w:ascii="Arial" w:hAnsi="Arial" w:cs="Arial"/>
                <w:b/>
                <w:sz w:val="22"/>
                <w:szCs w:val="22"/>
              </w:rPr>
              <w:t xml:space="preserve">Tuesday         </w:t>
            </w:r>
          </w:p>
          <w:p w:rsidR="002800F9" w:rsidRPr="002800F9" w:rsidRDefault="002800F9" w:rsidP="006F31F3">
            <w:pPr>
              <w:rPr>
                <w:rFonts w:ascii="Arial" w:hAnsi="Arial" w:cs="Arial"/>
                <w:sz w:val="22"/>
                <w:szCs w:val="22"/>
              </w:rPr>
            </w:pPr>
            <w:r w:rsidRPr="002800F9">
              <w:rPr>
                <w:rFonts w:ascii="Arial" w:hAnsi="Arial" w:cs="Arial"/>
                <w:b/>
                <w:sz w:val="22"/>
                <w:szCs w:val="22"/>
              </w:rPr>
              <w:t>From / To</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AM</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 xml:space="preserve">PM                </w:t>
            </w:r>
          </w:p>
          <w:p w:rsidR="002800F9" w:rsidRPr="002800F9" w:rsidRDefault="002800F9" w:rsidP="006F31F3">
            <w:pPr>
              <w:rPr>
                <w:rFonts w:ascii="Arial" w:hAnsi="Arial" w:cs="Arial"/>
                <w:sz w:val="22"/>
                <w:szCs w:val="22"/>
              </w:rPr>
            </w:pPr>
          </w:p>
        </w:tc>
        <w:tc>
          <w:tcPr>
            <w:tcW w:w="2551" w:type="dxa"/>
          </w:tcPr>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Ashgrove House</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Ashgrove House</w:t>
            </w:r>
          </w:p>
          <w:p w:rsidR="002800F9" w:rsidRPr="002800F9" w:rsidRDefault="002800F9" w:rsidP="006F31F3">
            <w:pPr>
              <w:rPr>
                <w:rFonts w:ascii="Arial" w:hAnsi="Arial" w:cs="Arial"/>
                <w:sz w:val="22"/>
                <w:szCs w:val="22"/>
              </w:rPr>
            </w:pPr>
          </w:p>
        </w:tc>
        <w:tc>
          <w:tcPr>
            <w:tcW w:w="5163" w:type="dxa"/>
          </w:tcPr>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IP/day case/ward review/admin or research</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 xml:space="preserve">Outpatient clinic review patients </w:t>
            </w:r>
          </w:p>
        </w:tc>
      </w:tr>
      <w:tr w:rsidR="002800F9" w:rsidRPr="002800F9" w:rsidTr="006F31F3">
        <w:tc>
          <w:tcPr>
            <w:tcW w:w="1526" w:type="dxa"/>
          </w:tcPr>
          <w:p w:rsidR="002800F9" w:rsidRPr="002800F9" w:rsidRDefault="002800F9" w:rsidP="006F31F3">
            <w:pPr>
              <w:rPr>
                <w:rFonts w:ascii="Arial" w:hAnsi="Arial" w:cs="Arial"/>
                <w:b/>
                <w:sz w:val="22"/>
                <w:szCs w:val="22"/>
              </w:rPr>
            </w:pPr>
            <w:r w:rsidRPr="002800F9">
              <w:rPr>
                <w:rFonts w:ascii="Arial" w:hAnsi="Arial" w:cs="Arial"/>
                <w:b/>
                <w:sz w:val="22"/>
                <w:szCs w:val="22"/>
              </w:rPr>
              <w:t xml:space="preserve">Wednesday    </w:t>
            </w:r>
          </w:p>
          <w:p w:rsidR="002800F9" w:rsidRPr="002800F9" w:rsidRDefault="002800F9" w:rsidP="006F31F3">
            <w:pPr>
              <w:rPr>
                <w:rFonts w:ascii="Arial" w:hAnsi="Arial" w:cs="Arial"/>
                <w:b/>
                <w:sz w:val="22"/>
                <w:szCs w:val="22"/>
              </w:rPr>
            </w:pPr>
            <w:r w:rsidRPr="002800F9">
              <w:rPr>
                <w:rFonts w:ascii="Arial" w:hAnsi="Arial" w:cs="Arial"/>
                <w:b/>
                <w:sz w:val="22"/>
                <w:szCs w:val="22"/>
              </w:rPr>
              <w:t>From / To</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AM</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 xml:space="preserve">PM                   </w:t>
            </w:r>
          </w:p>
          <w:p w:rsidR="002800F9" w:rsidRPr="002800F9" w:rsidRDefault="002800F9" w:rsidP="006F31F3">
            <w:pPr>
              <w:rPr>
                <w:rFonts w:ascii="Arial" w:hAnsi="Arial" w:cs="Arial"/>
                <w:sz w:val="22"/>
                <w:szCs w:val="22"/>
              </w:rPr>
            </w:pPr>
          </w:p>
        </w:tc>
        <w:tc>
          <w:tcPr>
            <w:tcW w:w="2551" w:type="dxa"/>
          </w:tcPr>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Ashgrove House</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ARI/ Ashgrove House</w:t>
            </w:r>
          </w:p>
          <w:p w:rsidR="002800F9" w:rsidRPr="002800F9" w:rsidRDefault="002800F9" w:rsidP="006F31F3">
            <w:pPr>
              <w:rPr>
                <w:rFonts w:ascii="Arial" w:hAnsi="Arial" w:cs="Arial"/>
                <w:sz w:val="22"/>
                <w:szCs w:val="22"/>
              </w:rPr>
            </w:pPr>
          </w:p>
        </w:tc>
        <w:tc>
          <w:tcPr>
            <w:tcW w:w="5163" w:type="dxa"/>
          </w:tcPr>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 xml:space="preserve">Out patient clinic – new patients </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Postgraduate Education/Multi disciplinary round/business meeting/X-ray conference</w:t>
            </w:r>
          </w:p>
          <w:p w:rsidR="002800F9" w:rsidRPr="002800F9" w:rsidRDefault="002800F9" w:rsidP="006F31F3">
            <w:pPr>
              <w:rPr>
                <w:rFonts w:ascii="Arial" w:hAnsi="Arial" w:cs="Arial"/>
                <w:sz w:val="22"/>
                <w:szCs w:val="22"/>
              </w:rPr>
            </w:pPr>
          </w:p>
        </w:tc>
      </w:tr>
      <w:tr w:rsidR="002800F9" w:rsidRPr="002800F9" w:rsidTr="006F31F3">
        <w:tc>
          <w:tcPr>
            <w:tcW w:w="1526" w:type="dxa"/>
          </w:tcPr>
          <w:p w:rsidR="002800F9" w:rsidRPr="002800F9" w:rsidRDefault="002800F9" w:rsidP="006F31F3">
            <w:pPr>
              <w:rPr>
                <w:rFonts w:ascii="Arial" w:hAnsi="Arial" w:cs="Arial"/>
                <w:b/>
                <w:sz w:val="22"/>
                <w:szCs w:val="22"/>
              </w:rPr>
            </w:pPr>
            <w:r w:rsidRPr="002800F9">
              <w:rPr>
                <w:rFonts w:ascii="Arial" w:hAnsi="Arial" w:cs="Arial"/>
                <w:b/>
                <w:sz w:val="22"/>
                <w:szCs w:val="22"/>
              </w:rPr>
              <w:t xml:space="preserve">Thursday       </w:t>
            </w:r>
          </w:p>
          <w:p w:rsidR="002800F9" w:rsidRPr="002800F9" w:rsidRDefault="002800F9" w:rsidP="006F31F3">
            <w:pPr>
              <w:rPr>
                <w:rFonts w:ascii="Arial" w:hAnsi="Arial" w:cs="Arial"/>
                <w:sz w:val="22"/>
                <w:szCs w:val="22"/>
              </w:rPr>
            </w:pPr>
            <w:r w:rsidRPr="002800F9">
              <w:rPr>
                <w:rFonts w:ascii="Arial" w:hAnsi="Arial" w:cs="Arial"/>
                <w:b/>
                <w:sz w:val="22"/>
                <w:szCs w:val="22"/>
              </w:rPr>
              <w:t>From / To</w:t>
            </w:r>
          </w:p>
          <w:p w:rsidR="002800F9" w:rsidRPr="002800F9" w:rsidRDefault="002800F9" w:rsidP="006F31F3">
            <w:pPr>
              <w:rPr>
                <w:rFonts w:ascii="Arial" w:hAnsi="Arial" w:cs="Arial"/>
                <w:sz w:val="22"/>
                <w:szCs w:val="22"/>
              </w:rPr>
            </w:pPr>
            <w:r w:rsidRPr="002800F9">
              <w:rPr>
                <w:rFonts w:ascii="Arial" w:hAnsi="Arial" w:cs="Arial"/>
                <w:sz w:val="22"/>
                <w:szCs w:val="22"/>
              </w:rPr>
              <w:t>AM</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PM</w:t>
            </w:r>
          </w:p>
        </w:tc>
        <w:tc>
          <w:tcPr>
            <w:tcW w:w="2551" w:type="dxa"/>
          </w:tcPr>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ARI/ Ashgrove House</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Ashgrove House</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tc>
        <w:tc>
          <w:tcPr>
            <w:tcW w:w="5163" w:type="dxa"/>
          </w:tcPr>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In patient/ day case/ ward referrals. Undergraduate teaching</w:t>
            </w:r>
          </w:p>
          <w:p w:rsidR="002800F9" w:rsidRPr="002800F9" w:rsidRDefault="002800F9" w:rsidP="006F31F3">
            <w:pPr>
              <w:rPr>
                <w:rFonts w:ascii="Arial" w:hAnsi="Arial" w:cs="Arial"/>
                <w:sz w:val="22"/>
                <w:szCs w:val="22"/>
              </w:rPr>
            </w:pPr>
            <w:r w:rsidRPr="002800F9">
              <w:rPr>
                <w:rFonts w:ascii="Arial" w:hAnsi="Arial" w:cs="Arial"/>
                <w:sz w:val="22"/>
                <w:szCs w:val="22"/>
              </w:rPr>
              <w:t>Out patient clinic – Review Patients</w:t>
            </w:r>
          </w:p>
        </w:tc>
      </w:tr>
      <w:tr w:rsidR="002800F9" w:rsidRPr="002800F9" w:rsidTr="006F31F3">
        <w:tc>
          <w:tcPr>
            <w:tcW w:w="1526" w:type="dxa"/>
          </w:tcPr>
          <w:p w:rsidR="002800F9" w:rsidRPr="002800F9" w:rsidRDefault="002800F9" w:rsidP="006F31F3">
            <w:pPr>
              <w:rPr>
                <w:rFonts w:ascii="Arial" w:hAnsi="Arial" w:cs="Arial"/>
                <w:b/>
                <w:sz w:val="22"/>
                <w:szCs w:val="22"/>
              </w:rPr>
            </w:pPr>
            <w:r w:rsidRPr="002800F9">
              <w:rPr>
                <w:rFonts w:ascii="Arial" w:hAnsi="Arial" w:cs="Arial"/>
                <w:b/>
                <w:sz w:val="22"/>
                <w:szCs w:val="22"/>
              </w:rPr>
              <w:lastRenderedPageBreak/>
              <w:t xml:space="preserve">Friday </w:t>
            </w:r>
          </w:p>
          <w:p w:rsidR="002800F9" w:rsidRPr="002800F9" w:rsidRDefault="002800F9" w:rsidP="006F31F3">
            <w:pPr>
              <w:rPr>
                <w:rFonts w:ascii="Arial" w:hAnsi="Arial" w:cs="Arial"/>
                <w:sz w:val="22"/>
                <w:szCs w:val="22"/>
              </w:rPr>
            </w:pPr>
            <w:r w:rsidRPr="002800F9">
              <w:rPr>
                <w:rFonts w:ascii="Arial" w:hAnsi="Arial" w:cs="Arial"/>
                <w:b/>
                <w:sz w:val="22"/>
                <w:szCs w:val="22"/>
              </w:rPr>
              <w:t>From / To</w:t>
            </w:r>
            <w:r w:rsidRPr="002800F9">
              <w:rPr>
                <w:rFonts w:ascii="Arial" w:hAnsi="Arial" w:cs="Arial"/>
                <w:sz w:val="22"/>
                <w:szCs w:val="22"/>
              </w:rPr>
              <w:t>AM</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PM</w:t>
            </w:r>
          </w:p>
          <w:p w:rsidR="002800F9" w:rsidRPr="002800F9" w:rsidRDefault="002800F9" w:rsidP="006F31F3">
            <w:pPr>
              <w:rPr>
                <w:rFonts w:ascii="Arial" w:hAnsi="Arial" w:cs="Arial"/>
                <w:sz w:val="22"/>
                <w:szCs w:val="22"/>
              </w:rPr>
            </w:pPr>
          </w:p>
        </w:tc>
        <w:tc>
          <w:tcPr>
            <w:tcW w:w="2551" w:type="dxa"/>
          </w:tcPr>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ARI/Ashgrove house</w:t>
            </w:r>
          </w:p>
          <w:p w:rsidR="002800F9" w:rsidRPr="002800F9" w:rsidRDefault="002800F9" w:rsidP="006F31F3">
            <w:pPr>
              <w:rPr>
                <w:rFonts w:ascii="Arial" w:hAnsi="Arial" w:cs="Arial"/>
                <w:sz w:val="22"/>
                <w:szCs w:val="22"/>
              </w:rPr>
            </w:pPr>
          </w:p>
        </w:tc>
        <w:tc>
          <w:tcPr>
            <w:tcW w:w="5163" w:type="dxa"/>
          </w:tcPr>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 xml:space="preserve">OP Clinic return patients </w:t>
            </w:r>
          </w:p>
          <w:p w:rsidR="002800F9" w:rsidRPr="002800F9" w:rsidRDefault="002800F9" w:rsidP="006F31F3">
            <w:pPr>
              <w:rPr>
                <w:rFonts w:ascii="Arial" w:hAnsi="Arial" w:cs="Arial"/>
                <w:sz w:val="22"/>
                <w:szCs w:val="22"/>
              </w:rPr>
            </w:pPr>
          </w:p>
          <w:p w:rsidR="002800F9" w:rsidRPr="002800F9" w:rsidRDefault="002800F9" w:rsidP="006F31F3">
            <w:pPr>
              <w:rPr>
                <w:rFonts w:ascii="Arial" w:hAnsi="Arial" w:cs="Arial"/>
                <w:sz w:val="22"/>
                <w:szCs w:val="22"/>
              </w:rPr>
            </w:pPr>
            <w:r w:rsidRPr="002800F9">
              <w:rPr>
                <w:rFonts w:ascii="Arial" w:hAnsi="Arial" w:cs="Arial"/>
                <w:sz w:val="22"/>
                <w:szCs w:val="22"/>
              </w:rPr>
              <w:t>In patient/day case/ward referrals. Research or  patient related administration</w:t>
            </w:r>
          </w:p>
        </w:tc>
      </w:tr>
    </w:tbl>
    <w:p w:rsidR="002800F9" w:rsidRPr="002800F9" w:rsidRDefault="002800F9" w:rsidP="002800F9">
      <w:pPr>
        <w:rPr>
          <w:rFonts w:ascii="Arial" w:hAnsi="Arial" w:cs="Arial"/>
          <w:b/>
          <w:i/>
          <w:sz w:val="22"/>
          <w:szCs w:val="22"/>
        </w:rPr>
      </w:pPr>
    </w:p>
    <w:p w:rsidR="00962F5A" w:rsidRDefault="002800F9" w:rsidP="002800F9">
      <w:pPr>
        <w:rPr>
          <w:rFonts w:ascii="Arial" w:hAnsi="Arial" w:cs="Arial"/>
          <w:spacing w:val="-3"/>
          <w:sz w:val="22"/>
          <w:szCs w:val="22"/>
        </w:rPr>
      </w:pPr>
      <w:r w:rsidRPr="002800F9">
        <w:rPr>
          <w:rFonts w:ascii="Arial" w:hAnsi="Arial" w:cs="Arial"/>
          <w:b/>
          <w:i/>
          <w:sz w:val="22"/>
          <w:szCs w:val="22"/>
        </w:rPr>
        <w:t>NB:  The detailed Job Plan will be agreed with the successful candidate at the time of the appointment, taking account of the experience, skills and interests of the candidate and how they can best be used within the Consultant team.</w:t>
      </w: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Pr="00962F5A" w:rsidRDefault="00962F5A" w:rsidP="00962F5A">
      <w:pPr>
        <w:rPr>
          <w:rFonts w:ascii="Arial" w:hAnsi="Arial" w:cs="Arial"/>
          <w:sz w:val="22"/>
          <w:szCs w:val="22"/>
        </w:rPr>
      </w:pPr>
    </w:p>
    <w:p w:rsidR="00962F5A" w:rsidRDefault="00962F5A" w:rsidP="00962F5A">
      <w:pPr>
        <w:rPr>
          <w:rFonts w:ascii="Arial" w:hAnsi="Arial" w:cs="Arial"/>
          <w:sz w:val="22"/>
          <w:szCs w:val="22"/>
        </w:rPr>
      </w:pPr>
    </w:p>
    <w:p w:rsidR="00962F5A" w:rsidRDefault="00962F5A" w:rsidP="00962F5A">
      <w:pPr>
        <w:rPr>
          <w:rFonts w:ascii="Arial" w:hAnsi="Arial" w:cs="Arial"/>
          <w:sz w:val="22"/>
          <w:szCs w:val="22"/>
        </w:rPr>
      </w:pPr>
    </w:p>
    <w:p w:rsidR="00727A77" w:rsidRPr="00962F5A" w:rsidRDefault="00727A77" w:rsidP="00962F5A">
      <w:pPr>
        <w:jc w:val="right"/>
        <w:rPr>
          <w:rFonts w:ascii="Arial" w:hAnsi="Arial" w:cs="Arial"/>
          <w:sz w:val="22"/>
          <w:szCs w:val="22"/>
        </w:rPr>
      </w:pPr>
      <w:bookmarkStart w:id="0" w:name="_GoBack"/>
      <w:bookmarkEnd w:id="0"/>
    </w:p>
    <w:sectPr w:rsidR="00727A77" w:rsidRPr="00962F5A" w:rsidSect="00512DDC">
      <w:footerReference w:type="even" r:id="rId10"/>
      <w:footerReference w:type="default" r:id="rId11"/>
      <w:pgSz w:w="11907" w:h="16840" w:code="9"/>
      <w:pgMar w:top="1440" w:right="1440" w:bottom="1440" w:left="1440" w:header="706" w:footer="706"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29C" w:rsidRDefault="00C5729C">
      <w:r>
        <w:separator/>
      </w:r>
    </w:p>
  </w:endnote>
  <w:endnote w:type="continuationSeparator" w:id="0">
    <w:p w:rsidR="00C5729C" w:rsidRDefault="00C5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Brady Bunch"/>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80" w:rsidRDefault="00246FC6">
    <w:pPr>
      <w:pStyle w:val="Footer"/>
      <w:framePr w:wrap="around" w:vAnchor="text" w:hAnchor="margin" w:xAlign="right" w:y="1"/>
      <w:rPr>
        <w:rStyle w:val="PageNumber"/>
      </w:rPr>
    </w:pPr>
    <w:r>
      <w:rPr>
        <w:rStyle w:val="PageNumber"/>
      </w:rPr>
      <w:fldChar w:fldCharType="begin"/>
    </w:r>
    <w:r w:rsidR="00FC6D80">
      <w:rPr>
        <w:rStyle w:val="PageNumber"/>
      </w:rPr>
      <w:instrText xml:space="preserve">PAGE  </w:instrText>
    </w:r>
    <w:r>
      <w:rPr>
        <w:rStyle w:val="PageNumber"/>
      </w:rPr>
      <w:fldChar w:fldCharType="separate"/>
    </w:r>
    <w:r w:rsidR="00FC6D80">
      <w:rPr>
        <w:rStyle w:val="PageNumber"/>
        <w:noProof/>
      </w:rPr>
      <w:t>2</w:t>
    </w:r>
    <w:r>
      <w:rPr>
        <w:rStyle w:val="PageNumber"/>
      </w:rPr>
      <w:fldChar w:fldCharType="end"/>
    </w:r>
  </w:p>
  <w:p w:rsidR="00FC6D80" w:rsidRDefault="00FC6D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80" w:rsidRDefault="00246FC6">
    <w:pPr>
      <w:pStyle w:val="Footer"/>
      <w:framePr w:wrap="around" w:vAnchor="text" w:hAnchor="margin" w:xAlign="right" w:y="1"/>
      <w:rPr>
        <w:rStyle w:val="PageNumber"/>
      </w:rPr>
    </w:pPr>
    <w:r>
      <w:rPr>
        <w:rStyle w:val="PageNumber"/>
      </w:rPr>
      <w:fldChar w:fldCharType="begin"/>
    </w:r>
    <w:r w:rsidR="00FC6D80">
      <w:rPr>
        <w:rStyle w:val="PageNumber"/>
      </w:rPr>
      <w:instrText xml:space="preserve">PAGE  </w:instrText>
    </w:r>
    <w:r>
      <w:rPr>
        <w:rStyle w:val="PageNumber"/>
      </w:rPr>
      <w:fldChar w:fldCharType="separate"/>
    </w:r>
    <w:r w:rsidR="00962F5A">
      <w:rPr>
        <w:rStyle w:val="PageNumber"/>
        <w:noProof/>
      </w:rPr>
      <w:t>15</w:t>
    </w:r>
    <w:r>
      <w:rPr>
        <w:rStyle w:val="PageNumber"/>
      </w:rPr>
      <w:fldChar w:fldCharType="end"/>
    </w:r>
  </w:p>
  <w:p w:rsidR="00FC6D80" w:rsidRDefault="00FC6D80">
    <w:pPr>
      <w:pStyle w:val="Footer"/>
      <w:ind w:right="360"/>
      <w:rPr>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29C" w:rsidRDefault="00C5729C">
      <w:r>
        <w:separator/>
      </w:r>
    </w:p>
  </w:footnote>
  <w:footnote w:type="continuationSeparator" w:id="0">
    <w:p w:rsidR="00C5729C" w:rsidRDefault="00C572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4D285B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2C64AC"/>
    <w:multiLevelType w:val="singleLevel"/>
    <w:tmpl w:val="AF8E78B8"/>
    <w:lvl w:ilvl="0">
      <w:start w:val="19"/>
      <w:numFmt w:val="decimal"/>
      <w:lvlText w:val="%1"/>
      <w:lvlJc w:val="left"/>
      <w:pPr>
        <w:tabs>
          <w:tab w:val="num" w:pos="720"/>
        </w:tabs>
        <w:ind w:left="720" w:hanging="720"/>
      </w:pPr>
      <w:rPr>
        <w:rFonts w:cs="Times New Roman" w:hint="default"/>
      </w:rPr>
    </w:lvl>
  </w:abstractNum>
  <w:abstractNum w:abstractNumId="2" w15:restartNumberingAfterBreak="0">
    <w:nsid w:val="0A581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CE6447"/>
    <w:multiLevelType w:val="singleLevel"/>
    <w:tmpl w:val="AD262D78"/>
    <w:lvl w:ilvl="0">
      <w:start w:val="1"/>
      <w:numFmt w:val="decimal"/>
      <w:lvlText w:val="%1"/>
      <w:lvlJc w:val="left"/>
      <w:pPr>
        <w:tabs>
          <w:tab w:val="num" w:pos="720"/>
        </w:tabs>
        <w:ind w:left="720" w:hanging="720"/>
      </w:pPr>
      <w:rPr>
        <w:rFonts w:cs="Times New Roman" w:hint="default"/>
      </w:rPr>
    </w:lvl>
  </w:abstractNum>
  <w:abstractNum w:abstractNumId="4" w15:restartNumberingAfterBreak="0">
    <w:nsid w:val="784A73FA"/>
    <w:multiLevelType w:val="hybridMultilevel"/>
    <w:tmpl w:val="068A343E"/>
    <w:lvl w:ilvl="0" w:tplc="3B569C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5B667A"/>
    <w:multiLevelType w:val="hybridMultilevel"/>
    <w:tmpl w:val="F8AC97D0"/>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3"/>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FB"/>
    <w:rsid w:val="00014C8D"/>
    <w:rsid w:val="001254F3"/>
    <w:rsid w:val="001370A2"/>
    <w:rsid w:val="00187FD6"/>
    <w:rsid w:val="0022552E"/>
    <w:rsid w:val="0024061A"/>
    <w:rsid w:val="00242907"/>
    <w:rsid w:val="00246FC6"/>
    <w:rsid w:val="00261DEE"/>
    <w:rsid w:val="00272DA3"/>
    <w:rsid w:val="0027769E"/>
    <w:rsid w:val="002800F9"/>
    <w:rsid w:val="00281EE1"/>
    <w:rsid w:val="002B7721"/>
    <w:rsid w:val="003069CE"/>
    <w:rsid w:val="00324505"/>
    <w:rsid w:val="003618F1"/>
    <w:rsid w:val="00362069"/>
    <w:rsid w:val="00373257"/>
    <w:rsid w:val="00375F70"/>
    <w:rsid w:val="00386401"/>
    <w:rsid w:val="003D3121"/>
    <w:rsid w:val="003E3E15"/>
    <w:rsid w:val="003F3615"/>
    <w:rsid w:val="003F512D"/>
    <w:rsid w:val="004005DA"/>
    <w:rsid w:val="00402E9F"/>
    <w:rsid w:val="00421B8A"/>
    <w:rsid w:val="004914AA"/>
    <w:rsid w:val="004C3772"/>
    <w:rsid w:val="004C79D6"/>
    <w:rsid w:val="004F2F0E"/>
    <w:rsid w:val="00512DDC"/>
    <w:rsid w:val="00531FA1"/>
    <w:rsid w:val="005B3D61"/>
    <w:rsid w:val="005C73B3"/>
    <w:rsid w:val="006A7AFA"/>
    <w:rsid w:val="00727A77"/>
    <w:rsid w:val="00760A9C"/>
    <w:rsid w:val="007C5093"/>
    <w:rsid w:val="008267CF"/>
    <w:rsid w:val="00831A96"/>
    <w:rsid w:val="00837AD4"/>
    <w:rsid w:val="008621EF"/>
    <w:rsid w:val="00873486"/>
    <w:rsid w:val="00897CE2"/>
    <w:rsid w:val="00962F5A"/>
    <w:rsid w:val="009701F9"/>
    <w:rsid w:val="009E2F3D"/>
    <w:rsid w:val="00A53B7B"/>
    <w:rsid w:val="00B30CD6"/>
    <w:rsid w:val="00B403E3"/>
    <w:rsid w:val="00B53DA3"/>
    <w:rsid w:val="00BC2F2F"/>
    <w:rsid w:val="00BC7C79"/>
    <w:rsid w:val="00BD2568"/>
    <w:rsid w:val="00C0594E"/>
    <w:rsid w:val="00C5729C"/>
    <w:rsid w:val="00CC2AAB"/>
    <w:rsid w:val="00CE4BE9"/>
    <w:rsid w:val="00D91A84"/>
    <w:rsid w:val="00D950AF"/>
    <w:rsid w:val="00DB04D0"/>
    <w:rsid w:val="00DF4857"/>
    <w:rsid w:val="00EA0DCD"/>
    <w:rsid w:val="00EA4D5E"/>
    <w:rsid w:val="00EB3030"/>
    <w:rsid w:val="00EE021B"/>
    <w:rsid w:val="00F25C8E"/>
    <w:rsid w:val="00FA5603"/>
    <w:rsid w:val="00FC3CFB"/>
    <w:rsid w:val="00FC6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622E48-0E8A-4F3C-89D7-AB0ECD81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DDC"/>
    <w:rPr>
      <w:lang w:eastAsia="en-US"/>
    </w:rPr>
  </w:style>
  <w:style w:type="paragraph" w:styleId="Heading1">
    <w:name w:val="heading 1"/>
    <w:basedOn w:val="Normal"/>
    <w:next w:val="Normal"/>
    <w:qFormat/>
    <w:rsid w:val="00512DDC"/>
    <w:pPr>
      <w:keepNext/>
      <w:tabs>
        <w:tab w:val="left" w:pos="-720"/>
      </w:tabs>
      <w:suppressAutoHyphens/>
      <w:outlineLvl w:val="0"/>
    </w:pPr>
    <w:rPr>
      <w:sz w:val="24"/>
    </w:rPr>
  </w:style>
  <w:style w:type="paragraph" w:styleId="Heading2">
    <w:name w:val="heading 2"/>
    <w:basedOn w:val="Normal"/>
    <w:next w:val="Normal"/>
    <w:qFormat/>
    <w:rsid w:val="00512DDC"/>
    <w:pPr>
      <w:keepNext/>
      <w:tabs>
        <w:tab w:val="left" w:pos="-720"/>
        <w:tab w:val="left" w:pos="0"/>
      </w:tabs>
      <w:suppressAutoHyphens/>
      <w:ind w:left="720" w:hanging="720"/>
      <w:jc w:val="both"/>
      <w:outlineLvl w:val="1"/>
    </w:pPr>
    <w:rPr>
      <w:b/>
      <w:spacing w:val="-3"/>
      <w:sz w:val="24"/>
    </w:rPr>
  </w:style>
  <w:style w:type="paragraph" w:styleId="Heading3">
    <w:name w:val="heading 3"/>
    <w:basedOn w:val="Normal"/>
    <w:next w:val="Normal"/>
    <w:qFormat/>
    <w:rsid w:val="00512DDC"/>
    <w:pPr>
      <w:keepNext/>
      <w:tabs>
        <w:tab w:val="left" w:pos="-720"/>
      </w:tabs>
      <w:suppressAutoHyphens/>
      <w:jc w:val="both"/>
      <w:outlineLvl w:val="2"/>
    </w:pPr>
    <w:rPr>
      <w:b/>
      <w:sz w:val="24"/>
    </w:rPr>
  </w:style>
  <w:style w:type="paragraph" w:styleId="Heading4">
    <w:name w:val="heading 4"/>
    <w:basedOn w:val="Normal"/>
    <w:next w:val="Normal"/>
    <w:qFormat/>
    <w:rsid w:val="00512DDC"/>
    <w:pPr>
      <w:keepNext/>
      <w:tabs>
        <w:tab w:val="left" w:pos="-720"/>
      </w:tabs>
      <w:suppressAutoHyphens/>
      <w:jc w:val="both"/>
      <w:outlineLvl w:val="3"/>
    </w:pPr>
    <w:rPr>
      <w:spacing w:val="-3"/>
      <w:sz w:val="24"/>
    </w:rPr>
  </w:style>
  <w:style w:type="paragraph" w:styleId="Heading5">
    <w:name w:val="heading 5"/>
    <w:basedOn w:val="Normal"/>
    <w:next w:val="Normal"/>
    <w:qFormat/>
    <w:rsid w:val="00512DDC"/>
    <w:pPr>
      <w:keepNext/>
      <w:tabs>
        <w:tab w:val="left" w:pos="-720"/>
      </w:tabs>
      <w:suppressAutoHyphens/>
      <w:outlineLvl w:val="4"/>
    </w:pPr>
    <w:rPr>
      <w:b/>
      <w:sz w:val="24"/>
    </w:rPr>
  </w:style>
  <w:style w:type="paragraph" w:styleId="Heading6">
    <w:name w:val="heading 6"/>
    <w:basedOn w:val="Normal"/>
    <w:next w:val="Normal"/>
    <w:uiPriority w:val="9"/>
    <w:qFormat/>
    <w:rsid w:val="00512DDC"/>
    <w:pPr>
      <w:keepNext/>
      <w:tabs>
        <w:tab w:val="num" w:pos="720"/>
      </w:tabs>
      <w:ind w:left="720" w:hanging="720"/>
      <w:outlineLvl w:val="5"/>
    </w:pPr>
    <w:rPr>
      <w:b/>
      <w:sz w:val="24"/>
    </w:rPr>
  </w:style>
  <w:style w:type="paragraph" w:styleId="Heading7">
    <w:name w:val="heading 7"/>
    <w:basedOn w:val="Normal"/>
    <w:next w:val="Normal"/>
    <w:qFormat/>
    <w:rsid w:val="00512DDC"/>
    <w:pPr>
      <w:keepNext/>
      <w:tabs>
        <w:tab w:val="left" w:pos="-720"/>
        <w:tab w:val="left" w:pos="4320"/>
      </w:tabs>
      <w:suppressAutoHyphens/>
      <w:ind w:left="4320"/>
      <w:jc w:val="both"/>
      <w:outlineLvl w:val="6"/>
    </w:pPr>
    <w:rPr>
      <w:spacing w:val="-3"/>
      <w:sz w:val="24"/>
    </w:rPr>
  </w:style>
  <w:style w:type="paragraph" w:styleId="Heading8">
    <w:name w:val="heading 8"/>
    <w:basedOn w:val="Normal"/>
    <w:next w:val="Normal"/>
    <w:qFormat/>
    <w:rsid w:val="00512DDC"/>
    <w:pPr>
      <w:keepNext/>
      <w:tabs>
        <w:tab w:val="left" w:pos="-720"/>
        <w:tab w:val="left" w:pos="4320"/>
      </w:tabs>
      <w:suppressAutoHyphens/>
      <w:ind w:left="720"/>
      <w:jc w:val="both"/>
      <w:outlineLvl w:val="7"/>
    </w:pPr>
    <w:rPr>
      <w:spacing w:val="-3"/>
      <w:sz w:val="24"/>
    </w:rPr>
  </w:style>
  <w:style w:type="paragraph" w:styleId="Heading9">
    <w:name w:val="heading 9"/>
    <w:basedOn w:val="Normal"/>
    <w:next w:val="Normal"/>
    <w:qFormat/>
    <w:rsid w:val="00512DDC"/>
    <w:pPr>
      <w:keepNext/>
      <w:tabs>
        <w:tab w:val="left" w:pos="-720"/>
      </w:tabs>
      <w:suppressAutoHyphens/>
      <w:jc w:val="both"/>
      <w:outlineLvl w:val="8"/>
    </w:pPr>
    <w:rPr>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512DDC"/>
    <w:rPr>
      <w:rFonts w:ascii="Cambria" w:hAnsi="Cambria" w:cs="Times New Roman"/>
      <w:b/>
      <w:bCs/>
      <w:kern w:val="32"/>
      <w:sz w:val="32"/>
      <w:szCs w:val="32"/>
      <w:lang w:eastAsia="en-US"/>
    </w:rPr>
  </w:style>
  <w:style w:type="character" w:customStyle="1" w:styleId="Heading2Char">
    <w:name w:val="Heading 2 Char"/>
    <w:semiHidden/>
    <w:locked/>
    <w:rsid w:val="00512DDC"/>
    <w:rPr>
      <w:rFonts w:ascii="Cambria" w:hAnsi="Cambria" w:cs="Times New Roman"/>
      <w:b/>
      <w:bCs/>
      <w:i/>
      <w:iCs/>
      <w:sz w:val="28"/>
      <w:szCs w:val="28"/>
      <w:lang w:eastAsia="en-US"/>
    </w:rPr>
  </w:style>
  <w:style w:type="character" w:customStyle="1" w:styleId="Heading3Char">
    <w:name w:val="Heading 3 Char"/>
    <w:semiHidden/>
    <w:locked/>
    <w:rsid w:val="00512DDC"/>
    <w:rPr>
      <w:rFonts w:ascii="Cambria" w:hAnsi="Cambria" w:cs="Times New Roman"/>
      <w:b/>
      <w:bCs/>
      <w:sz w:val="26"/>
      <w:szCs w:val="26"/>
      <w:lang w:eastAsia="en-US"/>
    </w:rPr>
  </w:style>
  <w:style w:type="character" w:customStyle="1" w:styleId="Heading4Char">
    <w:name w:val="Heading 4 Char"/>
    <w:semiHidden/>
    <w:locked/>
    <w:rsid w:val="00512DDC"/>
    <w:rPr>
      <w:rFonts w:ascii="Calibri" w:hAnsi="Calibri" w:cs="Times New Roman"/>
      <w:b/>
      <w:bCs/>
      <w:sz w:val="28"/>
      <w:szCs w:val="28"/>
      <w:lang w:eastAsia="en-US"/>
    </w:rPr>
  </w:style>
  <w:style w:type="character" w:customStyle="1" w:styleId="Heading5Char">
    <w:name w:val="Heading 5 Char"/>
    <w:semiHidden/>
    <w:locked/>
    <w:rsid w:val="00512DDC"/>
    <w:rPr>
      <w:rFonts w:ascii="Calibri" w:hAnsi="Calibri" w:cs="Times New Roman"/>
      <w:b/>
      <w:bCs/>
      <w:i/>
      <w:iCs/>
      <w:sz w:val="26"/>
      <w:szCs w:val="26"/>
      <w:lang w:eastAsia="en-US"/>
    </w:rPr>
  </w:style>
  <w:style w:type="character" w:customStyle="1" w:styleId="Heading6Char">
    <w:name w:val="Heading 6 Char"/>
    <w:uiPriority w:val="9"/>
    <w:locked/>
    <w:rsid w:val="00512DDC"/>
    <w:rPr>
      <w:rFonts w:cs="Times New Roman"/>
      <w:b/>
      <w:sz w:val="24"/>
      <w:lang w:val="en-GB" w:eastAsia="en-US" w:bidi="ar-SA"/>
    </w:rPr>
  </w:style>
  <w:style w:type="character" w:customStyle="1" w:styleId="Heading7Char">
    <w:name w:val="Heading 7 Char"/>
    <w:semiHidden/>
    <w:locked/>
    <w:rsid w:val="00512DDC"/>
    <w:rPr>
      <w:rFonts w:ascii="Calibri" w:hAnsi="Calibri" w:cs="Times New Roman"/>
      <w:sz w:val="24"/>
      <w:szCs w:val="24"/>
      <w:lang w:eastAsia="en-US"/>
    </w:rPr>
  </w:style>
  <w:style w:type="character" w:customStyle="1" w:styleId="Heading8Char">
    <w:name w:val="Heading 8 Char"/>
    <w:semiHidden/>
    <w:locked/>
    <w:rsid w:val="00512DDC"/>
    <w:rPr>
      <w:rFonts w:ascii="Calibri" w:hAnsi="Calibri" w:cs="Times New Roman"/>
      <w:i/>
      <w:iCs/>
      <w:sz w:val="24"/>
      <w:szCs w:val="24"/>
      <w:lang w:eastAsia="en-US"/>
    </w:rPr>
  </w:style>
  <w:style w:type="character" w:customStyle="1" w:styleId="Heading9Char">
    <w:name w:val="Heading 9 Char"/>
    <w:semiHidden/>
    <w:locked/>
    <w:rsid w:val="00512DDC"/>
    <w:rPr>
      <w:rFonts w:ascii="Cambria" w:hAnsi="Cambria" w:cs="Times New Roman"/>
      <w:sz w:val="22"/>
      <w:szCs w:val="22"/>
      <w:lang w:eastAsia="en-US"/>
    </w:rPr>
  </w:style>
  <w:style w:type="character" w:styleId="PageNumber">
    <w:name w:val="page number"/>
    <w:rsid w:val="00512DDC"/>
    <w:rPr>
      <w:rFonts w:cs="Times New Roman"/>
    </w:rPr>
  </w:style>
  <w:style w:type="paragraph" w:styleId="Footer">
    <w:name w:val="footer"/>
    <w:basedOn w:val="Normal"/>
    <w:rsid w:val="00512DDC"/>
    <w:pPr>
      <w:tabs>
        <w:tab w:val="center" w:pos="4153"/>
        <w:tab w:val="right" w:pos="8306"/>
      </w:tabs>
    </w:pPr>
  </w:style>
  <w:style w:type="character" w:customStyle="1" w:styleId="FooterChar">
    <w:name w:val="Footer Char"/>
    <w:semiHidden/>
    <w:locked/>
    <w:rsid w:val="00512DDC"/>
    <w:rPr>
      <w:rFonts w:cs="Times New Roman"/>
      <w:lang w:eastAsia="en-US"/>
    </w:rPr>
  </w:style>
  <w:style w:type="paragraph" w:styleId="BodyText">
    <w:name w:val="Body Text"/>
    <w:basedOn w:val="Normal"/>
    <w:uiPriority w:val="99"/>
    <w:rsid w:val="00512DDC"/>
    <w:pPr>
      <w:jc w:val="both"/>
    </w:pPr>
    <w:rPr>
      <w:sz w:val="24"/>
    </w:rPr>
  </w:style>
  <w:style w:type="character" w:customStyle="1" w:styleId="BodyTextChar">
    <w:name w:val="Body Text Char"/>
    <w:uiPriority w:val="99"/>
    <w:semiHidden/>
    <w:locked/>
    <w:rsid w:val="00512DDC"/>
    <w:rPr>
      <w:rFonts w:cs="Times New Roman"/>
      <w:lang w:eastAsia="en-US"/>
    </w:rPr>
  </w:style>
  <w:style w:type="paragraph" w:styleId="BodyTextIndent">
    <w:name w:val="Body Text Indent"/>
    <w:basedOn w:val="Normal"/>
    <w:rsid w:val="00512DDC"/>
    <w:pPr>
      <w:tabs>
        <w:tab w:val="left" w:pos="-720"/>
      </w:tabs>
      <w:suppressAutoHyphens/>
      <w:ind w:left="709" w:hanging="709"/>
      <w:jc w:val="both"/>
    </w:pPr>
    <w:rPr>
      <w:sz w:val="24"/>
    </w:rPr>
  </w:style>
  <w:style w:type="character" w:customStyle="1" w:styleId="BodyTextIndentChar">
    <w:name w:val="Body Text Indent Char"/>
    <w:semiHidden/>
    <w:locked/>
    <w:rsid w:val="00512DDC"/>
    <w:rPr>
      <w:rFonts w:cs="Times New Roman"/>
      <w:lang w:eastAsia="en-US"/>
    </w:rPr>
  </w:style>
  <w:style w:type="paragraph" w:styleId="Header">
    <w:name w:val="header"/>
    <w:basedOn w:val="Normal"/>
    <w:rsid w:val="00512DDC"/>
    <w:pPr>
      <w:tabs>
        <w:tab w:val="center" w:pos="4153"/>
        <w:tab w:val="right" w:pos="8306"/>
      </w:tabs>
    </w:pPr>
  </w:style>
  <w:style w:type="character" w:customStyle="1" w:styleId="HeaderChar">
    <w:name w:val="Header Char"/>
    <w:semiHidden/>
    <w:locked/>
    <w:rsid w:val="00512DDC"/>
    <w:rPr>
      <w:rFonts w:cs="Times New Roman"/>
      <w:lang w:eastAsia="en-US"/>
    </w:rPr>
  </w:style>
  <w:style w:type="character" w:styleId="Emphasis">
    <w:name w:val="Emphasis"/>
    <w:qFormat/>
    <w:rsid w:val="00512DDC"/>
    <w:rPr>
      <w:rFonts w:cs="Times New Roman"/>
      <w:i/>
    </w:rPr>
  </w:style>
  <w:style w:type="paragraph" w:styleId="BodyTextIndent2">
    <w:name w:val="Body Text Indent 2"/>
    <w:basedOn w:val="Normal"/>
    <w:uiPriority w:val="99"/>
    <w:rsid w:val="00512DDC"/>
    <w:pPr>
      <w:tabs>
        <w:tab w:val="left" w:pos="-720"/>
      </w:tabs>
      <w:suppressAutoHyphens/>
      <w:ind w:left="720"/>
      <w:jc w:val="both"/>
    </w:pPr>
    <w:rPr>
      <w:sz w:val="24"/>
    </w:rPr>
  </w:style>
  <w:style w:type="character" w:customStyle="1" w:styleId="BodyTextIndent2Char">
    <w:name w:val="Body Text Indent 2 Char"/>
    <w:uiPriority w:val="99"/>
    <w:semiHidden/>
    <w:locked/>
    <w:rsid w:val="00512DDC"/>
    <w:rPr>
      <w:rFonts w:cs="Times New Roman"/>
      <w:lang w:eastAsia="en-US"/>
    </w:rPr>
  </w:style>
  <w:style w:type="paragraph" w:styleId="BodyTextIndent3">
    <w:name w:val="Body Text Indent 3"/>
    <w:basedOn w:val="Normal"/>
    <w:rsid w:val="00512DDC"/>
    <w:pPr>
      <w:ind w:left="720"/>
    </w:pPr>
    <w:rPr>
      <w:sz w:val="24"/>
    </w:rPr>
  </w:style>
  <w:style w:type="character" w:customStyle="1" w:styleId="BodyTextIndent3Char">
    <w:name w:val="Body Text Indent 3 Char"/>
    <w:semiHidden/>
    <w:locked/>
    <w:rsid w:val="00512DDC"/>
    <w:rPr>
      <w:rFonts w:cs="Times New Roman"/>
      <w:sz w:val="16"/>
      <w:szCs w:val="16"/>
      <w:lang w:eastAsia="en-US"/>
    </w:rPr>
  </w:style>
  <w:style w:type="character" w:styleId="Hyperlink">
    <w:name w:val="Hyperlink"/>
    <w:rsid w:val="00512DDC"/>
    <w:rPr>
      <w:rFonts w:cs="Times New Roman"/>
      <w:color w:val="0000FF"/>
      <w:u w:val="single"/>
    </w:rPr>
  </w:style>
  <w:style w:type="paragraph" w:styleId="BodyText2">
    <w:name w:val="Body Text 2"/>
    <w:basedOn w:val="Normal"/>
    <w:rsid w:val="00512DDC"/>
    <w:rPr>
      <w:b/>
      <w:sz w:val="24"/>
      <w:lang w:val="en-US"/>
    </w:rPr>
  </w:style>
  <w:style w:type="character" w:customStyle="1" w:styleId="BodyText2Char">
    <w:name w:val="Body Text 2 Char"/>
    <w:semiHidden/>
    <w:locked/>
    <w:rsid w:val="00512DDC"/>
    <w:rPr>
      <w:rFonts w:cs="Times New Roman"/>
      <w:lang w:eastAsia="en-US"/>
    </w:rPr>
  </w:style>
  <w:style w:type="paragraph" w:styleId="BodyText3">
    <w:name w:val="Body Text 3"/>
    <w:basedOn w:val="Normal"/>
    <w:rsid w:val="00512DDC"/>
    <w:rPr>
      <w:sz w:val="24"/>
    </w:rPr>
  </w:style>
  <w:style w:type="character" w:customStyle="1" w:styleId="BodyText3Char">
    <w:name w:val="Body Text 3 Char"/>
    <w:semiHidden/>
    <w:locked/>
    <w:rsid w:val="00512DDC"/>
    <w:rPr>
      <w:rFonts w:cs="Times New Roman"/>
      <w:sz w:val="16"/>
      <w:szCs w:val="16"/>
      <w:lang w:eastAsia="en-US"/>
    </w:rPr>
  </w:style>
  <w:style w:type="paragraph" w:styleId="BalloonText">
    <w:name w:val="Balloon Text"/>
    <w:basedOn w:val="Normal"/>
    <w:semiHidden/>
    <w:rsid w:val="00512DDC"/>
    <w:rPr>
      <w:rFonts w:ascii="Tahoma" w:hAnsi="Tahoma" w:cs="Tahoma"/>
      <w:sz w:val="16"/>
      <w:szCs w:val="16"/>
    </w:rPr>
  </w:style>
  <w:style w:type="character" w:customStyle="1" w:styleId="BalloonTextChar">
    <w:name w:val="Balloon Text Char"/>
    <w:semiHidden/>
    <w:locked/>
    <w:rsid w:val="00512DDC"/>
    <w:rPr>
      <w:rFonts w:cs="Times New Roman"/>
      <w:sz w:val="2"/>
      <w:lang w:eastAsia="en-US"/>
    </w:rPr>
  </w:style>
  <w:style w:type="paragraph" w:styleId="Title">
    <w:name w:val="Title"/>
    <w:basedOn w:val="Normal"/>
    <w:qFormat/>
    <w:rsid w:val="00512DDC"/>
    <w:pPr>
      <w:jc w:val="center"/>
    </w:pPr>
    <w:rPr>
      <w:b/>
      <w:sz w:val="24"/>
      <w:lang w:val="en-US"/>
    </w:rPr>
  </w:style>
  <w:style w:type="character" w:customStyle="1" w:styleId="TitleChar">
    <w:name w:val="Title Char"/>
    <w:locked/>
    <w:rsid w:val="00512DDC"/>
    <w:rPr>
      <w:rFonts w:ascii="Cambria" w:hAnsi="Cambria" w:cs="Times New Roman"/>
      <w:b/>
      <w:bCs/>
      <w:kern w:val="28"/>
      <w:sz w:val="32"/>
      <w:szCs w:val="32"/>
      <w:lang w:eastAsia="en-US"/>
    </w:rPr>
  </w:style>
  <w:style w:type="paragraph" w:styleId="List">
    <w:name w:val="List"/>
    <w:basedOn w:val="Normal"/>
    <w:rsid w:val="00512DDC"/>
    <w:pPr>
      <w:ind w:left="283" w:hanging="283"/>
    </w:pPr>
    <w:rPr>
      <w:sz w:val="24"/>
    </w:rPr>
  </w:style>
  <w:style w:type="paragraph" w:styleId="ListBullet">
    <w:name w:val="List Bullet"/>
    <w:basedOn w:val="Normal"/>
    <w:autoRedefine/>
    <w:rsid w:val="00512DDC"/>
    <w:rPr>
      <w:sz w:val="24"/>
    </w:rPr>
  </w:style>
  <w:style w:type="character" w:styleId="CommentReference">
    <w:name w:val="annotation reference"/>
    <w:rsid w:val="009E2F3D"/>
    <w:rPr>
      <w:sz w:val="16"/>
      <w:szCs w:val="16"/>
    </w:rPr>
  </w:style>
  <w:style w:type="paragraph" w:styleId="CommentText">
    <w:name w:val="annotation text"/>
    <w:basedOn w:val="Normal"/>
    <w:link w:val="CommentTextChar"/>
    <w:rsid w:val="009E2F3D"/>
  </w:style>
  <w:style w:type="character" w:customStyle="1" w:styleId="CommentTextChar">
    <w:name w:val="Comment Text Char"/>
    <w:link w:val="CommentText"/>
    <w:rsid w:val="009E2F3D"/>
    <w:rPr>
      <w:lang w:eastAsia="en-US"/>
    </w:rPr>
  </w:style>
  <w:style w:type="paragraph" w:styleId="CommentSubject">
    <w:name w:val="annotation subject"/>
    <w:basedOn w:val="CommentText"/>
    <w:next w:val="CommentText"/>
    <w:link w:val="CommentSubjectChar"/>
    <w:rsid w:val="009E2F3D"/>
    <w:rPr>
      <w:b/>
      <w:bCs/>
    </w:rPr>
  </w:style>
  <w:style w:type="character" w:customStyle="1" w:styleId="CommentSubjectChar">
    <w:name w:val="Comment Subject Char"/>
    <w:link w:val="CommentSubject"/>
    <w:rsid w:val="009E2F3D"/>
    <w:rPr>
      <w:b/>
      <w:bCs/>
      <w:lang w:eastAsia="en-US"/>
    </w:rPr>
  </w:style>
  <w:style w:type="paragraph" w:customStyle="1" w:styleId="BasicParagraph">
    <w:name w:val="[Basic Paragraph]"/>
    <w:basedOn w:val="Normal"/>
    <w:uiPriority w:val="99"/>
    <w:rsid w:val="00187FD6"/>
    <w:pPr>
      <w:widowControl w:val="0"/>
      <w:autoSpaceDE w:val="0"/>
      <w:autoSpaceDN w:val="0"/>
      <w:adjustRightInd w:val="0"/>
      <w:spacing w:line="288" w:lineRule="auto"/>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139C8-F903-4610-B00E-F80D252B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4391</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GRAMPIAN UNIVERSITY HOSPITALS NHS TRUST</vt:lpstr>
    </vt:vector>
  </TitlesOfParts>
  <Company>GUHT</Company>
  <LinksUpToDate>false</LinksUpToDate>
  <CharactersWithSpaces>30312</CharactersWithSpaces>
  <SharedDoc>false</SharedDoc>
  <HLinks>
    <vt:vector size="12" baseType="variant">
      <vt:variant>
        <vt:i4>3014707</vt:i4>
      </vt:variant>
      <vt:variant>
        <vt:i4>3</vt:i4>
      </vt:variant>
      <vt:variant>
        <vt:i4>0</vt:i4>
      </vt:variant>
      <vt:variant>
        <vt:i4>5</vt:i4>
      </vt:variant>
      <vt:variant>
        <vt:lpwstr>http://www.nhsgrampian.org/jobs</vt:lpwstr>
      </vt:variant>
      <vt:variant>
        <vt:lpwstr/>
      </vt:variant>
      <vt:variant>
        <vt:i4>2818169</vt:i4>
      </vt:variant>
      <vt:variant>
        <vt:i4>0</vt:i4>
      </vt:variant>
      <vt:variant>
        <vt:i4>0</vt:i4>
      </vt:variant>
      <vt:variant>
        <vt:i4>5</vt:i4>
      </vt:variant>
      <vt:variant>
        <vt:lpwstr>http://www.abdn.ac.uk/iahs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GRAMPIAN UNIVERSITY HOSPITALS NHS TRUST</dc:title>
  <dc:creator>Grampian University Hospitals</dc:creator>
  <cp:lastModifiedBy>Chloe Emslie (NHS Grampian)</cp:lastModifiedBy>
  <cp:revision>2</cp:revision>
  <cp:lastPrinted>2005-05-12T11:45:00Z</cp:lastPrinted>
  <dcterms:created xsi:type="dcterms:W3CDTF">2020-10-23T08:52:00Z</dcterms:created>
  <dcterms:modified xsi:type="dcterms:W3CDTF">2020-10-23T08:52:00Z</dcterms:modified>
</cp:coreProperties>
</file>