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6DA6" w14:textId="77777777" w:rsidR="00EC25F5" w:rsidRDefault="00C76353">
      <w:pPr>
        <w:ind w:left="0" w:firstLine="0"/>
        <w:jc w:val="both"/>
      </w:pPr>
      <w:r>
        <w:rPr>
          <w:b w:val="0"/>
        </w:rPr>
        <w:t xml:space="preserve"> </w:t>
      </w:r>
    </w:p>
    <w:tbl>
      <w:tblPr>
        <w:tblStyle w:val="TableGrid"/>
        <w:tblW w:w="10509" w:type="dxa"/>
        <w:tblInd w:w="-108" w:type="dxa"/>
        <w:tblCellMar>
          <w:top w:w="10" w:type="dxa"/>
          <w:left w:w="108" w:type="dxa"/>
          <w:bottom w:w="0" w:type="dxa"/>
          <w:right w:w="115" w:type="dxa"/>
        </w:tblCellMar>
        <w:tblLook w:val="04A0" w:firstRow="1" w:lastRow="0" w:firstColumn="1" w:lastColumn="0" w:noHBand="0" w:noVBand="1"/>
      </w:tblPr>
      <w:tblGrid>
        <w:gridCol w:w="10509"/>
      </w:tblGrid>
      <w:tr w:rsidR="00EC25F5" w14:paraId="794C006F" w14:textId="77777777">
        <w:trPr>
          <w:trHeight w:val="571"/>
        </w:trPr>
        <w:tc>
          <w:tcPr>
            <w:tcW w:w="10509" w:type="dxa"/>
            <w:tcBorders>
              <w:top w:val="single" w:sz="4" w:space="0" w:color="7F7F7F"/>
              <w:left w:val="single" w:sz="4" w:space="0" w:color="7F7F7F"/>
              <w:bottom w:val="single" w:sz="4" w:space="0" w:color="7F7F7F"/>
              <w:right w:val="single" w:sz="4" w:space="0" w:color="7F7F7F"/>
            </w:tcBorders>
            <w:vAlign w:val="center"/>
          </w:tcPr>
          <w:p w14:paraId="034B42BD" w14:textId="77777777" w:rsidR="00EC25F5" w:rsidRDefault="00C76353">
            <w:pPr>
              <w:ind w:left="0" w:firstLine="0"/>
            </w:pPr>
            <w:r>
              <w:t xml:space="preserve">1. Job Identification </w:t>
            </w:r>
          </w:p>
        </w:tc>
      </w:tr>
      <w:tr w:rsidR="00EC25F5" w14:paraId="608C23F1" w14:textId="77777777">
        <w:trPr>
          <w:trHeight w:val="1942"/>
        </w:trPr>
        <w:tc>
          <w:tcPr>
            <w:tcW w:w="10509" w:type="dxa"/>
            <w:tcBorders>
              <w:top w:val="single" w:sz="4" w:space="0" w:color="7F7F7F"/>
              <w:left w:val="single" w:sz="4" w:space="0" w:color="7F7F7F"/>
              <w:bottom w:val="single" w:sz="4" w:space="0" w:color="7F7F7F"/>
              <w:right w:val="single" w:sz="4" w:space="0" w:color="7F7F7F"/>
            </w:tcBorders>
          </w:tcPr>
          <w:p w14:paraId="2A44688B" w14:textId="214D9C13" w:rsidR="00236F3B" w:rsidRDefault="00C76353">
            <w:pPr>
              <w:spacing w:line="240" w:lineRule="auto"/>
              <w:ind w:left="0" w:right="2844" w:firstLine="0"/>
              <w:rPr>
                <w:b w:val="0"/>
              </w:rPr>
            </w:pPr>
            <w:r>
              <w:t>Job Title</w:t>
            </w:r>
            <w:r>
              <w:rPr>
                <w:b w:val="0"/>
              </w:rPr>
              <w:t xml:space="preserve">:                    </w:t>
            </w:r>
            <w:r>
              <w:rPr>
                <w:b w:val="0"/>
              </w:rPr>
              <w:t xml:space="preserve"> </w:t>
            </w:r>
            <w:r>
              <w:rPr>
                <w:b w:val="0"/>
              </w:rPr>
              <w:t xml:space="preserve">       Support Secretary  </w:t>
            </w:r>
            <w:r>
              <w:t>Responsible to</w:t>
            </w:r>
            <w:r>
              <w:rPr>
                <w:b w:val="0"/>
              </w:rPr>
              <w:t>:                 Admi</w:t>
            </w:r>
            <w:r w:rsidR="00236F3B">
              <w:rPr>
                <w:b w:val="0"/>
              </w:rPr>
              <w:t xml:space="preserve">n / Waiting List </w:t>
            </w:r>
            <w:r>
              <w:rPr>
                <w:b w:val="0"/>
              </w:rPr>
              <w:t>Manager</w:t>
            </w:r>
          </w:p>
          <w:p w14:paraId="73B98FDE" w14:textId="2DCA8C84" w:rsidR="00EC25F5" w:rsidRDefault="00C76353">
            <w:pPr>
              <w:spacing w:line="240" w:lineRule="auto"/>
              <w:ind w:left="0" w:right="2844" w:firstLine="0"/>
            </w:pPr>
            <w:r>
              <w:t>Department(s</w:t>
            </w:r>
            <w:r>
              <w:rPr>
                <w:b w:val="0"/>
              </w:rPr>
              <w:t xml:space="preserve">):            </w:t>
            </w:r>
            <w:r>
              <w:rPr>
                <w:b w:val="0"/>
              </w:rPr>
              <w:t xml:space="preserve">      </w:t>
            </w:r>
            <w:r w:rsidR="00236F3B">
              <w:rPr>
                <w:b w:val="0"/>
              </w:rPr>
              <w:t>Paediatric Dietetics</w:t>
            </w:r>
          </w:p>
          <w:p w14:paraId="30D13DFF" w14:textId="0F258777" w:rsidR="00EC25F5" w:rsidRDefault="00C76353">
            <w:pPr>
              <w:ind w:left="0" w:firstLine="0"/>
            </w:pPr>
            <w:r>
              <w:t>Directorate</w:t>
            </w:r>
            <w:r>
              <w:rPr>
                <w:b w:val="0"/>
              </w:rPr>
              <w:t xml:space="preserve">:                    </w:t>
            </w:r>
            <w:r>
              <w:rPr>
                <w:b w:val="0"/>
              </w:rPr>
              <w:t xml:space="preserve">    </w:t>
            </w:r>
            <w:r w:rsidR="00236F3B">
              <w:rPr>
                <w:b w:val="0"/>
              </w:rPr>
              <w:t>North Acute</w:t>
            </w:r>
          </w:p>
          <w:p w14:paraId="66442D56" w14:textId="77777777" w:rsidR="00EC25F5" w:rsidRDefault="00C76353">
            <w:pPr>
              <w:ind w:left="0" w:right="5897" w:firstLine="0"/>
            </w:pPr>
            <w:r>
              <w:t>Band</w:t>
            </w:r>
            <w:r>
              <w:rPr>
                <w:b w:val="0"/>
              </w:rPr>
              <w:t xml:space="preserve">:                                  Band 3  </w:t>
            </w:r>
          </w:p>
        </w:tc>
      </w:tr>
      <w:tr w:rsidR="00EC25F5" w14:paraId="23ACEA23" w14:textId="77777777">
        <w:trPr>
          <w:trHeight w:val="574"/>
        </w:trPr>
        <w:tc>
          <w:tcPr>
            <w:tcW w:w="10509" w:type="dxa"/>
            <w:tcBorders>
              <w:top w:val="single" w:sz="4" w:space="0" w:color="7F7F7F"/>
              <w:left w:val="single" w:sz="4" w:space="0" w:color="7F7F7F"/>
              <w:bottom w:val="single" w:sz="4" w:space="0" w:color="7F7F7F"/>
              <w:right w:val="single" w:sz="4" w:space="0" w:color="7F7F7F"/>
            </w:tcBorders>
            <w:vAlign w:val="center"/>
          </w:tcPr>
          <w:p w14:paraId="7B4BBD5F" w14:textId="77777777" w:rsidR="00EC25F5" w:rsidRDefault="00C76353">
            <w:pPr>
              <w:ind w:left="0" w:firstLine="0"/>
            </w:pPr>
            <w:r>
              <w:t xml:space="preserve">2.  Job Purpose </w:t>
            </w:r>
          </w:p>
        </w:tc>
      </w:tr>
      <w:tr w:rsidR="00EC25F5" w14:paraId="33541DA4" w14:textId="77777777">
        <w:trPr>
          <w:trHeight w:val="2585"/>
        </w:trPr>
        <w:tc>
          <w:tcPr>
            <w:tcW w:w="10509" w:type="dxa"/>
            <w:tcBorders>
              <w:top w:val="single" w:sz="4" w:space="0" w:color="7F7F7F"/>
              <w:left w:val="single" w:sz="4" w:space="0" w:color="7F7F7F"/>
              <w:bottom w:val="single" w:sz="4" w:space="0" w:color="7F7F7F"/>
              <w:right w:val="single" w:sz="4" w:space="0" w:color="7F7F7F"/>
            </w:tcBorders>
          </w:tcPr>
          <w:p w14:paraId="3B9F07AC" w14:textId="77777777" w:rsidR="00EC25F5" w:rsidRDefault="00C76353">
            <w:pPr>
              <w:spacing w:line="239" w:lineRule="auto"/>
              <w:ind w:left="0" w:right="77" w:firstLine="0"/>
            </w:pPr>
            <w:r>
              <w:rPr>
                <w:b w:val="0"/>
              </w:rPr>
              <w:t xml:space="preserve">To provide a secretarial and administrative service to medical staff and their teams to ensure efficient service delivery of patient care.  </w:t>
            </w:r>
          </w:p>
          <w:p w14:paraId="5EF62BD9" w14:textId="77777777" w:rsidR="00EC25F5" w:rsidRDefault="00C76353">
            <w:pPr>
              <w:ind w:left="0" w:firstLine="0"/>
            </w:pPr>
            <w:r>
              <w:rPr>
                <w:b w:val="0"/>
              </w:rPr>
              <w:t xml:space="preserve"> </w:t>
            </w:r>
          </w:p>
          <w:p w14:paraId="24FCFFEC" w14:textId="77777777" w:rsidR="00EC25F5" w:rsidRDefault="00C76353">
            <w:pPr>
              <w:spacing w:line="240" w:lineRule="auto"/>
              <w:ind w:left="0" w:firstLine="0"/>
            </w:pPr>
            <w:r>
              <w:rPr>
                <w:b w:val="0"/>
              </w:rPr>
              <w:t>The post holder requires to be an efficient Support Secretary who contributes significantly to provide a secretarial and administrative service and to work independently for much of the time managing calls, typing of dictation and role cover where required.</w:t>
            </w:r>
            <w:r>
              <w:rPr>
                <w:b w:val="0"/>
                <w:color w:val="FF0000"/>
              </w:rPr>
              <w:t xml:space="preserve">    </w:t>
            </w:r>
          </w:p>
          <w:p w14:paraId="18F2BD47" w14:textId="77777777" w:rsidR="00EC25F5" w:rsidRDefault="00C76353">
            <w:pPr>
              <w:ind w:left="0" w:firstLine="0"/>
            </w:pPr>
            <w:r>
              <w:t xml:space="preserve"> </w:t>
            </w:r>
          </w:p>
        </w:tc>
      </w:tr>
      <w:tr w:rsidR="00EC25F5" w14:paraId="0F48D931" w14:textId="77777777">
        <w:trPr>
          <w:trHeight w:val="636"/>
        </w:trPr>
        <w:tc>
          <w:tcPr>
            <w:tcW w:w="10509" w:type="dxa"/>
            <w:tcBorders>
              <w:top w:val="single" w:sz="4" w:space="0" w:color="7F7F7F"/>
              <w:left w:val="single" w:sz="4" w:space="0" w:color="7F7F7F"/>
              <w:bottom w:val="single" w:sz="4" w:space="0" w:color="7F7F7F"/>
              <w:right w:val="single" w:sz="4" w:space="0" w:color="7F7F7F"/>
            </w:tcBorders>
            <w:vAlign w:val="center"/>
          </w:tcPr>
          <w:p w14:paraId="3D01F60B" w14:textId="77777777" w:rsidR="00EC25F5" w:rsidRDefault="00C76353">
            <w:pPr>
              <w:ind w:left="0" w:firstLine="0"/>
            </w:pPr>
            <w:r>
              <w:t xml:space="preserve">3.  Role Of The Department </w:t>
            </w:r>
          </w:p>
        </w:tc>
      </w:tr>
      <w:tr w:rsidR="00EC25F5" w14:paraId="22CF5449" w14:textId="77777777">
        <w:trPr>
          <w:trHeight w:val="1620"/>
        </w:trPr>
        <w:tc>
          <w:tcPr>
            <w:tcW w:w="10509" w:type="dxa"/>
            <w:tcBorders>
              <w:top w:val="single" w:sz="4" w:space="0" w:color="7F7F7F"/>
              <w:left w:val="single" w:sz="4" w:space="0" w:color="7F7F7F"/>
              <w:bottom w:val="single" w:sz="4" w:space="0" w:color="7F7F7F"/>
              <w:right w:val="single" w:sz="4" w:space="0" w:color="7F7F7F"/>
            </w:tcBorders>
          </w:tcPr>
          <w:p w14:paraId="78C0F46E" w14:textId="77777777" w:rsidR="00EC25F5" w:rsidRDefault="00C76353">
            <w:pPr>
              <w:spacing w:line="239" w:lineRule="auto"/>
              <w:ind w:left="0" w:right="65" w:firstLine="0"/>
            </w:pPr>
            <w:r>
              <w:rPr>
                <w:b w:val="0"/>
              </w:rPr>
              <w:t xml:space="preserve">The department provides a full range of professional administrative, secretarial and clerical services which support clinical staff to deliver high quality, efficient and effective patient-centred care within Acute Services, in line with local and national standards.  </w:t>
            </w:r>
          </w:p>
          <w:p w14:paraId="1D6E12AE" w14:textId="77777777" w:rsidR="00EC25F5" w:rsidRDefault="00C76353">
            <w:pPr>
              <w:ind w:left="0" w:firstLine="0"/>
            </w:pPr>
            <w:r>
              <w:rPr>
                <w:b w:val="0"/>
              </w:rPr>
              <w:t xml:space="preserve"> </w:t>
            </w:r>
          </w:p>
        </w:tc>
      </w:tr>
    </w:tbl>
    <w:p w14:paraId="06E13B68" w14:textId="77777777" w:rsidR="00EC25F5" w:rsidRDefault="00EC25F5">
      <w:pPr>
        <w:ind w:left="-1133" w:right="11152" w:firstLine="0"/>
      </w:pPr>
    </w:p>
    <w:tbl>
      <w:tblPr>
        <w:tblStyle w:val="TableGrid"/>
        <w:tblW w:w="10501" w:type="dxa"/>
        <w:tblInd w:w="-108" w:type="dxa"/>
        <w:tblCellMar>
          <w:top w:w="10" w:type="dxa"/>
          <w:left w:w="108" w:type="dxa"/>
          <w:bottom w:w="0" w:type="dxa"/>
          <w:right w:w="68" w:type="dxa"/>
        </w:tblCellMar>
        <w:tblLook w:val="04A0" w:firstRow="1" w:lastRow="0" w:firstColumn="1" w:lastColumn="0" w:noHBand="0" w:noVBand="1"/>
      </w:tblPr>
      <w:tblGrid>
        <w:gridCol w:w="10501"/>
      </w:tblGrid>
      <w:tr w:rsidR="00EC25F5" w14:paraId="5AA258C5" w14:textId="77777777">
        <w:trPr>
          <w:trHeight w:val="571"/>
        </w:trPr>
        <w:tc>
          <w:tcPr>
            <w:tcW w:w="10501" w:type="dxa"/>
            <w:tcBorders>
              <w:top w:val="single" w:sz="4" w:space="0" w:color="7F7F7F"/>
              <w:left w:val="single" w:sz="4" w:space="0" w:color="7F7F7F"/>
              <w:bottom w:val="single" w:sz="4" w:space="0" w:color="7F7F7F"/>
              <w:right w:val="single" w:sz="4" w:space="0" w:color="7F7F7F"/>
            </w:tcBorders>
            <w:vAlign w:val="center"/>
          </w:tcPr>
          <w:p w14:paraId="09B0B1D1" w14:textId="77777777" w:rsidR="00EC25F5" w:rsidRDefault="00C76353">
            <w:pPr>
              <w:ind w:left="0" w:firstLine="0"/>
            </w:pPr>
            <w:r>
              <w:t xml:space="preserve">4.  Organisational Position </w:t>
            </w:r>
          </w:p>
        </w:tc>
      </w:tr>
      <w:tr w:rsidR="00EC25F5" w14:paraId="42F4F0D9" w14:textId="77777777" w:rsidTr="00236F3B">
        <w:trPr>
          <w:trHeight w:val="4364"/>
        </w:trPr>
        <w:tc>
          <w:tcPr>
            <w:tcW w:w="10501" w:type="dxa"/>
            <w:tcBorders>
              <w:top w:val="single" w:sz="4" w:space="0" w:color="7F7F7F"/>
              <w:left w:val="single" w:sz="4" w:space="0" w:color="7F7F7F"/>
              <w:bottom w:val="single" w:sz="4" w:space="0" w:color="7F7F7F"/>
              <w:right w:val="single" w:sz="4" w:space="0" w:color="7F7F7F"/>
            </w:tcBorders>
          </w:tcPr>
          <w:p w14:paraId="21346019" w14:textId="77777777" w:rsidR="00EC25F5" w:rsidRDefault="00C76353">
            <w:pPr>
              <w:ind w:left="0" w:firstLine="0"/>
            </w:pPr>
            <w:r>
              <w:rPr>
                <w:b w:val="0"/>
              </w:rPr>
              <w:lastRenderedPageBreak/>
              <w:t xml:space="preserve"> </w:t>
            </w:r>
          </w:p>
          <w:p w14:paraId="71577373" w14:textId="1B2D4FA9" w:rsidR="00EC25F5" w:rsidRDefault="00236F3B">
            <w:pPr>
              <w:ind w:left="3503" w:firstLine="0"/>
            </w:pPr>
            <w:r>
              <w:rPr>
                <w:rFonts w:ascii="Calibri" w:eastAsia="Calibri" w:hAnsi="Calibri" w:cs="Calibri"/>
                <w:b w:val="0"/>
                <w:noProof/>
                <w:sz w:val="22"/>
              </w:rPr>
              <mc:AlternateContent>
                <mc:Choice Requires="wpg">
                  <w:drawing>
                    <wp:inline distT="0" distB="0" distL="0" distR="0" wp14:anchorId="3455C8EF" wp14:editId="5A0A37B0">
                      <wp:extent cx="2318297" cy="2893370"/>
                      <wp:effectExtent l="0" t="0" r="0" b="0"/>
                      <wp:docPr id="9197" name="Group 9197"/>
                      <wp:cNvGraphicFramePr/>
                      <a:graphic xmlns:a="http://schemas.openxmlformats.org/drawingml/2006/main">
                        <a:graphicData uri="http://schemas.microsoft.com/office/word/2010/wordprocessingGroup">
                          <wpg:wgp>
                            <wpg:cNvGrpSpPr/>
                            <wpg:grpSpPr>
                              <a:xfrm>
                                <a:off x="0" y="0"/>
                                <a:ext cx="2318297" cy="2893370"/>
                                <a:chOff x="-95250" y="0"/>
                                <a:chExt cx="2318297" cy="2893370"/>
                              </a:xfrm>
                            </wpg:grpSpPr>
                            <wps:wsp>
                              <wps:cNvPr id="140" name="Shape 140"/>
                              <wps:cNvSpPr/>
                              <wps:spPr>
                                <a:xfrm>
                                  <a:off x="1186558" y="0"/>
                                  <a:ext cx="906387" cy="544264"/>
                                </a:xfrm>
                                <a:custGeom>
                                  <a:avLst/>
                                  <a:gdLst/>
                                  <a:ahLst/>
                                  <a:cxnLst/>
                                  <a:rect l="0" t="0" r="0" b="0"/>
                                  <a:pathLst>
                                    <a:path w="906387" h="544264">
                                      <a:moveTo>
                                        <a:pt x="98952" y="544264"/>
                                      </a:moveTo>
                                      <a:lnTo>
                                        <a:pt x="807550" y="544264"/>
                                      </a:lnTo>
                                      <a:cubicBezTo>
                                        <a:pt x="862201" y="544264"/>
                                        <a:pt x="906387" y="500043"/>
                                        <a:pt x="906387" y="445349"/>
                                      </a:cubicBezTo>
                                      <a:lnTo>
                                        <a:pt x="906387" y="99031"/>
                                      </a:lnTo>
                                      <a:cubicBezTo>
                                        <a:pt x="906387" y="44337"/>
                                        <a:pt x="862201" y="0"/>
                                        <a:pt x="807550" y="0"/>
                                      </a:cubicBezTo>
                                      <a:lnTo>
                                        <a:pt x="98952" y="0"/>
                                      </a:lnTo>
                                      <a:cubicBezTo>
                                        <a:pt x="44302" y="0"/>
                                        <a:pt x="0" y="44337"/>
                                        <a:pt x="0" y="99031"/>
                                      </a:cubicBezTo>
                                      <a:lnTo>
                                        <a:pt x="0" y="445349"/>
                                      </a:lnTo>
                                      <a:cubicBezTo>
                                        <a:pt x="0" y="500043"/>
                                        <a:pt x="44302" y="544264"/>
                                        <a:pt x="98952" y="544264"/>
                                      </a:cubicBezTo>
                                      <a:close/>
                                    </a:path>
                                  </a:pathLst>
                                </a:custGeom>
                                <a:noFill/>
                                <a:ln w="13953" cap="rnd" cmpd="sng" algn="ctr">
                                  <a:solidFill>
                                    <a:srgbClr val="173660"/>
                                  </a:solidFill>
                                  <a:prstDash val="solid"/>
                                  <a:round/>
                                </a:ln>
                                <a:effectLst/>
                              </wps:spPr>
                              <wps:bodyPr/>
                            </wps:wsp>
                            <wps:wsp>
                              <wps:cNvPr id="141" name="Rectangle 141"/>
                              <wps:cNvSpPr/>
                              <wps:spPr>
                                <a:xfrm>
                                  <a:off x="1365975" y="172737"/>
                                  <a:ext cx="770395" cy="130450"/>
                                </a:xfrm>
                                <a:prstGeom prst="rect">
                                  <a:avLst/>
                                </a:prstGeom>
                                <a:ln>
                                  <a:noFill/>
                                </a:ln>
                              </wps:spPr>
                              <wps:txbx>
                                <w:txbxContent>
                                  <w:p w14:paraId="4653D11E" w14:textId="77777777" w:rsidR="00236F3B" w:rsidRDefault="00236F3B" w:rsidP="00236F3B">
                                    <w:pPr>
                                      <w:spacing w:after="160"/>
                                      <w:ind w:left="0" w:firstLine="0"/>
                                    </w:pPr>
                                    <w:r>
                                      <w:rPr>
                                        <w:rFonts w:ascii="Calibri" w:eastAsia="Calibri" w:hAnsi="Calibri" w:cs="Calibri"/>
                                        <w:b w:val="0"/>
                                        <w:sz w:val="15"/>
                                      </w:rPr>
                                      <w:t xml:space="preserve">Clinical Service </w:t>
                                    </w:r>
                                  </w:p>
                                </w:txbxContent>
                              </wps:txbx>
                              <wps:bodyPr horzOverflow="overflow" vert="horz" lIns="0" tIns="0" rIns="0" bIns="0" rtlCol="0">
                                <a:noAutofit/>
                              </wps:bodyPr>
                            </wps:wsp>
                            <wps:wsp>
                              <wps:cNvPr id="142" name="Rectangle 142"/>
                              <wps:cNvSpPr/>
                              <wps:spPr>
                                <a:xfrm>
                                  <a:off x="1475857" y="284802"/>
                                  <a:ext cx="452767" cy="130450"/>
                                </a:xfrm>
                                <a:prstGeom prst="rect">
                                  <a:avLst/>
                                </a:prstGeom>
                                <a:ln>
                                  <a:noFill/>
                                </a:ln>
                              </wps:spPr>
                              <wps:txbx>
                                <w:txbxContent>
                                  <w:p w14:paraId="188A41B2" w14:textId="77777777" w:rsidR="00236F3B" w:rsidRDefault="00236F3B" w:rsidP="00236F3B">
                                    <w:pPr>
                                      <w:spacing w:after="160"/>
                                      <w:ind w:left="0" w:firstLine="0"/>
                                    </w:pPr>
                                    <w:r>
                                      <w:rPr>
                                        <w:rFonts w:ascii="Calibri" w:eastAsia="Calibri" w:hAnsi="Calibri" w:cs="Calibri"/>
                                        <w:b w:val="0"/>
                                        <w:sz w:val="15"/>
                                      </w:rPr>
                                      <w:t>Manager</w:t>
                                    </w:r>
                                  </w:p>
                                </w:txbxContent>
                              </wps:txbx>
                              <wps:bodyPr horzOverflow="overflow" vert="horz" lIns="0" tIns="0" rIns="0" bIns="0" rtlCol="0">
                                <a:noAutofit/>
                              </wps:bodyPr>
                            </wps:wsp>
                            <wps:wsp>
                              <wps:cNvPr id="144" name="Shape 144"/>
                              <wps:cNvSpPr/>
                              <wps:spPr>
                                <a:xfrm>
                                  <a:off x="1186558" y="824716"/>
                                  <a:ext cx="906387" cy="544264"/>
                                </a:xfrm>
                                <a:custGeom>
                                  <a:avLst/>
                                  <a:gdLst/>
                                  <a:ahLst/>
                                  <a:cxnLst/>
                                  <a:rect l="0" t="0" r="0" b="0"/>
                                  <a:pathLst>
                                    <a:path w="906387" h="544264">
                                      <a:moveTo>
                                        <a:pt x="98952" y="544264"/>
                                      </a:moveTo>
                                      <a:lnTo>
                                        <a:pt x="807550" y="544264"/>
                                      </a:lnTo>
                                      <a:cubicBezTo>
                                        <a:pt x="862201" y="544264"/>
                                        <a:pt x="906387" y="499927"/>
                                        <a:pt x="906387" y="445349"/>
                                      </a:cubicBezTo>
                                      <a:lnTo>
                                        <a:pt x="906387" y="98915"/>
                                      </a:lnTo>
                                      <a:cubicBezTo>
                                        <a:pt x="906387" y="44337"/>
                                        <a:pt x="862201" y="0"/>
                                        <a:pt x="807550" y="0"/>
                                      </a:cubicBezTo>
                                      <a:lnTo>
                                        <a:pt x="98952" y="0"/>
                                      </a:lnTo>
                                      <a:cubicBezTo>
                                        <a:pt x="44302" y="0"/>
                                        <a:pt x="0" y="44337"/>
                                        <a:pt x="0" y="98915"/>
                                      </a:cubicBezTo>
                                      <a:lnTo>
                                        <a:pt x="0" y="445349"/>
                                      </a:lnTo>
                                      <a:cubicBezTo>
                                        <a:pt x="0" y="499927"/>
                                        <a:pt x="44302" y="544264"/>
                                        <a:pt x="98952" y="544264"/>
                                      </a:cubicBezTo>
                                      <a:close/>
                                    </a:path>
                                  </a:pathLst>
                                </a:custGeom>
                                <a:noFill/>
                                <a:ln w="13953" cap="rnd" cmpd="sng" algn="ctr">
                                  <a:solidFill>
                                    <a:srgbClr val="173660"/>
                                  </a:solidFill>
                                  <a:prstDash val="solid"/>
                                  <a:round/>
                                </a:ln>
                                <a:effectLst/>
                              </wps:spPr>
                              <wps:bodyPr/>
                            </wps:wsp>
                            <wps:wsp>
                              <wps:cNvPr id="145" name="Rectangle 145"/>
                              <wps:cNvSpPr/>
                              <wps:spPr>
                                <a:xfrm>
                                  <a:off x="1323185" y="1000130"/>
                                  <a:ext cx="811602" cy="130450"/>
                                </a:xfrm>
                                <a:prstGeom prst="rect">
                                  <a:avLst/>
                                </a:prstGeom>
                                <a:ln>
                                  <a:noFill/>
                                </a:ln>
                              </wps:spPr>
                              <wps:txbx>
                                <w:txbxContent>
                                  <w:p w14:paraId="0B06FC52" w14:textId="77777777" w:rsidR="00236F3B" w:rsidRDefault="00236F3B" w:rsidP="00236F3B">
                                    <w:pPr>
                                      <w:spacing w:after="160"/>
                                      <w:ind w:left="0" w:firstLine="0"/>
                                    </w:pPr>
                                    <w:r>
                                      <w:rPr>
                                        <w:rFonts w:ascii="Calibri" w:eastAsia="Calibri" w:hAnsi="Calibri" w:cs="Calibri"/>
                                        <w:b w:val="0"/>
                                        <w:sz w:val="15"/>
                                      </w:rPr>
                                      <w:t>Admin / Waiting</w:t>
                                    </w:r>
                                  </w:p>
                                </w:txbxContent>
                              </wps:txbx>
                              <wps:bodyPr horzOverflow="overflow" vert="horz" lIns="0" tIns="0" rIns="0" bIns="0" rtlCol="0">
                                <a:noAutofit/>
                              </wps:bodyPr>
                            </wps:wsp>
                            <wps:wsp>
                              <wps:cNvPr id="146" name="Rectangle 146"/>
                              <wps:cNvSpPr/>
                              <wps:spPr>
                                <a:xfrm>
                                  <a:off x="1933993" y="1000130"/>
                                  <a:ext cx="49397" cy="130450"/>
                                </a:xfrm>
                                <a:prstGeom prst="rect">
                                  <a:avLst/>
                                </a:prstGeom>
                                <a:ln>
                                  <a:noFill/>
                                </a:ln>
                              </wps:spPr>
                              <wps:txbx>
                                <w:txbxContent>
                                  <w:p w14:paraId="260A812D" w14:textId="77777777" w:rsidR="00236F3B" w:rsidRDefault="00236F3B" w:rsidP="00236F3B">
                                    <w:pPr>
                                      <w:spacing w:after="160"/>
                                      <w:ind w:left="0" w:firstLine="0"/>
                                    </w:pPr>
                                    <w:r>
                                      <w:rPr>
                                        <w:rFonts w:ascii="Calibri" w:eastAsia="Calibri" w:hAnsi="Calibri" w:cs="Calibri"/>
                                        <w:b w:val="0"/>
                                        <w:sz w:val="15"/>
                                      </w:rPr>
                                      <w:t>/</w:t>
                                    </w:r>
                                  </w:p>
                                </w:txbxContent>
                              </wps:txbx>
                              <wps:bodyPr horzOverflow="overflow" vert="horz" lIns="0" tIns="0" rIns="0" bIns="0" rtlCol="0">
                                <a:noAutofit/>
                              </wps:bodyPr>
                            </wps:wsp>
                            <wps:wsp>
                              <wps:cNvPr id="147" name="Rectangle 147"/>
                              <wps:cNvSpPr/>
                              <wps:spPr>
                                <a:xfrm>
                                  <a:off x="1401207" y="1112194"/>
                                  <a:ext cx="648565" cy="130451"/>
                                </a:xfrm>
                                <a:prstGeom prst="rect">
                                  <a:avLst/>
                                </a:prstGeom>
                                <a:ln>
                                  <a:noFill/>
                                </a:ln>
                              </wps:spPr>
                              <wps:txbx>
                                <w:txbxContent>
                                  <w:p w14:paraId="7C0A5557" w14:textId="77777777" w:rsidR="00236F3B" w:rsidRDefault="00236F3B" w:rsidP="00236F3B">
                                    <w:pPr>
                                      <w:spacing w:after="160"/>
                                      <w:ind w:left="0" w:firstLine="0"/>
                                    </w:pPr>
                                    <w:r>
                                      <w:rPr>
                                        <w:rFonts w:ascii="Calibri" w:eastAsia="Calibri" w:hAnsi="Calibri" w:cs="Calibri"/>
                                        <w:b w:val="0"/>
                                        <w:sz w:val="15"/>
                                      </w:rPr>
                                      <w:t>List Manager</w:t>
                                    </w:r>
                                  </w:p>
                                </w:txbxContent>
                              </wps:txbx>
                              <wps:bodyPr horzOverflow="overflow" vert="horz" lIns="0" tIns="0" rIns="0" bIns="0" rtlCol="0">
                                <a:noAutofit/>
                              </wps:bodyPr>
                            </wps:wsp>
                            <wps:wsp>
                              <wps:cNvPr id="149" name="Shape 149"/>
                              <wps:cNvSpPr/>
                              <wps:spPr>
                                <a:xfrm>
                                  <a:off x="1201309" y="1764035"/>
                                  <a:ext cx="906387" cy="544287"/>
                                </a:xfrm>
                                <a:custGeom>
                                  <a:avLst/>
                                  <a:gdLst/>
                                  <a:ahLst/>
                                  <a:cxnLst/>
                                  <a:rect l="0" t="0" r="0" b="0"/>
                                  <a:pathLst>
                                    <a:path w="906387" h="544287">
                                      <a:moveTo>
                                        <a:pt x="98952" y="544287"/>
                                      </a:moveTo>
                                      <a:lnTo>
                                        <a:pt x="807550" y="544287"/>
                                      </a:lnTo>
                                      <a:cubicBezTo>
                                        <a:pt x="862201" y="544287"/>
                                        <a:pt x="906387" y="499980"/>
                                        <a:pt x="906387" y="445327"/>
                                      </a:cubicBezTo>
                                      <a:lnTo>
                                        <a:pt x="906387" y="98961"/>
                                      </a:lnTo>
                                      <a:cubicBezTo>
                                        <a:pt x="906387" y="44314"/>
                                        <a:pt x="862201" y="0"/>
                                        <a:pt x="807550" y="0"/>
                                      </a:cubicBezTo>
                                      <a:lnTo>
                                        <a:pt x="98952" y="0"/>
                                      </a:lnTo>
                                      <a:cubicBezTo>
                                        <a:pt x="44302" y="0"/>
                                        <a:pt x="0" y="44314"/>
                                        <a:pt x="0" y="98961"/>
                                      </a:cubicBezTo>
                                      <a:lnTo>
                                        <a:pt x="0" y="445327"/>
                                      </a:lnTo>
                                      <a:cubicBezTo>
                                        <a:pt x="0" y="499980"/>
                                        <a:pt x="44302" y="544287"/>
                                        <a:pt x="98952" y="544287"/>
                                      </a:cubicBezTo>
                                      <a:close/>
                                    </a:path>
                                  </a:pathLst>
                                </a:custGeom>
                                <a:noFill/>
                                <a:ln w="13953" cap="rnd" cmpd="sng" algn="ctr">
                                  <a:solidFill>
                                    <a:srgbClr val="173660"/>
                                  </a:solidFill>
                                  <a:prstDash val="solid"/>
                                  <a:round/>
                                </a:ln>
                                <a:effectLst/>
                              </wps:spPr>
                              <wps:bodyPr/>
                            </wps:wsp>
                            <wps:wsp>
                              <wps:cNvPr id="150" name="Rectangle 150"/>
                              <wps:cNvSpPr/>
                              <wps:spPr>
                                <a:xfrm>
                                  <a:off x="1288079" y="1857820"/>
                                  <a:ext cx="934968" cy="130451"/>
                                </a:xfrm>
                                <a:prstGeom prst="rect">
                                  <a:avLst/>
                                </a:prstGeom>
                                <a:ln>
                                  <a:noFill/>
                                </a:ln>
                              </wps:spPr>
                              <wps:txbx>
                                <w:txbxContent>
                                  <w:p w14:paraId="3378DB13" w14:textId="77777777" w:rsidR="00236F3B" w:rsidRDefault="00236F3B" w:rsidP="00236F3B">
                                    <w:pPr>
                                      <w:spacing w:after="160"/>
                                      <w:ind w:left="0" w:firstLine="0"/>
                                    </w:pPr>
                                    <w:r>
                                      <w:rPr>
                                        <w:rFonts w:ascii="Calibri" w:eastAsia="Calibri" w:hAnsi="Calibri" w:cs="Calibri"/>
                                        <w:sz w:val="15"/>
                                      </w:rPr>
                                      <w:t>Support Secretary</w:t>
                                    </w:r>
                                  </w:p>
                                </w:txbxContent>
                              </wps:txbx>
                              <wps:bodyPr horzOverflow="overflow" vert="horz" lIns="0" tIns="0" rIns="0" bIns="0" rtlCol="0">
                                <a:noAutofit/>
                              </wps:bodyPr>
                            </wps:wsp>
                            <wps:wsp>
                              <wps:cNvPr id="152" name="Rectangle 152"/>
                              <wps:cNvSpPr/>
                              <wps:spPr>
                                <a:xfrm>
                                  <a:off x="1444447" y="2017742"/>
                                  <a:ext cx="464669" cy="130451"/>
                                </a:xfrm>
                                <a:prstGeom prst="rect">
                                  <a:avLst/>
                                </a:prstGeom>
                                <a:ln>
                                  <a:noFill/>
                                </a:ln>
                              </wps:spPr>
                              <wps:txbx>
                                <w:txbxContent>
                                  <w:p w14:paraId="3E79341B" w14:textId="77777777" w:rsidR="00236F3B" w:rsidRDefault="00236F3B" w:rsidP="00236F3B">
                                    <w:pPr>
                                      <w:spacing w:after="160"/>
                                      <w:ind w:left="0" w:firstLine="0"/>
                                    </w:pPr>
                                    <w:r>
                                      <w:rPr>
                                        <w:rFonts w:ascii="Calibri" w:eastAsia="Calibri" w:hAnsi="Calibri" w:cs="Calibri"/>
                                        <w:sz w:val="15"/>
                                      </w:rPr>
                                      <w:t>This post</w:t>
                                    </w:r>
                                  </w:p>
                                </w:txbxContent>
                              </wps:txbx>
                              <wps:bodyPr horzOverflow="overflow" vert="horz" lIns="0" tIns="0" rIns="0" bIns="0" rtlCol="0">
                                <a:noAutofit/>
                              </wps:bodyPr>
                            </wps:wsp>
                            <wps:wsp>
                              <wps:cNvPr id="154" name="Shape 154"/>
                              <wps:cNvSpPr/>
                              <wps:spPr>
                                <a:xfrm>
                                  <a:off x="1639809" y="544264"/>
                                  <a:ext cx="0" cy="204695"/>
                                </a:xfrm>
                                <a:custGeom>
                                  <a:avLst/>
                                  <a:gdLst/>
                                  <a:ahLst/>
                                  <a:cxnLst/>
                                  <a:rect l="0" t="0" r="0" b="0"/>
                                  <a:pathLst>
                                    <a:path h="204695">
                                      <a:moveTo>
                                        <a:pt x="0" y="0"/>
                                      </a:moveTo>
                                      <a:lnTo>
                                        <a:pt x="0" y="204695"/>
                                      </a:lnTo>
                                    </a:path>
                                  </a:pathLst>
                                </a:custGeom>
                                <a:noFill/>
                                <a:ln w="13953" cap="rnd" cmpd="sng" algn="ctr">
                                  <a:solidFill>
                                    <a:srgbClr val="000000"/>
                                  </a:solidFill>
                                  <a:prstDash val="solid"/>
                                  <a:round/>
                                </a:ln>
                                <a:effectLst/>
                              </wps:spPr>
                              <wps:bodyPr/>
                            </wps:wsp>
                            <wps:wsp>
                              <wps:cNvPr id="155" name="Shape 155"/>
                              <wps:cNvSpPr/>
                              <wps:spPr>
                                <a:xfrm>
                                  <a:off x="1596554" y="738137"/>
                                  <a:ext cx="86511" cy="86579"/>
                                </a:xfrm>
                                <a:custGeom>
                                  <a:avLst/>
                                  <a:gdLst/>
                                  <a:ahLst/>
                                  <a:cxnLst/>
                                  <a:rect l="0" t="0" r="0" b="0"/>
                                  <a:pathLst>
                                    <a:path w="86511" h="86579">
                                      <a:moveTo>
                                        <a:pt x="0" y="0"/>
                                      </a:moveTo>
                                      <a:lnTo>
                                        <a:pt x="86511" y="0"/>
                                      </a:lnTo>
                                      <a:lnTo>
                                        <a:pt x="43256" y="86579"/>
                                      </a:lnTo>
                                      <a:lnTo>
                                        <a:pt x="0" y="0"/>
                                      </a:lnTo>
                                      <a:close/>
                                    </a:path>
                                  </a:pathLst>
                                </a:custGeom>
                                <a:solidFill>
                                  <a:srgbClr val="000000"/>
                                </a:solidFill>
                                <a:ln w="0" cap="rnd">
                                  <a:noFill/>
                                  <a:round/>
                                </a:ln>
                                <a:effectLst/>
                              </wps:spPr>
                              <wps:bodyPr/>
                            </wps:wsp>
                            <wps:wsp>
                              <wps:cNvPr id="156" name="Shape 156"/>
                              <wps:cNvSpPr/>
                              <wps:spPr>
                                <a:xfrm>
                                  <a:off x="1639400" y="1368833"/>
                                  <a:ext cx="45719" cy="383767"/>
                                </a:xfrm>
                                <a:custGeom>
                                  <a:avLst/>
                                  <a:gdLst/>
                                  <a:ahLst/>
                                  <a:cxnLst/>
                                  <a:rect l="0" t="0" r="0" b="0"/>
                                  <a:pathLst>
                                    <a:path h="786023">
                                      <a:moveTo>
                                        <a:pt x="0" y="0"/>
                                      </a:moveTo>
                                      <a:lnTo>
                                        <a:pt x="0" y="786023"/>
                                      </a:lnTo>
                                    </a:path>
                                  </a:pathLst>
                                </a:custGeom>
                                <a:noFill/>
                                <a:ln w="13953" cap="rnd" cmpd="sng" algn="ctr">
                                  <a:solidFill>
                                    <a:srgbClr val="000000"/>
                                  </a:solidFill>
                                  <a:prstDash val="solid"/>
                                  <a:round/>
                                </a:ln>
                                <a:effectLst/>
                              </wps:spPr>
                              <wps:bodyPr/>
                            </wps:wsp>
                            <wps:wsp>
                              <wps:cNvPr id="159" name="Shape 159"/>
                              <wps:cNvSpPr/>
                              <wps:spPr>
                                <a:xfrm>
                                  <a:off x="-95250" y="455870"/>
                                  <a:ext cx="906421" cy="544299"/>
                                </a:xfrm>
                                <a:custGeom>
                                  <a:avLst/>
                                  <a:gdLst/>
                                  <a:ahLst/>
                                  <a:cxnLst/>
                                  <a:rect l="0" t="0" r="0" b="0"/>
                                  <a:pathLst>
                                    <a:path w="906421" h="544299">
                                      <a:moveTo>
                                        <a:pt x="98883" y="544299"/>
                                      </a:moveTo>
                                      <a:lnTo>
                                        <a:pt x="807539" y="544299"/>
                                      </a:lnTo>
                                      <a:cubicBezTo>
                                        <a:pt x="862143" y="544299"/>
                                        <a:pt x="906421" y="499997"/>
                                        <a:pt x="906421" y="445338"/>
                                      </a:cubicBezTo>
                                      <a:lnTo>
                                        <a:pt x="906421" y="99031"/>
                                      </a:lnTo>
                                      <a:cubicBezTo>
                                        <a:pt x="906421" y="44337"/>
                                        <a:pt x="862143" y="0"/>
                                        <a:pt x="807539" y="0"/>
                                      </a:cubicBezTo>
                                      <a:lnTo>
                                        <a:pt x="98883" y="0"/>
                                      </a:lnTo>
                                      <a:cubicBezTo>
                                        <a:pt x="44271" y="0"/>
                                        <a:pt x="0" y="44337"/>
                                        <a:pt x="0" y="99031"/>
                                      </a:cubicBezTo>
                                      <a:lnTo>
                                        <a:pt x="0" y="445338"/>
                                      </a:lnTo>
                                      <a:cubicBezTo>
                                        <a:pt x="0" y="499997"/>
                                        <a:pt x="44271" y="544299"/>
                                        <a:pt x="98883" y="544299"/>
                                      </a:cubicBezTo>
                                      <a:close/>
                                    </a:path>
                                  </a:pathLst>
                                </a:custGeom>
                                <a:noFill/>
                                <a:ln w="13953" cap="rnd" cmpd="sng" algn="ctr">
                                  <a:solidFill>
                                    <a:srgbClr val="173660"/>
                                  </a:solidFill>
                                  <a:prstDash val="solid"/>
                                  <a:round/>
                                </a:ln>
                                <a:effectLst/>
                              </wps:spPr>
                              <wps:bodyPr/>
                            </wps:wsp>
                            <wps:wsp>
                              <wps:cNvPr id="160" name="Rectangle 160"/>
                              <wps:cNvSpPr/>
                              <wps:spPr>
                                <a:xfrm>
                                  <a:off x="-11877" y="544384"/>
                                  <a:ext cx="715623" cy="130450"/>
                                </a:xfrm>
                                <a:prstGeom prst="rect">
                                  <a:avLst/>
                                </a:prstGeom>
                                <a:ln>
                                  <a:noFill/>
                                </a:ln>
                              </wps:spPr>
                              <wps:txbx>
                                <w:txbxContent>
                                  <w:p w14:paraId="4AD0BF3B" w14:textId="77777777" w:rsidR="00236F3B" w:rsidRDefault="00236F3B" w:rsidP="00236F3B">
                                    <w:pPr>
                                      <w:spacing w:after="160"/>
                                      <w:ind w:left="0" w:firstLine="0"/>
                                    </w:pPr>
                                    <w:r>
                                      <w:rPr>
                                        <w:rFonts w:ascii="Calibri" w:eastAsia="Calibri" w:hAnsi="Calibri" w:cs="Calibri"/>
                                        <w:b w:val="0"/>
                                        <w:sz w:val="15"/>
                                      </w:rPr>
                                      <w:t xml:space="preserve">Dietetic Manager </w:t>
                                    </w:r>
                                  </w:p>
                                </w:txbxContent>
                              </wps:txbx>
                              <wps:bodyPr horzOverflow="overflow" vert="horz" lIns="0" tIns="0" rIns="0" bIns="0" rtlCol="0">
                                <a:noAutofit/>
                              </wps:bodyPr>
                            </wps:wsp>
                            <wps:wsp>
                              <wps:cNvPr id="161" name="Rectangle 161"/>
                              <wps:cNvSpPr/>
                              <wps:spPr>
                                <a:xfrm>
                                  <a:off x="69091" y="706924"/>
                                  <a:ext cx="525199" cy="130451"/>
                                </a:xfrm>
                                <a:prstGeom prst="rect">
                                  <a:avLst/>
                                </a:prstGeom>
                                <a:ln>
                                  <a:noFill/>
                                </a:ln>
                              </wps:spPr>
                              <wps:txbx>
                                <w:txbxContent>
                                  <w:p w14:paraId="454528F4" w14:textId="77777777" w:rsidR="00236F3B" w:rsidRDefault="00236F3B" w:rsidP="00236F3B">
                                    <w:pPr>
                                      <w:spacing w:after="160"/>
                                      <w:ind w:left="0" w:firstLine="0"/>
                                    </w:pPr>
                                    <w:r>
                                      <w:rPr>
                                        <w:rFonts w:ascii="Calibri" w:eastAsia="Calibri" w:hAnsi="Calibri" w:cs="Calibri"/>
                                        <w:b w:val="0"/>
                                        <w:sz w:val="15"/>
                                      </w:rPr>
                                      <w:t>Community</w:t>
                                    </w:r>
                                  </w:p>
                                </w:txbxContent>
                              </wps:txbx>
                              <wps:bodyPr horzOverflow="overflow" vert="horz" lIns="0" tIns="0" rIns="0" bIns="0" rtlCol="0">
                                <a:noAutofit/>
                              </wps:bodyPr>
                            </wps:wsp>
                            <wps:wsp>
                              <wps:cNvPr id="162" name="Shape 162"/>
                              <wps:cNvSpPr/>
                              <wps:spPr>
                                <a:xfrm>
                                  <a:off x="885825" y="706848"/>
                                  <a:ext cx="347732" cy="376599"/>
                                </a:xfrm>
                                <a:custGeom>
                                  <a:avLst/>
                                  <a:gdLst/>
                                  <a:ahLst/>
                                  <a:cxnLst/>
                                  <a:rect l="0" t="0" r="0" b="0"/>
                                  <a:pathLst>
                                    <a:path w="733353" h="474186">
                                      <a:moveTo>
                                        <a:pt x="0" y="0"/>
                                      </a:moveTo>
                                      <a:lnTo>
                                        <a:pt x="733353" y="474186"/>
                                      </a:lnTo>
                                    </a:path>
                                  </a:pathLst>
                                </a:custGeom>
                                <a:noFill/>
                                <a:ln w="13953" cap="rnd" cmpd="sng" algn="ctr">
                                  <a:solidFill>
                                    <a:srgbClr val="000000"/>
                                  </a:solidFill>
                                  <a:custDash>
                                    <a:ds d="769082" sp="549345"/>
                                  </a:custDash>
                                  <a:round/>
                                </a:ln>
                                <a:effectLst/>
                              </wps:spPr>
                              <wps:bodyPr/>
                            </wps:wsp>
                            <wps:wsp>
                              <wps:cNvPr id="163" name="Rectangle 163"/>
                              <wps:cNvSpPr/>
                              <wps:spPr>
                                <a:xfrm>
                                  <a:off x="2107700" y="2628948"/>
                                  <a:ext cx="65888" cy="264422"/>
                                </a:xfrm>
                                <a:prstGeom prst="rect">
                                  <a:avLst/>
                                </a:prstGeom>
                                <a:ln>
                                  <a:noFill/>
                                </a:ln>
                              </wps:spPr>
                              <wps:txbx>
                                <w:txbxContent>
                                  <w:p w14:paraId="0940EF69" w14:textId="77777777" w:rsidR="00236F3B" w:rsidRDefault="00236F3B" w:rsidP="00236F3B">
                                    <w:pPr>
                                      <w:spacing w:after="160"/>
                                      <w:ind w:left="0" w:firstLine="0"/>
                                    </w:pPr>
                                    <w:r>
                                      <w:t xml:space="preserve"> </w:t>
                                    </w:r>
                                  </w:p>
                                </w:txbxContent>
                              </wps:txbx>
                              <wps:bodyPr horzOverflow="overflow" vert="horz" lIns="0" tIns="0" rIns="0" bIns="0" rtlCol="0">
                                <a:noAutofit/>
                              </wps:bodyPr>
                            </wps:wsp>
                          </wpg:wgp>
                        </a:graphicData>
                      </a:graphic>
                    </wp:inline>
                  </w:drawing>
                </mc:Choice>
                <mc:Fallback>
                  <w:pict>
                    <v:group w14:anchorId="3455C8EF" id="Group 9197" o:spid="_x0000_s1026" style="width:182.55pt;height:227.8pt;mso-position-horizontal-relative:char;mso-position-vertical-relative:line" coordorigin="-952" coordsize="23182,2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">
                      <v:shape id="Shape 140" o:spid="_x0000_s1027" style="position:absolute;left:11865;width:9064;height:5442;visibility:visible;mso-wrap-style:square;v-text-anchor:top" coordsize="906387,54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" path="m98952,544264r708598,c862201,544264,906387,500043,906387,445349r,-346318c906387,44337,862201,,807550,l98952,c44302,,,44337,,99031l,445349v,54694,44302,98915,98952,98915xe" filled="f" strokecolor="#173660" strokeweight=".38758mm">
                        <v:stroke endcap="round"/>
                        <v:path arrowok="t" textboxrect="0,0,906387,544264"/>
                      </v:shape>
                      <v:rect id="Rectangle 141" o:spid="_x0000_s1028" style="position:absolute;left:13659;top:1727;width:770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4653D11E" w14:textId="77777777" w:rsidR="00236F3B" w:rsidRDefault="00236F3B" w:rsidP="00236F3B">
                              <w:pPr>
                                <w:spacing w:after="160"/>
                                <w:ind w:left="0" w:firstLine="0"/>
                              </w:pPr>
                              <w:r>
                                <w:rPr>
                                  <w:rFonts w:ascii="Calibri" w:eastAsia="Calibri" w:hAnsi="Calibri" w:cs="Calibri"/>
                                  <w:b w:val="0"/>
                                  <w:sz w:val="15"/>
                                </w:rPr>
                                <w:t xml:space="preserve">Clinical Service </w:t>
                              </w:r>
                            </w:p>
                          </w:txbxContent>
                        </v:textbox>
                      </v:rect>
                      <v:rect id="Rectangle 142" o:spid="_x0000_s1029" style="position:absolute;left:14758;top:2848;width:4528;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188A41B2" w14:textId="77777777" w:rsidR="00236F3B" w:rsidRDefault="00236F3B" w:rsidP="00236F3B">
                              <w:pPr>
                                <w:spacing w:after="160"/>
                                <w:ind w:left="0" w:firstLine="0"/>
                              </w:pPr>
                              <w:r>
                                <w:rPr>
                                  <w:rFonts w:ascii="Calibri" w:eastAsia="Calibri" w:hAnsi="Calibri" w:cs="Calibri"/>
                                  <w:b w:val="0"/>
                                  <w:sz w:val="15"/>
                                </w:rPr>
                                <w:t>Manager</w:t>
                              </w:r>
                            </w:p>
                          </w:txbxContent>
                        </v:textbox>
                      </v:rect>
                      <v:shape id="Shape 144" o:spid="_x0000_s1030" style="position:absolute;left:11865;top:8247;width:9064;height:5442;visibility:visible;mso-wrap-style:square;v-text-anchor:top" coordsize="906387,54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" path="m98952,544264r708598,c862201,544264,906387,499927,906387,445349r,-346434c906387,44337,862201,,807550,l98952,c44302,,,44337,,98915l,445349v,54578,44302,98915,98952,98915xe" filled="f" strokecolor="#173660" strokeweight=".38758mm">
                        <v:stroke endcap="round"/>
                        <v:path arrowok="t" textboxrect="0,0,906387,544264"/>
                      </v:shape>
                      <v:rect id="Rectangle 145" o:spid="_x0000_s1031" style="position:absolute;left:13231;top:10001;width:8116;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0B06FC52" w14:textId="77777777" w:rsidR="00236F3B" w:rsidRDefault="00236F3B" w:rsidP="00236F3B">
                              <w:pPr>
                                <w:spacing w:after="160"/>
                                <w:ind w:left="0" w:firstLine="0"/>
                              </w:pPr>
                              <w:r>
                                <w:rPr>
                                  <w:rFonts w:ascii="Calibri" w:eastAsia="Calibri" w:hAnsi="Calibri" w:cs="Calibri"/>
                                  <w:b w:val="0"/>
                                  <w:sz w:val="15"/>
                                </w:rPr>
                                <w:t>Admin / Waiting</w:t>
                              </w:r>
                            </w:p>
                          </w:txbxContent>
                        </v:textbox>
                      </v:rect>
                      <v:rect id="Rectangle 146" o:spid="_x0000_s1032" style="position:absolute;left:19339;top:10001;width:49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260A812D" w14:textId="77777777" w:rsidR="00236F3B" w:rsidRDefault="00236F3B" w:rsidP="00236F3B">
                              <w:pPr>
                                <w:spacing w:after="160"/>
                                <w:ind w:left="0" w:firstLine="0"/>
                              </w:pPr>
                              <w:r>
                                <w:rPr>
                                  <w:rFonts w:ascii="Calibri" w:eastAsia="Calibri" w:hAnsi="Calibri" w:cs="Calibri"/>
                                  <w:b w:val="0"/>
                                  <w:sz w:val="15"/>
                                </w:rPr>
                                <w:t>/</w:t>
                              </w:r>
                            </w:p>
                          </w:txbxContent>
                        </v:textbox>
                      </v:rect>
                      <v:rect id="Rectangle 147" o:spid="_x0000_s1033" style="position:absolute;left:14012;top:11121;width:6485;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7C0A5557" w14:textId="77777777" w:rsidR="00236F3B" w:rsidRDefault="00236F3B" w:rsidP="00236F3B">
                              <w:pPr>
                                <w:spacing w:after="160"/>
                                <w:ind w:left="0" w:firstLine="0"/>
                              </w:pPr>
                              <w:r>
                                <w:rPr>
                                  <w:rFonts w:ascii="Calibri" w:eastAsia="Calibri" w:hAnsi="Calibri" w:cs="Calibri"/>
                                  <w:b w:val="0"/>
                                  <w:sz w:val="15"/>
                                </w:rPr>
                                <w:t>List Manager</w:t>
                              </w:r>
                            </w:p>
                          </w:txbxContent>
                        </v:textbox>
                      </v:rect>
                      <v:shape id="Shape 149" o:spid="_x0000_s1034" style="position:absolute;left:12013;top:17640;width:9063;height:5443;visibility:visible;mso-wrap-style:square;v-text-anchor:top" coordsize="906387,54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" path="m98952,544287r708598,c862201,544287,906387,499980,906387,445327r,-346366c906387,44314,862201,,807550,l98952,c44302,,,44314,,98961l,445327v,54653,44302,98960,98952,98960xe" filled="f" strokecolor="#173660" strokeweight=".38758mm">
                        <v:stroke endcap="round"/>
                        <v:path arrowok="t" textboxrect="0,0,906387,544287"/>
                      </v:shape>
                      <v:rect id="Rectangle 150" o:spid="_x0000_s1035" style="position:absolute;left:12880;top:18578;width:9350;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3378DB13" w14:textId="77777777" w:rsidR="00236F3B" w:rsidRDefault="00236F3B" w:rsidP="00236F3B">
                              <w:pPr>
                                <w:spacing w:after="160"/>
                                <w:ind w:left="0" w:firstLine="0"/>
                              </w:pPr>
                              <w:r>
                                <w:rPr>
                                  <w:rFonts w:ascii="Calibri" w:eastAsia="Calibri" w:hAnsi="Calibri" w:cs="Calibri"/>
                                  <w:sz w:val="15"/>
                                </w:rPr>
                                <w:t>Support Secretary</w:t>
                              </w:r>
                            </w:p>
                          </w:txbxContent>
                        </v:textbox>
                      </v:rect>
                      <v:rect id="Rectangle 152" o:spid="_x0000_s1036" style="position:absolute;left:14444;top:20177;width:4647;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3E79341B" w14:textId="77777777" w:rsidR="00236F3B" w:rsidRDefault="00236F3B" w:rsidP="00236F3B">
                              <w:pPr>
                                <w:spacing w:after="160"/>
                                <w:ind w:left="0" w:firstLine="0"/>
                              </w:pPr>
                              <w:r>
                                <w:rPr>
                                  <w:rFonts w:ascii="Calibri" w:eastAsia="Calibri" w:hAnsi="Calibri" w:cs="Calibri"/>
                                  <w:sz w:val="15"/>
                                </w:rPr>
                                <w:t>This post</w:t>
                              </w:r>
                            </w:p>
                          </w:txbxContent>
                        </v:textbox>
                      </v:rect>
                      <v:shape id="Shape 154" o:spid="_x0000_s1037" style="position:absolute;left:16398;top:5442;width:0;height:2047;visibility:visible;mso-wrap-style:square;v-text-anchor:top" coordsize="0,20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" path="m,l,204695e" filled="f" strokeweight=".38758mm">
                        <v:stroke endcap="round"/>
                        <v:path arrowok="t" textboxrect="0,0,0,204695"/>
                      </v:shape>
                      <v:shape id="Shape 155" o:spid="_x0000_s1038" style="position:absolute;left:15965;top:7381;width:865;height:866;visibility:visible;mso-wrap-style:square;v-text-anchor:top" coordsize="86511,8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" path="m,l86511,,43256,86579,,xe" fillcolor="black" stroked="f" strokeweight="0">
                        <v:stroke endcap="round"/>
                        <v:path arrowok="t" textboxrect="0,0,86511,86579"/>
                      </v:shape>
                      <v:shape id="Shape 156" o:spid="_x0000_s1039" style="position:absolute;left:16394;top:13688;width:457;height:3838;visibility:visible;mso-wrap-style:square;v-text-anchor:top" coordsize="45719,78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" path="m,l,786023e" filled="f" strokeweight=".38758mm">
                        <v:stroke endcap="round"/>
                        <v:path arrowok="t" textboxrect="0,0,45719,786023"/>
                      </v:shape>
                      <v:shape id="Shape 159" o:spid="_x0000_s1040" style="position:absolute;left:-952;top:4558;width:9063;height:5443;visibility:visible;mso-wrap-style:square;v-text-anchor:top" coordsize="906421,54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" path="m98883,544299r708656,c862143,544299,906421,499997,906421,445338r,-346307c906421,44337,862143,,807539,l98883,c44271,,,44337,,99031l,445338v,54659,44271,98961,98883,98961xe" filled="f" strokecolor="#173660" strokeweight=".38758mm">
                        <v:stroke endcap="round"/>
                        <v:path arrowok="t" textboxrect="0,0,906421,544299"/>
                      </v:shape>
                      <v:rect id="Rectangle 160" o:spid="_x0000_s1041" style="position:absolute;left:-118;top:5443;width:7155;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4AD0BF3B" w14:textId="77777777" w:rsidR="00236F3B" w:rsidRDefault="00236F3B" w:rsidP="00236F3B">
                              <w:pPr>
                                <w:spacing w:after="160"/>
                                <w:ind w:left="0" w:firstLine="0"/>
                              </w:pPr>
                              <w:r>
                                <w:rPr>
                                  <w:rFonts w:ascii="Calibri" w:eastAsia="Calibri" w:hAnsi="Calibri" w:cs="Calibri"/>
                                  <w:b w:val="0"/>
                                  <w:sz w:val="15"/>
                                </w:rPr>
                                <w:t xml:space="preserve">Dietetic Manager </w:t>
                              </w:r>
                            </w:p>
                          </w:txbxContent>
                        </v:textbox>
                      </v:rect>
                      <v:rect id="Rectangle 161" o:spid="_x0000_s1042" style="position:absolute;left:690;top:7069;width:5252;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454528F4" w14:textId="77777777" w:rsidR="00236F3B" w:rsidRDefault="00236F3B" w:rsidP="00236F3B">
                              <w:pPr>
                                <w:spacing w:after="160"/>
                                <w:ind w:left="0" w:firstLine="0"/>
                              </w:pPr>
                              <w:r>
                                <w:rPr>
                                  <w:rFonts w:ascii="Calibri" w:eastAsia="Calibri" w:hAnsi="Calibri" w:cs="Calibri"/>
                                  <w:b w:val="0"/>
                                  <w:sz w:val="15"/>
                                </w:rPr>
                                <w:t>Community</w:t>
                              </w:r>
                            </w:p>
                          </w:txbxContent>
                        </v:textbox>
                      </v:rect>
                      <v:shape id="Shape 162" o:spid="_x0000_s1043" style="position:absolute;left:8858;top:7068;width:3477;height:3766;visibility:visible;mso-wrap-style:square;v-text-anchor:top" coordsize="733353,4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" path="m,l733353,474186e" filled="f" strokeweight=".38758mm">
                        <v:stroke endcap="round"/>
                        <v:path arrowok="t" textboxrect="0,0,733353,474186"/>
                      </v:shape>
                      <v:rect id="Rectangle 163" o:spid="_x0000_s1044" style="position:absolute;left:21077;top:26289;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0940EF69" w14:textId="77777777" w:rsidR="00236F3B" w:rsidRDefault="00236F3B" w:rsidP="00236F3B">
                              <w:pPr>
                                <w:spacing w:after="160"/>
                                <w:ind w:left="0" w:firstLine="0"/>
                              </w:pPr>
                              <w:r>
                                <w:t xml:space="preserve"> </w:t>
                              </w:r>
                            </w:p>
                          </w:txbxContent>
                        </v:textbox>
                      </v:rect>
                      <w10:anchorlock/>
                    </v:group>
                  </w:pict>
                </mc:Fallback>
              </mc:AlternateContent>
            </w:r>
          </w:p>
        </w:tc>
      </w:tr>
      <w:tr w:rsidR="00EC25F5" w14:paraId="2D1EF948" w14:textId="77777777">
        <w:trPr>
          <w:trHeight w:val="572"/>
        </w:trPr>
        <w:tc>
          <w:tcPr>
            <w:tcW w:w="10501" w:type="dxa"/>
            <w:tcBorders>
              <w:top w:val="single" w:sz="4" w:space="0" w:color="7F7F7F"/>
              <w:left w:val="single" w:sz="4" w:space="0" w:color="7F7F7F"/>
              <w:bottom w:val="single" w:sz="4" w:space="0" w:color="7F7F7F"/>
              <w:right w:val="single" w:sz="4" w:space="0" w:color="7F7F7F"/>
            </w:tcBorders>
            <w:vAlign w:val="center"/>
          </w:tcPr>
          <w:p w14:paraId="49C8883A" w14:textId="77777777" w:rsidR="00EC25F5" w:rsidRDefault="00C76353">
            <w:pPr>
              <w:ind w:left="0" w:firstLine="0"/>
            </w:pPr>
            <w:r>
              <w:t xml:space="preserve">5. Scope &amp; Range </w:t>
            </w:r>
          </w:p>
        </w:tc>
      </w:tr>
      <w:tr w:rsidR="00EC25F5" w14:paraId="0A95686C" w14:textId="77777777">
        <w:trPr>
          <w:trHeight w:val="5806"/>
        </w:trPr>
        <w:tc>
          <w:tcPr>
            <w:tcW w:w="10501" w:type="dxa"/>
            <w:tcBorders>
              <w:top w:val="single" w:sz="4" w:space="0" w:color="7F7F7F"/>
              <w:left w:val="single" w:sz="4" w:space="0" w:color="7F7F7F"/>
              <w:bottom w:val="single" w:sz="4" w:space="0" w:color="7F7F7F"/>
              <w:right w:val="single" w:sz="4" w:space="0" w:color="7F7F7F"/>
            </w:tcBorders>
          </w:tcPr>
          <w:p w14:paraId="184DFB54" w14:textId="77777777" w:rsidR="00EC25F5" w:rsidRDefault="00C76353">
            <w:pPr>
              <w:spacing w:line="239" w:lineRule="auto"/>
              <w:ind w:left="0" w:firstLine="0"/>
            </w:pPr>
            <w:r>
              <w:rPr>
                <w:b w:val="0"/>
              </w:rPr>
              <w:t xml:space="preserve">The role is diverse in providing </w:t>
            </w:r>
            <w:r>
              <w:rPr>
                <w:b w:val="0"/>
              </w:rPr>
              <w:t xml:space="preserve">secretarial support for the provision of inpatient and outpatient clinical care to patients.  The post holder is required to use a great deal of initiative and resource whilst exercising a high degree of confidentiality, diplomacy and tact. A sound understanding of Board/Departmental policies and procedures is necessary together with excellent communication skills to ensure that the required information is passed on accurately and timeously.   </w:t>
            </w:r>
          </w:p>
          <w:p w14:paraId="02AF7387" w14:textId="77777777" w:rsidR="00EC25F5" w:rsidRDefault="00C76353">
            <w:pPr>
              <w:ind w:left="0" w:firstLine="0"/>
            </w:pPr>
            <w:r>
              <w:rPr>
                <w:b w:val="0"/>
              </w:rPr>
              <w:t xml:space="preserve"> </w:t>
            </w:r>
          </w:p>
          <w:p w14:paraId="1FEFA363" w14:textId="250E8AD0" w:rsidR="00EC25F5" w:rsidRDefault="00C76353">
            <w:pPr>
              <w:spacing w:line="239" w:lineRule="auto"/>
              <w:ind w:left="0" w:firstLine="0"/>
            </w:pPr>
            <w:r>
              <w:rPr>
                <w:b w:val="0"/>
              </w:rPr>
              <w:t xml:space="preserve">The post holder works under the guidance of the Administration Manager / Team Leaders / </w:t>
            </w:r>
            <w:r w:rsidR="00236F3B">
              <w:rPr>
                <w:b w:val="0"/>
              </w:rPr>
              <w:t>Support</w:t>
            </w:r>
            <w:r>
              <w:rPr>
                <w:b w:val="0"/>
              </w:rPr>
              <w:t xml:space="preserve"> Secretaries.  The post holder will be required to exercise judgement when dealing with patient enquiries, resolving the problem timeously where necessary and seeking the appropriate level of expertise where required. </w:t>
            </w:r>
          </w:p>
          <w:p w14:paraId="475BE04A" w14:textId="77777777" w:rsidR="00EC25F5" w:rsidRDefault="00C76353">
            <w:pPr>
              <w:ind w:left="0" w:firstLine="0"/>
            </w:pPr>
            <w:r>
              <w:rPr>
                <w:b w:val="0"/>
              </w:rPr>
              <w:t xml:space="preserve"> </w:t>
            </w:r>
          </w:p>
          <w:p w14:paraId="2AB840C4" w14:textId="77777777" w:rsidR="00EC25F5" w:rsidRDefault="00C76353">
            <w:pPr>
              <w:spacing w:line="239" w:lineRule="auto"/>
              <w:ind w:left="0" w:firstLine="0"/>
            </w:pPr>
            <w:r>
              <w:rPr>
                <w:b w:val="0"/>
              </w:rPr>
              <w:t xml:space="preserve">The post holder must be aware of their level of responsibility and actions and as such take ownership of their post.  The post holder must ensure that they undertake all statutory/mandatory training and, in conjunction with the Line Manager, develop their training as required by their own objectives and those of the service.  </w:t>
            </w:r>
          </w:p>
          <w:p w14:paraId="7999566C" w14:textId="77777777" w:rsidR="00EC25F5" w:rsidRDefault="00C76353">
            <w:pPr>
              <w:ind w:left="0" w:firstLine="0"/>
            </w:pPr>
            <w:r>
              <w:rPr>
                <w:b w:val="0"/>
              </w:rPr>
              <w:t xml:space="preserve"> </w:t>
            </w:r>
          </w:p>
        </w:tc>
      </w:tr>
    </w:tbl>
    <w:p w14:paraId="20D39C07" w14:textId="77777777" w:rsidR="00EC25F5" w:rsidRDefault="00EC25F5">
      <w:pPr>
        <w:ind w:left="-1133" w:right="11152" w:firstLine="0"/>
      </w:pPr>
    </w:p>
    <w:tbl>
      <w:tblPr>
        <w:tblStyle w:val="TableGrid"/>
        <w:tblW w:w="10509" w:type="dxa"/>
        <w:tblInd w:w="-108" w:type="dxa"/>
        <w:tblCellMar>
          <w:top w:w="10" w:type="dxa"/>
          <w:left w:w="108" w:type="dxa"/>
          <w:bottom w:w="0" w:type="dxa"/>
          <w:right w:w="115" w:type="dxa"/>
        </w:tblCellMar>
        <w:tblLook w:val="04A0" w:firstRow="1" w:lastRow="0" w:firstColumn="1" w:lastColumn="0" w:noHBand="0" w:noVBand="1"/>
      </w:tblPr>
      <w:tblGrid>
        <w:gridCol w:w="10509"/>
      </w:tblGrid>
      <w:tr w:rsidR="00EC25F5" w14:paraId="5EEEE133" w14:textId="77777777">
        <w:trPr>
          <w:trHeight w:val="571"/>
        </w:trPr>
        <w:tc>
          <w:tcPr>
            <w:tcW w:w="10509" w:type="dxa"/>
            <w:tcBorders>
              <w:top w:val="single" w:sz="4" w:space="0" w:color="7F7F7F"/>
              <w:left w:val="single" w:sz="4" w:space="0" w:color="7F7F7F"/>
              <w:bottom w:val="single" w:sz="4" w:space="0" w:color="7F7F7F"/>
              <w:right w:val="single" w:sz="4" w:space="0" w:color="7F7F7F"/>
            </w:tcBorders>
            <w:vAlign w:val="center"/>
          </w:tcPr>
          <w:p w14:paraId="71157322" w14:textId="77777777" w:rsidR="00EC25F5" w:rsidRDefault="00C76353">
            <w:pPr>
              <w:ind w:left="0" w:firstLine="0"/>
            </w:pPr>
            <w:r>
              <w:t>6.   Main Duties &amp; Responsibilities</w:t>
            </w:r>
            <w:r>
              <w:rPr>
                <w:b w:val="0"/>
              </w:rPr>
              <w:t xml:space="preserve"> </w:t>
            </w:r>
          </w:p>
        </w:tc>
      </w:tr>
      <w:tr w:rsidR="00EC25F5" w14:paraId="1FFDF730" w14:textId="77777777">
        <w:trPr>
          <w:trHeight w:val="11925"/>
        </w:trPr>
        <w:tc>
          <w:tcPr>
            <w:tcW w:w="10509" w:type="dxa"/>
            <w:tcBorders>
              <w:top w:val="single" w:sz="4" w:space="0" w:color="7F7F7F"/>
              <w:left w:val="single" w:sz="4" w:space="0" w:color="7F7F7F"/>
              <w:bottom w:val="single" w:sz="4" w:space="0" w:color="7F7F7F"/>
              <w:right w:val="single" w:sz="4" w:space="0" w:color="7F7F7F"/>
            </w:tcBorders>
          </w:tcPr>
          <w:p w14:paraId="0D42597E" w14:textId="77777777" w:rsidR="00EC25F5" w:rsidRDefault="00C76353">
            <w:pPr>
              <w:spacing w:line="240" w:lineRule="auto"/>
              <w:ind w:left="0" w:firstLine="0"/>
            </w:pPr>
            <w:r>
              <w:rPr>
                <w:b w:val="0"/>
              </w:rPr>
              <w:lastRenderedPageBreak/>
              <w:t xml:space="preserve">The following sets out the core responsibilities of the Support Secretary.  The frequency and extent to which the post holder carries out all duties may vary from speciality to specialty. </w:t>
            </w:r>
          </w:p>
          <w:p w14:paraId="456FE2D5" w14:textId="77777777" w:rsidR="00EC25F5" w:rsidRDefault="00C76353">
            <w:pPr>
              <w:ind w:left="0" w:firstLine="0"/>
            </w:pPr>
            <w:r>
              <w:rPr>
                <w:b w:val="0"/>
              </w:rPr>
              <w:t xml:space="preserve"> </w:t>
            </w:r>
          </w:p>
          <w:p w14:paraId="705DD7B9" w14:textId="77777777" w:rsidR="00EC25F5" w:rsidRDefault="00C76353">
            <w:pPr>
              <w:numPr>
                <w:ilvl w:val="0"/>
                <w:numId w:val="1"/>
              </w:numPr>
              <w:spacing w:line="245" w:lineRule="auto"/>
              <w:ind w:right="39" w:hanging="360"/>
            </w:pPr>
            <w:r>
              <w:rPr>
                <w:b w:val="0"/>
              </w:rPr>
              <w:t xml:space="preserve">Provide a high quality secretarial service using audio (Winscribe), for medical staff to ensure efficiency in patient care. (i.e. typing clinic and discharge letters, reports, appointment letters, general correspondence, filing / scanning of reports/x-ray films etc.) </w:t>
            </w:r>
          </w:p>
          <w:p w14:paraId="5B29C5F2" w14:textId="77777777" w:rsidR="00EC25F5" w:rsidRDefault="00C76353">
            <w:pPr>
              <w:numPr>
                <w:ilvl w:val="0"/>
                <w:numId w:val="1"/>
              </w:numPr>
              <w:spacing w:line="246" w:lineRule="auto"/>
              <w:ind w:right="39" w:hanging="360"/>
            </w:pPr>
            <w:r>
              <w:rPr>
                <w:b w:val="0"/>
              </w:rPr>
              <w:t xml:space="preserve">Deal with telephone and face to face enquiries from all staff groups in the NHS, patients, relatives, carers and external agencies, directing and prioritising queries as appropriate, to ensure efficiency and effectiveness of service delivery. </w:t>
            </w:r>
          </w:p>
          <w:p w14:paraId="6C9BCAEC" w14:textId="77777777" w:rsidR="00EC25F5" w:rsidRDefault="00C76353">
            <w:pPr>
              <w:numPr>
                <w:ilvl w:val="0"/>
                <w:numId w:val="1"/>
              </w:numPr>
              <w:spacing w:line="258" w:lineRule="auto"/>
              <w:ind w:right="39" w:hanging="360"/>
            </w:pPr>
            <w:r>
              <w:rPr>
                <w:b w:val="0"/>
              </w:rPr>
              <w:t xml:space="preserve">Add to and maintain patient data on departmental databases and hospital systems  </w:t>
            </w:r>
          </w:p>
          <w:p w14:paraId="2FC4C329" w14:textId="77777777" w:rsidR="00EC25F5" w:rsidRDefault="00C76353">
            <w:pPr>
              <w:numPr>
                <w:ilvl w:val="0"/>
                <w:numId w:val="1"/>
              </w:numPr>
              <w:ind w:right="39" w:hanging="360"/>
            </w:pPr>
            <w:r>
              <w:rPr>
                <w:b w:val="0"/>
              </w:rPr>
              <w:t xml:space="preserve">Updating outpatient waiting list by dealing with referrals, adding to waiting list and booking appointments </w:t>
            </w:r>
          </w:p>
          <w:p w14:paraId="2A7FC673" w14:textId="77777777" w:rsidR="00EC25F5" w:rsidRDefault="00C76353">
            <w:pPr>
              <w:numPr>
                <w:ilvl w:val="0"/>
                <w:numId w:val="1"/>
              </w:numPr>
              <w:spacing w:line="258" w:lineRule="auto"/>
              <w:ind w:right="39" w:hanging="360"/>
            </w:pPr>
            <w:r>
              <w:rPr>
                <w:b w:val="0"/>
              </w:rPr>
              <w:t xml:space="preserve">Undertake where required </w:t>
            </w:r>
            <w:r>
              <w:rPr>
                <w:b w:val="0"/>
              </w:rPr>
              <w:t xml:space="preserve">stationery stock control, including ordering to ensure adequate resources available for team. </w:t>
            </w:r>
          </w:p>
          <w:p w14:paraId="02ECF95B" w14:textId="77777777" w:rsidR="00EC25F5" w:rsidRDefault="00C76353">
            <w:pPr>
              <w:numPr>
                <w:ilvl w:val="0"/>
                <w:numId w:val="1"/>
              </w:numPr>
              <w:spacing w:line="258" w:lineRule="auto"/>
              <w:ind w:right="39" w:hanging="360"/>
            </w:pPr>
            <w:r>
              <w:rPr>
                <w:b w:val="0"/>
              </w:rPr>
              <w:t xml:space="preserve">May be required to record and prepare draft minutes of meetings for review and approval </w:t>
            </w:r>
          </w:p>
          <w:p w14:paraId="5826C7C9" w14:textId="77777777" w:rsidR="00EC25F5" w:rsidRDefault="00C76353">
            <w:pPr>
              <w:numPr>
                <w:ilvl w:val="0"/>
                <w:numId w:val="1"/>
              </w:numPr>
              <w:spacing w:line="249" w:lineRule="auto"/>
              <w:ind w:right="39" w:hanging="360"/>
            </w:pPr>
            <w:r>
              <w:rPr>
                <w:b w:val="0"/>
              </w:rPr>
              <w:t xml:space="preserve">Assist in managing patient files (manual and electronic), ensuring information is accurate and up-to-date and appropriate follow up systems are in place. </w:t>
            </w:r>
          </w:p>
          <w:p w14:paraId="62CB5EE9" w14:textId="77777777" w:rsidR="00EC25F5" w:rsidRDefault="00C76353">
            <w:pPr>
              <w:numPr>
                <w:ilvl w:val="0"/>
                <w:numId w:val="1"/>
              </w:numPr>
              <w:spacing w:line="258" w:lineRule="auto"/>
              <w:ind w:right="39" w:hanging="360"/>
            </w:pPr>
            <w:r>
              <w:rPr>
                <w:b w:val="0"/>
              </w:rPr>
              <w:t xml:space="preserve">Assist in managing mail and directing/prioritising as required to ensure the efficiency of the service delivery. </w:t>
            </w:r>
          </w:p>
          <w:p w14:paraId="2F04E8E9" w14:textId="77777777" w:rsidR="00EC25F5" w:rsidRDefault="00C76353">
            <w:pPr>
              <w:numPr>
                <w:ilvl w:val="0"/>
                <w:numId w:val="1"/>
              </w:numPr>
              <w:ind w:right="39" w:hanging="360"/>
            </w:pPr>
            <w:r>
              <w:rPr>
                <w:b w:val="0"/>
              </w:rPr>
              <w:t xml:space="preserve">Support basic training where required for new members of staff. </w:t>
            </w:r>
          </w:p>
          <w:p w14:paraId="75785B68" w14:textId="77777777" w:rsidR="00236F3B" w:rsidRPr="00236F3B" w:rsidRDefault="00C76353">
            <w:pPr>
              <w:numPr>
                <w:ilvl w:val="0"/>
                <w:numId w:val="1"/>
              </w:numPr>
              <w:spacing w:line="253" w:lineRule="auto"/>
              <w:ind w:right="39" w:hanging="360"/>
            </w:pPr>
            <w:r>
              <w:rPr>
                <w:b w:val="0"/>
              </w:rPr>
              <w:t>Participate in annual PDP reviews and undertake ongoing training where necessary.</w:t>
            </w:r>
          </w:p>
          <w:p w14:paraId="6A680B6F" w14:textId="549435CB" w:rsidR="00EC25F5" w:rsidRDefault="00C76353">
            <w:pPr>
              <w:numPr>
                <w:ilvl w:val="0"/>
                <w:numId w:val="1"/>
              </w:numPr>
              <w:spacing w:line="253" w:lineRule="auto"/>
              <w:ind w:right="39" w:hanging="360"/>
            </w:pPr>
            <w:r>
              <w:rPr>
                <w:b w:val="0"/>
              </w:rPr>
              <w:t xml:space="preserve">Provide administrative cover for colleagues in the service leave as required. </w:t>
            </w:r>
          </w:p>
          <w:p w14:paraId="348B8488" w14:textId="72429CC3" w:rsidR="00EC25F5" w:rsidRDefault="00C76353">
            <w:pPr>
              <w:numPr>
                <w:ilvl w:val="0"/>
                <w:numId w:val="1"/>
              </w:numPr>
              <w:spacing w:line="248" w:lineRule="auto"/>
              <w:ind w:right="39" w:hanging="360"/>
            </w:pPr>
            <w:r>
              <w:rPr>
                <w:b w:val="0"/>
              </w:rPr>
              <w:t xml:space="preserve">Comply with the requirements of the General Data Protection Regulations, Access to Health Records Act and other relevant legislation issued in relation to confidential data and patient management </w:t>
            </w:r>
            <w:r w:rsidR="00236F3B">
              <w:rPr>
                <w:b w:val="0"/>
              </w:rPr>
              <w:t>i.e.</w:t>
            </w:r>
            <w:r>
              <w:rPr>
                <w:b w:val="0"/>
              </w:rPr>
              <w:t xml:space="preserve"> TTG, HFEA </w:t>
            </w:r>
          </w:p>
          <w:p w14:paraId="03E0D981" w14:textId="77777777" w:rsidR="00236F3B" w:rsidRPr="00236F3B" w:rsidRDefault="00C76353">
            <w:pPr>
              <w:numPr>
                <w:ilvl w:val="0"/>
                <w:numId w:val="1"/>
              </w:numPr>
              <w:ind w:right="39" w:hanging="360"/>
            </w:pPr>
            <w:r>
              <w:rPr>
                <w:b w:val="0"/>
              </w:rPr>
              <w:t>Promote and display NHS Scotland core values of care and compassion, dignity and respect, openness, honesty and responsibility and quality and teamwork in the discharge of duties.</w:t>
            </w:r>
          </w:p>
          <w:p w14:paraId="67681BC3" w14:textId="651FE1A9" w:rsidR="00EC25F5" w:rsidRDefault="00C76353">
            <w:pPr>
              <w:numPr>
                <w:ilvl w:val="0"/>
                <w:numId w:val="1"/>
              </w:numPr>
              <w:ind w:right="39" w:hanging="360"/>
            </w:pPr>
            <w:r>
              <w:rPr>
                <w:b w:val="0"/>
              </w:rPr>
              <w:t xml:space="preserve">Be a role model for NHSGGC organisational values, demonstrating </w:t>
            </w:r>
          </w:p>
        </w:tc>
      </w:tr>
    </w:tbl>
    <w:p w14:paraId="6D009CC4" w14:textId="77777777" w:rsidR="00EC25F5" w:rsidRDefault="00EC25F5">
      <w:pPr>
        <w:ind w:left="-1133" w:right="11152" w:firstLine="0"/>
      </w:pPr>
    </w:p>
    <w:tbl>
      <w:tblPr>
        <w:tblStyle w:val="TableGrid"/>
        <w:tblW w:w="10509" w:type="dxa"/>
        <w:tblInd w:w="-108" w:type="dxa"/>
        <w:tblCellMar>
          <w:top w:w="10" w:type="dxa"/>
          <w:left w:w="108" w:type="dxa"/>
          <w:bottom w:w="8" w:type="dxa"/>
          <w:right w:w="138" w:type="dxa"/>
        </w:tblCellMar>
        <w:tblLook w:val="04A0" w:firstRow="1" w:lastRow="0" w:firstColumn="1" w:lastColumn="0" w:noHBand="0" w:noVBand="1"/>
      </w:tblPr>
      <w:tblGrid>
        <w:gridCol w:w="10509"/>
      </w:tblGrid>
      <w:tr w:rsidR="00EC25F5" w14:paraId="2F7802A8" w14:textId="77777777">
        <w:trPr>
          <w:trHeight w:val="974"/>
        </w:trPr>
        <w:tc>
          <w:tcPr>
            <w:tcW w:w="10509" w:type="dxa"/>
            <w:tcBorders>
              <w:top w:val="single" w:sz="4" w:space="0" w:color="7F7F7F"/>
              <w:left w:val="single" w:sz="4" w:space="0" w:color="7F7F7F"/>
              <w:bottom w:val="single" w:sz="4" w:space="0" w:color="7F7F7F"/>
              <w:right w:val="single" w:sz="4" w:space="0" w:color="7F7F7F"/>
            </w:tcBorders>
          </w:tcPr>
          <w:p w14:paraId="4B8AEB1C" w14:textId="77777777" w:rsidR="00EC25F5" w:rsidRDefault="00C76353">
            <w:pPr>
              <w:spacing w:line="239" w:lineRule="auto"/>
              <w:ind w:left="720" w:right="280" w:firstLine="0"/>
            </w:pPr>
            <w:r>
              <w:rPr>
                <w:b w:val="0"/>
              </w:rPr>
              <w:lastRenderedPageBreak/>
              <w:t xml:space="preserve">professionalism and a behavioural approach which promotes the principles of dignity and respect for all. </w:t>
            </w:r>
          </w:p>
          <w:p w14:paraId="2B6A7E32" w14:textId="77777777" w:rsidR="00EC25F5" w:rsidRDefault="00C76353">
            <w:pPr>
              <w:ind w:left="720" w:firstLine="0"/>
            </w:pPr>
            <w:r>
              <w:rPr>
                <w:b w:val="0"/>
              </w:rPr>
              <w:t xml:space="preserve"> </w:t>
            </w:r>
          </w:p>
        </w:tc>
      </w:tr>
      <w:tr w:rsidR="00EC25F5" w14:paraId="76A4DE90" w14:textId="77777777">
        <w:trPr>
          <w:trHeight w:val="574"/>
        </w:trPr>
        <w:tc>
          <w:tcPr>
            <w:tcW w:w="10509" w:type="dxa"/>
            <w:tcBorders>
              <w:top w:val="single" w:sz="4" w:space="0" w:color="7F7F7F"/>
              <w:left w:val="single" w:sz="4" w:space="0" w:color="7F7F7F"/>
              <w:bottom w:val="single" w:sz="4" w:space="0" w:color="7F7F7F"/>
              <w:right w:val="single" w:sz="4" w:space="0" w:color="7F7F7F"/>
            </w:tcBorders>
            <w:vAlign w:val="center"/>
          </w:tcPr>
          <w:p w14:paraId="2A0AAD3E" w14:textId="77777777" w:rsidR="00EC25F5" w:rsidRDefault="00C76353">
            <w:pPr>
              <w:ind w:left="0" w:firstLine="0"/>
            </w:pPr>
            <w:r>
              <w:t xml:space="preserve">7a. Equipment &amp; Machinery </w:t>
            </w:r>
          </w:p>
        </w:tc>
      </w:tr>
      <w:tr w:rsidR="00EC25F5" w14:paraId="7B25B56F" w14:textId="77777777">
        <w:trPr>
          <w:trHeight w:val="3673"/>
        </w:trPr>
        <w:tc>
          <w:tcPr>
            <w:tcW w:w="10509" w:type="dxa"/>
            <w:tcBorders>
              <w:top w:val="single" w:sz="4" w:space="0" w:color="7F7F7F"/>
              <w:left w:val="single" w:sz="4" w:space="0" w:color="7F7F7F"/>
              <w:bottom w:val="single" w:sz="4" w:space="0" w:color="7F7F7F"/>
              <w:right w:val="single" w:sz="4" w:space="0" w:color="7F7F7F"/>
            </w:tcBorders>
            <w:vAlign w:val="bottom"/>
          </w:tcPr>
          <w:p w14:paraId="44B4B8DF" w14:textId="77777777" w:rsidR="00236F3B" w:rsidRDefault="00C76353">
            <w:pPr>
              <w:spacing w:after="24" w:line="241" w:lineRule="auto"/>
              <w:ind w:left="360" w:right="724" w:hanging="360"/>
              <w:jc w:val="both"/>
              <w:rPr>
                <w:b w:val="0"/>
              </w:rPr>
            </w:pPr>
            <w:r>
              <w:rPr>
                <w:b w:val="0"/>
              </w:rPr>
              <w:t>The post requires a high degree of accuracy and competency in the use of:</w:t>
            </w:r>
          </w:p>
          <w:p w14:paraId="2DFB3F9D" w14:textId="0AC52A45" w:rsidR="00EC25F5" w:rsidRDefault="00236F3B">
            <w:pPr>
              <w:spacing w:after="24" w:line="241" w:lineRule="auto"/>
              <w:ind w:left="360" w:right="724" w:hanging="360"/>
              <w:jc w:val="both"/>
            </w:pPr>
            <w:r>
              <w:rPr>
                <w:b w:val="0"/>
              </w:rPr>
              <w:t xml:space="preserve">    </w:t>
            </w:r>
            <w:r w:rsidR="00C76353">
              <w:rPr>
                <w:b w:val="0"/>
              </w:rPr>
              <w:t xml:space="preserve"> </w:t>
            </w:r>
            <w:r>
              <w:rPr>
                <w:rFonts w:ascii="Courier New" w:eastAsia="Courier New" w:hAnsi="Courier New" w:cs="Courier New"/>
                <w:b w:val="0"/>
              </w:rPr>
              <w:t xml:space="preserve">O </w:t>
            </w:r>
            <w:r w:rsidR="00C76353">
              <w:rPr>
                <w:b w:val="0"/>
              </w:rPr>
              <w:t xml:space="preserve">Personal Computers,  Laptop or Tablet Devices </w:t>
            </w:r>
          </w:p>
          <w:p w14:paraId="47C6ACD5" w14:textId="77777777" w:rsidR="00236F3B" w:rsidRPr="00236F3B" w:rsidRDefault="00C76353">
            <w:pPr>
              <w:numPr>
                <w:ilvl w:val="0"/>
                <w:numId w:val="2"/>
              </w:numPr>
              <w:spacing w:line="264" w:lineRule="auto"/>
              <w:ind w:firstLine="0"/>
            </w:pPr>
            <w:r>
              <w:rPr>
                <w:b w:val="0"/>
              </w:rPr>
              <w:t xml:space="preserve">Printer, Document Scanner, Photocopier or </w:t>
            </w:r>
            <w:proofErr w:type="spellStart"/>
            <w:r>
              <w:rPr>
                <w:b w:val="0"/>
              </w:rPr>
              <w:t>Multi Function</w:t>
            </w:r>
            <w:proofErr w:type="spellEnd"/>
            <w:r>
              <w:rPr>
                <w:b w:val="0"/>
              </w:rPr>
              <w:t xml:space="preserve"> Devices</w:t>
            </w:r>
          </w:p>
          <w:p w14:paraId="1AC422E9" w14:textId="3FF29D54" w:rsidR="00EC25F5" w:rsidRDefault="00C76353">
            <w:pPr>
              <w:numPr>
                <w:ilvl w:val="0"/>
                <w:numId w:val="2"/>
              </w:numPr>
              <w:spacing w:line="264" w:lineRule="auto"/>
              <w:ind w:firstLine="0"/>
            </w:pPr>
            <w:r>
              <w:rPr>
                <w:b w:val="0"/>
              </w:rPr>
              <w:t xml:space="preserve">Telephone </w:t>
            </w:r>
          </w:p>
          <w:p w14:paraId="717BF2F3" w14:textId="77777777" w:rsidR="00EC25F5" w:rsidRDefault="00C76353">
            <w:pPr>
              <w:numPr>
                <w:ilvl w:val="0"/>
                <w:numId w:val="2"/>
              </w:numPr>
              <w:spacing w:after="9"/>
              <w:ind w:firstLine="0"/>
            </w:pPr>
            <w:r>
              <w:rPr>
                <w:b w:val="0"/>
              </w:rPr>
              <w:t xml:space="preserve">Audio transcription equipment </w:t>
            </w:r>
          </w:p>
          <w:p w14:paraId="3A8CADFE" w14:textId="77777777" w:rsidR="00236F3B" w:rsidRPr="00236F3B" w:rsidRDefault="00C76353">
            <w:pPr>
              <w:numPr>
                <w:ilvl w:val="0"/>
                <w:numId w:val="2"/>
              </w:numPr>
              <w:spacing w:line="262" w:lineRule="auto"/>
              <w:ind w:firstLine="0"/>
            </w:pPr>
            <w:r>
              <w:rPr>
                <w:b w:val="0"/>
              </w:rPr>
              <w:t>Shredder</w:t>
            </w:r>
          </w:p>
          <w:p w14:paraId="3B2437DC" w14:textId="7BA4F6BD" w:rsidR="00EC25F5" w:rsidRDefault="00C76353">
            <w:pPr>
              <w:numPr>
                <w:ilvl w:val="0"/>
                <w:numId w:val="2"/>
              </w:numPr>
              <w:spacing w:line="262" w:lineRule="auto"/>
              <w:ind w:firstLine="0"/>
            </w:pPr>
            <w:r>
              <w:rPr>
                <w:b w:val="0"/>
              </w:rPr>
              <w:t xml:space="preserve">Laminator </w:t>
            </w:r>
          </w:p>
          <w:p w14:paraId="777FB5D4" w14:textId="77777777" w:rsidR="00EC25F5" w:rsidRDefault="00C76353">
            <w:pPr>
              <w:numPr>
                <w:ilvl w:val="0"/>
                <w:numId w:val="2"/>
              </w:numPr>
              <w:spacing w:line="258" w:lineRule="auto"/>
              <w:ind w:firstLine="0"/>
            </w:pPr>
            <w:r>
              <w:rPr>
                <w:b w:val="0"/>
              </w:rPr>
              <w:t xml:space="preserve">Overhead Projectors and other Audio/Video conference and presentation equipment </w:t>
            </w:r>
          </w:p>
          <w:p w14:paraId="796F8E15" w14:textId="77777777" w:rsidR="00EC25F5" w:rsidRDefault="00C76353">
            <w:pPr>
              <w:numPr>
                <w:ilvl w:val="0"/>
                <w:numId w:val="2"/>
              </w:numPr>
              <w:ind w:firstLine="0"/>
            </w:pPr>
            <w:r>
              <w:rPr>
                <w:b w:val="0"/>
              </w:rPr>
              <w:t xml:space="preserve">Conference Call Equipment </w:t>
            </w:r>
          </w:p>
          <w:p w14:paraId="47AAB670" w14:textId="77777777" w:rsidR="00EC25F5" w:rsidRDefault="00C76353">
            <w:pPr>
              <w:ind w:left="0" w:firstLine="0"/>
            </w:pPr>
            <w:r>
              <w:rPr>
                <w:b w:val="0"/>
              </w:rPr>
              <w:t xml:space="preserve"> </w:t>
            </w:r>
          </w:p>
        </w:tc>
      </w:tr>
      <w:tr w:rsidR="00EC25F5" w14:paraId="6CA02A33" w14:textId="77777777">
        <w:trPr>
          <w:trHeight w:val="571"/>
        </w:trPr>
        <w:tc>
          <w:tcPr>
            <w:tcW w:w="10509" w:type="dxa"/>
            <w:tcBorders>
              <w:top w:val="single" w:sz="4" w:space="0" w:color="7F7F7F"/>
              <w:left w:val="single" w:sz="4" w:space="0" w:color="7F7F7F"/>
              <w:bottom w:val="single" w:sz="4" w:space="0" w:color="7F7F7F"/>
              <w:right w:val="single" w:sz="4" w:space="0" w:color="7F7F7F"/>
            </w:tcBorders>
            <w:vAlign w:val="center"/>
          </w:tcPr>
          <w:p w14:paraId="70AE5FDA" w14:textId="77777777" w:rsidR="00EC25F5" w:rsidRDefault="00C76353">
            <w:pPr>
              <w:ind w:left="0" w:firstLine="0"/>
            </w:pPr>
            <w:r>
              <w:t xml:space="preserve">7.b.  Systems </w:t>
            </w:r>
          </w:p>
        </w:tc>
      </w:tr>
      <w:tr w:rsidR="00EC25F5" w14:paraId="53362AF9" w14:textId="77777777">
        <w:trPr>
          <w:trHeight w:val="4196"/>
        </w:trPr>
        <w:tc>
          <w:tcPr>
            <w:tcW w:w="10509" w:type="dxa"/>
            <w:tcBorders>
              <w:top w:val="single" w:sz="4" w:space="0" w:color="7F7F7F"/>
              <w:left w:val="single" w:sz="4" w:space="0" w:color="7F7F7F"/>
              <w:bottom w:val="single" w:sz="4" w:space="0" w:color="7F7F7F"/>
              <w:right w:val="single" w:sz="4" w:space="0" w:color="7F7F7F"/>
            </w:tcBorders>
          </w:tcPr>
          <w:p w14:paraId="577FD80B" w14:textId="77777777" w:rsidR="00EC25F5" w:rsidRDefault="00C76353">
            <w:pPr>
              <w:numPr>
                <w:ilvl w:val="0"/>
                <w:numId w:val="3"/>
              </w:numPr>
              <w:ind w:hanging="360"/>
            </w:pPr>
            <w:r>
              <w:rPr>
                <w:b w:val="0"/>
              </w:rPr>
              <w:t xml:space="preserve">Maintaining electronic filing system  </w:t>
            </w:r>
          </w:p>
          <w:p w14:paraId="5E8FFF07" w14:textId="77777777" w:rsidR="00EC25F5" w:rsidRDefault="00C76353">
            <w:pPr>
              <w:numPr>
                <w:ilvl w:val="0"/>
                <w:numId w:val="3"/>
              </w:numPr>
              <w:spacing w:line="258" w:lineRule="auto"/>
              <w:ind w:hanging="360"/>
            </w:pPr>
            <w:r>
              <w:rPr>
                <w:b w:val="0"/>
              </w:rPr>
              <w:t xml:space="preserve">All Microsoft Office 365 </w:t>
            </w:r>
            <w:r>
              <w:rPr>
                <w:b w:val="0"/>
              </w:rPr>
              <w:t xml:space="preserve">applications (keeping abreast of updates and new functionality), including Word, Excel, PowerPoint, Teams, and MS Outlook </w:t>
            </w:r>
          </w:p>
          <w:p w14:paraId="53250965" w14:textId="4EE64893" w:rsidR="00236F3B" w:rsidRDefault="00C76353" w:rsidP="00236F3B">
            <w:pPr>
              <w:spacing w:after="9" w:line="256" w:lineRule="auto"/>
              <w:ind w:left="360" w:right="2243" w:firstLine="360"/>
              <w:jc w:val="both"/>
              <w:rPr>
                <w:b w:val="0"/>
              </w:rPr>
            </w:pPr>
            <w:r>
              <w:rPr>
                <w:b w:val="0"/>
              </w:rPr>
              <w:t>(e-mail)</w:t>
            </w:r>
          </w:p>
          <w:p w14:paraId="51524A60" w14:textId="4EEF5EDB" w:rsidR="00236F3B" w:rsidRDefault="00C76353" w:rsidP="00236F3B">
            <w:pPr>
              <w:spacing w:after="9" w:line="256" w:lineRule="auto"/>
              <w:ind w:left="360" w:right="2243" w:firstLine="0"/>
              <w:jc w:val="both"/>
              <w:rPr>
                <w:b w:val="0"/>
              </w:rPr>
            </w:pPr>
            <w:r>
              <w:rPr>
                <w:rFonts w:ascii="Courier New" w:eastAsia="Courier New" w:hAnsi="Courier New" w:cs="Courier New"/>
                <w:b w:val="0"/>
              </w:rPr>
              <w:t>o</w:t>
            </w:r>
            <w:r>
              <w:rPr>
                <w:b w:val="0"/>
              </w:rPr>
              <w:t xml:space="preserve"> Cedar / Pecos for Stationery and Sundry Ordering </w:t>
            </w:r>
          </w:p>
          <w:p w14:paraId="52BF7B49" w14:textId="77777777" w:rsidR="00236F3B" w:rsidRDefault="00C76353" w:rsidP="00236F3B">
            <w:pPr>
              <w:spacing w:after="9" w:line="256" w:lineRule="auto"/>
              <w:ind w:left="360" w:right="2243" w:firstLine="0"/>
              <w:jc w:val="both"/>
              <w:rPr>
                <w:b w:val="0"/>
              </w:rPr>
            </w:pPr>
            <w:r>
              <w:rPr>
                <w:rFonts w:ascii="Courier New" w:eastAsia="Courier New" w:hAnsi="Courier New" w:cs="Courier New"/>
                <w:b w:val="0"/>
              </w:rPr>
              <w:t>o</w:t>
            </w:r>
            <w:r>
              <w:rPr>
                <w:b w:val="0"/>
              </w:rPr>
              <w:t xml:space="preserve"> </w:t>
            </w:r>
            <w:proofErr w:type="spellStart"/>
            <w:r>
              <w:rPr>
                <w:b w:val="0"/>
              </w:rPr>
              <w:t>StaffNet</w:t>
            </w:r>
            <w:proofErr w:type="spellEnd"/>
            <w:r>
              <w:rPr>
                <w:b w:val="0"/>
              </w:rPr>
              <w:t xml:space="preserve"> (or other Intranet Technology) </w:t>
            </w:r>
          </w:p>
          <w:p w14:paraId="1620CD40" w14:textId="77777777" w:rsidR="00236F3B" w:rsidRDefault="00C76353" w:rsidP="00236F3B">
            <w:pPr>
              <w:spacing w:after="9" w:line="256" w:lineRule="auto"/>
              <w:ind w:left="360" w:right="2243" w:firstLine="0"/>
              <w:jc w:val="both"/>
              <w:rPr>
                <w:b w:val="0"/>
              </w:rPr>
            </w:pPr>
            <w:r>
              <w:rPr>
                <w:rFonts w:ascii="Courier New" w:eastAsia="Courier New" w:hAnsi="Courier New" w:cs="Courier New"/>
                <w:b w:val="0"/>
              </w:rPr>
              <w:t>o</w:t>
            </w:r>
            <w:r>
              <w:rPr>
                <w:b w:val="0"/>
              </w:rPr>
              <w:t xml:space="preserve"> Electronic Patient Information Systems e.g. Clinical Portal</w:t>
            </w:r>
          </w:p>
          <w:p w14:paraId="553791FF" w14:textId="036EDBB5" w:rsidR="00EC25F5" w:rsidRDefault="00C76353" w:rsidP="00236F3B">
            <w:pPr>
              <w:spacing w:after="9" w:line="256" w:lineRule="auto"/>
              <w:ind w:left="360" w:right="2243" w:firstLine="0"/>
              <w:jc w:val="both"/>
            </w:pPr>
            <w:r>
              <w:rPr>
                <w:rFonts w:ascii="Courier New" w:eastAsia="Courier New" w:hAnsi="Courier New" w:cs="Courier New"/>
                <w:b w:val="0"/>
              </w:rPr>
              <w:t>o</w:t>
            </w:r>
            <w:r>
              <w:rPr>
                <w:b w:val="0"/>
              </w:rPr>
              <w:t xml:space="preserve"> Electronic Patient Management System – </w:t>
            </w:r>
            <w:proofErr w:type="spellStart"/>
            <w:r>
              <w:rPr>
                <w:b w:val="0"/>
              </w:rPr>
              <w:t>TrakCare</w:t>
            </w:r>
            <w:proofErr w:type="spellEnd"/>
            <w:r>
              <w:rPr>
                <w:b w:val="0"/>
              </w:rPr>
              <w:t xml:space="preserve">/IDEAS </w:t>
            </w:r>
            <w:r>
              <w:rPr>
                <w:rFonts w:ascii="Courier New" w:eastAsia="Courier New" w:hAnsi="Courier New" w:cs="Courier New"/>
                <w:b w:val="0"/>
              </w:rPr>
              <w:t>o</w:t>
            </w:r>
            <w:r>
              <w:rPr>
                <w:b w:val="0"/>
              </w:rPr>
              <w:t xml:space="preserve"> SCI Gateway </w:t>
            </w:r>
          </w:p>
          <w:p w14:paraId="4FE8D766" w14:textId="77777777" w:rsidR="00EC25F5" w:rsidRDefault="00C76353">
            <w:pPr>
              <w:numPr>
                <w:ilvl w:val="0"/>
                <w:numId w:val="3"/>
              </w:numPr>
              <w:ind w:hanging="360"/>
            </w:pPr>
            <w:proofErr w:type="spellStart"/>
            <w:r>
              <w:rPr>
                <w:b w:val="0"/>
              </w:rPr>
              <w:t>Badgernet</w:t>
            </w:r>
            <w:proofErr w:type="spellEnd"/>
            <w:r>
              <w:rPr>
                <w:b w:val="0"/>
              </w:rPr>
              <w:t xml:space="preserve"> </w:t>
            </w:r>
          </w:p>
          <w:p w14:paraId="329C563F" w14:textId="77777777" w:rsidR="00EC25F5" w:rsidRDefault="00C76353">
            <w:pPr>
              <w:ind w:left="0" w:firstLine="0"/>
            </w:pPr>
            <w:r>
              <w:rPr>
                <w:b w:val="0"/>
              </w:rPr>
              <w:t xml:space="preserve"> </w:t>
            </w:r>
          </w:p>
          <w:p w14:paraId="32A581D5" w14:textId="77777777" w:rsidR="00EC25F5" w:rsidRDefault="00C76353">
            <w:pPr>
              <w:ind w:left="0" w:firstLine="0"/>
            </w:pPr>
            <w:r>
              <w:rPr>
                <w:b w:val="0"/>
              </w:rPr>
              <w:t xml:space="preserve">Any new developments or alternative service specific systems. </w:t>
            </w:r>
          </w:p>
          <w:p w14:paraId="1272A525" w14:textId="77777777" w:rsidR="00EC25F5" w:rsidRDefault="00C76353">
            <w:pPr>
              <w:ind w:left="0" w:firstLine="0"/>
            </w:pPr>
            <w:r>
              <w:rPr>
                <w:b w:val="0"/>
              </w:rPr>
              <w:t xml:space="preserve"> </w:t>
            </w:r>
          </w:p>
        </w:tc>
      </w:tr>
      <w:tr w:rsidR="00EC25F5" w14:paraId="15EE5E9B" w14:textId="77777777">
        <w:trPr>
          <w:trHeight w:val="571"/>
        </w:trPr>
        <w:tc>
          <w:tcPr>
            <w:tcW w:w="10509" w:type="dxa"/>
            <w:tcBorders>
              <w:top w:val="single" w:sz="4" w:space="0" w:color="7F7F7F"/>
              <w:left w:val="single" w:sz="4" w:space="0" w:color="7F7F7F"/>
              <w:bottom w:val="single" w:sz="4" w:space="0" w:color="7F7F7F"/>
              <w:right w:val="single" w:sz="4" w:space="0" w:color="7F7F7F"/>
            </w:tcBorders>
            <w:vAlign w:val="center"/>
          </w:tcPr>
          <w:p w14:paraId="601B6494" w14:textId="77777777" w:rsidR="00EC25F5" w:rsidRDefault="00C76353">
            <w:pPr>
              <w:ind w:left="0" w:firstLine="0"/>
            </w:pPr>
            <w:r>
              <w:t xml:space="preserve">8.  Decisions &amp; Judgements </w:t>
            </w:r>
          </w:p>
        </w:tc>
      </w:tr>
      <w:tr w:rsidR="00EC25F5" w14:paraId="12E775A7" w14:textId="77777777">
        <w:trPr>
          <w:trHeight w:val="1944"/>
        </w:trPr>
        <w:tc>
          <w:tcPr>
            <w:tcW w:w="10509" w:type="dxa"/>
            <w:tcBorders>
              <w:top w:val="single" w:sz="4" w:space="0" w:color="7F7F7F"/>
              <w:left w:val="single" w:sz="4" w:space="0" w:color="7F7F7F"/>
              <w:bottom w:val="single" w:sz="4" w:space="0" w:color="7F7F7F"/>
              <w:right w:val="single" w:sz="4" w:space="0" w:color="7F7F7F"/>
            </w:tcBorders>
          </w:tcPr>
          <w:p w14:paraId="74B015CE" w14:textId="77777777" w:rsidR="00EC25F5" w:rsidRDefault="00C76353">
            <w:pPr>
              <w:numPr>
                <w:ilvl w:val="0"/>
                <w:numId w:val="4"/>
              </w:numPr>
              <w:ind w:hanging="360"/>
            </w:pPr>
            <w:r>
              <w:rPr>
                <w:b w:val="0"/>
              </w:rPr>
              <w:lastRenderedPageBreak/>
              <w:t xml:space="preserve">Workload is assigned by Administration Manager / Team Leader / Medical </w:t>
            </w:r>
          </w:p>
          <w:p w14:paraId="22417434" w14:textId="77777777" w:rsidR="00EC25F5" w:rsidRDefault="00C76353">
            <w:pPr>
              <w:ind w:left="0" w:right="83" w:firstLine="0"/>
              <w:jc w:val="right"/>
            </w:pPr>
            <w:r>
              <w:rPr>
                <w:b w:val="0"/>
              </w:rPr>
              <w:t xml:space="preserve">Secretaries on a daily basis to ensure effective and efficient service delivery. </w:t>
            </w:r>
          </w:p>
          <w:p w14:paraId="4413A5D0" w14:textId="77777777" w:rsidR="00EC25F5" w:rsidRDefault="00C76353">
            <w:pPr>
              <w:numPr>
                <w:ilvl w:val="0"/>
                <w:numId w:val="4"/>
              </w:numPr>
              <w:spacing w:line="258" w:lineRule="auto"/>
              <w:ind w:hanging="360"/>
            </w:pPr>
            <w:r>
              <w:rPr>
                <w:b w:val="0"/>
              </w:rPr>
              <w:t xml:space="preserve">Collation of case records/documentation to allow surveys and audits to be carried out by the Line manager/medical staff as required </w:t>
            </w:r>
          </w:p>
          <w:p w14:paraId="40CCFBDF" w14:textId="77777777" w:rsidR="00EC25F5" w:rsidRDefault="00C76353">
            <w:pPr>
              <w:numPr>
                <w:ilvl w:val="0"/>
                <w:numId w:val="4"/>
              </w:numPr>
              <w:ind w:hanging="360"/>
            </w:pPr>
            <w:r>
              <w:rPr>
                <w:b w:val="0"/>
              </w:rPr>
              <w:t xml:space="preserve">As a first point of contact for many patients and relatives the post holder is expected to identify and interpret matters of urgency, prioritise workload and </w:t>
            </w:r>
          </w:p>
        </w:tc>
      </w:tr>
    </w:tbl>
    <w:p w14:paraId="549940C3" w14:textId="77777777" w:rsidR="00EC25F5" w:rsidRDefault="00EC25F5">
      <w:pPr>
        <w:ind w:left="-1133" w:right="11152" w:firstLine="0"/>
      </w:pPr>
    </w:p>
    <w:tbl>
      <w:tblPr>
        <w:tblStyle w:val="TableGrid"/>
        <w:tblW w:w="10509" w:type="dxa"/>
        <w:tblInd w:w="-108" w:type="dxa"/>
        <w:tblCellMar>
          <w:top w:w="10" w:type="dxa"/>
          <w:left w:w="108" w:type="dxa"/>
          <w:bottom w:w="0" w:type="dxa"/>
          <w:right w:w="0" w:type="dxa"/>
        </w:tblCellMar>
        <w:tblLook w:val="04A0" w:firstRow="1" w:lastRow="0" w:firstColumn="1" w:lastColumn="0" w:noHBand="0" w:noVBand="1"/>
      </w:tblPr>
      <w:tblGrid>
        <w:gridCol w:w="10509"/>
      </w:tblGrid>
      <w:tr w:rsidR="00EC25F5" w14:paraId="38789395" w14:textId="77777777">
        <w:trPr>
          <w:trHeight w:val="974"/>
        </w:trPr>
        <w:tc>
          <w:tcPr>
            <w:tcW w:w="10509" w:type="dxa"/>
            <w:tcBorders>
              <w:top w:val="single" w:sz="4" w:space="0" w:color="7F7F7F"/>
              <w:left w:val="single" w:sz="4" w:space="0" w:color="7F7F7F"/>
              <w:bottom w:val="single" w:sz="4" w:space="0" w:color="7F7F7F"/>
              <w:right w:val="single" w:sz="4" w:space="0" w:color="7F7F7F"/>
            </w:tcBorders>
          </w:tcPr>
          <w:p w14:paraId="1656626B" w14:textId="77777777" w:rsidR="00EC25F5" w:rsidRDefault="00C76353">
            <w:pPr>
              <w:ind w:left="720" w:firstLine="0"/>
            </w:pPr>
            <w:r>
              <w:rPr>
                <w:b w:val="0"/>
              </w:rPr>
              <w:t xml:space="preserve">action accordingly. </w:t>
            </w:r>
          </w:p>
          <w:p w14:paraId="0B0A53BA" w14:textId="77777777" w:rsidR="00EC25F5" w:rsidRDefault="00C76353">
            <w:pPr>
              <w:ind w:left="0" w:right="255" w:firstLine="0"/>
              <w:jc w:val="center"/>
            </w:pPr>
            <w:r>
              <w:rPr>
                <w:rFonts w:ascii="Courier New" w:eastAsia="Courier New" w:hAnsi="Courier New" w:cs="Courier New"/>
                <w:b w:val="0"/>
              </w:rPr>
              <w:t>o</w:t>
            </w:r>
            <w:r>
              <w:rPr>
                <w:b w:val="0"/>
              </w:rPr>
              <w:t xml:space="preserve"> </w:t>
            </w:r>
            <w:r>
              <w:rPr>
                <w:b w:val="0"/>
              </w:rPr>
              <w:t xml:space="preserve">Guidance will be provided by the Line Manager for more complex issues. </w:t>
            </w:r>
          </w:p>
          <w:p w14:paraId="263ACA88" w14:textId="77777777" w:rsidR="00EC25F5" w:rsidRDefault="00C76353">
            <w:pPr>
              <w:ind w:left="0" w:firstLine="0"/>
            </w:pPr>
            <w:r>
              <w:rPr>
                <w:b w:val="0"/>
              </w:rPr>
              <w:t xml:space="preserve"> </w:t>
            </w:r>
          </w:p>
        </w:tc>
      </w:tr>
      <w:tr w:rsidR="00EC25F5" w14:paraId="34252A72" w14:textId="77777777">
        <w:trPr>
          <w:trHeight w:val="574"/>
        </w:trPr>
        <w:tc>
          <w:tcPr>
            <w:tcW w:w="10509" w:type="dxa"/>
            <w:tcBorders>
              <w:top w:val="single" w:sz="4" w:space="0" w:color="7F7F7F"/>
              <w:left w:val="single" w:sz="4" w:space="0" w:color="7F7F7F"/>
              <w:bottom w:val="single" w:sz="4" w:space="0" w:color="7F7F7F"/>
              <w:right w:val="single" w:sz="4" w:space="0" w:color="7F7F7F"/>
            </w:tcBorders>
            <w:vAlign w:val="center"/>
          </w:tcPr>
          <w:p w14:paraId="04C27C3F" w14:textId="77777777" w:rsidR="00EC25F5" w:rsidRDefault="00C76353">
            <w:pPr>
              <w:ind w:left="0" w:firstLine="0"/>
            </w:pPr>
            <w:r>
              <w:t xml:space="preserve">9.  Communications &amp; Relationships </w:t>
            </w:r>
          </w:p>
        </w:tc>
      </w:tr>
      <w:tr w:rsidR="00EC25F5" w14:paraId="0FA3BF7A" w14:textId="77777777">
        <w:trPr>
          <w:trHeight w:val="4839"/>
        </w:trPr>
        <w:tc>
          <w:tcPr>
            <w:tcW w:w="10509" w:type="dxa"/>
            <w:tcBorders>
              <w:top w:val="single" w:sz="4" w:space="0" w:color="7F7F7F"/>
              <w:left w:val="single" w:sz="4" w:space="0" w:color="7F7F7F"/>
              <w:bottom w:val="single" w:sz="4" w:space="0" w:color="7F7F7F"/>
              <w:right w:val="single" w:sz="4" w:space="0" w:color="7F7F7F"/>
            </w:tcBorders>
          </w:tcPr>
          <w:p w14:paraId="157A6218" w14:textId="77777777" w:rsidR="00236F3B" w:rsidRPr="00236F3B" w:rsidRDefault="00C76353">
            <w:pPr>
              <w:numPr>
                <w:ilvl w:val="0"/>
                <w:numId w:val="5"/>
              </w:numPr>
              <w:spacing w:line="246" w:lineRule="auto"/>
              <w:ind w:right="68" w:hanging="360"/>
            </w:pPr>
            <w:r>
              <w:rPr>
                <w:b w:val="0"/>
              </w:rPr>
              <w:t xml:space="preserve">Daily communication with external agencies, range of staff groups, </w:t>
            </w:r>
            <w:r>
              <w:rPr>
                <w:b w:val="0"/>
              </w:rPr>
              <w:t>patients, relatives and carers both verbally and in writing regarding appointments, admissions, and meetings.  The post holder must acknowledge the sensitive nature of the topics discussed and use skills of tact, diplomacy and efficiency (conflict management) when dealing with staff, patients or relatives who may be angry, upset or bereaved.</w:t>
            </w:r>
          </w:p>
          <w:p w14:paraId="66600BDE" w14:textId="77777777" w:rsidR="00236F3B" w:rsidRPr="00236F3B" w:rsidRDefault="00C76353">
            <w:pPr>
              <w:numPr>
                <w:ilvl w:val="0"/>
                <w:numId w:val="5"/>
              </w:numPr>
              <w:spacing w:line="246" w:lineRule="auto"/>
              <w:ind w:right="68" w:hanging="360"/>
            </w:pPr>
            <w:r>
              <w:rPr>
                <w:b w:val="0"/>
              </w:rPr>
              <w:t>Exposure to specialised and confidential clinical information which can at times be distressing or upsetting.</w:t>
            </w:r>
          </w:p>
          <w:p w14:paraId="10DA1BAD" w14:textId="2A88F15E" w:rsidR="00EC25F5" w:rsidRDefault="00C76353">
            <w:pPr>
              <w:numPr>
                <w:ilvl w:val="0"/>
                <w:numId w:val="5"/>
              </w:numPr>
              <w:spacing w:line="246" w:lineRule="auto"/>
              <w:ind w:right="68" w:hanging="360"/>
            </w:pPr>
            <w:r>
              <w:rPr>
                <w:b w:val="0"/>
              </w:rPr>
              <w:t xml:space="preserve">Reassure patients and relatives who are worried about tests/outcomes and communicate sensitive information to patients as advised by Consultant(s).    </w:t>
            </w:r>
          </w:p>
          <w:p w14:paraId="1A648189" w14:textId="77777777" w:rsidR="00EC25F5" w:rsidRDefault="00C76353">
            <w:pPr>
              <w:numPr>
                <w:ilvl w:val="0"/>
                <w:numId w:val="5"/>
              </w:numPr>
              <w:spacing w:line="246" w:lineRule="auto"/>
              <w:ind w:right="68" w:hanging="360"/>
            </w:pPr>
            <w:r>
              <w:rPr>
                <w:b w:val="0"/>
              </w:rPr>
              <w:t xml:space="preserve">The post holder must acknowledge when speaking to patients that some will have barriers to understanding, i.e. stroke patients, patients with visual, verbal or hearing impairments, patients with little or no English, etc. and treat them with patience and respect. </w:t>
            </w:r>
          </w:p>
          <w:p w14:paraId="1CCA1567" w14:textId="77777777" w:rsidR="00EC25F5" w:rsidRDefault="00C76353">
            <w:pPr>
              <w:ind w:left="0" w:firstLine="0"/>
            </w:pPr>
            <w:r>
              <w:rPr>
                <w:b w:val="0"/>
              </w:rPr>
              <w:t xml:space="preserve"> </w:t>
            </w:r>
          </w:p>
        </w:tc>
      </w:tr>
      <w:tr w:rsidR="00EC25F5" w14:paraId="3BAA0520" w14:textId="77777777">
        <w:trPr>
          <w:trHeight w:val="571"/>
        </w:trPr>
        <w:tc>
          <w:tcPr>
            <w:tcW w:w="10509" w:type="dxa"/>
            <w:tcBorders>
              <w:top w:val="single" w:sz="4" w:space="0" w:color="7F7F7F"/>
              <w:left w:val="single" w:sz="4" w:space="0" w:color="7F7F7F"/>
              <w:bottom w:val="single" w:sz="4" w:space="0" w:color="7F7F7F"/>
              <w:right w:val="single" w:sz="4" w:space="0" w:color="7F7F7F"/>
            </w:tcBorders>
            <w:vAlign w:val="center"/>
          </w:tcPr>
          <w:p w14:paraId="17F5617F" w14:textId="77777777" w:rsidR="00EC25F5" w:rsidRDefault="00C76353">
            <w:pPr>
              <w:ind w:left="0" w:firstLine="0"/>
            </w:pPr>
            <w:r>
              <w:t xml:space="preserve">10. Physical Demands Of The Job </w:t>
            </w:r>
          </w:p>
        </w:tc>
      </w:tr>
      <w:tr w:rsidR="00EC25F5" w14:paraId="1CA96507" w14:textId="77777777">
        <w:trPr>
          <w:trHeight w:val="5485"/>
        </w:trPr>
        <w:tc>
          <w:tcPr>
            <w:tcW w:w="10509" w:type="dxa"/>
            <w:tcBorders>
              <w:top w:val="single" w:sz="4" w:space="0" w:color="7F7F7F"/>
              <w:left w:val="single" w:sz="4" w:space="0" w:color="7F7F7F"/>
              <w:bottom w:val="single" w:sz="4" w:space="0" w:color="7F7F7F"/>
              <w:right w:val="single" w:sz="4" w:space="0" w:color="7F7F7F"/>
            </w:tcBorders>
          </w:tcPr>
          <w:p w14:paraId="04937B1D" w14:textId="77777777" w:rsidR="00EC25F5" w:rsidRDefault="00C76353">
            <w:pPr>
              <w:ind w:left="0" w:firstLine="0"/>
            </w:pPr>
            <w:r>
              <w:lastRenderedPageBreak/>
              <w:t xml:space="preserve">Physical Skills:  </w:t>
            </w:r>
          </w:p>
          <w:p w14:paraId="3E589094" w14:textId="77777777" w:rsidR="00236F3B" w:rsidRPr="00236F3B" w:rsidRDefault="00C76353">
            <w:pPr>
              <w:numPr>
                <w:ilvl w:val="0"/>
                <w:numId w:val="6"/>
              </w:numPr>
              <w:spacing w:line="261" w:lineRule="auto"/>
              <w:ind w:hanging="360"/>
            </w:pPr>
            <w:r>
              <w:rPr>
                <w:b w:val="0"/>
              </w:rPr>
              <w:t xml:space="preserve">Advanced keyboard skills requiring high degree of speed and accuracy. </w:t>
            </w:r>
          </w:p>
          <w:p w14:paraId="28E6BCE3" w14:textId="6FFD0443" w:rsidR="00EC25F5" w:rsidRDefault="00C76353">
            <w:pPr>
              <w:numPr>
                <w:ilvl w:val="0"/>
                <w:numId w:val="6"/>
              </w:numPr>
              <w:spacing w:line="261" w:lineRule="auto"/>
              <w:ind w:hanging="360"/>
            </w:pPr>
            <w:r>
              <w:rPr>
                <w:b w:val="0"/>
              </w:rPr>
              <w:t xml:space="preserve">Excellent audio skills </w:t>
            </w:r>
          </w:p>
          <w:p w14:paraId="36E91088" w14:textId="77777777" w:rsidR="00EC25F5" w:rsidRDefault="00C76353">
            <w:pPr>
              <w:numPr>
                <w:ilvl w:val="0"/>
                <w:numId w:val="6"/>
              </w:numPr>
              <w:ind w:hanging="360"/>
            </w:pPr>
            <w:r>
              <w:rPr>
                <w:b w:val="0"/>
              </w:rPr>
              <w:t xml:space="preserve">Good working knowledge of computer software packages </w:t>
            </w:r>
          </w:p>
          <w:p w14:paraId="262BF07F" w14:textId="77777777" w:rsidR="00EC25F5" w:rsidRDefault="00C76353">
            <w:pPr>
              <w:ind w:left="0" w:firstLine="0"/>
            </w:pPr>
            <w:r>
              <w:rPr>
                <w:b w:val="0"/>
              </w:rPr>
              <w:t xml:space="preserve"> </w:t>
            </w:r>
          </w:p>
          <w:p w14:paraId="7EB60FB9" w14:textId="77777777" w:rsidR="00EC25F5" w:rsidRDefault="00C76353">
            <w:pPr>
              <w:ind w:left="0" w:firstLine="0"/>
            </w:pPr>
            <w:r>
              <w:t xml:space="preserve">Physical Demands: </w:t>
            </w:r>
          </w:p>
          <w:p w14:paraId="29863960" w14:textId="77777777" w:rsidR="00EC25F5" w:rsidRDefault="00C76353">
            <w:pPr>
              <w:numPr>
                <w:ilvl w:val="0"/>
                <w:numId w:val="6"/>
              </w:numPr>
              <w:spacing w:line="258" w:lineRule="auto"/>
              <w:ind w:hanging="360"/>
            </w:pPr>
            <w:r>
              <w:rPr>
                <w:b w:val="0"/>
              </w:rPr>
              <w:t xml:space="preserve">80% of work is computer based therefore required to sit in a restricted position for prolonged periods of time on a daily basis  </w:t>
            </w:r>
          </w:p>
          <w:p w14:paraId="1D53D372" w14:textId="77777777" w:rsidR="00EC25F5" w:rsidRDefault="00C76353">
            <w:pPr>
              <w:numPr>
                <w:ilvl w:val="0"/>
                <w:numId w:val="6"/>
              </w:numPr>
              <w:spacing w:line="258" w:lineRule="auto"/>
              <w:ind w:hanging="360"/>
            </w:pPr>
            <w:r>
              <w:rPr>
                <w:b w:val="0"/>
              </w:rPr>
              <w:t xml:space="preserve">Transporting case records/documents and reading material by hand or trolley where required  </w:t>
            </w:r>
          </w:p>
          <w:p w14:paraId="33E37F67" w14:textId="77777777" w:rsidR="00EC25F5" w:rsidRDefault="00C76353">
            <w:pPr>
              <w:ind w:left="0" w:firstLine="0"/>
            </w:pPr>
            <w:r>
              <w:t xml:space="preserve"> </w:t>
            </w:r>
          </w:p>
          <w:p w14:paraId="399B54BB" w14:textId="77777777" w:rsidR="00EC25F5" w:rsidRDefault="00C76353">
            <w:pPr>
              <w:ind w:left="0" w:firstLine="0"/>
            </w:pPr>
            <w:r>
              <w:t xml:space="preserve">Mental Demands: </w:t>
            </w:r>
          </w:p>
          <w:p w14:paraId="120E9E0A" w14:textId="77777777" w:rsidR="00236F3B" w:rsidRPr="00236F3B" w:rsidRDefault="00C76353">
            <w:pPr>
              <w:numPr>
                <w:ilvl w:val="0"/>
                <w:numId w:val="6"/>
              </w:numPr>
              <w:ind w:hanging="360"/>
            </w:pPr>
            <w:r>
              <w:rPr>
                <w:b w:val="0"/>
              </w:rPr>
              <w:t>Prolonged and intense concentration required when transcribing notes, filing, distributing mail, photocopying and dealing with enquiries - face to face and by telephone - average 80% per day.</w:t>
            </w:r>
          </w:p>
          <w:p w14:paraId="170E5A42" w14:textId="50F3EA08" w:rsidR="00EC25F5" w:rsidRDefault="00C76353">
            <w:pPr>
              <w:numPr>
                <w:ilvl w:val="0"/>
                <w:numId w:val="6"/>
              </w:numPr>
              <w:ind w:hanging="360"/>
            </w:pPr>
            <w:r>
              <w:rPr>
                <w:b w:val="0"/>
              </w:rPr>
              <w:t xml:space="preserve">Frequent interruptions requiring post holder to change from working on one task to another at the request of a third party  </w:t>
            </w:r>
          </w:p>
        </w:tc>
      </w:tr>
      <w:tr w:rsidR="00EC25F5" w14:paraId="3EBD286A" w14:textId="77777777">
        <w:trPr>
          <w:trHeight w:val="4517"/>
        </w:trPr>
        <w:tc>
          <w:tcPr>
            <w:tcW w:w="10509" w:type="dxa"/>
            <w:tcBorders>
              <w:top w:val="single" w:sz="4" w:space="0" w:color="7F7F7F"/>
              <w:left w:val="single" w:sz="4" w:space="0" w:color="7F7F7F"/>
              <w:bottom w:val="single" w:sz="4" w:space="0" w:color="7F7F7F"/>
              <w:right w:val="single" w:sz="4" w:space="0" w:color="7F7F7F"/>
            </w:tcBorders>
          </w:tcPr>
          <w:p w14:paraId="3E8A0479" w14:textId="77777777" w:rsidR="00236F3B" w:rsidRPr="00236F3B" w:rsidRDefault="00C76353">
            <w:pPr>
              <w:numPr>
                <w:ilvl w:val="0"/>
                <w:numId w:val="7"/>
              </w:numPr>
              <w:spacing w:line="258" w:lineRule="auto"/>
              <w:ind w:right="30" w:hanging="360"/>
            </w:pPr>
            <w:r>
              <w:rPr>
                <w:b w:val="0"/>
              </w:rPr>
              <w:t>Occasionally required to undertake several tasks simultaneously</w:t>
            </w:r>
          </w:p>
          <w:p w14:paraId="29958939" w14:textId="337B19F5" w:rsidR="00EC25F5" w:rsidRDefault="00C76353">
            <w:pPr>
              <w:numPr>
                <w:ilvl w:val="0"/>
                <w:numId w:val="7"/>
              </w:numPr>
              <w:spacing w:line="258" w:lineRule="auto"/>
              <w:ind w:right="30" w:hanging="360"/>
            </w:pPr>
            <w:r>
              <w:rPr>
                <w:b w:val="0"/>
              </w:rPr>
              <w:t xml:space="preserve">High-level concentration required when inputting data onto computer systems  </w:t>
            </w:r>
          </w:p>
          <w:p w14:paraId="68BE14B7" w14:textId="77777777" w:rsidR="00EC25F5" w:rsidRDefault="00C76353">
            <w:pPr>
              <w:ind w:left="0" w:firstLine="0"/>
            </w:pPr>
            <w:r>
              <w:t xml:space="preserve"> </w:t>
            </w:r>
          </w:p>
          <w:p w14:paraId="5F2D957B" w14:textId="77777777" w:rsidR="00EC25F5" w:rsidRDefault="00C76353">
            <w:pPr>
              <w:ind w:left="0" w:firstLine="0"/>
            </w:pPr>
            <w:r>
              <w:t xml:space="preserve">Emotional Demands </w:t>
            </w:r>
          </w:p>
          <w:p w14:paraId="72CC8A30" w14:textId="77777777" w:rsidR="00EC25F5" w:rsidRDefault="00C76353">
            <w:pPr>
              <w:numPr>
                <w:ilvl w:val="0"/>
                <w:numId w:val="7"/>
              </w:numPr>
              <w:spacing w:line="257" w:lineRule="auto"/>
              <w:ind w:right="30" w:hanging="360"/>
            </w:pPr>
            <w:r>
              <w:rPr>
                <w:b w:val="0"/>
              </w:rPr>
              <w:t>Daily exposure to clinical information which can occasionally be distressing.</w:t>
            </w:r>
            <w:r>
              <w:t xml:space="preserve"> </w:t>
            </w:r>
          </w:p>
          <w:p w14:paraId="2BDE52F8" w14:textId="77777777" w:rsidR="00EC25F5" w:rsidRDefault="00C76353">
            <w:pPr>
              <w:numPr>
                <w:ilvl w:val="0"/>
                <w:numId w:val="7"/>
              </w:numPr>
              <w:spacing w:line="258" w:lineRule="auto"/>
              <w:ind w:right="30" w:hanging="360"/>
            </w:pPr>
            <w:r>
              <w:rPr>
                <w:b w:val="0"/>
              </w:rPr>
              <w:t>Regular communication with distressed and anxious patients and relatives required on a daily basis using skills of tact, diplomacy and discretion.</w:t>
            </w:r>
            <w:r>
              <w:t xml:space="preserve"> </w:t>
            </w:r>
          </w:p>
          <w:p w14:paraId="0B21AD91" w14:textId="77777777" w:rsidR="00EC25F5" w:rsidRDefault="00C76353">
            <w:pPr>
              <w:ind w:left="0" w:firstLine="0"/>
            </w:pPr>
            <w:r>
              <w:t xml:space="preserve"> </w:t>
            </w:r>
          </w:p>
          <w:p w14:paraId="260C535E" w14:textId="77777777" w:rsidR="00EC25F5" w:rsidRDefault="00C76353">
            <w:pPr>
              <w:ind w:left="0" w:firstLine="0"/>
            </w:pPr>
            <w:r>
              <w:t xml:space="preserve">Working Conditions: </w:t>
            </w:r>
          </w:p>
          <w:p w14:paraId="41E6FFC3" w14:textId="77777777" w:rsidR="00EC25F5" w:rsidRDefault="00C76353">
            <w:pPr>
              <w:numPr>
                <w:ilvl w:val="0"/>
                <w:numId w:val="7"/>
              </w:numPr>
              <w:spacing w:line="258" w:lineRule="auto"/>
              <w:ind w:right="30" w:hanging="360"/>
            </w:pPr>
            <w:r>
              <w:rPr>
                <w:b w:val="0"/>
              </w:rPr>
              <w:t xml:space="preserve">More or less continuous use of VDU and sitting in one position for lengthy periods of time  </w:t>
            </w:r>
          </w:p>
          <w:p w14:paraId="55EEA1AC" w14:textId="77777777" w:rsidR="00EC25F5" w:rsidRDefault="00C76353">
            <w:pPr>
              <w:ind w:left="0" w:firstLine="0"/>
            </w:pPr>
            <w:r>
              <w:rPr>
                <w:b w:val="0"/>
              </w:rPr>
              <w:t xml:space="preserve"> </w:t>
            </w:r>
          </w:p>
        </w:tc>
      </w:tr>
      <w:tr w:rsidR="00EC25F5" w14:paraId="779911DB" w14:textId="77777777">
        <w:trPr>
          <w:trHeight w:val="571"/>
        </w:trPr>
        <w:tc>
          <w:tcPr>
            <w:tcW w:w="10509" w:type="dxa"/>
            <w:tcBorders>
              <w:top w:val="single" w:sz="4" w:space="0" w:color="7F7F7F"/>
              <w:left w:val="single" w:sz="4" w:space="0" w:color="7F7F7F"/>
              <w:bottom w:val="single" w:sz="4" w:space="0" w:color="7F7F7F"/>
              <w:right w:val="single" w:sz="4" w:space="0" w:color="7F7F7F"/>
            </w:tcBorders>
            <w:vAlign w:val="center"/>
          </w:tcPr>
          <w:p w14:paraId="79C437AE" w14:textId="77777777" w:rsidR="00EC25F5" w:rsidRDefault="00C76353">
            <w:pPr>
              <w:ind w:left="0" w:firstLine="0"/>
            </w:pPr>
            <w:r>
              <w:t xml:space="preserve">11.  Most Challenging/Difficult Parts Of The Job </w:t>
            </w:r>
          </w:p>
        </w:tc>
      </w:tr>
      <w:tr w:rsidR="00EC25F5" w14:paraId="6DCF264D" w14:textId="77777777">
        <w:trPr>
          <w:trHeight w:val="2266"/>
        </w:trPr>
        <w:tc>
          <w:tcPr>
            <w:tcW w:w="10509" w:type="dxa"/>
            <w:tcBorders>
              <w:top w:val="single" w:sz="4" w:space="0" w:color="7F7F7F"/>
              <w:left w:val="single" w:sz="4" w:space="0" w:color="7F7F7F"/>
              <w:bottom w:val="single" w:sz="4" w:space="0" w:color="7F7F7F"/>
              <w:right w:val="single" w:sz="4" w:space="0" w:color="7F7F7F"/>
            </w:tcBorders>
          </w:tcPr>
          <w:p w14:paraId="464F044E" w14:textId="149FABFD" w:rsidR="00EC25F5" w:rsidRDefault="00C76353">
            <w:pPr>
              <w:numPr>
                <w:ilvl w:val="0"/>
                <w:numId w:val="8"/>
              </w:numPr>
              <w:ind w:right="523" w:firstLine="0"/>
            </w:pPr>
            <w:r>
              <w:rPr>
                <w:b w:val="0"/>
              </w:rPr>
              <w:lastRenderedPageBreak/>
              <w:t xml:space="preserve">Managing time effectively, prioritising work to meet competing demands. </w:t>
            </w:r>
            <w:r>
              <w:rPr>
                <w:rFonts w:ascii="Courier New" w:eastAsia="Courier New" w:hAnsi="Courier New" w:cs="Courier New"/>
                <w:b w:val="0"/>
              </w:rPr>
              <w:t>o</w:t>
            </w:r>
            <w:r>
              <w:rPr>
                <w:b w:val="0"/>
              </w:rPr>
              <w:t xml:space="preserve"> </w:t>
            </w:r>
            <w:r w:rsidR="00236F3B">
              <w:rPr>
                <w:b w:val="0"/>
              </w:rPr>
              <w:t xml:space="preserve"> </w:t>
            </w:r>
            <w:r>
              <w:rPr>
                <w:b w:val="0"/>
              </w:rPr>
              <w:t xml:space="preserve">Dealing with distressed relatives and patients </w:t>
            </w:r>
          </w:p>
          <w:p w14:paraId="2B542681" w14:textId="77777777" w:rsidR="00236F3B" w:rsidRPr="00236F3B" w:rsidRDefault="00C76353">
            <w:pPr>
              <w:numPr>
                <w:ilvl w:val="0"/>
                <w:numId w:val="8"/>
              </w:numPr>
              <w:spacing w:line="252" w:lineRule="auto"/>
              <w:ind w:right="523" w:firstLine="0"/>
            </w:pPr>
            <w:r>
              <w:rPr>
                <w:b w:val="0"/>
              </w:rPr>
              <w:t xml:space="preserve">Providing secretarial support to colleagues at times of annual/sick leave </w:t>
            </w:r>
          </w:p>
          <w:p w14:paraId="60650704" w14:textId="38E9984D" w:rsidR="00EC25F5" w:rsidRDefault="00C76353">
            <w:pPr>
              <w:numPr>
                <w:ilvl w:val="0"/>
                <w:numId w:val="8"/>
              </w:numPr>
              <w:spacing w:line="252" w:lineRule="auto"/>
              <w:ind w:right="523" w:firstLine="0"/>
            </w:pPr>
            <w:r>
              <w:rPr>
                <w:b w:val="0"/>
              </w:rPr>
              <w:t xml:space="preserve">Utilising good communication skills to nurture a close working relationship with internal/external contacts to ensure continued effectiveness of the service. </w:t>
            </w:r>
          </w:p>
          <w:p w14:paraId="1ECB06C3" w14:textId="77777777" w:rsidR="00EC25F5" w:rsidRDefault="00C76353">
            <w:pPr>
              <w:ind w:left="720" w:firstLine="0"/>
            </w:pPr>
            <w:r>
              <w:rPr>
                <w:b w:val="0"/>
              </w:rPr>
              <w:t xml:space="preserve"> </w:t>
            </w:r>
          </w:p>
        </w:tc>
      </w:tr>
      <w:tr w:rsidR="00EC25F5" w14:paraId="174F3221" w14:textId="77777777">
        <w:trPr>
          <w:trHeight w:val="571"/>
        </w:trPr>
        <w:tc>
          <w:tcPr>
            <w:tcW w:w="10509" w:type="dxa"/>
            <w:tcBorders>
              <w:top w:val="single" w:sz="4" w:space="0" w:color="7F7F7F"/>
              <w:left w:val="single" w:sz="4" w:space="0" w:color="7F7F7F"/>
              <w:bottom w:val="single" w:sz="4" w:space="0" w:color="7F7F7F"/>
              <w:right w:val="single" w:sz="4" w:space="0" w:color="7F7F7F"/>
            </w:tcBorders>
            <w:vAlign w:val="center"/>
          </w:tcPr>
          <w:p w14:paraId="3EFD5268" w14:textId="77777777" w:rsidR="00EC25F5" w:rsidRDefault="00C76353">
            <w:pPr>
              <w:ind w:left="0" w:firstLine="0"/>
            </w:pPr>
            <w:r>
              <w:t xml:space="preserve">12.  Knowledge, Training &amp; Experience Required To Do The Job </w:t>
            </w:r>
          </w:p>
        </w:tc>
      </w:tr>
      <w:tr w:rsidR="00EC25F5" w14:paraId="303CFFC6" w14:textId="77777777">
        <w:trPr>
          <w:trHeight w:val="3553"/>
        </w:trPr>
        <w:tc>
          <w:tcPr>
            <w:tcW w:w="10509" w:type="dxa"/>
            <w:tcBorders>
              <w:top w:val="single" w:sz="4" w:space="0" w:color="7F7F7F"/>
              <w:left w:val="single" w:sz="4" w:space="0" w:color="7F7F7F"/>
              <w:bottom w:val="single" w:sz="4" w:space="0" w:color="7F7F7F"/>
              <w:right w:val="single" w:sz="4" w:space="0" w:color="7F7F7F"/>
            </w:tcBorders>
          </w:tcPr>
          <w:p w14:paraId="5442E75D" w14:textId="77777777" w:rsidR="00EC25F5" w:rsidRDefault="00C76353">
            <w:pPr>
              <w:numPr>
                <w:ilvl w:val="0"/>
                <w:numId w:val="9"/>
              </w:numPr>
              <w:ind w:left="721" w:hanging="293"/>
            </w:pPr>
            <w:r>
              <w:rPr>
                <w:b w:val="0"/>
              </w:rPr>
              <w:t xml:space="preserve">HNC/SVQIII in Secretarial Studies/Business Administration or equivalent </w:t>
            </w:r>
          </w:p>
          <w:p w14:paraId="25B2D0A6" w14:textId="77777777" w:rsidR="00EC25F5" w:rsidRDefault="00C76353">
            <w:pPr>
              <w:ind w:left="0" w:right="7878" w:firstLine="0"/>
              <w:jc w:val="right"/>
            </w:pPr>
            <w:r>
              <w:rPr>
                <w:b w:val="0"/>
              </w:rPr>
              <w:t xml:space="preserve">experience                                                                                                      </w:t>
            </w:r>
          </w:p>
          <w:p w14:paraId="1C074702" w14:textId="77777777" w:rsidR="00236F3B" w:rsidRPr="00236F3B" w:rsidRDefault="00C76353">
            <w:pPr>
              <w:numPr>
                <w:ilvl w:val="0"/>
                <w:numId w:val="9"/>
              </w:numPr>
              <w:spacing w:line="261" w:lineRule="auto"/>
              <w:ind w:left="721" w:hanging="293"/>
            </w:pPr>
            <w:r>
              <w:rPr>
                <w:b w:val="0"/>
              </w:rPr>
              <w:t>Proficient in use of software systems including Microsoft Office Packages</w:t>
            </w:r>
          </w:p>
          <w:p w14:paraId="3C2F3264" w14:textId="77777777" w:rsidR="00236F3B" w:rsidRPr="00236F3B" w:rsidRDefault="00C76353">
            <w:pPr>
              <w:numPr>
                <w:ilvl w:val="0"/>
                <w:numId w:val="9"/>
              </w:numPr>
              <w:spacing w:line="261" w:lineRule="auto"/>
              <w:ind w:left="721" w:hanging="293"/>
            </w:pPr>
            <w:r>
              <w:rPr>
                <w:b w:val="0"/>
              </w:rPr>
              <w:t>Advanced keyboard skills</w:t>
            </w:r>
          </w:p>
          <w:p w14:paraId="57FB3F6E" w14:textId="2E64B4B2" w:rsidR="00EC25F5" w:rsidRDefault="00C76353">
            <w:pPr>
              <w:numPr>
                <w:ilvl w:val="0"/>
                <w:numId w:val="9"/>
              </w:numPr>
              <w:spacing w:line="261" w:lineRule="auto"/>
              <w:ind w:left="721" w:hanging="293"/>
            </w:pPr>
            <w:r>
              <w:rPr>
                <w:b w:val="0"/>
              </w:rPr>
              <w:t xml:space="preserve">Knowledge of Medical terminology </w:t>
            </w:r>
          </w:p>
          <w:p w14:paraId="5CBD319B" w14:textId="77777777" w:rsidR="00EC25F5" w:rsidRDefault="00C76353">
            <w:pPr>
              <w:numPr>
                <w:ilvl w:val="0"/>
                <w:numId w:val="9"/>
              </w:numPr>
              <w:ind w:left="721" w:hanging="293"/>
            </w:pPr>
            <w:r>
              <w:rPr>
                <w:b w:val="0"/>
              </w:rPr>
              <w:t xml:space="preserve">Good organisational and communication skills </w:t>
            </w:r>
          </w:p>
          <w:p w14:paraId="6124EE8F" w14:textId="77777777" w:rsidR="00EC25F5" w:rsidRDefault="00C76353">
            <w:pPr>
              <w:numPr>
                <w:ilvl w:val="0"/>
                <w:numId w:val="9"/>
              </w:numPr>
              <w:spacing w:line="258" w:lineRule="auto"/>
              <w:ind w:left="721" w:hanging="293"/>
            </w:pPr>
            <w:r>
              <w:rPr>
                <w:b w:val="0"/>
              </w:rPr>
              <w:t xml:space="preserve">Good verbal and interpersonal skills, with the ability to work under pressure in the face of competing demands </w:t>
            </w:r>
          </w:p>
          <w:p w14:paraId="60E0C953" w14:textId="77777777" w:rsidR="00EC25F5" w:rsidRDefault="00C76353">
            <w:pPr>
              <w:numPr>
                <w:ilvl w:val="0"/>
                <w:numId w:val="9"/>
              </w:numPr>
              <w:spacing w:after="2"/>
              <w:ind w:left="721" w:hanging="293"/>
            </w:pPr>
            <w:r>
              <w:rPr>
                <w:b w:val="0"/>
              </w:rPr>
              <w:t xml:space="preserve">Self-motivated. </w:t>
            </w:r>
          </w:p>
          <w:p w14:paraId="2A986C24" w14:textId="77777777" w:rsidR="00EC25F5" w:rsidRDefault="00C76353">
            <w:pPr>
              <w:numPr>
                <w:ilvl w:val="0"/>
                <w:numId w:val="9"/>
              </w:numPr>
              <w:ind w:left="721" w:hanging="293"/>
            </w:pPr>
            <w:r>
              <w:rPr>
                <w:b w:val="0"/>
              </w:rPr>
              <w:t xml:space="preserve">Diplomatic and consultative. </w:t>
            </w:r>
          </w:p>
          <w:p w14:paraId="347965A3" w14:textId="77777777" w:rsidR="00EC25F5" w:rsidRDefault="00C76353">
            <w:pPr>
              <w:ind w:left="1152" w:firstLine="0"/>
            </w:pPr>
            <w:r>
              <w:rPr>
                <w:b w:val="0"/>
              </w:rPr>
              <w:t xml:space="preserve"> </w:t>
            </w:r>
          </w:p>
        </w:tc>
      </w:tr>
    </w:tbl>
    <w:p w14:paraId="2F2D1570" w14:textId="77777777" w:rsidR="00EC25F5" w:rsidRDefault="00C76353">
      <w:pPr>
        <w:ind w:left="0" w:firstLine="0"/>
        <w:jc w:val="both"/>
      </w:pPr>
      <w:r>
        <w:t xml:space="preserve"> </w:t>
      </w:r>
    </w:p>
    <w:p w14:paraId="6F9C409A" w14:textId="77777777" w:rsidR="00EC25F5" w:rsidRDefault="00C76353">
      <w:pPr>
        <w:ind w:left="0" w:firstLine="0"/>
        <w:jc w:val="both"/>
      </w:pPr>
      <w:r>
        <w:t xml:space="preserve"> </w:t>
      </w:r>
    </w:p>
    <w:p w14:paraId="586748C2" w14:textId="77777777" w:rsidR="00EC25F5" w:rsidRDefault="00C76353">
      <w:pPr>
        <w:ind w:left="0" w:firstLine="0"/>
        <w:jc w:val="both"/>
      </w:pPr>
      <w:r>
        <w:t xml:space="preserve"> </w:t>
      </w:r>
    </w:p>
    <w:p w14:paraId="0D5F1B36" w14:textId="77777777" w:rsidR="00EC25F5" w:rsidRDefault="00C76353">
      <w:pPr>
        <w:ind w:left="-5"/>
      </w:pPr>
      <w:r>
        <w:t xml:space="preserve">History: </w:t>
      </w:r>
    </w:p>
    <w:tbl>
      <w:tblPr>
        <w:tblStyle w:val="TableGrid"/>
        <w:tblW w:w="7931" w:type="dxa"/>
        <w:tblInd w:w="-108" w:type="dxa"/>
        <w:tblCellMar>
          <w:top w:w="7" w:type="dxa"/>
          <w:left w:w="108" w:type="dxa"/>
          <w:bottom w:w="0" w:type="dxa"/>
          <w:right w:w="30" w:type="dxa"/>
        </w:tblCellMar>
        <w:tblLook w:val="04A0" w:firstRow="1" w:lastRow="0" w:firstColumn="1" w:lastColumn="0" w:noHBand="0" w:noVBand="1"/>
      </w:tblPr>
      <w:tblGrid>
        <w:gridCol w:w="1244"/>
        <w:gridCol w:w="1620"/>
        <w:gridCol w:w="5067"/>
      </w:tblGrid>
      <w:tr w:rsidR="00EC25F5" w14:paraId="788DE1C5" w14:textId="77777777">
        <w:trPr>
          <w:trHeight w:val="331"/>
        </w:trPr>
        <w:tc>
          <w:tcPr>
            <w:tcW w:w="1244" w:type="dxa"/>
            <w:tcBorders>
              <w:top w:val="single" w:sz="4" w:space="0" w:color="808080"/>
              <w:left w:val="single" w:sz="4" w:space="0" w:color="808080"/>
              <w:bottom w:val="single" w:sz="4" w:space="0" w:color="808080"/>
              <w:right w:val="single" w:sz="4" w:space="0" w:color="808080"/>
            </w:tcBorders>
          </w:tcPr>
          <w:p w14:paraId="14A3AD34" w14:textId="77777777" w:rsidR="00EC25F5" w:rsidRDefault="00C76353">
            <w:pPr>
              <w:ind w:left="0" w:firstLine="0"/>
              <w:jc w:val="both"/>
            </w:pPr>
            <w:r>
              <w:t xml:space="preserve">Version </w:t>
            </w:r>
          </w:p>
        </w:tc>
        <w:tc>
          <w:tcPr>
            <w:tcW w:w="1620" w:type="dxa"/>
            <w:tcBorders>
              <w:top w:val="single" w:sz="4" w:space="0" w:color="808080"/>
              <w:left w:val="single" w:sz="4" w:space="0" w:color="808080"/>
              <w:bottom w:val="single" w:sz="4" w:space="0" w:color="808080"/>
              <w:right w:val="single" w:sz="4" w:space="0" w:color="808080"/>
            </w:tcBorders>
          </w:tcPr>
          <w:p w14:paraId="66385B69" w14:textId="77777777" w:rsidR="00EC25F5" w:rsidRDefault="00C76353">
            <w:pPr>
              <w:ind w:left="2" w:firstLine="0"/>
            </w:pPr>
            <w:r>
              <w:t xml:space="preserve">Date </w:t>
            </w:r>
          </w:p>
        </w:tc>
        <w:tc>
          <w:tcPr>
            <w:tcW w:w="5067" w:type="dxa"/>
            <w:tcBorders>
              <w:top w:val="single" w:sz="4" w:space="0" w:color="808080"/>
              <w:left w:val="single" w:sz="4" w:space="0" w:color="808080"/>
              <w:bottom w:val="single" w:sz="4" w:space="0" w:color="808080"/>
              <w:right w:val="single" w:sz="4" w:space="0" w:color="808080"/>
            </w:tcBorders>
          </w:tcPr>
          <w:p w14:paraId="1B17BBD7" w14:textId="77777777" w:rsidR="00EC25F5" w:rsidRDefault="00C76353">
            <w:pPr>
              <w:ind w:left="0" w:firstLine="0"/>
            </w:pPr>
            <w:r>
              <w:t xml:space="preserve">Comment </w:t>
            </w:r>
          </w:p>
        </w:tc>
      </w:tr>
      <w:tr w:rsidR="00EC25F5" w14:paraId="0D162C6C" w14:textId="77777777">
        <w:trPr>
          <w:trHeight w:val="334"/>
        </w:trPr>
        <w:tc>
          <w:tcPr>
            <w:tcW w:w="1244" w:type="dxa"/>
            <w:tcBorders>
              <w:top w:val="single" w:sz="4" w:space="0" w:color="808080"/>
              <w:left w:val="single" w:sz="4" w:space="0" w:color="808080"/>
              <w:bottom w:val="single" w:sz="4" w:space="0" w:color="808080"/>
              <w:right w:val="single" w:sz="4" w:space="0" w:color="808080"/>
            </w:tcBorders>
          </w:tcPr>
          <w:p w14:paraId="761B4B62" w14:textId="77777777" w:rsidR="00EC25F5" w:rsidRDefault="00C76353">
            <w:pPr>
              <w:ind w:left="0" w:firstLine="0"/>
            </w:pPr>
            <w:r>
              <w:rPr>
                <w:b w:val="0"/>
              </w:rPr>
              <w:t xml:space="preserve">V1.00 </w:t>
            </w:r>
          </w:p>
        </w:tc>
        <w:tc>
          <w:tcPr>
            <w:tcW w:w="1620" w:type="dxa"/>
            <w:tcBorders>
              <w:top w:val="single" w:sz="4" w:space="0" w:color="808080"/>
              <w:left w:val="single" w:sz="4" w:space="0" w:color="808080"/>
              <w:bottom w:val="single" w:sz="4" w:space="0" w:color="808080"/>
              <w:right w:val="single" w:sz="4" w:space="0" w:color="808080"/>
            </w:tcBorders>
          </w:tcPr>
          <w:p w14:paraId="1027E285" w14:textId="77777777" w:rsidR="00EC25F5" w:rsidRDefault="00C76353">
            <w:pPr>
              <w:ind w:left="2" w:firstLine="0"/>
              <w:jc w:val="both"/>
            </w:pPr>
            <w:r>
              <w:rPr>
                <w:b w:val="0"/>
              </w:rPr>
              <w:t xml:space="preserve">14/04/2023 </w:t>
            </w:r>
          </w:p>
        </w:tc>
        <w:tc>
          <w:tcPr>
            <w:tcW w:w="5067" w:type="dxa"/>
            <w:tcBorders>
              <w:top w:val="single" w:sz="4" w:space="0" w:color="808080"/>
              <w:left w:val="single" w:sz="4" w:space="0" w:color="808080"/>
              <w:bottom w:val="single" w:sz="4" w:space="0" w:color="808080"/>
              <w:right w:val="single" w:sz="4" w:space="0" w:color="808080"/>
            </w:tcBorders>
          </w:tcPr>
          <w:p w14:paraId="6529BBCA" w14:textId="77777777" w:rsidR="00EC25F5" w:rsidRDefault="00C76353">
            <w:pPr>
              <w:ind w:left="0" w:firstLine="0"/>
            </w:pPr>
            <w:r>
              <w:rPr>
                <w:b w:val="0"/>
              </w:rPr>
              <w:t xml:space="preserve">CAJE # SAS104 </w:t>
            </w:r>
          </w:p>
        </w:tc>
      </w:tr>
      <w:tr w:rsidR="00EC25F5" w14:paraId="68D54C6D" w14:textId="77777777">
        <w:trPr>
          <w:trHeight w:val="516"/>
        </w:trPr>
        <w:tc>
          <w:tcPr>
            <w:tcW w:w="2864" w:type="dxa"/>
            <w:gridSpan w:val="2"/>
            <w:tcBorders>
              <w:top w:val="single" w:sz="4" w:space="0" w:color="808080"/>
              <w:left w:val="single" w:sz="4" w:space="0" w:color="808080"/>
              <w:bottom w:val="single" w:sz="4" w:space="0" w:color="808080"/>
              <w:right w:val="single" w:sz="4" w:space="0" w:color="808080"/>
            </w:tcBorders>
          </w:tcPr>
          <w:p w14:paraId="26B2DE43" w14:textId="77777777" w:rsidR="00EC25F5" w:rsidRDefault="00C76353">
            <w:pPr>
              <w:ind w:left="0" w:firstLine="0"/>
            </w:pPr>
            <w:r>
              <w:rPr>
                <w:b w:val="0"/>
              </w:rPr>
              <w:t xml:space="preserve">Date for review </w:t>
            </w:r>
          </w:p>
        </w:tc>
        <w:tc>
          <w:tcPr>
            <w:tcW w:w="5067" w:type="dxa"/>
            <w:tcBorders>
              <w:top w:val="single" w:sz="4" w:space="0" w:color="808080"/>
              <w:left w:val="single" w:sz="4" w:space="0" w:color="808080"/>
              <w:bottom w:val="single" w:sz="4" w:space="0" w:color="808080"/>
              <w:right w:val="single" w:sz="4" w:space="0" w:color="808080"/>
            </w:tcBorders>
          </w:tcPr>
          <w:p w14:paraId="37057E91" w14:textId="77777777" w:rsidR="00EC25F5" w:rsidRDefault="00C76353">
            <w:pPr>
              <w:ind w:left="0" w:firstLine="0"/>
            </w:pPr>
            <w:r>
              <w:rPr>
                <w:b w:val="0"/>
              </w:rPr>
              <w:t xml:space="preserve">April 2026 </w:t>
            </w:r>
          </w:p>
        </w:tc>
      </w:tr>
    </w:tbl>
    <w:p w14:paraId="59E1E3F0" w14:textId="77777777" w:rsidR="00EC25F5" w:rsidRDefault="00C76353">
      <w:pPr>
        <w:ind w:left="0" w:firstLine="0"/>
      </w:pPr>
      <w:r>
        <w:rPr>
          <w:b w:val="0"/>
        </w:rPr>
        <w:t xml:space="preserve"> </w:t>
      </w:r>
    </w:p>
    <w:p w14:paraId="49F24F12" w14:textId="77777777" w:rsidR="00EC25F5" w:rsidRDefault="00C76353">
      <w:pPr>
        <w:ind w:left="0" w:firstLine="0"/>
      </w:pPr>
      <w:r>
        <w:rPr>
          <w:b w:val="0"/>
        </w:rPr>
        <w:t xml:space="preserve"> </w:t>
      </w:r>
    </w:p>
    <w:p w14:paraId="6FD03A0E" w14:textId="77777777" w:rsidR="00EC25F5" w:rsidRDefault="00C76353">
      <w:pPr>
        <w:ind w:left="0" w:firstLine="0"/>
      </w:pPr>
      <w:r>
        <w:rPr>
          <w:b w:val="0"/>
        </w:rPr>
        <w:t xml:space="preserve"> </w:t>
      </w:r>
    </w:p>
    <w:p w14:paraId="22502718" w14:textId="77777777" w:rsidR="00EC25F5" w:rsidRDefault="00C76353">
      <w:pPr>
        <w:ind w:left="0" w:firstLine="0"/>
      </w:pPr>
      <w:r>
        <w:rPr>
          <w:b w:val="0"/>
        </w:rPr>
        <w:t xml:space="preserve"> </w:t>
      </w:r>
    </w:p>
    <w:p w14:paraId="77F88EDE" w14:textId="77777777" w:rsidR="00EC25F5" w:rsidRDefault="00C76353">
      <w:pPr>
        <w:ind w:left="0" w:firstLine="0"/>
      </w:pPr>
      <w:r>
        <w:rPr>
          <w:b w:val="0"/>
        </w:rPr>
        <w:t xml:space="preserve"> </w:t>
      </w:r>
    </w:p>
    <w:p w14:paraId="158DE1F9" w14:textId="77777777" w:rsidR="00EC25F5" w:rsidRDefault="00C76353">
      <w:pPr>
        <w:ind w:left="0" w:firstLine="0"/>
      </w:pPr>
      <w:r>
        <w:rPr>
          <w:b w:val="0"/>
        </w:rPr>
        <w:t xml:space="preserve"> </w:t>
      </w:r>
    </w:p>
    <w:p w14:paraId="678D73A9" w14:textId="572DCDFE" w:rsidR="00EC25F5" w:rsidRDefault="00C76353">
      <w:pPr>
        <w:ind w:left="0" w:firstLine="0"/>
      </w:pPr>
      <w:r>
        <w:rPr>
          <w:b w:val="0"/>
        </w:rPr>
        <w:t xml:space="preserve"> </w:t>
      </w:r>
      <w:r>
        <w:t xml:space="preserve"> </w:t>
      </w:r>
    </w:p>
    <w:p w14:paraId="389B017F" w14:textId="77777777" w:rsidR="00EC25F5" w:rsidRDefault="00C76353">
      <w:pPr>
        <w:ind w:left="0" w:firstLine="0"/>
      </w:pPr>
      <w:r>
        <w:t xml:space="preserve"> </w:t>
      </w:r>
    </w:p>
    <w:p w14:paraId="2FFED8A1" w14:textId="1B33C7A1" w:rsidR="00EC25F5" w:rsidRDefault="00C76353" w:rsidP="00236F3B">
      <w:pPr>
        <w:ind w:left="0" w:firstLine="0"/>
      </w:pPr>
      <w:r>
        <w:lastRenderedPageBreak/>
        <w:t xml:space="preserve"> </w:t>
      </w:r>
      <w:r>
        <w:t>PERSON SPECIFICATION</w:t>
      </w:r>
      <w:r>
        <w:rPr>
          <w:b w:val="0"/>
        </w:rPr>
        <w:t xml:space="preserve"> </w:t>
      </w:r>
    </w:p>
    <w:p w14:paraId="5EC96EA7" w14:textId="77777777" w:rsidR="00EC25F5" w:rsidRDefault="00C76353">
      <w:pPr>
        <w:ind w:left="-5"/>
      </w:pPr>
      <w:r>
        <w:t xml:space="preserve">Job Title - </w:t>
      </w:r>
      <w:r>
        <w:t xml:space="preserve">Support Secretary – Band 3 </w:t>
      </w:r>
    </w:p>
    <w:p w14:paraId="70A6F886" w14:textId="77777777" w:rsidR="00EC25F5" w:rsidRDefault="00C76353">
      <w:pPr>
        <w:spacing w:after="32"/>
        <w:ind w:left="0" w:firstLine="0"/>
      </w:pPr>
      <w:r>
        <w:t xml:space="preserve"> </w:t>
      </w:r>
    </w:p>
    <w:tbl>
      <w:tblPr>
        <w:tblStyle w:val="TableGrid"/>
        <w:tblW w:w="9490" w:type="dxa"/>
        <w:tblInd w:w="-106" w:type="dxa"/>
        <w:tblCellMar>
          <w:top w:w="9" w:type="dxa"/>
          <w:left w:w="106" w:type="dxa"/>
          <w:bottom w:w="0" w:type="dxa"/>
          <w:right w:w="112" w:type="dxa"/>
        </w:tblCellMar>
        <w:tblLook w:val="04A0" w:firstRow="1" w:lastRow="0" w:firstColumn="1" w:lastColumn="0" w:noHBand="0" w:noVBand="1"/>
      </w:tblPr>
      <w:tblGrid>
        <w:gridCol w:w="6351"/>
        <w:gridCol w:w="1560"/>
        <w:gridCol w:w="1579"/>
      </w:tblGrid>
      <w:tr w:rsidR="00EC25F5" w14:paraId="0ABE6111" w14:textId="77777777">
        <w:trPr>
          <w:trHeight w:val="652"/>
        </w:trPr>
        <w:tc>
          <w:tcPr>
            <w:tcW w:w="6352" w:type="dxa"/>
            <w:tcBorders>
              <w:top w:val="single" w:sz="4" w:space="0" w:color="000000"/>
              <w:left w:val="single" w:sz="4" w:space="0" w:color="000000"/>
              <w:bottom w:val="single" w:sz="4" w:space="0" w:color="000000"/>
              <w:right w:val="single" w:sz="4" w:space="0" w:color="000000"/>
            </w:tcBorders>
            <w:shd w:val="clear" w:color="auto" w:fill="D9D9D9"/>
          </w:tcPr>
          <w:p w14:paraId="5099102F" w14:textId="77777777" w:rsidR="00EC25F5" w:rsidRDefault="00C76353">
            <w:pPr>
              <w:ind w:left="0" w:firstLine="0"/>
            </w:pPr>
            <w:r>
              <w:t xml:space="preserve">Qualifications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1B0EBD4F" w14:textId="77777777" w:rsidR="00EC25F5" w:rsidRDefault="00C76353">
            <w:pPr>
              <w:ind w:left="2" w:firstLine="0"/>
            </w:pPr>
            <w:r>
              <w:t xml:space="preserve">Essential </w:t>
            </w:r>
          </w:p>
          <w:p w14:paraId="1F813833" w14:textId="77777777" w:rsidR="00EC25F5" w:rsidRDefault="00C76353">
            <w:pPr>
              <w:ind w:left="2" w:firstLine="0"/>
            </w:pPr>
            <w:r>
              <w:t>(</w:t>
            </w:r>
            <w:r>
              <w:rPr>
                <w:b w:val="0"/>
              </w:rPr>
              <w:t>√</w:t>
            </w:r>
            <w: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D9D9D9"/>
          </w:tcPr>
          <w:p w14:paraId="3B55AE5B" w14:textId="77777777" w:rsidR="00EC25F5" w:rsidRDefault="00C76353">
            <w:pPr>
              <w:ind w:left="2" w:firstLine="0"/>
              <w:jc w:val="both"/>
            </w:pPr>
            <w:r>
              <w:t xml:space="preserve">Desirable </w:t>
            </w:r>
          </w:p>
          <w:p w14:paraId="610EAAE1" w14:textId="77777777" w:rsidR="00EC25F5" w:rsidRDefault="00C76353">
            <w:pPr>
              <w:ind w:left="2" w:firstLine="0"/>
            </w:pPr>
            <w:r>
              <w:t>(</w:t>
            </w:r>
            <w:r>
              <w:rPr>
                <w:b w:val="0"/>
              </w:rPr>
              <w:t>√</w:t>
            </w:r>
            <w:r>
              <w:t xml:space="preserve">) </w:t>
            </w:r>
          </w:p>
        </w:tc>
      </w:tr>
      <w:tr w:rsidR="00EC25F5" w14:paraId="3EEE84F2" w14:textId="77777777">
        <w:trPr>
          <w:trHeight w:val="655"/>
        </w:trPr>
        <w:tc>
          <w:tcPr>
            <w:tcW w:w="6352" w:type="dxa"/>
            <w:tcBorders>
              <w:top w:val="single" w:sz="4" w:space="0" w:color="000000"/>
              <w:left w:val="single" w:sz="4" w:space="0" w:color="000000"/>
              <w:bottom w:val="single" w:sz="4" w:space="0" w:color="000000"/>
              <w:right w:val="single" w:sz="4" w:space="0" w:color="000000"/>
            </w:tcBorders>
          </w:tcPr>
          <w:p w14:paraId="449E8F29" w14:textId="77777777" w:rsidR="00EC25F5" w:rsidRDefault="00C76353">
            <w:pPr>
              <w:ind w:left="0" w:firstLine="0"/>
            </w:pPr>
            <w:r>
              <w:rPr>
                <w:b w:val="0"/>
              </w:rPr>
              <w:t xml:space="preserve">HNC/SVQIII in Secretarial Studies/ Business &amp; Administration or equivalent experience   </w:t>
            </w:r>
          </w:p>
        </w:tc>
        <w:tc>
          <w:tcPr>
            <w:tcW w:w="1560" w:type="dxa"/>
            <w:tcBorders>
              <w:top w:val="single" w:sz="4" w:space="0" w:color="000000"/>
              <w:left w:val="single" w:sz="4" w:space="0" w:color="000000"/>
              <w:bottom w:val="single" w:sz="4" w:space="0" w:color="000000"/>
              <w:right w:val="single" w:sz="4" w:space="0" w:color="000000"/>
            </w:tcBorders>
          </w:tcPr>
          <w:p w14:paraId="11E6E466" w14:textId="77777777" w:rsidR="00EC25F5" w:rsidRDefault="00C76353">
            <w:pPr>
              <w:ind w:left="84" w:firstLine="0"/>
              <w:jc w:val="center"/>
            </w:pPr>
            <w:r>
              <w:rPr>
                <w:b w:val="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61D4E1FD" w14:textId="77777777" w:rsidR="00EC25F5" w:rsidRDefault="00C76353">
            <w:pPr>
              <w:ind w:left="8" w:firstLine="0"/>
              <w:jc w:val="center"/>
            </w:pPr>
            <w:r>
              <w:rPr>
                <w:b w:val="0"/>
              </w:rPr>
              <w:t xml:space="preserve">√ </w:t>
            </w:r>
          </w:p>
        </w:tc>
      </w:tr>
      <w:tr w:rsidR="00EC25F5" w14:paraId="6A03A3A5" w14:textId="77777777">
        <w:trPr>
          <w:trHeight w:val="653"/>
        </w:trPr>
        <w:tc>
          <w:tcPr>
            <w:tcW w:w="6352" w:type="dxa"/>
            <w:tcBorders>
              <w:top w:val="single" w:sz="4" w:space="0" w:color="000000"/>
              <w:left w:val="single" w:sz="4" w:space="0" w:color="000000"/>
              <w:bottom w:val="single" w:sz="4" w:space="0" w:color="000000"/>
              <w:right w:val="single" w:sz="4" w:space="0" w:color="000000"/>
            </w:tcBorders>
            <w:shd w:val="clear" w:color="auto" w:fill="D9D9D9"/>
          </w:tcPr>
          <w:p w14:paraId="5F6F102E" w14:textId="77777777" w:rsidR="00EC25F5" w:rsidRDefault="00C76353">
            <w:pPr>
              <w:ind w:left="0" w:firstLine="0"/>
            </w:pPr>
            <w:r>
              <w:t xml:space="preserve">Experience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42CC8D80" w14:textId="77777777" w:rsidR="00EC25F5" w:rsidRDefault="00C76353">
            <w:pPr>
              <w:ind w:left="2" w:firstLine="0"/>
            </w:pPr>
            <w:r>
              <w:t xml:space="preserve">Essential </w:t>
            </w:r>
          </w:p>
          <w:p w14:paraId="3C5D4AB5" w14:textId="77777777" w:rsidR="00EC25F5" w:rsidRDefault="00C76353">
            <w:pPr>
              <w:ind w:left="2" w:firstLine="0"/>
            </w:pPr>
            <w:r>
              <w:t>(</w:t>
            </w:r>
            <w:r>
              <w:rPr>
                <w:b w:val="0"/>
              </w:rPr>
              <w:t>√</w:t>
            </w:r>
            <w: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D9D9D9"/>
          </w:tcPr>
          <w:p w14:paraId="6207C81C" w14:textId="77777777" w:rsidR="00EC25F5" w:rsidRDefault="00C76353">
            <w:pPr>
              <w:ind w:left="2" w:firstLine="0"/>
              <w:jc w:val="both"/>
            </w:pPr>
            <w:r>
              <w:t xml:space="preserve">Desirable </w:t>
            </w:r>
          </w:p>
          <w:p w14:paraId="5F94C984" w14:textId="77777777" w:rsidR="00EC25F5" w:rsidRDefault="00C76353">
            <w:pPr>
              <w:ind w:left="2" w:firstLine="0"/>
            </w:pPr>
            <w:r>
              <w:t>(</w:t>
            </w:r>
            <w:r>
              <w:rPr>
                <w:b w:val="0"/>
              </w:rPr>
              <w:t>√</w:t>
            </w:r>
            <w:r>
              <w:t xml:space="preserve">) </w:t>
            </w:r>
          </w:p>
        </w:tc>
      </w:tr>
      <w:tr w:rsidR="00EC25F5" w14:paraId="55E7D1EE" w14:textId="77777777">
        <w:trPr>
          <w:trHeight w:val="654"/>
        </w:trPr>
        <w:tc>
          <w:tcPr>
            <w:tcW w:w="6352" w:type="dxa"/>
            <w:tcBorders>
              <w:top w:val="single" w:sz="4" w:space="0" w:color="000000"/>
              <w:left w:val="single" w:sz="4" w:space="0" w:color="000000"/>
              <w:bottom w:val="single" w:sz="4" w:space="0" w:color="000000"/>
              <w:right w:val="single" w:sz="4" w:space="0" w:color="000000"/>
            </w:tcBorders>
          </w:tcPr>
          <w:p w14:paraId="28A9D0DA" w14:textId="77777777" w:rsidR="00EC25F5" w:rsidRDefault="00C76353">
            <w:pPr>
              <w:ind w:left="0" w:firstLine="0"/>
            </w:pPr>
            <w:r>
              <w:rPr>
                <w:b w:val="0"/>
              </w:rPr>
              <w:t xml:space="preserve">Experience in healthcare, preferably acute setting  </w:t>
            </w:r>
          </w:p>
        </w:tc>
        <w:tc>
          <w:tcPr>
            <w:tcW w:w="1560" w:type="dxa"/>
            <w:tcBorders>
              <w:top w:val="single" w:sz="4" w:space="0" w:color="000000"/>
              <w:left w:val="single" w:sz="4" w:space="0" w:color="000000"/>
              <w:bottom w:val="single" w:sz="4" w:space="0" w:color="000000"/>
              <w:right w:val="single" w:sz="4" w:space="0" w:color="000000"/>
            </w:tcBorders>
          </w:tcPr>
          <w:p w14:paraId="15BE01DB" w14:textId="77777777" w:rsidR="00EC25F5" w:rsidRDefault="00C76353">
            <w:pPr>
              <w:ind w:left="84" w:firstLine="0"/>
              <w:jc w:val="center"/>
            </w:pPr>
            <w:r>
              <w:rPr>
                <w:b w:val="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3559ED0D" w14:textId="77777777" w:rsidR="00EC25F5" w:rsidRDefault="00C76353">
            <w:pPr>
              <w:ind w:left="8" w:firstLine="0"/>
              <w:jc w:val="center"/>
            </w:pPr>
            <w:r>
              <w:rPr>
                <w:b w:val="0"/>
              </w:rPr>
              <w:t xml:space="preserve">√ </w:t>
            </w:r>
          </w:p>
        </w:tc>
      </w:tr>
      <w:tr w:rsidR="00EC25F5" w14:paraId="41673E95" w14:textId="77777777">
        <w:trPr>
          <w:trHeight w:val="494"/>
        </w:trPr>
        <w:tc>
          <w:tcPr>
            <w:tcW w:w="6352" w:type="dxa"/>
            <w:tcBorders>
              <w:top w:val="single" w:sz="4" w:space="0" w:color="000000"/>
              <w:left w:val="single" w:sz="4" w:space="0" w:color="000000"/>
              <w:bottom w:val="single" w:sz="4" w:space="0" w:color="000000"/>
              <w:right w:val="single" w:sz="4" w:space="0" w:color="000000"/>
            </w:tcBorders>
          </w:tcPr>
          <w:p w14:paraId="396D78DE" w14:textId="77777777" w:rsidR="00EC25F5" w:rsidRDefault="00C76353">
            <w:pPr>
              <w:ind w:left="0" w:firstLine="0"/>
            </w:pPr>
            <w:r>
              <w:rPr>
                <w:b w:val="0"/>
              </w:rPr>
              <w:t xml:space="preserve">Excellent organisational &amp; communication skills </w:t>
            </w:r>
          </w:p>
        </w:tc>
        <w:tc>
          <w:tcPr>
            <w:tcW w:w="1560" w:type="dxa"/>
            <w:tcBorders>
              <w:top w:val="single" w:sz="4" w:space="0" w:color="000000"/>
              <w:left w:val="single" w:sz="4" w:space="0" w:color="000000"/>
              <w:bottom w:val="single" w:sz="4" w:space="0" w:color="000000"/>
              <w:right w:val="single" w:sz="4" w:space="0" w:color="000000"/>
            </w:tcBorders>
          </w:tcPr>
          <w:p w14:paraId="37C2BB95" w14:textId="77777777" w:rsidR="00EC25F5" w:rsidRDefault="00C76353">
            <w:pPr>
              <w:ind w:left="7" w:firstLine="0"/>
              <w:jc w:val="center"/>
            </w:pPr>
            <w:r>
              <w:rPr>
                <w:b w:val="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44A3224A" w14:textId="77777777" w:rsidR="00EC25F5" w:rsidRDefault="00C76353">
            <w:pPr>
              <w:ind w:left="86" w:firstLine="0"/>
              <w:jc w:val="center"/>
            </w:pPr>
            <w:r>
              <w:rPr>
                <w:b w:val="0"/>
              </w:rPr>
              <w:t xml:space="preserve"> </w:t>
            </w:r>
          </w:p>
        </w:tc>
      </w:tr>
      <w:tr w:rsidR="00EC25F5" w14:paraId="6E9074F4" w14:textId="77777777">
        <w:trPr>
          <w:trHeight w:val="974"/>
        </w:trPr>
        <w:tc>
          <w:tcPr>
            <w:tcW w:w="6352" w:type="dxa"/>
            <w:tcBorders>
              <w:top w:val="single" w:sz="4" w:space="0" w:color="000000"/>
              <w:left w:val="single" w:sz="4" w:space="0" w:color="000000"/>
              <w:bottom w:val="single" w:sz="4" w:space="0" w:color="000000"/>
              <w:right w:val="single" w:sz="4" w:space="0" w:color="000000"/>
            </w:tcBorders>
          </w:tcPr>
          <w:p w14:paraId="30D8C1D5" w14:textId="77777777" w:rsidR="00EC25F5" w:rsidRDefault="00C76353">
            <w:pPr>
              <w:ind w:left="0" w:firstLine="0"/>
              <w:jc w:val="both"/>
            </w:pPr>
            <w:r>
              <w:rPr>
                <w:b w:val="0"/>
              </w:rPr>
              <w:t xml:space="preserve">Advanced keyboard skills and accurate transcription speeds </w:t>
            </w:r>
          </w:p>
        </w:tc>
        <w:tc>
          <w:tcPr>
            <w:tcW w:w="1560" w:type="dxa"/>
            <w:tcBorders>
              <w:top w:val="single" w:sz="4" w:space="0" w:color="000000"/>
              <w:left w:val="single" w:sz="4" w:space="0" w:color="000000"/>
              <w:bottom w:val="single" w:sz="4" w:space="0" w:color="000000"/>
              <w:right w:val="single" w:sz="4" w:space="0" w:color="000000"/>
            </w:tcBorders>
          </w:tcPr>
          <w:p w14:paraId="0690CAD8" w14:textId="77777777" w:rsidR="00EC25F5" w:rsidRDefault="00C76353">
            <w:pPr>
              <w:ind w:left="7" w:firstLine="0"/>
              <w:jc w:val="center"/>
            </w:pPr>
            <w:r>
              <w:rPr>
                <w:b w:val="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7BC2785D" w14:textId="77777777" w:rsidR="00EC25F5" w:rsidRDefault="00C76353">
            <w:pPr>
              <w:ind w:left="86" w:firstLine="0"/>
              <w:jc w:val="center"/>
            </w:pPr>
            <w:r>
              <w:rPr>
                <w:b w:val="0"/>
              </w:rPr>
              <w:t xml:space="preserve"> </w:t>
            </w:r>
          </w:p>
        </w:tc>
      </w:tr>
      <w:tr w:rsidR="00EC25F5" w14:paraId="1F27299F" w14:textId="77777777">
        <w:trPr>
          <w:trHeight w:val="655"/>
        </w:trPr>
        <w:tc>
          <w:tcPr>
            <w:tcW w:w="6352" w:type="dxa"/>
            <w:tcBorders>
              <w:top w:val="single" w:sz="4" w:space="0" w:color="000000"/>
              <w:left w:val="single" w:sz="4" w:space="0" w:color="000000"/>
              <w:bottom w:val="single" w:sz="4" w:space="0" w:color="000000"/>
              <w:right w:val="single" w:sz="4" w:space="0" w:color="000000"/>
            </w:tcBorders>
          </w:tcPr>
          <w:p w14:paraId="36E3A782" w14:textId="77777777" w:rsidR="00EC25F5" w:rsidRDefault="00C76353">
            <w:pPr>
              <w:ind w:left="0" w:firstLine="0"/>
            </w:pPr>
            <w:r>
              <w:rPr>
                <w:b w:val="0"/>
              </w:rPr>
              <w:t xml:space="preserve">Proficient use of NHS computer systems and Microsoft Office 365 </w:t>
            </w:r>
          </w:p>
        </w:tc>
        <w:tc>
          <w:tcPr>
            <w:tcW w:w="1560" w:type="dxa"/>
            <w:tcBorders>
              <w:top w:val="single" w:sz="4" w:space="0" w:color="000000"/>
              <w:left w:val="single" w:sz="4" w:space="0" w:color="000000"/>
              <w:bottom w:val="single" w:sz="4" w:space="0" w:color="000000"/>
              <w:right w:val="single" w:sz="4" w:space="0" w:color="000000"/>
            </w:tcBorders>
          </w:tcPr>
          <w:p w14:paraId="569DEB3C" w14:textId="77777777" w:rsidR="00EC25F5" w:rsidRDefault="00C76353">
            <w:pPr>
              <w:ind w:left="84" w:firstLine="0"/>
              <w:jc w:val="center"/>
            </w:pPr>
            <w:r>
              <w:rPr>
                <w:b w:val="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035641CE" w14:textId="77777777" w:rsidR="00EC25F5" w:rsidRDefault="00C76353">
            <w:pPr>
              <w:ind w:left="8" w:firstLine="0"/>
              <w:jc w:val="center"/>
            </w:pPr>
            <w:r>
              <w:rPr>
                <w:b w:val="0"/>
              </w:rPr>
              <w:t xml:space="preserve">√ </w:t>
            </w:r>
          </w:p>
        </w:tc>
      </w:tr>
      <w:tr w:rsidR="00EC25F5" w14:paraId="6D9B2EF7" w14:textId="77777777">
        <w:trPr>
          <w:trHeight w:val="492"/>
        </w:trPr>
        <w:tc>
          <w:tcPr>
            <w:tcW w:w="6352" w:type="dxa"/>
            <w:tcBorders>
              <w:top w:val="single" w:sz="4" w:space="0" w:color="000000"/>
              <w:left w:val="single" w:sz="4" w:space="0" w:color="000000"/>
              <w:bottom w:val="single" w:sz="4" w:space="0" w:color="000000"/>
              <w:right w:val="single" w:sz="4" w:space="0" w:color="000000"/>
            </w:tcBorders>
          </w:tcPr>
          <w:p w14:paraId="3C746B90" w14:textId="77777777" w:rsidR="00EC25F5" w:rsidRDefault="00C76353">
            <w:pPr>
              <w:ind w:left="0" w:firstLine="0"/>
            </w:pPr>
            <w:r>
              <w:rPr>
                <w:b w:val="0"/>
              </w:rPr>
              <w:t xml:space="preserve">Knowledge of medical terminology </w:t>
            </w:r>
          </w:p>
        </w:tc>
        <w:tc>
          <w:tcPr>
            <w:tcW w:w="1560" w:type="dxa"/>
            <w:tcBorders>
              <w:top w:val="single" w:sz="4" w:space="0" w:color="000000"/>
              <w:left w:val="single" w:sz="4" w:space="0" w:color="000000"/>
              <w:bottom w:val="single" w:sz="4" w:space="0" w:color="000000"/>
              <w:right w:val="single" w:sz="4" w:space="0" w:color="000000"/>
            </w:tcBorders>
          </w:tcPr>
          <w:p w14:paraId="594F52FF" w14:textId="4138854C" w:rsidR="00EC25F5" w:rsidRDefault="00EC25F5">
            <w:pPr>
              <w:ind w:left="7" w:firstLine="0"/>
              <w:jc w:val="center"/>
            </w:pPr>
          </w:p>
        </w:tc>
        <w:tc>
          <w:tcPr>
            <w:tcW w:w="1579" w:type="dxa"/>
            <w:tcBorders>
              <w:top w:val="single" w:sz="4" w:space="0" w:color="000000"/>
              <w:left w:val="single" w:sz="4" w:space="0" w:color="000000"/>
              <w:bottom w:val="single" w:sz="4" w:space="0" w:color="000000"/>
              <w:right w:val="single" w:sz="4" w:space="0" w:color="000000"/>
            </w:tcBorders>
          </w:tcPr>
          <w:p w14:paraId="532FD8C0" w14:textId="305E81C9" w:rsidR="00EC25F5" w:rsidRDefault="00C76353">
            <w:pPr>
              <w:ind w:left="86" w:firstLine="0"/>
              <w:jc w:val="center"/>
            </w:pPr>
            <w:r>
              <w:rPr>
                <w:b w:val="0"/>
              </w:rPr>
              <w:t xml:space="preserve"> </w:t>
            </w:r>
            <w:r>
              <w:rPr>
                <w:b w:val="0"/>
              </w:rPr>
              <w:t>√</w:t>
            </w:r>
          </w:p>
        </w:tc>
      </w:tr>
      <w:tr w:rsidR="00EC25F5" w14:paraId="596680C1" w14:textId="77777777">
        <w:trPr>
          <w:trHeight w:val="977"/>
        </w:trPr>
        <w:tc>
          <w:tcPr>
            <w:tcW w:w="6352" w:type="dxa"/>
            <w:tcBorders>
              <w:top w:val="single" w:sz="4" w:space="0" w:color="000000"/>
              <w:left w:val="single" w:sz="4" w:space="0" w:color="000000"/>
              <w:bottom w:val="single" w:sz="4" w:space="0" w:color="000000"/>
              <w:right w:val="single" w:sz="4" w:space="0" w:color="000000"/>
            </w:tcBorders>
          </w:tcPr>
          <w:p w14:paraId="7565A52D" w14:textId="77777777" w:rsidR="00EC25F5" w:rsidRDefault="00C76353">
            <w:pPr>
              <w:ind w:left="0" w:firstLine="0"/>
            </w:pPr>
            <w:r>
              <w:rPr>
                <w:b w:val="0"/>
              </w:rPr>
              <w:t xml:space="preserve">Use a great deal of initiative &amp; resource whilst exercising a high degree of confidentiality, diplomacy &amp; tact </w:t>
            </w:r>
          </w:p>
        </w:tc>
        <w:tc>
          <w:tcPr>
            <w:tcW w:w="1560" w:type="dxa"/>
            <w:tcBorders>
              <w:top w:val="single" w:sz="4" w:space="0" w:color="000000"/>
              <w:left w:val="single" w:sz="4" w:space="0" w:color="000000"/>
              <w:bottom w:val="single" w:sz="4" w:space="0" w:color="000000"/>
              <w:right w:val="single" w:sz="4" w:space="0" w:color="000000"/>
            </w:tcBorders>
          </w:tcPr>
          <w:p w14:paraId="577E9B78" w14:textId="1888B23A" w:rsidR="00EC25F5" w:rsidRDefault="00C76353">
            <w:pPr>
              <w:ind w:left="84" w:firstLine="0"/>
              <w:jc w:val="center"/>
            </w:pPr>
            <w:r>
              <w:rPr>
                <w:b w:val="0"/>
              </w:rPr>
              <w:t xml:space="preserve">√ </w:t>
            </w:r>
            <w:r>
              <w:rPr>
                <w:b w:val="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2F1F28A1" w14:textId="46B7E994" w:rsidR="00EC25F5" w:rsidRDefault="00EC25F5">
            <w:pPr>
              <w:ind w:left="8" w:firstLine="0"/>
              <w:jc w:val="center"/>
            </w:pPr>
          </w:p>
        </w:tc>
      </w:tr>
      <w:tr w:rsidR="00EC25F5" w14:paraId="24C2D687" w14:textId="77777777">
        <w:trPr>
          <w:trHeight w:val="493"/>
        </w:trPr>
        <w:tc>
          <w:tcPr>
            <w:tcW w:w="6352" w:type="dxa"/>
            <w:tcBorders>
              <w:top w:val="single" w:sz="4" w:space="0" w:color="000000"/>
              <w:left w:val="single" w:sz="4" w:space="0" w:color="000000"/>
              <w:bottom w:val="single" w:sz="4" w:space="0" w:color="000000"/>
              <w:right w:val="single" w:sz="4" w:space="0" w:color="000000"/>
            </w:tcBorders>
          </w:tcPr>
          <w:p w14:paraId="4C6644E7" w14:textId="77777777" w:rsidR="00EC25F5" w:rsidRDefault="00C76353">
            <w:pPr>
              <w:ind w:left="0" w:firstLine="0"/>
            </w:pPr>
            <w:r>
              <w:rPr>
                <w:b w:val="0"/>
              </w:rPr>
              <w:t xml:space="preserve">Knowledge of waiting lists  </w:t>
            </w:r>
          </w:p>
        </w:tc>
        <w:tc>
          <w:tcPr>
            <w:tcW w:w="1560" w:type="dxa"/>
            <w:tcBorders>
              <w:top w:val="single" w:sz="4" w:space="0" w:color="000000"/>
              <w:left w:val="single" w:sz="4" w:space="0" w:color="000000"/>
              <w:bottom w:val="single" w:sz="4" w:space="0" w:color="000000"/>
              <w:right w:val="single" w:sz="4" w:space="0" w:color="000000"/>
            </w:tcBorders>
          </w:tcPr>
          <w:p w14:paraId="0A6E3520" w14:textId="77777777" w:rsidR="00EC25F5" w:rsidRDefault="00C76353">
            <w:pPr>
              <w:ind w:left="84" w:firstLine="0"/>
              <w:jc w:val="center"/>
            </w:pPr>
            <w:r>
              <w:rPr>
                <w:b w:val="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40F8D2FC" w14:textId="77777777" w:rsidR="00EC25F5" w:rsidRDefault="00C76353">
            <w:pPr>
              <w:ind w:left="8" w:firstLine="0"/>
              <w:jc w:val="center"/>
            </w:pPr>
            <w:r>
              <w:rPr>
                <w:b w:val="0"/>
              </w:rPr>
              <w:t xml:space="preserve">√ </w:t>
            </w:r>
          </w:p>
        </w:tc>
      </w:tr>
      <w:tr w:rsidR="00EC25F5" w14:paraId="0C0E2E2A" w14:textId="77777777">
        <w:trPr>
          <w:trHeight w:val="653"/>
        </w:trPr>
        <w:tc>
          <w:tcPr>
            <w:tcW w:w="6352" w:type="dxa"/>
            <w:tcBorders>
              <w:top w:val="single" w:sz="4" w:space="0" w:color="000000"/>
              <w:left w:val="single" w:sz="4" w:space="0" w:color="000000"/>
              <w:bottom w:val="single" w:sz="4" w:space="0" w:color="000000"/>
              <w:right w:val="single" w:sz="4" w:space="0" w:color="000000"/>
            </w:tcBorders>
            <w:shd w:val="clear" w:color="auto" w:fill="D9D9D9"/>
          </w:tcPr>
          <w:p w14:paraId="61ACCFBC" w14:textId="77777777" w:rsidR="00EC25F5" w:rsidRDefault="00C76353">
            <w:pPr>
              <w:ind w:left="0" w:firstLine="0"/>
            </w:pPr>
            <w:r>
              <w:t xml:space="preserve">Behavioural Competencies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3DAA3F35" w14:textId="77777777" w:rsidR="00EC25F5" w:rsidRDefault="00C76353">
            <w:pPr>
              <w:ind w:left="2" w:firstLine="0"/>
            </w:pPr>
            <w:r>
              <w:t xml:space="preserve">Essential </w:t>
            </w:r>
          </w:p>
          <w:p w14:paraId="47479AE9" w14:textId="77777777" w:rsidR="00EC25F5" w:rsidRDefault="00C76353">
            <w:pPr>
              <w:ind w:left="2" w:firstLine="0"/>
            </w:pPr>
            <w:r>
              <w:t>(</w:t>
            </w:r>
            <w:r>
              <w:rPr>
                <w:b w:val="0"/>
              </w:rPr>
              <w:t>√</w:t>
            </w:r>
            <w: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D9D9D9"/>
          </w:tcPr>
          <w:p w14:paraId="210EC180" w14:textId="77777777" w:rsidR="00EC25F5" w:rsidRDefault="00C76353">
            <w:pPr>
              <w:ind w:left="2" w:firstLine="0"/>
              <w:jc w:val="both"/>
            </w:pPr>
            <w:r>
              <w:t xml:space="preserve">Desirable </w:t>
            </w:r>
          </w:p>
          <w:p w14:paraId="4E2211B5" w14:textId="77777777" w:rsidR="00EC25F5" w:rsidRDefault="00C76353">
            <w:pPr>
              <w:ind w:left="2" w:firstLine="0"/>
            </w:pPr>
            <w:r>
              <w:t>(</w:t>
            </w:r>
            <w:r>
              <w:rPr>
                <w:b w:val="0"/>
              </w:rPr>
              <w:t>√</w:t>
            </w:r>
            <w:r>
              <w:t xml:space="preserve">) </w:t>
            </w:r>
          </w:p>
        </w:tc>
      </w:tr>
      <w:tr w:rsidR="00EC25F5" w14:paraId="7631791B" w14:textId="77777777">
        <w:trPr>
          <w:trHeight w:val="1298"/>
        </w:trPr>
        <w:tc>
          <w:tcPr>
            <w:tcW w:w="6352" w:type="dxa"/>
            <w:tcBorders>
              <w:top w:val="single" w:sz="4" w:space="0" w:color="000000"/>
              <w:left w:val="single" w:sz="4" w:space="0" w:color="000000"/>
              <w:bottom w:val="single" w:sz="4" w:space="0" w:color="000000"/>
              <w:right w:val="single" w:sz="4" w:space="0" w:color="000000"/>
            </w:tcBorders>
          </w:tcPr>
          <w:p w14:paraId="170DB9D5" w14:textId="77777777" w:rsidR="00EC25F5" w:rsidRDefault="00C76353">
            <w:pPr>
              <w:ind w:left="36" w:firstLine="0"/>
            </w:pPr>
            <w:r>
              <w:rPr>
                <w:b w:val="0"/>
              </w:rPr>
              <w:t xml:space="preserve">Good verbal and interpersonal skills, with the </w:t>
            </w:r>
          </w:p>
          <w:p w14:paraId="049ED92E" w14:textId="77777777" w:rsidR="00EC25F5" w:rsidRDefault="00C76353">
            <w:pPr>
              <w:ind w:left="36" w:firstLine="0"/>
            </w:pPr>
            <w:r>
              <w:rPr>
                <w:b w:val="0"/>
              </w:rPr>
              <w:t xml:space="preserve">ability to work under pressure in the face of </w:t>
            </w:r>
          </w:p>
          <w:p w14:paraId="5CFE610C" w14:textId="77777777" w:rsidR="00EC25F5" w:rsidRDefault="00C76353">
            <w:pPr>
              <w:ind w:left="36" w:firstLine="0"/>
            </w:pPr>
            <w:r>
              <w:rPr>
                <w:b w:val="0"/>
              </w:rPr>
              <w:t xml:space="preserve">competing demands </w:t>
            </w:r>
          </w:p>
          <w:p w14:paraId="25DDF110" w14:textId="77777777" w:rsidR="00EC25F5" w:rsidRDefault="00C76353">
            <w:pPr>
              <w:ind w:left="0" w:firstLine="0"/>
            </w:pPr>
            <w:r>
              <w:rPr>
                <w:b w:val="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E75B546" w14:textId="77777777" w:rsidR="00EC25F5" w:rsidRDefault="00C76353">
            <w:pPr>
              <w:ind w:left="7" w:firstLine="0"/>
              <w:jc w:val="center"/>
            </w:pPr>
            <w:r>
              <w:rPr>
                <w:b w:val="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14B81CB1" w14:textId="77777777" w:rsidR="00EC25F5" w:rsidRDefault="00C76353">
            <w:pPr>
              <w:ind w:left="86" w:firstLine="0"/>
              <w:jc w:val="center"/>
            </w:pPr>
            <w:r>
              <w:rPr>
                <w:b w:val="0"/>
              </w:rPr>
              <w:t xml:space="preserve"> </w:t>
            </w:r>
          </w:p>
        </w:tc>
      </w:tr>
      <w:tr w:rsidR="00EC25F5" w14:paraId="3B26C019" w14:textId="77777777">
        <w:trPr>
          <w:trHeight w:val="1298"/>
        </w:trPr>
        <w:tc>
          <w:tcPr>
            <w:tcW w:w="6352" w:type="dxa"/>
            <w:tcBorders>
              <w:top w:val="single" w:sz="4" w:space="0" w:color="000000"/>
              <w:left w:val="single" w:sz="4" w:space="0" w:color="000000"/>
              <w:bottom w:val="single" w:sz="4" w:space="0" w:color="000000"/>
              <w:right w:val="single" w:sz="4" w:space="0" w:color="000000"/>
            </w:tcBorders>
          </w:tcPr>
          <w:p w14:paraId="62FFF399" w14:textId="77777777" w:rsidR="00EC25F5" w:rsidRDefault="00C76353">
            <w:pPr>
              <w:spacing w:line="239" w:lineRule="auto"/>
              <w:ind w:left="0" w:firstLine="0"/>
            </w:pPr>
            <w:r>
              <w:rPr>
                <w:b w:val="0"/>
              </w:rPr>
              <w:t xml:space="preserve">Ability to identify and interpret matters of urgency, prioritise workload and action accordingly  </w:t>
            </w:r>
          </w:p>
          <w:p w14:paraId="103118EA" w14:textId="77777777" w:rsidR="00EC25F5" w:rsidRDefault="00C76353">
            <w:pPr>
              <w:ind w:left="0" w:firstLine="0"/>
            </w:pPr>
            <w:r>
              <w:rPr>
                <w:b w:val="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69584CD" w14:textId="5ADFDE29" w:rsidR="00EC25F5" w:rsidRDefault="00C76353">
            <w:pPr>
              <w:ind w:left="84" w:firstLine="0"/>
              <w:jc w:val="center"/>
            </w:pPr>
            <w:r>
              <w:rPr>
                <w:b w:val="0"/>
              </w:rPr>
              <w:t xml:space="preserve">√ </w:t>
            </w:r>
            <w:r>
              <w:rPr>
                <w:b w:val="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7114845C" w14:textId="16CE31D6" w:rsidR="00EC25F5" w:rsidRDefault="00EC25F5">
            <w:pPr>
              <w:ind w:left="8" w:firstLine="0"/>
              <w:jc w:val="center"/>
            </w:pPr>
          </w:p>
        </w:tc>
      </w:tr>
      <w:tr w:rsidR="00EC25F5" w14:paraId="6B69A20A" w14:textId="77777777">
        <w:trPr>
          <w:trHeight w:val="656"/>
        </w:trPr>
        <w:tc>
          <w:tcPr>
            <w:tcW w:w="6352" w:type="dxa"/>
            <w:tcBorders>
              <w:top w:val="single" w:sz="4" w:space="0" w:color="000000"/>
              <w:left w:val="single" w:sz="4" w:space="0" w:color="000000"/>
              <w:bottom w:val="single" w:sz="4" w:space="0" w:color="000000"/>
              <w:right w:val="single" w:sz="4" w:space="0" w:color="000000"/>
            </w:tcBorders>
          </w:tcPr>
          <w:p w14:paraId="58A45087" w14:textId="77777777" w:rsidR="00EC25F5" w:rsidRDefault="00C76353">
            <w:pPr>
              <w:ind w:left="0" w:firstLine="0"/>
              <w:jc w:val="both"/>
            </w:pPr>
            <w:r>
              <w:rPr>
                <w:b w:val="0"/>
              </w:rPr>
              <w:t xml:space="preserve">Ability to work independently or as part of a team </w:t>
            </w:r>
          </w:p>
          <w:p w14:paraId="32B235E4" w14:textId="77777777" w:rsidR="00EC25F5" w:rsidRDefault="00C76353">
            <w:pPr>
              <w:ind w:left="0" w:firstLine="0"/>
            </w:pPr>
            <w:r>
              <w:rPr>
                <w:b w:val="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9CA466A" w14:textId="77777777" w:rsidR="00EC25F5" w:rsidRDefault="00C76353">
            <w:pPr>
              <w:ind w:left="7" w:firstLine="0"/>
              <w:jc w:val="center"/>
            </w:pPr>
            <w:r>
              <w:rPr>
                <w:b w:val="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5FFC4180" w14:textId="77777777" w:rsidR="00EC25F5" w:rsidRDefault="00C76353">
            <w:pPr>
              <w:ind w:left="86" w:firstLine="0"/>
              <w:jc w:val="center"/>
            </w:pPr>
            <w:r>
              <w:rPr>
                <w:b w:val="0"/>
              </w:rPr>
              <w:t xml:space="preserve"> </w:t>
            </w:r>
          </w:p>
        </w:tc>
      </w:tr>
      <w:tr w:rsidR="00EC25F5" w14:paraId="1F5E85B0" w14:textId="77777777">
        <w:trPr>
          <w:trHeight w:val="650"/>
        </w:trPr>
        <w:tc>
          <w:tcPr>
            <w:tcW w:w="6352" w:type="dxa"/>
            <w:tcBorders>
              <w:top w:val="single" w:sz="4" w:space="0" w:color="000000"/>
              <w:left w:val="single" w:sz="4" w:space="0" w:color="000000"/>
              <w:bottom w:val="single" w:sz="4" w:space="0" w:color="000000"/>
              <w:right w:val="single" w:sz="4" w:space="0" w:color="000000"/>
            </w:tcBorders>
            <w:shd w:val="clear" w:color="auto" w:fill="D9D9D9"/>
          </w:tcPr>
          <w:p w14:paraId="4E7A51F8" w14:textId="77777777" w:rsidR="00EC25F5" w:rsidRDefault="00C76353">
            <w:pPr>
              <w:ind w:left="0" w:firstLine="0"/>
            </w:pPr>
            <w:r>
              <w:lastRenderedPageBreak/>
              <w:t xml:space="preserve">Other Knowledge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45A76625" w14:textId="77777777" w:rsidR="00EC25F5" w:rsidRDefault="00C76353">
            <w:pPr>
              <w:ind w:left="2" w:firstLine="0"/>
            </w:pPr>
            <w:r>
              <w:t xml:space="preserve">Essential </w:t>
            </w:r>
          </w:p>
          <w:p w14:paraId="4206651F" w14:textId="77777777" w:rsidR="00EC25F5" w:rsidRDefault="00C76353">
            <w:pPr>
              <w:ind w:left="2" w:firstLine="0"/>
            </w:pPr>
            <w:r>
              <w:t>(</w:t>
            </w:r>
            <w:r>
              <w:rPr>
                <w:b w:val="0"/>
              </w:rPr>
              <w:t>√</w:t>
            </w:r>
            <w:r>
              <w:t xml:space="preserve">) </w:t>
            </w:r>
          </w:p>
        </w:tc>
        <w:tc>
          <w:tcPr>
            <w:tcW w:w="1579" w:type="dxa"/>
            <w:tcBorders>
              <w:top w:val="single" w:sz="4" w:space="0" w:color="000000"/>
              <w:left w:val="single" w:sz="4" w:space="0" w:color="000000"/>
              <w:bottom w:val="single" w:sz="4" w:space="0" w:color="000000"/>
              <w:right w:val="single" w:sz="4" w:space="0" w:color="000000"/>
            </w:tcBorders>
            <w:shd w:val="clear" w:color="auto" w:fill="D9D9D9"/>
          </w:tcPr>
          <w:p w14:paraId="0A621B46" w14:textId="77777777" w:rsidR="00EC25F5" w:rsidRDefault="00C76353">
            <w:pPr>
              <w:ind w:left="2" w:firstLine="0"/>
              <w:jc w:val="both"/>
            </w:pPr>
            <w:r>
              <w:t xml:space="preserve">Desirable </w:t>
            </w:r>
          </w:p>
          <w:p w14:paraId="70BD0B11" w14:textId="77777777" w:rsidR="00EC25F5" w:rsidRDefault="00C76353">
            <w:pPr>
              <w:ind w:left="2" w:firstLine="0"/>
            </w:pPr>
            <w:r>
              <w:t>(</w:t>
            </w:r>
            <w:r>
              <w:rPr>
                <w:b w:val="0"/>
              </w:rPr>
              <w:t>√</w:t>
            </w:r>
            <w:r>
              <w:t xml:space="preserve">) </w:t>
            </w:r>
          </w:p>
        </w:tc>
      </w:tr>
    </w:tbl>
    <w:p w14:paraId="083B63D1" w14:textId="77777777" w:rsidR="00EC25F5" w:rsidRDefault="00C76353">
      <w:pPr>
        <w:ind w:left="0" w:firstLine="0"/>
        <w:jc w:val="right"/>
      </w:pPr>
      <w:r>
        <w:rPr>
          <w:rFonts w:ascii="Calibri" w:eastAsia="Calibri" w:hAnsi="Calibri" w:cs="Calibri"/>
          <w:b w:val="0"/>
          <w:sz w:val="20"/>
        </w:rPr>
        <w:t xml:space="preserve"> </w:t>
      </w:r>
    </w:p>
    <w:tbl>
      <w:tblPr>
        <w:tblStyle w:val="TableGrid"/>
        <w:tblW w:w="9494" w:type="dxa"/>
        <w:tblInd w:w="-108" w:type="dxa"/>
        <w:tblCellMar>
          <w:top w:w="10" w:type="dxa"/>
          <w:left w:w="108" w:type="dxa"/>
          <w:bottom w:w="0" w:type="dxa"/>
          <w:right w:w="115" w:type="dxa"/>
        </w:tblCellMar>
        <w:tblLook w:val="04A0" w:firstRow="1" w:lastRow="0" w:firstColumn="1" w:lastColumn="0" w:noHBand="0" w:noVBand="1"/>
      </w:tblPr>
      <w:tblGrid>
        <w:gridCol w:w="6354"/>
        <w:gridCol w:w="1558"/>
        <w:gridCol w:w="1582"/>
      </w:tblGrid>
      <w:tr w:rsidR="00EC25F5" w14:paraId="3B713449" w14:textId="77777777">
        <w:trPr>
          <w:trHeight w:val="492"/>
        </w:trPr>
        <w:tc>
          <w:tcPr>
            <w:tcW w:w="6354" w:type="dxa"/>
            <w:tcBorders>
              <w:top w:val="single" w:sz="4" w:space="0" w:color="000000"/>
              <w:left w:val="single" w:sz="4" w:space="0" w:color="000000"/>
              <w:bottom w:val="single" w:sz="4" w:space="0" w:color="000000"/>
              <w:right w:val="single" w:sz="4" w:space="0" w:color="000000"/>
            </w:tcBorders>
          </w:tcPr>
          <w:p w14:paraId="69710936" w14:textId="77777777" w:rsidR="00EC25F5" w:rsidRDefault="00C76353">
            <w:pPr>
              <w:ind w:left="0" w:firstLine="0"/>
            </w:pPr>
            <w:r>
              <w:rPr>
                <w:b w:val="0"/>
              </w:rPr>
              <w:t xml:space="preserve">Proficient in English </w:t>
            </w:r>
          </w:p>
        </w:tc>
        <w:tc>
          <w:tcPr>
            <w:tcW w:w="1558" w:type="dxa"/>
            <w:tcBorders>
              <w:top w:val="single" w:sz="4" w:space="0" w:color="000000"/>
              <w:left w:val="single" w:sz="4" w:space="0" w:color="000000"/>
              <w:bottom w:val="single" w:sz="4" w:space="0" w:color="000000"/>
              <w:right w:val="single" w:sz="4" w:space="0" w:color="000000"/>
            </w:tcBorders>
          </w:tcPr>
          <w:p w14:paraId="307B56FA" w14:textId="77777777" w:rsidR="00EC25F5" w:rsidRDefault="00C76353">
            <w:pPr>
              <w:ind w:firstLine="0"/>
              <w:jc w:val="center"/>
            </w:pPr>
            <w:r>
              <w:rPr>
                <w:b w:val="0"/>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6C4800D" w14:textId="77777777" w:rsidR="00EC25F5" w:rsidRDefault="00C76353">
            <w:pPr>
              <w:ind w:left="2" w:firstLine="0"/>
            </w:pPr>
            <w:r>
              <w:rPr>
                <w:b w:val="0"/>
              </w:rPr>
              <w:t xml:space="preserve"> </w:t>
            </w:r>
          </w:p>
        </w:tc>
      </w:tr>
      <w:tr w:rsidR="00EC25F5" w14:paraId="34113834" w14:textId="77777777">
        <w:trPr>
          <w:trHeight w:val="494"/>
        </w:trPr>
        <w:tc>
          <w:tcPr>
            <w:tcW w:w="6354" w:type="dxa"/>
            <w:tcBorders>
              <w:top w:val="single" w:sz="4" w:space="0" w:color="000000"/>
              <w:left w:val="single" w:sz="4" w:space="0" w:color="000000"/>
              <w:bottom w:val="single" w:sz="4" w:space="0" w:color="000000"/>
              <w:right w:val="single" w:sz="4" w:space="0" w:color="000000"/>
            </w:tcBorders>
          </w:tcPr>
          <w:p w14:paraId="00EFABE4" w14:textId="77777777" w:rsidR="00EC25F5" w:rsidRDefault="00C76353">
            <w:pPr>
              <w:ind w:left="0" w:firstLine="0"/>
            </w:pPr>
            <w:r>
              <w:rPr>
                <w:b w:val="0"/>
              </w:rPr>
              <w:t xml:space="preserve">Self-motivated </w:t>
            </w:r>
          </w:p>
        </w:tc>
        <w:tc>
          <w:tcPr>
            <w:tcW w:w="1558" w:type="dxa"/>
            <w:tcBorders>
              <w:top w:val="single" w:sz="4" w:space="0" w:color="000000"/>
              <w:left w:val="single" w:sz="4" w:space="0" w:color="000000"/>
              <w:bottom w:val="single" w:sz="4" w:space="0" w:color="000000"/>
              <w:right w:val="single" w:sz="4" w:space="0" w:color="000000"/>
            </w:tcBorders>
          </w:tcPr>
          <w:p w14:paraId="05A1F55E" w14:textId="77777777" w:rsidR="00EC25F5" w:rsidRDefault="00C76353">
            <w:pPr>
              <w:ind w:firstLine="0"/>
              <w:jc w:val="center"/>
            </w:pPr>
            <w:r>
              <w:rPr>
                <w:b w:val="0"/>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314EB8B8" w14:textId="77777777" w:rsidR="00EC25F5" w:rsidRDefault="00C76353">
            <w:pPr>
              <w:ind w:left="2" w:firstLine="0"/>
            </w:pPr>
            <w:r>
              <w:rPr>
                <w:b w:val="0"/>
              </w:rPr>
              <w:t xml:space="preserve"> </w:t>
            </w:r>
          </w:p>
        </w:tc>
      </w:tr>
      <w:tr w:rsidR="00EC25F5" w14:paraId="31CB5B19" w14:textId="77777777">
        <w:trPr>
          <w:trHeight w:val="974"/>
        </w:trPr>
        <w:tc>
          <w:tcPr>
            <w:tcW w:w="6354" w:type="dxa"/>
            <w:tcBorders>
              <w:top w:val="single" w:sz="4" w:space="0" w:color="000000"/>
              <w:left w:val="single" w:sz="4" w:space="0" w:color="000000"/>
              <w:bottom w:val="single" w:sz="4" w:space="0" w:color="000000"/>
              <w:right w:val="single" w:sz="4" w:space="0" w:color="000000"/>
            </w:tcBorders>
          </w:tcPr>
          <w:p w14:paraId="13A5F6C7" w14:textId="77777777" w:rsidR="00EC25F5" w:rsidRDefault="00C76353">
            <w:pPr>
              <w:ind w:left="0" w:firstLine="0"/>
            </w:pPr>
            <w:r>
              <w:rPr>
                <w:b w:val="0"/>
              </w:rPr>
              <w:t xml:space="preserve">Ability to fulfil criteria as outlined in the job description </w:t>
            </w:r>
          </w:p>
        </w:tc>
        <w:tc>
          <w:tcPr>
            <w:tcW w:w="1558" w:type="dxa"/>
            <w:tcBorders>
              <w:top w:val="single" w:sz="4" w:space="0" w:color="000000"/>
              <w:left w:val="single" w:sz="4" w:space="0" w:color="000000"/>
              <w:bottom w:val="single" w:sz="4" w:space="0" w:color="000000"/>
              <w:right w:val="single" w:sz="4" w:space="0" w:color="000000"/>
            </w:tcBorders>
          </w:tcPr>
          <w:p w14:paraId="60F8DDE3" w14:textId="77777777" w:rsidR="00EC25F5" w:rsidRDefault="00C76353">
            <w:pPr>
              <w:ind w:firstLine="0"/>
              <w:jc w:val="center"/>
            </w:pPr>
            <w:r>
              <w:rPr>
                <w:b w:val="0"/>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46652864" w14:textId="77777777" w:rsidR="00EC25F5" w:rsidRDefault="00C76353">
            <w:pPr>
              <w:ind w:left="2" w:firstLine="0"/>
            </w:pPr>
            <w:r>
              <w:rPr>
                <w:b w:val="0"/>
              </w:rPr>
              <w:t xml:space="preserve"> </w:t>
            </w:r>
          </w:p>
        </w:tc>
      </w:tr>
    </w:tbl>
    <w:p w14:paraId="61728E98" w14:textId="77777777" w:rsidR="00C76353" w:rsidRDefault="00C76353"/>
    <w:sectPr w:rsidR="00000000">
      <w:headerReference w:type="even" r:id="rId7"/>
      <w:headerReference w:type="default" r:id="rId8"/>
      <w:headerReference w:type="first" r:id="rId9"/>
      <w:pgSz w:w="12240" w:h="15840"/>
      <w:pgMar w:top="1831" w:right="1088" w:bottom="1262"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5E77" w14:textId="77777777" w:rsidR="00C76353" w:rsidRDefault="00C76353">
      <w:pPr>
        <w:spacing w:line="240" w:lineRule="auto"/>
      </w:pPr>
      <w:r>
        <w:separator/>
      </w:r>
    </w:p>
  </w:endnote>
  <w:endnote w:type="continuationSeparator" w:id="0">
    <w:p w14:paraId="6A4619F9" w14:textId="77777777" w:rsidR="00C76353" w:rsidRDefault="00C76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16A7" w14:textId="77777777" w:rsidR="00C76353" w:rsidRDefault="00C76353">
      <w:pPr>
        <w:spacing w:line="240" w:lineRule="auto"/>
      </w:pPr>
      <w:r>
        <w:separator/>
      </w:r>
    </w:p>
  </w:footnote>
  <w:footnote w:type="continuationSeparator" w:id="0">
    <w:p w14:paraId="631C7685" w14:textId="77777777" w:rsidR="00C76353" w:rsidRDefault="00C763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A239" w14:textId="77777777" w:rsidR="00EC25F5" w:rsidRDefault="00C76353">
    <w:pPr>
      <w:ind w:left="0" w:firstLine="0"/>
      <w:jc w:val="right"/>
    </w:pPr>
    <w:r>
      <w:rPr>
        <w:noProof/>
      </w:rPr>
      <w:drawing>
        <wp:anchor distT="0" distB="0" distL="114300" distR="114300" simplePos="0" relativeHeight="251658240" behindDoc="0" locked="0" layoutInCell="1" allowOverlap="0" wp14:anchorId="6BFD344F" wp14:editId="6BCCA6D2">
          <wp:simplePos x="0" y="0"/>
          <wp:positionH relativeFrom="page">
            <wp:posOffset>6077585</wp:posOffset>
          </wp:positionH>
          <wp:positionV relativeFrom="page">
            <wp:posOffset>457200</wp:posOffset>
          </wp:positionV>
          <wp:extent cx="974090" cy="8001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74090" cy="800100"/>
                  </a:xfrm>
                  <a:prstGeom prst="rect">
                    <a:avLst/>
                  </a:prstGeom>
                </pic:spPr>
              </pic:pic>
            </a:graphicData>
          </a:graphic>
        </wp:anchor>
      </w:drawing>
    </w:r>
    <w:r>
      <w:rPr>
        <w:rFonts w:ascii="Calibri" w:eastAsia="Calibri" w:hAnsi="Calibri" w:cs="Calibri"/>
        <w:b w:val="0"/>
        <w:sz w:val="20"/>
      </w:rPr>
      <w:t xml:space="preserve"> </w:t>
    </w:r>
  </w:p>
  <w:p w14:paraId="450541D8" w14:textId="77777777" w:rsidR="00EC25F5" w:rsidRDefault="00C76353">
    <w:r>
      <w:rPr>
        <w:rFonts w:ascii="Calibri" w:eastAsia="Calibri" w:hAnsi="Calibri" w:cs="Calibri"/>
        <w:b w:val="0"/>
        <w:noProof/>
        <w:sz w:val="22"/>
      </w:rPr>
      <mc:AlternateContent>
        <mc:Choice Requires="wpg">
          <w:drawing>
            <wp:anchor distT="0" distB="0" distL="114300" distR="114300" simplePos="0" relativeHeight="251659264" behindDoc="1" locked="0" layoutInCell="1" allowOverlap="1" wp14:anchorId="2528A453" wp14:editId="2334DC7F">
              <wp:simplePos x="0" y="0"/>
              <wp:positionH relativeFrom="page">
                <wp:posOffset>0</wp:posOffset>
              </wp:positionH>
              <wp:positionV relativeFrom="page">
                <wp:posOffset>0</wp:posOffset>
              </wp:positionV>
              <wp:extent cx="1" cy="1"/>
              <wp:effectExtent l="0" t="0" r="0" b="0"/>
              <wp:wrapNone/>
              <wp:docPr id="11337" name="Group 1133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33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37FC" w14:textId="77777777" w:rsidR="00EC25F5" w:rsidRDefault="00C76353">
    <w:pPr>
      <w:ind w:left="0" w:firstLine="0"/>
      <w:jc w:val="right"/>
    </w:pPr>
    <w:r>
      <w:rPr>
        <w:noProof/>
      </w:rPr>
      <w:drawing>
        <wp:anchor distT="0" distB="0" distL="114300" distR="114300" simplePos="0" relativeHeight="251660288" behindDoc="0" locked="0" layoutInCell="1" allowOverlap="0" wp14:anchorId="3DFBAD88" wp14:editId="7B3D197D">
          <wp:simplePos x="0" y="0"/>
          <wp:positionH relativeFrom="page">
            <wp:posOffset>6077585</wp:posOffset>
          </wp:positionH>
          <wp:positionV relativeFrom="page">
            <wp:posOffset>457200</wp:posOffset>
          </wp:positionV>
          <wp:extent cx="974090" cy="800100"/>
          <wp:effectExtent l="0" t="0" r="0" b="0"/>
          <wp:wrapSquare wrapText="bothSides"/>
          <wp:docPr id="1994805405" name="Picture 199480540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74090" cy="800100"/>
                  </a:xfrm>
                  <a:prstGeom prst="rect">
                    <a:avLst/>
                  </a:prstGeom>
                </pic:spPr>
              </pic:pic>
            </a:graphicData>
          </a:graphic>
        </wp:anchor>
      </w:drawing>
    </w:r>
    <w:r>
      <w:rPr>
        <w:rFonts w:ascii="Calibri" w:eastAsia="Calibri" w:hAnsi="Calibri" w:cs="Calibri"/>
        <w:b w:val="0"/>
        <w:sz w:val="20"/>
      </w:rPr>
      <w:t xml:space="preserve"> </w:t>
    </w:r>
  </w:p>
  <w:p w14:paraId="76A69D54" w14:textId="77777777" w:rsidR="00EC25F5" w:rsidRDefault="00C76353">
    <w:r>
      <w:rPr>
        <w:rFonts w:ascii="Calibri" w:eastAsia="Calibri" w:hAnsi="Calibri" w:cs="Calibri"/>
        <w:b w:val="0"/>
        <w:noProof/>
        <w:sz w:val="22"/>
      </w:rPr>
      <mc:AlternateContent>
        <mc:Choice Requires="wpg">
          <w:drawing>
            <wp:anchor distT="0" distB="0" distL="114300" distR="114300" simplePos="0" relativeHeight="251661312" behindDoc="1" locked="0" layoutInCell="1" allowOverlap="1" wp14:anchorId="7207BD81" wp14:editId="2DFDE9B0">
              <wp:simplePos x="0" y="0"/>
              <wp:positionH relativeFrom="page">
                <wp:posOffset>0</wp:posOffset>
              </wp:positionH>
              <wp:positionV relativeFrom="page">
                <wp:posOffset>0</wp:posOffset>
              </wp:positionV>
              <wp:extent cx="1" cy="1"/>
              <wp:effectExtent l="0" t="0" r="0" b="0"/>
              <wp:wrapNone/>
              <wp:docPr id="11328" name="Group 1132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328"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9664" w14:textId="77777777" w:rsidR="00EC25F5" w:rsidRDefault="00C76353">
    <w:pPr>
      <w:ind w:left="0" w:firstLine="0"/>
      <w:jc w:val="right"/>
    </w:pPr>
    <w:r>
      <w:rPr>
        <w:noProof/>
      </w:rPr>
      <w:drawing>
        <wp:anchor distT="0" distB="0" distL="114300" distR="114300" simplePos="0" relativeHeight="251662336" behindDoc="0" locked="0" layoutInCell="1" allowOverlap="0" wp14:anchorId="00FAC71A" wp14:editId="2FB4F2D5">
          <wp:simplePos x="0" y="0"/>
          <wp:positionH relativeFrom="page">
            <wp:posOffset>6077585</wp:posOffset>
          </wp:positionH>
          <wp:positionV relativeFrom="page">
            <wp:posOffset>457200</wp:posOffset>
          </wp:positionV>
          <wp:extent cx="974090" cy="800100"/>
          <wp:effectExtent l="0" t="0" r="0" b="0"/>
          <wp:wrapSquare wrapText="bothSides"/>
          <wp:docPr id="260561777" name="Picture 26056177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74090" cy="800100"/>
                  </a:xfrm>
                  <a:prstGeom prst="rect">
                    <a:avLst/>
                  </a:prstGeom>
                </pic:spPr>
              </pic:pic>
            </a:graphicData>
          </a:graphic>
        </wp:anchor>
      </w:drawing>
    </w:r>
    <w:r>
      <w:rPr>
        <w:rFonts w:ascii="Calibri" w:eastAsia="Calibri" w:hAnsi="Calibri" w:cs="Calibri"/>
        <w:b w:val="0"/>
        <w:sz w:val="20"/>
      </w:rPr>
      <w:t xml:space="preserve"> </w:t>
    </w:r>
  </w:p>
  <w:p w14:paraId="65C13AFD" w14:textId="77777777" w:rsidR="00EC25F5" w:rsidRDefault="00C76353">
    <w:r>
      <w:rPr>
        <w:rFonts w:ascii="Calibri" w:eastAsia="Calibri" w:hAnsi="Calibri" w:cs="Calibri"/>
        <w:b w:val="0"/>
        <w:noProof/>
        <w:sz w:val="22"/>
      </w:rPr>
      <mc:AlternateContent>
        <mc:Choice Requires="wpg">
          <w:drawing>
            <wp:anchor distT="0" distB="0" distL="114300" distR="114300" simplePos="0" relativeHeight="251663360" behindDoc="1" locked="0" layoutInCell="1" allowOverlap="1" wp14:anchorId="4BD4ACAC" wp14:editId="38F118EA">
              <wp:simplePos x="0" y="0"/>
              <wp:positionH relativeFrom="page">
                <wp:posOffset>0</wp:posOffset>
              </wp:positionH>
              <wp:positionV relativeFrom="page">
                <wp:posOffset>0</wp:posOffset>
              </wp:positionV>
              <wp:extent cx="1" cy="1"/>
              <wp:effectExtent l="0" t="0" r="0" b="0"/>
              <wp:wrapNone/>
              <wp:docPr id="11319" name="Group 1131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31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1DA8"/>
    <w:multiLevelType w:val="hybridMultilevel"/>
    <w:tmpl w:val="DB16613A"/>
    <w:lvl w:ilvl="0" w:tplc="5A82AEAA">
      <w:start w:val="1"/>
      <w:numFmt w:val="bullet"/>
      <w:lvlText w:val="o"/>
      <w:lvlJc w:val="left"/>
      <w:pPr>
        <w:ind w:left="3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623034CC">
      <w:start w:val="1"/>
      <w:numFmt w:val="bullet"/>
      <w:lvlText w:val="o"/>
      <w:lvlJc w:val="left"/>
      <w:pPr>
        <w:ind w:left="15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E376CE3E">
      <w:start w:val="1"/>
      <w:numFmt w:val="bullet"/>
      <w:lvlText w:val="▪"/>
      <w:lvlJc w:val="left"/>
      <w:pPr>
        <w:ind w:left="22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BA9A4410">
      <w:start w:val="1"/>
      <w:numFmt w:val="bullet"/>
      <w:lvlText w:val="•"/>
      <w:lvlJc w:val="left"/>
      <w:pPr>
        <w:ind w:left="29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86724EA0">
      <w:start w:val="1"/>
      <w:numFmt w:val="bullet"/>
      <w:lvlText w:val="o"/>
      <w:lvlJc w:val="left"/>
      <w:pPr>
        <w:ind w:left="37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3028B12">
      <w:start w:val="1"/>
      <w:numFmt w:val="bullet"/>
      <w:lvlText w:val="▪"/>
      <w:lvlJc w:val="left"/>
      <w:pPr>
        <w:ind w:left="44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A8566028">
      <w:start w:val="1"/>
      <w:numFmt w:val="bullet"/>
      <w:lvlText w:val="•"/>
      <w:lvlJc w:val="left"/>
      <w:pPr>
        <w:ind w:left="51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39A84A32">
      <w:start w:val="1"/>
      <w:numFmt w:val="bullet"/>
      <w:lvlText w:val="o"/>
      <w:lvlJc w:val="left"/>
      <w:pPr>
        <w:ind w:left="58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E294E4E6">
      <w:start w:val="1"/>
      <w:numFmt w:val="bullet"/>
      <w:lvlText w:val="▪"/>
      <w:lvlJc w:val="left"/>
      <w:pPr>
        <w:ind w:left="65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0C72178"/>
    <w:multiLevelType w:val="hybridMultilevel"/>
    <w:tmpl w:val="7F2075F8"/>
    <w:lvl w:ilvl="0" w:tplc="1E2C09B0">
      <w:start w:val="1"/>
      <w:numFmt w:val="bullet"/>
      <w:lvlText w:val="o"/>
      <w:lvlJc w:val="left"/>
      <w:pPr>
        <w:ind w:left="7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FB28CFC4">
      <w:start w:val="1"/>
      <w:numFmt w:val="bullet"/>
      <w:lvlText w:val="o"/>
      <w:lvlJc w:val="left"/>
      <w:pPr>
        <w:ind w:left="15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3A80A042">
      <w:start w:val="1"/>
      <w:numFmt w:val="bullet"/>
      <w:lvlText w:val="▪"/>
      <w:lvlJc w:val="left"/>
      <w:pPr>
        <w:ind w:left="22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9DF8DB02">
      <w:start w:val="1"/>
      <w:numFmt w:val="bullet"/>
      <w:lvlText w:val="•"/>
      <w:lvlJc w:val="left"/>
      <w:pPr>
        <w:ind w:left="29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9644418A">
      <w:start w:val="1"/>
      <w:numFmt w:val="bullet"/>
      <w:lvlText w:val="o"/>
      <w:lvlJc w:val="left"/>
      <w:pPr>
        <w:ind w:left="37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A4189D72">
      <w:start w:val="1"/>
      <w:numFmt w:val="bullet"/>
      <w:lvlText w:val="▪"/>
      <w:lvlJc w:val="left"/>
      <w:pPr>
        <w:ind w:left="44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A35EE0DA">
      <w:start w:val="1"/>
      <w:numFmt w:val="bullet"/>
      <w:lvlText w:val="•"/>
      <w:lvlJc w:val="left"/>
      <w:pPr>
        <w:ind w:left="51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8738E9B8">
      <w:start w:val="1"/>
      <w:numFmt w:val="bullet"/>
      <w:lvlText w:val="o"/>
      <w:lvlJc w:val="left"/>
      <w:pPr>
        <w:ind w:left="58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BE122EE0">
      <w:start w:val="1"/>
      <w:numFmt w:val="bullet"/>
      <w:lvlText w:val="▪"/>
      <w:lvlJc w:val="left"/>
      <w:pPr>
        <w:ind w:left="65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D923B3"/>
    <w:multiLevelType w:val="hybridMultilevel"/>
    <w:tmpl w:val="63CAC266"/>
    <w:lvl w:ilvl="0" w:tplc="4B961062">
      <w:start w:val="1"/>
      <w:numFmt w:val="bullet"/>
      <w:lvlText w:val="o"/>
      <w:lvlJc w:val="left"/>
      <w:pPr>
        <w:ind w:left="7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FAA2D034">
      <w:start w:val="1"/>
      <w:numFmt w:val="bullet"/>
      <w:lvlText w:val="o"/>
      <w:lvlJc w:val="left"/>
      <w:pPr>
        <w:ind w:left="15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DD98B192">
      <w:start w:val="1"/>
      <w:numFmt w:val="bullet"/>
      <w:lvlText w:val="▪"/>
      <w:lvlJc w:val="left"/>
      <w:pPr>
        <w:ind w:left="22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C91A6D88">
      <w:start w:val="1"/>
      <w:numFmt w:val="bullet"/>
      <w:lvlText w:val="•"/>
      <w:lvlJc w:val="left"/>
      <w:pPr>
        <w:ind w:left="29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7138E6AC">
      <w:start w:val="1"/>
      <w:numFmt w:val="bullet"/>
      <w:lvlText w:val="o"/>
      <w:lvlJc w:val="left"/>
      <w:pPr>
        <w:ind w:left="37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FF4833AE">
      <w:start w:val="1"/>
      <w:numFmt w:val="bullet"/>
      <w:lvlText w:val="▪"/>
      <w:lvlJc w:val="left"/>
      <w:pPr>
        <w:ind w:left="44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03E2612E">
      <w:start w:val="1"/>
      <w:numFmt w:val="bullet"/>
      <w:lvlText w:val="•"/>
      <w:lvlJc w:val="left"/>
      <w:pPr>
        <w:ind w:left="51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861C533E">
      <w:start w:val="1"/>
      <w:numFmt w:val="bullet"/>
      <w:lvlText w:val="o"/>
      <w:lvlJc w:val="left"/>
      <w:pPr>
        <w:ind w:left="58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C12AE12A">
      <w:start w:val="1"/>
      <w:numFmt w:val="bullet"/>
      <w:lvlText w:val="▪"/>
      <w:lvlJc w:val="left"/>
      <w:pPr>
        <w:ind w:left="65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BAE7C28"/>
    <w:multiLevelType w:val="hybridMultilevel"/>
    <w:tmpl w:val="9FAC16E4"/>
    <w:lvl w:ilvl="0" w:tplc="6CFA263A">
      <w:start w:val="1"/>
      <w:numFmt w:val="bullet"/>
      <w:lvlText w:val="o"/>
      <w:lvlJc w:val="left"/>
      <w:pPr>
        <w:ind w:left="7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035C274E">
      <w:start w:val="1"/>
      <w:numFmt w:val="bullet"/>
      <w:lvlText w:val="o"/>
      <w:lvlJc w:val="left"/>
      <w:pPr>
        <w:ind w:left="15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2C3A0F12">
      <w:start w:val="1"/>
      <w:numFmt w:val="bullet"/>
      <w:lvlText w:val="▪"/>
      <w:lvlJc w:val="left"/>
      <w:pPr>
        <w:ind w:left="22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A0DA52DC">
      <w:start w:val="1"/>
      <w:numFmt w:val="bullet"/>
      <w:lvlText w:val="•"/>
      <w:lvlJc w:val="left"/>
      <w:pPr>
        <w:ind w:left="29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2C9CEC0C">
      <w:start w:val="1"/>
      <w:numFmt w:val="bullet"/>
      <w:lvlText w:val="o"/>
      <w:lvlJc w:val="left"/>
      <w:pPr>
        <w:ind w:left="37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18FE24F2">
      <w:start w:val="1"/>
      <w:numFmt w:val="bullet"/>
      <w:lvlText w:val="▪"/>
      <w:lvlJc w:val="left"/>
      <w:pPr>
        <w:ind w:left="44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D3F4D184">
      <w:start w:val="1"/>
      <w:numFmt w:val="bullet"/>
      <w:lvlText w:val="•"/>
      <w:lvlJc w:val="left"/>
      <w:pPr>
        <w:ind w:left="51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52CEBA6">
      <w:start w:val="1"/>
      <w:numFmt w:val="bullet"/>
      <w:lvlText w:val="o"/>
      <w:lvlJc w:val="left"/>
      <w:pPr>
        <w:ind w:left="58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BCD49AC4">
      <w:start w:val="1"/>
      <w:numFmt w:val="bullet"/>
      <w:lvlText w:val="▪"/>
      <w:lvlJc w:val="left"/>
      <w:pPr>
        <w:ind w:left="65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81B078B"/>
    <w:multiLevelType w:val="hybridMultilevel"/>
    <w:tmpl w:val="1E74C278"/>
    <w:lvl w:ilvl="0" w:tplc="F168E328">
      <w:start w:val="1"/>
      <w:numFmt w:val="bullet"/>
      <w:lvlText w:val="o"/>
      <w:lvlJc w:val="left"/>
      <w:pPr>
        <w:ind w:left="7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1A92A41E">
      <w:start w:val="1"/>
      <w:numFmt w:val="bullet"/>
      <w:lvlText w:val="o"/>
      <w:lvlJc w:val="left"/>
      <w:pPr>
        <w:ind w:left="16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B24EFA76">
      <w:start w:val="1"/>
      <w:numFmt w:val="bullet"/>
      <w:lvlText w:val="▪"/>
      <w:lvlJc w:val="left"/>
      <w:pPr>
        <w:ind w:left="23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01A2EB2">
      <w:start w:val="1"/>
      <w:numFmt w:val="bullet"/>
      <w:lvlText w:val="•"/>
      <w:lvlJc w:val="left"/>
      <w:pPr>
        <w:ind w:left="30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C68A2AB6">
      <w:start w:val="1"/>
      <w:numFmt w:val="bullet"/>
      <w:lvlText w:val="o"/>
      <w:lvlJc w:val="left"/>
      <w:pPr>
        <w:ind w:left="37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15BE9C9A">
      <w:start w:val="1"/>
      <w:numFmt w:val="bullet"/>
      <w:lvlText w:val="▪"/>
      <w:lvlJc w:val="left"/>
      <w:pPr>
        <w:ind w:left="44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64A81F32">
      <w:start w:val="1"/>
      <w:numFmt w:val="bullet"/>
      <w:lvlText w:val="•"/>
      <w:lvlJc w:val="left"/>
      <w:pPr>
        <w:ind w:left="52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0AD86992">
      <w:start w:val="1"/>
      <w:numFmt w:val="bullet"/>
      <w:lvlText w:val="o"/>
      <w:lvlJc w:val="left"/>
      <w:pPr>
        <w:ind w:left="59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236314A">
      <w:start w:val="1"/>
      <w:numFmt w:val="bullet"/>
      <w:lvlText w:val="▪"/>
      <w:lvlJc w:val="left"/>
      <w:pPr>
        <w:ind w:left="66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8EA097B"/>
    <w:multiLevelType w:val="hybridMultilevel"/>
    <w:tmpl w:val="EE6C4AF0"/>
    <w:lvl w:ilvl="0" w:tplc="4FA49F06">
      <w:start w:val="1"/>
      <w:numFmt w:val="bullet"/>
      <w:lvlText w:val="o"/>
      <w:lvlJc w:val="left"/>
      <w:pPr>
        <w:ind w:left="9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1DF21E14">
      <w:start w:val="1"/>
      <w:numFmt w:val="bullet"/>
      <w:lvlText w:val="o"/>
      <w:lvlJc w:val="left"/>
      <w:pPr>
        <w:ind w:left="182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45380764">
      <w:start w:val="1"/>
      <w:numFmt w:val="bullet"/>
      <w:lvlText w:val="▪"/>
      <w:lvlJc w:val="left"/>
      <w:pPr>
        <w:ind w:left="254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0184A542">
      <w:start w:val="1"/>
      <w:numFmt w:val="bullet"/>
      <w:lvlText w:val="•"/>
      <w:lvlJc w:val="left"/>
      <w:pPr>
        <w:ind w:left="326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62DE6230">
      <w:start w:val="1"/>
      <w:numFmt w:val="bullet"/>
      <w:lvlText w:val="o"/>
      <w:lvlJc w:val="left"/>
      <w:pPr>
        <w:ind w:left="398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47108BFC">
      <w:start w:val="1"/>
      <w:numFmt w:val="bullet"/>
      <w:lvlText w:val="▪"/>
      <w:lvlJc w:val="left"/>
      <w:pPr>
        <w:ind w:left="470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DA30253A">
      <w:start w:val="1"/>
      <w:numFmt w:val="bullet"/>
      <w:lvlText w:val="•"/>
      <w:lvlJc w:val="left"/>
      <w:pPr>
        <w:ind w:left="542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6EB8236A">
      <w:start w:val="1"/>
      <w:numFmt w:val="bullet"/>
      <w:lvlText w:val="o"/>
      <w:lvlJc w:val="left"/>
      <w:pPr>
        <w:ind w:left="614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FFF4D158">
      <w:start w:val="1"/>
      <w:numFmt w:val="bullet"/>
      <w:lvlText w:val="▪"/>
      <w:lvlJc w:val="left"/>
      <w:pPr>
        <w:ind w:left="686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E9B53DB"/>
    <w:multiLevelType w:val="hybridMultilevel"/>
    <w:tmpl w:val="5D167208"/>
    <w:lvl w:ilvl="0" w:tplc="2940DD78">
      <w:start w:val="1"/>
      <w:numFmt w:val="bullet"/>
      <w:lvlText w:val="o"/>
      <w:lvlJc w:val="left"/>
      <w:pPr>
        <w:ind w:left="7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DB02928E">
      <w:start w:val="1"/>
      <w:numFmt w:val="bullet"/>
      <w:lvlText w:val="o"/>
      <w:lvlJc w:val="left"/>
      <w:pPr>
        <w:ind w:left="15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E94A73D6">
      <w:start w:val="1"/>
      <w:numFmt w:val="bullet"/>
      <w:lvlText w:val="▪"/>
      <w:lvlJc w:val="left"/>
      <w:pPr>
        <w:ind w:left="22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4EB03B5E">
      <w:start w:val="1"/>
      <w:numFmt w:val="bullet"/>
      <w:lvlText w:val="•"/>
      <w:lvlJc w:val="left"/>
      <w:pPr>
        <w:ind w:left="29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E1307B12">
      <w:start w:val="1"/>
      <w:numFmt w:val="bullet"/>
      <w:lvlText w:val="o"/>
      <w:lvlJc w:val="left"/>
      <w:pPr>
        <w:ind w:left="37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BCB0576E">
      <w:start w:val="1"/>
      <w:numFmt w:val="bullet"/>
      <w:lvlText w:val="▪"/>
      <w:lvlJc w:val="left"/>
      <w:pPr>
        <w:ind w:left="44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B0F65E5E">
      <w:start w:val="1"/>
      <w:numFmt w:val="bullet"/>
      <w:lvlText w:val="•"/>
      <w:lvlJc w:val="left"/>
      <w:pPr>
        <w:ind w:left="51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C02E3CF2">
      <w:start w:val="1"/>
      <w:numFmt w:val="bullet"/>
      <w:lvlText w:val="o"/>
      <w:lvlJc w:val="left"/>
      <w:pPr>
        <w:ind w:left="58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9A8E9E66">
      <w:start w:val="1"/>
      <w:numFmt w:val="bullet"/>
      <w:lvlText w:val="▪"/>
      <w:lvlJc w:val="left"/>
      <w:pPr>
        <w:ind w:left="65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FEE35B5"/>
    <w:multiLevelType w:val="hybridMultilevel"/>
    <w:tmpl w:val="467C8776"/>
    <w:lvl w:ilvl="0" w:tplc="39086834">
      <w:start w:val="1"/>
      <w:numFmt w:val="bullet"/>
      <w:lvlText w:val="o"/>
      <w:lvlJc w:val="left"/>
      <w:pPr>
        <w:ind w:left="3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10C47FD4">
      <w:start w:val="1"/>
      <w:numFmt w:val="bullet"/>
      <w:lvlText w:val="o"/>
      <w:lvlJc w:val="left"/>
      <w:pPr>
        <w:ind w:left="15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48183362">
      <w:start w:val="1"/>
      <w:numFmt w:val="bullet"/>
      <w:lvlText w:val="▪"/>
      <w:lvlJc w:val="left"/>
      <w:pPr>
        <w:ind w:left="22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91563944">
      <w:start w:val="1"/>
      <w:numFmt w:val="bullet"/>
      <w:lvlText w:val="•"/>
      <w:lvlJc w:val="left"/>
      <w:pPr>
        <w:ind w:left="29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48BA6AA4">
      <w:start w:val="1"/>
      <w:numFmt w:val="bullet"/>
      <w:lvlText w:val="o"/>
      <w:lvlJc w:val="left"/>
      <w:pPr>
        <w:ind w:left="37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7BDE6906">
      <w:start w:val="1"/>
      <w:numFmt w:val="bullet"/>
      <w:lvlText w:val="▪"/>
      <w:lvlJc w:val="left"/>
      <w:pPr>
        <w:ind w:left="44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67AA5756">
      <w:start w:val="1"/>
      <w:numFmt w:val="bullet"/>
      <w:lvlText w:val="•"/>
      <w:lvlJc w:val="left"/>
      <w:pPr>
        <w:ind w:left="51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5E4391A">
      <w:start w:val="1"/>
      <w:numFmt w:val="bullet"/>
      <w:lvlText w:val="o"/>
      <w:lvlJc w:val="left"/>
      <w:pPr>
        <w:ind w:left="58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E45896E2">
      <w:start w:val="1"/>
      <w:numFmt w:val="bullet"/>
      <w:lvlText w:val="▪"/>
      <w:lvlJc w:val="left"/>
      <w:pPr>
        <w:ind w:left="65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30F7F6F"/>
    <w:multiLevelType w:val="hybridMultilevel"/>
    <w:tmpl w:val="2F54079E"/>
    <w:lvl w:ilvl="0" w:tplc="92FC390C">
      <w:start w:val="1"/>
      <w:numFmt w:val="bullet"/>
      <w:lvlText w:val="o"/>
      <w:lvlJc w:val="left"/>
      <w:pPr>
        <w:ind w:left="9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E87099E0">
      <w:start w:val="1"/>
      <w:numFmt w:val="bullet"/>
      <w:lvlText w:val="o"/>
      <w:lvlJc w:val="left"/>
      <w:pPr>
        <w:ind w:left="175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9E00D02E">
      <w:start w:val="1"/>
      <w:numFmt w:val="bullet"/>
      <w:lvlText w:val="▪"/>
      <w:lvlJc w:val="left"/>
      <w:pPr>
        <w:ind w:left="247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F508050">
      <w:start w:val="1"/>
      <w:numFmt w:val="bullet"/>
      <w:lvlText w:val="•"/>
      <w:lvlJc w:val="left"/>
      <w:pPr>
        <w:ind w:left="31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06F890DA">
      <w:start w:val="1"/>
      <w:numFmt w:val="bullet"/>
      <w:lvlText w:val="o"/>
      <w:lvlJc w:val="left"/>
      <w:pPr>
        <w:ind w:left="39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952054E0">
      <w:start w:val="1"/>
      <w:numFmt w:val="bullet"/>
      <w:lvlText w:val="▪"/>
      <w:lvlJc w:val="left"/>
      <w:pPr>
        <w:ind w:left="46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95A0838A">
      <w:start w:val="1"/>
      <w:numFmt w:val="bullet"/>
      <w:lvlText w:val="•"/>
      <w:lvlJc w:val="left"/>
      <w:pPr>
        <w:ind w:left="535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CC821A06">
      <w:start w:val="1"/>
      <w:numFmt w:val="bullet"/>
      <w:lvlText w:val="o"/>
      <w:lvlJc w:val="left"/>
      <w:pPr>
        <w:ind w:left="607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969664AC">
      <w:start w:val="1"/>
      <w:numFmt w:val="bullet"/>
      <w:lvlText w:val="▪"/>
      <w:lvlJc w:val="left"/>
      <w:pPr>
        <w:ind w:left="67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num w:numId="1" w16cid:durableId="992416660">
    <w:abstractNumId w:val="3"/>
  </w:num>
  <w:num w:numId="2" w16cid:durableId="544757507">
    <w:abstractNumId w:val="0"/>
  </w:num>
  <w:num w:numId="3" w16cid:durableId="627932715">
    <w:abstractNumId w:val="2"/>
  </w:num>
  <w:num w:numId="4" w16cid:durableId="1278412809">
    <w:abstractNumId w:val="1"/>
  </w:num>
  <w:num w:numId="5" w16cid:durableId="1118185557">
    <w:abstractNumId w:val="6"/>
  </w:num>
  <w:num w:numId="6" w16cid:durableId="1343628287">
    <w:abstractNumId w:val="5"/>
  </w:num>
  <w:num w:numId="7" w16cid:durableId="1027170699">
    <w:abstractNumId w:val="8"/>
  </w:num>
  <w:num w:numId="8" w16cid:durableId="1949390145">
    <w:abstractNumId w:val="7"/>
  </w:num>
  <w:num w:numId="9" w16cid:durableId="297615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F5"/>
    <w:rsid w:val="00236F3B"/>
    <w:rsid w:val="00BA18B2"/>
    <w:rsid w:val="00C76353"/>
    <w:rsid w:val="00EC2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A611"/>
  <w15:docId w15:val="{89040210-7E5A-4CAA-BFAF-327FEAE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cp:lastModifiedBy>Monaghan, Angela</cp:lastModifiedBy>
  <cp:revision>2</cp:revision>
  <dcterms:created xsi:type="dcterms:W3CDTF">2025-03-03T13:43:00Z</dcterms:created>
  <dcterms:modified xsi:type="dcterms:W3CDTF">2025-03-03T13:43:00Z</dcterms:modified>
</cp:coreProperties>
</file>