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47652" w14:textId="77777777" w:rsidR="00A37EB3" w:rsidRPr="00A37EB3" w:rsidRDefault="006F12F1" w:rsidP="00811B0D">
      <w:pPr>
        <w:spacing w:after="0" w:line="240" w:lineRule="auto"/>
        <w:rPr>
          <w:rFonts w:ascii="Arial" w:eastAsia="Times New Roman" w:hAnsi="Arial" w:cs="Arial"/>
          <w:b/>
          <w:color w:val="333399"/>
          <w:sz w:val="24"/>
          <w:szCs w:val="24"/>
          <w:lang w:eastAsia="en-GB"/>
        </w:rPr>
      </w:pPr>
      <w:r>
        <w:rPr>
          <w:rFonts w:ascii="Times New Roman" w:eastAsia="Times New Roman" w:hAnsi="Times New Roman" w:cs="Times New Roman"/>
          <w:noProof/>
          <w:color w:val="333399"/>
          <w:sz w:val="24"/>
          <w:szCs w:val="24"/>
          <w:lang w:eastAsia="en-GB"/>
        </w:rPr>
        <w:pict w14:anchorId="3C63F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65.6pt;margin-top:-22.4pt;width:120.15pt;height:119.4pt;z-index:251660288" fillcolor="#0c9">
            <v:imagedata r:id="rId7" o:title="" gain="66873f"/>
            <w10:wrap type="topAndBottom"/>
          </v:shape>
        </w:pict>
      </w:r>
    </w:p>
    <w:p w14:paraId="111BE90E" w14:textId="77777777" w:rsidR="00A37EB3" w:rsidRPr="00A37EB3" w:rsidRDefault="00A37EB3" w:rsidP="00A37EB3">
      <w:pPr>
        <w:spacing w:after="0" w:line="240" w:lineRule="auto"/>
        <w:rPr>
          <w:rFonts w:ascii="Arial" w:eastAsia="Times New Roman" w:hAnsi="Arial" w:cs="Arial"/>
          <w:b/>
          <w:color w:val="333399"/>
          <w:sz w:val="24"/>
          <w:szCs w:val="24"/>
          <w:lang w:eastAsia="en-GB"/>
        </w:rPr>
      </w:pPr>
    </w:p>
    <w:p w14:paraId="76C87993" w14:textId="77777777" w:rsidR="00A37EB3" w:rsidRPr="00A37EB3" w:rsidRDefault="00A37EB3" w:rsidP="00A37EB3">
      <w:pPr>
        <w:spacing w:after="0" w:line="240" w:lineRule="auto"/>
        <w:rPr>
          <w:rFonts w:ascii="Calibri" w:eastAsia="Times New Roman" w:hAnsi="Calibri" w:cs="Times New Roman"/>
        </w:rPr>
      </w:pPr>
    </w:p>
    <w:p w14:paraId="03ED0527" w14:textId="77777777" w:rsidR="006C5F62" w:rsidRPr="006C5F62" w:rsidRDefault="006C5F62" w:rsidP="006C5F62">
      <w:pPr>
        <w:tabs>
          <w:tab w:val="right" w:pos="9026"/>
        </w:tabs>
        <w:spacing w:after="0" w:line="240" w:lineRule="auto"/>
        <w:jc w:val="center"/>
        <w:rPr>
          <w:rFonts w:ascii="Arial" w:eastAsia="Times New Roman" w:hAnsi="Arial" w:cs="Arial"/>
          <w:b/>
          <w:color w:val="2D2183"/>
          <w:sz w:val="40"/>
          <w:szCs w:val="40"/>
        </w:rPr>
      </w:pPr>
      <w:r w:rsidRPr="006C5F62">
        <w:rPr>
          <w:rFonts w:ascii="Arial" w:eastAsia="Times New Roman" w:hAnsi="Arial" w:cs="Arial"/>
          <w:b/>
          <w:color w:val="2D2183"/>
          <w:sz w:val="40"/>
          <w:szCs w:val="40"/>
        </w:rPr>
        <w:t>Working for NHS Lanarkshire</w:t>
      </w:r>
    </w:p>
    <w:p w14:paraId="36EB4950" w14:textId="77777777" w:rsidR="006C5F62" w:rsidRPr="006C5F62" w:rsidRDefault="006C5F62" w:rsidP="006C5F62">
      <w:pPr>
        <w:tabs>
          <w:tab w:val="right" w:pos="9026"/>
        </w:tabs>
        <w:spacing w:after="0" w:line="240" w:lineRule="auto"/>
        <w:jc w:val="center"/>
        <w:rPr>
          <w:rFonts w:ascii="Arial" w:eastAsia="Times New Roman" w:hAnsi="Arial" w:cs="Arial"/>
          <w:b/>
          <w:color w:val="2D2183"/>
          <w:sz w:val="40"/>
          <w:szCs w:val="40"/>
        </w:rPr>
      </w:pPr>
    </w:p>
    <w:p w14:paraId="7B6858FA" w14:textId="1EF48F55" w:rsidR="00A37EB3" w:rsidRDefault="0027028F" w:rsidP="0027028F">
      <w:pPr>
        <w:tabs>
          <w:tab w:val="right" w:pos="9026"/>
        </w:tabs>
        <w:spacing w:after="0" w:line="240" w:lineRule="auto"/>
        <w:jc w:val="center"/>
        <w:rPr>
          <w:rFonts w:ascii="Arial" w:eastAsia="Times New Roman" w:hAnsi="Arial" w:cs="Arial"/>
          <w:b/>
          <w:color w:val="2D2183"/>
          <w:sz w:val="40"/>
          <w:szCs w:val="40"/>
        </w:rPr>
      </w:pPr>
      <w:r>
        <w:rPr>
          <w:rFonts w:ascii="Arial" w:eastAsia="Times New Roman" w:hAnsi="Arial" w:cs="Arial"/>
          <w:b/>
          <w:color w:val="2D2183"/>
          <w:sz w:val="40"/>
          <w:szCs w:val="40"/>
        </w:rPr>
        <w:t>Clinical</w:t>
      </w:r>
      <w:r w:rsidR="00663C66">
        <w:rPr>
          <w:rFonts w:ascii="Arial" w:eastAsia="Times New Roman" w:hAnsi="Arial" w:cs="Arial"/>
          <w:b/>
          <w:color w:val="2D2183"/>
          <w:sz w:val="40"/>
          <w:szCs w:val="40"/>
        </w:rPr>
        <w:t xml:space="preserve"> Teaching</w:t>
      </w:r>
      <w:r>
        <w:rPr>
          <w:rFonts w:ascii="Arial" w:eastAsia="Times New Roman" w:hAnsi="Arial" w:cs="Arial"/>
          <w:b/>
          <w:color w:val="2D2183"/>
          <w:sz w:val="40"/>
          <w:szCs w:val="40"/>
        </w:rPr>
        <w:t xml:space="preserve"> Fellow in </w:t>
      </w:r>
      <w:r w:rsidR="00A90115">
        <w:rPr>
          <w:rFonts w:ascii="Arial" w:eastAsia="Times New Roman" w:hAnsi="Arial" w:cs="Arial"/>
          <w:b/>
          <w:color w:val="2D2183"/>
          <w:sz w:val="40"/>
          <w:szCs w:val="40"/>
        </w:rPr>
        <w:t>General Adult</w:t>
      </w:r>
      <w:r w:rsidR="001D710B">
        <w:rPr>
          <w:rFonts w:ascii="Arial" w:eastAsia="Times New Roman" w:hAnsi="Arial" w:cs="Arial"/>
          <w:b/>
          <w:color w:val="2D2183"/>
          <w:sz w:val="40"/>
          <w:szCs w:val="40"/>
        </w:rPr>
        <w:t xml:space="preserve"> Psychiatry</w:t>
      </w:r>
    </w:p>
    <w:p w14:paraId="6D2A63A2" w14:textId="6E3D3F9D" w:rsidR="0033325D" w:rsidRPr="006C5F62" w:rsidRDefault="0033325D" w:rsidP="006E1CA1">
      <w:pPr>
        <w:tabs>
          <w:tab w:val="right" w:pos="9026"/>
        </w:tabs>
        <w:spacing w:after="0" w:line="240" w:lineRule="auto"/>
        <w:jc w:val="center"/>
        <w:rPr>
          <w:rFonts w:ascii="Arial" w:eastAsia="Times New Roman" w:hAnsi="Arial" w:cs="Arial"/>
          <w:b/>
          <w:color w:val="2D2183"/>
          <w:sz w:val="40"/>
          <w:szCs w:val="40"/>
        </w:rPr>
      </w:pPr>
      <w:r>
        <w:rPr>
          <w:rFonts w:ascii="Arial" w:eastAsia="Times New Roman" w:hAnsi="Arial" w:cs="Arial"/>
          <w:b/>
          <w:color w:val="2D2183"/>
          <w:sz w:val="40"/>
          <w:szCs w:val="40"/>
        </w:rPr>
        <w:t>NHS Lanarkshire</w:t>
      </w:r>
    </w:p>
    <w:p w14:paraId="0E3D1E96" w14:textId="77777777" w:rsidR="00A37EB3" w:rsidRPr="006C5F62" w:rsidRDefault="00A37EB3" w:rsidP="00A37EB3">
      <w:pPr>
        <w:spacing w:after="0" w:line="240" w:lineRule="auto"/>
        <w:rPr>
          <w:rFonts w:ascii="Arial" w:eastAsia="Times New Roman" w:hAnsi="Arial" w:cs="Arial"/>
          <w:b/>
          <w:color w:val="2D2183"/>
          <w:sz w:val="40"/>
          <w:szCs w:val="40"/>
        </w:rPr>
      </w:pPr>
    </w:p>
    <w:p w14:paraId="59CB2726" w14:textId="77777777" w:rsidR="00A37EB3" w:rsidRPr="006C5F62" w:rsidRDefault="00A37EB3" w:rsidP="00A37EB3">
      <w:pPr>
        <w:spacing w:after="0" w:line="240" w:lineRule="auto"/>
        <w:rPr>
          <w:rFonts w:ascii="Calibri" w:eastAsia="Times New Roman" w:hAnsi="Calibri" w:cs="Times New Roman"/>
          <w:color w:val="2D2183"/>
        </w:rPr>
      </w:pPr>
    </w:p>
    <w:p w14:paraId="61A9C1A8" w14:textId="77777777" w:rsidR="00A37EB3" w:rsidRPr="006C5F62" w:rsidRDefault="006C5F62" w:rsidP="006C5F62">
      <w:pPr>
        <w:spacing w:after="0" w:line="240" w:lineRule="auto"/>
        <w:jc w:val="center"/>
        <w:rPr>
          <w:rFonts w:ascii="Arial" w:eastAsia="Times New Roman" w:hAnsi="Arial" w:cs="Arial"/>
          <w:b/>
          <w:noProof/>
          <w:color w:val="2D2183"/>
          <w:sz w:val="50"/>
          <w:szCs w:val="50"/>
          <w:lang w:eastAsia="en-GB"/>
        </w:rPr>
      </w:pPr>
      <w:r w:rsidRPr="006C5F62">
        <w:rPr>
          <w:rFonts w:ascii="Arial" w:eastAsia="Times New Roman" w:hAnsi="Arial" w:cs="Arial"/>
          <w:b/>
          <w:noProof/>
          <w:color w:val="2D2183"/>
          <w:sz w:val="50"/>
          <w:szCs w:val="50"/>
          <w:lang w:eastAsia="en-GB"/>
        </w:rPr>
        <w:t>Recruitment Pack</w:t>
      </w:r>
    </w:p>
    <w:p w14:paraId="4877369A" w14:textId="77777777" w:rsidR="006C5F62" w:rsidRPr="006C5F62" w:rsidRDefault="006C5F62" w:rsidP="006C5F62">
      <w:pPr>
        <w:spacing w:after="0" w:line="240" w:lineRule="auto"/>
        <w:jc w:val="center"/>
        <w:rPr>
          <w:rFonts w:ascii="Arial" w:eastAsia="Times New Roman" w:hAnsi="Arial" w:cs="Arial"/>
          <w:b/>
          <w:noProof/>
          <w:color w:val="2D2183"/>
          <w:sz w:val="50"/>
          <w:szCs w:val="50"/>
          <w:lang w:eastAsia="en-GB"/>
        </w:rPr>
      </w:pPr>
    </w:p>
    <w:p w14:paraId="2076935B" w14:textId="5AC18E9C" w:rsidR="006C5F62" w:rsidRPr="006C5F62" w:rsidRDefault="001D710B" w:rsidP="006C5F62">
      <w:pPr>
        <w:spacing w:after="0" w:line="240" w:lineRule="auto"/>
        <w:jc w:val="center"/>
        <w:rPr>
          <w:rFonts w:ascii="Calibri" w:eastAsia="Times New Roman" w:hAnsi="Calibri" w:cs="Times New Roman"/>
          <w:color w:val="2D2183"/>
          <w:sz w:val="32"/>
          <w:szCs w:val="32"/>
        </w:rPr>
      </w:pPr>
      <w:r>
        <w:rPr>
          <w:rFonts w:ascii="Arial" w:eastAsia="Times New Roman" w:hAnsi="Arial" w:cs="Arial"/>
          <w:b/>
          <w:noProof/>
          <w:color w:val="2D2183"/>
          <w:sz w:val="32"/>
          <w:szCs w:val="32"/>
          <w:lang w:eastAsia="en-GB"/>
        </w:rPr>
        <w:t xml:space="preserve">Application Closing Date: </w:t>
      </w:r>
      <w:bookmarkStart w:id="0" w:name="_GoBack"/>
      <w:r w:rsidR="006F12F1" w:rsidRPr="006F12F1">
        <w:rPr>
          <w:rFonts w:ascii="Arial" w:eastAsia="Times New Roman" w:hAnsi="Arial" w:cs="Arial"/>
          <w:b/>
          <w:noProof/>
          <w:color w:val="2D2183"/>
          <w:sz w:val="32"/>
          <w:szCs w:val="32"/>
          <w:lang w:eastAsia="en-GB"/>
        </w:rPr>
        <w:t>19/09/25</w:t>
      </w:r>
      <w:bookmarkEnd w:id="0"/>
    </w:p>
    <w:p w14:paraId="7FFFC2A0" w14:textId="77777777" w:rsidR="00A37EB3" w:rsidRPr="00A37EB3" w:rsidRDefault="00A37EB3" w:rsidP="00A37EB3">
      <w:pPr>
        <w:spacing w:after="0" w:line="240" w:lineRule="auto"/>
        <w:rPr>
          <w:rFonts w:ascii="Calibri" w:eastAsia="Times New Roman" w:hAnsi="Calibri" w:cs="Times New Roman"/>
        </w:rPr>
      </w:pPr>
    </w:p>
    <w:p w14:paraId="11DA79A6" w14:textId="13947A51" w:rsidR="005B3CF1" w:rsidRDefault="00AA05E5" w:rsidP="00A37EB3">
      <w:pPr>
        <w:spacing w:after="0" w:line="240" w:lineRule="auto"/>
        <w:rPr>
          <w:rFonts w:ascii="Calibri" w:eastAsia="Times New Roman" w:hAnsi="Calibri" w:cs="Times New Roman"/>
        </w:rPr>
      </w:pPr>
      <w:r>
        <w:rPr>
          <w:rFonts w:ascii="Calibri" w:eastAsia="Times New Roman" w:hAnsi="Calibri" w:cs="Times New Roman"/>
          <w:noProof/>
          <w:lang w:eastAsia="en-GB"/>
        </w:rPr>
        <w:drawing>
          <wp:inline distT="0" distB="0" distL="0" distR="0" wp14:anchorId="2938D024" wp14:editId="42B375C5">
            <wp:extent cx="26543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sultant - Psych 1 - 108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4300" cy="1549400"/>
                    </a:xfrm>
                    <a:prstGeom prst="rect">
                      <a:avLst/>
                    </a:prstGeom>
                  </pic:spPr>
                </pic:pic>
              </a:graphicData>
            </a:graphic>
          </wp:inline>
        </w:drawing>
      </w:r>
      <w:r>
        <w:rPr>
          <w:rFonts w:ascii="Calibri" w:eastAsia="Times New Roman" w:hAnsi="Calibri" w:cs="Times New Roman"/>
        </w:rPr>
        <w:t xml:space="preserve"> </w:t>
      </w:r>
      <w:r>
        <w:rPr>
          <w:rFonts w:ascii="Calibri" w:eastAsia="Times New Roman" w:hAnsi="Calibri" w:cs="Times New Roman"/>
          <w:noProof/>
          <w:lang w:eastAsia="en-GB"/>
        </w:rPr>
        <w:drawing>
          <wp:inline distT="0" distB="0" distL="0" distR="0" wp14:anchorId="422534F7" wp14:editId="727356CE">
            <wp:extent cx="2905760" cy="154813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sultant - Psych MDT 5 - 108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5760" cy="1548130"/>
                    </a:xfrm>
                    <a:prstGeom prst="rect">
                      <a:avLst/>
                    </a:prstGeom>
                  </pic:spPr>
                </pic:pic>
              </a:graphicData>
            </a:graphic>
          </wp:inline>
        </w:drawing>
      </w:r>
    </w:p>
    <w:p w14:paraId="4DD17E66" w14:textId="77777777" w:rsidR="00AA05E5" w:rsidRDefault="00AA05E5" w:rsidP="006C5F62">
      <w:pPr>
        <w:spacing w:after="0" w:line="240" w:lineRule="auto"/>
        <w:jc w:val="right"/>
        <w:rPr>
          <w:rFonts w:ascii="Arial" w:eastAsia="Times New Roman" w:hAnsi="Arial" w:cs="Arial"/>
          <w:noProof/>
          <w:color w:val="2F5496" w:themeColor="accent5" w:themeShade="BF"/>
          <w:sz w:val="24"/>
          <w:szCs w:val="24"/>
          <w:lang w:eastAsia="en-GB"/>
        </w:rPr>
      </w:pPr>
    </w:p>
    <w:p w14:paraId="533D2590" w14:textId="77777777" w:rsidR="00AA05E5" w:rsidRDefault="00AA05E5" w:rsidP="006C5F62">
      <w:pPr>
        <w:spacing w:after="0" w:line="240" w:lineRule="auto"/>
        <w:jc w:val="right"/>
        <w:rPr>
          <w:rFonts w:ascii="Arial" w:eastAsia="Times New Roman" w:hAnsi="Arial" w:cs="Arial"/>
          <w:noProof/>
          <w:color w:val="2F5496" w:themeColor="accent5" w:themeShade="BF"/>
          <w:sz w:val="24"/>
          <w:szCs w:val="24"/>
          <w:lang w:eastAsia="en-GB"/>
        </w:rPr>
      </w:pPr>
    </w:p>
    <w:p w14:paraId="7A5C62AA" w14:textId="77777777" w:rsidR="00AA05E5" w:rsidRDefault="00AA05E5" w:rsidP="006C5F62">
      <w:pPr>
        <w:spacing w:after="0" w:line="240" w:lineRule="auto"/>
        <w:jc w:val="right"/>
        <w:rPr>
          <w:rFonts w:ascii="Arial" w:eastAsia="Times New Roman" w:hAnsi="Arial" w:cs="Arial"/>
          <w:noProof/>
          <w:color w:val="2F5496" w:themeColor="accent5" w:themeShade="BF"/>
          <w:sz w:val="24"/>
          <w:szCs w:val="24"/>
          <w:lang w:eastAsia="en-GB"/>
        </w:rPr>
      </w:pPr>
    </w:p>
    <w:p w14:paraId="22377A7D" w14:textId="77777777" w:rsidR="00AA05E5" w:rsidRDefault="00AA05E5" w:rsidP="006C5F62">
      <w:pPr>
        <w:spacing w:after="0" w:line="240" w:lineRule="auto"/>
        <w:jc w:val="right"/>
        <w:rPr>
          <w:rFonts w:ascii="Arial" w:eastAsia="Times New Roman" w:hAnsi="Arial" w:cs="Arial"/>
          <w:noProof/>
          <w:color w:val="2F5496" w:themeColor="accent5" w:themeShade="BF"/>
          <w:sz w:val="24"/>
          <w:szCs w:val="24"/>
          <w:lang w:eastAsia="en-GB"/>
        </w:rPr>
      </w:pPr>
    </w:p>
    <w:p w14:paraId="7BDE753A" w14:textId="28676918" w:rsidR="006C5F62"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HR Medical &amp; Dental</w:t>
      </w:r>
    </w:p>
    <w:p w14:paraId="20441A26" w14:textId="0014F904" w:rsidR="00DB75D7" w:rsidRDefault="00686E75" w:rsidP="006C5F62">
      <w:pPr>
        <w:spacing w:after="0" w:line="240" w:lineRule="auto"/>
        <w:jc w:val="right"/>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t>Kirkfield Cottage</w:t>
      </w:r>
    </w:p>
    <w:p w14:paraId="3FA1B591" w14:textId="3FC42DE1" w:rsidR="00686E75" w:rsidRPr="00DB75D7" w:rsidRDefault="00686E75" w:rsidP="006C5F62">
      <w:pPr>
        <w:spacing w:after="0" w:line="240" w:lineRule="auto"/>
        <w:jc w:val="right"/>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t>Kirklands HG</w:t>
      </w:r>
    </w:p>
    <w:p w14:paraId="6FABE2D1" w14:textId="5F3F9E8F" w:rsidR="00DB75D7" w:rsidRPr="00DB75D7" w:rsidRDefault="00686E75" w:rsidP="006C5F62">
      <w:pPr>
        <w:spacing w:after="0" w:line="240" w:lineRule="auto"/>
        <w:jc w:val="right"/>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t>Fallside Road</w:t>
      </w:r>
    </w:p>
    <w:p w14:paraId="302962EA" w14:textId="5573CCFF" w:rsidR="00811B0D" w:rsidRDefault="00686E75" w:rsidP="00811B0D">
      <w:pPr>
        <w:spacing w:after="0" w:line="240" w:lineRule="auto"/>
        <w:jc w:val="right"/>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t>Bothwell</w:t>
      </w:r>
    </w:p>
    <w:p w14:paraId="3EC46F91" w14:textId="1FEA8B54" w:rsidR="005B3CF1" w:rsidRDefault="00811B0D" w:rsidP="00811B0D">
      <w:pPr>
        <w:spacing w:after="0" w:line="240" w:lineRule="auto"/>
        <w:jc w:val="right"/>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tab/>
      </w:r>
      <w:r w:rsidR="00686E75">
        <w:rPr>
          <w:rFonts w:ascii="Arial" w:eastAsia="Times New Roman" w:hAnsi="Arial" w:cs="Arial"/>
          <w:noProof/>
          <w:color w:val="2F5496" w:themeColor="accent5" w:themeShade="BF"/>
          <w:sz w:val="24"/>
          <w:szCs w:val="24"/>
          <w:lang w:eastAsia="en-GB"/>
        </w:rPr>
        <w:t>G71 8BB</w:t>
      </w:r>
    </w:p>
    <w:p w14:paraId="10F8EF3C" w14:textId="77777777" w:rsidR="00811B0D" w:rsidRDefault="00C13A8A" w:rsidP="00811B0D">
      <w:pPr>
        <w:tabs>
          <w:tab w:val="left" w:pos="3760"/>
          <w:tab w:val="left" w:pos="5510"/>
        </w:tabs>
        <w:spacing w:after="0" w:line="240" w:lineRule="auto"/>
        <w:rPr>
          <w:color w:val="0033CC"/>
        </w:rPr>
      </w:pPr>
      <w:r w:rsidRPr="006D2B4C">
        <w:rPr>
          <w:color w:val="0033CC"/>
        </w:rPr>
        <w:fldChar w:fldCharType="begin"/>
      </w:r>
      <w:r w:rsidRPr="006D2B4C">
        <w:rPr>
          <w:color w:val="0033CC"/>
        </w:rPr>
        <w:fldChar w:fldCharType="separate"/>
      </w:r>
      <w:r>
        <w:rPr>
          <w:color w:val="0033CC"/>
        </w:rPr>
        <w:fldChar w:fldCharType="begin"/>
      </w:r>
      <w:r>
        <w:rPr>
          <w:color w:val="0033CC"/>
        </w:rPr>
        <w:fldChar w:fldCharType="separate"/>
      </w:r>
      <w:r w:rsidR="006C715A">
        <w:rPr>
          <w:color w:val="0033CC"/>
        </w:rPr>
        <w:fldChar w:fldCharType="begin"/>
      </w:r>
      <w:r w:rsidR="006C715A">
        <w:rPr>
          <w:color w:val="0033CC"/>
        </w:rPr>
        <w:fldChar w:fldCharType="separate"/>
      </w:r>
      <w:r w:rsidR="003A7C75">
        <w:rPr>
          <w:color w:val="0033CC"/>
        </w:rPr>
        <w:fldChar w:fldCharType="begin"/>
      </w:r>
      <w:r w:rsidR="003A7C75">
        <w:rPr>
          <w:color w:val="0033CC"/>
        </w:rPr>
        <w:fldChar w:fldCharType="separate"/>
      </w:r>
      <w:r w:rsidR="00234393">
        <w:rPr>
          <w:color w:val="0033CC"/>
        </w:rPr>
        <w:fldChar w:fldCharType="begin"/>
      </w:r>
      <w:r w:rsidR="00234393">
        <w:rPr>
          <w:color w:val="0033CC"/>
        </w:rPr>
        <w:fldChar w:fldCharType="separate"/>
      </w:r>
      <w:r w:rsidR="0033325D">
        <w:rPr>
          <w:color w:val="0033CC"/>
        </w:rPr>
        <w:fldChar w:fldCharType="begin"/>
      </w:r>
      <w:r w:rsidR="0033325D">
        <w:rPr>
          <w:color w:val="0033CC"/>
        </w:rPr>
        <w:fldChar w:fldCharType="separate"/>
      </w:r>
      <w:r w:rsidR="00D8777E">
        <w:rPr>
          <w:color w:val="0033CC"/>
        </w:rPr>
        <w:fldChar w:fldCharType="begin"/>
      </w:r>
      <w:r w:rsidR="00D8777E">
        <w:rPr>
          <w:color w:val="0033CC"/>
        </w:rPr>
        <w:fldChar w:fldCharType="separate"/>
      </w:r>
      <w:r w:rsidR="00E778F4">
        <w:rPr>
          <w:color w:val="0033CC"/>
        </w:rPr>
        <w:fldChar w:fldCharType="begin"/>
      </w:r>
      <w:r w:rsidR="00E778F4">
        <w:rPr>
          <w:color w:val="0033CC"/>
        </w:rPr>
        <w:fldChar w:fldCharType="separate"/>
      </w:r>
      <w:r w:rsidR="006416A6">
        <w:rPr>
          <w:color w:val="0033CC"/>
        </w:rPr>
        <w:fldChar w:fldCharType="begin"/>
      </w:r>
      <w:r w:rsidR="006416A6">
        <w:rPr>
          <w:color w:val="0033CC"/>
        </w:rPr>
        <w:fldChar w:fldCharType="separate"/>
      </w:r>
      <w:r w:rsidR="005125ED">
        <w:rPr>
          <w:color w:val="0033CC"/>
        </w:rPr>
        <w:fldChar w:fldCharType="begin"/>
      </w:r>
      <w:r w:rsidR="005125ED">
        <w:rPr>
          <w:color w:val="0033CC"/>
        </w:rPr>
        <w:fldChar w:fldCharType="separate"/>
      </w:r>
      <w:r w:rsidR="007E7278">
        <w:rPr>
          <w:color w:val="0033CC"/>
        </w:rPr>
        <w:fldChar w:fldCharType="begin"/>
      </w:r>
      <w:r w:rsidR="007E7278">
        <w:rPr>
          <w:color w:val="0033CC"/>
        </w:rPr>
        <w:fldChar w:fldCharType="separate"/>
      </w:r>
      <w:r w:rsidR="004952FB">
        <w:rPr>
          <w:color w:val="0033CC"/>
        </w:rPr>
        <w:fldChar w:fldCharType="begin"/>
      </w:r>
      <w:r w:rsidR="004952FB">
        <w:rPr>
          <w:color w:val="0033CC"/>
        </w:rPr>
        <w:fldChar w:fldCharType="separate"/>
      </w:r>
      <w:r w:rsidR="00924741">
        <w:rPr>
          <w:color w:val="0033CC"/>
        </w:rPr>
        <w:fldChar w:fldCharType="begin"/>
      </w:r>
      <w:r w:rsidR="00924741">
        <w:rPr>
          <w:color w:val="0033CC"/>
        </w:rPr>
        <w:fldChar w:fldCharType="separate"/>
      </w:r>
      <w:r w:rsidR="00D41FA7">
        <w:rPr>
          <w:color w:val="0033CC"/>
        </w:rPr>
        <w:fldChar w:fldCharType="begin"/>
      </w:r>
      <w:r w:rsidR="00D41FA7">
        <w:rPr>
          <w:color w:val="0033CC"/>
        </w:rPr>
        <w:fldChar w:fldCharType="separate"/>
      </w:r>
      <w:r w:rsidR="007A5B39">
        <w:rPr>
          <w:color w:val="0033CC"/>
        </w:rPr>
        <w:fldChar w:fldCharType="begin"/>
      </w:r>
      <w:r w:rsidR="007A5B39">
        <w:rPr>
          <w:color w:val="0033CC"/>
        </w:rPr>
        <w:fldChar w:fldCharType="separate"/>
      </w:r>
      <w:r w:rsidR="00A853FD">
        <w:rPr>
          <w:color w:val="0033CC"/>
        </w:rPr>
        <w:fldChar w:fldCharType="begin"/>
      </w:r>
      <w:r w:rsidR="00A853FD">
        <w:rPr>
          <w:color w:val="0033CC"/>
        </w:rPr>
        <w:fldChar w:fldCharType="separate"/>
      </w:r>
      <w:r w:rsidR="00AE6578">
        <w:rPr>
          <w:color w:val="0033CC"/>
        </w:rPr>
        <w:fldChar w:fldCharType="begin"/>
      </w:r>
      <w:r w:rsidR="00AE6578">
        <w:rPr>
          <w:color w:val="0033CC"/>
        </w:rPr>
        <w:fldChar w:fldCharType="separate"/>
      </w:r>
      <w:r w:rsidR="00116902">
        <w:rPr>
          <w:color w:val="0033CC"/>
        </w:rPr>
        <w:fldChar w:fldCharType="begin"/>
      </w:r>
      <w:r w:rsidR="00116902">
        <w:rPr>
          <w:color w:val="0033CC"/>
        </w:rPr>
        <w:fldChar w:fldCharType="separate"/>
      </w:r>
      <w:r w:rsidR="00E45304">
        <w:rPr>
          <w:color w:val="0033CC"/>
        </w:rPr>
        <w:fldChar w:fldCharType="begin"/>
      </w:r>
      <w:r w:rsidR="00E45304">
        <w:rPr>
          <w:color w:val="0033CC"/>
        </w:rPr>
        <w:fldChar w:fldCharType="separate"/>
      </w:r>
      <w:r w:rsidR="006829B6">
        <w:rPr>
          <w:color w:val="0033CC"/>
        </w:rPr>
        <w:fldChar w:fldCharType="begin"/>
      </w:r>
      <w:r w:rsidR="006829B6">
        <w:rPr>
          <w:color w:val="0033CC"/>
        </w:rPr>
        <w:instrText xml:space="preserve">  </w:instrText>
      </w:r>
      <w:r w:rsidR="006829B6">
        <w:rPr>
          <w:color w:val="0033CC"/>
        </w:rPr>
        <w:fldChar w:fldCharType="separate"/>
      </w:r>
      <w:r w:rsidR="008D1A61">
        <w:rPr>
          <w:color w:val="0033CC"/>
        </w:rPr>
        <w:fldChar w:fldCharType="begin"/>
      </w:r>
      <w:r w:rsidR="008D1A61">
        <w:rPr>
          <w:color w:val="0033CC"/>
        </w:rPr>
        <w:fldChar w:fldCharType="separate"/>
      </w:r>
      <w:r w:rsidR="007141AF">
        <w:rPr>
          <w:color w:val="0033CC"/>
        </w:rPr>
        <w:fldChar w:fldCharType="begin"/>
      </w:r>
      <w:r w:rsidR="007141AF">
        <w:rPr>
          <w:color w:val="0033CC"/>
        </w:rPr>
        <w:fldChar w:fldCharType="separate"/>
      </w:r>
      <w:r w:rsidR="00C53A97">
        <w:rPr>
          <w:color w:val="0033CC"/>
        </w:rPr>
        <w:fldChar w:fldCharType="begin"/>
      </w:r>
      <w:r w:rsidR="00C53A97">
        <w:rPr>
          <w:color w:val="0033CC"/>
        </w:rPr>
      </w:r>
      <w:r w:rsidR="00C53A97">
        <w:rPr>
          <w:color w:val="0033CC"/>
        </w:rPr>
        <w:fldChar w:fldCharType="separate"/>
      </w:r>
      <w:r w:rsidR="00A462BB">
        <w:rPr>
          <w:color w:val="0033CC"/>
        </w:rPr>
        <w:fldChar w:fldCharType="begin"/>
      </w:r>
      <w:r w:rsidR="00A462BB">
        <w:rPr>
          <w:color w:val="0033CC"/>
        </w:rPr>
      </w:r>
      <w:r w:rsidR="00A462BB">
        <w:rPr>
          <w:color w:val="0033CC"/>
        </w:rPr>
        <w:fldChar w:fldCharType="separate"/>
      </w:r>
      <w:r w:rsidR="00BD0E91">
        <w:rPr>
          <w:color w:val="0033CC"/>
        </w:rPr>
        <w:fldChar w:fldCharType="begin"/>
      </w:r>
      <w:r w:rsidR="00BD0E91">
        <w:rPr>
          <w:color w:val="0033CC"/>
        </w:rPr>
      </w:r>
      <w:r w:rsidR="00BD0E91">
        <w:rPr>
          <w:color w:val="0033CC"/>
        </w:rPr>
        <w:fldChar w:fldCharType="separate"/>
      </w:r>
      <w:r w:rsidR="00A03A12">
        <w:rPr>
          <w:color w:val="0033CC"/>
        </w:rPr>
        <w:fldChar w:fldCharType="begin"/>
      </w:r>
      <w:r w:rsidR="00A03A12">
        <w:rPr>
          <w:color w:val="0033CC"/>
        </w:rPr>
      </w:r>
      <w:r w:rsidR="00A03A12">
        <w:rPr>
          <w:color w:val="0033CC"/>
        </w:rPr>
        <w:fldChar w:fldCharType="separate"/>
      </w:r>
      <w:r w:rsidR="00AA05E5">
        <w:rPr>
          <w:color w:val="0033CC"/>
        </w:rPr>
        <w:fldChar w:fldCharType="begin"/>
      </w:r>
      <w:r w:rsidR="00AA05E5">
        <w:rPr>
          <w:color w:val="0033CC"/>
        </w:rPr>
      </w:r>
      <w:r w:rsidR="00AA05E5">
        <w:rPr>
          <w:color w:val="0033CC"/>
        </w:rPr>
        <w:fldChar w:fldCharType="separate"/>
      </w:r>
      <w:r w:rsidR="00A31396">
        <w:rPr>
          <w:color w:val="0033CC"/>
        </w:rPr>
        <w:fldChar w:fldCharType="begin"/>
      </w:r>
      <w:r w:rsidR="00A31396">
        <w:rPr>
          <w:color w:val="0033CC"/>
        </w:rPr>
      </w:r>
      <w:r w:rsidR="00A31396">
        <w:rPr>
          <w:color w:val="0033CC"/>
        </w:rPr>
        <w:fldChar w:fldCharType="separate"/>
      </w:r>
      <w:r w:rsidR="00050985">
        <w:rPr>
          <w:color w:val="0033CC"/>
        </w:rPr>
        <w:fldChar w:fldCharType="begin"/>
      </w:r>
      <w:r w:rsidR="00050985">
        <w:rPr>
          <w:color w:val="0033CC"/>
        </w:rPr>
      </w:r>
      <w:r w:rsidR="00050985">
        <w:rPr>
          <w:color w:val="0033CC"/>
        </w:rPr>
        <w:fldChar w:fldCharType="separate"/>
      </w:r>
      <w:r w:rsidR="007A2AF6">
        <w:rPr>
          <w:color w:val="0033CC"/>
        </w:rPr>
        <w:fldChar w:fldCharType="begin"/>
      </w:r>
      <w:r w:rsidR="007A2AF6">
        <w:rPr>
          <w:color w:val="0033CC"/>
        </w:rPr>
      </w:r>
      <w:r w:rsidR="007A2AF6">
        <w:rPr>
          <w:color w:val="0033CC"/>
        </w:rPr>
        <w:fldChar w:fldCharType="separate"/>
      </w:r>
      <w:r w:rsidR="00D47893">
        <w:rPr>
          <w:color w:val="0033CC"/>
        </w:rPr>
        <w:fldChar w:fldCharType="begin"/>
      </w:r>
      <w:r w:rsidR="00D47893">
        <w:rPr>
          <w:color w:val="0033CC"/>
        </w:rPr>
      </w:r>
      <w:r w:rsidR="00D47893">
        <w:rPr>
          <w:color w:val="0033CC"/>
        </w:rPr>
        <w:fldChar w:fldCharType="separate"/>
      </w:r>
      <w:r w:rsidR="00686E75">
        <w:rPr>
          <w:color w:val="0033CC"/>
        </w:rPr>
        <w:fldChar w:fldCharType="begin"/>
      </w:r>
      <w:r w:rsidR="00686E75">
        <w:rPr>
          <w:color w:val="0033CC"/>
        </w:rPr>
      </w:r>
      <w:r w:rsidR="00686E75">
        <w:rPr>
          <w:color w:val="0033CC"/>
        </w:rPr>
        <w:fldChar w:fldCharType="separate"/>
      </w:r>
      <w:r w:rsidR="000B1ABD">
        <w:rPr>
          <w:color w:val="0033CC"/>
        </w:rPr>
        <w:fldChar w:fldCharType="begin"/>
      </w:r>
      <w:r w:rsidR="000B1ABD">
        <w:rPr>
          <w:color w:val="0033CC"/>
        </w:rPr>
      </w:r>
      <w:r w:rsidR="000B1ABD">
        <w:rPr>
          <w:color w:val="0033CC"/>
        </w:rPr>
        <w:fldChar w:fldCharType="separate"/>
      </w:r>
      <w:r w:rsidR="00B72258">
        <w:rPr>
          <w:color w:val="0033CC"/>
        </w:rPr>
        <w:fldChar w:fldCharType="begin"/>
      </w:r>
      <w:r w:rsidR="00B72258">
        <w:rPr>
          <w:color w:val="0033CC"/>
        </w:rPr>
      </w:r>
      <w:r w:rsidR="00B72258">
        <w:rPr>
          <w:color w:val="0033CC"/>
        </w:rPr>
        <w:fldChar w:fldCharType="separate"/>
      </w:r>
      <w:r w:rsidR="00663C66">
        <w:rPr>
          <w:color w:val="0033CC"/>
        </w:rPr>
        <w:fldChar w:fldCharType="begin"/>
      </w:r>
      <w:r w:rsidR="00663C66">
        <w:rPr>
          <w:color w:val="0033CC"/>
        </w:rPr>
      </w:r>
      <w:r w:rsidR="00663C66">
        <w:rPr>
          <w:color w:val="0033CC"/>
        </w:rPr>
        <w:fldChar w:fldCharType="separate"/>
      </w:r>
      <w:r w:rsidR="00F04DC4">
        <w:rPr>
          <w:color w:val="0033CC"/>
        </w:rPr>
        <w:fldChar w:fldCharType="begin"/>
      </w:r>
      <w:r w:rsidR="00F04DC4">
        <w:rPr>
          <w:color w:val="0033CC"/>
        </w:rPr>
      </w:r>
      <w:r w:rsidR="00F04DC4">
        <w:rPr>
          <w:color w:val="0033CC"/>
        </w:rPr>
        <w:fldChar w:fldCharType="separate"/>
      </w:r>
      <w:r w:rsidR="00A56F0C">
        <w:rPr>
          <w:color w:val="0033CC"/>
        </w:rPr>
        <w:fldChar w:fldCharType="begin"/>
      </w:r>
      <w:r w:rsidR="00A56F0C">
        <w:rPr>
          <w:color w:val="0033CC"/>
        </w:rPr>
      </w:r>
      <w:r w:rsidR="00A56F0C">
        <w:rPr>
          <w:color w:val="0033CC"/>
        </w:rPr>
        <w:fldChar w:fldCharType="separate"/>
      </w:r>
      <w:r w:rsidR="00044E9C">
        <w:rPr>
          <w:color w:val="0033CC"/>
        </w:rPr>
        <w:fldChar w:fldCharType="begin"/>
      </w:r>
      <w:r w:rsidR="00044E9C">
        <w:rPr>
          <w:color w:val="0033CC"/>
        </w:rPr>
      </w:r>
      <w:r w:rsidR="00044E9C">
        <w:rPr>
          <w:color w:val="0033CC"/>
        </w:rPr>
        <w:fldChar w:fldCharType="separate"/>
      </w:r>
      <w:r w:rsidR="00975C20">
        <w:rPr>
          <w:color w:val="0033CC"/>
        </w:rPr>
        <w:fldChar w:fldCharType="begin"/>
      </w:r>
      <w:r w:rsidR="00975C20">
        <w:rPr>
          <w:color w:val="0033CC"/>
        </w:rPr>
      </w:r>
      <w:r w:rsidR="00975C20">
        <w:rPr>
          <w:color w:val="0033CC"/>
        </w:rPr>
        <w:fldChar w:fldCharType="separate"/>
      </w:r>
      <w:r w:rsidR="006F12F1">
        <w:rPr>
          <w:color w:val="0033CC"/>
        </w:rPr>
        <w:fldChar w:fldCharType="begin"/>
      </w:r>
      <w:r w:rsidR="006F12F1">
        <w:rPr>
          <w:color w:val="0033CC"/>
        </w:rPr>
        <w:instrText xml:space="preserve"> </w:instrText>
      </w:r>
      <w:r w:rsidR="006F12F1">
        <w:rPr>
          <w:color w:val="0033CC"/>
        </w:rPr>
      </w:r>
      <w:r w:rsidR="006F12F1">
        <w:rPr>
          <w:color w:val="0033CC"/>
        </w:rPr>
        <w:instrText xml:space="preserve"> </w:instrText>
      </w:r>
      <w:r w:rsidR="006F12F1">
        <w:rPr>
          <w:color w:val="0033CC"/>
        </w:rPr>
        <w:fldChar w:fldCharType="separate"/>
      </w:r>
      <w:r w:rsidR="006F12F1">
        <w:rPr>
          <w:color w:val="0033CC"/>
        </w:rPr>
        <w:pict w14:anchorId="5DAF3FD4">
          <v:shape id="_x0000_i1025" type="#_x0000_t75" alt="Carer Positive LEVELS LOGOS CMYK_engaged_linear.jpg" style="width:74.25pt;height:48pt">
            <v:imagedata r:id="rId10"/>
          </v:shape>
        </w:pict>
      </w:r>
      <w:r w:rsidR="006F12F1">
        <w:rPr>
          <w:color w:val="0033CC"/>
        </w:rPr>
        <w:fldChar w:fldCharType="end"/>
      </w:r>
      <w:r w:rsidR="00975C20">
        <w:rPr>
          <w:color w:val="0033CC"/>
        </w:rPr>
        <w:fldChar w:fldCharType="end"/>
      </w:r>
      <w:r w:rsidR="00044E9C">
        <w:rPr>
          <w:color w:val="0033CC"/>
        </w:rPr>
        <w:fldChar w:fldCharType="end"/>
      </w:r>
      <w:r w:rsidR="00A56F0C">
        <w:rPr>
          <w:color w:val="0033CC"/>
        </w:rPr>
        <w:fldChar w:fldCharType="end"/>
      </w:r>
      <w:r w:rsidR="00F04DC4">
        <w:rPr>
          <w:color w:val="0033CC"/>
        </w:rPr>
        <w:fldChar w:fldCharType="end"/>
      </w:r>
      <w:r w:rsidR="00663C66">
        <w:rPr>
          <w:color w:val="0033CC"/>
        </w:rPr>
        <w:fldChar w:fldCharType="end"/>
      </w:r>
      <w:r w:rsidR="00B72258">
        <w:rPr>
          <w:color w:val="0033CC"/>
        </w:rPr>
        <w:fldChar w:fldCharType="end"/>
      </w:r>
      <w:r w:rsidR="000B1ABD">
        <w:rPr>
          <w:color w:val="0033CC"/>
        </w:rPr>
        <w:fldChar w:fldCharType="end"/>
      </w:r>
      <w:r w:rsidR="00686E75">
        <w:rPr>
          <w:color w:val="0033CC"/>
        </w:rPr>
        <w:fldChar w:fldCharType="end"/>
      </w:r>
      <w:r w:rsidR="00D47893">
        <w:rPr>
          <w:color w:val="0033CC"/>
        </w:rPr>
        <w:fldChar w:fldCharType="end"/>
      </w:r>
      <w:r w:rsidR="007A2AF6">
        <w:rPr>
          <w:color w:val="0033CC"/>
        </w:rPr>
        <w:fldChar w:fldCharType="end"/>
      </w:r>
      <w:r w:rsidR="00050985">
        <w:rPr>
          <w:color w:val="0033CC"/>
        </w:rPr>
        <w:fldChar w:fldCharType="end"/>
      </w:r>
      <w:r w:rsidR="00A31396">
        <w:rPr>
          <w:color w:val="0033CC"/>
        </w:rPr>
        <w:fldChar w:fldCharType="end"/>
      </w:r>
      <w:r w:rsidR="00AA05E5">
        <w:rPr>
          <w:color w:val="0033CC"/>
        </w:rPr>
        <w:fldChar w:fldCharType="end"/>
      </w:r>
      <w:r w:rsidR="00A03A12">
        <w:rPr>
          <w:color w:val="0033CC"/>
        </w:rPr>
        <w:fldChar w:fldCharType="end"/>
      </w:r>
      <w:r w:rsidR="00BD0E91">
        <w:rPr>
          <w:color w:val="0033CC"/>
        </w:rPr>
        <w:fldChar w:fldCharType="end"/>
      </w:r>
      <w:r w:rsidR="00A462BB">
        <w:rPr>
          <w:color w:val="0033CC"/>
        </w:rPr>
        <w:fldChar w:fldCharType="end"/>
      </w:r>
      <w:r w:rsidR="00C53A97">
        <w:rPr>
          <w:color w:val="0033CC"/>
        </w:rPr>
        <w:fldChar w:fldCharType="end"/>
      </w:r>
      <w:r w:rsidR="007141AF">
        <w:rPr>
          <w:color w:val="0033CC"/>
        </w:rPr>
        <w:fldChar w:fldCharType="end"/>
      </w:r>
      <w:r w:rsidR="008D1A61">
        <w:rPr>
          <w:color w:val="0033CC"/>
        </w:rPr>
        <w:fldChar w:fldCharType="end"/>
      </w:r>
      <w:r w:rsidR="006829B6">
        <w:rPr>
          <w:color w:val="0033CC"/>
        </w:rPr>
        <w:fldChar w:fldCharType="end"/>
      </w:r>
      <w:r w:rsidR="00E45304">
        <w:rPr>
          <w:color w:val="0033CC"/>
        </w:rPr>
        <w:fldChar w:fldCharType="end"/>
      </w:r>
      <w:r w:rsidR="00116902">
        <w:rPr>
          <w:color w:val="0033CC"/>
        </w:rPr>
        <w:fldChar w:fldCharType="end"/>
      </w:r>
      <w:r w:rsidR="00AE6578">
        <w:rPr>
          <w:color w:val="0033CC"/>
        </w:rPr>
        <w:fldChar w:fldCharType="end"/>
      </w:r>
      <w:r w:rsidR="00A853FD">
        <w:rPr>
          <w:color w:val="0033CC"/>
        </w:rPr>
        <w:fldChar w:fldCharType="end"/>
      </w:r>
      <w:r w:rsidR="007A5B39">
        <w:rPr>
          <w:color w:val="0033CC"/>
        </w:rPr>
        <w:fldChar w:fldCharType="end"/>
      </w:r>
      <w:r w:rsidR="00D41FA7">
        <w:rPr>
          <w:color w:val="0033CC"/>
        </w:rPr>
        <w:fldChar w:fldCharType="end"/>
      </w:r>
      <w:r w:rsidR="00924741">
        <w:rPr>
          <w:color w:val="0033CC"/>
        </w:rPr>
        <w:fldChar w:fldCharType="end"/>
      </w:r>
      <w:r w:rsidR="004952FB">
        <w:rPr>
          <w:color w:val="0033CC"/>
        </w:rPr>
        <w:fldChar w:fldCharType="end"/>
      </w:r>
      <w:r w:rsidR="007E7278">
        <w:rPr>
          <w:color w:val="0033CC"/>
        </w:rPr>
        <w:fldChar w:fldCharType="end"/>
      </w:r>
      <w:r w:rsidR="005125ED">
        <w:rPr>
          <w:color w:val="0033CC"/>
        </w:rPr>
        <w:fldChar w:fldCharType="end"/>
      </w:r>
      <w:r w:rsidR="006416A6">
        <w:rPr>
          <w:color w:val="0033CC"/>
        </w:rPr>
        <w:fldChar w:fldCharType="end"/>
      </w:r>
      <w:r w:rsidR="00E778F4">
        <w:rPr>
          <w:color w:val="0033CC"/>
        </w:rPr>
        <w:fldChar w:fldCharType="end"/>
      </w:r>
      <w:r w:rsidR="00D8777E">
        <w:rPr>
          <w:color w:val="0033CC"/>
        </w:rPr>
        <w:fldChar w:fldCharType="end"/>
      </w:r>
      <w:r w:rsidR="0033325D">
        <w:rPr>
          <w:color w:val="0033CC"/>
        </w:rPr>
        <w:fldChar w:fldCharType="end"/>
      </w:r>
      <w:r w:rsidR="00234393">
        <w:rPr>
          <w:color w:val="0033CC"/>
        </w:rPr>
        <w:fldChar w:fldCharType="end"/>
      </w:r>
      <w:r w:rsidR="003A7C75">
        <w:rPr>
          <w:color w:val="0033CC"/>
        </w:rPr>
        <w:fldChar w:fldCharType="end"/>
      </w:r>
      <w:r w:rsidR="006C715A">
        <w:rPr>
          <w:color w:val="0033CC"/>
        </w:rPr>
        <w:fldChar w:fldCharType="end"/>
      </w:r>
      <w:r>
        <w:rPr>
          <w:color w:val="0033CC"/>
        </w:rPr>
        <w:fldChar w:fldCharType="end"/>
      </w:r>
      <w:r w:rsidRPr="006D2B4C">
        <w:rPr>
          <w:color w:val="0033CC"/>
        </w:rPr>
        <w:fldChar w:fldCharType="end"/>
      </w:r>
      <w:r w:rsidRPr="006D2B4C">
        <w:rPr>
          <w:color w:val="0033CC"/>
        </w:rPr>
        <w:fldChar w:fldCharType="begin"/>
      </w:r>
      <w:r w:rsidRPr="006D2B4C">
        <w:rPr>
          <w:color w:val="0033CC"/>
        </w:rPr>
        <w:fldChar w:fldCharType="separate"/>
      </w:r>
      <w:r>
        <w:rPr>
          <w:color w:val="0033CC"/>
        </w:rPr>
        <w:fldChar w:fldCharType="begin"/>
      </w:r>
      <w:r>
        <w:rPr>
          <w:color w:val="0033CC"/>
        </w:rPr>
        <w:fldChar w:fldCharType="separate"/>
      </w:r>
      <w:r w:rsidR="006C715A">
        <w:rPr>
          <w:color w:val="0033CC"/>
        </w:rPr>
        <w:fldChar w:fldCharType="begin"/>
      </w:r>
      <w:r w:rsidR="006C715A">
        <w:rPr>
          <w:color w:val="0033CC"/>
        </w:rPr>
        <w:fldChar w:fldCharType="separate"/>
      </w:r>
      <w:r w:rsidR="003A7C75">
        <w:rPr>
          <w:color w:val="0033CC"/>
        </w:rPr>
        <w:fldChar w:fldCharType="begin"/>
      </w:r>
      <w:r w:rsidR="003A7C75">
        <w:rPr>
          <w:color w:val="0033CC"/>
        </w:rPr>
        <w:fldChar w:fldCharType="separate"/>
      </w:r>
      <w:r w:rsidR="00234393">
        <w:rPr>
          <w:color w:val="0033CC"/>
        </w:rPr>
        <w:fldChar w:fldCharType="begin"/>
      </w:r>
      <w:r w:rsidR="00234393">
        <w:rPr>
          <w:color w:val="0033CC"/>
        </w:rPr>
        <w:fldChar w:fldCharType="separate"/>
      </w:r>
      <w:r w:rsidR="0033325D">
        <w:rPr>
          <w:color w:val="0033CC"/>
        </w:rPr>
        <w:fldChar w:fldCharType="begin"/>
      </w:r>
      <w:r w:rsidR="0033325D">
        <w:rPr>
          <w:color w:val="0033CC"/>
        </w:rPr>
        <w:fldChar w:fldCharType="separate"/>
      </w:r>
      <w:r w:rsidR="00D8777E">
        <w:rPr>
          <w:color w:val="0033CC"/>
        </w:rPr>
        <w:fldChar w:fldCharType="begin"/>
      </w:r>
      <w:r w:rsidR="00D8777E">
        <w:rPr>
          <w:color w:val="0033CC"/>
        </w:rPr>
        <w:fldChar w:fldCharType="separate"/>
      </w:r>
      <w:r w:rsidR="00E778F4">
        <w:rPr>
          <w:color w:val="0033CC"/>
        </w:rPr>
        <w:fldChar w:fldCharType="begin"/>
      </w:r>
      <w:r w:rsidR="00E778F4">
        <w:rPr>
          <w:color w:val="0033CC"/>
        </w:rPr>
        <w:fldChar w:fldCharType="separate"/>
      </w:r>
      <w:r w:rsidR="006416A6">
        <w:rPr>
          <w:color w:val="0033CC"/>
        </w:rPr>
        <w:fldChar w:fldCharType="begin"/>
      </w:r>
      <w:r w:rsidR="006416A6">
        <w:rPr>
          <w:color w:val="0033CC"/>
        </w:rPr>
        <w:fldChar w:fldCharType="separate"/>
      </w:r>
      <w:r w:rsidR="005125ED">
        <w:rPr>
          <w:color w:val="0033CC"/>
        </w:rPr>
        <w:fldChar w:fldCharType="begin"/>
      </w:r>
      <w:r w:rsidR="005125ED">
        <w:rPr>
          <w:color w:val="0033CC"/>
        </w:rPr>
        <w:fldChar w:fldCharType="separate"/>
      </w:r>
      <w:r w:rsidR="007E7278">
        <w:rPr>
          <w:color w:val="0033CC"/>
        </w:rPr>
        <w:fldChar w:fldCharType="begin"/>
      </w:r>
      <w:r w:rsidR="007E7278">
        <w:rPr>
          <w:color w:val="0033CC"/>
        </w:rPr>
        <w:fldChar w:fldCharType="separate"/>
      </w:r>
      <w:r w:rsidR="004952FB">
        <w:rPr>
          <w:color w:val="0033CC"/>
        </w:rPr>
        <w:fldChar w:fldCharType="begin"/>
      </w:r>
      <w:r w:rsidR="004952FB">
        <w:rPr>
          <w:color w:val="0033CC"/>
        </w:rPr>
        <w:fldChar w:fldCharType="separate"/>
      </w:r>
      <w:r w:rsidR="00924741">
        <w:rPr>
          <w:color w:val="0033CC"/>
        </w:rPr>
        <w:fldChar w:fldCharType="begin"/>
      </w:r>
      <w:r w:rsidR="00924741">
        <w:rPr>
          <w:color w:val="0033CC"/>
        </w:rPr>
        <w:fldChar w:fldCharType="separate"/>
      </w:r>
      <w:r w:rsidR="00D41FA7">
        <w:rPr>
          <w:color w:val="0033CC"/>
        </w:rPr>
        <w:fldChar w:fldCharType="begin"/>
      </w:r>
      <w:r w:rsidR="00D41FA7">
        <w:rPr>
          <w:color w:val="0033CC"/>
        </w:rPr>
        <w:fldChar w:fldCharType="separate"/>
      </w:r>
      <w:r w:rsidR="007A5B39">
        <w:rPr>
          <w:color w:val="0033CC"/>
        </w:rPr>
        <w:fldChar w:fldCharType="begin"/>
      </w:r>
      <w:r w:rsidR="007A5B39">
        <w:rPr>
          <w:color w:val="0033CC"/>
        </w:rPr>
        <w:fldChar w:fldCharType="separate"/>
      </w:r>
      <w:r w:rsidR="00A853FD">
        <w:rPr>
          <w:color w:val="0033CC"/>
        </w:rPr>
        <w:fldChar w:fldCharType="begin"/>
      </w:r>
      <w:r w:rsidR="00A853FD">
        <w:rPr>
          <w:color w:val="0033CC"/>
        </w:rPr>
        <w:fldChar w:fldCharType="separate"/>
      </w:r>
      <w:r w:rsidR="00AE6578">
        <w:rPr>
          <w:color w:val="0033CC"/>
        </w:rPr>
        <w:fldChar w:fldCharType="begin"/>
      </w:r>
      <w:r w:rsidR="00AE6578">
        <w:rPr>
          <w:color w:val="0033CC"/>
        </w:rPr>
        <w:fldChar w:fldCharType="separate"/>
      </w:r>
      <w:r w:rsidR="00116902">
        <w:rPr>
          <w:color w:val="0033CC"/>
        </w:rPr>
        <w:fldChar w:fldCharType="begin"/>
      </w:r>
      <w:r w:rsidR="00116902">
        <w:rPr>
          <w:color w:val="0033CC"/>
        </w:rPr>
        <w:fldChar w:fldCharType="separate"/>
      </w:r>
      <w:r w:rsidR="00E45304">
        <w:rPr>
          <w:color w:val="0033CC"/>
        </w:rPr>
        <w:fldChar w:fldCharType="begin"/>
      </w:r>
      <w:r w:rsidR="00E45304">
        <w:rPr>
          <w:color w:val="0033CC"/>
        </w:rPr>
        <w:fldChar w:fldCharType="separate"/>
      </w:r>
      <w:r w:rsidR="006829B6">
        <w:rPr>
          <w:color w:val="0033CC"/>
        </w:rPr>
        <w:fldChar w:fldCharType="begin"/>
      </w:r>
      <w:r w:rsidR="006829B6">
        <w:rPr>
          <w:color w:val="0033CC"/>
        </w:rPr>
        <w:instrText xml:space="preserve">  </w:instrText>
      </w:r>
      <w:r w:rsidR="006829B6">
        <w:rPr>
          <w:color w:val="0033CC"/>
        </w:rPr>
        <w:fldChar w:fldCharType="separate"/>
      </w:r>
      <w:r w:rsidR="008D1A61">
        <w:rPr>
          <w:color w:val="0033CC"/>
        </w:rPr>
        <w:fldChar w:fldCharType="begin"/>
      </w:r>
      <w:r w:rsidR="008D1A61">
        <w:rPr>
          <w:color w:val="0033CC"/>
        </w:rPr>
        <w:fldChar w:fldCharType="separate"/>
      </w:r>
      <w:r w:rsidR="007141AF">
        <w:rPr>
          <w:color w:val="0033CC"/>
        </w:rPr>
        <w:fldChar w:fldCharType="begin"/>
      </w:r>
      <w:r w:rsidR="007141AF">
        <w:rPr>
          <w:color w:val="0033CC"/>
        </w:rPr>
        <w:fldChar w:fldCharType="separate"/>
      </w:r>
      <w:r w:rsidR="00C53A97">
        <w:rPr>
          <w:color w:val="0033CC"/>
        </w:rPr>
        <w:fldChar w:fldCharType="begin"/>
      </w:r>
      <w:r w:rsidR="00C53A97">
        <w:rPr>
          <w:color w:val="0033CC"/>
        </w:rPr>
      </w:r>
      <w:r w:rsidR="00C53A97">
        <w:rPr>
          <w:color w:val="0033CC"/>
        </w:rPr>
        <w:fldChar w:fldCharType="separate"/>
      </w:r>
      <w:r w:rsidR="00A462BB">
        <w:rPr>
          <w:color w:val="0033CC"/>
        </w:rPr>
        <w:fldChar w:fldCharType="begin"/>
      </w:r>
      <w:r w:rsidR="00A462BB">
        <w:rPr>
          <w:color w:val="0033CC"/>
        </w:rPr>
      </w:r>
      <w:r w:rsidR="00A462BB">
        <w:rPr>
          <w:color w:val="0033CC"/>
        </w:rPr>
        <w:fldChar w:fldCharType="separate"/>
      </w:r>
      <w:r w:rsidR="00BD0E91">
        <w:rPr>
          <w:color w:val="0033CC"/>
        </w:rPr>
        <w:fldChar w:fldCharType="begin"/>
      </w:r>
      <w:r w:rsidR="00BD0E91">
        <w:rPr>
          <w:color w:val="0033CC"/>
        </w:rPr>
      </w:r>
      <w:r w:rsidR="00BD0E91">
        <w:rPr>
          <w:color w:val="0033CC"/>
        </w:rPr>
        <w:fldChar w:fldCharType="separate"/>
      </w:r>
      <w:r w:rsidR="00A03A12">
        <w:rPr>
          <w:color w:val="0033CC"/>
        </w:rPr>
        <w:fldChar w:fldCharType="begin"/>
      </w:r>
      <w:r w:rsidR="00A03A12">
        <w:rPr>
          <w:color w:val="0033CC"/>
        </w:rPr>
      </w:r>
      <w:r w:rsidR="00A03A12">
        <w:rPr>
          <w:color w:val="0033CC"/>
        </w:rPr>
        <w:fldChar w:fldCharType="separate"/>
      </w:r>
      <w:r w:rsidR="00AA05E5">
        <w:rPr>
          <w:color w:val="0033CC"/>
        </w:rPr>
        <w:fldChar w:fldCharType="begin"/>
      </w:r>
      <w:r w:rsidR="00AA05E5">
        <w:rPr>
          <w:color w:val="0033CC"/>
        </w:rPr>
      </w:r>
      <w:r w:rsidR="00AA05E5">
        <w:rPr>
          <w:color w:val="0033CC"/>
        </w:rPr>
        <w:fldChar w:fldCharType="separate"/>
      </w:r>
      <w:r w:rsidR="00A31396">
        <w:rPr>
          <w:color w:val="0033CC"/>
        </w:rPr>
        <w:fldChar w:fldCharType="begin"/>
      </w:r>
      <w:r w:rsidR="00A31396">
        <w:rPr>
          <w:color w:val="0033CC"/>
        </w:rPr>
      </w:r>
      <w:r w:rsidR="00A31396">
        <w:rPr>
          <w:color w:val="0033CC"/>
        </w:rPr>
        <w:fldChar w:fldCharType="separate"/>
      </w:r>
      <w:r w:rsidR="00050985">
        <w:rPr>
          <w:color w:val="0033CC"/>
        </w:rPr>
        <w:fldChar w:fldCharType="begin"/>
      </w:r>
      <w:r w:rsidR="00050985">
        <w:rPr>
          <w:color w:val="0033CC"/>
        </w:rPr>
      </w:r>
      <w:r w:rsidR="00050985">
        <w:rPr>
          <w:color w:val="0033CC"/>
        </w:rPr>
        <w:fldChar w:fldCharType="separate"/>
      </w:r>
      <w:r w:rsidR="007A2AF6">
        <w:rPr>
          <w:color w:val="0033CC"/>
        </w:rPr>
        <w:fldChar w:fldCharType="begin"/>
      </w:r>
      <w:r w:rsidR="007A2AF6">
        <w:rPr>
          <w:color w:val="0033CC"/>
        </w:rPr>
      </w:r>
      <w:r w:rsidR="007A2AF6">
        <w:rPr>
          <w:color w:val="0033CC"/>
        </w:rPr>
        <w:fldChar w:fldCharType="separate"/>
      </w:r>
      <w:r w:rsidR="00D47893">
        <w:rPr>
          <w:color w:val="0033CC"/>
        </w:rPr>
        <w:fldChar w:fldCharType="begin"/>
      </w:r>
      <w:r w:rsidR="00D47893">
        <w:rPr>
          <w:color w:val="0033CC"/>
        </w:rPr>
      </w:r>
      <w:r w:rsidR="00D47893">
        <w:rPr>
          <w:color w:val="0033CC"/>
        </w:rPr>
        <w:fldChar w:fldCharType="separate"/>
      </w:r>
      <w:r w:rsidR="00686E75">
        <w:rPr>
          <w:color w:val="0033CC"/>
        </w:rPr>
        <w:fldChar w:fldCharType="begin"/>
      </w:r>
      <w:r w:rsidR="00686E75">
        <w:rPr>
          <w:color w:val="0033CC"/>
        </w:rPr>
      </w:r>
      <w:r w:rsidR="00686E75">
        <w:rPr>
          <w:color w:val="0033CC"/>
        </w:rPr>
        <w:fldChar w:fldCharType="separate"/>
      </w:r>
      <w:r w:rsidR="000B1ABD">
        <w:rPr>
          <w:color w:val="0033CC"/>
        </w:rPr>
        <w:fldChar w:fldCharType="begin"/>
      </w:r>
      <w:r w:rsidR="000B1ABD">
        <w:rPr>
          <w:color w:val="0033CC"/>
        </w:rPr>
      </w:r>
      <w:r w:rsidR="000B1ABD">
        <w:rPr>
          <w:color w:val="0033CC"/>
        </w:rPr>
        <w:fldChar w:fldCharType="separate"/>
      </w:r>
      <w:r w:rsidR="00B72258">
        <w:rPr>
          <w:color w:val="0033CC"/>
        </w:rPr>
        <w:fldChar w:fldCharType="begin"/>
      </w:r>
      <w:r w:rsidR="00B72258">
        <w:rPr>
          <w:color w:val="0033CC"/>
        </w:rPr>
      </w:r>
      <w:r w:rsidR="00B72258">
        <w:rPr>
          <w:color w:val="0033CC"/>
        </w:rPr>
        <w:fldChar w:fldCharType="separate"/>
      </w:r>
      <w:r w:rsidR="00663C66">
        <w:rPr>
          <w:color w:val="0033CC"/>
        </w:rPr>
        <w:fldChar w:fldCharType="begin"/>
      </w:r>
      <w:r w:rsidR="00663C66">
        <w:rPr>
          <w:color w:val="0033CC"/>
        </w:rPr>
      </w:r>
      <w:r w:rsidR="00663C66">
        <w:rPr>
          <w:color w:val="0033CC"/>
        </w:rPr>
        <w:fldChar w:fldCharType="separate"/>
      </w:r>
      <w:r w:rsidR="00F04DC4">
        <w:rPr>
          <w:color w:val="0033CC"/>
        </w:rPr>
        <w:fldChar w:fldCharType="begin"/>
      </w:r>
      <w:r w:rsidR="00F04DC4">
        <w:rPr>
          <w:color w:val="0033CC"/>
        </w:rPr>
      </w:r>
      <w:r w:rsidR="00F04DC4">
        <w:rPr>
          <w:color w:val="0033CC"/>
        </w:rPr>
        <w:fldChar w:fldCharType="separate"/>
      </w:r>
      <w:r w:rsidR="00A56F0C">
        <w:rPr>
          <w:color w:val="0033CC"/>
        </w:rPr>
        <w:fldChar w:fldCharType="begin"/>
      </w:r>
      <w:r w:rsidR="00A56F0C">
        <w:rPr>
          <w:color w:val="0033CC"/>
        </w:rPr>
      </w:r>
      <w:r w:rsidR="00A56F0C">
        <w:rPr>
          <w:color w:val="0033CC"/>
        </w:rPr>
        <w:fldChar w:fldCharType="separate"/>
      </w:r>
      <w:r w:rsidR="00044E9C">
        <w:rPr>
          <w:color w:val="0033CC"/>
        </w:rPr>
        <w:fldChar w:fldCharType="begin"/>
      </w:r>
      <w:r w:rsidR="00044E9C">
        <w:rPr>
          <w:color w:val="0033CC"/>
        </w:rPr>
      </w:r>
      <w:r w:rsidR="00044E9C">
        <w:rPr>
          <w:color w:val="0033CC"/>
        </w:rPr>
        <w:fldChar w:fldCharType="separate"/>
      </w:r>
      <w:r w:rsidR="00975C20">
        <w:rPr>
          <w:color w:val="0033CC"/>
        </w:rPr>
        <w:fldChar w:fldCharType="begin"/>
      </w:r>
      <w:r w:rsidR="00975C20">
        <w:rPr>
          <w:color w:val="0033CC"/>
        </w:rPr>
      </w:r>
      <w:r w:rsidR="00975C20">
        <w:rPr>
          <w:color w:val="0033CC"/>
        </w:rPr>
        <w:fldChar w:fldCharType="separate"/>
      </w:r>
      <w:r w:rsidR="006F12F1">
        <w:rPr>
          <w:color w:val="0033CC"/>
        </w:rPr>
        <w:fldChar w:fldCharType="begin"/>
      </w:r>
      <w:r w:rsidR="006F12F1">
        <w:rPr>
          <w:color w:val="0033CC"/>
        </w:rPr>
        <w:instrText xml:space="preserve"> </w:instrText>
      </w:r>
      <w:r w:rsidR="006F12F1">
        <w:rPr>
          <w:color w:val="0033CC"/>
        </w:rPr>
      </w:r>
      <w:r w:rsidR="006F12F1">
        <w:rPr>
          <w:color w:val="0033CC"/>
        </w:rPr>
        <w:instrText>e6.jpeg" \* MERGEFORMATINET</w:instrText>
      </w:r>
      <w:r w:rsidR="006F12F1">
        <w:rPr>
          <w:color w:val="0033CC"/>
        </w:rPr>
        <w:instrText xml:space="preserve"> </w:instrText>
      </w:r>
      <w:r w:rsidR="006F12F1">
        <w:rPr>
          <w:color w:val="0033CC"/>
        </w:rPr>
        <w:fldChar w:fldCharType="separate"/>
      </w:r>
      <w:r w:rsidR="006F12F1">
        <w:rPr>
          <w:color w:val="0033CC"/>
        </w:rPr>
        <w:pict w14:anchorId="273090EB">
          <v:shape id="_x0000_i1026" type="#_x0000_t75" style="width:95.25pt;height:45.75pt">
            <v:imagedata r:id="rId12"/>
          </v:shape>
        </w:pict>
      </w:r>
      <w:r w:rsidR="006F12F1">
        <w:rPr>
          <w:color w:val="0033CC"/>
        </w:rPr>
        <w:fldChar w:fldCharType="end"/>
      </w:r>
      <w:r w:rsidR="00975C20">
        <w:rPr>
          <w:color w:val="0033CC"/>
        </w:rPr>
        <w:fldChar w:fldCharType="end"/>
      </w:r>
      <w:r w:rsidR="00044E9C">
        <w:rPr>
          <w:color w:val="0033CC"/>
        </w:rPr>
        <w:fldChar w:fldCharType="end"/>
      </w:r>
      <w:r w:rsidR="00A56F0C">
        <w:rPr>
          <w:color w:val="0033CC"/>
        </w:rPr>
        <w:fldChar w:fldCharType="end"/>
      </w:r>
      <w:r w:rsidR="00F04DC4">
        <w:rPr>
          <w:color w:val="0033CC"/>
        </w:rPr>
        <w:fldChar w:fldCharType="end"/>
      </w:r>
      <w:r w:rsidR="00663C66">
        <w:rPr>
          <w:color w:val="0033CC"/>
        </w:rPr>
        <w:fldChar w:fldCharType="end"/>
      </w:r>
      <w:r w:rsidR="00B72258">
        <w:rPr>
          <w:color w:val="0033CC"/>
        </w:rPr>
        <w:fldChar w:fldCharType="end"/>
      </w:r>
      <w:r w:rsidR="000B1ABD">
        <w:rPr>
          <w:color w:val="0033CC"/>
        </w:rPr>
        <w:fldChar w:fldCharType="end"/>
      </w:r>
      <w:r w:rsidR="00686E75">
        <w:rPr>
          <w:color w:val="0033CC"/>
        </w:rPr>
        <w:fldChar w:fldCharType="end"/>
      </w:r>
      <w:r w:rsidR="00D47893">
        <w:rPr>
          <w:color w:val="0033CC"/>
        </w:rPr>
        <w:fldChar w:fldCharType="end"/>
      </w:r>
      <w:r w:rsidR="007A2AF6">
        <w:rPr>
          <w:color w:val="0033CC"/>
        </w:rPr>
        <w:fldChar w:fldCharType="end"/>
      </w:r>
      <w:r w:rsidR="00050985">
        <w:rPr>
          <w:color w:val="0033CC"/>
        </w:rPr>
        <w:fldChar w:fldCharType="end"/>
      </w:r>
      <w:r w:rsidR="00A31396">
        <w:rPr>
          <w:color w:val="0033CC"/>
        </w:rPr>
        <w:fldChar w:fldCharType="end"/>
      </w:r>
      <w:r w:rsidR="00AA05E5">
        <w:rPr>
          <w:color w:val="0033CC"/>
        </w:rPr>
        <w:fldChar w:fldCharType="end"/>
      </w:r>
      <w:r w:rsidR="00A03A12">
        <w:rPr>
          <w:color w:val="0033CC"/>
        </w:rPr>
        <w:fldChar w:fldCharType="end"/>
      </w:r>
      <w:r w:rsidR="00BD0E91">
        <w:rPr>
          <w:color w:val="0033CC"/>
        </w:rPr>
        <w:fldChar w:fldCharType="end"/>
      </w:r>
      <w:r w:rsidR="00A462BB">
        <w:rPr>
          <w:color w:val="0033CC"/>
        </w:rPr>
        <w:fldChar w:fldCharType="end"/>
      </w:r>
      <w:r w:rsidR="00C53A97">
        <w:rPr>
          <w:color w:val="0033CC"/>
        </w:rPr>
        <w:fldChar w:fldCharType="end"/>
      </w:r>
      <w:r w:rsidR="007141AF">
        <w:rPr>
          <w:color w:val="0033CC"/>
        </w:rPr>
        <w:fldChar w:fldCharType="end"/>
      </w:r>
      <w:r w:rsidR="008D1A61">
        <w:rPr>
          <w:color w:val="0033CC"/>
        </w:rPr>
        <w:fldChar w:fldCharType="end"/>
      </w:r>
      <w:r w:rsidR="006829B6">
        <w:rPr>
          <w:color w:val="0033CC"/>
        </w:rPr>
        <w:fldChar w:fldCharType="end"/>
      </w:r>
      <w:r w:rsidR="00E45304">
        <w:rPr>
          <w:color w:val="0033CC"/>
        </w:rPr>
        <w:fldChar w:fldCharType="end"/>
      </w:r>
      <w:r w:rsidR="00116902">
        <w:rPr>
          <w:color w:val="0033CC"/>
        </w:rPr>
        <w:fldChar w:fldCharType="end"/>
      </w:r>
      <w:r w:rsidR="00AE6578">
        <w:rPr>
          <w:color w:val="0033CC"/>
        </w:rPr>
        <w:fldChar w:fldCharType="end"/>
      </w:r>
      <w:r w:rsidR="00A853FD">
        <w:rPr>
          <w:color w:val="0033CC"/>
        </w:rPr>
        <w:fldChar w:fldCharType="end"/>
      </w:r>
      <w:r w:rsidR="007A5B39">
        <w:rPr>
          <w:color w:val="0033CC"/>
        </w:rPr>
        <w:fldChar w:fldCharType="end"/>
      </w:r>
      <w:r w:rsidR="00D41FA7">
        <w:rPr>
          <w:color w:val="0033CC"/>
        </w:rPr>
        <w:fldChar w:fldCharType="end"/>
      </w:r>
      <w:r w:rsidR="00924741">
        <w:rPr>
          <w:color w:val="0033CC"/>
        </w:rPr>
        <w:fldChar w:fldCharType="end"/>
      </w:r>
      <w:r w:rsidR="004952FB">
        <w:rPr>
          <w:color w:val="0033CC"/>
        </w:rPr>
        <w:fldChar w:fldCharType="end"/>
      </w:r>
      <w:r w:rsidR="007E7278">
        <w:rPr>
          <w:color w:val="0033CC"/>
        </w:rPr>
        <w:fldChar w:fldCharType="end"/>
      </w:r>
      <w:r w:rsidR="005125ED">
        <w:rPr>
          <w:color w:val="0033CC"/>
        </w:rPr>
        <w:fldChar w:fldCharType="end"/>
      </w:r>
      <w:r w:rsidR="006416A6">
        <w:rPr>
          <w:color w:val="0033CC"/>
        </w:rPr>
        <w:fldChar w:fldCharType="end"/>
      </w:r>
      <w:r w:rsidR="00E778F4">
        <w:rPr>
          <w:color w:val="0033CC"/>
        </w:rPr>
        <w:fldChar w:fldCharType="end"/>
      </w:r>
      <w:r w:rsidR="00D8777E">
        <w:rPr>
          <w:color w:val="0033CC"/>
        </w:rPr>
        <w:fldChar w:fldCharType="end"/>
      </w:r>
      <w:r w:rsidR="0033325D">
        <w:rPr>
          <w:color w:val="0033CC"/>
        </w:rPr>
        <w:fldChar w:fldCharType="end"/>
      </w:r>
      <w:r w:rsidR="00234393">
        <w:rPr>
          <w:color w:val="0033CC"/>
        </w:rPr>
        <w:fldChar w:fldCharType="end"/>
      </w:r>
      <w:r w:rsidR="003A7C75">
        <w:rPr>
          <w:color w:val="0033CC"/>
        </w:rPr>
        <w:fldChar w:fldCharType="end"/>
      </w:r>
      <w:r w:rsidR="006C715A">
        <w:rPr>
          <w:color w:val="0033CC"/>
        </w:rPr>
        <w:fldChar w:fldCharType="end"/>
      </w:r>
      <w:r>
        <w:rPr>
          <w:color w:val="0033CC"/>
        </w:rPr>
        <w:fldChar w:fldCharType="end"/>
      </w:r>
      <w:r w:rsidRPr="006D2B4C">
        <w:rPr>
          <w:color w:val="0033CC"/>
        </w:rPr>
        <w:fldChar w:fldCharType="end"/>
      </w:r>
    </w:p>
    <w:p w14:paraId="38FE974E" w14:textId="77777777" w:rsidR="00811B0D" w:rsidRDefault="00811B0D"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r w:rsidRPr="006D2B4C">
        <w:rPr>
          <w:noProof/>
          <w:color w:val="0033CC"/>
          <w:lang w:eastAsia="en-GB"/>
        </w:rPr>
        <w:drawing>
          <wp:anchor distT="0" distB="0" distL="114300" distR="114300" simplePos="0" relativeHeight="251662336" behindDoc="0" locked="0" layoutInCell="1" allowOverlap="1" wp14:anchorId="0D34463D" wp14:editId="297754D9">
            <wp:simplePos x="0" y="0"/>
            <wp:positionH relativeFrom="margin">
              <wp:posOffset>381000</wp:posOffset>
            </wp:positionH>
            <wp:positionV relativeFrom="paragraph">
              <wp:posOffset>176530</wp:posOffset>
            </wp:positionV>
            <wp:extent cx="914400" cy="46990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FF6241" w14:textId="24CAA348" w:rsidR="00A37EB3" w:rsidRDefault="005B3CF1"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br w:type="textWrapping" w:clear="all"/>
      </w:r>
    </w:p>
    <w:p w14:paraId="0CE6D262" w14:textId="77777777" w:rsidR="0027028F" w:rsidRPr="00811B0D" w:rsidRDefault="0027028F"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37EB3" w:rsidRPr="00A37EB3" w14:paraId="5DE61478" w14:textId="77777777" w:rsidTr="0033325D">
        <w:trPr>
          <w:trHeight w:val="558"/>
        </w:trPr>
        <w:tc>
          <w:tcPr>
            <w:tcW w:w="9000" w:type="dxa"/>
            <w:shd w:val="clear" w:color="auto" w:fill="00B0F0"/>
            <w:vAlign w:val="center"/>
          </w:tcPr>
          <w:p w14:paraId="7569260F" w14:textId="77777777" w:rsidR="00A37EB3" w:rsidRPr="00A37EB3" w:rsidRDefault="00A37EB3" w:rsidP="00A37EB3">
            <w:pPr>
              <w:spacing w:after="0" w:line="240" w:lineRule="auto"/>
              <w:rPr>
                <w:rFonts w:ascii="Arial" w:eastAsia="Times New Roman" w:hAnsi="Arial" w:cs="Arial"/>
                <w:b/>
                <w:noProof/>
                <w:lang w:eastAsia="en-GB"/>
              </w:rPr>
            </w:pPr>
            <w:r w:rsidRPr="00A37EB3">
              <w:rPr>
                <w:rFonts w:ascii="Arial" w:eastAsia="Times New Roman" w:hAnsi="Arial" w:cs="Arial"/>
                <w:b/>
                <w:noProof/>
                <w:lang w:eastAsia="en-GB"/>
              </w:rPr>
              <w:t>Contents</w:t>
            </w:r>
          </w:p>
        </w:tc>
      </w:tr>
    </w:tbl>
    <w:p w14:paraId="5EAC25B8" w14:textId="77777777" w:rsidR="00A37EB3" w:rsidRPr="00A37EB3" w:rsidRDefault="00A37EB3" w:rsidP="00A37EB3">
      <w:pPr>
        <w:spacing w:after="0" w:line="240" w:lineRule="auto"/>
        <w:rPr>
          <w:rFonts w:ascii="Arial" w:eastAsia="Times New Roman" w:hAnsi="Arial" w:cs="Arial"/>
        </w:rPr>
      </w:pPr>
    </w:p>
    <w:tbl>
      <w:tblPr>
        <w:tblW w:w="8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6520"/>
        <w:gridCol w:w="891"/>
      </w:tblGrid>
      <w:tr w:rsidR="00A37EB3" w:rsidRPr="00A37EB3" w14:paraId="357AB3D6" w14:textId="77777777" w:rsidTr="0033325D">
        <w:trPr>
          <w:trHeight w:val="576"/>
        </w:trPr>
        <w:tc>
          <w:tcPr>
            <w:tcW w:w="1560" w:type="dxa"/>
            <w:tcBorders>
              <w:right w:val="nil"/>
            </w:tcBorders>
            <w:vAlign w:val="center"/>
          </w:tcPr>
          <w:p w14:paraId="0D2FF3CA" w14:textId="77777777" w:rsidR="00A37EB3" w:rsidRPr="00A37EB3" w:rsidRDefault="00A37EB3" w:rsidP="00A37EB3">
            <w:pPr>
              <w:spacing w:after="0" w:line="240" w:lineRule="auto"/>
              <w:rPr>
                <w:rFonts w:ascii="Arial" w:eastAsia="Times New Roman" w:hAnsi="Arial" w:cs="Arial"/>
                <w:b/>
              </w:rPr>
            </w:pPr>
            <w:r w:rsidRPr="00A37EB3">
              <w:rPr>
                <w:rFonts w:ascii="Arial" w:eastAsia="Times New Roman" w:hAnsi="Arial" w:cs="Arial"/>
                <w:b/>
              </w:rPr>
              <w:t>Section</w:t>
            </w:r>
          </w:p>
        </w:tc>
        <w:tc>
          <w:tcPr>
            <w:tcW w:w="6520" w:type="dxa"/>
            <w:tcBorders>
              <w:left w:val="nil"/>
            </w:tcBorders>
            <w:vAlign w:val="center"/>
          </w:tcPr>
          <w:p w14:paraId="03A84E19" w14:textId="77777777" w:rsidR="00A37EB3" w:rsidRPr="00A37EB3" w:rsidRDefault="00A37EB3" w:rsidP="00A37EB3">
            <w:pPr>
              <w:spacing w:after="0" w:line="240" w:lineRule="auto"/>
              <w:rPr>
                <w:rFonts w:ascii="Arial" w:eastAsia="Times New Roman" w:hAnsi="Arial" w:cs="Arial"/>
                <w:b/>
              </w:rPr>
            </w:pPr>
          </w:p>
        </w:tc>
        <w:tc>
          <w:tcPr>
            <w:tcW w:w="891" w:type="dxa"/>
            <w:vAlign w:val="center"/>
          </w:tcPr>
          <w:p w14:paraId="6AC8D405" w14:textId="77777777" w:rsidR="00A37EB3" w:rsidRPr="00A37EB3" w:rsidRDefault="00A37EB3" w:rsidP="00A37EB3">
            <w:pPr>
              <w:spacing w:after="0" w:line="240" w:lineRule="auto"/>
              <w:jc w:val="center"/>
              <w:rPr>
                <w:rFonts w:ascii="Arial" w:eastAsia="Times New Roman" w:hAnsi="Arial" w:cs="Arial"/>
                <w:b/>
              </w:rPr>
            </w:pPr>
            <w:r w:rsidRPr="00A37EB3">
              <w:rPr>
                <w:rFonts w:ascii="Arial" w:eastAsia="Times New Roman" w:hAnsi="Arial" w:cs="Arial"/>
                <w:b/>
              </w:rPr>
              <w:t>Page</w:t>
            </w:r>
          </w:p>
        </w:tc>
      </w:tr>
      <w:tr w:rsidR="00A37EB3" w:rsidRPr="00A37EB3" w14:paraId="1522F248" w14:textId="77777777" w:rsidTr="0033325D">
        <w:trPr>
          <w:trHeight w:val="576"/>
        </w:trPr>
        <w:tc>
          <w:tcPr>
            <w:tcW w:w="1560" w:type="dxa"/>
            <w:tcBorders>
              <w:right w:val="nil"/>
            </w:tcBorders>
            <w:vAlign w:val="center"/>
          </w:tcPr>
          <w:p w14:paraId="3F51E17F"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1:</w:t>
            </w:r>
          </w:p>
        </w:tc>
        <w:tc>
          <w:tcPr>
            <w:tcW w:w="6520" w:type="dxa"/>
            <w:tcBorders>
              <w:left w:val="nil"/>
            </w:tcBorders>
            <w:vAlign w:val="center"/>
          </w:tcPr>
          <w:p w14:paraId="4344AD4A"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How to Apply</w:t>
            </w:r>
          </w:p>
        </w:tc>
        <w:tc>
          <w:tcPr>
            <w:tcW w:w="891" w:type="dxa"/>
            <w:vAlign w:val="center"/>
          </w:tcPr>
          <w:p w14:paraId="3CB8B5CB" w14:textId="206C1C2D" w:rsidR="00A37EB3" w:rsidRPr="00A37EB3" w:rsidRDefault="00A03A12" w:rsidP="00A37EB3">
            <w:pPr>
              <w:spacing w:after="0" w:line="240" w:lineRule="auto"/>
              <w:jc w:val="center"/>
              <w:rPr>
                <w:rFonts w:ascii="Arial" w:eastAsia="Times New Roman" w:hAnsi="Arial" w:cs="Arial"/>
              </w:rPr>
            </w:pPr>
            <w:r>
              <w:rPr>
                <w:rFonts w:ascii="Arial" w:eastAsia="Times New Roman" w:hAnsi="Arial" w:cs="Arial"/>
              </w:rPr>
              <w:t>3</w:t>
            </w:r>
          </w:p>
        </w:tc>
      </w:tr>
      <w:tr w:rsidR="00A37EB3" w:rsidRPr="00A37EB3" w14:paraId="2314CBE8" w14:textId="77777777" w:rsidTr="0033325D">
        <w:trPr>
          <w:trHeight w:val="576"/>
        </w:trPr>
        <w:tc>
          <w:tcPr>
            <w:tcW w:w="1560" w:type="dxa"/>
            <w:tcBorders>
              <w:right w:val="nil"/>
            </w:tcBorders>
            <w:vAlign w:val="center"/>
          </w:tcPr>
          <w:p w14:paraId="78B57D35"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2:</w:t>
            </w:r>
          </w:p>
        </w:tc>
        <w:tc>
          <w:tcPr>
            <w:tcW w:w="6520" w:type="dxa"/>
            <w:tcBorders>
              <w:left w:val="nil"/>
            </w:tcBorders>
            <w:vAlign w:val="center"/>
          </w:tcPr>
          <w:p w14:paraId="65915E47"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Contact Information</w:t>
            </w:r>
          </w:p>
        </w:tc>
        <w:tc>
          <w:tcPr>
            <w:tcW w:w="891" w:type="dxa"/>
            <w:vAlign w:val="center"/>
          </w:tcPr>
          <w:p w14:paraId="14DAA5BC" w14:textId="222F92CD" w:rsidR="00A37EB3" w:rsidRPr="00A37EB3" w:rsidRDefault="00A03A12" w:rsidP="00A37EB3">
            <w:pPr>
              <w:spacing w:after="0" w:line="240" w:lineRule="auto"/>
              <w:jc w:val="center"/>
              <w:rPr>
                <w:rFonts w:ascii="Arial" w:eastAsia="Times New Roman" w:hAnsi="Arial" w:cs="Arial"/>
              </w:rPr>
            </w:pPr>
            <w:r>
              <w:rPr>
                <w:rFonts w:ascii="Arial" w:eastAsia="Times New Roman" w:hAnsi="Arial" w:cs="Arial"/>
              </w:rPr>
              <w:t>4</w:t>
            </w:r>
          </w:p>
        </w:tc>
      </w:tr>
      <w:tr w:rsidR="00A37EB3" w:rsidRPr="00A37EB3" w14:paraId="013BBB5E" w14:textId="77777777" w:rsidTr="0033325D">
        <w:trPr>
          <w:trHeight w:val="576"/>
        </w:trPr>
        <w:tc>
          <w:tcPr>
            <w:tcW w:w="1560" w:type="dxa"/>
            <w:tcBorders>
              <w:right w:val="nil"/>
            </w:tcBorders>
            <w:vAlign w:val="center"/>
          </w:tcPr>
          <w:p w14:paraId="6FDF3601"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3:</w:t>
            </w:r>
          </w:p>
        </w:tc>
        <w:tc>
          <w:tcPr>
            <w:tcW w:w="6520" w:type="dxa"/>
            <w:tcBorders>
              <w:left w:val="nil"/>
            </w:tcBorders>
            <w:vAlign w:val="center"/>
          </w:tcPr>
          <w:p w14:paraId="6127C371"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Person Specification</w:t>
            </w:r>
          </w:p>
        </w:tc>
        <w:tc>
          <w:tcPr>
            <w:tcW w:w="891" w:type="dxa"/>
            <w:vAlign w:val="center"/>
          </w:tcPr>
          <w:p w14:paraId="4D81A249" w14:textId="0E76E20F" w:rsidR="00A37EB3" w:rsidRPr="00A37EB3" w:rsidRDefault="00A03A12" w:rsidP="00A37EB3">
            <w:pPr>
              <w:spacing w:after="0" w:line="240" w:lineRule="auto"/>
              <w:jc w:val="center"/>
              <w:rPr>
                <w:rFonts w:ascii="Arial" w:eastAsia="Times New Roman" w:hAnsi="Arial" w:cs="Arial"/>
              </w:rPr>
            </w:pPr>
            <w:r>
              <w:rPr>
                <w:rFonts w:ascii="Arial" w:eastAsia="Times New Roman" w:hAnsi="Arial" w:cs="Arial"/>
              </w:rPr>
              <w:t>5</w:t>
            </w:r>
          </w:p>
        </w:tc>
      </w:tr>
      <w:tr w:rsidR="00A37EB3" w:rsidRPr="00A37EB3" w14:paraId="6F43742C" w14:textId="77777777" w:rsidTr="0033325D">
        <w:trPr>
          <w:trHeight w:val="576"/>
        </w:trPr>
        <w:tc>
          <w:tcPr>
            <w:tcW w:w="1560" w:type="dxa"/>
            <w:tcBorders>
              <w:right w:val="nil"/>
            </w:tcBorders>
            <w:vAlign w:val="center"/>
          </w:tcPr>
          <w:p w14:paraId="6B8FA763"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4:</w:t>
            </w:r>
          </w:p>
        </w:tc>
        <w:tc>
          <w:tcPr>
            <w:tcW w:w="6520" w:type="dxa"/>
            <w:tcBorders>
              <w:left w:val="nil"/>
            </w:tcBorders>
            <w:vAlign w:val="center"/>
          </w:tcPr>
          <w:p w14:paraId="0115818C"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The Post</w:t>
            </w:r>
          </w:p>
        </w:tc>
        <w:tc>
          <w:tcPr>
            <w:tcW w:w="891" w:type="dxa"/>
            <w:vAlign w:val="center"/>
          </w:tcPr>
          <w:p w14:paraId="31178B30" w14:textId="52DBA109" w:rsidR="00A37EB3" w:rsidRPr="00A37EB3" w:rsidRDefault="00FA75C6" w:rsidP="00A37EB3">
            <w:pPr>
              <w:spacing w:after="0" w:line="240" w:lineRule="auto"/>
              <w:jc w:val="center"/>
              <w:rPr>
                <w:rFonts w:ascii="Arial" w:eastAsia="Times New Roman" w:hAnsi="Arial" w:cs="Arial"/>
              </w:rPr>
            </w:pPr>
            <w:r>
              <w:rPr>
                <w:rFonts w:ascii="Arial" w:eastAsia="Times New Roman" w:hAnsi="Arial" w:cs="Arial"/>
              </w:rPr>
              <w:t>7</w:t>
            </w:r>
          </w:p>
        </w:tc>
      </w:tr>
      <w:tr w:rsidR="00A37EB3" w:rsidRPr="00A37EB3" w14:paraId="73CE4BC4" w14:textId="77777777" w:rsidTr="0033325D">
        <w:trPr>
          <w:trHeight w:val="576"/>
        </w:trPr>
        <w:tc>
          <w:tcPr>
            <w:tcW w:w="1560" w:type="dxa"/>
            <w:tcBorders>
              <w:right w:val="nil"/>
            </w:tcBorders>
            <w:vAlign w:val="center"/>
          </w:tcPr>
          <w:p w14:paraId="09CCA91F"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5:</w:t>
            </w:r>
          </w:p>
        </w:tc>
        <w:tc>
          <w:tcPr>
            <w:tcW w:w="6520" w:type="dxa"/>
            <w:tcBorders>
              <w:left w:val="nil"/>
            </w:tcBorders>
            <w:vAlign w:val="center"/>
          </w:tcPr>
          <w:p w14:paraId="0B80C024" w14:textId="7F819E32" w:rsidR="00A37EB3" w:rsidRPr="00A37EB3" w:rsidRDefault="007A5B39" w:rsidP="008D1A61">
            <w:pPr>
              <w:spacing w:after="0" w:line="240" w:lineRule="auto"/>
              <w:rPr>
                <w:rFonts w:ascii="Arial" w:eastAsia="Times New Roman" w:hAnsi="Arial" w:cs="Arial"/>
              </w:rPr>
            </w:pPr>
            <w:r>
              <w:rPr>
                <w:rFonts w:ascii="Arial" w:eastAsia="Times New Roman" w:hAnsi="Arial" w:cs="Arial"/>
              </w:rPr>
              <w:t xml:space="preserve">Department </w:t>
            </w:r>
            <w:r w:rsidR="008D1A61">
              <w:rPr>
                <w:rFonts w:ascii="Arial" w:eastAsia="Times New Roman" w:hAnsi="Arial" w:cs="Arial"/>
              </w:rPr>
              <w:t>Resources</w:t>
            </w:r>
          </w:p>
        </w:tc>
        <w:tc>
          <w:tcPr>
            <w:tcW w:w="891" w:type="dxa"/>
            <w:vAlign w:val="center"/>
          </w:tcPr>
          <w:p w14:paraId="6557C931" w14:textId="3A973B7F" w:rsidR="00A37EB3" w:rsidRPr="00A37EB3" w:rsidRDefault="00427706" w:rsidP="00A37EB3">
            <w:pPr>
              <w:spacing w:after="0" w:line="240" w:lineRule="auto"/>
              <w:jc w:val="center"/>
              <w:rPr>
                <w:rFonts w:ascii="Arial" w:eastAsia="Times New Roman" w:hAnsi="Arial" w:cs="Arial"/>
              </w:rPr>
            </w:pPr>
            <w:r>
              <w:rPr>
                <w:rFonts w:ascii="Arial" w:eastAsia="Times New Roman" w:hAnsi="Arial" w:cs="Arial"/>
              </w:rPr>
              <w:t>8</w:t>
            </w:r>
          </w:p>
        </w:tc>
      </w:tr>
      <w:tr w:rsidR="00A37EB3" w:rsidRPr="00A37EB3" w14:paraId="775824CB" w14:textId="77777777" w:rsidTr="0033325D">
        <w:trPr>
          <w:trHeight w:val="576"/>
        </w:trPr>
        <w:tc>
          <w:tcPr>
            <w:tcW w:w="1560" w:type="dxa"/>
            <w:tcBorders>
              <w:right w:val="nil"/>
            </w:tcBorders>
            <w:vAlign w:val="center"/>
          </w:tcPr>
          <w:p w14:paraId="4C3D9EC8"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6:</w:t>
            </w:r>
          </w:p>
        </w:tc>
        <w:tc>
          <w:tcPr>
            <w:tcW w:w="6520" w:type="dxa"/>
            <w:tcBorders>
              <w:left w:val="nil"/>
            </w:tcBorders>
            <w:vAlign w:val="center"/>
          </w:tcPr>
          <w:p w14:paraId="73012CCE"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Working for Lanarkshire</w:t>
            </w:r>
          </w:p>
        </w:tc>
        <w:tc>
          <w:tcPr>
            <w:tcW w:w="891" w:type="dxa"/>
            <w:vAlign w:val="center"/>
          </w:tcPr>
          <w:p w14:paraId="0F20C5FD" w14:textId="724CAEC3" w:rsidR="00A37EB3" w:rsidRPr="00A37EB3" w:rsidRDefault="00427706" w:rsidP="00A37EB3">
            <w:pPr>
              <w:spacing w:after="0" w:line="240" w:lineRule="auto"/>
              <w:jc w:val="center"/>
              <w:rPr>
                <w:rFonts w:ascii="Arial" w:eastAsia="Times New Roman" w:hAnsi="Arial" w:cs="Arial"/>
              </w:rPr>
            </w:pPr>
            <w:r>
              <w:rPr>
                <w:rFonts w:ascii="Arial" w:eastAsia="Times New Roman" w:hAnsi="Arial" w:cs="Arial"/>
              </w:rPr>
              <w:t>9</w:t>
            </w:r>
          </w:p>
        </w:tc>
      </w:tr>
      <w:tr w:rsidR="00A37EB3" w:rsidRPr="00A37EB3" w14:paraId="5BFD2712" w14:textId="77777777" w:rsidTr="0033325D">
        <w:trPr>
          <w:trHeight w:val="576"/>
        </w:trPr>
        <w:tc>
          <w:tcPr>
            <w:tcW w:w="1560" w:type="dxa"/>
            <w:tcBorders>
              <w:right w:val="nil"/>
            </w:tcBorders>
            <w:vAlign w:val="center"/>
          </w:tcPr>
          <w:p w14:paraId="0B886E32"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7:</w:t>
            </w:r>
          </w:p>
        </w:tc>
        <w:tc>
          <w:tcPr>
            <w:tcW w:w="6520" w:type="dxa"/>
            <w:tcBorders>
              <w:left w:val="nil"/>
            </w:tcBorders>
            <w:vAlign w:val="center"/>
          </w:tcPr>
          <w:p w14:paraId="0BF81DC1"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Terms and Conditions of Employment</w:t>
            </w:r>
          </w:p>
        </w:tc>
        <w:tc>
          <w:tcPr>
            <w:tcW w:w="891" w:type="dxa"/>
            <w:vAlign w:val="center"/>
          </w:tcPr>
          <w:p w14:paraId="489A2152" w14:textId="6345850A" w:rsidR="00A37EB3" w:rsidRPr="00A37EB3" w:rsidRDefault="00427706" w:rsidP="00A03A12">
            <w:pPr>
              <w:spacing w:after="0" w:line="240" w:lineRule="auto"/>
              <w:rPr>
                <w:rFonts w:ascii="Arial" w:eastAsia="Times New Roman" w:hAnsi="Arial" w:cs="Arial"/>
              </w:rPr>
            </w:pPr>
            <w:r>
              <w:rPr>
                <w:rFonts w:ascii="Arial" w:eastAsia="Times New Roman" w:hAnsi="Arial" w:cs="Arial"/>
              </w:rPr>
              <w:t xml:space="preserve">     9</w:t>
            </w:r>
          </w:p>
        </w:tc>
      </w:tr>
    </w:tbl>
    <w:p w14:paraId="19D0C70A" w14:textId="77777777" w:rsidR="00A37EB3" w:rsidRPr="00A37EB3" w:rsidRDefault="00A37EB3" w:rsidP="00A37EB3">
      <w:pPr>
        <w:spacing w:after="0" w:line="240" w:lineRule="auto"/>
        <w:rPr>
          <w:rFonts w:ascii="Arial" w:eastAsia="Times New Roman" w:hAnsi="Arial" w:cs="Arial"/>
        </w:rPr>
      </w:pPr>
    </w:p>
    <w:p w14:paraId="79709AE1" w14:textId="77777777" w:rsidR="00A37EB3" w:rsidRPr="00A37EB3" w:rsidRDefault="00A37EB3" w:rsidP="00A37EB3">
      <w:pPr>
        <w:spacing w:after="0" w:line="240" w:lineRule="auto"/>
        <w:rPr>
          <w:rFonts w:ascii="Arial" w:eastAsia="Times New Roman" w:hAnsi="Arial" w:cs="Arial"/>
        </w:rPr>
      </w:pPr>
    </w:p>
    <w:p w14:paraId="6FF2982E" w14:textId="77777777" w:rsidR="00A37EB3" w:rsidRPr="00A37EB3" w:rsidRDefault="00A37EB3" w:rsidP="00A37EB3">
      <w:pPr>
        <w:spacing w:after="0" w:line="240" w:lineRule="auto"/>
        <w:rPr>
          <w:rFonts w:ascii="Arial" w:eastAsia="Times New Roman"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37EB3" w:rsidRPr="00A37EB3" w14:paraId="4B779FD3" w14:textId="77777777" w:rsidTr="0033325D">
        <w:trPr>
          <w:trHeight w:val="1241"/>
        </w:trPr>
        <w:tc>
          <w:tcPr>
            <w:tcW w:w="9000" w:type="dxa"/>
            <w:vAlign w:val="center"/>
          </w:tcPr>
          <w:p w14:paraId="48C51306" w14:textId="77777777" w:rsidR="00A37EB3" w:rsidRPr="00A37EB3" w:rsidRDefault="00A37EB3" w:rsidP="00A37EB3">
            <w:pPr>
              <w:spacing w:after="0" w:line="240" w:lineRule="auto"/>
              <w:jc w:val="both"/>
              <w:rPr>
                <w:rFonts w:ascii="Arial" w:eastAsia="Times New Roman" w:hAnsi="Arial" w:cs="Arial"/>
                <w:b/>
              </w:rPr>
            </w:pPr>
            <w:r w:rsidRPr="00A37EB3">
              <w:rPr>
                <w:rFonts w:ascii="Arial" w:eastAsia="Times New Roman"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7310ACCF" w14:textId="1796B3AA" w:rsidR="00A03A12" w:rsidRDefault="00A03A12" w:rsidP="006416A6">
      <w:pPr>
        <w:spacing w:after="0" w:line="240" w:lineRule="auto"/>
        <w:rPr>
          <w:rFonts w:ascii="Arial" w:eastAsia="Times New Roman" w:hAnsi="Arial" w:cs="Arial"/>
        </w:rPr>
      </w:pPr>
    </w:p>
    <w:p w14:paraId="311F4494" w14:textId="55E02B25" w:rsidR="006416A6" w:rsidRPr="00A37EB3" w:rsidRDefault="00A03A12" w:rsidP="00E248BE">
      <w:pPr>
        <w:rPr>
          <w:rFonts w:ascii="Arial" w:eastAsia="Times New Roman" w:hAnsi="Arial" w:cs="Arial"/>
        </w:rPr>
      </w:pPr>
      <w:r>
        <w:rPr>
          <w:rFonts w:ascii="Arial" w:eastAsia="Times New Roman"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9016"/>
      </w:tblGrid>
      <w:tr w:rsidR="00A37EB3" w:rsidRPr="00381AD8" w14:paraId="7BFF9434" w14:textId="77777777" w:rsidTr="0033325D">
        <w:trPr>
          <w:trHeight w:val="557"/>
        </w:trPr>
        <w:tc>
          <w:tcPr>
            <w:tcW w:w="9242" w:type="dxa"/>
            <w:shd w:val="clear" w:color="auto" w:fill="00B0F0"/>
            <w:vAlign w:val="center"/>
          </w:tcPr>
          <w:p w14:paraId="61C27496" w14:textId="77777777" w:rsidR="00A37EB3" w:rsidRPr="00381AD8" w:rsidRDefault="00A37EB3" w:rsidP="00A37EB3">
            <w:pPr>
              <w:spacing w:after="0" w:line="240" w:lineRule="auto"/>
              <w:rPr>
                <w:rFonts w:ascii="Arial" w:eastAsia="Times New Roman" w:hAnsi="Arial" w:cs="Arial"/>
                <w:b/>
              </w:rPr>
            </w:pPr>
            <w:r w:rsidRPr="00381AD8">
              <w:rPr>
                <w:rFonts w:ascii="Arial" w:eastAsia="Times New Roman" w:hAnsi="Arial" w:cs="Arial"/>
                <w:b/>
              </w:rPr>
              <w:lastRenderedPageBreak/>
              <w:t>Section 1:        HOW TO APPLY</w:t>
            </w:r>
          </w:p>
        </w:tc>
      </w:tr>
    </w:tbl>
    <w:p w14:paraId="16E57672" w14:textId="77777777" w:rsidR="00A37EB3" w:rsidRPr="00381AD8" w:rsidRDefault="00A37EB3" w:rsidP="00A37EB3">
      <w:pPr>
        <w:spacing w:after="0" w:line="240" w:lineRule="auto"/>
        <w:jc w:val="center"/>
        <w:rPr>
          <w:rFonts w:ascii="Arial" w:eastAsia="Times New Roman" w:hAnsi="Arial" w:cs="Arial"/>
          <w:b/>
          <w:u w:val="single"/>
        </w:rPr>
      </w:pPr>
    </w:p>
    <w:p w14:paraId="7BFDA816" w14:textId="77777777" w:rsidR="00A37EB3" w:rsidRPr="00381AD8" w:rsidRDefault="00A37EB3" w:rsidP="00A37EB3">
      <w:pPr>
        <w:spacing w:before="240" w:after="240" w:line="240" w:lineRule="auto"/>
        <w:rPr>
          <w:rFonts w:ascii="Arial" w:eastAsia="Times New Roman" w:hAnsi="Arial" w:cs="Arial"/>
          <w:b/>
        </w:rPr>
      </w:pPr>
      <w:r w:rsidRPr="00381AD8">
        <w:rPr>
          <w:rFonts w:ascii="Arial" w:eastAsia="Times New Roman" w:hAnsi="Arial" w:cs="Arial"/>
          <w:b/>
        </w:rPr>
        <w:t>In order to apply:</w:t>
      </w:r>
    </w:p>
    <w:p w14:paraId="4D26486E" w14:textId="77777777" w:rsidR="00A37EB3" w:rsidRPr="00381AD8" w:rsidRDefault="00A37EB3" w:rsidP="00A37EB3">
      <w:pPr>
        <w:spacing w:after="0" w:line="240" w:lineRule="auto"/>
        <w:rPr>
          <w:rFonts w:ascii="Arial" w:eastAsia="Times New Roman" w:hAnsi="Arial" w:cs="Arial"/>
          <w:bCs/>
          <w:lang w:val="en-US"/>
        </w:rPr>
      </w:pPr>
      <w:r w:rsidRPr="00381AD8">
        <w:rPr>
          <w:rFonts w:ascii="Arial" w:eastAsia="Times New Roman" w:hAnsi="Arial" w:cs="Arial"/>
          <w:bCs/>
          <w:lang w:val="en-US"/>
        </w:rPr>
        <w:t xml:space="preserve">Applicants are required to complete an Application Form via the following link: </w:t>
      </w:r>
      <w:hyperlink w:history="1">
        <w:r w:rsidRPr="00381AD8">
          <w:rPr>
            <w:rFonts w:ascii="Arial" w:eastAsia="Times New Roman" w:hAnsi="Arial" w:cs="Arial"/>
            <w:color w:val="0000FF"/>
            <w:u w:val="single"/>
            <w:lang w:val="en-US"/>
          </w:rPr>
          <w:t>https://apply.jobs.scot.nhs.uk/vacancies.aspx</w:t>
        </w:r>
      </w:hyperlink>
      <w:r w:rsidRPr="00381AD8">
        <w:rPr>
          <w:rFonts w:ascii="Arial" w:eastAsia="Times New Roman" w:hAnsi="Arial" w:cs="Arial"/>
          <w:color w:val="002060"/>
        </w:rPr>
        <w:t xml:space="preserve">. </w:t>
      </w:r>
      <w:r w:rsidRPr="00381AD8">
        <w:rPr>
          <w:rFonts w:ascii="Arial" w:eastAsia="Times New Roman" w:hAnsi="Arial" w:cs="Arial"/>
          <w:bCs/>
          <w:lang w:val="en-US"/>
        </w:rPr>
        <w:t xml:space="preserve">Please note that you can upload your CV, however this will only be used to pre-populate part of the application form. CV`s are </w:t>
      </w:r>
      <w:r w:rsidRPr="00381AD8">
        <w:rPr>
          <w:rFonts w:ascii="Arial" w:eastAsia="Times New Roman" w:hAnsi="Arial" w:cs="Arial"/>
          <w:b/>
          <w:bCs/>
          <w:lang w:val="en-US"/>
        </w:rPr>
        <w:t xml:space="preserve">not </w:t>
      </w:r>
      <w:r w:rsidRPr="00381AD8">
        <w:rPr>
          <w:rFonts w:ascii="Arial" w:eastAsia="Times New Roman" w:hAnsi="Arial" w:cs="Arial"/>
          <w:bCs/>
          <w:lang w:val="en-US"/>
        </w:rPr>
        <w:t xml:space="preserve">accepted instead of a completed Application Form. Your CV </w:t>
      </w:r>
      <w:r w:rsidRPr="00381AD8">
        <w:rPr>
          <w:rFonts w:ascii="Arial" w:eastAsia="Times New Roman" w:hAnsi="Arial" w:cs="Arial"/>
          <w:b/>
          <w:bCs/>
          <w:lang w:val="en-US"/>
        </w:rPr>
        <w:t>will not</w:t>
      </w:r>
      <w:r w:rsidRPr="00381AD8">
        <w:rPr>
          <w:rFonts w:ascii="Arial" w:eastAsia="Times New Roman" w:hAnsi="Arial" w:cs="Arial"/>
          <w:bCs/>
          <w:lang w:val="en-US"/>
        </w:rPr>
        <w:t xml:space="preserve"> be visible to the panel. </w:t>
      </w:r>
    </w:p>
    <w:p w14:paraId="50B5884A" w14:textId="77777777" w:rsidR="00A37EB3" w:rsidRPr="00381AD8" w:rsidRDefault="00A37EB3" w:rsidP="00A37EB3">
      <w:pPr>
        <w:spacing w:after="0" w:line="240" w:lineRule="auto"/>
        <w:rPr>
          <w:rFonts w:ascii="Arial" w:eastAsia="Times New Roman" w:hAnsi="Arial" w:cs="Arial"/>
          <w:b/>
          <w:i/>
        </w:rPr>
      </w:pPr>
    </w:p>
    <w:p w14:paraId="5F3A610A" w14:textId="77777777" w:rsidR="007E7278" w:rsidRDefault="007E7278" w:rsidP="007E7278">
      <w:pPr>
        <w:spacing w:after="0" w:line="240" w:lineRule="auto"/>
        <w:jc w:val="both"/>
        <w:rPr>
          <w:rFonts w:ascii="Arial" w:eastAsia="Times New Roman" w:hAnsi="Arial" w:cs="Arial"/>
          <w:b/>
        </w:rPr>
      </w:pPr>
      <w:r w:rsidRPr="004952FB">
        <w:rPr>
          <w:rFonts w:ascii="Arial" w:eastAsia="Times New Roman" w:hAnsi="Arial" w:cs="Arial"/>
          <w:b/>
        </w:rPr>
        <w:t xml:space="preserve">Please complete applications by </w:t>
      </w:r>
      <w:r w:rsidRPr="004952FB">
        <w:rPr>
          <w:rFonts w:ascii="Arial" w:eastAsia="Times New Roman" w:hAnsi="Arial" w:cs="Arial"/>
          <w:b/>
          <w:u w:val="single"/>
        </w:rPr>
        <w:t>MIDNIGHT ON THE CLOSING DATE</w:t>
      </w:r>
      <w:r w:rsidRPr="004952FB">
        <w:rPr>
          <w:rFonts w:ascii="Arial" w:eastAsia="Times New Roman" w:hAnsi="Arial" w:cs="Arial"/>
          <w:b/>
        </w:rPr>
        <w:t>.</w:t>
      </w:r>
      <w:r>
        <w:rPr>
          <w:rFonts w:ascii="Arial" w:eastAsia="Times New Roman" w:hAnsi="Arial" w:cs="Arial"/>
          <w:b/>
        </w:rPr>
        <w:t xml:space="preserve"> </w:t>
      </w:r>
    </w:p>
    <w:p w14:paraId="5DA99486" w14:textId="77777777" w:rsidR="004952FB" w:rsidRDefault="004952FB" w:rsidP="004952FB">
      <w:pPr>
        <w:spacing w:after="0" w:line="240" w:lineRule="auto"/>
        <w:jc w:val="both"/>
        <w:rPr>
          <w:rFonts w:ascii="Arial" w:eastAsia="Times New Roman" w:hAnsi="Arial" w:cs="Arial"/>
          <w:b/>
        </w:rPr>
      </w:pPr>
    </w:p>
    <w:p w14:paraId="4DB3B4FE" w14:textId="77777777" w:rsidR="004952FB" w:rsidRPr="00B65758" w:rsidRDefault="004952FB" w:rsidP="004952FB">
      <w:pPr>
        <w:spacing w:after="0" w:line="240" w:lineRule="auto"/>
        <w:jc w:val="both"/>
        <w:rPr>
          <w:rFonts w:ascii="Arial" w:eastAsia="Times New Roman" w:hAnsi="Arial" w:cs="Arial"/>
          <w:b/>
        </w:rPr>
      </w:pPr>
      <w:r>
        <w:rPr>
          <w:rFonts w:ascii="Arial" w:eastAsia="Times New Roman" w:hAnsi="Arial" w:cs="Arial"/>
          <w:b/>
        </w:rPr>
        <w:t>Y</w:t>
      </w:r>
      <w:r w:rsidRPr="00B65758">
        <w:rPr>
          <w:rFonts w:ascii="Arial" w:eastAsia="Times New Roman" w:hAnsi="Arial" w:cs="Arial"/>
          <w:b/>
        </w:rPr>
        <w:t>ou will receive an email acknowledging receipt of your application</w:t>
      </w:r>
      <w:r>
        <w:rPr>
          <w:rFonts w:ascii="Arial" w:eastAsia="Times New Roman" w:hAnsi="Arial" w:cs="Arial"/>
          <w:b/>
        </w:rPr>
        <w:t xml:space="preserve"> once submitted</w:t>
      </w:r>
      <w:r w:rsidRPr="00B65758">
        <w:rPr>
          <w:rFonts w:ascii="Arial" w:eastAsia="Times New Roman" w:hAnsi="Arial" w:cs="Arial"/>
          <w:b/>
        </w:rPr>
        <w:t xml:space="preserve">.  </w:t>
      </w:r>
    </w:p>
    <w:p w14:paraId="023345B9" w14:textId="77777777" w:rsidR="00A37EB3" w:rsidRDefault="00A37EB3" w:rsidP="00A37EB3">
      <w:pPr>
        <w:spacing w:after="0" w:line="240" w:lineRule="auto"/>
        <w:rPr>
          <w:rFonts w:ascii="Arial" w:eastAsia="Times New Roman" w:hAnsi="Arial" w:cs="Arial"/>
          <w:b/>
        </w:rPr>
      </w:pPr>
    </w:p>
    <w:p w14:paraId="04068EB2" w14:textId="77777777" w:rsidR="004952FB" w:rsidRPr="007A5B39" w:rsidRDefault="007E7278" w:rsidP="007A5B39">
      <w:pPr>
        <w:jc w:val="both"/>
        <w:rPr>
          <w:rFonts w:ascii="Arial" w:eastAsia="Times New Roman" w:hAnsi="Arial" w:cs="Arial"/>
          <w:sz w:val="24"/>
          <w:szCs w:val="24"/>
          <w:lang w:val="en-US"/>
        </w:rPr>
      </w:pPr>
      <w:r w:rsidRPr="007A5B39">
        <w:rPr>
          <w:rFonts w:ascii="Arial" w:eastAsia="Times New Roman" w:hAnsi="Arial" w:cs="Arial"/>
          <w:sz w:val="24"/>
          <w:szCs w:val="24"/>
          <w:lang w:val="en-US"/>
        </w:rPr>
        <w:t xml:space="preserve">To find out more about the role and our recruitment process </w:t>
      </w:r>
      <w:r w:rsidR="004952FB" w:rsidRPr="007A5B39">
        <w:rPr>
          <w:rFonts w:ascii="Arial" w:eastAsia="Times New Roman" w:hAnsi="Arial" w:cs="Arial"/>
          <w:sz w:val="24"/>
          <w:szCs w:val="24"/>
          <w:lang w:val="en-US"/>
        </w:rPr>
        <w:t xml:space="preserve">please visit NHS Scotland Recruitment Portal </w:t>
      </w:r>
    </w:p>
    <w:p w14:paraId="0A9CF6E5" w14:textId="77777777" w:rsidR="00DE4FCB" w:rsidRPr="00DE4FCB" w:rsidRDefault="004952FB" w:rsidP="007A5B39">
      <w:pPr>
        <w:spacing w:after="0" w:line="240" w:lineRule="auto"/>
        <w:jc w:val="both"/>
        <w:rPr>
          <w:rFonts w:ascii="Arial" w:eastAsia="Times New Roman" w:hAnsi="Arial" w:cs="Arial"/>
          <w:sz w:val="24"/>
          <w:szCs w:val="24"/>
          <w:lang w:val="en-US"/>
        </w:rPr>
      </w:pPr>
      <w:r w:rsidRPr="007A5B39">
        <w:rPr>
          <w:rFonts w:ascii="Arial" w:eastAsia="Times New Roman" w:hAnsi="Arial" w:cs="Arial"/>
          <w:color w:val="0000FF"/>
          <w:sz w:val="24"/>
          <w:szCs w:val="24"/>
          <w:u w:val="single"/>
          <w:lang w:val="en-US"/>
        </w:rPr>
        <w:t>Recruitment | NHS Lanarkshire (scot.nhs.uk)</w:t>
      </w:r>
    </w:p>
    <w:p w14:paraId="42B86A73" w14:textId="77777777" w:rsidR="00D8777E" w:rsidRDefault="00D8777E" w:rsidP="00A37EB3">
      <w:pPr>
        <w:spacing w:after="0" w:line="240" w:lineRule="auto"/>
        <w:jc w:val="center"/>
        <w:rPr>
          <w:rFonts w:ascii="Arial" w:eastAsia="Times New Roman" w:hAnsi="Arial" w:cs="Arial"/>
          <w:b/>
        </w:rPr>
      </w:pPr>
    </w:p>
    <w:p w14:paraId="03C03FE8" w14:textId="77777777" w:rsidR="00A462BB" w:rsidRPr="004952FB" w:rsidRDefault="00A462BB" w:rsidP="00A462BB">
      <w:pPr>
        <w:spacing w:after="0" w:line="240" w:lineRule="auto"/>
        <w:jc w:val="both"/>
        <w:rPr>
          <w:rFonts w:ascii="Arial" w:eastAsia="Times New Roman" w:hAnsi="Arial" w:cs="Arial"/>
          <w:b/>
          <w:sz w:val="24"/>
          <w:szCs w:val="24"/>
          <w:lang w:val="en-US"/>
        </w:rPr>
      </w:pPr>
      <w:r w:rsidRPr="004952FB">
        <w:rPr>
          <w:rFonts w:ascii="Arial" w:eastAsia="Times New Roman" w:hAnsi="Arial" w:cs="Arial"/>
          <w:b/>
          <w:sz w:val="24"/>
          <w:szCs w:val="24"/>
          <w:lang w:val="en-US"/>
        </w:rPr>
        <w:t>Application Process:</w:t>
      </w:r>
    </w:p>
    <w:p w14:paraId="0160591D" w14:textId="77777777" w:rsidR="00A462BB" w:rsidRDefault="00A462BB" w:rsidP="00A462BB">
      <w:pPr>
        <w:spacing w:after="0" w:line="240" w:lineRule="auto"/>
        <w:jc w:val="both"/>
        <w:rPr>
          <w:rFonts w:ascii="Arial" w:eastAsia="Times New Roman" w:hAnsi="Arial" w:cs="Arial"/>
          <w:sz w:val="24"/>
          <w:szCs w:val="24"/>
          <w:lang w:val="en-US"/>
        </w:rPr>
      </w:pPr>
    </w:p>
    <w:p w14:paraId="684758FE" w14:textId="77777777" w:rsidR="00A462BB" w:rsidRDefault="00A462BB" w:rsidP="00A462BB">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The first part of the process is to complete the gateway questions applicable to the role you are applying for.  Should you meet the requirements of the gateway questions you will then have the opportunity to complete the full application form, which asks you to complete your top three preferences of location and specialty. </w:t>
      </w:r>
    </w:p>
    <w:p w14:paraId="142DEF9B" w14:textId="77777777" w:rsidR="00A462BB" w:rsidRDefault="00A462BB" w:rsidP="00A462BB">
      <w:pPr>
        <w:spacing w:after="0" w:line="240" w:lineRule="auto"/>
        <w:jc w:val="both"/>
        <w:rPr>
          <w:rFonts w:ascii="Arial" w:eastAsia="Times New Roman" w:hAnsi="Arial" w:cs="Arial"/>
          <w:sz w:val="24"/>
          <w:szCs w:val="24"/>
          <w:lang w:val="en-US"/>
        </w:rPr>
      </w:pPr>
    </w:p>
    <w:p w14:paraId="414DB865" w14:textId="77777777" w:rsidR="00A462BB" w:rsidRDefault="00A462BB" w:rsidP="00A462BB">
      <w:pPr>
        <w:spacing w:after="0" w:line="240" w:lineRule="auto"/>
        <w:jc w:val="both"/>
        <w:rPr>
          <w:rFonts w:ascii="Arial" w:eastAsia="Times New Roman" w:hAnsi="Arial" w:cs="Arial"/>
          <w:b/>
          <w:sz w:val="24"/>
          <w:szCs w:val="24"/>
          <w:lang w:val="en-US"/>
        </w:rPr>
      </w:pPr>
      <w:r w:rsidRPr="00762FF2">
        <w:rPr>
          <w:rFonts w:ascii="Arial" w:eastAsia="Times New Roman" w:hAnsi="Arial" w:cs="Arial"/>
          <w:b/>
          <w:sz w:val="24"/>
          <w:szCs w:val="24"/>
          <w:lang w:val="en-US"/>
        </w:rPr>
        <w:t>It is important that you demonstrate you meet the eligibility criteria detailed in the person specification on your application.</w:t>
      </w:r>
    </w:p>
    <w:p w14:paraId="5DA7BF2D" w14:textId="77777777" w:rsidR="00A462BB" w:rsidRDefault="00A462BB" w:rsidP="00A462BB">
      <w:pPr>
        <w:spacing w:after="0" w:line="240" w:lineRule="auto"/>
        <w:jc w:val="both"/>
        <w:rPr>
          <w:rFonts w:ascii="Arial" w:eastAsia="Times New Roman" w:hAnsi="Arial" w:cs="Arial"/>
          <w:b/>
          <w:sz w:val="24"/>
          <w:szCs w:val="24"/>
          <w:lang w:val="en-US"/>
        </w:rPr>
      </w:pPr>
    </w:p>
    <w:p w14:paraId="075DFBF1"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Shortlisting Process:</w:t>
      </w:r>
    </w:p>
    <w:p w14:paraId="3B96F0D1" w14:textId="77777777" w:rsidR="00A462BB" w:rsidRDefault="00A462BB" w:rsidP="00A462BB">
      <w:pPr>
        <w:spacing w:after="0" w:line="240" w:lineRule="auto"/>
        <w:jc w:val="both"/>
        <w:rPr>
          <w:rFonts w:ascii="Arial" w:eastAsia="Times New Roman" w:hAnsi="Arial" w:cs="Arial"/>
          <w:b/>
          <w:sz w:val="24"/>
          <w:szCs w:val="24"/>
          <w:lang w:val="en-US"/>
        </w:rPr>
      </w:pPr>
    </w:p>
    <w:p w14:paraId="28A15878"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Stage 1</w:t>
      </w:r>
    </w:p>
    <w:p w14:paraId="50CBC591" w14:textId="77777777" w:rsidR="00A462BB" w:rsidRDefault="00A462BB" w:rsidP="00A462BB">
      <w:pPr>
        <w:spacing w:after="0" w:line="240" w:lineRule="auto"/>
        <w:jc w:val="both"/>
        <w:rPr>
          <w:rFonts w:ascii="Arial" w:eastAsia="Times New Roman" w:hAnsi="Arial" w:cs="Arial"/>
          <w:sz w:val="24"/>
          <w:szCs w:val="24"/>
          <w:lang w:val="en-US"/>
        </w:rPr>
      </w:pPr>
    </w:p>
    <w:p w14:paraId="34671A94" w14:textId="5F840DE9" w:rsidR="00A462BB" w:rsidRPr="004952FB" w:rsidRDefault="00A462BB" w:rsidP="00A462BB">
      <w:pPr>
        <w:spacing w:after="0" w:line="240" w:lineRule="auto"/>
        <w:jc w:val="both"/>
        <w:rPr>
          <w:rFonts w:ascii="Arial" w:eastAsia="Times New Roman" w:hAnsi="Arial" w:cs="Arial"/>
          <w:sz w:val="24"/>
          <w:szCs w:val="24"/>
          <w:lang w:val="en-US"/>
        </w:rPr>
      </w:pPr>
      <w:r w:rsidRPr="00606D0A">
        <w:rPr>
          <w:rFonts w:ascii="Arial" w:eastAsia="Times New Roman" w:hAnsi="Arial" w:cs="Arial"/>
          <w:sz w:val="24"/>
          <w:szCs w:val="24"/>
          <w:lang w:val="en-US"/>
        </w:rPr>
        <w:t xml:space="preserve">Applications will be longlisted in line with the person specification for the job.  If you </w:t>
      </w:r>
      <w:r w:rsidRPr="00606D0A">
        <w:rPr>
          <w:rFonts w:ascii="Arial" w:eastAsia="Times New Roman" w:hAnsi="Arial" w:cs="Arial"/>
          <w:sz w:val="24"/>
          <w:szCs w:val="24"/>
          <w:lang w:val="en-US"/>
        </w:rPr>
        <w:lastRenderedPageBreak/>
        <w:t xml:space="preserve">are successful, you will receive an email from Jobtrain advising you have been successful.  Successful candidates from longlisting will be emailed a Clinical Situation and asked to provide feedback on this in the form of </w:t>
      </w:r>
      <w:r>
        <w:rPr>
          <w:rFonts w:ascii="Arial" w:eastAsia="Times New Roman" w:hAnsi="Arial" w:cs="Arial"/>
          <w:sz w:val="24"/>
          <w:szCs w:val="24"/>
          <w:lang w:val="en-US"/>
        </w:rPr>
        <w:t xml:space="preserve">a </w:t>
      </w:r>
      <w:r w:rsidR="00BD0E91">
        <w:rPr>
          <w:rFonts w:ascii="Arial" w:eastAsia="Times New Roman" w:hAnsi="Arial" w:cs="Arial"/>
          <w:sz w:val="24"/>
          <w:szCs w:val="24"/>
          <w:lang w:val="en-US"/>
        </w:rPr>
        <w:t>one-page</w:t>
      </w:r>
      <w:r>
        <w:rPr>
          <w:rFonts w:ascii="Arial" w:eastAsia="Times New Roman" w:hAnsi="Arial" w:cs="Arial"/>
          <w:sz w:val="24"/>
          <w:szCs w:val="24"/>
          <w:lang w:val="en-US"/>
        </w:rPr>
        <w:t xml:space="preserve"> document.   </w:t>
      </w:r>
      <w:r w:rsidRPr="00606D0A">
        <w:rPr>
          <w:rFonts w:ascii="Arial" w:eastAsia="Times New Roman" w:hAnsi="Arial" w:cs="Arial"/>
          <w:sz w:val="24"/>
          <w:szCs w:val="24"/>
          <w:lang w:val="en-US"/>
        </w:rPr>
        <w:t>If you are successful after this stage you will receive an invite to interview email.</w:t>
      </w:r>
    </w:p>
    <w:p w14:paraId="72735D81" w14:textId="77777777" w:rsidR="00A462BB" w:rsidRDefault="00A462BB" w:rsidP="00A462BB">
      <w:pPr>
        <w:spacing w:after="0" w:line="240" w:lineRule="auto"/>
        <w:jc w:val="both"/>
        <w:rPr>
          <w:rFonts w:ascii="Arial" w:eastAsia="Times New Roman" w:hAnsi="Arial" w:cs="Arial"/>
          <w:b/>
          <w:sz w:val="24"/>
          <w:szCs w:val="24"/>
          <w:lang w:val="en-US"/>
        </w:rPr>
      </w:pPr>
    </w:p>
    <w:p w14:paraId="4ED7117A"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Stage 2</w:t>
      </w:r>
    </w:p>
    <w:p w14:paraId="2BC659A7" w14:textId="77777777" w:rsidR="00A462BB" w:rsidRDefault="00A462BB" w:rsidP="00A462BB">
      <w:pPr>
        <w:spacing w:after="0" w:line="240" w:lineRule="auto"/>
        <w:jc w:val="both"/>
        <w:rPr>
          <w:rFonts w:ascii="Arial" w:eastAsia="Times New Roman" w:hAnsi="Arial" w:cs="Arial"/>
          <w:b/>
          <w:sz w:val="24"/>
          <w:szCs w:val="24"/>
          <w:lang w:val="en-US"/>
        </w:rPr>
      </w:pPr>
    </w:p>
    <w:p w14:paraId="736A1775" w14:textId="0BBD45A8" w:rsidR="00A03A12" w:rsidRDefault="00A462BB" w:rsidP="00A462BB">
      <w:pPr>
        <w:spacing w:after="0" w:line="240" w:lineRule="auto"/>
        <w:jc w:val="both"/>
        <w:rPr>
          <w:rFonts w:ascii="Arial" w:eastAsia="Times New Roman" w:hAnsi="Arial" w:cs="Arial"/>
          <w:sz w:val="24"/>
          <w:szCs w:val="24"/>
          <w:lang w:val="en-US"/>
        </w:rPr>
      </w:pPr>
      <w:r w:rsidRPr="00606D0A">
        <w:rPr>
          <w:rFonts w:ascii="Arial" w:eastAsia="Times New Roman" w:hAnsi="Arial" w:cs="Arial"/>
          <w:sz w:val="24"/>
          <w:szCs w:val="24"/>
          <w:lang w:val="en-US"/>
        </w:rPr>
        <w:t>Interview and Competency Assessment.</w:t>
      </w:r>
    </w:p>
    <w:p w14:paraId="174287AF" w14:textId="1F41A984" w:rsidR="00A462BB" w:rsidRPr="00A03A12" w:rsidRDefault="00A03A12">
      <w:pPr>
        <w:rPr>
          <w:rFonts w:ascii="Arial" w:eastAsia="Times New Roman" w:hAnsi="Arial" w:cs="Arial"/>
          <w:sz w:val="24"/>
          <w:szCs w:val="24"/>
          <w:lang w:val="en-US"/>
        </w:rPr>
      </w:pPr>
      <w:r>
        <w:rPr>
          <w:rFonts w:ascii="Arial" w:eastAsia="Times New Roman" w:hAnsi="Arial" w:cs="Arial"/>
          <w:sz w:val="24"/>
          <w:szCs w:val="24"/>
          <w:lang w:val="en-U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1"/>
      </w:tblGrid>
      <w:tr w:rsidR="004706DA" w:rsidRPr="00B65758" w14:paraId="0E6527FD" w14:textId="77777777" w:rsidTr="007141AF">
        <w:trPr>
          <w:trHeight w:val="558"/>
        </w:trPr>
        <w:tc>
          <w:tcPr>
            <w:tcW w:w="9021" w:type="dxa"/>
            <w:shd w:val="clear" w:color="auto" w:fill="00B0F0"/>
            <w:vAlign w:val="center"/>
          </w:tcPr>
          <w:p w14:paraId="0CD97B8A" w14:textId="77777777" w:rsidR="004706DA" w:rsidRPr="00B65758" w:rsidRDefault="004706DA" w:rsidP="007141AF">
            <w:pPr>
              <w:pStyle w:val="BodyText"/>
              <w:tabs>
                <w:tab w:val="left" w:pos="900"/>
              </w:tabs>
              <w:overflowPunct w:val="0"/>
              <w:autoSpaceDE w:val="0"/>
              <w:autoSpaceDN w:val="0"/>
              <w:adjustRightInd w:val="0"/>
              <w:spacing w:after="0"/>
              <w:jc w:val="both"/>
              <w:textAlignment w:val="baseline"/>
              <w:rPr>
                <w:rFonts w:ascii="Arial" w:hAnsi="Arial" w:cs="Arial"/>
                <w:b/>
              </w:rPr>
            </w:pPr>
            <w:r>
              <w:rPr>
                <w:rFonts w:ascii="Arial" w:hAnsi="Arial" w:cs="Arial"/>
                <w:b/>
              </w:rPr>
              <w:lastRenderedPageBreak/>
              <w:t>Section 2</w:t>
            </w:r>
            <w:r w:rsidRPr="00B65758">
              <w:rPr>
                <w:rFonts w:ascii="Arial" w:hAnsi="Arial" w:cs="Arial"/>
                <w:b/>
              </w:rPr>
              <w:t xml:space="preserve">: </w:t>
            </w:r>
            <w:r w:rsidRPr="00B65758">
              <w:rPr>
                <w:rFonts w:ascii="Arial" w:hAnsi="Arial" w:cs="Arial"/>
                <w:b/>
              </w:rPr>
              <w:tab/>
              <w:t>Contact Information</w:t>
            </w:r>
          </w:p>
        </w:tc>
      </w:tr>
    </w:tbl>
    <w:p w14:paraId="59BBD9FE" w14:textId="77777777" w:rsidR="004706DA" w:rsidRPr="00B65758" w:rsidRDefault="004706DA" w:rsidP="004706DA">
      <w:pPr>
        <w:pStyle w:val="BodyText"/>
        <w:tabs>
          <w:tab w:val="left" w:pos="900"/>
        </w:tabs>
        <w:overflowPunct w:val="0"/>
        <w:autoSpaceDE w:val="0"/>
        <w:autoSpaceDN w:val="0"/>
        <w:adjustRightInd w:val="0"/>
        <w:spacing w:after="0"/>
        <w:jc w:val="both"/>
        <w:textAlignment w:val="baseline"/>
        <w:rPr>
          <w:rFonts w:ascii="Arial" w:hAnsi="Arial" w:cs="Arial"/>
        </w:rPr>
      </w:pPr>
    </w:p>
    <w:p w14:paraId="41F41A56" w14:textId="77777777" w:rsidR="00A462BB" w:rsidRDefault="00A462BB" w:rsidP="004706DA">
      <w:pPr>
        <w:pStyle w:val="BodyTextIndent2"/>
        <w:spacing w:after="0" w:line="240" w:lineRule="auto"/>
        <w:ind w:left="0"/>
        <w:jc w:val="both"/>
        <w:rPr>
          <w:rFonts w:ascii="Arial" w:hAnsi="Arial" w:cs="Arial"/>
          <w:b/>
          <w:u w:val="single"/>
        </w:rPr>
      </w:pPr>
    </w:p>
    <w:p w14:paraId="16A6D13F" w14:textId="2B3F9998" w:rsidR="004706DA" w:rsidRPr="00B65758" w:rsidRDefault="004706DA" w:rsidP="004706DA">
      <w:pPr>
        <w:pStyle w:val="BodyTextIndent2"/>
        <w:spacing w:after="0" w:line="240" w:lineRule="auto"/>
        <w:ind w:left="0"/>
        <w:jc w:val="both"/>
        <w:rPr>
          <w:rFonts w:ascii="Arial" w:hAnsi="Arial" w:cs="Arial"/>
          <w:b/>
          <w:u w:val="single"/>
        </w:rPr>
      </w:pPr>
      <w:r w:rsidRPr="00B65758">
        <w:rPr>
          <w:rFonts w:ascii="Arial" w:hAnsi="Arial" w:cs="Arial"/>
          <w:b/>
          <w:u w:val="single"/>
        </w:rPr>
        <w:t>Programme / Post Queries</w:t>
      </w:r>
    </w:p>
    <w:p w14:paraId="18B62DEA" w14:textId="77777777" w:rsidR="004706DA" w:rsidRPr="00B65758" w:rsidRDefault="004706DA" w:rsidP="004706DA">
      <w:pPr>
        <w:pStyle w:val="BodyTextIndent2"/>
        <w:spacing w:after="0" w:line="240" w:lineRule="auto"/>
        <w:ind w:left="0"/>
        <w:jc w:val="both"/>
        <w:rPr>
          <w:rFonts w:ascii="Arial" w:hAnsi="Arial" w:cs="Arial"/>
        </w:rPr>
      </w:pPr>
    </w:p>
    <w:p w14:paraId="200C1D30" w14:textId="77777777" w:rsidR="004706DA" w:rsidRPr="00B65758" w:rsidRDefault="004706DA" w:rsidP="004706DA">
      <w:pPr>
        <w:pStyle w:val="BodyTextIndent2"/>
        <w:spacing w:after="0" w:line="240" w:lineRule="auto"/>
        <w:ind w:left="0"/>
        <w:jc w:val="both"/>
        <w:rPr>
          <w:rFonts w:ascii="Arial" w:hAnsi="Arial" w:cs="Arial"/>
        </w:rPr>
      </w:pPr>
      <w:r w:rsidRPr="00B65758">
        <w:rPr>
          <w:rFonts w:ascii="Arial" w:hAnsi="Arial" w:cs="Arial"/>
        </w:rPr>
        <w:t>Prospective applicants are encouraged to make contact with:</w:t>
      </w:r>
    </w:p>
    <w:p w14:paraId="0BC8703D" w14:textId="77777777" w:rsidR="004706DA" w:rsidRPr="00B65758" w:rsidRDefault="004706DA" w:rsidP="004706DA">
      <w:pPr>
        <w:pStyle w:val="BodyTextIndent2"/>
        <w:spacing w:after="0" w:line="240" w:lineRule="auto"/>
        <w:ind w:left="0"/>
        <w:jc w:val="both"/>
        <w:rPr>
          <w:rFonts w:ascii="Arial" w:hAnsi="Arial" w:cs="Arial"/>
        </w:rPr>
      </w:pPr>
    </w:p>
    <w:p w14:paraId="238697AC" w14:textId="263306F3" w:rsidR="004706DA" w:rsidRPr="00B65758" w:rsidRDefault="00427706"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Dr</w:t>
      </w:r>
      <w:r w:rsidR="00FA75C6">
        <w:rPr>
          <w:rFonts w:ascii="Arial" w:hAnsi="Arial" w:cs="Arial"/>
        </w:rPr>
        <w:t xml:space="preserve"> </w:t>
      </w:r>
      <w:r w:rsidR="00C51452">
        <w:rPr>
          <w:rFonts w:ascii="Arial" w:hAnsi="Arial" w:cs="Arial"/>
        </w:rPr>
        <w:t>Elizabeth Spence</w:t>
      </w:r>
    </w:p>
    <w:p w14:paraId="7D756E35" w14:textId="0E1D5126" w:rsidR="004706DA" w:rsidRPr="00B65758" w:rsidRDefault="00DE4FCB"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Consultant </w:t>
      </w:r>
      <w:r w:rsidR="00DC285A">
        <w:rPr>
          <w:rFonts w:ascii="Arial" w:hAnsi="Arial" w:cs="Arial"/>
        </w:rPr>
        <w:t xml:space="preserve">Psychiatrist </w:t>
      </w:r>
      <w:r>
        <w:rPr>
          <w:rFonts w:ascii="Arial" w:hAnsi="Arial" w:cs="Arial"/>
        </w:rPr>
        <w:t xml:space="preserve">/ Clinical </w:t>
      </w:r>
      <w:r w:rsidR="006E1CA1">
        <w:rPr>
          <w:rFonts w:ascii="Arial" w:hAnsi="Arial" w:cs="Arial"/>
        </w:rPr>
        <w:t>Director</w:t>
      </w:r>
    </w:p>
    <w:p w14:paraId="2C4EA7B6" w14:textId="176821E0" w:rsidR="00A90115" w:rsidRDefault="00DE4FCB"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(Email: </w:t>
      </w:r>
      <w:hyperlink w:history="1">
        <w:r w:rsidR="006D5195" w:rsidRPr="00EB0C40">
          <w:rPr>
            <w:rStyle w:val="Hyperlink"/>
            <w:rFonts w:ascii="Arial" w:hAnsi="Arial" w:cs="Arial"/>
          </w:rPr>
          <w:t>elizabeth.spence@lanarkshire.scot.nhs.uk</w:t>
        </w:r>
      </w:hyperlink>
      <w:r w:rsidR="00A90115">
        <w:rPr>
          <w:rFonts w:ascii="Arial" w:hAnsi="Arial" w:cs="Arial"/>
        </w:rPr>
        <w:t>)</w:t>
      </w:r>
    </w:p>
    <w:p w14:paraId="10E85AE1" w14:textId="2ABD0541" w:rsidR="00DC285A" w:rsidRDefault="00DC285A" w:rsidP="004706DA">
      <w:pPr>
        <w:pStyle w:val="BodyText"/>
        <w:tabs>
          <w:tab w:val="left" w:pos="900"/>
        </w:tabs>
        <w:overflowPunct w:val="0"/>
        <w:autoSpaceDE w:val="0"/>
        <w:autoSpaceDN w:val="0"/>
        <w:adjustRightInd w:val="0"/>
        <w:spacing w:after="0"/>
        <w:jc w:val="both"/>
        <w:textAlignment w:val="baseline"/>
        <w:rPr>
          <w:rFonts w:ascii="Arial" w:hAnsi="Arial" w:cs="Arial"/>
        </w:rPr>
      </w:pPr>
    </w:p>
    <w:p w14:paraId="307F4A8F" w14:textId="536995AB" w:rsidR="00DC285A" w:rsidRDefault="00DC285A"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Dr Adam Brodie</w:t>
      </w:r>
    </w:p>
    <w:p w14:paraId="56989028" w14:textId="5EC2F7ED" w:rsidR="00DC285A" w:rsidRDefault="00DC285A"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Consultant Psychiatrist / Associate Medical Director</w:t>
      </w:r>
    </w:p>
    <w:p w14:paraId="78AE38EE" w14:textId="5D27F9F5" w:rsidR="00DC285A" w:rsidRDefault="00DC285A"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(Email: </w:t>
      </w:r>
      <w:hyperlink w:history="1">
        <w:r w:rsidRPr="00023C7E">
          <w:rPr>
            <w:rStyle w:val="Hyperlink"/>
            <w:rFonts w:ascii="Arial" w:hAnsi="Arial" w:cs="Arial"/>
          </w:rPr>
          <w:t>adam.brodie@lanarkshire.scot.nhs.uk</w:t>
        </w:r>
      </w:hyperlink>
      <w:r>
        <w:rPr>
          <w:rFonts w:ascii="Arial" w:hAnsi="Arial" w:cs="Arial"/>
        </w:rPr>
        <w:t>)</w:t>
      </w:r>
    </w:p>
    <w:p w14:paraId="3F5A79AC" w14:textId="4BB52705" w:rsidR="004706DA" w:rsidRPr="00B65758" w:rsidRDefault="004706DA" w:rsidP="004706DA">
      <w:pPr>
        <w:pStyle w:val="BodyTextIndent2"/>
        <w:spacing w:after="0" w:line="240" w:lineRule="auto"/>
        <w:ind w:left="0"/>
        <w:jc w:val="both"/>
        <w:rPr>
          <w:rFonts w:ascii="Arial" w:hAnsi="Arial" w:cs="Arial"/>
        </w:rPr>
      </w:pPr>
    </w:p>
    <w:p w14:paraId="0CFA8A63" w14:textId="77777777" w:rsidR="004706DA" w:rsidRPr="00B65758" w:rsidRDefault="004706DA" w:rsidP="004706DA">
      <w:pPr>
        <w:jc w:val="both"/>
        <w:rPr>
          <w:rFonts w:ascii="Arial" w:hAnsi="Arial" w:cs="Arial"/>
          <w:b/>
          <w:u w:val="single"/>
        </w:rPr>
      </w:pPr>
      <w:r w:rsidRPr="00B65758">
        <w:rPr>
          <w:rFonts w:ascii="Arial" w:hAnsi="Arial" w:cs="Arial"/>
          <w:b/>
          <w:u w:val="single"/>
        </w:rPr>
        <w:t xml:space="preserve">Application Queries </w:t>
      </w:r>
    </w:p>
    <w:p w14:paraId="029BB5B6" w14:textId="679EAC8C" w:rsidR="00DE4FCB" w:rsidRDefault="004706DA" w:rsidP="00DE4FCB">
      <w:pPr>
        <w:jc w:val="both"/>
        <w:rPr>
          <w:rFonts w:ascii="Arial" w:hAnsi="Arial" w:cs="Arial"/>
          <w:color w:val="0000FF"/>
          <w:u w:val="single"/>
        </w:rPr>
      </w:pPr>
      <w:r w:rsidRPr="00B65758">
        <w:rPr>
          <w:rFonts w:ascii="Arial" w:hAnsi="Arial" w:cs="Arial"/>
        </w:rPr>
        <w:t>If you have any queries regarding the application pro</w:t>
      </w:r>
      <w:r w:rsidR="006A04CB">
        <w:rPr>
          <w:rFonts w:ascii="Arial" w:hAnsi="Arial" w:cs="Arial"/>
        </w:rPr>
        <w:t>cess please email Isabel Rankin</w:t>
      </w:r>
      <w:r w:rsidRPr="00B65758">
        <w:rPr>
          <w:rFonts w:ascii="Arial" w:hAnsi="Arial" w:cs="Arial"/>
        </w:rPr>
        <w:t xml:space="preserve"> at </w:t>
      </w:r>
      <w:hyperlink w:history="1">
        <w:r w:rsidR="00A90115" w:rsidRPr="00077EA4">
          <w:rPr>
            <w:rStyle w:val="Hyperlink"/>
            <w:rFonts w:ascii="Arial" w:hAnsi="Arial" w:cs="Arial"/>
          </w:rPr>
          <w:t>medical.dentalrecruitment@lanarkshire.scot.nhs.uk</w:t>
        </w:r>
      </w:hyperlink>
    </w:p>
    <w:p w14:paraId="2A96AE02" w14:textId="77777777" w:rsidR="00DE4FCB" w:rsidRDefault="00DE4FCB" w:rsidP="00DE4FCB">
      <w:pPr>
        <w:jc w:val="both"/>
        <w:rPr>
          <w:rFonts w:ascii="Arial" w:hAnsi="Arial" w:cs="Arial"/>
          <w:color w:val="0000FF"/>
          <w:u w:val="single"/>
        </w:rPr>
      </w:pPr>
    </w:p>
    <w:p w14:paraId="0A62ED6D" w14:textId="413DA9B9" w:rsidR="00A03A12" w:rsidRDefault="004706DA" w:rsidP="006A04CB">
      <w:pPr>
        <w:jc w:val="both"/>
        <w:rPr>
          <w:rFonts w:ascii="Arial" w:eastAsia="Times New Roman" w:hAnsi="Arial" w:cs="Arial"/>
          <w:b/>
        </w:rPr>
      </w:pPr>
      <w:r w:rsidRPr="00381AD8">
        <w:rPr>
          <w:rFonts w:ascii="Arial" w:eastAsia="Times New Roman" w:hAnsi="Arial" w:cs="Arial"/>
          <w:b/>
        </w:rPr>
        <w:t>NHS Lanarkshire is committed to working towards equal opportunities for all.</w:t>
      </w:r>
    </w:p>
    <w:p w14:paraId="06568BCB" w14:textId="1313AEDC" w:rsidR="004706DA" w:rsidRPr="00E248BE" w:rsidRDefault="00A03A12" w:rsidP="00E248BE">
      <w:pPr>
        <w:rPr>
          <w:rFonts w:ascii="Arial" w:eastAsia="Times New Roman" w:hAnsi="Arial" w:cs="Arial"/>
          <w:b/>
        </w:rPr>
      </w:pPr>
      <w:r>
        <w:rPr>
          <w:rFonts w:ascii="Arial" w:eastAsia="Times New Roman" w:hAnsi="Arial" w:cs="Arial"/>
          <w:b/>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0A0" w:firstRow="1" w:lastRow="0" w:firstColumn="1" w:lastColumn="0" w:noHBand="0" w:noVBand="0"/>
      </w:tblPr>
      <w:tblGrid>
        <w:gridCol w:w="9924"/>
      </w:tblGrid>
      <w:tr w:rsidR="00A37EB3" w:rsidRPr="00381AD8" w14:paraId="4809FF67" w14:textId="77777777" w:rsidTr="003D5CF0">
        <w:trPr>
          <w:trHeight w:val="699"/>
        </w:trPr>
        <w:tc>
          <w:tcPr>
            <w:tcW w:w="9924" w:type="dxa"/>
            <w:shd w:val="clear" w:color="auto" w:fill="00B0F0"/>
            <w:vAlign w:val="center"/>
          </w:tcPr>
          <w:p w14:paraId="103B2513" w14:textId="77777777" w:rsidR="00A37EB3" w:rsidRPr="00381AD8" w:rsidRDefault="004706DA" w:rsidP="00DE4FCB">
            <w:pPr>
              <w:rPr>
                <w:rFonts w:ascii="Arial" w:hAnsi="Arial" w:cs="Arial"/>
                <w:b/>
              </w:rPr>
            </w:pPr>
            <w:r>
              <w:rPr>
                <w:rFonts w:ascii="Arial" w:hAnsi="Arial" w:cs="Arial"/>
                <w:b/>
              </w:rPr>
              <w:lastRenderedPageBreak/>
              <w:t>Section 3</w:t>
            </w:r>
            <w:r w:rsidR="00A37EB3" w:rsidRPr="00381AD8">
              <w:rPr>
                <w:rFonts w:ascii="Arial" w:hAnsi="Arial" w:cs="Arial"/>
                <w:b/>
              </w:rPr>
              <w:t>:</w:t>
            </w:r>
            <w:r w:rsidR="00A37EB3" w:rsidRPr="00381AD8">
              <w:rPr>
                <w:rFonts w:ascii="Arial" w:hAnsi="Arial" w:cs="Arial"/>
                <w:b/>
              </w:rPr>
              <w:tab/>
            </w:r>
            <w:r w:rsidR="00A37EB3" w:rsidRPr="00381AD8">
              <w:rPr>
                <w:rFonts w:ascii="Arial" w:hAnsi="Arial" w:cs="Arial"/>
                <w:b/>
                <w:color w:val="000000"/>
              </w:rPr>
              <w:t xml:space="preserve">Person Specification </w:t>
            </w:r>
            <w:r w:rsidR="00DE4FCB">
              <w:rPr>
                <w:rFonts w:ascii="Arial" w:hAnsi="Arial" w:cs="Arial"/>
                <w:b/>
                <w:color w:val="000000"/>
              </w:rPr>
              <w:t xml:space="preserve"> </w:t>
            </w:r>
          </w:p>
        </w:tc>
      </w:tr>
    </w:tbl>
    <w:p w14:paraId="4297E06B" w14:textId="6E8DD2C0" w:rsidR="003D5CF0" w:rsidRDefault="003D5CF0" w:rsidP="003D5CF0">
      <w:pPr>
        <w:spacing w:after="0" w:line="240" w:lineRule="auto"/>
        <w:rPr>
          <w:rFonts w:ascii="Arial" w:eastAsia="Times New Roman" w:hAnsi="Arial" w:cs="Arial"/>
        </w:rPr>
      </w:pPr>
    </w:p>
    <w:p w14:paraId="1A166A97" w14:textId="77777777" w:rsidR="006E1CA1" w:rsidRPr="006E1CA1" w:rsidRDefault="006E1CA1" w:rsidP="006E1CA1">
      <w:pPr>
        <w:spacing w:after="0" w:line="240" w:lineRule="auto"/>
        <w:jc w:val="both"/>
        <w:rPr>
          <w:rFonts w:ascii="Times New Roman" w:eastAsia="Times New Roman"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1410"/>
        <w:gridCol w:w="2307"/>
        <w:gridCol w:w="1198"/>
        <w:gridCol w:w="3288"/>
      </w:tblGrid>
      <w:tr w:rsidR="006E1CA1" w:rsidRPr="008D1A61" w14:paraId="56616899" w14:textId="77777777" w:rsidTr="006E1CA1">
        <w:trPr>
          <w:trHeight w:val="161"/>
        </w:trPr>
        <w:tc>
          <w:tcPr>
            <w:tcW w:w="9924" w:type="dxa"/>
            <w:gridSpan w:val="5"/>
          </w:tcPr>
          <w:p w14:paraId="6903EB29" w14:textId="77777777" w:rsidR="006E1CA1" w:rsidRPr="008D1A61" w:rsidRDefault="006E1CA1" w:rsidP="006E1CA1">
            <w:pPr>
              <w:spacing w:after="0" w:line="240" w:lineRule="auto"/>
              <w:rPr>
                <w:rFonts w:ascii="Arial" w:eastAsia="Times New Roman" w:hAnsi="Arial" w:cs="Arial"/>
                <w:color w:val="000000"/>
              </w:rPr>
            </w:pPr>
            <w:r w:rsidRPr="008D1A61">
              <w:rPr>
                <w:rFonts w:ascii="Arial" w:eastAsia="Times New Roman" w:hAnsi="Arial" w:cs="Arial"/>
                <w:b/>
              </w:rPr>
              <w:t>PERSON PROFILE</w:t>
            </w:r>
          </w:p>
        </w:tc>
      </w:tr>
      <w:tr w:rsidR="006E1CA1" w:rsidRPr="008D1A61" w14:paraId="4928356D" w14:textId="77777777" w:rsidTr="00BD0E91">
        <w:trPr>
          <w:trHeight w:val="305"/>
        </w:trPr>
        <w:tc>
          <w:tcPr>
            <w:tcW w:w="1721" w:type="dxa"/>
          </w:tcPr>
          <w:p w14:paraId="71F69437" w14:textId="77777777" w:rsidR="006E1CA1" w:rsidRPr="008D1A61" w:rsidRDefault="006E1CA1" w:rsidP="006E1CA1">
            <w:pPr>
              <w:spacing w:after="0" w:line="240" w:lineRule="auto"/>
              <w:rPr>
                <w:rFonts w:ascii="Arial" w:eastAsia="Times New Roman" w:hAnsi="Arial" w:cs="Arial"/>
              </w:rPr>
            </w:pPr>
            <w:r w:rsidRPr="008D1A61">
              <w:rPr>
                <w:rFonts w:ascii="Arial" w:eastAsia="Times New Roman" w:hAnsi="Arial" w:cs="Arial"/>
              </w:rPr>
              <w:t xml:space="preserve">Attributes </w:t>
            </w:r>
          </w:p>
        </w:tc>
        <w:tc>
          <w:tcPr>
            <w:tcW w:w="4915" w:type="dxa"/>
            <w:gridSpan w:val="3"/>
          </w:tcPr>
          <w:p w14:paraId="1BA0EBA2" w14:textId="77777777" w:rsidR="006E1CA1" w:rsidRPr="008D1A61" w:rsidRDefault="006E1CA1" w:rsidP="006E1CA1">
            <w:pPr>
              <w:spacing w:after="0" w:line="240" w:lineRule="auto"/>
              <w:jc w:val="both"/>
              <w:rPr>
                <w:rFonts w:ascii="Arial" w:eastAsia="Times New Roman" w:hAnsi="Arial" w:cs="Arial"/>
                <w:b/>
                <w:color w:val="000000"/>
              </w:rPr>
            </w:pPr>
            <w:r w:rsidRPr="008D1A61">
              <w:rPr>
                <w:rFonts w:ascii="Arial" w:eastAsia="Times New Roman" w:hAnsi="Arial" w:cs="Arial"/>
                <w:b/>
                <w:color w:val="000000"/>
              </w:rPr>
              <w:t xml:space="preserve">Essential </w:t>
            </w:r>
          </w:p>
        </w:tc>
        <w:tc>
          <w:tcPr>
            <w:tcW w:w="3288" w:type="dxa"/>
          </w:tcPr>
          <w:p w14:paraId="077C5DD4" w14:textId="77777777" w:rsidR="006E1CA1" w:rsidRPr="008D1A61" w:rsidRDefault="006E1CA1" w:rsidP="006E1CA1">
            <w:pPr>
              <w:spacing w:after="0" w:line="240" w:lineRule="auto"/>
              <w:jc w:val="both"/>
              <w:rPr>
                <w:rFonts w:ascii="Arial" w:eastAsia="Times New Roman" w:hAnsi="Arial" w:cs="Arial"/>
                <w:b/>
                <w:color w:val="000000"/>
              </w:rPr>
            </w:pPr>
            <w:r w:rsidRPr="008D1A61">
              <w:rPr>
                <w:rFonts w:ascii="Arial" w:eastAsia="Times New Roman" w:hAnsi="Arial" w:cs="Arial"/>
                <w:b/>
                <w:color w:val="000000"/>
              </w:rPr>
              <w:t xml:space="preserve">Desirable </w:t>
            </w:r>
          </w:p>
        </w:tc>
      </w:tr>
      <w:tr w:rsidR="00BD0E91" w:rsidRPr="008D1A61" w14:paraId="05BDC992" w14:textId="77777777" w:rsidTr="004E4E71">
        <w:trPr>
          <w:trHeight w:val="2129"/>
        </w:trPr>
        <w:tc>
          <w:tcPr>
            <w:tcW w:w="1721" w:type="dxa"/>
          </w:tcPr>
          <w:p w14:paraId="26968545" w14:textId="77777777" w:rsidR="00BD0E91" w:rsidRPr="008D1A61" w:rsidRDefault="00BD0E91" w:rsidP="00BD0E91">
            <w:pPr>
              <w:spacing w:after="0" w:line="240" w:lineRule="auto"/>
              <w:jc w:val="both"/>
              <w:rPr>
                <w:rFonts w:ascii="Arial" w:eastAsia="Times New Roman" w:hAnsi="Arial" w:cs="Arial"/>
              </w:rPr>
            </w:pPr>
            <w:r w:rsidRPr="008D1A61">
              <w:rPr>
                <w:rFonts w:ascii="Arial" w:eastAsia="Times New Roman" w:hAnsi="Arial" w:cs="Arial"/>
              </w:rPr>
              <w:t>Qualifications</w:t>
            </w:r>
          </w:p>
        </w:tc>
        <w:tc>
          <w:tcPr>
            <w:tcW w:w="4915" w:type="dxa"/>
            <w:gridSpan w:val="3"/>
          </w:tcPr>
          <w:p w14:paraId="77836667" w14:textId="0552CE79" w:rsidR="00BD0E91" w:rsidRPr="006630D6" w:rsidRDefault="00BD0E91" w:rsidP="00BD0E91">
            <w:pPr>
              <w:spacing w:after="0" w:line="240" w:lineRule="auto"/>
              <w:jc w:val="both"/>
              <w:rPr>
                <w:rFonts w:ascii="Arial" w:eastAsia="Times New Roman" w:hAnsi="Arial" w:cs="Arial"/>
              </w:rPr>
            </w:pPr>
            <w:r w:rsidRPr="008D1A61">
              <w:rPr>
                <w:rFonts w:ascii="Arial" w:eastAsia="Times New Roman" w:hAnsi="Arial" w:cs="Arial"/>
              </w:rPr>
              <w:t xml:space="preserve">MBChB or </w:t>
            </w:r>
            <w:r w:rsidRPr="006630D6">
              <w:rPr>
                <w:rFonts w:ascii="Arial" w:eastAsia="Times New Roman" w:hAnsi="Arial" w:cs="Arial"/>
              </w:rPr>
              <w:t>equivalent.</w:t>
            </w:r>
          </w:p>
          <w:p w14:paraId="54C7B685" w14:textId="3D55E9C2" w:rsidR="00BD0E91" w:rsidRPr="006630D6" w:rsidRDefault="00BD0E91" w:rsidP="00BD0E91">
            <w:pPr>
              <w:spacing w:after="0" w:line="240" w:lineRule="auto"/>
              <w:jc w:val="both"/>
              <w:rPr>
                <w:rFonts w:ascii="Arial" w:eastAsia="Times New Roman" w:hAnsi="Arial" w:cs="Arial"/>
              </w:rPr>
            </w:pPr>
          </w:p>
          <w:p w14:paraId="4FA8B6A4" w14:textId="7719E02E" w:rsidR="00BD0E91" w:rsidRPr="006630D6" w:rsidRDefault="00BD0E91" w:rsidP="00BD0E91">
            <w:pPr>
              <w:widowControl w:val="0"/>
              <w:tabs>
                <w:tab w:val="left" w:pos="460"/>
              </w:tabs>
              <w:autoSpaceDE w:val="0"/>
              <w:autoSpaceDN w:val="0"/>
              <w:adjustRightInd w:val="0"/>
              <w:spacing w:after="0" w:line="240" w:lineRule="auto"/>
              <w:rPr>
                <w:rFonts w:ascii="Arial" w:eastAsia="Times New Roman" w:hAnsi="Arial" w:cs="Arial"/>
                <w:color w:val="FF0000"/>
              </w:rPr>
            </w:pPr>
            <w:r w:rsidRPr="006630D6">
              <w:rPr>
                <w:rFonts w:ascii="Arial" w:eastAsia="Times New Roman" w:hAnsi="Arial" w:cs="Arial"/>
              </w:rPr>
              <w:t xml:space="preserve">Successful completion of UK Foundation Programme </w:t>
            </w:r>
            <w:r w:rsidR="00322136">
              <w:rPr>
                <w:rFonts w:ascii="Arial" w:eastAsia="Times New Roman" w:hAnsi="Arial" w:cs="Arial"/>
                <w:b/>
              </w:rPr>
              <w:t>or</w:t>
            </w:r>
            <w:r w:rsidRPr="006630D6">
              <w:rPr>
                <w:rFonts w:ascii="Arial" w:eastAsia="Times New Roman" w:hAnsi="Arial" w:cs="Arial"/>
                <w:b/>
              </w:rPr>
              <w:t xml:space="preserve"> CREST </w:t>
            </w:r>
            <w:r w:rsidR="00322136">
              <w:rPr>
                <w:rFonts w:ascii="Arial" w:eastAsia="Times New Roman" w:hAnsi="Arial" w:cs="Arial"/>
                <w:b/>
              </w:rPr>
              <w:t>Form</w:t>
            </w:r>
          </w:p>
          <w:p w14:paraId="576A75DA" w14:textId="77777777" w:rsidR="00BD0E91" w:rsidRPr="006630D6" w:rsidRDefault="00BD0E91" w:rsidP="00BD0E91">
            <w:pPr>
              <w:widowControl w:val="0"/>
              <w:tabs>
                <w:tab w:val="left" w:pos="460"/>
              </w:tabs>
              <w:autoSpaceDE w:val="0"/>
              <w:autoSpaceDN w:val="0"/>
              <w:adjustRightInd w:val="0"/>
              <w:spacing w:after="0" w:line="240" w:lineRule="auto"/>
              <w:rPr>
                <w:rFonts w:ascii="Arial" w:eastAsia="Times New Roman" w:hAnsi="Arial" w:cs="Arial"/>
                <w:color w:val="FF0000"/>
              </w:rPr>
            </w:pPr>
          </w:p>
          <w:p w14:paraId="2024063C" w14:textId="01B54FEA" w:rsidR="00BD0E91" w:rsidRPr="008D1A61" w:rsidRDefault="006D5195" w:rsidP="00BD0E91">
            <w:pPr>
              <w:widowControl w:val="0"/>
              <w:tabs>
                <w:tab w:val="left" w:pos="460"/>
              </w:tabs>
              <w:autoSpaceDE w:val="0"/>
              <w:autoSpaceDN w:val="0"/>
              <w:adjustRightInd w:val="0"/>
              <w:spacing w:after="0" w:line="240" w:lineRule="auto"/>
              <w:rPr>
                <w:rFonts w:ascii="Arial" w:eastAsia="Times New Roman" w:hAnsi="Arial" w:cs="Arial"/>
              </w:rPr>
            </w:pPr>
            <w:r w:rsidRPr="006630D6">
              <w:rPr>
                <w:rFonts w:ascii="Arial" w:eastAsia="Times New Roman" w:hAnsi="Arial" w:cs="Arial"/>
                <w:color w:val="FF0000"/>
              </w:rPr>
              <w:object w:dxaOrig="2348" w:dyaOrig="1534" w14:anchorId="77930AF8">
                <v:shape id="_x0000_i1027" type="#_x0000_t75" style="width:73.5pt;height:42.75pt" o:ole="">
                  <v:imagedata r:id="rId18" o:title=""/>
                </v:shape>
                <o:OLEObject Type="Embed" ProgID="AcroExch.Document.DC" ShapeID="_x0000_i1027" DrawAspect="Icon" ObjectID="_1819173277" r:id="rId19"/>
              </w:object>
            </w:r>
          </w:p>
        </w:tc>
        <w:tc>
          <w:tcPr>
            <w:tcW w:w="3288" w:type="dxa"/>
          </w:tcPr>
          <w:p w14:paraId="0F8D0F6D" w14:textId="77777777" w:rsidR="006D5195" w:rsidRPr="006D5195" w:rsidRDefault="006D5195" w:rsidP="006D5195">
            <w:pPr>
              <w:spacing w:after="0" w:line="240" w:lineRule="auto"/>
              <w:jc w:val="both"/>
              <w:rPr>
                <w:rFonts w:ascii="Arial" w:hAnsi="Arial" w:cs="Arial"/>
                <w:lang w:val="en-US"/>
              </w:rPr>
            </w:pPr>
            <w:r w:rsidRPr="006D5195">
              <w:rPr>
                <w:rFonts w:ascii="Arial" w:hAnsi="Arial" w:cs="Arial"/>
                <w:lang w:val="en-US"/>
              </w:rPr>
              <w:t>Possess Part1 of the MRCPsych or Equivalent.</w:t>
            </w:r>
          </w:p>
          <w:p w14:paraId="309C56D9" w14:textId="77777777" w:rsidR="006D5195" w:rsidRDefault="006D5195" w:rsidP="00BD0E91">
            <w:pPr>
              <w:spacing w:after="0" w:line="240" w:lineRule="auto"/>
              <w:jc w:val="both"/>
              <w:rPr>
                <w:rFonts w:ascii="Arial" w:hAnsi="Arial" w:cs="Arial"/>
              </w:rPr>
            </w:pPr>
          </w:p>
          <w:p w14:paraId="22A09696" w14:textId="35E86CA2" w:rsidR="00BD0E91" w:rsidRPr="008D1A61" w:rsidRDefault="00BD0E91" w:rsidP="00BD0E91">
            <w:pPr>
              <w:spacing w:after="0" w:line="240" w:lineRule="auto"/>
              <w:jc w:val="both"/>
              <w:rPr>
                <w:rFonts w:ascii="Arial" w:eastAsia="Times New Roman" w:hAnsi="Arial" w:cs="Arial"/>
                <w:color w:val="000000"/>
              </w:rPr>
            </w:pPr>
            <w:r>
              <w:rPr>
                <w:rFonts w:ascii="Arial" w:hAnsi="Arial" w:cs="Arial"/>
              </w:rPr>
              <w:t xml:space="preserve">Additional related </w:t>
            </w:r>
            <w:r w:rsidR="00322136">
              <w:rPr>
                <w:rFonts w:ascii="Arial" w:hAnsi="Arial" w:cs="Arial"/>
              </w:rPr>
              <w:t xml:space="preserve">qualifications </w:t>
            </w:r>
            <w:r w:rsidRPr="00E01531">
              <w:rPr>
                <w:rFonts w:ascii="Arial" w:hAnsi="Arial" w:cs="Arial"/>
              </w:rPr>
              <w:t>e.g. intercalated degree, BSc or equivalent</w:t>
            </w:r>
            <w:r w:rsidRPr="00F63910">
              <w:rPr>
                <w:rFonts w:ascii="Arial" w:hAnsi="Arial" w:cs="Arial"/>
                <w:color w:val="000000"/>
              </w:rPr>
              <w:t xml:space="preserve"> </w:t>
            </w:r>
          </w:p>
        </w:tc>
      </w:tr>
      <w:tr w:rsidR="006D5195" w:rsidRPr="008D1A61" w14:paraId="77F0182F" w14:textId="77777777" w:rsidTr="004E4E71">
        <w:trPr>
          <w:trHeight w:val="1976"/>
        </w:trPr>
        <w:tc>
          <w:tcPr>
            <w:tcW w:w="1721" w:type="dxa"/>
          </w:tcPr>
          <w:p w14:paraId="5CEA9EAF"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Training</w:t>
            </w:r>
          </w:p>
        </w:tc>
        <w:tc>
          <w:tcPr>
            <w:tcW w:w="4915" w:type="dxa"/>
            <w:gridSpan w:val="3"/>
          </w:tcPr>
          <w:p w14:paraId="46207C06" w14:textId="77777777" w:rsidR="006D5195" w:rsidRDefault="006D5195" w:rsidP="006D5195">
            <w:pPr>
              <w:jc w:val="both"/>
              <w:rPr>
                <w:rFonts w:ascii="Arial" w:hAnsi="Arial" w:cs="Arial"/>
              </w:rPr>
            </w:pPr>
            <w:r>
              <w:rPr>
                <w:rFonts w:ascii="Arial" w:hAnsi="Arial" w:cs="Arial"/>
              </w:rPr>
              <w:t>Shall have completed at least 2</w:t>
            </w:r>
            <w:r w:rsidRPr="00F63910">
              <w:rPr>
                <w:rFonts w:ascii="Arial" w:hAnsi="Arial" w:cs="Arial"/>
              </w:rPr>
              <w:t xml:space="preserve"> years of full-time post graduate traini</w:t>
            </w:r>
            <w:r>
              <w:rPr>
                <w:rFonts w:ascii="Arial" w:hAnsi="Arial" w:cs="Arial"/>
              </w:rPr>
              <w:t>ng (or its equivalent gained on</w:t>
            </w:r>
            <w:r w:rsidRPr="00F63910">
              <w:rPr>
                <w:rFonts w:ascii="Arial" w:hAnsi="Arial" w:cs="Arial"/>
              </w:rPr>
              <w:t xml:space="preserve"> a part-time or flexible basis)</w:t>
            </w:r>
            <w:r>
              <w:rPr>
                <w:rFonts w:ascii="Arial" w:hAnsi="Arial" w:cs="Arial"/>
              </w:rPr>
              <w:t xml:space="preserve">. </w:t>
            </w:r>
          </w:p>
          <w:p w14:paraId="6742C9FE" w14:textId="77777777" w:rsidR="006D5195" w:rsidRPr="00F63910" w:rsidRDefault="006D5195" w:rsidP="006D5195">
            <w:pPr>
              <w:jc w:val="both"/>
              <w:rPr>
                <w:rFonts w:ascii="Arial" w:hAnsi="Arial" w:cs="Arial"/>
              </w:rPr>
            </w:pPr>
            <w:r w:rsidRPr="00F63910">
              <w:rPr>
                <w:rFonts w:ascii="Arial" w:hAnsi="Arial" w:cs="Arial"/>
              </w:rPr>
              <w:t>Shall have completed at least 4 years of full-time post graduate trainin</w:t>
            </w:r>
            <w:r>
              <w:rPr>
                <w:rFonts w:ascii="Arial" w:hAnsi="Arial" w:cs="Arial"/>
              </w:rPr>
              <w:t xml:space="preserve">g (or its equivalent gained on </w:t>
            </w:r>
            <w:r w:rsidRPr="00F63910">
              <w:rPr>
                <w:rFonts w:ascii="Arial" w:hAnsi="Arial" w:cs="Arial"/>
              </w:rPr>
              <w:t>a part-time or flexible basis)</w:t>
            </w:r>
            <w:r>
              <w:rPr>
                <w:rFonts w:ascii="Arial" w:hAnsi="Arial" w:cs="Arial"/>
              </w:rPr>
              <w:t xml:space="preserve"> </w:t>
            </w:r>
            <w:r w:rsidRPr="00F63910">
              <w:rPr>
                <w:rFonts w:ascii="Arial" w:hAnsi="Arial" w:cs="Arial"/>
              </w:rPr>
              <w:t>at least 2 of which will be in a Specialty Training Programme in a relevant specialty or as a fixed term specialty trainee in a relevant specialty; or shall have equivalent experiences and competencies.</w:t>
            </w:r>
          </w:p>
          <w:p w14:paraId="084C10FC" w14:textId="77777777" w:rsidR="006D5195" w:rsidRPr="00F63910" w:rsidRDefault="006D5195" w:rsidP="006D5195">
            <w:pPr>
              <w:jc w:val="both"/>
              <w:rPr>
                <w:rFonts w:ascii="Arial" w:hAnsi="Arial" w:cs="Arial"/>
              </w:rPr>
            </w:pPr>
          </w:p>
          <w:p w14:paraId="693442C0" w14:textId="77777777" w:rsidR="006D5195" w:rsidRPr="00F63910" w:rsidRDefault="006D5195" w:rsidP="006D5195">
            <w:pPr>
              <w:jc w:val="both"/>
              <w:rPr>
                <w:rFonts w:ascii="Arial" w:hAnsi="Arial" w:cs="Arial"/>
              </w:rPr>
            </w:pPr>
            <w:r w:rsidRPr="00F63910">
              <w:rPr>
                <w:rFonts w:ascii="Arial" w:hAnsi="Arial" w:cs="Arial"/>
              </w:rPr>
              <w:t>Eligible for or in receipt of approval under Section 22 of the Mental Health (Care and Treatment) (Scotland) Act 2003).</w:t>
            </w:r>
          </w:p>
          <w:p w14:paraId="14F1AA3A" w14:textId="77777777" w:rsidR="006D5195" w:rsidRPr="00F63910" w:rsidRDefault="006D5195" w:rsidP="006D5195">
            <w:pPr>
              <w:jc w:val="both"/>
              <w:rPr>
                <w:rFonts w:ascii="Arial" w:hAnsi="Arial" w:cs="Arial"/>
              </w:rPr>
            </w:pPr>
          </w:p>
          <w:p w14:paraId="161C2AD2" w14:textId="77777777" w:rsidR="006D5195" w:rsidRPr="00F63910" w:rsidRDefault="006D5195" w:rsidP="006D5195">
            <w:pPr>
              <w:jc w:val="both"/>
              <w:rPr>
                <w:rFonts w:ascii="Arial" w:hAnsi="Arial" w:cs="Arial"/>
              </w:rPr>
            </w:pPr>
            <w:r w:rsidRPr="00F63910">
              <w:rPr>
                <w:rFonts w:ascii="Arial" w:hAnsi="Arial" w:cs="Arial"/>
              </w:rPr>
              <w:t>Experience of working in a community based multidisciplinary Mental Health Service.</w:t>
            </w:r>
          </w:p>
          <w:p w14:paraId="51A37329" w14:textId="77777777" w:rsidR="006D5195" w:rsidRDefault="006D5195" w:rsidP="006D5195">
            <w:pPr>
              <w:jc w:val="both"/>
              <w:rPr>
                <w:rFonts w:ascii="Arial" w:hAnsi="Arial" w:cs="Arial"/>
              </w:rPr>
            </w:pPr>
            <w:r w:rsidRPr="00F63910">
              <w:rPr>
                <w:rFonts w:ascii="Arial" w:hAnsi="Arial" w:cs="Arial"/>
              </w:rPr>
              <w:t>Training in research and/or audit.</w:t>
            </w:r>
          </w:p>
          <w:p w14:paraId="29510A88" w14:textId="78DFECB8" w:rsidR="006D5195" w:rsidRPr="00BD0E91" w:rsidRDefault="006D5195" w:rsidP="006D5195">
            <w:pPr>
              <w:spacing w:after="0"/>
              <w:jc w:val="both"/>
              <w:rPr>
                <w:rFonts w:ascii="Arial" w:hAnsi="Arial" w:cs="Arial"/>
              </w:rPr>
            </w:pPr>
          </w:p>
        </w:tc>
        <w:tc>
          <w:tcPr>
            <w:tcW w:w="3288" w:type="dxa"/>
          </w:tcPr>
          <w:p w14:paraId="250DD6F4"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Experience within UK training establishments</w:t>
            </w:r>
          </w:p>
          <w:p w14:paraId="1EFC166D" w14:textId="77777777" w:rsidR="006D5195" w:rsidRPr="008D1A61" w:rsidRDefault="006D5195" w:rsidP="006D5195">
            <w:pPr>
              <w:spacing w:after="0" w:line="240" w:lineRule="auto"/>
              <w:jc w:val="both"/>
              <w:rPr>
                <w:rFonts w:ascii="Arial" w:eastAsia="Times New Roman" w:hAnsi="Arial" w:cs="Arial"/>
                <w:color w:val="000000"/>
              </w:rPr>
            </w:pPr>
          </w:p>
          <w:p w14:paraId="77439D22" w14:textId="512DEB8E" w:rsidR="006D5195" w:rsidRPr="008D1A61" w:rsidRDefault="006D5195" w:rsidP="006D5195">
            <w:pPr>
              <w:spacing w:after="0" w:line="240" w:lineRule="auto"/>
              <w:jc w:val="both"/>
              <w:rPr>
                <w:rFonts w:ascii="Arial" w:eastAsia="Times New Roman" w:hAnsi="Arial" w:cs="Arial"/>
                <w:color w:val="000000"/>
              </w:rPr>
            </w:pPr>
          </w:p>
        </w:tc>
      </w:tr>
      <w:tr w:rsidR="006D5195" w:rsidRPr="008D1A61" w14:paraId="055BA81C" w14:textId="77777777" w:rsidTr="00BD0E91">
        <w:trPr>
          <w:trHeight w:val="161"/>
        </w:trPr>
        <w:tc>
          <w:tcPr>
            <w:tcW w:w="1721" w:type="dxa"/>
          </w:tcPr>
          <w:p w14:paraId="50DCC693"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Experience</w:t>
            </w:r>
          </w:p>
        </w:tc>
        <w:tc>
          <w:tcPr>
            <w:tcW w:w="4915" w:type="dxa"/>
            <w:gridSpan w:val="3"/>
          </w:tcPr>
          <w:p w14:paraId="3DB4317B" w14:textId="77777777" w:rsidR="006D5195" w:rsidRDefault="006D5195" w:rsidP="006D5195">
            <w:pPr>
              <w:spacing w:after="0" w:line="240" w:lineRule="auto"/>
              <w:jc w:val="both"/>
              <w:rPr>
                <w:rFonts w:ascii="Arial" w:eastAsia="Times New Roman" w:hAnsi="Arial" w:cs="Arial"/>
              </w:rPr>
            </w:pPr>
            <w:r w:rsidRPr="008D1A61">
              <w:rPr>
                <w:rFonts w:ascii="Arial" w:eastAsia="Times New Roman" w:hAnsi="Arial" w:cs="Arial"/>
              </w:rPr>
              <w:t>Eligible for full registration with the GMC at time of application and hol</w:t>
            </w:r>
            <w:r>
              <w:rPr>
                <w:rFonts w:ascii="Arial" w:eastAsia="Times New Roman" w:hAnsi="Arial" w:cs="Arial"/>
              </w:rPr>
              <w:t>d a current licence to practice</w:t>
            </w:r>
            <w:r w:rsidRPr="008D1A61">
              <w:rPr>
                <w:rFonts w:ascii="Arial" w:eastAsia="Times New Roman" w:hAnsi="Arial" w:cs="Arial"/>
              </w:rPr>
              <w:t>* (*</w:t>
            </w:r>
            <w:r w:rsidRPr="008D1A61">
              <w:rPr>
                <w:rFonts w:ascii="Arial" w:eastAsia="Times New Roman" w:hAnsi="Arial" w:cs="Arial"/>
                <w:b/>
              </w:rPr>
              <w:t>Overseas Registration and Qualifications -</w:t>
            </w:r>
            <w:r>
              <w:rPr>
                <w:rFonts w:ascii="Arial" w:eastAsia="Times New Roman" w:hAnsi="Arial" w:cs="Arial"/>
                <w:b/>
              </w:rPr>
              <w:t xml:space="preserve"> </w:t>
            </w:r>
            <w:r w:rsidRPr="008D1A61">
              <w:rPr>
                <w:rFonts w:ascii="Arial" w:eastAsia="Times New Roman" w:hAnsi="Arial" w:cs="Arial"/>
              </w:rPr>
              <w:t>NHS Lanarkshire will check you have the necessary professional registration and qualificatio</w:t>
            </w:r>
            <w:r>
              <w:rPr>
                <w:rFonts w:ascii="Arial" w:eastAsia="Times New Roman" w:hAnsi="Arial" w:cs="Arial"/>
              </w:rPr>
              <w:t>ns for this role.  You are required</w:t>
            </w:r>
            <w:r w:rsidRPr="008D1A61">
              <w:rPr>
                <w:rFonts w:ascii="Arial" w:eastAsia="Times New Roman" w:hAnsi="Arial" w:cs="Arial"/>
              </w:rPr>
              <w:t xml:space="preserve"> to provide an official translation of qualifications notarized by a solicitor of your overseas qualifications to be checked by the recruiting panel.  Please ensure that this is availabl</w:t>
            </w:r>
            <w:r>
              <w:rPr>
                <w:rFonts w:ascii="Arial" w:eastAsia="Times New Roman" w:hAnsi="Arial" w:cs="Arial"/>
              </w:rPr>
              <w:t>e before applying for the post.)</w:t>
            </w:r>
          </w:p>
          <w:p w14:paraId="5E880874" w14:textId="77777777" w:rsidR="006D5195" w:rsidRPr="001D171C" w:rsidRDefault="006D5195" w:rsidP="006D5195">
            <w:pPr>
              <w:jc w:val="both"/>
              <w:rPr>
                <w:rFonts w:ascii="Arial" w:hAnsi="Arial" w:cs="Arial"/>
              </w:rPr>
            </w:pPr>
            <w:r w:rsidRPr="001D171C">
              <w:rPr>
                <w:rFonts w:ascii="Arial" w:hAnsi="Arial" w:cs="Arial"/>
              </w:rPr>
              <w:t>Experience of working within a multi-disciplinary team, in both in-patient and outpatient settings.</w:t>
            </w:r>
          </w:p>
          <w:p w14:paraId="23B9440D" w14:textId="77777777" w:rsidR="006D5195" w:rsidRPr="001D171C" w:rsidRDefault="006D5195" w:rsidP="006D5195">
            <w:pPr>
              <w:jc w:val="both"/>
              <w:rPr>
                <w:rFonts w:ascii="Arial" w:hAnsi="Arial" w:cs="Arial"/>
              </w:rPr>
            </w:pPr>
          </w:p>
          <w:p w14:paraId="2EC02527" w14:textId="77777777" w:rsidR="006D5195" w:rsidRPr="001D171C" w:rsidRDefault="006D5195" w:rsidP="006D5195">
            <w:pPr>
              <w:jc w:val="both"/>
              <w:rPr>
                <w:rFonts w:ascii="Arial" w:hAnsi="Arial" w:cs="Arial"/>
                <w:b/>
              </w:rPr>
            </w:pPr>
          </w:p>
          <w:p w14:paraId="433D6EE3" w14:textId="77777777" w:rsidR="006D5195" w:rsidRDefault="006D5195" w:rsidP="006D5195">
            <w:pPr>
              <w:jc w:val="both"/>
              <w:rPr>
                <w:rFonts w:ascii="Arial" w:hAnsi="Arial" w:cs="Arial"/>
              </w:rPr>
            </w:pPr>
            <w:r w:rsidRPr="001D171C">
              <w:rPr>
                <w:rFonts w:ascii="Arial" w:hAnsi="Arial" w:cs="Arial"/>
              </w:rPr>
              <w:t>Experience of actively contributing to innovative service development.</w:t>
            </w:r>
          </w:p>
          <w:p w14:paraId="123BBDDE" w14:textId="5D72F496" w:rsidR="006D5195" w:rsidRPr="001D171C" w:rsidRDefault="006D5195" w:rsidP="006D5195">
            <w:pPr>
              <w:jc w:val="both"/>
              <w:rPr>
                <w:rFonts w:ascii="Arial" w:hAnsi="Arial" w:cs="Arial"/>
              </w:rPr>
            </w:pPr>
            <w:r w:rsidRPr="001D171C">
              <w:rPr>
                <w:rFonts w:ascii="Arial" w:hAnsi="Arial" w:cs="Arial"/>
              </w:rPr>
              <w:t xml:space="preserve">Ability to supervise the clinical work of doctors in training and relevant staff in other disciplines. </w:t>
            </w:r>
          </w:p>
          <w:p w14:paraId="3E695EC0" w14:textId="40EC7E3F" w:rsidR="006D5195" w:rsidRPr="001D171C" w:rsidRDefault="006D5195" w:rsidP="006D5195">
            <w:pPr>
              <w:jc w:val="both"/>
              <w:rPr>
                <w:rFonts w:ascii="Arial" w:hAnsi="Arial" w:cs="Arial"/>
              </w:rPr>
            </w:pPr>
            <w:r w:rsidRPr="001D171C">
              <w:rPr>
                <w:rFonts w:ascii="Arial" w:hAnsi="Arial" w:cs="Arial"/>
              </w:rPr>
              <w:t>Confident with indirect supervision of varying grades of doctors in training.</w:t>
            </w:r>
          </w:p>
          <w:p w14:paraId="5272A11A" w14:textId="6B64C9B5" w:rsidR="006D5195" w:rsidRPr="00322136" w:rsidRDefault="006D5195" w:rsidP="006D5195">
            <w:pPr>
              <w:spacing w:after="0" w:line="240" w:lineRule="auto"/>
              <w:jc w:val="both"/>
              <w:rPr>
                <w:rFonts w:ascii="Arial" w:eastAsia="Times New Roman" w:hAnsi="Arial" w:cs="Arial"/>
                <w:b/>
              </w:rPr>
            </w:pPr>
            <w:r w:rsidRPr="001D171C">
              <w:rPr>
                <w:rFonts w:ascii="Arial" w:hAnsi="Arial" w:cs="Arial"/>
              </w:rPr>
              <w:t>Previous experience in organising NHS Services or equivalent.</w:t>
            </w:r>
          </w:p>
        </w:tc>
        <w:tc>
          <w:tcPr>
            <w:tcW w:w="3288" w:type="dxa"/>
          </w:tcPr>
          <w:p w14:paraId="5F13141C" w14:textId="77777777" w:rsidR="006D5195" w:rsidRPr="00F63910" w:rsidRDefault="006D5195" w:rsidP="006D5195">
            <w:pPr>
              <w:jc w:val="both"/>
              <w:rPr>
                <w:rFonts w:ascii="Arial" w:hAnsi="Arial" w:cs="Arial"/>
              </w:rPr>
            </w:pPr>
            <w:r w:rsidRPr="00F63910">
              <w:rPr>
                <w:rFonts w:ascii="Arial" w:hAnsi="Arial" w:cs="Arial"/>
              </w:rPr>
              <w:t>Working knowledge of Mental Health (Care &amp; Treatment) Act Scotland.</w:t>
            </w:r>
          </w:p>
          <w:p w14:paraId="79F75EB2" w14:textId="77777777" w:rsidR="006D5195" w:rsidRPr="00F63910" w:rsidRDefault="006D5195" w:rsidP="006D5195">
            <w:pPr>
              <w:jc w:val="both"/>
              <w:rPr>
                <w:rFonts w:ascii="Arial" w:hAnsi="Arial" w:cs="Arial"/>
              </w:rPr>
            </w:pPr>
          </w:p>
          <w:p w14:paraId="21F8BB6A" w14:textId="77777777" w:rsidR="006D5195" w:rsidRPr="00F63910" w:rsidRDefault="006D5195" w:rsidP="006D5195">
            <w:pPr>
              <w:jc w:val="both"/>
              <w:rPr>
                <w:rFonts w:ascii="Arial" w:hAnsi="Arial" w:cs="Arial"/>
              </w:rPr>
            </w:pPr>
            <w:r w:rsidRPr="00F63910">
              <w:rPr>
                <w:rFonts w:ascii="Arial" w:hAnsi="Arial" w:cs="Arial"/>
              </w:rPr>
              <w:t>Ability to develop and support junior colleagues.</w:t>
            </w:r>
          </w:p>
          <w:p w14:paraId="5E3AA8F3" w14:textId="77777777" w:rsidR="006D5195" w:rsidRPr="00F63910" w:rsidRDefault="006D5195" w:rsidP="006D5195">
            <w:pPr>
              <w:jc w:val="both"/>
              <w:rPr>
                <w:rFonts w:ascii="Arial" w:hAnsi="Arial" w:cs="Arial"/>
              </w:rPr>
            </w:pPr>
          </w:p>
          <w:p w14:paraId="0B704B25" w14:textId="77777777" w:rsidR="006D5195" w:rsidRPr="00F63910" w:rsidRDefault="006D5195" w:rsidP="006D5195">
            <w:pPr>
              <w:jc w:val="both"/>
              <w:rPr>
                <w:rFonts w:ascii="Arial" w:hAnsi="Arial" w:cs="Arial"/>
              </w:rPr>
            </w:pPr>
            <w:r w:rsidRPr="00F63910">
              <w:rPr>
                <w:rFonts w:ascii="Arial" w:hAnsi="Arial" w:cs="Arial"/>
              </w:rPr>
              <w:t>Experience of leading and/or i</w:t>
            </w:r>
            <w:r>
              <w:rPr>
                <w:rFonts w:ascii="Arial" w:hAnsi="Arial" w:cs="Arial"/>
              </w:rPr>
              <w:t>nvolvement in change management</w:t>
            </w:r>
            <w:r w:rsidRPr="00F63910">
              <w:rPr>
                <w:rFonts w:ascii="Arial" w:hAnsi="Arial" w:cs="Arial"/>
              </w:rPr>
              <w:t>.</w:t>
            </w:r>
          </w:p>
          <w:p w14:paraId="00959401" w14:textId="77777777" w:rsidR="006D5195" w:rsidRPr="008D1A61" w:rsidRDefault="006D5195" w:rsidP="006D5195">
            <w:pPr>
              <w:spacing w:after="0" w:line="240" w:lineRule="auto"/>
              <w:jc w:val="both"/>
              <w:rPr>
                <w:rFonts w:ascii="Arial" w:eastAsia="Times New Roman" w:hAnsi="Arial" w:cs="Arial"/>
              </w:rPr>
            </w:pPr>
          </w:p>
        </w:tc>
      </w:tr>
      <w:tr w:rsidR="006D5195" w:rsidRPr="008D1A61" w14:paraId="4D7CE691" w14:textId="77777777" w:rsidTr="00BD0E91">
        <w:trPr>
          <w:trHeight w:val="161"/>
        </w:trPr>
        <w:tc>
          <w:tcPr>
            <w:tcW w:w="1721" w:type="dxa"/>
          </w:tcPr>
          <w:p w14:paraId="284CE110" w14:textId="77777777" w:rsidR="006D5195" w:rsidRPr="008D1A61" w:rsidRDefault="006D5195" w:rsidP="006D5195">
            <w:pPr>
              <w:spacing w:after="0" w:line="240" w:lineRule="auto"/>
              <w:jc w:val="both"/>
              <w:rPr>
                <w:rFonts w:ascii="Arial" w:eastAsia="Times New Roman" w:hAnsi="Arial" w:cs="Arial"/>
              </w:rPr>
            </w:pPr>
            <w:r w:rsidRPr="008D1A61">
              <w:rPr>
                <w:rFonts w:ascii="Times New Roman" w:eastAsia="Times New Roman" w:hAnsi="Times New Roman" w:cs="Times New Roman"/>
              </w:rPr>
              <w:br w:type="page"/>
            </w:r>
            <w:r w:rsidRPr="008D1A61">
              <w:rPr>
                <w:rFonts w:ascii="Arial" w:eastAsia="Times New Roman" w:hAnsi="Arial" w:cs="Arial"/>
              </w:rPr>
              <w:t xml:space="preserve">Audit/Research </w:t>
            </w:r>
          </w:p>
        </w:tc>
        <w:tc>
          <w:tcPr>
            <w:tcW w:w="4915" w:type="dxa"/>
            <w:gridSpan w:val="3"/>
          </w:tcPr>
          <w:p w14:paraId="2862EC34" w14:textId="77777777"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Understanding of the principles of medical audit.</w:t>
            </w:r>
          </w:p>
          <w:p w14:paraId="760C42B8" w14:textId="77777777" w:rsidR="006D5195" w:rsidRPr="008D1A61" w:rsidRDefault="006D5195" w:rsidP="006D5195">
            <w:pPr>
              <w:spacing w:after="0" w:line="240" w:lineRule="auto"/>
              <w:jc w:val="both"/>
              <w:rPr>
                <w:rFonts w:ascii="Arial" w:eastAsia="Times New Roman" w:hAnsi="Arial" w:cs="Arial"/>
                <w:color w:val="000000"/>
              </w:rPr>
            </w:pPr>
          </w:p>
          <w:p w14:paraId="4F687B66" w14:textId="77777777"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 xml:space="preserve">Evidence of a consistent engagement and contribution to audit or quality improvement. Minimum of annual local involvement. </w:t>
            </w:r>
          </w:p>
          <w:p w14:paraId="7652E586" w14:textId="77777777" w:rsidR="006D5195" w:rsidRPr="008D1A61" w:rsidRDefault="006D5195" w:rsidP="006D5195">
            <w:pPr>
              <w:spacing w:after="0" w:line="240" w:lineRule="auto"/>
              <w:jc w:val="both"/>
              <w:rPr>
                <w:rFonts w:ascii="Arial" w:eastAsia="Times New Roman" w:hAnsi="Arial" w:cs="Arial"/>
                <w:color w:val="000000"/>
              </w:rPr>
            </w:pPr>
          </w:p>
          <w:p w14:paraId="653C2DFA" w14:textId="77777777"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Awareness of principles of research with an ability to critically analyse medical literature.</w:t>
            </w:r>
          </w:p>
        </w:tc>
        <w:tc>
          <w:tcPr>
            <w:tcW w:w="3288" w:type="dxa"/>
          </w:tcPr>
          <w:p w14:paraId="50BCCA07" w14:textId="63AB05C2"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Experie</w:t>
            </w:r>
            <w:r>
              <w:rPr>
                <w:rFonts w:ascii="Arial" w:eastAsia="Times New Roman" w:hAnsi="Arial" w:cs="Arial"/>
              </w:rPr>
              <w:t>nce and interest in a</w:t>
            </w:r>
            <w:r w:rsidRPr="008D1A61">
              <w:rPr>
                <w:rFonts w:ascii="Arial" w:eastAsia="Times New Roman" w:hAnsi="Arial" w:cs="Arial"/>
              </w:rPr>
              <w:t xml:space="preserve">udit </w:t>
            </w:r>
            <w:r>
              <w:rPr>
                <w:rFonts w:ascii="Arial" w:eastAsia="Times New Roman" w:hAnsi="Arial" w:cs="Arial"/>
              </w:rPr>
              <w:t>of clinical practice and experience in the design of audit</w:t>
            </w:r>
          </w:p>
          <w:p w14:paraId="217AEB93" w14:textId="77777777" w:rsidR="006D5195" w:rsidRPr="008D1A61" w:rsidRDefault="006D5195" w:rsidP="006D5195">
            <w:pPr>
              <w:spacing w:after="0" w:line="240" w:lineRule="auto"/>
              <w:jc w:val="both"/>
              <w:rPr>
                <w:rFonts w:ascii="Arial" w:eastAsia="Times New Roman" w:hAnsi="Arial" w:cs="Arial"/>
              </w:rPr>
            </w:pPr>
          </w:p>
          <w:p w14:paraId="7D5553CD" w14:textId="7F1EE209" w:rsidR="006D5195" w:rsidRPr="00FA75C6" w:rsidRDefault="006D5195" w:rsidP="006D5195">
            <w:pPr>
              <w:spacing w:after="0" w:line="240" w:lineRule="auto"/>
              <w:jc w:val="both"/>
              <w:rPr>
                <w:rFonts w:ascii="Arial" w:eastAsia="Times New Roman" w:hAnsi="Arial" w:cs="Arial"/>
              </w:rPr>
            </w:pPr>
            <w:r w:rsidRPr="008D1A61">
              <w:rPr>
                <w:rFonts w:ascii="Arial" w:eastAsia="Times New Roman" w:hAnsi="Arial" w:cs="Arial"/>
              </w:rPr>
              <w:t>Involved in design</w:t>
            </w:r>
            <w:r>
              <w:rPr>
                <w:rFonts w:ascii="Arial" w:eastAsia="Times New Roman" w:hAnsi="Arial" w:cs="Arial"/>
              </w:rPr>
              <w:t xml:space="preserve"> and/or publication</w:t>
            </w:r>
            <w:r w:rsidRPr="008D1A61">
              <w:rPr>
                <w:rFonts w:ascii="Arial" w:eastAsia="Times New Roman" w:hAnsi="Arial" w:cs="Arial"/>
              </w:rPr>
              <w:t xml:space="preserve"> of research relevant to </w:t>
            </w:r>
            <w:r>
              <w:rPr>
                <w:rFonts w:ascii="Arial" w:eastAsia="Times New Roman" w:hAnsi="Arial" w:cs="Arial"/>
              </w:rPr>
              <w:t>Psychiatry</w:t>
            </w:r>
          </w:p>
        </w:tc>
      </w:tr>
      <w:tr w:rsidR="006D5195" w:rsidRPr="008D1A61" w14:paraId="2443C08D" w14:textId="77777777" w:rsidTr="00BD0E91">
        <w:trPr>
          <w:trHeight w:val="161"/>
        </w:trPr>
        <w:tc>
          <w:tcPr>
            <w:tcW w:w="1721" w:type="dxa"/>
          </w:tcPr>
          <w:p w14:paraId="4BA635B2"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Publications</w:t>
            </w:r>
          </w:p>
        </w:tc>
        <w:tc>
          <w:tcPr>
            <w:tcW w:w="4915" w:type="dxa"/>
            <w:gridSpan w:val="3"/>
          </w:tcPr>
          <w:p w14:paraId="0A7F3C17" w14:textId="784388DE" w:rsidR="006D5195" w:rsidRPr="00FA75C6" w:rsidRDefault="006D5195" w:rsidP="006D5195">
            <w:pPr>
              <w:spacing w:after="0" w:line="240" w:lineRule="auto"/>
              <w:jc w:val="both"/>
              <w:rPr>
                <w:rFonts w:ascii="Arial" w:eastAsia="Times New Roman" w:hAnsi="Arial" w:cs="Arial"/>
              </w:rPr>
            </w:pPr>
            <w:r w:rsidRPr="008D1A61">
              <w:rPr>
                <w:rFonts w:ascii="Arial" w:eastAsia="Times New Roman" w:hAnsi="Arial" w:cs="Arial"/>
              </w:rPr>
              <w:t>Presentations relevant to the practi</w:t>
            </w:r>
            <w:r>
              <w:rPr>
                <w:rFonts w:ascii="Arial" w:eastAsia="Times New Roman" w:hAnsi="Arial" w:cs="Arial"/>
              </w:rPr>
              <w:t>ce of psychiatry</w:t>
            </w:r>
            <w:r w:rsidRPr="008D1A61">
              <w:rPr>
                <w:rFonts w:ascii="Arial" w:eastAsia="Times New Roman" w:hAnsi="Arial" w:cs="Arial"/>
              </w:rPr>
              <w:t xml:space="preserve"> or acute emergency management of medical or surgical issues.</w:t>
            </w:r>
          </w:p>
        </w:tc>
        <w:tc>
          <w:tcPr>
            <w:tcW w:w="3288" w:type="dxa"/>
          </w:tcPr>
          <w:p w14:paraId="613408D5" w14:textId="23254148" w:rsidR="006D5195" w:rsidRPr="00FA75C6" w:rsidRDefault="006D5195" w:rsidP="006D5195">
            <w:pPr>
              <w:spacing w:after="0" w:line="240" w:lineRule="auto"/>
              <w:jc w:val="both"/>
              <w:rPr>
                <w:rFonts w:ascii="Arial" w:eastAsia="Times New Roman" w:hAnsi="Arial" w:cs="Arial"/>
              </w:rPr>
            </w:pPr>
            <w:r w:rsidRPr="008D1A61">
              <w:rPr>
                <w:rFonts w:ascii="Arial" w:eastAsia="Times New Roman" w:hAnsi="Arial" w:cs="Arial"/>
              </w:rPr>
              <w:t xml:space="preserve">Presentations at national meetings relevant to the practice of </w:t>
            </w:r>
            <w:r>
              <w:rPr>
                <w:rFonts w:ascii="Arial" w:eastAsia="Times New Roman" w:hAnsi="Arial" w:cs="Arial"/>
              </w:rPr>
              <w:t>Psychiatry</w:t>
            </w:r>
            <w:r w:rsidRPr="008D1A61">
              <w:rPr>
                <w:rFonts w:ascii="Arial" w:eastAsia="Times New Roman" w:hAnsi="Arial" w:cs="Arial"/>
              </w:rPr>
              <w:t xml:space="preserve"> </w:t>
            </w:r>
          </w:p>
        </w:tc>
      </w:tr>
      <w:tr w:rsidR="006D5195" w:rsidRPr="008D1A61" w14:paraId="4ECD6231" w14:textId="77777777" w:rsidTr="00BD0E91">
        <w:trPr>
          <w:trHeight w:val="161"/>
        </w:trPr>
        <w:tc>
          <w:tcPr>
            <w:tcW w:w="1721" w:type="dxa"/>
          </w:tcPr>
          <w:p w14:paraId="563EADA6"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 xml:space="preserve">Teaching </w:t>
            </w:r>
          </w:p>
        </w:tc>
        <w:tc>
          <w:tcPr>
            <w:tcW w:w="4915" w:type="dxa"/>
            <w:gridSpan w:val="3"/>
          </w:tcPr>
          <w:p w14:paraId="4FE71CFF" w14:textId="086FE91B" w:rsidR="006D5195" w:rsidRPr="004357E0" w:rsidRDefault="006D5195" w:rsidP="006D5195">
            <w:pPr>
              <w:jc w:val="both"/>
              <w:rPr>
                <w:rFonts w:ascii="Arial" w:hAnsi="Arial" w:cs="Arial"/>
              </w:rPr>
            </w:pPr>
            <w:r w:rsidRPr="004357E0">
              <w:rPr>
                <w:rFonts w:ascii="Arial" w:hAnsi="Arial" w:cs="Arial"/>
              </w:rPr>
              <w:t>Previous involvement in the delivery of undergraduate or postgraduate teaching.</w:t>
            </w:r>
          </w:p>
          <w:p w14:paraId="3D989DA2" w14:textId="342EB318" w:rsidR="006D5195" w:rsidRPr="008D1A61" w:rsidRDefault="006D5195" w:rsidP="006D5195">
            <w:pPr>
              <w:spacing w:after="0" w:line="240" w:lineRule="auto"/>
              <w:jc w:val="both"/>
              <w:rPr>
                <w:rFonts w:ascii="Arial" w:eastAsia="Times New Roman" w:hAnsi="Arial" w:cs="Arial"/>
                <w:color w:val="000000"/>
              </w:rPr>
            </w:pPr>
            <w:r w:rsidRPr="004357E0">
              <w:rPr>
                <w:rFonts w:ascii="Arial" w:hAnsi="Arial" w:cs="Arial"/>
              </w:rPr>
              <w:t>Experience of providing supervision and or mentorship</w:t>
            </w:r>
            <w:r w:rsidRPr="008D1A61">
              <w:rPr>
                <w:rFonts w:ascii="Arial" w:eastAsia="Times New Roman" w:hAnsi="Arial" w:cs="Arial"/>
                <w:color w:val="000000"/>
              </w:rPr>
              <w:t xml:space="preserve"> </w:t>
            </w:r>
          </w:p>
        </w:tc>
        <w:tc>
          <w:tcPr>
            <w:tcW w:w="3288" w:type="dxa"/>
          </w:tcPr>
          <w:p w14:paraId="23D910B4" w14:textId="77777777" w:rsidR="006D5195" w:rsidRPr="006D5195" w:rsidRDefault="006D5195" w:rsidP="006D5195">
            <w:pPr>
              <w:spacing w:after="0" w:line="240" w:lineRule="auto"/>
              <w:jc w:val="both"/>
              <w:rPr>
                <w:rFonts w:ascii="Arial" w:eastAsia="Times New Roman" w:hAnsi="Arial" w:cs="Arial"/>
                <w:color w:val="000000"/>
                <w:lang w:val="en-US"/>
              </w:rPr>
            </w:pPr>
            <w:r w:rsidRPr="006D5195">
              <w:rPr>
                <w:rFonts w:ascii="Arial" w:eastAsia="Times New Roman" w:hAnsi="Arial" w:cs="Arial"/>
                <w:color w:val="000000"/>
                <w:lang w:val="en-US"/>
              </w:rPr>
              <w:t>Interest in and commitment to teaching and training.</w:t>
            </w:r>
          </w:p>
          <w:p w14:paraId="59629597" w14:textId="77777777" w:rsidR="006D5195" w:rsidRPr="006D5195" w:rsidRDefault="006D5195" w:rsidP="006D5195">
            <w:pPr>
              <w:spacing w:after="0" w:line="240" w:lineRule="auto"/>
              <w:jc w:val="both"/>
              <w:rPr>
                <w:rFonts w:ascii="Arial" w:eastAsia="Times New Roman" w:hAnsi="Arial" w:cs="Arial"/>
                <w:color w:val="000000"/>
                <w:lang w:val="en-US"/>
              </w:rPr>
            </w:pPr>
          </w:p>
          <w:p w14:paraId="3611B7A5" w14:textId="77777777" w:rsidR="006D5195" w:rsidRPr="006D5195" w:rsidRDefault="006D5195" w:rsidP="006D5195">
            <w:pPr>
              <w:spacing w:after="0" w:line="240" w:lineRule="auto"/>
              <w:jc w:val="both"/>
              <w:rPr>
                <w:rFonts w:ascii="Arial" w:eastAsia="Times New Roman" w:hAnsi="Arial" w:cs="Arial"/>
                <w:color w:val="000000"/>
                <w:lang w:val="en-US"/>
              </w:rPr>
            </w:pPr>
            <w:r w:rsidRPr="006D5195">
              <w:rPr>
                <w:rFonts w:ascii="Arial" w:eastAsia="Times New Roman" w:hAnsi="Arial" w:cs="Arial"/>
                <w:color w:val="000000"/>
                <w:lang w:val="en-US"/>
              </w:rPr>
              <w:t>Experience of providing problem-based teaching.</w:t>
            </w:r>
          </w:p>
          <w:p w14:paraId="60BEFD18" w14:textId="77777777" w:rsidR="006D5195" w:rsidRPr="006D5195" w:rsidRDefault="006D5195" w:rsidP="006D5195">
            <w:pPr>
              <w:spacing w:after="0" w:line="240" w:lineRule="auto"/>
              <w:jc w:val="both"/>
              <w:rPr>
                <w:rFonts w:ascii="Arial" w:eastAsia="Times New Roman" w:hAnsi="Arial" w:cs="Arial"/>
                <w:color w:val="000000"/>
                <w:lang w:val="en-US"/>
              </w:rPr>
            </w:pPr>
          </w:p>
          <w:p w14:paraId="1A007EDA" w14:textId="77777777" w:rsidR="006D5195" w:rsidRPr="006D5195" w:rsidRDefault="006D5195" w:rsidP="006D5195">
            <w:pPr>
              <w:spacing w:after="0" w:line="240" w:lineRule="auto"/>
              <w:jc w:val="both"/>
              <w:rPr>
                <w:rFonts w:ascii="Arial" w:eastAsia="Times New Roman" w:hAnsi="Arial" w:cs="Arial"/>
                <w:color w:val="000000"/>
                <w:lang w:val="en-US"/>
              </w:rPr>
            </w:pPr>
            <w:r w:rsidRPr="006D5195">
              <w:rPr>
                <w:rFonts w:ascii="Arial" w:eastAsia="Times New Roman" w:hAnsi="Arial" w:cs="Arial"/>
                <w:color w:val="000000"/>
                <w:lang w:val="en-US"/>
              </w:rPr>
              <w:t>Experience of organising teaching programmes.</w:t>
            </w:r>
          </w:p>
          <w:p w14:paraId="200F31B6" w14:textId="77777777" w:rsidR="006D5195" w:rsidRPr="006D5195" w:rsidRDefault="006D5195" w:rsidP="006D5195">
            <w:pPr>
              <w:spacing w:after="0" w:line="240" w:lineRule="auto"/>
              <w:jc w:val="both"/>
              <w:rPr>
                <w:rFonts w:ascii="Arial" w:eastAsia="Times New Roman" w:hAnsi="Arial" w:cs="Arial"/>
                <w:color w:val="000000"/>
                <w:lang w:val="en-US"/>
              </w:rPr>
            </w:pPr>
          </w:p>
          <w:p w14:paraId="5CD41242" w14:textId="01F2D5A8" w:rsidR="006D5195" w:rsidRPr="008D1A61" w:rsidRDefault="006D5195" w:rsidP="006D5195">
            <w:pPr>
              <w:spacing w:after="0" w:line="240" w:lineRule="auto"/>
              <w:jc w:val="both"/>
              <w:rPr>
                <w:rFonts w:ascii="Arial" w:eastAsia="Times New Roman" w:hAnsi="Arial" w:cs="Arial"/>
                <w:color w:val="000000"/>
              </w:rPr>
            </w:pPr>
            <w:r w:rsidRPr="006D5195">
              <w:rPr>
                <w:rFonts w:ascii="Arial" w:eastAsia="Times New Roman" w:hAnsi="Arial" w:cs="Arial"/>
                <w:color w:val="000000"/>
                <w:lang w:val="en-US"/>
              </w:rPr>
              <w:t>Formal training in educational/clinical supervision.</w:t>
            </w:r>
          </w:p>
        </w:tc>
      </w:tr>
      <w:tr w:rsidR="006D5195" w:rsidRPr="008D1A61" w14:paraId="78251F92" w14:textId="77777777" w:rsidTr="00BD0E91">
        <w:trPr>
          <w:trHeight w:val="161"/>
        </w:trPr>
        <w:tc>
          <w:tcPr>
            <w:tcW w:w="1721" w:type="dxa"/>
          </w:tcPr>
          <w:p w14:paraId="383CC113"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 xml:space="preserve">Knowledge and </w:t>
            </w:r>
          </w:p>
          <w:p w14:paraId="0DC7D67D"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Skills</w:t>
            </w:r>
          </w:p>
        </w:tc>
        <w:tc>
          <w:tcPr>
            <w:tcW w:w="4915" w:type="dxa"/>
            <w:gridSpan w:val="3"/>
          </w:tcPr>
          <w:p w14:paraId="25992937" w14:textId="0452D610"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rPr>
              <w:t xml:space="preserve">Broad based </w:t>
            </w:r>
            <w:r w:rsidRPr="008D1A61">
              <w:rPr>
                <w:rFonts w:ascii="Arial" w:eastAsia="Times New Roman" w:hAnsi="Arial" w:cs="Arial"/>
                <w:color w:val="000000"/>
              </w:rPr>
              <w:t xml:space="preserve">knowledge and skills in diagnosis and clinical management within the Specialty and </w:t>
            </w:r>
            <w:r w:rsidRPr="008D1A61">
              <w:rPr>
                <w:rFonts w:ascii="Arial" w:eastAsia="Times New Roman" w:hAnsi="Arial" w:cs="Arial"/>
              </w:rPr>
              <w:t>encomp</w:t>
            </w:r>
            <w:r>
              <w:rPr>
                <w:rFonts w:ascii="Arial" w:eastAsia="Times New Roman" w:hAnsi="Arial" w:cs="Arial"/>
              </w:rPr>
              <w:t>assing most sub-disciplines.</w:t>
            </w:r>
            <w:r w:rsidRPr="008D1A61">
              <w:rPr>
                <w:rFonts w:ascii="Arial" w:eastAsia="Times New Roman" w:hAnsi="Arial" w:cs="Arial"/>
              </w:rPr>
              <w:t xml:space="preserve">          </w:t>
            </w:r>
          </w:p>
        </w:tc>
        <w:tc>
          <w:tcPr>
            <w:tcW w:w="3288" w:type="dxa"/>
          </w:tcPr>
          <w:p w14:paraId="7FCEEC8E" w14:textId="70C642C0"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Further edu</w:t>
            </w:r>
            <w:r>
              <w:rPr>
                <w:rFonts w:ascii="Arial" w:eastAsia="Times New Roman" w:hAnsi="Arial" w:cs="Arial"/>
              </w:rPr>
              <w:t>cational certificates, diplomas</w:t>
            </w:r>
            <w:r w:rsidRPr="008D1A61">
              <w:rPr>
                <w:rFonts w:ascii="Arial" w:eastAsia="Times New Roman" w:hAnsi="Arial" w:cs="Arial"/>
              </w:rPr>
              <w:t xml:space="preserve">, etc </w:t>
            </w:r>
          </w:p>
          <w:p w14:paraId="40561206" w14:textId="77777777" w:rsidR="006D5195" w:rsidRPr="008D1A61" w:rsidRDefault="006D5195" w:rsidP="006D5195">
            <w:pPr>
              <w:spacing w:after="0" w:line="240" w:lineRule="auto"/>
              <w:jc w:val="both"/>
              <w:rPr>
                <w:rFonts w:ascii="Arial" w:eastAsia="Times New Roman" w:hAnsi="Arial" w:cs="Arial"/>
                <w:color w:val="000000"/>
              </w:rPr>
            </w:pPr>
          </w:p>
          <w:p w14:paraId="40FE558F" w14:textId="77777777"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Good IT skills.</w:t>
            </w:r>
          </w:p>
        </w:tc>
      </w:tr>
      <w:tr w:rsidR="006D5195" w:rsidRPr="008D1A61" w14:paraId="43A58F65" w14:textId="77777777" w:rsidTr="00BD0E91">
        <w:trPr>
          <w:trHeight w:val="161"/>
        </w:trPr>
        <w:tc>
          <w:tcPr>
            <w:tcW w:w="1721" w:type="dxa"/>
          </w:tcPr>
          <w:p w14:paraId="43390EF6" w14:textId="77777777" w:rsidR="006D5195" w:rsidRPr="008D1A61" w:rsidRDefault="006D5195" w:rsidP="006D5195">
            <w:pPr>
              <w:spacing w:after="0" w:line="240" w:lineRule="auto"/>
              <w:jc w:val="both"/>
              <w:rPr>
                <w:rFonts w:ascii="Arial" w:eastAsia="Times New Roman" w:hAnsi="Arial" w:cs="Arial"/>
              </w:rPr>
            </w:pPr>
            <w:r w:rsidRPr="008D1A61">
              <w:rPr>
                <w:rFonts w:ascii="Times New Roman" w:eastAsia="Times New Roman" w:hAnsi="Times New Roman" w:cs="Times New Roman"/>
              </w:rPr>
              <w:br w:type="page"/>
            </w:r>
            <w:r w:rsidRPr="008D1A61">
              <w:rPr>
                <w:rFonts w:ascii="Arial" w:eastAsia="Times New Roman" w:hAnsi="Arial" w:cs="Arial"/>
              </w:rPr>
              <w:t>Disposition</w:t>
            </w:r>
          </w:p>
        </w:tc>
        <w:tc>
          <w:tcPr>
            <w:tcW w:w="4915" w:type="dxa"/>
            <w:gridSpan w:val="3"/>
          </w:tcPr>
          <w:p w14:paraId="7EFFD4FF" w14:textId="2BABC8D9" w:rsidR="006D5195" w:rsidRPr="008D1A61" w:rsidRDefault="006D5195" w:rsidP="006D5195">
            <w:pPr>
              <w:spacing w:after="0" w:line="240" w:lineRule="auto"/>
              <w:jc w:val="both"/>
              <w:rPr>
                <w:rFonts w:ascii="Arial" w:eastAsia="Times New Roman" w:hAnsi="Arial" w:cs="Arial"/>
              </w:rPr>
            </w:pPr>
            <w:r>
              <w:rPr>
                <w:rFonts w:ascii="Arial" w:eastAsia="Times New Roman" w:hAnsi="Arial" w:cs="Arial"/>
              </w:rPr>
              <w:t>Committed to quality patient c</w:t>
            </w:r>
            <w:r w:rsidRPr="008D1A61">
              <w:rPr>
                <w:rFonts w:ascii="Arial" w:eastAsia="Times New Roman" w:hAnsi="Arial" w:cs="Arial"/>
              </w:rPr>
              <w:t>are.</w:t>
            </w:r>
          </w:p>
          <w:p w14:paraId="379B2E7A" w14:textId="77777777" w:rsidR="006D5195" w:rsidRPr="008D1A61" w:rsidRDefault="006D5195" w:rsidP="006D5195">
            <w:pPr>
              <w:spacing w:after="0" w:line="240" w:lineRule="auto"/>
              <w:jc w:val="both"/>
              <w:rPr>
                <w:rFonts w:ascii="Arial" w:eastAsia="Times New Roman" w:hAnsi="Arial" w:cs="Arial"/>
              </w:rPr>
            </w:pPr>
          </w:p>
          <w:p w14:paraId="5752D144" w14:textId="77777777"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Able to be understanding of and sensitive to the needs of patients.</w:t>
            </w:r>
          </w:p>
          <w:p w14:paraId="1F32FA77" w14:textId="77777777" w:rsidR="006D5195" w:rsidRPr="008D1A61" w:rsidRDefault="006D5195" w:rsidP="006D5195">
            <w:pPr>
              <w:spacing w:after="0" w:line="240" w:lineRule="auto"/>
              <w:jc w:val="both"/>
              <w:rPr>
                <w:rFonts w:ascii="Arial" w:eastAsia="Times New Roman" w:hAnsi="Arial" w:cs="Arial"/>
              </w:rPr>
            </w:pPr>
          </w:p>
          <w:p w14:paraId="01BF7C21" w14:textId="77777777"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Excellent communication skills (verbal and written)</w:t>
            </w:r>
          </w:p>
          <w:p w14:paraId="2A09A9C0" w14:textId="77777777" w:rsidR="006D5195" w:rsidRPr="008D1A61" w:rsidRDefault="006D5195" w:rsidP="006D5195">
            <w:pPr>
              <w:spacing w:after="0" w:line="240" w:lineRule="auto"/>
              <w:jc w:val="both"/>
              <w:rPr>
                <w:rFonts w:ascii="Arial" w:eastAsia="Times New Roman" w:hAnsi="Arial" w:cs="Arial"/>
              </w:rPr>
            </w:pPr>
          </w:p>
          <w:p w14:paraId="4FC1E139"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Ability to work under pressure.</w:t>
            </w:r>
          </w:p>
          <w:p w14:paraId="43D5DE56" w14:textId="0B4A683B" w:rsidR="006D5195" w:rsidRPr="008D1A61" w:rsidRDefault="006D5195" w:rsidP="006D5195">
            <w:pPr>
              <w:spacing w:after="0" w:line="240" w:lineRule="auto"/>
              <w:jc w:val="both"/>
              <w:rPr>
                <w:rFonts w:ascii="Arial" w:eastAsia="Times New Roman" w:hAnsi="Arial" w:cs="Arial"/>
              </w:rPr>
            </w:pPr>
          </w:p>
          <w:p w14:paraId="7EBF6746"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Ability to work effectively in a multidisciplinary team.</w:t>
            </w:r>
          </w:p>
          <w:p w14:paraId="0FE9E710" w14:textId="77777777" w:rsidR="006D5195" w:rsidRPr="008D1A61" w:rsidRDefault="006D5195" w:rsidP="006D5195">
            <w:pPr>
              <w:spacing w:after="0" w:line="240" w:lineRule="auto"/>
              <w:jc w:val="both"/>
              <w:rPr>
                <w:rFonts w:ascii="Arial" w:eastAsia="Times New Roman" w:hAnsi="Arial" w:cs="Arial"/>
              </w:rPr>
            </w:pPr>
          </w:p>
          <w:p w14:paraId="1B520364"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Responsive to change and innovation, promoting a culture for organisational development.</w:t>
            </w:r>
          </w:p>
          <w:p w14:paraId="3458DE1C" w14:textId="77777777" w:rsidR="006D5195" w:rsidRPr="008D1A61" w:rsidRDefault="006D5195" w:rsidP="006D5195">
            <w:pPr>
              <w:spacing w:after="0" w:line="240" w:lineRule="auto"/>
              <w:jc w:val="both"/>
              <w:rPr>
                <w:rFonts w:ascii="Arial" w:eastAsia="Times New Roman" w:hAnsi="Arial" w:cs="Arial"/>
              </w:rPr>
            </w:pPr>
          </w:p>
          <w:p w14:paraId="504D9649"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A flexible approach to duties, which satisfies the needs of the Service in a changing environment.</w:t>
            </w:r>
          </w:p>
          <w:p w14:paraId="4B8B5E9D" w14:textId="77777777" w:rsidR="006D5195" w:rsidRPr="008D1A61" w:rsidRDefault="006D5195" w:rsidP="006D5195">
            <w:pPr>
              <w:spacing w:after="0" w:line="240" w:lineRule="auto"/>
              <w:jc w:val="both"/>
              <w:rPr>
                <w:rFonts w:ascii="Arial" w:eastAsia="Times New Roman" w:hAnsi="Arial" w:cs="Arial"/>
              </w:rPr>
            </w:pPr>
          </w:p>
          <w:p w14:paraId="3CB97CAF"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Ability to demonstrate reflective practice with evidence of regular appraisal with clear Personal Development Plan relating to Continuing Professional and Personal Development.</w:t>
            </w:r>
          </w:p>
          <w:p w14:paraId="32F122A3" w14:textId="77777777" w:rsidR="006D5195" w:rsidRPr="008D1A61" w:rsidRDefault="006D5195" w:rsidP="006D5195">
            <w:pPr>
              <w:spacing w:after="0" w:line="240" w:lineRule="auto"/>
              <w:jc w:val="both"/>
              <w:rPr>
                <w:rFonts w:ascii="Arial" w:eastAsia="Times New Roman" w:hAnsi="Arial" w:cs="Arial"/>
                <w:color w:val="000000"/>
              </w:rPr>
            </w:pPr>
          </w:p>
          <w:p w14:paraId="67CA919E" w14:textId="77777777"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Good time management and organisation.</w:t>
            </w:r>
          </w:p>
          <w:p w14:paraId="61414266" w14:textId="77777777" w:rsidR="006D5195" w:rsidRPr="008D1A61" w:rsidRDefault="006D5195" w:rsidP="006D5195">
            <w:pPr>
              <w:spacing w:after="0" w:line="240" w:lineRule="auto"/>
              <w:jc w:val="both"/>
              <w:rPr>
                <w:rFonts w:ascii="Arial" w:eastAsia="Times New Roman" w:hAnsi="Arial" w:cs="Arial"/>
                <w:color w:val="000000"/>
              </w:rPr>
            </w:pPr>
          </w:p>
          <w:p w14:paraId="6A16C71A" w14:textId="08A81C61"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 xml:space="preserve">Demonstrates commitment and enthusiasm to service delivery. </w:t>
            </w:r>
          </w:p>
        </w:tc>
        <w:tc>
          <w:tcPr>
            <w:tcW w:w="3288" w:type="dxa"/>
          </w:tcPr>
          <w:p w14:paraId="06E11F1E" w14:textId="40639150"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Problem solver</w:t>
            </w:r>
            <w:r>
              <w:rPr>
                <w:rFonts w:ascii="Arial" w:eastAsia="Times New Roman" w:hAnsi="Arial" w:cs="Arial"/>
              </w:rPr>
              <w:t xml:space="preserve"> </w:t>
            </w:r>
            <w:r w:rsidRPr="008D1A61">
              <w:rPr>
                <w:rFonts w:ascii="Arial" w:eastAsia="Times New Roman" w:hAnsi="Arial" w:cs="Arial"/>
              </w:rPr>
              <w:t>/</w:t>
            </w:r>
            <w:r>
              <w:rPr>
                <w:rFonts w:ascii="Arial" w:eastAsia="Times New Roman" w:hAnsi="Arial" w:cs="Arial"/>
              </w:rPr>
              <w:t xml:space="preserve"> </w:t>
            </w:r>
            <w:r w:rsidRPr="008D1A61">
              <w:rPr>
                <w:rFonts w:ascii="Arial" w:eastAsia="Times New Roman" w:hAnsi="Arial" w:cs="Arial"/>
              </w:rPr>
              <w:t>diplomat</w:t>
            </w:r>
            <w:r>
              <w:rPr>
                <w:rFonts w:ascii="Arial" w:eastAsia="Times New Roman" w:hAnsi="Arial" w:cs="Arial"/>
              </w:rPr>
              <w:t xml:space="preserve"> </w:t>
            </w:r>
            <w:r w:rsidRPr="008D1A61">
              <w:rPr>
                <w:rFonts w:ascii="Arial" w:eastAsia="Times New Roman" w:hAnsi="Arial" w:cs="Arial"/>
              </w:rPr>
              <w:t>/</w:t>
            </w:r>
            <w:r>
              <w:rPr>
                <w:rFonts w:ascii="Arial" w:eastAsia="Times New Roman" w:hAnsi="Arial" w:cs="Arial"/>
              </w:rPr>
              <w:t xml:space="preserve"> </w:t>
            </w:r>
            <w:r w:rsidRPr="008D1A61">
              <w:rPr>
                <w:rFonts w:ascii="Arial" w:eastAsia="Times New Roman" w:hAnsi="Arial" w:cs="Arial"/>
              </w:rPr>
              <w:t>counsellor.</w:t>
            </w:r>
          </w:p>
          <w:p w14:paraId="0573803E" w14:textId="77777777" w:rsidR="006D5195" w:rsidRPr="008D1A61" w:rsidRDefault="006D5195" w:rsidP="006D5195">
            <w:pPr>
              <w:spacing w:after="0" w:line="240" w:lineRule="auto"/>
              <w:jc w:val="both"/>
              <w:rPr>
                <w:rFonts w:ascii="Arial" w:eastAsia="Times New Roman" w:hAnsi="Arial" w:cs="Arial"/>
                <w:color w:val="000000"/>
              </w:rPr>
            </w:pPr>
          </w:p>
          <w:p w14:paraId="3B0B82CC" w14:textId="77777777"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A natural leader.</w:t>
            </w:r>
          </w:p>
        </w:tc>
      </w:tr>
      <w:tr w:rsidR="006D5195" w:rsidRPr="008D1A61" w14:paraId="19C8638A" w14:textId="77777777" w:rsidTr="00BD0E91">
        <w:trPr>
          <w:trHeight w:val="161"/>
        </w:trPr>
        <w:tc>
          <w:tcPr>
            <w:tcW w:w="1721" w:type="dxa"/>
          </w:tcPr>
          <w:p w14:paraId="417AF3E0"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 xml:space="preserve">Managerial </w:t>
            </w:r>
          </w:p>
        </w:tc>
        <w:tc>
          <w:tcPr>
            <w:tcW w:w="4915" w:type="dxa"/>
            <w:gridSpan w:val="3"/>
          </w:tcPr>
          <w:p w14:paraId="24EABE94"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 xml:space="preserve">Knowledge of service provision at a local level. </w:t>
            </w:r>
          </w:p>
          <w:p w14:paraId="5C9E0450" w14:textId="77777777" w:rsidR="006D5195" w:rsidRPr="008D1A61" w:rsidRDefault="006D5195" w:rsidP="006D5195">
            <w:pPr>
              <w:spacing w:after="0" w:line="240" w:lineRule="auto"/>
              <w:jc w:val="both"/>
              <w:rPr>
                <w:rFonts w:ascii="Arial" w:eastAsia="Times New Roman" w:hAnsi="Arial" w:cs="Arial"/>
              </w:rPr>
            </w:pPr>
          </w:p>
          <w:p w14:paraId="01826023" w14:textId="185DA038" w:rsidR="006D5195" w:rsidRPr="00FA75C6" w:rsidRDefault="006D5195" w:rsidP="006D5195">
            <w:pPr>
              <w:spacing w:after="0" w:line="240" w:lineRule="auto"/>
              <w:jc w:val="both"/>
              <w:rPr>
                <w:rFonts w:ascii="Arial" w:eastAsia="Times New Roman" w:hAnsi="Arial" w:cs="Arial"/>
              </w:rPr>
            </w:pPr>
            <w:r w:rsidRPr="008D1A61">
              <w:rPr>
                <w:rFonts w:ascii="Arial" w:eastAsia="Times New Roman" w:hAnsi="Arial" w:cs="Arial"/>
              </w:rPr>
              <w:t>Awareness of the principles and core practices involved in service management, project management and effective meetings.</w:t>
            </w:r>
          </w:p>
        </w:tc>
        <w:tc>
          <w:tcPr>
            <w:tcW w:w="3288" w:type="dxa"/>
          </w:tcPr>
          <w:p w14:paraId="27CE757D" w14:textId="67849248" w:rsidR="006D5195"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I</w:t>
            </w:r>
            <w:r>
              <w:rPr>
                <w:rFonts w:ascii="Arial" w:eastAsia="Times New Roman" w:hAnsi="Arial" w:cs="Arial"/>
                <w:color w:val="000000"/>
              </w:rPr>
              <w:t>nvolvement in service re-design / project delivery.</w:t>
            </w:r>
          </w:p>
          <w:p w14:paraId="4727923C" w14:textId="77777777" w:rsidR="006D5195" w:rsidRPr="008D1A61" w:rsidRDefault="006D5195" w:rsidP="006D5195">
            <w:pPr>
              <w:spacing w:after="0" w:line="240" w:lineRule="auto"/>
              <w:jc w:val="both"/>
              <w:rPr>
                <w:rFonts w:ascii="Arial" w:eastAsia="Times New Roman" w:hAnsi="Arial" w:cs="Arial"/>
                <w:color w:val="000000"/>
              </w:rPr>
            </w:pPr>
          </w:p>
          <w:p w14:paraId="1B835E61" w14:textId="3918E220" w:rsidR="006D5195" w:rsidRPr="008D1A61" w:rsidRDefault="006D5195" w:rsidP="006D5195">
            <w:pPr>
              <w:spacing w:after="0" w:line="240" w:lineRule="auto"/>
              <w:jc w:val="both"/>
              <w:rPr>
                <w:rFonts w:ascii="Arial" w:eastAsia="Times New Roman" w:hAnsi="Arial" w:cs="Arial"/>
                <w:color w:val="000000"/>
              </w:rPr>
            </w:pPr>
            <w:r>
              <w:rPr>
                <w:rFonts w:ascii="Arial" w:hAnsi="Arial" w:cs="Arial"/>
                <w:color w:val="000000"/>
              </w:rPr>
              <w:t>Involvement in NHS-related meetings.</w:t>
            </w:r>
          </w:p>
        </w:tc>
      </w:tr>
      <w:tr w:rsidR="006D5195" w:rsidRPr="008D1A61" w14:paraId="2398C78A" w14:textId="77777777" w:rsidTr="00BD0E91">
        <w:trPr>
          <w:trHeight w:val="161"/>
        </w:trPr>
        <w:tc>
          <w:tcPr>
            <w:tcW w:w="1721" w:type="dxa"/>
          </w:tcPr>
          <w:p w14:paraId="379F76BB" w14:textId="77777777" w:rsidR="006D5195" w:rsidRPr="008D1A61" w:rsidRDefault="006D5195" w:rsidP="006D5195">
            <w:pPr>
              <w:spacing w:after="0" w:line="240" w:lineRule="auto"/>
              <w:jc w:val="both"/>
              <w:rPr>
                <w:rFonts w:ascii="Arial" w:eastAsia="Times New Roman" w:hAnsi="Arial" w:cs="Arial"/>
              </w:rPr>
            </w:pPr>
            <w:r w:rsidRPr="008D1A61">
              <w:rPr>
                <w:rFonts w:ascii="Times New Roman" w:eastAsia="Times New Roman" w:hAnsi="Times New Roman" w:cs="Times New Roman"/>
              </w:rPr>
              <w:br w:type="page"/>
            </w:r>
            <w:r w:rsidRPr="008D1A61">
              <w:rPr>
                <w:rFonts w:ascii="Arial" w:eastAsia="Times New Roman" w:hAnsi="Arial" w:cs="Arial"/>
              </w:rPr>
              <w:t xml:space="preserve">Leadership </w:t>
            </w:r>
          </w:p>
        </w:tc>
        <w:tc>
          <w:tcPr>
            <w:tcW w:w="4915" w:type="dxa"/>
            <w:gridSpan w:val="3"/>
          </w:tcPr>
          <w:p w14:paraId="7B9AB65A" w14:textId="77777777"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Awareness of the principles of team leadership and effective people management.</w:t>
            </w:r>
          </w:p>
          <w:p w14:paraId="79529367" w14:textId="77777777" w:rsidR="006D5195" w:rsidRPr="008D1A61" w:rsidRDefault="006D5195" w:rsidP="006D5195">
            <w:pPr>
              <w:spacing w:after="0" w:line="240" w:lineRule="auto"/>
              <w:jc w:val="both"/>
              <w:rPr>
                <w:rFonts w:ascii="Arial" w:eastAsia="Times New Roman" w:hAnsi="Arial" w:cs="Arial"/>
                <w:color w:val="000000"/>
              </w:rPr>
            </w:pPr>
          </w:p>
          <w:p w14:paraId="10277C58" w14:textId="76889486"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Commitment to</w:t>
            </w:r>
            <w:r>
              <w:rPr>
                <w:rFonts w:ascii="Arial" w:eastAsia="Times New Roman" w:hAnsi="Arial" w:cs="Arial"/>
                <w:color w:val="000000"/>
              </w:rPr>
              <w:t xml:space="preserve"> the Values of NHS Lanarkshire:</w:t>
            </w:r>
            <w:r w:rsidRPr="008D1A61">
              <w:rPr>
                <w:rFonts w:ascii="Arial" w:eastAsia="Times New Roman" w:hAnsi="Arial" w:cs="Arial"/>
                <w:color w:val="000000"/>
              </w:rPr>
              <w:t xml:space="preserve"> Fairness, Respect, Quality, Working Together.</w:t>
            </w:r>
          </w:p>
        </w:tc>
        <w:tc>
          <w:tcPr>
            <w:tcW w:w="3288" w:type="dxa"/>
          </w:tcPr>
          <w:p w14:paraId="55D9E7A7" w14:textId="77777777"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Evidence of role as leader within groups.</w:t>
            </w:r>
          </w:p>
        </w:tc>
      </w:tr>
      <w:tr w:rsidR="006D5195" w:rsidRPr="008D1A61" w14:paraId="5E04811B" w14:textId="77777777" w:rsidTr="00BD0E91">
        <w:trPr>
          <w:trHeight w:val="161"/>
        </w:trPr>
        <w:tc>
          <w:tcPr>
            <w:tcW w:w="1721" w:type="dxa"/>
          </w:tcPr>
          <w:p w14:paraId="372BB2C1" w14:textId="77777777"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lastRenderedPageBreak/>
              <w:t>Other</w:t>
            </w:r>
          </w:p>
        </w:tc>
        <w:tc>
          <w:tcPr>
            <w:tcW w:w="4915" w:type="dxa"/>
            <w:gridSpan w:val="3"/>
          </w:tcPr>
          <w:p w14:paraId="227563BE" w14:textId="77777777"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 xml:space="preserve">Satisfactory medical clearance by NHS Lanarkshire Occupational Health Service. </w:t>
            </w:r>
          </w:p>
          <w:p w14:paraId="0C802A65" w14:textId="77777777" w:rsidR="006D5195" w:rsidRPr="008D1A61" w:rsidRDefault="006D5195" w:rsidP="006D5195">
            <w:pPr>
              <w:spacing w:after="0" w:line="240" w:lineRule="auto"/>
              <w:jc w:val="both"/>
              <w:rPr>
                <w:rFonts w:ascii="Arial" w:eastAsia="Times New Roman" w:hAnsi="Arial" w:cs="Arial"/>
                <w:color w:val="000000"/>
              </w:rPr>
            </w:pPr>
          </w:p>
          <w:p w14:paraId="2BE72B47" w14:textId="77777777" w:rsidR="006D5195" w:rsidRPr="008D1A61" w:rsidRDefault="006D5195" w:rsidP="006D5195">
            <w:pPr>
              <w:spacing w:after="0" w:line="240" w:lineRule="auto"/>
              <w:jc w:val="both"/>
              <w:rPr>
                <w:rFonts w:ascii="Arial" w:eastAsia="Times New Roman" w:hAnsi="Arial" w:cs="Arial"/>
                <w:color w:val="000000"/>
              </w:rPr>
            </w:pPr>
            <w:r w:rsidRPr="008D1A61">
              <w:rPr>
                <w:rFonts w:ascii="Arial" w:eastAsia="Times New Roman" w:hAnsi="Arial" w:cs="Arial"/>
                <w:color w:val="000000"/>
              </w:rPr>
              <w:t xml:space="preserve">Satisfactory PVG Check. </w:t>
            </w:r>
          </w:p>
          <w:p w14:paraId="5E73FA50" w14:textId="77777777" w:rsidR="006D5195" w:rsidRPr="008D1A61" w:rsidRDefault="006D5195" w:rsidP="006D5195">
            <w:pPr>
              <w:spacing w:after="0" w:line="240" w:lineRule="auto"/>
              <w:jc w:val="both"/>
              <w:rPr>
                <w:rFonts w:ascii="Arial" w:eastAsia="Times New Roman" w:hAnsi="Arial" w:cs="Arial"/>
              </w:rPr>
            </w:pPr>
          </w:p>
          <w:p w14:paraId="75073024" w14:textId="2F2951ED" w:rsidR="006D5195" w:rsidRPr="008D1A61" w:rsidRDefault="006D5195" w:rsidP="006D5195">
            <w:pPr>
              <w:spacing w:after="0" w:line="240" w:lineRule="auto"/>
              <w:jc w:val="both"/>
              <w:rPr>
                <w:rFonts w:ascii="Arial" w:eastAsia="Times New Roman" w:hAnsi="Arial" w:cs="Arial"/>
              </w:rPr>
            </w:pPr>
            <w:r w:rsidRPr="008D1A61">
              <w:rPr>
                <w:rFonts w:ascii="Arial" w:eastAsia="Times New Roman" w:hAnsi="Arial" w:cs="Arial"/>
              </w:rPr>
              <w:t>Fluent in medical English and evidence of ability to communicate in stressful situations.</w:t>
            </w:r>
          </w:p>
        </w:tc>
        <w:tc>
          <w:tcPr>
            <w:tcW w:w="3288" w:type="dxa"/>
          </w:tcPr>
          <w:p w14:paraId="1BB638C6" w14:textId="5BAE768A" w:rsidR="006D5195" w:rsidRDefault="006D5195" w:rsidP="006D5195">
            <w:pPr>
              <w:spacing w:after="0" w:line="240" w:lineRule="auto"/>
              <w:jc w:val="both"/>
              <w:rPr>
                <w:rFonts w:ascii="Arial" w:eastAsia="Times New Roman" w:hAnsi="Arial" w:cs="Arial"/>
              </w:rPr>
            </w:pPr>
            <w:r w:rsidRPr="004357E0">
              <w:rPr>
                <w:rFonts w:ascii="Arial" w:hAnsi="Arial" w:cs="Arial"/>
                <w:color w:val="000000"/>
              </w:rPr>
              <w:t>Current full driving license</w:t>
            </w:r>
          </w:p>
          <w:p w14:paraId="250F7B93" w14:textId="08D07D9B" w:rsidR="006D5195" w:rsidRPr="008D1A61" w:rsidRDefault="006D5195" w:rsidP="006D5195">
            <w:pPr>
              <w:spacing w:after="0" w:line="240" w:lineRule="auto"/>
              <w:jc w:val="both"/>
              <w:rPr>
                <w:rFonts w:ascii="Arial" w:eastAsia="Times New Roman" w:hAnsi="Arial" w:cs="Arial"/>
                <w:color w:val="000000"/>
              </w:rPr>
            </w:pPr>
          </w:p>
        </w:tc>
      </w:tr>
      <w:tr w:rsidR="006D5195" w:rsidRPr="008D1A61" w14:paraId="573CA557" w14:textId="77777777" w:rsidTr="00BD0E91">
        <w:trPr>
          <w:trHeight w:val="161"/>
        </w:trPr>
        <w:tc>
          <w:tcPr>
            <w:tcW w:w="5438" w:type="dxa"/>
            <w:gridSpan w:val="3"/>
          </w:tcPr>
          <w:p w14:paraId="569A05A3" w14:textId="77777777" w:rsidR="006D5195" w:rsidRPr="008D1A61" w:rsidRDefault="006D5195" w:rsidP="006D5195">
            <w:pPr>
              <w:spacing w:after="0" w:line="240" w:lineRule="auto"/>
              <w:rPr>
                <w:rFonts w:ascii="Arial" w:eastAsia="Times New Roman" w:hAnsi="Arial" w:cs="Arial"/>
              </w:rPr>
            </w:pPr>
            <w:r w:rsidRPr="008D1A61">
              <w:rPr>
                <w:rFonts w:ascii="Arial" w:eastAsia="Times New Roman" w:hAnsi="Arial" w:cs="Arial"/>
              </w:rPr>
              <w:t>If there is any reason why a disabled person should not be considered suitable for this post, please provide details:</w:t>
            </w:r>
          </w:p>
          <w:p w14:paraId="6DD733ED" w14:textId="77777777" w:rsidR="006D5195" w:rsidRPr="008D1A61" w:rsidRDefault="006D5195" w:rsidP="006D5195">
            <w:pPr>
              <w:spacing w:after="0" w:line="240" w:lineRule="auto"/>
              <w:rPr>
                <w:rFonts w:ascii="Arial" w:eastAsia="Times New Roman" w:hAnsi="Arial" w:cs="Arial"/>
                <w:color w:val="000000"/>
              </w:rPr>
            </w:pPr>
          </w:p>
        </w:tc>
        <w:tc>
          <w:tcPr>
            <w:tcW w:w="4486" w:type="dxa"/>
            <w:gridSpan w:val="2"/>
          </w:tcPr>
          <w:p w14:paraId="73EFF2A5" w14:textId="77777777" w:rsidR="006D5195" w:rsidRPr="008D1A61" w:rsidRDefault="006D5195" w:rsidP="006D5195">
            <w:pPr>
              <w:spacing w:after="0" w:line="240" w:lineRule="auto"/>
              <w:rPr>
                <w:rFonts w:ascii="Arial" w:eastAsia="Times New Roman" w:hAnsi="Arial" w:cs="Arial"/>
                <w:color w:val="000000"/>
              </w:rPr>
            </w:pPr>
            <w:r w:rsidRPr="008D1A61">
              <w:rPr>
                <w:rFonts w:ascii="Arial" w:eastAsia="Times New Roman" w:hAnsi="Arial" w:cs="Arial"/>
                <w:b/>
                <w:color w:val="000000"/>
              </w:rPr>
              <w:t>The post requires physical dexterity. Uncorrected visual or hearing defect would be incompatible with the nature of the work</w:t>
            </w:r>
            <w:r w:rsidRPr="008D1A61">
              <w:rPr>
                <w:rFonts w:ascii="Arial" w:eastAsia="Times New Roman" w:hAnsi="Arial" w:cs="Arial"/>
                <w:color w:val="000000"/>
              </w:rPr>
              <w:t>.</w:t>
            </w:r>
          </w:p>
        </w:tc>
      </w:tr>
      <w:tr w:rsidR="006D5195" w:rsidRPr="008D1A61" w14:paraId="3B5AFA03" w14:textId="77777777" w:rsidTr="00BD0E91">
        <w:trPr>
          <w:trHeight w:val="161"/>
        </w:trPr>
        <w:tc>
          <w:tcPr>
            <w:tcW w:w="3131" w:type="dxa"/>
            <w:gridSpan w:val="2"/>
          </w:tcPr>
          <w:p w14:paraId="4C9FEF1E" w14:textId="77777777" w:rsidR="006D5195" w:rsidRPr="008D1A61" w:rsidRDefault="006D5195" w:rsidP="006D5195">
            <w:pPr>
              <w:spacing w:after="0" w:line="240" w:lineRule="auto"/>
              <w:rPr>
                <w:rFonts w:ascii="Arial" w:eastAsia="Times New Roman" w:hAnsi="Arial" w:cs="Arial"/>
              </w:rPr>
            </w:pPr>
          </w:p>
        </w:tc>
        <w:tc>
          <w:tcPr>
            <w:tcW w:w="3505" w:type="dxa"/>
            <w:gridSpan w:val="2"/>
          </w:tcPr>
          <w:p w14:paraId="2EA53D0C" w14:textId="77777777" w:rsidR="006D5195" w:rsidRPr="008D1A61" w:rsidRDefault="006D5195" w:rsidP="006D5195">
            <w:pPr>
              <w:spacing w:after="0" w:line="240" w:lineRule="auto"/>
              <w:rPr>
                <w:rFonts w:ascii="Arial" w:eastAsia="Times New Roman" w:hAnsi="Arial" w:cs="Arial"/>
                <w:b/>
                <w:color w:val="000000"/>
              </w:rPr>
            </w:pPr>
            <w:r w:rsidRPr="008D1A61">
              <w:rPr>
                <w:rFonts w:ascii="Arial" w:eastAsia="Times New Roman" w:hAnsi="Arial" w:cs="Arial"/>
                <w:b/>
                <w:color w:val="000000"/>
              </w:rPr>
              <w:t>Prepared By:-</w:t>
            </w:r>
          </w:p>
        </w:tc>
        <w:tc>
          <w:tcPr>
            <w:tcW w:w="3288" w:type="dxa"/>
          </w:tcPr>
          <w:p w14:paraId="1423C576" w14:textId="77777777" w:rsidR="006D5195" w:rsidRPr="008D1A61" w:rsidRDefault="006D5195" w:rsidP="006D5195">
            <w:pPr>
              <w:spacing w:after="0" w:line="240" w:lineRule="auto"/>
              <w:rPr>
                <w:rFonts w:ascii="Arial" w:eastAsia="Times New Roman" w:hAnsi="Arial" w:cs="Arial"/>
                <w:b/>
                <w:color w:val="000000"/>
              </w:rPr>
            </w:pPr>
            <w:r w:rsidRPr="008D1A61">
              <w:rPr>
                <w:rFonts w:ascii="Arial" w:eastAsia="Times New Roman" w:hAnsi="Arial" w:cs="Arial"/>
                <w:b/>
                <w:color w:val="000000"/>
              </w:rPr>
              <w:t>Approved By:-</w:t>
            </w:r>
          </w:p>
        </w:tc>
      </w:tr>
      <w:tr w:rsidR="006D5195" w:rsidRPr="008D1A61" w14:paraId="52684162" w14:textId="77777777" w:rsidTr="00BD0E91">
        <w:trPr>
          <w:trHeight w:val="161"/>
        </w:trPr>
        <w:tc>
          <w:tcPr>
            <w:tcW w:w="3131" w:type="dxa"/>
            <w:gridSpan w:val="2"/>
          </w:tcPr>
          <w:p w14:paraId="2C361D22" w14:textId="77777777" w:rsidR="006D5195" w:rsidRPr="008D1A61" w:rsidRDefault="006D5195" w:rsidP="006D5195">
            <w:pPr>
              <w:spacing w:after="0" w:line="240" w:lineRule="auto"/>
              <w:rPr>
                <w:rFonts w:ascii="Arial" w:eastAsia="Times New Roman" w:hAnsi="Arial" w:cs="Arial"/>
              </w:rPr>
            </w:pPr>
            <w:r w:rsidRPr="008D1A61">
              <w:rPr>
                <w:rFonts w:ascii="Arial" w:eastAsia="Times New Roman" w:hAnsi="Arial" w:cs="Arial"/>
              </w:rPr>
              <w:t>Name</w:t>
            </w:r>
          </w:p>
        </w:tc>
        <w:tc>
          <w:tcPr>
            <w:tcW w:w="3505" w:type="dxa"/>
            <w:gridSpan w:val="2"/>
          </w:tcPr>
          <w:p w14:paraId="3308653D" w14:textId="0E4D40BD" w:rsidR="006D5195" w:rsidRPr="00FA75C6" w:rsidRDefault="006D5195" w:rsidP="006D5195">
            <w:pPr>
              <w:spacing w:after="0" w:line="240" w:lineRule="auto"/>
              <w:rPr>
                <w:rFonts w:ascii="Arial" w:eastAsia="Times New Roman" w:hAnsi="Arial" w:cs="Arial"/>
                <w:color w:val="000000"/>
              </w:rPr>
            </w:pPr>
            <w:r w:rsidRPr="00FA75C6">
              <w:rPr>
                <w:rFonts w:ascii="Arial" w:eastAsia="Times New Roman" w:hAnsi="Arial" w:cs="Arial"/>
                <w:color w:val="000000"/>
              </w:rPr>
              <w:t>D</w:t>
            </w:r>
            <w:r>
              <w:rPr>
                <w:rFonts w:ascii="Arial" w:eastAsia="Times New Roman" w:hAnsi="Arial" w:cs="Arial"/>
                <w:color w:val="000000"/>
              </w:rPr>
              <w:t>r</w:t>
            </w:r>
            <w:r w:rsidR="00B04DF8">
              <w:rPr>
                <w:rFonts w:ascii="Arial" w:eastAsia="Times New Roman" w:hAnsi="Arial" w:cs="Arial"/>
                <w:color w:val="000000"/>
              </w:rPr>
              <w:t xml:space="preserve">  Elizabeth Spence</w:t>
            </w:r>
          </w:p>
        </w:tc>
        <w:tc>
          <w:tcPr>
            <w:tcW w:w="3288" w:type="dxa"/>
          </w:tcPr>
          <w:p w14:paraId="64209E5D" w14:textId="73DC4E89" w:rsidR="006D5195" w:rsidRPr="00FA75C6" w:rsidRDefault="006D5195" w:rsidP="006D5195">
            <w:pPr>
              <w:spacing w:after="0" w:line="240" w:lineRule="auto"/>
              <w:rPr>
                <w:rFonts w:ascii="Arial" w:eastAsia="Times New Roman" w:hAnsi="Arial" w:cs="Arial"/>
                <w:color w:val="000000"/>
              </w:rPr>
            </w:pPr>
            <w:r w:rsidRPr="00FA75C6">
              <w:rPr>
                <w:rFonts w:ascii="Arial" w:eastAsia="Times New Roman" w:hAnsi="Arial" w:cs="Arial"/>
                <w:color w:val="000000"/>
              </w:rPr>
              <w:t>D</w:t>
            </w:r>
            <w:r>
              <w:rPr>
                <w:rFonts w:ascii="Arial" w:eastAsia="Times New Roman" w:hAnsi="Arial" w:cs="Arial"/>
                <w:color w:val="000000"/>
              </w:rPr>
              <w:t>r</w:t>
            </w:r>
            <w:r w:rsidRPr="00FA75C6">
              <w:rPr>
                <w:rFonts w:ascii="Arial" w:eastAsia="Times New Roman" w:hAnsi="Arial" w:cs="Arial"/>
                <w:color w:val="000000"/>
              </w:rPr>
              <w:t xml:space="preserve"> Adam Brodie</w:t>
            </w:r>
          </w:p>
        </w:tc>
      </w:tr>
      <w:tr w:rsidR="006D5195" w:rsidRPr="008D1A61" w14:paraId="3973F2C7" w14:textId="77777777" w:rsidTr="00BD0E91">
        <w:trPr>
          <w:trHeight w:val="161"/>
        </w:trPr>
        <w:tc>
          <w:tcPr>
            <w:tcW w:w="3131" w:type="dxa"/>
            <w:gridSpan w:val="2"/>
          </w:tcPr>
          <w:p w14:paraId="04A12027" w14:textId="77777777" w:rsidR="006D5195" w:rsidRPr="008D1A61" w:rsidRDefault="006D5195" w:rsidP="006D5195">
            <w:pPr>
              <w:spacing w:after="0" w:line="240" w:lineRule="auto"/>
              <w:rPr>
                <w:rFonts w:ascii="Arial" w:eastAsia="Times New Roman" w:hAnsi="Arial" w:cs="Arial"/>
              </w:rPr>
            </w:pPr>
            <w:r w:rsidRPr="008D1A61">
              <w:rPr>
                <w:rFonts w:ascii="Arial" w:eastAsia="Times New Roman" w:hAnsi="Arial" w:cs="Arial"/>
              </w:rPr>
              <w:t>Designation</w:t>
            </w:r>
          </w:p>
        </w:tc>
        <w:tc>
          <w:tcPr>
            <w:tcW w:w="3505" w:type="dxa"/>
            <w:gridSpan w:val="2"/>
          </w:tcPr>
          <w:p w14:paraId="345B1996" w14:textId="49D4D62D" w:rsidR="006D5195" w:rsidRPr="00FA75C6" w:rsidRDefault="006D5195" w:rsidP="006D5195">
            <w:pPr>
              <w:spacing w:after="0" w:line="240" w:lineRule="auto"/>
              <w:rPr>
                <w:rFonts w:ascii="Arial" w:eastAsia="Times New Roman" w:hAnsi="Arial" w:cs="Arial"/>
                <w:color w:val="000000"/>
              </w:rPr>
            </w:pPr>
            <w:r w:rsidRPr="00FA75C6">
              <w:rPr>
                <w:rFonts w:ascii="Arial" w:eastAsia="Times New Roman" w:hAnsi="Arial" w:cs="Arial"/>
                <w:color w:val="000000"/>
              </w:rPr>
              <w:t>Clinical Director</w:t>
            </w:r>
          </w:p>
        </w:tc>
        <w:tc>
          <w:tcPr>
            <w:tcW w:w="3288" w:type="dxa"/>
          </w:tcPr>
          <w:p w14:paraId="25F169C8" w14:textId="18B88FF1" w:rsidR="006D5195" w:rsidRPr="00FA75C6" w:rsidRDefault="006D5195" w:rsidP="006D5195">
            <w:pPr>
              <w:tabs>
                <w:tab w:val="left" w:pos="2385"/>
              </w:tabs>
              <w:spacing w:after="0" w:line="240" w:lineRule="auto"/>
              <w:rPr>
                <w:rFonts w:ascii="Arial" w:eastAsia="Times New Roman" w:hAnsi="Arial" w:cs="Arial"/>
                <w:color w:val="000000"/>
              </w:rPr>
            </w:pPr>
            <w:r w:rsidRPr="00FA75C6">
              <w:rPr>
                <w:rFonts w:ascii="Arial" w:eastAsia="Times New Roman" w:hAnsi="Arial" w:cs="Arial"/>
                <w:color w:val="000000"/>
              </w:rPr>
              <w:t>Associate Medical Director</w:t>
            </w:r>
          </w:p>
        </w:tc>
      </w:tr>
      <w:tr w:rsidR="006D5195" w:rsidRPr="008D1A61" w14:paraId="26607623" w14:textId="77777777" w:rsidTr="00BD0E91">
        <w:trPr>
          <w:trHeight w:val="161"/>
        </w:trPr>
        <w:tc>
          <w:tcPr>
            <w:tcW w:w="3131" w:type="dxa"/>
            <w:gridSpan w:val="2"/>
          </w:tcPr>
          <w:p w14:paraId="30357CF5" w14:textId="77777777" w:rsidR="006D5195" w:rsidRPr="008D1A61" w:rsidRDefault="006D5195" w:rsidP="006D5195">
            <w:pPr>
              <w:spacing w:after="0" w:line="240" w:lineRule="auto"/>
              <w:rPr>
                <w:rFonts w:ascii="Arial" w:eastAsia="Times New Roman" w:hAnsi="Arial" w:cs="Arial"/>
              </w:rPr>
            </w:pPr>
            <w:r w:rsidRPr="008D1A61">
              <w:rPr>
                <w:rFonts w:ascii="Arial" w:eastAsia="Times New Roman" w:hAnsi="Arial" w:cs="Arial"/>
              </w:rPr>
              <w:t>Date</w:t>
            </w:r>
          </w:p>
        </w:tc>
        <w:tc>
          <w:tcPr>
            <w:tcW w:w="3505" w:type="dxa"/>
            <w:gridSpan w:val="2"/>
          </w:tcPr>
          <w:p w14:paraId="0F07937B" w14:textId="66BAC523" w:rsidR="006D5195" w:rsidRPr="00FA75C6" w:rsidRDefault="00B04DF8" w:rsidP="006D5195">
            <w:pPr>
              <w:spacing w:after="0" w:line="240" w:lineRule="auto"/>
              <w:rPr>
                <w:rFonts w:ascii="Arial" w:eastAsia="Times New Roman" w:hAnsi="Arial" w:cs="Arial"/>
                <w:color w:val="000000"/>
              </w:rPr>
            </w:pPr>
            <w:r>
              <w:rPr>
                <w:rFonts w:ascii="Arial" w:eastAsia="Times New Roman" w:hAnsi="Arial" w:cs="Arial"/>
                <w:color w:val="000000"/>
              </w:rPr>
              <w:t>September</w:t>
            </w:r>
            <w:r w:rsidR="006D5195" w:rsidRPr="00FA75C6">
              <w:rPr>
                <w:rFonts w:ascii="Arial" w:eastAsia="Times New Roman" w:hAnsi="Arial" w:cs="Arial"/>
                <w:color w:val="000000"/>
              </w:rPr>
              <w:t xml:space="preserve"> 2025</w:t>
            </w:r>
          </w:p>
        </w:tc>
        <w:tc>
          <w:tcPr>
            <w:tcW w:w="3288" w:type="dxa"/>
          </w:tcPr>
          <w:p w14:paraId="30B18C4F" w14:textId="7223C009" w:rsidR="006D5195" w:rsidRPr="00FA75C6" w:rsidRDefault="00B04DF8" w:rsidP="006D5195">
            <w:pPr>
              <w:spacing w:after="0" w:line="240" w:lineRule="auto"/>
              <w:rPr>
                <w:rFonts w:ascii="Arial" w:eastAsia="Times New Roman" w:hAnsi="Arial" w:cs="Arial"/>
                <w:color w:val="000000"/>
              </w:rPr>
            </w:pPr>
            <w:r>
              <w:rPr>
                <w:rFonts w:ascii="Arial" w:eastAsia="Times New Roman" w:hAnsi="Arial" w:cs="Arial"/>
                <w:color w:val="000000"/>
              </w:rPr>
              <w:t>September</w:t>
            </w:r>
            <w:r w:rsidR="006D5195" w:rsidRPr="00FA75C6">
              <w:rPr>
                <w:rFonts w:ascii="Arial" w:eastAsia="Times New Roman" w:hAnsi="Arial" w:cs="Arial"/>
                <w:color w:val="000000"/>
              </w:rPr>
              <w:t xml:space="preserve"> 2025</w:t>
            </w:r>
          </w:p>
        </w:tc>
      </w:tr>
      <w:tr w:rsidR="006D5195" w:rsidRPr="00381AD8" w14:paraId="5989E9C6" w14:textId="77777777" w:rsidTr="008D1A61">
        <w:tblPrEx>
          <w:tblLook w:val="00A0" w:firstRow="1" w:lastRow="0" w:firstColumn="1" w:lastColumn="0" w:noHBand="0" w:noVBand="0"/>
        </w:tblPrEx>
        <w:trPr>
          <w:trHeight w:val="463"/>
        </w:trPr>
        <w:tc>
          <w:tcPr>
            <w:tcW w:w="9924" w:type="dxa"/>
            <w:gridSpan w:val="5"/>
            <w:shd w:val="clear" w:color="auto" w:fill="00B0F0"/>
            <w:vAlign w:val="center"/>
          </w:tcPr>
          <w:p w14:paraId="2D1353FD" w14:textId="77777777" w:rsidR="006D5195" w:rsidRPr="007A5B39" w:rsidRDefault="006D5195" w:rsidP="006D5195">
            <w:pPr>
              <w:jc w:val="both"/>
              <w:rPr>
                <w:rFonts w:ascii="Arial" w:hAnsi="Arial" w:cs="Arial"/>
                <w:b/>
              </w:rPr>
            </w:pPr>
            <w:r>
              <w:rPr>
                <w:rFonts w:ascii="Arial" w:hAnsi="Arial" w:cs="Arial"/>
                <w:b/>
              </w:rPr>
              <w:t>Section 4</w:t>
            </w:r>
            <w:r w:rsidRPr="00381AD8">
              <w:rPr>
                <w:rFonts w:ascii="Arial" w:hAnsi="Arial" w:cs="Arial"/>
                <w:b/>
              </w:rPr>
              <w:t>:</w:t>
            </w:r>
            <w:r w:rsidRPr="00381AD8">
              <w:rPr>
                <w:rFonts w:ascii="Arial" w:hAnsi="Arial" w:cs="Arial"/>
                <w:b/>
              </w:rPr>
              <w:tab/>
            </w:r>
            <w:r>
              <w:rPr>
                <w:rFonts w:ascii="Arial" w:hAnsi="Arial" w:cs="Arial"/>
                <w:b/>
              </w:rPr>
              <w:t>The Post</w:t>
            </w:r>
          </w:p>
        </w:tc>
      </w:tr>
    </w:tbl>
    <w:p w14:paraId="1ADA3B1B" w14:textId="77777777" w:rsidR="00A20385" w:rsidRDefault="00A20385" w:rsidP="005B340A">
      <w:pPr>
        <w:jc w:val="both"/>
        <w:rPr>
          <w:rFonts w:ascii="Arial" w:hAnsi="Arial" w:cs="Arial"/>
          <w:b/>
          <w:u w:val="single"/>
        </w:rPr>
      </w:pPr>
    </w:p>
    <w:p w14:paraId="1A166BC8" w14:textId="77777777" w:rsidR="000A48A0" w:rsidRDefault="00DE4FCB" w:rsidP="000A48A0">
      <w:pPr>
        <w:spacing w:after="0"/>
        <w:jc w:val="both"/>
        <w:rPr>
          <w:rFonts w:ascii="Arial" w:hAnsi="Arial" w:cs="Arial"/>
          <w:b/>
        </w:rPr>
      </w:pPr>
      <w:r w:rsidRPr="008D1A61">
        <w:rPr>
          <w:rFonts w:ascii="Arial" w:hAnsi="Arial" w:cs="Arial"/>
          <w:b/>
        </w:rPr>
        <w:t>R</w:t>
      </w:r>
      <w:r w:rsidR="00D47893">
        <w:rPr>
          <w:rFonts w:ascii="Arial" w:hAnsi="Arial" w:cs="Arial"/>
          <w:b/>
        </w:rPr>
        <w:t>ole Summary</w:t>
      </w:r>
      <w:r w:rsidRPr="008D1A61">
        <w:rPr>
          <w:rFonts w:ascii="Arial" w:hAnsi="Arial" w:cs="Arial"/>
          <w:b/>
        </w:rPr>
        <w:t>:</w:t>
      </w:r>
    </w:p>
    <w:p w14:paraId="45B86CAB" w14:textId="627240F7" w:rsidR="000A48A0" w:rsidRDefault="000A48A0" w:rsidP="000A48A0">
      <w:pPr>
        <w:spacing w:after="0"/>
        <w:jc w:val="both"/>
        <w:rPr>
          <w:rFonts w:ascii="Arial" w:hAnsi="Arial" w:cs="Arial"/>
        </w:rPr>
      </w:pPr>
      <w:r w:rsidRPr="00443424">
        <w:rPr>
          <w:rFonts w:ascii="Arial" w:hAnsi="Arial" w:cs="Arial"/>
        </w:rPr>
        <w:t>The Directorate of Medical Education, in conjunction with</w:t>
      </w:r>
      <w:r>
        <w:rPr>
          <w:rFonts w:ascii="Arial" w:hAnsi="Arial" w:cs="Arial"/>
        </w:rPr>
        <w:t xml:space="preserve"> the</w:t>
      </w:r>
      <w:r w:rsidRPr="00443424">
        <w:rPr>
          <w:rFonts w:ascii="Arial" w:hAnsi="Arial" w:cs="Arial"/>
        </w:rPr>
        <w:t xml:space="preserve"> Mental Health</w:t>
      </w:r>
      <w:r>
        <w:rPr>
          <w:rFonts w:ascii="Arial" w:hAnsi="Arial" w:cs="Arial"/>
        </w:rPr>
        <w:t xml:space="preserve"> and Learning Disability Directorate</w:t>
      </w:r>
      <w:r w:rsidRPr="00443424">
        <w:rPr>
          <w:rFonts w:ascii="Arial" w:hAnsi="Arial" w:cs="Arial"/>
        </w:rPr>
        <w:t>, seeks to appoint an enthusiastic individual to assist in the delivery of undergraduate psychiatric teaching.  The post holder will contribute to a team of Clinical Teaching Fellows within Medical Education in NHS Lanarkshire.</w:t>
      </w:r>
      <w:r>
        <w:rPr>
          <w:rFonts w:ascii="Arial" w:hAnsi="Arial" w:cs="Arial"/>
        </w:rPr>
        <w:t xml:space="preserve"> </w:t>
      </w:r>
      <w:r w:rsidRPr="00E248BE">
        <w:rPr>
          <w:rFonts w:ascii="Arial" w:hAnsi="Arial" w:cs="Arial"/>
        </w:rPr>
        <w:t>The job is offered as a full-time post on 40 hours per week basis</w:t>
      </w:r>
      <w:r>
        <w:rPr>
          <w:rFonts w:ascii="Arial" w:hAnsi="Arial" w:cs="Arial"/>
        </w:rPr>
        <w:t>.</w:t>
      </w:r>
    </w:p>
    <w:p w14:paraId="54333A31" w14:textId="77777777" w:rsidR="00345FAB" w:rsidRPr="00443424" w:rsidRDefault="00345FAB" w:rsidP="000A48A0">
      <w:pPr>
        <w:spacing w:after="0"/>
        <w:jc w:val="both"/>
        <w:rPr>
          <w:rFonts w:ascii="Arial" w:hAnsi="Arial" w:cs="Arial"/>
        </w:rPr>
      </w:pPr>
    </w:p>
    <w:p w14:paraId="04CB9AFE" w14:textId="77777777" w:rsidR="000A48A0" w:rsidRDefault="000A48A0" w:rsidP="000A48A0">
      <w:pPr>
        <w:jc w:val="both"/>
        <w:rPr>
          <w:rFonts w:ascii="Arial" w:hAnsi="Arial" w:cs="Arial"/>
        </w:rPr>
      </w:pPr>
      <w:r w:rsidRPr="00443424">
        <w:rPr>
          <w:rFonts w:ascii="Arial" w:hAnsi="Arial" w:cs="Arial"/>
        </w:rPr>
        <w:t>The post is appointed in conjunction with clinical service, with an equal 50:50 split in sessions between clinical and teaching commitments.  The post is appointed with the cl</w:t>
      </w:r>
      <w:r>
        <w:rPr>
          <w:rFonts w:ascii="Arial" w:hAnsi="Arial" w:cs="Arial"/>
        </w:rPr>
        <w:t>inical component supporting North locality CMHT in</w:t>
      </w:r>
      <w:r w:rsidRPr="00443424">
        <w:rPr>
          <w:rFonts w:ascii="Arial" w:hAnsi="Arial" w:cs="Arial"/>
        </w:rPr>
        <w:t xml:space="preserve"> M</w:t>
      </w:r>
      <w:r>
        <w:rPr>
          <w:rFonts w:ascii="Arial" w:hAnsi="Arial" w:cs="Arial"/>
        </w:rPr>
        <w:t>otherwell</w:t>
      </w:r>
      <w:r w:rsidRPr="00443424">
        <w:rPr>
          <w:rFonts w:ascii="Arial" w:hAnsi="Arial" w:cs="Arial"/>
        </w:rPr>
        <w:t xml:space="preserve"> and the teaching component is primarily aimed at integrating psychiatric education into the undergraduate curriculum. It is directed by the University of Glasgow via the Psychiatry Undergraduate Lead in conjunction with the Sub-deans on site.</w:t>
      </w:r>
    </w:p>
    <w:p w14:paraId="6477BD68" w14:textId="650ED343" w:rsidR="000A48A0" w:rsidRPr="00443424" w:rsidRDefault="000A48A0" w:rsidP="000A48A0">
      <w:pPr>
        <w:jc w:val="both"/>
        <w:rPr>
          <w:rFonts w:ascii="Arial" w:hAnsi="Arial" w:cs="Arial"/>
        </w:rPr>
      </w:pPr>
      <w:r w:rsidRPr="00443424">
        <w:rPr>
          <w:rFonts w:ascii="Arial" w:hAnsi="Arial" w:cs="Arial"/>
        </w:rPr>
        <w:t>A regular contribution to other teaching, including simulation, multi-disciplinary teaching and supporting the Widening Access to Medicine Programme will also be expected.  Due to simulation faculty requirements a nominal 0.5 days per week will be allocated to simulation teaching activity.  This will be on a flexible basis as the teaching calendar directs.</w:t>
      </w:r>
    </w:p>
    <w:p w14:paraId="60AA3624" w14:textId="77777777" w:rsidR="000A48A0" w:rsidRPr="00443424" w:rsidRDefault="000A48A0" w:rsidP="000A48A0">
      <w:pPr>
        <w:jc w:val="both"/>
        <w:rPr>
          <w:rFonts w:ascii="Arial" w:hAnsi="Arial" w:cs="Arial"/>
        </w:rPr>
      </w:pPr>
    </w:p>
    <w:p w14:paraId="018F3DA4" w14:textId="31E32F42" w:rsidR="000A48A0" w:rsidRPr="00443424" w:rsidRDefault="000A48A0" w:rsidP="000A48A0">
      <w:pPr>
        <w:jc w:val="both"/>
        <w:rPr>
          <w:rFonts w:ascii="Arial" w:hAnsi="Arial" w:cs="Arial"/>
        </w:rPr>
      </w:pPr>
      <w:r w:rsidRPr="00443424">
        <w:rPr>
          <w:rFonts w:ascii="Arial" w:hAnsi="Arial" w:cs="Arial"/>
        </w:rPr>
        <w:t>Allocation of site specific clinical and teaching duties will be outlined in each post holder’s job plan</w:t>
      </w:r>
      <w:r>
        <w:rPr>
          <w:rFonts w:ascii="Arial" w:hAnsi="Arial" w:cs="Arial"/>
        </w:rPr>
        <w:t>,</w:t>
      </w:r>
      <w:r w:rsidRPr="00443424">
        <w:rPr>
          <w:rFonts w:ascii="Arial" w:hAnsi="Arial" w:cs="Arial"/>
        </w:rPr>
        <w:t xml:space="preserve"> organised by the Clinical Director, Undergraduate Psychiatric Lead, site Hospital Sub Dean, Associate Director of Medical Education and Simulation Lead.  </w:t>
      </w:r>
    </w:p>
    <w:p w14:paraId="7A08B8C2" w14:textId="052A73DE" w:rsidR="000A48A0" w:rsidRPr="00443424" w:rsidRDefault="000A48A0" w:rsidP="000A48A0">
      <w:pPr>
        <w:jc w:val="both"/>
        <w:rPr>
          <w:rFonts w:ascii="Arial" w:hAnsi="Arial" w:cs="Arial"/>
        </w:rPr>
      </w:pPr>
      <w:r w:rsidRPr="00443424">
        <w:rPr>
          <w:rFonts w:ascii="Arial" w:hAnsi="Arial" w:cs="Arial"/>
        </w:rPr>
        <w:lastRenderedPageBreak/>
        <w:t>The post-holders are expected to undertake personal study in the fi</w:t>
      </w:r>
      <w:r>
        <w:rPr>
          <w:rFonts w:ascii="Arial" w:hAnsi="Arial" w:cs="Arial"/>
        </w:rPr>
        <w:t>eld of Medical Education depende</w:t>
      </w:r>
      <w:r w:rsidRPr="00443424">
        <w:rPr>
          <w:rFonts w:ascii="Arial" w:hAnsi="Arial" w:cs="Arial"/>
        </w:rPr>
        <w:t xml:space="preserve">nt on previous educational qualification and, in particular, to complete a Post Graduate Certificate in Medical Education during their year’s attachment (preferred provider Dundee University). Paid time during working hours is provided to </w:t>
      </w:r>
      <w:r>
        <w:rPr>
          <w:rFonts w:ascii="Arial" w:hAnsi="Arial" w:cs="Arial"/>
        </w:rPr>
        <w:t>enable this (max.1 session</w:t>
      </w:r>
      <w:r w:rsidRPr="00443424">
        <w:rPr>
          <w:rFonts w:ascii="Arial" w:hAnsi="Arial" w:cs="Arial"/>
        </w:rPr>
        <w:t>).</w:t>
      </w:r>
    </w:p>
    <w:p w14:paraId="3BA4F2C6" w14:textId="77777777" w:rsidR="000A48A0" w:rsidRPr="00443424" w:rsidRDefault="000A48A0" w:rsidP="000A48A0">
      <w:pPr>
        <w:jc w:val="both"/>
        <w:rPr>
          <w:rFonts w:ascii="Arial" w:hAnsi="Arial" w:cs="Arial"/>
          <w:b/>
        </w:rPr>
      </w:pPr>
      <w:r w:rsidRPr="00443424">
        <w:rPr>
          <w:rFonts w:ascii="Arial" w:hAnsi="Arial" w:cs="Arial"/>
        </w:rPr>
        <w:t>Other duties may be allocated from time to time as directed by the Director of Medical Education.</w:t>
      </w:r>
    </w:p>
    <w:p w14:paraId="5AEE4555" w14:textId="58181A8A" w:rsidR="00427706" w:rsidRPr="00E248BE" w:rsidRDefault="00D47893" w:rsidP="00427706">
      <w:pPr>
        <w:pStyle w:val="BodyText"/>
        <w:spacing w:after="0" w:line="276" w:lineRule="auto"/>
        <w:jc w:val="both"/>
        <w:rPr>
          <w:rFonts w:ascii="Arial" w:hAnsi="Arial" w:cs="Arial"/>
        </w:rPr>
      </w:pPr>
      <w:r>
        <w:rPr>
          <w:rFonts w:ascii="Arial" w:hAnsi="Arial" w:cs="Arial"/>
        </w:rPr>
        <w:t>There is no o</w:t>
      </w:r>
      <w:r w:rsidR="00427706" w:rsidRPr="00E248BE">
        <w:rPr>
          <w:rFonts w:ascii="Arial" w:hAnsi="Arial" w:cs="Arial"/>
        </w:rPr>
        <w:t xml:space="preserve">n–call commitment attached to these posts.  </w:t>
      </w:r>
    </w:p>
    <w:p w14:paraId="14BE033C" w14:textId="77777777" w:rsidR="00427706" w:rsidRDefault="00427706" w:rsidP="00D47893">
      <w:pPr>
        <w:pStyle w:val="BodyText"/>
        <w:spacing w:after="0" w:line="276" w:lineRule="auto"/>
        <w:jc w:val="both"/>
        <w:rPr>
          <w:rFonts w:ascii="Arial" w:hAnsi="Arial" w:cs="Arial"/>
          <w:b/>
        </w:rPr>
      </w:pPr>
    </w:p>
    <w:p w14:paraId="2E801256" w14:textId="7B2EA2CF" w:rsidR="00E248BE" w:rsidRDefault="002F680C" w:rsidP="00427706">
      <w:pPr>
        <w:pStyle w:val="BodyText"/>
        <w:spacing w:after="0"/>
        <w:jc w:val="both"/>
        <w:rPr>
          <w:rFonts w:ascii="Arial" w:hAnsi="Arial" w:cs="Arial"/>
          <w:b/>
        </w:rPr>
      </w:pPr>
      <w:r>
        <w:rPr>
          <w:rFonts w:ascii="Arial" w:hAnsi="Arial" w:cs="Arial"/>
          <w:b/>
        </w:rPr>
        <w:t>Teaching</w:t>
      </w:r>
      <w:r w:rsidR="00E248BE" w:rsidRPr="00E248BE">
        <w:rPr>
          <w:rFonts w:ascii="Arial" w:hAnsi="Arial" w:cs="Arial"/>
          <w:b/>
        </w:rPr>
        <w:t>:</w:t>
      </w:r>
    </w:p>
    <w:p w14:paraId="4728D6DC" w14:textId="77777777" w:rsidR="00CD396F" w:rsidRPr="00E248BE" w:rsidRDefault="00CD396F" w:rsidP="00427706">
      <w:pPr>
        <w:pStyle w:val="BodyText"/>
        <w:spacing w:after="0"/>
        <w:jc w:val="both"/>
        <w:rPr>
          <w:rFonts w:ascii="Arial" w:hAnsi="Arial" w:cs="Arial"/>
          <w:b/>
        </w:rPr>
      </w:pPr>
    </w:p>
    <w:p w14:paraId="113917BF" w14:textId="77777777" w:rsidR="002F680C" w:rsidRDefault="00E248BE" w:rsidP="00345FAB">
      <w:pPr>
        <w:pStyle w:val="BodyText"/>
        <w:spacing w:after="0" w:line="276" w:lineRule="auto"/>
        <w:jc w:val="both"/>
        <w:rPr>
          <w:rFonts w:ascii="Arial" w:hAnsi="Arial" w:cs="Arial"/>
        </w:rPr>
      </w:pPr>
      <w:r w:rsidRPr="00E248BE">
        <w:rPr>
          <w:rFonts w:ascii="Arial" w:hAnsi="Arial" w:cs="Arial"/>
        </w:rPr>
        <w:t>NHS Lanarkshire has excellent post-graduate libraries and IT facilities</w:t>
      </w:r>
      <w:r w:rsidR="00D47893">
        <w:rPr>
          <w:rFonts w:ascii="Arial" w:hAnsi="Arial" w:cs="Arial"/>
        </w:rPr>
        <w:t>.</w:t>
      </w:r>
      <w:r w:rsidRPr="00E248BE">
        <w:rPr>
          <w:rFonts w:ascii="Arial" w:hAnsi="Arial" w:cs="Arial"/>
        </w:rPr>
        <w:t xml:space="preserve"> The Board has a well-established, bespoke Medical Education and Training Centre with simulation facilities and is developing a faculty for Human Factors training. Active post-graduate educational programmes are in place, including dedicated protected teaching sessions for junior doctors. </w:t>
      </w:r>
    </w:p>
    <w:p w14:paraId="7DA4F3D4" w14:textId="0F7547B3" w:rsidR="002F680C" w:rsidRDefault="002F680C" w:rsidP="00345FAB">
      <w:pPr>
        <w:pStyle w:val="BodyText"/>
        <w:spacing w:line="276" w:lineRule="auto"/>
        <w:jc w:val="both"/>
        <w:rPr>
          <w:rFonts w:ascii="Arial" w:hAnsi="Arial" w:cs="Arial"/>
          <w:lang w:val="en-US"/>
        </w:rPr>
      </w:pPr>
      <w:r w:rsidRPr="002F680C">
        <w:rPr>
          <w:rFonts w:ascii="Arial" w:hAnsi="Arial" w:cs="Arial"/>
          <w:lang w:val="en-US"/>
        </w:rPr>
        <w:t xml:space="preserve">Working in association with the other Clinical Teaching Fellows and the Clinical Simulation Fellow, Director of Medical Education, Simulation leads, Associate Directors of Medical Education and Hospital Sub Deans, the post holder will contribute to the delivery of Psychiatry teaching to the University of Glasgow students.  They will contribute to the development of new approaches to medical teaching and to their evaluation, including simulation and clinical skills.  </w:t>
      </w:r>
    </w:p>
    <w:p w14:paraId="214C697B" w14:textId="2ED89302" w:rsidR="002F680C" w:rsidRDefault="002F680C" w:rsidP="00345FAB">
      <w:pPr>
        <w:pStyle w:val="BodyText"/>
        <w:spacing w:line="276" w:lineRule="auto"/>
        <w:jc w:val="both"/>
        <w:rPr>
          <w:rFonts w:ascii="Arial" w:hAnsi="Arial" w:cs="Arial"/>
          <w:b/>
          <w:lang w:val="en-US"/>
        </w:rPr>
      </w:pPr>
      <w:r>
        <w:rPr>
          <w:rFonts w:ascii="Arial" w:hAnsi="Arial" w:cs="Arial"/>
          <w:b/>
          <w:lang w:val="en-US"/>
        </w:rPr>
        <w:t>Clinical</w:t>
      </w:r>
      <w:r w:rsidR="00CD396F">
        <w:rPr>
          <w:rFonts w:ascii="Arial" w:hAnsi="Arial" w:cs="Arial"/>
          <w:b/>
          <w:lang w:val="en-US"/>
        </w:rPr>
        <w:t xml:space="preserve"> Aspects of the Post</w:t>
      </w:r>
      <w:r>
        <w:rPr>
          <w:rFonts w:ascii="Arial" w:hAnsi="Arial" w:cs="Arial"/>
          <w:b/>
          <w:lang w:val="en-US"/>
        </w:rPr>
        <w:t>:</w:t>
      </w:r>
    </w:p>
    <w:p w14:paraId="31FD438C" w14:textId="5C151393" w:rsidR="00CD396F" w:rsidRPr="000A6D15" w:rsidRDefault="00CD396F" w:rsidP="00345FAB">
      <w:pPr>
        <w:jc w:val="both"/>
        <w:rPr>
          <w:rFonts w:ascii="Arial" w:hAnsi="Arial" w:cs="Arial"/>
        </w:rPr>
      </w:pPr>
      <w:r w:rsidRPr="00443424">
        <w:rPr>
          <w:rFonts w:ascii="Arial" w:hAnsi="Arial" w:cs="Arial"/>
        </w:rPr>
        <w:t xml:space="preserve">The successful applicant would join the team providing Mental Health Care in the Motherwell locality. </w:t>
      </w:r>
      <w:r w:rsidRPr="000A6D15">
        <w:rPr>
          <w:rFonts w:ascii="Arial" w:hAnsi="Arial" w:cs="Arial"/>
        </w:rPr>
        <w:t xml:space="preserve">The main duties and responsibilities of the </w:t>
      </w:r>
      <w:r>
        <w:rPr>
          <w:rFonts w:ascii="Arial" w:hAnsi="Arial" w:cs="Arial"/>
        </w:rPr>
        <w:t xml:space="preserve">clinical </w:t>
      </w:r>
      <w:r w:rsidRPr="000A6D15">
        <w:rPr>
          <w:rFonts w:ascii="Arial" w:hAnsi="Arial" w:cs="Arial"/>
        </w:rPr>
        <w:t>post include:</w:t>
      </w:r>
    </w:p>
    <w:p w14:paraId="16D54B84" w14:textId="67E92E11" w:rsidR="00CD396F" w:rsidRDefault="00CD396F" w:rsidP="00345FAB">
      <w:pPr>
        <w:jc w:val="both"/>
        <w:rPr>
          <w:rFonts w:ascii="Arial" w:hAnsi="Arial" w:cs="Arial"/>
        </w:rPr>
      </w:pPr>
      <w:r w:rsidRPr="000A6D15">
        <w:rPr>
          <w:rFonts w:ascii="Arial" w:hAnsi="Arial" w:cs="Arial"/>
        </w:rPr>
        <w:t>To support the Consultants</w:t>
      </w:r>
      <w:r>
        <w:rPr>
          <w:rFonts w:ascii="Arial" w:hAnsi="Arial" w:cs="Arial"/>
        </w:rPr>
        <w:t xml:space="preserve"> in the locality as agreed in </w:t>
      </w:r>
      <w:r w:rsidRPr="000A6D15">
        <w:rPr>
          <w:rFonts w:ascii="Arial" w:hAnsi="Arial" w:cs="Arial"/>
        </w:rPr>
        <w:t>timeta</w:t>
      </w:r>
      <w:r>
        <w:rPr>
          <w:rFonts w:ascii="Arial" w:hAnsi="Arial" w:cs="Arial"/>
        </w:rPr>
        <w:t>ble with review and treatment of out</w:t>
      </w:r>
      <w:r w:rsidRPr="000A6D15">
        <w:rPr>
          <w:rFonts w:ascii="Arial" w:hAnsi="Arial" w:cs="Arial"/>
        </w:rPr>
        <w:t>patients</w:t>
      </w:r>
      <w:r w:rsidR="00345FAB">
        <w:rPr>
          <w:rFonts w:ascii="Arial" w:hAnsi="Arial" w:cs="Arial"/>
        </w:rPr>
        <w:t>, p</w:t>
      </w:r>
      <w:r>
        <w:rPr>
          <w:rFonts w:ascii="Arial" w:hAnsi="Arial" w:cs="Arial"/>
        </w:rPr>
        <w:t xml:space="preserve">rovide medical input to the </w:t>
      </w:r>
      <w:r>
        <w:rPr>
          <w:rFonts w:ascii="Arial" w:hAnsi="Arial" w:cs="Arial"/>
        </w:rPr>
        <w:lastRenderedPageBreak/>
        <w:t>Community Mental Health Team (CMHT)</w:t>
      </w:r>
      <w:r w:rsidR="00345FAB">
        <w:rPr>
          <w:rFonts w:ascii="Arial" w:hAnsi="Arial" w:cs="Arial"/>
        </w:rPr>
        <w:t>, p</w:t>
      </w:r>
      <w:r w:rsidRPr="000A6D15">
        <w:rPr>
          <w:rFonts w:ascii="Arial" w:hAnsi="Arial" w:cs="Arial"/>
        </w:rPr>
        <w:t>rovide guidance and support to the regular allocation, asse</w:t>
      </w:r>
      <w:r>
        <w:rPr>
          <w:rFonts w:ascii="Arial" w:hAnsi="Arial" w:cs="Arial"/>
        </w:rPr>
        <w:t>ssment and review meetings for CMHT</w:t>
      </w:r>
      <w:r w:rsidRPr="000A6D15">
        <w:rPr>
          <w:rFonts w:ascii="Arial" w:hAnsi="Arial" w:cs="Arial"/>
        </w:rPr>
        <w:t>.</w:t>
      </w:r>
    </w:p>
    <w:p w14:paraId="7F6BDD1A" w14:textId="10BF52B9" w:rsidR="00CD396F" w:rsidRDefault="00CD396F" w:rsidP="00345FAB">
      <w:pPr>
        <w:jc w:val="both"/>
        <w:rPr>
          <w:rFonts w:ascii="Arial" w:hAnsi="Arial" w:cs="Arial"/>
        </w:rPr>
      </w:pPr>
      <w:r w:rsidRPr="000A6D15">
        <w:rPr>
          <w:rFonts w:ascii="Arial" w:hAnsi="Arial" w:cs="Arial"/>
        </w:rPr>
        <w:t>To see outpatients referred to the team when medical/psychiatry input is required and considered at the allocation meeting as appropriate.</w:t>
      </w:r>
    </w:p>
    <w:p w14:paraId="4DC5254F" w14:textId="3BB15706" w:rsidR="00CD396F" w:rsidRPr="00CD396F" w:rsidRDefault="00CD396F" w:rsidP="00345FAB">
      <w:pPr>
        <w:jc w:val="both"/>
        <w:rPr>
          <w:rFonts w:ascii="Arial" w:hAnsi="Arial" w:cs="Arial"/>
          <w:lang w:val="en-US"/>
        </w:rPr>
      </w:pPr>
      <w:r w:rsidRPr="00CD396F">
        <w:rPr>
          <w:rFonts w:ascii="Arial" w:hAnsi="Arial" w:cs="Arial"/>
          <w:b/>
          <w:lang w:val="en-US"/>
        </w:rPr>
        <w:t>Education and Training</w:t>
      </w:r>
      <w:r>
        <w:rPr>
          <w:rFonts w:ascii="Arial" w:hAnsi="Arial" w:cs="Arial"/>
          <w:b/>
          <w:lang w:val="en-US"/>
        </w:rPr>
        <w:t>:</w:t>
      </w:r>
    </w:p>
    <w:p w14:paraId="0CA305BC" w14:textId="26E8E832" w:rsidR="00CD396F" w:rsidRDefault="00CD396F" w:rsidP="00345FAB">
      <w:pPr>
        <w:jc w:val="both"/>
        <w:rPr>
          <w:rFonts w:ascii="Arial" w:hAnsi="Arial" w:cs="Arial"/>
        </w:rPr>
      </w:pPr>
      <w:r w:rsidRPr="00CD396F">
        <w:rPr>
          <w:rFonts w:ascii="Arial" w:hAnsi="Arial" w:cs="Arial"/>
          <w:lang w:val="en-US"/>
        </w:rPr>
        <w:t>The Psychiatry team in Lanarkshire is committed to providing high quality educational experience in a supportive and nurturing environment. NHS Lanarkshire is a recognised Psychiatry training unit. In addition to providing Educational and Clinical Supervision for 13 rotating Higher Specialist Trainees in Psychiatry, we provide Clinical Supervision for eleven core trainees, five GP trainees, ten foundation trainees and 1 BBT trainee. The s</w:t>
      </w:r>
      <w:r w:rsidR="00A56F0C">
        <w:rPr>
          <w:rFonts w:ascii="Arial" w:hAnsi="Arial" w:cs="Arial"/>
          <w:lang w:val="en-US"/>
        </w:rPr>
        <w:t>ervice currently also has 2 CDF</w:t>
      </w:r>
      <w:r w:rsidRPr="00CD396F">
        <w:rPr>
          <w:rFonts w:ascii="Arial" w:hAnsi="Arial" w:cs="Arial"/>
          <w:lang w:val="en-US"/>
        </w:rPr>
        <w:t>s and 5 CF</w:t>
      </w:r>
      <w:r w:rsidR="00A56F0C">
        <w:rPr>
          <w:rFonts w:ascii="Arial" w:hAnsi="Arial" w:cs="Arial"/>
          <w:lang w:val="en-US"/>
        </w:rPr>
        <w:t>s</w:t>
      </w:r>
      <w:r w:rsidRPr="00CD396F">
        <w:rPr>
          <w:rFonts w:ascii="Arial" w:hAnsi="Arial" w:cs="Arial"/>
          <w:lang w:val="en-US"/>
        </w:rPr>
        <w:t>.</w:t>
      </w:r>
    </w:p>
    <w:p w14:paraId="653C5A8C" w14:textId="3725ADEE" w:rsidR="00CD396F" w:rsidRPr="00443424" w:rsidRDefault="00CD396F" w:rsidP="00345FAB">
      <w:pPr>
        <w:jc w:val="both"/>
        <w:rPr>
          <w:rFonts w:ascii="Arial" w:hAnsi="Arial" w:cs="Arial"/>
        </w:rPr>
      </w:pPr>
      <w:r w:rsidRPr="00443424">
        <w:rPr>
          <w:rFonts w:ascii="Arial" w:hAnsi="Arial" w:cs="Arial"/>
          <w:b/>
        </w:rPr>
        <w:t>Educational Aims of the Post</w:t>
      </w:r>
      <w:r>
        <w:rPr>
          <w:rFonts w:ascii="Arial" w:hAnsi="Arial" w:cs="Arial"/>
          <w:b/>
        </w:rPr>
        <w:t>:</w:t>
      </w:r>
    </w:p>
    <w:p w14:paraId="576AA412" w14:textId="729E40DE" w:rsidR="00CD396F" w:rsidRPr="00443424" w:rsidRDefault="00CD396F" w:rsidP="00CD396F">
      <w:pPr>
        <w:numPr>
          <w:ilvl w:val="0"/>
          <w:numId w:val="18"/>
        </w:numPr>
        <w:tabs>
          <w:tab w:val="num" w:pos="360"/>
        </w:tabs>
        <w:spacing w:after="0" w:line="240" w:lineRule="auto"/>
        <w:rPr>
          <w:rFonts w:ascii="Arial" w:hAnsi="Arial" w:cs="Arial"/>
        </w:rPr>
      </w:pPr>
      <w:r w:rsidRPr="00443424">
        <w:rPr>
          <w:rFonts w:ascii="Arial" w:hAnsi="Arial" w:cs="Arial"/>
        </w:rPr>
        <w:t>Develop expertise in designing an undergraduate Psychiatry</w:t>
      </w:r>
      <w:r>
        <w:rPr>
          <w:rFonts w:ascii="Arial" w:hAnsi="Arial" w:cs="Arial"/>
        </w:rPr>
        <w:t xml:space="preserve"> </w:t>
      </w:r>
      <w:r w:rsidRPr="00443424">
        <w:rPr>
          <w:rFonts w:ascii="Arial" w:hAnsi="Arial" w:cs="Arial"/>
        </w:rPr>
        <w:t>curriculum</w:t>
      </w:r>
    </w:p>
    <w:p w14:paraId="31252001" w14:textId="77777777" w:rsidR="00CD396F" w:rsidRPr="00443424" w:rsidRDefault="00CD396F" w:rsidP="00CD396F">
      <w:pPr>
        <w:numPr>
          <w:ilvl w:val="0"/>
          <w:numId w:val="18"/>
        </w:numPr>
        <w:tabs>
          <w:tab w:val="num" w:pos="360"/>
        </w:tabs>
        <w:spacing w:after="0" w:line="240" w:lineRule="auto"/>
        <w:jc w:val="both"/>
        <w:rPr>
          <w:rFonts w:ascii="Arial" w:hAnsi="Arial" w:cs="Arial"/>
        </w:rPr>
      </w:pPr>
      <w:r w:rsidRPr="00443424">
        <w:rPr>
          <w:rFonts w:ascii="Arial" w:hAnsi="Arial" w:cs="Arial"/>
        </w:rPr>
        <w:t>Develop expertise in delivering undergraduate and postgraduate education</w:t>
      </w:r>
    </w:p>
    <w:p w14:paraId="78499B8E" w14:textId="77777777" w:rsidR="00CD396F" w:rsidRPr="00443424" w:rsidRDefault="00CD396F" w:rsidP="00CD396F">
      <w:pPr>
        <w:numPr>
          <w:ilvl w:val="0"/>
          <w:numId w:val="18"/>
        </w:numPr>
        <w:tabs>
          <w:tab w:val="num" w:pos="360"/>
        </w:tabs>
        <w:spacing w:after="0" w:line="240" w:lineRule="auto"/>
        <w:jc w:val="both"/>
        <w:rPr>
          <w:rFonts w:ascii="Arial" w:hAnsi="Arial" w:cs="Arial"/>
        </w:rPr>
      </w:pPr>
      <w:r w:rsidRPr="00443424">
        <w:rPr>
          <w:rFonts w:ascii="Arial" w:hAnsi="Arial" w:cs="Arial"/>
        </w:rPr>
        <w:t>Gain experience in clinical simulation</w:t>
      </w:r>
    </w:p>
    <w:p w14:paraId="3AE18495" w14:textId="77777777" w:rsidR="00CD396F" w:rsidRPr="00443424" w:rsidRDefault="00CD396F" w:rsidP="00CD396F">
      <w:pPr>
        <w:numPr>
          <w:ilvl w:val="0"/>
          <w:numId w:val="18"/>
        </w:numPr>
        <w:tabs>
          <w:tab w:val="num" w:pos="360"/>
        </w:tabs>
        <w:spacing w:after="0" w:line="240" w:lineRule="auto"/>
        <w:jc w:val="both"/>
        <w:rPr>
          <w:rFonts w:ascii="Arial" w:hAnsi="Arial" w:cs="Arial"/>
        </w:rPr>
      </w:pPr>
      <w:r w:rsidRPr="00443424">
        <w:rPr>
          <w:rFonts w:ascii="Arial" w:hAnsi="Arial" w:cs="Arial"/>
        </w:rPr>
        <w:t>Gain experience in teaching techniques</w:t>
      </w:r>
    </w:p>
    <w:p w14:paraId="78A8147A" w14:textId="77777777" w:rsidR="00CD396F" w:rsidRPr="00443424" w:rsidRDefault="00CD396F" w:rsidP="00CD396F">
      <w:pPr>
        <w:numPr>
          <w:ilvl w:val="0"/>
          <w:numId w:val="18"/>
        </w:numPr>
        <w:tabs>
          <w:tab w:val="num" w:pos="360"/>
        </w:tabs>
        <w:spacing w:after="0" w:line="240" w:lineRule="auto"/>
        <w:jc w:val="both"/>
        <w:rPr>
          <w:rFonts w:ascii="Arial" w:hAnsi="Arial" w:cs="Arial"/>
        </w:rPr>
      </w:pPr>
      <w:r w:rsidRPr="00443424">
        <w:rPr>
          <w:rFonts w:ascii="Arial" w:hAnsi="Arial" w:cs="Arial"/>
        </w:rPr>
        <w:t>Gain experience in research and related activities</w:t>
      </w:r>
    </w:p>
    <w:p w14:paraId="6326900B" w14:textId="77777777" w:rsidR="00CD396F" w:rsidRPr="00443424" w:rsidRDefault="00CD396F" w:rsidP="00CD396F">
      <w:pPr>
        <w:numPr>
          <w:ilvl w:val="0"/>
          <w:numId w:val="18"/>
        </w:numPr>
        <w:tabs>
          <w:tab w:val="num" w:pos="360"/>
        </w:tabs>
        <w:spacing w:after="0" w:line="240" w:lineRule="auto"/>
        <w:jc w:val="both"/>
        <w:rPr>
          <w:rFonts w:ascii="Arial" w:hAnsi="Arial" w:cs="Arial"/>
        </w:rPr>
      </w:pPr>
      <w:r w:rsidRPr="00443424">
        <w:rPr>
          <w:rFonts w:ascii="Arial" w:hAnsi="Arial" w:cs="Arial"/>
        </w:rPr>
        <w:t>Maintain and develop clinical skills.</w:t>
      </w:r>
    </w:p>
    <w:p w14:paraId="6B881464" w14:textId="77777777" w:rsidR="00CD396F" w:rsidRPr="000A6D15" w:rsidRDefault="00CD396F" w:rsidP="00CD396F">
      <w:pPr>
        <w:rPr>
          <w:rFonts w:ascii="Arial" w:hAnsi="Arial" w:cs="Arial"/>
        </w:rPr>
      </w:pPr>
    </w:p>
    <w:p w14:paraId="5B4FE595" w14:textId="77777777" w:rsidR="00CD396F" w:rsidRDefault="00CD396F" w:rsidP="002F680C">
      <w:pPr>
        <w:pStyle w:val="BodyText"/>
        <w:spacing w:line="276" w:lineRule="auto"/>
        <w:rPr>
          <w:rFonts w:ascii="Arial" w:hAnsi="Arial" w:cs="Arial"/>
          <w:b/>
          <w:lang w:val="en-US"/>
        </w:rPr>
      </w:pPr>
    </w:p>
    <w:p w14:paraId="4261567B" w14:textId="0996DBF4" w:rsidR="002F680C" w:rsidRPr="002F680C" w:rsidRDefault="002F680C" w:rsidP="002F680C">
      <w:pPr>
        <w:pStyle w:val="BodyText"/>
        <w:spacing w:line="276" w:lineRule="auto"/>
        <w:rPr>
          <w:rFonts w:ascii="Arial" w:hAnsi="Arial" w:cs="Arial"/>
          <w:b/>
          <w:lang w:val="en-US"/>
        </w:rPr>
      </w:pPr>
      <w:r>
        <w:rPr>
          <w:rFonts w:ascii="Arial" w:hAnsi="Arial" w:cs="Arial"/>
          <w:b/>
          <w:lang w:val="en-US"/>
        </w:rPr>
        <w:t>Continuous Professional Development:</w:t>
      </w:r>
    </w:p>
    <w:p w14:paraId="132DE12B" w14:textId="77777777" w:rsidR="002F680C" w:rsidRDefault="002F680C" w:rsidP="002F680C">
      <w:pPr>
        <w:jc w:val="both"/>
        <w:rPr>
          <w:rFonts w:ascii="Arial" w:hAnsi="Arial" w:cs="Arial"/>
        </w:rPr>
      </w:pPr>
      <w:r w:rsidRPr="00443424">
        <w:rPr>
          <w:rFonts w:ascii="Arial" w:hAnsi="Arial" w:cs="Arial"/>
        </w:rPr>
        <w:t>The post holder is expected to maintain and develop their clinical skills through their clinical commitment.</w:t>
      </w:r>
    </w:p>
    <w:p w14:paraId="37409DD6" w14:textId="77777777" w:rsidR="002F680C" w:rsidRDefault="002F680C" w:rsidP="002F680C">
      <w:pPr>
        <w:jc w:val="both"/>
        <w:rPr>
          <w:rFonts w:ascii="Arial" w:hAnsi="Arial" w:cs="Arial"/>
        </w:rPr>
      </w:pPr>
      <w:r w:rsidRPr="00443424">
        <w:rPr>
          <w:rFonts w:ascii="Arial" w:hAnsi="Arial" w:cs="Arial"/>
        </w:rPr>
        <w:t>Fellows will be expected to complete a local simulation course as part of their development as an educator.</w:t>
      </w:r>
    </w:p>
    <w:p w14:paraId="75FF19A2" w14:textId="14E771D4" w:rsidR="002F680C" w:rsidRDefault="002F680C" w:rsidP="000A40E6">
      <w:pPr>
        <w:jc w:val="both"/>
        <w:rPr>
          <w:rFonts w:ascii="Arial" w:hAnsi="Arial" w:cs="Arial"/>
        </w:rPr>
      </w:pPr>
      <w:r w:rsidRPr="00443424">
        <w:rPr>
          <w:rFonts w:ascii="Arial" w:hAnsi="Arial" w:cs="Arial"/>
        </w:rPr>
        <w:t xml:space="preserve">The post holder is expected to comply with formal supervisory and assessment processes </w:t>
      </w:r>
      <w:r w:rsidR="00CD396F" w:rsidRPr="00443424">
        <w:rPr>
          <w:rFonts w:ascii="Arial" w:hAnsi="Arial" w:cs="Arial"/>
        </w:rPr>
        <w:t>concerning</w:t>
      </w:r>
      <w:r w:rsidRPr="00443424">
        <w:rPr>
          <w:rFonts w:ascii="Arial" w:hAnsi="Arial" w:cs="Arial"/>
        </w:rPr>
        <w:t xml:space="preserve"> both their clinical and educational activities.  Supervision will be jointly between </w:t>
      </w:r>
      <w:r w:rsidRPr="00443424">
        <w:rPr>
          <w:rFonts w:ascii="Arial" w:hAnsi="Arial" w:cs="Arial"/>
        </w:rPr>
        <w:lastRenderedPageBreak/>
        <w:t>the Hospital Sub Dean, local psychiatry clinicians and Associate Director of Medical Education on each site.</w:t>
      </w:r>
    </w:p>
    <w:p w14:paraId="0E06917C" w14:textId="1AF1B90D" w:rsidR="00A63A9F" w:rsidRPr="006F12F1" w:rsidRDefault="00A63A9F" w:rsidP="000A40E6">
      <w:pPr>
        <w:jc w:val="both"/>
        <w:rPr>
          <w:rFonts w:ascii="Arial" w:hAnsi="Arial" w:cs="Arial"/>
          <w:color w:val="000000"/>
        </w:rPr>
      </w:pPr>
      <w:r w:rsidRPr="003D29FD">
        <w:rPr>
          <w:rFonts w:ascii="Arial" w:hAnsi="Arial" w:cs="Arial"/>
          <w:color w:val="000000"/>
        </w:rPr>
        <w:t>Study leave is available within the terms and conditions of service with the approval of the Clinical Director/Clinical Lead.  The appointee will be required to fulfil such demands for continuing professional development as the Royal College</w:t>
      </w:r>
      <w:r>
        <w:rPr>
          <w:rFonts w:ascii="Arial" w:hAnsi="Arial" w:cs="Arial"/>
          <w:color w:val="000000"/>
        </w:rPr>
        <w:t xml:space="preserve"> </w:t>
      </w:r>
      <w:r w:rsidRPr="003D29FD">
        <w:rPr>
          <w:rFonts w:ascii="Arial" w:hAnsi="Arial" w:cs="Arial"/>
          <w:color w:val="000000"/>
        </w:rPr>
        <w:t xml:space="preserve">(or other relevant bodies) may make. </w:t>
      </w:r>
    </w:p>
    <w:p w14:paraId="4848DF3D" w14:textId="77777777" w:rsidR="00427706" w:rsidRDefault="00427706" w:rsidP="00427706">
      <w:pPr>
        <w:pStyle w:val="BodyText"/>
        <w:spacing w:after="0"/>
        <w:jc w:val="both"/>
        <w:rPr>
          <w:rFonts w:ascii="Arial" w:hAnsi="Arial" w:cs="Arial"/>
          <w:b/>
        </w:rPr>
      </w:pPr>
    </w:p>
    <w:p w14:paraId="4155D910" w14:textId="1FBA472A" w:rsidR="00E248BE" w:rsidRPr="00E248BE" w:rsidRDefault="00E248BE" w:rsidP="00427706">
      <w:pPr>
        <w:pStyle w:val="BodyText"/>
        <w:spacing w:after="0"/>
        <w:jc w:val="both"/>
        <w:rPr>
          <w:rFonts w:ascii="Arial" w:hAnsi="Arial" w:cs="Arial"/>
          <w:b/>
        </w:rPr>
      </w:pPr>
      <w:r w:rsidRPr="00E248BE">
        <w:rPr>
          <w:rFonts w:ascii="Arial" w:hAnsi="Arial" w:cs="Arial"/>
          <w:b/>
        </w:rPr>
        <w:t>Quality Improvement/Audit/Research:</w:t>
      </w:r>
    </w:p>
    <w:p w14:paraId="1575109C" w14:textId="0F0D96F1" w:rsidR="00E248BE" w:rsidRDefault="00E248BE" w:rsidP="00427706">
      <w:pPr>
        <w:pStyle w:val="BodyText"/>
        <w:spacing w:after="0" w:line="276" w:lineRule="auto"/>
        <w:jc w:val="both"/>
        <w:rPr>
          <w:rFonts w:ascii="Arial" w:hAnsi="Arial" w:cs="Arial"/>
        </w:rPr>
      </w:pPr>
      <w:r w:rsidRPr="00E248BE">
        <w:rPr>
          <w:rFonts w:ascii="Arial" w:hAnsi="Arial" w:cs="Arial"/>
        </w:rPr>
        <w:t>NHS Lanarkshire is supportive of applications from individuals with well-developed ideas for improving services, who are able to demonstrate a commitment to quality improvement, patient safety (including human factors training), medical education and research &amp; development.</w:t>
      </w:r>
    </w:p>
    <w:p w14:paraId="176461D6" w14:textId="77777777" w:rsidR="00D47893" w:rsidRPr="00E248BE" w:rsidRDefault="00D47893" w:rsidP="00427706">
      <w:pPr>
        <w:pStyle w:val="BodyText"/>
        <w:spacing w:after="0" w:line="276" w:lineRule="auto"/>
        <w:jc w:val="both"/>
        <w:rPr>
          <w:rFonts w:ascii="Arial" w:hAnsi="Arial" w:cs="Arial"/>
        </w:rPr>
      </w:pPr>
    </w:p>
    <w:p w14:paraId="08C0A615" w14:textId="77777777" w:rsidR="00A56F0C" w:rsidRDefault="00E248BE" w:rsidP="00427706">
      <w:pPr>
        <w:pStyle w:val="BodyText"/>
        <w:spacing w:after="0" w:line="276" w:lineRule="auto"/>
        <w:jc w:val="both"/>
        <w:rPr>
          <w:rFonts w:ascii="Arial" w:hAnsi="Arial" w:cs="Arial"/>
        </w:rPr>
      </w:pPr>
      <w:r w:rsidRPr="00E248BE">
        <w:rPr>
          <w:rFonts w:ascii="Arial" w:hAnsi="Arial" w:cs="Arial"/>
        </w:rPr>
        <w:t>We have a strong commitment to patient safety and quality improvement with an increasing number of consultants who are trained Patient Safety Fellows. We have a pan-Lanarkshire Clinical Quality (CQ) Service to support the development of such projects.</w:t>
      </w:r>
    </w:p>
    <w:p w14:paraId="470AFA54" w14:textId="1D5CB60C" w:rsidR="00E248BE" w:rsidRDefault="00E248BE" w:rsidP="00427706">
      <w:pPr>
        <w:pStyle w:val="BodyText"/>
        <w:spacing w:after="0" w:line="276" w:lineRule="auto"/>
        <w:jc w:val="both"/>
        <w:rPr>
          <w:rFonts w:ascii="Arial" w:hAnsi="Arial" w:cs="Arial"/>
        </w:rPr>
      </w:pPr>
      <w:r w:rsidRPr="00E248BE">
        <w:rPr>
          <w:rFonts w:ascii="Arial" w:hAnsi="Arial" w:cs="Arial"/>
        </w:rPr>
        <w:t xml:space="preserve"> </w:t>
      </w:r>
    </w:p>
    <w:p w14:paraId="55E082A5" w14:textId="5A293434" w:rsidR="000A40E6" w:rsidRDefault="000A40E6" w:rsidP="00A56F0C">
      <w:pPr>
        <w:pStyle w:val="BodyText"/>
        <w:spacing w:line="276" w:lineRule="auto"/>
        <w:jc w:val="both"/>
        <w:rPr>
          <w:rFonts w:ascii="Arial" w:hAnsi="Arial" w:cs="Arial"/>
          <w:lang w:val="en-US"/>
        </w:rPr>
      </w:pPr>
      <w:r w:rsidRPr="000A40E6">
        <w:rPr>
          <w:rFonts w:ascii="Arial" w:hAnsi="Arial" w:cs="Arial"/>
          <w:lang w:val="en-US"/>
        </w:rPr>
        <w:t>The post holder will be expected to take part in ongoing quality improvement and research activities and will be encouraged and supported in their own projects.</w:t>
      </w:r>
    </w:p>
    <w:p w14:paraId="79C490E5" w14:textId="37590374" w:rsidR="00F04DC4" w:rsidRDefault="00F04DC4" w:rsidP="000A40E6">
      <w:pPr>
        <w:pStyle w:val="BodyText"/>
        <w:spacing w:line="276" w:lineRule="auto"/>
        <w:rPr>
          <w:rFonts w:ascii="Arial" w:hAnsi="Arial" w:cs="Arial"/>
          <w:lang w:val="en-US"/>
        </w:rPr>
      </w:pPr>
    </w:p>
    <w:p w14:paraId="6CE65513" w14:textId="7AC8CB92" w:rsidR="00F04DC4" w:rsidRDefault="00F04DC4" w:rsidP="000A40E6">
      <w:pPr>
        <w:pStyle w:val="BodyText"/>
        <w:spacing w:line="276" w:lineRule="auto"/>
        <w:rPr>
          <w:rFonts w:ascii="Arial" w:hAnsi="Arial" w:cs="Arial"/>
          <w:b/>
          <w:bCs/>
          <w:iCs/>
          <w:lang w:val="en-US"/>
        </w:rPr>
      </w:pPr>
      <w:r w:rsidRPr="00F04DC4">
        <w:rPr>
          <w:rFonts w:ascii="Arial" w:hAnsi="Arial" w:cs="Arial"/>
          <w:b/>
          <w:bCs/>
          <w:iCs/>
          <w:lang w:val="en-US"/>
        </w:rPr>
        <w:t>Honorary Academic Status</w:t>
      </w:r>
      <w:r>
        <w:rPr>
          <w:rFonts w:ascii="Arial" w:hAnsi="Arial" w:cs="Arial"/>
          <w:b/>
          <w:bCs/>
          <w:iCs/>
          <w:lang w:val="en-US"/>
        </w:rPr>
        <w:t>:</w:t>
      </w:r>
    </w:p>
    <w:p w14:paraId="0436911D" w14:textId="4FECFB98" w:rsidR="00F04DC4" w:rsidRPr="00F04DC4" w:rsidRDefault="00F04DC4" w:rsidP="00A56F0C">
      <w:pPr>
        <w:pStyle w:val="BodyText"/>
        <w:spacing w:line="276" w:lineRule="auto"/>
        <w:jc w:val="both"/>
        <w:rPr>
          <w:rFonts w:ascii="Arial" w:hAnsi="Arial" w:cs="Arial"/>
          <w:b/>
          <w:lang w:val="en-US"/>
        </w:rPr>
      </w:pPr>
      <w:r w:rsidRPr="005B7588">
        <w:rPr>
          <w:rFonts w:ascii="Arial" w:hAnsi="Arial" w:cs="Arial"/>
          <w:color w:val="000000"/>
        </w:rPr>
        <w:t>If involved in undergraduate teaching status can be applied for.  Applications can be made via the Hospital Sub-dean and then to the appropriate academic department within the University.</w:t>
      </w:r>
    </w:p>
    <w:p w14:paraId="2100E695" w14:textId="77777777" w:rsidR="000A40E6" w:rsidRPr="000A40E6" w:rsidRDefault="000A40E6" w:rsidP="000A40E6">
      <w:pPr>
        <w:pStyle w:val="BodyText"/>
        <w:spacing w:line="276" w:lineRule="auto"/>
        <w:rPr>
          <w:rFonts w:ascii="Arial" w:hAnsi="Arial" w:cs="Arial"/>
          <w:lang w:val="en-US"/>
        </w:rPr>
      </w:pPr>
    </w:p>
    <w:p w14:paraId="15D33EAA" w14:textId="77777777" w:rsidR="000A40E6" w:rsidRPr="00E248BE" w:rsidRDefault="000A40E6" w:rsidP="00427706">
      <w:pPr>
        <w:pStyle w:val="BodyText"/>
        <w:spacing w:after="0" w:line="276" w:lineRule="auto"/>
        <w:jc w:val="both"/>
        <w:rPr>
          <w:rFonts w:ascii="Arial" w:hAnsi="Arial" w:cs="Arial"/>
        </w:rPr>
      </w:pPr>
    </w:p>
    <w:p w14:paraId="06A1B7C5" w14:textId="77777777" w:rsidR="00E248BE" w:rsidRPr="00E248BE" w:rsidRDefault="00E248BE" w:rsidP="00427706">
      <w:pPr>
        <w:pStyle w:val="BodyText"/>
        <w:spacing w:after="0" w:line="276" w:lineRule="auto"/>
        <w:jc w:val="both"/>
        <w:rPr>
          <w:rFonts w:ascii="Arial" w:hAnsi="Arial" w:cs="Arial"/>
        </w:rPr>
      </w:pPr>
    </w:p>
    <w:p w14:paraId="50398472" w14:textId="77777777" w:rsidR="00427706" w:rsidRDefault="00427706">
      <w:pPr>
        <w:rPr>
          <w:rFonts w:ascii="Arial" w:hAnsi="Arial" w:cs="Arial"/>
          <w:color w:val="000000"/>
        </w:rPr>
      </w:pPr>
      <w:r>
        <w:rPr>
          <w:rFonts w:ascii="Arial" w:hAnsi="Arial" w:cs="Arial"/>
          <w:color w:val="000000"/>
        </w:rPr>
        <w:br w:type="page"/>
      </w:r>
    </w:p>
    <w:p w14:paraId="44B83237" w14:textId="77777777" w:rsidR="008965A9" w:rsidRPr="00E248BE" w:rsidRDefault="008965A9" w:rsidP="00427706">
      <w:pPr>
        <w:spacing w:after="0" w:line="276" w:lineRule="auto"/>
        <w:jc w:val="both"/>
        <w:rPr>
          <w:rFonts w:ascii="Arial" w:hAnsi="Arial" w:cs="Arial"/>
          <w:color w:val="00000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A20385" w:rsidRPr="0027028F" w14:paraId="38104BF7" w14:textId="77777777" w:rsidTr="008D1A61">
        <w:trPr>
          <w:trHeight w:val="463"/>
        </w:trPr>
        <w:tc>
          <w:tcPr>
            <w:tcW w:w="9356" w:type="dxa"/>
            <w:shd w:val="clear" w:color="auto" w:fill="00B0F0"/>
            <w:vAlign w:val="center"/>
          </w:tcPr>
          <w:p w14:paraId="18C77CED" w14:textId="5C8469A9" w:rsidR="00A20385" w:rsidRPr="0027028F" w:rsidRDefault="007A5B39" w:rsidP="008965A9">
            <w:pPr>
              <w:jc w:val="both"/>
              <w:rPr>
                <w:rFonts w:ascii="Arial" w:hAnsi="Arial" w:cs="Arial"/>
              </w:rPr>
            </w:pPr>
            <w:r w:rsidRPr="0027028F">
              <w:rPr>
                <w:rFonts w:ascii="Arial" w:hAnsi="Arial" w:cs="Arial"/>
                <w:b/>
              </w:rPr>
              <w:t>Section 5</w:t>
            </w:r>
            <w:r w:rsidR="00A20385" w:rsidRPr="0027028F">
              <w:rPr>
                <w:rFonts w:ascii="Arial" w:hAnsi="Arial" w:cs="Arial"/>
                <w:b/>
              </w:rPr>
              <w:t>:</w:t>
            </w:r>
            <w:r w:rsidR="00A20385" w:rsidRPr="0027028F">
              <w:rPr>
                <w:rFonts w:ascii="Arial" w:hAnsi="Arial" w:cs="Arial"/>
                <w:b/>
              </w:rPr>
              <w:tab/>
            </w:r>
            <w:r w:rsidR="00DE4FCB" w:rsidRPr="0027028F">
              <w:rPr>
                <w:rFonts w:ascii="Arial" w:hAnsi="Arial" w:cs="Arial"/>
                <w:b/>
              </w:rPr>
              <w:t>Department</w:t>
            </w:r>
            <w:r w:rsidR="008965A9">
              <w:rPr>
                <w:rFonts w:ascii="Arial" w:hAnsi="Arial" w:cs="Arial"/>
                <w:b/>
              </w:rPr>
              <w:t xml:space="preserve"> Resources</w:t>
            </w:r>
          </w:p>
        </w:tc>
      </w:tr>
    </w:tbl>
    <w:p w14:paraId="643F2196" w14:textId="0A07D1DA" w:rsidR="00A20385" w:rsidRDefault="00A20385" w:rsidP="005B340A">
      <w:pPr>
        <w:jc w:val="both"/>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4443"/>
        <w:gridCol w:w="2078"/>
      </w:tblGrid>
      <w:tr w:rsidR="004E4E71" w:rsidRPr="00EA502E" w14:paraId="1DBFD08A" w14:textId="77777777" w:rsidTr="004E4E71">
        <w:trPr>
          <w:trHeight w:val="157"/>
        </w:trPr>
        <w:tc>
          <w:tcPr>
            <w:tcW w:w="2830" w:type="dxa"/>
          </w:tcPr>
          <w:p w14:paraId="56E6F416" w14:textId="4D27F76D" w:rsidR="004E4E71" w:rsidRPr="00EA502E" w:rsidRDefault="00A03898" w:rsidP="00923C6E">
            <w:pPr>
              <w:spacing w:after="0"/>
              <w:rPr>
                <w:rFonts w:ascii="Arial" w:hAnsi="Arial" w:cs="Arial"/>
                <w:b/>
                <w:color w:val="000000"/>
              </w:rPr>
            </w:pPr>
            <w:r>
              <w:rPr>
                <w:rFonts w:ascii="Arial" w:hAnsi="Arial" w:cs="Arial"/>
                <w:b/>
                <w:color w:val="000000"/>
              </w:rPr>
              <w:t>Department</w:t>
            </w:r>
          </w:p>
        </w:tc>
        <w:tc>
          <w:tcPr>
            <w:tcW w:w="6521" w:type="dxa"/>
            <w:gridSpan w:val="2"/>
          </w:tcPr>
          <w:p w14:paraId="752EC170" w14:textId="1C44FF59" w:rsidR="004E4E71" w:rsidRPr="00EA502E" w:rsidRDefault="00A03898" w:rsidP="00923C6E">
            <w:pPr>
              <w:spacing w:after="0"/>
              <w:rPr>
                <w:rFonts w:ascii="Arial" w:hAnsi="Arial" w:cs="Arial"/>
                <w:b/>
                <w:color w:val="000000"/>
              </w:rPr>
            </w:pPr>
            <w:r>
              <w:rPr>
                <w:rFonts w:ascii="Arial" w:hAnsi="Arial" w:cs="Arial"/>
                <w:b/>
                <w:color w:val="000000"/>
              </w:rPr>
              <w:t>Staff</w:t>
            </w:r>
          </w:p>
        </w:tc>
      </w:tr>
      <w:tr w:rsidR="004E4E71" w14:paraId="320A630C" w14:textId="77777777" w:rsidTr="004E4E71">
        <w:trPr>
          <w:trHeight w:val="255"/>
        </w:trPr>
        <w:tc>
          <w:tcPr>
            <w:tcW w:w="2830" w:type="dxa"/>
          </w:tcPr>
          <w:p w14:paraId="29441B87" w14:textId="77777777" w:rsidR="00923C6E" w:rsidRDefault="00923C6E" w:rsidP="00A03898">
            <w:pPr>
              <w:spacing w:after="0"/>
              <w:rPr>
                <w:rFonts w:ascii="Arial" w:hAnsi="Arial" w:cs="Arial"/>
                <w:color w:val="000000"/>
              </w:rPr>
            </w:pPr>
            <w:r>
              <w:rPr>
                <w:rFonts w:ascii="Arial" w:hAnsi="Arial" w:cs="Arial"/>
                <w:color w:val="000000"/>
              </w:rPr>
              <w:t>General Adult</w:t>
            </w:r>
          </w:p>
          <w:p w14:paraId="62AFF282" w14:textId="09BCC0FB" w:rsidR="004E4E71" w:rsidRPr="00F2614A" w:rsidRDefault="00A03898" w:rsidP="00A03898">
            <w:pPr>
              <w:spacing w:after="0"/>
              <w:rPr>
                <w:rFonts w:ascii="Arial" w:hAnsi="Arial" w:cs="Arial"/>
                <w:color w:val="000000"/>
              </w:rPr>
            </w:pPr>
            <w:r>
              <w:rPr>
                <w:rFonts w:ascii="Arial" w:hAnsi="Arial" w:cs="Arial"/>
                <w:color w:val="000000"/>
              </w:rPr>
              <w:t>Psychiatry North</w:t>
            </w:r>
          </w:p>
        </w:tc>
        <w:tc>
          <w:tcPr>
            <w:tcW w:w="6521" w:type="dxa"/>
            <w:gridSpan w:val="2"/>
          </w:tcPr>
          <w:p w14:paraId="346474D6" w14:textId="77777777" w:rsidR="00A03898" w:rsidRPr="00A03898" w:rsidRDefault="00A03898" w:rsidP="00A03898">
            <w:pPr>
              <w:spacing w:after="0"/>
              <w:rPr>
                <w:rFonts w:ascii="Arial" w:hAnsi="Arial" w:cs="Arial"/>
                <w:color w:val="000000"/>
              </w:rPr>
            </w:pPr>
            <w:r w:rsidRPr="00A03898">
              <w:rPr>
                <w:rFonts w:ascii="Arial" w:hAnsi="Arial" w:cs="Arial"/>
                <w:color w:val="000000"/>
              </w:rPr>
              <w:t>Dr Alastair Cook (Airdrie)</w:t>
            </w:r>
          </w:p>
          <w:p w14:paraId="0CE2FE6D" w14:textId="77777777" w:rsidR="00A03898" w:rsidRPr="00A03898" w:rsidRDefault="00A03898" w:rsidP="00A03898">
            <w:pPr>
              <w:spacing w:after="0"/>
              <w:rPr>
                <w:rFonts w:ascii="Arial" w:hAnsi="Arial" w:cs="Arial"/>
                <w:color w:val="000000"/>
              </w:rPr>
            </w:pPr>
            <w:r w:rsidRPr="00A03898">
              <w:rPr>
                <w:rFonts w:ascii="Arial" w:hAnsi="Arial" w:cs="Arial"/>
                <w:color w:val="000000"/>
              </w:rPr>
              <w:t>Dr Ana Lopez (Airdrie)</w:t>
            </w:r>
          </w:p>
          <w:p w14:paraId="7B47566A" w14:textId="77777777" w:rsidR="00A03898" w:rsidRPr="00A03898" w:rsidRDefault="00A03898" w:rsidP="00A03898">
            <w:pPr>
              <w:spacing w:after="0"/>
              <w:rPr>
                <w:rFonts w:ascii="Arial" w:hAnsi="Arial" w:cs="Arial"/>
                <w:color w:val="000000"/>
              </w:rPr>
            </w:pPr>
            <w:r w:rsidRPr="00A03898">
              <w:rPr>
                <w:rFonts w:ascii="Arial" w:hAnsi="Arial" w:cs="Arial"/>
                <w:color w:val="000000"/>
              </w:rPr>
              <w:t>Dr Pooja Sharma (Airdrie)</w:t>
            </w:r>
          </w:p>
          <w:p w14:paraId="7ACB10E6" w14:textId="77777777" w:rsidR="00A03898" w:rsidRPr="00A03898" w:rsidRDefault="00A03898" w:rsidP="00A03898">
            <w:pPr>
              <w:spacing w:after="0"/>
              <w:rPr>
                <w:rFonts w:ascii="Arial" w:hAnsi="Arial" w:cs="Arial"/>
                <w:color w:val="000000"/>
              </w:rPr>
            </w:pPr>
            <w:r w:rsidRPr="00A03898">
              <w:rPr>
                <w:rFonts w:ascii="Arial" w:hAnsi="Arial" w:cs="Arial"/>
                <w:color w:val="000000"/>
              </w:rPr>
              <w:t>Dr Saba Ansari (Bellshill)</w:t>
            </w:r>
          </w:p>
          <w:p w14:paraId="5B543313" w14:textId="77777777" w:rsidR="00A03898" w:rsidRPr="00A03898" w:rsidRDefault="00A03898" w:rsidP="00A03898">
            <w:pPr>
              <w:spacing w:after="0"/>
              <w:rPr>
                <w:rFonts w:ascii="Arial" w:hAnsi="Arial" w:cs="Arial"/>
                <w:color w:val="000000"/>
              </w:rPr>
            </w:pPr>
            <w:r w:rsidRPr="00A03898">
              <w:rPr>
                <w:rFonts w:ascii="Arial" w:hAnsi="Arial" w:cs="Arial"/>
                <w:color w:val="000000"/>
              </w:rPr>
              <w:t>Dr Muhammad Bashir (Bellshill)</w:t>
            </w:r>
          </w:p>
          <w:p w14:paraId="483852EB" w14:textId="737F5617" w:rsidR="00A03898" w:rsidRPr="00A03898" w:rsidRDefault="00A03898" w:rsidP="00A03898">
            <w:pPr>
              <w:spacing w:after="0"/>
              <w:rPr>
                <w:rFonts w:ascii="Arial" w:hAnsi="Arial" w:cs="Arial"/>
                <w:color w:val="000000"/>
              </w:rPr>
            </w:pPr>
            <w:r w:rsidRPr="00A03898">
              <w:rPr>
                <w:rFonts w:ascii="Arial" w:hAnsi="Arial" w:cs="Arial"/>
                <w:color w:val="000000"/>
              </w:rPr>
              <w:t>Dr Elizabeth Spence (Clinical Director, Bellshill)</w:t>
            </w:r>
          </w:p>
          <w:p w14:paraId="33D1D43E" w14:textId="77777777" w:rsidR="00A03898" w:rsidRPr="00A03898" w:rsidRDefault="00A03898" w:rsidP="00A03898">
            <w:pPr>
              <w:spacing w:after="0"/>
              <w:rPr>
                <w:rFonts w:ascii="Arial" w:hAnsi="Arial" w:cs="Arial"/>
                <w:color w:val="000000"/>
              </w:rPr>
            </w:pPr>
            <w:r w:rsidRPr="00A03898">
              <w:rPr>
                <w:rFonts w:ascii="Arial" w:hAnsi="Arial" w:cs="Arial"/>
                <w:color w:val="000000"/>
              </w:rPr>
              <w:t>Dr Shawkat Haque (Coatbridge)</w:t>
            </w:r>
          </w:p>
          <w:p w14:paraId="13C82452" w14:textId="77777777" w:rsidR="00A03898" w:rsidRPr="00A03898" w:rsidRDefault="00A03898" w:rsidP="00A03898">
            <w:pPr>
              <w:spacing w:after="0"/>
              <w:rPr>
                <w:rFonts w:ascii="Arial" w:hAnsi="Arial" w:cs="Arial"/>
                <w:color w:val="000000"/>
              </w:rPr>
            </w:pPr>
            <w:r w:rsidRPr="00A03898">
              <w:rPr>
                <w:rFonts w:ascii="Arial" w:hAnsi="Arial" w:cs="Arial"/>
                <w:color w:val="000000"/>
              </w:rPr>
              <w:t>Dr Irfan Jehangir (Coatbridge)</w:t>
            </w:r>
          </w:p>
          <w:p w14:paraId="00261072" w14:textId="6D5C5B4D" w:rsidR="00A03898" w:rsidRPr="00A03898" w:rsidRDefault="00A03898" w:rsidP="00A03898">
            <w:pPr>
              <w:spacing w:after="0"/>
              <w:rPr>
                <w:rFonts w:ascii="Arial" w:hAnsi="Arial" w:cs="Arial"/>
                <w:color w:val="000000"/>
              </w:rPr>
            </w:pPr>
            <w:r w:rsidRPr="00A03898">
              <w:rPr>
                <w:rFonts w:ascii="Arial" w:hAnsi="Arial" w:cs="Arial"/>
                <w:color w:val="000000"/>
              </w:rPr>
              <w:t xml:space="preserve">Dr </w:t>
            </w:r>
            <w:r>
              <w:rPr>
                <w:rFonts w:ascii="Arial" w:hAnsi="Arial" w:cs="Arial"/>
                <w:color w:val="000000"/>
              </w:rPr>
              <w:t>Waqas Waqar</w:t>
            </w:r>
            <w:r w:rsidRPr="00A03898">
              <w:rPr>
                <w:rFonts w:ascii="Arial" w:hAnsi="Arial" w:cs="Arial"/>
                <w:color w:val="000000"/>
              </w:rPr>
              <w:t xml:space="preserve"> (Coatbridge)</w:t>
            </w:r>
          </w:p>
          <w:p w14:paraId="4F5190CC" w14:textId="34C44DCA" w:rsidR="00A03898" w:rsidRDefault="00A03898" w:rsidP="00A03898">
            <w:pPr>
              <w:spacing w:after="0"/>
              <w:rPr>
                <w:rFonts w:ascii="Arial" w:hAnsi="Arial" w:cs="Arial"/>
                <w:color w:val="000000"/>
              </w:rPr>
            </w:pPr>
            <w:r w:rsidRPr="00A03898">
              <w:rPr>
                <w:rFonts w:ascii="Arial" w:hAnsi="Arial" w:cs="Arial"/>
                <w:color w:val="000000"/>
              </w:rPr>
              <w:t>Dr Monika Fotedar (Cumbernauld)</w:t>
            </w:r>
          </w:p>
          <w:p w14:paraId="69E90902" w14:textId="6FED8554" w:rsidR="00A03898" w:rsidRPr="00A03898" w:rsidRDefault="00A03898" w:rsidP="00A03898">
            <w:pPr>
              <w:spacing w:after="0"/>
              <w:rPr>
                <w:rFonts w:ascii="Arial" w:hAnsi="Arial" w:cs="Arial"/>
                <w:color w:val="000000"/>
              </w:rPr>
            </w:pPr>
            <w:r>
              <w:rPr>
                <w:rFonts w:ascii="Arial" w:hAnsi="Arial" w:cs="Arial"/>
                <w:color w:val="000000"/>
              </w:rPr>
              <w:t>Dr Simon Groves (Cumbernauld)</w:t>
            </w:r>
          </w:p>
          <w:p w14:paraId="072CC279" w14:textId="77777777" w:rsidR="00A03898" w:rsidRPr="00A03898" w:rsidRDefault="00A03898" w:rsidP="00A03898">
            <w:pPr>
              <w:spacing w:after="0"/>
              <w:rPr>
                <w:rFonts w:ascii="Arial" w:hAnsi="Arial" w:cs="Arial"/>
                <w:color w:val="000000"/>
              </w:rPr>
            </w:pPr>
            <w:r w:rsidRPr="00A03898">
              <w:rPr>
                <w:rFonts w:ascii="Arial" w:hAnsi="Arial" w:cs="Arial"/>
                <w:color w:val="000000"/>
              </w:rPr>
              <w:t>Dr Matthew Cordiner (Clinical Lead, Motherwell)</w:t>
            </w:r>
          </w:p>
          <w:p w14:paraId="5B2D4E15" w14:textId="77777777" w:rsidR="00A03898" w:rsidRPr="00A03898" w:rsidRDefault="00A03898" w:rsidP="00A03898">
            <w:pPr>
              <w:spacing w:after="0"/>
              <w:rPr>
                <w:rFonts w:ascii="Arial" w:hAnsi="Arial" w:cs="Arial"/>
                <w:color w:val="000000"/>
              </w:rPr>
            </w:pPr>
            <w:r w:rsidRPr="00A03898">
              <w:rPr>
                <w:rFonts w:ascii="Arial" w:hAnsi="Arial" w:cs="Arial"/>
                <w:color w:val="000000"/>
              </w:rPr>
              <w:t>Dr Christopher Sheridan (Motherwell)</w:t>
            </w:r>
          </w:p>
          <w:p w14:paraId="74196952" w14:textId="77777777" w:rsidR="00A03898" w:rsidRPr="00A03898" w:rsidRDefault="00A03898" w:rsidP="00A03898">
            <w:pPr>
              <w:spacing w:after="0"/>
              <w:rPr>
                <w:rFonts w:ascii="Arial" w:hAnsi="Arial" w:cs="Arial"/>
                <w:color w:val="000000"/>
              </w:rPr>
            </w:pPr>
            <w:r w:rsidRPr="00A03898">
              <w:rPr>
                <w:rFonts w:ascii="Arial" w:hAnsi="Arial" w:cs="Arial"/>
                <w:color w:val="000000"/>
              </w:rPr>
              <w:t>Dr Hester Du Plessis (Wishaw)</w:t>
            </w:r>
          </w:p>
          <w:p w14:paraId="0DEA6BFF" w14:textId="77777777" w:rsidR="00A03898" w:rsidRPr="00A03898" w:rsidRDefault="00A03898" w:rsidP="00A03898">
            <w:pPr>
              <w:spacing w:after="0"/>
              <w:rPr>
                <w:rFonts w:ascii="Arial" w:hAnsi="Arial" w:cs="Arial"/>
                <w:color w:val="000000"/>
              </w:rPr>
            </w:pPr>
            <w:r w:rsidRPr="00A03898">
              <w:rPr>
                <w:rFonts w:ascii="Arial" w:hAnsi="Arial" w:cs="Arial"/>
                <w:color w:val="000000"/>
              </w:rPr>
              <w:t>Dr Richard McGee (Wishaw)</w:t>
            </w:r>
          </w:p>
          <w:p w14:paraId="753DDD31" w14:textId="060C9E5E" w:rsidR="00A03898" w:rsidRDefault="00A03898" w:rsidP="00A03898">
            <w:pPr>
              <w:spacing w:after="0"/>
              <w:rPr>
                <w:rFonts w:ascii="Arial" w:hAnsi="Arial" w:cs="Arial"/>
                <w:color w:val="000000"/>
              </w:rPr>
            </w:pPr>
            <w:r w:rsidRPr="00A03898">
              <w:rPr>
                <w:rFonts w:ascii="Arial" w:hAnsi="Arial" w:cs="Arial"/>
                <w:color w:val="000000"/>
              </w:rPr>
              <w:t>Dr Madeleine Ward (Wishaw)</w:t>
            </w:r>
          </w:p>
          <w:p w14:paraId="2D242A61" w14:textId="1CA3ACC5" w:rsidR="00A03898" w:rsidRDefault="00A03898" w:rsidP="00A03898">
            <w:pPr>
              <w:spacing w:after="0"/>
              <w:rPr>
                <w:rFonts w:ascii="Arial" w:hAnsi="Arial" w:cs="Arial"/>
                <w:color w:val="000000"/>
              </w:rPr>
            </w:pPr>
            <w:r>
              <w:rPr>
                <w:rFonts w:ascii="Arial" w:hAnsi="Arial" w:cs="Arial"/>
                <w:color w:val="000000"/>
              </w:rPr>
              <w:t>Dr Tony Donegan (Ward 1, UHW)</w:t>
            </w:r>
          </w:p>
          <w:p w14:paraId="4E27D3D6" w14:textId="464DF97B" w:rsidR="00A03898" w:rsidRPr="00A03898" w:rsidRDefault="00A03898" w:rsidP="00A03898">
            <w:pPr>
              <w:spacing w:after="0"/>
              <w:rPr>
                <w:rFonts w:ascii="Arial" w:hAnsi="Arial" w:cs="Arial"/>
                <w:color w:val="000000"/>
              </w:rPr>
            </w:pPr>
            <w:r>
              <w:rPr>
                <w:rFonts w:ascii="Arial" w:hAnsi="Arial" w:cs="Arial"/>
                <w:color w:val="000000"/>
              </w:rPr>
              <w:t>Dr Sudhir Vusikala (Ward 2, UHW)</w:t>
            </w:r>
          </w:p>
          <w:p w14:paraId="12F73DCB" w14:textId="46F8ACD0" w:rsidR="004E4E71" w:rsidRDefault="00A03898" w:rsidP="00A03898">
            <w:pPr>
              <w:spacing w:after="0"/>
              <w:rPr>
                <w:rFonts w:ascii="Arial" w:hAnsi="Arial" w:cs="Arial"/>
                <w:color w:val="000000"/>
              </w:rPr>
            </w:pPr>
            <w:r w:rsidRPr="00A03898">
              <w:rPr>
                <w:rFonts w:ascii="Arial" w:hAnsi="Arial" w:cs="Arial"/>
                <w:color w:val="000000"/>
              </w:rPr>
              <w:t>Dr Stephen Davidson (Clinical Director, IPCU</w:t>
            </w:r>
            <w:r>
              <w:rPr>
                <w:rFonts w:ascii="Arial" w:hAnsi="Arial" w:cs="Arial"/>
                <w:color w:val="000000"/>
              </w:rPr>
              <w:t>, UHW</w:t>
            </w:r>
            <w:r w:rsidRPr="00A03898">
              <w:rPr>
                <w:rFonts w:ascii="Arial" w:hAnsi="Arial" w:cs="Arial"/>
                <w:color w:val="000000"/>
              </w:rPr>
              <w:t>)</w:t>
            </w:r>
          </w:p>
        </w:tc>
      </w:tr>
      <w:tr w:rsidR="004E4E71" w:rsidRPr="00F2614A" w14:paraId="2880554E" w14:textId="77777777" w:rsidTr="004E4E71">
        <w:trPr>
          <w:trHeight w:val="255"/>
        </w:trPr>
        <w:tc>
          <w:tcPr>
            <w:tcW w:w="2830" w:type="dxa"/>
          </w:tcPr>
          <w:p w14:paraId="66C645D0" w14:textId="77777777" w:rsidR="00923C6E" w:rsidRDefault="00923C6E" w:rsidP="00A03898">
            <w:pPr>
              <w:spacing w:after="0"/>
              <w:rPr>
                <w:rFonts w:ascii="Arial" w:hAnsi="Arial" w:cs="Arial"/>
                <w:color w:val="000000"/>
              </w:rPr>
            </w:pPr>
            <w:r>
              <w:rPr>
                <w:rFonts w:ascii="Arial" w:hAnsi="Arial" w:cs="Arial"/>
                <w:color w:val="000000"/>
              </w:rPr>
              <w:t>General Adult</w:t>
            </w:r>
          </w:p>
          <w:p w14:paraId="53869614" w14:textId="77432A9A" w:rsidR="004E4E71" w:rsidRPr="00F2614A" w:rsidRDefault="00A03898" w:rsidP="00A03898">
            <w:pPr>
              <w:spacing w:after="0"/>
              <w:rPr>
                <w:rFonts w:ascii="Arial" w:hAnsi="Arial" w:cs="Arial"/>
                <w:color w:val="000000"/>
              </w:rPr>
            </w:pPr>
            <w:r>
              <w:rPr>
                <w:rFonts w:ascii="Arial" w:hAnsi="Arial" w:cs="Arial"/>
                <w:color w:val="000000"/>
              </w:rPr>
              <w:t>Psychiatry South</w:t>
            </w:r>
          </w:p>
        </w:tc>
        <w:tc>
          <w:tcPr>
            <w:tcW w:w="6521" w:type="dxa"/>
            <w:gridSpan w:val="2"/>
          </w:tcPr>
          <w:p w14:paraId="2A5BDFF1" w14:textId="77777777" w:rsidR="00923C6E" w:rsidRPr="00923C6E" w:rsidRDefault="00923C6E" w:rsidP="00923C6E">
            <w:pPr>
              <w:spacing w:after="0"/>
              <w:rPr>
                <w:rFonts w:ascii="Arial" w:hAnsi="Arial" w:cs="Arial"/>
                <w:color w:val="000000"/>
              </w:rPr>
            </w:pPr>
            <w:r w:rsidRPr="00923C6E">
              <w:rPr>
                <w:rFonts w:ascii="Arial" w:hAnsi="Arial" w:cs="Arial"/>
                <w:color w:val="000000"/>
              </w:rPr>
              <w:t>Dr Olga McGowan (East Kilbride)</w:t>
            </w:r>
          </w:p>
          <w:p w14:paraId="21AADCF2" w14:textId="77777777" w:rsidR="00923C6E" w:rsidRPr="00923C6E" w:rsidRDefault="00923C6E" w:rsidP="00923C6E">
            <w:pPr>
              <w:spacing w:after="0"/>
              <w:rPr>
                <w:rFonts w:ascii="Arial" w:hAnsi="Arial" w:cs="Arial"/>
                <w:color w:val="000000"/>
              </w:rPr>
            </w:pPr>
            <w:r w:rsidRPr="00923C6E">
              <w:rPr>
                <w:rFonts w:ascii="Arial" w:hAnsi="Arial" w:cs="Arial"/>
                <w:color w:val="000000"/>
              </w:rPr>
              <w:t>Dr Cristina Paton (East Kilbride)</w:t>
            </w:r>
          </w:p>
          <w:p w14:paraId="32EAF2D3" w14:textId="77777777" w:rsidR="00923C6E" w:rsidRPr="00923C6E" w:rsidRDefault="00923C6E" w:rsidP="00923C6E">
            <w:pPr>
              <w:spacing w:after="0"/>
              <w:rPr>
                <w:rFonts w:ascii="Arial" w:hAnsi="Arial" w:cs="Arial"/>
                <w:color w:val="000000"/>
              </w:rPr>
            </w:pPr>
            <w:r w:rsidRPr="00923C6E">
              <w:rPr>
                <w:rFonts w:ascii="Arial" w:hAnsi="Arial" w:cs="Arial"/>
                <w:color w:val="000000"/>
              </w:rPr>
              <w:t>Dr Dipayan Roy (East Kilbride)</w:t>
            </w:r>
          </w:p>
          <w:p w14:paraId="7A726A5B" w14:textId="77777777" w:rsidR="00923C6E" w:rsidRPr="00923C6E" w:rsidRDefault="00923C6E" w:rsidP="00923C6E">
            <w:pPr>
              <w:spacing w:after="0"/>
              <w:rPr>
                <w:rFonts w:ascii="Arial" w:hAnsi="Arial" w:cs="Arial"/>
                <w:color w:val="000000"/>
              </w:rPr>
            </w:pPr>
            <w:r w:rsidRPr="00923C6E">
              <w:rPr>
                <w:rFonts w:ascii="Arial" w:hAnsi="Arial" w:cs="Arial"/>
                <w:color w:val="000000"/>
              </w:rPr>
              <w:t>Dr Phil Taylor (East Kilbride)</w:t>
            </w:r>
          </w:p>
          <w:p w14:paraId="12671FDF" w14:textId="77777777" w:rsidR="00923C6E" w:rsidRPr="00923C6E" w:rsidRDefault="00923C6E" w:rsidP="00923C6E">
            <w:pPr>
              <w:spacing w:after="0"/>
              <w:rPr>
                <w:rFonts w:ascii="Arial" w:hAnsi="Arial" w:cs="Arial"/>
                <w:color w:val="000000"/>
              </w:rPr>
            </w:pPr>
            <w:r w:rsidRPr="00923C6E">
              <w:rPr>
                <w:rFonts w:ascii="Arial" w:hAnsi="Arial" w:cs="Arial"/>
                <w:color w:val="000000"/>
              </w:rPr>
              <w:t>Dr Suresh Bheemaraddi (Hamilton)</w:t>
            </w:r>
          </w:p>
          <w:p w14:paraId="193E5667" w14:textId="7D8C67E4" w:rsidR="00923C6E" w:rsidRDefault="00923C6E" w:rsidP="00923C6E">
            <w:pPr>
              <w:spacing w:after="0"/>
              <w:rPr>
                <w:rFonts w:ascii="Arial" w:hAnsi="Arial" w:cs="Arial"/>
                <w:color w:val="000000"/>
              </w:rPr>
            </w:pPr>
            <w:r w:rsidRPr="00923C6E">
              <w:rPr>
                <w:rFonts w:ascii="Arial" w:hAnsi="Arial" w:cs="Arial"/>
                <w:color w:val="000000"/>
              </w:rPr>
              <w:t>Dr Maire Doonan (Hamilton)</w:t>
            </w:r>
          </w:p>
          <w:p w14:paraId="0E7A9223" w14:textId="006F50A6" w:rsidR="00923C6E" w:rsidRPr="00923C6E" w:rsidRDefault="00923C6E" w:rsidP="00923C6E">
            <w:pPr>
              <w:spacing w:after="0"/>
              <w:rPr>
                <w:rFonts w:ascii="Arial" w:hAnsi="Arial" w:cs="Arial"/>
                <w:color w:val="000000"/>
              </w:rPr>
            </w:pPr>
            <w:r>
              <w:rPr>
                <w:rFonts w:ascii="Arial" w:hAnsi="Arial" w:cs="Arial"/>
                <w:color w:val="000000"/>
              </w:rPr>
              <w:t>Dr Khadija Mirza (Hamilton)</w:t>
            </w:r>
          </w:p>
          <w:p w14:paraId="07855D3A" w14:textId="77777777" w:rsidR="00923C6E" w:rsidRPr="00923C6E" w:rsidRDefault="00923C6E" w:rsidP="00923C6E">
            <w:pPr>
              <w:spacing w:after="0"/>
              <w:rPr>
                <w:rFonts w:ascii="Arial" w:hAnsi="Arial" w:cs="Arial"/>
                <w:color w:val="000000"/>
              </w:rPr>
            </w:pPr>
            <w:r w:rsidRPr="00923C6E">
              <w:rPr>
                <w:rFonts w:ascii="Arial" w:hAnsi="Arial" w:cs="Arial"/>
                <w:color w:val="000000"/>
              </w:rPr>
              <w:t>Dr Geeta Ravury (Hamilton)</w:t>
            </w:r>
          </w:p>
          <w:p w14:paraId="22562934" w14:textId="0553F576" w:rsidR="00923C6E" w:rsidRDefault="00923C6E" w:rsidP="00923C6E">
            <w:pPr>
              <w:spacing w:after="0"/>
              <w:rPr>
                <w:rFonts w:ascii="Arial" w:hAnsi="Arial" w:cs="Arial"/>
                <w:color w:val="000000"/>
              </w:rPr>
            </w:pPr>
            <w:r w:rsidRPr="00923C6E">
              <w:rPr>
                <w:rFonts w:ascii="Arial" w:hAnsi="Arial" w:cs="Arial"/>
                <w:color w:val="000000"/>
              </w:rPr>
              <w:t>Dr David Semple (Hamilton)</w:t>
            </w:r>
          </w:p>
          <w:p w14:paraId="00FC54E3" w14:textId="646D0722" w:rsidR="00923C6E" w:rsidRPr="00923C6E" w:rsidRDefault="00923C6E" w:rsidP="00923C6E">
            <w:pPr>
              <w:spacing w:after="0"/>
              <w:rPr>
                <w:rFonts w:ascii="Arial" w:hAnsi="Arial" w:cs="Arial"/>
                <w:color w:val="000000"/>
              </w:rPr>
            </w:pPr>
            <w:r>
              <w:rPr>
                <w:rFonts w:ascii="Arial" w:hAnsi="Arial" w:cs="Arial"/>
                <w:color w:val="000000"/>
              </w:rPr>
              <w:t>Dr Kay Sunderland (Hamilton)</w:t>
            </w:r>
          </w:p>
          <w:p w14:paraId="5E776D08" w14:textId="77777777" w:rsidR="00923C6E" w:rsidRPr="00923C6E" w:rsidRDefault="00923C6E" w:rsidP="00923C6E">
            <w:pPr>
              <w:spacing w:after="0"/>
              <w:rPr>
                <w:rFonts w:ascii="Arial" w:hAnsi="Arial" w:cs="Arial"/>
                <w:color w:val="000000"/>
              </w:rPr>
            </w:pPr>
            <w:r w:rsidRPr="00923C6E">
              <w:rPr>
                <w:rFonts w:ascii="Arial" w:hAnsi="Arial" w:cs="Arial"/>
                <w:color w:val="000000"/>
              </w:rPr>
              <w:t>Dr Eugene Wong (Hamilton)</w:t>
            </w:r>
          </w:p>
          <w:p w14:paraId="269EAE24" w14:textId="77777777" w:rsidR="00923C6E" w:rsidRPr="00923C6E" w:rsidRDefault="00923C6E" w:rsidP="00923C6E">
            <w:pPr>
              <w:spacing w:after="0"/>
              <w:rPr>
                <w:rFonts w:ascii="Arial" w:hAnsi="Arial" w:cs="Arial"/>
                <w:color w:val="000000"/>
              </w:rPr>
            </w:pPr>
            <w:r w:rsidRPr="00923C6E">
              <w:rPr>
                <w:rFonts w:ascii="Arial" w:hAnsi="Arial" w:cs="Arial"/>
                <w:color w:val="000000"/>
              </w:rPr>
              <w:t>Dr Arthur Calnan (Clydesdale)</w:t>
            </w:r>
          </w:p>
          <w:p w14:paraId="308B5393" w14:textId="77777777" w:rsidR="00923C6E" w:rsidRPr="00923C6E" w:rsidRDefault="00923C6E" w:rsidP="00923C6E">
            <w:pPr>
              <w:spacing w:after="0"/>
              <w:rPr>
                <w:rFonts w:ascii="Arial" w:hAnsi="Arial" w:cs="Arial"/>
                <w:color w:val="000000"/>
              </w:rPr>
            </w:pPr>
            <w:r w:rsidRPr="00923C6E">
              <w:rPr>
                <w:rFonts w:ascii="Arial" w:hAnsi="Arial" w:cs="Arial"/>
                <w:color w:val="000000"/>
              </w:rPr>
              <w:t xml:space="preserve">Dr Ana Slowianska (Clydesdale) </w:t>
            </w:r>
          </w:p>
          <w:p w14:paraId="6D386B7C" w14:textId="6C120697" w:rsidR="004E4E71" w:rsidRPr="00F2614A" w:rsidRDefault="00923C6E" w:rsidP="00923C6E">
            <w:pPr>
              <w:spacing w:after="0"/>
              <w:rPr>
                <w:rFonts w:ascii="Arial" w:hAnsi="Arial" w:cs="Arial"/>
                <w:color w:val="000000"/>
              </w:rPr>
            </w:pPr>
            <w:r w:rsidRPr="00923C6E">
              <w:rPr>
                <w:rFonts w:ascii="Arial" w:hAnsi="Arial" w:cs="Arial"/>
                <w:color w:val="000000"/>
              </w:rPr>
              <w:t>Dr Kiran Talluri (Clydesdale)</w:t>
            </w:r>
          </w:p>
        </w:tc>
      </w:tr>
      <w:tr w:rsidR="004E4E71" w14:paraId="22257162" w14:textId="77777777" w:rsidTr="004E4E71">
        <w:trPr>
          <w:trHeight w:val="255"/>
        </w:trPr>
        <w:tc>
          <w:tcPr>
            <w:tcW w:w="9351" w:type="dxa"/>
            <w:gridSpan w:val="3"/>
          </w:tcPr>
          <w:p w14:paraId="0133252A" w14:textId="77777777" w:rsidR="004E4E71" w:rsidRDefault="004E4E71" w:rsidP="00D560C4">
            <w:pPr>
              <w:rPr>
                <w:rFonts w:ascii="Arial" w:hAnsi="Arial" w:cs="Arial"/>
                <w:color w:val="000000"/>
              </w:rPr>
            </w:pPr>
          </w:p>
        </w:tc>
      </w:tr>
      <w:tr w:rsidR="00923C6E" w:rsidRPr="00F2614A" w14:paraId="726F6AE1" w14:textId="77777777" w:rsidTr="004E4E71">
        <w:trPr>
          <w:trHeight w:val="145"/>
        </w:trPr>
        <w:tc>
          <w:tcPr>
            <w:tcW w:w="7273" w:type="dxa"/>
            <w:gridSpan w:val="2"/>
          </w:tcPr>
          <w:p w14:paraId="08E03DCE" w14:textId="77777777" w:rsidR="00923C6E" w:rsidRDefault="00923C6E" w:rsidP="00A56F0C">
            <w:pPr>
              <w:jc w:val="both"/>
              <w:rPr>
                <w:rFonts w:ascii="Arial" w:hAnsi="Arial" w:cs="Arial"/>
                <w:color w:val="000000"/>
              </w:rPr>
            </w:pPr>
            <w:r>
              <w:rPr>
                <w:rFonts w:ascii="Arial" w:hAnsi="Arial" w:cs="Arial"/>
                <w:color w:val="000000"/>
              </w:rPr>
              <w:t>All sites are supported by consultants and fellow Specialty and Associate Specialist Doctors along with participants in the Psychiatric Training Rota.</w:t>
            </w:r>
          </w:p>
          <w:p w14:paraId="117B8E21" w14:textId="1DAFAA9B" w:rsidR="00923C6E" w:rsidRPr="00D24818" w:rsidRDefault="00923C6E" w:rsidP="00A56F0C">
            <w:pPr>
              <w:jc w:val="both"/>
              <w:rPr>
                <w:rFonts w:ascii="Arial" w:hAnsi="Arial" w:cs="Arial"/>
                <w:b/>
                <w:color w:val="000000"/>
              </w:rPr>
            </w:pPr>
            <w:r>
              <w:rPr>
                <w:rFonts w:ascii="Arial" w:hAnsi="Arial" w:cs="Arial"/>
                <w:color w:val="000000"/>
              </w:rPr>
              <w:t xml:space="preserve">Full secretarial support is available along with various multi-disciplinary functions associated to both the in-patient and out-patient services. </w:t>
            </w:r>
          </w:p>
        </w:tc>
        <w:tc>
          <w:tcPr>
            <w:tcW w:w="2078" w:type="dxa"/>
          </w:tcPr>
          <w:p w14:paraId="4C083894" w14:textId="7730BA92" w:rsidR="00923C6E" w:rsidRPr="00F2614A" w:rsidRDefault="00923C6E" w:rsidP="00D560C4">
            <w:pPr>
              <w:rPr>
                <w:rFonts w:ascii="Arial" w:hAnsi="Arial" w:cs="Arial"/>
                <w:color w:val="000000"/>
              </w:rPr>
            </w:pPr>
          </w:p>
        </w:tc>
      </w:tr>
    </w:tbl>
    <w:p w14:paraId="241CD0ED" w14:textId="7202CBAB" w:rsidR="00E248BE" w:rsidRDefault="00E248BE" w:rsidP="00DE4FCB">
      <w:pPr>
        <w:jc w:val="both"/>
        <w:rPr>
          <w:rFonts w:ascii="Arial"/>
        </w:rPr>
      </w:pPr>
    </w:p>
    <w:p w14:paraId="781252E3" w14:textId="08A6BA6E" w:rsidR="00C53A97" w:rsidRPr="008D1A61" w:rsidRDefault="00E248BE" w:rsidP="00050985">
      <w:pPr>
        <w:rPr>
          <w:rFonts w:ascii="Arial"/>
        </w:rPr>
      </w:pPr>
      <w:r>
        <w:rPr>
          <w:rFonts w:ascii="Arial"/>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1"/>
      </w:tblGrid>
      <w:tr w:rsidR="00A20385" w:rsidRPr="0027028F" w14:paraId="22DF29C0" w14:textId="77777777" w:rsidTr="003D5CF0">
        <w:trPr>
          <w:trHeight w:val="523"/>
        </w:trPr>
        <w:tc>
          <w:tcPr>
            <w:tcW w:w="9021" w:type="dxa"/>
            <w:shd w:val="clear" w:color="auto" w:fill="00B0F0"/>
            <w:vAlign w:val="center"/>
          </w:tcPr>
          <w:p w14:paraId="429680FC" w14:textId="77777777" w:rsidR="00A20385" w:rsidRPr="0027028F" w:rsidRDefault="00A20385" w:rsidP="005B340A">
            <w:pPr>
              <w:pStyle w:val="BodyText"/>
              <w:tabs>
                <w:tab w:val="left" w:pos="900"/>
              </w:tabs>
              <w:overflowPunct w:val="0"/>
              <w:autoSpaceDE w:val="0"/>
              <w:autoSpaceDN w:val="0"/>
              <w:adjustRightInd w:val="0"/>
              <w:spacing w:after="0"/>
              <w:jc w:val="both"/>
              <w:textAlignment w:val="baseline"/>
              <w:rPr>
                <w:rFonts w:ascii="Arial" w:hAnsi="Arial" w:cs="Arial"/>
                <w:b/>
              </w:rPr>
            </w:pPr>
            <w:r w:rsidRPr="0027028F">
              <w:rPr>
                <w:rFonts w:ascii="Arial" w:hAnsi="Arial" w:cs="Arial"/>
              </w:rPr>
              <w:lastRenderedPageBreak/>
              <w:br w:type="page"/>
            </w:r>
            <w:r w:rsidR="007A5B39" w:rsidRPr="0027028F">
              <w:rPr>
                <w:rFonts w:ascii="Arial" w:hAnsi="Arial" w:cs="Arial"/>
                <w:b/>
              </w:rPr>
              <w:t>Section 6</w:t>
            </w:r>
            <w:r w:rsidRPr="0027028F">
              <w:rPr>
                <w:rFonts w:ascii="Arial" w:hAnsi="Arial" w:cs="Arial"/>
                <w:b/>
              </w:rPr>
              <w:t xml:space="preserve">: </w:t>
            </w:r>
            <w:r w:rsidRPr="0027028F">
              <w:rPr>
                <w:rFonts w:ascii="Arial" w:hAnsi="Arial" w:cs="Arial"/>
                <w:b/>
              </w:rPr>
              <w:tab/>
              <w:t>Working for NHS Lanarkshire</w:t>
            </w:r>
          </w:p>
        </w:tc>
      </w:tr>
    </w:tbl>
    <w:p w14:paraId="66517B4C" w14:textId="77777777" w:rsidR="00A20385" w:rsidRPr="0027028F" w:rsidRDefault="00A20385" w:rsidP="005B340A">
      <w:pPr>
        <w:jc w:val="both"/>
        <w:rPr>
          <w:rFonts w:ascii="Arial" w:hAnsi="Arial" w:cs="Arial"/>
        </w:rPr>
      </w:pPr>
    </w:p>
    <w:p w14:paraId="369F22A0" w14:textId="34BE0CAB" w:rsidR="00A462BB" w:rsidRPr="004E4E71" w:rsidRDefault="00501229" w:rsidP="004B6255">
      <w:pPr>
        <w:pStyle w:val="NormalWeb"/>
        <w:shd w:val="clear" w:color="auto" w:fill="FFFFFF"/>
        <w:spacing w:before="0" w:beforeAutospacing="0" w:after="300" w:afterAutospacing="0"/>
        <w:rPr>
          <w:rFonts w:ascii="Arial" w:hAnsi="Arial" w:cs="Arial"/>
          <w:b/>
          <w:bCs/>
          <w:color w:val="0563C1"/>
          <w:sz w:val="22"/>
          <w:szCs w:val="22"/>
          <w:u w:val="single"/>
        </w:rPr>
      </w:pPr>
      <w:r w:rsidRPr="0027028F">
        <w:rPr>
          <w:rFonts w:ascii="Arial" w:hAnsi="Arial" w:cs="Arial"/>
          <w:sz w:val="22"/>
          <w:szCs w:val="22"/>
        </w:rPr>
        <w:t>For more</w:t>
      </w:r>
      <w:r w:rsidR="004706DA" w:rsidRPr="0027028F">
        <w:rPr>
          <w:rFonts w:ascii="Arial" w:hAnsi="Arial" w:cs="Arial"/>
          <w:sz w:val="22"/>
          <w:szCs w:val="22"/>
        </w:rPr>
        <w:t xml:space="preserve"> information on the role please visit </w:t>
      </w:r>
      <w:hyperlink w:history="1">
        <w:r w:rsidR="004706DA" w:rsidRPr="0027028F">
          <w:rPr>
            <w:rFonts w:ascii="Arial" w:hAnsi="Arial" w:cs="Arial"/>
            <w:b/>
            <w:bCs/>
            <w:color w:val="0563C1"/>
            <w:sz w:val="22"/>
            <w:szCs w:val="22"/>
            <w:u w:val="single"/>
          </w:rPr>
          <w:t>NHS Lanarkshire Careers Website</w:t>
        </w:r>
      </w:hyperlink>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B65758" w:rsidRPr="0027028F" w14:paraId="45B1FD38" w14:textId="77777777" w:rsidTr="0033325D">
        <w:trPr>
          <w:trHeight w:val="558"/>
        </w:trPr>
        <w:tc>
          <w:tcPr>
            <w:tcW w:w="9000" w:type="dxa"/>
            <w:shd w:val="clear" w:color="auto" w:fill="00B0F0"/>
            <w:vAlign w:val="center"/>
          </w:tcPr>
          <w:p w14:paraId="48D8F168" w14:textId="77777777" w:rsidR="00B65758" w:rsidRPr="0027028F" w:rsidRDefault="007A5B39" w:rsidP="00B65758">
            <w:pPr>
              <w:spacing w:after="0" w:line="240" w:lineRule="auto"/>
              <w:rPr>
                <w:rFonts w:ascii="Arial" w:eastAsia="Times New Roman" w:hAnsi="Arial" w:cs="Arial"/>
                <w:b/>
              </w:rPr>
            </w:pPr>
            <w:r w:rsidRPr="0027028F">
              <w:rPr>
                <w:rFonts w:ascii="Arial" w:eastAsia="Times New Roman" w:hAnsi="Arial" w:cs="Arial"/>
                <w:b/>
              </w:rPr>
              <w:t>Section 7</w:t>
            </w:r>
            <w:r w:rsidR="00B65758" w:rsidRPr="0027028F">
              <w:rPr>
                <w:rFonts w:ascii="Arial" w:eastAsia="Times New Roman" w:hAnsi="Arial" w:cs="Arial"/>
                <w:b/>
              </w:rPr>
              <w:t xml:space="preserve">: </w:t>
            </w:r>
            <w:r w:rsidR="00B65758" w:rsidRPr="0027028F">
              <w:rPr>
                <w:rFonts w:ascii="Arial" w:eastAsia="Times New Roman" w:hAnsi="Arial" w:cs="Arial"/>
                <w:b/>
              </w:rPr>
              <w:tab/>
              <w:t>Terms and Conditions of Employment</w:t>
            </w:r>
          </w:p>
        </w:tc>
      </w:tr>
    </w:tbl>
    <w:p w14:paraId="7DE997D6" w14:textId="476C1F9C" w:rsidR="00B65758" w:rsidRPr="0027028F" w:rsidRDefault="00B65758" w:rsidP="00B65758">
      <w:pPr>
        <w:spacing w:after="0" w:line="240" w:lineRule="auto"/>
        <w:jc w:val="both"/>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B65758" w:rsidRPr="0027028F" w14:paraId="6EEBAF74" w14:textId="77777777" w:rsidTr="00501229">
        <w:tc>
          <w:tcPr>
            <w:tcW w:w="2294" w:type="dxa"/>
          </w:tcPr>
          <w:p w14:paraId="0572E455"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 xml:space="preserve">TYPE OF CONTRACT </w:t>
            </w:r>
          </w:p>
        </w:tc>
        <w:tc>
          <w:tcPr>
            <w:tcW w:w="6614" w:type="dxa"/>
            <w:vAlign w:val="center"/>
          </w:tcPr>
          <w:p w14:paraId="23AE4076" w14:textId="77777777" w:rsidR="00B65758" w:rsidRPr="0027028F" w:rsidRDefault="00703449" w:rsidP="00B65758">
            <w:pPr>
              <w:spacing w:before="120" w:after="120" w:line="240" w:lineRule="auto"/>
              <w:rPr>
                <w:rFonts w:ascii="Arial" w:eastAsia="Times New Roman" w:hAnsi="Arial" w:cs="Arial"/>
              </w:rPr>
            </w:pPr>
            <w:r w:rsidRPr="0027028F">
              <w:rPr>
                <w:rFonts w:ascii="Arial" w:eastAsia="Times New Roman" w:hAnsi="Arial" w:cs="Arial"/>
              </w:rPr>
              <w:t xml:space="preserve">Fixed Term (12 </w:t>
            </w:r>
            <w:r w:rsidR="00B65758" w:rsidRPr="0027028F">
              <w:rPr>
                <w:rFonts w:ascii="Arial" w:eastAsia="Times New Roman" w:hAnsi="Arial" w:cs="Arial"/>
              </w:rPr>
              <w:t>months)</w:t>
            </w:r>
          </w:p>
        </w:tc>
      </w:tr>
      <w:tr w:rsidR="00B65758" w:rsidRPr="0027028F" w14:paraId="49BDED4E" w14:textId="77777777" w:rsidTr="00501229">
        <w:trPr>
          <w:trHeight w:val="1429"/>
        </w:trPr>
        <w:tc>
          <w:tcPr>
            <w:tcW w:w="2294" w:type="dxa"/>
          </w:tcPr>
          <w:p w14:paraId="62B6E502"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GRADE AND SALARY</w:t>
            </w:r>
          </w:p>
        </w:tc>
        <w:tc>
          <w:tcPr>
            <w:tcW w:w="6614" w:type="dxa"/>
            <w:vAlign w:val="center"/>
          </w:tcPr>
          <w:p w14:paraId="1D7C5EE9" w14:textId="1AB7CD0C" w:rsidR="00B65758" w:rsidRPr="0027028F" w:rsidRDefault="00B65758" w:rsidP="00B65758">
            <w:pPr>
              <w:spacing w:after="0" w:line="240" w:lineRule="auto"/>
              <w:jc w:val="both"/>
              <w:rPr>
                <w:rFonts w:ascii="Arial" w:eastAsia="Times New Roman" w:hAnsi="Arial" w:cs="Arial"/>
              </w:rPr>
            </w:pPr>
            <w:r w:rsidRPr="0027028F">
              <w:rPr>
                <w:rFonts w:ascii="Arial" w:eastAsia="Times New Roman" w:hAnsi="Arial" w:cs="Arial"/>
              </w:rPr>
              <w:t>Clinical</w:t>
            </w:r>
            <w:r w:rsidR="001E6AD7">
              <w:rPr>
                <w:rFonts w:ascii="Arial" w:eastAsia="Times New Roman" w:hAnsi="Arial" w:cs="Arial"/>
              </w:rPr>
              <w:t xml:space="preserve"> Teaching</w:t>
            </w:r>
            <w:r w:rsidRPr="0027028F">
              <w:rPr>
                <w:rFonts w:ascii="Arial" w:eastAsia="Times New Roman" w:hAnsi="Arial" w:cs="Arial"/>
              </w:rPr>
              <w:t xml:space="preserve"> Fellow</w:t>
            </w:r>
          </w:p>
          <w:p w14:paraId="4751DAAC" w14:textId="77777777" w:rsidR="00B65758" w:rsidRPr="0027028F" w:rsidRDefault="00B65758" w:rsidP="00B65758">
            <w:pPr>
              <w:spacing w:after="0" w:line="240" w:lineRule="auto"/>
              <w:jc w:val="both"/>
              <w:rPr>
                <w:rFonts w:ascii="Arial" w:eastAsia="Times New Roman" w:hAnsi="Arial" w:cs="Arial"/>
              </w:rPr>
            </w:pPr>
          </w:p>
          <w:p w14:paraId="2A3EE402" w14:textId="424F59E9" w:rsidR="00B65758" w:rsidRPr="0027028F" w:rsidRDefault="00B65758" w:rsidP="00B65758">
            <w:pPr>
              <w:spacing w:after="0" w:line="240" w:lineRule="auto"/>
              <w:jc w:val="both"/>
              <w:rPr>
                <w:rFonts w:ascii="Arial" w:eastAsia="Times New Roman" w:hAnsi="Arial" w:cs="Arial"/>
              </w:rPr>
            </w:pPr>
            <w:r w:rsidRPr="0027028F">
              <w:rPr>
                <w:rFonts w:ascii="Arial" w:eastAsia="Times New Roman" w:hAnsi="Arial" w:cs="Arial"/>
                <w:shd w:val="clear" w:color="auto" w:fill="FFFFFF"/>
              </w:rPr>
              <w:t>£</w:t>
            </w:r>
            <w:r w:rsidR="00427706" w:rsidRPr="00427706">
              <w:rPr>
                <w:rFonts w:ascii="Arial" w:eastAsia="Times New Roman" w:hAnsi="Arial" w:cs="Arial"/>
                <w:shd w:val="clear" w:color="auto" w:fill="FFFFFF"/>
              </w:rPr>
              <w:t>45,504 - £71,550</w:t>
            </w:r>
            <w:r w:rsidRPr="0027028F">
              <w:rPr>
                <w:rFonts w:ascii="Arial" w:eastAsia="Times New Roman" w:hAnsi="Arial" w:cs="Arial"/>
                <w:shd w:val="clear" w:color="auto" w:fill="FFFFFF"/>
              </w:rPr>
              <w:t xml:space="preserve"> per annum (pro rata)</w:t>
            </w:r>
            <w:r w:rsidRPr="0027028F">
              <w:rPr>
                <w:rFonts w:ascii="Arial" w:eastAsia="Times New Roman" w:hAnsi="Arial" w:cs="Arial"/>
              </w:rPr>
              <w:t xml:space="preserve"> </w:t>
            </w:r>
          </w:p>
        </w:tc>
      </w:tr>
      <w:tr w:rsidR="00B65758" w:rsidRPr="0027028F" w14:paraId="3C63F48B" w14:textId="77777777" w:rsidTr="00501229">
        <w:tc>
          <w:tcPr>
            <w:tcW w:w="2294" w:type="dxa"/>
          </w:tcPr>
          <w:p w14:paraId="1645953E"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HOURS OF WORK</w:t>
            </w:r>
          </w:p>
        </w:tc>
        <w:tc>
          <w:tcPr>
            <w:tcW w:w="6614" w:type="dxa"/>
            <w:vAlign w:val="center"/>
          </w:tcPr>
          <w:p w14:paraId="067B1F14" w14:textId="77777777" w:rsidR="00B65758" w:rsidRPr="0027028F" w:rsidRDefault="00B65758" w:rsidP="00DE4FCB">
            <w:pPr>
              <w:spacing w:before="120" w:after="120" w:line="240" w:lineRule="auto"/>
              <w:rPr>
                <w:rFonts w:ascii="Arial" w:eastAsia="Times New Roman" w:hAnsi="Arial" w:cs="Arial"/>
              </w:rPr>
            </w:pPr>
            <w:r w:rsidRPr="0027028F">
              <w:rPr>
                <w:rFonts w:ascii="Arial" w:eastAsia="Times New Roman" w:hAnsi="Arial" w:cs="Arial"/>
              </w:rPr>
              <w:t xml:space="preserve">Full Time – 40 hours </w:t>
            </w:r>
            <w:r w:rsidR="00DE4FCB" w:rsidRPr="0027028F">
              <w:rPr>
                <w:rFonts w:ascii="Arial" w:eastAsia="Times New Roman" w:hAnsi="Arial" w:cs="Arial"/>
              </w:rPr>
              <w:t>per week</w:t>
            </w:r>
          </w:p>
        </w:tc>
      </w:tr>
      <w:tr w:rsidR="00B65758" w:rsidRPr="0027028F" w14:paraId="5AF27511" w14:textId="77777777" w:rsidTr="00501229">
        <w:tc>
          <w:tcPr>
            <w:tcW w:w="2294" w:type="dxa"/>
          </w:tcPr>
          <w:p w14:paraId="61A94DC3"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SUPERANNUATION</w:t>
            </w:r>
          </w:p>
        </w:tc>
        <w:tc>
          <w:tcPr>
            <w:tcW w:w="6614" w:type="dxa"/>
            <w:vAlign w:val="center"/>
          </w:tcPr>
          <w:p w14:paraId="371926CE" w14:textId="11D2A92C"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New entrants to NHS Lanarkshire who are aged sixteen but under </w:t>
            </w:r>
            <w:r w:rsidR="00686E75" w:rsidRPr="0027028F">
              <w:rPr>
                <w:rFonts w:ascii="Arial" w:eastAsia="Times New Roman" w:hAnsi="Arial" w:cs="Arial"/>
              </w:rPr>
              <w:t>seventy-five</w:t>
            </w:r>
            <w:r w:rsidRPr="0027028F">
              <w:rPr>
                <w:rFonts w:ascii="Arial" w:eastAsia="Times New Roman" w:hAnsi="Arial" w:cs="Arial"/>
              </w:rPr>
              <w:t xml:space="preserve"> will be enrolled automatically into membership of the NHS Pension Scheme. Should you choose to "opt out" arrangements can be made to do this via: </w:t>
            </w:r>
            <w:hyperlink w:tooltip="http://www.sppa.gov.uk/" w:history="1">
              <w:r w:rsidRPr="0027028F">
                <w:rPr>
                  <w:rFonts w:ascii="Arial" w:eastAsia="Times New Roman" w:hAnsi="Arial" w:cs="Arial"/>
                  <w:color w:val="0000FF"/>
                  <w:u w:val="single"/>
                </w:rPr>
                <w:t>www.sppa.gov.uk</w:t>
              </w:r>
            </w:hyperlink>
            <w:r w:rsidRPr="0027028F">
              <w:rPr>
                <w:rFonts w:ascii="Arial" w:eastAsia="Times New Roman" w:hAnsi="Arial" w:cs="Arial"/>
              </w:rPr>
              <w:t xml:space="preserve"> </w:t>
            </w:r>
          </w:p>
        </w:tc>
      </w:tr>
      <w:tr w:rsidR="00B65758" w:rsidRPr="0027028F" w14:paraId="2BAA6555" w14:textId="77777777" w:rsidTr="00501229">
        <w:tc>
          <w:tcPr>
            <w:tcW w:w="2294" w:type="dxa"/>
          </w:tcPr>
          <w:p w14:paraId="2281EAEA"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REMOVAL EXPENSES</w:t>
            </w:r>
          </w:p>
        </w:tc>
        <w:tc>
          <w:tcPr>
            <w:tcW w:w="6614" w:type="dxa"/>
            <w:vAlign w:val="center"/>
          </w:tcPr>
          <w:p w14:paraId="6D1DCF6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Assistance with removal and associated expenses may be awarded</w:t>
            </w:r>
          </w:p>
        </w:tc>
      </w:tr>
      <w:tr w:rsidR="00B65758" w:rsidRPr="0027028F" w14:paraId="6109C4BB" w14:textId="77777777" w:rsidTr="00501229">
        <w:tc>
          <w:tcPr>
            <w:tcW w:w="2294" w:type="dxa"/>
          </w:tcPr>
          <w:p w14:paraId="42FE294C"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EXPENSES OF CANDIDATES FOR APPOINTMENT</w:t>
            </w:r>
          </w:p>
        </w:tc>
        <w:tc>
          <w:tcPr>
            <w:tcW w:w="6614" w:type="dxa"/>
          </w:tcPr>
          <w:p w14:paraId="2B83240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B65758" w:rsidRPr="0027028F" w14:paraId="44515E55" w14:textId="77777777" w:rsidTr="00501229">
        <w:tc>
          <w:tcPr>
            <w:tcW w:w="2294" w:type="dxa"/>
          </w:tcPr>
          <w:p w14:paraId="4ECD2FDF"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DISCLOSURE SCOTLAND</w:t>
            </w:r>
          </w:p>
        </w:tc>
        <w:tc>
          <w:tcPr>
            <w:tcW w:w="6614" w:type="dxa"/>
          </w:tcPr>
          <w:p w14:paraId="30B2541B"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This post is considered to be in the category of “Regulated Work” and therefore requires a Disclosure Scotland Protection of Vulnerable Groups Scheme (PVG) Membership.</w:t>
            </w:r>
          </w:p>
        </w:tc>
      </w:tr>
      <w:tr w:rsidR="00B65758" w:rsidRPr="0027028F" w14:paraId="301CAD3A" w14:textId="77777777" w:rsidTr="00501229">
        <w:tc>
          <w:tcPr>
            <w:tcW w:w="2294" w:type="dxa"/>
          </w:tcPr>
          <w:p w14:paraId="009CCA82"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CONFIRMATION OF ELIGIBILITY TO WORK IN THE UK</w:t>
            </w:r>
          </w:p>
        </w:tc>
        <w:tc>
          <w:tcPr>
            <w:tcW w:w="6614" w:type="dxa"/>
          </w:tcPr>
          <w:p w14:paraId="1A1198B9" w14:textId="77777777" w:rsidR="00B65758" w:rsidRPr="0027028F" w:rsidRDefault="004706DA" w:rsidP="00B65758">
            <w:pPr>
              <w:spacing w:before="120" w:after="120" w:line="240" w:lineRule="auto"/>
              <w:jc w:val="both"/>
              <w:rPr>
                <w:rFonts w:ascii="Arial" w:eastAsia="Times New Roman" w:hAnsi="Arial" w:cs="Arial"/>
              </w:rPr>
            </w:pPr>
            <w:r w:rsidRPr="0027028F">
              <w:rPr>
                <w:rFonts w:ascii="Arial" w:hAnsi="Arial" w:cs="Arial"/>
                <w:color w:val="333240"/>
                <w:shd w:val="clear" w:color="auto" w:fill="FFFFFF"/>
              </w:rPr>
              <w:t>NHS Lanarkshire are required to check the entitlement to work in the UK of all prospective employees, regardless of nationality or job category. UK Visas &amp; Immigration rules are available at </w:t>
            </w:r>
            <w:hyperlink w:history="1">
              <w:r w:rsidRPr="0027028F">
                <w:rPr>
                  <w:rFonts w:ascii="Arial" w:hAnsi="Arial" w:cs="Arial"/>
                  <w:color w:val="0000FF"/>
                  <w:u w:val="single"/>
                  <w:shd w:val="clear" w:color="auto" w:fill="FFFFFF"/>
                </w:rPr>
                <w:t>www.bia.homeoffice.gov.uk</w:t>
              </w:r>
            </w:hyperlink>
            <w:r w:rsidRPr="0027028F">
              <w:rPr>
                <w:rFonts w:ascii="Arial" w:hAnsi="Arial" w:cs="Arial"/>
                <w:color w:val="333240"/>
                <w:shd w:val="clear" w:color="auto" w:fill="FFFFFF"/>
              </w:rPr>
              <w:t>. Prospective applicants are encouraged to check eligibility in advance of applying for vacancies in NHS Lanarkshire.</w:t>
            </w:r>
          </w:p>
        </w:tc>
      </w:tr>
      <w:tr w:rsidR="00B65758" w:rsidRPr="0027028F" w14:paraId="2ED66064" w14:textId="77777777" w:rsidTr="00501229">
        <w:tc>
          <w:tcPr>
            <w:tcW w:w="2294" w:type="dxa"/>
          </w:tcPr>
          <w:p w14:paraId="572E5C0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MEDICAL NEGLIGENCE</w:t>
            </w:r>
          </w:p>
        </w:tc>
        <w:tc>
          <w:tcPr>
            <w:tcW w:w="6614" w:type="dxa"/>
          </w:tcPr>
          <w:p w14:paraId="288C70F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tc>
      </w:tr>
      <w:tr w:rsidR="00B65758" w:rsidRPr="0027028F" w14:paraId="218D2556" w14:textId="77777777" w:rsidTr="00501229">
        <w:tc>
          <w:tcPr>
            <w:tcW w:w="2294" w:type="dxa"/>
          </w:tcPr>
          <w:p w14:paraId="713C99B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NOTICE</w:t>
            </w:r>
          </w:p>
        </w:tc>
        <w:tc>
          <w:tcPr>
            <w:tcW w:w="6614" w:type="dxa"/>
          </w:tcPr>
          <w:p w14:paraId="3CE11270" w14:textId="77777777" w:rsidR="00B65758" w:rsidRPr="0027028F" w:rsidRDefault="00B65758" w:rsidP="00695BB0">
            <w:pPr>
              <w:spacing w:before="120" w:after="120" w:line="240" w:lineRule="auto"/>
              <w:jc w:val="both"/>
              <w:rPr>
                <w:rFonts w:ascii="Arial" w:eastAsia="Times New Roman" w:hAnsi="Arial" w:cs="Arial"/>
              </w:rPr>
            </w:pPr>
            <w:r w:rsidRPr="0027028F">
              <w:rPr>
                <w:rFonts w:ascii="Arial" w:eastAsia="Times New Roman" w:hAnsi="Arial" w:cs="Arial"/>
              </w:rPr>
              <w:t>Employment is subject to</w:t>
            </w:r>
            <w:r w:rsidR="00695BB0" w:rsidRPr="0027028F">
              <w:rPr>
                <w:rFonts w:ascii="Arial" w:eastAsia="Times New Roman" w:hAnsi="Arial" w:cs="Arial"/>
              </w:rPr>
              <w:t xml:space="preserve"> one month notice on either side.</w:t>
            </w:r>
          </w:p>
        </w:tc>
      </w:tr>
      <w:tr w:rsidR="00B65758" w:rsidRPr="0027028F" w14:paraId="135F7EC6" w14:textId="77777777" w:rsidTr="00501229">
        <w:tc>
          <w:tcPr>
            <w:tcW w:w="2294" w:type="dxa"/>
          </w:tcPr>
          <w:p w14:paraId="3EDE152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PRINCIPAL BASE OF WORK</w:t>
            </w:r>
          </w:p>
        </w:tc>
        <w:tc>
          <w:tcPr>
            <w:tcW w:w="6614" w:type="dxa"/>
          </w:tcPr>
          <w:p w14:paraId="68DD785D"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You may be required to work at any of NHS Lanarkshire sites as part of your role.  Your base will be clarified for expenses purposes.  </w:t>
            </w:r>
          </w:p>
        </w:tc>
      </w:tr>
      <w:tr w:rsidR="004B6255" w:rsidRPr="0027028F" w14:paraId="3525029A" w14:textId="77777777" w:rsidTr="00501229">
        <w:tc>
          <w:tcPr>
            <w:tcW w:w="2294" w:type="dxa"/>
          </w:tcPr>
          <w:p w14:paraId="518F367D" w14:textId="77777777" w:rsidR="004B6255" w:rsidRPr="0027028F" w:rsidRDefault="004B6255" w:rsidP="004B6255">
            <w:pPr>
              <w:spacing w:before="120" w:after="120" w:line="240" w:lineRule="auto"/>
              <w:rPr>
                <w:rFonts w:ascii="Arial" w:eastAsia="Times New Roman" w:hAnsi="Arial" w:cs="Arial"/>
                <w:b/>
              </w:rPr>
            </w:pPr>
            <w:r w:rsidRPr="0027028F">
              <w:rPr>
                <w:rFonts w:ascii="Arial" w:eastAsia="Times New Roman" w:hAnsi="Arial" w:cs="Arial"/>
                <w:b/>
              </w:rPr>
              <w:t>REFERENCES</w:t>
            </w:r>
          </w:p>
        </w:tc>
        <w:tc>
          <w:tcPr>
            <w:tcW w:w="6614" w:type="dxa"/>
          </w:tcPr>
          <w:p w14:paraId="7E2A3AF7" w14:textId="77777777" w:rsidR="004B6255" w:rsidRPr="0027028F" w:rsidRDefault="004B6255" w:rsidP="004B6255">
            <w:pPr>
              <w:spacing w:after="120" w:line="240" w:lineRule="auto"/>
              <w:jc w:val="both"/>
              <w:rPr>
                <w:rFonts w:ascii="Arial" w:eastAsia="Times New Roman" w:hAnsi="Arial" w:cs="Arial"/>
              </w:rPr>
            </w:pPr>
            <w:r w:rsidRPr="0027028F">
              <w:rPr>
                <w:rFonts w:ascii="Arial" w:eastAsia="Times New Roman" w:hAnsi="Arial" w:cs="Arial"/>
              </w:rPr>
              <w:t>All jobs are only offered subject to receiving two satisfactory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tc>
      </w:tr>
    </w:tbl>
    <w:p w14:paraId="67E1A4EF" w14:textId="77777777" w:rsidR="00B65758" w:rsidRPr="0027028F" w:rsidRDefault="00B65758" w:rsidP="00B65758">
      <w:pPr>
        <w:spacing w:after="120" w:line="240" w:lineRule="auto"/>
        <w:jc w:val="both"/>
        <w:rPr>
          <w:rFonts w:ascii="Arial" w:eastAsia="Times New Roman" w:hAnsi="Arial" w:cs="Arial"/>
          <w:b/>
        </w:rPr>
      </w:pPr>
    </w:p>
    <w:p w14:paraId="5681609B" w14:textId="77777777" w:rsidR="00A50F30" w:rsidRPr="0027028F" w:rsidRDefault="00A50F30" w:rsidP="00B65758">
      <w:pPr>
        <w:spacing w:after="120" w:line="240" w:lineRule="auto"/>
        <w:jc w:val="both"/>
        <w:rPr>
          <w:rFonts w:ascii="Arial" w:eastAsia="Times New Roman" w:hAnsi="Arial" w:cs="Arial"/>
        </w:rPr>
      </w:pPr>
    </w:p>
    <w:sectPr w:rsidR="00A50F30" w:rsidRPr="0027028F" w:rsidSect="006C5F62">
      <w:footerReference w:type="default" r:id="rId20"/>
      <w:pgSz w:w="11906" w:h="16838"/>
      <w:pgMar w:top="851" w:right="1440" w:bottom="1021"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19911" w14:textId="77777777" w:rsidR="00BD0E91" w:rsidRDefault="00BD0E91" w:rsidP="00A37EB3">
      <w:pPr>
        <w:spacing w:after="0" w:line="240" w:lineRule="auto"/>
      </w:pPr>
      <w:r>
        <w:separator/>
      </w:r>
    </w:p>
  </w:endnote>
  <w:endnote w:type="continuationSeparator" w:id="0">
    <w:p w14:paraId="379A5283" w14:textId="77777777" w:rsidR="00BD0E91" w:rsidRDefault="00BD0E91" w:rsidP="00A3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85427"/>
      <w:docPartObj>
        <w:docPartGallery w:val="Page Numbers (Bottom of Page)"/>
        <w:docPartUnique/>
      </w:docPartObj>
    </w:sdtPr>
    <w:sdtEndPr>
      <w:rPr>
        <w:noProof/>
      </w:rPr>
    </w:sdtEndPr>
    <w:sdtContent>
      <w:p w14:paraId="63B37AF2" w14:textId="54AE4501" w:rsidR="00BD0E91" w:rsidRDefault="00BD0E91">
        <w:pPr>
          <w:pStyle w:val="Footer"/>
        </w:pPr>
        <w:r>
          <w:fldChar w:fldCharType="begin"/>
        </w:r>
        <w:r>
          <w:instrText xml:space="preserve"> PAGE   \* MERGEFORMAT </w:instrText>
        </w:r>
        <w:r>
          <w:fldChar w:fldCharType="separate"/>
        </w:r>
        <w:r w:rsidR="006F12F1">
          <w:rPr>
            <w:noProof/>
          </w:rPr>
          <w:t>2</w:t>
        </w:r>
        <w:r>
          <w:rPr>
            <w:noProof/>
          </w:rPr>
          <w:fldChar w:fldCharType="end"/>
        </w:r>
      </w:p>
    </w:sdtContent>
  </w:sdt>
  <w:p w14:paraId="778079CA" w14:textId="77777777" w:rsidR="00BD0E91" w:rsidRDefault="00BD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DD9B0" w14:textId="77777777" w:rsidR="00BD0E91" w:rsidRDefault="00BD0E91" w:rsidP="00A37EB3">
      <w:pPr>
        <w:spacing w:after="0" w:line="240" w:lineRule="auto"/>
      </w:pPr>
      <w:r>
        <w:separator/>
      </w:r>
    </w:p>
  </w:footnote>
  <w:footnote w:type="continuationSeparator" w:id="0">
    <w:p w14:paraId="3ABBA861" w14:textId="77777777" w:rsidR="00BD0E91" w:rsidRDefault="00BD0E91" w:rsidP="00A37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689"/>
    <w:multiLevelType w:val="hybridMultilevel"/>
    <w:tmpl w:val="19926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9116D"/>
    <w:multiLevelType w:val="hybridMultilevel"/>
    <w:tmpl w:val="516C2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B7953"/>
    <w:multiLevelType w:val="hybridMultilevel"/>
    <w:tmpl w:val="49826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0210C"/>
    <w:multiLevelType w:val="hybridMultilevel"/>
    <w:tmpl w:val="C41AC162"/>
    <w:lvl w:ilvl="0" w:tplc="08090001">
      <w:start w:val="1"/>
      <w:numFmt w:val="bullet"/>
      <w:lvlText w:val=""/>
      <w:lvlJc w:val="left"/>
      <w:pPr>
        <w:tabs>
          <w:tab w:val="num" w:pos="720"/>
        </w:tabs>
        <w:ind w:left="720" w:hanging="360"/>
      </w:pPr>
      <w:rPr>
        <w:rFonts w:ascii="Symbol" w:hAnsi="Symbol" w:hint="default"/>
      </w:rPr>
    </w:lvl>
    <w:lvl w:ilvl="1" w:tplc="4086B0B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F549C"/>
    <w:multiLevelType w:val="hybridMultilevel"/>
    <w:tmpl w:val="4518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3DB"/>
    <w:multiLevelType w:val="hybridMultilevel"/>
    <w:tmpl w:val="2B3E2D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A0518"/>
    <w:multiLevelType w:val="hybridMultilevel"/>
    <w:tmpl w:val="5584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F5117"/>
    <w:multiLevelType w:val="hybridMultilevel"/>
    <w:tmpl w:val="52A4E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395B49"/>
    <w:multiLevelType w:val="hybridMultilevel"/>
    <w:tmpl w:val="A4D28CE4"/>
    <w:lvl w:ilvl="0" w:tplc="E0165F76">
      <w:start w:val="1"/>
      <w:numFmt w:val="bullet"/>
      <w:lvlText w:val=""/>
      <w:lvlJc w:val="left"/>
      <w:pPr>
        <w:tabs>
          <w:tab w:val="num" w:pos="550"/>
        </w:tabs>
        <w:ind w:firstLine="190"/>
      </w:pPr>
      <w:rPr>
        <w:rFonts w:ascii="Wingdings" w:hAnsi="Wingdings" w:hint="default"/>
      </w:rPr>
    </w:lvl>
    <w:lvl w:ilvl="1" w:tplc="08090003">
      <w:start w:val="1"/>
      <w:numFmt w:val="bullet"/>
      <w:lvlText w:val="o"/>
      <w:lvlJc w:val="left"/>
      <w:pPr>
        <w:tabs>
          <w:tab w:val="num" w:pos="1270"/>
        </w:tabs>
        <w:ind w:left="1270" w:hanging="360"/>
      </w:pPr>
      <w:rPr>
        <w:rFonts w:ascii="Courier New" w:hAnsi="Courier New" w:hint="default"/>
      </w:rPr>
    </w:lvl>
    <w:lvl w:ilvl="2" w:tplc="08090005">
      <w:start w:val="1"/>
      <w:numFmt w:val="bullet"/>
      <w:lvlText w:val=""/>
      <w:lvlJc w:val="left"/>
      <w:pPr>
        <w:tabs>
          <w:tab w:val="num" w:pos="1990"/>
        </w:tabs>
        <w:ind w:left="1990" w:hanging="360"/>
      </w:pPr>
      <w:rPr>
        <w:rFonts w:ascii="Wingdings" w:hAnsi="Wingdings" w:hint="default"/>
      </w:rPr>
    </w:lvl>
    <w:lvl w:ilvl="3" w:tplc="08090001">
      <w:start w:val="1"/>
      <w:numFmt w:val="bullet"/>
      <w:lvlText w:val=""/>
      <w:lvlJc w:val="left"/>
      <w:pPr>
        <w:tabs>
          <w:tab w:val="num" w:pos="2710"/>
        </w:tabs>
        <w:ind w:left="2710" w:hanging="360"/>
      </w:pPr>
      <w:rPr>
        <w:rFonts w:ascii="Symbol" w:hAnsi="Symbol" w:hint="default"/>
      </w:rPr>
    </w:lvl>
    <w:lvl w:ilvl="4" w:tplc="08090003">
      <w:start w:val="1"/>
      <w:numFmt w:val="bullet"/>
      <w:lvlText w:val="o"/>
      <w:lvlJc w:val="left"/>
      <w:pPr>
        <w:tabs>
          <w:tab w:val="num" w:pos="3430"/>
        </w:tabs>
        <w:ind w:left="3430" w:hanging="360"/>
      </w:pPr>
      <w:rPr>
        <w:rFonts w:ascii="Courier New" w:hAnsi="Courier New" w:hint="default"/>
      </w:rPr>
    </w:lvl>
    <w:lvl w:ilvl="5" w:tplc="08090005">
      <w:start w:val="1"/>
      <w:numFmt w:val="bullet"/>
      <w:lvlText w:val=""/>
      <w:lvlJc w:val="left"/>
      <w:pPr>
        <w:tabs>
          <w:tab w:val="num" w:pos="4150"/>
        </w:tabs>
        <w:ind w:left="4150" w:hanging="360"/>
      </w:pPr>
      <w:rPr>
        <w:rFonts w:ascii="Wingdings" w:hAnsi="Wingdings" w:hint="default"/>
      </w:rPr>
    </w:lvl>
    <w:lvl w:ilvl="6" w:tplc="08090001">
      <w:start w:val="1"/>
      <w:numFmt w:val="bullet"/>
      <w:lvlText w:val=""/>
      <w:lvlJc w:val="left"/>
      <w:pPr>
        <w:tabs>
          <w:tab w:val="num" w:pos="4870"/>
        </w:tabs>
        <w:ind w:left="4870" w:hanging="360"/>
      </w:pPr>
      <w:rPr>
        <w:rFonts w:ascii="Symbol" w:hAnsi="Symbol" w:hint="default"/>
      </w:rPr>
    </w:lvl>
    <w:lvl w:ilvl="7" w:tplc="08090003">
      <w:start w:val="1"/>
      <w:numFmt w:val="bullet"/>
      <w:lvlText w:val="o"/>
      <w:lvlJc w:val="left"/>
      <w:pPr>
        <w:tabs>
          <w:tab w:val="num" w:pos="5590"/>
        </w:tabs>
        <w:ind w:left="5590" w:hanging="360"/>
      </w:pPr>
      <w:rPr>
        <w:rFonts w:ascii="Courier New" w:hAnsi="Courier New" w:hint="default"/>
      </w:rPr>
    </w:lvl>
    <w:lvl w:ilvl="8" w:tplc="08090005">
      <w:start w:val="1"/>
      <w:numFmt w:val="bullet"/>
      <w:lvlText w:val=""/>
      <w:lvlJc w:val="left"/>
      <w:pPr>
        <w:tabs>
          <w:tab w:val="num" w:pos="6310"/>
        </w:tabs>
        <w:ind w:left="6310" w:hanging="360"/>
      </w:pPr>
      <w:rPr>
        <w:rFonts w:ascii="Wingdings" w:hAnsi="Wingdings" w:hint="default"/>
      </w:rPr>
    </w:lvl>
  </w:abstractNum>
  <w:abstractNum w:abstractNumId="9" w15:restartNumberingAfterBreak="0">
    <w:nsid w:val="51C7782A"/>
    <w:multiLevelType w:val="hybridMultilevel"/>
    <w:tmpl w:val="5E8456DC"/>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0" w15:restartNumberingAfterBreak="0">
    <w:nsid w:val="5CEB77D6"/>
    <w:multiLevelType w:val="hybridMultilevel"/>
    <w:tmpl w:val="5BBA73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275C77"/>
    <w:multiLevelType w:val="hybridMultilevel"/>
    <w:tmpl w:val="0C16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F7589B"/>
    <w:multiLevelType w:val="hybridMultilevel"/>
    <w:tmpl w:val="7A42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2964EB"/>
    <w:multiLevelType w:val="hybridMultilevel"/>
    <w:tmpl w:val="AF0C0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B43C2D"/>
    <w:multiLevelType w:val="hybridMultilevel"/>
    <w:tmpl w:val="86EC7E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DE2096"/>
    <w:multiLevelType w:val="hybridMultilevel"/>
    <w:tmpl w:val="C526C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00325F"/>
    <w:multiLevelType w:val="hybridMultilevel"/>
    <w:tmpl w:val="6A268B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15"/>
  </w:num>
  <w:num w:numId="5">
    <w:abstractNumId w:val="6"/>
  </w:num>
  <w:num w:numId="6">
    <w:abstractNumId w:val="14"/>
  </w:num>
  <w:num w:numId="7">
    <w:abstractNumId w:val="2"/>
  </w:num>
  <w:num w:numId="8">
    <w:abstractNumId w:val="5"/>
  </w:num>
  <w:num w:numId="9">
    <w:abstractNumId w:val="13"/>
  </w:num>
  <w:num w:numId="10">
    <w:abstractNumId w:val="3"/>
  </w:num>
  <w:num w:numId="11">
    <w:abstractNumId w:val="7"/>
  </w:num>
  <w:num w:numId="12">
    <w:abstractNumId w:val="16"/>
  </w:num>
  <w:num w:numId="13">
    <w:abstractNumId w:val="9"/>
  </w:num>
  <w:num w:numId="14">
    <w:abstractNumId w:val="12"/>
  </w:num>
  <w:num w:numId="15">
    <w:abstractNumId w:val="10"/>
  </w:num>
  <w:num w:numId="16">
    <w:abstractNumId w:val="17"/>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85"/>
    <w:rsid w:val="00011D7F"/>
    <w:rsid w:val="00044E9C"/>
    <w:rsid w:val="00050985"/>
    <w:rsid w:val="000A40E6"/>
    <w:rsid w:val="000A48A0"/>
    <w:rsid w:val="000B1ABD"/>
    <w:rsid w:val="00116902"/>
    <w:rsid w:val="001B37C0"/>
    <w:rsid w:val="001C4ECF"/>
    <w:rsid w:val="001D710B"/>
    <w:rsid w:val="001E6AD7"/>
    <w:rsid w:val="00234393"/>
    <w:rsid w:val="0027028F"/>
    <w:rsid w:val="002F680C"/>
    <w:rsid w:val="00322136"/>
    <w:rsid w:val="0033325D"/>
    <w:rsid w:val="00345FAB"/>
    <w:rsid w:val="00381AD8"/>
    <w:rsid w:val="00382326"/>
    <w:rsid w:val="003A7C75"/>
    <w:rsid w:val="003D5CF0"/>
    <w:rsid w:val="004124B0"/>
    <w:rsid w:val="00427706"/>
    <w:rsid w:val="00446B86"/>
    <w:rsid w:val="004706DA"/>
    <w:rsid w:val="004952FB"/>
    <w:rsid w:val="004B2BFF"/>
    <w:rsid w:val="004B6255"/>
    <w:rsid w:val="004B751A"/>
    <w:rsid w:val="004D664B"/>
    <w:rsid w:val="004E4E71"/>
    <w:rsid w:val="00501229"/>
    <w:rsid w:val="005125ED"/>
    <w:rsid w:val="005B340A"/>
    <w:rsid w:val="005B3CF1"/>
    <w:rsid w:val="005D5C9E"/>
    <w:rsid w:val="005D7E96"/>
    <w:rsid w:val="006416A6"/>
    <w:rsid w:val="006630D6"/>
    <w:rsid w:val="00663C66"/>
    <w:rsid w:val="00681936"/>
    <w:rsid w:val="006829B6"/>
    <w:rsid w:val="00686E75"/>
    <w:rsid w:val="00695BB0"/>
    <w:rsid w:val="006A04CB"/>
    <w:rsid w:val="006C5F62"/>
    <w:rsid w:val="006C715A"/>
    <w:rsid w:val="006D5195"/>
    <w:rsid w:val="006E1CA1"/>
    <w:rsid w:val="006E1D79"/>
    <w:rsid w:val="006F12F1"/>
    <w:rsid w:val="00703449"/>
    <w:rsid w:val="007141AF"/>
    <w:rsid w:val="00762FF2"/>
    <w:rsid w:val="007A2AF6"/>
    <w:rsid w:val="007A5B39"/>
    <w:rsid w:val="007E7278"/>
    <w:rsid w:val="00811B0D"/>
    <w:rsid w:val="008307EA"/>
    <w:rsid w:val="008965A9"/>
    <w:rsid w:val="008A7B96"/>
    <w:rsid w:val="008D1A61"/>
    <w:rsid w:val="008F5258"/>
    <w:rsid w:val="00923C6E"/>
    <w:rsid w:val="00924741"/>
    <w:rsid w:val="00963D20"/>
    <w:rsid w:val="009754EE"/>
    <w:rsid w:val="00975C20"/>
    <w:rsid w:val="00A03898"/>
    <w:rsid w:val="00A03A12"/>
    <w:rsid w:val="00A20385"/>
    <w:rsid w:val="00A27665"/>
    <w:rsid w:val="00A31396"/>
    <w:rsid w:val="00A37EB3"/>
    <w:rsid w:val="00A462BB"/>
    <w:rsid w:val="00A50F30"/>
    <w:rsid w:val="00A56F0C"/>
    <w:rsid w:val="00A63A9F"/>
    <w:rsid w:val="00A64F20"/>
    <w:rsid w:val="00A831ED"/>
    <w:rsid w:val="00A853FD"/>
    <w:rsid w:val="00A90115"/>
    <w:rsid w:val="00AA05E5"/>
    <w:rsid w:val="00AB24AF"/>
    <w:rsid w:val="00AE6578"/>
    <w:rsid w:val="00B04DF8"/>
    <w:rsid w:val="00B65758"/>
    <w:rsid w:val="00B72258"/>
    <w:rsid w:val="00BB7FCB"/>
    <w:rsid w:val="00BD0E91"/>
    <w:rsid w:val="00C13A8A"/>
    <w:rsid w:val="00C51452"/>
    <w:rsid w:val="00C53A97"/>
    <w:rsid w:val="00CB3449"/>
    <w:rsid w:val="00CD396F"/>
    <w:rsid w:val="00CE10C9"/>
    <w:rsid w:val="00CF6119"/>
    <w:rsid w:val="00D26FE0"/>
    <w:rsid w:val="00D41FA7"/>
    <w:rsid w:val="00D47893"/>
    <w:rsid w:val="00D614A6"/>
    <w:rsid w:val="00D8777E"/>
    <w:rsid w:val="00DB75D7"/>
    <w:rsid w:val="00DC285A"/>
    <w:rsid w:val="00DE4FCB"/>
    <w:rsid w:val="00E248BE"/>
    <w:rsid w:val="00E45304"/>
    <w:rsid w:val="00E67FED"/>
    <w:rsid w:val="00E778F4"/>
    <w:rsid w:val="00EB34A4"/>
    <w:rsid w:val="00F0109D"/>
    <w:rsid w:val="00F04DC4"/>
    <w:rsid w:val="00F13EC2"/>
    <w:rsid w:val="00FA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410C309"/>
  <w15:chartTrackingRefBased/>
  <w15:docId w15:val="{8A330A4E-04D6-40EB-BB3C-B67E783D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20385"/>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rsid w:val="00A20385"/>
    <w:rPr>
      <w:rFonts w:ascii="Calibri" w:eastAsia="Times New Roman" w:hAnsi="Calibri" w:cs="Times New Roman"/>
    </w:rPr>
  </w:style>
  <w:style w:type="character" w:styleId="Hyperlink">
    <w:name w:val="Hyperlink"/>
    <w:rsid w:val="00A20385"/>
    <w:rPr>
      <w:rFonts w:cs="Times New Roman"/>
      <w:color w:val="0000FF"/>
      <w:u w:val="single"/>
    </w:rPr>
  </w:style>
  <w:style w:type="paragraph" w:styleId="BodyText">
    <w:name w:val="Body Text"/>
    <w:basedOn w:val="Normal"/>
    <w:link w:val="BodyTextChar"/>
    <w:rsid w:val="00A20385"/>
    <w:pPr>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rsid w:val="00A20385"/>
    <w:rPr>
      <w:rFonts w:ascii="Calibri" w:eastAsia="Times New Roman" w:hAnsi="Calibri" w:cs="Times New Roman"/>
    </w:rPr>
  </w:style>
  <w:style w:type="paragraph" w:styleId="NormalWeb">
    <w:name w:val="Normal (Web)"/>
    <w:basedOn w:val="Normal"/>
    <w:uiPriority w:val="99"/>
    <w:rsid w:val="00A203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B340A"/>
    <w:pPr>
      <w:ind w:left="720"/>
      <w:contextualSpacing/>
    </w:pPr>
  </w:style>
  <w:style w:type="paragraph" w:styleId="Header">
    <w:name w:val="header"/>
    <w:basedOn w:val="Normal"/>
    <w:link w:val="HeaderChar"/>
    <w:uiPriority w:val="99"/>
    <w:unhideWhenUsed/>
    <w:rsid w:val="00A3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EB3"/>
  </w:style>
  <w:style w:type="paragraph" w:styleId="Footer">
    <w:name w:val="footer"/>
    <w:basedOn w:val="Normal"/>
    <w:link w:val="FooterChar"/>
    <w:uiPriority w:val="99"/>
    <w:unhideWhenUsed/>
    <w:rsid w:val="00A3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EB3"/>
  </w:style>
  <w:style w:type="paragraph" w:styleId="BalloonText">
    <w:name w:val="Balloon Text"/>
    <w:basedOn w:val="Normal"/>
    <w:link w:val="BalloonTextChar"/>
    <w:uiPriority w:val="99"/>
    <w:semiHidden/>
    <w:unhideWhenUsed/>
    <w:rsid w:val="00B65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758"/>
    <w:rPr>
      <w:rFonts w:ascii="Segoe UI" w:hAnsi="Segoe UI" w:cs="Segoe UI"/>
      <w:sz w:val="18"/>
      <w:szCs w:val="18"/>
    </w:rPr>
  </w:style>
  <w:style w:type="paragraph" w:customStyle="1" w:styleId="elementtoproof">
    <w:name w:val="elementtoproof"/>
    <w:basedOn w:val="Normal"/>
    <w:uiPriority w:val="99"/>
    <w:semiHidden/>
    <w:rsid w:val="008307EA"/>
    <w:pPr>
      <w:spacing w:after="0" w:line="240" w:lineRule="auto"/>
    </w:pPr>
    <w:rPr>
      <w:rFonts w:ascii="Times New Roman" w:hAnsi="Times New Roman" w:cs="Times New Roman"/>
      <w:sz w:val="24"/>
      <w:szCs w:val="24"/>
      <w:lang w:eastAsia="en-GB"/>
    </w:rPr>
  </w:style>
  <w:style w:type="paragraph" w:customStyle="1" w:styleId="s12">
    <w:name w:val="s12"/>
    <w:basedOn w:val="Normal"/>
    <w:rsid w:val="005D7E9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8">
    <w:name w:val="s8"/>
    <w:basedOn w:val="DefaultParagraphFont"/>
    <w:rsid w:val="005D7E96"/>
  </w:style>
  <w:style w:type="character" w:customStyle="1" w:styleId="s24">
    <w:name w:val="s24"/>
    <w:basedOn w:val="DefaultParagraphFont"/>
    <w:rsid w:val="005D7E96"/>
  </w:style>
  <w:style w:type="character" w:customStyle="1" w:styleId="apple-converted-space">
    <w:name w:val="apple-converted-space"/>
    <w:basedOn w:val="DefaultParagraphFont"/>
    <w:rsid w:val="005D7E96"/>
  </w:style>
  <w:style w:type="character" w:customStyle="1" w:styleId="s9">
    <w:name w:val="s9"/>
    <w:basedOn w:val="DefaultParagraphFont"/>
    <w:rsid w:val="005D7E96"/>
  </w:style>
  <w:style w:type="paragraph" w:customStyle="1" w:styleId="xmsonormal">
    <w:name w:val="x_msonormal"/>
    <w:basedOn w:val="Normal"/>
    <w:rsid w:val="0033325D"/>
    <w:pPr>
      <w:spacing w:after="0" w:line="240" w:lineRule="auto"/>
    </w:pPr>
    <w:rPr>
      <w:rFonts w:ascii="Times New Roman" w:eastAsia="Calibri" w:hAnsi="Times New Roman" w:cs="Times New Roman"/>
      <w:sz w:val="24"/>
      <w:szCs w:val="24"/>
      <w:lang w:eastAsia="en-GB"/>
    </w:rPr>
  </w:style>
  <w:style w:type="paragraph" w:customStyle="1" w:styleId="xmsobodytextindent2">
    <w:name w:val="x_msobodytextindent2"/>
    <w:basedOn w:val="Normal"/>
    <w:rsid w:val="0033325D"/>
    <w:pPr>
      <w:spacing w:after="0" w:line="240" w:lineRule="auto"/>
    </w:pPr>
    <w:rPr>
      <w:rFonts w:ascii="Times New Roman" w:eastAsia="Calibri" w:hAnsi="Times New Roman" w:cs="Times New Roman"/>
      <w:sz w:val="24"/>
      <w:szCs w:val="24"/>
      <w:lang w:eastAsia="en-GB"/>
    </w:rPr>
  </w:style>
  <w:style w:type="paragraph" w:styleId="BodyText3">
    <w:name w:val="Body Text 3"/>
    <w:basedOn w:val="Normal"/>
    <w:link w:val="BodyText3Char"/>
    <w:rsid w:val="004706D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4706DA"/>
    <w:rPr>
      <w:rFonts w:ascii="Times New Roman" w:eastAsia="Times New Roman" w:hAnsi="Times New Roman" w:cs="Times New Roman"/>
      <w:sz w:val="16"/>
      <w:szCs w:val="16"/>
      <w:lang w:val="en-US"/>
    </w:rPr>
  </w:style>
  <w:style w:type="paragraph" w:customStyle="1" w:styleId="indent0">
    <w:name w:val="indent0"/>
    <w:basedOn w:val="Normal"/>
    <w:rsid w:val="00DE4FCB"/>
    <w:pPr>
      <w:spacing w:after="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E6578"/>
    <w:rPr>
      <w:sz w:val="16"/>
      <w:szCs w:val="16"/>
    </w:rPr>
  </w:style>
  <w:style w:type="paragraph" w:styleId="CommentText">
    <w:name w:val="annotation text"/>
    <w:basedOn w:val="Normal"/>
    <w:link w:val="CommentTextChar"/>
    <w:uiPriority w:val="99"/>
    <w:semiHidden/>
    <w:unhideWhenUsed/>
    <w:rsid w:val="00AE6578"/>
    <w:pPr>
      <w:spacing w:line="240" w:lineRule="auto"/>
    </w:pPr>
    <w:rPr>
      <w:sz w:val="20"/>
      <w:szCs w:val="20"/>
    </w:rPr>
  </w:style>
  <w:style w:type="character" w:customStyle="1" w:styleId="CommentTextChar">
    <w:name w:val="Comment Text Char"/>
    <w:basedOn w:val="DefaultParagraphFont"/>
    <w:link w:val="CommentText"/>
    <w:uiPriority w:val="99"/>
    <w:semiHidden/>
    <w:rsid w:val="00AE6578"/>
    <w:rPr>
      <w:sz w:val="20"/>
      <w:szCs w:val="20"/>
    </w:rPr>
  </w:style>
  <w:style w:type="paragraph" w:styleId="CommentSubject">
    <w:name w:val="annotation subject"/>
    <w:basedOn w:val="CommentText"/>
    <w:next w:val="CommentText"/>
    <w:link w:val="CommentSubjectChar"/>
    <w:uiPriority w:val="99"/>
    <w:semiHidden/>
    <w:unhideWhenUsed/>
    <w:rsid w:val="00AE6578"/>
    <w:rPr>
      <w:b/>
      <w:bCs/>
    </w:rPr>
  </w:style>
  <w:style w:type="character" w:customStyle="1" w:styleId="CommentSubjectChar">
    <w:name w:val="Comment Subject Char"/>
    <w:basedOn w:val="CommentTextChar"/>
    <w:link w:val="CommentSubject"/>
    <w:uiPriority w:val="99"/>
    <w:semiHidden/>
    <w:rsid w:val="00AE65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6267">
      <w:bodyDiv w:val="1"/>
      <w:marLeft w:val="0"/>
      <w:marRight w:val="0"/>
      <w:marTop w:val="0"/>
      <w:marBottom w:val="0"/>
      <w:divBdr>
        <w:top w:val="none" w:sz="0" w:space="0" w:color="auto"/>
        <w:left w:val="none" w:sz="0" w:space="0" w:color="auto"/>
        <w:bottom w:val="none" w:sz="0" w:space="0" w:color="auto"/>
        <w:right w:val="none" w:sz="0" w:space="0" w:color="auto"/>
      </w:divBdr>
    </w:div>
    <w:div w:id="234241999">
      <w:bodyDiv w:val="1"/>
      <w:marLeft w:val="0"/>
      <w:marRight w:val="0"/>
      <w:marTop w:val="0"/>
      <w:marBottom w:val="0"/>
      <w:divBdr>
        <w:top w:val="none" w:sz="0" w:space="0" w:color="auto"/>
        <w:left w:val="none" w:sz="0" w:space="0" w:color="auto"/>
        <w:bottom w:val="none" w:sz="0" w:space="0" w:color="auto"/>
        <w:right w:val="none" w:sz="0" w:space="0" w:color="auto"/>
      </w:divBdr>
    </w:div>
    <w:div w:id="320432795">
      <w:bodyDiv w:val="1"/>
      <w:marLeft w:val="0"/>
      <w:marRight w:val="0"/>
      <w:marTop w:val="0"/>
      <w:marBottom w:val="0"/>
      <w:divBdr>
        <w:top w:val="none" w:sz="0" w:space="0" w:color="auto"/>
        <w:left w:val="none" w:sz="0" w:space="0" w:color="auto"/>
        <w:bottom w:val="none" w:sz="0" w:space="0" w:color="auto"/>
        <w:right w:val="none" w:sz="0" w:space="0" w:color="auto"/>
      </w:divBdr>
    </w:div>
    <w:div w:id="488404974">
      <w:bodyDiv w:val="1"/>
      <w:marLeft w:val="0"/>
      <w:marRight w:val="0"/>
      <w:marTop w:val="0"/>
      <w:marBottom w:val="0"/>
      <w:divBdr>
        <w:top w:val="none" w:sz="0" w:space="0" w:color="auto"/>
        <w:left w:val="none" w:sz="0" w:space="0" w:color="auto"/>
        <w:bottom w:val="none" w:sz="0" w:space="0" w:color="auto"/>
        <w:right w:val="none" w:sz="0" w:space="0" w:color="auto"/>
      </w:divBdr>
    </w:div>
    <w:div w:id="892885100">
      <w:bodyDiv w:val="1"/>
      <w:marLeft w:val="0"/>
      <w:marRight w:val="0"/>
      <w:marTop w:val="0"/>
      <w:marBottom w:val="0"/>
      <w:divBdr>
        <w:top w:val="none" w:sz="0" w:space="0" w:color="auto"/>
        <w:left w:val="none" w:sz="0" w:space="0" w:color="auto"/>
        <w:bottom w:val="none" w:sz="0" w:space="0" w:color="auto"/>
        <w:right w:val="none" w:sz="0" w:space="0" w:color="auto"/>
      </w:divBdr>
    </w:div>
    <w:div w:id="1552382844">
      <w:bodyDiv w:val="1"/>
      <w:marLeft w:val="0"/>
      <w:marRight w:val="0"/>
      <w:marTop w:val="0"/>
      <w:marBottom w:val="0"/>
      <w:divBdr>
        <w:top w:val="none" w:sz="0" w:space="0" w:color="auto"/>
        <w:left w:val="none" w:sz="0" w:space="0" w:color="auto"/>
        <w:bottom w:val="none" w:sz="0" w:space="0" w:color="auto"/>
        <w:right w:val="none" w:sz="0" w:space="0" w:color="auto"/>
      </w:divBdr>
    </w:div>
    <w:div w:id="1598168990">
      <w:bodyDiv w:val="1"/>
      <w:marLeft w:val="0"/>
      <w:marRight w:val="0"/>
      <w:marTop w:val="0"/>
      <w:marBottom w:val="0"/>
      <w:divBdr>
        <w:top w:val="none" w:sz="0" w:space="0" w:color="auto"/>
        <w:left w:val="none" w:sz="0" w:space="0" w:color="auto"/>
        <w:bottom w:val="none" w:sz="0" w:space="0" w:color="auto"/>
        <w:right w:val="none" w:sz="0" w:space="0" w:color="auto"/>
      </w:divBdr>
    </w:div>
    <w:div w:id="1727796297">
      <w:bodyDiv w:val="1"/>
      <w:marLeft w:val="0"/>
      <w:marRight w:val="0"/>
      <w:marTop w:val="0"/>
      <w:marBottom w:val="0"/>
      <w:divBdr>
        <w:top w:val="none" w:sz="0" w:space="0" w:color="auto"/>
        <w:left w:val="none" w:sz="0" w:space="0" w:color="auto"/>
        <w:bottom w:val="none" w:sz="0" w:space="0" w:color="auto"/>
        <w:right w:val="none" w:sz="0" w:space="0" w:color="auto"/>
      </w:divBdr>
    </w:div>
    <w:div w:id="1736583635">
      <w:bodyDiv w:val="1"/>
      <w:marLeft w:val="0"/>
      <w:marRight w:val="0"/>
      <w:marTop w:val="0"/>
      <w:marBottom w:val="0"/>
      <w:divBdr>
        <w:top w:val="none" w:sz="0" w:space="0" w:color="auto"/>
        <w:left w:val="none" w:sz="0" w:space="0" w:color="auto"/>
        <w:bottom w:val="none" w:sz="0" w:space="0" w:color="auto"/>
        <w:right w:val="none" w:sz="0" w:space="0" w:color="auto"/>
      </w:divBdr>
    </w:div>
    <w:div w:id="1852330611">
      <w:bodyDiv w:val="1"/>
      <w:marLeft w:val="0"/>
      <w:marRight w:val="0"/>
      <w:marTop w:val="0"/>
      <w:marBottom w:val="0"/>
      <w:divBdr>
        <w:top w:val="none" w:sz="0" w:space="0" w:color="auto"/>
        <w:left w:val="none" w:sz="0" w:space="0" w:color="auto"/>
        <w:bottom w:val="none" w:sz="0" w:space="0" w:color="auto"/>
        <w:right w:val="none" w:sz="0" w:space="0" w:color="auto"/>
      </w:divBdr>
    </w:div>
    <w:div w:id="193058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 TargetMode="External" /><Relationship Id="rId18" Type="http://schemas.openxmlformats.org/officeDocument/2006/relationships/image" Target="media/image7.emf"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1.png" /><Relationship Id="rId12" Type="http://schemas.openxmlformats.org/officeDocument/2006/relationships/image" Target="media/image5.jpeg" /><Relationship Id="rId17"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 TargetMode="External"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image" Target="media/image4.jpeg" /><Relationship Id="rId19" Type="http://schemas.openxmlformats.org/officeDocument/2006/relationships/oleObject" Target="embeddings/oleObject1.bin"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6.pn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3274</Words>
  <Characters>18667</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Ian</dc:creator>
  <cp:keywords/>
  <dc:description/>
  <cp:lastModifiedBy>Rankin, Isabel - HR Medical Staffing</cp:lastModifiedBy>
  <cp:revision>2</cp:revision>
  <cp:lastPrinted>2024-05-10T10:42:00Z</cp:lastPrinted>
  <dcterms:created xsi:type="dcterms:W3CDTF">2025-09-12T08:08:00Z</dcterms:created>
  <dcterms:modified xsi:type="dcterms:W3CDTF">2025-09-12T08:08:00Z</dcterms:modified>
</cp:coreProperties>
</file>