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E6" w:rsidRPr="007570F6" w:rsidRDefault="002914E6" w:rsidP="00BF0754">
      <w:pPr>
        <w:rPr>
          <w:rFonts w:ascii="Arial" w:hAnsi="Arial" w:cs="Arial"/>
          <w:bCs/>
          <w:u w:val="single"/>
        </w:rPr>
      </w:pPr>
      <w:r w:rsidRPr="007570F6">
        <w:rPr>
          <w:rFonts w:ascii="Arial" w:hAnsi="Arial" w:cs="Arial"/>
          <w:bCs/>
        </w:rPr>
        <w:tab/>
      </w:r>
      <w:r w:rsidRPr="007570F6">
        <w:rPr>
          <w:rFonts w:ascii="Arial" w:hAnsi="Arial" w:cs="Arial"/>
          <w:bCs/>
        </w:rPr>
        <w:tab/>
      </w:r>
      <w:r w:rsidRPr="007570F6">
        <w:rPr>
          <w:rFonts w:ascii="Arial" w:hAnsi="Arial" w:cs="Arial"/>
          <w:bCs/>
          <w:color w:val="0000FF"/>
        </w:rPr>
        <w:tab/>
      </w:r>
      <w:r w:rsidRPr="007570F6">
        <w:rPr>
          <w:rFonts w:ascii="Arial" w:hAnsi="Arial" w:cs="Arial"/>
          <w:bCs/>
        </w:rPr>
        <w:t xml:space="preserve"> </w:t>
      </w:r>
    </w:p>
    <w:p w:rsidR="002914E6" w:rsidRPr="007570F6" w:rsidRDefault="002914E6" w:rsidP="00BF0754">
      <w:pPr>
        <w:rPr>
          <w:rFonts w:ascii="Arial" w:hAnsi="Arial" w:cs="Arial"/>
          <w:bCs/>
          <w:u w:val="single"/>
        </w:rPr>
      </w:pPr>
    </w:p>
    <w:tbl>
      <w:tblPr>
        <w:tblW w:w="10440"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2914E6" w:rsidRPr="007570F6" w:rsidTr="00A353E0">
        <w:tc>
          <w:tcPr>
            <w:tcW w:w="10440" w:type="dxa"/>
          </w:tcPr>
          <w:p w:rsidR="002914E6" w:rsidRDefault="002914E6" w:rsidP="00D80BFA">
            <w:pPr>
              <w:pStyle w:val="ListParagraph"/>
              <w:numPr>
                <w:ilvl w:val="0"/>
                <w:numId w:val="12"/>
              </w:numPr>
              <w:rPr>
                <w:rFonts w:ascii="Arial" w:hAnsi="Arial" w:cs="Arial"/>
                <w:bCs/>
              </w:rPr>
            </w:pPr>
            <w:r w:rsidRPr="00D80BFA">
              <w:rPr>
                <w:rFonts w:ascii="Arial" w:hAnsi="Arial" w:cs="Arial"/>
                <w:bCs/>
              </w:rPr>
              <w:t>JOB IDENTIFICATION</w:t>
            </w:r>
          </w:p>
          <w:p w:rsidR="002914E6" w:rsidRPr="00D80BFA" w:rsidRDefault="002914E6" w:rsidP="00414EB8">
            <w:pPr>
              <w:pStyle w:val="ListParagraph"/>
              <w:rPr>
                <w:rFonts w:ascii="Arial" w:hAnsi="Arial" w:cs="Arial"/>
                <w:bCs/>
              </w:rPr>
            </w:pPr>
          </w:p>
          <w:p w:rsidR="002914E6" w:rsidRPr="007570F6" w:rsidRDefault="002914E6" w:rsidP="00BF0754">
            <w:pPr>
              <w:rPr>
                <w:rFonts w:ascii="Arial" w:hAnsi="Arial" w:cs="Arial"/>
                <w:bCs/>
              </w:rPr>
            </w:pPr>
            <w:r w:rsidRPr="007570F6">
              <w:rPr>
                <w:rFonts w:ascii="Arial" w:hAnsi="Arial" w:cs="Arial"/>
                <w:bCs/>
              </w:rPr>
              <w:t xml:space="preserve">Job Title:               </w:t>
            </w:r>
            <w:r>
              <w:rPr>
                <w:rFonts w:ascii="Arial" w:hAnsi="Arial" w:cs="Arial"/>
                <w:bCs/>
              </w:rPr>
              <w:t xml:space="preserve">            </w:t>
            </w:r>
            <w:r w:rsidRPr="007570F6">
              <w:rPr>
                <w:rFonts w:ascii="Arial" w:hAnsi="Arial" w:cs="Arial"/>
                <w:bCs/>
              </w:rPr>
              <w:t>Clinical Service Manager (Acute Services)</w:t>
            </w:r>
          </w:p>
          <w:p w:rsidR="002914E6" w:rsidRPr="007570F6" w:rsidRDefault="002914E6" w:rsidP="00BF0754">
            <w:pPr>
              <w:rPr>
                <w:rFonts w:ascii="Arial" w:hAnsi="Arial" w:cs="Arial"/>
                <w:bCs/>
              </w:rPr>
            </w:pPr>
            <w:r w:rsidRPr="007570F6">
              <w:rPr>
                <w:rFonts w:ascii="Arial" w:hAnsi="Arial" w:cs="Arial"/>
                <w:bCs/>
              </w:rPr>
              <w:t xml:space="preserve">Responsible to:     </w:t>
            </w:r>
            <w:r>
              <w:rPr>
                <w:rFonts w:ascii="Arial" w:hAnsi="Arial" w:cs="Arial"/>
                <w:bCs/>
              </w:rPr>
              <w:t xml:space="preserve">            </w:t>
            </w:r>
            <w:r w:rsidRPr="007570F6">
              <w:rPr>
                <w:rFonts w:ascii="Arial" w:hAnsi="Arial" w:cs="Arial"/>
                <w:bCs/>
              </w:rPr>
              <w:t xml:space="preserve">General Manager </w:t>
            </w:r>
          </w:p>
          <w:p w:rsidR="002914E6" w:rsidRDefault="002914E6" w:rsidP="00873101">
            <w:pPr>
              <w:rPr>
                <w:rFonts w:ascii="Arial" w:hAnsi="Arial" w:cs="Arial"/>
                <w:bCs/>
              </w:rPr>
            </w:pPr>
            <w:r>
              <w:rPr>
                <w:rFonts w:ascii="Arial" w:hAnsi="Arial" w:cs="Arial"/>
                <w:bCs/>
              </w:rPr>
              <w:t>Department/Directorate:   Diagnostics</w:t>
            </w:r>
          </w:p>
          <w:p w:rsidR="002914E6" w:rsidRPr="007570F6" w:rsidRDefault="002914E6" w:rsidP="00873101">
            <w:pPr>
              <w:rPr>
                <w:rFonts w:ascii="Arial" w:hAnsi="Arial" w:cs="Arial"/>
                <w:bCs/>
              </w:rPr>
            </w:pPr>
          </w:p>
        </w:tc>
      </w:tr>
      <w:tr w:rsidR="002914E6" w:rsidRPr="007570F6" w:rsidTr="00A353E0">
        <w:tc>
          <w:tcPr>
            <w:tcW w:w="10440" w:type="dxa"/>
          </w:tcPr>
          <w:p w:rsidR="002914E6" w:rsidRPr="007570F6" w:rsidRDefault="002914E6" w:rsidP="00BF0754">
            <w:pPr>
              <w:rPr>
                <w:rFonts w:ascii="Arial" w:hAnsi="Arial" w:cs="Arial"/>
                <w:bCs/>
                <w:u w:val="single"/>
              </w:rPr>
            </w:pPr>
            <w:r w:rsidRPr="007570F6">
              <w:rPr>
                <w:rFonts w:ascii="Arial" w:hAnsi="Arial" w:cs="Arial"/>
                <w:bCs/>
              </w:rPr>
              <w:t>2.  JOB PURPOSE</w:t>
            </w:r>
          </w:p>
        </w:tc>
      </w:tr>
      <w:tr w:rsidR="002914E6" w:rsidRPr="007570F6" w:rsidTr="00A353E0">
        <w:tc>
          <w:tcPr>
            <w:tcW w:w="10440" w:type="dxa"/>
          </w:tcPr>
          <w:p w:rsidR="002914E6" w:rsidRDefault="002914E6" w:rsidP="00371F09">
            <w:pPr>
              <w:jc w:val="both"/>
              <w:rPr>
                <w:rFonts w:ascii="Arial" w:hAnsi="Arial" w:cs="Arial"/>
              </w:rPr>
            </w:pPr>
          </w:p>
          <w:p w:rsidR="002914E6" w:rsidRDefault="002914E6" w:rsidP="00371F09">
            <w:pPr>
              <w:jc w:val="both"/>
              <w:rPr>
                <w:rFonts w:ascii="Arial" w:hAnsi="Arial" w:cs="Arial"/>
              </w:rPr>
            </w:pPr>
            <w:r w:rsidRPr="007570F6">
              <w:rPr>
                <w:rFonts w:ascii="Arial" w:hAnsi="Arial" w:cs="Arial"/>
              </w:rPr>
              <w:t xml:space="preserve">The Clinical Service Manager will be accountable to the General Manager for the management and control of the </w:t>
            </w:r>
            <w:r>
              <w:rPr>
                <w:rFonts w:ascii="Arial" w:hAnsi="Arial" w:cs="Arial"/>
              </w:rPr>
              <w:t>Directorate</w:t>
            </w:r>
            <w:r w:rsidRPr="007570F6">
              <w:rPr>
                <w:rFonts w:ascii="Arial" w:hAnsi="Arial" w:cs="Arial"/>
              </w:rPr>
              <w:t xml:space="preserve"> resources and for ensuring that service provision is underpinned by </w:t>
            </w:r>
            <w:r w:rsidRPr="007570F6">
              <w:rPr>
                <w:rFonts w:ascii="Arial" w:hAnsi="Arial"/>
              </w:rPr>
              <w:t xml:space="preserve">NHS Greater Glasgow and </w:t>
            </w:r>
            <w:r w:rsidRPr="007570F6">
              <w:rPr>
                <w:rFonts w:ascii="Arial" w:hAnsi="Arial"/>
              </w:rPr>
              <w:t>Clyde</w:t>
            </w:r>
            <w:r w:rsidRPr="007570F6">
              <w:rPr>
                <w:rFonts w:ascii="Arial" w:hAnsi="Arial"/>
              </w:rPr>
              <w:t xml:space="preserve"> values and a culture of person-centred care</w:t>
            </w:r>
            <w:r w:rsidRPr="007570F6">
              <w:rPr>
                <w:rFonts w:ascii="Arial" w:hAnsi="Arial" w:cs="Arial"/>
              </w:rPr>
              <w:t xml:space="preserve">. </w:t>
            </w:r>
            <w:r>
              <w:rPr>
                <w:rFonts w:ascii="Arial" w:hAnsi="Arial" w:cs="Arial"/>
              </w:rPr>
              <w:t>They</w:t>
            </w:r>
            <w:r w:rsidRPr="007570F6">
              <w:rPr>
                <w:rFonts w:ascii="Arial" w:hAnsi="Arial" w:cs="Arial"/>
              </w:rPr>
              <w:t xml:space="preserve"> will achieve business performance objectives within quality standards</w:t>
            </w:r>
            <w:r>
              <w:rPr>
                <w:rFonts w:ascii="Arial" w:hAnsi="Arial" w:cs="Arial"/>
              </w:rPr>
              <w:t xml:space="preserve"> which pertain to their sphere of responsibility</w:t>
            </w:r>
            <w:r w:rsidRPr="007570F6">
              <w:rPr>
                <w:rFonts w:ascii="Arial" w:hAnsi="Arial" w:cs="Arial"/>
              </w:rPr>
              <w:t xml:space="preserve"> (e.g. ensure that performance targets are achieved such as agreed waiting list and time targets) and contribute to the corporate management of Acute Services through the </w:t>
            </w:r>
            <w:r>
              <w:rPr>
                <w:rFonts w:ascii="Arial" w:hAnsi="Arial" w:cs="Arial"/>
              </w:rPr>
              <w:t>Directorate</w:t>
            </w:r>
            <w:r w:rsidRPr="007570F6">
              <w:rPr>
                <w:rFonts w:ascii="Arial" w:hAnsi="Arial" w:cs="Arial"/>
              </w:rPr>
              <w:t xml:space="preserve"> </w:t>
            </w:r>
            <w:r>
              <w:rPr>
                <w:rFonts w:ascii="Arial" w:hAnsi="Arial" w:cs="Arial"/>
              </w:rPr>
              <w:t xml:space="preserve">Management Team. </w:t>
            </w:r>
            <w:r w:rsidRPr="007570F6">
              <w:rPr>
                <w:rFonts w:ascii="Arial" w:hAnsi="Arial" w:cs="Arial"/>
              </w:rPr>
              <w:t xml:space="preserve">The Clinical Service Manager will also provide operational support to the General Manager in the efficient and effective delivery of all services across the </w:t>
            </w:r>
            <w:r>
              <w:rPr>
                <w:rFonts w:ascii="Arial" w:hAnsi="Arial" w:cs="Arial"/>
              </w:rPr>
              <w:t>Directorate</w:t>
            </w:r>
            <w:r w:rsidRPr="007570F6">
              <w:rPr>
                <w:rFonts w:ascii="Arial" w:hAnsi="Arial" w:cs="Arial"/>
              </w:rPr>
              <w:t>.</w:t>
            </w:r>
          </w:p>
          <w:p w:rsidR="002914E6" w:rsidRPr="007570F6" w:rsidRDefault="002914E6" w:rsidP="00371F09">
            <w:pPr>
              <w:jc w:val="both"/>
              <w:rPr>
                <w:rFonts w:ascii="Arial" w:hAnsi="Arial" w:cs="Arial"/>
                <w:bCs/>
              </w:rPr>
            </w:pPr>
          </w:p>
        </w:tc>
      </w:tr>
      <w:tr w:rsidR="002914E6" w:rsidRPr="007570F6" w:rsidTr="00A353E0">
        <w:tc>
          <w:tcPr>
            <w:tcW w:w="10440" w:type="dxa"/>
          </w:tcPr>
          <w:p w:rsidR="002914E6" w:rsidRPr="007570F6" w:rsidRDefault="002914E6" w:rsidP="00BF0754">
            <w:pPr>
              <w:rPr>
                <w:rFonts w:ascii="Arial" w:hAnsi="Arial" w:cs="Arial"/>
                <w:bCs/>
              </w:rPr>
            </w:pPr>
            <w:r w:rsidRPr="007570F6">
              <w:rPr>
                <w:rFonts w:ascii="Arial" w:hAnsi="Arial" w:cs="Arial"/>
                <w:bCs/>
              </w:rPr>
              <w:t>3.  ROLE OF DEPARTMENT</w:t>
            </w:r>
          </w:p>
        </w:tc>
      </w:tr>
      <w:tr w:rsidR="002914E6" w:rsidRPr="007570F6" w:rsidTr="00A353E0">
        <w:tc>
          <w:tcPr>
            <w:tcW w:w="10440" w:type="dxa"/>
          </w:tcPr>
          <w:p w:rsidR="002914E6" w:rsidRPr="007570F6" w:rsidRDefault="002914E6" w:rsidP="00A353E0">
            <w:pPr>
              <w:jc w:val="both"/>
              <w:rPr>
                <w:rFonts w:ascii="Arial" w:hAnsi="Arial" w:cs="Arial"/>
                <w:bCs/>
              </w:rPr>
            </w:pPr>
          </w:p>
          <w:p w:rsidR="002914E6" w:rsidRPr="007570F6" w:rsidRDefault="002914E6" w:rsidP="00150E6B">
            <w:pPr>
              <w:jc w:val="both"/>
              <w:rPr>
                <w:rFonts w:ascii="Arial" w:hAnsi="Arial"/>
                <w:bCs/>
              </w:rPr>
            </w:pPr>
            <w:r w:rsidRPr="007570F6">
              <w:rPr>
                <w:rFonts w:ascii="Arial" w:hAnsi="Arial"/>
                <w:bCs/>
              </w:rPr>
              <w:t xml:space="preserve">Acute Services provide a full range of secondary and tertiary clinical services to a population of 1.2 million covering 6 local authority areas, i.e. Inverclyde, Renfrewshire, East Renfrewshire, the City of </w:t>
            </w:r>
            <w:r w:rsidRPr="007570F6">
              <w:rPr>
                <w:rFonts w:ascii="Arial" w:hAnsi="Arial"/>
                <w:bCs/>
              </w:rPr>
              <w:t>Glasgow</w:t>
            </w:r>
            <w:r w:rsidRPr="007570F6">
              <w:rPr>
                <w:rFonts w:ascii="Arial" w:hAnsi="Arial"/>
                <w:bCs/>
              </w:rPr>
              <w:t xml:space="preserve">, East Dunbartonshire and </w:t>
            </w:r>
            <w:r w:rsidRPr="007570F6">
              <w:rPr>
                <w:rFonts w:ascii="Arial" w:hAnsi="Arial"/>
                <w:bCs/>
              </w:rPr>
              <w:t>West Dunbartonshire</w:t>
            </w:r>
            <w:r w:rsidRPr="007570F6">
              <w:rPr>
                <w:rFonts w:ascii="Arial" w:hAnsi="Arial"/>
                <w:bCs/>
              </w:rPr>
              <w:t xml:space="preserve">. </w:t>
            </w:r>
            <w:r w:rsidRPr="007570F6">
              <w:rPr>
                <w:rFonts w:ascii="Arial" w:hAnsi="Arial"/>
                <w:bCs/>
              </w:rPr>
              <w:t>Glasgow</w:t>
            </w:r>
            <w:r w:rsidRPr="007570F6">
              <w:rPr>
                <w:rFonts w:ascii="Arial" w:hAnsi="Arial"/>
                <w:bCs/>
              </w:rPr>
              <w:t xml:space="preserve"> and </w:t>
            </w:r>
            <w:r w:rsidRPr="007570F6">
              <w:rPr>
                <w:rFonts w:ascii="Arial" w:hAnsi="Arial"/>
                <w:bCs/>
              </w:rPr>
              <w:t>Clyde</w:t>
            </w:r>
            <w:r w:rsidRPr="007570F6">
              <w:rPr>
                <w:rFonts w:ascii="Arial" w:hAnsi="Arial"/>
                <w:bCs/>
              </w:rPr>
              <w:t xml:space="preserve"> have areas of great social need, deprivation and also an increasing diversity of ethnic minority groups. NHS Greater Glasgow &amp; Clyde and its partners have seen improvements in these areas but there is still much work to be done to improve and develop existing services and to provide high quality facilities.</w:t>
            </w:r>
          </w:p>
          <w:p w:rsidR="002914E6" w:rsidRPr="007570F6" w:rsidRDefault="002914E6" w:rsidP="00150E6B">
            <w:pPr>
              <w:jc w:val="both"/>
              <w:rPr>
                <w:rFonts w:ascii="Arial" w:hAnsi="Arial"/>
                <w:bCs/>
              </w:rPr>
            </w:pPr>
          </w:p>
          <w:p w:rsidR="002914E6" w:rsidRPr="007570F6" w:rsidRDefault="002914E6" w:rsidP="00150E6B">
            <w:pPr>
              <w:jc w:val="both"/>
              <w:rPr>
                <w:rFonts w:ascii="Arial" w:hAnsi="Arial" w:cs="Arial"/>
                <w:bCs/>
              </w:rPr>
            </w:pPr>
            <w:r w:rsidRPr="007570F6">
              <w:rPr>
                <w:rFonts w:ascii="Arial" w:hAnsi="Arial" w:cs="Arial"/>
                <w:bCs/>
              </w:rPr>
              <w:t>The Board has established three Sector/Directorates covering North (£178m budget), South Glasgow (£298m budget) and South Clyde Hospitals (£174m budget) and three Directorates with cross site responsibilities covering Women and Children’s services (£165m budget), Regional Services (£173 budget) and Diagnostics (£17</w:t>
            </w:r>
            <w:r>
              <w:rPr>
                <w:rFonts w:ascii="Arial" w:hAnsi="Arial" w:cs="Arial"/>
                <w:bCs/>
              </w:rPr>
              <w:t>9</w:t>
            </w:r>
            <w:r w:rsidRPr="007570F6">
              <w:rPr>
                <w:rFonts w:ascii="Arial" w:hAnsi="Arial" w:cs="Arial"/>
                <w:bCs/>
              </w:rPr>
              <w:t xml:space="preserve">m budget).    </w:t>
            </w:r>
          </w:p>
          <w:p w:rsidR="002914E6" w:rsidRPr="007570F6" w:rsidRDefault="002914E6" w:rsidP="00150E6B">
            <w:pPr>
              <w:jc w:val="both"/>
              <w:rPr>
                <w:rFonts w:ascii="Arial" w:hAnsi="Arial" w:cs="Arial"/>
                <w:bCs/>
              </w:rPr>
            </w:pPr>
          </w:p>
          <w:p w:rsidR="002914E6" w:rsidRPr="007570F6" w:rsidRDefault="002914E6" w:rsidP="00150E6B">
            <w:pPr>
              <w:jc w:val="both"/>
              <w:rPr>
                <w:rFonts w:ascii="Arial" w:hAnsi="Arial" w:cs="Arial"/>
                <w:bCs/>
              </w:rPr>
            </w:pPr>
            <w:r w:rsidRPr="007570F6">
              <w:rPr>
                <w:rFonts w:ascii="Arial" w:hAnsi="Arial" w:cs="Arial"/>
                <w:bCs/>
              </w:rPr>
              <w:t>Aligned to the above Acute Services is supported by a group of core system-wide Services which includes Planning, HR, Finance, Facilities &amp; Capital Planning and Corporate Affairs.</w:t>
            </w:r>
          </w:p>
          <w:p w:rsidR="002914E6" w:rsidRPr="007570F6" w:rsidRDefault="002914E6" w:rsidP="00A353E0">
            <w:pPr>
              <w:jc w:val="both"/>
              <w:rPr>
                <w:rFonts w:ascii="Arial" w:hAnsi="Arial" w:cs="Arial"/>
                <w:bCs/>
              </w:rPr>
            </w:pPr>
          </w:p>
        </w:tc>
      </w:tr>
      <w:tr w:rsidR="002914E6" w:rsidRPr="007570F6" w:rsidTr="00A353E0">
        <w:tc>
          <w:tcPr>
            <w:tcW w:w="10440" w:type="dxa"/>
          </w:tcPr>
          <w:p w:rsidR="002914E6" w:rsidRPr="007570F6" w:rsidRDefault="002914E6" w:rsidP="00BF0754">
            <w:pPr>
              <w:rPr>
                <w:rFonts w:ascii="Arial" w:hAnsi="Arial" w:cs="Arial"/>
                <w:bCs/>
              </w:rPr>
            </w:pPr>
            <w:r w:rsidRPr="007570F6">
              <w:rPr>
                <w:rFonts w:ascii="Arial" w:hAnsi="Arial" w:cs="Arial"/>
                <w:bCs/>
              </w:rPr>
              <w:t>4.  ORGANISATIONAL POSITION</w:t>
            </w:r>
          </w:p>
        </w:tc>
      </w:tr>
      <w:tr w:rsidR="002914E6" w:rsidRPr="007570F6" w:rsidTr="00A353E0">
        <w:tc>
          <w:tcPr>
            <w:tcW w:w="10440" w:type="dxa"/>
          </w:tcPr>
          <w:p w:rsidR="002914E6" w:rsidRPr="007570F6" w:rsidRDefault="002914E6" w:rsidP="00BF0754">
            <w:pPr>
              <w:rPr>
                <w:rFonts w:ascii="Arial" w:hAnsi="Arial" w:cs="Arial"/>
                <w:bCs/>
              </w:rPr>
            </w:pPr>
          </w:p>
          <w:p w:rsidR="002E18BF" w:rsidRDefault="00DB6467" w:rsidP="00BF0754">
            <w:pPr>
              <w:rPr>
                <w:rFonts w:ascii="Arial" w:hAnsi="Arial" w:cs="Arial"/>
              </w:rPr>
            </w:pPr>
            <w:r>
              <w:rPr>
                <w:rFonts w:ascii="Arial" w:hAnsi="Arial" w:cs="Arial"/>
              </w:rPr>
              <w:t>General Manager</w:t>
            </w:r>
          </w:p>
          <w:p w:rsidR="00DB6467" w:rsidRDefault="00DB6467" w:rsidP="00BF0754">
            <w:pPr>
              <w:rPr>
                <w:rFonts w:ascii="Arial" w:hAnsi="Arial" w:cs="Arial"/>
              </w:rPr>
            </w:pPr>
          </w:p>
          <w:p w:rsidR="00DB6467" w:rsidRDefault="00DB6467" w:rsidP="00BF0754">
            <w:pPr>
              <w:rPr>
                <w:rFonts w:ascii="Arial" w:hAnsi="Arial" w:cs="Arial"/>
              </w:rPr>
            </w:pPr>
            <w:r>
              <w:rPr>
                <w:rFonts w:ascii="Arial" w:hAnsi="Arial" w:cs="Arial"/>
              </w:rPr>
              <w:t>Clinical Service Manager x2</w:t>
            </w:r>
          </w:p>
          <w:p w:rsidR="00DB6467" w:rsidRDefault="00DB6467" w:rsidP="00BF0754">
            <w:pPr>
              <w:rPr>
                <w:rFonts w:ascii="Arial" w:hAnsi="Arial" w:cs="Arial"/>
              </w:rPr>
            </w:pPr>
          </w:p>
          <w:p w:rsidR="00DB6467" w:rsidRDefault="00DB6467" w:rsidP="00BF0754">
            <w:pPr>
              <w:rPr>
                <w:rFonts w:ascii="Arial" w:hAnsi="Arial" w:cs="Arial"/>
              </w:rPr>
            </w:pPr>
            <w:r>
              <w:rPr>
                <w:rFonts w:ascii="Arial" w:hAnsi="Arial" w:cs="Arial"/>
              </w:rPr>
              <w:t>Sector Superintendents x3</w:t>
            </w:r>
          </w:p>
          <w:p w:rsidR="00DB6467" w:rsidRDefault="00DB6467" w:rsidP="00BF0754">
            <w:pPr>
              <w:rPr>
                <w:rFonts w:ascii="Arial" w:hAnsi="Arial" w:cs="Arial"/>
              </w:rPr>
            </w:pPr>
          </w:p>
          <w:p w:rsidR="002E18BF" w:rsidRPr="007570F6" w:rsidRDefault="002E18BF" w:rsidP="00BF0754">
            <w:pPr>
              <w:rPr>
                <w:rFonts w:ascii="Arial" w:hAnsi="Arial" w:cs="Arial"/>
              </w:rPr>
            </w:pPr>
          </w:p>
          <w:p w:rsidR="002914E6" w:rsidRPr="007570F6" w:rsidRDefault="002914E6" w:rsidP="00BF0754">
            <w:pPr>
              <w:rPr>
                <w:rFonts w:ascii="Arial" w:hAnsi="Arial" w:cs="Arial"/>
                <w:bCs/>
              </w:rPr>
            </w:pPr>
          </w:p>
        </w:tc>
      </w:tr>
      <w:tr w:rsidR="002914E6" w:rsidRPr="007570F6" w:rsidTr="00A353E0">
        <w:tc>
          <w:tcPr>
            <w:tcW w:w="10440" w:type="dxa"/>
          </w:tcPr>
          <w:p w:rsidR="002914E6" w:rsidRPr="007570F6" w:rsidRDefault="002914E6" w:rsidP="00BF0754">
            <w:pPr>
              <w:rPr>
                <w:rFonts w:ascii="Arial" w:hAnsi="Arial" w:cs="Arial"/>
                <w:bCs/>
              </w:rPr>
            </w:pPr>
            <w:r w:rsidRPr="007570F6">
              <w:rPr>
                <w:rFonts w:ascii="Arial" w:hAnsi="Arial" w:cs="Arial"/>
                <w:bCs/>
              </w:rPr>
              <w:t>5.  SCOPE AND RANGE</w:t>
            </w:r>
          </w:p>
        </w:tc>
      </w:tr>
      <w:tr w:rsidR="002914E6" w:rsidRPr="007570F6" w:rsidTr="00A353E0">
        <w:tc>
          <w:tcPr>
            <w:tcW w:w="10440" w:type="dxa"/>
          </w:tcPr>
          <w:p w:rsidR="002914E6" w:rsidRDefault="002914E6" w:rsidP="00414EB8">
            <w:pPr>
              <w:rPr>
                <w:rFonts w:ascii="Arial" w:hAnsi="Arial" w:cs="Arial"/>
                <w:bCs/>
              </w:rPr>
            </w:pPr>
          </w:p>
          <w:p w:rsidR="002914E6" w:rsidRPr="00414EB8" w:rsidRDefault="002914E6" w:rsidP="00414EB8">
            <w:pPr>
              <w:rPr>
                <w:rFonts w:ascii="Arial" w:hAnsi="Arial" w:cs="Arial"/>
                <w:bCs/>
              </w:rPr>
            </w:pPr>
            <w:r>
              <w:rPr>
                <w:rFonts w:ascii="Arial (W1)" w:hAnsi="Arial (W1)"/>
              </w:rPr>
              <w:lastRenderedPageBreak/>
              <w:t>Diagnostic Directorate</w:t>
            </w:r>
            <w:r w:rsidRPr="00997A75">
              <w:rPr>
                <w:rFonts w:ascii="Arial (W1)" w:hAnsi="Arial (W1)"/>
              </w:rPr>
              <w:t xml:space="preserve"> total budget - </w:t>
            </w:r>
            <w:r w:rsidRPr="006C4B02">
              <w:rPr>
                <w:rFonts w:ascii="Arial (W1)" w:hAnsi="Arial (W1)"/>
              </w:rPr>
              <w:t>£</w:t>
            </w:r>
            <w:r>
              <w:rPr>
                <w:rFonts w:ascii="Arial (W1)" w:hAnsi="Arial (W1)"/>
              </w:rPr>
              <w:t>179 Million</w:t>
            </w:r>
          </w:p>
          <w:p w:rsidR="002914E6" w:rsidRDefault="002914E6" w:rsidP="0092392E">
            <w:pPr>
              <w:tabs>
                <w:tab w:val="left" w:pos="480"/>
              </w:tabs>
              <w:rPr>
                <w:rFonts w:ascii="Arial (W1)" w:hAnsi="Arial (W1)"/>
              </w:rPr>
            </w:pPr>
            <w:r>
              <w:rPr>
                <w:rFonts w:ascii="Arial (W1)" w:hAnsi="Arial (W1)"/>
              </w:rPr>
              <w:t>Diagnostic Directorate</w:t>
            </w:r>
            <w:r w:rsidRPr="00997A75">
              <w:rPr>
                <w:rFonts w:ascii="Arial (W1)" w:hAnsi="Arial (W1)"/>
              </w:rPr>
              <w:t xml:space="preserve"> </w:t>
            </w:r>
            <w:r>
              <w:rPr>
                <w:rFonts w:ascii="Arial (W1)" w:hAnsi="Arial (W1)"/>
              </w:rPr>
              <w:t>total staffing –  2,776 Head Count</w:t>
            </w:r>
          </w:p>
          <w:p w:rsidR="002914E6" w:rsidRDefault="002914E6" w:rsidP="0092392E">
            <w:pPr>
              <w:tabs>
                <w:tab w:val="left" w:pos="480"/>
              </w:tabs>
              <w:rPr>
                <w:rFonts w:ascii="Arial (W1)" w:hAnsi="Arial (W1)"/>
              </w:rPr>
            </w:pPr>
          </w:p>
          <w:p w:rsidR="002914E6" w:rsidRDefault="002914E6" w:rsidP="0092392E">
            <w:pPr>
              <w:tabs>
                <w:tab w:val="left" w:pos="480"/>
              </w:tabs>
              <w:rPr>
                <w:rFonts w:ascii="Arial (W1)" w:hAnsi="Arial (W1)"/>
              </w:rPr>
            </w:pPr>
            <w:r>
              <w:rPr>
                <w:rFonts w:ascii="Arial (W1)" w:hAnsi="Arial (W1)"/>
              </w:rPr>
              <w:t>Diagnostic Imaging budget - £66.7 Million</w:t>
            </w:r>
          </w:p>
          <w:p w:rsidR="002914E6" w:rsidRPr="00997A75" w:rsidRDefault="002914E6" w:rsidP="0092392E">
            <w:pPr>
              <w:tabs>
                <w:tab w:val="left" w:pos="480"/>
              </w:tabs>
              <w:rPr>
                <w:rFonts w:ascii="Arial (W1)" w:hAnsi="Arial (W1)"/>
              </w:rPr>
            </w:pPr>
            <w:r>
              <w:rPr>
                <w:rFonts w:ascii="Arial (W1)" w:hAnsi="Arial (W1)"/>
              </w:rPr>
              <w:t>Diagnostic Imaging total staffing – 1,057 Head Count</w:t>
            </w:r>
          </w:p>
          <w:p w:rsidR="002914E6" w:rsidRPr="00003A08" w:rsidRDefault="002914E6" w:rsidP="00B222B8">
            <w:pPr>
              <w:tabs>
                <w:tab w:val="left" w:pos="1125"/>
                <w:tab w:val="left" w:pos="5760"/>
              </w:tabs>
              <w:jc w:val="both"/>
              <w:rPr>
                <w:rFonts w:cs="Arial"/>
                <w:b/>
                <w:sz w:val="20"/>
                <w:u w:val="single"/>
              </w:rPr>
            </w:pPr>
            <w:r>
              <w:rPr>
                <w:rFonts w:cs="Arial"/>
                <w:b/>
                <w:sz w:val="20"/>
                <w:u w:val="single"/>
              </w:rPr>
              <w:tab/>
            </w:r>
            <w:r>
              <w:rPr>
                <w:rFonts w:cs="Arial"/>
                <w:b/>
                <w:sz w:val="20"/>
                <w:u w:val="single"/>
              </w:rPr>
              <w:tab/>
            </w:r>
          </w:p>
          <w:p w:rsidR="002914E6" w:rsidRDefault="002914E6">
            <w:pPr>
              <w:rPr>
                <w:rFonts w:ascii="Arial" w:hAnsi="Arial" w:cs="Arial"/>
              </w:rPr>
            </w:pPr>
          </w:p>
          <w:p w:rsidR="002914E6" w:rsidRPr="00765F96" w:rsidRDefault="002914E6">
            <w:pPr>
              <w:rPr>
                <w:rFonts w:cs="Arial"/>
                <w:sz w:val="20"/>
              </w:rPr>
            </w:pPr>
            <w:r w:rsidRPr="005F5251">
              <w:rPr>
                <w:rFonts w:ascii="Arial" w:hAnsi="Arial" w:cs="Arial"/>
              </w:rPr>
              <w:t>The post</w:t>
            </w:r>
            <w:r>
              <w:rPr>
                <w:rFonts w:ascii="Arial" w:hAnsi="Arial" w:cs="Arial"/>
              </w:rPr>
              <w:t xml:space="preserve"> </w:t>
            </w:r>
            <w:r w:rsidRPr="005F5251">
              <w:rPr>
                <w:rFonts w:ascii="Arial" w:hAnsi="Arial" w:cs="Arial"/>
              </w:rPr>
              <w:t>holder will have delegated responsibility and accountability for budget and staff management</w:t>
            </w:r>
            <w:r>
              <w:rPr>
                <w:rFonts w:ascii="Arial" w:hAnsi="Arial" w:cs="Arial"/>
              </w:rPr>
              <w:t xml:space="preserve"> relating to a specific area(s) within the GM remit of the Directorate</w:t>
            </w:r>
            <w:r w:rsidRPr="00B66567">
              <w:rPr>
                <w:rFonts w:cs="Arial"/>
                <w:sz w:val="20"/>
              </w:rPr>
              <w:t>.</w:t>
            </w:r>
            <w:r w:rsidRPr="000F782B">
              <w:rPr>
                <w:rFonts w:ascii="Arial" w:hAnsi="Arial" w:cs="Arial"/>
              </w:rPr>
              <w:t xml:space="preserve"> </w:t>
            </w:r>
            <w:r w:rsidR="002E18BF">
              <w:rPr>
                <w:rFonts w:ascii="Arial" w:hAnsi="Arial" w:cs="Arial"/>
              </w:rPr>
              <w:t xml:space="preserve">This post will be responsible for the management of North and Clyde sectors, Breast screening and dental hospital. </w:t>
            </w:r>
            <w:r w:rsidRPr="000F782B">
              <w:rPr>
                <w:rFonts w:ascii="Arial" w:hAnsi="Arial" w:cs="Arial"/>
              </w:rPr>
              <w:t>Direct line management of senior t</w:t>
            </w:r>
            <w:r>
              <w:rPr>
                <w:rFonts w:ascii="Arial" w:hAnsi="Arial" w:cs="Arial"/>
              </w:rPr>
              <w:t xml:space="preserve">eam within clinical sectors and ultimate line management responsibility for all staff the senior team manage. </w:t>
            </w:r>
            <w:r w:rsidRPr="00765F96">
              <w:rPr>
                <w:rFonts w:ascii="Arial" w:hAnsi="Arial" w:cs="Arial"/>
              </w:rPr>
              <w:t>Given the B</w:t>
            </w:r>
            <w:r w:rsidRPr="00777E9E">
              <w:rPr>
                <w:rFonts w:ascii="Arial" w:hAnsi="Arial" w:cs="Arial"/>
              </w:rPr>
              <w:t>oard wide nature of the directorate this is fluid between the 2 post holders.</w:t>
            </w:r>
          </w:p>
          <w:p w:rsidR="002914E6" w:rsidRPr="007570F6" w:rsidRDefault="002914E6" w:rsidP="004F31C1">
            <w:pPr>
              <w:rPr>
                <w:rFonts w:ascii="Arial" w:hAnsi="Arial" w:cs="Arial"/>
                <w:bCs/>
              </w:rPr>
            </w:pPr>
            <w:r w:rsidRPr="00003A08">
              <w:rPr>
                <w:rFonts w:cs="Arial"/>
                <w:sz w:val="20"/>
              </w:rPr>
              <w:t xml:space="preserve">                   </w:t>
            </w:r>
          </w:p>
        </w:tc>
      </w:tr>
      <w:tr w:rsidR="002914E6" w:rsidRPr="007570F6" w:rsidTr="00A353E0">
        <w:tc>
          <w:tcPr>
            <w:tcW w:w="10440" w:type="dxa"/>
          </w:tcPr>
          <w:p w:rsidR="002914E6" w:rsidRPr="007570F6" w:rsidRDefault="002914E6" w:rsidP="00BF0754">
            <w:pPr>
              <w:rPr>
                <w:rFonts w:ascii="Arial" w:hAnsi="Arial" w:cs="Arial"/>
                <w:bCs/>
              </w:rPr>
            </w:pPr>
            <w:r w:rsidRPr="007570F6">
              <w:rPr>
                <w:rFonts w:ascii="Arial" w:hAnsi="Arial" w:cs="Arial"/>
                <w:bCs/>
              </w:rPr>
              <w:lastRenderedPageBreak/>
              <w:t>6.  MAIN TASKS, DUTIES AND RESPONSIBILITIES</w:t>
            </w:r>
          </w:p>
        </w:tc>
      </w:tr>
      <w:tr w:rsidR="002914E6" w:rsidRPr="007570F6" w:rsidTr="00A353E0">
        <w:tc>
          <w:tcPr>
            <w:tcW w:w="10440" w:type="dxa"/>
          </w:tcPr>
          <w:p w:rsidR="002914E6" w:rsidRDefault="002914E6" w:rsidP="00A353E0">
            <w:pPr>
              <w:jc w:val="both"/>
              <w:rPr>
                <w:rFonts w:ascii="Arial" w:hAnsi="Arial" w:cs="Arial"/>
              </w:rPr>
            </w:pPr>
          </w:p>
          <w:p w:rsidR="002914E6" w:rsidRDefault="002914E6" w:rsidP="00A353E0">
            <w:pPr>
              <w:jc w:val="both"/>
              <w:rPr>
                <w:rFonts w:ascii="Arial" w:hAnsi="Arial" w:cs="Arial"/>
              </w:rPr>
            </w:pPr>
            <w:r>
              <w:rPr>
                <w:rFonts w:ascii="Arial" w:hAnsi="Arial" w:cs="Arial"/>
              </w:rPr>
              <w:t>Financial Management</w:t>
            </w:r>
          </w:p>
          <w:p w:rsidR="002914E6" w:rsidRPr="007570F6" w:rsidRDefault="002914E6" w:rsidP="00A353E0">
            <w:pPr>
              <w:jc w:val="both"/>
              <w:rPr>
                <w:rFonts w:ascii="Arial" w:hAnsi="Arial" w:cs="Arial"/>
              </w:rPr>
            </w:pPr>
          </w:p>
          <w:p w:rsidR="002914E6" w:rsidRPr="007570F6" w:rsidRDefault="002914E6" w:rsidP="00A353E0">
            <w:pPr>
              <w:numPr>
                <w:ilvl w:val="0"/>
                <w:numId w:val="6"/>
              </w:numPr>
              <w:tabs>
                <w:tab w:val="num" w:pos="340"/>
              </w:tabs>
              <w:jc w:val="both"/>
              <w:rPr>
                <w:rFonts w:ascii="Arial" w:hAnsi="Arial" w:cs="Arial"/>
              </w:rPr>
            </w:pPr>
            <w:r w:rsidRPr="007570F6">
              <w:rPr>
                <w:rFonts w:ascii="Arial" w:hAnsi="Arial" w:cs="Arial"/>
              </w:rPr>
              <w:t xml:space="preserve">Responsible for the operational management of the </w:t>
            </w:r>
            <w:r>
              <w:rPr>
                <w:rFonts w:ascii="Arial" w:hAnsi="Arial" w:cs="Arial"/>
              </w:rPr>
              <w:t>Directorate</w:t>
            </w:r>
            <w:r w:rsidRPr="007570F6">
              <w:rPr>
                <w:rFonts w:ascii="Arial" w:hAnsi="Arial" w:cs="Arial"/>
              </w:rPr>
              <w:t xml:space="preserve">, including agreement and management of budget consistent with Standing Financial Instructions.  The post holder will hold managerial accountability for other staff that </w:t>
            </w:r>
            <w:r>
              <w:rPr>
                <w:rFonts w:ascii="Arial" w:hAnsi="Arial" w:cs="Arial"/>
              </w:rPr>
              <w:t>hold</w:t>
            </w:r>
            <w:r w:rsidRPr="007570F6">
              <w:rPr>
                <w:rFonts w:ascii="Arial" w:hAnsi="Arial" w:cs="Arial"/>
              </w:rPr>
              <w:t xml:space="preserve"> delegated budgetary responsibilities.</w:t>
            </w:r>
            <w:r>
              <w:rPr>
                <w:rFonts w:ascii="Arial" w:hAnsi="Arial" w:cs="Arial"/>
              </w:rPr>
              <w:t xml:space="preserve"> This includes but is not limited to authorisation of the use of locum or bank staffing, vacancy approval, stock ordering, equipment replacement, and maintenance contracts. </w:t>
            </w:r>
          </w:p>
          <w:p w:rsidR="002914E6" w:rsidRPr="007570F6" w:rsidRDefault="002914E6" w:rsidP="003854AE">
            <w:pPr>
              <w:rPr>
                <w:rFonts w:ascii="Arial" w:hAnsi="Arial" w:cs="Arial"/>
              </w:rPr>
            </w:pPr>
          </w:p>
          <w:p w:rsidR="002914E6" w:rsidRPr="007570F6" w:rsidRDefault="002914E6" w:rsidP="00A353E0">
            <w:pPr>
              <w:numPr>
                <w:ilvl w:val="0"/>
                <w:numId w:val="6"/>
              </w:numPr>
              <w:jc w:val="both"/>
              <w:rPr>
                <w:rFonts w:ascii="Arial" w:hAnsi="Arial" w:cs="Arial"/>
              </w:rPr>
            </w:pPr>
            <w:r w:rsidRPr="007570F6">
              <w:rPr>
                <w:rFonts w:ascii="Arial" w:hAnsi="Arial" w:cs="Arial"/>
              </w:rPr>
              <w:t>Control and review the utilisation of all resources and expenditure against planned performance activity ensuring that services are provided within available funds, ensuring value for money.</w:t>
            </w:r>
          </w:p>
          <w:p w:rsidR="002914E6" w:rsidRPr="007570F6" w:rsidRDefault="002914E6" w:rsidP="00A353E0">
            <w:pPr>
              <w:jc w:val="both"/>
              <w:rPr>
                <w:rFonts w:ascii="Arial" w:hAnsi="Arial" w:cs="Arial"/>
              </w:rPr>
            </w:pPr>
          </w:p>
          <w:p w:rsidR="002914E6" w:rsidRDefault="002914E6" w:rsidP="00414EB8">
            <w:pPr>
              <w:numPr>
                <w:ilvl w:val="0"/>
                <w:numId w:val="6"/>
              </w:numPr>
              <w:jc w:val="both"/>
              <w:rPr>
                <w:rFonts w:ascii="Arial" w:hAnsi="Arial" w:cs="Arial"/>
              </w:rPr>
            </w:pPr>
            <w:r w:rsidRPr="007570F6">
              <w:rPr>
                <w:rFonts w:ascii="Arial" w:hAnsi="Arial" w:cs="Arial"/>
              </w:rPr>
              <w:t xml:space="preserve">Ensure that Cost Improvement Programmes/Recovery Plans for the </w:t>
            </w:r>
            <w:r>
              <w:rPr>
                <w:rFonts w:ascii="Arial" w:hAnsi="Arial" w:cs="Arial"/>
              </w:rPr>
              <w:t>Directorate which are</w:t>
            </w:r>
            <w:r w:rsidRPr="007570F6">
              <w:rPr>
                <w:rFonts w:ascii="Arial" w:hAnsi="Arial" w:cs="Arial"/>
              </w:rPr>
              <w:t xml:space="preserve"> </w:t>
            </w:r>
            <w:r>
              <w:rPr>
                <w:rFonts w:ascii="Arial" w:hAnsi="Arial" w:cs="Arial"/>
              </w:rPr>
              <w:t xml:space="preserve">developed in conjunction with finance, HR, planning and OD colleagues </w:t>
            </w:r>
            <w:r w:rsidRPr="007570F6">
              <w:rPr>
                <w:rFonts w:ascii="Arial" w:hAnsi="Arial" w:cs="Arial"/>
              </w:rPr>
              <w:t>are met.</w:t>
            </w:r>
          </w:p>
          <w:p w:rsidR="002914E6" w:rsidRDefault="002914E6" w:rsidP="00414EB8">
            <w:pPr>
              <w:pStyle w:val="ListParagraph"/>
              <w:rPr>
                <w:rFonts w:ascii="Arial" w:hAnsi="Arial" w:cs="Arial"/>
              </w:rPr>
            </w:pPr>
          </w:p>
          <w:p w:rsidR="002914E6" w:rsidRPr="00414EB8" w:rsidRDefault="002914E6" w:rsidP="00414EB8">
            <w:pPr>
              <w:numPr>
                <w:ilvl w:val="0"/>
                <w:numId w:val="6"/>
              </w:numPr>
              <w:jc w:val="both"/>
              <w:rPr>
                <w:rFonts w:ascii="Arial" w:hAnsi="Arial" w:cs="Arial"/>
              </w:rPr>
            </w:pPr>
            <w:r w:rsidRPr="00414EB8">
              <w:rPr>
                <w:rFonts w:ascii="Arial" w:hAnsi="Arial" w:cs="Arial"/>
              </w:rPr>
              <w:t>Responsible for the procurement of equipment and services required to maintain service provision in conjunction with NHS GGC Procurement</w:t>
            </w:r>
            <w:r>
              <w:rPr>
                <w:rFonts w:ascii="Arial" w:hAnsi="Arial" w:cs="Arial"/>
              </w:rPr>
              <w:t>.</w:t>
            </w:r>
          </w:p>
          <w:p w:rsidR="002914E6" w:rsidRDefault="002914E6" w:rsidP="00A353E0">
            <w:pPr>
              <w:jc w:val="both"/>
              <w:rPr>
                <w:rFonts w:ascii="Arial" w:hAnsi="Arial" w:cs="Arial"/>
              </w:rPr>
            </w:pPr>
          </w:p>
          <w:p w:rsidR="002914E6" w:rsidRDefault="002914E6" w:rsidP="00A353E0">
            <w:pPr>
              <w:jc w:val="both"/>
              <w:rPr>
                <w:rFonts w:ascii="Arial" w:hAnsi="Arial" w:cs="Arial"/>
              </w:rPr>
            </w:pPr>
            <w:r>
              <w:rPr>
                <w:rFonts w:ascii="Arial" w:hAnsi="Arial" w:cs="Arial"/>
              </w:rPr>
              <w:t>People Management</w:t>
            </w:r>
          </w:p>
          <w:p w:rsidR="002914E6" w:rsidRPr="007570F6" w:rsidRDefault="002914E6" w:rsidP="00A353E0">
            <w:pPr>
              <w:jc w:val="both"/>
              <w:rPr>
                <w:rFonts w:ascii="Arial" w:hAnsi="Arial" w:cs="Arial"/>
              </w:rPr>
            </w:pPr>
          </w:p>
          <w:p w:rsidR="002914E6" w:rsidRDefault="002914E6">
            <w:pPr>
              <w:pStyle w:val="ListParagraph"/>
              <w:numPr>
                <w:ilvl w:val="0"/>
                <w:numId w:val="6"/>
              </w:numPr>
              <w:jc w:val="both"/>
              <w:rPr>
                <w:rFonts w:ascii="Arial" w:hAnsi="Arial" w:cs="Arial"/>
              </w:rPr>
            </w:pPr>
            <w:r w:rsidRPr="005F5251">
              <w:rPr>
                <w:rFonts w:ascii="Arial (W1)" w:hAnsi="Arial (W1)"/>
              </w:rPr>
              <w:t xml:space="preserve">Lead, manage, motivate and develop </w:t>
            </w:r>
            <w:r>
              <w:rPr>
                <w:rFonts w:ascii="Arial (W1)" w:hAnsi="Arial (W1)"/>
              </w:rPr>
              <w:t xml:space="preserve">a team of </w:t>
            </w:r>
            <w:r w:rsidRPr="005F5251">
              <w:rPr>
                <w:rFonts w:ascii="Arial (W1)" w:hAnsi="Arial (W1)"/>
              </w:rPr>
              <w:t xml:space="preserve">staff </w:t>
            </w:r>
            <w:r w:rsidRPr="00F77BDB">
              <w:rPr>
                <w:rFonts w:ascii="Arial" w:hAnsi="Arial" w:cs="Arial"/>
              </w:rPr>
              <w:t>across all disciplines</w:t>
            </w:r>
            <w:r>
              <w:rPr>
                <w:rFonts w:ascii="Arial" w:hAnsi="Arial" w:cs="Arial"/>
              </w:rPr>
              <w:t xml:space="preserve"> and multiple departments</w:t>
            </w:r>
            <w:r w:rsidRPr="00F77BDB">
              <w:rPr>
                <w:rFonts w:ascii="Arial" w:hAnsi="Arial" w:cs="Arial"/>
              </w:rPr>
              <w:t xml:space="preserve"> </w:t>
            </w:r>
            <w:r>
              <w:rPr>
                <w:rFonts w:ascii="Arial" w:hAnsi="Arial" w:cs="Arial"/>
              </w:rPr>
              <w:t xml:space="preserve">to </w:t>
            </w:r>
            <w:r w:rsidRPr="00F77BDB">
              <w:rPr>
                <w:rFonts w:ascii="Arial" w:hAnsi="Arial" w:cs="Arial"/>
              </w:rPr>
              <w:t xml:space="preserve"> contribute effectively to the achievement of objectives and targets outlined in the overall strategy for the Directorate / Acute Services and that service provision is underpinned by </w:t>
            </w:r>
            <w:r w:rsidRPr="00F77BDB">
              <w:rPr>
                <w:rFonts w:ascii="Arial" w:hAnsi="Arial"/>
              </w:rPr>
              <w:t>NHS Greater Glasgow and Clyde values and a culture of person-centred car</w:t>
            </w:r>
            <w:r w:rsidRPr="00CF2646">
              <w:rPr>
                <w:rFonts w:ascii="Arial" w:hAnsi="Arial" w:cs="Arial"/>
              </w:rPr>
              <w:t>e.</w:t>
            </w:r>
          </w:p>
          <w:p w:rsidR="002914E6" w:rsidRPr="007570F6" w:rsidRDefault="002914E6" w:rsidP="00A353E0">
            <w:pPr>
              <w:jc w:val="both"/>
              <w:rPr>
                <w:rFonts w:ascii="Arial" w:hAnsi="Arial" w:cs="Arial"/>
              </w:rPr>
            </w:pPr>
          </w:p>
          <w:p w:rsidR="002914E6" w:rsidRDefault="002914E6" w:rsidP="00405498">
            <w:pPr>
              <w:numPr>
                <w:ilvl w:val="0"/>
                <w:numId w:val="6"/>
              </w:numPr>
              <w:tabs>
                <w:tab w:val="left" w:pos="567"/>
                <w:tab w:val="left" w:pos="1134"/>
                <w:tab w:val="left" w:pos="1701"/>
                <w:tab w:val="right" w:pos="9639"/>
              </w:tabs>
              <w:ind w:right="114"/>
              <w:jc w:val="both"/>
              <w:rPr>
                <w:rFonts w:ascii="Arial" w:hAnsi="Arial" w:cs="Arial"/>
              </w:rPr>
            </w:pPr>
            <w:r w:rsidRPr="00405498">
              <w:rPr>
                <w:rFonts w:ascii="Arial" w:hAnsi="Arial" w:cs="Arial"/>
              </w:rPr>
              <w:t>Act as an effective change agent</w:t>
            </w:r>
            <w:r>
              <w:rPr>
                <w:rFonts w:ascii="Arial" w:hAnsi="Arial" w:cs="Arial"/>
              </w:rPr>
              <w:t>, leading large scale organisational change programmes,</w:t>
            </w:r>
            <w:r w:rsidRPr="00405498">
              <w:rPr>
                <w:rFonts w:ascii="Arial" w:hAnsi="Arial" w:cs="Arial"/>
              </w:rPr>
              <w:t xml:space="preserve"> and contribut</w:t>
            </w:r>
            <w:r>
              <w:rPr>
                <w:rFonts w:ascii="Arial" w:hAnsi="Arial" w:cs="Arial"/>
              </w:rPr>
              <w:t>ing</w:t>
            </w:r>
            <w:r w:rsidRPr="00405498">
              <w:rPr>
                <w:rFonts w:ascii="Arial" w:hAnsi="Arial" w:cs="Arial"/>
              </w:rPr>
              <w:t xml:space="preserve"> to service improvements through the promotion and support of new systems of working across NHSGGC which are underpinned by </w:t>
            </w:r>
            <w:r w:rsidRPr="00405498">
              <w:rPr>
                <w:rFonts w:ascii="Arial" w:hAnsi="Arial"/>
              </w:rPr>
              <w:t xml:space="preserve">NHS Greater Glasgow and </w:t>
            </w:r>
            <w:r w:rsidRPr="00405498">
              <w:rPr>
                <w:rFonts w:ascii="Arial" w:hAnsi="Arial"/>
              </w:rPr>
              <w:t>Clyde</w:t>
            </w:r>
            <w:r w:rsidRPr="00405498">
              <w:rPr>
                <w:rFonts w:ascii="Arial" w:hAnsi="Arial"/>
              </w:rPr>
              <w:t xml:space="preserve"> values and a culture of person-centred care</w:t>
            </w:r>
            <w:r>
              <w:rPr>
                <w:rFonts w:ascii="Arial" w:hAnsi="Arial" w:cs="Arial"/>
              </w:rPr>
              <w:t>.</w:t>
            </w:r>
          </w:p>
          <w:p w:rsidR="002914E6" w:rsidRPr="00405498" w:rsidRDefault="002914E6" w:rsidP="00405498">
            <w:pPr>
              <w:tabs>
                <w:tab w:val="left" w:pos="567"/>
                <w:tab w:val="left" w:pos="1134"/>
                <w:tab w:val="left" w:pos="1701"/>
                <w:tab w:val="right" w:pos="9639"/>
              </w:tabs>
              <w:ind w:right="114"/>
              <w:jc w:val="both"/>
              <w:rPr>
                <w:rFonts w:ascii="Arial" w:hAnsi="Arial" w:cs="Arial"/>
              </w:rPr>
            </w:pPr>
          </w:p>
          <w:p w:rsidR="002914E6" w:rsidRPr="00A813C1" w:rsidRDefault="002914E6" w:rsidP="00A813C1">
            <w:pPr>
              <w:numPr>
                <w:ilvl w:val="0"/>
                <w:numId w:val="6"/>
              </w:numPr>
              <w:jc w:val="both"/>
              <w:rPr>
                <w:rFonts w:ascii="Arial" w:hAnsi="Arial" w:cs="Arial"/>
              </w:rPr>
            </w:pPr>
            <w:r w:rsidRPr="007570F6">
              <w:rPr>
                <w:rFonts w:ascii="Arial" w:hAnsi="Arial" w:cs="Arial"/>
              </w:rPr>
              <w:t xml:space="preserve">Ensure </w:t>
            </w:r>
            <w:r>
              <w:rPr>
                <w:rFonts w:ascii="Arial" w:hAnsi="Arial" w:cs="Arial"/>
              </w:rPr>
              <w:t>senior scientific and clinical staff</w:t>
            </w:r>
            <w:r w:rsidRPr="007570F6">
              <w:rPr>
                <w:rFonts w:ascii="Arial" w:hAnsi="Arial" w:cs="Arial"/>
              </w:rPr>
              <w:t xml:space="preserve"> are supported to be visible leaders of the workforce and that they have protected time to focus on improving </w:t>
            </w:r>
            <w:r>
              <w:rPr>
                <w:rFonts w:ascii="Arial" w:hAnsi="Arial" w:cs="Arial"/>
              </w:rPr>
              <w:t>efficiency and effectiveness of services within their designated remit.</w:t>
            </w:r>
          </w:p>
          <w:p w:rsidR="002914E6" w:rsidRDefault="002914E6">
            <w:pPr>
              <w:pStyle w:val="ListParagraph"/>
              <w:rPr>
                <w:rFonts w:ascii="Arial" w:hAnsi="Arial" w:cs="Arial"/>
              </w:rPr>
            </w:pPr>
          </w:p>
          <w:p w:rsidR="002914E6" w:rsidRPr="007570F6" w:rsidRDefault="002914E6" w:rsidP="00A813C1">
            <w:pPr>
              <w:numPr>
                <w:ilvl w:val="0"/>
                <w:numId w:val="6"/>
              </w:numPr>
              <w:jc w:val="both"/>
              <w:rPr>
                <w:rFonts w:ascii="Arial" w:hAnsi="Arial" w:cs="Arial"/>
              </w:rPr>
            </w:pPr>
            <w:r w:rsidRPr="007570F6">
              <w:rPr>
                <w:rFonts w:ascii="Arial" w:hAnsi="Arial" w:cs="Arial"/>
              </w:rPr>
              <w:lastRenderedPageBreak/>
              <w:t>Implement Staff Governance frameworks and appropriate systems and processes to ensure staff are treated fairly and consistently</w:t>
            </w:r>
            <w:r>
              <w:rPr>
                <w:rFonts w:ascii="Arial" w:hAnsi="Arial" w:cs="Arial"/>
              </w:rPr>
              <w:t xml:space="preserve"> within the nominated GM area of responsibility i.e. diagnostic imaging or laboratories. The individual will work with colleagues outside of the nominated area to ensure consistent approach across the Directorate.</w:t>
            </w:r>
          </w:p>
          <w:p w:rsidR="002914E6" w:rsidRDefault="002914E6" w:rsidP="00405498">
            <w:pPr>
              <w:tabs>
                <w:tab w:val="left" w:pos="567"/>
                <w:tab w:val="left" w:pos="1134"/>
                <w:tab w:val="left" w:pos="1701"/>
                <w:tab w:val="right" w:pos="9639"/>
              </w:tabs>
              <w:ind w:right="114"/>
              <w:jc w:val="both"/>
              <w:rPr>
                <w:rFonts w:ascii="Arial" w:hAnsi="Arial" w:cs="Arial"/>
              </w:rPr>
            </w:pPr>
          </w:p>
          <w:p w:rsidR="002914E6" w:rsidRDefault="002914E6" w:rsidP="00A353E0">
            <w:pPr>
              <w:jc w:val="both"/>
              <w:rPr>
                <w:rFonts w:ascii="Arial" w:hAnsi="Arial" w:cs="Arial"/>
              </w:rPr>
            </w:pPr>
            <w:r>
              <w:rPr>
                <w:rFonts w:ascii="Arial" w:hAnsi="Arial" w:cs="Arial"/>
              </w:rPr>
              <w:t>Service Delivery</w:t>
            </w:r>
          </w:p>
          <w:p w:rsidR="002914E6" w:rsidRPr="007570F6" w:rsidRDefault="002914E6" w:rsidP="00A353E0">
            <w:pPr>
              <w:jc w:val="both"/>
              <w:rPr>
                <w:rFonts w:ascii="Arial" w:hAnsi="Arial" w:cs="Arial"/>
              </w:rPr>
            </w:pPr>
          </w:p>
          <w:p w:rsidR="002914E6" w:rsidRPr="00414EB8" w:rsidRDefault="002914E6" w:rsidP="00414EB8">
            <w:pPr>
              <w:pStyle w:val="ListParagraph"/>
              <w:numPr>
                <w:ilvl w:val="0"/>
                <w:numId w:val="6"/>
              </w:numPr>
              <w:jc w:val="both"/>
              <w:rPr>
                <w:rFonts w:ascii="Arial" w:hAnsi="Arial" w:cs="Arial"/>
              </w:rPr>
            </w:pPr>
            <w:r w:rsidRPr="00414EB8">
              <w:rPr>
                <w:rFonts w:ascii="Arial" w:hAnsi="Arial" w:cs="Arial"/>
              </w:rPr>
              <w:t xml:space="preserve">Participate in the implementation of the Directorate Operational Plan </w:t>
            </w:r>
            <w:r>
              <w:rPr>
                <w:rFonts w:ascii="Arial" w:hAnsi="Arial" w:cs="Arial"/>
              </w:rPr>
              <w:t xml:space="preserve">through leading workstreams which </w:t>
            </w:r>
            <w:r w:rsidRPr="00414EB8">
              <w:rPr>
                <w:rFonts w:ascii="Arial" w:hAnsi="Arial" w:cs="Arial"/>
              </w:rPr>
              <w:t>ensur</w:t>
            </w:r>
            <w:r>
              <w:rPr>
                <w:rFonts w:ascii="Arial" w:hAnsi="Arial" w:cs="Arial"/>
              </w:rPr>
              <w:t>e</w:t>
            </w:r>
            <w:r w:rsidRPr="00414EB8">
              <w:rPr>
                <w:rFonts w:ascii="Arial" w:hAnsi="Arial" w:cs="Arial"/>
              </w:rPr>
              <w:t xml:space="preserve"> service targets are met to timescale and within available budget.</w:t>
            </w:r>
            <w:r>
              <w:rPr>
                <w:rFonts w:ascii="Arial" w:hAnsi="Arial" w:cs="Arial"/>
              </w:rPr>
              <w:t xml:space="preserve"> Timescales vary depending on the nature of the work stream but usually deliver over no more than 2 financial years.</w:t>
            </w:r>
          </w:p>
          <w:p w:rsidR="002914E6" w:rsidRPr="007570F6" w:rsidRDefault="002914E6" w:rsidP="00A353E0">
            <w:pPr>
              <w:jc w:val="both"/>
              <w:rPr>
                <w:rFonts w:ascii="Arial" w:hAnsi="Arial" w:cs="Arial"/>
              </w:rPr>
            </w:pPr>
          </w:p>
          <w:p w:rsidR="002914E6" w:rsidRPr="007570F6" w:rsidRDefault="002914E6" w:rsidP="00A353E0">
            <w:pPr>
              <w:numPr>
                <w:ilvl w:val="0"/>
                <w:numId w:val="6"/>
              </w:numPr>
              <w:jc w:val="both"/>
              <w:rPr>
                <w:rFonts w:ascii="Arial" w:hAnsi="Arial" w:cs="Arial"/>
              </w:rPr>
            </w:pPr>
            <w:r w:rsidRPr="007570F6">
              <w:rPr>
                <w:rFonts w:ascii="Arial" w:hAnsi="Arial" w:cs="Arial"/>
              </w:rPr>
              <w:t xml:space="preserve">Develop detailed business plans for the </w:t>
            </w:r>
            <w:r>
              <w:rPr>
                <w:rFonts w:ascii="Arial" w:hAnsi="Arial" w:cs="Arial"/>
              </w:rPr>
              <w:t>Directorate</w:t>
            </w:r>
            <w:r w:rsidRPr="007570F6">
              <w:rPr>
                <w:rFonts w:ascii="Arial" w:hAnsi="Arial" w:cs="Arial"/>
              </w:rPr>
              <w:t xml:space="preserve"> consistent with the overall objectives of Acute Services and NHSGG</w:t>
            </w:r>
            <w:r>
              <w:rPr>
                <w:rFonts w:ascii="Arial" w:hAnsi="Arial" w:cs="Arial"/>
              </w:rPr>
              <w:t xml:space="preserve"> on a 3 year basis with a rolling annual review</w:t>
            </w:r>
            <w:r w:rsidRPr="007570F6">
              <w:rPr>
                <w:rFonts w:ascii="Arial" w:hAnsi="Arial" w:cs="Arial"/>
              </w:rPr>
              <w:t>.</w:t>
            </w:r>
          </w:p>
          <w:p w:rsidR="002914E6" w:rsidRPr="007570F6" w:rsidRDefault="002914E6" w:rsidP="00A353E0">
            <w:pPr>
              <w:jc w:val="both"/>
              <w:rPr>
                <w:rFonts w:ascii="Arial" w:hAnsi="Arial" w:cs="Arial"/>
              </w:rPr>
            </w:pPr>
          </w:p>
          <w:p w:rsidR="002914E6" w:rsidRPr="007570F6" w:rsidRDefault="002914E6" w:rsidP="00A353E0">
            <w:pPr>
              <w:numPr>
                <w:ilvl w:val="0"/>
                <w:numId w:val="6"/>
              </w:numPr>
              <w:jc w:val="both"/>
              <w:rPr>
                <w:rFonts w:ascii="Arial" w:hAnsi="Arial" w:cs="Arial"/>
              </w:rPr>
            </w:pPr>
            <w:r w:rsidRPr="007570F6">
              <w:rPr>
                <w:rFonts w:ascii="Arial" w:hAnsi="Arial" w:cs="Arial"/>
              </w:rPr>
              <w:t xml:space="preserve">Responsible for ensuring robust and auditable systems are in place to enable the successful monitoring of performance and the early identification of problem areas within the </w:t>
            </w:r>
            <w:r>
              <w:rPr>
                <w:rFonts w:ascii="Arial" w:hAnsi="Arial" w:cs="Arial"/>
              </w:rPr>
              <w:t>Directorate</w:t>
            </w:r>
            <w:r w:rsidRPr="007570F6">
              <w:rPr>
                <w:rFonts w:ascii="Arial" w:hAnsi="Arial" w:cs="Arial"/>
              </w:rPr>
              <w:t>.</w:t>
            </w:r>
          </w:p>
          <w:p w:rsidR="002914E6" w:rsidRPr="007570F6" w:rsidRDefault="002914E6" w:rsidP="00A353E0">
            <w:pPr>
              <w:jc w:val="both"/>
              <w:rPr>
                <w:rFonts w:ascii="Arial" w:hAnsi="Arial" w:cs="Arial"/>
              </w:rPr>
            </w:pPr>
          </w:p>
          <w:p w:rsidR="002914E6" w:rsidRPr="007570F6" w:rsidRDefault="002914E6" w:rsidP="00A353E0">
            <w:pPr>
              <w:numPr>
                <w:ilvl w:val="0"/>
                <w:numId w:val="6"/>
              </w:numPr>
              <w:jc w:val="both"/>
              <w:rPr>
                <w:rFonts w:ascii="Arial" w:hAnsi="Arial" w:cs="Arial"/>
              </w:rPr>
            </w:pPr>
            <w:r w:rsidRPr="007570F6">
              <w:rPr>
                <w:rFonts w:ascii="Arial" w:hAnsi="Arial" w:cs="Arial"/>
              </w:rPr>
              <w:t xml:space="preserve">Responsible for the management of waiting lists / time </w:t>
            </w:r>
            <w:r>
              <w:rPr>
                <w:rFonts w:ascii="Arial" w:hAnsi="Arial" w:cs="Arial"/>
              </w:rPr>
              <w:t xml:space="preserve">targets </w:t>
            </w:r>
            <w:r w:rsidRPr="007570F6">
              <w:rPr>
                <w:rFonts w:ascii="Arial" w:hAnsi="Arial" w:cs="Arial"/>
              </w:rPr>
              <w:t>and the planning and delivery of waiting lists / time targets. Ensure that waiting list initiatives are agreed and implemented to meet and maintain the waiting time targets.</w:t>
            </w:r>
          </w:p>
          <w:p w:rsidR="002914E6" w:rsidRPr="007570F6" w:rsidRDefault="002914E6" w:rsidP="00A353E0">
            <w:pPr>
              <w:jc w:val="both"/>
              <w:rPr>
                <w:rFonts w:ascii="Arial" w:hAnsi="Arial" w:cs="Arial"/>
              </w:rPr>
            </w:pPr>
          </w:p>
          <w:p w:rsidR="002914E6" w:rsidRPr="007570F6" w:rsidRDefault="002914E6" w:rsidP="00A353E0">
            <w:pPr>
              <w:numPr>
                <w:ilvl w:val="0"/>
                <w:numId w:val="6"/>
              </w:numPr>
              <w:jc w:val="both"/>
              <w:rPr>
                <w:rFonts w:ascii="Arial" w:hAnsi="Arial" w:cs="Arial"/>
              </w:rPr>
            </w:pPr>
            <w:r w:rsidRPr="007570F6">
              <w:rPr>
                <w:rFonts w:ascii="Arial" w:hAnsi="Arial" w:cs="Arial"/>
              </w:rPr>
              <w:t>Responsible</w:t>
            </w:r>
            <w:r>
              <w:rPr>
                <w:rFonts w:ascii="Arial" w:hAnsi="Arial" w:cs="Arial"/>
              </w:rPr>
              <w:t>, where appropriate,</w:t>
            </w:r>
            <w:r w:rsidRPr="007570F6">
              <w:rPr>
                <w:rFonts w:ascii="Arial" w:hAnsi="Arial" w:cs="Arial"/>
              </w:rPr>
              <w:t xml:space="preserve"> for the negotiation and delivery of waiting list activity contracts with external agencies/providers, ensuring the </w:t>
            </w:r>
            <w:r>
              <w:rPr>
                <w:rFonts w:ascii="Arial" w:hAnsi="Arial" w:cs="Arial"/>
              </w:rPr>
              <w:t>Directorate</w:t>
            </w:r>
            <w:r w:rsidRPr="007570F6">
              <w:rPr>
                <w:rFonts w:ascii="Arial" w:hAnsi="Arial" w:cs="Arial"/>
              </w:rPr>
              <w:t xml:space="preserve"> receives value for money. </w:t>
            </w:r>
          </w:p>
          <w:p w:rsidR="002914E6" w:rsidRPr="007570F6" w:rsidRDefault="002914E6" w:rsidP="00A353E0">
            <w:pPr>
              <w:jc w:val="both"/>
              <w:rPr>
                <w:rFonts w:ascii="Arial" w:hAnsi="Arial" w:cs="Arial"/>
              </w:rPr>
            </w:pPr>
          </w:p>
          <w:p w:rsidR="002914E6" w:rsidRPr="00873101" w:rsidRDefault="002914E6" w:rsidP="00BC0BA6">
            <w:pPr>
              <w:numPr>
                <w:ilvl w:val="0"/>
                <w:numId w:val="6"/>
              </w:numPr>
              <w:jc w:val="both"/>
              <w:rPr>
                <w:rFonts w:ascii="Arial" w:hAnsi="Arial" w:cs="Arial"/>
              </w:rPr>
            </w:pPr>
            <w:r w:rsidRPr="00873101">
              <w:rPr>
                <w:rFonts w:ascii="Arial" w:hAnsi="Arial" w:cs="Arial"/>
              </w:rPr>
              <w:t>Ensure systems are in place to manage and monitor clinical governance responsibilities within the</w:t>
            </w:r>
            <w:r w:rsidRPr="00920388">
              <w:rPr>
                <w:rFonts w:ascii="Arial" w:hAnsi="Arial" w:cs="Arial"/>
              </w:rPr>
              <w:t xml:space="preserve"> Directorate in line with the relevant professional standards and regulatory frameworks.</w:t>
            </w:r>
            <w:r w:rsidRPr="000576FD">
              <w:rPr>
                <w:rFonts w:ascii="Arial" w:hAnsi="Arial" w:cs="Arial"/>
              </w:rPr>
              <w:t xml:space="preserve"> </w:t>
            </w:r>
          </w:p>
          <w:p w:rsidR="002914E6" w:rsidRPr="007570F6" w:rsidRDefault="002914E6" w:rsidP="00A353E0">
            <w:pPr>
              <w:jc w:val="both"/>
              <w:rPr>
                <w:rFonts w:ascii="Arial" w:hAnsi="Arial" w:cs="Arial"/>
              </w:rPr>
            </w:pPr>
          </w:p>
          <w:p w:rsidR="002914E6" w:rsidRPr="007570F6" w:rsidRDefault="002914E6" w:rsidP="00A353E0">
            <w:pPr>
              <w:numPr>
                <w:ilvl w:val="0"/>
                <w:numId w:val="6"/>
              </w:numPr>
              <w:jc w:val="both"/>
              <w:rPr>
                <w:rFonts w:ascii="Arial" w:hAnsi="Arial" w:cs="Arial"/>
              </w:rPr>
            </w:pPr>
            <w:r w:rsidRPr="007570F6">
              <w:rPr>
                <w:rFonts w:ascii="Arial" w:hAnsi="Arial" w:cs="Arial"/>
              </w:rPr>
              <w:t>Promote partnership working at all levels ensuring full participation by key stakeholders including staff, trade unions, patients, external partners in the decision-making process.</w:t>
            </w:r>
          </w:p>
          <w:p w:rsidR="002914E6" w:rsidRPr="007570F6" w:rsidRDefault="002914E6" w:rsidP="00A353E0">
            <w:pPr>
              <w:jc w:val="both"/>
              <w:rPr>
                <w:rFonts w:ascii="Arial" w:hAnsi="Arial" w:cs="Arial"/>
              </w:rPr>
            </w:pPr>
          </w:p>
          <w:p w:rsidR="002914E6" w:rsidRPr="007570F6" w:rsidRDefault="002914E6" w:rsidP="00A353E0">
            <w:pPr>
              <w:numPr>
                <w:ilvl w:val="0"/>
                <w:numId w:val="6"/>
              </w:numPr>
              <w:jc w:val="both"/>
              <w:rPr>
                <w:rFonts w:ascii="Arial" w:hAnsi="Arial" w:cs="Arial"/>
              </w:rPr>
            </w:pPr>
            <w:r w:rsidRPr="007570F6">
              <w:rPr>
                <w:rFonts w:ascii="Arial" w:hAnsi="Arial" w:cs="Arial"/>
              </w:rPr>
              <w:t>Provide business and gen</w:t>
            </w:r>
            <w:r>
              <w:rPr>
                <w:rFonts w:ascii="Arial" w:hAnsi="Arial" w:cs="Arial"/>
              </w:rPr>
              <w:t xml:space="preserve">eral management support to the </w:t>
            </w:r>
            <w:r w:rsidRPr="007570F6">
              <w:rPr>
                <w:rFonts w:ascii="Arial" w:hAnsi="Arial" w:cs="Arial"/>
              </w:rPr>
              <w:t>General Manager and to deputise as required</w:t>
            </w:r>
          </w:p>
          <w:p w:rsidR="002914E6" w:rsidRPr="007570F6" w:rsidRDefault="002914E6" w:rsidP="00A353E0">
            <w:pPr>
              <w:jc w:val="both"/>
              <w:rPr>
                <w:rFonts w:ascii="Arial" w:hAnsi="Arial" w:cs="Arial"/>
              </w:rPr>
            </w:pPr>
          </w:p>
          <w:p w:rsidR="002914E6" w:rsidRPr="007570F6" w:rsidRDefault="002914E6" w:rsidP="00A353E0">
            <w:pPr>
              <w:numPr>
                <w:ilvl w:val="0"/>
                <w:numId w:val="6"/>
              </w:numPr>
              <w:jc w:val="both"/>
              <w:rPr>
                <w:rFonts w:ascii="Arial" w:hAnsi="Arial" w:cs="Arial"/>
              </w:rPr>
            </w:pPr>
            <w:r w:rsidRPr="007570F6">
              <w:rPr>
                <w:rFonts w:ascii="Arial" w:hAnsi="Arial" w:cs="Arial"/>
              </w:rPr>
              <w:t xml:space="preserve">Liaise as appropriate with Health and Social Care Partnerships in order to improve the delivery of health and social care </w:t>
            </w:r>
          </w:p>
          <w:p w:rsidR="002914E6" w:rsidRPr="007570F6" w:rsidRDefault="002914E6" w:rsidP="00A353E0">
            <w:pPr>
              <w:jc w:val="both"/>
              <w:rPr>
                <w:rFonts w:ascii="Arial" w:hAnsi="Arial" w:cs="Arial"/>
              </w:rPr>
            </w:pPr>
          </w:p>
          <w:p w:rsidR="002914E6" w:rsidRPr="007570F6" w:rsidRDefault="002914E6" w:rsidP="00A353E0">
            <w:pPr>
              <w:numPr>
                <w:ilvl w:val="0"/>
                <w:numId w:val="6"/>
              </w:numPr>
              <w:jc w:val="both"/>
              <w:rPr>
                <w:rFonts w:ascii="Arial" w:hAnsi="Arial" w:cs="Arial"/>
              </w:rPr>
            </w:pPr>
            <w:r w:rsidRPr="007570F6">
              <w:rPr>
                <w:rFonts w:ascii="Arial" w:hAnsi="Arial" w:cs="Arial"/>
              </w:rPr>
              <w:t xml:space="preserve">Provide project management support, and where required lead agreed projects within the </w:t>
            </w:r>
            <w:r>
              <w:rPr>
                <w:rFonts w:ascii="Arial" w:hAnsi="Arial" w:cs="Arial"/>
              </w:rPr>
              <w:t>Directorate</w:t>
            </w:r>
            <w:r w:rsidRPr="007570F6">
              <w:rPr>
                <w:rFonts w:ascii="Arial" w:hAnsi="Arial" w:cs="Arial"/>
              </w:rPr>
              <w:t xml:space="preserve"> / Acute Services.</w:t>
            </w:r>
          </w:p>
          <w:p w:rsidR="002914E6" w:rsidRPr="007570F6" w:rsidRDefault="002914E6" w:rsidP="00A353E0">
            <w:pPr>
              <w:jc w:val="both"/>
              <w:rPr>
                <w:rFonts w:ascii="Arial" w:hAnsi="Arial" w:cs="Arial"/>
              </w:rPr>
            </w:pPr>
          </w:p>
          <w:p w:rsidR="002914E6" w:rsidRPr="007570F6" w:rsidRDefault="002914E6" w:rsidP="00A353E0">
            <w:pPr>
              <w:numPr>
                <w:ilvl w:val="0"/>
                <w:numId w:val="6"/>
              </w:numPr>
              <w:jc w:val="both"/>
              <w:rPr>
                <w:rFonts w:ascii="Arial" w:hAnsi="Arial" w:cs="Arial"/>
              </w:rPr>
            </w:pPr>
            <w:r w:rsidRPr="007570F6">
              <w:rPr>
                <w:rFonts w:ascii="Arial" w:hAnsi="Arial" w:cs="Arial"/>
              </w:rPr>
              <w:t xml:space="preserve">Develop a robust and effective communication strategy to ensure that all staff are aware of the operational and developmental issues for the </w:t>
            </w:r>
            <w:r>
              <w:rPr>
                <w:rFonts w:ascii="Arial" w:hAnsi="Arial" w:cs="Arial"/>
              </w:rPr>
              <w:t>Directorate</w:t>
            </w:r>
            <w:r w:rsidRPr="007570F6">
              <w:rPr>
                <w:rFonts w:ascii="Arial" w:hAnsi="Arial" w:cs="Arial"/>
              </w:rPr>
              <w:t>.</w:t>
            </w:r>
          </w:p>
          <w:p w:rsidR="002914E6" w:rsidRPr="007570F6" w:rsidRDefault="002914E6" w:rsidP="00A353E0">
            <w:pPr>
              <w:jc w:val="both"/>
              <w:rPr>
                <w:rFonts w:ascii="Arial" w:hAnsi="Arial" w:cs="Arial"/>
              </w:rPr>
            </w:pPr>
          </w:p>
          <w:p w:rsidR="002914E6" w:rsidRDefault="002914E6">
            <w:pPr>
              <w:pStyle w:val="ListParagraph"/>
              <w:numPr>
                <w:ilvl w:val="0"/>
                <w:numId w:val="6"/>
              </w:numPr>
              <w:jc w:val="both"/>
              <w:rPr>
                <w:rFonts w:ascii="Arial (W1)" w:hAnsi="Arial (W1)"/>
              </w:rPr>
            </w:pPr>
            <w:r w:rsidRPr="007C52D9">
              <w:rPr>
                <w:rFonts w:ascii="Arial" w:hAnsi="Arial" w:cs="Arial"/>
              </w:rPr>
              <w:t>Ensure adherence to Health &amp; Safety legislation within the Directorate</w:t>
            </w:r>
            <w:r>
              <w:rPr>
                <w:rFonts w:ascii="Arial" w:hAnsi="Arial" w:cs="Arial"/>
              </w:rPr>
              <w:t xml:space="preserve"> </w:t>
            </w:r>
            <w:r w:rsidRPr="007C52D9">
              <w:rPr>
                <w:rFonts w:ascii="Arial" w:hAnsi="Arial" w:cs="Arial"/>
              </w:rPr>
              <w:t>and</w:t>
            </w:r>
            <w:r>
              <w:rPr>
                <w:rFonts w:ascii="Arial" w:hAnsi="Arial" w:cs="Arial"/>
              </w:rPr>
              <w:t xml:space="preserve"> </w:t>
            </w:r>
            <w:r w:rsidRPr="007C52D9">
              <w:rPr>
                <w:rFonts w:ascii="Arial" w:hAnsi="Arial" w:cs="Arial"/>
              </w:rPr>
              <w:t>e</w:t>
            </w:r>
            <w:r w:rsidRPr="005F5251">
              <w:rPr>
                <w:rFonts w:ascii="Arial (W1)" w:hAnsi="Arial (W1)"/>
              </w:rPr>
              <w:t>nsure processes are in place to identify risks and implement corrective action as necessary.</w:t>
            </w:r>
          </w:p>
          <w:p w:rsidR="002914E6" w:rsidRDefault="002914E6">
            <w:pPr>
              <w:ind w:left="540"/>
              <w:jc w:val="both"/>
              <w:rPr>
                <w:rFonts w:ascii="Arial" w:hAnsi="Arial" w:cs="Arial"/>
              </w:rPr>
            </w:pPr>
          </w:p>
          <w:p w:rsidR="002914E6" w:rsidRDefault="002914E6">
            <w:pPr>
              <w:numPr>
                <w:ilvl w:val="0"/>
                <w:numId w:val="6"/>
              </w:numPr>
              <w:jc w:val="both"/>
              <w:rPr>
                <w:rFonts w:ascii="Arial" w:hAnsi="Arial"/>
              </w:rPr>
            </w:pPr>
            <w:r w:rsidRPr="00997A75">
              <w:rPr>
                <w:rFonts w:ascii="Arial" w:hAnsi="Arial"/>
              </w:rPr>
              <w:t xml:space="preserve">Contribute to the promotion and support of single system working across </w:t>
            </w:r>
            <w:r w:rsidRPr="00997A75">
              <w:rPr>
                <w:rFonts w:ascii="Arial" w:hAnsi="Arial"/>
              </w:rPr>
              <w:t>Glasgow</w:t>
            </w:r>
            <w:r w:rsidRPr="00997A75">
              <w:rPr>
                <w:rFonts w:ascii="Arial" w:hAnsi="Arial"/>
              </w:rPr>
              <w:t xml:space="preserve"> and </w:t>
            </w:r>
            <w:r w:rsidRPr="00997A75">
              <w:rPr>
                <w:rFonts w:ascii="Arial" w:hAnsi="Arial"/>
              </w:rPr>
              <w:t>Clyde</w:t>
            </w:r>
            <w:r>
              <w:rPr>
                <w:rFonts w:ascii="Arial" w:hAnsi="Arial"/>
              </w:rPr>
              <w:t xml:space="preserve"> to improve service delivery.</w:t>
            </w:r>
          </w:p>
          <w:p w:rsidR="002914E6" w:rsidRDefault="002914E6">
            <w:pPr>
              <w:pStyle w:val="ListParagraph"/>
              <w:rPr>
                <w:rFonts w:ascii="Arial" w:hAnsi="Arial"/>
              </w:rPr>
            </w:pPr>
          </w:p>
          <w:p w:rsidR="002914E6" w:rsidRDefault="002914E6" w:rsidP="00405498">
            <w:pPr>
              <w:numPr>
                <w:ilvl w:val="0"/>
                <w:numId w:val="6"/>
              </w:numPr>
              <w:jc w:val="both"/>
              <w:rPr>
                <w:rFonts w:ascii="Arial" w:hAnsi="Arial"/>
              </w:rPr>
            </w:pPr>
            <w:r w:rsidRPr="00F77BDB">
              <w:rPr>
                <w:rFonts w:ascii="Arial" w:hAnsi="Arial"/>
              </w:rPr>
              <w:t>Participate in the senior management on call rota as required</w:t>
            </w:r>
          </w:p>
          <w:p w:rsidR="002914E6" w:rsidRDefault="002914E6" w:rsidP="00405498">
            <w:pPr>
              <w:pStyle w:val="ListParagraph"/>
              <w:rPr>
                <w:rFonts w:ascii="Arial" w:hAnsi="Arial"/>
              </w:rPr>
            </w:pPr>
          </w:p>
          <w:p w:rsidR="002914E6" w:rsidRPr="007570F6" w:rsidRDefault="002914E6" w:rsidP="00A353E0">
            <w:pPr>
              <w:tabs>
                <w:tab w:val="left" w:pos="567"/>
                <w:tab w:val="left" w:pos="1134"/>
                <w:tab w:val="left" w:pos="1701"/>
                <w:tab w:val="right" w:pos="9639"/>
              </w:tabs>
              <w:ind w:right="114"/>
              <w:jc w:val="both"/>
              <w:rPr>
                <w:rFonts w:ascii="Arial" w:hAnsi="Arial" w:cs="Arial"/>
              </w:rPr>
            </w:pPr>
          </w:p>
        </w:tc>
      </w:tr>
      <w:tr w:rsidR="002914E6" w:rsidRPr="007570F6" w:rsidTr="00A353E0">
        <w:tc>
          <w:tcPr>
            <w:tcW w:w="10440" w:type="dxa"/>
          </w:tcPr>
          <w:p w:rsidR="002914E6" w:rsidRPr="007570F6" w:rsidRDefault="002914E6" w:rsidP="00BF0754">
            <w:pPr>
              <w:rPr>
                <w:rFonts w:ascii="Arial" w:hAnsi="Arial" w:cs="Arial"/>
                <w:bCs/>
              </w:rPr>
            </w:pPr>
            <w:r w:rsidRPr="007570F6">
              <w:rPr>
                <w:rFonts w:ascii="Arial" w:hAnsi="Arial" w:cs="Arial"/>
                <w:bCs/>
              </w:rPr>
              <w:lastRenderedPageBreak/>
              <w:t>7   SYSTEMS AND EQUIPMENT</w:t>
            </w:r>
          </w:p>
        </w:tc>
      </w:tr>
      <w:tr w:rsidR="002914E6" w:rsidRPr="007570F6" w:rsidTr="00A353E0">
        <w:tc>
          <w:tcPr>
            <w:tcW w:w="10440" w:type="dxa"/>
          </w:tcPr>
          <w:p w:rsidR="002914E6" w:rsidRPr="007570F6" w:rsidRDefault="002914E6" w:rsidP="00A353E0">
            <w:pPr>
              <w:ind w:right="-270"/>
              <w:rPr>
                <w:rFonts w:ascii="Arial" w:hAnsi="Arial" w:cs="Arial"/>
              </w:rPr>
            </w:pPr>
          </w:p>
          <w:p w:rsidR="002914E6" w:rsidRPr="007570F6" w:rsidRDefault="002914E6" w:rsidP="00A353E0">
            <w:pPr>
              <w:ind w:right="524"/>
              <w:rPr>
                <w:rFonts w:ascii="Arial" w:hAnsi="Arial" w:cs="Arial"/>
              </w:rPr>
            </w:pPr>
            <w:r w:rsidRPr="007570F6">
              <w:rPr>
                <w:rFonts w:ascii="Arial" w:hAnsi="Arial" w:cs="Arial"/>
              </w:rPr>
              <w:t>The post</w:t>
            </w:r>
            <w:r>
              <w:rPr>
                <w:rFonts w:ascii="Arial" w:hAnsi="Arial" w:cs="Arial"/>
              </w:rPr>
              <w:t xml:space="preserve"> </w:t>
            </w:r>
            <w:r w:rsidRPr="007570F6">
              <w:rPr>
                <w:rFonts w:ascii="Arial" w:hAnsi="Arial" w:cs="Arial"/>
              </w:rPr>
              <w:t>holder will have keyboard skills and ability to use a range of IT equipment and will use a range of information and operating systems:</w:t>
            </w:r>
          </w:p>
          <w:p w:rsidR="002914E6" w:rsidRPr="007570F6" w:rsidRDefault="002914E6" w:rsidP="00A353E0">
            <w:pPr>
              <w:ind w:right="-270" w:firstLine="72"/>
              <w:rPr>
                <w:rFonts w:ascii="Arial" w:hAnsi="Arial" w:cs="Arial"/>
              </w:rPr>
            </w:pPr>
          </w:p>
          <w:p w:rsidR="002914E6" w:rsidRPr="007570F6" w:rsidRDefault="002914E6" w:rsidP="00A353E0">
            <w:pPr>
              <w:numPr>
                <w:ilvl w:val="0"/>
                <w:numId w:val="4"/>
              </w:numPr>
              <w:tabs>
                <w:tab w:val="num" w:pos="432"/>
              </w:tabs>
              <w:ind w:left="432" w:right="-270"/>
              <w:rPr>
                <w:rFonts w:ascii="Arial" w:hAnsi="Arial" w:cs="Arial"/>
              </w:rPr>
            </w:pPr>
            <w:r w:rsidRPr="007570F6">
              <w:rPr>
                <w:rFonts w:ascii="Arial" w:hAnsi="Arial" w:cs="Arial"/>
              </w:rPr>
              <w:t>Microsoft Office</w:t>
            </w:r>
          </w:p>
          <w:p w:rsidR="002914E6" w:rsidRDefault="002914E6" w:rsidP="00BC0BA6">
            <w:pPr>
              <w:numPr>
                <w:ilvl w:val="0"/>
                <w:numId w:val="4"/>
              </w:numPr>
              <w:tabs>
                <w:tab w:val="num" w:pos="432"/>
              </w:tabs>
              <w:ind w:left="432" w:right="-270"/>
              <w:rPr>
                <w:rFonts w:ascii="Arial" w:hAnsi="Arial" w:cs="Arial"/>
              </w:rPr>
            </w:pPr>
            <w:r w:rsidRPr="007570F6">
              <w:rPr>
                <w:rFonts w:ascii="Arial" w:hAnsi="Arial" w:cs="Arial"/>
              </w:rPr>
              <w:t>SSTS</w:t>
            </w:r>
            <w:r>
              <w:rPr>
                <w:rFonts w:ascii="Arial" w:hAnsi="Arial" w:cs="Arial"/>
              </w:rPr>
              <w:t xml:space="preserve"> </w:t>
            </w:r>
          </w:p>
          <w:p w:rsidR="002914E6" w:rsidRPr="007570F6" w:rsidRDefault="002914E6" w:rsidP="00BC0BA6">
            <w:pPr>
              <w:numPr>
                <w:ilvl w:val="0"/>
                <w:numId w:val="4"/>
              </w:numPr>
              <w:tabs>
                <w:tab w:val="num" w:pos="432"/>
              </w:tabs>
              <w:ind w:left="432" w:right="-270"/>
              <w:rPr>
                <w:rFonts w:ascii="Arial" w:hAnsi="Arial" w:cs="Arial"/>
              </w:rPr>
            </w:pPr>
            <w:r>
              <w:rPr>
                <w:rFonts w:ascii="Arial" w:hAnsi="Arial" w:cs="Arial"/>
              </w:rPr>
              <w:t>eESS</w:t>
            </w:r>
          </w:p>
          <w:p w:rsidR="002914E6" w:rsidRDefault="002914E6" w:rsidP="00A353E0">
            <w:pPr>
              <w:numPr>
                <w:ilvl w:val="0"/>
                <w:numId w:val="4"/>
              </w:numPr>
              <w:tabs>
                <w:tab w:val="num" w:pos="432"/>
              </w:tabs>
              <w:ind w:left="432" w:right="-270"/>
              <w:rPr>
                <w:rFonts w:ascii="Arial" w:hAnsi="Arial" w:cs="Arial"/>
              </w:rPr>
            </w:pPr>
            <w:r>
              <w:rPr>
                <w:rFonts w:ascii="Arial" w:hAnsi="Arial" w:cs="Arial"/>
              </w:rPr>
              <w:t>Job Train</w:t>
            </w:r>
          </w:p>
          <w:p w:rsidR="002914E6" w:rsidRPr="007570F6" w:rsidRDefault="002914E6" w:rsidP="00A353E0">
            <w:pPr>
              <w:numPr>
                <w:ilvl w:val="0"/>
                <w:numId w:val="4"/>
              </w:numPr>
              <w:tabs>
                <w:tab w:val="num" w:pos="432"/>
              </w:tabs>
              <w:ind w:left="432" w:right="-270"/>
              <w:rPr>
                <w:rFonts w:ascii="Arial" w:hAnsi="Arial" w:cs="Arial"/>
              </w:rPr>
            </w:pPr>
            <w:r>
              <w:rPr>
                <w:rFonts w:ascii="Arial" w:hAnsi="Arial" w:cs="Arial"/>
              </w:rPr>
              <w:t>Medical Staff bank</w:t>
            </w:r>
          </w:p>
          <w:p w:rsidR="002914E6" w:rsidRPr="007570F6" w:rsidRDefault="002914E6" w:rsidP="00A353E0">
            <w:pPr>
              <w:numPr>
                <w:ilvl w:val="0"/>
                <w:numId w:val="4"/>
              </w:numPr>
              <w:tabs>
                <w:tab w:val="num" w:pos="432"/>
              </w:tabs>
              <w:ind w:left="432" w:right="-270"/>
              <w:rPr>
                <w:rFonts w:ascii="Arial" w:hAnsi="Arial" w:cs="Arial"/>
              </w:rPr>
            </w:pPr>
            <w:r w:rsidRPr="007570F6">
              <w:rPr>
                <w:rFonts w:ascii="Arial" w:hAnsi="Arial" w:cs="Arial"/>
              </w:rPr>
              <w:t>Patient Management Systems</w:t>
            </w:r>
          </w:p>
          <w:p w:rsidR="002914E6" w:rsidRPr="007570F6" w:rsidRDefault="002914E6" w:rsidP="00A353E0">
            <w:pPr>
              <w:numPr>
                <w:ilvl w:val="0"/>
                <w:numId w:val="4"/>
              </w:numPr>
              <w:tabs>
                <w:tab w:val="num" w:pos="432"/>
              </w:tabs>
              <w:ind w:left="432" w:right="-270"/>
              <w:rPr>
                <w:rFonts w:ascii="Arial" w:hAnsi="Arial" w:cs="Arial"/>
              </w:rPr>
            </w:pPr>
            <w:r w:rsidRPr="007570F6">
              <w:rPr>
                <w:rFonts w:ascii="Arial" w:hAnsi="Arial" w:cs="Arial"/>
              </w:rPr>
              <w:t>eKSF</w:t>
            </w:r>
          </w:p>
          <w:p w:rsidR="002914E6" w:rsidRPr="007570F6" w:rsidRDefault="002914E6" w:rsidP="00A353E0">
            <w:pPr>
              <w:numPr>
                <w:ilvl w:val="0"/>
                <w:numId w:val="4"/>
              </w:numPr>
              <w:tabs>
                <w:tab w:val="num" w:pos="432"/>
              </w:tabs>
              <w:ind w:left="432" w:right="-270"/>
              <w:rPr>
                <w:rFonts w:ascii="Arial" w:hAnsi="Arial" w:cs="Arial"/>
              </w:rPr>
            </w:pPr>
            <w:r w:rsidRPr="007570F6">
              <w:rPr>
                <w:rFonts w:ascii="Arial" w:hAnsi="Arial" w:cs="Arial"/>
              </w:rPr>
              <w:t>Internet/Intranet</w:t>
            </w:r>
          </w:p>
          <w:p w:rsidR="002914E6" w:rsidRDefault="002914E6" w:rsidP="00405498">
            <w:pPr>
              <w:numPr>
                <w:ilvl w:val="0"/>
                <w:numId w:val="4"/>
              </w:numPr>
              <w:tabs>
                <w:tab w:val="num" w:pos="432"/>
              </w:tabs>
              <w:ind w:left="432" w:right="-270"/>
              <w:rPr>
                <w:rFonts w:ascii="Arial" w:hAnsi="Arial" w:cs="Arial"/>
              </w:rPr>
            </w:pPr>
            <w:r w:rsidRPr="007570F6">
              <w:rPr>
                <w:rFonts w:ascii="Arial" w:hAnsi="Arial" w:cs="Arial"/>
              </w:rPr>
              <w:t>Datix</w:t>
            </w:r>
          </w:p>
          <w:p w:rsidR="002914E6" w:rsidRDefault="002914E6" w:rsidP="00A353E0">
            <w:pPr>
              <w:numPr>
                <w:ilvl w:val="0"/>
                <w:numId w:val="4"/>
              </w:numPr>
              <w:tabs>
                <w:tab w:val="num" w:pos="432"/>
              </w:tabs>
              <w:ind w:left="432" w:right="-270"/>
              <w:rPr>
                <w:rFonts w:ascii="Arial" w:hAnsi="Arial" w:cs="Arial"/>
              </w:rPr>
            </w:pPr>
            <w:r w:rsidRPr="00405498">
              <w:rPr>
                <w:rFonts w:ascii="Arial" w:hAnsi="Arial" w:cs="Arial"/>
              </w:rPr>
              <w:t>Microstrategy</w:t>
            </w:r>
          </w:p>
          <w:p w:rsidR="002914E6" w:rsidRPr="007570F6" w:rsidRDefault="002914E6" w:rsidP="00A353E0">
            <w:pPr>
              <w:numPr>
                <w:ilvl w:val="0"/>
                <w:numId w:val="4"/>
              </w:numPr>
              <w:tabs>
                <w:tab w:val="num" w:pos="432"/>
              </w:tabs>
              <w:ind w:left="432" w:right="-270"/>
              <w:rPr>
                <w:rFonts w:ascii="Arial" w:hAnsi="Arial" w:cs="Arial"/>
              </w:rPr>
            </w:pPr>
            <w:r>
              <w:rPr>
                <w:rFonts w:ascii="Arial" w:hAnsi="Arial" w:cs="Arial"/>
              </w:rPr>
              <w:t>CRIS</w:t>
            </w:r>
          </w:p>
          <w:p w:rsidR="002914E6" w:rsidRPr="007570F6" w:rsidRDefault="002914E6" w:rsidP="00405498">
            <w:pPr>
              <w:rPr>
                <w:rFonts w:ascii="Arial" w:hAnsi="Arial" w:cs="Arial"/>
                <w:bCs/>
              </w:rPr>
            </w:pPr>
          </w:p>
        </w:tc>
      </w:tr>
      <w:tr w:rsidR="002914E6" w:rsidRPr="007570F6" w:rsidTr="00A353E0">
        <w:tc>
          <w:tcPr>
            <w:tcW w:w="10440" w:type="dxa"/>
          </w:tcPr>
          <w:p w:rsidR="002914E6" w:rsidRPr="007570F6" w:rsidRDefault="002914E6" w:rsidP="00BF0754">
            <w:pPr>
              <w:rPr>
                <w:rFonts w:ascii="Arial" w:hAnsi="Arial" w:cs="Arial"/>
                <w:bCs/>
              </w:rPr>
            </w:pPr>
            <w:r w:rsidRPr="007570F6">
              <w:rPr>
                <w:rFonts w:ascii="Arial" w:hAnsi="Arial" w:cs="Arial"/>
                <w:bCs/>
              </w:rPr>
              <w:t>8.   DECISIONS AND JUDGEMENTS</w:t>
            </w:r>
          </w:p>
        </w:tc>
      </w:tr>
      <w:tr w:rsidR="002914E6" w:rsidRPr="007570F6" w:rsidTr="00A353E0">
        <w:tc>
          <w:tcPr>
            <w:tcW w:w="10440" w:type="dxa"/>
          </w:tcPr>
          <w:p w:rsidR="002914E6" w:rsidRDefault="002914E6" w:rsidP="00A353E0">
            <w:pPr>
              <w:jc w:val="both"/>
              <w:rPr>
                <w:rFonts w:ascii="Arial" w:hAnsi="Arial" w:cs="Arial"/>
              </w:rPr>
            </w:pPr>
          </w:p>
          <w:p w:rsidR="002914E6" w:rsidRPr="007570F6" w:rsidRDefault="002914E6" w:rsidP="00A353E0">
            <w:pPr>
              <w:jc w:val="both"/>
              <w:rPr>
                <w:rFonts w:ascii="Arial" w:hAnsi="Arial" w:cs="Arial"/>
              </w:rPr>
            </w:pPr>
            <w:r w:rsidRPr="007570F6">
              <w:rPr>
                <w:rFonts w:ascii="Arial" w:hAnsi="Arial" w:cs="Arial"/>
              </w:rPr>
              <w:t xml:space="preserve">The post holder will have a high level of autonomy and will work in a self-directed way within the parameters set for the post.  </w:t>
            </w:r>
            <w:r>
              <w:rPr>
                <w:rFonts w:ascii="Arial" w:hAnsi="Arial" w:cs="Arial"/>
              </w:rPr>
              <w:t>They</w:t>
            </w:r>
            <w:r w:rsidRPr="007570F6">
              <w:rPr>
                <w:rFonts w:ascii="Arial" w:hAnsi="Arial" w:cs="Arial"/>
              </w:rPr>
              <w:t xml:space="preserve"> will prioritise workload and ensure delivery of an effective and efficient service in both a proactive and reactive manner.  </w:t>
            </w:r>
          </w:p>
          <w:p w:rsidR="002914E6" w:rsidRPr="007570F6" w:rsidRDefault="002914E6" w:rsidP="00A353E0">
            <w:pPr>
              <w:jc w:val="both"/>
              <w:rPr>
                <w:rFonts w:ascii="Arial" w:hAnsi="Arial" w:cs="Arial"/>
              </w:rPr>
            </w:pPr>
          </w:p>
          <w:p w:rsidR="002914E6" w:rsidRPr="007570F6" w:rsidRDefault="002914E6" w:rsidP="00A353E0">
            <w:pPr>
              <w:jc w:val="both"/>
              <w:rPr>
                <w:rFonts w:ascii="Arial" w:hAnsi="Arial" w:cs="Arial"/>
              </w:rPr>
            </w:pPr>
            <w:r w:rsidRPr="007570F6">
              <w:rPr>
                <w:rFonts w:ascii="Arial" w:hAnsi="Arial" w:cs="Arial"/>
              </w:rPr>
              <w:t xml:space="preserve">The post </w:t>
            </w:r>
            <w:r>
              <w:rPr>
                <w:rFonts w:ascii="Arial" w:hAnsi="Arial" w:cs="Arial"/>
              </w:rPr>
              <w:t>holder will be responsible to th</w:t>
            </w:r>
            <w:r w:rsidRPr="007570F6">
              <w:rPr>
                <w:rFonts w:ascii="Arial" w:hAnsi="Arial" w:cs="Arial"/>
              </w:rPr>
              <w:t>e General Manager.  Performance will be managed against agreed objectives that will be reviewed regularly but not less than annually.</w:t>
            </w:r>
            <w:r>
              <w:rPr>
                <w:rFonts w:ascii="Arial" w:hAnsi="Arial" w:cs="Arial"/>
              </w:rPr>
              <w:t xml:space="preserve"> </w:t>
            </w:r>
          </w:p>
          <w:p w:rsidR="002914E6" w:rsidRPr="007570F6" w:rsidRDefault="002914E6" w:rsidP="00A353E0">
            <w:pPr>
              <w:jc w:val="both"/>
              <w:rPr>
                <w:rFonts w:ascii="Arial" w:hAnsi="Arial" w:cs="Arial"/>
                <w:bCs/>
              </w:rPr>
            </w:pPr>
          </w:p>
        </w:tc>
      </w:tr>
      <w:tr w:rsidR="002914E6" w:rsidRPr="007570F6" w:rsidTr="00A353E0">
        <w:tc>
          <w:tcPr>
            <w:tcW w:w="10440" w:type="dxa"/>
          </w:tcPr>
          <w:p w:rsidR="002914E6" w:rsidRPr="007570F6" w:rsidRDefault="002914E6" w:rsidP="00BF0754">
            <w:pPr>
              <w:rPr>
                <w:rFonts w:ascii="Arial" w:hAnsi="Arial" w:cs="Arial"/>
                <w:bCs/>
              </w:rPr>
            </w:pPr>
            <w:r w:rsidRPr="007570F6">
              <w:rPr>
                <w:rFonts w:ascii="Arial" w:hAnsi="Arial" w:cs="Arial"/>
                <w:bCs/>
              </w:rPr>
              <w:t>9.   COMMUNICATIONS AND RELATIONSHIPS</w:t>
            </w:r>
          </w:p>
        </w:tc>
      </w:tr>
      <w:tr w:rsidR="002914E6" w:rsidRPr="007570F6" w:rsidTr="00A353E0">
        <w:tc>
          <w:tcPr>
            <w:tcW w:w="10440" w:type="dxa"/>
          </w:tcPr>
          <w:p w:rsidR="002914E6" w:rsidRDefault="002914E6" w:rsidP="00A353E0">
            <w:pPr>
              <w:tabs>
                <w:tab w:val="left" w:pos="540"/>
              </w:tabs>
              <w:rPr>
                <w:rFonts w:ascii="Arial" w:hAnsi="Arial" w:cs="Arial"/>
              </w:rPr>
            </w:pPr>
          </w:p>
          <w:p w:rsidR="002914E6" w:rsidRPr="007570F6" w:rsidRDefault="002914E6" w:rsidP="00A353E0">
            <w:pPr>
              <w:tabs>
                <w:tab w:val="left" w:pos="540"/>
              </w:tabs>
              <w:rPr>
                <w:rFonts w:ascii="Arial" w:hAnsi="Arial" w:cs="Arial"/>
              </w:rPr>
            </w:pPr>
            <w:r>
              <w:rPr>
                <w:rFonts w:ascii="Arial" w:hAnsi="Arial" w:cs="Arial"/>
              </w:rPr>
              <w:t>The post holder will regularly communicate complex, contentious and at times distressing ideas, e</w:t>
            </w:r>
            <w:r w:rsidRPr="007570F6">
              <w:rPr>
                <w:rFonts w:ascii="Arial" w:hAnsi="Arial" w:cs="Arial"/>
              </w:rPr>
              <w:t xml:space="preserve">xcellent communication skills are </w:t>
            </w:r>
            <w:r>
              <w:rPr>
                <w:rFonts w:ascii="Arial" w:hAnsi="Arial" w:cs="Arial"/>
              </w:rPr>
              <w:t xml:space="preserve">therefore </w:t>
            </w:r>
            <w:r w:rsidRPr="007570F6">
              <w:rPr>
                <w:rFonts w:ascii="Arial" w:hAnsi="Arial" w:cs="Arial"/>
              </w:rPr>
              <w:t xml:space="preserve">paramount.  </w:t>
            </w:r>
            <w:r>
              <w:rPr>
                <w:rFonts w:ascii="Arial" w:hAnsi="Arial" w:cs="Arial"/>
              </w:rPr>
              <w:t xml:space="preserve">Highly developed negotiation and facilitation skills are required. The posts holder will regularly deal with complaints that have escalated due to lack of resolution, investigation and reporting of clinical incidents, negotiation with partnership colleagues, and conflict resolution/ mediation between staff members. There is a need for a high level of discretion and understanding of confidentiality in terms of both the individual and corporately. </w:t>
            </w:r>
            <w:r w:rsidRPr="007570F6">
              <w:rPr>
                <w:rFonts w:ascii="Arial" w:hAnsi="Arial" w:cs="Arial"/>
              </w:rPr>
              <w:t>The post holder will communicate regularly both formally and informally with:</w:t>
            </w:r>
          </w:p>
          <w:p w:rsidR="002914E6" w:rsidRPr="007570F6" w:rsidRDefault="002914E6" w:rsidP="00B95C71">
            <w:pPr>
              <w:rPr>
                <w:rFonts w:ascii="Arial" w:hAnsi="Arial" w:cs="Arial"/>
              </w:rPr>
            </w:pPr>
          </w:p>
          <w:p w:rsidR="002914E6" w:rsidRDefault="002914E6">
            <w:pPr>
              <w:numPr>
                <w:ilvl w:val="0"/>
                <w:numId w:val="1"/>
              </w:numPr>
              <w:rPr>
                <w:rFonts w:ascii="Arial" w:hAnsi="Arial" w:cs="Arial"/>
                <w:lang w:eastAsia="en-US"/>
              </w:rPr>
            </w:pPr>
            <w:r>
              <w:rPr>
                <w:rFonts w:ascii="Arial" w:hAnsi="Arial" w:cs="Arial"/>
              </w:rPr>
              <w:t>Directorate</w:t>
            </w:r>
            <w:r w:rsidRPr="007570F6">
              <w:rPr>
                <w:rFonts w:ascii="Arial" w:hAnsi="Arial" w:cs="Arial"/>
              </w:rPr>
              <w:t xml:space="preserve"> Management Team</w:t>
            </w:r>
          </w:p>
          <w:p w:rsidR="002914E6" w:rsidRDefault="002914E6">
            <w:pPr>
              <w:numPr>
                <w:ilvl w:val="0"/>
                <w:numId w:val="1"/>
              </w:numPr>
              <w:rPr>
                <w:rFonts w:ascii="Arial" w:hAnsi="Arial" w:cs="Arial"/>
                <w:lang w:eastAsia="en-US"/>
              </w:rPr>
            </w:pPr>
            <w:r>
              <w:rPr>
                <w:rFonts w:ascii="Arial" w:hAnsi="Arial" w:cs="Arial"/>
              </w:rPr>
              <w:t>Sector Management Teams</w:t>
            </w:r>
          </w:p>
          <w:p w:rsidR="002914E6" w:rsidRDefault="002914E6">
            <w:pPr>
              <w:numPr>
                <w:ilvl w:val="0"/>
                <w:numId w:val="1"/>
              </w:numPr>
              <w:rPr>
                <w:rFonts w:ascii="Arial" w:hAnsi="Arial" w:cs="Arial"/>
              </w:rPr>
            </w:pPr>
            <w:r w:rsidRPr="007570F6">
              <w:rPr>
                <w:rFonts w:ascii="Arial" w:hAnsi="Arial" w:cs="Arial"/>
              </w:rPr>
              <w:t>Acute Services Management Team</w:t>
            </w:r>
          </w:p>
          <w:p w:rsidR="002914E6" w:rsidRDefault="002914E6">
            <w:pPr>
              <w:numPr>
                <w:ilvl w:val="0"/>
                <w:numId w:val="1"/>
              </w:numPr>
              <w:rPr>
                <w:rFonts w:ascii="Arial" w:hAnsi="Arial" w:cs="Arial"/>
              </w:rPr>
            </w:pPr>
            <w:r w:rsidRPr="007570F6">
              <w:rPr>
                <w:rFonts w:ascii="Arial" w:hAnsi="Arial" w:cs="Arial"/>
              </w:rPr>
              <w:t xml:space="preserve">Clinical Directors </w:t>
            </w:r>
          </w:p>
          <w:p w:rsidR="002914E6" w:rsidRDefault="002914E6">
            <w:pPr>
              <w:numPr>
                <w:ilvl w:val="0"/>
                <w:numId w:val="1"/>
              </w:numPr>
              <w:rPr>
                <w:rFonts w:ascii="Arial" w:hAnsi="Arial" w:cs="Arial"/>
              </w:rPr>
            </w:pPr>
            <w:r w:rsidRPr="007570F6">
              <w:rPr>
                <w:rFonts w:ascii="Arial" w:hAnsi="Arial" w:cs="Arial"/>
              </w:rPr>
              <w:t xml:space="preserve">Clinicians, Managers, and staff of all grades within the </w:t>
            </w:r>
            <w:r>
              <w:rPr>
                <w:rFonts w:ascii="Arial" w:hAnsi="Arial" w:cs="Arial"/>
              </w:rPr>
              <w:t>Directorate / NHSGGC</w:t>
            </w:r>
          </w:p>
          <w:p w:rsidR="002914E6" w:rsidRPr="00405498" w:rsidRDefault="002914E6" w:rsidP="00405498">
            <w:pPr>
              <w:numPr>
                <w:ilvl w:val="0"/>
                <w:numId w:val="1"/>
              </w:numPr>
              <w:rPr>
                <w:rFonts w:ascii="Arial" w:hAnsi="Arial" w:cs="Arial"/>
              </w:rPr>
            </w:pPr>
            <w:r w:rsidRPr="007570F6">
              <w:rPr>
                <w:rFonts w:ascii="Arial" w:hAnsi="Arial" w:cs="Arial"/>
              </w:rPr>
              <w:t>Staff representatives and full time Trade Unions Officials</w:t>
            </w:r>
          </w:p>
          <w:p w:rsidR="002914E6" w:rsidRDefault="002914E6">
            <w:pPr>
              <w:numPr>
                <w:ilvl w:val="0"/>
                <w:numId w:val="1"/>
              </w:numPr>
              <w:rPr>
                <w:rFonts w:ascii="Arial" w:hAnsi="Arial" w:cs="Arial"/>
              </w:rPr>
            </w:pPr>
            <w:r>
              <w:rPr>
                <w:rFonts w:ascii="Arial" w:hAnsi="Arial" w:cs="Arial"/>
              </w:rPr>
              <w:t>Health Protection Scotland</w:t>
            </w:r>
          </w:p>
          <w:p w:rsidR="002914E6" w:rsidRDefault="002914E6">
            <w:pPr>
              <w:numPr>
                <w:ilvl w:val="0"/>
                <w:numId w:val="1"/>
              </w:numPr>
              <w:rPr>
                <w:rFonts w:ascii="Arial" w:hAnsi="Arial" w:cs="Arial"/>
              </w:rPr>
            </w:pPr>
            <w:r>
              <w:rPr>
                <w:rFonts w:ascii="Arial" w:hAnsi="Arial" w:cs="Arial"/>
              </w:rPr>
              <w:t>Health Improvement Scotland</w:t>
            </w:r>
          </w:p>
          <w:p w:rsidR="002914E6" w:rsidRDefault="002914E6">
            <w:pPr>
              <w:numPr>
                <w:ilvl w:val="0"/>
                <w:numId w:val="1"/>
              </w:numPr>
              <w:rPr>
                <w:rFonts w:ascii="Arial" w:hAnsi="Arial" w:cs="Arial"/>
              </w:rPr>
            </w:pPr>
            <w:r>
              <w:rPr>
                <w:rFonts w:ascii="Arial" w:hAnsi="Arial" w:cs="Arial"/>
              </w:rPr>
              <w:lastRenderedPageBreak/>
              <w:t>National Services Division</w:t>
            </w:r>
            <w:r w:rsidRPr="007570F6">
              <w:rPr>
                <w:rFonts w:ascii="Arial" w:hAnsi="Arial" w:cs="Arial"/>
              </w:rPr>
              <w:tab/>
            </w:r>
          </w:p>
          <w:p w:rsidR="002914E6" w:rsidRDefault="002914E6">
            <w:pPr>
              <w:numPr>
                <w:ilvl w:val="0"/>
                <w:numId w:val="1"/>
              </w:numPr>
              <w:rPr>
                <w:rFonts w:ascii="Arial" w:hAnsi="Arial" w:cs="Arial"/>
                <w:bCs/>
              </w:rPr>
            </w:pPr>
            <w:r w:rsidRPr="007570F6">
              <w:rPr>
                <w:rFonts w:ascii="Arial" w:hAnsi="Arial" w:cs="Arial"/>
              </w:rPr>
              <w:t>Other Health Boards</w:t>
            </w:r>
            <w:r>
              <w:rPr>
                <w:rFonts w:ascii="Arial" w:hAnsi="Arial" w:cs="Arial"/>
              </w:rPr>
              <w:t xml:space="preserve"> and External Organisations</w:t>
            </w:r>
          </w:p>
          <w:p w:rsidR="002914E6" w:rsidRDefault="002914E6">
            <w:pPr>
              <w:numPr>
                <w:ilvl w:val="0"/>
                <w:numId w:val="1"/>
              </w:numPr>
              <w:rPr>
                <w:rFonts w:ascii="Arial" w:hAnsi="Arial" w:cs="Arial"/>
                <w:bCs/>
              </w:rPr>
            </w:pPr>
            <w:r>
              <w:rPr>
                <w:rFonts w:ascii="Arial" w:hAnsi="Arial" w:cs="Arial"/>
              </w:rPr>
              <w:t>Members of the public</w:t>
            </w:r>
          </w:p>
          <w:p w:rsidR="002914E6" w:rsidRDefault="002914E6">
            <w:pPr>
              <w:numPr>
                <w:ilvl w:val="0"/>
                <w:numId w:val="1"/>
              </w:numPr>
              <w:rPr>
                <w:rFonts w:ascii="Arial" w:hAnsi="Arial" w:cs="Arial"/>
                <w:bCs/>
              </w:rPr>
            </w:pPr>
            <w:r>
              <w:rPr>
                <w:rFonts w:ascii="Arial" w:hAnsi="Arial" w:cs="Arial"/>
              </w:rPr>
              <w:t>MPs, MSPs, and local councillors</w:t>
            </w:r>
          </w:p>
          <w:p w:rsidR="002914E6" w:rsidRPr="005A72F8" w:rsidRDefault="002914E6">
            <w:pPr>
              <w:numPr>
                <w:ilvl w:val="0"/>
                <w:numId w:val="1"/>
              </w:numPr>
              <w:rPr>
                <w:rFonts w:ascii="Arial" w:hAnsi="Arial" w:cs="Arial"/>
                <w:bCs/>
              </w:rPr>
            </w:pPr>
            <w:r>
              <w:rPr>
                <w:rFonts w:ascii="Arial" w:hAnsi="Arial" w:cs="Arial"/>
              </w:rPr>
              <w:t>Primary Care Management Team</w:t>
            </w:r>
          </w:p>
          <w:p w:rsidR="002914E6" w:rsidRDefault="002914E6">
            <w:pPr>
              <w:numPr>
                <w:ilvl w:val="0"/>
                <w:numId w:val="1"/>
              </w:numPr>
              <w:rPr>
                <w:rFonts w:ascii="Arial" w:hAnsi="Arial" w:cs="Arial"/>
                <w:bCs/>
              </w:rPr>
            </w:pPr>
            <w:r>
              <w:rPr>
                <w:rFonts w:ascii="Arial" w:hAnsi="Arial" w:cs="Arial"/>
              </w:rPr>
              <w:t>GP Groups</w:t>
            </w:r>
          </w:p>
          <w:p w:rsidR="002914E6" w:rsidRDefault="002914E6" w:rsidP="00414EB8">
            <w:pPr>
              <w:ind w:left="360"/>
              <w:rPr>
                <w:rFonts w:ascii="Arial" w:hAnsi="Arial" w:cs="Arial"/>
                <w:bCs/>
              </w:rPr>
            </w:pPr>
          </w:p>
        </w:tc>
      </w:tr>
      <w:tr w:rsidR="002914E6" w:rsidRPr="007570F6" w:rsidTr="00A353E0">
        <w:tc>
          <w:tcPr>
            <w:tcW w:w="10440" w:type="dxa"/>
          </w:tcPr>
          <w:p w:rsidR="002914E6" w:rsidRPr="007570F6" w:rsidRDefault="002914E6" w:rsidP="00BF0754">
            <w:pPr>
              <w:rPr>
                <w:rFonts w:ascii="Arial" w:hAnsi="Arial" w:cs="Arial"/>
                <w:bCs/>
              </w:rPr>
            </w:pPr>
            <w:r w:rsidRPr="007570F6">
              <w:rPr>
                <w:rFonts w:ascii="Arial" w:hAnsi="Arial" w:cs="Arial"/>
                <w:bCs/>
              </w:rPr>
              <w:lastRenderedPageBreak/>
              <w:t>10. PHYSICAL, MENTAL, EMOTIONAL AND ENVIRONMENTAL DEMANDS OF THE JOB</w:t>
            </w:r>
          </w:p>
        </w:tc>
      </w:tr>
      <w:tr w:rsidR="002914E6" w:rsidRPr="007570F6" w:rsidTr="00A353E0">
        <w:tc>
          <w:tcPr>
            <w:tcW w:w="10440" w:type="dxa"/>
          </w:tcPr>
          <w:p w:rsidR="002914E6" w:rsidRPr="007570F6" w:rsidRDefault="002914E6" w:rsidP="00A353E0">
            <w:pPr>
              <w:ind w:right="279"/>
              <w:jc w:val="both"/>
              <w:rPr>
                <w:rFonts w:ascii="Arial" w:hAnsi="Arial" w:cs="Arial"/>
              </w:rPr>
            </w:pPr>
          </w:p>
          <w:p w:rsidR="002914E6" w:rsidRPr="007570F6" w:rsidRDefault="002914E6" w:rsidP="00A353E0">
            <w:pPr>
              <w:ind w:right="279"/>
              <w:jc w:val="both"/>
              <w:rPr>
                <w:rFonts w:ascii="Arial" w:hAnsi="Arial" w:cs="Arial"/>
              </w:rPr>
            </w:pPr>
            <w:r w:rsidRPr="007570F6">
              <w:rPr>
                <w:rFonts w:ascii="Arial" w:hAnsi="Arial" w:cs="Arial"/>
              </w:rPr>
              <w:t xml:space="preserve">This post requires light physical effort. The role is largely office based and the post holder will be required to sit and/or stand in restricted positions for long periods of time while working on complex documentation or sitting in meetings.   </w:t>
            </w:r>
          </w:p>
          <w:p w:rsidR="002914E6" w:rsidRPr="007570F6" w:rsidRDefault="002914E6" w:rsidP="00A353E0">
            <w:pPr>
              <w:ind w:right="279"/>
              <w:jc w:val="both"/>
              <w:rPr>
                <w:rFonts w:ascii="Arial" w:hAnsi="Arial" w:cs="Arial"/>
              </w:rPr>
            </w:pPr>
          </w:p>
          <w:p w:rsidR="002914E6" w:rsidRDefault="002914E6" w:rsidP="00A353E0">
            <w:pPr>
              <w:ind w:right="279"/>
              <w:jc w:val="both"/>
              <w:rPr>
                <w:rFonts w:ascii="Arial" w:hAnsi="Arial" w:cs="Arial"/>
              </w:rPr>
            </w:pPr>
            <w:r w:rsidRPr="007570F6">
              <w:rPr>
                <w:rFonts w:ascii="Arial" w:hAnsi="Arial" w:cs="Arial"/>
              </w:rPr>
              <w:t xml:space="preserve">A high level of prolonged concentration is required when analysing a range of highly complex performance data or resolving problems that require to be investigated.  Operational and people management issues that demand an immediate response may involve frequent interruptions.  </w:t>
            </w:r>
          </w:p>
          <w:p w:rsidR="002914E6" w:rsidRPr="007570F6" w:rsidRDefault="002914E6" w:rsidP="00A353E0">
            <w:pPr>
              <w:ind w:right="279"/>
              <w:jc w:val="both"/>
              <w:rPr>
                <w:rFonts w:ascii="Arial" w:hAnsi="Arial" w:cs="Arial"/>
              </w:rPr>
            </w:pPr>
          </w:p>
          <w:p w:rsidR="002914E6" w:rsidRPr="007570F6" w:rsidRDefault="002914E6" w:rsidP="00A353E0">
            <w:pPr>
              <w:ind w:right="279"/>
              <w:jc w:val="both"/>
              <w:rPr>
                <w:rFonts w:ascii="Arial" w:hAnsi="Arial" w:cs="Arial"/>
              </w:rPr>
            </w:pPr>
            <w:r w:rsidRPr="007570F6">
              <w:rPr>
                <w:rFonts w:ascii="Arial" w:hAnsi="Arial" w:cs="Arial"/>
              </w:rPr>
              <w:t xml:space="preserve">The post holder is </w:t>
            </w:r>
            <w:r>
              <w:rPr>
                <w:rFonts w:ascii="Arial" w:hAnsi="Arial" w:cs="Arial"/>
              </w:rPr>
              <w:t>frequently</w:t>
            </w:r>
            <w:r w:rsidRPr="007570F6">
              <w:rPr>
                <w:rFonts w:ascii="Arial" w:hAnsi="Arial" w:cs="Arial"/>
              </w:rPr>
              <w:t xml:space="preserve"> required to deal with discipline and grievance issues including cases of serious misconduct. There is also a requirement to address performance issues when targets have not been met. </w:t>
            </w:r>
          </w:p>
          <w:p w:rsidR="002914E6" w:rsidRPr="007570F6" w:rsidRDefault="002914E6" w:rsidP="009D14A1">
            <w:pPr>
              <w:rPr>
                <w:rFonts w:ascii="Arial" w:hAnsi="Arial" w:cs="Arial"/>
              </w:rPr>
            </w:pPr>
          </w:p>
          <w:p w:rsidR="002914E6" w:rsidRPr="007570F6" w:rsidRDefault="002914E6" w:rsidP="009D14A1">
            <w:pPr>
              <w:rPr>
                <w:rFonts w:ascii="Arial" w:hAnsi="Arial" w:cs="Arial"/>
              </w:rPr>
            </w:pPr>
            <w:r w:rsidRPr="007570F6">
              <w:rPr>
                <w:rFonts w:ascii="Arial" w:hAnsi="Arial" w:cs="Arial"/>
              </w:rPr>
              <w:t>The post holder may be exposed to aggressive or emotional behaviour when meeting with individuals or groups where the subject matter is contentious</w:t>
            </w:r>
            <w:r>
              <w:rPr>
                <w:rFonts w:ascii="Arial" w:hAnsi="Arial" w:cs="Arial"/>
              </w:rPr>
              <w:t>, highly sensitive</w:t>
            </w:r>
            <w:r w:rsidRPr="007570F6">
              <w:rPr>
                <w:rFonts w:ascii="Arial" w:hAnsi="Arial" w:cs="Arial"/>
              </w:rPr>
              <w:t xml:space="preserve"> or when dealing with complainants. </w:t>
            </w:r>
          </w:p>
          <w:p w:rsidR="002914E6" w:rsidRPr="007570F6" w:rsidRDefault="002914E6" w:rsidP="009D14A1">
            <w:pPr>
              <w:rPr>
                <w:rFonts w:ascii="Arial" w:hAnsi="Arial" w:cs="Arial"/>
                <w:bCs/>
              </w:rPr>
            </w:pPr>
          </w:p>
        </w:tc>
      </w:tr>
      <w:tr w:rsidR="002914E6" w:rsidRPr="007570F6" w:rsidTr="00A353E0">
        <w:tc>
          <w:tcPr>
            <w:tcW w:w="10440" w:type="dxa"/>
          </w:tcPr>
          <w:p w:rsidR="002914E6" w:rsidRPr="007570F6" w:rsidRDefault="002914E6" w:rsidP="00BF0754">
            <w:pPr>
              <w:rPr>
                <w:rFonts w:ascii="Arial" w:hAnsi="Arial" w:cs="Arial"/>
                <w:bCs/>
              </w:rPr>
            </w:pPr>
            <w:r w:rsidRPr="007570F6">
              <w:rPr>
                <w:rFonts w:ascii="Arial" w:hAnsi="Arial" w:cs="Arial"/>
                <w:bCs/>
              </w:rPr>
              <w:t>11. MOST CHALLENGING/DIFFICULT PARTS OF THE JOB</w:t>
            </w:r>
          </w:p>
        </w:tc>
      </w:tr>
      <w:tr w:rsidR="002914E6" w:rsidRPr="007570F6" w:rsidTr="00A353E0">
        <w:tc>
          <w:tcPr>
            <w:tcW w:w="10440" w:type="dxa"/>
          </w:tcPr>
          <w:p w:rsidR="002914E6" w:rsidRPr="007570F6" w:rsidRDefault="002914E6" w:rsidP="00A353E0">
            <w:pPr>
              <w:ind w:right="-270"/>
              <w:rPr>
                <w:rFonts w:ascii="Arial" w:hAnsi="Arial" w:cs="Arial"/>
              </w:rPr>
            </w:pPr>
          </w:p>
          <w:p w:rsidR="002914E6" w:rsidRPr="007570F6" w:rsidRDefault="002914E6" w:rsidP="00BF0754">
            <w:pPr>
              <w:rPr>
                <w:rFonts w:ascii="Arial" w:hAnsi="Arial" w:cs="Arial"/>
              </w:rPr>
            </w:pPr>
            <w:r w:rsidRPr="007570F6">
              <w:rPr>
                <w:rFonts w:ascii="Arial" w:hAnsi="Arial" w:cs="Arial"/>
              </w:rPr>
              <w:t>Ensuring service delivery meets demands and client expectations whilst remaining within the financial framework and achieving the quality standards required.</w:t>
            </w:r>
          </w:p>
          <w:p w:rsidR="002914E6" w:rsidRPr="007570F6" w:rsidRDefault="002914E6" w:rsidP="00BF0754">
            <w:pPr>
              <w:rPr>
                <w:rFonts w:ascii="Arial" w:hAnsi="Arial" w:cs="Arial"/>
              </w:rPr>
            </w:pPr>
          </w:p>
          <w:p w:rsidR="002914E6" w:rsidRPr="007570F6" w:rsidRDefault="002914E6" w:rsidP="00BF0754">
            <w:pPr>
              <w:rPr>
                <w:rFonts w:ascii="Arial" w:hAnsi="Arial" w:cs="Arial"/>
              </w:rPr>
            </w:pPr>
            <w:r w:rsidRPr="007570F6">
              <w:rPr>
                <w:rFonts w:ascii="Arial" w:hAnsi="Arial" w:cs="Arial"/>
              </w:rPr>
              <w:t>Managing a range of services and staff at a time of significant change whilst maintaining morale and motivation to deliver high quality services.</w:t>
            </w:r>
          </w:p>
          <w:p w:rsidR="002914E6" w:rsidRPr="007570F6" w:rsidRDefault="002914E6" w:rsidP="00BF0754">
            <w:pPr>
              <w:rPr>
                <w:rFonts w:ascii="Arial" w:hAnsi="Arial" w:cs="Arial"/>
              </w:rPr>
            </w:pPr>
          </w:p>
          <w:p w:rsidR="002914E6" w:rsidRPr="007570F6" w:rsidRDefault="002914E6" w:rsidP="00BF0754">
            <w:pPr>
              <w:rPr>
                <w:rFonts w:ascii="Arial" w:hAnsi="Arial" w:cs="Arial"/>
              </w:rPr>
            </w:pPr>
            <w:r w:rsidRPr="007570F6">
              <w:rPr>
                <w:rFonts w:ascii="Arial" w:hAnsi="Arial" w:cs="Arial"/>
              </w:rPr>
              <w:t>Managing a range of competing priorities within increasingly short timescales.</w:t>
            </w:r>
          </w:p>
          <w:p w:rsidR="002914E6" w:rsidRPr="007570F6" w:rsidRDefault="002914E6" w:rsidP="00BF0754">
            <w:pPr>
              <w:rPr>
                <w:rFonts w:ascii="Arial" w:hAnsi="Arial" w:cs="Arial"/>
              </w:rPr>
            </w:pPr>
          </w:p>
          <w:p w:rsidR="002914E6" w:rsidRPr="007570F6" w:rsidRDefault="002914E6" w:rsidP="00BF0754">
            <w:pPr>
              <w:rPr>
                <w:rFonts w:ascii="Arial" w:hAnsi="Arial" w:cs="Arial"/>
              </w:rPr>
            </w:pPr>
            <w:r w:rsidRPr="007570F6">
              <w:rPr>
                <w:rFonts w:ascii="Arial" w:hAnsi="Arial" w:cs="Arial"/>
              </w:rPr>
              <w:t>Ability to provide on-the-spot advice and direction to a range of professionals and other staff within the service.</w:t>
            </w:r>
          </w:p>
          <w:p w:rsidR="002914E6" w:rsidRPr="007570F6" w:rsidRDefault="002914E6" w:rsidP="00BF0754">
            <w:pPr>
              <w:rPr>
                <w:rFonts w:ascii="Arial" w:hAnsi="Arial" w:cs="Arial"/>
                <w:bCs/>
              </w:rPr>
            </w:pPr>
          </w:p>
        </w:tc>
      </w:tr>
      <w:tr w:rsidR="002914E6" w:rsidRPr="007570F6" w:rsidTr="00A353E0">
        <w:tc>
          <w:tcPr>
            <w:tcW w:w="10440" w:type="dxa"/>
          </w:tcPr>
          <w:p w:rsidR="002914E6" w:rsidRPr="007570F6" w:rsidRDefault="002914E6" w:rsidP="00BF0754">
            <w:pPr>
              <w:rPr>
                <w:rFonts w:ascii="Arial" w:hAnsi="Arial" w:cs="Arial"/>
                <w:bCs/>
              </w:rPr>
            </w:pPr>
            <w:r w:rsidRPr="007570F6">
              <w:rPr>
                <w:rFonts w:ascii="Arial" w:hAnsi="Arial" w:cs="Arial"/>
                <w:bCs/>
              </w:rPr>
              <w:t>12,  KNOWLEDGE, TRAINING AND EXPERIENCE REQUIRED TO DO THE JOB</w:t>
            </w:r>
          </w:p>
        </w:tc>
      </w:tr>
      <w:tr w:rsidR="002914E6" w:rsidRPr="007570F6" w:rsidTr="00A353E0">
        <w:tc>
          <w:tcPr>
            <w:tcW w:w="10440" w:type="dxa"/>
          </w:tcPr>
          <w:p w:rsidR="002914E6" w:rsidRDefault="002914E6" w:rsidP="00405498">
            <w:pPr>
              <w:ind w:left="720"/>
              <w:rPr>
                <w:rFonts w:ascii="Arial" w:hAnsi="Arial" w:cs="Arial"/>
              </w:rPr>
            </w:pPr>
          </w:p>
          <w:p w:rsidR="002914E6" w:rsidRPr="007570F6" w:rsidRDefault="002914E6" w:rsidP="00A353E0">
            <w:pPr>
              <w:numPr>
                <w:ilvl w:val="0"/>
                <w:numId w:val="8"/>
              </w:numPr>
              <w:rPr>
                <w:rFonts w:ascii="Arial" w:hAnsi="Arial" w:cs="Arial"/>
              </w:rPr>
            </w:pPr>
            <w:r>
              <w:rPr>
                <w:rFonts w:ascii="Arial" w:hAnsi="Arial" w:cs="Arial"/>
              </w:rPr>
              <w:t xml:space="preserve">Educated to </w:t>
            </w:r>
            <w:bookmarkStart w:id="0" w:name="_GoBack"/>
            <w:r w:rsidRPr="007570F6">
              <w:rPr>
                <w:rFonts w:ascii="Arial" w:hAnsi="Arial" w:cs="Arial"/>
              </w:rPr>
              <w:t xml:space="preserve">Degree </w:t>
            </w:r>
            <w:r>
              <w:rPr>
                <w:rFonts w:ascii="Arial" w:hAnsi="Arial" w:cs="Arial"/>
              </w:rPr>
              <w:t xml:space="preserve">level </w:t>
            </w:r>
            <w:r w:rsidRPr="007570F6">
              <w:rPr>
                <w:rFonts w:ascii="Arial" w:hAnsi="Arial" w:cs="Arial"/>
              </w:rPr>
              <w:t xml:space="preserve">or equivalent </w:t>
            </w:r>
            <w:bookmarkEnd w:id="0"/>
          </w:p>
          <w:p w:rsidR="002914E6" w:rsidRDefault="002914E6">
            <w:pPr>
              <w:numPr>
                <w:ilvl w:val="0"/>
                <w:numId w:val="8"/>
              </w:numPr>
              <w:rPr>
                <w:rFonts w:ascii="Arial (W1)" w:hAnsi="Arial (W1)"/>
                <w:lang w:eastAsia="en-US"/>
              </w:rPr>
            </w:pPr>
            <w:r w:rsidRPr="0083655E">
              <w:rPr>
                <w:rFonts w:ascii="Arial (W1)" w:hAnsi="Arial (W1)"/>
              </w:rPr>
              <w:t xml:space="preserve">Demonstrable track record of success in a senior management position within a </w:t>
            </w:r>
            <w:r>
              <w:rPr>
                <w:rFonts w:ascii="Arial (W1)" w:hAnsi="Arial (W1)"/>
              </w:rPr>
              <w:t xml:space="preserve">large, </w:t>
            </w:r>
            <w:r w:rsidRPr="0083655E">
              <w:rPr>
                <w:rFonts w:ascii="Arial (W1)" w:hAnsi="Arial (W1)"/>
              </w:rPr>
              <w:t>complex</w:t>
            </w:r>
            <w:r>
              <w:rPr>
                <w:rFonts w:ascii="Arial (W1)" w:hAnsi="Arial (W1)"/>
              </w:rPr>
              <w:t>,</w:t>
            </w:r>
            <w:r w:rsidRPr="0083655E">
              <w:rPr>
                <w:rFonts w:ascii="Arial (W1)" w:hAnsi="Arial (W1)"/>
              </w:rPr>
              <w:t xml:space="preserve"> </w:t>
            </w:r>
            <w:r>
              <w:rPr>
                <w:rFonts w:ascii="Arial (W1)" w:hAnsi="Arial (W1)"/>
              </w:rPr>
              <w:t>multi-unionised environment including experience of change management, conflict resolution, financial management, and dealing with complex HR issues.</w:t>
            </w:r>
          </w:p>
          <w:p w:rsidR="002914E6" w:rsidRPr="007570F6" w:rsidRDefault="002914E6" w:rsidP="00A353E0">
            <w:pPr>
              <w:numPr>
                <w:ilvl w:val="0"/>
                <w:numId w:val="8"/>
              </w:numPr>
              <w:rPr>
                <w:rFonts w:ascii="Arial" w:hAnsi="Arial" w:cs="Arial"/>
              </w:rPr>
            </w:pPr>
            <w:r w:rsidRPr="007570F6">
              <w:rPr>
                <w:rFonts w:ascii="Arial" w:hAnsi="Arial" w:cs="Arial"/>
              </w:rPr>
              <w:t>Ability to understand and manage budgets.</w:t>
            </w:r>
          </w:p>
          <w:p w:rsidR="002914E6" w:rsidRPr="007570F6" w:rsidRDefault="002914E6" w:rsidP="00A353E0">
            <w:pPr>
              <w:numPr>
                <w:ilvl w:val="0"/>
                <w:numId w:val="8"/>
              </w:numPr>
              <w:rPr>
                <w:rFonts w:ascii="Arial" w:hAnsi="Arial" w:cs="Arial"/>
              </w:rPr>
            </w:pPr>
            <w:r w:rsidRPr="007570F6">
              <w:rPr>
                <w:rFonts w:ascii="Arial" w:hAnsi="Arial" w:cs="Arial"/>
              </w:rPr>
              <w:t xml:space="preserve">Project management experience </w:t>
            </w:r>
          </w:p>
          <w:p w:rsidR="002914E6" w:rsidRPr="007570F6" w:rsidRDefault="002914E6" w:rsidP="00A353E0">
            <w:pPr>
              <w:numPr>
                <w:ilvl w:val="0"/>
                <w:numId w:val="8"/>
              </w:numPr>
              <w:rPr>
                <w:rFonts w:ascii="Arial" w:hAnsi="Arial" w:cs="Arial"/>
              </w:rPr>
            </w:pPr>
            <w:r w:rsidRPr="007570F6">
              <w:rPr>
                <w:rFonts w:ascii="Arial" w:hAnsi="Arial" w:cs="Arial"/>
              </w:rPr>
              <w:t>A good understanding of the key strategic issues facing the NHS in Scotland and within NHSGGC with the ability to translate that understanding into planning/determining the future direction of the service.</w:t>
            </w:r>
          </w:p>
          <w:p w:rsidR="002914E6" w:rsidRPr="007570F6" w:rsidRDefault="002914E6" w:rsidP="00A353E0">
            <w:pPr>
              <w:numPr>
                <w:ilvl w:val="0"/>
                <w:numId w:val="8"/>
              </w:numPr>
              <w:rPr>
                <w:rFonts w:ascii="Arial" w:hAnsi="Arial" w:cs="Arial"/>
              </w:rPr>
            </w:pPr>
            <w:r w:rsidRPr="007570F6">
              <w:rPr>
                <w:rFonts w:ascii="Arial" w:hAnsi="Arial" w:cs="Arial"/>
              </w:rPr>
              <w:lastRenderedPageBreak/>
              <w:t>Demonstrate ability to effectively communicate highly complex information both verbally to multi-professional groups and through preparation of reports for senior managers/clinicians.</w:t>
            </w:r>
          </w:p>
          <w:p w:rsidR="002914E6" w:rsidRPr="007570F6" w:rsidRDefault="002914E6" w:rsidP="00A353E0">
            <w:pPr>
              <w:numPr>
                <w:ilvl w:val="0"/>
                <w:numId w:val="8"/>
              </w:numPr>
              <w:rPr>
                <w:rFonts w:ascii="Arial" w:hAnsi="Arial" w:cs="Arial"/>
              </w:rPr>
            </w:pPr>
            <w:r w:rsidRPr="007570F6">
              <w:rPr>
                <w:rFonts w:ascii="Arial" w:hAnsi="Arial" w:cs="Arial"/>
              </w:rPr>
              <w:t>Problem solving and decision making</w:t>
            </w:r>
          </w:p>
          <w:p w:rsidR="002914E6" w:rsidRPr="007570F6" w:rsidRDefault="002914E6" w:rsidP="00A353E0">
            <w:pPr>
              <w:numPr>
                <w:ilvl w:val="0"/>
                <w:numId w:val="8"/>
              </w:numPr>
              <w:rPr>
                <w:rFonts w:ascii="Arial" w:hAnsi="Arial" w:cs="Arial"/>
              </w:rPr>
            </w:pPr>
            <w:r>
              <w:rPr>
                <w:rFonts w:ascii="Arial" w:hAnsi="Arial" w:cs="Arial"/>
              </w:rPr>
              <w:t>Experience of and a</w:t>
            </w:r>
            <w:r w:rsidRPr="007570F6">
              <w:rPr>
                <w:rFonts w:ascii="Arial" w:hAnsi="Arial" w:cs="Arial"/>
              </w:rPr>
              <w:t>bility to influence and motivate staff.</w:t>
            </w:r>
          </w:p>
          <w:p w:rsidR="002914E6" w:rsidRPr="007570F6" w:rsidRDefault="002914E6" w:rsidP="00A353E0">
            <w:pPr>
              <w:numPr>
                <w:ilvl w:val="0"/>
                <w:numId w:val="8"/>
              </w:numPr>
              <w:rPr>
                <w:rFonts w:ascii="Arial" w:hAnsi="Arial" w:cs="Arial"/>
              </w:rPr>
            </w:pPr>
            <w:r w:rsidRPr="007570F6">
              <w:rPr>
                <w:rFonts w:ascii="Arial" w:hAnsi="Arial" w:cs="Arial"/>
              </w:rPr>
              <w:t>Strong person-centred values</w:t>
            </w:r>
          </w:p>
          <w:p w:rsidR="002914E6" w:rsidRPr="007570F6" w:rsidRDefault="002914E6" w:rsidP="00A353E0">
            <w:pPr>
              <w:numPr>
                <w:ilvl w:val="0"/>
                <w:numId w:val="8"/>
              </w:numPr>
              <w:rPr>
                <w:rFonts w:ascii="Arial" w:hAnsi="Arial" w:cs="Arial"/>
              </w:rPr>
            </w:pPr>
            <w:r w:rsidRPr="007570F6">
              <w:rPr>
                <w:rFonts w:ascii="Arial" w:hAnsi="Arial" w:cs="Arial"/>
              </w:rPr>
              <w:t>Evidence of effective communication skills, written and oral.</w:t>
            </w:r>
          </w:p>
          <w:p w:rsidR="002914E6" w:rsidRDefault="002914E6" w:rsidP="00180952">
            <w:pPr>
              <w:numPr>
                <w:ilvl w:val="0"/>
                <w:numId w:val="8"/>
              </w:numPr>
              <w:rPr>
                <w:rFonts w:ascii="Arial" w:hAnsi="Arial" w:cs="Arial"/>
              </w:rPr>
            </w:pPr>
            <w:r w:rsidRPr="007570F6">
              <w:rPr>
                <w:rFonts w:ascii="Arial" w:hAnsi="Arial" w:cs="Arial"/>
              </w:rPr>
              <w:t>Negotiation skills, able to influence and persuade others</w:t>
            </w:r>
          </w:p>
          <w:p w:rsidR="002914E6" w:rsidRPr="007570F6" w:rsidRDefault="002914E6" w:rsidP="00180952">
            <w:pPr>
              <w:numPr>
                <w:ilvl w:val="0"/>
                <w:numId w:val="8"/>
              </w:numPr>
              <w:rPr>
                <w:rFonts w:ascii="Arial" w:hAnsi="Arial" w:cs="Arial"/>
              </w:rPr>
            </w:pPr>
            <w:r w:rsidRPr="007570F6">
              <w:rPr>
                <w:rFonts w:ascii="Arial" w:hAnsi="Arial" w:cs="Arial"/>
              </w:rPr>
              <w:t>Demonstrate good I.T. skills</w:t>
            </w:r>
          </w:p>
          <w:p w:rsidR="002914E6" w:rsidRPr="007570F6" w:rsidRDefault="002914E6" w:rsidP="00A353E0">
            <w:pPr>
              <w:numPr>
                <w:ilvl w:val="0"/>
                <w:numId w:val="8"/>
              </w:numPr>
              <w:rPr>
                <w:rFonts w:ascii="Arial" w:hAnsi="Arial" w:cs="Arial"/>
              </w:rPr>
            </w:pPr>
            <w:r w:rsidRPr="007570F6">
              <w:rPr>
                <w:rFonts w:ascii="Arial" w:hAnsi="Arial" w:cs="Arial"/>
              </w:rPr>
              <w:t>Leadership and team working skills</w:t>
            </w:r>
          </w:p>
          <w:p w:rsidR="002914E6" w:rsidRPr="007570F6" w:rsidRDefault="002914E6" w:rsidP="00A353E0">
            <w:pPr>
              <w:numPr>
                <w:ilvl w:val="0"/>
                <w:numId w:val="8"/>
              </w:numPr>
              <w:rPr>
                <w:rFonts w:ascii="Arial" w:hAnsi="Arial" w:cs="Arial"/>
              </w:rPr>
            </w:pPr>
            <w:r w:rsidRPr="007570F6">
              <w:rPr>
                <w:rFonts w:ascii="Arial" w:hAnsi="Arial" w:cs="Arial"/>
              </w:rPr>
              <w:t>Time management skills</w:t>
            </w:r>
          </w:p>
          <w:p w:rsidR="002914E6" w:rsidRPr="007570F6" w:rsidRDefault="002914E6" w:rsidP="00A353E0">
            <w:pPr>
              <w:numPr>
                <w:ilvl w:val="0"/>
                <w:numId w:val="8"/>
              </w:numPr>
              <w:rPr>
                <w:rFonts w:ascii="Arial" w:hAnsi="Arial" w:cs="Arial"/>
              </w:rPr>
            </w:pPr>
            <w:r w:rsidRPr="007570F6">
              <w:rPr>
                <w:rFonts w:ascii="Arial" w:hAnsi="Arial" w:cs="Arial"/>
              </w:rPr>
              <w:t>Proven ability to effectively manage and prioritise own workload and meet deadlines</w:t>
            </w:r>
          </w:p>
          <w:p w:rsidR="002914E6" w:rsidRPr="007570F6" w:rsidRDefault="002914E6" w:rsidP="00A353E0">
            <w:pPr>
              <w:numPr>
                <w:ilvl w:val="0"/>
                <w:numId w:val="8"/>
              </w:numPr>
              <w:rPr>
                <w:rFonts w:ascii="Arial" w:hAnsi="Arial" w:cs="Arial"/>
              </w:rPr>
            </w:pPr>
            <w:r w:rsidRPr="007570F6">
              <w:rPr>
                <w:rFonts w:ascii="Arial" w:hAnsi="Arial" w:cs="Arial"/>
              </w:rPr>
              <w:t>Proven ability to work under pressure</w:t>
            </w:r>
          </w:p>
          <w:p w:rsidR="002914E6" w:rsidRDefault="002914E6" w:rsidP="00A353E0">
            <w:pPr>
              <w:numPr>
                <w:ilvl w:val="0"/>
                <w:numId w:val="8"/>
              </w:numPr>
              <w:rPr>
                <w:rFonts w:ascii="Arial" w:hAnsi="Arial" w:cs="Arial"/>
              </w:rPr>
            </w:pPr>
            <w:r w:rsidRPr="007570F6">
              <w:rPr>
                <w:rFonts w:ascii="Arial" w:hAnsi="Arial" w:cs="Arial"/>
              </w:rPr>
              <w:t>Able to work flexibly</w:t>
            </w:r>
          </w:p>
          <w:p w:rsidR="002914E6" w:rsidRPr="007570F6" w:rsidRDefault="002914E6" w:rsidP="00405498">
            <w:pPr>
              <w:ind w:left="720"/>
              <w:rPr>
                <w:rFonts w:ascii="Arial" w:hAnsi="Arial" w:cs="Arial"/>
              </w:rPr>
            </w:pPr>
          </w:p>
        </w:tc>
      </w:tr>
    </w:tbl>
    <w:p w:rsidR="002914E6" w:rsidRPr="007570F6" w:rsidRDefault="002914E6">
      <w:pPr>
        <w:rPr>
          <w:rFonts w:ascii="Arial" w:hAnsi="Arial" w:cs="Arial"/>
        </w:rPr>
      </w:pPr>
    </w:p>
    <w:p w:rsidR="002914E6" w:rsidRPr="007570F6" w:rsidRDefault="002914E6" w:rsidP="007570F6">
      <w:pPr>
        <w:rPr>
          <w:rFonts w:ascii="Arial" w:hAnsi="Arial"/>
        </w:rPr>
      </w:pPr>
      <w:r w:rsidRPr="007570F6">
        <w:rPr>
          <w:rFonts w:ascii="Arial" w:hAnsi="Arial" w:cs="Arial"/>
        </w:rPr>
        <w:br w:type="page"/>
      </w:r>
      <w:r w:rsidRPr="007570F6">
        <w:rPr>
          <w:rFonts w:ascii="Arial" w:hAnsi="Arial"/>
        </w:rPr>
        <w:lastRenderedPageBreak/>
        <w:t>PERSON SPECIFICATION FORM</w:t>
      </w:r>
    </w:p>
    <w:p w:rsidR="002914E6" w:rsidRPr="007570F6" w:rsidRDefault="002914E6" w:rsidP="007570F6">
      <w:pPr>
        <w:rPr>
          <w:rFonts w:ascii="Arial" w:hAnsi="Arial"/>
        </w:rPr>
      </w:pPr>
    </w:p>
    <w:p w:rsidR="002914E6" w:rsidRPr="007570F6" w:rsidRDefault="002914E6" w:rsidP="007570F6">
      <w:pPr>
        <w:rPr>
          <w:rFonts w:ascii="Arial" w:hAnsi="Arial"/>
        </w:rPr>
      </w:pPr>
      <w:r w:rsidRPr="007570F6">
        <w:rPr>
          <w:rFonts w:ascii="Arial" w:hAnsi="Arial"/>
        </w:rPr>
        <w:t xml:space="preserve">Job Title: -        Clinical Service Manager </w:t>
      </w:r>
    </w:p>
    <w:p w:rsidR="002914E6" w:rsidRPr="007570F6" w:rsidRDefault="002914E6" w:rsidP="007570F6">
      <w:pPr>
        <w:rPr>
          <w:rFonts w:ascii="Arial" w:hAnsi="Arial"/>
        </w:rPr>
      </w:pPr>
    </w:p>
    <w:p w:rsidR="002914E6" w:rsidRPr="007570F6" w:rsidRDefault="002914E6" w:rsidP="007570F6">
      <w:pPr>
        <w:rPr>
          <w:rFonts w:ascii="Arial" w:hAnsi="Arial"/>
        </w:rPr>
      </w:pPr>
      <w:r>
        <w:rPr>
          <w:rFonts w:ascii="Arial" w:hAnsi="Arial"/>
        </w:rPr>
        <w:t>Department: -   Diagnostics</w:t>
      </w:r>
    </w:p>
    <w:p w:rsidR="002914E6" w:rsidRPr="007570F6" w:rsidRDefault="002914E6" w:rsidP="007570F6">
      <w:pPr>
        <w:rPr>
          <w:rFonts w:ascii="Arial" w:hAnsi="Arial"/>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2914E6" w:rsidRPr="007570F6" w:rsidTr="00AE7691">
        <w:tc>
          <w:tcPr>
            <w:tcW w:w="5920" w:type="dxa"/>
            <w:shd w:val="pct15" w:color="auto" w:fill="auto"/>
          </w:tcPr>
          <w:p w:rsidR="002914E6" w:rsidRPr="007570F6" w:rsidRDefault="002914E6" w:rsidP="00AE7691">
            <w:pPr>
              <w:rPr>
                <w:rFonts w:ascii="Arial" w:hAnsi="Arial"/>
              </w:rPr>
            </w:pPr>
            <w:r w:rsidRPr="007570F6">
              <w:rPr>
                <w:rFonts w:ascii="Arial" w:hAnsi="Arial"/>
              </w:rPr>
              <w:t>Qualifications</w:t>
            </w:r>
          </w:p>
        </w:tc>
        <w:tc>
          <w:tcPr>
            <w:tcW w:w="1559" w:type="dxa"/>
            <w:shd w:val="pct15" w:color="auto" w:fill="auto"/>
          </w:tcPr>
          <w:p w:rsidR="002914E6" w:rsidRPr="007570F6" w:rsidRDefault="002914E6" w:rsidP="00AE7691">
            <w:pPr>
              <w:rPr>
                <w:rFonts w:ascii="Arial" w:hAnsi="Arial"/>
              </w:rPr>
            </w:pPr>
            <w:r w:rsidRPr="007570F6">
              <w:rPr>
                <w:rFonts w:ascii="Arial" w:hAnsi="Arial"/>
              </w:rPr>
              <w:t>Essential (</w:t>
            </w:r>
            <w:r w:rsidRPr="007570F6">
              <w:rPr>
                <w:rFonts w:ascii="Arial" w:hAnsi="Arial"/>
              </w:rPr>
              <w:sym w:font="Symbol" w:char="F0D6"/>
            </w:r>
            <w:r w:rsidRPr="007570F6">
              <w:rPr>
                <w:rFonts w:ascii="Arial" w:hAnsi="Arial"/>
              </w:rPr>
              <w:t>)</w:t>
            </w:r>
          </w:p>
        </w:tc>
        <w:tc>
          <w:tcPr>
            <w:tcW w:w="1581" w:type="dxa"/>
            <w:shd w:val="pct15" w:color="auto" w:fill="auto"/>
          </w:tcPr>
          <w:p w:rsidR="002914E6" w:rsidRPr="007570F6" w:rsidRDefault="002914E6" w:rsidP="00AE7691">
            <w:pPr>
              <w:rPr>
                <w:rFonts w:ascii="Arial" w:hAnsi="Arial"/>
              </w:rPr>
            </w:pPr>
            <w:r w:rsidRPr="007570F6">
              <w:rPr>
                <w:rFonts w:ascii="Arial" w:hAnsi="Arial"/>
              </w:rPr>
              <w:t>Desirable (</w:t>
            </w:r>
            <w:r w:rsidRPr="007570F6">
              <w:rPr>
                <w:rFonts w:ascii="Arial" w:hAnsi="Arial"/>
              </w:rPr>
              <w:sym w:font="Symbol" w:char="F0D6"/>
            </w:r>
            <w:r w:rsidRPr="007570F6">
              <w:rPr>
                <w:rFonts w:ascii="Arial" w:hAnsi="Arial"/>
              </w:rPr>
              <w:t>)</w:t>
            </w:r>
          </w:p>
        </w:tc>
      </w:tr>
      <w:tr w:rsidR="002914E6" w:rsidRPr="007570F6" w:rsidTr="00642E2D">
        <w:tc>
          <w:tcPr>
            <w:tcW w:w="5920" w:type="dxa"/>
            <w:vAlign w:val="center"/>
          </w:tcPr>
          <w:p w:rsidR="002914E6" w:rsidRPr="007570F6" w:rsidRDefault="002914E6" w:rsidP="00642E2D">
            <w:pPr>
              <w:numPr>
                <w:ilvl w:val="0"/>
                <w:numId w:val="13"/>
              </w:numPr>
              <w:spacing w:line="360" w:lineRule="auto"/>
              <w:rPr>
                <w:rFonts w:ascii="Arial" w:hAnsi="Arial"/>
              </w:rPr>
            </w:pPr>
            <w:r w:rsidRPr="007570F6">
              <w:rPr>
                <w:rFonts w:ascii="Arial" w:hAnsi="Arial" w:cs="Arial"/>
              </w:rPr>
              <w:t>Degree or equivalent Management Qualification.</w:t>
            </w:r>
          </w:p>
        </w:tc>
        <w:tc>
          <w:tcPr>
            <w:tcW w:w="1559" w:type="dxa"/>
          </w:tcPr>
          <w:p w:rsidR="002914E6" w:rsidRPr="007570F6" w:rsidRDefault="002914E6" w:rsidP="00642E2D">
            <w:pPr>
              <w:spacing w:line="360" w:lineRule="auto"/>
              <w:rPr>
                <w:rFonts w:ascii="Arial" w:hAnsi="Arial"/>
              </w:rPr>
            </w:pPr>
            <w:r w:rsidRPr="007570F6">
              <w:rPr>
                <w:rFonts w:ascii="Arial" w:hAnsi="Arial"/>
              </w:rPr>
              <w:t>Yes</w:t>
            </w:r>
          </w:p>
        </w:tc>
        <w:tc>
          <w:tcPr>
            <w:tcW w:w="1581" w:type="dxa"/>
          </w:tcPr>
          <w:p w:rsidR="002914E6" w:rsidRPr="007570F6" w:rsidRDefault="002914E6" w:rsidP="00642E2D">
            <w:pPr>
              <w:spacing w:line="360" w:lineRule="auto"/>
              <w:rPr>
                <w:rFonts w:ascii="Arial" w:hAnsi="Arial"/>
              </w:rPr>
            </w:pPr>
          </w:p>
        </w:tc>
      </w:tr>
    </w:tbl>
    <w:p w:rsidR="002914E6" w:rsidRPr="007570F6" w:rsidRDefault="002914E6" w:rsidP="007570F6">
      <w:pPr>
        <w:rPr>
          <w:rFonts w:ascii="Arial" w:hAnsi="Arial"/>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2914E6" w:rsidRPr="007570F6" w:rsidTr="00AE7691">
        <w:tc>
          <w:tcPr>
            <w:tcW w:w="5920" w:type="dxa"/>
            <w:shd w:val="pct15" w:color="auto" w:fill="auto"/>
          </w:tcPr>
          <w:p w:rsidR="002914E6" w:rsidRPr="007570F6" w:rsidRDefault="002914E6" w:rsidP="00AE7691">
            <w:pPr>
              <w:rPr>
                <w:rFonts w:ascii="Arial" w:hAnsi="Arial"/>
              </w:rPr>
            </w:pPr>
            <w:r w:rsidRPr="007570F6">
              <w:rPr>
                <w:rFonts w:ascii="Arial" w:hAnsi="Arial"/>
              </w:rPr>
              <w:t>Experience</w:t>
            </w:r>
          </w:p>
        </w:tc>
        <w:tc>
          <w:tcPr>
            <w:tcW w:w="1559" w:type="dxa"/>
            <w:shd w:val="pct15" w:color="auto" w:fill="auto"/>
          </w:tcPr>
          <w:p w:rsidR="002914E6" w:rsidRPr="007570F6" w:rsidRDefault="002914E6" w:rsidP="00AE7691">
            <w:pPr>
              <w:rPr>
                <w:rFonts w:ascii="Arial" w:hAnsi="Arial"/>
              </w:rPr>
            </w:pPr>
            <w:r w:rsidRPr="007570F6">
              <w:rPr>
                <w:rFonts w:ascii="Arial" w:hAnsi="Arial"/>
              </w:rPr>
              <w:t>Essential (</w:t>
            </w:r>
            <w:r w:rsidRPr="007570F6">
              <w:rPr>
                <w:rFonts w:ascii="Arial" w:hAnsi="Arial"/>
              </w:rPr>
              <w:sym w:font="Symbol" w:char="F0D6"/>
            </w:r>
            <w:r w:rsidRPr="007570F6">
              <w:rPr>
                <w:rFonts w:ascii="Arial" w:hAnsi="Arial"/>
              </w:rPr>
              <w:t>)</w:t>
            </w:r>
          </w:p>
        </w:tc>
        <w:tc>
          <w:tcPr>
            <w:tcW w:w="1581" w:type="dxa"/>
            <w:shd w:val="pct15" w:color="auto" w:fill="auto"/>
          </w:tcPr>
          <w:p w:rsidR="002914E6" w:rsidRPr="007570F6" w:rsidRDefault="002914E6" w:rsidP="00AE7691">
            <w:pPr>
              <w:rPr>
                <w:rFonts w:ascii="Arial" w:hAnsi="Arial"/>
              </w:rPr>
            </w:pPr>
            <w:r w:rsidRPr="007570F6">
              <w:rPr>
                <w:rFonts w:ascii="Arial" w:hAnsi="Arial"/>
              </w:rPr>
              <w:t>Desirable (</w:t>
            </w:r>
            <w:r w:rsidRPr="007570F6">
              <w:rPr>
                <w:rFonts w:ascii="Arial" w:hAnsi="Arial"/>
              </w:rPr>
              <w:sym w:font="Symbol" w:char="F0D6"/>
            </w:r>
            <w:r w:rsidRPr="007570F6">
              <w:rPr>
                <w:rFonts w:ascii="Arial" w:hAnsi="Arial"/>
              </w:rPr>
              <w:t>)</w:t>
            </w:r>
          </w:p>
        </w:tc>
      </w:tr>
      <w:tr w:rsidR="002914E6" w:rsidRPr="007570F6" w:rsidTr="00AE7691">
        <w:tc>
          <w:tcPr>
            <w:tcW w:w="5920" w:type="dxa"/>
          </w:tcPr>
          <w:p w:rsidR="002914E6" w:rsidRPr="007570F6" w:rsidRDefault="002914E6" w:rsidP="00AE7691">
            <w:pPr>
              <w:rPr>
                <w:rFonts w:ascii="Arial" w:hAnsi="Arial"/>
              </w:rPr>
            </w:pPr>
            <w:r w:rsidRPr="007570F6">
              <w:rPr>
                <w:rFonts w:ascii="Arial" w:hAnsi="Arial"/>
              </w:rPr>
              <w:t>At least 5 years management experience within a large complex environment, preferably within NHS.</w:t>
            </w:r>
          </w:p>
          <w:p w:rsidR="002914E6" w:rsidRPr="007570F6" w:rsidRDefault="002914E6" w:rsidP="00AE7691">
            <w:pPr>
              <w:spacing w:line="360" w:lineRule="auto"/>
              <w:rPr>
                <w:rFonts w:ascii="Arial" w:hAnsi="Arial"/>
              </w:rPr>
            </w:pPr>
          </w:p>
        </w:tc>
        <w:tc>
          <w:tcPr>
            <w:tcW w:w="1559" w:type="dxa"/>
          </w:tcPr>
          <w:p w:rsidR="002914E6" w:rsidRPr="007570F6" w:rsidRDefault="002914E6" w:rsidP="00AE7691">
            <w:pPr>
              <w:spacing w:line="360" w:lineRule="auto"/>
              <w:rPr>
                <w:rFonts w:ascii="Arial" w:hAnsi="Arial"/>
              </w:rPr>
            </w:pPr>
            <w:r w:rsidRPr="007570F6">
              <w:rPr>
                <w:rFonts w:ascii="Arial" w:hAnsi="Arial"/>
              </w:rPr>
              <w:t>Yes</w:t>
            </w:r>
          </w:p>
        </w:tc>
        <w:bookmarkStart w:id="1" w:name="Text72"/>
        <w:tc>
          <w:tcPr>
            <w:tcW w:w="1581" w:type="dxa"/>
          </w:tcPr>
          <w:p w:rsidR="002914E6" w:rsidRPr="007570F6" w:rsidRDefault="002914E6" w:rsidP="00AE7691">
            <w:pPr>
              <w:spacing w:line="360" w:lineRule="auto"/>
              <w:rPr>
                <w:rFonts w:ascii="Arial" w:hAnsi="Arial"/>
              </w:rPr>
            </w:pPr>
            <w:r w:rsidRPr="007570F6">
              <w:rPr>
                <w:rFonts w:ascii="Arial" w:hAnsi="Arial"/>
              </w:rPr>
              <w:fldChar w:fldCharType="begin">
                <w:ffData>
                  <w:name w:val="Text72"/>
                  <w:enabled/>
                  <w:calcOnExit w:val="0"/>
                  <w:textInput/>
                </w:ffData>
              </w:fldChar>
            </w:r>
            <w:r w:rsidRPr="007570F6">
              <w:rPr>
                <w:rFonts w:ascii="Arial" w:hAnsi="Arial"/>
              </w:rPr>
              <w:instrText xml:space="preserve"> FORMTEXT </w:instrText>
            </w:r>
            <w:r w:rsidRPr="007570F6">
              <w:rPr>
                <w:rFonts w:ascii="Arial" w:hAnsi="Arial"/>
              </w:rPr>
            </w:r>
            <w:r w:rsidRPr="007570F6">
              <w:rPr>
                <w:rFonts w:ascii="Arial" w:hAnsi="Arial"/>
              </w:rPr>
              <w:fldChar w:fldCharType="separate"/>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rPr>
              <w:fldChar w:fldCharType="end"/>
            </w:r>
            <w:bookmarkEnd w:id="1"/>
          </w:p>
        </w:tc>
      </w:tr>
      <w:tr w:rsidR="002914E6" w:rsidRPr="007570F6" w:rsidTr="00AE7691">
        <w:tc>
          <w:tcPr>
            <w:tcW w:w="5920" w:type="dxa"/>
          </w:tcPr>
          <w:p w:rsidR="002914E6" w:rsidRPr="007570F6" w:rsidRDefault="002914E6" w:rsidP="00AE7691">
            <w:pPr>
              <w:rPr>
                <w:rFonts w:ascii="Arial" w:hAnsi="Arial"/>
              </w:rPr>
            </w:pPr>
            <w:r w:rsidRPr="007570F6">
              <w:rPr>
                <w:rFonts w:ascii="Arial" w:hAnsi="Arial"/>
              </w:rPr>
              <w:t>Successful management and delivery of National Wait Time Guarantees.</w:t>
            </w:r>
          </w:p>
          <w:p w:rsidR="002914E6" w:rsidRPr="007570F6" w:rsidRDefault="002914E6" w:rsidP="00AE7691">
            <w:pPr>
              <w:spacing w:line="360" w:lineRule="auto"/>
              <w:rPr>
                <w:rFonts w:ascii="Arial" w:hAnsi="Arial"/>
              </w:rPr>
            </w:pPr>
          </w:p>
        </w:tc>
        <w:tc>
          <w:tcPr>
            <w:tcW w:w="1559" w:type="dxa"/>
          </w:tcPr>
          <w:p w:rsidR="002914E6" w:rsidRPr="007570F6" w:rsidRDefault="002914E6" w:rsidP="00AE7691">
            <w:pPr>
              <w:spacing w:line="360" w:lineRule="auto"/>
              <w:rPr>
                <w:rFonts w:ascii="Arial" w:hAnsi="Arial"/>
              </w:rPr>
            </w:pPr>
            <w:r w:rsidRPr="007570F6">
              <w:rPr>
                <w:rFonts w:ascii="Arial" w:hAnsi="Arial"/>
              </w:rPr>
              <w:t>Yes</w:t>
            </w:r>
          </w:p>
        </w:tc>
        <w:tc>
          <w:tcPr>
            <w:tcW w:w="1581" w:type="dxa"/>
          </w:tcPr>
          <w:p w:rsidR="002914E6" w:rsidRPr="007570F6" w:rsidRDefault="002914E6" w:rsidP="00AE7691">
            <w:pPr>
              <w:spacing w:line="360" w:lineRule="auto"/>
              <w:rPr>
                <w:rFonts w:ascii="Arial" w:hAnsi="Arial"/>
              </w:rPr>
            </w:pPr>
            <w:r w:rsidRPr="007570F6">
              <w:rPr>
                <w:rFonts w:ascii="Arial" w:hAnsi="Arial"/>
              </w:rPr>
              <w:fldChar w:fldCharType="begin">
                <w:ffData>
                  <w:name w:val="Text72"/>
                  <w:enabled/>
                  <w:calcOnExit w:val="0"/>
                  <w:textInput/>
                </w:ffData>
              </w:fldChar>
            </w:r>
            <w:r w:rsidRPr="007570F6">
              <w:rPr>
                <w:rFonts w:ascii="Arial" w:hAnsi="Arial"/>
              </w:rPr>
              <w:instrText xml:space="preserve"> FORMTEXT </w:instrText>
            </w:r>
            <w:r w:rsidRPr="007570F6">
              <w:rPr>
                <w:rFonts w:ascii="Arial" w:hAnsi="Arial"/>
              </w:rPr>
            </w:r>
            <w:r w:rsidRPr="007570F6">
              <w:rPr>
                <w:rFonts w:ascii="Arial" w:hAnsi="Arial"/>
              </w:rPr>
              <w:fldChar w:fldCharType="separate"/>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rPr>
              <w:fldChar w:fldCharType="end"/>
            </w:r>
          </w:p>
        </w:tc>
      </w:tr>
      <w:tr w:rsidR="002914E6" w:rsidRPr="007570F6" w:rsidTr="00AE7691">
        <w:tc>
          <w:tcPr>
            <w:tcW w:w="5920" w:type="dxa"/>
          </w:tcPr>
          <w:p w:rsidR="002914E6" w:rsidRPr="007570F6" w:rsidRDefault="002914E6" w:rsidP="00AE7691">
            <w:pPr>
              <w:rPr>
                <w:rFonts w:ascii="Arial" w:hAnsi="Arial"/>
              </w:rPr>
            </w:pPr>
            <w:r w:rsidRPr="007570F6">
              <w:rPr>
                <w:rFonts w:ascii="Arial" w:hAnsi="Arial"/>
              </w:rPr>
              <w:t>Ability to understand and manage budgets.</w:t>
            </w:r>
          </w:p>
          <w:p w:rsidR="002914E6" w:rsidRPr="007570F6" w:rsidRDefault="002914E6" w:rsidP="00AE7691">
            <w:pPr>
              <w:spacing w:line="360" w:lineRule="auto"/>
              <w:rPr>
                <w:rFonts w:ascii="Arial" w:hAnsi="Arial"/>
              </w:rPr>
            </w:pPr>
          </w:p>
        </w:tc>
        <w:tc>
          <w:tcPr>
            <w:tcW w:w="1559" w:type="dxa"/>
          </w:tcPr>
          <w:p w:rsidR="002914E6" w:rsidRPr="007570F6" w:rsidRDefault="002914E6" w:rsidP="00AE7691">
            <w:pPr>
              <w:spacing w:line="360" w:lineRule="auto"/>
              <w:rPr>
                <w:rFonts w:ascii="Arial" w:hAnsi="Arial"/>
              </w:rPr>
            </w:pPr>
            <w:r w:rsidRPr="007570F6">
              <w:rPr>
                <w:rFonts w:ascii="Arial" w:hAnsi="Arial"/>
              </w:rPr>
              <w:t>Yes</w:t>
            </w:r>
          </w:p>
        </w:tc>
        <w:tc>
          <w:tcPr>
            <w:tcW w:w="1581" w:type="dxa"/>
          </w:tcPr>
          <w:p w:rsidR="002914E6" w:rsidRPr="007570F6" w:rsidRDefault="002914E6" w:rsidP="00AE7691">
            <w:pPr>
              <w:spacing w:line="360" w:lineRule="auto"/>
              <w:rPr>
                <w:rFonts w:ascii="Arial" w:hAnsi="Arial"/>
              </w:rPr>
            </w:pPr>
          </w:p>
        </w:tc>
      </w:tr>
      <w:tr w:rsidR="002914E6" w:rsidRPr="007570F6" w:rsidTr="00AE7691">
        <w:tc>
          <w:tcPr>
            <w:tcW w:w="5920" w:type="dxa"/>
          </w:tcPr>
          <w:p w:rsidR="002914E6" w:rsidRPr="007570F6" w:rsidRDefault="002914E6" w:rsidP="00AE7691">
            <w:pPr>
              <w:rPr>
                <w:rFonts w:ascii="Arial" w:hAnsi="Arial"/>
              </w:rPr>
            </w:pPr>
            <w:r w:rsidRPr="007570F6">
              <w:rPr>
                <w:rFonts w:ascii="Arial" w:hAnsi="Arial"/>
              </w:rPr>
              <w:t>Problem solving and decision making</w:t>
            </w:r>
          </w:p>
          <w:p w:rsidR="002914E6" w:rsidRPr="007570F6" w:rsidRDefault="002914E6" w:rsidP="00AE7691">
            <w:pPr>
              <w:spacing w:line="360" w:lineRule="auto"/>
              <w:rPr>
                <w:rFonts w:ascii="Arial" w:hAnsi="Arial"/>
              </w:rPr>
            </w:pPr>
          </w:p>
        </w:tc>
        <w:tc>
          <w:tcPr>
            <w:tcW w:w="1559" w:type="dxa"/>
          </w:tcPr>
          <w:p w:rsidR="002914E6" w:rsidRPr="007570F6" w:rsidRDefault="002914E6" w:rsidP="00AE7691">
            <w:pPr>
              <w:spacing w:line="360" w:lineRule="auto"/>
              <w:rPr>
                <w:rFonts w:ascii="Arial" w:hAnsi="Arial"/>
              </w:rPr>
            </w:pPr>
            <w:r w:rsidRPr="007570F6">
              <w:rPr>
                <w:rFonts w:ascii="Arial" w:hAnsi="Arial"/>
              </w:rPr>
              <w:t>Yes</w:t>
            </w:r>
          </w:p>
        </w:tc>
        <w:tc>
          <w:tcPr>
            <w:tcW w:w="1581" w:type="dxa"/>
          </w:tcPr>
          <w:p w:rsidR="002914E6" w:rsidRPr="007570F6" w:rsidRDefault="002914E6" w:rsidP="00AE7691">
            <w:pPr>
              <w:spacing w:line="360" w:lineRule="auto"/>
              <w:rPr>
                <w:rFonts w:ascii="Arial" w:hAnsi="Arial"/>
              </w:rPr>
            </w:pPr>
          </w:p>
        </w:tc>
      </w:tr>
    </w:tbl>
    <w:p w:rsidR="002914E6" w:rsidRPr="007570F6" w:rsidRDefault="002914E6" w:rsidP="007570F6">
      <w:pPr>
        <w:rPr>
          <w:rFonts w:ascii="Arial" w:hAnsi="Arial"/>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2914E6" w:rsidRPr="007570F6" w:rsidTr="00AE7691">
        <w:tc>
          <w:tcPr>
            <w:tcW w:w="5920" w:type="dxa"/>
            <w:shd w:val="pct15" w:color="auto" w:fill="auto"/>
          </w:tcPr>
          <w:p w:rsidR="002914E6" w:rsidRPr="007570F6" w:rsidRDefault="002914E6" w:rsidP="00AE7691">
            <w:pPr>
              <w:rPr>
                <w:rFonts w:ascii="Arial" w:hAnsi="Arial"/>
              </w:rPr>
            </w:pPr>
            <w:r w:rsidRPr="007570F6">
              <w:rPr>
                <w:rFonts w:ascii="Arial" w:hAnsi="Arial"/>
              </w:rPr>
              <w:t>Behavioural Competencies</w:t>
            </w:r>
          </w:p>
        </w:tc>
        <w:tc>
          <w:tcPr>
            <w:tcW w:w="1559" w:type="dxa"/>
            <w:shd w:val="pct15" w:color="auto" w:fill="auto"/>
          </w:tcPr>
          <w:p w:rsidR="002914E6" w:rsidRPr="007570F6" w:rsidRDefault="002914E6" w:rsidP="00AE7691">
            <w:pPr>
              <w:rPr>
                <w:rFonts w:ascii="Arial" w:hAnsi="Arial"/>
              </w:rPr>
            </w:pPr>
            <w:r w:rsidRPr="007570F6">
              <w:rPr>
                <w:rFonts w:ascii="Arial" w:hAnsi="Arial"/>
              </w:rPr>
              <w:t>Essential (</w:t>
            </w:r>
            <w:r w:rsidRPr="007570F6">
              <w:rPr>
                <w:rFonts w:ascii="Arial" w:hAnsi="Arial"/>
              </w:rPr>
              <w:sym w:font="Symbol" w:char="F0D6"/>
            </w:r>
            <w:r w:rsidRPr="007570F6">
              <w:rPr>
                <w:rFonts w:ascii="Arial" w:hAnsi="Arial"/>
              </w:rPr>
              <w:t>)</w:t>
            </w:r>
          </w:p>
        </w:tc>
        <w:tc>
          <w:tcPr>
            <w:tcW w:w="1581" w:type="dxa"/>
            <w:shd w:val="pct15" w:color="auto" w:fill="auto"/>
          </w:tcPr>
          <w:p w:rsidR="002914E6" w:rsidRPr="007570F6" w:rsidRDefault="002914E6" w:rsidP="00AE7691">
            <w:pPr>
              <w:rPr>
                <w:rFonts w:ascii="Arial" w:hAnsi="Arial"/>
              </w:rPr>
            </w:pPr>
            <w:r w:rsidRPr="007570F6">
              <w:rPr>
                <w:rFonts w:ascii="Arial" w:hAnsi="Arial"/>
              </w:rPr>
              <w:t>Desirable (</w:t>
            </w:r>
            <w:r w:rsidRPr="007570F6">
              <w:rPr>
                <w:rFonts w:ascii="Arial" w:hAnsi="Arial"/>
              </w:rPr>
              <w:sym w:font="Symbol" w:char="F0D6"/>
            </w:r>
            <w:r w:rsidRPr="007570F6">
              <w:rPr>
                <w:rFonts w:ascii="Arial" w:hAnsi="Arial"/>
              </w:rPr>
              <w:t>)</w:t>
            </w:r>
          </w:p>
        </w:tc>
      </w:tr>
      <w:tr w:rsidR="002914E6" w:rsidRPr="007570F6" w:rsidTr="00AE7691">
        <w:tc>
          <w:tcPr>
            <w:tcW w:w="5920" w:type="dxa"/>
          </w:tcPr>
          <w:p w:rsidR="002914E6" w:rsidRPr="007570F6" w:rsidRDefault="002914E6" w:rsidP="00AE7691">
            <w:pPr>
              <w:spacing w:line="360" w:lineRule="auto"/>
              <w:rPr>
                <w:rFonts w:ascii="Arial" w:hAnsi="Arial"/>
              </w:rPr>
            </w:pPr>
            <w:r w:rsidRPr="007570F6">
              <w:rPr>
                <w:rFonts w:ascii="Arial" w:hAnsi="Arial"/>
                <w:szCs w:val="22"/>
              </w:rPr>
              <w:t>Ability to influence and motivate staff</w:t>
            </w:r>
          </w:p>
        </w:tc>
        <w:tc>
          <w:tcPr>
            <w:tcW w:w="1559" w:type="dxa"/>
          </w:tcPr>
          <w:p w:rsidR="002914E6" w:rsidRPr="007570F6" w:rsidRDefault="002914E6" w:rsidP="00AE7691">
            <w:pPr>
              <w:spacing w:line="360" w:lineRule="auto"/>
              <w:rPr>
                <w:rFonts w:ascii="Arial" w:hAnsi="Arial"/>
              </w:rPr>
            </w:pPr>
            <w:r w:rsidRPr="007570F6">
              <w:rPr>
                <w:rFonts w:ascii="Arial" w:hAnsi="Arial"/>
              </w:rPr>
              <w:t>Yes</w:t>
            </w:r>
          </w:p>
        </w:tc>
        <w:bookmarkStart w:id="2" w:name="Text105"/>
        <w:tc>
          <w:tcPr>
            <w:tcW w:w="1581" w:type="dxa"/>
          </w:tcPr>
          <w:p w:rsidR="002914E6" w:rsidRPr="007570F6" w:rsidRDefault="002914E6" w:rsidP="00AE7691">
            <w:pPr>
              <w:spacing w:line="360" w:lineRule="auto"/>
              <w:rPr>
                <w:rFonts w:ascii="Arial" w:hAnsi="Arial"/>
              </w:rPr>
            </w:pPr>
            <w:r w:rsidRPr="007570F6">
              <w:rPr>
                <w:rFonts w:ascii="Arial" w:hAnsi="Arial"/>
              </w:rPr>
              <w:fldChar w:fldCharType="begin">
                <w:ffData>
                  <w:name w:val="Text105"/>
                  <w:enabled/>
                  <w:calcOnExit w:val="0"/>
                  <w:textInput/>
                </w:ffData>
              </w:fldChar>
            </w:r>
            <w:r w:rsidRPr="007570F6">
              <w:rPr>
                <w:rFonts w:ascii="Arial" w:hAnsi="Arial"/>
              </w:rPr>
              <w:instrText xml:space="preserve"> FORMTEXT </w:instrText>
            </w:r>
            <w:r w:rsidRPr="007570F6">
              <w:rPr>
                <w:rFonts w:ascii="Arial" w:hAnsi="Arial"/>
              </w:rPr>
            </w:r>
            <w:r w:rsidRPr="007570F6">
              <w:rPr>
                <w:rFonts w:ascii="Arial" w:hAnsi="Arial"/>
              </w:rPr>
              <w:fldChar w:fldCharType="separate"/>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rPr>
              <w:fldChar w:fldCharType="end"/>
            </w:r>
            <w:bookmarkEnd w:id="2"/>
          </w:p>
        </w:tc>
      </w:tr>
      <w:tr w:rsidR="002914E6" w:rsidRPr="007570F6" w:rsidTr="00642E2D">
        <w:trPr>
          <w:trHeight w:val="1069"/>
        </w:trPr>
        <w:tc>
          <w:tcPr>
            <w:tcW w:w="5920" w:type="dxa"/>
          </w:tcPr>
          <w:p w:rsidR="002914E6" w:rsidRPr="007570F6" w:rsidRDefault="002914E6" w:rsidP="00AE7691">
            <w:pPr>
              <w:spacing w:line="360" w:lineRule="auto"/>
              <w:rPr>
                <w:rFonts w:ascii="Arial" w:hAnsi="Arial"/>
              </w:rPr>
            </w:pPr>
            <w:r w:rsidRPr="007570F6">
              <w:rPr>
                <w:rFonts w:ascii="Arial" w:hAnsi="Arial"/>
                <w:szCs w:val="22"/>
              </w:rPr>
              <w:t>Proven ability to effectively manage and prioritise own workload and meet deadlines</w:t>
            </w:r>
          </w:p>
        </w:tc>
        <w:tc>
          <w:tcPr>
            <w:tcW w:w="1559" w:type="dxa"/>
          </w:tcPr>
          <w:p w:rsidR="002914E6" w:rsidRPr="007570F6" w:rsidRDefault="002914E6" w:rsidP="00AE7691">
            <w:pPr>
              <w:spacing w:line="360" w:lineRule="auto"/>
              <w:rPr>
                <w:rFonts w:ascii="Arial" w:hAnsi="Arial"/>
              </w:rPr>
            </w:pPr>
            <w:r w:rsidRPr="007570F6">
              <w:rPr>
                <w:rFonts w:ascii="Arial" w:hAnsi="Arial"/>
              </w:rPr>
              <w:t>Yes</w:t>
            </w:r>
          </w:p>
        </w:tc>
        <w:tc>
          <w:tcPr>
            <w:tcW w:w="1581" w:type="dxa"/>
          </w:tcPr>
          <w:p w:rsidR="002914E6" w:rsidRPr="007570F6" w:rsidRDefault="002914E6" w:rsidP="00AE7691">
            <w:pPr>
              <w:spacing w:line="360" w:lineRule="auto"/>
              <w:rPr>
                <w:rFonts w:ascii="Arial" w:hAnsi="Arial"/>
              </w:rPr>
            </w:pPr>
          </w:p>
        </w:tc>
      </w:tr>
      <w:tr w:rsidR="002914E6" w:rsidRPr="007570F6" w:rsidTr="00AE7691">
        <w:tc>
          <w:tcPr>
            <w:tcW w:w="5920" w:type="dxa"/>
          </w:tcPr>
          <w:p w:rsidR="002914E6" w:rsidRPr="007570F6" w:rsidRDefault="002914E6" w:rsidP="00AE7691">
            <w:pPr>
              <w:spacing w:line="360" w:lineRule="auto"/>
              <w:rPr>
                <w:rFonts w:ascii="Arial" w:hAnsi="Arial"/>
              </w:rPr>
            </w:pPr>
            <w:r w:rsidRPr="007570F6">
              <w:rPr>
                <w:rFonts w:ascii="Arial" w:hAnsi="Arial"/>
                <w:szCs w:val="22"/>
              </w:rPr>
              <w:t>Evidence of effective communication skills, written and oral</w:t>
            </w:r>
          </w:p>
        </w:tc>
        <w:tc>
          <w:tcPr>
            <w:tcW w:w="1559" w:type="dxa"/>
          </w:tcPr>
          <w:p w:rsidR="002914E6" w:rsidRPr="007570F6" w:rsidRDefault="002914E6" w:rsidP="00AE7691">
            <w:pPr>
              <w:spacing w:line="360" w:lineRule="auto"/>
              <w:rPr>
                <w:rFonts w:ascii="Arial" w:hAnsi="Arial"/>
              </w:rPr>
            </w:pPr>
            <w:r w:rsidRPr="007570F6">
              <w:rPr>
                <w:rFonts w:ascii="Arial" w:hAnsi="Arial"/>
              </w:rPr>
              <w:t>Yes</w:t>
            </w:r>
          </w:p>
        </w:tc>
        <w:bookmarkStart w:id="3" w:name="Text109"/>
        <w:tc>
          <w:tcPr>
            <w:tcW w:w="1581" w:type="dxa"/>
          </w:tcPr>
          <w:p w:rsidR="002914E6" w:rsidRPr="007570F6" w:rsidRDefault="002914E6" w:rsidP="00AE7691">
            <w:pPr>
              <w:spacing w:line="360" w:lineRule="auto"/>
              <w:rPr>
                <w:rFonts w:ascii="Arial" w:hAnsi="Arial"/>
              </w:rPr>
            </w:pPr>
            <w:r w:rsidRPr="007570F6">
              <w:rPr>
                <w:rFonts w:ascii="Arial" w:hAnsi="Arial"/>
              </w:rPr>
              <w:fldChar w:fldCharType="begin">
                <w:ffData>
                  <w:name w:val="Text109"/>
                  <w:enabled/>
                  <w:calcOnExit w:val="0"/>
                  <w:textInput/>
                </w:ffData>
              </w:fldChar>
            </w:r>
            <w:r w:rsidRPr="007570F6">
              <w:rPr>
                <w:rFonts w:ascii="Arial" w:hAnsi="Arial"/>
              </w:rPr>
              <w:instrText xml:space="preserve"> FORMTEXT </w:instrText>
            </w:r>
            <w:r w:rsidRPr="007570F6">
              <w:rPr>
                <w:rFonts w:ascii="Arial" w:hAnsi="Arial"/>
              </w:rPr>
            </w:r>
            <w:r w:rsidRPr="007570F6">
              <w:rPr>
                <w:rFonts w:ascii="Arial" w:hAnsi="Arial"/>
              </w:rPr>
              <w:fldChar w:fldCharType="separate"/>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rPr>
              <w:fldChar w:fldCharType="end"/>
            </w:r>
            <w:bookmarkEnd w:id="3"/>
          </w:p>
        </w:tc>
      </w:tr>
      <w:tr w:rsidR="002914E6" w:rsidRPr="007570F6" w:rsidTr="00642E2D">
        <w:trPr>
          <w:trHeight w:val="640"/>
        </w:trPr>
        <w:tc>
          <w:tcPr>
            <w:tcW w:w="5920" w:type="dxa"/>
          </w:tcPr>
          <w:p w:rsidR="002914E6" w:rsidRPr="007570F6" w:rsidRDefault="002914E6" w:rsidP="00AE7691">
            <w:pPr>
              <w:spacing w:line="360" w:lineRule="auto"/>
              <w:rPr>
                <w:rFonts w:ascii="Arial" w:hAnsi="Arial"/>
              </w:rPr>
            </w:pPr>
            <w:r w:rsidRPr="007570F6">
              <w:rPr>
                <w:rFonts w:ascii="Arial" w:hAnsi="Arial"/>
                <w:szCs w:val="22"/>
              </w:rPr>
              <w:t>Leadership and team working skills</w:t>
            </w:r>
          </w:p>
        </w:tc>
        <w:tc>
          <w:tcPr>
            <w:tcW w:w="1559" w:type="dxa"/>
          </w:tcPr>
          <w:p w:rsidR="002914E6" w:rsidRPr="007570F6" w:rsidRDefault="002914E6" w:rsidP="00AE7691">
            <w:pPr>
              <w:spacing w:line="360" w:lineRule="auto"/>
              <w:rPr>
                <w:rFonts w:ascii="Arial" w:hAnsi="Arial"/>
              </w:rPr>
            </w:pPr>
            <w:r w:rsidRPr="007570F6">
              <w:rPr>
                <w:rFonts w:ascii="Arial" w:hAnsi="Arial"/>
              </w:rPr>
              <w:t>Yes</w:t>
            </w:r>
          </w:p>
        </w:tc>
        <w:bookmarkStart w:id="4" w:name="Text113"/>
        <w:tc>
          <w:tcPr>
            <w:tcW w:w="1581" w:type="dxa"/>
          </w:tcPr>
          <w:p w:rsidR="002914E6" w:rsidRPr="007570F6" w:rsidRDefault="002914E6" w:rsidP="00AE7691">
            <w:pPr>
              <w:spacing w:line="360" w:lineRule="auto"/>
              <w:rPr>
                <w:rFonts w:ascii="Arial" w:hAnsi="Arial"/>
              </w:rPr>
            </w:pPr>
            <w:r w:rsidRPr="007570F6">
              <w:rPr>
                <w:rFonts w:ascii="Arial" w:hAnsi="Arial"/>
              </w:rPr>
              <w:fldChar w:fldCharType="begin">
                <w:ffData>
                  <w:name w:val="Text113"/>
                  <w:enabled/>
                  <w:calcOnExit w:val="0"/>
                  <w:textInput/>
                </w:ffData>
              </w:fldChar>
            </w:r>
            <w:r w:rsidRPr="007570F6">
              <w:rPr>
                <w:rFonts w:ascii="Arial" w:hAnsi="Arial"/>
              </w:rPr>
              <w:instrText xml:space="preserve"> FORMTEXT </w:instrText>
            </w:r>
            <w:r w:rsidRPr="007570F6">
              <w:rPr>
                <w:rFonts w:ascii="Arial" w:hAnsi="Arial"/>
              </w:rPr>
            </w:r>
            <w:r w:rsidRPr="007570F6">
              <w:rPr>
                <w:rFonts w:ascii="Arial" w:hAnsi="Arial"/>
              </w:rPr>
              <w:fldChar w:fldCharType="separate"/>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rPr>
              <w:fldChar w:fldCharType="end"/>
            </w:r>
            <w:bookmarkEnd w:id="4"/>
          </w:p>
        </w:tc>
      </w:tr>
      <w:tr w:rsidR="002914E6" w:rsidRPr="007570F6" w:rsidTr="00642E2D">
        <w:trPr>
          <w:trHeight w:val="521"/>
        </w:trPr>
        <w:tc>
          <w:tcPr>
            <w:tcW w:w="5920" w:type="dxa"/>
          </w:tcPr>
          <w:p w:rsidR="002914E6" w:rsidRPr="007570F6" w:rsidRDefault="002914E6" w:rsidP="00AE7691">
            <w:pPr>
              <w:spacing w:line="360" w:lineRule="auto"/>
              <w:rPr>
                <w:rFonts w:ascii="Arial" w:hAnsi="Arial"/>
              </w:rPr>
            </w:pPr>
            <w:r w:rsidRPr="007570F6">
              <w:rPr>
                <w:rFonts w:ascii="Arial" w:hAnsi="Arial"/>
                <w:szCs w:val="22"/>
              </w:rPr>
              <w:t>Proven ability to work under pressure</w:t>
            </w:r>
          </w:p>
        </w:tc>
        <w:tc>
          <w:tcPr>
            <w:tcW w:w="1559" w:type="dxa"/>
          </w:tcPr>
          <w:p w:rsidR="002914E6" w:rsidRPr="007570F6" w:rsidRDefault="002914E6" w:rsidP="00AE7691">
            <w:pPr>
              <w:spacing w:line="360" w:lineRule="auto"/>
              <w:rPr>
                <w:rFonts w:ascii="Arial" w:hAnsi="Arial"/>
              </w:rPr>
            </w:pPr>
            <w:r w:rsidRPr="007570F6">
              <w:rPr>
                <w:rFonts w:ascii="Arial" w:hAnsi="Arial"/>
              </w:rPr>
              <w:t>Yes</w:t>
            </w:r>
          </w:p>
        </w:tc>
        <w:tc>
          <w:tcPr>
            <w:tcW w:w="1581" w:type="dxa"/>
          </w:tcPr>
          <w:p w:rsidR="002914E6" w:rsidRPr="007570F6" w:rsidRDefault="002914E6" w:rsidP="00AE7691">
            <w:pPr>
              <w:spacing w:line="360" w:lineRule="auto"/>
              <w:rPr>
                <w:rFonts w:ascii="Arial" w:hAnsi="Arial"/>
              </w:rPr>
            </w:pPr>
          </w:p>
        </w:tc>
      </w:tr>
    </w:tbl>
    <w:p w:rsidR="002914E6" w:rsidRPr="007570F6" w:rsidRDefault="002914E6" w:rsidP="007570F6">
      <w:pPr>
        <w:rPr>
          <w:rFonts w:ascii="Arial" w:hAnsi="Arial"/>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2914E6" w:rsidRPr="007570F6" w:rsidTr="00AE7691">
        <w:tc>
          <w:tcPr>
            <w:tcW w:w="5920" w:type="dxa"/>
            <w:shd w:val="pct15" w:color="auto" w:fill="auto"/>
          </w:tcPr>
          <w:p w:rsidR="002914E6" w:rsidRPr="007570F6" w:rsidRDefault="002914E6" w:rsidP="00AE7691">
            <w:pPr>
              <w:rPr>
                <w:rFonts w:ascii="Arial" w:hAnsi="Arial"/>
              </w:rPr>
            </w:pPr>
            <w:r w:rsidRPr="007570F6">
              <w:rPr>
                <w:rFonts w:ascii="Arial" w:hAnsi="Arial"/>
              </w:rPr>
              <w:t>Other</w:t>
            </w:r>
          </w:p>
        </w:tc>
        <w:tc>
          <w:tcPr>
            <w:tcW w:w="1559" w:type="dxa"/>
            <w:shd w:val="pct15" w:color="auto" w:fill="auto"/>
          </w:tcPr>
          <w:p w:rsidR="002914E6" w:rsidRPr="007570F6" w:rsidRDefault="002914E6" w:rsidP="00AE7691">
            <w:pPr>
              <w:rPr>
                <w:rFonts w:ascii="Arial" w:hAnsi="Arial"/>
              </w:rPr>
            </w:pPr>
            <w:r w:rsidRPr="007570F6">
              <w:rPr>
                <w:rFonts w:ascii="Arial" w:hAnsi="Arial"/>
              </w:rPr>
              <w:t>Essential (</w:t>
            </w:r>
            <w:r w:rsidRPr="007570F6">
              <w:rPr>
                <w:rFonts w:ascii="Arial" w:hAnsi="Arial"/>
              </w:rPr>
              <w:sym w:font="Symbol" w:char="F0D6"/>
            </w:r>
            <w:r w:rsidRPr="007570F6">
              <w:rPr>
                <w:rFonts w:ascii="Arial" w:hAnsi="Arial"/>
              </w:rPr>
              <w:t>)</w:t>
            </w:r>
          </w:p>
        </w:tc>
        <w:tc>
          <w:tcPr>
            <w:tcW w:w="1581" w:type="dxa"/>
            <w:shd w:val="pct15" w:color="auto" w:fill="auto"/>
          </w:tcPr>
          <w:p w:rsidR="002914E6" w:rsidRPr="007570F6" w:rsidRDefault="002914E6" w:rsidP="00AE7691">
            <w:pPr>
              <w:rPr>
                <w:rFonts w:ascii="Arial" w:hAnsi="Arial"/>
              </w:rPr>
            </w:pPr>
            <w:r w:rsidRPr="007570F6">
              <w:rPr>
                <w:rFonts w:ascii="Arial" w:hAnsi="Arial"/>
              </w:rPr>
              <w:t>Desirable (</w:t>
            </w:r>
            <w:r w:rsidRPr="007570F6">
              <w:rPr>
                <w:rFonts w:ascii="Arial" w:hAnsi="Arial"/>
              </w:rPr>
              <w:sym w:font="Symbol" w:char="F0D6"/>
            </w:r>
            <w:r w:rsidRPr="007570F6">
              <w:rPr>
                <w:rFonts w:ascii="Arial" w:hAnsi="Arial"/>
              </w:rPr>
              <w:t>)</w:t>
            </w:r>
          </w:p>
        </w:tc>
      </w:tr>
      <w:tr w:rsidR="002914E6" w:rsidRPr="007570F6" w:rsidTr="00AE7691">
        <w:tc>
          <w:tcPr>
            <w:tcW w:w="5920" w:type="dxa"/>
          </w:tcPr>
          <w:p w:rsidR="002914E6" w:rsidRPr="007570F6" w:rsidRDefault="002914E6" w:rsidP="00AE7691">
            <w:pPr>
              <w:spacing w:line="360" w:lineRule="auto"/>
              <w:rPr>
                <w:rFonts w:ascii="Arial" w:hAnsi="Arial"/>
              </w:rPr>
            </w:pPr>
            <w:r w:rsidRPr="007570F6">
              <w:rPr>
                <w:rFonts w:ascii="Arial" w:hAnsi="Arial"/>
              </w:rPr>
              <w:t xml:space="preserve">Organisational skills </w:t>
            </w:r>
          </w:p>
        </w:tc>
        <w:tc>
          <w:tcPr>
            <w:tcW w:w="1559" w:type="dxa"/>
          </w:tcPr>
          <w:p w:rsidR="002914E6" w:rsidRPr="007570F6" w:rsidRDefault="002914E6" w:rsidP="00AE7691">
            <w:pPr>
              <w:spacing w:line="360" w:lineRule="auto"/>
              <w:rPr>
                <w:rFonts w:ascii="Arial" w:hAnsi="Arial"/>
              </w:rPr>
            </w:pPr>
            <w:r w:rsidRPr="007570F6">
              <w:rPr>
                <w:rFonts w:ascii="Arial" w:hAnsi="Arial"/>
              </w:rPr>
              <w:t>Yes</w:t>
            </w:r>
          </w:p>
        </w:tc>
        <w:bookmarkStart w:id="5" w:name="Text119"/>
        <w:tc>
          <w:tcPr>
            <w:tcW w:w="1581" w:type="dxa"/>
          </w:tcPr>
          <w:p w:rsidR="002914E6" w:rsidRPr="007570F6" w:rsidRDefault="002914E6" w:rsidP="00AE7691">
            <w:pPr>
              <w:spacing w:line="360" w:lineRule="auto"/>
              <w:rPr>
                <w:rFonts w:ascii="Arial" w:hAnsi="Arial"/>
              </w:rPr>
            </w:pPr>
            <w:r w:rsidRPr="007570F6">
              <w:rPr>
                <w:rFonts w:ascii="Arial" w:hAnsi="Arial"/>
              </w:rPr>
              <w:fldChar w:fldCharType="begin">
                <w:ffData>
                  <w:name w:val="Text119"/>
                  <w:enabled/>
                  <w:calcOnExit w:val="0"/>
                  <w:textInput/>
                </w:ffData>
              </w:fldChar>
            </w:r>
            <w:r w:rsidRPr="007570F6">
              <w:rPr>
                <w:rFonts w:ascii="Arial" w:hAnsi="Arial"/>
              </w:rPr>
              <w:instrText xml:space="preserve"> FORMTEXT </w:instrText>
            </w:r>
            <w:r w:rsidRPr="007570F6">
              <w:rPr>
                <w:rFonts w:ascii="Arial" w:hAnsi="Arial"/>
              </w:rPr>
            </w:r>
            <w:r w:rsidRPr="007570F6">
              <w:rPr>
                <w:rFonts w:ascii="Arial" w:hAnsi="Arial"/>
              </w:rPr>
              <w:fldChar w:fldCharType="separate"/>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rPr>
              <w:fldChar w:fldCharType="end"/>
            </w:r>
            <w:bookmarkEnd w:id="5"/>
          </w:p>
        </w:tc>
      </w:tr>
      <w:tr w:rsidR="002914E6" w:rsidRPr="007570F6" w:rsidTr="00AE7691">
        <w:tc>
          <w:tcPr>
            <w:tcW w:w="5920" w:type="dxa"/>
          </w:tcPr>
          <w:p w:rsidR="002914E6" w:rsidRPr="007570F6" w:rsidRDefault="002914E6" w:rsidP="00AE7691">
            <w:pPr>
              <w:spacing w:line="360" w:lineRule="auto"/>
              <w:rPr>
                <w:rFonts w:ascii="Arial" w:hAnsi="Arial"/>
              </w:rPr>
            </w:pPr>
            <w:r w:rsidRPr="007570F6">
              <w:rPr>
                <w:rFonts w:ascii="Arial" w:hAnsi="Arial"/>
              </w:rPr>
              <w:t>Team focussed</w:t>
            </w:r>
          </w:p>
        </w:tc>
        <w:tc>
          <w:tcPr>
            <w:tcW w:w="1559" w:type="dxa"/>
          </w:tcPr>
          <w:p w:rsidR="002914E6" w:rsidRPr="007570F6" w:rsidRDefault="002914E6" w:rsidP="00AE7691">
            <w:pPr>
              <w:spacing w:line="360" w:lineRule="auto"/>
              <w:rPr>
                <w:rFonts w:ascii="Arial" w:hAnsi="Arial"/>
              </w:rPr>
            </w:pPr>
            <w:r w:rsidRPr="007570F6">
              <w:rPr>
                <w:rFonts w:ascii="Arial" w:hAnsi="Arial"/>
              </w:rPr>
              <w:t>Yes</w:t>
            </w:r>
          </w:p>
        </w:tc>
        <w:bookmarkStart w:id="6" w:name="Text120"/>
        <w:tc>
          <w:tcPr>
            <w:tcW w:w="1581" w:type="dxa"/>
          </w:tcPr>
          <w:p w:rsidR="002914E6" w:rsidRPr="007570F6" w:rsidRDefault="002914E6" w:rsidP="00AE7691">
            <w:pPr>
              <w:spacing w:line="360" w:lineRule="auto"/>
              <w:rPr>
                <w:rFonts w:ascii="Arial" w:hAnsi="Arial"/>
              </w:rPr>
            </w:pPr>
            <w:r w:rsidRPr="007570F6">
              <w:rPr>
                <w:rFonts w:ascii="Arial" w:hAnsi="Arial"/>
              </w:rPr>
              <w:fldChar w:fldCharType="begin">
                <w:ffData>
                  <w:name w:val="Text120"/>
                  <w:enabled/>
                  <w:calcOnExit w:val="0"/>
                  <w:textInput/>
                </w:ffData>
              </w:fldChar>
            </w:r>
            <w:r w:rsidRPr="007570F6">
              <w:rPr>
                <w:rFonts w:ascii="Arial" w:hAnsi="Arial"/>
              </w:rPr>
              <w:instrText xml:space="preserve"> FORMTEXT </w:instrText>
            </w:r>
            <w:r w:rsidRPr="007570F6">
              <w:rPr>
                <w:rFonts w:ascii="Arial" w:hAnsi="Arial"/>
              </w:rPr>
            </w:r>
            <w:r w:rsidRPr="007570F6">
              <w:rPr>
                <w:rFonts w:ascii="Arial" w:hAnsi="Arial"/>
              </w:rPr>
              <w:fldChar w:fldCharType="separate"/>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rPr>
              <w:fldChar w:fldCharType="end"/>
            </w:r>
            <w:bookmarkEnd w:id="6"/>
          </w:p>
        </w:tc>
      </w:tr>
      <w:tr w:rsidR="002914E6" w:rsidRPr="007570F6" w:rsidTr="00AE7691">
        <w:tc>
          <w:tcPr>
            <w:tcW w:w="5920" w:type="dxa"/>
          </w:tcPr>
          <w:p w:rsidR="002914E6" w:rsidRPr="007570F6" w:rsidRDefault="002914E6" w:rsidP="00AE7691">
            <w:pPr>
              <w:spacing w:line="360" w:lineRule="auto"/>
              <w:rPr>
                <w:rFonts w:ascii="Arial" w:hAnsi="Arial"/>
              </w:rPr>
            </w:pPr>
            <w:r w:rsidRPr="007570F6">
              <w:rPr>
                <w:rFonts w:ascii="Arial" w:hAnsi="Arial"/>
              </w:rPr>
              <w:t>Willing to work flexibly to meet service needs</w:t>
            </w:r>
          </w:p>
        </w:tc>
        <w:tc>
          <w:tcPr>
            <w:tcW w:w="1559" w:type="dxa"/>
          </w:tcPr>
          <w:p w:rsidR="002914E6" w:rsidRPr="007570F6" w:rsidRDefault="002914E6" w:rsidP="00AE7691">
            <w:pPr>
              <w:spacing w:line="360" w:lineRule="auto"/>
              <w:rPr>
                <w:rFonts w:ascii="Arial" w:hAnsi="Arial"/>
              </w:rPr>
            </w:pPr>
            <w:r w:rsidRPr="007570F6">
              <w:rPr>
                <w:rFonts w:ascii="Arial" w:hAnsi="Arial"/>
              </w:rPr>
              <w:t>Yes</w:t>
            </w:r>
          </w:p>
        </w:tc>
        <w:bookmarkStart w:id="7" w:name="Text121"/>
        <w:tc>
          <w:tcPr>
            <w:tcW w:w="1581" w:type="dxa"/>
          </w:tcPr>
          <w:p w:rsidR="002914E6" w:rsidRPr="007570F6" w:rsidRDefault="002914E6" w:rsidP="00AE7691">
            <w:pPr>
              <w:spacing w:line="360" w:lineRule="auto"/>
              <w:rPr>
                <w:rFonts w:ascii="Arial" w:hAnsi="Arial"/>
              </w:rPr>
            </w:pPr>
            <w:r w:rsidRPr="007570F6">
              <w:rPr>
                <w:rFonts w:ascii="Arial" w:hAnsi="Arial"/>
              </w:rPr>
              <w:fldChar w:fldCharType="begin">
                <w:ffData>
                  <w:name w:val="Text121"/>
                  <w:enabled/>
                  <w:calcOnExit w:val="0"/>
                  <w:textInput/>
                </w:ffData>
              </w:fldChar>
            </w:r>
            <w:r w:rsidRPr="007570F6">
              <w:rPr>
                <w:rFonts w:ascii="Arial" w:hAnsi="Arial"/>
              </w:rPr>
              <w:instrText xml:space="preserve"> FORMTEXT </w:instrText>
            </w:r>
            <w:r w:rsidRPr="007570F6">
              <w:rPr>
                <w:rFonts w:ascii="Arial" w:hAnsi="Arial"/>
              </w:rPr>
            </w:r>
            <w:r w:rsidRPr="007570F6">
              <w:rPr>
                <w:rFonts w:ascii="Arial" w:hAnsi="Arial"/>
              </w:rPr>
              <w:fldChar w:fldCharType="separate"/>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noProof/>
              </w:rPr>
              <w:t> </w:t>
            </w:r>
            <w:r w:rsidRPr="007570F6">
              <w:rPr>
                <w:rFonts w:ascii="Arial" w:hAnsi="Arial"/>
              </w:rPr>
              <w:fldChar w:fldCharType="end"/>
            </w:r>
            <w:bookmarkEnd w:id="7"/>
          </w:p>
        </w:tc>
      </w:tr>
    </w:tbl>
    <w:p w:rsidR="002914E6" w:rsidRPr="007570F6" w:rsidRDefault="002914E6" w:rsidP="00642E2D"/>
    <w:sectPr w:rsidR="002914E6" w:rsidRPr="007570F6" w:rsidSect="00642E2D">
      <w:pgSz w:w="11906" w:h="16838"/>
      <w:pgMar w:top="126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4E6" w:rsidRDefault="002914E6">
      <w:r>
        <w:separator/>
      </w:r>
    </w:p>
  </w:endnote>
  <w:endnote w:type="continuationSeparator" w:id="0">
    <w:p w:rsidR="002914E6" w:rsidRDefault="0029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4E6" w:rsidRDefault="002914E6">
      <w:r>
        <w:separator/>
      </w:r>
    </w:p>
  </w:footnote>
  <w:footnote w:type="continuationSeparator" w:id="0">
    <w:p w:rsidR="002914E6" w:rsidRDefault="00291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0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94090C"/>
    <w:multiLevelType w:val="hybridMultilevel"/>
    <w:tmpl w:val="DA2A1402"/>
    <w:lvl w:ilvl="0" w:tplc="E44CE39A">
      <w:start w:val="1"/>
      <w:numFmt w:val="decimal"/>
      <w:lvlText w:val="%1."/>
      <w:lvlJc w:val="left"/>
      <w:pPr>
        <w:tabs>
          <w:tab w:val="num" w:pos="720"/>
        </w:tabs>
        <w:ind w:left="720" w:hanging="360"/>
      </w:pPr>
      <w:rPr>
        <w:rFonts w:cs="Times New Roman"/>
        <w:b w:val="0"/>
      </w:rPr>
    </w:lvl>
    <w:lvl w:ilvl="1" w:tplc="0809000F">
      <w:start w:val="1"/>
      <w:numFmt w:val="decimal"/>
      <w:lvlText w:val="%2."/>
      <w:lvlJc w:val="left"/>
      <w:pPr>
        <w:tabs>
          <w:tab w:val="num" w:pos="720"/>
        </w:tabs>
        <w:ind w:left="72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2F20EA"/>
    <w:multiLevelType w:val="hybridMultilevel"/>
    <w:tmpl w:val="38C2F9E6"/>
    <w:lvl w:ilvl="0" w:tplc="0809000F">
      <w:start w:val="1"/>
      <w:numFmt w:val="decimal"/>
      <w:lvlText w:val="%1."/>
      <w:lvlJc w:val="left"/>
      <w:pPr>
        <w:tabs>
          <w:tab w:val="num" w:pos="540"/>
        </w:tabs>
        <w:ind w:left="540" w:hanging="360"/>
      </w:pPr>
      <w:rPr>
        <w:rFonts w:cs="Times New Roman"/>
      </w:rPr>
    </w:lvl>
    <w:lvl w:ilvl="1" w:tplc="08090019" w:tentative="1">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09E42ED8"/>
    <w:multiLevelType w:val="hybridMultilevel"/>
    <w:tmpl w:val="7D440EA2"/>
    <w:lvl w:ilvl="0" w:tplc="BCE094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F27AB"/>
    <w:multiLevelType w:val="hybridMultilevel"/>
    <w:tmpl w:val="EDB0310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2C525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AA770B8"/>
    <w:multiLevelType w:val="hybridMultilevel"/>
    <w:tmpl w:val="2FAE7A7E"/>
    <w:lvl w:ilvl="0" w:tplc="08090011">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8334C5"/>
    <w:multiLevelType w:val="hybridMultilevel"/>
    <w:tmpl w:val="C6E6F04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764330D"/>
    <w:multiLevelType w:val="multilevel"/>
    <w:tmpl w:val="B18E047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9E37EC0"/>
    <w:multiLevelType w:val="hybridMultilevel"/>
    <w:tmpl w:val="433476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2E26D84"/>
    <w:multiLevelType w:val="hybridMultilevel"/>
    <w:tmpl w:val="41B8BD46"/>
    <w:lvl w:ilvl="0" w:tplc="08090001">
      <w:start w:val="1"/>
      <w:numFmt w:val="bullet"/>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11" w15:restartNumberingAfterBreak="0">
    <w:nsid w:val="5A391596"/>
    <w:multiLevelType w:val="hybridMultilevel"/>
    <w:tmpl w:val="0578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6"/>
  </w:num>
  <w:num w:numId="4">
    <w:abstractNumId w:val="5"/>
  </w:num>
  <w:num w:numId="5">
    <w:abstractNumId w:val="0"/>
  </w:num>
  <w:num w:numId="6">
    <w:abstractNumId w:val="2"/>
  </w:num>
  <w:num w:numId="7">
    <w:abstractNumId w:val="8"/>
  </w:num>
  <w:num w:numId="8">
    <w:abstractNumId w:val="11"/>
  </w:num>
  <w:num w:numId="9">
    <w:abstractNumId w:val="1"/>
  </w:num>
  <w:num w:numId="10">
    <w:abstractNumId w:val="4"/>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4"/>
    <w:rsid w:val="00003A08"/>
    <w:rsid w:val="00012A78"/>
    <w:rsid w:val="0001565E"/>
    <w:rsid w:val="000270CE"/>
    <w:rsid w:val="000576FD"/>
    <w:rsid w:val="00061AEC"/>
    <w:rsid w:val="000918EA"/>
    <w:rsid w:val="000A5BC7"/>
    <w:rsid w:val="000A5F31"/>
    <w:rsid w:val="000F782B"/>
    <w:rsid w:val="00102803"/>
    <w:rsid w:val="001323F9"/>
    <w:rsid w:val="00150E6B"/>
    <w:rsid w:val="00161D26"/>
    <w:rsid w:val="00180952"/>
    <w:rsid w:val="00180E37"/>
    <w:rsid w:val="001855E4"/>
    <w:rsid w:val="001C30EE"/>
    <w:rsid w:val="001E35EE"/>
    <w:rsid w:val="00283811"/>
    <w:rsid w:val="002914E6"/>
    <w:rsid w:val="00296CB7"/>
    <w:rsid w:val="002B5037"/>
    <w:rsid w:val="002C4AA1"/>
    <w:rsid w:val="002E18BF"/>
    <w:rsid w:val="003000FE"/>
    <w:rsid w:val="003319F2"/>
    <w:rsid w:val="00371F09"/>
    <w:rsid w:val="003854AE"/>
    <w:rsid w:val="00390137"/>
    <w:rsid w:val="003C70A8"/>
    <w:rsid w:val="003E3F69"/>
    <w:rsid w:val="004021EF"/>
    <w:rsid w:val="00405498"/>
    <w:rsid w:val="004063BC"/>
    <w:rsid w:val="00411FDE"/>
    <w:rsid w:val="00414EB8"/>
    <w:rsid w:val="0043409F"/>
    <w:rsid w:val="004432EE"/>
    <w:rsid w:val="0045324B"/>
    <w:rsid w:val="00466A43"/>
    <w:rsid w:val="00480B4E"/>
    <w:rsid w:val="004906B2"/>
    <w:rsid w:val="00496036"/>
    <w:rsid w:val="004A07F9"/>
    <w:rsid w:val="004A142A"/>
    <w:rsid w:val="004C14E8"/>
    <w:rsid w:val="004C39C5"/>
    <w:rsid w:val="004F31C1"/>
    <w:rsid w:val="004F6F1E"/>
    <w:rsid w:val="00523C27"/>
    <w:rsid w:val="00526303"/>
    <w:rsid w:val="00536053"/>
    <w:rsid w:val="00536FDB"/>
    <w:rsid w:val="00537608"/>
    <w:rsid w:val="00542CDE"/>
    <w:rsid w:val="00573BA8"/>
    <w:rsid w:val="00594820"/>
    <w:rsid w:val="005A4337"/>
    <w:rsid w:val="005A72F8"/>
    <w:rsid w:val="005E7AFC"/>
    <w:rsid w:val="005F5251"/>
    <w:rsid w:val="005F5B29"/>
    <w:rsid w:val="00604FD6"/>
    <w:rsid w:val="00642E2D"/>
    <w:rsid w:val="0066095D"/>
    <w:rsid w:val="00667F73"/>
    <w:rsid w:val="006716EB"/>
    <w:rsid w:val="006B0F61"/>
    <w:rsid w:val="006C4B02"/>
    <w:rsid w:val="006C7A3B"/>
    <w:rsid w:val="006D3FB3"/>
    <w:rsid w:val="006F1CE7"/>
    <w:rsid w:val="0070779C"/>
    <w:rsid w:val="00714D03"/>
    <w:rsid w:val="007444B1"/>
    <w:rsid w:val="007570F6"/>
    <w:rsid w:val="0075728A"/>
    <w:rsid w:val="00765F96"/>
    <w:rsid w:val="00771DF4"/>
    <w:rsid w:val="00777E9E"/>
    <w:rsid w:val="007C304B"/>
    <w:rsid w:val="007C52D9"/>
    <w:rsid w:val="00821123"/>
    <w:rsid w:val="008270E1"/>
    <w:rsid w:val="00832A37"/>
    <w:rsid w:val="0083655E"/>
    <w:rsid w:val="008557F9"/>
    <w:rsid w:val="00873101"/>
    <w:rsid w:val="00890031"/>
    <w:rsid w:val="00897A86"/>
    <w:rsid w:val="008A7B46"/>
    <w:rsid w:val="009170DA"/>
    <w:rsid w:val="00917FF2"/>
    <w:rsid w:val="00920388"/>
    <w:rsid w:val="0092392E"/>
    <w:rsid w:val="00945E5E"/>
    <w:rsid w:val="00955077"/>
    <w:rsid w:val="00972407"/>
    <w:rsid w:val="009764D3"/>
    <w:rsid w:val="00997A75"/>
    <w:rsid w:val="009A4B70"/>
    <w:rsid w:val="009B2F23"/>
    <w:rsid w:val="009D14A1"/>
    <w:rsid w:val="00A1022F"/>
    <w:rsid w:val="00A120F5"/>
    <w:rsid w:val="00A353E0"/>
    <w:rsid w:val="00A70344"/>
    <w:rsid w:val="00A813C1"/>
    <w:rsid w:val="00A827EE"/>
    <w:rsid w:val="00A84FD8"/>
    <w:rsid w:val="00AC15B5"/>
    <w:rsid w:val="00AE7691"/>
    <w:rsid w:val="00AF62C9"/>
    <w:rsid w:val="00B00D0E"/>
    <w:rsid w:val="00B00EF8"/>
    <w:rsid w:val="00B024A8"/>
    <w:rsid w:val="00B0277C"/>
    <w:rsid w:val="00B222B8"/>
    <w:rsid w:val="00B41C72"/>
    <w:rsid w:val="00B47F69"/>
    <w:rsid w:val="00B66567"/>
    <w:rsid w:val="00B94722"/>
    <w:rsid w:val="00B94EBC"/>
    <w:rsid w:val="00B95596"/>
    <w:rsid w:val="00B95C71"/>
    <w:rsid w:val="00BC0BA6"/>
    <w:rsid w:val="00BD6B2E"/>
    <w:rsid w:val="00BF0754"/>
    <w:rsid w:val="00BF5DD4"/>
    <w:rsid w:val="00C3371A"/>
    <w:rsid w:val="00C664EA"/>
    <w:rsid w:val="00C706E4"/>
    <w:rsid w:val="00CB35CD"/>
    <w:rsid w:val="00CF2646"/>
    <w:rsid w:val="00CF7C50"/>
    <w:rsid w:val="00D479C6"/>
    <w:rsid w:val="00D61B1B"/>
    <w:rsid w:val="00D72880"/>
    <w:rsid w:val="00D80BFA"/>
    <w:rsid w:val="00D82C8E"/>
    <w:rsid w:val="00DB6467"/>
    <w:rsid w:val="00DC5EB7"/>
    <w:rsid w:val="00DF37DC"/>
    <w:rsid w:val="00E37A06"/>
    <w:rsid w:val="00E458E2"/>
    <w:rsid w:val="00E57F8B"/>
    <w:rsid w:val="00E6320A"/>
    <w:rsid w:val="00EA2E05"/>
    <w:rsid w:val="00EE17AE"/>
    <w:rsid w:val="00EF58FC"/>
    <w:rsid w:val="00F0721C"/>
    <w:rsid w:val="00F10056"/>
    <w:rsid w:val="00F11F13"/>
    <w:rsid w:val="00F21EF3"/>
    <w:rsid w:val="00F22F72"/>
    <w:rsid w:val="00F70093"/>
    <w:rsid w:val="00F77BDB"/>
    <w:rsid w:val="00F93001"/>
    <w:rsid w:val="00F954AE"/>
    <w:rsid w:val="00FA1250"/>
    <w:rsid w:val="00FD2C2A"/>
    <w:rsid w:val="00FD440F"/>
    <w:rsid w:val="00FD7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970C4C-DBAB-4E78-A09F-B00D432E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5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F075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42A"/>
    <w:pPr>
      <w:tabs>
        <w:tab w:val="center" w:pos="4153"/>
        <w:tab w:val="right" w:pos="8306"/>
      </w:tabs>
    </w:pPr>
  </w:style>
  <w:style w:type="character" w:customStyle="1" w:styleId="FooterChar">
    <w:name w:val="Footer Char"/>
    <w:basedOn w:val="DefaultParagraphFont"/>
    <w:link w:val="Footer"/>
    <w:uiPriority w:val="99"/>
    <w:semiHidden/>
    <w:locked/>
    <w:rsid w:val="00821123"/>
    <w:rPr>
      <w:rFonts w:cs="Times New Roman"/>
      <w:sz w:val="24"/>
      <w:szCs w:val="24"/>
    </w:rPr>
  </w:style>
  <w:style w:type="paragraph" w:styleId="BodyText">
    <w:name w:val="Body Text"/>
    <w:basedOn w:val="Normal"/>
    <w:link w:val="BodyTextChar"/>
    <w:uiPriority w:val="99"/>
    <w:rsid w:val="004A142A"/>
    <w:pPr>
      <w:tabs>
        <w:tab w:val="left" w:pos="567"/>
        <w:tab w:val="left" w:pos="1134"/>
        <w:tab w:val="left" w:pos="1701"/>
        <w:tab w:val="right" w:pos="9639"/>
      </w:tabs>
    </w:pPr>
    <w:rPr>
      <w:rFonts w:ascii="CG Omega" w:hAnsi="CG Omega"/>
      <w:sz w:val="22"/>
      <w:szCs w:val="20"/>
      <w:lang w:eastAsia="en-US"/>
    </w:rPr>
  </w:style>
  <w:style w:type="character" w:customStyle="1" w:styleId="BodyTextChar">
    <w:name w:val="Body Text Char"/>
    <w:basedOn w:val="DefaultParagraphFont"/>
    <w:link w:val="BodyText"/>
    <w:uiPriority w:val="99"/>
    <w:semiHidden/>
    <w:locked/>
    <w:rsid w:val="00821123"/>
    <w:rPr>
      <w:rFonts w:cs="Times New Roman"/>
      <w:sz w:val="24"/>
      <w:szCs w:val="24"/>
    </w:rPr>
  </w:style>
  <w:style w:type="paragraph" w:styleId="Header">
    <w:name w:val="header"/>
    <w:basedOn w:val="Normal"/>
    <w:link w:val="HeaderChar"/>
    <w:uiPriority w:val="99"/>
    <w:rsid w:val="000918EA"/>
    <w:pPr>
      <w:tabs>
        <w:tab w:val="center" w:pos="4153"/>
        <w:tab w:val="right" w:pos="8306"/>
      </w:tabs>
    </w:pPr>
  </w:style>
  <w:style w:type="character" w:customStyle="1" w:styleId="HeaderChar">
    <w:name w:val="Header Char"/>
    <w:basedOn w:val="DefaultParagraphFont"/>
    <w:link w:val="Header"/>
    <w:uiPriority w:val="99"/>
    <w:semiHidden/>
    <w:locked/>
    <w:rsid w:val="00821123"/>
    <w:rPr>
      <w:rFonts w:cs="Times New Roman"/>
      <w:sz w:val="24"/>
      <w:szCs w:val="24"/>
    </w:rPr>
  </w:style>
  <w:style w:type="character" w:styleId="CommentReference">
    <w:name w:val="annotation reference"/>
    <w:basedOn w:val="DefaultParagraphFont"/>
    <w:uiPriority w:val="99"/>
    <w:rsid w:val="00150E6B"/>
    <w:rPr>
      <w:rFonts w:cs="Times New Roman"/>
      <w:sz w:val="16"/>
      <w:szCs w:val="16"/>
    </w:rPr>
  </w:style>
  <w:style w:type="paragraph" w:styleId="CommentText">
    <w:name w:val="annotation text"/>
    <w:basedOn w:val="Normal"/>
    <w:link w:val="CommentTextChar"/>
    <w:uiPriority w:val="99"/>
    <w:rsid w:val="00150E6B"/>
    <w:rPr>
      <w:sz w:val="20"/>
      <w:szCs w:val="20"/>
    </w:rPr>
  </w:style>
  <w:style w:type="character" w:customStyle="1" w:styleId="CommentTextChar">
    <w:name w:val="Comment Text Char"/>
    <w:basedOn w:val="DefaultParagraphFont"/>
    <w:link w:val="CommentText"/>
    <w:uiPriority w:val="99"/>
    <w:locked/>
    <w:rsid w:val="00150E6B"/>
    <w:rPr>
      <w:rFonts w:cs="Times New Roman"/>
    </w:rPr>
  </w:style>
  <w:style w:type="paragraph" w:styleId="BalloonText">
    <w:name w:val="Balloon Text"/>
    <w:basedOn w:val="Normal"/>
    <w:link w:val="BalloonTextChar"/>
    <w:uiPriority w:val="99"/>
    <w:rsid w:val="00150E6B"/>
    <w:rPr>
      <w:rFonts w:ascii="Tahoma" w:hAnsi="Tahoma" w:cs="Tahoma"/>
      <w:sz w:val="16"/>
      <w:szCs w:val="16"/>
    </w:rPr>
  </w:style>
  <w:style w:type="character" w:customStyle="1" w:styleId="BalloonTextChar">
    <w:name w:val="Balloon Text Char"/>
    <w:basedOn w:val="DefaultParagraphFont"/>
    <w:link w:val="BalloonText"/>
    <w:uiPriority w:val="99"/>
    <w:locked/>
    <w:rsid w:val="00150E6B"/>
    <w:rPr>
      <w:rFonts w:ascii="Tahoma" w:hAnsi="Tahoma" w:cs="Tahoma"/>
      <w:sz w:val="16"/>
      <w:szCs w:val="16"/>
    </w:rPr>
  </w:style>
  <w:style w:type="paragraph" w:styleId="ListParagraph">
    <w:name w:val="List Paragraph"/>
    <w:basedOn w:val="Normal"/>
    <w:uiPriority w:val="99"/>
    <w:qFormat/>
    <w:rsid w:val="0092392E"/>
    <w:pPr>
      <w:ind w:left="720"/>
    </w:pPr>
  </w:style>
  <w:style w:type="paragraph" w:styleId="CommentSubject">
    <w:name w:val="annotation subject"/>
    <w:basedOn w:val="CommentText"/>
    <w:next w:val="CommentText"/>
    <w:link w:val="CommentSubjectChar"/>
    <w:uiPriority w:val="99"/>
    <w:semiHidden/>
    <w:rsid w:val="001323F9"/>
    <w:rPr>
      <w:b/>
      <w:bCs/>
    </w:rPr>
  </w:style>
  <w:style w:type="character" w:customStyle="1" w:styleId="CommentSubjectChar">
    <w:name w:val="Comment Subject Char"/>
    <w:basedOn w:val="CommentTextChar"/>
    <w:link w:val="CommentSubject"/>
    <w:uiPriority w:val="99"/>
    <w:semiHidden/>
    <w:locked/>
    <w:rsid w:val="001323F9"/>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9536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1922</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North Glasgow Hospital's</Company>
  <LinksUpToDate>false</LinksUpToDate>
  <CharactersWithSpaces>13510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subject/>
  <dc:creator>susan chisholm</dc:creator>
  <cp:keywords/>
  <dc:description/>
  <cp:lastModifiedBy>Mckee, Mary</cp:lastModifiedBy>
  <cp:revision>3</cp:revision>
  <dcterms:created xsi:type="dcterms:W3CDTF">2025-04-09T10:22:00Z</dcterms:created>
  <dcterms:modified xsi:type="dcterms:W3CDTF">2025-08-21T09:13:00Z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0x0101002988A1037E981A49A5F8F27FA917EA9D</vt:lpwstr>
  </property>
  <property fmtid="{D5CDD505-2E9C-101B-9397-08002B2CF9AE}" pid="4" name="docLang">
    <vt:lpwstr>en</vt:lpwstr>
  </property>
</Properties>
</file>