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B0495" w14:textId="77777777" w:rsidR="00501D55" w:rsidRPr="00DC3A7B" w:rsidRDefault="00501D55" w:rsidP="00DC3A7B">
      <w:pPr>
        <w:jc w:val="right"/>
        <w:rPr>
          <w:rFonts w:ascii="Arial" w:hAnsi="Arial" w:cs="Arial"/>
          <w:b/>
          <w:bCs/>
          <w:szCs w:val="22"/>
        </w:rPr>
      </w:pPr>
      <w:r w:rsidRPr="00DC3A7B">
        <w:rPr>
          <w:rFonts w:ascii="Arial" w:hAnsi="Arial" w:cs="Arial"/>
          <w:b/>
          <w:bCs/>
          <w:szCs w:val="22"/>
        </w:rPr>
        <w:tab/>
      </w:r>
      <w:r w:rsidRPr="00DC3A7B">
        <w:rPr>
          <w:rFonts w:ascii="Arial" w:hAnsi="Arial" w:cs="Arial"/>
          <w:noProof/>
          <w:szCs w:val="22"/>
          <w:lang w:eastAsia="en-GB"/>
        </w:rPr>
        <w:drawing>
          <wp:inline distT="0" distB="0" distL="0" distR="0" wp14:anchorId="7A65DDB1" wp14:editId="30F6D2F3">
            <wp:extent cx="643089" cy="643089"/>
            <wp:effectExtent l="0" t="0" r="0" b="0"/>
            <wp:docPr id="1"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5662" cy="655662"/>
                    </a:xfrm>
                    <a:prstGeom prst="rect">
                      <a:avLst/>
                    </a:prstGeom>
                    <a:noFill/>
                    <a:ln>
                      <a:noFill/>
                    </a:ln>
                  </pic:spPr>
                </pic:pic>
              </a:graphicData>
            </a:graphic>
          </wp:inline>
        </w:drawing>
      </w:r>
    </w:p>
    <w:tbl>
      <w:tblPr>
        <w:tblW w:w="10319"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0319"/>
      </w:tblGrid>
      <w:tr w:rsidR="007842AA" w:rsidRPr="00DC3A7B" w14:paraId="06C374D6" w14:textId="77777777" w:rsidTr="007842AA">
        <w:tc>
          <w:tcPr>
            <w:tcW w:w="10319" w:type="dxa"/>
            <w:tcBorders>
              <w:top w:val="single" w:sz="4" w:space="0" w:color="auto"/>
              <w:left w:val="single" w:sz="4" w:space="0" w:color="auto"/>
              <w:bottom w:val="single" w:sz="6" w:space="0" w:color="auto"/>
              <w:right w:val="single" w:sz="4" w:space="0" w:color="auto"/>
            </w:tcBorders>
          </w:tcPr>
          <w:p w14:paraId="0E9BB6E0" w14:textId="77777777" w:rsidR="007842AA" w:rsidRPr="00DC3A7B" w:rsidRDefault="007842AA" w:rsidP="00723083">
            <w:pPr>
              <w:pStyle w:val="Heading3"/>
              <w:spacing w:before="60"/>
              <w:rPr>
                <w:sz w:val="22"/>
                <w:szCs w:val="22"/>
              </w:rPr>
            </w:pPr>
            <w:r w:rsidRPr="00DC3A7B">
              <w:rPr>
                <w:sz w:val="22"/>
                <w:szCs w:val="22"/>
              </w:rPr>
              <w:t>1.  JOB IDENTIFICATION</w:t>
            </w:r>
          </w:p>
        </w:tc>
      </w:tr>
      <w:tr w:rsidR="007842AA" w:rsidRPr="00DC3A7B" w14:paraId="1B6E0A20" w14:textId="77777777" w:rsidTr="007842AA">
        <w:tc>
          <w:tcPr>
            <w:tcW w:w="10319" w:type="dxa"/>
            <w:tcBorders>
              <w:top w:val="single" w:sz="6" w:space="0" w:color="auto"/>
              <w:left w:val="single" w:sz="4" w:space="0" w:color="auto"/>
              <w:bottom w:val="single" w:sz="4" w:space="0" w:color="auto"/>
              <w:right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gridCol w:w="283"/>
            </w:tblGrid>
            <w:tr w:rsidR="007842AA" w:rsidRPr="00DC3A7B" w14:paraId="6671AA85" w14:textId="77777777" w:rsidTr="007A310E">
              <w:tc>
                <w:tcPr>
                  <w:tcW w:w="9810" w:type="dxa"/>
                </w:tcPr>
                <w:p w14:paraId="1365F7D5" w14:textId="77777777" w:rsidR="007842AA" w:rsidRPr="00DC3A7B" w:rsidRDefault="007842AA" w:rsidP="00723083">
                  <w:pPr>
                    <w:pStyle w:val="BodyText"/>
                    <w:spacing w:after="0"/>
                    <w:rPr>
                      <w:rFonts w:ascii="Arial" w:hAnsi="Arial" w:cs="Arial"/>
                      <w:sz w:val="22"/>
                      <w:szCs w:val="22"/>
                    </w:rPr>
                  </w:pPr>
                </w:p>
              </w:tc>
              <w:tc>
                <w:tcPr>
                  <w:tcW w:w="283" w:type="dxa"/>
                </w:tcPr>
                <w:p w14:paraId="49E161CC" w14:textId="77777777" w:rsidR="007842AA" w:rsidRPr="00DC3A7B" w:rsidRDefault="007842AA" w:rsidP="00723083">
                  <w:pPr>
                    <w:pStyle w:val="BodyText"/>
                    <w:spacing w:after="0"/>
                    <w:rPr>
                      <w:rFonts w:ascii="Arial" w:hAnsi="Arial" w:cs="Arial"/>
                      <w:sz w:val="22"/>
                      <w:szCs w:val="22"/>
                    </w:rPr>
                  </w:pPr>
                </w:p>
              </w:tc>
            </w:tr>
            <w:tr w:rsidR="007842AA" w:rsidRPr="00DC3A7B" w14:paraId="0BEEF49C" w14:textId="77777777" w:rsidTr="007A310E">
              <w:tc>
                <w:tcPr>
                  <w:tcW w:w="9810" w:type="dxa"/>
                </w:tcPr>
                <w:p w14:paraId="31A7A13C" w14:textId="77777777" w:rsidR="007842AA" w:rsidRPr="00DC3A7B" w:rsidRDefault="007842AA" w:rsidP="00723083">
                  <w:pPr>
                    <w:pStyle w:val="BodyText"/>
                    <w:spacing w:after="0"/>
                    <w:rPr>
                      <w:rFonts w:ascii="Arial" w:hAnsi="Arial" w:cs="Arial"/>
                      <w:sz w:val="22"/>
                      <w:szCs w:val="22"/>
                    </w:rPr>
                  </w:pPr>
                  <w:r w:rsidRPr="00DC3A7B">
                    <w:rPr>
                      <w:rFonts w:ascii="Arial" w:hAnsi="Arial" w:cs="Arial"/>
                      <w:sz w:val="22"/>
                      <w:szCs w:val="22"/>
                    </w:rPr>
                    <w:t>Job Title:</w:t>
                  </w:r>
                  <w:r w:rsidRPr="00DC3A7B">
                    <w:rPr>
                      <w:rFonts w:ascii="Arial" w:hAnsi="Arial" w:cs="Arial"/>
                      <w:sz w:val="22"/>
                      <w:szCs w:val="22"/>
                    </w:rPr>
                    <w:tab/>
                  </w:r>
                  <w:r w:rsidRPr="00DC3A7B">
                    <w:rPr>
                      <w:rFonts w:ascii="Arial" w:hAnsi="Arial" w:cs="Arial"/>
                      <w:sz w:val="22"/>
                      <w:szCs w:val="22"/>
                    </w:rPr>
                    <w:tab/>
                  </w:r>
                  <w:r w:rsidR="00784632" w:rsidRPr="00DC3A7B">
                    <w:rPr>
                      <w:rFonts w:ascii="Arial" w:hAnsi="Arial" w:cs="Arial"/>
                      <w:sz w:val="22"/>
                      <w:szCs w:val="22"/>
                    </w:rPr>
                    <w:t>S</w:t>
                  </w:r>
                  <w:r w:rsidR="00723083" w:rsidRPr="00DC3A7B">
                    <w:rPr>
                      <w:rFonts w:ascii="Arial" w:hAnsi="Arial" w:cs="Arial"/>
                      <w:sz w:val="22"/>
                      <w:szCs w:val="22"/>
                    </w:rPr>
                    <w:t>enior Research Imaging Manager</w:t>
                  </w:r>
                </w:p>
              </w:tc>
              <w:tc>
                <w:tcPr>
                  <w:tcW w:w="283" w:type="dxa"/>
                </w:tcPr>
                <w:p w14:paraId="06E14A60" w14:textId="77777777" w:rsidR="007842AA" w:rsidRPr="00DC3A7B" w:rsidRDefault="007842AA" w:rsidP="00723083">
                  <w:pPr>
                    <w:pStyle w:val="BodyText"/>
                    <w:spacing w:after="0"/>
                    <w:rPr>
                      <w:rFonts w:ascii="Arial" w:hAnsi="Arial" w:cs="Arial"/>
                      <w:sz w:val="22"/>
                      <w:szCs w:val="22"/>
                    </w:rPr>
                  </w:pPr>
                </w:p>
              </w:tc>
            </w:tr>
            <w:tr w:rsidR="007842AA" w:rsidRPr="00DC3A7B" w14:paraId="612F35B9" w14:textId="77777777" w:rsidTr="007A310E">
              <w:tc>
                <w:tcPr>
                  <w:tcW w:w="9810" w:type="dxa"/>
                </w:tcPr>
                <w:p w14:paraId="692AACD5" w14:textId="77777777" w:rsidR="007842AA" w:rsidRPr="00DC3A7B" w:rsidRDefault="007842AA" w:rsidP="00723083">
                  <w:pPr>
                    <w:rPr>
                      <w:rFonts w:ascii="Arial" w:hAnsi="Arial" w:cs="Arial"/>
                      <w:szCs w:val="22"/>
                    </w:rPr>
                  </w:pPr>
                </w:p>
                <w:p w14:paraId="25354F02" w14:textId="77777777" w:rsidR="007842AA" w:rsidRPr="00DC3A7B" w:rsidRDefault="007842AA" w:rsidP="00723083">
                  <w:pPr>
                    <w:rPr>
                      <w:rFonts w:ascii="Arial" w:hAnsi="Arial" w:cs="Arial"/>
                      <w:szCs w:val="22"/>
                    </w:rPr>
                  </w:pPr>
                  <w:r w:rsidRPr="00DC3A7B">
                    <w:rPr>
                      <w:rFonts w:ascii="Arial" w:hAnsi="Arial" w:cs="Arial"/>
                      <w:szCs w:val="22"/>
                    </w:rPr>
                    <w:t>Responsible to:</w:t>
                  </w:r>
                  <w:r w:rsidRPr="00DC3A7B">
                    <w:rPr>
                      <w:rFonts w:ascii="Arial" w:hAnsi="Arial" w:cs="Arial"/>
                      <w:szCs w:val="22"/>
                    </w:rPr>
                    <w:tab/>
                  </w:r>
                  <w:r w:rsidR="001832DE" w:rsidRPr="00DC3A7B">
                    <w:rPr>
                      <w:rFonts w:ascii="Arial" w:hAnsi="Arial" w:cs="Arial"/>
                      <w:szCs w:val="22"/>
                    </w:rPr>
                    <w:t>C</w:t>
                  </w:r>
                  <w:r w:rsidR="00723083" w:rsidRPr="00DC3A7B">
                    <w:rPr>
                      <w:rFonts w:ascii="Arial" w:hAnsi="Arial" w:cs="Arial"/>
                      <w:szCs w:val="22"/>
                    </w:rPr>
                    <w:t>linical Research Imaging Facility Director</w:t>
                  </w:r>
                </w:p>
              </w:tc>
              <w:tc>
                <w:tcPr>
                  <w:tcW w:w="283" w:type="dxa"/>
                </w:tcPr>
                <w:p w14:paraId="0924BB39" w14:textId="77777777" w:rsidR="007842AA" w:rsidRPr="00DC3A7B" w:rsidRDefault="007842AA" w:rsidP="00723083">
                  <w:pPr>
                    <w:pStyle w:val="BodyText"/>
                    <w:spacing w:after="0"/>
                    <w:rPr>
                      <w:rFonts w:ascii="Arial" w:hAnsi="Arial" w:cs="Arial"/>
                      <w:sz w:val="22"/>
                      <w:szCs w:val="22"/>
                    </w:rPr>
                  </w:pPr>
                </w:p>
              </w:tc>
            </w:tr>
            <w:tr w:rsidR="007842AA" w:rsidRPr="00DC3A7B" w14:paraId="0C08E302" w14:textId="77777777" w:rsidTr="007A310E">
              <w:tc>
                <w:tcPr>
                  <w:tcW w:w="9810" w:type="dxa"/>
                </w:tcPr>
                <w:p w14:paraId="6B2CE700" w14:textId="77777777" w:rsidR="007842AA" w:rsidRPr="00DC3A7B" w:rsidRDefault="007842AA" w:rsidP="00723083">
                  <w:pPr>
                    <w:rPr>
                      <w:rFonts w:ascii="Arial" w:hAnsi="Arial" w:cs="Arial"/>
                      <w:szCs w:val="22"/>
                    </w:rPr>
                  </w:pPr>
                </w:p>
                <w:p w14:paraId="34A6E150" w14:textId="77777777" w:rsidR="007842AA" w:rsidRPr="00DC3A7B" w:rsidRDefault="007842AA" w:rsidP="00723083">
                  <w:pPr>
                    <w:rPr>
                      <w:rFonts w:ascii="Arial" w:hAnsi="Arial" w:cs="Arial"/>
                      <w:szCs w:val="22"/>
                    </w:rPr>
                  </w:pPr>
                  <w:r w:rsidRPr="00DC3A7B">
                    <w:rPr>
                      <w:rFonts w:ascii="Arial" w:hAnsi="Arial" w:cs="Arial"/>
                      <w:szCs w:val="22"/>
                    </w:rPr>
                    <w:t>Department(s):</w:t>
                  </w:r>
                  <w:r w:rsidRPr="00DC3A7B">
                    <w:rPr>
                      <w:rFonts w:ascii="Arial" w:hAnsi="Arial" w:cs="Arial"/>
                      <w:szCs w:val="22"/>
                    </w:rPr>
                    <w:tab/>
                  </w:r>
                  <w:r w:rsidR="001832DE" w:rsidRPr="00DC3A7B">
                    <w:rPr>
                      <w:rFonts w:ascii="Arial" w:hAnsi="Arial" w:cs="Arial"/>
                      <w:szCs w:val="22"/>
                    </w:rPr>
                    <w:t>C</w:t>
                  </w:r>
                  <w:r w:rsidR="00723083" w:rsidRPr="00DC3A7B">
                    <w:rPr>
                      <w:rFonts w:ascii="Arial" w:hAnsi="Arial" w:cs="Arial"/>
                      <w:szCs w:val="22"/>
                    </w:rPr>
                    <w:t>linical Research Imaging Facility</w:t>
                  </w:r>
                </w:p>
              </w:tc>
              <w:tc>
                <w:tcPr>
                  <w:tcW w:w="283" w:type="dxa"/>
                </w:tcPr>
                <w:p w14:paraId="011E8CB6" w14:textId="77777777" w:rsidR="007842AA" w:rsidRPr="00DC3A7B" w:rsidRDefault="007842AA" w:rsidP="00723083">
                  <w:pPr>
                    <w:pStyle w:val="BodyText"/>
                    <w:spacing w:after="0"/>
                    <w:rPr>
                      <w:rFonts w:ascii="Arial" w:hAnsi="Arial" w:cs="Arial"/>
                      <w:sz w:val="22"/>
                      <w:szCs w:val="22"/>
                    </w:rPr>
                  </w:pPr>
                </w:p>
              </w:tc>
            </w:tr>
            <w:tr w:rsidR="007842AA" w:rsidRPr="00DC3A7B" w14:paraId="6654FD3A" w14:textId="77777777" w:rsidTr="007A310E">
              <w:tc>
                <w:tcPr>
                  <w:tcW w:w="9810" w:type="dxa"/>
                </w:tcPr>
                <w:p w14:paraId="4BF982BE" w14:textId="77777777" w:rsidR="007842AA" w:rsidRPr="00DC3A7B" w:rsidRDefault="007842AA" w:rsidP="00723083">
                  <w:pPr>
                    <w:rPr>
                      <w:rFonts w:ascii="Arial" w:hAnsi="Arial" w:cs="Arial"/>
                      <w:szCs w:val="22"/>
                    </w:rPr>
                  </w:pPr>
                </w:p>
                <w:p w14:paraId="3E198F26" w14:textId="77777777" w:rsidR="007842AA" w:rsidRPr="00DC3A7B" w:rsidRDefault="007842AA" w:rsidP="00723083">
                  <w:pPr>
                    <w:rPr>
                      <w:rFonts w:ascii="Arial" w:hAnsi="Arial" w:cs="Arial"/>
                      <w:szCs w:val="22"/>
                    </w:rPr>
                  </w:pPr>
                  <w:r w:rsidRPr="00DC3A7B">
                    <w:rPr>
                      <w:rFonts w:ascii="Arial" w:hAnsi="Arial" w:cs="Arial"/>
                      <w:szCs w:val="22"/>
                    </w:rPr>
                    <w:t>Directorate:</w:t>
                  </w:r>
                  <w:r w:rsidR="001832DE" w:rsidRPr="00DC3A7B">
                    <w:rPr>
                      <w:rFonts w:ascii="Arial" w:hAnsi="Arial" w:cs="Arial"/>
                      <w:szCs w:val="22"/>
                    </w:rPr>
                    <w:t xml:space="preserve">                 C</w:t>
                  </w:r>
                  <w:r w:rsidR="00723083" w:rsidRPr="00DC3A7B">
                    <w:rPr>
                      <w:rFonts w:ascii="Arial" w:hAnsi="Arial" w:cs="Arial"/>
                      <w:szCs w:val="22"/>
                    </w:rPr>
                    <w:t>orporate &amp; Governance</w:t>
                  </w:r>
                </w:p>
                <w:p w14:paraId="759577F9" w14:textId="77777777" w:rsidR="007842AA" w:rsidRPr="00DC3A7B" w:rsidRDefault="007842AA" w:rsidP="00723083">
                  <w:pPr>
                    <w:pStyle w:val="BodyText"/>
                    <w:spacing w:after="0"/>
                    <w:rPr>
                      <w:rFonts w:ascii="Arial" w:hAnsi="Arial" w:cs="Arial"/>
                      <w:sz w:val="22"/>
                      <w:szCs w:val="22"/>
                    </w:rPr>
                  </w:pPr>
                </w:p>
              </w:tc>
              <w:tc>
                <w:tcPr>
                  <w:tcW w:w="283" w:type="dxa"/>
                </w:tcPr>
                <w:p w14:paraId="02287D21" w14:textId="77777777" w:rsidR="007842AA" w:rsidRPr="00DC3A7B" w:rsidRDefault="007842AA" w:rsidP="00723083">
                  <w:pPr>
                    <w:pStyle w:val="BodyText"/>
                    <w:spacing w:after="0"/>
                    <w:rPr>
                      <w:rFonts w:ascii="Arial" w:hAnsi="Arial" w:cs="Arial"/>
                      <w:sz w:val="22"/>
                      <w:szCs w:val="22"/>
                    </w:rPr>
                  </w:pPr>
                </w:p>
              </w:tc>
            </w:tr>
            <w:tr w:rsidR="007842AA" w:rsidRPr="00DC3A7B" w14:paraId="60E67C6A" w14:textId="77777777" w:rsidTr="007A310E">
              <w:tc>
                <w:tcPr>
                  <w:tcW w:w="9810" w:type="dxa"/>
                </w:tcPr>
                <w:p w14:paraId="65839AA6" w14:textId="77777777" w:rsidR="007842AA" w:rsidRPr="00DC3A7B" w:rsidRDefault="007842AA" w:rsidP="00723083">
                  <w:pPr>
                    <w:rPr>
                      <w:rFonts w:ascii="Arial" w:hAnsi="Arial" w:cs="Arial"/>
                      <w:szCs w:val="22"/>
                    </w:rPr>
                  </w:pPr>
                  <w:r w:rsidRPr="00DC3A7B">
                    <w:rPr>
                      <w:rFonts w:ascii="Arial" w:hAnsi="Arial" w:cs="Arial"/>
                      <w:szCs w:val="22"/>
                    </w:rPr>
                    <w:t>Operating Division:</w:t>
                  </w:r>
                  <w:r w:rsidR="001832DE" w:rsidRPr="00DC3A7B">
                    <w:rPr>
                      <w:rFonts w:ascii="Arial" w:hAnsi="Arial" w:cs="Arial"/>
                      <w:szCs w:val="22"/>
                    </w:rPr>
                    <w:t xml:space="preserve">     T</w:t>
                  </w:r>
                  <w:r w:rsidR="00723083" w:rsidRPr="00DC3A7B">
                    <w:rPr>
                      <w:rFonts w:ascii="Arial" w:hAnsi="Arial" w:cs="Arial"/>
                      <w:szCs w:val="22"/>
                    </w:rPr>
                    <w:t>ayside Medical Sciences Centre (</w:t>
                  </w:r>
                  <w:r w:rsidR="001832DE" w:rsidRPr="00DC3A7B">
                    <w:rPr>
                      <w:rFonts w:ascii="Arial" w:hAnsi="Arial" w:cs="Arial"/>
                      <w:szCs w:val="22"/>
                    </w:rPr>
                    <w:t>TASC)</w:t>
                  </w:r>
                </w:p>
                <w:p w14:paraId="04D0B776" w14:textId="77777777" w:rsidR="007842AA" w:rsidRPr="00DC3A7B" w:rsidRDefault="007842AA" w:rsidP="00723083">
                  <w:pPr>
                    <w:pStyle w:val="BodyText"/>
                    <w:spacing w:after="0"/>
                    <w:rPr>
                      <w:rFonts w:ascii="Arial" w:hAnsi="Arial" w:cs="Arial"/>
                      <w:sz w:val="22"/>
                      <w:szCs w:val="22"/>
                    </w:rPr>
                  </w:pPr>
                </w:p>
              </w:tc>
              <w:tc>
                <w:tcPr>
                  <w:tcW w:w="283" w:type="dxa"/>
                </w:tcPr>
                <w:p w14:paraId="561AE596" w14:textId="77777777" w:rsidR="007842AA" w:rsidRPr="00DC3A7B" w:rsidRDefault="007842AA" w:rsidP="00723083">
                  <w:pPr>
                    <w:pStyle w:val="BodyText"/>
                    <w:spacing w:after="0"/>
                    <w:rPr>
                      <w:rFonts w:ascii="Arial" w:hAnsi="Arial" w:cs="Arial"/>
                      <w:sz w:val="22"/>
                      <w:szCs w:val="22"/>
                    </w:rPr>
                  </w:pPr>
                </w:p>
              </w:tc>
            </w:tr>
            <w:tr w:rsidR="007842AA" w:rsidRPr="00DC3A7B" w14:paraId="2B6DF622" w14:textId="77777777" w:rsidTr="007A310E">
              <w:tc>
                <w:tcPr>
                  <w:tcW w:w="9810" w:type="dxa"/>
                </w:tcPr>
                <w:p w14:paraId="053FCEF2" w14:textId="77777777" w:rsidR="007842AA" w:rsidRPr="00DC3A7B" w:rsidRDefault="007842AA" w:rsidP="00723083">
                  <w:pPr>
                    <w:rPr>
                      <w:rFonts w:ascii="Arial" w:hAnsi="Arial" w:cs="Arial"/>
                      <w:szCs w:val="22"/>
                    </w:rPr>
                  </w:pPr>
                  <w:r w:rsidRPr="00DC3A7B">
                    <w:rPr>
                      <w:rFonts w:ascii="Arial" w:hAnsi="Arial" w:cs="Arial"/>
                      <w:szCs w:val="22"/>
                    </w:rPr>
                    <w:t>Job Reference:</w:t>
                  </w:r>
                  <w:r w:rsidRPr="00DC3A7B">
                    <w:rPr>
                      <w:rFonts w:ascii="Arial" w:hAnsi="Arial" w:cs="Arial"/>
                      <w:szCs w:val="22"/>
                    </w:rPr>
                    <w:tab/>
                  </w:r>
                  <w:r w:rsidR="001832DE" w:rsidRPr="00DC3A7B">
                    <w:rPr>
                      <w:rFonts w:ascii="Arial" w:hAnsi="Arial" w:cs="Arial"/>
                      <w:b/>
                      <w:bCs/>
                      <w:szCs w:val="22"/>
                    </w:rPr>
                    <w:t>S</w:t>
                  </w:r>
                  <w:r w:rsidR="00723083" w:rsidRPr="00DC3A7B">
                    <w:rPr>
                      <w:rFonts w:ascii="Arial" w:hAnsi="Arial" w:cs="Arial"/>
                      <w:b/>
                      <w:bCs/>
                      <w:szCs w:val="22"/>
                    </w:rPr>
                    <w:t>c06-</w:t>
                  </w:r>
                  <w:r w:rsidR="001832DE" w:rsidRPr="00DC3A7B">
                    <w:rPr>
                      <w:rFonts w:ascii="Arial" w:hAnsi="Arial" w:cs="Arial"/>
                      <w:b/>
                      <w:bCs/>
                      <w:szCs w:val="22"/>
                    </w:rPr>
                    <w:t>5647</w:t>
                  </w:r>
                  <w:r w:rsidR="00723083" w:rsidRPr="00DC3A7B">
                    <w:rPr>
                      <w:rFonts w:ascii="Arial" w:hAnsi="Arial" w:cs="Arial"/>
                      <w:b/>
                      <w:bCs/>
                      <w:szCs w:val="22"/>
                    </w:rPr>
                    <w:t>(rev25)</w:t>
                  </w:r>
                </w:p>
              </w:tc>
              <w:tc>
                <w:tcPr>
                  <w:tcW w:w="283" w:type="dxa"/>
                </w:tcPr>
                <w:p w14:paraId="7BF2C49F" w14:textId="77777777" w:rsidR="007842AA" w:rsidRPr="00DC3A7B" w:rsidRDefault="007842AA" w:rsidP="00723083">
                  <w:pPr>
                    <w:pStyle w:val="BodyText"/>
                    <w:spacing w:after="0"/>
                    <w:rPr>
                      <w:rFonts w:ascii="Arial" w:hAnsi="Arial" w:cs="Arial"/>
                      <w:sz w:val="22"/>
                      <w:szCs w:val="22"/>
                    </w:rPr>
                  </w:pPr>
                </w:p>
              </w:tc>
            </w:tr>
            <w:tr w:rsidR="007842AA" w:rsidRPr="00DC3A7B" w14:paraId="38835C4F" w14:textId="77777777" w:rsidTr="007A310E">
              <w:tc>
                <w:tcPr>
                  <w:tcW w:w="9810" w:type="dxa"/>
                </w:tcPr>
                <w:p w14:paraId="34883F42" w14:textId="77777777" w:rsidR="007842AA" w:rsidRPr="00DC3A7B" w:rsidRDefault="007842AA" w:rsidP="00723083">
                  <w:pPr>
                    <w:rPr>
                      <w:rFonts w:ascii="Arial" w:hAnsi="Arial" w:cs="Arial"/>
                      <w:szCs w:val="22"/>
                    </w:rPr>
                  </w:pPr>
                </w:p>
                <w:p w14:paraId="69EF96B3" w14:textId="77777777" w:rsidR="007842AA" w:rsidRPr="00DC3A7B" w:rsidRDefault="007842AA" w:rsidP="00723083">
                  <w:pPr>
                    <w:rPr>
                      <w:rFonts w:ascii="Arial" w:hAnsi="Arial" w:cs="Arial"/>
                      <w:szCs w:val="22"/>
                    </w:rPr>
                  </w:pPr>
                  <w:r w:rsidRPr="00DC3A7B">
                    <w:rPr>
                      <w:rFonts w:ascii="Arial" w:hAnsi="Arial" w:cs="Arial"/>
                      <w:szCs w:val="22"/>
                    </w:rPr>
                    <w:t>No of Job Holders:</w:t>
                  </w:r>
                  <w:r w:rsidRPr="00DC3A7B">
                    <w:rPr>
                      <w:rFonts w:ascii="Arial" w:hAnsi="Arial" w:cs="Arial"/>
                      <w:szCs w:val="22"/>
                    </w:rPr>
                    <w:tab/>
                  </w:r>
                  <w:r w:rsidR="001832DE" w:rsidRPr="00DC3A7B">
                    <w:rPr>
                      <w:rFonts w:ascii="Arial" w:hAnsi="Arial" w:cs="Arial"/>
                      <w:szCs w:val="22"/>
                    </w:rPr>
                    <w:t>One</w:t>
                  </w:r>
                </w:p>
                <w:p w14:paraId="2775350F" w14:textId="77777777" w:rsidR="007842AA" w:rsidRPr="00DC3A7B" w:rsidRDefault="007842AA" w:rsidP="00723083">
                  <w:pPr>
                    <w:pStyle w:val="BodyText"/>
                    <w:spacing w:after="0"/>
                    <w:rPr>
                      <w:rFonts w:ascii="Arial" w:hAnsi="Arial" w:cs="Arial"/>
                      <w:sz w:val="22"/>
                      <w:szCs w:val="22"/>
                    </w:rPr>
                  </w:pPr>
                </w:p>
              </w:tc>
              <w:tc>
                <w:tcPr>
                  <w:tcW w:w="283" w:type="dxa"/>
                </w:tcPr>
                <w:p w14:paraId="568146BB" w14:textId="77777777" w:rsidR="007842AA" w:rsidRPr="00DC3A7B" w:rsidRDefault="007842AA" w:rsidP="00723083">
                  <w:pPr>
                    <w:pStyle w:val="BodyText"/>
                    <w:spacing w:after="0"/>
                    <w:rPr>
                      <w:rFonts w:ascii="Arial" w:hAnsi="Arial" w:cs="Arial"/>
                      <w:sz w:val="22"/>
                      <w:szCs w:val="22"/>
                    </w:rPr>
                  </w:pPr>
                </w:p>
              </w:tc>
            </w:tr>
          </w:tbl>
          <w:p w14:paraId="22791D84" w14:textId="77777777" w:rsidR="007842AA" w:rsidRPr="00DC3A7B" w:rsidRDefault="007842AA" w:rsidP="00723083">
            <w:pPr>
              <w:rPr>
                <w:rFonts w:ascii="Arial" w:hAnsi="Arial" w:cs="Arial"/>
                <w:szCs w:val="22"/>
              </w:rPr>
            </w:pPr>
          </w:p>
        </w:tc>
      </w:tr>
      <w:tr w:rsidR="007842AA" w:rsidRPr="00DC3A7B" w14:paraId="4974ACEE" w14:textId="77777777" w:rsidTr="007842AA">
        <w:tblPrEx>
          <w:tblBorders>
            <w:insideH w:val="single" w:sz="4" w:space="0" w:color="auto"/>
            <w:insideV w:val="single" w:sz="4" w:space="0" w:color="auto"/>
          </w:tblBorders>
        </w:tblPrEx>
        <w:tc>
          <w:tcPr>
            <w:tcW w:w="10319" w:type="dxa"/>
            <w:tcBorders>
              <w:top w:val="single" w:sz="4" w:space="0" w:color="auto"/>
              <w:left w:val="single" w:sz="4" w:space="0" w:color="auto"/>
              <w:bottom w:val="single" w:sz="4" w:space="0" w:color="auto"/>
              <w:right w:val="single" w:sz="4" w:space="0" w:color="auto"/>
            </w:tcBorders>
          </w:tcPr>
          <w:p w14:paraId="678737CD" w14:textId="77777777" w:rsidR="007842AA" w:rsidRPr="00DC3A7B" w:rsidRDefault="007842AA" w:rsidP="00723083">
            <w:pPr>
              <w:pStyle w:val="Heading3"/>
              <w:spacing w:before="60"/>
              <w:rPr>
                <w:sz w:val="22"/>
                <w:szCs w:val="22"/>
              </w:rPr>
            </w:pPr>
            <w:r w:rsidRPr="00DC3A7B">
              <w:rPr>
                <w:sz w:val="22"/>
                <w:szCs w:val="22"/>
              </w:rPr>
              <w:t>2.  JOB PURPOSE</w:t>
            </w:r>
          </w:p>
        </w:tc>
      </w:tr>
      <w:tr w:rsidR="007842AA" w:rsidRPr="00DC3A7B" w14:paraId="097D2F9C" w14:textId="77777777" w:rsidTr="001832DE">
        <w:tblPrEx>
          <w:tblBorders>
            <w:insideH w:val="single" w:sz="4" w:space="0" w:color="auto"/>
            <w:insideV w:val="single" w:sz="4" w:space="0" w:color="auto"/>
          </w:tblBorders>
        </w:tblPrEx>
        <w:trPr>
          <w:trHeight w:val="1330"/>
        </w:trPr>
        <w:tc>
          <w:tcPr>
            <w:tcW w:w="10319" w:type="dxa"/>
            <w:tcBorders>
              <w:top w:val="single" w:sz="4" w:space="0" w:color="auto"/>
              <w:left w:val="single" w:sz="4" w:space="0" w:color="auto"/>
              <w:bottom w:val="single" w:sz="4" w:space="0" w:color="auto"/>
              <w:right w:val="single" w:sz="4" w:space="0" w:color="auto"/>
            </w:tcBorders>
          </w:tcPr>
          <w:p w14:paraId="1C1B1129" w14:textId="77777777" w:rsidR="001832DE" w:rsidRPr="00DC3A7B" w:rsidRDefault="001832DE" w:rsidP="00723083">
            <w:pPr>
              <w:ind w:right="362"/>
              <w:rPr>
                <w:rFonts w:ascii="Arial" w:hAnsi="Arial" w:cs="Arial"/>
                <w:szCs w:val="22"/>
              </w:rPr>
            </w:pPr>
            <w:r w:rsidRPr="00DC3A7B">
              <w:rPr>
                <w:rFonts w:ascii="Arial" w:hAnsi="Arial" w:cs="Arial"/>
                <w:szCs w:val="22"/>
              </w:rPr>
              <w:t>This is a lead role with responsibility for developing and delivering research through technical, administrative and financial management of the Clinical Research Imaging Facility (CRIF). CRIF is a research facility currently operating on the Ninewells Hospital site delivering research programmes and projects and supporting NHS service imaging delivery through the University of Dundee (UoD) and NHS Tayside (NHST). This post includes responsibilities for the management of research and imaging service in the Clinical Research Centre, with all the attendant imaging equipment, including MRI and CT scanners, procurement and management of multidisciplinary and professional staffing associated with this service.</w:t>
            </w:r>
          </w:p>
          <w:p w14:paraId="556E1E8C" w14:textId="77777777" w:rsidR="001832DE" w:rsidRPr="00DC3A7B" w:rsidRDefault="001832DE" w:rsidP="00723083">
            <w:pPr>
              <w:ind w:right="362"/>
              <w:rPr>
                <w:rFonts w:ascii="Arial" w:hAnsi="Arial" w:cs="Arial"/>
                <w:szCs w:val="22"/>
              </w:rPr>
            </w:pPr>
          </w:p>
          <w:p w14:paraId="7C96B3BA" w14:textId="77777777" w:rsidR="001832DE" w:rsidRPr="00DC3A7B" w:rsidRDefault="001832DE" w:rsidP="00723083">
            <w:pPr>
              <w:ind w:right="362"/>
              <w:rPr>
                <w:rFonts w:ascii="Arial" w:hAnsi="Arial" w:cs="Arial"/>
                <w:szCs w:val="22"/>
              </w:rPr>
            </w:pPr>
            <w:r w:rsidRPr="00DC3A7B">
              <w:rPr>
                <w:rFonts w:ascii="Arial" w:hAnsi="Arial" w:cs="Arial"/>
                <w:szCs w:val="22"/>
              </w:rPr>
              <w:t>The postholder will report to the CRIF Director(s</w:t>
            </w:r>
            <w:r w:rsidR="00723083" w:rsidRPr="00DC3A7B">
              <w:rPr>
                <w:rFonts w:ascii="Arial" w:hAnsi="Arial" w:cs="Arial"/>
                <w:szCs w:val="22"/>
              </w:rPr>
              <w:t>), the</w:t>
            </w:r>
            <w:r w:rsidRPr="00DC3A7B">
              <w:rPr>
                <w:rFonts w:ascii="Arial" w:hAnsi="Arial" w:cs="Arial"/>
                <w:szCs w:val="22"/>
              </w:rPr>
              <w:t xml:space="preserve"> NHS Tayside, Senior R&amp;D </w:t>
            </w:r>
            <w:r w:rsidR="00723083" w:rsidRPr="00DC3A7B">
              <w:rPr>
                <w:rFonts w:ascii="Arial" w:hAnsi="Arial" w:cs="Arial"/>
                <w:szCs w:val="22"/>
              </w:rPr>
              <w:t>Manager, R</w:t>
            </w:r>
            <w:r w:rsidRPr="00DC3A7B">
              <w:rPr>
                <w:rFonts w:ascii="Arial" w:hAnsi="Arial" w:cs="Arial"/>
                <w:szCs w:val="22"/>
              </w:rPr>
              <w:t xml:space="preserve">&amp;D Director and provide professional and technical support </w:t>
            </w:r>
            <w:r w:rsidR="00723083" w:rsidRPr="00DC3A7B">
              <w:rPr>
                <w:rFonts w:ascii="Arial" w:hAnsi="Arial" w:cs="Arial"/>
                <w:szCs w:val="22"/>
              </w:rPr>
              <w:t>to Clinical</w:t>
            </w:r>
            <w:r w:rsidRPr="00DC3A7B">
              <w:rPr>
                <w:rFonts w:ascii="Arial" w:hAnsi="Arial" w:cs="Arial"/>
                <w:szCs w:val="22"/>
              </w:rPr>
              <w:t xml:space="preserve"> Academics and researchers using the CRIF.   </w:t>
            </w:r>
          </w:p>
          <w:p w14:paraId="3C79E2BA" w14:textId="77777777" w:rsidR="001832DE" w:rsidRPr="00DC3A7B" w:rsidRDefault="001832DE" w:rsidP="00723083">
            <w:pPr>
              <w:pStyle w:val="Default"/>
              <w:ind w:left="431" w:right="362"/>
              <w:rPr>
                <w:sz w:val="22"/>
                <w:szCs w:val="22"/>
              </w:rPr>
            </w:pPr>
          </w:p>
          <w:p w14:paraId="2AFBD2A9" w14:textId="77777777" w:rsidR="001832DE" w:rsidRPr="00DC3A7B" w:rsidRDefault="001832DE" w:rsidP="00723083">
            <w:pPr>
              <w:pStyle w:val="Footer"/>
              <w:tabs>
                <w:tab w:val="left" w:pos="720"/>
              </w:tabs>
              <w:ind w:right="362"/>
              <w:rPr>
                <w:rFonts w:ascii="Arial" w:hAnsi="Arial" w:cs="Arial"/>
                <w:szCs w:val="22"/>
              </w:rPr>
            </w:pPr>
            <w:r w:rsidRPr="00DC3A7B">
              <w:rPr>
                <w:rFonts w:ascii="Arial" w:hAnsi="Arial" w:cs="Arial"/>
                <w:szCs w:val="22"/>
              </w:rPr>
              <w:t xml:space="preserve">The postholder will develop and participate in corporate and clinical governance of both UoD and NHST, giving a clear strategic direction to, and management of, the Clinical Research Imaging Portfolio. They </w:t>
            </w:r>
            <w:r w:rsidR="00270577" w:rsidRPr="00DC3A7B">
              <w:rPr>
                <w:rFonts w:ascii="Arial" w:hAnsi="Arial" w:cs="Arial"/>
                <w:szCs w:val="22"/>
              </w:rPr>
              <w:t>will formulate</w:t>
            </w:r>
            <w:r w:rsidRPr="00DC3A7B">
              <w:rPr>
                <w:rFonts w:ascii="Arial" w:hAnsi="Arial" w:cs="Arial"/>
                <w:szCs w:val="22"/>
              </w:rPr>
              <w:t xml:space="preserve">, review and </w:t>
            </w:r>
            <w:r w:rsidR="00270577" w:rsidRPr="00DC3A7B">
              <w:rPr>
                <w:rFonts w:ascii="Arial" w:hAnsi="Arial" w:cs="Arial"/>
                <w:szCs w:val="22"/>
              </w:rPr>
              <w:t>maintain</w:t>
            </w:r>
            <w:r w:rsidRPr="00DC3A7B">
              <w:rPr>
                <w:rFonts w:ascii="Arial" w:hAnsi="Arial" w:cs="Arial"/>
                <w:szCs w:val="22"/>
              </w:rPr>
              <w:t xml:space="preserve"> long term strategic plan for the research imaging facility so that the maximum benefit of all available resources </w:t>
            </w:r>
            <w:r w:rsidR="00270577" w:rsidRPr="00DC3A7B">
              <w:rPr>
                <w:rFonts w:ascii="Arial" w:hAnsi="Arial" w:cs="Arial"/>
                <w:szCs w:val="22"/>
              </w:rPr>
              <w:t>is</w:t>
            </w:r>
            <w:r w:rsidRPr="00DC3A7B">
              <w:rPr>
                <w:rFonts w:ascii="Arial" w:hAnsi="Arial" w:cs="Arial"/>
                <w:szCs w:val="22"/>
              </w:rPr>
              <w:t xml:space="preserve"> realised. They will ensure that University and NHS corporate and clinical governance policies and procedures are adhered </w:t>
            </w:r>
            <w:r w:rsidR="00270577" w:rsidRPr="00DC3A7B">
              <w:rPr>
                <w:rFonts w:ascii="Arial" w:hAnsi="Arial" w:cs="Arial"/>
                <w:szCs w:val="22"/>
              </w:rPr>
              <w:t>to, delivered</w:t>
            </w:r>
            <w:r w:rsidRPr="00DC3A7B">
              <w:rPr>
                <w:rFonts w:ascii="Arial" w:hAnsi="Arial" w:cs="Arial"/>
                <w:szCs w:val="22"/>
              </w:rPr>
              <w:t xml:space="preserve"> effectively and efficiently, and meet the standards of both organisations.</w:t>
            </w:r>
          </w:p>
          <w:p w14:paraId="19CD761D" w14:textId="77777777" w:rsidR="00270577" w:rsidRPr="00DC3A7B" w:rsidRDefault="00270577" w:rsidP="00723083">
            <w:pPr>
              <w:pStyle w:val="Footer"/>
              <w:tabs>
                <w:tab w:val="left" w:pos="720"/>
              </w:tabs>
              <w:ind w:right="362"/>
              <w:rPr>
                <w:rFonts w:ascii="Arial" w:hAnsi="Arial" w:cs="Arial"/>
                <w:szCs w:val="22"/>
              </w:rPr>
            </w:pPr>
          </w:p>
          <w:p w14:paraId="7A38EC68" w14:textId="77777777" w:rsidR="001832DE" w:rsidRPr="00DC3A7B" w:rsidRDefault="001832DE" w:rsidP="00723083">
            <w:pPr>
              <w:pStyle w:val="Footer"/>
              <w:tabs>
                <w:tab w:val="left" w:pos="720"/>
              </w:tabs>
              <w:ind w:right="362"/>
              <w:rPr>
                <w:rFonts w:ascii="Arial" w:hAnsi="Arial" w:cs="Arial"/>
                <w:szCs w:val="22"/>
              </w:rPr>
            </w:pPr>
            <w:r w:rsidRPr="00DC3A7B">
              <w:rPr>
                <w:rFonts w:ascii="Arial" w:hAnsi="Arial" w:cs="Arial"/>
                <w:szCs w:val="22"/>
              </w:rPr>
              <w:t xml:space="preserve">The post holder will also oversee liaison with external organisations regarding delivery of CT, MRI, MR-guided Focussed </w:t>
            </w:r>
            <w:r w:rsidR="00270577" w:rsidRPr="00DC3A7B">
              <w:rPr>
                <w:rFonts w:ascii="Arial" w:hAnsi="Arial" w:cs="Arial"/>
                <w:szCs w:val="22"/>
              </w:rPr>
              <w:t>Ultrasound</w:t>
            </w:r>
            <w:r w:rsidRPr="00DC3A7B">
              <w:rPr>
                <w:rFonts w:ascii="Arial" w:hAnsi="Arial" w:cs="Arial"/>
                <w:szCs w:val="22"/>
              </w:rPr>
              <w:t xml:space="preserve"> services and will have responsibility </w:t>
            </w:r>
            <w:r w:rsidR="00270577" w:rsidRPr="00DC3A7B">
              <w:rPr>
                <w:rFonts w:ascii="Arial" w:hAnsi="Arial" w:cs="Arial"/>
                <w:szCs w:val="22"/>
              </w:rPr>
              <w:t>for the</w:t>
            </w:r>
            <w:r w:rsidRPr="00DC3A7B">
              <w:rPr>
                <w:rFonts w:ascii="Arial" w:hAnsi="Arial" w:cs="Arial"/>
                <w:szCs w:val="22"/>
              </w:rPr>
              <w:t xml:space="preserve"> CRIF budget. </w:t>
            </w:r>
          </w:p>
          <w:p w14:paraId="74D2429F" w14:textId="77777777" w:rsidR="001832DE" w:rsidRPr="00DC3A7B" w:rsidRDefault="001832DE" w:rsidP="00723083">
            <w:pPr>
              <w:pStyle w:val="Footer"/>
              <w:tabs>
                <w:tab w:val="left" w:pos="720"/>
              </w:tabs>
              <w:ind w:right="362"/>
              <w:rPr>
                <w:rFonts w:ascii="Arial" w:hAnsi="Arial" w:cs="Arial"/>
                <w:szCs w:val="22"/>
              </w:rPr>
            </w:pPr>
            <w:r w:rsidRPr="00DC3A7B">
              <w:rPr>
                <w:rFonts w:ascii="Arial" w:hAnsi="Arial" w:cs="Arial"/>
                <w:szCs w:val="22"/>
              </w:rPr>
              <w:t xml:space="preserve">The postholder will ensure that CRIF follows NHST IRMER procedures and follows NHS MRI safety standard operating procedures. They will be responsible for the professional and career development of staff in CRIF, with an emphasis on supporting advanced practitioner programmes in the Board.  </w:t>
            </w:r>
          </w:p>
          <w:p w14:paraId="4152BCE1" w14:textId="77777777" w:rsidR="00270577" w:rsidRPr="00DC3A7B" w:rsidRDefault="00270577" w:rsidP="00723083">
            <w:pPr>
              <w:rPr>
                <w:rFonts w:ascii="Arial" w:hAnsi="Arial" w:cs="Arial"/>
                <w:szCs w:val="22"/>
              </w:rPr>
            </w:pPr>
          </w:p>
          <w:p w14:paraId="1E24EBF7" w14:textId="77777777" w:rsidR="007842AA" w:rsidRPr="00DC3A7B" w:rsidRDefault="001832DE" w:rsidP="00723083">
            <w:pPr>
              <w:rPr>
                <w:rFonts w:ascii="Arial" w:hAnsi="Arial" w:cs="Arial"/>
                <w:b/>
                <w:bCs/>
                <w:szCs w:val="22"/>
              </w:rPr>
            </w:pPr>
            <w:r w:rsidRPr="00DC3A7B">
              <w:rPr>
                <w:rFonts w:ascii="Arial" w:hAnsi="Arial" w:cs="Arial"/>
                <w:szCs w:val="22"/>
              </w:rPr>
              <w:t>The post holder will actively contribute to AHP Research Networks, locally and nationally, and link in formally with the wider NHST radiology service, so that CRIF is aligned to the standards and practices within that service. They will attend NHS Governance meetings and deputise for the Director as required.</w:t>
            </w:r>
          </w:p>
        </w:tc>
      </w:tr>
      <w:tr w:rsidR="007842AA" w:rsidRPr="00DC3A7B" w14:paraId="4439566C" w14:textId="77777777" w:rsidTr="007842AA">
        <w:tblPrEx>
          <w:tblBorders>
            <w:insideH w:val="single" w:sz="4" w:space="0" w:color="auto"/>
            <w:insideV w:val="single" w:sz="4" w:space="0" w:color="auto"/>
          </w:tblBorders>
        </w:tblPrEx>
        <w:trPr>
          <w:trHeight w:val="161"/>
        </w:trPr>
        <w:tc>
          <w:tcPr>
            <w:tcW w:w="10319" w:type="dxa"/>
            <w:tcBorders>
              <w:top w:val="single" w:sz="4" w:space="0" w:color="auto"/>
              <w:left w:val="single" w:sz="4" w:space="0" w:color="auto"/>
              <w:bottom w:val="single" w:sz="4" w:space="0" w:color="auto"/>
              <w:right w:val="single" w:sz="4" w:space="0" w:color="auto"/>
            </w:tcBorders>
          </w:tcPr>
          <w:p w14:paraId="22983516" w14:textId="77777777" w:rsidR="007842AA" w:rsidRPr="00DC3A7B" w:rsidRDefault="007842AA" w:rsidP="00723083">
            <w:pPr>
              <w:pStyle w:val="Heading3"/>
              <w:spacing w:before="60"/>
              <w:rPr>
                <w:sz w:val="22"/>
                <w:szCs w:val="22"/>
              </w:rPr>
            </w:pPr>
            <w:r w:rsidRPr="00DC3A7B">
              <w:rPr>
                <w:sz w:val="22"/>
                <w:szCs w:val="22"/>
              </w:rPr>
              <w:lastRenderedPageBreak/>
              <w:t>3.  ORGANISATIONAL POSITION</w:t>
            </w:r>
          </w:p>
        </w:tc>
      </w:tr>
      <w:tr w:rsidR="007842AA" w:rsidRPr="00DC3A7B" w14:paraId="29367D55" w14:textId="77777777" w:rsidTr="00270577">
        <w:tblPrEx>
          <w:tblBorders>
            <w:insideH w:val="single" w:sz="4" w:space="0" w:color="auto"/>
            <w:insideV w:val="single" w:sz="4" w:space="0" w:color="auto"/>
          </w:tblBorders>
        </w:tblPrEx>
        <w:trPr>
          <w:trHeight w:val="5139"/>
        </w:trPr>
        <w:tc>
          <w:tcPr>
            <w:tcW w:w="10319" w:type="dxa"/>
            <w:tcBorders>
              <w:top w:val="single" w:sz="4" w:space="0" w:color="auto"/>
              <w:left w:val="single" w:sz="4" w:space="0" w:color="auto"/>
              <w:bottom w:val="single" w:sz="6" w:space="0" w:color="auto"/>
              <w:right w:val="single" w:sz="4" w:space="0" w:color="auto"/>
            </w:tcBorders>
          </w:tcPr>
          <w:p w14:paraId="66B5475F" w14:textId="77777777" w:rsidR="001832DE" w:rsidRPr="00DC3A7B" w:rsidRDefault="001832DE" w:rsidP="00723083">
            <w:pPr>
              <w:pStyle w:val="Heading2"/>
              <w:keepLines w:val="0"/>
              <w:tabs>
                <w:tab w:val="left" w:pos="0"/>
              </w:tabs>
              <w:suppressAutoHyphens/>
              <w:snapToGrid w:val="0"/>
              <w:spacing w:before="0"/>
              <w:ind w:right="362"/>
              <w:rPr>
                <w:rFonts w:ascii="Arial" w:hAnsi="Arial" w:cs="Arial"/>
                <w:color w:val="000000"/>
                <w:sz w:val="22"/>
                <w:szCs w:val="22"/>
                <w:lang w:val="fr-FR"/>
              </w:rPr>
            </w:pPr>
          </w:p>
          <w:p w14:paraId="537FF50E" w14:textId="77777777" w:rsidR="001832DE" w:rsidRPr="00DC3A7B" w:rsidRDefault="00D46897" w:rsidP="00723083">
            <w:pPr>
              <w:rPr>
                <w:rFonts w:ascii="Arial" w:hAnsi="Arial" w:cs="Arial"/>
                <w:color w:val="FF0000"/>
                <w:szCs w:val="22"/>
                <w:lang w:val="fr-FR"/>
              </w:rPr>
            </w:pPr>
            <w:bookmarkStart w:id="0" w:name="_Hlk204263812"/>
            <w:bookmarkEnd w:id="0"/>
            <w:r>
              <w:rPr>
                <w:rFonts w:ascii="Arial" w:hAnsi="Arial" w:cs="Arial"/>
                <w:noProof/>
                <w:color w:val="FF0000"/>
                <w:szCs w:val="22"/>
                <w:lang w:eastAsia="en-GB"/>
              </w:rPr>
              <w:pict w14:anchorId="080793AA">
                <v:roundrect id="AutoShape 5" o:spid="_x0000_s1026" style="position:absolute;margin-left:48.95pt;margin-top:4.65pt;width:105.7pt;height:2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" strokecolor="#7f7f7f">
                  <v:textbox>
                    <w:txbxContent>
                      <w:p w14:paraId="1064C1E5" w14:textId="77777777" w:rsidR="00A94CDF" w:rsidRPr="0044603F" w:rsidRDefault="00A94CDF" w:rsidP="001832DE">
                        <w:pPr>
                          <w:jc w:val="center"/>
                          <w:rPr>
                            <w:rFonts w:ascii="Arial" w:hAnsi="Arial" w:cs="Arial"/>
                            <w:szCs w:val="22"/>
                          </w:rPr>
                        </w:pPr>
                        <w:r w:rsidRPr="0044603F">
                          <w:rPr>
                            <w:rFonts w:ascii="Arial" w:hAnsi="Arial" w:cs="Arial"/>
                            <w:szCs w:val="22"/>
                          </w:rPr>
                          <w:t>R&amp;D Director</w:t>
                        </w:r>
                      </w:p>
                    </w:txbxContent>
                  </v:textbox>
                </v:roundrect>
              </w:pict>
            </w:r>
            <w:r>
              <w:rPr>
                <w:rFonts w:ascii="Arial" w:hAnsi="Arial" w:cs="Arial"/>
                <w:noProof/>
                <w:color w:val="000000"/>
                <w:szCs w:val="22"/>
                <w:lang w:eastAsia="en-GB"/>
              </w:rPr>
              <w:pict w14:anchorId="25B89D01">
                <v:roundrect id="AutoShape 6" o:spid="_x0000_s1027" style="position:absolute;margin-left:230.75pt;margin-top:.5pt;width:100.8pt;height:2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" strokecolor="#7f7f7f">
                  <v:textbox>
                    <w:txbxContent>
                      <w:p w14:paraId="3676EE47" w14:textId="77777777" w:rsidR="00A94CDF" w:rsidRPr="0044603F" w:rsidRDefault="00A94CDF" w:rsidP="001832DE">
                        <w:pPr>
                          <w:jc w:val="center"/>
                          <w:rPr>
                            <w:rFonts w:ascii="Arial" w:hAnsi="Arial" w:cs="Arial"/>
                            <w:szCs w:val="22"/>
                          </w:rPr>
                        </w:pPr>
                        <w:r w:rsidRPr="0044603F">
                          <w:rPr>
                            <w:rFonts w:ascii="Arial" w:hAnsi="Arial" w:cs="Arial"/>
                            <w:szCs w:val="22"/>
                          </w:rPr>
                          <w:t>CRIF Director</w:t>
                        </w:r>
                      </w:p>
                    </w:txbxContent>
                  </v:textbox>
                </v:roundrect>
              </w:pict>
            </w:r>
          </w:p>
          <w:p w14:paraId="6EE9095A" w14:textId="77777777" w:rsidR="001832DE" w:rsidRPr="00DC3A7B" w:rsidRDefault="001832DE" w:rsidP="00723083">
            <w:pPr>
              <w:rPr>
                <w:rFonts w:ascii="Arial" w:hAnsi="Arial" w:cs="Arial"/>
                <w:color w:val="FF0000"/>
                <w:szCs w:val="22"/>
                <w:lang w:val="fr-FR"/>
              </w:rPr>
            </w:pPr>
          </w:p>
          <w:p w14:paraId="7D18B7C7" w14:textId="77777777" w:rsidR="001832DE" w:rsidRPr="00DC3A7B" w:rsidRDefault="00D46897" w:rsidP="00723083">
            <w:pPr>
              <w:rPr>
                <w:rFonts w:ascii="Arial" w:hAnsi="Arial" w:cs="Arial"/>
                <w:color w:val="FF0000"/>
                <w:szCs w:val="22"/>
                <w:lang w:val="fr-FR"/>
              </w:rPr>
            </w:pPr>
            <w:r>
              <w:rPr>
                <w:rFonts w:ascii="Arial" w:hAnsi="Arial" w:cs="Arial"/>
                <w:noProof/>
                <w:color w:val="000000"/>
                <w:szCs w:val="22"/>
                <w:lang w:eastAsia="en-GB"/>
              </w:rPr>
              <w:pict w14:anchorId="366BE457">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0" o:spid="_x0000_s1045" type="#_x0000_t34" style="position:absolute;margin-left:227.2pt;margin-top:26.5pt;width:46.6pt;height:.05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"/>
              </w:pict>
            </w:r>
            <w:r>
              <w:rPr>
                <w:rFonts w:ascii="Arial" w:hAnsi="Arial" w:cs="Arial"/>
                <w:noProof/>
                <w:color w:val="000000"/>
                <w:szCs w:val="22"/>
                <w:lang w:eastAsia="en-GB"/>
              </w:rPr>
              <w:pict w14:anchorId="6423A130">
                <v:shapetype id="_x0000_t32" coordsize="21600,21600" o:spt="32" o:oned="t" path="m,l21600,21600e" filled="f">
                  <v:path arrowok="t" fillok="f" o:connecttype="none"/>
                  <o:lock v:ext="edit" shapetype="t"/>
                </v:shapetype>
                <v:shape id="AutoShape 35" o:spid="_x0000_s1044" type="#_x0000_t32" style="position:absolute;margin-left:101.85pt;margin-top:13.5pt;width:12.2pt;height:0;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"/>
              </w:pict>
            </w:r>
          </w:p>
          <w:p w14:paraId="384F57B0" w14:textId="77777777" w:rsidR="001832DE" w:rsidRPr="00DC3A7B" w:rsidRDefault="00D46897" w:rsidP="00723083">
            <w:pPr>
              <w:rPr>
                <w:rFonts w:ascii="Arial" w:hAnsi="Arial" w:cs="Arial"/>
                <w:color w:val="FF0000"/>
                <w:szCs w:val="22"/>
                <w:lang w:val="fr-FR"/>
              </w:rPr>
            </w:pPr>
            <w:r>
              <w:rPr>
                <w:rFonts w:ascii="Arial" w:hAnsi="Arial" w:cs="Arial"/>
                <w:noProof/>
                <w:color w:val="000000"/>
                <w:szCs w:val="22"/>
                <w:lang w:eastAsia="en-GB"/>
              </w:rPr>
              <w:pict w14:anchorId="45EBA87F">
                <v:roundrect id="AutoShape 32" o:spid="_x0000_s1028" style="position:absolute;margin-left:39.25pt;margin-top:6.95pt;width:132.5pt;height:28.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" strokecolor="#7f7f7f">
                  <v:textbox>
                    <w:txbxContent>
                      <w:p w14:paraId="0FC8BCC1" w14:textId="77777777" w:rsidR="00A94CDF" w:rsidRPr="0044603F" w:rsidRDefault="00A94CDF" w:rsidP="001832DE">
                        <w:pPr>
                          <w:jc w:val="center"/>
                          <w:rPr>
                            <w:rFonts w:ascii="Arial" w:hAnsi="Arial" w:cs="Arial"/>
                            <w:szCs w:val="22"/>
                          </w:rPr>
                        </w:pPr>
                        <w:r>
                          <w:rPr>
                            <w:rFonts w:ascii="Arial" w:hAnsi="Arial" w:cs="Arial"/>
                            <w:szCs w:val="22"/>
                          </w:rPr>
                          <w:t>Senior R&amp;D Manager</w:t>
                        </w:r>
                      </w:p>
                    </w:txbxContent>
                  </v:textbox>
                </v:roundrect>
              </w:pict>
            </w:r>
            <w:r>
              <w:rPr>
                <w:rFonts w:ascii="Arial" w:hAnsi="Arial" w:cs="Arial"/>
                <w:noProof/>
                <w:color w:val="000000"/>
                <w:szCs w:val="22"/>
                <w:lang w:eastAsia="en-GB"/>
              </w:rPr>
              <w:pict w14:anchorId="7CABE5DA">
                <v:roundrect id="AutoShape 33" o:spid="_x0000_s1029" style="position:absolute;margin-left:296.15pt;margin-top:9.5pt;width:182pt;height:36.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" strokecolor="#7f7f7f">
                  <v:textbox>
                    <w:txbxContent>
                      <w:p w14:paraId="03CABFF1" w14:textId="77777777" w:rsidR="00A94CDF" w:rsidRPr="0044603F" w:rsidRDefault="00A94CDF" w:rsidP="001832DE">
                        <w:pPr>
                          <w:jc w:val="center"/>
                          <w:rPr>
                            <w:rFonts w:ascii="Arial" w:hAnsi="Arial" w:cs="Arial"/>
                            <w:szCs w:val="22"/>
                          </w:rPr>
                        </w:pPr>
                        <w:r>
                          <w:rPr>
                            <w:rFonts w:ascii="Arial" w:hAnsi="Arial" w:cs="Arial"/>
                            <w:szCs w:val="22"/>
                          </w:rPr>
                          <w:t>Imaging Manager Radiology (NHST)</w:t>
                        </w:r>
                      </w:p>
                    </w:txbxContent>
                  </v:textbox>
                </v:roundrect>
              </w:pict>
            </w:r>
          </w:p>
          <w:p w14:paraId="56E3C14B" w14:textId="77777777" w:rsidR="001832DE" w:rsidRPr="00DC3A7B" w:rsidRDefault="00D46897" w:rsidP="00723083">
            <w:pPr>
              <w:tabs>
                <w:tab w:val="left" w:pos="3697"/>
              </w:tabs>
              <w:rPr>
                <w:rFonts w:ascii="Arial" w:hAnsi="Arial" w:cs="Arial"/>
                <w:color w:val="FF0000"/>
                <w:szCs w:val="22"/>
                <w:lang w:val="fr-FR"/>
              </w:rPr>
            </w:pPr>
            <w:r>
              <w:rPr>
                <w:rFonts w:ascii="Arial" w:hAnsi="Arial" w:cs="Arial"/>
                <w:noProof/>
                <w:color w:val="000000"/>
                <w:szCs w:val="22"/>
                <w:lang w:eastAsia="en-GB"/>
              </w:rPr>
              <w:pict w14:anchorId="699DD49A">
                <v:shape id="AutoShape 38" o:spid="_x0000_s1043" type="#_x0000_t34" style="position:absolute;margin-left:171.75pt;margin-top:3pt;width:31.7pt;height:21.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"/>
              </w:pict>
            </w:r>
            <w:r>
              <w:rPr>
                <w:rFonts w:ascii="Arial" w:hAnsi="Arial" w:cs="Arial"/>
                <w:noProof/>
                <w:color w:val="000000"/>
                <w:szCs w:val="22"/>
                <w:lang w:eastAsia="en-GB"/>
              </w:rPr>
              <w:pict w14:anchorId="66F21440">
                <v:shape id="AutoShape 11" o:spid="_x0000_s1042" type="#_x0000_t34" style="position:absolute;margin-left:264.2pt;margin-top:9.7pt;width:31.8pt;height:14.85pt;rotation:180;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">
                  <v:stroke dashstyle="dash"/>
                </v:shape>
              </w:pict>
            </w:r>
            <w:r w:rsidR="001832DE" w:rsidRPr="00DC3A7B">
              <w:rPr>
                <w:rFonts w:ascii="Arial" w:hAnsi="Arial" w:cs="Arial"/>
                <w:color w:val="FF0000"/>
                <w:szCs w:val="22"/>
                <w:lang w:val="fr-FR"/>
              </w:rPr>
              <w:tab/>
            </w:r>
          </w:p>
          <w:p w14:paraId="7A7B4996" w14:textId="77777777" w:rsidR="001832DE" w:rsidRPr="00DC3A7B" w:rsidRDefault="00D46897" w:rsidP="00723083">
            <w:pPr>
              <w:rPr>
                <w:rFonts w:ascii="Arial" w:hAnsi="Arial" w:cs="Arial"/>
                <w:color w:val="FF0000"/>
                <w:szCs w:val="22"/>
                <w:lang w:val="fr-FR"/>
              </w:rPr>
            </w:pPr>
            <w:r>
              <w:rPr>
                <w:rFonts w:ascii="Arial" w:hAnsi="Arial" w:cs="Arial"/>
                <w:noProof/>
                <w:color w:val="000000"/>
                <w:szCs w:val="22"/>
                <w:lang w:eastAsia="en-GB"/>
              </w:rPr>
              <w:pict w14:anchorId="6FFFC233">
                <v:shape id="AutoShape 41" o:spid="_x0000_s1041" type="#_x0000_t32" style="position:absolute;margin-left:103.85pt;margin-top:9.7pt;width:12.25pt;height:10.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"/>
              </w:pict>
            </w:r>
            <w:r>
              <w:rPr>
                <w:rFonts w:ascii="Arial" w:hAnsi="Arial" w:cs="Arial"/>
                <w:noProof/>
                <w:color w:val="000000"/>
                <w:szCs w:val="22"/>
                <w:lang w:eastAsia="en-GB"/>
              </w:rPr>
              <w:pict w14:anchorId="41CA0E65">
                <v:roundrect id="AutoShape 7" o:spid="_x0000_s1030" style="position:absolute;margin-left:185.55pt;margin-top:11.9pt;width:92.6pt;height:2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" strokecolor="#7f7f7f">
                  <v:textbox>
                    <w:txbxContent>
                      <w:p w14:paraId="67306920" w14:textId="77777777" w:rsidR="00A94CDF" w:rsidRPr="0044603F" w:rsidRDefault="00A94CDF" w:rsidP="001832DE">
                        <w:pPr>
                          <w:jc w:val="center"/>
                          <w:rPr>
                            <w:rFonts w:ascii="Arial" w:hAnsi="Arial" w:cs="Arial"/>
                            <w:szCs w:val="22"/>
                          </w:rPr>
                        </w:pPr>
                        <w:r w:rsidRPr="0044603F">
                          <w:rPr>
                            <w:rFonts w:ascii="Arial" w:hAnsi="Arial" w:cs="Arial"/>
                            <w:szCs w:val="22"/>
                          </w:rPr>
                          <w:t>This post</w:t>
                        </w:r>
                      </w:p>
                    </w:txbxContent>
                  </v:textbox>
                </v:roundrect>
              </w:pict>
            </w:r>
          </w:p>
          <w:p w14:paraId="66C2FC8C" w14:textId="77777777" w:rsidR="001832DE" w:rsidRPr="00DC3A7B" w:rsidRDefault="00D46897" w:rsidP="00723083">
            <w:pPr>
              <w:rPr>
                <w:rFonts w:ascii="Arial" w:hAnsi="Arial" w:cs="Arial"/>
                <w:color w:val="FF0000"/>
                <w:szCs w:val="22"/>
                <w:lang w:val="fr-FR"/>
              </w:rPr>
            </w:pPr>
            <w:r>
              <w:rPr>
                <w:rFonts w:ascii="Arial" w:hAnsi="Arial" w:cs="Arial"/>
                <w:noProof/>
                <w:color w:val="000000"/>
                <w:szCs w:val="22"/>
                <w:lang w:eastAsia="en-GB"/>
              </w:rPr>
              <w:pict w14:anchorId="7F9719DF">
                <v:roundrect id="AutoShape 37" o:spid="_x0000_s1031" style="position:absolute;margin-left:17.35pt;margin-top:7.75pt;width:132.5pt;height:28.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" strokecolor="#7f7f7f">
                  <v:textbox>
                    <w:txbxContent>
                      <w:p w14:paraId="29677F13" w14:textId="77777777" w:rsidR="00A94CDF" w:rsidRPr="0044603F" w:rsidRDefault="00A94CDF" w:rsidP="001832DE">
                        <w:pPr>
                          <w:jc w:val="center"/>
                          <w:rPr>
                            <w:rFonts w:ascii="Arial" w:hAnsi="Arial" w:cs="Arial"/>
                            <w:szCs w:val="22"/>
                          </w:rPr>
                        </w:pPr>
                        <w:r>
                          <w:rPr>
                            <w:rFonts w:ascii="Arial" w:hAnsi="Arial" w:cs="Arial"/>
                            <w:szCs w:val="22"/>
                          </w:rPr>
                          <w:t>R&amp;D Imaging Manager</w:t>
                        </w:r>
                      </w:p>
                    </w:txbxContent>
                  </v:textbox>
                </v:roundrect>
              </w:pict>
            </w:r>
          </w:p>
          <w:p w14:paraId="615F66D7" w14:textId="77777777" w:rsidR="001832DE" w:rsidRPr="00DC3A7B" w:rsidRDefault="00D46897" w:rsidP="00723083">
            <w:pPr>
              <w:tabs>
                <w:tab w:val="left" w:pos="194"/>
                <w:tab w:val="left" w:pos="3023"/>
                <w:tab w:val="left" w:pos="3350"/>
                <w:tab w:val="left" w:pos="3401"/>
              </w:tabs>
              <w:rPr>
                <w:rFonts w:ascii="Arial" w:hAnsi="Arial" w:cs="Arial"/>
                <w:color w:val="FF0000"/>
                <w:szCs w:val="22"/>
                <w:lang w:val="fr-FR"/>
              </w:rPr>
            </w:pPr>
            <w:r>
              <w:rPr>
                <w:rFonts w:ascii="Arial" w:hAnsi="Arial" w:cs="Arial"/>
                <w:noProof/>
                <w:color w:val="FF0000"/>
                <w:szCs w:val="22"/>
                <w:lang w:eastAsia="en-GB"/>
              </w:rPr>
              <w:pict w14:anchorId="62C87067">
                <v:shape id="AutoShape 40" o:spid="_x0000_s1040" type="#_x0000_t32" style="position:absolute;margin-left:149.9pt;margin-top:.85pt;width:35.65pt;height:.0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">
                  <v:stroke dashstyle="dash"/>
                </v:shape>
              </w:pict>
            </w:r>
            <w:r>
              <w:rPr>
                <w:rFonts w:ascii="Arial" w:hAnsi="Arial" w:cs="Arial"/>
                <w:noProof/>
                <w:color w:val="FF0000"/>
                <w:szCs w:val="22"/>
                <w:lang w:eastAsia="en-GB"/>
              </w:rPr>
              <w:pict w14:anchorId="3E8D0AF1">
                <v:shape id="AutoShape 39" o:spid="_x0000_s1039" type="#_x0000_t32" style="position:absolute;margin-left:149.85pt;margin-top:.8pt;width:.05pt;height:.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"/>
              </w:pict>
            </w:r>
            <w:r w:rsidR="001832DE" w:rsidRPr="00DC3A7B">
              <w:rPr>
                <w:rFonts w:ascii="Arial" w:hAnsi="Arial" w:cs="Arial"/>
                <w:color w:val="FF0000"/>
                <w:szCs w:val="22"/>
                <w:lang w:val="fr-FR"/>
              </w:rPr>
              <w:tab/>
            </w:r>
            <w:r w:rsidR="001832DE" w:rsidRPr="00DC3A7B">
              <w:rPr>
                <w:rFonts w:ascii="Arial" w:hAnsi="Arial" w:cs="Arial"/>
                <w:color w:val="FF0000"/>
                <w:szCs w:val="22"/>
                <w:lang w:val="fr-FR"/>
              </w:rPr>
              <w:tab/>
            </w:r>
            <w:r w:rsidR="001832DE" w:rsidRPr="00DC3A7B">
              <w:rPr>
                <w:rFonts w:ascii="Arial" w:hAnsi="Arial" w:cs="Arial"/>
                <w:color w:val="FF0000"/>
                <w:szCs w:val="22"/>
                <w:lang w:val="fr-FR"/>
              </w:rPr>
              <w:tab/>
            </w:r>
            <w:r w:rsidR="001832DE" w:rsidRPr="00DC3A7B">
              <w:rPr>
                <w:rFonts w:ascii="Arial" w:hAnsi="Arial" w:cs="Arial"/>
                <w:color w:val="FF0000"/>
                <w:szCs w:val="22"/>
                <w:lang w:val="fr-FR"/>
              </w:rPr>
              <w:tab/>
            </w:r>
          </w:p>
          <w:p w14:paraId="23F93A19" w14:textId="77777777" w:rsidR="001832DE" w:rsidRPr="00DC3A7B" w:rsidRDefault="00D46897" w:rsidP="00723083">
            <w:pPr>
              <w:tabs>
                <w:tab w:val="left" w:pos="6802"/>
              </w:tabs>
              <w:rPr>
                <w:rFonts w:ascii="Arial" w:hAnsi="Arial" w:cs="Arial"/>
                <w:color w:val="FF0000"/>
                <w:szCs w:val="22"/>
                <w:lang w:val="fr-FR"/>
              </w:rPr>
            </w:pPr>
            <w:r>
              <w:rPr>
                <w:rFonts w:ascii="Arial" w:hAnsi="Arial" w:cs="Arial"/>
                <w:noProof/>
                <w:color w:val="000000"/>
                <w:szCs w:val="22"/>
                <w:lang w:eastAsia="en-GB"/>
              </w:rPr>
              <w:pict w14:anchorId="43E98C21">
                <v:shape id="AutoShape 12" o:spid="_x0000_s1038" type="#_x0000_t34" style="position:absolute;margin-left:229.35pt;margin-top:7.4pt;width:10.6pt;height:.05pt;rotation:9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"/>
              </w:pict>
            </w:r>
            <w:r w:rsidR="001832DE" w:rsidRPr="00DC3A7B">
              <w:rPr>
                <w:rFonts w:ascii="Arial" w:hAnsi="Arial" w:cs="Arial"/>
                <w:color w:val="FF0000"/>
                <w:szCs w:val="22"/>
                <w:lang w:val="fr-FR"/>
              </w:rPr>
              <w:tab/>
            </w:r>
          </w:p>
          <w:p w14:paraId="2B368B74" w14:textId="77777777" w:rsidR="001832DE" w:rsidRPr="00DC3A7B" w:rsidRDefault="00D46897" w:rsidP="00723083">
            <w:pPr>
              <w:rPr>
                <w:rFonts w:ascii="Arial" w:hAnsi="Arial" w:cs="Arial"/>
                <w:color w:val="FF0000"/>
                <w:szCs w:val="22"/>
                <w:lang w:val="fr-FR"/>
              </w:rPr>
            </w:pPr>
            <w:r>
              <w:rPr>
                <w:rFonts w:ascii="Arial" w:hAnsi="Arial" w:cs="Arial"/>
                <w:noProof/>
                <w:color w:val="000000"/>
                <w:szCs w:val="22"/>
                <w:lang w:eastAsia="en-GB"/>
              </w:rPr>
              <w:pict w14:anchorId="71B199E3">
                <v:shape id="AutoShape 16" o:spid="_x0000_s1037" type="#_x0000_t32" style="position:absolute;margin-left:96.75pt;margin-top:13.95pt;width:27.55pt;height:0;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"/>
              </w:pict>
            </w:r>
            <w:r>
              <w:rPr>
                <w:rFonts w:ascii="Arial" w:hAnsi="Arial" w:cs="Arial"/>
                <w:noProof/>
                <w:color w:val="000000"/>
                <w:szCs w:val="22"/>
                <w:lang w:eastAsia="en-GB"/>
              </w:rPr>
              <w:pict w14:anchorId="456999BE">
                <v:shape id="AutoShape 13" o:spid="_x0000_s1036" type="#_x0000_t32" style="position:absolute;margin-left:110.55pt;margin-top:.1pt;width:224.1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"/>
              </w:pict>
            </w:r>
            <w:r>
              <w:rPr>
                <w:rFonts w:ascii="Arial" w:hAnsi="Arial" w:cs="Arial"/>
                <w:noProof/>
                <w:color w:val="000000"/>
                <w:szCs w:val="22"/>
                <w:lang w:eastAsia="en-GB"/>
              </w:rPr>
              <w:pict w14:anchorId="7F3BE6A9">
                <v:shape id="AutoShape 15" o:spid="_x0000_s1035" type="#_x0000_t32" style="position:absolute;margin-left:323.4pt;margin-top:11.4pt;width:22.45pt;height:0;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"/>
              </w:pict>
            </w:r>
          </w:p>
          <w:p w14:paraId="6690A7B9" w14:textId="77777777" w:rsidR="001832DE" w:rsidRPr="00DC3A7B" w:rsidRDefault="00D46897" w:rsidP="00723083">
            <w:pPr>
              <w:tabs>
                <w:tab w:val="left" w:pos="1991"/>
                <w:tab w:val="left" w:pos="2911"/>
              </w:tabs>
              <w:rPr>
                <w:rFonts w:ascii="Arial" w:hAnsi="Arial" w:cs="Arial"/>
                <w:color w:val="FF0000"/>
                <w:szCs w:val="22"/>
                <w:lang w:val="fr-FR"/>
              </w:rPr>
            </w:pPr>
            <w:r>
              <w:rPr>
                <w:rFonts w:ascii="Arial" w:hAnsi="Arial" w:cs="Arial"/>
                <w:noProof/>
                <w:color w:val="000000"/>
                <w:szCs w:val="22"/>
                <w:lang w:eastAsia="en-GB"/>
              </w:rPr>
              <w:pict w14:anchorId="380CDD07">
                <v:roundrect id="AutoShape 8" o:spid="_x0000_s1032" style="position:absolute;margin-left:296.15pt;margin-top:9.95pt;width:151.9pt;height:4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" strokecolor="#7f7f7f">
                  <v:textbox>
                    <w:txbxContent>
                      <w:p w14:paraId="6F4BF755" w14:textId="77777777" w:rsidR="00A94CDF" w:rsidRDefault="00A94CDF" w:rsidP="001832DE">
                        <w:pPr>
                          <w:jc w:val="center"/>
                          <w:rPr>
                            <w:rFonts w:ascii="Arial" w:hAnsi="Arial" w:cs="Arial"/>
                            <w:sz w:val="20"/>
                          </w:rPr>
                        </w:pPr>
                        <w:r>
                          <w:rPr>
                            <w:rFonts w:ascii="Arial" w:hAnsi="Arial" w:cs="Arial"/>
                            <w:sz w:val="20"/>
                          </w:rPr>
                          <w:t>Admin S</w:t>
                        </w:r>
                        <w:r w:rsidRPr="0044603F">
                          <w:rPr>
                            <w:rFonts w:ascii="Arial" w:hAnsi="Arial" w:cs="Arial"/>
                            <w:sz w:val="20"/>
                          </w:rPr>
                          <w:t>taff</w:t>
                        </w:r>
                        <w:r>
                          <w:rPr>
                            <w:rFonts w:ascii="Arial" w:hAnsi="Arial" w:cs="Arial"/>
                            <w:sz w:val="20"/>
                          </w:rPr>
                          <w:t xml:space="preserve"> Band 4 x1</w:t>
                        </w:r>
                      </w:p>
                      <w:p w14:paraId="505C6AE5" w14:textId="77777777" w:rsidR="00A94CDF" w:rsidRPr="0044603F" w:rsidRDefault="00A94CDF" w:rsidP="001832DE">
                        <w:pPr>
                          <w:jc w:val="center"/>
                          <w:rPr>
                            <w:rFonts w:ascii="Arial" w:hAnsi="Arial" w:cs="Arial"/>
                            <w:sz w:val="20"/>
                          </w:rPr>
                        </w:pPr>
                        <w:r>
                          <w:rPr>
                            <w:rFonts w:ascii="Arial" w:hAnsi="Arial" w:cs="Arial"/>
                            <w:sz w:val="20"/>
                          </w:rPr>
                          <w:t>Imaging Assistant Band 3 x1</w:t>
                        </w:r>
                      </w:p>
                    </w:txbxContent>
                  </v:textbox>
                </v:roundrect>
              </w:pict>
            </w:r>
            <w:r w:rsidR="001832DE" w:rsidRPr="00DC3A7B">
              <w:rPr>
                <w:rFonts w:ascii="Arial" w:hAnsi="Arial" w:cs="Arial"/>
                <w:color w:val="FF0000"/>
                <w:szCs w:val="22"/>
                <w:lang w:val="fr-FR"/>
              </w:rPr>
              <w:tab/>
            </w:r>
            <w:r w:rsidR="001832DE" w:rsidRPr="00DC3A7B">
              <w:rPr>
                <w:rFonts w:ascii="Arial" w:hAnsi="Arial" w:cs="Arial"/>
                <w:color w:val="FF0000"/>
                <w:szCs w:val="22"/>
                <w:lang w:val="fr-FR"/>
              </w:rPr>
              <w:tab/>
            </w:r>
          </w:p>
          <w:p w14:paraId="567F4217" w14:textId="77777777" w:rsidR="001832DE" w:rsidRPr="00DC3A7B" w:rsidRDefault="00D46897" w:rsidP="00723083">
            <w:pPr>
              <w:rPr>
                <w:rFonts w:ascii="Arial" w:hAnsi="Arial" w:cs="Arial"/>
                <w:szCs w:val="22"/>
                <w:lang w:val="fr-FR"/>
              </w:rPr>
            </w:pPr>
            <w:r>
              <w:rPr>
                <w:rFonts w:ascii="Arial" w:hAnsi="Arial" w:cs="Arial"/>
                <w:noProof/>
                <w:color w:val="000000"/>
                <w:szCs w:val="22"/>
                <w:lang w:eastAsia="en-GB"/>
              </w:rPr>
              <w:pict w14:anchorId="6088244A">
                <v:roundrect id="AutoShape 9" o:spid="_x0000_s1033" style="position:absolute;margin-left:46.2pt;margin-top:2.4pt;width:94.25pt;height:47.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" strokecolor="#7f7f7f">
                  <v:textbox>
                    <w:txbxContent>
                      <w:p w14:paraId="66CB01E6" w14:textId="77777777" w:rsidR="00A94CDF" w:rsidRDefault="00A94CDF" w:rsidP="001832DE">
                        <w:pPr>
                          <w:jc w:val="center"/>
                          <w:rPr>
                            <w:rFonts w:ascii="Arial" w:hAnsi="Arial" w:cs="Arial"/>
                            <w:sz w:val="20"/>
                          </w:rPr>
                        </w:pPr>
                        <w:r w:rsidRPr="0044603F">
                          <w:rPr>
                            <w:rFonts w:ascii="Arial" w:hAnsi="Arial" w:cs="Arial"/>
                            <w:sz w:val="20"/>
                          </w:rPr>
                          <w:t>Radiograph</w:t>
                        </w:r>
                        <w:r>
                          <w:rPr>
                            <w:rFonts w:ascii="Arial" w:hAnsi="Arial" w:cs="Arial"/>
                            <w:sz w:val="20"/>
                          </w:rPr>
                          <w:t>ers</w:t>
                        </w:r>
                        <w:r w:rsidRPr="0044603F">
                          <w:rPr>
                            <w:rFonts w:ascii="Arial" w:hAnsi="Arial" w:cs="Arial"/>
                            <w:sz w:val="20"/>
                          </w:rPr>
                          <w:t xml:space="preserve"> </w:t>
                        </w:r>
                        <w:r>
                          <w:rPr>
                            <w:rFonts w:ascii="Arial" w:hAnsi="Arial" w:cs="Arial"/>
                            <w:sz w:val="20"/>
                          </w:rPr>
                          <w:t xml:space="preserve">Band 7 x2 </w:t>
                        </w:r>
                      </w:p>
                      <w:p w14:paraId="1514D4C3" w14:textId="77777777" w:rsidR="00A94CDF" w:rsidRPr="0044603F" w:rsidRDefault="00A94CDF" w:rsidP="001832DE">
                        <w:pPr>
                          <w:jc w:val="center"/>
                          <w:rPr>
                            <w:rFonts w:ascii="Arial" w:hAnsi="Arial" w:cs="Arial"/>
                            <w:sz w:val="20"/>
                          </w:rPr>
                        </w:pPr>
                        <w:r>
                          <w:rPr>
                            <w:rFonts w:ascii="Arial" w:hAnsi="Arial" w:cs="Arial"/>
                            <w:sz w:val="20"/>
                          </w:rPr>
                          <w:t>Band 6 x3</w:t>
                        </w:r>
                      </w:p>
                    </w:txbxContent>
                  </v:textbox>
                </v:roundrect>
              </w:pict>
            </w:r>
            <w:r>
              <w:rPr>
                <w:rFonts w:ascii="Arial" w:hAnsi="Arial" w:cs="Arial"/>
                <w:noProof/>
                <w:color w:val="000000"/>
                <w:szCs w:val="22"/>
                <w:lang w:eastAsia="en-GB"/>
              </w:rPr>
              <w:pict w14:anchorId="61E52769">
                <v:roundrect id="AutoShape 14" o:spid="_x0000_s1034" style="position:absolute;margin-left:171.75pt;margin-top:5.45pt;width:106.4pt;height:47.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" strokecolor="#7f7f7f">
                  <v:textbox>
                    <w:txbxContent>
                      <w:p w14:paraId="4B00D332" w14:textId="77777777" w:rsidR="00A94CDF" w:rsidRPr="00147A60" w:rsidRDefault="00A94CDF" w:rsidP="001832DE">
                        <w:pPr>
                          <w:jc w:val="center"/>
                          <w:rPr>
                            <w:rFonts w:ascii="Arial" w:hAnsi="Arial" w:cs="Arial"/>
                            <w:i/>
                            <w:sz w:val="20"/>
                          </w:rPr>
                        </w:pPr>
                        <w:r w:rsidRPr="00147A60">
                          <w:rPr>
                            <w:rFonts w:ascii="Arial" w:hAnsi="Arial" w:cs="Arial"/>
                            <w:i/>
                            <w:sz w:val="20"/>
                          </w:rPr>
                          <w:t>Research staff</w:t>
                        </w:r>
                      </w:p>
                      <w:p w14:paraId="79B2F363" w14:textId="77777777" w:rsidR="00A94CDF" w:rsidRPr="00147A60" w:rsidRDefault="00A94CDF" w:rsidP="001832DE">
                        <w:pPr>
                          <w:jc w:val="center"/>
                          <w:rPr>
                            <w:rFonts w:ascii="Arial" w:hAnsi="Arial" w:cs="Arial"/>
                            <w:i/>
                            <w:sz w:val="20"/>
                          </w:rPr>
                        </w:pPr>
                        <w:r w:rsidRPr="00147A60">
                          <w:rPr>
                            <w:rFonts w:ascii="Arial" w:hAnsi="Arial" w:cs="Arial"/>
                            <w:i/>
                            <w:sz w:val="20"/>
                          </w:rPr>
                          <w:t>Technical staff</w:t>
                        </w:r>
                      </w:p>
                      <w:p w14:paraId="61300F14" w14:textId="77777777" w:rsidR="00A94CDF" w:rsidRPr="00147A60" w:rsidRDefault="00A94CDF" w:rsidP="001832DE">
                        <w:pPr>
                          <w:jc w:val="center"/>
                          <w:rPr>
                            <w:rFonts w:ascii="Arial" w:hAnsi="Arial" w:cs="Arial"/>
                            <w:i/>
                            <w:sz w:val="20"/>
                          </w:rPr>
                        </w:pPr>
                        <w:r w:rsidRPr="00147A60">
                          <w:rPr>
                            <w:rFonts w:ascii="Arial" w:hAnsi="Arial" w:cs="Arial"/>
                            <w:i/>
                            <w:sz w:val="20"/>
                          </w:rPr>
                          <w:t>Nursing staff</w:t>
                        </w:r>
                      </w:p>
                    </w:txbxContent>
                  </v:textbox>
                </v:roundrect>
              </w:pict>
            </w:r>
          </w:p>
          <w:p w14:paraId="6B175D0C" w14:textId="77777777" w:rsidR="001832DE" w:rsidRPr="00DC3A7B" w:rsidRDefault="001832DE" w:rsidP="00723083">
            <w:pPr>
              <w:tabs>
                <w:tab w:val="num" w:pos="360"/>
                <w:tab w:val="left" w:pos="9243"/>
              </w:tabs>
              <w:ind w:left="431" w:right="362"/>
              <w:rPr>
                <w:rFonts w:ascii="Arial" w:hAnsi="Arial" w:cs="Arial"/>
                <w:szCs w:val="22"/>
              </w:rPr>
            </w:pPr>
          </w:p>
          <w:p w14:paraId="7A597663" w14:textId="77777777" w:rsidR="001832DE" w:rsidRPr="00DC3A7B" w:rsidRDefault="001832DE" w:rsidP="00723083">
            <w:pPr>
              <w:tabs>
                <w:tab w:val="num" w:pos="360"/>
                <w:tab w:val="left" w:pos="9243"/>
              </w:tabs>
              <w:ind w:left="431" w:right="362"/>
              <w:rPr>
                <w:rFonts w:ascii="Arial" w:hAnsi="Arial" w:cs="Arial"/>
                <w:szCs w:val="22"/>
              </w:rPr>
            </w:pPr>
          </w:p>
          <w:p w14:paraId="551FBCDC" w14:textId="77777777" w:rsidR="001832DE" w:rsidRPr="00DC3A7B" w:rsidRDefault="001832DE" w:rsidP="00723083">
            <w:pPr>
              <w:tabs>
                <w:tab w:val="num" w:pos="360"/>
                <w:tab w:val="left" w:pos="9243"/>
              </w:tabs>
              <w:ind w:left="431" w:right="362"/>
              <w:rPr>
                <w:rFonts w:ascii="Arial" w:hAnsi="Arial" w:cs="Arial"/>
                <w:szCs w:val="22"/>
              </w:rPr>
            </w:pPr>
          </w:p>
          <w:p w14:paraId="3D9D185E" w14:textId="77777777" w:rsidR="001832DE" w:rsidRPr="00DC3A7B" w:rsidRDefault="001832DE" w:rsidP="00723083">
            <w:pPr>
              <w:tabs>
                <w:tab w:val="num" w:pos="360"/>
                <w:tab w:val="left" w:pos="9243"/>
              </w:tabs>
              <w:ind w:left="431" w:right="362"/>
              <w:rPr>
                <w:rFonts w:ascii="Arial" w:hAnsi="Arial" w:cs="Arial"/>
                <w:szCs w:val="22"/>
              </w:rPr>
            </w:pPr>
          </w:p>
          <w:p w14:paraId="4EBC9CD3" w14:textId="77777777" w:rsidR="001832DE" w:rsidRPr="00DC3A7B" w:rsidRDefault="001832DE" w:rsidP="00723083">
            <w:pPr>
              <w:tabs>
                <w:tab w:val="num" w:pos="360"/>
                <w:tab w:val="left" w:pos="9243"/>
              </w:tabs>
              <w:ind w:left="431" w:right="362"/>
              <w:rPr>
                <w:rFonts w:ascii="Arial" w:hAnsi="Arial" w:cs="Arial"/>
                <w:i/>
                <w:szCs w:val="22"/>
              </w:rPr>
            </w:pPr>
            <w:r w:rsidRPr="00DC3A7B">
              <w:rPr>
                <w:rFonts w:ascii="Arial" w:hAnsi="Arial" w:cs="Arial"/>
                <w:i/>
                <w:szCs w:val="22"/>
              </w:rPr>
              <w:softHyphen/>
            </w:r>
            <w:r w:rsidRPr="00DC3A7B">
              <w:rPr>
                <w:rFonts w:ascii="Arial" w:hAnsi="Arial" w:cs="Arial"/>
                <w:i/>
                <w:szCs w:val="22"/>
              </w:rPr>
              <w:softHyphen/>
            </w:r>
            <w:r w:rsidRPr="00DC3A7B">
              <w:rPr>
                <w:rFonts w:ascii="Arial" w:hAnsi="Arial" w:cs="Arial"/>
                <w:i/>
                <w:szCs w:val="22"/>
              </w:rPr>
              <w:softHyphen/>
            </w:r>
            <w:r w:rsidRPr="00DC3A7B">
              <w:rPr>
                <w:rFonts w:ascii="Arial" w:hAnsi="Arial" w:cs="Arial"/>
                <w:i/>
                <w:szCs w:val="22"/>
              </w:rPr>
              <w:softHyphen/>
              <w:t>Straight line= direct report</w:t>
            </w:r>
          </w:p>
          <w:p w14:paraId="34D919DA" w14:textId="77777777" w:rsidR="001832DE" w:rsidRPr="00DC3A7B" w:rsidRDefault="001832DE" w:rsidP="00723083">
            <w:pPr>
              <w:tabs>
                <w:tab w:val="num" w:pos="360"/>
                <w:tab w:val="left" w:pos="9243"/>
              </w:tabs>
              <w:ind w:left="431" w:right="362"/>
              <w:rPr>
                <w:rFonts w:ascii="Arial" w:hAnsi="Arial" w:cs="Arial"/>
                <w:szCs w:val="22"/>
              </w:rPr>
            </w:pPr>
            <w:r w:rsidRPr="00DC3A7B">
              <w:rPr>
                <w:rFonts w:ascii="Arial" w:hAnsi="Arial" w:cs="Arial"/>
                <w:i/>
                <w:szCs w:val="22"/>
              </w:rPr>
              <w:t>Dotted line = professional report</w:t>
            </w:r>
          </w:p>
          <w:p w14:paraId="07C199D0" w14:textId="77777777" w:rsidR="007842AA" w:rsidRPr="00DC3A7B" w:rsidRDefault="007842AA" w:rsidP="00723083">
            <w:pPr>
              <w:pStyle w:val="BodyText"/>
              <w:tabs>
                <w:tab w:val="left" w:pos="0"/>
              </w:tabs>
              <w:spacing w:after="0"/>
              <w:rPr>
                <w:rFonts w:ascii="Arial" w:hAnsi="Arial" w:cs="Arial"/>
                <w:sz w:val="22"/>
                <w:szCs w:val="22"/>
              </w:rPr>
            </w:pPr>
          </w:p>
        </w:tc>
      </w:tr>
      <w:tr w:rsidR="007842AA" w:rsidRPr="00DC3A7B" w14:paraId="14D2552C" w14:textId="77777777" w:rsidTr="00270577">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319" w:type="dxa"/>
            <w:tcBorders>
              <w:top w:val="single" w:sz="6" w:space="0" w:color="auto"/>
              <w:left w:val="single" w:sz="4" w:space="0" w:color="auto"/>
              <w:bottom w:val="single" w:sz="6" w:space="0" w:color="auto"/>
              <w:right w:val="single" w:sz="4" w:space="0" w:color="auto"/>
            </w:tcBorders>
          </w:tcPr>
          <w:p w14:paraId="2A72E545" w14:textId="77777777" w:rsidR="007842AA" w:rsidRPr="00DC3A7B" w:rsidRDefault="007842AA" w:rsidP="00723083">
            <w:pPr>
              <w:pStyle w:val="Heading3"/>
              <w:spacing w:before="60"/>
              <w:rPr>
                <w:sz w:val="22"/>
                <w:szCs w:val="22"/>
              </w:rPr>
            </w:pPr>
            <w:r w:rsidRPr="00DC3A7B">
              <w:rPr>
                <w:sz w:val="22"/>
                <w:szCs w:val="22"/>
              </w:rPr>
              <w:t xml:space="preserve">4.   ROLE OF DEPARTMENT </w:t>
            </w:r>
          </w:p>
        </w:tc>
      </w:tr>
      <w:tr w:rsidR="007842AA" w:rsidRPr="00DC3A7B" w14:paraId="2D466267" w14:textId="77777777" w:rsidTr="00270577">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319" w:type="dxa"/>
            <w:tcBorders>
              <w:top w:val="single" w:sz="6" w:space="0" w:color="auto"/>
              <w:left w:val="single" w:sz="6" w:space="0" w:color="auto"/>
              <w:bottom w:val="single" w:sz="6" w:space="0" w:color="auto"/>
              <w:right w:val="single" w:sz="6" w:space="0" w:color="auto"/>
            </w:tcBorders>
          </w:tcPr>
          <w:p w14:paraId="641A28F0" w14:textId="77777777" w:rsidR="00A94CDF" w:rsidRPr="00DC3A7B" w:rsidRDefault="00A94CDF" w:rsidP="00723083">
            <w:pPr>
              <w:pBdr>
                <w:top w:val="single" w:sz="6" w:space="1" w:color="auto"/>
                <w:left w:val="single" w:sz="6" w:space="4" w:color="auto"/>
                <w:right w:val="single" w:sz="6" w:space="15" w:color="auto"/>
              </w:pBdr>
              <w:rPr>
                <w:rFonts w:ascii="Arial" w:hAnsi="Arial" w:cs="Arial"/>
                <w:szCs w:val="22"/>
              </w:rPr>
            </w:pPr>
            <w:r w:rsidRPr="00DC3A7B">
              <w:rPr>
                <w:rFonts w:ascii="Arial" w:hAnsi="Arial" w:cs="Arial"/>
                <w:b/>
                <w:szCs w:val="22"/>
              </w:rPr>
              <w:t>Research within NHS Tayside:</w:t>
            </w:r>
            <w:r w:rsidRPr="00DC3A7B">
              <w:rPr>
                <w:rFonts w:ascii="Arial" w:hAnsi="Arial" w:cs="Arial"/>
                <w:szCs w:val="22"/>
              </w:rPr>
              <w:t xml:space="preserve"> </w:t>
            </w:r>
            <w:r w:rsidR="00270577" w:rsidRPr="00DC3A7B">
              <w:rPr>
                <w:rFonts w:ascii="Arial" w:hAnsi="Arial" w:cs="Arial"/>
                <w:szCs w:val="22"/>
              </w:rPr>
              <w:t xml:space="preserve">NHS Tayside provides area wide health services to a population of 400,000+ as well as the population of NHS Fife.  Clinical Research is undertaken by academic staff within the University, as well as staff of NHS Tayside. Many research studies are performed in collaboration between both organisations with a large portfolio of hosted commercial and non-commercial research in tandem with locally led and sponsored clinical research.  An increasing number of non-medical staff participate in clinical research, particularly in research related to the delivery of health services and lifestyle. Transational research is a key area of development in Tayside. </w:t>
            </w:r>
          </w:p>
          <w:p w14:paraId="5AA1629E" w14:textId="77777777" w:rsidR="00A94CDF" w:rsidRPr="00DC3A7B" w:rsidRDefault="00A94CDF" w:rsidP="00723083">
            <w:pPr>
              <w:pBdr>
                <w:top w:val="single" w:sz="6" w:space="1" w:color="auto"/>
                <w:left w:val="single" w:sz="6" w:space="4" w:color="auto"/>
                <w:right w:val="single" w:sz="6" w:space="15" w:color="auto"/>
              </w:pBdr>
              <w:rPr>
                <w:rFonts w:ascii="Arial" w:hAnsi="Arial" w:cs="Arial"/>
                <w:b/>
                <w:szCs w:val="22"/>
              </w:rPr>
            </w:pPr>
          </w:p>
          <w:p w14:paraId="7C5122A8" w14:textId="77777777" w:rsidR="00A94CDF" w:rsidRPr="00DC3A7B" w:rsidRDefault="00A94CDF" w:rsidP="00723083">
            <w:pPr>
              <w:pBdr>
                <w:top w:val="single" w:sz="6" w:space="1" w:color="auto"/>
                <w:left w:val="single" w:sz="6" w:space="4" w:color="auto"/>
                <w:right w:val="single" w:sz="6" w:space="15" w:color="auto"/>
              </w:pBdr>
              <w:rPr>
                <w:rFonts w:ascii="Arial" w:hAnsi="Arial" w:cs="Arial"/>
                <w:szCs w:val="22"/>
              </w:rPr>
            </w:pPr>
            <w:r w:rsidRPr="00DC3A7B">
              <w:rPr>
                <w:rFonts w:ascii="Arial" w:hAnsi="Arial" w:cs="Arial"/>
                <w:b/>
                <w:szCs w:val="22"/>
              </w:rPr>
              <w:t>Tayside Medical Science Centre</w:t>
            </w:r>
            <w:r w:rsidRPr="00DC3A7B">
              <w:rPr>
                <w:rFonts w:ascii="Arial" w:hAnsi="Arial" w:cs="Arial"/>
                <w:szCs w:val="22"/>
              </w:rPr>
              <w:t xml:space="preserve">: </w:t>
            </w:r>
            <w:r w:rsidR="00270577" w:rsidRPr="00DC3A7B">
              <w:rPr>
                <w:rFonts w:ascii="Arial" w:hAnsi="Arial" w:cs="Arial"/>
                <w:szCs w:val="22"/>
              </w:rPr>
              <w:t>The Tayside Medical Science Centre (TASC) formed in 2010 as a joint development between NHS Tayside and the University of Dundee to maximise research potential in both organisations.  This post supports the Senior R&amp;D Manager, R&amp;D Director and Director of Clinical Research Imaging Facility (academic lead) and provides focused and directed operational management to the CRIF staff.</w:t>
            </w:r>
          </w:p>
          <w:p w14:paraId="4FAB9060" w14:textId="77777777" w:rsidR="00A94CDF" w:rsidRPr="00DC3A7B" w:rsidRDefault="00A94CDF" w:rsidP="00723083">
            <w:pPr>
              <w:pBdr>
                <w:top w:val="single" w:sz="6" w:space="1" w:color="auto"/>
                <w:left w:val="single" w:sz="6" w:space="4" w:color="auto"/>
                <w:right w:val="single" w:sz="6" w:space="15" w:color="auto"/>
              </w:pBdr>
              <w:rPr>
                <w:rFonts w:ascii="Arial" w:hAnsi="Arial" w:cs="Arial"/>
                <w:szCs w:val="22"/>
              </w:rPr>
            </w:pPr>
          </w:p>
          <w:p w14:paraId="03CE8AC5" w14:textId="77777777" w:rsidR="007842AA" w:rsidRPr="00DC3A7B" w:rsidRDefault="00A94CDF" w:rsidP="00723083">
            <w:pPr>
              <w:rPr>
                <w:rFonts w:ascii="Arial" w:hAnsi="Arial" w:cs="Arial"/>
                <w:szCs w:val="22"/>
              </w:rPr>
            </w:pPr>
            <w:r w:rsidRPr="00DC3A7B">
              <w:rPr>
                <w:rFonts w:ascii="Arial" w:hAnsi="Arial" w:cs="Arial"/>
                <w:b/>
                <w:szCs w:val="22"/>
              </w:rPr>
              <w:t xml:space="preserve">Clinical Research Imaging Facility (Clinical Research Centre): </w:t>
            </w:r>
            <w:r w:rsidRPr="00DC3A7B">
              <w:rPr>
                <w:rFonts w:ascii="Arial" w:hAnsi="Arial" w:cs="Arial"/>
                <w:szCs w:val="22"/>
              </w:rPr>
              <w:t xml:space="preserve">CRIF is supported with a multidisciplinary staff complement and an operating budget of </w:t>
            </w:r>
            <w:r w:rsidRPr="00DC3A7B">
              <w:rPr>
                <w:rFonts w:ascii="Arial" w:hAnsi="Arial" w:cs="Arial"/>
                <w:color w:val="000000"/>
                <w:szCs w:val="22"/>
              </w:rPr>
              <w:t xml:space="preserve">over £2 million </w:t>
            </w:r>
            <w:r w:rsidRPr="00DC3A7B">
              <w:rPr>
                <w:rFonts w:ascii="Arial" w:hAnsi="Arial" w:cs="Arial"/>
                <w:szCs w:val="22"/>
              </w:rPr>
              <w:t>per annum. Imaging research activity is based in the Clinical Research Imaging Facility (CRIF), a set of purpose-built research imaging suites within the Clinical Research Centre building within Ninewells Hospital campus. Due to the dynamic nature and experience in CRIF, the senior management team may be required to support other university imaging facilities as required.</w:t>
            </w:r>
          </w:p>
          <w:p w14:paraId="25AE5D84" w14:textId="77777777" w:rsidR="00270577" w:rsidRPr="00DC3A7B" w:rsidRDefault="00270577" w:rsidP="00723083">
            <w:pPr>
              <w:rPr>
                <w:rFonts w:ascii="Arial" w:hAnsi="Arial" w:cs="Arial"/>
                <w:szCs w:val="22"/>
              </w:rPr>
            </w:pPr>
          </w:p>
        </w:tc>
      </w:tr>
      <w:tr w:rsidR="007842AA" w:rsidRPr="00DC3A7B" w14:paraId="449CF182" w14:textId="77777777" w:rsidTr="007842A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319" w:type="dxa"/>
            <w:tcBorders>
              <w:top w:val="single" w:sz="6" w:space="0" w:color="auto"/>
              <w:left w:val="single" w:sz="4" w:space="0" w:color="auto"/>
              <w:bottom w:val="single" w:sz="6" w:space="0" w:color="auto"/>
              <w:right w:val="single" w:sz="4" w:space="0" w:color="auto"/>
            </w:tcBorders>
          </w:tcPr>
          <w:p w14:paraId="0039CDE8" w14:textId="77777777" w:rsidR="007842AA" w:rsidRPr="00DC3A7B" w:rsidRDefault="007842AA" w:rsidP="00723083">
            <w:pPr>
              <w:pStyle w:val="Heading3"/>
              <w:spacing w:before="60"/>
              <w:rPr>
                <w:b w:val="0"/>
                <w:bCs w:val="0"/>
                <w:sz w:val="22"/>
                <w:szCs w:val="22"/>
              </w:rPr>
            </w:pPr>
            <w:r w:rsidRPr="00DC3A7B">
              <w:rPr>
                <w:sz w:val="22"/>
                <w:szCs w:val="22"/>
              </w:rPr>
              <w:t>5.  KEY RESULT AREAS (MAIN DUTIES)</w:t>
            </w:r>
          </w:p>
        </w:tc>
      </w:tr>
      <w:tr w:rsidR="007842AA" w:rsidRPr="00DC3A7B" w14:paraId="6D6367A5" w14:textId="77777777" w:rsidTr="007842A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rPr>
          <w:trHeight w:val="1318"/>
        </w:trPr>
        <w:tc>
          <w:tcPr>
            <w:tcW w:w="10319" w:type="dxa"/>
            <w:tcBorders>
              <w:top w:val="single" w:sz="6" w:space="0" w:color="auto"/>
              <w:left w:val="single" w:sz="4" w:space="0" w:color="auto"/>
              <w:bottom w:val="single" w:sz="4" w:space="0" w:color="auto"/>
              <w:right w:val="single" w:sz="4" w:space="0" w:color="auto"/>
            </w:tcBorders>
          </w:tcPr>
          <w:p w14:paraId="53E9D2DB" w14:textId="77777777" w:rsidR="00DC3A7B" w:rsidRPr="00DC3A7B" w:rsidRDefault="00DC3A7B" w:rsidP="00DC3A7B">
            <w:pPr>
              <w:rPr>
                <w:rFonts w:ascii="Arial" w:hAnsi="Arial" w:cs="Arial"/>
                <w:b/>
                <w:bCs/>
              </w:rPr>
            </w:pPr>
            <w:r w:rsidRPr="00DC3A7B">
              <w:rPr>
                <w:rFonts w:ascii="Arial" w:hAnsi="Arial" w:cs="Arial"/>
                <w:b/>
                <w:bCs/>
              </w:rPr>
              <w:t>Leadership</w:t>
            </w:r>
          </w:p>
          <w:p w14:paraId="4C4B007D" w14:textId="77777777" w:rsidR="00DC3A7B" w:rsidRPr="00DC3A7B" w:rsidRDefault="00DC3A7B" w:rsidP="00DC3A7B">
            <w:pPr>
              <w:ind w:right="362"/>
              <w:contextualSpacing/>
              <w:jc w:val="both"/>
              <w:rPr>
                <w:rFonts w:ascii="Arial" w:hAnsi="Arial" w:cs="Arial"/>
                <w:szCs w:val="22"/>
              </w:rPr>
            </w:pPr>
            <w:r w:rsidRPr="00DC3A7B">
              <w:rPr>
                <w:rFonts w:ascii="Arial" w:hAnsi="Arial" w:cs="Arial"/>
                <w:szCs w:val="22"/>
              </w:rPr>
              <w:t>To develop and lead a clear operational management strategy and direct and implement that strategy in partnership with the multidisciplinary team.</w:t>
            </w:r>
          </w:p>
          <w:p w14:paraId="745E8895" w14:textId="77777777" w:rsidR="00DC3A7B" w:rsidRPr="00DC3A7B" w:rsidRDefault="00DC3A7B" w:rsidP="00DC3A7B">
            <w:pPr>
              <w:pStyle w:val="Default"/>
              <w:ind w:left="289" w:right="645"/>
              <w:jc w:val="both"/>
              <w:rPr>
                <w:color w:val="auto"/>
                <w:sz w:val="22"/>
                <w:szCs w:val="22"/>
              </w:rPr>
            </w:pPr>
          </w:p>
          <w:p w14:paraId="69AABFC7" w14:textId="77777777" w:rsidR="00DC3A7B" w:rsidRPr="00DC3A7B" w:rsidRDefault="00DC3A7B" w:rsidP="00DC3A7B">
            <w:pPr>
              <w:pStyle w:val="Default"/>
              <w:ind w:right="645"/>
              <w:jc w:val="both"/>
              <w:rPr>
                <w:color w:val="auto"/>
                <w:sz w:val="22"/>
                <w:szCs w:val="22"/>
              </w:rPr>
            </w:pPr>
            <w:r w:rsidRPr="00DC3A7B">
              <w:rPr>
                <w:sz w:val="22"/>
                <w:szCs w:val="22"/>
              </w:rPr>
              <w:t>To provide professional leadership to the radiography team and leadership to the group’s workforce ensuring clarity of roles, clear objectives/targets, flexible and productive working arrangements, on-going service improvement and robust performance monitoring and management.</w:t>
            </w:r>
          </w:p>
          <w:p w14:paraId="568C14AD" w14:textId="77777777" w:rsidR="00DC3A7B" w:rsidRPr="00DC3A7B" w:rsidRDefault="00DC3A7B" w:rsidP="00DC3A7B">
            <w:pPr>
              <w:pStyle w:val="Default"/>
              <w:ind w:left="289" w:right="645"/>
              <w:jc w:val="both"/>
              <w:rPr>
                <w:color w:val="auto"/>
                <w:sz w:val="22"/>
                <w:szCs w:val="22"/>
              </w:rPr>
            </w:pPr>
          </w:p>
          <w:p w14:paraId="57021374" w14:textId="77777777" w:rsidR="00DC3A7B" w:rsidRPr="00DC3A7B" w:rsidRDefault="00DC3A7B" w:rsidP="00DC3A7B">
            <w:pPr>
              <w:pStyle w:val="Default"/>
              <w:ind w:right="645"/>
              <w:jc w:val="both"/>
              <w:rPr>
                <w:sz w:val="22"/>
                <w:szCs w:val="22"/>
              </w:rPr>
            </w:pPr>
            <w:r w:rsidRPr="00DC3A7B">
              <w:rPr>
                <w:sz w:val="22"/>
                <w:szCs w:val="22"/>
              </w:rPr>
              <w:t xml:space="preserve">To provide competent professional advice, and clinical, technical resourcing support whilst guiding capital and revenue investment to ensure that informed prioritisation is the rationale for immediate and long-term strategic plans and procurement. </w:t>
            </w:r>
          </w:p>
          <w:p w14:paraId="05B1247B" w14:textId="77777777" w:rsidR="00DC3A7B" w:rsidRPr="00DC3A7B" w:rsidRDefault="00DC3A7B" w:rsidP="00DC3A7B">
            <w:pPr>
              <w:pStyle w:val="Default"/>
              <w:ind w:left="289" w:right="645"/>
              <w:jc w:val="both"/>
              <w:rPr>
                <w:sz w:val="22"/>
                <w:szCs w:val="22"/>
              </w:rPr>
            </w:pPr>
          </w:p>
          <w:p w14:paraId="77D14644" w14:textId="77777777" w:rsidR="00DC3A7B" w:rsidRPr="00DC3A7B" w:rsidRDefault="00DC3A7B" w:rsidP="00DC3A7B">
            <w:pPr>
              <w:pStyle w:val="Default"/>
              <w:ind w:right="645"/>
              <w:jc w:val="both"/>
              <w:rPr>
                <w:sz w:val="22"/>
                <w:szCs w:val="22"/>
              </w:rPr>
            </w:pPr>
            <w:r w:rsidRPr="00DC3A7B">
              <w:rPr>
                <w:sz w:val="22"/>
                <w:szCs w:val="22"/>
              </w:rPr>
              <w:lastRenderedPageBreak/>
              <w:t>To ensure adequate health and safety and Quality Assurance support is in place.</w:t>
            </w:r>
          </w:p>
          <w:p w14:paraId="328198C3" w14:textId="77777777" w:rsidR="00DC3A7B" w:rsidRPr="00DC3A7B" w:rsidRDefault="00DC3A7B" w:rsidP="00DC3A7B">
            <w:pPr>
              <w:pStyle w:val="Default"/>
              <w:ind w:left="289" w:right="645"/>
              <w:jc w:val="both"/>
              <w:rPr>
                <w:sz w:val="22"/>
                <w:szCs w:val="22"/>
              </w:rPr>
            </w:pPr>
          </w:p>
          <w:p w14:paraId="30CE46A2" w14:textId="77777777" w:rsidR="00DC3A7B" w:rsidRPr="00DC3A7B" w:rsidRDefault="00DC3A7B" w:rsidP="00DC3A7B">
            <w:pPr>
              <w:rPr>
                <w:rFonts w:ascii="Arial" w:hAnsi="Arial" w:cs="Arial"/>
                <w:b/>
                <w:bCs/>
              </w:rPr>
            </w:pPr>
            <w:r w:rsidRPr="00DC3A7B">
              <w:rPr>
                <w:rFonts w:ascii="Arial" w:hAnsi="Arial" w:cs="Arial"/>
                <w:b/>
                <w:bCs/>
              </w:rPr>
              <w:t xml:space="preserve">Clinical </w:t>
            </w:r>
            <w:r>
              <w:rPr>
                <w:rFonts w:ascii="Arial" w:hAnsi="Arial" w:cs="Arial"/>
                <w:b/>
                <w:bCs/>
              </w:rPr>
              <w:t>G</w:t>
            </w:r>
            <w:r w:rsidRPr="00DC3A7B">
              <w:rPr>
                <w:rFonts w:ascii="Arial" w:hAnsi="Arial" w:cs="Arial"/>
                <w:b/>
                <w:bCs/>
              </w:rPr>
              <w:t xml:space="preserve">overnance and </w:t>
            </w:r>
            <w:r>
              <w:rPr>
                <w:rFonts w:ascii="Arial" w:hAnsi="Arial" w:cs="Arial"/>
                <w:b/>
                <w:bCs/>
              </w:rPr>
              <w:t>R</w:t>
            </w:r>
            <w:r w:rsidRPr="00DC3A7B">
              <w:rPr>
                <w:rFonts w:ascii="Arial" w:hAnsi="Arial" w:cs="Arial"/>
                <w:b/>
                <w:bCs/>
              </w:rPr>
              <w:t xml:space="preserve">isk </w:t>
            </w:r>
            <w:r>
              <w:rPr>
                <w:rFonts w:ascii="Arial" w:hAnsi="Arial" w:cs="Arial"/>
                <w:b/>
                <w:bCs/>
              </w:rPr>
              <w:t>M</w:t>
            </w:r>
            <w:r w:rsidRPr="00DC3A7B">
              <w:rPr>
                <w:rFonts w:ascii="Arial" w:hAnsi="Arial" w:cs="Arial"/>
                <w:b/>
                <w:bCs/>
              </w:rPr>
              <w:t xml:space="preserve">anagement </w:t>
            </w:r>
          </w:p>
          <w:p w14:paraId="74788DDD" w14:textId="77777777" w:rsidR="00DC3A7B" w:rsidRPr="00DC3A7B" w:rsidRDefault="00DC3A7B" w:rsidP="00DC3A7B">
            <w:pPr>
              <w:pStyle w:val="MediumGrid1-Accent21"/>
              <w:ind w:left="0" w:right="645"/>
              <w:jc w:val="both"/>
              <w:rPr>
                <w:rFonts w:ascii="Arial" w:hAnsi="Arial" w:cs="Arial"/>
                <w:sz w:val="22"/>
                <w:szCs w:val="22"/>
              </w:rPr>
            </w:pPr>
            <w:r w:rsidRPr="00DC3A7B">
              <w:rPr>
                <w:rFonts w:ascii="Arial" w:hAnsi="Arial" w:cs="Arial"/>
                <w:sz w:val="22"/>
                <w:szCs w:val="22"/>
              </w:rPr>
              <w:t xml:space="preserve">The post holder will take an active role in equipment procurement, design build and development in future projects for CT and MRI within CRIF and any other future associated University Imaging facilities </w:t>
            </w:r>
            <w:r w:rsidRPr="00DC3A7B" w:rsidDel="00C05922">
              <w:rPr>
                <w:rFonts w:ascii="Arial" w:hAnsi="Arial" w:cs="Arial"/>
                <w:sz w:val="22"/>
                <w:szCs w:val="22"/>
              </w:rPr>
              <w:t xml:space="preserve"> </w:t>
            </w:r>
          </w:p>
          <w:p w14:paraId="4FE74F65" w14:textId="77777777" w:rsidR="00DC3A7B" w:rsidRDefault="00DC3A7B" w:rsidP="00DC3A7B">
            <w:pPr>
              <w:pStyle w:val="MediumGrid1-Accent21"/>
              <w:ind w:left="0" w:right="645"/>
              <w:jc w:val="both"/>
              <w:rPr>
                <w:rFonts w:ascii="Arial" w:hAnsi="Arial" w:cs="Arial"/>
                <w:sz w:val="22"/>
                <w:szCs w:val="22"/>
              </w:rPr>
            </w:pPr>
          </w:p>
          <w:p w14:paraId="77DDB61F" w14:textId="77777777" w:rsidR="00DC3A7B" w:rsidRPr="00DC3A7B" w:rsidRDefault="00DC3A7B" w:rsidP="00DC3A7B">
            <w:pPr>
              <w:pStyle w:val="MediumGrid1-Accent21"/>
              <w:ind w:left="0" w:right="645"/>
              <w:jc w:val="both"/>
              <w:rPr>
                <w:rFonts w:ascii="Arial" w:hAnsi="Arial" w:cs="Arial"/>
                <w:sz w:val="22"/>
                <w:szCs w:val="22"/>
              </w:rPr>
            </w:pPr>
            <w:r w:rsidRPr="00DC3A7B">
              <w:rPr>
                <w:rFonts w:ascii="Arial" w:hAnsi="Arial" w:cs="Arial"/>
                <w:sz w:val="22"/>
                <w:szCs w:val="22"/>
              </w:rPr>
              <w:t xml:space="preserve">The post holder will design and initiate training programmes for all staff grades and disciplines in CRIF and where required for external agencies, e.g. in TASC, or University and will oversee staff recruitment and career development within the service. </w:t>
            </w:r>
          </w:p>
          <w:p w14:paraId="0FA0BAB3" w14:textId="77777777" w:rsidR="00DC3A7B" w:rsidRPr="00DC3A7B" w:rsidRDefault="00DC3A7B" w:rsidP="00DC3A7B">
            <w:pPr>
              <w:pStyle w:val="MediumGrid1-Accent21"/>
              <w:ind w:left="289" w:right="645"/>
              <w:jc w:val="both"/>
              <w:rPr>
                <w:rFonts w:ascii="Arial" w:hAnsi="Arial" w:cs="Arial"/>
                <w:sz w:val="22"/>
                <w:szCs w:val="22"/>
              </w:rPr>
            </w:pPr>
          </w:p>
          <w:p w14:paraId="24272D2F" w14:textId="77777777" w:rsidR="00DC3A7B" w:rsidRPr="00DC3A7B" w:rsidRDefault="00DC3A7B" w:rsidP="00DC3A7B">
            <w:pPr>
              <w:pStyle w:val="MediumGrid1-Accent21"/>
              <w:ind w:left="0" w:right="645"/>
              <w:jc w:val="both"/>
              <w:rPr>
                <w:rFonts w:ascii="Arial" w:hAnsi="Arial" w:cs="Arial"/>
                <w:sz w:val="22"/>
                <w:szCs w:val="22"/>
              </w:rPr>
            </w:pPr>
            <w:r w:rsidRPr="00DC3A7B">
              <w:rPr>
                <w:rFonts w:ascii="Arial" w:hAnsi="Arial" w:cs="Arial"/>
                <w:sz w:val="22"/>
                <w:szCs w:val="22"/>
              </w:rPr>
              <w:t>The post holder will manage staff competencies and ensure new staff achieve the required level of competency in their roles.</w:t>
            </w:r>
          </w:p>
          <w:p w14:paraId="0DFD3AD8" w14:textId="77777777" w:rsidR="00DC3A7B" w:rsidRPr="00DC3A7B" w:rsidRDefault="00DC3A7B" w:rsidP="00DC3A7B">
            <w:pPr>
              <w:pStyle w:val="MediumGrid1-Accent21"/>
              <w:ind w:left="289" w:right="645"/>
              <w:jc w:val="both"/>
              <w:rPr>
                <w:rFonts w:ascii="Arial" w:hAnsi="Arial" w:cs="Arial"/>
                <w:sz w:val="22"/>
                <w:szCs w:val="22"/>
              </w:rPr>
            </w:pPr>
          </w:p>
          <w:p w14:paraId="46C730FB" w14:textId="77777777" w:rsidR="00DC3A7B" w:rsidRPr="00DC3A7B" w:rsidRDefault="00DC3A7B" w:rsidP="00DC3A7B">
            <w:pPr>
              <w:pStyle w:val="MediumGrid1-Accent21"/>
              <w:ind w:left="0" w:right="645"/>
              <w:jc w:val="both"/>
              <w:rPr>
                <w:rFonts w:ascii="Arial" w:hAnsi="Arial" w:cs="Arial"/>
                <w:sz w:val="22"/>
                <w:szCs w:val="22"/>
              </w:rPr>
            </w:pPr>
            <w:r w:rsidRPr="00DC3A7B">
              <w:rPr>
                <w:rFonts w:ascii="Arial" w:hAnsi="Arial" w:cs="Arial"/>
                <w:sz w:val="22"/>
                <w:szCs w:val="22"/>
              </w:rPr>
              <w:t xml:space="preserve">To oversee the governance (clinical and clinical research) of Imaging Services and ensure that risks are identified and action plans are developed and monitored. </w:t>
            </w:r>
          </w:p>
          <w:p w14:paraId="62AEF615" w14:textId="77777777" w:rsidR="00DC3A7B" w:rsidRPr="00DC3A7B" w:rsidRDefault="00DC3A7B" w:rsidP="00DC3A7B">
            <w:pPr>
              <w:ind w:right="362"/>
              <w:contextualSpacing/>
              <w:rPr>
                <w:rFonts w:ascii="Arial" w:hAnsi="Arial" w:cs="Arial"/>
                <w:b/>
                <w:color w:val="00B0F0"/>
                <w:szCs w:val="22"/>
              </w:rPr>
            </w:pPr>
          </w:p>
          <w:p w14:paraId="6D2368DB" w14:textId="77777777" w:rsidR="00DC3A7B" w:rsidRPr="00DC3A7B" w:rsidRDefault="00DC3A7B" w:rsidP="00DC3A7B">
            <w:pPr>
              <w:rPr>
                <w:rFonts w:ascii="Arial" w:hAnsi="Arial" w:cs="Arial"/>
                <w:b/>
                <w:bCs/>
              </w:rPr>
            </w:pPr>
            <w:r w:rsidRPr="00DC3A7B">
              <w:rPr>
                <w:rFonts w:ascii="Arial" w:hAnsi="Arial" w:cs="Arial"/>
                <w:b/>
                <w:bCs/>
              </w:rPr>
              <w:t xml:space="preserve">Finance </w:t>
            </w:r>
          </w:p>
          <w:p w14:paraId="027A829D" w14:textId="77777777" w:rsidR="00DC3A7B" w:rsidRPr="00DC3A7B" w:rsidRDefault="00DC3A7B" w:rsidP="00DC3A7B">
            <w:pPr>
              <w:pStyle w:val="MediumGrid1-Accent21"/>
              <w:ind w:left="0" w:right="362"/>
              <w:jc w:val="both"/>
              <w:rPr>
                <w:rFonts w:ascii="Arial" w:hAnsi="Arial" w:cs="Arial"/>
                <w:sz w:val="22"/>
                <w:szCs w:val="22"/>
              </w:rPr>
            </w:pPr>
            <w:r w:rsidRPr="00DC3A7B">
              <w:rPr>
                <w:rFonts w:ascii="Arial" w:hAnsi="Arial" w:cs="Arial"/>
                <w:sz w:val="22"/>
                <w:szCs w:val="22"/>
              </w:rPr>
              <w:t xml:space="preserve">The post holder will support the R&amp;D Imaging Manager in CRIF to effectively manage the core allocated CSO budget, (approx. £1.0 million) and additional grant and project specific funding totalling approximately £1.0 million annually. Together they will be responsible for liaising with both the NHS and other external parties to identify income streams to ensure that CRIFs income and expenditure are carefully balanced. </w:t>
            </w:r>
          </w:p>
          <w:p w14:paraId="30F167A0" w14:textId="77777777" w:rsidR="00DC3A7B" w:rsidRPr="00DC3A7B" w:rsidRDefault="00DC3A7B" w:rsidP="00DC3A7B">
            <w:pPr>
              <w:pStyle w:val="MediumGrid1-Accent21"/>
              <w:ind w:left="0" w:right="362"/>
              <w:jc w:val="both"/>
              <w:rPr>
                <w:rFonts w:ascii="Arial" w:hAnsi="Arial" w:cs="Arial"/>
                <w:sz w:val="22"/>
                <w:szCs w:val="22"/>
              </w:rPr>
            </w:pPr>
          </w:p>
          <w:p w14:paraId="38212D82" w14:textId="77777777" w:rsidR="00DC3A7B" w:rsidRPr="00DC3A7B" w:rsidRDefault="00DC3A7B" w:rsidP="00DC3A7B">
            <w:pPr>
              <w:pStyle w:val="MediumGrid1-Accent21"/>
              <w:ind w:left="0" w:right="362"/>
              <w:jc w:val="both"/>
              <w:rPr>
                <w:rFonts w:ascii="Arial" w:hAnsi="Arial" w:cs="Arial"/>
                <w:sz w:val="22"/>
                <w:szCs w:val="22"/>
              </w:rPr>
            </w:pPr>
            <w:r w:rsidRPr="00DC3A7B">
              <w:rPr>
                <w:rFonts w:ascii="Arial" w:hAnsi="Arial" w:cs="Arial"/>
                <w:sz w:val="22"/>
                <w:szCs w:val="22"/>
              </w:rPr>
              <w:t>The post holder will provide advice to the CRIF Director(s) on the commissioning, procurement, and installation of Imaging equipment and major purchases so that CRIF maintains state of the art infrastructure</w:t>
            </w:r>
          </w:p>
          <w:p w14:paraId="6BDBB089" w14:textId="77777777" w:rsidR="00DC3A7B" w:rsidRPr="00DC3A7B" w:rsidRDefault="00DC3A7B" w:rsidP="00DC3A7B">
            <w:pPr>
              <w:ind w:left="289" w:right="362"/>
              <w:rPr>
                <w:rFonts w:ascii="Arial" w:hAnsi="Arial" w:cs="Arial"/>
                <w:smallCaps/>
                <w:color w:val="00B0F0"/>
                <w:szCs w:val="22"/>
              </w:rPr>
            </w:pPr>
          </w:p>
          <w:p w14:paraId="66106F94" w14:textId="77777777" w:rsidR="00DC3A7B" w:rsidRPr="00DC3A7B" w:rsidRDefault="00DC3A7B" w:rsidP="00DC3A7B">
            <w:pPr>
              <w:rPr>
                <w:rFonts w:ascii="Arial" w:hAnsi="Arial" w:cs="Arial"/>
                <w:b/>
                <w:bCs/>
              </w:rPr>
            </w:pPr>
            <w:r w:rsidRPr="00DC3A7B">
              <w:rPr>
                <w:rFonts w:ascii="Arial" w:hAnsi="Arial" w:cs="Arial"/>
                <w:b/>
                <w:bCs/>
              </w:rPr>
              <w:t xml:space="preserve">Project Management </w:t>
            </w:r>
          </w:p>
          <w:p w14:paraId="1F956BB1" w14:textId="77777777" w:rsidR="00DC3A7B" w:rsidRDefault="00DC3A7B" w:rsidP="00DC3A7B">
            <w:pPr>
              <w:pStyle w:val="BodyTextIndent"/>
              <w:spacing w:after="0"/>
              <w:ind w:left="0" w:right="362"/>
              <w:jc w:val="both"/>
              <w:rPr>
                <w:rFonts w:ascii="Arial" w:hAnsi="Arial" w:cs="Arial"/>
                <w:bCs/>
                <w:sz w:val="22"/>
                <w:szCs w:val="22"/>
              </w:rPr>
            </w:pPr>
            <w:r w:rsidRPr="00DC3A7B">
              <w:rPr>
                <w:rFonts w:ascii="Arial" w:hAnsi="Arial" w:cs="Arial"/>
                <w:sz w:val="22"/>
                <w:szCs w:val="22"/>
              </w:rPr>
              <w:t>Work with all imaging stakeholders supporting key research projects and other strategic initiatives as requested by the CRIF Director in collaboration with TASC e.g., arranging contracts for new equipment and strategic partnerships with industry to develop working instructions</w:t>
            </w:r>
            <w:r>
              <w:rPr>
                <w:rFonts w:ascii="Arial" w:hAnsi="Arial" w:cs="Arial"/>
                <w:sz w:val="22"/>
                <w:szCs w:val="22"/>
              </w:rPr>
              <w:t>.</w:t>
            </w:r>
            <w:r w:rsidRPr="00DC3A7B">
              <w:rPr>
                <w:rFonts w:ascii="Arial" w:hAnsi="Arial" w:cs="Arial"/>
                <w:bCs/>
                <w:sz w:val="22"/>
                <w:szCs w:val="22"/>
              </w:rPr>
              <w:t xml:space="preserve"> </w:t>
            </w:r>
          </w:p>
          <w:p w14:paraId="4251207F" w14:textId="77777777" w:rsidR="00DC3A7B" w:rsidRDefault="00DC3A7B" w:rsidP="00DC3A7B">
            <w:pPr>
              <w:pStyle w:val="BodyTextIndent"/>
              <w:spacing w:after="0"/>
              <w:ind w:left="0" w:right="362"/>
              <w:jc w:val="both"/>
              <w:rPr>
                <w:rFonts w:ascii="Arial" w:hAnsi="Arial" w:cs="Arial"/>
                <w:bCs/>
                <w:sz w:val="22"/>
                <w:szCs w:val="22"/>
              </w:rPr>
            </w:pPr>
          </w:p>
          <w:p w14:paraId="3D586EA5" w14:textId="77777777" w:rsidR="00DC3A7B" w:rsidRPr="00DC3A7B" w:rsidRDefault="00DC3A7B" w:rsidP="00DC3A7B">
            <w:pPr>
              <w:pStyle w:val="BodyTextIndent"/>
              <w:spacing w:after="0"/>
              <w:ind w:left="0" w:right="362"/>
              <w:jc w:val="both"/>
              <w:rPr>
                <w:rFonts w:ascii="Arial" w:hAnsi="Arial" w:cs="Arial"/>
                <w:sz w:val="22"/>
                <w:szCs w:val="22"/>
              </w:rPr>
            </w:pPr>
            <w:r w:rsidRPr="00DC3A7B">
              <w:rPr>
                <w:rFonts w:ascii="Arial" w:hAnsi="Arial" w:cs="Arial"/>
                <w:bCs/>
                <w:sz w:val="22"/>
                <w:szCs w:val="22"/>
              </w:rPr>
              <w:t>The post holder wil</w:t>
            </w:r>
            <w:r w:rsidRPr="00DC3A7B">
              <w:rPr>
                <w:rFonts w:ascii="Arial" w:hAnsi="Arial" w:cs="Arial"/>
                <w:b/>
                <w:bCs/>
                <w:sz w:val="22"/>
                <w:szCs w:val="22"/>
              </w:rPr>
              <w:t xml:space="preserve">l </w:t>
            </w:r>
            <w:r w:rsidRPr="00DC3A7B">
              <w:rPr>
                <w:rFonts w:ascii="Arial" w:hAnsi="Arial" w:cs="Arial"/>
                <w:sz w:val="22"/>
                <w:szCs w:val="22"/>
              </w:rPr>
              <w:t xml:space="preserve">demonstrate autonomous practice and perform a full range of complex clinical and research MRI /CT examinations which require a high level of interpretation skills to allow autonomous decision making. </w:t>
            </w:r>
          </w:p>
          <w:p w14:paraId="049986DD" w14:textId="77777777" w:rsidR="00DC3A7B" w:rsidRDefault="00DC3A7B" w:rsidP="00DC3A7B">
            <w:pPr>
              <w:pStyle w:val="BodyTextIndent"/>
              <w:spacing w:after="0"/>
              <w:ind w:left="0" w:right="362"/>
              <w:jc w:val="both"/>
              <w:rPr>
                <w:rFonts w:ascii="Arial" w:hAnsi="Arial" w:cs="Arial"/>
                <w:sz w:val="22"/>
                <w:szCs w:val="22"/>
              </w:rPr>
            </w:pPr>
          </w:p>
          <w:p w14:paraId="10D77460" w14:textId="77777777" w:rsidR="00DC3A7B" w:rsidRPr="00DC3A7B" w:rsidRDefault="00DC3A7B" w:rsidP="00DC3A7B">
            <w:pPr>
              <w:pStyle w:val="BodyTextIndent"/>
              <w:spacing w:after="0"/>
              <w:ind w:left="0" w:right="362"/>
              <w:jc w:val="both"/>
              <w:rPr>
                <w:rFonts w:ascii="Arial" w:hAnsi="Arial" w:cs="Arial"/>
                <w:sz w:val="22"/>
                <w:szCs w:val="22"/>
              </w:rPr>
            </w:pPr>
            <w:r w:rsidRPr="00DC3A7B">
              <w:rPr>
                <w:rFonts w:ascii="Arial" w:hAnsi="Arial" w:cs="Arial"/>
                <w:sz w:val="22"/>
                <w:szCs w:val="22"/>
              </w:rPr>
              <w:t>The postholder will play a key professional role advising clinical researchers on appropriate imaging modalities, taking cogni</w:t>
            </w:r>
            <w:r>
              <w:rPr>
                <w:rFonts w:ascii="Arial" w:hAnsi="Arial" w:cs="Arial"/>
                <w:sz w:val="22"/>
                <w:szCs w:val="22"/>
              </w:rPr>
              <w:t>s</w:t>
            </w:r>
            <w:r w:rsidRPr="00DC3A7B">
              <w:rPr>
                <w:rFonts w:ascii="Arial" w:hAnsi="Arial" w:cs="Arial"/>
                <w:sz w:val="22"/>
                <w:szCs w:val="22"/>
              </w:rPr>
              <w:t xml:space="preserve">ance of advice and guidance from CRIF radiologist colleagues. </w:t>
            </w:r>
          </w:p>
          <w:p w14:paraId="3498412C" w14:textId="77777777" w:rsidR="00DC3A7B" w:rsidRPr="00DC3A7B" w:rsidRDefault="00DC3A7B" w:rsidP="00DC3A7B">
            <w:pPr>
              <w:pStyle w:val="BodyTextIndent"/>
              <w:spacing w:after="0"/>
              <w:rPr>
                <w:rFonts w:ascii="Arial" w:hAnsi="Arial" w:cs="Arial"/>
                <w:b/>
                <w:bCs/>
                <w:sz w:val="22"/>
                <w:szCs w:val="22"/>
              </w:rPr>
            </w:pPr>
          </w:p>
          <w:p w14:paraId="5008F499" w14:textId="77777777" w:rsidR="00DC3A7B" w:rsidRPr="00DC3A7B" w:rsidRDefault="00DC3A7B" w:rsidP="00DC3A7B">
            <w:pPr>
              <w:rPr>
                <w:rFonts w:ascii="Arial" w:hAnsi="Arial" w:cs="Arial"/>
                <w:b/>
                <w:bCs/>
              </w:rPr>
            </w:pPr>
            <w:r w:rsidRPr="00DC3A7B">
              <w:rPr>
                <w:rFonts w:ascii="Arial" w:hAnsi="Arial" w:cs="Arial"/>
                <w:b/>
                <w:bCs/>
              </w:rPr>
              <w:t>Research Planning</w:t>
            </w:r>
          </w:p>
          <w:p w14:paraId="029C7398" w14:textId="77777777" w:rsidR="00DC3A7B" w:rsidRPr="00DC3A7B" w:rsidRDefault="00DC3A7B" w:rsidP="00AD28E7">
            <w:pPr>
              <w:pStyle w:val="BodyTextIndent"/>
              <w:spacing w:after="0"/>
              <w:ind w:left="0"/>
              <w:rPr>
                <w:rFonts w:ascii="Arial" w:hAnsi="Arial" w:cs="Arial"/>
                <w:sz w:val="22"/>
                <w:szCs w:val="22"/>
              </w:rPr>
            </w:pPr>
            <w:r w:rsidRPr="00DC3A7B">
              <w:rPr>
                <w:rFonts w:ascii="Arial" w:hAnsi="Arial" w:cs="Arial"/>
                <w:bCs/>
                <w:sz w:val="22"/>
                <w:szCs w:val="22"/>
              </w:rPr>
              <w:t>The post holder will</w:t>
            </w:r>
            <w:r w:rsidR="00AD28E7">
              <w:rPr>
                <w:rFonts w:ascii="Arial" w:hAnsi="Arial" w:cs="Arial"/>
                <w:bCs/>
                <w:sz w:val="22"/>
                <w:szCs w:val="22"/>
              </w:rPr>
              <w:t xml:space="preserve"> e</w:t>
            </w:r>
            <w:r w:rsidRPr="00DC3A7B">
              <w:rPr>
                <w:rFonts w:ascii="Arial" w:hAnsi="Arial" w:cs="Arial"/>
                <w:sz w:val="22"/>
                <w:szCs w:val="22"/>
              </w:rPr>
              <w:t xml:space="preserve">ngage with Principal Investigators at early stages of grant applications and study design to ensure that the project is deliverable from all technical, resource and financial aspects. They will manage, co-ordinate and assess research protocols for feasibility criteria. </w:t>
            </w:r>
          </w:p>
          <w:p w14:paraId="470B31CF" w14:textId="77777777" w:rsidR="00AD28E7" w:rsidRDefault="00AD28E7" w:rsidP="00DC3A7B">
            <w:pPr>
              <w:pStyle w:val="BodyTextIndent"/>
              <w:spacing w:after="0"/>
              <w:ind w:left="0" w:right="362"/>
              <w:jc w:val="both"/>
              <w:rPr>
                <w:rFonts w:ascii="Arial" w:hAnsi="Arial" w:cs="Arial"/>
                <w:sz w:val="22"/>
                <w:szCs w:val="22"/>
              </w:rPr>
            </w:pPr>
          </w:p>
          <w:p w14:paraId="1382B6C2" w14:textId="77777777" w:rsidR="00DC3A7B" w:rsidRPr="00DC3A7B" w:rsidRDefault="00DC3A7B" w:rsidP="00DC3A7B">
            <w:pPr>
              <w:pStyle w:val="BodyTextIndent"/>
              <w:spacing w:after="0"/>
              <w:ind w:left="0" w:right="362"/>
              <w:jc w:val="both"/>
              <w:rPr>
                <w:rFonts w:ascii="Arial" w:hAnsi="Arial" w:cs="Arial"/>
                <w:sz w:val="22"/>
                <w:szCs w:val="22"/>
              </w:rPr>
            </w:pPr>
            <w:r w:rsidRPr="00DC3A7B">
              <w:rPr>
                <w:rFonts w:ascii="Arial" w:hAnsi="Arial" w:cs="Arial"/>
                <w:sz w:val="22"/>
                <w:szCs w:val="22"/>
              </w:rPr>
              <w:t>Ensure that all research study set up and training is conducted in time to facilitate study approvals to be processed and are conducted to relevant regulatory and Good Clinical Practice standards</w:t>
            </w:r>
          </w:p>
          <w:p w14:paraId="18A9F1D1" w14:textId="77777777" w:rsidR="00DC3A7B" w:rsidRDefault="00DC3A7B" w:rsidP="00DC3A7B">
            <w:pPr>
              <w:pStyle w:val="BodyTextIndent"/>
              <w:spacing w:after="0"/>
              <w:ind w:left="0"/>
              <w:rPr>
                <w:rFonts w:ascii="Arial" w:hAnsi="Arial" w:cs="Arial"/>
                <w:b/>
                <w:bCs/>
                <w:smallCaps/>
                <w:sz w:val="22"/>
                <w:szCs w:val="22"/>
              </w:rPr>
            </w:pPr>
          </w:p>
          <w:p w14:paraId="4AAEA163" w14:textId="77777777" w:rsidR="00DC3A7B" w:rsidRPr="00DC3A7B" w:rsidRDefault="00DC3A7B" w:rsidP="00DC3A7B">
            <w:pPr>
              <w:rPr>
                <w:rFonts w:ascii="Arial" w:hAnsi="Arial" w:cs="Arial"/>
                <w:b/>
                <w:bCs/>
              </w:rPr>
            </w:pPr>
            <w:r w:rsidRPr="00DC3A7B">
              <w:rPr>
                <w:rFonts w:ascii="Arial" w:hAnsi="Arial" w:cs="Arial"/>
                <w:b/>
                <w:bCs/>
              </w:rPr>
              <w:t>Training Activity</w:t>
            </w:r>
          </w:p>
          <w:p w14:paraId="2872313A" w14:textId="77777777" w:rsidR="00DC3A7B" w:rsidRPr="00DC3A7B" w:rsidRDefault="00DC3A7B" w:rsidP="00AD28E7">
            <w:pPr>
              <w:pStyle w:val="BodyTextIndent"/>
              <w:spacing w:after="0"/>
              <w:ind w:left="0" w:right="362"/>
              <w:rPr>
                <w:rFonts w:ascii="Arial" w:hAnsi="Arial" w:cs="Arial"/>
                <w:sz w:val="22"/>
                <w:szCs w:val="22"/>
              </w:rPr>
            </w:pPr>
            <w:r w:rsidRPr="00DC3A7B">
              <w:rPr>
                <w:rFonts w:ascii="Arial" w:hAnsi="Arial" w:cs="Arial"/>
                <w:bCs/>
                <w:sz w:val="22"/>
                <w:szCs w:val="22"/>
              </w:rPr>
              <w:t>The post holder will</w:t>
            </w:r>
            <w:r w:rsidR="00AD28E7">
              <w:rPr>
                <w:rFonts w:ascii="Arial" w:hAnsi="Arial" w:cs="Arial"/>
                <w:bCs/>
                <w:sz w:val="22"/>
                <w:szCs w:val="22"/>
              </w:rPr>
              <w:t xml:space="preserve"> m</w:t>
            </w:r>
            <w:r w:rsidRPr="00DC3A7B">
              <w:rPr>
                <w:rFonts w:ascii="Arial" w:hAnsi="Arial" w:cs="Arial"/>
                <w:sz w:val="22"/>
                <w:szCs w:val="22"/>
              </w:rPr>
              <w:t>anage and participate in in-service training and other training courses to ensure that their working knowledge is kept up-to-date and duties are performed within the requirements of current legislation, policies and procedures.</w:t>
            </w:r>
          </w:p>
          <w:p w14:paraId="3FD744E1" w14:textId="77777777" w:rsidR="00DC3A7B" w:rsidRDefault="00DC3A7B" w:rsidP="00DC3A7B">
            <w:pPr>
              <w:pStyle w:val="MediumGrid1-Accent21"/>
              <w:ind w:left="0" w:right="362"/>
              <w:jc w:val="both"/>
              <w:rPr>
                <w:rFonts w:ascii="Arial" w:hAnsi="Arial" w:cs="Arial"/>
                <w:sz w:val="22"/>
                <w:szCs w:val="22"/>
              </w:rPr>
            </w:pPr>
          </w:p>
          <w:p w14:paraId="407A382A" w14:textId="77777777" w:rsidR="00DC3A7B" w:rsidRPr="00DC3A7B" w:rsidRDefault="00DC3A7B" w:rsidP="00DC3A7B">
            <w:pPr>
              <w:pStyle w:val="MediumGrid1-Accent21"/>
              <w:ind w:left="0" w:right="362"/>
              <w:jc w:val="both"/>
              <w:rPr>
                <w:rFonts w:ascii="Arial" w:hAnsi="Arial" w:cs="Arial"/>
                <w:sz w:val="22"/>
                <w:szCs w:val="22"/>
              </w:rPr>
            </w:pPr>
            <w:r w:rsidRPr="00DC3A7B">
              <w:rPr>
                <w:rFonts w:ascii="Arial" w:hAnsi="Arial" w:cs="Arial"/>
                <w:sz w:val="22"/>
                <w:szCs w:val="22"/>
              </w:rPr>
              <w:t>Lecture at seminars and study days for University and NHS imparting specialist knowledge of multi-modality imaging disciplines. Regular attendance at training and conferences to update specialist knowledge. Give formal presentations to university students, medical staff, other managers, practices, these groups can range in size from 6 to 60 attendees</w:t>
            </w:r>
            <w:r>
              <w:rPr>
                <w:rFonts w:ascii="Arial" w:hAnsi="Arial" w:cs="Arial"/>
                <w:sz w:val="22"/>
                <w:szCs w:val="22"/>
              </w:rPr>
              <w:t xml:space="preserve"> cont</w:t>
            </w:r>
            <w:r w:rsidRPr="00DC3A7B">
              <w:rPr>
                <w:rFonts w:ascii="Arial" w:hAnsi="Arial" w:cs="Arial"/>
                <w:sz w:val="22"/>
                <w:szCs w:val="22"/>
              </w:rPr>
              <w:t>ributing to strategic proposals.</w:t>
            </w:r>
          </w:p>
          <w:p w14:paraId="2BC98797" w14:textId="77777777" w:rsidR="007842AA" w:rsidRPr="00DC3A7B" w:rsidRDefault="007842AA" w:rsidP="00DC3A7B">
            <w:pPr>
              <w:rPr>
                <w:rFonts w:ascii="Arial" w:hAnsi="Arial" w:cs="Arial"/>
                <w:szCs w:val="22"/>
              </w:rPr>
            </w:pPr>
          </w:p>
        </w:tc>
      </w:tr>
      <w:tr w:rsidR="007842AA" w:rsidRPr="00DC3A7B" w14:paraId="302F118D" w14:textId="77777777" w:rsidTr="007842A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319" w:type="dxa"/>
            <w:tcBorders>
              <w:top w:val="single" w:sz="4" w:space="0" w:color="auto"/>
              <w:left w:val="single" w:sz="4" w:space="0" w:color="auto"/>
              <w:bottom w:val="single" w:sz="4" w:space="0" w:color="auto"/>
              <w:right w:val="single" w:sz="4" w:space="0" w:color="auto"/>
            </w:tcBorders>
          </w:tcPr>
          <w:p w14:paraId="198C2333" w14:textId="77777777" w:rsidR="007842AA" w:rsidRPr="00DC3A7B" w:rsidRDefault="007842AA" w:rsidP="00723083">
            <w:pPr>
              <w:pStyle w:val="Heading3"/>
              <w:spacing w:before="60"/>
              <w:rPr>
                <w:sz w:val="22"/>
                <w:szCs w:val="22"/>
              </w:rPr>
            </w:pPr>
            <w:r w:rsidRPr="00DC3A7B">
              <w:rPr>
                <w:sz w:val="22"/>
                <w:szCs w:val="22"/>
              </w:rPr>
              <w:lastRenderedPageBreak/>
              <w:t>6. SYSTEM, EQUIPMENT AND MACHINERY</w:t>
            </w:r>
          </w:p>
        </w:tc>
      </w:tr>
      <w:tr w:rsidR="007842AA" w:rsidRPr="00DC3A7B" w14:paraId="3C1ABA04" w14:textId="77777777" w:rsidTr="007842A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rPr>
          <w:trHeight w:val="1260"/>
        </w:trPr>
        <w:tc>
          <w:tcPr>
            <w:tcW w:w="10319" w:type="dxa"/>
            <w:tcBorders>
              <w:top w:val="single" w:sz="4" w:space="0" w:color="auto"/>
              <w:left w:val="single" w:sz="4" w:space="0" w:color="auto"/>
              <w:bottom w:val="single" w:sz="4" w:space="0" w:color="auto"/>
              <w:right w:val="single" w:sz="4" w:space="0" w:color="auto"/>
            </w:tcBorders>
          </w:tcPr>
          <w:p w14:paraId="18C126A4" w14:textId="77777777" w:rsidR="004B710E" w:rsidRPr="00DC3A7B" w:rsidRDefault="004B710E" w:rsidP="00AD28E7">
            <w:pPr>
              <w:tabs>
                <w:tab w:val="num" w:pos="360"/>
              </w:tabs>
              <w:ind w:right="362"/>
              <w:rPr>
                <w:rFonts w:ascii="Arial" w:hAnsi="Arial" w:cs="Arial"/>
                <w:szCs w:val="22"/>
              </w:rPr>
            </w:pPr>
            <w:r w:rsidRPr="00DC3A7B">
              <w:rPr>
                <w:rFonts w:ascii="Arial" w:hAnsi="Arial" w:cs="Arial"/>
                <w:szCs w:val="22"/>
              </w:rPr>
              <w:t xml:space="preserve">The post holder will manage the operation of state-of-the art technology in </w:t>
            </w:r>
            <w:r w:rsidR="00A94CDF" w:rsidRPr="00DC3A7B">
              <w:rPr>
                <w:rFonts w:ascii="Arial" w:hAnsi="Arial" w:cs="Arial"/>
                <w:szCs w:val="22"/>
              </w:rPr>
              <w:t>CRIF</w:t>
            </w:r>
            <w:r w:rsidRPr="00DC3A7B">
              <w:rPr>
                <w:rFonts w:ascii="Arial" w:hAnsi="Arial" w:cs="Arial"/>
                <w:szCs w:val="22"/>
              </w:rPr>
              <w:t xml:space="preserve"> and have understanding of the technology and safety implications in the use of current equipment and future acquisitions of imaging equipment.</w:t>
            </w:r>
          </w:p>
          <w:p w14:paraId="44F421F1" w14:textId="77777777" w:rsidR="004B710E" w:rsidRPr="00DC3A7B" w:rsidRDefault="004B710E" w:rsidP="00AD28E7">
            <w:pPr>
              <w:tabs>
                <w:tab w:val="num" w:pos="360"/>
              </w:tabs>
              <w:ind w:left="289" w:right="362"/>
              <w:rPr>
                <w:rFonts w:ascii="Arial" w:hAnsi="Arial" w:cs="Arial"/>
                <w:szCs w:val="22"/>
              </w:rPr>
            </w:pPr>
          </w:p>
          <w:p w14:paraId="64C6F583" w14:textId="77777777" w:rsidR="004B710E" w:rsidRPr="00DC3A7B" w:rsidRDefault="004B710E" w:rsidP="00AD28E7">
            <w:pPr>
              <w:numPr>
                <w:ilvl w:val="0"/>
                <w:numId w:val="7"/>
              </w:numPr>
              <w:tabs>
                <w:tab w:val="clear" w:pos="360"/>
              </w:tabs>
              <w:suppressAutoHyphens/>
              <w:ind w:left="641" w:hanging="357"/>
              <w:rPr>
                <w:rFonts w:ascii="Arial" w:hAnsi="Arial" w:cs="Arial"/>
                <w:szCs w:val="22"/>
              </w:rPr>
            </w:pPr>
            <w:r w:rsidRPr="00DC3A7B">
              <w:rPr>
                <w:rFonts w:ascii="Arial" w:hAnsi="Arial" w:cs="Arial"/>
                <w:szCs w:val="22"/>
              </w:rPr>
              <w:t>Siemens Trio 3T MRI scanner</w:t>
            </w:r>
          </w:p>
          <w:p w14:paraId="3FC5900F" w14:textId="77777777" w:rsidR="004B710E" w:rsidRPr="00DC3A7B" w:rsidRDefault="004B710E" w:rsidP="00AD28E7">
            <w:pPr>
              <w:numPr>
                <w:ilvl w:val="0"/>
                <w:numId w:val="7"/>
              </w:numPr>
              <w:tabs>
                <w:tab w:val="clear" w:pos="360"/>
              </w:tabs>
              <w:suppressAutoHyphens/>
              <w:ind w:left="641" w:hanging="357"/>
              <w:rPr>
                <w:rFonts w:ascii="Arial" w:hAnsi="Arial" w:cs="Arial"/>
                <w:szCs w:val="22"/>
              </w:rPr>
            </w:pPr>
            <w:r w:rsidRPr="00DC3A7B">
              <w:rPr>
                <w:rFonts w:ascii="Arial" w:hAnsi="Arial" w:cs="Arial"/>
                <w:szCs w:val="22"/>
              </w:rPr>
              <w:t>GE Apex Elite</w:t>
            </w:r>
          </w:p>
          <w:p w14:paraId="193477C1" w14:textId="77777777" w:rsidR="004B710E" w:rsidRPr="00DC3A7B" w:rsidRDefault="004B710E" w:rsidP="00AD28E7">
            <w:pPr>
              <w:numPr>
                <w:ilvl w:val="0"/>
                <w:numId w:val="7"/>
              </w:numPr>
              <w:tabs>
                <w:tab w:val="clear" w:pos="360"/>
              </w:tabs>
              <w:suppressAutoHyphens/>
              <w:ind w:left="641" w:hanging="357"/>
              <w:rPr>
                <w:rFonts w:ascii="Arial" w:hAnsi="Arial" w:cs="Arial"/>
                <w:szCs w:val="22"/>
              </w:rPr>
            </w:pPr>
            <w:r w:rsidRPr="00DC3A7B">
              <w:rPr>
                <w:rFonts w:ascii="Arial" w:hAnsi="Arial" w:cs="Arial"/>
                <w:szCs w:val="22"/>
              </w:rPr>
              <w:t>Workstations</w:t>
            </w:r>
          </w:p>
          <w:p w14:paraId="0CE2D499" w14:textId="77777777" w:rsidR="004B710E" w:rsidRPr="00DC3A7B" w:rsidRDefault="004B710E" w:rsidP="00AD28E7">
            <w:pPr>
              <w:numPr>
                <w:ilvl w:val="0"/>
                <w:numId w:val="7"/>
              </w:numPr>
              <w:tabs>
                <w:tab w:val="clear" w:pos="360"/>
              </w:tabs>
              <w:suppressAutoHyphens/>
              <w:ind w:left="641" w:hanging="357"/>
              <w:rPr>
                <w:rFonts w:ascii="Arial" w:hAnsi="Arial" w:cs="Arial"/>
                <w:szCs w:val="22"/>
              </w:rPr>
            </w:pPr>
            <w:r w:rsidRPr="00DC3A7B">
              <w:rPr>
                <w:rFonts w:ascii="Arial" w:hAnsi="Arial" w:cs="Arial"/>
                <w:szCs w:val="22"/>
              </w:rPr>
              <w:t>Software Licences</w:t>
            </w:r>
          </w:p>
          <w:p w14:paraId="7502AEDF" w14:textId="77777777" w:rsidR="004B710E" w:rsidRPr="00DC3A7B" w:rsidRDefault="004B710E" w:rsidP="00AD28E7">
            <w:pPr>
              <w:tabs>
                <w:tab w:val="num" w:pos="360"/>
                <w:tab w:val="left" w:pos="1080"/>
              </w:tabs>
              <w:ind w:left="289" w:right="362"/>
              <w:rPr>
                <w:rFonts w:ascii="Arial" w:hAnsi="Arial" w:cs="Arial"/>
                <w:szCs w:val="22"/>
              </w:rPr>
            </w:pPr>
          </w:p>
          <w:p w14:paraId="02FB912F" w14:textId="77777777" w:rsidR="004B710E" w:rsidRPr="00DC3A7B" w:rsidRDefault="004B710E" w:rsidP="00AD28E7">
            <w:pPr>
              <w:tabs>
                <w:tab w:val="num" w:pos="360"/>
                <w:tab w:val="left" w:pos="1080"/>
              </w:tabs>
              <w:ind w:right="362"/>
              <w:rPr>
                <w:rFonts w:ascii="Arial" w:hAnsi="Arial" w:cs="Arial"/>
                <w:szCs w:val="22"/>
              </w:rPr>
            </w:pPr>
            <w:r w:rsidRPr="00DC3A7B">
              <w:rPr>
                <w:rFonts w:ascii="Arial" w:hAnsi="Arial" w:cs="Arial"/>
                <w:szCs w:val="22"/>
              </w:rPr>
              <w:t>IT clinical systems containing patient records and information, including:</w:t>
            </w:r>
          </w:p>
          <w:p w14:paraId="07FD6868" w14:textId="77777777" w:rsidR="004B710E" w:rsidRPr="00DC3A7B" w:rsidRDefault="004B710E" w:rsidP="00AD28E7">
            <w:pPr>
              <w:tabs>
                <w:tab w:val="num" w:pos="360"/>
                <w:tab w:val="left" w:pos="1080"/>
              </w:tabs>
              <w:ind w:left="289" w:right="362"/>
              <w:rPr>
                <w:rFonts w:ascii="Arial" w:hAnsi="Arial" w:cs="Arial"/>
                <w:szCs w:val="22"/>
              </w:rPr>
            </w:pPr>
          </w:p>
          <w:p w14:paraId="1F9B1755" w14:textId="77777777" w:rsidR="004B710E" w:rsidRPr="00DC3A7B" w:rsidRDefault="004B710E" w:rsidP="00AD28E7">
            <w:pPr>
              <w:numPr>
                <w:ilvl w:val="0"/>
                <w:numId w:val="7"/>
              </w:numPr>
              <w:tabs>
                <w:tab w:val="clear" w:pos="360"/>
              </w:tabs>
              <w:suppressAutoHyphens/>
              <w:ind w:left="641" w:hanging="357"/>
              <w:rPr>
                <w:rFonts w:ascii="Arial" w:hAnsi="Arial" w:cs="Arial"/>
                <w:szCs w:val="22"/>
              </w:rPr>
            </w:pPr>
            <w:r w:rsidRPr="00DC3A7B">
              <w:rPr>
                <w:rFonts w:ascii="Arial" w:hAnsi="Arial" w:cs="Arial"/>
                <w:szCs w:val="22"/>
              </w:rPr>
              <w:t xml:space="preserve">IT systems for staff personnel information. </w:t>
            </w:r>
          </w:p>
          <w:p w14:paraId="1BDACF2B" w14:textId="77777777" w:rsidR="004B710E" w:rsidRPr="00DC3A7B" w:rsidRDefault="004B710E" w:rsidP="00AD28E7">
            <w:pPr>
              <w:numPr>
                <w:ilvl w:val="0"/>
                <w:numId w:val="7"/>
              </w:numPr>
              <w:tabs>
                <w:tab w:val="clear" w:pos="360"/>
              </w:tabs>
              <w:suppressAutoHyphens/>
              <w:ind w:left="641" w:hanging="357"/>
              <w:rPr>
                <w:rFonts w:ascii="Arial" w:hAnsi="Arial" w:cs="Arial"/>
                <w:szCs w:val="22"/>
              </w:rPr>
            </w:pPr>
            <w:r w:rsidRPr="00DC3A7B">
              <w:rPr>
                <w:rFonts w:ascii="Arial" w:hAnsi="Arial" w:cs="Arial"/>
                <w:szCs w:val="22"/>
              </w:rPr>
              <w:t>Creation and maintenance of electronic spreadsheets and databases.</w:t>
            </w:r>
          </w:p>
          <w:p w14:paraId="344A7129" w14:textId="77777777" w:rsidR="004B710E" w:rsidRPr="00DC3A7B" w:rsidRDefault="004B710E" w:rsidP="00AD28E7">
            <w:pPr>
              <w:numPr>
                <w:ilvl w:val="0"/>
                <w:numId w:val="7"/>
              </w:numPr>
              <w:tabs>
                <w:tab w:val="clear" w:pos="360"/>
              </w:tabs>
              <w:suppressAutoHyphens/>
              <w:ind w:left="641" w:hanging="357"/>
              <w:rPr>
                <w:rFonts w:ascii="Arial" w:hAnsi="Arial" w:cs="Arial"/>
                <w:szCs w:val="22"/>
              </w:rPr>
            </w:pPr>
            <w:r w:rsidRPr="00DC3A7B">
              <w:rPr>
                <w:rFonts w:ascii="Arial" w:hAnsi="Arial" w:cs="Arial"/>
                <w:szCs w:val="22"/>
              </w:rPr>
              <w:t>Development of study tools and monitoring systems.</w:t>
            </w:r>
          </w:p>
          <w:p w14:paraId="26E40D7F" w14:textId="77777777" w:rsidR="004B710E" w:rsidRPr="00DC3A7B" w:rsidRDefault="004B710E" w:rsidP="00AD28E7">
            <w:pPr>
              <w:numPr>
                <w:ilvl w:val="0"/>
                <w:numId w:val="7"/>
              </w:numPr>
              <w:tabs>
                <w:tab w:val="clear" w:pos="360"/>
              </w:tabs>
              <w:suppressAutoHyphens/>
              <w:ind w:left="641" w:hanging="357"/>
              <w:rPr>
                <w:rFonts w:ascii="Arial" w:hAnsi="Arial" w:cs="Arial"/>
                <w:szCs w:val="22"/>
              </w:rPr>
            </w:pPr>
            <w:r w:rsidRPr="00DC3A7B">
              <w:rPr>
                <w:rFonts w:ascii="Arial" w:hAnsi="Arial" w:cs="Arial"/>
                <w:szCs w:val="22"/>
              </w:rPr>
              <w:t>Maintenance up-to-date information on the progress of all research studies</w:t>
            </w:r>
          </w:p>
          <w:p w14:paraId="15E689EF" w14:textId="77777777" w:rsidR="004B710E" w:rsidRPr="00DC3A7B" w:rsidRDefault="004B710E" w:rsidP="00AD28E7">
            <w:pPr>
              <w:numPr>
                <w:ilvl w:val="0"/>
                <w:numId w:val="7"/>
              </w:numPr>
              <w:tabs>
                <w:tab w:val="clear" w:pos="360"/>
              </w:tabs>
              <w:suppressAutoHyphens/>
              <w:ind w:left="641" w:hanging="357"/>
              <w:rPr>
                <w:rFonts w:ascii="Arial" w:hAnsi="Arial" w:cs="Arial"/>
                <w:szCs w:val="22"/>
              </w:rPr>
            </w:pPr>
            <w:r w:rsidRPr="00DC3A7B">
              <w:rPr>
                <w:rFonts w:ascii="Arial" w:hAnsi="Arial" w:cs="Arial"/>
                <w:szCs w:val="22"/>
              </w:rPr>
              <w:t>Ensuring secure back up, storage and archiving of electronic study data.</w:t>
            </w:r>
          </w:p>
          <w:p w14:paraId="484647EA" w14:textId="77777777" w:rsidR="004B710E" w:rsidRPr="00DC3A7B" w:rsidRDefault="004B710E" w:rsidP="00AD28E7">
            <w:pPr>
              <w:numPr>
                <w:ilvl w:val="0"/>
                <w:numId w:val="7"/>
              </w:numPr>
              <w:tabs>
                <w:tab w:val="clear" w:pos="360"/>
              </w:tabs>
              <w:suppressAutoHyphens/>
              <w:ind w:left="641" w:hanging="357"/>
              <w:rPr>
                <w:rFonts w:ascii="Arial" w:hAnsi="Arial" w:cs="Arial"/>
                <w:szCs w:val="22"/>
              </w:rPr>
            </w:pPr>
            <w:r w:rsidRPr="00DC3A7B">
              <w:rPr>
                <w:rFonts w:ascii="Arial" w:hAnsi="Arial" w:cs="Arial"/>
                <w:szCs w:val="22"/>
              </w:rPr>
              <w:t>DATIX Intranet – Incident Reporting</w:t>
            </w:r>
          </w:p>
          <w:p w14:paraId="4B41B309" w14:textId="77777777" w:rsidR="004B710E" w:rsidRPr="00DC3A7B" w:rsidRDefault="004B710E" w:rsidP="00AD28E7">
            <w:pPr>
              <w:numPr>
                <w:ilvl w:val="0"/>
                <w:numId w:val="7"/>
              </w:numPr>
              <w:tabs>
                <w:tab w:val="clear" w:pos="360"/>
              </w:tabs>
              <w:suppressAutoHyphens/>
              <w:ind w:left="641" w:hanging="357"/>
              <w:rPr>
                <w:rFonts w:ascii="Arial" w:hAnsi="Arial" w:cs="Arial"/>
                <w:szCs w:val="22"/>
              </w:rPr>
            </w:pPr>
            <w:r w:rsidRPr="00DC3A7B">
              <w:rPr>
                <w:rFonts w:ascii="Arial" w:hAnsi="Arial" w:cs="Arial"/>
                <w:szCs w:val="22"/>
              </w:rPr>
              <w:t>Internet and Intranet – Personal development and business use.</w:t>
            </w:r>
          </w:p>
          <w:p w14:paraId="327E4C51" w14:textId="77777777" w:rsidR="004B710E" w:rsidRPr="00DC3A7B" w:rsidRDefault="004B710E" w:rsidP="00AD28E7">
            <w:pPr>
              <w:numPr>
                <w:ilvl w:val="0"/>
                <w:numId w:val="7"/>
              </w:numPr>
              <w:tabs>
                <w:tab w:val="clear" w:pos="360"/>
              </w:tabs>
              <w:suppressAutoHyphens/>
              <w:ind w:left="641" w:hanging="357"/>
              <w:rPr>
                <w:rFonts w:ascii="Arial" w:hAnsi="Arial" w:cs="Arial"/>
                <w:szCs w:val="22"/>
              </w:rPr>
            </w:pPr>
            <w:r w:rsidRPr="00DC3A7B">
              <w:rPr>
                <w:rFonts w:ascii="Arial" w:hAnsi="Arial" w:cs="Arial"/>
                <w:szCs w:val="22"/>
              </w:rPr>
              <w:t>CRIS/PACS</w:t>
            </w:r>
          </w:p>
          <w:p w14:paraId="3242966B" w14:textId="77777777" w:rsidR="004B710E" w:rsidRPr="00DC3A7B" w:rsidRDefault="004B710E" w:rsidP="00AD28E7">
            <w:pPr>
              <w:tabs>
                <w:tab w:val="num" w:pos="360"/>
                <w:tab w:val="left" w:pos="1080"/>
              </w:tabs>
              <w:ind w:left="289" w:right="362"/>
              <w:rPr>
                <w:rFonts w:ascii="Arial" w:hAnsi="Arial" w:cs="Arial"/>
                <w:szCs w:val="22"/>
              </w:rPr>
            </w:pPr>
          </w:p>
          <w:p w14:paraId="3F915C4A" w14:textId="77777777" w:rsidR="004B710E" w:rsidRPr="00DC3A7B" w:rsidRDefault="004B710E" w:rsidP="00AD28E7">
            <w:pPr>
              <w:tabs>
                <w:tab w:val="num" w:pos="360"/>
                <w:tab w:val="left" w:pos="1080"/>
              </w:tabs>
              <w:ind w:right="362"/>
              <w:rPr>
                <w:rFonts w:ascii="Arial" w:hAnsi="Arial" w:cs="Arial"/>
                <w:szCs w:val="22"/>
              </w:rPr>
            </w:pPr>
            <w:r w:rsidRPr="00DC3A7B">
              <w:rPr>
                <w:rFonts w:ascii="Arial" w:hAnsi="Arial" w:cs="Arial"/>
                <w:szCs w:val="22"/>
              </w:rPr>
              <w:t>The post holder will have understanding all data must be managed and handled in accordance with General Data Protection Regulations</w:t>
            </w:r>
          </w:p>
          <w:p w14:paraId="468E5F6B" w14:textId="77777777" w:rsidR="007842AA" w:rsidRPr="00DC3A7B" w:rsidRDefault="007842AA" w:rsidP="00AD28E7">
            <w:pPr>
              <w:rPr>
                <w:rFonts w:ascii="Arial" w:hAnsi="Arial" w:cs="Arial"/>
                <w:szCs w:val="22"/>
              </w:rPr>
            </w:pPr>
          </w:p>
          <w:p w14:paraId="5EEF7239" w14:textId="77777777" w:rsidR="007842AA" w:rsidRPr="00DC3A7B" w:rsidRDefault="007842AA" w:rsidP="00AD28E7">
            <w:pPr>
              <w:rPr>
                <w:rFonts w:ascii="Arial" w:hAnsi="Arial" w:cs="Arial"/>
                <w:b/>
                <w:szCs w:val="22"/>
                <w:u w:val="single"/>
              </w:rPr>
            </w:pPr>
            <w:r w:rsidRPr="00DC3A7B">
              <w:rPr>
                <w:rFonts w:ascii="Arial" w:hAnsi="Arial" w:cs="Arial"/>
                <w:b/>
                <w:szCs w:val="22"/>
                <w:u w:val="single"/>
              </w:rPr>
              <w:t xml:space="preserve">Responsibility for Records Management </w:t>
            </w:r>
          </w:p>
          <w:p w14:paraId="22FDD332" w14:textId="77777777" w:rsidR="007842AA" w:rsidRPr="00DC3A7B" w:rsidRDefault="007842AA" w:rsidP="00AD28E7">
            <w:pPr>
              <w:rPr>
                <w:rFonts w:ascii="Arial" w:hAnsi="Arial" w:cs="Arial"/>
                <w:szCs w:val="22"/>
              </w:rPr>
            </w:pPr>
            <w:r w:rsidRPr="00DC3A7B">
              <w:rPr>
                <w:rFonts w:ascii="Arial" w:hAnsi="Arial" w:cs="Arial"/>
                <w:szCs w:val="22"/>
              </w:rPr>
              <w:t>All records created in the course of the business of NHS Tayside are corporate records and are public records under the terms of the Public Records (Scotland) Act 2011.  This includes email messages and other electronic records.  It is your responsibility to ensure that you keep appropriate records of your work in NHS Tayside and manage those records in keeping with the NHS Tayside Records Management Policy and with any guidance produced by NHS Tayside specific to your employment.</w:t>
            </w:r>
          </w:p>
          <w:p w14:paraId="7E9BDA82" w14:textId="77777777" w:rsidR="007842AA" w:rsidRPr="00DC3A7B" w:rsidRDefault="007842AA" w:rsidP="00AD28E7">
            <w:pPr>
              <w:rPr>
                <w:rFonts w:ascii="Arial" w:hAnsi="Arial" w:cs="Arial"/>
                <w:szCs w:val="22"/>
              </w:rPr>
            </w:pPr>
          </w:p>
        </w:tc>
      </w:tr>
      <w:tr w:rsidR="007842AA" w:rsidRPr="00DC3A7B" w14:paraId="221B4BBF" w14:textId="77777777" w:rsidTr="007842A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319" w:type="dxa"/>
            <w:tcBorders>
              <w:top w:val="single" w:sz="4" w:space="0" w:color="auto"/>
              <w:left w:val="single" w:sz="4" w:space="0" w:color="auto"/>
              <w:bottom w:val="single" w:sz="4" w:space="0" w:color="auto"/>
              <w:right w:val="single" w:sz="4" w:space="0" w:color="auto"/>
            </w:tcBorders>
          </w:tcPr>
          <w:p w14:paraId="685F10FB" w14:textId="77777777" w:rsidR="007842AA" w:rsidRPr="00DC3A7B" w:rsidRDefault="007842AA" w:rsidP="00723083">
            <w:pPr>
              <w:pStyle w:val="Heading3"/>
              <w:spacing w:before="60"/>
              <w:rPr>
                <w:sz w:val="22"/>
                <w:szCs w:val="22"/>
              </w:rPr>
            </w:pPr>
            <w:r w:rsidRPr="00DC3A7B">
              <w:rPr>
                <w:sz w:val="22"/>
                <w:szCs w:val="22"/>
              </w:rPr>
              <w:t xml:space="preserve">7. ASSIGNMENT AND REVIEW OF WORK </w:t>
            </w:r>
          </w:p>
        </w:tc>
      </w:tr>
      <w:tr w:rsidR="007842AA" w:rsidRPr="00DC3A7B" w14:paraId="77BE1689" w14:textId="77777777" w:rsidTr="007842A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319" w:type="dxa"/>
            <w:tcBorders>
              <w:top w:val="single" w:sz="4" w:space="0" w:color="auto"/>
              <w:left w:val="single" w:sz="4" w:space="0" w:color="auto"/>
              <w:bottom w:val="single" w:sz="4" w:space="0" w:color="auto"/>
              <w:right w:val="single" w:sz="4" w:space="0" w:color="auto"/>
            </w:tcBorders>
          </w:tcPr>
          <w:p w14:paraId="0C359AB5" w14:textId="77777777" w:rsidR="00AD28E7" w:rsidRDefault="00270577" w:rsidP="00AD28E7">
            <w:pPr>
              <w:pStyle w:val="Default"/>
              <w:ind w:right="362"/>
              <w:jc w:val="both"/>
              <w:rPr>
                <w:sz w:val="22"/>
                <w:szCs w:val="22"/>
              </w:rPr>
            </w:pPr>
            <w:r w:rsidRPr="00DC3A7B">
              <w:rPr>
                <w:sz w:val="22"/>
                <w:szCs w:val="22"/>
              </w:rPr>
              <w:t xml:space="preserve">This is a senior multifaceted strategic role. </w:t>
            </w:r>
          </w:p>
          <w:p w14:paraId="7F7CCDB1" w14:textId="77777777" w:rsidR="00AD28E7" w:rsidRDefault="00AD28E7" w:rsidP="00AD28E7">
            <w:pPr>
              <w:pStyle w:val="Default"/>
              <w:ind w:right="362"/>
              <w:jc w:val="both"/>
              <w:rPr>
                <w:sz w:val="22"/>
                <w:szCs w:val="22"/>
              </w:rPr>
            </w:pPr>
          </w:p>
          <w:p w14:paraId="71EC0B7D" w14:textId="77777777" w:rsidR="00270577" w:rsidRPr="00DC3A7B" w:rsidRDefault="00270577" w:rsidP="00AD28E7">
            <w:pPr>
              <w:pStyle w:val="Default"/>
              <w:ind w:right="362"/>
              <w:jc w:val="both"/>
              <w:rPr>
                <w:sz w:val="22"/>
                <w:szCs w:val="22"/>
              </w:rPr>
            </w:pPr>
            <w:r w:rsidRPr="00DC3A7B">
              <w:rPr>
                <w:sz w:val="22"/>
                <w:szCs w:val="22"/>
              </w:rPr>
              <w:t xml:space="preserve">The post holder has responsibility and accountability </w:t>
            </w:r>
            <w:r w:rsidR="00AD28E7" w:rsidRPr="00DC3A7B">
              <w:rPr>
                <w:sz w:val="22"/>
                <w:szCs w:val="22"/>
              </w:rPr>
              <w:t>for: -</w:t>
            </w:r>
          </w:p>
          <w:p w14:paraId="0781B4EC" w14:textId="77777777" w:rsidR="00270577" w:rsidRPr="00DC3A7B" w:rsidRDefault="00270577" w:rsidP="00AD28E7">
            <w:pPr>
              <w:pStyle w:val="Default"/>
              <w:ind w:left="289" w:right="362"/>
              <w:jc w:val="both"/>
              <w:rPr>
                <w:sz w:val="22"/>
                <w:szCs w:val="22"/>
              </w:rPr>
            </w:pPr>
          </w:p>
          <w:p w14:paraId="1606749D" w14:textId="77777777" w:rsidR="00270577" w:rsidRPr="00DC3A7B" w:rsidRDefault="00270577" w:rsidP="00AD28E7">
            <w:pPr>
              <w:pStyle w:val="Default"/>
              <w:ind w:right="362"/>
              <w:jc w:val="both"/>
              <w:rPr>
                <w:sz w:val="22"/>
                <w:szCs w:val="22"/>
              </w:rPr>
            </w:pPr>
            <w:r w:rsidRPr="00DC3A7B">
              <w:rPr>
                <w:sz w:val="22"/>
                <w:szCs w:val="22"/>
              </w:rPr>
              <w:t xml:space="preserve">The effective management and operational delivery of CRIF imaging facilities and staff groups. Delivering the relevant outcomes and targets set out in the Chief Scientist Office funding service level agreement. </w:t>
            </w:r>
          </w:p>
          <w:p w14:paraId="10B46B54" w14:textId="77777777" w:rsidR="00270577" w:rsidRPr="00DC3A7B" w:rsidRDefault="00270577" w:rsidP="00AD28E7">
            <w:pPr>
              <w:pStyle w:val="Default"/>
              <w:jc w:val="both"/>
              <w:rPr>
                <w:sz w:val="22"/>
                <w:szCs w:val="22"/>
              </w:rPr>
            </w:pPr>
          </w:p>
          <w:p w14:paraId="74862325" w14:textId="77777777" w:rsidR="00270577" w:rsidRPr="00DC3A7B" w:rsidRDefault="00270577" w:rsidP="00AD28E7">
            <w:pPr>
              <w:pStyle w:val="Default"/>
              <w:ind w:right="362"/>
              <w:jc w:val="both"/>
              <w:rPr>
                <w:sz w:val="22"/>
                <w:szCs w:val="22"/>
              </w:rPr>
            </w:pPr>
            <w:r w:rsidRPr="00DC3A7B">
              <w:rPr>
                <w:sz w:val="22"/>
                <w:szCs w:val="22"/>
              </w:rPr>
              <w:t xml:space="preserve">The role will include delivering professional advice to the R&amp;D Director and CRIF Lead on all aspects of the imaging and research service delivered in </w:t>
            </w:r>
            <w:r w:rsidR="00DC3A7B" w:rsidRPr="00DC3A7B">
              <w:rPr>
                <w:sz w:val="22"/>
                <w:szCs w:val="22"/>
              </w:rPr>
              <w:t>CRIF,</w:t>
            </w:r>
            <w:r w:rsidRPr="00DC3A7B">
              <w:rPr>
                <w:sz w:val="22"/>
                <w:szCs w:val="22"/>
              </w:rPr>
              <w:t xml:space="preserve"> equipment procurement and management, training in its use and strategic future planning.</w:t>
            </w:r>
          </w:p>
          <w:p w14:paraId="58FF3408" w14:textId="77777777" w:rsidR="00270577" w:rsidRPr="00DC3A7B" w:rsidRDefault="00270577" w:rsidP="00AD28E7">
            <w:pPr>
              <w:pStyle w:val="Default"/>
              <w:ind w:left="289" w:right="362"/>
              <w:jc w:val="both"/>
              <w:rPr>
                <w:sz w:val="22"/>
                <w:szCs w:val="22"/>
              </w:rPr>
            </w:pPr>
          </w:p>
          <w:p w14:paraId="517BFED5" w14:textId="77777777" w:rsidR="00270577" w:rsidRPr="00DC3A7B" w:rsidRDefault="00270577" w:rsidP="00AD28E7">
            <w:pPr>
              <w:pStyle w:val="Default"/>
              <w:ind w:right="362"/>
              <w:jc w:val="both"/>
              <w:rPr>
                <w:sz w:val="22"/>
                <w:szCs w:val="22"/>
              </w:rPr>
            </w:pPr>
            <w:r w:rsidRPr="00DC3A7B">
              <w:rPr>
                <w:sz w:val="22"/>
                <w:szCs w:val="22"/>
              </w:rPr>
              <w:t>The post holder will be responsible for the safe delivery of the service including being Radiation Protection Supervisory lead for research facilities and will be a key member of the radiation safety and the MRI safety committees.</w:t>
            </w:r>
          </w:p>
          <w:p w14:paraId="1CEC08BF" w14:textId="77777777" w:rsidR="00DC3A7B" w:rsidRPr="00DC3A7B" w:rsidRDefault="00DC3A7B" w:rsidP="00AD28E7">
            <w:pPr>
              <w:ind w:right="362"/>
              <w:rPr>
                <w:rFonts w:ascii="Arial" w:hAnsi="Arial" w:cs="Arial"/>
                <w:color w:val="000000"/>
                <w:szCs w:val="22"/>
              </w:rPr>
            </w:pPr>
          </w:p>
          <w:p w14:paraId="26185949" w14:textId="77777777" w:rsidR="00270577" w:rsidRPr="00DC3A7B" w:rsidRDefault="00270577" w:rsidP="00AD28E7">
            <w:pPr>
              <w:ind w:right="362"/>
              <w:rPr>
                <w:rFonts w:ascii="Arial" w:hAnsi="Arial" w:cs="Arial"/>
                <w:color w:val="000000"/>
                <w:szCs w:val="22"/>
              </w:rPr>
            </w:pPr>
            <w:r w:rsidRPr="00DC3A7B">
              <w:rPr>
                <w:rFonts w:ascii="Arial" w:hAnsi="Arial" w:cs="Arial"/>
                <w:color w:val="000000"/>
                <w:szCs w:val="22"/>
              </w:rPr>
              <w:t xml:space="preserve">The post holder will manage the CRIF annual core allocated budget (approx. £1 million) and additional grant and project specific funding totalling approximately £1.0 million annually. </w:t>
            </w:r>
          </w:p>
          <w:p w14:paraId="0F260D74" w14:textId="77777777" w:rsidR="00DC3A7B" w:rsidRPr="00DC3A7B" w:rsidRDefault="00DC3A7B" w:rsidP="00AD28E7">
            <w:pPr>
              <w:ind w:right="362"/>
              <w:rPr>
                <w:rFonts w:ascii="Arial" w:hAnsi="Arial" w:cs="Arial"/>
                <w:color w:val="000000"/>
                <w:szCs w:val="22"/>
              </w:rPr>
            </w:pPr>
          </w:p>
          <w:p w14:paraId="41DEDD01" w14:textId="77777777" w:rsidR="00270577" w:rsidRPr="00DC3A7B" w:rsidRDefault="00270577" w:rsidP="00AD28E7">
            <w:pPr>
              <w:ind w:right="362"/>
              <w:rPr>
                <w:rFonts w:ascii="Arial" w:hAnsi="Arial" w:cs="Arial"/>
                <w:color w:val="000000"/>
                <w:szCs w:val="22"/>
              </w:rPr>
            </w:pPr>
            <w:r w:rsidRPr="00DC3A7B">
              <w:rPr>
                <w:rFonts w:ascii="Arial" w:hAnsi="Arial" w:cs="Arial"/>
                <w:color w:val="000000"/>
                <w:szCs w:val="22"/>
              </w:rPr>
              <w:t xml:space="preserve">The postholder will be professionally aligned and accountable to the NHS Tayside Imaging Service manager/NHS- Tayside Professional Lead for Radiographers. Professional input will be provided by the postholder to support recruitment and retention, professional registration and associated HR issues, supervision of staff, support for student placements in CRIF, and other relevant professional governance and performance related issues as required. </w:t>
            </w:r>
          </w:p>
          <w:p w14:paraId="1DD13C3E" w14:textId="77777777" w:rsidR="00DC3A7B" w:rsidRPr="00DC3A7B" w:rsidRDefault="00DC3A7B" w:rsidP="00AD28E7">
            <w:pPr>
              <w:ind w:right="362"/>
              <w:rPr>
                <w:rFonts w:ascii="Arial" w:hAnsi="Arial" w:cs="Arial"/>
                <w:color w:val="000000"/>
                <w:szCs w:val="22"/>
              </w:rPr>
            </w:pPr>
          </w:p>
          <w:p w14:paraId="7F00D7EF" w14:textId="77777777" w:rsidR="00270577" w:rsidRPr="00DC3A7B" w:rsidRDefault="00270577" w:rsidP="00AD28E7">
            <w:pPr>
              <w:ind w:right="362"/>
              <w:rPr>
                <w:rFonts w:ascii="Arial" w:hAnsi="Arial" w:cs="Arial"/>
                <w:color w:val="000000"/>
                <w:szCs w:val="22"/>
              </w:rPr>
            </w:pPr>
            <w:r w:rsidRPr="00DC3A7B">
              <w:rPr>
                <w:rFonts w:ascii="Arial" w:hAnsi="Arial" w:cs="Arial"/>
                <w:color w:val="000000"/>
                <w:szCs w:val="22"/>
              </w:rPr>
              <w:lastRenderedPageBreak/>
              <w:t>The post holder will represent the CRIF Director(s) as required, including attendance at local, national and international research meetings and liaison with the Scottish Government, Chief Scientist Office (CSO), Department of Health (DoH), Wellcome Trust and other external bodies.</w:t>
            </w:r>
          </w:p>
          <w:p w14:paraId="5E68DB9E" w14:textId="77777777" w:rsidR="007842AA" w:rsidRPr="00DC3A7B" w:rsidRDefault="007842AA" w:rsidP="00AD28E7">
            <w:pPr>
              <w:rPr>
                <w:rFonts w:ascii="Arial" w:hAnsi="Arial" w:cs="Arial"/>
                <w:szCs w:val="22"/>
              </w:rPr>
            </w:pPr>
          </w:p>
        </w:tc>
      </w:tr>
      <w:tr w:rsidR="007842AA" w:rsidRPr="00DC3A7B" w14:paraId="321BB37B" w14:textId="77777777" w:rsidTr="007842A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319" w:type="dxa"/>
            <w:tcBorders>
              <w:top w:val="single" w:sz="4" w:space="0" w:color="auto"/>
              <w:left w:val="single" w:sz="4" w:space="0" w:color="auto"/>
              <w:bottom w:val="single" w:sz="4" w:space="0" w:color="auto"/>
              <w:right w:val="single" w:sz="4" w:space="0" w:color="auto"/>
            </w:tcBorders>
          </w:tcPr>
          <w:p w14:paraId="52737350" w14:textId="77777777" w:rsidR="007842AA" w:rsidRPr="00DC3A7B" w:rsidRDefault="007842AA" w:rsidP="00723083">
            <w:pPr>
              <w:spacing w:before="60" w:after="60"/>
              <w:rPr>
                <w:rFonts w:ascii="Arial" w:hAnsi="Arial" w:cs="Arial"/>
                <w:b/>
                <w:bCs/>
                <w:szCs w:val="22"/>
              </w:rPr>
            </w:pPr>
            <w:r w:rsidRPr="00DC3A7B">
              <w:rPr>
                <w:rFonts w:ascii="Arial" w:hAnsi="Arial" w:cs="Arial"/>
                <w:b/>
                <w:bCs/>
                <w:szCs w:val="22"/>
              </w:rPr>
              <w:lastRenderedPageBreak/>
              <w:t>8.  DECISIONS AND JUDGEMENTS</w:t>
            </w:r>
          </w:p>
        </w:tc>
      </w:tr>
      <w:tr w:rsidR="007842AA" w:rsidRPr="00DC3A7B" w14:paraId="4B49A273" w14:textId="77777777" w:rsidTr="007842A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319" w:type="dxa"/>
            <w:tcBorders>
              <w:top w:val="single" w:sz="4" w:space="0" w:color="auto"/>
              <w:left w:val="single" w:sz="4" w:space="0" w:color="auto"/>
              <w:bottom w:val="single" w:sz="4" w:space="0" w:color="auto"/>
              <w:right w:val="single" w:sz="4" w:space="0" w:color="auto"/>
            </w:tcBorders>
          </w:tcPr>
          <w:p w14:paraId="6BC15357" w14:textId="77777777" w:rsidR="004B710E" w:rsidRPr="00DC3A7B" w:rsidRDefault="004B710E" w:rsidP="00AD28E7">
            <w:pPr>
              <w:ind w:right="220"/>
              <w:rPr>
                <w:rFonts w:ascii="Arial" w:hAnsi="Arial" w:cs="Arial"/>
                <w:color w:val="000000"/>
                <w:szCs w:val="22"/>
              </w:rPr>
            </w:pPr>
            <w:r w:rsidRPr="00DC3A7B">
              <w:rPr>
                <w:rFonts w:ascii="Arial" w:hAnsi="Arial" w:cs="Arial"/>
                <w:color w:val="000000"/>
                <w:szCs w:val="22"/>
              </w:rPr>
              <w:t xml:space="preserve">While a proportion of the work is inevitably self-generating, a large proportion is responding to the changing needs of the service and devising on strategy accordingly. </w:t>
            </w:r>
          </w:p>
          <w:p w14:paraId="72A732C1" w14:textId="77777777" w:rsidR="004B710E" w:rsidRPr="00DC3A7B" w:rsidRDefault="004B710E" w:rsidP="00AD28E7">
            <w:pPr>
              <w:ind w:left="147" w:right="220"/>
              <w:rPr>
                <w:rFonts w:ascii="Arial" w:hAnsi="Arial" w:cs="Arial"/>
                <w:color w:val="000000"/>
                <w:szCs w:val="22"/>
              </w:rPr>
            </w:pPr>
          </w:p>
          <w:p w14:paraId="13530396" w14:textId="77777777" w:rsidR="004B710E" w:rsidRPr="00DC3A7B" w:rsidRDefault="004B710E" w:rsidP="00AD28E7">
            <w:pPr>
              <w:ind w:right="220"/>
              <w:rPr>
                <w:rFonts w:ascii="Arial" w:hAnsi="Arial" w:cs="Arial"/>
                <w:color w:val="000000"/>
                <w:szCs w:val="22"/>
              </w:rPr>
            </w:pPr>
            <w:r w:rsidRPr="00DC3A7B">
              <w:rPr>
                <w:rFonts w:ascii="Arial" w:hAnsi="Arial" w:cs="Arial"/>
                <w:color w:val="000000"/>
                <w:szCs w:val="22"/>
              </w:rPr>
              <w:t xml:space="preserve">Delegating and assigning work to department staff ensuring most importantly that the individual’s performance is monitored and managed accordingly through the University and NHS organisation’s national “Performance, Development and Review” systems. </w:t>
            </w:r>
          </w:p>
          <w:p w14:paraId="72BD5380" w14:textId="77777777" w:rsidR="004B710E" w:rsidRPr="00DC3A7B" w:rsidRDefault="004B710E" w:rsidP="00AD28E7">
            <w:pPr>
              <w:ind w:left="147" w:right="220"/>
              <w:rPr>
                <w:rFonts w:ascii="Arial" w:hAnsi="Arial" w:cs="Arial"/>
                <w:color w:val="000000"/>
                <w:szCs w:val="22"/>
              </w:rPr>
            </w:pPr>
          </w:p>
          <w:p w14:paraId="643956AD" w14:textId="77777777" w:rsidR="004B710E" w:rsidRPr="00DC3A7B" w:rsidRDefault="004B710E" w:rsidP="00AD28E7">
            <w:pPr>
              <w:ind w:right="220"/>
              <w:rPr>
                <w:rFonts w:ascii="Arial" w:hAnsi="Arial" w:cs="Arial"/>
                <w:color w:val="000000"/>
                <w:szCs w:val="22"/>
              </w:rPr>
            </w:pPr>
            <w:r w:rsidRPr="00DC3A7B">
              <w:rPr>
                <w:rFonts w:ascii="Arial" w:hAnsi="Arial" w:cs="Arial"/>
                <w:color w:val="000000"/>
                <w:szCs w:val="22"/>
              </w:rPr>
              <w:t xml:space="preserve">Ensuring that CRIF &amp; R&amp;D Directors are fully informed allowing </w:t>
            </w:r>
            <w:r w:rsidR="00DC3A7B" w:rsidRPr="00DC3A7B">
              <w:rPr>
                <w:rFonts w:ascii="Arial" w:hAnsi="Arial" w:cs="Arial"/>
                <w:color w:val="000000"/>
                <w:szCs w:val="22"/>
              </w:rPr>
              <w:t>short-, medium- and long-term</w:t>
            </w:r>
            <w:r w:rsidRPr="00DC3A7B">
              <w:rPr>
                <w:rFonts w:ascii="Arial" w:hAnsi="Arial" w:cs="Arial"/>
                <w:color w:val="000000"/>
                <w:szCs w:val="22"/>
              </w:rPr>
              <w:t xml:space="preserve"> investment requirements to be assessed and managed effectively. </w:t>
            </w:r>
          </w:p>
          <w:p w14:paraId="06BF0A63" w14:textId="77777777" w:rsidR="00DC3A7B" w:rsidRPr="00DC3A7B" w:rsidRDefault="00DC3A7B" w:rsidP="00AD28E7">
            <w:pPr>
              <w:rPr>
                <w:rFonts w:ascii="Arial" w:hAnsi="Arial" w:cs="Arial"/>
                <w:color w:val="000000"/>
                <w:szCs w:val="22"/>
              </w:rPr>
            </w:pPr>
          </w:p>
          <w:p w14:paraId="69FE1BC7" w14:textId="77777777" w:rsidR="007842AA" w:rsidRPr="00DC3A7B" w:rsidRDefault="004B710E" w:rsidP="00AD28E7">
            <w:pPr>
              <w:rPr>
                <w:rFonts w:ascii="Arial" w:hAnsi="Arial" w:cs="Arial"/>
                <w:szCs w:val="22"/>
              </w:rPr>
            </w:pPr>
            <w:r w:rsidRPr="00DC3A7B">
              <w:rPr>
                <w:rFonts w:ascii="Arial" w:hAnsi="Arial" w:cs="Arial"/>
                <w:color w:val="000000"/>
                <w:szCs w:val="22"/>
              </w:rPr>
              <w:t>Judgements across a wide range of clinical and research services and projects taking into account corporate and regulatory approvals, H&amp;S, conflicting demands, and expert advice.</w:t>
            </w:r>
          </w:p>
          <w:p w14:paraId="547C9AC0" w14:textId="77777777" w:rsidR="007842AA" w:rsidRPr="00DC3A7B" w:rsidRDefault="007842AA" w:rsidP="00AD28E7">
            <w:pPr>
              <w:rPr>
                <w:rFonts w:ascii="Arial" w:hAnsi="Arial" w:cs="Arial"/>
                <w:szCs w:val="22"/>
              </w:rPr>
            </w:pPr>
          </w:p>
        </w:tc>
      </w:tr>
      <w:tr w:rsidR="007842AA" w:rsidRPr="00DC3A7B" w14:paraId="41A068D5" w14:textId="77777777" w:rsidTr="007842A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319" w:type="dxa"/>
            <w:tcBorders>
              <w:top w:val="single" w:sz="4" w:space="0" w:color="auto"/>
              <w:left w:val="single" w:sz="4" w:space="0" w:color="auto"/>
              <w:bottom w:val="single" w:sz="4" w:space="0" w:color="auto"/>
              <w:right w:val="single" w:sz="4" w:space="0" w:color="auto"/>
            </w:tcBorders>
          </w:tcPr>
          <w:p w14:paraId="62E9E26D" w14:textId="77777777" w:rsidR="007842AA" w:rsidRPr="00DC3A7B" w:rsidRDefault="007842AA" w:rsidP="00723083">
            <w:pPr>
              <w:pStyle w:val="Heading3"/>
              <w:spacing w:before="60"/>
              <w:rPr>
                <w:sz w:val="22"/>
                <w:szCs w:val="22"/>
              </w:rPr>
            </w:pPr>
            <w:r w:rsidRPr="00DC3A7B">
              <w:rPr>
                <w:sz w:val="22"/>
                <w:szCs w:val="22"/>
              </w:rPr>
              <w:t>9.  MOST CHALLENGING / DIFFICULT PARTS OF THE JOB</w:t>
            </w:r>
          </w:p>
        </w:tc>
      </w:tr>
      <w:tr w:rsidR="007842AA" w:rsidRPr="00DC3A7B" w14:paraId="4990A748" w14:textId="77777777" w:rsidTr="007842A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319" w:type="dxa"/>
            <w:tcBorders>
              <w:top w:val="single" w:sz="4" w:space="0" w:color="auto"/>
              <w:left w:val="single" w:sz="4" w:space="0" w:color="auto"/>
              <w:bottom w:val="single" w:sz="4" w:space="0" w:color="auto"/>
              <w:right w:val="single" w:sz="4" w:space="0" w:color="auto"/>
            </w:tcBorders>
          </w:tcPr>
          <w:p w14:paraId="41E2892C" w14:textId="77777777" w:rsidR="004B710E" w:rsidRPr="00DC3A7B" w:rsidRDefault="004B710E" w:rsidP="00AD28E7">
            <w:pPr>
              <w:pStyle w:val="NormalWeb"/>
              <w:ind w:right="220"/>
              <w:rPr>
                <w:rFonts w:ascii="Arial" w:hAnsi="Arial" w:cs="Arial"/>
                <w:sz w:val="22"/>
                <w:szCs w:val="22"/>
              </w:rPr>
            </w:pPr>
            <w:r w:rsidRPr="00DC3A7B">
              <w:rPr>
                <w:rFonts w:ascii="Arial" w:hAnsi="Arial" w:cs="Arial"/>
                <w:sz w:val="22"/>
                <w:szCs w:val="22"/>
              </w:rPr>
              <w:t>The post holder will regularly make judgements and decisions on conflicting service demands, capacity and resource utilisation, and on occasions this may lead to stressful and difficult situations.</w:t>
            </w:r>
          </w:p>
          <w:p w14:paraId="2AB53600" w14:textId="77777777" w:rsidR="004B710E" w:rsidRPr="00DC3A7B" w:rsidRDefault="004B710E" w:rsidP="00AD28E7">
            <w:pPr>
              <w:pStyle w:val="NormalWeb"/>
              <w:ind w:left="147" w:right="220"/>
              <w:rPr>
                <w:rFonts w:ascii="Arial" w:hAnsi="Arial" w:cs="Arial"/>
                <w:sz w:val="22"/>
                <w:szCs w:val="22"/>
              </w:rPr>
            </w:pPr>
          </w:p>
          <w:p w14:paraId="04E56FC0" w14:textId="77777777" w:rsidR="004B710E" w:rsidRPr="00DC3A7B" w:rsidRDefault="004B710E" w:rsidP="00AD28E7">
            <w:pPr>
              <w:pStyle w:val="NormalWeb"/>
              <w:ind w:right="220"/>
              <w:rPr>
                <w:rFonts w:ascii="Arial" w:hAnsi="Arial" w:cs="Arial"/>
                <w:sz w:val="22"/>
                <w:szCs w:val="22"/>
              </w:rPr>
            </w:pPr>
            <w:r w:rsidRPr="00DC3A7B">
              <w:rPr>
                <w:rFonts w:ascii="Arial" w:hAnsi="Arial" w:cs="Arial"/>
                <w:sz w:val="22"/>
                <w:szCs w:val="22"/>
              </w:rPr>
              <w:t xml:space="preserve">Influence colleagues with regards to future investment and disinvestment priorities within the </w:t>
            </w:r>
            <w:r w:rsidR="00DC3A7B" w:rsidRPr="00DC3A7B">
              <w:rPr>
                <w:rFonts w:ascii="Arial" w:hAnsi="Arial" w:cs="Arial"/>
                <w:sz w:val="22"/>
                <w:szCs w:val="22"/>
              </w:rPr>
              <w:t>Facility and</w:t>
            </w:r>
            <w:r w:rsidRPr="00DC3A7B">
              <w:rPr>
                <w:rFonts w:ascii="Arial" w:hAnsi="Arial" w:cs="Arial"/>
                <w:sz w:val="22"/>
                <w:szCs w:val="22"/>
              </w:rPr>
              <w:t xml:space="preserve"> ensure the most effective use of resources. Such decisions are highly complex and require a high level of management and sensitivity for effective negotiation. </w:t>
            </w:r>
          </w:p>
          <w:p w14:paraId="70FCD2BE" w14:textId="77777777" w:rsidR="004B710E" w:rsidRPr="00DC3A7B" w:rsidRDefault="004B710E" w:rsidP="00AD28E7">
            <w:pPr>
              <w:ind w:left="147" w:right="220"/>
              <w:rPr>
                <w:rFonts w:ascii="Arial" w:hAnsi="Arial" w:cs="Arial"/>
                <w:color w:val="FF0000"/>
                <w:szCs w:val="22"/>
              </w:rPr>
            </w:pPr>
          </w:p>
          <w:p w14:paraId="2E2DB37E" w14:textId="77777777" w:rsidR="004B710E" w:rsidRPr="00DC3A7B" w:rsidRDefault="004B710E" w:rsidP="00AD28E7">
            <w:pPr>
              <w:ind w:right="220"/>
              <w:rPr>
                <w:rFonts w:ascii="Arial" w:hAnsi="Arial" w:cs="Arial"/>
                <w:szCs w:val="22"/>
                <w:lang w:eastAsia="en-GB"/>
              </w:rPr>
            </w:pPr>
            <w:r w:rsidRPr="00DC3A7B">
              <w:rPr>
                <w:rFonts w:ascii="Arial" w:hAnsi="Arial" w:cs="Arial"/>
                <w:szCs w:val="22"/>
                <w:lang w:eastAsia="en-GB"/>
              </w:rPr>
              <w:t>The post holder will manage multi-disciplinary staff, patients, equipment and visitor safety due to the inherent dangers of radiation and the MRI environment.</w:t>
            </w:r>
          </w:p>
          <w:p w14:paraId="2A4BB4FA" w14:textId="77777777" w:rsidR="004B710E" w:rsidRPr="00DC3A7B" w:rsidRDefault="004B710E" w:rsidP="00AD28E7">
            <w:pPr>
              <w:ind w:left="147" w:right="220"/>
              <w:rPr>
                <w:rFonts w:ascii="Arial" w:hAnsi="Arial" w:cs="Arial"/>
                <w:color w:val="000000"/>
                <w:szCs w:val="22"/>
              </w:rPr>
            </w:pPr>
          </w:p>
          <w:p w14:paraId="356AAA3F" w14:textId="77777777" w:rsidR="004B710E" w:rsidRPr="00DC3A7B" w:rsidRDefault="004B710E" w:rsidP="00AD28E7">
            <w:pPr>
              <w:ind w:right="220"/>
              <w:rPr>
                <w:rFonts w:ascii="Arial" w:hAnsi="Arial" w:cs="Arial"/>
                <w:color w:val="000000"/>
                <w:szCs w:val="22"/>
              </w:rPr>
            </w:pPr>
            <w:r w:rsidRPr="00DC3A7B">
              <w:rPr>
                <w:rFonts w:ascii="Arial" w:hAnsi="Arial" w:cs="Arial"/>
                <w:color w:val="000000"/>
                <w:szCs w:val="22"/>
              </w:rPr>
              <w:t xml:space="preserve">The post holder will ensure they keep aligned with new developments in imaging techniques, imaging technology and clinical practice in order to provide </w:t>
            </w:r>
            <w:r w:rsidR="00DC3A7B" w:rsidRPr="00DC3A7B">
              <w:rPr>
                <w:rFonts w:ascii="Arial" w:hAnsi="Arial" w:cs="Arial"/>
                <w:color w:val="000000"/>
                <w:szCs w:val="22"/>
              </w:rPr>
              <w:t>evidence-based</w:t>
            </w:r>
            <w:r w:rsidRPr="00DC3A7B">
              <w:rPr>
                <w:rFonts w:ascii="Arial" w:hAnsi="Arial" w:cs="Arial"/>
                <w:color w:val="000000"/>
                <w:szCs w:val="22"/>
              </w:rPr>
              <w:t xml:space="preserve"> practice in multi-modality imaging. Also emerging novel imaging techniques for the development of future clinical image guided therapies.</w:t>
            </w:r>
          </w:p>
          <w:p w14:paraId="5811FB0B" w14:textId="77777777" w:rsidR="004B710E" w:rsidRPr="00DC3A7B" w:rsidRDefault="004B710E" w:rsidP="00AD28E7">
            <w:pPr>
              <w:ind w:left="147" w:right="220"/>
              <w:rPr>
                <w:rFonts w:ascii="Arial" w:hAnsi="Arial" w:cs="Arial"/>
                <w:color w:val="000000"/>
                <w:szCs w:val="22"/>
              </w:rPr>
            </w:pPr>
          </w:p>
          <w:p w14:paraId="44D8ABC3" w14:textId="77777777" w:rsidR="004B710E" w:rsidRPr="00DC3A7B" w:rsidRDefault="004B710E" w:rsidP="00AD28E7">
            <w:pPr>
              <w:ind w:right="220"/>
              <w:rPr>
                <w:rFonts w:ascii="Arial" w:hAnsi="Arial" w:cs="Arial"/>
                <w:color w:val="000000"/>
                <w:szCs w:val="22"/>
              </w:rPr>
            </w:pPr>
            <w:r w:rsidRPr="00DC3A7B">
              <w:rPr>
                <w:rFonts w:ascii="Arial" w:hAnsi="Arial" w:cs="Arial"/>
                <w:color w:val="000000"/>
                <w:szCs w:val="22"/>
              </w:rPr>
              <w:t xml:space="preserve">Ensuring that change management, </w:t>
            </w:r>
            <w:r w:rsidR="00DC3A7B" w:rsidRPr="00DC3A7B">
              <w:rPr>
                <w:rFonts w:ascii="Arial" w:hAnsi="Arial" w:cs="Arial"/>
                <w:color w:val="000000"/>
                <w:szCs w:val="22"/>
              </w:rPr>
              <w:t>e.g.</w:t>
            </w:r>
            <w:r w:rsidRPr="00DC3A7B">
              <w:rPr>
                <w:rFonts w:ascii="Arial" w:hAnsi="Arial" w:cs="Arial"/>
                <w:color w:val="000000"/>
                <w:szCs w:val="22"/>
              </w:rPr>
              <w:t xml:space="preserve"> staff role changes - is delivered with sensitivity and negotiation with staff groups to minimise impact and maintain continuity of service delivery. </w:t>
            </w:r>
          </w:p>
          <w:p w14:paraId="47423EB7" w14:textId="77777777" w:rsidR="004B710E" w:rsidRPr="00DC3A7B" w:rsidRDefault="004B710E" w:rsidP="00AD28E7">
            <w:pPr>
              <w:ind w:left="147" w:right="220"/>
              <w:rPr>
                <w:rFonts w:ascii="Arial" w:hAnsi="Arial" w:cs="Arial"/>
                <w:color w:val="000000"/>
                <w:szCs w:val="22"/>
              </w:rPr>
            </w:pPr>
          </w:p>
          <w:p w14:paraId="536CDB61" w14:textId="77777777" w:rsidR="007842AA" w:rsidRPr="00DC3A7B" w:rsidRDefault="004B710E" w:rsidP="00AD28E7">
            <w:pPr>
              <w:ind w:right="220"/>
              <w:rPr>
                <w:rFonts w:ascii="Arial" w:hAnsi="Arial" w:cs="Arial"/>
                <w:szCs w:val="22"/>
              </w:rPr>
            </w:pPr>
            <w:r w:rsidRPr="00DC3A7B">
              <w:rPr>
                <w:rFonts w:ascii="Arial" w:hAnsi="Arial" w:cs="Arial"/>
                <w:color w:val="000000"/>
                <w:szCs w:val="22"/>
              </w:rPr>
              <w:t>Ensuring patient co-operation by overcoming patient fears, claustrophobia and lack of knowledge within a limited time frame. Using empathy and persuasion to achieve a positive experience for the patient thus ensuring optimum imaging standards.</w:t>
            </w:r>
          </w:p>
          <w:p w14:paraId="1228FD78" w14:textId="77777777" w:rsidR="007842AA" w:rsidRPr="00DC3A7B" w:rsidRDefault="007842AA" w:rsidP="00AD28E7">
            <w:pPr>
              <w:rPr>
                <w:rFonts w:ascii="Arial" w:hAnsi="Arial" w:cs="Arial"/>
                <w:szCs w:val="22"/>
              </w:rPr>
            </w:pPr>
          </w:p>
        </w:tc>
      </w:tr>
      <w:tr w:rsidR="007842AA" w:rsidRPr="00DC3A7B" w14:paraId="19E534D0" w14:textId="77777777" w:rsidTr="007842A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319" w:type="dxa"/>
            <w:tcBorders>
              <w:top w:val="single" w:sz="4" w:space="0" w:color="auto"/>
              <w:left w:val="single" w:sz="4" w:space="0" w:color="auto"/>
              <w:bottom w:val="single" w:sz="4" w:space="0" w:color="auto"/>
              <w:right w:val="single" w:sz="4" w:space="0" w:color="auto"/>
            </w:tcBorders>
          </w:tcPr>
          <w:p w14:paraId="4D6E41F5" w14:textId="77777777" w:rsidR="007842AA" w:rsidRPr="00DC3A7B" w:rsidRDefault="007842AA" w:rsidP="00723083">
            <w:pPr>
              <w:spacing w:before="60" w:after="60"/>
              <w:rPr>
                <w:rFonts w:ascii="Arial" w:hAnsi="Arial" w:cs="Arial"/>
                <w:b/>
                <w:bCs/>
                <w:szCs w:val="22"/>
              </w:rPr>
            </w:pPr>
            <w:r w:rsidRPr="00DC3A7B">
              <w:rPr>
                <w:rFonts w:ascii="Arial" w:hAnsi="Arial" w:cs="Arial"/>
                <w:b/>
                <w:bCs/>
                <w:szCs w:val="22"/>
              </w:rPr>
              <w:t>10.  COMMUNICATIONS AND RELATIONSHIPS</w:t>
            </w:r>
          </w:p>
        </w:tc>
      </w:tr>
      <w:tr w:rsidR="007842AA" w:rsidRPr="00DC3A7B" w14:paraId="3BEC134A" w14:textId="77777777" w:rsidTr="007842A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319" w:type="dxa"/>
            <w:tcBorders>
              <w:top w:val="single" w:sz="4" w:space="0" w:color="auto"/>
              <w:left w:val="single" w:sz="4" w:space="0" w:color="auto"/>
              <w:bottom w:val="single" w:sz="4" w:space="0" w:color="auto"/>
              <w:right w:val="single" w:sz="4" w:space="0" w:color="auto"/>
            </w:tcBorders>
          </w:tcPr>
          <w:p w14:paraId="0927DD1E" w14:textId="77777777" w:rsidR="004B710E" w:rsidRPr="00DC3A7B" w:rsidRDefault="004B710E" w:rsidP="00AD28E7">
            <w:pPr>
              <w:ind w:right="221"/>
              <w:rPr>
                <w:rFonts w:ascii="Arial" w:hAnsi="Arial" w:cs="Arial"/>
                <w:szCs w:val="22"/>
              </w:rPr>
            </w:pPr>
            <w:r w:rsidRPr="00DC3A7B">
              <w:rPr>
                <w:rFonts w:ascii="Arial" w:hAnsi="Arial" w:cs="Arial"/>
                <w:szCs w:val="22"/>
              </w:rPr>
              <w:t>Key communication levels and working relationships involve all CRIF staff, University and NHS Tayside Senior managers, Executive Directors, Senior medical staff and industry representatives and other stakeholders. The post holder will chair, contribute and participate in regular meetings with departmental staff and senior managers from other disciplines to ensure a holistic approach to the delivery of CRIF services and future Imaging developments for the University and NHS Tayside.</w:t>
            </w:r>
          </w:p>
          <w:p w14:paraId="595A7B4C" w14:textId="77777777" w:rsidR="004B710E" w:rsidRPr="00DC3A7B" w:rsidRDefault="004B710E" w:rsidP="00AD28E7">
            <w:pPr>
              <w:ind w:right="221"/>
              <w:rPr>
                <w:rFonts w:ascii="Arial" w:hAnsi="Arial" w:cs="Arial"/>
                <w:szCs w:val="22"/>
              </w:rPr>
            </w:pPr>
          </w:p>
          <w:p w14:paraId="7F3903AC" w14:textId="77777777" w:rsidR="004B710E" w:rsidRPr="00DC3A7B" w:rsidRDefault="004B710E" w:rsidP="00AD28E7">
            <w:pPr>
              <w:ind w:right="221"/>
              <w:rPr>
                <w:rFonts w:ascii="Arial" w:hAnsi="Arial" w:cs="Arial"/>
                <w:szCs w:val="22"/>
              </w:rPr>
            </w:pPr>
            <w:r w:rsidRPr="00DC3A7B">
              <w:rPr>
                <w:rFonts w:ascii="Arial" w:hAnsi="Arial" w:cs="Arial"/>
                <w:szCs w:val="22"/>
              </w:rPr>
              <w:t>The post holder will be able to communicate effectively at all levels and on all issues in influencing action, development and change within CRIF and the wider organisation.</w:t>
            </w:r>
          </w:p>
          <w:p w14:paraId="494EE15C" w14:textId="77777777" w:rsidR="004B710E" w:rsidRPr="00DC3A7B" w:rsidRDefault="004B710E" w:rsidP="00AD28E7">
            <w:pPr>
              <w:ind w:right="221"/>
              <w:rPr>
                <w:rFonts w:ascii="Arial" w:hAnsi="Arial" w:cs="Arial"/>
                <w:szCs w:val="22"/>
              </w:rPr>
            </w:pPr>
          </w:p>
          <w:p w14:paraId="72285445" w14:textId="77777777" w:rsidR="004B710E" w:rsidRPr="00DC3A7B" w:rsidRDefault="004B710E" w:rsidP="00AD28E7">
            <w:pPr>
              <w:ind w:right="221"/>
              <w:rPr>
                <w:rFonts w:ascii="Arial" w:hAnsi="Arial" w:cs="Arial"/>
                <w:szCs w:val="22"/>
              </w:rPr>
            </w:pPr>
            <w:r w:rsidRPr="00DC3A7B">
              <w:rPr>
                <w:rFonts w:ascii="Arial" w:hAnsi="Arial" w:cs="Arial"/>
                <w:szCs w:val="22"/>
              </w:rPr>
              <w:t xml:space="preserve">The post holder will </w:t>
            </w:r>
            <w:r w:rsidR="00DC3A7B" w:rsidRPr="00DC3A7B">
              <w:rPr>
                <w:rFonts w:ascii="Arial" w:hAnsi="Arial" w:cs="Arial"/>
                <w:szCs w:val="22"/>
              </w:rPr>
              <w:t>meet</w:t>
            </w:r>
            <w:r w:rsidRPr="00DC3A7B">
              <w:rPr>
                <w:rFonts w:ascii="Arial" w:hAnsi="Arial" w:cs="Arial"/>
                <w:szCs w:val="22"/>
              </w:rPr>
              <w:t xml:space="preserve"> regularly with representatives of external agencies i.e. industry, manufacturers, to negotiate use of new technology, research collaborations, competitive price, and oversee the quality and delivery of goods.</w:t>
            </w:r>
          </w:p>
          <w:p w14:paraId="1035D0B5" w14:textId="77777777" w:rsidR="004B710E" w:rsidRPr="00DC3A7B" w:rsidRDefault="004B710E" w:rsidP="00AD28E7">
            <w:pPr>
              <w:ind w:right="221"/>
              <w:rPr>
                <w:rFonts w:ascii="Arial" w:hAnsi="Arial" w:cs="Arial"/>
                <w:szCs w:val="22"/>
              </w:rPr>
            </w:pPr>
          </w:p>
          <w:p w14:paraId="7B946A1F" w14:textId="77777777" w:rsidR="007842AA" w:rsidRPr="00DC3A7B" w:rsidRDefault="004B710E" w:rsidP="00AD28E7">
            <w:pPr>
              <w:ind w:right="221"/>
              <w:rPr>
                <w:rFonts w:ascii="Arial" w:hAnsi="Arial" w:cs="Arial"/>
                <w:szCs w:val="22"/>
              </w:rPr>
            </w:pPr>
            <w:r w:rsidRPr="00DC3A7B">
              <w:rPr>
                <w:rFonts w:ascii="Arial" w:hAnsi="Arial" w:cs="Arial"/>
                <w:szCs w:val="22"/>
              </w:rPr>
              <w:t>The post holder is required to use advanced communication skills with a range of external stakeholders e.g. UK CRF network, CSO, NIHR, Education Providers, Grant giving bodies, Charities.</w:t>
            </w:r>
          </w:p>
          <w:p w14:paraId="07B81436" w14:textId="77777777" w:rsidR="00DC3A7B" w:rsidRPr="00DC3A7B" w:rsidRDefault="00DC3A7B" w:rsidP="00AD28E7">
            <w:pPr>
              <w:ind w:right="221"/>
              <w:rPr>
                <w:rFonts w:ascii="Arial" w:hAnsi="Arial" w:cs="Arial"/>
                <w:szCs w:val="22"/>
              </w:rPr>
            </w:pPr>
          </w:p>
        </w:tc>
      </w:tr>
      <w:tr w:rsidR="007842AA" w:rsidRPr="00DC3A7B" w14:paraId="03A04899" w14:textId="77777777" w:rsidTr="007842A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319" w:type="dxa"/>
            <w:tcBorders>
              <w:top w:val="single" w:sz="4" w:space="0" w:color="auto"/>
              <w:left w:val="single" w:sz="4" w:space="0" w:color="auto"/>
              <w:bottom w:val="single" w:sz="4" w:space="0" w:color="auto"/>
              <w:right w:val="single" w:sz="4" w:space="0" w:color="auto"/>
            </w:tcBorders>
          </w:tcPr>
          <w:p w14:paraId="6AACD625" w14:textId="77777777" w:rsidR="007842AA" w:rsidRPr="00DC3A7B" w:rsidRDefault="007842AA" w:rsidP="00723083">
            <w:pPr>
              <w:spacing w:before="60" w:after="60"/>
              <w:rPr>
                <w:rFonts w:ascii="Arial" w:hAnsi="Arial" w:cs="Arial"/>
                <w:b/>
                <w:bCs/>
                <w:szCs w:val="22"/>
              </w:rPr>
            </w:pPr>
            <w:r w:rsidRPr="00DC3A7B">
              <w:rPr>
                <w:rFonts w:ascii="Arial" w:hAnsi="Arial" w:cs="Arial"/>
                <w:b/>
                <w:bCs/>
                <w:szCs w:val="22"/>
              </w:rPr>
              <w:lastRenderedPageBreak/>
              <w:t>11. PHYSICAL, MENTAL, EMOTIONAL AND ENVIRONMENTAL DEMANDS OF THE JOB</w:t>
            </w:r>
          </w:p>
        </w:tc>
      </w:tr>
      <w:tr w:rsidR="007842AA" w:rsidRPr="00DC3A7B" w14:paraId="157B8E29" w14:textId="77777777" w:rsidTr="007842A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319" w:type="dxa"/>
            <w:tcBorders>
              <w:top w:val="single" w:sz="4" w:space="0" w:color="auto"/>
              <w:left w:val="single" w:sz="4" w:space="0" w:color="auto"/>
              <w:bottom w:val="single" w:sz="4" w:space="0" w:color="auto"/>
              <w:right w:val="single" w:sz="4" w:space="0" w:color="auto"/>
            </w:tcBorders>
          </w:tcPr>
          <w:p w14:paraId="370DD26D" w14:textId="77777777" w:rsidR="007842AA" w:rsidRPr="00DC3A7B" w:rsidRDefault="007842AA" w:rsidP="00AD28E7">
            <w:pPr>
              <w:pStyle w:val="BodyText"/>
              <w:spacing w:after="0"/>
              <w:rPr>
                <w:rFonts w:ascii="Arial" w:hAnsi="Arial" w:cs="Arial"/>
                <w:sz w:val="22"/>
                <w:szCs w:val="22"/>
              </w:rPr>
            </w:pPr>
            <w:r w:rsidRPr="00DC3A7B">
              <w:rPr>
                <w:rFonts w:ascii="Arial" w:hAnsi="Arial" w:cs="Arial"/>
                <w:b/>
                <w:bCs/>
                <w:sz w:val="22"/>
                <w:szCs w:val="22"/>
              </w:rPr>
              <w:t>Physical</w:t>
            </w:r>
            <w:r w:rsidRPr="00DC3A7B">
              <w:rPr>
                <w:rFonts w:ascii="Arial" w:hAnsi="Arial" w:cs="Arial"/>
                <w:sz w:val="22"/>
                <w:szCs w:val="22"/>
              </w:rPr>
              <w:t>:</w:t>
            </w:r>
          </w:p>
          <w:p w14:paraId="284E65F5" w14:textId="77777777" w:rsidR="00DC3A7B" w:rsidRPr="00DC3A7B" w:rsidRDefault="00DC3A7B" w:rsidP="00AD28E7">
            <w:pPr>
              <w:tabs>
                <w:tab w:val="num" w:pos="5"/>
              </w:tabs>
              <w:ind w:right="362"/>
              <w:rPr>
                <w:rFonts w:ascii="Arial" w:hAnsi="Arial" w:cs="Arial"/>
                <w:szCs w:val="22"/>
              </w:rPr>
            </w:pPr>
            <w:r w:rsidRPr="00DC3A7B">
              <w:rPr>
                <w:rFonts w:ascii="Arial" w:hAnsi="Arial" w:cs="Arial"/>
                <w:szCs w:val="22"/>
              </w:rPr>
              <w:t>The working environment is narrow and focused</w:t>
            </w:r>
          </w:p>
          <w:p w14:paraId="62AA30FB" w14:textId="77777777" w:rsidR="007842AA" w:rsidRPr="00DC3A7B" w:rsidRDefault="007842AA" w:rsidP="00AD28E7">
            <w:pPr>
              <w:pStyle w:val="BodyText"/>
              <w:spacing w:after="0"/>
              <w:rPr>
                <w:rFonts w:ascii="Arial" w:hAnsi="Arial" w:cs="Arial"/>
                <w:sz w:val="22"/>
                <w:szCs w:val="22"/>
              </w:rPr>
            </w:pPr>
          </w:p>
          <w:p w14:paraId="36260A3D" w14:textId="77777777" w:rsidR="00E052D9" w:rsidRPr="00DC3A7B" w:rsidRDefault="007842AA" w:rsidP="00AD28E7">
            <w:pPr>
              <w:pStyle w:val="BodyText"/>
              <w:spacing w:after="0"/>
              <w:rPr>
                <w:rFonts w:ascii="Arial" w:hAnsi="Arial" w:cs="Arial"/>
                <w:sz w:val="22"/>
                <w:szCs w:val="22"/>
              </w:rPr>
            </w:pPr>
            <w:r w:rsidRPr="00DC3A7B">
              <w:rPr>
                <w:rFonts w:ascii="Arial" w:hAnsi="Arial" w:cs="Arial"/>
                <w:b/>
                <w:bCs/>
                <w:sz w:val="22"/>
                <w:szCs w:val="22"/>
              </w:rPr>
              <w:t>Mental</w:t>
            </w:r>
            <w:r w:rsidRPr="00DC3A7B">
              <w:rPr>
                <w:rFonts w:ascii="Arial" w:hAnsi="Arial" w:cs="Arial"/>
                <w:sz w:val="22"/>
                <w:szCs w:val="22"/>
              </w:rPr>
              <w:t>:</w:t>
            </w:r>
            <w:r w:rsidR="00E052D9" w:rsidRPr="00DC3A7B">
              <w:rPr>
                <w:rFonts w:ascii="Arial" w:hAnsi="Arial" w:cs="Arial"/>
                <w:sz w:val="22"/>
                <w:szCs w:val="22"/>
              </w:rPr>
              <w:t xml:space="preserve"> </w:t>
            </w:r>
          </w:p>
          <w:p w14:paraId="6C63A611" w14:textId="77777777" w:rsidR="007842AA" w:rsidRPr="00DC3A7B" w:rsidRDefault="00E052D9" w:rsidP="00AD28E7">
            <w:pPr>
              <w:pStyle w:val="BodyText"/>
              <w:spacing w:after="0"/>
              <w:rPr>
                <w:rFonts w:ascii="Arial" w:hAnsi="Arial" w:cs="Arial"/>
                <w:sz w:val="22"/>
                <w:szCs w:val="22"/>
              </w:rPr>
            </w:pPr>
            <w:r w:rsidRPr="00DC3A7B">
              <w:rPr>
                <w:rFonts w:ascii="Arial" w:hAnsi="Arial" w:cs="Arial"/>
                <w:sz w:val="22"/>
                <w:szCs w:val="22"/>
              </w:rPr>
              <w:t>The post holder will have to react positively and effectively to service demands within tight timescales. These demands and timescales may require extreme mental effort and may lead to highly stressful situations</w:t>
            </w:r>
          </w:p>
          <w:p w14:paraId="45E6C732" w14:textId="77777777" w:rsidR="007842AA" w:rsidRPr="00DC3A7B" w:rsidRDefault="007842AA" w:rsidP="00AD28E7">
            <w:pPr>
              <w:pStyle w:val="BodyText"/>
              <w:spacing w:after="0"/>
              <w:rPr>
                <w:rFonts w:ascii="Arial" w:hAnsi="Arial" w:cs="Arial"/>
                <w:sz w:val="22"/>
                <w:szCs w:val="22"/>
              </w:rPr>
            </w:pPr>
          </w:p>
          <w:p w14:paraId="4174AE18" w14:textId="77777777" w:rsidR="00E052D9" w:rsidRPr="00DC3A7B" w:rsidRDefault="007842AA" w:rsidP="00AD28E7">
            <w:pPr>
              <w:pStyle w:val="ListParagraph"/>
              <w:suppressAutoHyphens/>
              <w:ind w:left="5" w:right="362"/>
              <w:contextualSpacing w:val="0"/>
              <w:rPr>
                <w:rFonts w:ascii="Arial" w:hAnsi="Arial" w:cs="Arial"/>
                <w:szCs w:val="22"/>
              </w:rPr>
            </w:pPr>
            <w:r w:rsidRPr="00DC3A7B">
              <w:rPr>
                <w:rFonts w:ascii="Arial" w:hAnsi="Arial" w:cs="Arial"/>
                <w:b/>
                <w:bCs/>
                <w:szCs w:val="22"/>
              </w:rPr>
              <w:t>Emotional</w:t>
            </w:r>
            <w:r w:rsidRPr="00DC3A7B">
              <w:rPr>
                <w:rFonts w:ascii="Arial" w:hAnsi="Arial" w:cs="Arial"/>
                <w:szCs w:val="22"/>
              </w:rPr>
              <w:t>:</w:t>
            </w:r>
            <w:r w:rsidR="00E052D9" w:rsidRPr="00DC3A7B">
              <w:rPr>
                <w:rFonts w:ascii="Arial" w:hAnsi="Arial" w:cs="Arial"/>
                <w:szCs w:val="22"/>
              </w:rPr>
              <w:t xml:space="preserve"> </w:t>
            </w:r>
          </w:p>
          <w:p w14:paraId="34479BE5" w14:textId="77777777" w:rsidR="00E052D9" w:rsidRPr="00DC3A7B" w:rsidRDefault="00E052D9" w:rsidP="00AD28E7">
            <w:pPr>
              <w:suppressAutoHyphens/>
              <w:ind w:right="362"/>
              <w:rPr>
                <w:rFonts w:ascii="Arial" w:hAnsi="Arial" w:cs="Arial"/>
                <w:szCs w:val="22"/>
              </w:rPr>
            </w:pPr>
            <w:r w:rsidRPr="00DC3A7B">
              <w:rPr>
                <w:rFonts w:ascii="Arial" w:hAnsi="Arial" w:cs="Arial"/>
                <w:szCs w:val="22"/>
              </w:rPr>
              <w:t>Cadaveric imaging in CRIF</w:t>
            </w:r>
          </w:p>
          <w:p w14:paraId="3A347D7A" w14:textId="77777777" w:rsidR="007842AA" w:rsidRPr="00DC3A7B" w:rsidRDefault="007842AA" w:rsidP="00AD28E7">
            <w:pPr>
              <w:pStyle w:val="BodyText"/>
              <w:spacing w:after="0"/>
              <w:rPr>
                <w:rFonts w:ascii="Arial" w:hAnsi="Arial" w:cs="Arial"/>
                <w:sz w:val="22"/>
                <w:szCs w:val="22"/>
              </w:rPr>
            </w:pPr>
          </w:p>
          <w:p w14:paraId="0ABE90A2" w14:textId="77777777" w:rsidR="00E052D9" w:rsidRPr="00DC3A7B" w:rsidRDefault="007842AA" w:rsidP="00AD28E7">
            <w:pPr>
              <w:pStyle w:val="ListParagraph"/>
              <w:suppressAutoHyphens/>
              <w:ind w:left="5" w:right="362"/>
              <w:contextualSpacing w:val="0"/>
              <w:rPr>
                <w:rFonts w:ascii="Arial" w:hAnsi="Arial" w:cs="Arial"/>
                <w:szCs w:val="22"/>
              </w:rPr>
            </w:pPr>
            <w:r w:rsidRPr="00DC3A7B">
              <w:rPr>
                <w:rFonts w:ascii="Arial" w:hAnsi="Arial" w:cs="Arial"/>
                <w:b/>
                <w:bCs/>
                <w:szCs w:val="22"/>
              </w:rPr>
              <w:t>Environmental</w:t>
            </w:r>
            <w:r w:rsidRPr="00DC3A7B">
              <w:rPr>
                <w:rFonts w:ascii="Arial" w:hAnsi="Arial" w:cs="Arial"/>
                <w:szCs w:val="22"/>
              </w:rPr>
              <w:t>:</w:t>
            </w:r>
            <w:r w:rsidR="00E052D9" w:rsidRPr="00DC3A7B">
              <w:rPr>
                <w:rFonts w:ascii="Arial" w:hAnsi="Arial" w:cs="Arial"/>
                <w:szCs w:val="22"/>
              </w:rPr>
              <w:t xml:space="preserve"> </w:t>
            </w:r>
          </w:p>
          <w:p w14:paraId="4BBF4C20" w14:textId="77777777" w:rsidR="00E052D9" w:rsidRPr="00DC3A7B" w:rsidRDefault="00E052D9" w:rsidP="00AD28E7">
            <w:pPr>
              <w:pStyle w:val="ListParagraph"/>
              <w:suppressAutoHyphens/>
              <w:ind w:left="5" w:right="362"/>
              <w:contextualSpacing w:val="0"/>
              <w:rPr>
                <w:rFonts w:ascii="Arial" w:hAnsi="Arial" w:cs="Arial"/>
                <w:szCs w:val="22"/>
              </w:rPr>
            </w:pPr>
            <w:r w:rsidRPr="00DC3A7B">
              <w:rPr>
                <w:rFonts w:ascii="Arial" w:hAnsi="Arial" w:cs="Arial"/>
                <w:szCs w:val="22"/>
              </w:rPr>
              <w:t>Clinical, patient areas</w:t>
            </w:r>
          </w:p>
          <w:p w14:paraId="04D84716" w14:textId="77777777" w:rsidR="00E052D9" w:rsidRPr="00DC3A7B" w:rsidRDefault="00E052D9" w:rsidP="00AD28E7">
            <w:pPr>
              <w:pStyle w:val="ListParagraph"/>
              <w:suppressAutoHyphens/>
              <w:ind w:left="5" w:right="362"/>
              <w:contextualSpacing w:val="0"/>
              <w:rPr>
                <w:rFonts w:ascii="Arial" w:hAnsi="Arial" w:cs="Arial"/>
                <w:szCs w:val="22"/>
              </w:rPr>
            </w:pPr>
            <w:r w:rsidRPr="00DC3A7B">
              <w:rPr>
                <w:rFonts w:ascii="Arial" w:hAnsi="Arial" w:cs="Arial"/>
                <w:szCs w:val="22"/>
              </w:rPr>
              <w:t>Administrative areas</w:t>
            </w:r>
          </w:p>
          <w:p w14:paraId="782BDA33" w14:textId="77777777" w:rsidR="00E052D9" w:rsidRPr="00DC3A7B" w:rsidRDefault="00E052D9" w:rsidP="00AD28E7">
            <w:pPr>
              <w:pStyle w:val="ListParagraph"/>
              <w:suppressAutoHyphens/>
              <w:ind w:left="5" w:right="362"/>
              <w:contextualSpacing w:val="0"/>
              <w:rPr>
                <w:rFonts w:ascii="Arial" w:hAnsi="Arial" w:cs="Arial"/>
                <w:szCs w:val="22"/>
              </w:rPr>
            </w:pPr>
            <w:r w:rsidRPr="00DC3A7B">
              <w:rPr>
                <w:rFonts w:ascii="Arial" w:hAnsi="Arial" w:cs="Arial"/>
                <w:szCs w:val="22"/>
              </w:rPr>
              <w:t>MRI environment</w:t>
            </w:r>
          </w:p>
          <w:p w14:paraId="455ED41B" w14:textId="77777777" w:rsidR="00E052D9" w:rsidRPr="00DC3A7B" w:rsidRDefault="00E052D9" w:rsidP="00AD28E7">
            <w:pPr>
              <w:pStyle w:val="ListParagraph"/>
              <w:suppressAutoHyphens/>
              <w:ind w:left="5" w:right="362"/>
              <w:contextualSpacing w:val="0"/>
              <w:rPr>
                <w:rFonts w:ascii="Arial" w:hAnsi="Arial" w:cs="Arial"/>
                <w:szCs w:val="22"/>
              </w:rPr>
            </w:pPr>
            <w:r w:rsidRPr="00DC3A7B">
              <w:rPr>
                <w:rFonts w:ascii="Arial" w:hAnsi="Arial" w:cs="Arial"/>
                <w:szCs w:val="22"/>
              </w:rPr>
              <w:t>Radiation emitting environment –CT</w:t>
            </w:r>
          </w:p>
          <w:p w14:paraId="61FBFA21" w14:textId="77777777" w:rsidR="007842AA" w:rsidRPr="00DC3A7B" w:rsidRDefault="00E052D9" w:rsidP="00AD28E7">
            <w:pPr>
              <w:pStyle w:val="ListParagraph"/>
              <w:suppressAutoHyphens/>
              <w:ind w:left="5" w:right="362"/>
              <w:contextualSpacing w:val="0"/>
              <w:rPr>
                <w:rFonts w:ascii="Arial" w:hAnsi="Arial" w:cs="Arial"/>
                <w:szCs w:val="22"/>
              </w:rPr>
            </w:pPr>
            <w:r w:rsidRPr="00DC3A7B">
              <w:rPr>
                <w:rFonts w:ascii="Arial" w:hAnsi="Arial" w:cs="Arial"/>
                <w:szCs w:val="22"/>
              </w:rPr>
              <w:t>Image analysis areas</w:t>
            </w:r>
          </w:p>
          <w:p w14:paraId="1AB7BA87" w14:textId="77777777" w:rsidR="007842AA" w:rsidRPr="00DC3A7B" w:rsidRDefault="007842AA" w:rsidP="00AD28E7">
            <w:pPr>
              <w:pStyle w:val="BodyText"/>
              <w:spacing w:after="0"/>
              <w:rPr>
                <w:rFonts w:ascii="Arial" w:hAnsi="Arial" w:cs="Arial"/>
                <w:sz w:val="22"/>
                <w:szCs w:val="22"/>
              </w:rPr>
            </w:pPr>
          </w:p>
        </w:tc>
      </w:tr>
      <w:tr w:rsidR="007842AA" w:rsidRPr="00DC3A7B" w14:paraId="43F8EE66" w14:textId="77777777" w:rsidTr="007842A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319" w:type="dxa"/>
            <w:tcBorders>
              <w:top w:val="single" w:sz="4" w:space="0" w:color="auto"/>
              <w:left w:val="single" w:sz="4" w:space="0" w:color="auto"/>
              <w:bottom w:val="single" w:sz="4" w:space="0" w:color="auto"/>
              <w:right w:val="single" w:sz="4" w:space="0" w:color="auto"/>
            </w:tcBorders>
          </w:tcPr>
          <w:p w14:paraId="40096874" w14:textId="77777777" w:rsidR="007842AA" w:rsidRPr="00DC3A7B" w:rsidRDefault="007842AA" w:rsidP="00723083">
            <w:pPr>
              <w:pStyle w:val="Heading3"/>
              <w:spacing w:before="60"/>
              <w:rPr>
                <w:sz w:val="22"/>
                <w:szCs w:val="22"/>
              </w:rPr>
            </w:pPr>
            <w:r w:rsidRPr="00DC3A7B">
              <w:rPr>
                <w:sz w:val="22"/>
                <w:szCs w:val="22"/>
              </w:rPr>
              <w:t>12.  KNOWLEDGE, TRAINING AND EXPERIENCE REQUIRED TO DO THE JOB</w:t>
            </w:r>
          </w:p>
        </w:tc>
      </w:tr>
      <w:tr w:rsidR="007842AA" w:rsidRPr="00DC3A7B" w14:paraId="526D03F2" w14:textId="77777777" w:rsidTr="007842A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319" w:type="dxa"/>
            <w:tcBorders>
              <w:top w:val="single" w:sz="4" w:space="0" w:color="auto"/>
              <w:left w:val="single" w:sz="4" w:space="0" w:color="auto"/>
              <w:bottom w:val="single" w:sz="4" w:space="0" w:color="auto"/>
              <w:right w:val="single" w:sz="4" w:space="0" w:color="auto"/>
            </w:tcBorders>
          </w:tcPr>
          <w:p w14:paraId="3FDEAB1A" w14:textId="77777777" w:rsidR="007842AA" w:rsidRPr="00DC3A7B" w:rsidRDefault="007842AA" w:rsidP="00AD28E7">
            <w:pPr>
              <w:rPr>
                <w:rFonts w:ascii="Arial" w:hAnsi="Arial" w:cs="Arial"/>
                <w:b/>
                <w:szCs w:val="22"/>
                <w:u w:val="single"/>
              </w:rPr>
            </w:pPr>
            <w:r w:rsidRPr="00DC3A7B">
              <w:rPr>
                <w:rFonts w:ascii="Arial" w:hAnsi="Arial" w:cs="Arial"/>
                <w:b/>
                <w:szCs w:val="22"/>
                <w:u w:val="single"/>
              </w:rPr>
              <w:t xml:space="preserve">Induction Standards &amp; Code of Conduct </w:t>
            </w:r>
          </w:p>
          <w:p w14:paraId="5C56DB70" w14:textId="77777777" w:rsidR="007842AA" w:rsidRPr="00DC3A7B" w:rsidRDefault="007842AA" w:rsidP="00AD28E7">
            <w:pPr>
              <w:rPr>
                <w:rFonts w:ascii="Arial" w:hAnsi="Arial" w:cs="Arial"/>
                <w:color w:val="000000"/>
                <w:szCs w:val="22"/>
              </w:rPr>
            </w:pPr>
            <w:r w:rsidRPr="00DC3A7B">
              <w:rPr>
                <w:rFonts w:ascii="Arial" w:hAnsi="Arial" w:cs="Arial"/>
                <w:szCs w:val="22"/>
              </w:rPr>
              <w:t xml:space="preserve">Your performance must comply with the national “Mandatory Induction Standards for Healthcare Support Workers 2009” and with the Code of Conduct </w:t>
            </w:r>
            <w:r w:rsidRPr="00DC3A7B">
              <w:rPr>
                <w:rFonts w:ascii="Arial" w:hAnsi="Arial" w:cs="Arial"/>
                <w:color w:val="000000"/>
                <w:szCs w:val="22"/>
              </w:rPr>
              <w:t xml:space="preserve">for Healthcare Support Workers </w:t>
            </w:r>
          </w:p>
          <w:p w14:paraId="0B2D2D1C" w14:textId="77777777" w:rsidR="00DC3A7B" w:rsidRPr="00DC3A7B" w:rsidRDefault="00DC3A7B" w:rsidP="00AD28E7">
            <w:pPr>
              <w:pStyle w:val="Default"/>
              <w:ind w:right="220"/>
              <w:rPr>
                <w:b/>
                <w:color w:val="auto"/>
                <w:sz w:val="22"/>
                <w:szCs w:val="22"/>
              </w:rPr>
            </w:pPr>
          </w:p>
          <w:p w14:paraId="5F284158" w14:textId="77777777" w:rsidR="004B710E" w:rsidRPr="00AD28E7" w:rsidRDefault="004B710E" w:rsidP="00AD28E7">
            <w:pPr>
              <w:pStyle w:val="Default"/>
              <w:ind w:right="220"/>
              <w:rPr>
                <w:b/>
                <w:color w:val="auto"/>
                <w:sz w:val="22"/>
                <w:szCs w:val="22"/>
                <w:u w:val="single"/>
              </w:rPr>
            </w:pPr>
            <w:r w:rsidRPr="00AD28E7">
              <w:rPr>
                <w:b/>
                <w:color w:val="auto"/>
                <w:sz w:val="22"/>
                <w:szCs w:val="22"/>
                <w:u w:val="single"/>
              </w:rPr>
              <w:t xml:space="preserve">Essential </w:t>
            </w:r>
          </w:p>
          <w:p w14:paraId="265FB353" w14:textId="77777777" w:rsidR="004B710E" w:rsidRPr="00DC3A7B" w:rsidRDefault="004B710E" w:rsidP="00AD28E7">
            <w:pPr>
              <w:pStyle w:val="Default"/>
              <w:numPr>
                <w:ilvl w:val="0"/>
                <w:numId w:val="6"/>
              </w:numPr>
              <w:ind w:left="641" w:hanging="357"/>
              <w:rPr>
                <w:color w:val="auto"/>
                <w:sz w:val="22"/>
                <w:szCs w:val="22"/>
              </w:rPr>
            </w:pPr>
            <w:r w:rsidRPr="00DC3A7B">
              <w:rPr>
                <w:color w:val="auto"/>
                <w:sz w:val="22"/>
                <w:szCs w:val="22"/>
              </w:rPr>
              <w:t>The post holder will have as a minimum a MSc degree in a relevant discipline</w:t>
            </w:r>
          </w:p>
          <w:p w14:paraId="406F2F46" w14:textId="77777777" w:rsidR="004B710E" w:rsidRPr="00DC3A7B" w:rsidRDefault="004B710E" w:rsidP="00AD28E7">
            <w:pPr>
              <w:pStyle w:val="Default"/>
              <w:numPr>
                <w:ilvl w:val="0"/>
                <w:numId w:val="6"/>
              </w:numPr>
              <w:ind w:left="641" w:hanging="357"/>
              <w:rPr>
                <w:color w:val="auto"/>
                <w:sz w:val="22"/>
                <w:szCs w:val="22"/>
              </w:rPr>
            </w:pPr>
            <w:r w:rsidRPr="00DC3A7B">
              <w:rPr>
                <w:color w:val="auto"/>
                <w:sz w:val="22"/>
                <w:szCs w:val="22"/>
              </w:rPr>
              <w:t xml:space="preserve">Management qualification </w:t>
            </w:r>
          </w:p>
          <w:p w14:paraId="04756C25" w14:textId="77777777" w:rsidR="004B710E" w:rsidRPr="00DC3A7B" w:rsidRDefault="004B710E" w:rsidP="00AD28E7">
            <w:pPr>
              <w:pStyle w:val="ListParagraph"/>
              <w:numPr>
                <w:ilvl w:val="0"/>
                <w:numId w:val="6"/>
              </w:numPr>
              <w:suppressAutoHyphens/>
              <w:ind w:left="641" w:hanging="357"/>
              <w:contextualSpacing w:val="0"/>
              <w:rPr>
                <w:rFonts w:ascii="Arial" w:hAnsi="Arial" w:cs="Arial"/>
                <w:szCs w:val="22"/>
              </w:rPr>
            </w:pPr>
            <w:r w:rsidRPr="00DC3A7B">
              <w:rPr>
                <w:rFonts w:ascii="Arial" w:hAnsi="Arial" w:cs="Arial"/>
                <w:szCs w:val="22"/>
              </w:rPr>
              <w:t xml:space="preserve">Radiographic diploma </w:t>
            </w:r>
          </w:p>
          <w:p w14:paraId="27C28782" w14:textId="77777777" w:rsidR="004B710E" w:rsidRPr="00DC3A7B" w:rsidRDefault="004B710E" w:rsidP="00AD28E7">
            <w:pPr>
              <w:pStyle w:val="ListParagraph"/>
              <w:numPr>
                <w:ilvl w:val="0"/>
                <w:numId w:val="6"/>
              </w:numPr>
              <w:suppressAutoHyphens/>
              <w:ind w:left="641" w:hanging="357"/>
              <w:contextualSpacing w:val="0"/>
              <w:rPr>
                <w:rFonts w:ascii="Arial" w:hAnsi="Arial" w:cs="Arial"/>
                <w:szCs w:val="22"/>
              </w:rPr>
            </w:pPr>
            <w:r w:rsidRPr="00DC3A7B">
              <w:rPr>
                <w:rFonts w:ascii="Arial" w:hAnsi="Arial" w:cs="Arial"/>
                <w:szCs w:val="22"/>
              </w:rPr>
              <w:t>The post holder will have demonstrable knowledge of UK clinical research activity, strategy and direction. They will have expertise in, ionizing radiation, MRI, legal and other regulatory requirements supported by medical physicists where required.</w:t>
            </w:r>
          </w:p>
          <w:p w14:paraId="6CD54550" w14:textId="77777777" w:rsidR="004B710E" w:rsidRPr="00DC3A7B" w:rsidRDefault="004B710E" w:rsidP="00AD28E7">
            <w:pPr>
              <w:pStyle w:val="ListParagraph"/>
              <w:numPr>
                <w:ilvl w:val="0"/>
                <w:numId w:val="8"/>
              </w:numPr>
              <w:suppressAutoHyphens/>
              <w:ind w:left="641" w:hanging="357"/>
              <w:contextualSpacing w:val="0"/>
              <w:rPr>
                <w:rFonts w:ascii="Arial" w:hAnsi="Arial" w:cs="Arial"/>
                <w:szCs w:val="22"/>
              </w:rPr>
            </w:pPr>
            <w:r w:rsidRPr="00DC3A7B">
              <w:rPr>
                <w:rFonts w:ascii="Arial" w:hAnsi="Arial" w:cs="Arial"/>
                <w:szCs w:val="22"/>
              </w:rPr>
              <w:t>Must be registered with the Health and Care Professions Council.</w:t>
            </w:r>
          </w:p>
          <w:p w14:paraId="4CD10C04" w14:textId="77777777" w:rsidR="004B710E" w:rsidRPr="00DC3A7B" w:rsidRDefault="004B710E" w:rsidP="00AD28E7">
            <w:pPr>
              <w:pStyle w:val="ListParagraph"/>
              <w:numPr>
                <w:ilvl w:val="0"/>
                <w:numId w:val="8"/>
              </w:numPr>
              <w:suppressAutoHyphens/>
              <w:ind w:left="641" w:hanging="357"/>
              <w:contextualSpacing w:val="0"/>
              <w:rPr>
                <w:rFonts w:ascii="Arial" w:hAnsi="Arial" w:cs="Arial"/>
                <w:szCs w:val="22"/>
              </w:rPr>
            </w:pPr>
            <w:r w:rsidRPr="00DC3A7B">
              <w:rPr>
                <w:rFonts w:ascii="Arial" w:hAnsi="Arial" w:cs="Arial"/>
                <w:szCs w:val="22"/>
              </w:rPr>
              <w:t xml:space="preserve">Registration and participation in a Continual Professional Development scheme </w:t>
            </w:r>
          </w:p>
          <w:p w14:paraId="0AC6DC55" w14:textId="77777777" w:rsidR="004B710E" w:rsidRPr="00DC3A7B" w:rsidRDefault="004B710E" w:rsidP="00AD28E7">
            <w:pPr>
              <w:pStyle w:val="ListParagraph"/>
              <w:tabs>
                <w:tab w:val="left" w:pos="2094"/>
              </w:tabs>
              <w:rPr>
                <w:rFonts w:ascii="Arial" w:hAnsi="Arial" w:cs="Arial"/>
                <w:szCs w:val="22"/>
              </w:rPr>
            </w:pPr>
          </w:p>
          <w:p w14:paraId="09FF6B6B" w14:textId="77777777" w:rsidR="004B710E" w:rsidRPr="00AD28E7" w:rsidRDefault="004B710E" w:rsidP="00AD28E7">
            <w:pPr>
              <w:tabs>
                <w:tab w:val="num" w:pos="284"/>
                <w:tab w:val="num" w:pos="572"/>
                <w:tab w:val="left" w:pos="720"/>
              </w:tabs>
              <w:ind w:right="220"/>
              <w:rPr>
                <w:rFonts w:ascii="Arial" w:hAnsi="Arial" w:cs="Arial"/>
                <w:b/>
                <w:bCs/>
                <w:iCs/>
                <w:szCs w:val="22"/>
                <w:u w:val="single"/>
              </w:rPr>
            </w:pPr>
            <w:r w:rsidRPr="00AD28E7">
              <w:rPr>
                <w:rFonts w:ascii="Arial" w:hAnsi="Arial" w:cs="Arial"/>
                <w:b/>
                <w:bCs/>
                <w:iCs/>
                <w:szCs w:val="22"/>
                <w:u w:val="single"/>
              </w:rPr>
              <w:t xml:space="preserve">Experience </w:t>
            </w:r>
          </w:p>
          <w:p w14:paraId="26C8A6BD" w14:textId="77777777" w:rsidR="004B710E" w:rsidRPr="00DC3A7B" w:rsidRDefault="00DC3A7B" w:rsidP="00AD28E7">
            <w:pPr>
              <w:pStyle w:val="ListParagraph"/>
              <w:numPr>
                <w:ilvl w:val="0"/>
                <w:numId w:val="8"/>
              </w:numPr>
              <w:suppressAutoHyphens/>
              <w:ind w:left="641" w:hanging="357"/>
              <w:contextualSpacing w:val="0"/>
              <w:rPr>
                <w:rFonts w:ascii="Arial" w:hAnsi="Arial" w:cs="Arial"/>
                <w:szCs w:val="22"/>
              </w:rPr>
            </w:pPr>
            <w:r w:rsidRPr="00DC3A7B">
              <w:rPr>
                <w:rFonts w:ascii="Arial" w:hAnsi="Arial" w:cs="Arial"/>
                <w:szCs w:val="22"/>
              </w:rPr>
              <w:t>Substantial experience</w:t>
            </w:r>
            <w:r w:rsidR="004B710E" w:rsidRPr="00DC3A7B">
              <w:rPr>
                <w:rFonts w:ascii="Arial" w:hAnsi="Arial" w:cs="Arial"/>
                <w:szCs w:val="22"/>
              </w:rPr>
              <w:t xml:space="preserve"> working with patients in an imaging environment.</w:t>
            </w:r>
          </w:p>
          <w:p w14:paraId="7AB16358" w14:textId="77777777" w:rsidR="004B710E" w:rsidRPr="00DC3A7B" w:rsidRDefault="004B710E" w:rsidP="00AD28E7">
            <w:pPr>
              <w:pStyle w:val="Default"/>
              <w:numPr>
                <w:ilvl w:val="0"/>
                <w:numId w:val="8"/>
              </w:numPr>
              <w:ind w:left="641" w:hanging="357"/>
              <w:rPr>
                <w:color w:val="auto"/>
                <w:sz w:val="22"/>
                <w:szCs w:val="22"/>
              </w:rPr>
            </w:pPr>
            <w:r w:rsidRPr="00DC3A7B">
              <w:rPr>
                <w:color w:val="auto"/>
                <w:sz w:val="22"/>
                <w:szCs w:val="22"/>
              </w:rPr>
              <w:t xml:space="preserve">The post holder will be a manager, experienced in overseeing significant change and transition in the improvement of services and their delivery. </w:t>
            </w:r>
          </w:p>
          <w:p w14:paraId="023D1A23" w14:textId="77777777" w:rsidR="004B710E" w:rsidRPr="00DC3A7B" w:rsidRDefault="004B710E" w:rsidP="00AD28E7">
            <w:pPr>
              <w:pStyle w:val="Default"/>
              <w:numPr>
                <w:ilvl w:val="0"/>
                <w:numId w:val="8"/>
              </w:numPr>
              <w:ind w:left="641" w:hanging="357"/>
              <w:rPr>
                <w:color w:val="auto"/>
                <w:sz w:val="22"/>
                <w:szCs w:val="22"/>
              </w:rPr>
            </w:pPr>
            <w:r w:rsidRPr="00DC3A7B">
              <w:rPr>
                <w:color w:val="auto"/>
                <w:sz w:val="22"/>
                <w:szCs w:val="22"/>
              </w:rPr>
              <w:t>The postholder will be an excellent HR and people manager, adept with first class communication and influencing skills in providing the necessary leadership and support to the services and staff.</w:t>
            </w:r>
          </w:p>
          <w:p w14:paraId="7D206B3B" w14:textId="77777777" w:rsidR="004B710E" w:rsidRPr="00DC3A7B" w:rsidRDefault="004B710E" w:rsidP="00AD28E7">
            <w:pPr>
              <w:pStyle w:val="ListParagraph"/>
              <w:numPr>
                <w:ilvl w:val="0"/>
                <w:numId w:val="8"/>
              </w:numPr>
              <w:suppressAutoHyphens/>
              <w:autoSpaceDE w:val="0"/>
              <w:autoSpaceDN w:val="0"/>
              <w:adjustRightInd w:val="0"/>
              <w:ind w:left="641" w:hanging="357"/>
              <w:contextualSpacing w:val="0"/>
              <w:rPr>
                <w:rFonts w:ascii="Arial" w:hAnsi="Arial" w:cs="Arial"/>
                <w:szCs w:val="22"/>
              </w:rPr>
            </w:pPr>
            <w:r w:rsidRPr="00DC3A7B">
              <w:rPr>
                <w:rFonts w:ascii="Arial" w:hAnsi="Arial" w:cs="Arial"/>
                <w:szCs w:val="22"/>
              </w:rPr>
              <w:t>Knowledge of financial management.</w:t>
            </w:r>
          </w:p>
          <w:p w14:paraId="5FBEB151" w14:textId="77777777" w:rsidR="004B710E" w:rsidRPr="00DC3A7B" w:rsidRDefault="00AD28E7" w:rsidP="00AD28E7">
            <w:pPr>
              <w:pStyle w:val="ListParagraph"/>
              <w:numPr>
                <w:ilvl w:val="0"/>
                <w:numId w:val="8"/>
              </w:numPr>
              <w:suppressAutoHyphens/>
              <w:autoSpaceDE w:val="0"/>
              <w:autoSpaceDN w:val="0"/>
              <w:adjustRightInd w:val="0"/>
              <w:ind w:left="641" w:hanging="357"/>
              <w:contextualSpacing w:val="0"/>
              <w:rPr>
                <w:rFonts w:ascii="Arial" w:hAnsi="Arial" w:cs="Arial"/>
                <w:szCs w:val="22"/>
              </w:rPr>
            </w:pPr>
            <w:r w:rsidRPr="00DC3A7B">
              <w:rPr>
                <w:rFonts w:ascii="Arial" w:hAnsi="Arial" w:cs="Arial"/>
                <w:szCs w:val="22"/>
              </w:rPr>
              <w:t>Well-developed</w:t>
            </w:r>
            <w:r w:rsidR="004B710E" w:rsidRPr="00DC3A7B">
              <w:rPr>
                <w:rFonts w:ascii="Arial" w:hAnsi="Arial" w:cs="Arial"/>
                <w:szCs w:val="22"/>
              </w:rPr>
              <w:t xml:space="preserve"> counselling skills to assist in grievance procedures and to assist in the many changes involved in the delivery of service.</w:t>
            </w:r>
          </w:p>
          <w:p w14:paraId="31A55D26" w14:textId="77777777" w:rsidR="004B710E" w:rsidRPr="00DC3A7B" w:rsidRDefault="004B710E" w:rsidP="00AD28E7">
            <w:pPr>
              <w:pStyle w:val="ListParagraph"/>
              <w:numPr>
                <w:ilvl w:val="0"/>
                <w:numId w:val="8"/>
              </w:numPr>
              <w:suppressAutoHyphens/>
              <w:autoSpaceDE w:val="0"/>
              <w:autoSpaceDN w:val="0"/>
              <w:adjustRightInd w:val="0"/>
              <w:ind w:left="641" w:hanging="357"/>
              <w:contextualSpacing w:val="0"/>
              <w:rPr>
                <w:rFonts w:ascii="Arial" w:hAnsi="Arial" w:cs="Arial"/>
                <w:szCs w:val="22"/>
              </w:rPr>
            </w:pPr>
            <w:r w:rsidRPr="00DC3A7B">
              <w:rPr>
                <w:rFonts w:ascii="Arial" w:hAnsi="Arial" w:cs="Arial"/>
                <w:szCs w:val="22"/>
              </w:rPr>
              <w:t>Advanced Specialist training supplied by attendance at workshops both nationally and internationally.</w:t>
            </w:r>
          </w:p>
          <w:p w14:paraId="2FF343C9" w14:textId="77777777" w:rsidR="004B710E" w:rsidRPr="00DC3A7B" w:rsidRDefault="004B710E" w:rsidP="00AD28E7">
            <w:pPr>
              <w:tabs>
                <w:tab w:val="num" w:pos="284"/>
                <w:tab w:val="num" w:pos="572"/>
                <w:tab w:val="left" w:pos="720"/>
              </w:tabs>
              <w:ind w:left="289" w:right="220"/>
              <w:rPr>
                <w:rFonts w:ascii="Arial" w:hAnsi="Arial" w:cs="Arial"/>
                <w:szCs w:val="22"/>
              </w:rPr>
            </w:pPr>
          </w:p>
          <w:p w14:paraId="227C4CB7" w14:textId="77777777" w:rsidR="004B710E" w:rsidRPr="00AD28E7" w:rsidRDefault="004B710E" w:rsidP="00AD28E7">
            <w:pPr>
              <w:tabs>
                <w:tab w:val="left" w:pos="720"/>
              </w:tabs>
              <w:ind w:right="220"/>
              <w:rPr>
                <w:rFonts w:ascii="Arial" w:hAnsi="Arial" w:cs="Arial"/>
                <w:b/>
                <w:bCs/>
                <w:iCs/>
                <w:szCs w:val="22"/>
                <w:u w:val="single"/>
              </w:rPr>
            </w:pPr>
            <w:r w:rsidRPr="00AD28E7">
              <w:rPr>
                <w:rFonts w:ascii="Arial" w:hAnsi="Arial" w:cs="Arial"/>
                <w:b/>
                <w:bCs/>
                <w:iCs/>
                <w:szCs w:val="22"/>
                <w:u w:val="single"/>
              </w:rPr>
              <w:t>Skills</w:t>
            </w:r>
          </w:p>
          <w:p w14:paraId="1597C207" w14:textId="77777777" w:rsidR="004B710E" w:rsidRPr="00DC3A7B" w:rsidRDefault="004B710E" w:rsidP="00AD28E7">
            <w:pPr>
              <w:pStyle w:val="ListParagraph"/>
              <w:numPr>
                <w:ilvl w:val="0"/>
                <w:numId w:val="9"/>
              </w:numPr>
              <w:suppressAutoHyphens/>
              <w:ind w:left="641" w:hanging="357"/>
              <w:contextualSpacing w:val="0"/>
              <w:rPr>
                <w:rFonts w:ascii="Arial" w:hAnsi="Arial" w:cs="Arial"/>
                <w:szCs w:val="22"/>
              </w:rPr>
            </w:pPr>
            <w:r w:rsidRPr="00DC3A7B">
              <w:rPr>
                <w:rFonts w:ascii="Arial" w:hAnsi="Arial" w:cs="Arial"/>
                <w:szCs w:val="22"/>
              </w:rPr>
              <w:t>The post holder will have specialist knowledge of clinical resea</w:t>
            </w:r>
            <w:r w:rsidR="00EB0661" w:rsidRPr="00DC3A7B">
              <w:rPr>
                <w:rFonts w:ascii="Arial" w:hAnsi="Arial" w:cs="Arial"/>
                <w:szCs w:val="22"/>
              </w:rPr>
              <w:t>r</w:t>
            </w:r>
            <w:r w:rsidRPr="00DC3A7B">
              <w:rPr>
                <w:rFonts w:ascii="Arial" w:hAnsi="Arial" w:cs="Arial"/>
                <w:szCs w:val="22"/>
              </w:rPr>
              <w:t>ch and clinical imaging relating to the full range of imaging modalities. Specialist knowledge of the clinical and research imaging discipline is essential along with a full understanding of the managerial expertise required to run busy clinical and research imaging services.</w:t>
            </w:r>
          </w:p>
          <w:p w14:paraId="79FB4D32" w14:textId="77777777" w:rsidR="004B710E" w:rsidRPr="00DC3A7B" w:rsidRDefault="004B710E" w:rsidP="00AD28E7">
            <w:pPr>
              <w:pStyle w:val="ListParagraph"/>
              <w:numPr>
                <w:ilvl w:val="0"/>
                <w:numId w:val="9"/>
              </w:numPr>
              <w:suppressAutoHyphens/>
              <w:ind w:left="641" w:hanging="357"/>
              <w:contextualSpacing w:val="0"/>
              <w:rPr>
                <w:rFonts w:ascii="Arial" w:hAnsi="Arial" w:cs="Arial"/>
                <w:szCs w:val="22"/>
              </w:rPr>
            </w:pPr>
            <w:r w:rsidRPr="00DC3A7B">
              <w:rPr>
                <w:rFonts w:ascii="Arial" w:hAnsi="Arial" w:cs="Arial"/>
                <w:szCs w:val="22"/>
              </w:rPr>
              <w:t>The post holder must be trained with competency in IV cannulation in order to support clinical practice in the facility.</w:t>
            </w:r>
          </w:p>
          <w:p w14:paraId="38CD8262" w14:textId="77777777" w:rsidR="004B710E" w:rsidRPr="00DC3A7B" w:rsidRDefault="004B710E" w:rsidP="00AD28E7">
            <w:pPr>
              <w:tabs>
                <w:tab w:val="num" w:pos="284"/>
                <w:tab w:val="num" w:pos="572"/>
                <w:tab w:val="left" w:pos="720"/>
              </w:tabs>
              <w:ind w:left="289" w:right="220"/>
              <w:rPr>
                <w:rFonts w:ascii="Arial" w:hAnsi="Arial" w:cs="Arial"/>
                <w:szCs w:val="22"/>
              </w:rPr>
            </w:pPr>
          </w:p>
          <w:p w14:paraId="3F0FAFF6" w14:textId="77777777" w:rsidR="004B710E" w:rsidRPr="00DC3A7B" w:rsidRDefault="004B710E" w:rsidP="00AD28E7">
            <w:pPr>
              <w:tabs>
                <w:tab w:val="num" w:pos="284"/>
                <w:tab w:val="num" w:pos="572"/>
                <w:tab w:val="left" w:pos="720"/>
              </w:tabs>
              <w:ind w:right="220"/>
              <w:rPr>
                <w:rFonts w:ascii="Arial" w:hAnsi="Arial" w:cs="Arial"/>
                <w:szCs w:val="22"/>
              </w:rPr>
            </w:pPr>
            <w:r w:rsidRPr="00DC3A7B">
              <w:rPr>
                <w:rFonts w:ascii="Arial" w:hAnsi="Arial" w:cs="Arial"/>
                <w:b/>
                <w:szCs w:val="22"/>
              </w:rPr>
              <w:t xml:space="preserve">Desirable </w:t>
            </w:r>
          </w:p>
          <w:p w14:paraId="57DE3959" w14:textId="77777777" w:rsidR="004B710E" w:rsidRPr="00AD28E7" w:rsidRDefault="004B710E" w:rsidP="00AD28E7">
            <w:pPr>
              <w:tabs>
                <w:tab w:val="num" w:pos="284"/>
                <w:tab w:val="num" w:pos="572"/>
                <w:tab w:val="left" w:pos="720"/>
              </w:tabs>
              <w:ind w:right="220"/>
              <w:rPr>
                <w:rFonts w:ascii="Arial" w:hAnsi="Arial" w:cs="Arial"/>
                <w:b/>
                <w:bCs/>
                <w:iCs/>
                <w:szCs w:val="22"/>
                <w:u w:val="single"/>
              </w:rPr>
            </w:pPr>
            <w:r w:rsidRPr="00AD28E7">
              <w:rPr>
                <w:rFonts w:ascii="Arial" w:hAnsi="Arial" w:cs="Arial"/>
                <w:b/>
                <w:bCs/>
                <w:iCs/>
                <w:szCs w:val="22"/>
                <w:u w:val="single"/>
              </w:rPr>
              <w:t>Experience</w:t>
            </w:r>
          </w:p>
          <w:p w14:paraId="034AE207" w14:textId="77777777" w:rsidR="004B710E" w:rsidRPr="00DC3A7B" w:rsidRDefault="004B710E" w:rsidP="00AD28E7">
            <w:pPr>
              <w:pStyle w:val="ListParagraph"/>
              <w:numPr>
                <w:ilvl w:val="0"/>
                <w:numId w:val="10"/>
              </w:numPr>
              <w:suppressAutoHyphens/>
              <w:autoSpaceDE w:val="0"/>
              <w:autoSpaceDN w:val="0"/>
              <w:adjustRightInd w:val="0"/>
              <w:ind w:left="641" w:hanging="357"/>
              <w:contextualSpacing w:val="0"/>
              <w:rPr>
                <w:rFonts w:ascii="Arial" w:hAnsi="Arial" w:cs="Arial"/>
                <w:szCs w:val="22"/>
              </w:rPr>
            </w:pPr>
            <w:r w:rsidRPr="00DC3A7B">
              <w:rPr>
                <w:rFonts w:ascii="Arial" w:hAnsi="Arial" w:cs="Arial"/>
                <w:szCs w:val="22"/>
              </w:rPr>
              <w:lastRenderedPageBreak/>
              <w:t>Knowledge and understanding of University and NHS Policies and standards.</w:t>
            </w:r>
          </w:p>
          <w:p w14:paraId="6ACDE016" w14:textId="77777777" w:rsidR="007842AA" w:rsidRPr="00DC3A7B" w:rsidRDefault="004B710E" w:rsidP="00AD28E7">
            <w:pPr>
              <w:pStyle w:val="ListParagraph"/>
              <w:numPr>
                <w:ilvl w:val="0"/>
                <w:numId w:val="10"/>
              </w:numPr>
              <w:suppressAutoHyphens/>
              <w:autoSpaceDE w:val="0"/>
              <w:autoSpaceDN w:val="0"/>
              <w:adjustRightInd w:val="0"/>
              <w:ind w:left="641" w:hanging="357"/>
              <w:contextualSpacing w:val="0"/>
              <w:rPr>
                <w:rFonts w:ascii="Arial" w:hAnsi="Arial" w:cs="Arial"/>
                <w:szCs w:val="22"/>
              </w:rPr>
            </w:pPr>
            <w:r w:rsidRPr="00DC3A7B">
              <w:rPr>
                <w:rFonts w:ascii="Arial" w:hAnsi="Arial" w:cs="Arial"/>
                <w:szCs w:val="22"/>
              </w:rPr>
              <w:t>Have knowledge of research implementation and practice in line with NHS-Tayside research policies.</w:t>
            </w:r>
          </w:p>
          <w:p w14:paraId="771A9903" w14:textId="77777777" w:rsidR="007842AA" w:rsidRPr="00DC3A7B" w:rsidRDefault="007842AA" w:rsidP="00AD28E7">
            <w:pPr>
              <w:rPr>
                <w:rFonts w:ascii="Arial" w:hAnsi="Arial" w:cs="Arial"/>
                <w:szCs w:val="22"/>
              </w:rPr>
            </w:pPr>
          </w:p>
        </w:tc>
      </w:tr>
    </w:tbl>
    <w:p w14:paraId="4764A049" w14:textId="77777777" w:rsidR="001233CF" w:rsidRPr="00DC3A7B" w:rsidRDefault="001233CF" w:rsidP="00723083">
      <w:pPr>
        <w:rPr>
          <w:rFonts w:ascii="Arial" w:hAnsi="Arial" w:cs="Arial"/>
          <w:szCs w:val="22"/>
        </w:rPr>
      </w:pPr>
    </w:p>
    <w:sectPr w:rsidR="001233CF" w:rsidRPr="00DC3A7B" w:rsidSect="001233CF">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B55E6" w14:textId="77777777" w:rsidR="00A94CDF" w:rsidRDefault="00A94CDF" w:rsidP="00501D55">
      <w:r>
        <w:separator/>
      </w:r>
    </w:p>
  </w:endnote>
  <w:endnote w:type="continuationSeparator" w:id="0">
    <w:p w14:paraId="44A9DB0F" w14:textId="77777777" w:rsidR="00A94CDF" w:rsidRDefault="00A94CDF" w:rsidP="00501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25A81" w14:textId="77777777" w:rsidR="00A94CDF" w:rsidRDefault="00A94CDF" w:rsidP="00501D55">
      <w:r>
        <w:separator/>
      </w:r>
    </w:p>
  </w:footnote>
  <w:footnote w:type="continuationSeparator" w:id="0">
    <w:p w14:paraId="79B91C93" w14:textId="77777777" w:rsidR="00A94CDF" w:rsidRDefault="00A94CDF" w:rsidP="00501D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4"/>
    <w:multiLevelType w:val="singleLevel"/>
    <w:tmpl w:val="00000004"/>
    <w:name w:val="WW8Num4"/>
    <w:lvl w:ilvl="0">
      <w:start w:val="1"/>
      <w:numFmt w:val="decimal"/>
      <w:lvlText w:val="%1."/>
      <w:lvlJc w:val="left"/>
      <w:pPr>
        <w:tabs>
          <w:tab w:val="num" w:pos="720"/>
        </w:tabs>
        <w:ind w:left="720" w:hanging="360"/>
      </w:pPr>
      <w:rPr>
        <w:rFonts w:cs="Times New Roman"/>
      </w:rPr>
    </w:lvl>
  </w:abstractNum>
  <w:abstractNum w:abstractNumId="2" w15:restartNumberingAfterBreak="0">
    <w:nsid w:val="08221DDA"/>
    <w:multiLevelType w:val="hybridMultilevel"/>
    <w:tmpl w:val="DDA82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FE5F5F"/>
    <w:multiLevelType w:val="hybridMultilevel"/>
    <w:tmpl w:val="C71AA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2D1AE4"/>
    <w:multiLevelType w:val="hybridMultilevel"/>
    <w:tmpl w:val="D4AAF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C61D08"/>
    <w:multiLevelType w:val="hybridMultilevel"/>
    <w:tmpl w:val="D1623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E75CAA"/>
    <w:multiLevelType w:val="hybridMultilevel"/>
    <w:tmpl w:val="7ACC82C2"/>
    <w:lvl w:ilvl="0" w:tplc="08090001">
      <w:start w:val="1"/>
      <w:numFmt w:val="bullet"/>
      <w:lvlText w:val=""/>
      <w:lvlJc w:val="left"/>
      <w:pPr>
        <w:ind w:left="1009" w:hanging="360"/>
      </w:pPr>
      <w:rPr>
        <w:rFonts w:ascii="Symbol" w:hAnsi="Symbol" w:hint="default"/>
      </w:rPr>
    </w:lvl>
    <w:lvl w:ilvl="1" w:tplc="08090003" w:tentative="1">
      <w:start w:val="1"/>
      <w:numFmt w:val="bullet"/>
      <w:lvlText w:val="o"/>
      <w:lvlJc w:val="left"/>
      <w:pPr>
        <w:ind w:left="1729" w:hanging="360"/>
      </w:pPr>
      <w:rPr>
        <w:rFonts w:ascii="Courier New" w:hAnsi="Courier New" w:cs="Courier New" w:hint="default"/>
      </w:rPr>
    </w:lvl>
    <w:lvl w:ilvl="2" w:tplc="08090005" w:tentative="1">
      <w:start w:val="1"/>
      <w:numFmt w:val="bullet"/>
      <w:lvlText w:val=""/>
      <w:lvlJc w:val="left"/>
      <w:pPr>
        <w:ind w:left="2449" w:hanging="360"/>
      </w:pPr>
      <w:rPr>
        <w:rFonts w:ascii="Wingdings" w:hAnsi="Wingdings" w:hint="default"/>
      </w:rPr>
    </w:lvl>
    <w:lvl w:ilvl="3" w:tplc="08090001" w:tentative="1">
      <w:start w:val="1"/>
      <w:numFmt w:val="bullet"/>
      <w:lvlText w:val=""/>
      <w:lvlJc w:val="left"/>
      <w:pPr>
        <w:ind w:left="3169" w:hanging="360"/>
      </w:pPr>
      <w:rPr>
        <w:rFonts w:ascii="Symbol" w:hAnsi="Symbol" w:hint="default"/>
      </w:rPr>
    </w:lvl>
    <w:lvl w:ilvl="4" w:tplc="08090003" w:tentative="1">
      <w:start w:val="1"/>
      <w:numFmt w:val="bullet"/>
      <w:lvlText w:val="o"/>
      <w:lvlJc w:val="left"/>
      <w:pPr>
        <w:ind w:left="3889" w:hanging="360"/>
      </w:pPr>
      <w:rPr>
        <w:rFonts w:ascii="Courier New" w:hAnsi="Courier New" w:cs="Courier New" w:hint="default"/>
      </w:rPr>
    </w:lvl>
    <w:lvl w:ilvl="5" w:tplc="08090005" w:tentative="1">
      <w:start w:val="1"/>
      <w:numFmt w:val="bullet"/>
      <w:lvlText w:val=""/>
      <w:lvlJc w:val="left"/>
      <w:pPr>
        <w:ind w:left="4609" w:hanging="360"/>
      </w:pPr>
      <w:rPr>
        <w:rFonts w:ascii="Wingdings" w:hAnsi="Wingdings" w:hint="default"/>
      </w:rPr>
    </w:lvl>
    <w:lvl w:ilvl="6" w:tplc="08090001" w:tentative="1">
      <w:start w:val="1"/>
      <w:numFmt w:val="bullet"/>
      <w:lvlText w:val=""/>
      <w:lvlJc w:val="left"/>
      <w:pPr>
        <w:ind w:left="5329" w:hanging="360"/>
      </w:pPr>
      <w:rPr>
        <w:rFonts w:ascii="Symbol" w:hAnsi="Symbol" w:hint="default"/>
      </w:rPr>
    </w:lvl>
    <w:lvl w:ilvl="7" w:tplc="08090003" w:tentative="1">
      <w:start w:val="1"/>
      <w:numFmt w:val="bullet"/>
      <w:lvlText w:val="o"/>
      <w:lvlJc w:val="left"/>
      <w:pPr>
        <w:ind w:left="6049" w:hanging="360"/>
      </w:pPr>
      <w:rPr>
        <w:rFonts w:ascii="Courier New" w:hAnsi="Courier New" w:cs="Courier New" w:hint="default"/>
      </w:rPr>
    </w:lvl>
    <w:lvl w:ilvl="8" w:tplc="08090005" w:tentative="1">
      <w:start w:val="1"/>
      <w:numFmt w:val="bullet"/>
      <w:lvlText w:val=""/>
      <w:lvlJc w:val="left"/>
      <w:pPr>
        <w:ind w:left="6769" w:hanging="360"/>
      </w:pPr>
      <w:rPr>
        <w:rFonts w:ascii="Wingdings" w:hAnsi="Wingdings" w:hint="default"/>
      </w:rPr>
    </w:lvl>
  </w:abstractNum>
  <w:abstractNum w:abstractNumId="7" w15:restartNumberingAfterBreak="0">
    <w:nsid w:val="46903A31"/>
    <w:multiLevelType w:val="hybridMultilevel"/>
    <w:tmpl w:val="38F22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8052E3"/>
    <w:multiLevelType w:val="hybridMultilevel"/>
    <w:tmpl w:val="230853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E142BEA"/>
    <w:multiLevelType w:val="hybridMultilevel"/>
    <w:tmpl w:val="1758FF4E"/>
    <w:name w:val="WW8Num42"/>
    <w:lvl w:ilvl="0" w:tplc="51D6020A">
      <w:start w:val="3"/>
      <w:numFmt w:val="decimal"/>
      <w:lvlText w:val="%1."/>
      <w:lvlJc w:val="left"/>
      <w:pPr>
        <w:tabs>
          <w:tab w:val="num" w:pos="720"/>
        </w:tabs>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614C67"/>
    <w:multiLevelType w:val="hybridMultilevel"/>
    <w:tmpl w:val="3070C97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113361F"/>
    <w:multiLevelType w:val="hybridMultilevel"/>
    <w:tmpl w:val="077A3B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4595BFD"/>
    <w:multiLevelType w:val="hybridMultilevel"/>
    <w:tmpl w:val="D9F2B32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86718727">
    <w:abstractNumId w:val="12"/>
  </w:num>
  <w:num w:numId="2" w16cid:durableId="1270158119">
    <w:abstractNumId w:val="10"/>
  </w:num>
  <w:num w:numId="3" w16cid:durableId="107898788">
    <w:abstractNumId w:val="8"/>
  </w:num>
  <w:num w:numId="4" w16cid:durableId="1258368956">
    <w:abstractNumId w:val="1"/>
  </w:num>
  <w:num w:numId="5" w16cid:durableId="2021468601">
    <w:abstractNumId w:val="9"/>
  </w:num>
  <w:num w:numId="6" w16cid:durableId="1024671356">
    <w:abstractNumId w:val="4"/>
  </w:num>
  <w:num w:numId="7" w16cid:durableId="629635209">
    <w:abstractNumId w:val="0"/>
  </w:num>
  <w:num w:numId="8" w16cid:durableId="1906722066">
    <w:abstractNumId w:val="5"/>
  </w:num>
  <w:num w:numId="9" w16cid:durableId="1445811754">
    <w:abstractNumId w:val="3"/>
  </w:num>
  <w:num w:numId="10" w16cid:durableId="1114405737">
    <w:abstractNumId w:val="7"/>
  </w:num>
  <w:num w:numId="11" w16cid:durableId="1327902040">
    <w:abstractNumId w:val="6"/>
  </w:num>
  <w:num w:numId="12" w16cid:durableId="1031346102">
    <w:abstractNumId w:val="11"/>
  </w:num>
  <w:num w:numId="13" w16cid:durableId="11024528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233CF"/>
    <w:rsid w:val="00001D6A"/>
    <w:rsid w:val="000D6EF4"/>
    <w:rsid w:val="000F1828"/>
    <w:rsid w:val="001233CF"/>
    <w:rsid w:val="001362F5"/>
    <w:rsid w:val="0014765A"/>
    <w:rsid w:val="001832DE"/>
    <w:rsid w:val="001F72CB"/>
    <w:rsid w:val="00203962"/>
    <w:rsid w:val="00233785"/>
    <w:rsid w:val="00270577"/>
    <w:rsid w:val="003643B6"/>
    <w:rsid w:val="00452954"/>
    <w:rsid w:val="004752A8"/>
    <w:rsid w:val="004A6678"/>
    <w:rsid w:val="004B710E"/>
    <w:rsid w:val="00501D55"/>
    <w:rsid w:val="005041A2"/>
    <w:rsid w:val="005069A0"/>
    <w:rsid w:val="00562B82"/>
    <w:rsid w:val="005B4A9E"/>
    <w:rsid w:val="005D46AF"/>
    <w:rsid w:val="005E31E9"/>
    <w:rsid w:val="00623FD8"/>
    <w:rsid w:val="006252F2"/>
    <w:rsid w:val="00684C31"/>
    <w:rsid w:val="006A410A"/>
    <w:rsid w:val="006E3B5F"/>
    <w:rsid w:val="007053F9"/>
    <w:rsid w:val="00714513"/>
    <w:rsid w:val="00714733"/>
    <w:rsid w:val="00723083"/>
    <w:rsid w:val="007718F1"/>
    <w:rsid w:val="007842AA"/>
    <w:rsid w:val="00784632"/>
    <w:rsid w:val="00797426"/>
    <w:rsid w:val="007A310E"/>
    <w:rsid w:val="00824BA6"/>
    <w:rsid w:val="0087115E"/>
    <w:rsid w:val="00875EE7"/>
    <w:rsid w:val="008A24FF"/>
    <w:rsid w:val="008C15B2"/>
    <w:rsid w:val="008D2192"/>
    <w:rsid w:val="0092448F"/>
    <w:rsid w:val="00957643"/>
    <w:rsid w:val="009579E1"/>
    <w:rsid w:val="00961227"/>
    <w:rsid w:val="009837FC"/>
    <w:rsid w:val="0098491B"/>
    <w:rsid w:val="00A12DE1"/>
    <w:rsid w:val="00A13008"/>
    <w:rsid w:val="00A64C10"/>
    <w:rsid w:val="00A725EC"/>
    <w:rsid w:val="00A94CDF"/>
    <w:rsid w:val="00AD28E7"/>
    <w:rsid w:val="00B47D95"/>
    <w:rsid w:val="00B5676C"/>
    <w:rsid w:val="00BE13D7"/>
    <w:rsid w:val="00BE2CA9"/>
    <w:rsid w:val="00C40DF3"/>
    <w:rsid w:val="00C411AA"/>
    <w:rsid w:val="00CB76BA"/>
    <w:rsid w:val="00CE210F"/>
    <w:rsid w:val="00CF745D"/>
    <w:rsid w:val="00D46897"/>
    <w:rsid w:val="00D8307F"/>
    <w:rsid w:val="00D9721C"/>
    <w:rsid w:val="00DC3A7B"/>
    <w:rsid w:val="00DD31C5"/>
    <w:rsid w:val="00E052D9"/>
    <w:rsid w:val="00E80DC0"/>
    <w:rsid w:val="00E90AC5"/>
    <w:rsid w:val="00E90D1C"/>
    <w:rsid w:val="00EB0661"/>
    <w:rsid w:val="00EC6EE0"/>
    <w:rsid w:val="00F025D4"/>
    <w:rsid w:val="00F716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rules v:ext="edit">
        <o:r id="V:Rule12" type="connector" idref="#AutoShape 41"/>
        <o:r id="V:Rule13" type="connector" idref="#AutoShape 13"/>
        <o:r id="V:Rule14" type="connector" idref="#AutoShape 12"/>
        <o:r id="V:Rule15" type="connector" idref="#AutoShape 15"/>
        <o:r id="V:Rule16" type="connector" idref="#AutoShape 16"/>
        <o:r id="V:Rule17" type="connector" idref="#AutoShape 38"/>
        <o:r id="V:Rule18" type="connector" idref="#AutoShape 10"/>
        <o:r id="V:Rule19" type="connector" idref="#AutoShape 11"/>
        <o:r id="V:Rule20" type="connector" idref="#AutoShape 40"/>
        <o:r id="V:Rule21" type="connector" idref="#AutoShape 35"/>
        <o:r id="V:Rule22" type="connector" idref="#AutoShape 39"/>
      </o:rules>
    </o:shapelayout>
  </w:shapeDefaults>
  <w:decimalSymbol w:val="."/>
  <w:listSeparator w:val=","/>
  <w14:docId w14:val="3C6692A3"/>
  <w15:docId w15:val="{6CEF54C2-1346-4410-A51F-14DD2BC51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3CF"/>
    <w:pPr>
      <w:spacing w:after="0" w:line="240" w:lineRule="auto"/>
    </w:pPr>
    <w:rPr>
      <w:rFonts w:ascii="CG Times" w:eastAsia="Times New Roman" w:hAnsi="CG Times" w:cs="Times New Roman"/>
      <w:szCs w:val="20"/>
    </w:rPr>
  </w:style>
  <w:style w:type="paragraph" w:styleId="Heading2">
    <w:name w:val="heading 2"/>
    <w:basedOn w:val="Normal"/>
    <w:next w:val="Normal"/>
    <w:link w:val="Heading2Char"/>
    <w:unhideWhenUsed/>
    <w:qFormat/>
    <w:rsid w:val="007147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1233CF"/>
    <w:pPr>
      <w:keepNext/>
      <w:spacing w:before="240" w:after="60"/>
      <w:outlineLvl w:val="2"/>
    </w:pPr>
    <w:rPr>
      <w:rFonts w:ascii="Arial" w:hAnsi="Arial" w:cs="Arial"/>
      <w:b/>
      <w:bCs/>
      <w:sz w:val="26"/>
      <w:szCs w:val="26"/>
      <w:lang w:eastAsia="en-GB"/>
    </w:rPr>
  </w:style>
  <w:style w:type="paragraph" w:styleId="Heading4">
    <w:name w:val="heading 4"/>
    <w:basedOn w:val="Normal"/>
    <w:next w:val="Normal"/>
    <w:link w:val="Heading4Char"/>
    <w:qFormat/>
    <w:rsid w:val="001233CF"/>
    <w:pPr>
      <w:keepNext/>
      <w:jc w:val="center"/>
      <w:outlineLvl w:val="3"/>
    </w:pPr>
    <w:rPr>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233CF"/>
    <w:rPr>
      <w:rFonts w:ascii="Arial" w:eastAsia="Times New Roman" w:hAnsi="Arial" w:cs="Arial"/>
      <w:b/>
      <w:bCs/>
      <w:sz w:val="26"/>
      <w:szCs w:val="26"/>
      <w:lang w:eastAsia="en-GB"/>
    </w:rPr>
  </w:style>
  <w:style w:type="character" w:customStyle="1" w:styleId="Heading4Char">
    <w:name w:val="Heading 4 Char"/>
    <w:basedOn w:val="DefaultParagraphFont"/>
    <w:link w:val="Heading4"/>
    <w:rsid w:val="001233CF"/>
    <w:rPr>
      <w:rFonts w:ascii="CG Times" w:eastAsia="Times New Roman" w:hAnsi="CG Times" w:cs="Times New Roman"/>
      <w:b/>
      <w:sz w:val="44"/>
      <w:szCs w:val="20"/>
    </w:rPr>
  </w:style>
  <w:style w:type="paragraph" w:styleId="BodyText">
    <w:name w:val="Body Text"/>
    <w:basedOn w:val="Normal"/>
    <w:link w:val="BodyTextChar"/>
    <w:rsid w:val="001233CF"/>
    <w:pPr>
      <w:spacing w:after="120"/>
    </w:pPr>
    <w:rPr>
      <w:rFonts w:ascii="Times New Roman" w:hAnsi="Times New Roman"/>
      <w:sz w:val="24"/>
      <w:szCs w:val="24"/>
      <w:lang w:eastAsia="en-GB"/>
    </w:rPr>
  </w:style>
  <w:style w:type="character" w:customStyle="1" w:styleId="BodyTextChar">
    <w:name w:val="Body Text Char"/>
    <w:basedOn w:val="DefaultParagraphFont"/>
    <w:link w:val="BodyText"/>
    <w:rsid w:val="001233CF"/>
    <w:rPr>
      <w:rFonts w:ascii="Times New Roman" w:eastAsia="Times New Roman" w:hAnsi="Times New Roman" w:cs="Times New Roman"/>
      <w:sz w:val="24"/>
      <w:szCs w:val="24"/>
      <w:lang w:eastAsia="en-GB"/>
    </w:rPr>
  </w:style>
  <w:style w:type="table" w:styleId="TableGrid">
    <w:name w:val="Table Grid"/>
    <w:basedOn w:val="TableNormal"/>
    <w:uiPriority w:val="39"/>
    <w:rsid w:val="004A6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31E9"/>
    <w:rPr>
      <w:color w:val="2F5496" w:themeColor="accent1" w:themeShade="BF"/>
      <w:u w:val="single"/>
    </w:rPr>
  </w:style>
  <w:style w:type="character" w:customStyle="1" w:styleId="Heading2Char">
    <w:name w:val="Heading 2 Char"/>
    <w:basedOn w:val="DefaultParagraphFont"/>
    <w:link w:val="Heading2"/>
    <w:rsid w:val="00714733"/>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1362F5"/>
    <w:pPr>
      <w:ind w:left="720"/>
      <w:contextualSpacing/>
    </w:pPr>
  </w:style>
  <w:style w:type="paragraph" w:styleId="Header">
    <w:name w:val="header"/>
    <w:basedOn w:val="Normal"/>
    <w:link w:val="HeaderChar"/>
    <w:uiPriority w:val="99"/>
    <w:unhideWhenUsed/>
    <w:rsid w:val="00501D55"/>
    <w:pPr>
      <w:tabs>
        <w:tab w:val="center" w:pos="4513"/>
        <w:tab w:val="right" w:pos="9026"/>
      </w:tabs>
    </w:pPr>
  </w:style>
  <w:style w:type="character" w:customStyle="1" w:styleId="HeaderChar">
    <w:name w:val="Header Char"/>
    <w:basedOn w:val="DefaultParagraphFont"/>
    <w:link w:val="Header"/>
    <w:uiPriority w:val="99"/>
    <w:rsid w:val="00501D55"/>
    <w:rPr>
      <w:rFonts w:ascii="CG Times" w:eastAsia="Times New Roman" w:hAnsi="CG Times" w:cs="Times New Roman"/>
      <w:szCs w:val="20"/>
    </w:rPr>
  </w:style>
  <w:style w:type="paragraph" w:styleId="Footer">
    <w:name w:val="footer"/>
    <w:basedOn w:val="Normal"/>
    <w:link w:val="FooterChar"/>
    <w:unhideWhenUsed/>
    <w:rsid w:val="00501D55"/>
    <w:pPr>
      <w:tabs>
        <w:tab w:val="center" w:pos="4513"/>
        <w:tab w:val="right" w:pos="9026"/>
      </w:tabs>
    </w:pPr>
  </w:style>
  <w:style w:type="character" w:customStyle="1" w:styleId="FooterChar">
    <w:name w:val="Footer Char"/>
    <w:basedOn w:val="DefaultParagraphFont"/>
    <w:link w:val="Footer"/>
    <w:rsid w:val="00501D55"/>
    <w:rPr>
      <w:rFonts w:ascii="CG Times" w:eastAsia="Times New Roman" w:hAnsi="CG Times" w:cs="Times New Roman"/>
      <w:szCs w:val="20"/>
    </w:rPr>
  </w:style>
  <w:style w:type="paragraph" w:styleId="BalloonText">
    <w:name w:val="Balloon Text"/>
    <w:basedOn w:val="Normal"/>
    <w:link w:val="BalloonTextChar"/>
    <w:uiPriority w:val="99"/>
    <w:semiHidden/>
    <w:unhideWhenUsed/>
    <w:rsid w:val="006252F2"/>
    <w:rPr>
      <w:rFonts w:ascii="Tahoma" w:hAnsi="Tahoma" w:cs="Tahoma"/>
      <w:sz w:val="16"/>
      <w:szCs w:val="16"/>
    </w:rPr>
  </w:style>
  <w:style w:type="character" w:customStyle="1" w:styleId="BalloonTextChar">
    <w:name w:val="Balloon Text Char"/>
    <w:basedOn w:val="DefaultParagraphFont"/>
    <w:link w:val="BalloonText"/>
    <w:uiPriority w:val="99"/>
    <w:semiHidden/>
    <w:rsid w:val="006252F2"/>
    <w:rPr>
      <w:rFonts w:ascii="Tahoma" w:eastAsia="Times New Roman" w:hAnsi="Tahoma" w:cs="Tahoma"/>
      <w:sz w:val="16"/>
      <w:szCs w:val="16"/>
    </w:rPr>
  </w:style>
  <w:style w:type="paragraph" w:customStyle="1" w:styleId="Default">
    <w:name w:val="Default"/>
    <w:rsid w:val="001832DE"/>
    <w:pPr>
      <w:autoSpaceDE w:val="0"/>
      <w:autoSpaceDN w:val="0"/>
      <w:adjustRightInd w:val="0"/>
      <w:spacing w:after="0" w:line="240" w:lineRule="auto"/>
    </w:pPr>
    <w:rPr>
      <w:rFonts w:ascii="Arial" w:eastAsia="Times New Roman" w:hAnsi="Arial" w:cs="Arial"/>
      <w:color w:val="000000"/>
      <w:sz w:val="24"/>
      <w:szCs w:val="24"/>
    </w:rPr>
  </w:style>
  <w:style w:type="paragraph" w:styleId="BodyTextIndent">
    <w:name w:val="Body Text Indent"/>
    <w:basedOn w:val="Normal"/>
    <w:link w:val="BodyTextIndentChar"/>
    <w:rsid w:val="004B710E"/>
    <w:pPr>
      <w:suppressAutoHyphens/>
      <w:spacing w:after="120"/>
      <w:ind w:left="283"/>
    </w:pPr>
    <w:rPr>
      <w:rFonts w:ascii="Times New Roman" w:hAnsi="Times New Roman"/>
      <w:sz w:val="24"/>
      <w:szCs w:val="24"/>
      <w:lang w:val="en-US" w:eastAsia="ar-SA"/>
    </w:rPr>
  </w:style>
  <w:style w:type="character" w:customStyle="1" w:styleId="BodyTextIndentChar">
    <w:name w:val="Body Text Indent Char"/>
    <w:basedOn w:val="DefaultParagraphFont"/>
    <w:link w:val="BodyTextIndent"/>
    <w:rsid w:val="004B710E"/>
    <w:rPr>
      <w:rFonts w:ascii="Times New Roman" w:eastAsia="Times New Roman" w:hAnsi="Times New Roman" w:cs="Times New Roman"/>
      <w:sz w:val="24"/>
      <w:szCs w:val="24"/>
      <w:lang w:val="en-US" w:eastAsia="ar-SA"/>
    </w:rPr>
  </w:style>
  <w:style w:type="paragraph" w:customStyle="1" w:styleId="MediumGrid1-Accent21">
    <w:name w:val="Medium Grid 1 - Accent 21"/>
    <w:basedOn w:val="Normal"/>
    <w:uiPriority w:val="34"/>
    <w:qFormat/>
    <w:rsid w:val="004B710E"/>
    <w:pPr>
      <w:ind w:left="720"/>
      <w:contextualSpacing/>
    </w:pPr>
    <w:rPr>
      <w:rFonts w:ascii="Times New Roman" w:hAnsi="Times New Roman"/>
      <w:sz w:val="24"/>
      <w:szCs w:val="24"/>
    </w:rPr>
  </w:style>
  <w:style w:type="paragraph" w:styleId="Subtitle">
    <w:name w:val="Subtitle"/>
    <w:basedOn w:val="Normal"/>
    <w:link w:val="SubtitleChar"/>
    <w:qFormat/>
    <w:rsid w:val="004B710E"/>
    <w:pPr>
      <w:jc w:val="both"/>
    </w:pPr>
    <w:rPr>
      <w:rFonts w:ascii="Arial" w:hAnsi="Arial" w:cs="Arial"/>
      <w:b/>
      <w:bCs/>
      <w:sz w:val="20"/>
      <w:lang w:val="en-US"/>
    </w:rPr>
  </w:style>
  <w:style w:type="character" w:customStyle="1" w:styleId="SubtitleChar">
    <w:name w:val="Subtitle Char"/>
    <w:basedOn w:val="DefaultParagraphFont"/>
    <w:link w:val="Subtitle"/>
    <w:rsid w:val="004B710E"/>
    <w:rPr>
      <w:rFonts w:ascii="Arial" w:eastAsia="Times New Roman" w:hAnsi="Arial" w:cs="Arial"/>
      <w:b/>
      <w:bCs/>
      <w:sz w:val="20"/>
      <w:szCs w:val="20"/>
      <w:lang w:val="en-US"/>
    </w:rPr>
  </w:style>
  <w:style w:type="paragraph" w:styleId="NormalWeb">
    <w:name w:val="Normal (Web)"/>
    <w:basedOn w:val="Normal"/>
    <w:uiPriority w:val="99"/>
    <w:rsid w:val="004B710E"/>
    <w:rPr>
      <w:rFonts w:ascii="Times New Roman" w:hAnsi="Times New Roman"/>
      <w:sz w:val="24"/>
      <w:szCs w:val="24"/>
      <w:lang w:eastAsia="en-GB"/>
    </w:rPr>
  </w:style>
  <w:style w:type="character" w:customStyle="1" w:styleId="WW-DefaultParagraphFont">
    <w:name w:val="WW-Default Paragraph Font"/>
    <w:rsid w:val="00E05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2674</Words>
  <Characters>15248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NHS Tayside</Company>
  <LinksUpToDate>false</LinksUpToDate>
  <CharactersWithSpaces>17887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Audrey Dunn</dc:creator>
  <cp:lastModifiedBy>Julia Pimentel</cp:lastModifiedBy>
  <cp:revision>3</cp:revision>
  <dcterms:created xsi:type="dcterms:W3CDTF">2025-11-26T13:46:00Z</dcterms:created>
  <dcterms:modified xsi:type="dcterms:W3CDTF">2025-12-11T16:24:00Z</dcterms:modified>
</cp:coreProperties>
</file>