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BD38" w14:textId="7AD118BD" w:rsidR="00DF1C89" w:rsidRDefault="001D1137" w:rsidP="00A21A2B">
      <w:pPr>
        <w:shd w:val="clear" w:color="auto" w:fill="FFFFFF"/>
        <w:spacing w:after="0" w:line="240" w:lineRule="auto"/>
      </w:pPr>
      <w:r>
        <w:rPr>
          <w:noProof/>
        </w:rPr>
        <w:drawing>
          <wp:inline distT="0" distB="0" distL="0" distR="0" wp14:anchorId="5C4ACF68" wp14:editId="0211A452">
            <wp:extent cx="5731510" cy="13576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357630"/>
                    </a:xfrm>
                    <a:prstGeom prst="rect">
                      <a:avLst/>
                    </a:prstGeom>
                    <a:noFill/>
                    <a:ln>
                      <a:noFill/>
                    </a:ln>
                  </pic:spPr>
                </pic:pic>
              </a:graphicData>
            </a:graphic>
          </wp:inline>
        </w:drawing>
      </w:r>
    </w:p>
    <w:p w14:paraId="27A358C9" w14:textId="1E7506F1" w:rsidR="00DF1C89" w:rsidRPr="001737EF" w:rsidRDefault="00DF1C89" w:rsidP="00977195">
      <w:pPr>
        <w:shd w:val="clear" w:color="auto" w:fill="FFFFFF"/>
        <w:spacing w:after="0" w:line="240" w:lineRule="auto"/>
        <w:jc w:val="center"/>
        <w:rPr>
          <w:b/>
          <w:bCs/>
          <w:sz w:val="28"/>
          <w:szCs w:val="28"/>
        </w:rPr>
      </w:pPr>
      <w:r w:rsidRPr="001737EF">
        <w:rPr>
          <w:b/>
          <w:bCs/>
          <w:sz w:val="28"/>
          <w:szCs w:val="28"/>
        </w:rPr>
        <w:t>H</w:t>
      </w:r>
      <w:r w:rsidR="00977195">
        <w:rPr>
          <w:b/>
          <w:bCs/>
          <w:sz w:val="28"/>
          <w:szCs w:val="28"/>
        </w:rPr>
        <w:t>ospital to Home, Edinburgh &amp; East Lothian Teams</w:t>
      </w:r>
    </w:p>
    <w:p w14:paraId="34826244" w14:textId="77777777" w:rsidR="00DF1C89" w:rsidRDefault="00DF1C89" w:rsidP="00A21A2B">
      <w:pPr>
        <w:shd w:val="clear" w:color="auto" w:fill="FFFFFF"/>
        <w:spacing w:after="0" w:line="240" w:lineRule="auto"/>
      </w:pPr>
    </w:p>
    <w:p w14:paraId="7C5152B0" w14:textId="5895540D" w:rsidR="00DF1C89" w:rsidRPr="00740DF3" w:rsidRDefault="00DF1C89" w:rsidP="00DF1C89">
      <w:pPr>
        <w:shd w:val="clear" w:color="auto" w:fill="FFFFFF"/>
        <w:spacing w:after="0" w:line="240" w:lineRule="auto"/>
        <w:jc w:val="both"/>
      </w:pPr>
      <w:r w:rsidRPr="00740DF3">
        <w:t xml:space="preserve">Are you interested in being part of a new and developing team and being influential in changing and developing service for people living at home? Then look no further. Edinburgh </w:t>
      </w:r>
      <w:r w:rsidR="001737EF" w:rsidRPr="00740DF3">
        <w:t xml:space="preserve">and East Lothian </w:t>
      </w:r>
      <w:r w:rsidRPr="00740DF3">
        <w:t xml:space="preserve">District Nursing </w:t>
      </w:r>
      <w:r w:rsidR="001737EF" w:rsidRPr="00740DF3">
        <w:t xml:space="preserve">teams </w:t>
      </w:r>
      <w:r w:rsidRPr="00740DF3">
        <w:t>have exciting opportunit</w:t>
      </w:r>
      <w:r w:rsidR="001737EF" w:rsidRPr="00740DF3">
        <w:t>ies</w:t>
      </w:r>
      <w:r w:rsidRPr="00740DF3">
        <w:t xml:space="preserve"> for </w:t>
      </w:r>
      <w:r w:rsidR="001737EF" w:rsidRPr="00740DF3">
        <w:t xml:space="preserve">Healthcare Support Workers </w:t>
      </w:r>
      <w:r w:rsidRPr="00740DF3">
        <w:t>to join their Hospital to Home team</w:t>
      </w:r>
      <w:r w:rsidR="001737EF" w:rsidRPr="00740DF3">
        <w:t>s</w:t>
      </w:r>
      <w:r w:rsidRPr="00740DF3">
        <w:t xml:space="preserve">. </w:t>
      </w:r>
    </w:p>
    <w:p w14:paraId="258D4709" w14:textId="77777777" w:rsidR="00DF1C89" w:rsidRPr="00740DF3" w:rsidRDefault="00DF1C89" w:rsidP="00DF1C89">
      <w:pPr>
        <w:shd w:val="clear" w:color="auto" w:fill="FFFFFF"/>
        <w:spacing w:after="0" w:line="240" w:lineRule="auto"/>
        <w:jc w:val="both"/>
      </w:pPr>
    </w:p>
    <w:p w14:paraId="0F925F1D" w14:textId="313FC35B" w:rsidR="00DF1C89" w:rsidRPr="00740DF3" w:rsidRDefault="00DF1C89" w:rsidP="00DF1C89">
      <w:pPr>
        <w:shd w:val="clear" w:color="auto" w:fill="FFFFFF"/>
        <w:spacing w:after="0" w:line="240" w:lineRule="auto"/>
        <w:jc w:val="both"/>
      </w:pPr>
      <w:r w:rsidRPr="00740DF3">
        <w:t xml:space="preserve">The Edinburgh </w:t>
      </w:r>
      <w:r w:rsidR="001737EF" w:rsidRPr="00740DF3">
        <w:t xml:space="preserve">and East Lothian </w:t>
      </w:r>
      <w:r w:rsidRPr="00740DF3">
        <w:t>hospital to home team</w:t>
      </w:r>
      <w:r w:rsidR="001737EF" w:rsidRPr="00740DF3">
        <w:t xml:space="preserve">s </w:t>
      </w:r>
      <w:r w:rsidRPr="00740DF3">
        <w:t>work in partnership with the H&amp;SCP locality teams and in collaboration with NHS Lothian, Primary Care, Voluntary and Third Sector services to support people to stay longer at home. This includes assessing, planning, providing, managing, monitoring, and evaluating nursing care, following best practice to meet the requirements of people with nursing needs in a community setting, including administration of medication, wound management, end of life and palliative care. The team aim to build on capacity within the organisation and provide a service for those patients who have a confirmed start date for provision of care and bridge the gap by facilitating earlier discharge home. In addition, the team support the prevention of admission for patients entering crisis or end of life by providing short term provision of care supporting them to remain at home.</w:t>
      </w:r>
    </w:p>
    <w:p w14:paraId="76363F5D" w14:textId="30C85E3C" w:rsidR="001737EF" w:rsidRPr="00740DF3" w:rsidRDefault="001737EF" w:rsidP="00DF1C89">
      <w:pPr>
        <w:shd w:val="clear" w:color="auto" w:fill="FFFFFF"/>
        <w:spacing w:after="0" w:line="240" w:lineRule="auto"/>
        <w:jc w:val="both"/>
      </w:pPr>
    </w:p>
    <w:p w14:paraId="4A1CA761" w14:textId="2014F993" w:rsidR="00DF1C89" w:rsidRDefault="00740DF3" w:rsidP="00DF1C89">
      <w:pPr>
        <w:shd w:val="clear" w:color="auto" w:fill="FFFFFF"/>
        <w:spacing w:after="0" w:line="240" w:lineRule="auto"/>
        <w:jc w:val="both"/>
      </w:pPr>
      <w:r w:rsidRPr="00740DF3">
        <w:t>The post holder should have a full UK driving license and be prepared to use their own car for work. We also have access to team pool car when available.</w:t>
      </w:r>
    </w:p>
    <w:p w14:paraId="7FADD7DD" w14:textId="77777777" w:rsidR="00740DF3" w:rsidRPr="00740DF3" w:rsidRDefault="00740DF3" w:rsidP="00DF1C89">
      <w:pPr>
        <w:shd w:val="clear" w:color="auto" w:fill="FFFFFF"/>
        <w:spacing w:after="0" w:line="240" w:lineRule="auto"/>
        <w:jc w:val="both"/>
      </w:pPr>
    </w:p>
    <w:p w14:paraId="39CF9225" w14:textId="1B05ABAE" w:rsidR="00A21A2B" w:rsidRDefault="00DF1C89" w:rsidP="00E50D49">
      <w:pPr>
        <w:shd w:val="clear" w:color="auto" w:fill="FFFFFF"/>
        <w:spacing w:after="0" w:line="240" w:lineRule="auto"/>
        <w:jc w:val="both"/>
      </w:pPr>
      <w:r w:rsidRPr="00740DF3">
        <w:t>We offer the opportunity to work with talented teams within multidisciplinary environments and impact positively on the lives of thousands of patients and their families.</w:t>
      </w:r>
    </w:p>
    <w:p w14:paraId="38C2FB09" w14:textId="77777777" w:rsidR="00E50D49" w:rsidRPr="00E50D49" w:rsidRDefault="00E50D49" w:rsidP="00E50D49">
      <w:pPr>
        <w:shd w:val="clear" w:color="auto" w:fill="FFFFFF"/>
        <w:spacing w:after="0" w:line="240" w:lineRule="auto"/>
        <w:jc w:val="both"/>
      </w:pPr>
    </w:p>
    <w:p w14:paraId="56EF1433" w14:textId="77777777" w:rsidR="001737EF" w:rsidRPr="00740DF3" w:rsidRDefault="00DF1C89" w:rsidP="007A4280">
      <w:pPr>
        <w:spacing w:after="0"/>
        <w:jc w:val="both"/>
      </w:pPr>
      <w:r w:rsidRPr="00740DF3">
        <w:t xml:space="preserve">For further information or to arrange a shadowing opportunity please contact </w:t>
      </w:r>
      <w:r w:rsidR="001737EF" w:rsidRPr="00740DF3">
        <w:t>the following people:</w:t>
      </w:r>
    </w:p>
    <w:p w14:paraId="20AF1A34" w14:textId="48C5964C" w:rsidR="00BF7403" w:rsidRPr="00740DF3" w:rsidRDefault="001737EF" w:rsidP="00740DF3">
      <w:pPr>
        <w:spacing w:after="0"/>
        <w:rPr>
          <w:rStyle w:val="Hyperlink"/>
        </w:rPr>
      </w:pPr>
      <w:r w:rsidRPr="00740DF3">
        <w:t xml:space="preserve">Edinburgh Hospital to Home team - </w:t>
      </w:r>
      <w:r w:rsidR="00DF1C89" w:rsidRPr="00740DF3">
        <w:t xml:space="preserve">Jo Fergus Lead SPDN - </w:t>
      </w:r>
      <w:hyperlink w:history="1">
        <w:r w:rsidR="00DF1C89" w:rsidRPr="00740DF3">
          <w:rPr>
            <w:rStyle w:val="Hyperlink"/>
          </w:rPr>
          <w:t>joanne.fergus@nhslothian.scot.</w:t>
        </w:r>
      </w:hyperlink>
      <w:r w:rsidR="00977195" w:rsidRPr="00740DF3">
        <w:rPr>
          <w:rStyle w:val="Hyperlink"/>
        </w:rPr>
        <w:t xml:space="preserve"> </w:t>
      </w:r>
    </w:p>
    <w:p w14:paraId="5FF280ED" w14:textId="20116FC3" w:rsidR="001737EF" w:rsidRPr="00740DF3" w:rsidRDefault="001737EF" w:rsidP="00740DF3">
      <w:pPr>
        <w:spacing w:after="0"/>
      </w:pPr>
      <w:r w:rsidRPr="00740DF3">
        <w:t xml:space="preserve">East Lothian Hospital to Home team – Lorna Ritchie SCN/Team Manager </w:t>
      </w:r>
      <w:r w:rsidR="00740DF3" w:rsidRPr="00740DF3">
        <w:t xml:space="preserve">- </w:t>
      </w:r>
      <w:hyperlink r:id="rId8" w:history="1">
        <w:r w:rsidR="00740DF3" w:rsidRPr="00740DF3">
          <w:rPr>
            <w:rStyle w:val="Hyperlink"/>
          </w:rPr>
          <w:t>lorna.ritchie@nhslothian.scot.nhs.uk</w:t>
        </w:r>
      </w:hyperlink>
      <w:r w:rsidRPr="00740DF3">
        <w:t xml:space="preserve"> </w:t>
      </w:r>
    </w:p>
    <w:p w14:paraId="56B0E0FC" w14:textId="5AB40E78" w:rsidR="00BF7403" w:rsidRDefault="00BF7403" w:rsidP="00740DF3">
      <w:pPr>
        <w:spacing w:after="0"/>
        <w:rPr>
          <w:rFonts w:cstheme="minorHAnsi"/>
        </w:rPr>
      </w:pPr>
    </w:p>
    <w:p w14:paraId="1B08ADD1" w14:textId="1917DCE8" w:rsidR="00BF7403" w:rsidRDefault="00BF7403" w:rsidP="007A4280">
      <w:pPr>
        <w:spacing w:after="0"/>
        <w:jc w:val="both"/>
        <w:rPr>
          <w:rFonts w:cstheme="minorHAnsi"/>
        </w:rPr>
      </w:pPr>
      <w:r>
        <w:rPr>
          <w:rFonts w:cstheme="minorHAnsi"/>
        </w:rPr>
        <w:t xml:space="preserve">                                                                            </w:t>
      </w:r>
    </w:p>
    <w:p w14:paraId="2A8BAF63" w14:textId="60C905E2" w:rsidR="000C2156" w:rsidRPr="00E71223" w:rsidRDefault="00977195" w:rsidP="00BF7403">
      <w:pPr>
        <w:spacing w:after="0"/>
        <w:rPr>
          <w:rFonts w:cstheme="minorHAnsi"/>
        </w:rPr>
      </w:pPr>
      <w:r>
        <w:rPr>
          <w:rFonts w:cstheme="minorHAnsi"/>
          <w:noProof/>
        </w:rPr>
        <w:drawing>
          <wp:inline distT="0" distB="0" distL="0" distR="0" wp14:anchorId="2D7E0242" wp14:editId="077CFB80">
            <wp:extent cx="1628775" cy="819150"/>
            <wp:effectExtent l="0" t="0" r="9525" b="0"/>
            <wp:docPr id="232753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819150"/>
                    </a:xfrm>
                    <a:prstGeom prst="rect">
                      <a:avLst/>
                    </a:prstGeom>
                    <a:noFill/>
                  </pic:spPr>
                </pic:pic>
              </a:graphicData>
            </a:graphic>
          </wp:inline>
        </w:drawing>
      </w:r>
      <w:r w:rsidR="00BF7403">
        <w:rPr>
          <w:rFonts w:cstheme="minorHAnsi"/>
        </w:rPr>
        <w:t xml:space="preserve">             </w:t>
      </w:r>
      <w:r w:rsidR="00BF7403">
        <w:rPr>
          <w:noProof/>
          <w:lang w:eastAsia="en-GB"/>
        </w:rPr>
        <w:drawing>
          <wp:inline distT="0" distB="0" distL="0" distR="0" wp14:anchorId="7AD62FD7" wp14:editId="05F6405F">
            <wp:extent cx="1553718" cy="835854"/>
            <wp:effectExtent l="19050" t="0" r="8382" b="0"/>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0"/>
                    <a:srcRect/>
                    <a:stretch>
                      <a:fillRect/>
                    </a:stretch>
                  </pic:blipFill>
                  <pic:spPr bwMode="auto">
                    <a:xfrm>
                      <a:off x="0" y="0"/>
                      <a:ext cx="1554656" cy="836358"/>
                    </a:xfrm>
                    <a:prstGeom prst="rect">
                      <a:avLst/>
                    </a:prstGeom>
                    <a:noFill/>
                    <a:ln w="9525">
                      <a:noFill/>
                      <a:miter lim="800000"/>
                      <a:headEnd/>
                      <a:tailEnd/>
                    </a:ln>
                  </pic:spPr>
                </pic:pic>
              </a:graphicData>
            </a:graphic>
          </wp:inline>
        </w:drawing>
      </w:r>
      <w:r w:rsidR="00BF7403">
        <w:rPr>
          <w:rFonts w:cstheme="minorHAnsi"/>
        </w:rPr>
        <w:t xml:space="preserve">           </w:t>
      </w:r>
      <w:r w:rsidR="00BF7403">
        <w:rPr>
          <w:noProof/>
          <w:lang w:eastAsia="en-GB"/>
        </w:rPr>
        <w:drawing>
          <wp:inline distT="0" distB="0" distL="0" distR="0" wp14:anchorId="6CBC0FB3" wp14:editId="0A530D0E">
            <wp:extent cx="1905635"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05635" cy="539750"/>
                    </a:xfrm>
                    <a:prstGeom prst="rect">
                      <a:avLst/>
                    </a:prstGeom>
                    <a:noFill/>
                    <a:ln w="9525">
                      <a:noFill/>
                      <a:miter lim="800000"/>
                      <a:headEnd/>
                      <a:tailEnd/>
                    </a:ln>
                  </pic:spPr>
                </pic:pic>
              </a:graphicData>
            </a:graphic>
          </wp:inline>
        </w:drawing>
      </w:r>
    </w:p>
    <w:sectPr w:rsidR="000C2156" w:rsidRPr="00E71223" w:rsidSect="00740DF3">
      <w:headerReference w:type="default" r:id="rId12"/>
      <w:pgSz w:w="11906" w:h="16838"/>
      <w:pgMar w:top="709" w:right="849" w:bottom="142" w:left="993"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19F9" w14:textId="77777777" w:rsidR="00FC30BC" w:rsidRDefault="00FC30BC" w:rsidP="000C2156">
      <w:pPr>
        <w:spacing w:after="0" w:line="240" w:lineRule="auto"/>
      </w:pPr>
      <w:r>
        <w:separator/>
      </w:r>
    </w:p>
  </w:endnote>
  <w:endnote w:type="continuationSeparator" w:id="0">
    <w:p w14:paraId="0700535F" w14:textId="77777777" w:rsidR="00FC30BC" w:rsidRDefault="00FC30BC" w:rsidP="000C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0042" w14:textId="77777777" w:rsidR="00FC30BC" w:rsidRDefault="00FC30BC" w:rsidP="000C2156">
      <w:pPr>
        <w:spacing w:after="0" w:line="240" w:lineRule="auto"/>
      </w:pPr>
      <w:r>
        <w:separator/>
      </w:r>
    </w:p>
  </w:footnote>
  <w:footnote w:type="continuationSeparator" w:id="0">
    <w:p w14:paraId="5E2D62F4" w14:textId="77777777" w:rsidR="00FC30BC" w:rsidRDefault="00FC30BC" w:rsidP="000C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0C3C" w14:textId="72DAA0A7" w:rsidR="001D1137" w:rsidRDefault="001D1137">
    <w:pPr>
      <w:pStyle w:val="Header"/>
    </w:pPr>
  </w:p>
  <w:p w14:paraId="3EA5D3AA" w14:textId="2E018D0E" w:rsidR="000C2156" w:rsidRDefault="000C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683102">
    <w:abstractNumId w:val="1"/>
  </w:num>
  <w:num w:numId="2" w16cid:durableId="1896164471">
    <w:abstractNumId w:val="0"/>
  </w:num>
  <w:num w:numId="3" w16cid:durableId="122017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A4"/>
    <w:rsid w:val="000452A8"/>
    <w:rsid w:val="0008014A"/>
    <w:rsid w:val="0008691D"/>
    <w:rsid w:val="000C2156"/>
    <w:rsid w:val="0010695F"/>
    <w:rsid w:val="00140B1B"/>
    <w:rsid w:val="001737EF"/>
    <w:rsid w:val="001A2743"/>
    <w:rsid w:val="001C5677"/>
    <w:rsid w:val="001D1137"/>
    <w:rsid w:val="001F22E1"/>
    <w:rsid w:val="001F2A5C"/>
    <w:rsid w:val="00217898"/>
    <w:rsid w:val="00220035"/>
    <w:rsid w:val="00224FF9"/>
    <w:rsid w:val="00270F51"/>
    <w:rsid w:val="002C6681"/>
    <w:rsid w:val="00313421"/>
    <w:rsid w:val="00315AE7"/>
    <w:rsid w:val="00372C4E"/>
    <w:rsid w:val="003E2834"/>
    <w:rsid w:val="003E3448"/>
    <w:rsid w:val="00417191"/>
    <w:rsid w:val="004264A4"/>
    <w:rsid w:val="00436B91"/>
    <w:rsid w:val="004A38A0"/>
    <w:rsid w:val="00510E8E"/>
    <w:rsid w:val="00557031"/>
    <w:rsid w:val="005C78A0"/>
    <w:rsid w:val="005E6EAD"/>
    <w:rsid w:val="0061491E"/>
    <w:rsid w:val="006D16F5"/>
    <w:rsid w:val="006D1794"/>
    <w:rsid w:val="006E12FA"/>
    <w:rsid w:val="007074B1"/>
    <w:rsid w:val="007326B7"/>
    <w:rsid w:val="00740DF3"/>
    <w:rsid w:val="00765520"/>
    <w:rsid w:val="007A4280"/>
    <w:rsid w:val="008513CA"/>
    <w:rsid w:val="008746F2"/>
    <w:rsid w:val="008828CA"/>
    <w:rsid w:val="0089714C"/>
    <w:rsid w:val="008A3A31"/>
    <w:rsid w:val="009329B0"/>
    <w:rsid w:val="00977195"/>
    <w:rsid w:val="009A5EE1"/>
    <w:rsid w:val="009C61D5"/>
    <w:rsid w:val="009D41F5"/>
    <w:rsid w:val="00A21A2B"/>
    <w:rsid w:val="00A31D42"/>
    <w:rsid w:val="00A560A9"/>
    <w:rsid w:val="00AD7A8E"/>
    <w:rsid w:val="00B07974"/>
    <w:rsid w:val="00B12E8B"/>
    <w:rsid w:val="00B24179"/>
    <w:rsid w:val="00B61596"/>
    <w:rsid w:val="00BB408E"/>
    <w:rsid w:val="00BF7403"/>
    <w:rsid w:val="00C07671"/>
    <w:rsid w:val="00C260DC"/>
    <w:rsid w:val="00C26287"/>
    <w:rsid w:val="00C4124F"/>
    <w:rsid w:val="00C61125"/>
    <w:rsid w:val="00C61F64"/>
    <w:rsid w:val="00C63B64"/>
    <w:rsid w:val="00D125B0"/>
    <w:rsid w:val="00D43415"/>
    <w:rsid w:val="00D443B7"/>
    <w:rsid w:val="00D52463"/>
    <w:rsid w:val="00D568D5"/>
    <w:rsid w:val="00D7301A"/>
    <w:rsid w:val="00D81A7B"/>
    <w:rsid w:val="00DF1C89"/>
    <w:rsid w:val="00DF6043"/>
    <w:rsid w:val="00E50D49"/>
    <w:rsid w:val="00E67314"/>
    <w:rsid w:val="00E71223"/>
    <w:rsid w:val="00E769E5"/>
    <w:rsid w:val="00EE326A"/>
    <w:rsid w:val="00F323E1"/>
    <w:rsid w:val="00F87477"/>
    <w:rsid w:val="00FB0CF6"/>
    <w:rsid w:val="00FC30BC"/>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8FD956"/>
  <w15:docId w15:val="{89B8BB0E-3CEF-4618-8B07-B8FA0E8A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character" w:styleId="UnresolvedMention">
    <w:name w:val="Unresolved Mention"/>
    <w:basedOn w:val="DefaultParagraphFont"/>
    <w:uiPriority w:val="99"/>
    <w:semiHidden/>
    <w:unhideWhenUsed/>
    <w:rsid w:val="00DF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 w:id="20836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na.ritchie@nhslothian.scot.nhs.uk"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Darlow, Ewa</cp:lastModifiedBy>
  <cp:revision>4</cp:revision>
  <dcterms:created xsi:type="dcterms:W3CDTF">2023-12-08T15:30:00Z</dcterms:created>
  <dcterms:modified xsi:type="dcterms:W3CDTF">2024-11-25T11:40:00Z</dcterms:modified>
</cp:coreProperties>
</file>