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C0B" w:rsidRPr="00742C9F" w:rsidRDefault="00891C0B">
      <w:pPr>
        <w:pStyle w:val="BodyText3"/>
        <w:jc w:val="both"/>
        <w:rPr>
          <w:rFonts w:ascii="Arial" w:hAnsi="Arial" w:cs="Arial"/>
          <w:szCs w:val="24"/>
        </w:rPr>
      </w:pPr>
    </w:p>
    <w:p w:rsidR="00130C11" w:rsidRPr="00742C9F" w:rsidRDefault="00422ABE" w:rsidP="00891C0B">
      <w:pPr>
        <w:pStyle w:val="BodyText3"/>
        <w:jc w:val="both"/>
        <w:rPr>
          <w:rFonts w:ascii="Arial" w:hAnsi="Arial" w:cs="Arial"/>
          <w:b/>
          <w:bCs/>
          <w:szCs w:val="24"/>
        </w:rPr>
      </w:pPr>
      <w:r w:rsidRPr="00742C9F">
        <w:rPr>
          <w:rFonts w:ascii="Arial" w:hAnsi="Arial" w:cs="Arial"/>
          <w:b/>
          <w:bCs/>
          <w:szCs w:val="24"/>
        </w:rPr>
        <w:t>JOB DESCRIPTION</w:t>
      </w:r>
    </w:p>
    <w:p w:rsidR="00130C11" w:rsidRPr="00742C9F" w:rsidRDefault="00130C11">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130C11" w:rsidRPr="00742C9F">
        <w:tc>
          <w:tcPr>
            <w:tcW w:w="9889" w:type="dxa"/>
          </w:tcPr>
          <w:p w:rsidR="00130C11" w:rsidRPr="00742C9F" w:rsidRDefault="00130C11" w:rsidP="00422ABE">
            <w:pPr>
              <w:pStyle w:val="TOC1"/>
              <w:tabs>
                <w:tab w:val="clear" w:pos="567"/>
                <w:tab w:val="clear" w:pos="6804"/>
              </w:tabs>
              <w:spacing w:before="120" w:after="0"/>
              <w:jc w:val="left"/>
              <w:rPr>
                <w:rFonts w:ascii="Arial" w:hAnsi="Arial" w:cs="Arial"/>
                <w:bCs/>
                <w:caps w:val="0"/>
                <w:noProof w:val="0"/>
                <w:sz w:val="24"/>
                <w:szCs w:val="24"/>
              </w:rPr>
            </w:pPr>
            <w:r w:rsidRPr="00742C9F">
              <w:rPr>
                <w:rFonts w:ascii="Arial" w:hAnsi="Arial" w:cs="Arial"/>
                <w:bCs/>
                <w:caps w:val="0"/>
                <w:noProof w:val="0"/>
                <w:sz w:val="24"/>
                <w:szCs w:val="24"/>
              </w:rPr>
              <w:t>JOB IDENTIFICATION</w:t>
            </w:r>
          </w:p>
          <w:p w:rsidR="00130C11" w:rsidRPr="00742C9F" w:rsidRDefault="00130C11" w:rsidP="00422ABE">
            <w:pPr>
              <w:jc w:val="left"/>
              <w:rPr>
                <w:rFonts w:ascii="Arial" w:hAnsi="Arial" w:cs="Arial"/>
                <w:b/>
                <w:bCs/>
                <w:sz w:val="24"/>
                <w:szCs w:val="24"/>
              </w:rPr>
            </w:pPr>
          </w:p>
          <w:p w:rsidR="00130C11" w:rsidRPr="00742C9F" w:rsidRDefault="00130C11" w:rsidP="00422ABE">
            <w:pPr>
              <w:spacing w:before="120"/>
              <w:jc w:val="left"/>
              <w:rPr>
                <w:rFonts w:ascii="Arial" w:hAnsi="Arial" w:cs="Arial"/>
                <w:b/>
                <w:bCs/>
                <w:sz w:val="24"/>
                <w:szCs w:val="24"/>
              </w:rPr>
            </w:pPr>
            <w:r w:rsidRPr="00742C9F">
              <w:rPr>
                <w:rFonts w:ascii="Arial" w:hAnsi="Arial" w:cs="Arial"/>
                <w:b/>
                <w:bCs/>
                <w:sz w:val="24"/>
                <w:szCs w:val="24"/>
              </w:rPr>
              <w:t xml:space="preserve">Job Title:  Principal Clinical Scientist Nuclear Medicine Services Glasgow Royal Infirmary and </w:t>
            </w:r>
            <w:proofErr w:type="spellStart"/>
            <w:r w:rsidRPr="00742C9F">
              <w:rPr>
                <w:rFonts w:ascii="Arial" w:hAnsi="Arial" w:cs="Arial"/>
                <w:b/>
                <w:bCs/>
                <w:sz w:val="24"/>
                <w:szCs w:val="24"/>
              </w:rPr>
              <w:t>Stobhill</w:t>
            </w:r>
            <w:proofErr w:type="spellEnd"/>
            <w:r w:rsidRPr="00742C9F">
              <w:rPr>
                <w:rFonts w:ascii="Arial" w:hAnsi="Arial" w:cs="Arial"/>
                <w:b/>
                <w:bCs/>
                <w:sz w:val="24"/>
                <w:szCs w:val="24"/>
              </w:rPr>
              <w:t xml:space="preserve"> Hospital </w:t>
            </w:r>
          </w:p>
          <w:p w:rsidR="001C5755" w:rsidRPr="00742C9F" w:rsidRDefault="00AC20D3" w:rsidP="00422ABE">
            <w:pPr>
              <w:spacing w:before="120"/>
              <w:jc w:val="left"/>
              <w:rPr>
                <w:rFonts w:ascii="Arial" w:hAnsi="Arial" w:cs="Arial"/>
                <w:b/>
                <w:bCs/>
                <w:sz w:val="24"/>
                <w:szCs w:val="24"/>
              </w:rPr>
            </w:pPr>
            <w:r w:rsidRPr="00742C9F">
              <w:rPr>
                <w:rFonts w:ascii="Arial" w:hAnsi="Arial" w:cs="Arial"/>
                <w:b/>
                <w:bCs/>
                <w:sz w:val="24"/>
                <w:szCs w:val="24"/>
              </w:rPr>
              <w:t>Band:  8A</w:t>
            </w:r>
          </w:p>
          <w:p w:rsidR="00130C11" w:rsidRPr="00742C9F" w:rsidRDefault="00130C11" w:rsidP="00422ABE">
            <w:pPr>
              <w:spacing w:before="120"/>
              <w:jc w:val="left"/>
              <w:rPr>
                <w:rFonts w:ascii="Arial" w:hAnsi="Arial" w:cs="Arial"/>
                <w:b/>
                <w:bCs/>
                <w:sz w:val="24"/>
                <w:szCs w:val="24"/>
              </w:rPr>
            </w:pPr>
            <w:r w:rsidRPr="00742C9F">
              <w:rPr>
                <w:rFonts w:ascii="Arial" w:hAnsi="Arial" w:cs="Arial"/>
                <w:b/>
                <w:bCs/>
                <w:sz w:val="24"/>
                <w:szCs w:val="24"/>
              </w:rPr>
              <w:t xml:space="preserve">Department(s):   Glasgow Royal Infirmary Nuclear Medicine, </w:t>
            </w:r>
            <w:proofErr w:type="spellStart"/>
            <w:r w:rsidRPr="00742C9F">
              <w:rPr>
                <w:rFonts w:ascii="Arial" w:hAnsi="Arial" w:cs="Arial"/>
                <w:b/>
                <w:bCs/>
                <w:sz w:val="24"/>
                <w:szCs w:val="24"/>
              </w:rPr>
              <w:t>Stobhill</w:t>
            </w:r>
            <w:proofErr w:type="spellEnd"/>
            <w:r w:rsidRPr="00742C9F">
              <w:rPr>
                <w:rFonts w:ascii="Arial" w:hAnsi="Arial" w:cs="Arial"/>
                <w:b/>
                <w:bCs/>
                <w:sz w:val="24"/>
                <w:szCs w:val="24"/>
              </w:rPr>
              <w:t xml:space="preserve"> Nuclear Medicine</w:t>
            </w:r>
          </w:p>
          <w:p w:rsidR="00130C11" w:rsidRPr="00742C9F" w:rsidRDefault="00130C11" w:rsidP="00422ABE">
            <w:pPr>
              <w:spacing w:before="120"/>
              <w:jc w:val="left"/>
              <w:rPr>
                <w:rFonts w:ascii="Arial" w:hAnsi="Arial" w:cs="Arial"/>
                <w:b/>
                <w:bCs/>
                <w:sz w:val="24"/>
                <w:szCs w:val="24"/>
              </w:rPr>
            </w:pPr>
            <w:r w:rsidRPr="00742C9F">
              <w:rPr>
                <w:rFonts w:ascii="Arial" w:hAnsi="Arial" w:cs="Arial"/>
                <w:b/>
                <w:bCs/>
                <w:sz w:val="24"/>
                <w:szCs w:val="24"/>
              </w:rPr>
              <w:t>Job Reference number (coded):</w:t>
            </w:r>
            <w:r w:rsidR="001C5755" w:rsidRPr="00742C9F">
              <w:rPr>
                <w:rFonts w:ascii="Arial" w:hAnsi="Arial" w:cs="Arial"/>
                <w:b/>
                <w:bCs/>
                <w:sz w:val="24"/>
                <w:szCs w:val="24"/>
              </w:rPr>
              <w:t xml:space="preserve">   </w:t>
            </w:r>
          </w:p>
          <w:p w:rsidR="00130C11" w:rsidRPr="00742C9F" w:rsidRDefault="00130C11">
            <w:pPr>
              <w:rPr>
                <w:rFonts w:ascii="Arial" w:hAnsi="Arial" w:cs="Arial"/>
                <w:b/>
                <w:bCs/>
                <w:sz w:val="24"/>
                <w:szCs w:val="24"/>
              </w:rPr>
            </w:pPr>
          </w:p>
        </w:tc>
      </w:tr>
      <w:tr w:rsidR="00130C11" w:rsidRPr="00742C9F">
        <w:tc>
          <w:tcPr>
            <w:tcW w:w="9889" w:type="dxa"/>
          </w:tcPr>
          <w:p w:rsidR="00130C11" w:rsidRPr="00742C9F" w:rsidRDefault="00130C11" w:rsidP="00202A15">
            <w:pPr>
              <w:tabs>
                <w:tab w:val="clear" w:pos="567"/>
                <w:tab w:val="clear" w:pos="1134"/>
                <w:tab w:val="clear" w:pos="1701"/>
                <w:tab w:val="clear" w:pos="9639"/>
              </w:tabs>
              <w:spacing w:before="120"/>
              <w:ind w:left="18"/>
              <w:rPr>
                <w:rFonts w:ascii="Arial" w:hAnsi="Arial" w:cs="Arial"/>
                <w:b/>
                <w:bCs/>
                <w:sz w:val="24"/>
                <w:szCs w:val="24"/>
              </w:rPr>
            </w:pPr>
            <w:r w:rsidRPr="00742C9F">
              <w:rPr>
                <w:rFonts w:ascii="Arial" w:hAnsi="Arial" w:cs="Arial"/>
                <w:b/>
                <w:bCs/>
                <w:sz w:val="24"/>
                <w:szCs w:val="24"/>
              </w:rPr>
              <w:t>JOB PURPOSE</w:t>
            </w:r>
          </w:p>
          <w:p w:rsidR="00813AD5" w:rsidRPr="00742C9F" w:rsidRDefault="00813AD5" w:rsidP="00422ABE">
            <w:pPr>
              <w:spacing w:before="120"/>
              <w:jc w:val="left"/>
              <w:rPr>
                <w:rFonts w:ascii="Arial" w:hAnsi="Arial" w:cs="Arial"/>
                <w:sz w:val="24"/>
                <w:szCs w:val="24"/>
              </w:rPr>
            </w:pPr>
            <w:r w:rsidRPr="00742C9F">
              <w:rPr>
                <w:rFonts w:ascii="Arial" w:hAnsi="Arial" w:cs="Arial"/>
                <w:sz w:val="24"/>
                <w:szCs w:val="24"/>
              </w:rPr>
              <w:t>Provides the scientific management and professional guidance required to keep the service running on a day to day basis.  Provides the expertise required to keep the complex equipment operational.  Deals with complex and/or non-routine matters that arise as part of the day to day delivery of service.</w:t>
            </w:r>
          </w:p>
          <w:p w:rsidR="00130C11" w:rsidRPr="00742C9F" w:rsidRDefault="00130C11" w:rsidP="00422ABE">
            <w:pPr>
              <w:spacing w:before="120"/>
              <w:jc w:val="left"/>
              <w:rPr>
                <w:rFonts w:ascii="Arial" w:hAnsi="Arial" w:cs="Arial"/>
                <w:sz w:val="24"/>
                <w:szCs w:val="24"/>
              </w:rPr>
            </w:pPr>
            <w:r w:rsidRPr="00742C9F">
              <w:rPr>
                <w:rFonts w:ascii="Arial" w:hAnsi="Arial" w:cs="Arial"/>
                <w:sz w:val="24"/>
                <w:szCs w:val="24"/>
              </w:rPr>
              <w:t xml:space="preserve">To </w:t>
            </w:r>
            <w:r w:rsidR="00813AD5" w:rsidRPr="00742C9F">
              <w:rPr>
                <w:rFonts w:ascii="Arial" w:hAnsi="Arial" w:cs="Arial"/>
                <w:sz w:val="24"/>
                <w:szCs w:val="24"/>
              </w:rPr>
              <w:t>post holder provides</w:t>
            </w:r>
            <w:r w:rsidR="00474993" w:rsidRPr="00742C9F">
              <w:rPr>
                <w:rFonts w:ascii="Arial" w:hAnsi="Arial" w:cs="Arial"/>
                <w:sz w:val="24"/>
                <w:szCs w:val="24"/>
              </w:rPr>
              <w:t xml:space="preserve"> scientific management </w:t>
            </w:r>
            <w:r w:rsidR="00813AD5" w:rsidRPr="00742C9F">
              <w:rPr>
                <w:rFonts w:ascii="Arial" w:hAnsi="Arial" w:cs="Arial"/>
                <w:sz w:val="24"/>
                <w:szCs w:val="24"/>
              </w:rPr>
              <w:t>for</w:t>
            </w:r>
            <w:r w:rsidRPr="00742C9F">
              <w:rPr>
                <w:rFonts w:ascii="Arial" w:hAnsi="Arial" w:cs="Arial"/>
                <w:sz w:val="24"/>
                <w:szCs w:val="24"/>
              </w:rPr>
              <w:t xml:space="preserve"> the Supra-Trust nuclear medicine service (both diagnostic and therapeutic) provided by the nuclear medicine departments at Glasgow Royal Infirmary and </w:t>
            </w:r>
            <w:proofErr w:type="spellStart"/>
            <w:r w:rsidRPr="00742C9F">
              <w:rPr>
                <w:rFonts w:ascii="Arial" w:hAnsi="Arial" w:cs="Arial"/>
                <w:sz w:val="24"/>
                <w:szCs w:val="24"/>
              </w:rPr>
              <w:t>Stobhill</w:t>
            </w:r>
            <w:proofErr w:type="spellEnd"/>
            <w:r w:rsidRPr="00742C9F">
              <w:rPr>
                <w:rFonts w:ascii="Arial" w:hAnsi="Arial" w:cs="Arial"/>
                <w:sz w:val="24"/>
                <w:szCs w:val="24"/>
              </w:rPr>
              <w:t xml:space="preserve"> Hospital.  This includes the delivery and development of service on these sites.</w:t>
            </w:r>
          </w:p>
          <w:p w:rsidR="00130C11" w:rsidRPr="00742C9F" w:rsidRDefault="00130C11" w:rsidP="00422ABE">
            <w:pPr>
              <w:spacing w:before="120"/>
              <w:jc w:val="left"/>
              <w:rPr>
                <w:rFonts w:ascii="Arial" w:hAnsi="Arial" w:cs="Arial"/>
                <w:sz w:val="24"/>
                <w:szCs w:val="24"/>
              </w:rPr>
            </w:pPr>
            <w:r w:rsidRPr="00742C9F">
              <w:rPr>
                <w:rFonts w:ascii="Arial" w:hAnsi="Arial" w:cs="Arial"/>
                <w:sz w:val="24"/>
                <w:szCs w:val="24"/>
              </w:rPr>
              <w:t xml:space="preserve">The post holder </w:t>
            </w:r>
            <w:r w:rsidR="001C5755" w:rsidRPr="00742C9F">
              <w:rPr>
                <w:rFonts w:ascii="Arial" w:hAnsi="Arial" w:cs="Arial"/>
                <w:sz w:val="24"/>
                <w:szCs w:val="24"/>
              </w:rPr>
              <w:t>works</w:t>
            </w:r>
            <w:r w:rsidRPr="00742C9F">
              <w:rPr>
                <w:rFonts w:ascii="Arial" w:hAnsi="Arial" w:cs="Arial"/>
                <w:sz w:val="24"/>
                <w:szCs w:val="24"/>
              </w:rPr>
              <w:t xml:space="preserve"> between the two sites</w:t>
            </w:r>
            <w:r w:rsidR="001C5755" w:rsidRPr="00742C9F">
              <w:rPr>
                <w:rFonts w:ascii="Arial" w:hAnsi="Arial" w:cs="Arial"/>
                <w:sz w:val="24"/>
                <w:szCs w:val="24"/>
              </w:rPr>
              <w:t xml:space="preserve"> and is often the most senior member of staff on a particular site.  </w:t>
            </w:r>
            <w:r w:rsidRPr="00742C9F">
              <w:rPr>
                <w:rFonts w:ascii="Arial" w:hAnsi="Arial" w:cs="Arial"/>
                <w:sz w:val="24"/>
                <w:szCs w:val="24"/>
              </w:rPr>
              <w:t xml:space="preserve">In addition the post holder provides medical physics </w:t>
            </w:r>
            <w:r w:rsidR="00C93F72" w:rsidRPr="00742C9F">
              <w:rPr>
                <w:rFonts w:ascii="Arial" w:hAnsi="Arial" w:cs="Arial"/>
                <w:sz w:val="24"/>
                <w:szCs w:val="24"/>
              </w:rPr>
              <w:t xml:space="preserve">expert (MPE) </w:t>
            </w:r>
            <w:r w:rsidRPr="00742C9F">
              <w:rPr>
                <w:rFonts w:ascii="Arial" w:hAnsi="Arial" w:cs="Arial"/>
                <w:sz w:val="24"/>
                <w:szCs w:val="24"/>
              </w:rPr>
              <w:t>support and advice to the nuclear medicine department.</w:t>
            </w:r>
          </w:p>
          <w:p w:rsidR="00130C11" w:rsidRPr="00742C9F" w:rsidRDefault="001C5755" w:rsidP="00422ABE">
            <w:pPr>
              <w:spacing w:before="120"/>
              <w:jc w:val="left"/>
              <w:rPr>
                <w:rFonts w:ascii="Arial" w:hAnsi="Arial" w:cs="Arial"/>
                <w:sz w:val="24"/>
                <w:szCs w:val="24"/>
              </w:rPr>
            </w:pPr>
            <w:r w:rsidRPr="00742C9F">
              <w:rPr>
                <w:rFonts w:ascii="Arial" w:hAnsi="Arial" w:cs="Arial"/>
                <w:sz w:val="24"/>
                <w:szCs w:val="24"/>
              </w:rPr>
              <w:t xml:space="preserve">In addition the post holder </w:t>
            </w:r>
            <w:r w:rsidR="00AC20D3" w:rsidRPr="00742C9F">
              <w:rPr>
                <w:rFonts w:ascii="Arial" w:hAnsi="Arial" w:cs="Arial"/>
                <w:sz w:val="24"/>
                <w:szCs w:val="24"/>
              </w:rPr>
              <w:t xml:space="preserve">may have to </w:t>
            </w:r>
            <w:proofErr w:type="gramStart"/>
            <w:r w:rsidRPr="00742C9F">
              <w:rPr>
                <w:rFonts w:ascii="Arial" w:hAnsi="Arial" w:cs="Arial"/>
                <w:color w:val="000000"/>
                <w:sz w:val="24"/>
                <w:szCs w:val="24"/>
              </w:rPr>
              <w:t>deputises</w:t>
            </w:r>
            <w:proofErr w:type="gramEnd"/>
            <w:r w:rsidRPr="00742C9F">
              <w:rPr>
                <w:rFonts w:ascii="Arial" w:hAnsi="Arial" w:cs="Arial"/>
                <w:color w:val="000000"/>
                <w:sz w:val="24"/>
                <w:szCs w:val="24"/>
              </w:rPr>
              <w:t xml:space="preserve"> for the Consultant Clinical Scientist</w:t>
            </w:r>
            <w:r w:rsidR="00AC20D3" w:rsidRPr="00742C9F">
              <w:rPr>
                <w:rFonts w:ascii="Arial" w:hAnsi="Arial" w:cs="Arial"/>
                <w:color w:val="000000"/>
                <w:sz w:val="24"/>
                <w:szCs w:val="24"/>
              </w:rPr>
              <w:t>s</w:t>
            </w:r>
            <w:r w:rsidRPr="00742C9F">
              <w:rPr>
                <w:rFonts w:ascii="Arial" w:hAnsi="Arial" w:cs="Arial"/>
                <w:color w:val="000000"/>
                <w:sz w:val="24"/>
                <w:szCs w:val="24"/>
              </w:rPr>
              <w:t xml:space="preserve"> in Nuclear Medicine.</w:t>
            </w:r>
          </w:p>
        </w:tc>
      </w:tr>
      <w:tr w:rsidR="001C5755" w:rsidRPr="00742C9F">
        <w:tc>
          <w:tcPr>
            <w:tcW w:w="9889" w:type="dxa"/>
          </w:tcPr>
          <w:p w:rsidR="00202A15" w:rsidRPr="00742C9F" w:rsidRDefault="00202A15" w:rsidP="00742C9F">
            <w:pPr>
              <w:tabs>
                <w:tab w:val="clear" w:pos="567"/>
                <w:tab w:val="clear" w:pos="1134"/>
                <w:tab w:val="clear" w:pos="1701"/>
                <w:tab w:val="clear" w:pos="9639"/>
              </w:tabs>
              <w:spacing w:before="120"/>
              <w:rPr>
                <w:rFonts w:ascii="Arial" w:hAnsi="Arial" w:cs="Arial"/>
                <w:color w:val="000000"/>
                <w:sz w:val="24"/>
                <w:szCs w:val="24"/>
              </w:rPr>
            </w:pPr>
            <w:r w:rsidRPr="00742C9F">
              <w:rPr>
                <w:rFonts w:ascii="Arial" w:hAnsi="Arial" w:cs="Arial"/>
                <w:b/>
                <w:bCs/>
                <w:sz w:val="24"/>
                <w:szCs w:val="24"/>
              </w:rPr>
              <w:t>ROLE OF DEPARTMENT</w:t>
            </w:r>
          </w:p>
          <w:p w:rsidR="00202A15" w:rsidRPr="00742C9F" w:rsidRDefault="00202A15" w:rsidP="00202A15">
            <w:pPr>
              <w:tabs>
                <w:tab w:val="clear" w:pos="567"/>
                <w:tab w:val="clear" w:pos="1134"/>
                <w:tab w:val="clear" w:pos="1701"/>
                <w:tab w:val="clear" w:pos="9639"/>
              </w:tabs>
              <w:ind w:left="33"/>
              <w:jc w:val="left"/>
              <w:rPr>
                <w:rFonts w:ascii="Arial" w:hAnsi="Arial" w:cs="Arial"/>
                <w:color w:val="000000"/>
                <w:sz w:val="24"/>
                <w:szCs w:val="24"/>
              </w:rPr>
            </w:pPr>
            <w:r w:rsidRPr="00742C9F">
              <w:rPr>
                <w:rFonts w:ascii="Arial" w:hAnsi="Arial" w:cs="Arial"/>
                <w:color w:val="000000"/>
                <w:sz w:val="24"/>
                <w:szCs w:val="24"/>
              </w:rPr>
              <w:t>Nuclear Medicine services are provided at the following sites:</w:t>
            </w:r>
          </w:p>
          <w:p w:rsidR="00202A15" w:rsidRPr="00742C9F" w:rsidRDefault="00202A15" w:rsidP="00202A15">
            <w:pPr>
              <w:tabs>
                <w:tab w:val="clear" w:pos="567"/>
                <w:tab w:val="clear" w:pos="1134"/>
                <w:tab w:val="clear" w:pos="1701"/>
                <w:tab w:val="clear" w:pos="9639"/>
              </w:tabs>
              <w:ind w:left="33"/>
              <w:jc w:val="left"/>
              <w:rPr>
                <w:rFonts w:ascii="Arial" w:hAnsi="Arial" w:cs="Arial"/>
                <w:color w:val="000000"/>
                <w:sz w:val="24"/>
                <w:szCs w:val="24"/>
              </w:rPr>
            </w:pPr>
          </w:p>
          <w:p w:rsidR="00202A15" w:rsidRPr="00742C9F" w:rsidRDefault="00202A15" w:rsidP="00202A15">
            <w:pPr>
              <w:numPr>
                <w:ilvl w:val="1"/>
                <w:numId w:val="30"/>
              </w:numPr>
              <w:tabs>
                <w:tab w:val="clear" w:pos="567"/>
                <w:tab w:val="clear" w:pos="1134"/>
                <w:tab w:val="clear" w:pos="1701"/>
                <w:tab w:val="clear" w:pos="9639"/>
              </w:tabs>
              <w:jc w:val="left"/>
              <w:rPr>
                <w:rFonts w:ascii="Arial" w:hAnsi="Arial" w:cs="Arial"/>
                <w:color w:val="000000"/>
                <w:sz w:val="24"/>
                <w:szCs w:val="24"/>
              </w:rPr>
            </w:pPr>
            <w:r w:rsidRPr="00742C9F">
              <w:rPr>
                <w:rFonts w:ascii="Arial" w:hAnsi="Arial" w:cs="Arial"/>
                <w:color w:val="000000"/>
                <w:sz w:val="24"/>
                <w:szCs w:val="24"/>
              </w:rPr>
              <w:t xml:space="preserve">North East: Glasgow Royal Infirmary, </w:t>
            </w:r>
            <w:proofErr w:type="spellStart"/>
            <w:r w:rsidRPr="00742C9F">
              <w:rPr>
                <w:rFonts w:ascii="Arial" w:hAnsi="Arial" w:cs="Arial"/>
                <w:color w:val="000000"/>
                <w:sz w:val="24"/>
                <w:szCs w:val="24"/>
              </w:rPr>
              <w:t>Stobhill</w:t>
            </w:r>
            <w:proofErr w:type="spellEnd"/>
            <w:r w:rsidRPr="00742C9F">
              <w:rPr>
                <w:rFonts w:ascii="Arial" w:hAnsi="Arial" w:cs="Arial"/>
                <w:color w:val="000000"/>
                <w:sz w:val="24"/>
                <w:szCs w:val="24"/>
              </w:rPr>
              <w:t xml:space="preserve"> Hospital, Scientific support for Borders General Hospital </w:t>
            </w:r>
            <w:proofErr w:type="gramStart"/>
            <w:r w:rsidRPr="00742C9F">
              <w:rPr>
                <w:rFonts w:ascii="Arial" w:hAnsi="Arial" w:cs="Arial"/>
                <w:color w:val="000000"/>
                <w:sz w:val="24"/>
                <w:szCs w:val="24"/>
              </w:rPr>
              <w:t>The</w:t>
            </w:r>
            <w:proofErr w:type="gramEnd"/>
            <w:r w:rsidRPr="00742C9F">
              <w:rPr>
                <w:rFonts w:ascii="Arial" w:hAnsi="Arial" w:cs="Arial"/>
                <w:color w:val="000000"/>
                <w:sz w:val="24"/>
                <w:szCs w:val="24"/>
              </w:rPr>
              <w:t xml:space="preserve"> NE sector has 22 staff (scientific, technical, nursing, A&amp;C) with over 10,000 patient procedures performed annually.</w:t>
            </w:r>
          </w:p>
          <w:p w:rsidR="00202A15" w:rsidRPr="00742C9F" w:rsidRDefault="00202A15" w:rsidP="00202A15">
            <w:pPr>
              <w:tabs>
                <w:tab w:val="clear" w:pos="567"/>
                <w:tab w:val="clear" w:pos="1134"/>
                <w:tab w:val="clear" w:pos="1701"/>
                <w:tab w:val="clear" w:pos="9639"/>
              </w:tabs>
              <w:ind w:left="33"/>
              <w:jc w:val="left"/>
              <w:rPr>
                <w:rFonts w:ascii="Arial" w:hAnsi="Arial" w:cs="Arial"/>
                <w:color w:val="000000"/>
                <w:sz w:val="24"/>
                <w:szCs w:val="24"/>
              </w:rPr>
            </w:pPr>
          </w:p>
          <w:p w:rsidR="00202A15" w:rsidRPr="00742C9F" w:rsidRDefault="00202A15" w:rsidP="00202A15">
            <w:pPr>
              <w:tabs>
                <w:tab w:val="clear" w:pos="567"/>
                <w:tab w:val="clear" w:pos="1134"/>
                <w:tab w:val="clear" w:pos="1701"/>
                <w:tab w:val="clear" w:pos="9639"/>
              </w:tabs>
              <w:ind w:left="33"/>
              <w:jc w:val="left"/>
              <w:rPr>
                <w:rFonts w:ascii="Arial" w:hAnsi="Arial" w:cs="Arial"/>
                <w:color w:val="000000"/>
                <w:sz w:val="24"/>
                <w:szCs w:val="24"/>
              </w:rPr>
            </w:pPr>
            <w:r w:rsidRPr="00742C9F">
              <w:rPr>
                <w:rFonts w:ascii="Arial" w:hAnsi="Arial" w:cs="Arial"/>
                <w:color w:val="000000"/>
                <w:sz w:val="24"/>
                <w:szCs w:val="24"/>
              </w:rPr>
              <w:t>Over 50 diagnostic and therapeutic procedures are performed. These comprise all stages from the point of referral through to the interpretation of procedures (imaging &amp; non-imaging) and reporting.</w:t>
            </w:r>
            <w:r w:rsidRPr="00742C9F">
              <w:rPr>
                <w:rFonts w:ascii="Arial" w:hAnsi="Arial" w:cs="Arial"/>
                <w:color w:val="000000"/>
                <w:sz w:val="24"/>
                <w:szCs w:val="24"/>
              </w:rPr>
              <w:br/>
            </w:r>
          </w:p>
          <w:p w:rsidR="00202A15" w:rsidRPr="00742C9F" w:rsidRDefault="00202A15" w:rsidP="00202A15">
            <w:pPr>
              <w:tabs>
                <w:tab w:val="clear" w:pos="567"/>
                <w:tab w:val="clear" w:pos="1134"/>
                <w:tab w:val="clear" w:pos="1701"/>
                <w:tab w:val="clear" w:pos="9639"/>
              </w:tabs>
              <w:ind w:left="33"/>
              <w:jc w:val="left"/>
              <w:rPr>
                <w:rFonts w:ascii="Arial" w:hAnsi="Arial" w:cs="Arial"/>
                <w:color w:val="000000"/>
                <w:sz w:val="24"/>
                <w:szCs w:val="24"/>
              </w:rPr>
            </w:pPr>
            <w:r w:rsidRPr="00742C9F">
              <w:rPr>
                <w:rFonts w:ascii="Arial" w:hAnsi="Arial" w:cs="Arial"/>
                <w:color w:val="000000"/>
                <w:sz w:val="24"/>
                <w:szCs w:val="24"/>
              </w:rPr>
              <w:t>Diagnostic procedures include bone scans for staging in cancer and bone densitometry measurements used in the diagnosis and treatment of</w:t>
            </w:r>
            <w:r w:rsidRPr="00742C9F">
              <w:rPr>
                <w:rFonts w:ascii="Arial" w:hAnsi="Arial" w:cs="Arial"/>
                <w:sz w:val="24"/>
                <w:szCs w:val="24"/>
              </w:rPr>
              <w:t xml:space="preserve"> osteoporosis.</w:t>
            </w:r>
            <w:r w:rsidRPr="00742C9F">
              <w:rPr>
                <w:rFonts w:ascii="Arial" w:hAnsi="Arial" w:cs="Arial"/>
                <w:color w:val="000000"/>
                <w:sz w:val="24"/>
                <w:szCs w:val="24"/>
              </w:rPr>
              <w:t xml:space="preserve">  </w:t>
            </w:r>
            <w:r w:rsidRPr="00742C9F">
              <w:rPr>
                <w:rFonts w:ascii="Arial" w:hAnsi="Arial" w:cs="Arial"/>
                <w:sz w:val="24"/>
                <w:szCs w:val="24"/>
              </w:rPr>
              <w:t xml:space="preserve">Therapeutic procedures include treatment of </w:t>
            </w:r>
            <w:proofErr w:type="spellStart"/>
            <w:r w:rsidRPr="00742C9F">
              <w:rPr>
                <w:rFonts w:ascii="Arial" w:hAnsi="Arial" w:cs="Arial"/>
                <w:sz w:val="24"/>
                <w:szCs w:val="24"/>
              </w:rPr>
              <w:t>thyrotoxicosis</w:t>
            </w:r>
            <w:proofErr w:type="spellEnd"/>
            <w:r w:rsidRPr="00742C9F">
              <w:rPr>
                <w:rFonts w:ascii="Arial" w:hAnsi="Arial" w:cs="Arial"/>
                <w:sz w:val="24"/>
                <w:szCs w:val="24"/>
              </w:rPr>
              <w:t xml:space="preserve"> (overactive thyroid).</w:t>
            </w:r>
          </w:p>
          <w:p w:rsidR="00202A15" w:rsidRPr="00742C9F" w:rsidRDefault="00202A15" w:rsidP="00202A15">
            <w:pPr>
              <w:tabs>
                <w:tab w:val="clear" w:pos="567"/>
                <w:tab w:val="clear" w:pos="1134"/>
                <w:tab w:val="clear" w:pos="1701"/>
                <w:tab w:val="clear" w:pos="9639"/>
              </w:tabs>
              <w:ind w:left="33"/>
              <w:jc w:val="left"/>
              <w:rPr>
                <w:rFonts w:ascii="Arial" w:hAnsi="Arial" w:cs="Arial"/>
                <w:color w:val="000000"/>
                <w:sz w:val="24"/>
                <w:szCs w:val="24"/>
              </w:rPr>
            </w:pPr>
          </w:p>
          <w:p w:rsidR="00202A15" w:rsidRPr="00742C9F" w:rsidRDefault="00202A15" w:rsidP="00202A15">
            <w:pPr>
              <w:tabs>
                <w:tab w:val="clear" w:pos="567"/>
                <w:tab w:val="clear" w:pos="1134"/>
                <w:tab w:val="clear" w:pos="1701"/>
                <w:tab w:val="clear" w:pos="9639"/>
              </w:tabs>
              <w:ind w:left="33"/>
              <w:jc w:val="left"/>
              <w:rPr>
                <w:rFonts w:ascii="Arial" w:hAnsi="Arial" w:cs="Arial"/>
                <w:color w:val="000000"/>
                <w:sz w:val="24"/>
                <w:szCs w:val="24"/>
              </w:rPr>
            </w:pPr>
            <w:r w:rsidRPr="00742C9F">
              <w:rPr>
                <w:rFonts w:ascii="Arial" w:hAnsi="Arial" w:cs="Arial"/>
                <w:color w:val="000000"/>
                <w:sz w:val="24"/>
                <w:szCs w:val="24"/>
              </w:rPr>
              <w:t>Highly specialist imaging, scientific and computer equipment is used and facilities include:</w:t>
            </w:r>
          </w:p>
          <w:p w:rsidR="00202A15" w:rsidRPr="00742C9F" w:rsidRDefault="00202A15" w:rsidP="00202A15">
            <w:pPr>
              <w:tabs>
                <w:tab w:val="clear" w:pos="567"/>
                <w:tab w:val="clear" w:pos="1134"/>
                <w:tab w:val="clear" w:pos="1701"/>
                <w:tab w:val="clear" w:pos="9639"/>
              </w:tabs>
              <w:ind w:left="33"/>
              <w:jc w:val="left"/>
              <w:rPr>
                <w:rFonts w:ascii="Arial" w:hAnsi="Arial" w:cs="Arial"/>
                <w:color w:val="000000"/>
                <w:sz w:val="24"/>
                <w:szCs w:val="24"/>
              </w:rPr>
            </w:pPr>
          </w:p>
          <w:p w:rsidR="00202A15" w:rsidRPr="00742C9F" w:rsidRDefault="00202A15" w:rsidP="00202A15">
            <w:pPr>
              <w:numPr>
                <w:ilvl w:val="1"/>
                <w:numId w:val="30"/>
              </w:numPr>
              <w:tabs>
                <w:tab w:val="clear" w:pos="567"/>
                <w:tab w:val="clear" w:pos="1134"/>
                <w:tab w:val="clear" w:pos="1701"/>
                <w:tab w:val="clear" w:pos="9639"/>
              </w:tabs>
              <w:jc w:val="left"/>
              <w:rPr>
                <w:rFonts w:ascii="Arial" w:hAnsi="Arial" w:cs="Arial"/>
                <w:color w:val="000000"/>
                <w:sz w:val="24"/>
                <w:szCs w:val="24"/>
              </w:rPr>
            </w:pPr>
            <w:r w:rsidRPr="00742C9F">
              <w:rPr>
                <w:rFonts w:ascii="Arial" w:hAnsi="Arial" w:cs="Arial"/>
                <w:color w:val="000000"/>
                <w:sz w:val="24"/>
                <w:szCs w:val="24"/>
              </w:rPr>
              <w:t xml:space="preserve">Modern SPECT-CT </w:t>
            </w:r>
            <w:proofErr w:type="gramStart"/>
            <w:r w:rsidRPr="00742C9F">
              <w:rPr>
                <w:rFonts w:ascii="Arial" w:hAnsi="Arial" w:cs="Arial"/>
                <w:color w:val="000000"/>
                <w:sz w:val="24"/>
                <w:szCs w:val="24"/>
              </w:rPr>
              <w:t>cameras,</w:t>
            </w:r>
            <w:proofErr w:type="gramEnd"/>
            <w:r w:rsidRPr="00742C9F">
              <w:rPr>
                <w:rFonts w:ascii="Arial" w:hAnsi="Arial" w:cs="Arial"/>
                <w:color w:val="000000"/>
                <w:sz w:val="24"/>
                <w:szCs w:val="24"/>
              </w:rPr>
              <w:t xml:space="preserve"> and non-imaging facilities.</w:t>
            </w:r>
          </w:p>
          <w:p w:rsidR="00202A15" w:rsidRPr="00742C9F" w:rsidRDefault="00202A15" w:rsidP="00202A15">
            <w:pPr>
              <w:numPr>
                <w:ilvl w:val="1"/>
                <w:numId w:val="30"/>
              </w:numPr>
              <w:tabs>
                <w:tab w:val="clear" w:pos="567"/>
                <w:tab w:val="clear" w:pos="1134"/>
                <w:tab w:val="clear" w:pos="1701"/>
                <w:tab w:val="clear" w:pos="9639"/>
              </w:tabs>
              <w:jc w:val="left"/>
              <w:rPr>
                <w:rFonts w:ascii="Arial" w:hAnsi="Arial" w:cs="Arial"/>
                <w:color w:val="000000"/>
                <w:sz w:val="24"/>
                <w:szCs w:val="24"/>
              </w:rPr>
            </w:pPr>
            <w:r w:rsidRPr="00742C9F">
              <w:rPr>
                <w:rFonts w:ascii="Arial" w:hAnsi="Arial" w:cs="Arial"/>
                <w:color w:val="000000"/>
                <w:sz w:val="24"/>
                <w:szCs w:val="24"/>
              </w:rPr>
              <w:t xml:space="preserve">Radionuclide therapy facilities </w:t>
            </w:r>
          </w:p>
          <w:p w:rsidR="00202A15" w:rsidRPr="00742C9F" w:rsidRDefault="00202A15" w:rsidP="00202A15">
            <w:pPr>
              <w:numPr>
                <w:ilvl w:val="1"/>
                <w:numId w:val="30"/>
              </w:numPr>
              <w:tabs>
                <w:tab w:val="clear" w:pos="567"/>
                <w:tab w:val="clear" w:pos="1134"/>
                <w:tab w:val="clear" w:pos="1701"/>
                <w:tab w:val="clear" w:pos="9639"/>
              </w:tabs>
              <w:jc w:val="left"/>
              <w:rPr>
                <w:rFonts w:ascii="Arial" w:hAnsi="Arial" w:cs="Arial"/>
                <w:color w:val="000000"/>
                <w:sz w:val="24"/>
                <w:szCs w:val="24"/>
              </w:rPr>
            </w:pPr>
            <w:r w:rsidRPr="00742C9F">
              <w:rPr>
                <w:rFonts w:ascii="Arial" w:hAnsi="Arial" w:cs="Arial"/>
                <w:color w:val="000000"/>
                <w:sz w:val="24"/>
                <w:szCs w:val="24"/>
              </w:rPr>
              <w:t xml:space="preserve">Dual-energy bone densitometry (DEXA) </w:t>
            </w:r>
          </w:p>
          <w:p w:rsidR="00202A15" w:rsidRPr="00742C9F" w:rsidRDefault="00202A15" w:rsidP="00202A15">
            <w:pPr>
              <w:numPr>
                <w:ilvl w:val="1"/>
                <w:numId w:val="30"/>
              </w:numPr>
              <w:tabs>
                <w:tab w:val="clear" w:pos="567"/>
                <w:tab w:val="clear" w:pos="1134"/>
                <w:tab w:val="clear" w:pos="1701"/>
                <w:tab w:val="clear" w:pos="9639"/>
              </w:tabs>
              <w:ind w:left="33"/>
              <w:jc w:val="left"/>
              <w:rPr>
                <w:rFonts w:ascii="Arial" w:hAnsi="Arial" w:cs="Arial"/>
                <w:color w:val="000000"/>
                <w:sz w:val="24"/>
                <w:szCs w:val="24"/>
              </w:rPr>
            </w:pPr>
            <w:r w:rsidRPr="00742C9F">
              <w:rPr>
                <w:rFonts w:ascii="Arial" w:hAnsi="Arial" w:cs="Arial"/>
                <w:color w:val="000000"/>
                <w:sz w:val="24"/>
                <w:szCs w:val="24"/>
              </w:rPr>
              <w:t>Dedicated blood labelling facilities</w:t>
            </w:r>
          </w:p>
          <w:p w:rsidR="00202A15" w:rsidRPr="00742C9F" w:rsidRDefault="00202A15" w:rsidP="00202A15">
            <w:pPr>
              <w:tabs>
                <w:tab w:val="clear" w:pos="567"/>
                <w:tab w:val="clear" w:pos="1134"/>
                <w:tab w:val="clear" w:pos="1701"/>
                <w:tab w:val="clear" w:pos="9639"/>
              </w:tabs>
              <w:ind w:left="33"/>
              <w:jc w:val="left"/>
              <w:rPr>
                <w:rFonts w:ascii="Arial" w:hAnsi="Arial" w:cs="Arial"/>
                <w:color w:val="000000"/>
                <w:sz w:val="24"/>
                <w:szCs w:val="24"/>
              </w:rPr>
            </w:pPr>
            <w:r w:rsidRPr="00742C9F">
              <w:rPr>
                <w:rFonts w:ascii="Arial" w:hAnsi="Arial" w:cs="Arial"/>
                <w:color w:val="000000"/>
                <w:sz w:val="24"/>
                <w:szCs w:val="24"/>
              </w:rPr>
              <w:lastRenderedPageBreak/>
              <w:t xml:space="preserve">Nuclear Medicine Services are provided to the Greater Glasgow and Clyde catchment area and beyond.  </w:t>
            </w:r>
          </w:p>
          <w:p w:rsidR="00202A15" w:rsidRPr="00742C9F" w:rsidRDefault="00202A15" w:rsidP="00202A15">
            <w:pPr>
              <w:tabs>
                <w:tab w:val="clear" w:pos="567"/>
                <w:tab w:val="clear" w:pos="1134"/>
                <w:tab w:val="clear" w:pos="1701"/>
                <w:tab w:val="clear" w:pos="9639"/>
              </w:tabs>
              <w:ind w:left="33"/>
              <w:jc w:val="left"/>
              <w:rPr>
                <w:rFonts w:ascii="Arial" w:hAnsi="Arial" w:cs="Arial"/>
                <w:color w:val="000000"/>
                <w:sz w:val="24"/>
                <w:szCs w:val="24"/>
              </w:rPr>
            </w:pPr>
          </w:p>
          <w:p w:rsidR="00202A15" w:rsidRPr="00742C9F" w:rsidRDefault="00202A15" w:rsidP="00202A15">
            <w:pPr>
              <w:tabs>
                <w:tab w:val="clear" w:pos="567"/>
                <w:tab w:val="clear" w:pos="1134"/>
                <w:tab w:val="clear" w:pos="1701"/>
                <w:tab w:val="clear" w:pos="9639"/>
              </w:tabs>
              <w:ind w:left="33"/>
              <w:jc w:val="left"/>
              <w:rPr>
                <w:rFonts w:ascii="Arial" w:hAnsi="Arial" w:cs="Arial"/>
                <w:color w:val="000000"/>
                <w:sz w:val="24"/>
                <w:szCs w:val="24"/>
              </w:rPr>
            </w:pPr>
            <w:r w:rsidRPr="00742C9F">
              <w:rPr>
                <w:rFonts w:ascii="Arial" w:hAnsi="Arial" w:cs="Arial"/>
                <w:color w:val="000000"/>
                <w:sz w:val="24"/>
                <w:szCs w:val="24"/>
              </w:rPr>
              <w:t>Some</w:t>
            </w:r>
            <w:r w:rsidRPr="00742C9F">
              <w:rPr>
                <w:rFonts w:ascii="Arial" w:hAnsi="Arial" w:cs="Arial"/>
                <w:sz w:val="24"/>
                <w:szCs w:val="24"/>
              </w:rPr>
              <w:t xml:space="preserve"> diagnostic tests are provided as direct-referral procedures to general practitioners.  </w:t>
            </w:r>
          </w:p>
          <w:p w:rsidR="00202A15" w:rsidRPr="00742C9F" w:rsidRDefault="00202A15" w:rsidP="00202A15">
            <w:pPr>
              <w:tabs>
                <w:tab w:val="clear" w:pos="567"/>
                <w:tab w:val="clear" w:pos="1134"/>
                <w:tab w:val="clear" w:pos="1701"/>
                <w:tab w:val="clear" w:pos="9639"/>
              </w:tabs>
              <w:ind w:left="33"/>
              <w:jc w:val="left"/>
              <w:rPr>
                <w:rFonts w:ascii="Arial" w:hAnsi="Arial" w:cs="Arial"/>
                <w:color w:val="000000"/>
                <w:sz w:val="24"/>
                <w:szCs w:val="24"/>
              </w:rPr>
            </w:pPr>
            <w:r w:rsidRPr="00742C9F">
              <w:rPr>
                <w:rFonts w:ascii="Arial" w:hAnsi="Arial" w:cs="Arial"/>
                <w:color w:val="000000"/>
                <w:sz w:val="24"/>
                <w:szCs w:val="24"/>
              </w:rPr>
              <w:t>Research and development projects are undertaken with other hospital staff groups (e.g. consultant medical doctors), academic institutions (e.g. Glasgow University) and commercial organisations.</w:t>
            </w:r>
          </w:p>
          <w:p w:rsidR="00202A15" w:rsidRPr="00742C9F" w:rsidRDefault="00202A15" w:rsidP="00202A15">
            <w:pPr>
              <w:tabs>
                <w:tab w:val="clear" w:pos="567"/>
                <w:tab w:val="clear" w:pos="1134"/>
                <w:tab w:val="clear" w:pos="1701"/>
                <w:tab w:val="clear" w:pos="9639"/>
              </w:tabs>
              <w:ind w:left="33"/>
              <w:jc w:val="left"/>
              <w:rPr>
                <w:rFonts w:ascii="Arial" w:hAnsi="Arial" w:cs="Arial"/>
                <w:color w:val="000000"/>
                <w:sz w:val="24"/>
                <w:szCs w:val="24"/>
              </w:rPr>
            </w:pPr>
          </w:p>
          <w:p w:rsidR="00202A15" w:rsidRPr="00742C9F" w:rsidRDefault="00202A15" w:rsidP="00202A15">
            <w:pPr>
              <w:tabs>
                <w:tab w:val="clear" w:pos="567"/>
                <w:tab w:val="clear" w:pos="1134"/>
                <w:tab w:val="clear" w:pos="1701"/>
                <w:tab w:val="clear" w:pos="9639"/>
              </w:tabs>
              <w:ind w:left="33"/>
              <w:jc w:val="left"/>
              <w:rPr>
                <w:rFonts w:ascii="Arial" w:hAnsi="Arial" w:cs="Arial"/>
                <w:color w:val="000000"/>
                <w:sz w:val="24"/>
                <w:szCs w:val="24"/>
              </w:rPr>
            </w:pPr>
            <w:r w:rsidRPr="00742C9F">
              <w:rPr>
                <w:rFonts w:ascii="Arial" w:hAnsi="Arial" w:cs="Arial"/>
                <w:color w:val="000000"/>
                <w:sz w:val="24"/>
                <w:szCs w:val="24"/>
              </w:rPr>
              <w:t>Teaching and training is provided, up to doctoral and consultant level, to scientific, technical and medical staff and students.</w:t>
            </w:r>
          </w:p>
        </w:tc>
      </w:tr>
      <w:tr w:rsidR="00130C11" w:rsidRPr="00742C9F">
        <w:tc>
          <w:tcPr>
            <w:tcW w:w="9889" w:type="dxa"/>
          </w:tcPr>
          <w:p w:rsidR="00130C11" w:rsidRPr="00742C9F" w:rsidRDefault="00130C11" w:rsidP="00202A15">
            <w:pPr>
              <w:tabs>
                <w:tab w:val="clear" w:pos="567"/>
                <w:tab w:val="clear" w:pos="1134"/>
                <w:tab w:val="clear" w:pos="1701"/>
                <w:tab w:val="clear" w:pos="9639"/>
              </w:tabs>
              <w:spacing w:before="120"/>
              <w:rPr>
                <w:rFonts w:ascii="Arial" w:hAnsi="Arial" w:cs="Arial"/>
                <w:b/>
                <w:bCs/>
                <w:sz w:val="24"/>
                <w:szCs w:val="24"/>
              </w:rPr>
            </w:pPr>
            <w:r w:rsidRPr="00742C9F">
              <w:rPr>
                <w:rFonts w:ascii="Arial" w:hAnsi="Arial" w:cs="Arial"/>
                <w:b/>
                <w:bCs/>
                <w:sz w:val="24"/>
                <w:szCs w:val="24"/>
              </w:rPr>
              <w:lastRenderedPageBreak/>
              <w:t>ORGANISATIONAL POSITION</w:t>
            </w:r>
          </w:p>
          <w:p w:rsidR="00130C11" w:rsidRPr="00742C9F" w:rsidRDefault="008552E5">
            <w:pPr>
              <w:rPr>
                <w:rFonts w:ascii="Arial" w:hAnsi="Arial" w:cs="Arial"/>
                <w:b/>
                <w:bCs/>
                <w:sz w:val="24"/>
                <w:szCs w:val="24"/>
              </w:rPr>
            </w:pPr>
            <w:r w:rsidRPr="00742C9F">
              <w:rPr>
                <w:rFonts w:ascii="Arial" w:hAnsi="Arial" w:cs="Arial"/>
                <w:b/>
                <w:bCs/>
                <w:noProof/>
                <w:sz w:val="24"/>
                <w:szCs w:val="24"/>
                <w:lang w:eastAsia="en-GB"/>
              </w:rPr>
              <w:pict>
                <v:shapetype id="_x0000_t202" coordsize="21600,21600" o:spt="202" path="m,l,21600r21600,l21600,xe">
                  <v:stroke joinstyle="miter"/>
                  <v:path gradientshapeok="t" o:connecttype="rect"/>
                </v:shapetype>
                <v:shape id="_x0000_s1130" type="#_x0000_t202" style="position:absolute;left:0;text-align:left;margin-left:118.45pt;margin-top:3.75pt;width:224.9pt;height:67.15pt;z-index:251660800" o:regroupid="4">
                  <v:textbox style="mso-next-textbox:#_x0000_s1130">
                    <w:txbxContent>
                      <w:p w:rsidR="00B1575F" w:rsidRPr="00B1575F" w:rsidRDefault="00B1575F" w:rsidP="00B1575F">
                        <w:pPr>
                          <w:jc w:val="center"/>
                          <w:rPr>
                            <w:sz w:val="20"/>
                          </w:rPr>
                        </w:pPr>
                        <w:r w:rsidRPr="00B1575F">
                          <w:rPr>
                            <w:sz w:val="20"/>
                          </w:rPr>
                          <w:t>GRI Unit – Head of Service</w:t>
                        </w:r>
                      </w:p>
                      <w:p w:rsidR="00B1575F" w:rsidRPr="00B1575F" w:rsidRDefault="00B1575F" w:rsidP="00B1575F">
                        <w:pPr>
                          <w:jc w:val="center"/>
                          <w:rPr>
                            <w:sz w:val="20"/>
                          </w:rPr>
                        </w:pPr>
                        <w:r w:rsidRPr="00B1575F">
                          <w:rPr>
                            <w:sz w:val="20"/>
                          </w:rPr>
                          <w:t>Consultant Clinical Scientist</w:t>
                        </w:r>
                      </w:p>
                      <w:p w:rsidR="00B1575F" w:rsidRDefault="00B1575F" w:rsidP="00B1575F">
                        <w:pPr>
                          <w:jc w:val="center"/>
                          <w:rPr>
                            <w:sz w:val="20"/>
                          </w:rPr>
                        </w:pPr>
                        <w:r w:rsidRPr="00B1575F">
                          <w:rPr>
                            <w:sz w:val="20"/>
                          </w:rPr>
                          <w:t>Nuclear Medicine</w:t>
                        </w:r>
                        <w:r>
                          <w:rPr>
                            <w:sz w:val="20"/>
                          </w:rPr>
                          <w:t xml:space="preserve"> Services</w:t>
                        </w:r>
                        <w:r w:rsidRPr="00B1575F">
                          <w:rPr>
                            <w:sz w:val="20"/>
                          </w:rPr>
                          <w:t xml:space="preserve"> </w:t>
                        </w:r>
                      </w:p>
                      <w:p w:rsidR="00B1575F" w:rsidRDefault="00B1575F" w:rsidP="00B1575F">
                        <w:pPr>
                          <w:jc w:val="center"/>
                          <w:rPr>
                            <w:b/>
                            <w:bCs/>
                          </w:rPr>
                        </w:pPr>
                        <w:r w:rsidRPr="00B1575F">
                          <w:rPr>
                            <w:sz w:val="20"/>
                          </w:rPr>
                          <w:t xml:space="preserve">Glasgow Royal Infirmary and </w:t>
                        </w:r>
                        <w:proofErr w:type="spellStart"/>
                        <w:r w:rsidRPr="00B1575F">
                          <w:rPr>
                            <w:sz w:val="20"/>
                          </w:rPr>
                          <w:t>Stobhill</w:t>
                        </w:r>
                        <w:proofErr w:type="spellEnd"/>
                        <w:r w:rsidRPr="00B1575F">
                          <w:rPr>
                            <w:sz w:val="20"/>
                          </w:rPr>
                          <w:t xml:space="preserve"> </w:t>
                        </w:r>
                        <w:r w:rsidR="00CF6276">
                          <w:rPr>
                            <w:sz w:val="20"/>
                          </w:rPr>
                          <w:t>Hospital</w:t>
                        </w:r>
                      </w:p>
                    </w:txbxContent>
                  </v:textbox>
                </v:shape>
              </w:pict>
            </w:r>
          </w:p>
          <w:p w:rsidR="00B1575F" w:rsidRPr="00742C9F" w:rsidRDefault="00B1575F">
            <w:pPr>
              <w:rPr>
                <w:rFonts w:ascii="Arial" w:hAnsi="Arial" w:cs="Arial"/>
                <w:b/>
                <w:bCs/>
                <w:sz w:val="24"/>
                <w:szCs w:val="24"/>
              </w:rPr>
            </w:pPr>
          </w:p>
          <w:p w:rsidR="00B1575F" w:rsidRPr="00742C9F" w:rsidRDefault="00B1575F">
            <w:pPr>
              <w:rPr>
                <w:rFonts w:ascii="Arial" w:hAnsi="Arial" w:cs="Arial"/>
                <w:b/>
                <w:bCs/>
                <w:sz w:val="24"/>
                <w:szCs w:val="24"/>
              </w:rPr>
            </w:pPr>
          </w:p>
          <w:p w:rsidR="00B1575F" w:rsidRPr="00742C9F" w:rsidRDefault="00B1575F">
            <w:pPr>
              <w:rPr>
                <w:rFonts w:ascii="Arial" w:hAnsi="Arial" w:cs="Arial"/>
                <w:b/>
                <w:bCs/>
                <w:sz w:val="24"/>
                <w:szCs w:val="24"/>
              </w:rPr>
            </w:pPr>
          </w:p>
          <w:p w:rsidR="00B1575F" w:rsidRPr="00742C9F" w:rsidRDefault="00B1575F">
            <w:pPr>
              <w:rPr>
                <w:rFonts w:ascii="Arial" w:hAnsi="Arial" w:cs="Arial"/>
                <w:b/>
                <w:bCs/>
                <w:sz w:val="24"/>
                <w:szCs w:val="24"/>
              </w:rPr>
            </w:pPr>
          </w:p>
          <w:p w:rsidR="00B1575F" w:rsidRPr="00742C9F" w:rsidRDefault="00B1575F">
            <w:pPr>
              <w:rPr>
                <w:rFonts w:ascii="Arial" w:hAnsi="Arial" w:cs="Arial"/>
                <w:b/>
                <w:bCs/>
                <w:sz w:val="24"/>
                <w:szCs w:val="24"/>
              </w:rPr>
            </w:pPr>
          </w:p>
          <w:p w:rsidR="00B1575F" w:rsidRPr="00742C9F" w:rsidRDefault="008552E5">
            <w:pPr>
              <w:rPr>
                <w:rFonts w:ascii="Arial" w:hAnsi="Arial" w:cs="Arial"/>
                <w:b/>
                <w:bCs/>
                <w:sz w:val="24"/>
                <w:szCs w:val="24"/>
              </w:rPr>
            </w:pPr>
            <w:r w:rsidRPr="00742C9F">
              <w:rPr>
                <w:rFonts w:ascii="Arial" w:hAnsi="Arial" w:cs="Arial"/>
                <w:b/>
                <w:bCs/>
                <w:noProof/>
                <w:sz w:val="24"/>
                <w:szCs w:val="24"/>
                <w:lang w:eastAsia="en-GB"/>
              </w:rPr>
              <w:pict>
                <v:line id="_x0000_s1139" style="position:absolute;left:0;text-align:left;z-index:251667968" from="235.35pt,1.9pt" to="235.35pt,55.9pt" o:regroupid="4"/>
              </w:pict>
            </w:r>
          </w:p>
          <w:p w:rsidR="00B1575F" w:rsidRPr="00742C9F" w:rsidRDefault="008552E5">
            <w:pPr>
              <w:rPr>
                <w:rFonts w:ascii="Arial" w:hAnsi="Arial" w:cs="Arial"/>
                <w:b/>
                <w:bCs/>
                <w:sz w:val="24"/>
                <w:szCs w:val="24"/>
              </w:rPr>
            </w:pPr>
            <w:r w:rsidRPr="00742C9F">
              <w:rPr>
                <w:rFonts w:ascii="Arial" w:hAnsi="Arial" w:cs="Arial"/>
                <w:b/>
                <w:bCs/>
                <w:noProof/>
                <w:sz w:val="24"/>
                <w:szCs w:val="24"/>
                <w:lang w:eastAsia="en-GB"/>
              </w:rPr>
              <w:pict>
                <v:shape id="_x0000_s1132" type="#_x0000_t202" style="position:absolute;left:0;text-align:left;margin-left:271.55pt;margin-top:4.05pt;width:161.9pt;height:67.15pt;z-index:251662848" o:regroupid="4">
                  <v:textbox style="mso-next-textbox:#_x0000_s1132">
                    <w:txbxContent>
                      <w:p w:rsidR="00B1575F" w:rsidRDefault="00AC20D3" w:rsidP="00B1575F">
                        <w:pPr>
                          <w:jc w:val="center"/>
                          <w:rPr>
                            <w:sz w:val="20"/>
                          </w:rPr>
                        </w:pPr>
                        <w:r>
                          <w:rPr>
                            <w:sz w:val="20"/>
                          </w:rPr>
                          <w:t>Consultant</w:t>
                        </w:r>
                        <w:r w:rsidR="00B1575F">
                          <w:rPr>
                            <w:sz w:val="20"/>
                          </w:rPr>
                          <w:t xml:space="preserve"> Clinical Scientist</w:t>
                        </w:r>
                        <w:r>
                          <w:rPr>
                            <w:sz w:val="20"/>
                          </w:rPr>
                          <w:t>s</w:t>
                        </w:r>
                      </w:p>
                      <w:p w:rsidR="00B1575F" w:rsidRDefault="00B1575F" w:rsidP="00B1575F">
                        <w:pPr>
                          <w:jc w:val="center"/>
                          <w:rPr>
                            <w:sz w:val="20"/>
                          </w:rPr>
                        </w:pPr>
                        <w:r w:rsidRPr="00B1575F">
                          <w:rPr>
                            <w:sz w:val="20"/>
                          </w:rPr>
                          <w:t xml:space="preserve">Glasgow Royal Infirmary and </w:t>
                        </w:r>
                        <w:proofErr w:type="spellStart"/>
                        <w:r w:rsidRPr="00B1575F">
                          <w:rPr>
                            <w:sz w:val="20"/>
                          </w:rPr>
                          <w:t>Stobhill</w:t>
                        </w:r>
                        <w:proofErr w:type="spellEnd"/>
                        <w:r w:rsidRPr="00B1575F">
                          <w:rPr>
                            <w:sz w:val="20"/>
                          </w:rPr>
                          <w:t xml:space="preserve"> </w:t>
                        </w:r>
                        <w:r w:rsidR="00CF6276">
                          <w:rPr>
                            <w:sz w:val="20"/>
                          </w:rPr>
                          <w:t>Hospital</w:t>
                        </w:r>
                      </w:p>
                      <w:p w:rsidR="00AC20D3" w:rsidRDefault="00AC20D3" w:rsidP="00B1575F">
                        <w:pPr>
                          <w:jc w:val="center"/>
                          <w:rPr>
                            <w:sz w:val="20"/>
                          </w:rPr>
                        </w:pPr>
                        <w:r>
                          <w:rPr>
                            <w:sz w:val="20"/>
                          </w:rPr>
                          <w:t xml:space="preserve">1.8 </w:t>
                        </w:r>
                        <w:proofErr w:type="gramStart"/>
                        <w:r>
                          <w:rPr>
                            <w:sz w:val="20"/>
                          </w:rPr>
                          <w:t>x</w:t>
                        </w:r>
                        <w:proofErr w:type="gramEnd"/>
                        <w:r>
                          <w:rPr>
                            <w:sz w:val="20"/>
                          </w:rPr>
                          <w:t xml:space="preserve"> S</w:t>
                        </w:r>
                      </w:p>
                      <w:p w:rsidR="00B1575F" w:rsidRDefault="00B1575F" w:rsidP="00B1575F">
                        <w:pPr>
                          <w:jc w:val="center"/>
                          <w:rPr>
                            <w:b/>
                            <w:bCs/>
                          </w:rPr>
                        </w:pPr>
                      </w:p>
                    </w:txbxContent>
                  </v:textbox>
                </v:shape>
              </w:pict>
            </w:r>
            <w:r w:rsidRPr="00742C9F">
              <w:rPr>
                <w:rFonts w:ascii="Arial" w:hAnsi="Arial" w:cs="Arial"/>
                <w:b/>
                <w:bCs/>
                <w:noProof/>
                <w:sz w:val="24"/>
                <w:szCs w:val="24"/>
                <w:lang w:eastAsia="en-GB"/>
              </w:rPr>
              <w:pict>
                <v:shape id="_x0000_s1131" type="#_x0000_t202" style="position:absolute;left:0;text-align:left;margin-left:37.65pt;margin-top:4.4pt;width:161.9pt;height:84.8pt;z-index:251661824" o:regroupid="4">
                  <v:textbox style="mso-next-textbox:#_x0000_s1131">
                    <w:txbxContent>
                      <w:p w:rsidR="00B1575F" w:rsidRDefault="00B1575F" w:rsidP="00B1575F">
                        <w:pPr>
                          <w:jc w:val="center"/>
                          <w:rPr>
                            <w:sz w:val="20"/>
                          </w:rPr>
                        </w:pPr>
                        <w:r>
                          <w:rPr>
                            <w:sz w:val="20"/>
                          </w:rPr>
                          <w:t>Principal Clinical Scientist</w:t>
                        </w:r>
                      </w:p>
                      <w:p w:rsidR="00B1575F" w:rsidRDefault="00B1575F" w:rsidP="00B1575F">
                        <w:pPr>
                          <w:jc w:val="center"/>
                          <w:rPr>
                            <w:sz w:val="20"/>
                          </w:rPr>
                        </w:pPr>
                        <w:r w:rsidRPr="00B1575F">
                          <w:rPr>
                            <w:sz w:val="20"/>
                          </w:rPr>
                          <w:t xml:space="preserve">Glasgow Royal Infirmary and </w:t>
                        </w:r>
                        <w:proofErr w:type="spellStart"/>
                        <w:r w:rsidRPr="00B1575F">
                          <w:rPr>
                            <w:sz w:val="20"/>
                          </w:rPr>
                          <w:t>Stobhill</w:t>
                        </w:r>
                        <w:proofErr w:type="spellEnd"/>
                        <w:r w:rsidRPr="00B1575F">
                          <w:rPr>
                            <w:sz w:val="20"/>
                          </w:rPr>
                          <w:t xml:space="preserve"> </w:t>
                        </w:r>
                        <w:r w:rsidR="00CF6276">
                          <w:rPr>
                            <w:sz w:val="20"/>
                          </w:rPr>
                          <w:t>Hospital</w:t>
                        </w:r>
                      </w:p>
                      <w:p w:rsidR="001C5755" w:rsidRDefault="001C5755" w:rsidP="001C5755">
                        <w:pPr>
                          <w:jc w:val="center"/>
                          <w:rPr>
                            <w:b/>
                            <w:sz w:val="20"/>
                          </w:rPr>
                        </w:pPr>
                        <w:r w:rsidRPr="00B1575F">
                          <w:rPr>
                            <w:b/>
                            <w:sz w:val="20"/>
                          </w:rPr>
                          <w:t xml:space="preserve">THIS POST </w:t>
                        </w:r>
                      </w:p>
                      <w:p w:rsidR="00AC20D3" w:rsidRPr="00B1575F" w:rsidRDefault="00C93F72" w:rsidP="001C5755">
                        <w:pPr>
                          <w:jc w:val="center"/>
                          <w:rPr>
                            <w:b/>
                            <w:bCs/>
                          </w:rPr>
                        </w:pPr>
                        <w:r>
                          <w:rPr>
                            <w:b/>
                            <w:sz w:val="20"/>
                          </w:rPr>
                          <w:t>0.5</w:t>
                        </w:r>
                        <w:r w:rsidR="00AC20D3">
                          <w:rPr>
                            <w:b/>
                            <w:sz w:val="20"/>
                          </w:rPr>
                          <w:t xml:space="preserve"> </w:t>
                        </w:r>
                        <w:proofErr w:type="gramStart"/>
                        <w:r w:rsidR="00AC20D3">
                          <w:rPr>
                            <w:b/>
                            <w:sz w:val="20"/>
                          </w:rPr>
                          <w:t>x</w:t>
                        </w:r>
                        <w:proofErr w:type="gramEnd"/>
                        <w:r w:rsidR="00AC20D3">
                          <w:rPr>
                            <w:b/>
                            <w:sz w:val="20"/>
                          </w:rPr>
                          <w:t xml:space="preserve"> S</w:t>
                        </w:r>
                      </w:p>
                      <w:p w:rsidR="00B1575F" w:rsidRDefault="00B1575F" w:rsidP="00B1575F">
                        <w:pPr>
                          <w:jc w:val="center"/>
                          <w:rPr>
                            <w:b/>
                            <w:bCs/>
                          </w:rPr>
                        </w:pPr>
                      </w:p>
                    </w:txbxContent>
                  </v:textbox>
                </v:shape>
              </w:pict>
            </w:r>
          </w:p>
          <w:p w:rsidR="00B1575F" w:rsidRPr="00742C9F" w:rsidRDefault="00B1575F">
            <w:pPr>
              <w:rPr>
                <w:rFonts w:ascii="Arial" w:hAnsi="Arial" w:cs="Arial"/>
                <w:b/>
                <w:bCs/>
                <w:sz w:val="24"/>
                <w:szCs w:val="24"/>
              </w:rPr>
            </w:pPr>
          </w:p>
          <w:p w:rsidR="00B1575F" w:rsidRPr="00742C9F" w:rsidRDefault="00B1575F">
            <w:pPr>
              <w:rPr>
                <w:rFonts w:ascii="Arial" w:hAnsi="Arial" w:cs="Arial"/>
                <w:b/>
                <w:bCs/>
                <w:sz w:val="24"/>
                <w:szCs w:val="24"/>
              </w:rPr>
            </w:pPr>
          </w:p>
          <w:p w:rsidR="00B1575F" w:rsidRPr="00742C9F" w:rsidRDefault="008552E5">
            <w:pPr>
              <w:rPr>
                <w:rFonts w:ascii="Arial" w:hAnsi="Arial" w:cs="Arial"/>
                <w:b/>
                <w:bCs/>
                <w:sz w:val="24"/>
                <w:szCs w:val="24"/>
              </w:rPr>
            </w:pPr>
            <w:r w:rsidRPr="00742C9F">
              <w:rPr>
                <w:rFonts w:ascii="Arial" w:hAnsi="Arial" w:cs="Arial"/>
                <w:b/>
                <w:bCs/>
                <w:noProof/>
                <w:sz w:val="24"/>
                <w:szCs w:val="24"/>
                <w:lang w:eastAsia="en-GB"/>
              </w:rPr>
              <w:pict>
                <v:line id="_x0000_s1140" style="position:absolute;left:0;text-align:left;z-index:251668992" from="199.35pt,9.7pt" to="271.35pt,9.7pt" o:regroupid="4"/>
              </w:pict>
            </w:r>
          </w:p>
          <w:p w:rsidR="00B1575F" w:rsidRPr="00742C9F" w:rsidRDefault="00B1575F">
            <w:pPr>
              <w:rPr>
                <w:rFonts w:ascii="Arial" w:hAnsi="Arial" w:cs="Arial"/>
                <w:b/>
                <w:bCs/>
                <w:sz w:val="24"/>
                <w:szCs w:val="24"/>
              </w:rPr>
            </w:pPr>
          </w:p>
          <w:p w:rsidR="00B1575F" w:rsidRPr="00742C9F" w:rsidRDefault="00B1575F">
            <w:pPr>
              <w:rPr>
                <w:rFonts w:ascii="Arial" w:hAnsi="Arial" w:cs="Arial"/>
                <w:b/>
                <w:bCs/>
                <w:sz w:val="24"/>
                <w:szCs w:val="24"/>
              </w:rPr>
            </w:pPr>
          </w:p>
          <w:p w:rsidR="00B1575F" w:rsidRPr="00742C9F" w:rsidRDefault="00B1575F">
            <w:pPr>
              <w:rPr>
                <w:rFonts w:ascii="Arial" w:hAnsi="Arial" w:cs="Arial"/>
                <w:b/>
                <w:bCs/>
                <w:sz w:val="24"/>
                <w:szCs w:val="24"/>
              </w:rPr>
            </w:pPr>
          </w:p>
          <w:p w:rsidR="00B1575F" w:rsidRPr="00742C9F" w:rsidRDefault="008552E5">
            <w:pPr>
              <w:rPr>
                <w:rFonts w:ascii="Arial" w:hAnsi="Arial" w:cs="Arial"/>
                <w:b/>
                <w:bCs/>
                <w:sz w:val="24"/>
                <w:szCs w:val="24"/>
              </w:rPr>
            </w:pPr>
            <w:r w:rsidRPr="00742C9F">
              <w:rPr>
                <w:rFonts w:ascii="Arial" w:hAnsi="Arial" w:cs="Arial"/>
                <w:b/>
                <w:bCs/>
                <w:noProof/>
                <w:sz w:val="24"/>
                <w:szCs w:val="24"/>
                <w:lang w:eastAsia="en-GB"/>
              </w:rPr>
              <w:pict>
                <v:line id="_x0000_s1150" style="position:absolute;left:0;text-align:left;z-index:251672064" from="199.45pt,8.7pt" to="334.45pt,38.1pt" o:regroupid="4">
                  <v:stroke dashstyle="dash"/>
                </v:line>
              </w:pict>
            </w:r>
            <w:r w:rsidRPr="00742C9F">
              <w:rPr>
                <w:rFonts w:ascii="Arial" w:hAnsi="Arial" w:cs="Arial"/>
                <w:b/>
                <w:bCs/>
                <w:noProof/>
                <w:sz w:val="24"/>
                <w:szCs w:val="24"/>
                <w:lang w:eastAsia="en-GB"/>
              </w:rPr>
              <w:pict>
                <v:line id="_x0000_s1149" style="position:absolute;left:0;text-align:left;z-index:251671040" from="136.45pt,8.7pt" to="163.45pt,38.1pt" o:regroupid="4">
                  <v:stroke dashstyle="dash"/>
                </v:line>
              </w:pict>
            </w:r>
            <w:r w:rsidRPr="00742C9F">
              <w:rPr>
                <w:rFonts w:ascii="Arial" w:hAnsi="Arial" w:cs="Arial"/>
                <w:b/>
                <w:bCs/>
                <w:noProof/>
                <w:sz w:val="24"/>
                <w:szCs w:val="24"/>
                <w:lang w:eastAsia="en-GB"/>
              </w:rPr>
              <w:pict>
                <v:line id="_x0000_s1148" style="position:absolute;left:0;text-align:left;flip:x;z-index:251670016" from="73.45pt,8.7pt" to="100.45pt,38.1pt" o:regroupid="4">
                  <v:stroke dashstyle="dash"/>
                </v:line>
              </w:pict>
            </w:r>
          </w:p>
          <w:p w:rsidR="00B1575F" w:rsidRPr="00742C9F" w:rsidRDefault="00B1575F">
            <w:pPr>
              <w:rPr>
                <w:rFonts w:ascii="Arial" w:hAnsi="Arial" w:cs="Arial"/>
                <w:b/>
                <w:bCs/>
                <w:sz w:val="24"/>
                <w:szCs w:val="24"/>
              </w:rPr>
            </w:pPr>
          </w:p>
          <w:p w:rsidR="00B1575F" w:rsidRPr="00742C9F" w:rsidRDefault="00B1575F">
            <w:pPr>
              <w:rPr>
                <w:rFonts w:ascii="Arial" w:hAnsi="Arial" w:cs="Arial"/>
                <w:b/>
                <w:bCs/>
                <w:sz w:val="24"/>
                <w:szCs w:val="24"/>
              </w:rPr>
            </w:pPr>
          </w:p>
          <w:p w:rsidR="00B1575F" w:rsidRPr="00742C9F" w:rsidRDefault="008552E5">
            <w:pPr>
              <w:rPr>
                <w:rFonts w:ascii="Arial" w:hAnsi="Arial" w:cs="Arial"/>
                <w:b/>
                <w:bCs/>
                <w:sz w:val="24"/>
                <w:szCs w:val="24"/>
              </w:rPr>
            </w:pPr>
            <w:r w:rsidRPr="00742C9F">
              <w:rPr>
                <w:rFonts w:ascii="Arial" w:hAnsi="Arial" w:cs="Arial"/>
                <w:b/>
                <w:bCs/>
                <w:noProof/>
                <w:sz w:val="24"/>
                <w:szCs w:val="24"/>
                <w:lang w:eastAsia="en-GB"/>
              </w:rPr>
              <w:pict>
                <v:shape id="_x0000_s1135" type="#_x0000_t202" style="position:absolute;left:0;text-align:left;margin-left:145.65pt;margin-top:6.35pt;width:107.9pt;height:57.8pt;z-index:251665920" o:regroupid="4">
                  <v:textbox style="mso-next-textbox:#_x0000_s1135">
                    <w:txbxContent>
                      <w:p w:rsidR="00B1575F" w:rsidRDefault="00056B0F" w:rsidP="00B1575F">
                        <w:pPr>
                          <w:jc w:val="center"/>
                          <w:rPr>
                            <w:b/>
                            <w:bCs/>
                          </w:rPr>
                        </w:pPr>
                        <w:proofErr w:type="spellStart"/>
                        <w:r>
                          <w:rPr>
                            <w:b/>
                            <w:bCs/>
                          </w:rPr>
                          <w:t>Stobhill</w:t>
                        </w:r>
                        <w:proofErr w:type="spellEnd"/>
                        <w:r>
                          <w:rPr>
                            <w:b/>
                            <w:bCs/>
                          </w:rPr>
                          <w:t xml:space="preserve"> </w:t>
                        </w:r>
                        <w:r w:rsidR="00CF6276">
                          <w:rPr>
                            <w:b/>
                            <w:bCs/>
                          </w:rPr>
                          <w:t>Hospital</w:t>
                        </w:r>
                      </w:p>
                      <w:p w:rsidR="00056B0F" w:rsidRDefault="00056B0F" w:rsidP="00B1575F">
                        <w:pPr>
                          <w:jc w:val="center"/>
                          <w:rPr>
                            <w:bCs/>
                          </w:rPr>
                        </w:pPr>
                        <w:r>
                          <w:rPr>
                            <w:bCs/>
                          </w:rPr>
                          <w:t>3 x T</w:t>
                        </w:r>
                      </w:p>
                      <w:p w:rsidR="00056B0F" w:rsidRPr="00056B0F" w:rsidRDefault="00056B0F" w:rsidP="00B1575F">
                        <w:pPr>
                          <w:jc w:val="center"/>
                          <w:rPr>
                            <w:bCs/>
                          </w:rPr>
                        </w:pPr>
                        <w:r>
                          <w:rPr>
                            <w:bCs/>
                          </w:rPr>
                          <w:t>1 X N</w:t>
                        </w:r>
                      </w:p>
                    </w:txbxContent>
                  </v:textbox>
                </v:shape>
              </w:pict>
            </w:r>
            <w:r w:rsidRPr="00742C9F">
              <w:rPr>
                <w:rFonts w:ascii="Arial" w:hAnsi="Arial" w:cs="Arial"/>
                <w:b/>
                <w:bCs/>
                <w:noProof/>
                <w:sz w:val="24"/>
                <w:szCs w:val="24"/>
                <w:lang w:eastAsia="en-GB"/>
              </w:rPr>
              <w:pict>
                <v:shape id="_x0000_s1134" type="#_x0000_t202" style="position:absolute;left:0;text-align:left;margin-left:10.75pt;margin-top:6.2pt;width:116.9pt;height:66.65pt;z-index:251664896" o:regroupid="4">
                  <v:textbox style="mso-next-textbox:#_x0000_s1134">
                    <w:txbxContent>
                      <w:p w:rsidR="00B1575F" w:rsidRPr="00823817" w:rsidRDefault="00056B0F" w:rsidP="00B1575F">
                        <w:pPr>
                          <w:jc w:val="center"/>
                          <w:rPr>
                            <w:b/>
                            <w:bCs/>
                            <w:lang w:val="de-DE"/>
                          </w:rPr>
                        </w:pPr>
                        <w:r w:rsidRPr="00823817">
                          <w:rPr>
                            <w:b/>
                            <w:bCs/>
                            <w:lang w:val="de-DE"/>
                          </w:rPr>
                          <w:t>GRI Unit</w:t>
                        </w:r>
                      </w:p>
                      <w:p w:rsidR="00056B0F" w:rsidRPr="00823817" w:rsidRDefault="00056B0F" w:rsidP="00B1575F">
                        <w:pPr>
                          <w:jc w:val="center"/>
                          <w:rPr>
                            <w:bCs/>
                            <w:lang w:val="de-DE"/>
                          </w:rPr>
                        </w:pPr>
                        <w:r w:rsidRPr="00823817">
                          <w:rPr>
                            <w:bCs/>
                            <w:lang w:val="de-DE"/>
                          </w:rPr>
                          <w:t>7 x T</w:t>
                        </w:r>
                      </w:p>
                      <w:p w:rsidR="00056B0F" w:rsidRPr="00823817" w:rsidRDefault="00056B0F" w:rsidP="00B1575F">
                        <w:pPr>
                          <w:jc w:val="center"/>
                          <w:rPr>
                            <w:bCs/>
                            <w:lang w:val="de-DE"/>
                          </w:rPr>
                        </w:pPr>
                        <w:r w:rsidRPr="00823817">
                          <w:rPr>
                            <w:bCs/>
                            <w:lang w:val="de-DE"/>
                          </w:rPr>
                          <w:t>4 x N</w:t>
                        </w:r>
                      </w:p>
                      <w:p w:rsidR="00056B0F" w:rsidRPr="00056B0F" w:rsidRDefault="00056B0F" w:rsidP="00B1575F">
                        <w:pPr>
                          <w:jc w:val="center"/>
                          <w:rPr>
                            <w:bCs/>
                          </w:rPr>
                        </w:pPr>
                        <w:r>
                          <w:rPr>
                            <w:bCs/>
                          </w:rPr>
                          <w:t>4 x C</w:t>
                        </w:r>
                      </w:p>
                    </w:txbxContent>
                  </v:textbox>
                </v:shape>
              </w:pict>
            </w:r>
            <w:r w:rsidRPr="00742C9F">
              <w:rPr>
                <w:rFonts w:ascii="Arial" w:hAnsi="Arial" w:cs="Arial"/>
                <w:b/>
                <w:bCs/>
                <w:noProof/>
                <w:sz w:val="24"/>
                <w:szCs w:val="24"/>
                <w:lang w:eastAsia="en-GB"/>
              </w:rPr>
              <w:pict>
                <v:shape id="_x0000_s1133" type="#_x0000_t202" style="position:absolute;left:0;text-align:left;margin-left:271.75pt;margin-top:.85pt;width:125.8pt;height:36.3pt;z-index:251663872" o:regroupid="4">
                  <v:textbox style="mso-next-textbox:#_x0000_s1133">
                    <w:txbxContent>
                      <w:p w:rsidR="00B1575F" w:rsidRDefault="00056B0F" w:rsidP="00B1575F">
                        <w:pPr>
                          <w:jc w:val="center"/>
                          <w:rPr>
                            <w:b/>
                            <w:bCs/>
                          </w:rPr>
                        </w:pPr>
                        <w:r>
                          <w:rPr>
                            <w:b/>
                            <w:bCs/>
                          </w:rPr>
                          <w:t>Scientific staff</w:t>
                        </w:r>
                      </w:p>
                      <w:p w:rsidR="00056B0F" w:rsidRDefault="001C5755" w:rsidP="00B1575F">
                        <w:pPr>
                          <w:jc w:val="center"/>
                          <w:rPr>
                            <w:bCs/>
                          </w:rPr>
                        </w:pPr>
                        <w:r>
                          <w:rPr>
                            <w:bCs/>
                          </w:rPr>
                          <w:t>1</w:t>
                        </w:r>
                        <w:r w:rsidR="00056B0F">
                          <w:rPr>
                            <w:bCs/>
                          </w:rPr>
                          <w:t xml:space="preserve"> x S</w:t>
                        </w:r>
                      </w:p>
                      <w:p w:rsidR="00056B0F" w:rsidRDefault="00056B0F" w:rsidP="00B1575F">
                        <w:pPr>
                          <w:jc w:val="center"/>
                          <w:rPr>
                            <w:bCs/>
                          </w:rPr>
                        </w:pPr>
                      </w:p>
                    </w:txbxContent>
                  </v:textbox>
                </v:shape>
              </w:pict>
            </w:r>
          </w:p>
          <w:p w:rsidR="00B1575F" w:rsidRPr="00742C9F" w:rsidRDefault="00B1575F">
            <w:pPr>
              <w:rPr>
                <w:rFonts w:ascii="Arial" w:hAnsi="Arial" w:cs="Arial"/>
                <w:b/>
                <w:bCs/>
                <w:sz w:val="24"/>
                <w:szCs w:val="24"/>
              </w:rPr>
            </w:pPr>
          </w:p>
          <w:p w:rsidR="00B1575F" w:rsidRPr="00742C9F" w:rsidRDefault="00B1575F">
            <w:pPr>
              <w:rPr>
                <w:rFonts w:ascii="Arial" w:hAnsi="Arial" w:cs="Arial"/>
                <w:b/>
                <w:bCs/>
                <w:sz w:val="24"/>
                <w:szCs w:val="24"/>
              </w:rPr>
            </w:pPr>
          </w:p>
          <w:p w:rsidR="00B1575F" w:rsidRPr="00742C9F" w:rsidRDefault="008552E5">
            <w:pPr>
              <w:rPr>
                <w:rFonts w:ascii="Arial" w:hAnsi="Arial" w:cs="Arial"/>
                <w:b/>
                <w:bCs/>
                <w:sz w:val="24"/>
                <w:szCs w:val="24"/>
              </w:rPr>
            </w:pPr>
            <w:r w:rsidRPr="00742C9F">
              <w:rPr>
                <w:rFonts w:ascii="Arial" w:hAnsi="Arial" w:cs="Arial"/>
                <w:b/>
                <w:bCs/>
                <w:noProof/>
                <w:sz w:val="24"/>
                <w:szCs w:val="24"/>
                <w:lang w:eastAsia="en-GB"/>
              </w:rPr>
              <w:pict>
                <v:line id="_x0000_s1155" style="position:absolute;left:0;text-align:left;z-index:251675136" from="334.35pt,7.35pt" to="334.4pt,22.05pt" o:regroupid="4">
                  <v:stroke dashstyle="1 1" endcap="round"/>
                </v:line>
              </w:pict>
            </w:r>
          </w:p>
          <w:p w:rsidR="00B1575F" w:rsidRPr="00742C9F" w:rsidRDefault="00B1575F">
            <w:pPr>
              <w:rPr>
                <w:rFonts w:ascii="Arial" w:hAnsi="Arial" w:cs="Arial"/>
                <w:b/>
                <w:bCs/>
                <w:sz w:val="24"/>
                <w:szCs w:val="24"/>
              </w:rPr>
            </w:pPr>
          </w:p>
          <w:p w:rsidR="00B1575F" w:rsidRPr="00742C9F" w:rsidRDefault="008552E5">
            <w:pPr>
              <w:rPr>
                <w:rFonts w:ascii="Arial" w:hAnsi="Arial" w:cs="Arial"/>
                <w:b/>
                <w:bCs/>
                <w:sz w:val="24"/>
                <w:szCs w:val="24"/>
              </w:rPr>
            </w:pPr>
            <w:r w:rsidRPr="00742C9F">
              <w:rPr>
                <w:rFonts w:ascii="Arial" w:hAnsi="Arial" w:cs="Arial"/>
                <w:b/>
                <w:bCs/>
                <w:noProof/>
                <w:sz w:val="24"/>
                <w:szCs w:val="24"/>
                <w:lang w:eastAsia="en-GB"/>
              </w:rPr>
              <w:pict>
                <v:shape id="_x0000_s1154" type="#_x0000_t202" style="position:absolute;left:0;text-align:left;margin-left:271.45pt;margin-top:2.15pt;width:126pt;height:31.2pt;z-index:251674112" o:regroupid="4">
                  <v:textbox style="mso-next-textbox:#_x0000_s1154">
                    <w:txbxContent>
                      <w:p w:rsidR="00F0113F" w:rsidRPr="00056B0F" w:rsidRDefault="00F0113F" w:rsidP="00F0113F">
                        <w:pPr>
                          <w:jc w:val="center"/>
                          <w:rPr>
                            <w:bCs/>
                          </w:rPr>
                        </w:pPr>
                        <w:r w:rsidRPr="00056B0F">
                          <w:rPr>
                            <w:bCs/>
                            <w:sz w:val="16"/>
                            <w:szCs w:val="16"/>
                          </w:rPr>
                          <w:t xml:space="preserve">Rotational National Trainees </w:t>
                        </w:r>
                        <w:proofErr w:type="gramStart"/>
                        <w:r w:rsidRPr="00056B0F">
                          <w:rPr>
                            <w:bCs/>
                            <w:sz w:val="16"/>
                            <w:szCs w:val="16"/>
                          </w:rPr>
                          <w:t>(</w:t>
                        </w:r>
                        <w:r>
                          <w:rPr>
                            <w:bCs/>
                            <w:sz w:val="16"/>
                            <w:szCs w:val="16"/>
                          </w:rPr>
                          <w:t xml:space="preserve"> about</w:t>
                        </w:r>
                        <w:proofErr w:type="gramEnd"/>
                        <w:r>
                          <w:rPr>
                            <w:bCs/>
                            <w:sz w:val="16"/>
                            <w:szCs w:val="16"/>
                          </w:rPr>
                          <w:t xml:space="preserve"> </w:t>
                        </w:r>
                        <w:r w:rsidRPr="00056B0F">
                          <w:rPr>
                            <w:bCs/>
                            <w:sz w:val="16"/>
                            <w:szCs w:val="16"/>
                          </w:rPr>
                          <w:t>2 per year</w:t>
                        </w:r>
                        <w:r>
                          <w:rPr>
                            <w:bCs/>
                          </w:rPr>
                          <w:t>)</w:t>
                        </w:r>
                      </w:p>
                      <w:p w:rsidR="00F0113F" w:rsidRDefault="00F0113F"/>
                    </w:txbxContent>
                  </v:textbox>
                </v:shape>
              </w:pict>
            </w:r>
          </w:p>
          <w:p w:rsidR="00B1575F" w:rsidRPr="00742C9F" w:rsidRDefault="00B1575F">
            <w:pPr>
              <w:rPr>
                <w:rFonts w:ascii="Arial" w:hAnsi="Arial" w:cs="Arial"/>
                <w:b/>
                <w:bCs/>
                <w:sz w:val="24"/>
                <w:szCs w:val="24"/>
              </w:rPr>
            </w:pPr>
          </w:p>
          <w:p w:rsidR="00B1575F" w:rsidRPr="00742C9F" w:rsidRDefault="00B1575F">
            <w:pPr>
              <w:rPr>
                <w:rFonts w:ascii="Arial" w:hAnsi="Arial" w:cs="Arial"/>
                <w:b/>
                <w:bCs/>
                <w:sz w:val="24"/>
                <w:szCs w:val="24"/>
              </w:rPr>
            </w:pPr>
          </w:p>
          <w:p w:rsidR="00B1575F" w:rsidRPr="00742C9F" w:rsidRDefault="008552E5">
            <w:pPr>
              <w:rPr>
                <w:rFonts w:ascii="Arial" w:hAnsi="Arial" w:cs="Arial"/>
                <w:bCs/>
                <w:sz w:val="24"/>
                <w:szCs w:val="24"/>
              </w:rPr>
            </w:pPr>
            <w:r w:rsidRPr="00742C9F">
              <w:rPr>
                <w:rFonts w:ascii="Arial" w:hAnsi="Arial" w:cs="Arial"/>
                <w:b/>
                <w:bCs/>
                <w:noProof/>
                <w:sz w:val="24"/>
                <w:szCs w:val="24"/>
                <w:lang w:eastAsia="en-GB"/>
              </w:rPr>
              <w:pict>
                <v:line id="_x0000_s1143" style="position:absolute;left:0;text-align:left;z-index:251656704" from="127.35pt,3.9pt" to="172.35pt,3.9pt"/>
              </w:pict>
            </w:r>
            <w:r w:rsidR="00B1575F" w:rsidRPr="00742C9F">
              <w:rPr>
                <w:rFonts w:ascii="Arial" w:hAnsi="Arial" w:cs="Arial"/>
                <w:b/>
                <w:bCs/>
                <w:sz w:val="24"/>
                <w:szCs w:val="24"/>
              </w:rPr>
              <w:t xml:space="preserve">Key: </w:t>
            </w:r>
            <w:r w:rsidR="00B1575F" w:rsidRPr="00742C9F">
              <w:rPr>
                <w:rFonts w:ascii="Arial" w:hAnsi="Arial" w:cs="Arial"/>
                <w:bCs/>
                <w:sz w:val="24"/>
                <w:szCs w:val="24"/>
              </w:rPr>
              <w:t>Line management                                                          T = Technologist/Radiographer Staff</w:t>
            </w:r>
          </w:p>
          <w:p w:rsidR="00B1575F" w:rsidRPr="00742C9F" w:rsidRDefault="008552E5">
            <w:pPr>
              <w:rPr>
                <w:rFonts w:ascii="Arial" w:hAnsi="Arial" w:cs="Arial"/>
                <w:bCs/>
                <w:sz w:val="24"/>
                <w:szCs w:val="24"/>
              </w:rPr>
            </w:pPr>
            <w:r w:rsidRPr="00742C9F">
              <w:rPr>
                <w:rFonts w:ascii="Arial" w:hAnsi="Arial" w:cs="Arial"/>
                <w:b/>
                <w:bCs/>
                <w:noProof/>
                <w:sz w:val="24"/>
                <w:szCs w:val="24"/>
                <w:lang w:eastAsia="en-GB"/>
              </w:rPr>
              <w:pict>
                <v:line id="_x0000_s1144" style="position:absolute;left:0;text-align:left;z-index:251657728" from="136.35pt,1.4pt" to="181.35pt,1.4pt">
                  <v:stroke dashstyle="dash"/>
                </v:line>
              </w:pict>
            </w:r>
            <w:r w:rsidR="00B1575F" w:rsidRPr="00742C9F">
              <w:rPr>
                <w:rFonts w:ascii="Arial" w:hAnsi="Arial" w:cs="Arial"/>
                <w:b/>
                <w:bCs/>
                <w:sz w:val="24"/>
                <w:szCs w:val="24"/>
              </w:rPr>
              <w:t xml:space="preserve">         </w:t>
            </w:r>
            <w:r w:rsidR="00B1575F" w:rsidRPr="00742C9F">
              <w:rPr>
                <w:rFonts w:ascii="Arial" w:hAnsi="Arial" w:cs="Arial"/>
                <w:bCs/>
                <w:sz w:val="24"/>
                <w:szCs w:val="24"/>
              </w:rPr>
              <w:t>Scientific management                                                  N = Nursing staff</w:t>
            </w:r>
          </w:p>
          <w:p w:rsidR="00B1575F" w:rsidRPr="00742C9F" w:rsidRDefault="008552E5">
            <w:pPr>
              <w:rPr>
                <w:rFonts w:ascii="Arial" w:hAnsi="Arial" w:cs="Arial"/>
                <w:bCs/>
                <w:sz w:val="24"/>
                <w:szCs w:val="24"/>
              </w:rPr>
            </w:pPr>
            <w:r w:rsidRPr="00742C9F">
              <w:rPr>
                <w:rFonts w:ascii="Arial" w:hAnsi="Arial" w:cs="Arial"/>
                <w:b/>
                <w:bCs/>
                <w:noProof/>
                <w:sz w:val="24"/>
                <w:szCs w:val="24"/>
                <w:lang w:eastAsia="en-GB"/>
              </w:rPr>
              <w:pict>
                <v:line id="_x0000_s1145" style="position:absolute;left:0;text-align:left;z-index:251658752" from="136.35pt,7.9pt" to="181.35pt,7.9pt">
                  <v:stroke dashstyle="1 1" endcap="round"/>
                </v:line>
              </w:pict>
            </w:r>
            <w:r w:rsidR="00B1575F" w:rsidRPr="00742C9F">
              <w:rPr>
                <w:rFonts w:ascii="Arial" w:hAnsi="Arial" w:cs="Arial"/>
                <w:bCs/>
                <w:sz w:val="24"/>
                <w:szCs w:val="24"/>
              </w:rPr>
              <w:t xml:space="preserve">         Scientific Support                                                           C = Clerical and administrative staff</w:t>
            </w:r>
          </w:p>
          <w:p w:rsidR="00B1575F" w:rsidRPr="00742C9F" w:rsidRDefault="00056B0F">
            <w:pPr>
              <w:rPr>
                <w:rFonts w:ascii="Arial" w:hAnsi="Arial" w:cs="Arial"/>
                <w:bCs/>
                <w:sz w:val="24"/>
                <w:szCs w:val="24"/>
              </w:rPr>
            </w:pPr>
            <w:r w:rsidRPr="00742C9F">
              <w:rPr>
                <w:rFonts w:ascii="Arial" w:hAnsi="Arial" w:cs="Arial"/>
                <w:bCs/>
                <w:sz w:val="24"/>
                <w:szCs w:val="24"/>
              </w:rPr>
              <w:t xml:space="preserve">                                                                                                S = Clinical Scientist staff</w:t>
            </w:r>
          </w:p>
        </w:tc>
      </w:tr>
      <w:tr w:rsidR="00130C11" w:rsidRPr="00742C9F">
        <w:tc>
          <w:tcPr>
            <w:tcW w:w="9889" w:type="dxa"/>
          </w:tcPr>
          <w:p w:rsidR="00130C11" w:rsidRPr="00742C9F" w:rsidRDefault="00130C11" w:rsidP="00202A15">
            <w:pPr>
              <w:tabs>
                <w:tab w:val="clear" w:pos="567"/>
                <w:tab w:val="clear" w:pos="1134"/>
                <w:tab w:val="clear" w:pos="1701"/>
                <w:tab w:val="clear" w:pos="9639"/>
              </w:tabs>
              <w:spacing w:before="120"/>
              <w:ind w:left="360"/>
              <w:rPr>
                <w:rFonts w:ascii="Arial" w:hAnsi="Arial" w:cs="Arial"/>
                <w:b/>
                <w:bCs/>
                <w:sz w:val="24"/>
                <w:szCs w:val="24"/>
              </w:rPr>
            </w:pPr>
            <w:r w:rsidRPr="00742C9F">
              <w:rPr>
                <w:rFonts w:ascii="Arial" w:hAnsi="Arial" w:cs="Arial"/>
                <w:b/>
                <w:bCs/>
                <w:sz w:val="24"/>
                <w:szCs w:val="24"/>
              </w:rPr>
              <w:t>SCOPE AND RANGE</w:t>
            </w:r>
          </w:p>
          <w:p w:rsidR="00742C9F" w:rsidRDefault="00130C11">
            <w:pPr>
              <w:spacing w:before="120"/>
              <w:rPr>
                <w:rFonts w:ascii="Arial" w:hAnsi="Arial" w:cs="Arial"/>
                <w:sz w:val="24"/>
                <w:szCs w:val="24"/>
              </w:rPr>
            </w:pPr>
            <w:r w:rsidRPr="00742C9F">
              <w:rPr>
                <w:rFonts w:ascii="Arial" w:hAnsi="Arial" w:cs="Arial"/>
                <w:sz w:val="24"/>
                <w:szCs w:val="24"/>
              </w:rPr>
              <w:t xml:space="preserve">The department of nuclear medicine at Glasgow Royal Infirmary (GRI) provides an extensive imaging, non-imaging and therapeutic service to GRI and beyond. Both in-patients and out-patients from hospitals around the West of Scotland attend the department. It uses unsealed radiopharmaceuticals to investigate and treat a wide variety of condition.  In addition the department is a major training centre for clinical and non-clinical staff and students.  </w:t>
            </w:r>
          </w:p>
          <w:p w:rsidR="00742C9F" w:rsidRDefault="00742C9F">
            <w:pPr>
              <w:spacing w:before="120"/>
              <w:rPr>
                <w:rFonts w:ascii="Arial" w:hAnsi="Arial" w:cs="Arial"/>
                <w:sz w:val="24"/>
                <w:szCs w:val="24"/>
              </w:rPr>
            </w:pPr>
          </w:p>
          <w:p w:rsidR="00130C11" w:rsidRPr="00742C9F" w:rsidRDefault="00130C11">
            <w:pPr>
              <w:spacing w:before="120"/>
              <w:rPr>
                <w:rFonts w:ascii="Arial" w:hAnsi="Arial" w:cs="Arial"/>
                <w:sz w:val="24"/>
                <w:szCs w:val="24"/>
              </w:rPr>
            </w:pPr>
            <w:r w:rsidRPr="00742C9F">
              <w:rPr>
                <w:rFonts w:ascii="Arial" w:hAnsi="Arial" w:cs="Arial"/>
                <w:sz w:val="24"/>
                <w:szCs w:val="24"/>
              </w:rPr>
              <w:lastRenderedPageBreak/>
              <w:t>The department is situated within 1 long corridor and in addition has a ‘dayroom’ which is situated separately (across a main corridor) from the main department – this provides a facility for patients to wait in a safe environment during their procedure (this can be up to 6 hours).</w:t>
            </w:r>
          </w:p>
          <w:p w:rsidR="00130C11" w:rsidRPr="00742C9F" w:rsidRDefault="00130C11">
            <w:pPr>
              <w:spacing w:before="120"/>
              <w:rPr>
                <w:rFonts w:ascii="Arial" w:hAnsi="Arial" w:cs="Arial"/>
                <w:sz w:val="24"/>
                <w:szCs w:val="24"/>
              </w:rPr>
            </w:pPr>
            <w:r w:rsidRPr="00742C9F">
              <w:rPr>
                <w:rFonts w:ascii="Arial" w:hAnsi="Arial" w:cs="Arial"/>
                <w:sz w:val="24"/>
                <w:szCs w:val="24"/>
              </w:rPr>
              <w:t>The department has three gamma cameras, assorted other radiation monitoring equipment and a large imaging computer network.  In addition there is a major facility for labelling white cells and the department undertakes labelling for other hospitals.  There is also a bone densitometry DEXA machine operated by department staff.</w:t>
            </w:r>
          </w:p>
          <w:p w:rsidR="00130C11" w:rsidRPr="00742C9F" w:rsidRDefault="00130C11">
            <w:pPr>
              <w:spacing w:before="120"/>
              <w:rPr>
                <w:rFonts w:ascii="Arial" w:hAnsi="Arial" w:cs="Arial"/>
                <w:sz w:val="24"/>
                <w:szCs w:val="24"/>
              </w:rPr>
            </w:pPr>
            <w:r w:rsidRPr="00742C9F">
              <w:rPr>
                <w:rFonts w:ascii="Arial" w:hAnsi="Arial" w:cs="Arial"/>
                <w:sz w:val="24"/>
                <w:szCs w:val="24"/>
              </w:rPr>
              <w:t>The department undertake over 8300 investigations annually.</w:t>
            </w:r>
          </w:p>
          <w:p w:rsidR="00130C11" w:rsidRPr="00742C9F" w:rsidRDefault="00130C11">
            <w:pPr>
              <w:spacing w:before="120"/>
              <w:rPr>
                <w:rFonts w:ascii="Arial" w:hAnsi="Arial" w:cs="Arial"/>
                <w:sz w:val="24"/>
                <w:szCs w:val="24"/>
              </w:rPr>
            </w:pPr>
            <w:r w:rsidRPr="00742C9F">
              <w:rPr>
                <w:rFonts w:ascii="Arial" w:hAnsi="Arial" w:cs="Arial"/>
                <w:sz w:val="24"/>
                <w:szCs w:val="24"/>
              </w:rPr>
              <w:t>The department is managed on a day-to-day level by the physics staff (head of service) but there are two consultant nuclear medicine physicians who have input into the clinical aspects of the department.  In addition the bone density service again on a day-to-day basis is managed by the physics staff but a Consultant physician manages the clinical aspects of the service across the division.</w:t>
            </w:r>
          </w:p>
          <w:p w:rsidR="00130C11" w:rsidRPr="00742C9F" w:rsidRDefault="00130C11">
            <w:pPr>
              <w:spacing w:before="120"/>
              <w:rPr>
                <w:rFonts w:ascii="Arial" w:hAnsi="Arial" w:cs="Arial"/>
                <w:sz w:val="24"/>
                <w:szCs w:val="24"/>
              </w:rPr>
            </w:pPr>
            <w:r w:rsidRPr="00742C9F">
              <w:rPr>
                <w:rFonts w:ascii="Arial" w:hAnsi="Arial" w:cs="Arial"/>
                <w:sz w:val="24"/>
                <w:szCs w:val="24"/>
              </w:rPr>
              <w:t xml:space="preserve">The department of nuclear medicine at </w:t>
            </w:r>
            <w:proofErr w:type="spellStart"/>
            <w:r w:rsidRPr="00742C9F">
              <w:rPr>
                <w:rFonts w:ascii="Arial" w:hAnsi="Arial" w:cs="Arial"/>
                <w:sz w:val="24"/>
                <w:szCs w:val="24"/>
              </w:rPr>
              <w:t>Stobhill</w:t>
            </w:r>
            <w:proofErr w:type="spellEnd"/>
            <w:r w:rsidRPr="00742C9F">
              <w:rPr>
                <w:rFonts w:ascii="Arial" w:hAnsi="Arial" w:cs="Arial"/>
                <w:sz w:val="24"/>
                <w:szCs w:val="24"/>
              </w:rPr>
              <w:t xml:space="preserve"> Hospital provides an extensive imaging, non-imaging and therapeutic service to </w:t>
            </w:r>
            <w:proofErr w:type="spellStart"/>
            <w:r w:rsidRPr="00742C9F">
              <w:rPr>
                <w:rFonts w:ascii="Arial" w:hAnsi="Arial" w:cs="Arial"/>
                <w:sz w:val="24"/>
                <w:szCs w:val="24"/>
              </w:rPr>
              <w:t>Stobhill</w:t>
            </w:r>
            <w:proofErr w:type="spellEnd"/>
            <w:r w:rsidRPr="00742C9F">
              <w:rPr>
                <w:rFonts w:ascii="Arial" w:hAnsi="Arial" w:cs="Arial"/>
                <w:sz w:val="24"/>
                <w:szCs w:val="24"/>
              </w:rPr>
              <w:t xml:space="preserve"> Hospital.  It uses unsealed radiopharmaceuticals to investigate and treat a wide variety of conditions.</w:t>
            </w:r>
          </w:p>
          <w:p w:rsidR="00130C11" w:rsidRPr="00742C9F" w:rsidRDefault="00130C11">
            <w:pPr>
              <w:pStyle w:val="BodyText"/>
              <w:spacing w:before="120"/>
              <w:jc w:val="both"/>
              <w:rPr>
                <w:rFonts w:ascii="Arial" w:hAnsi="Arial" w:cs="Arial"/>
                <w:sz w:val="24"/>
                <w:szCs w:val="24"/>
              </w:rPr>
            </w:pPr>
            <w:r w:rsidRPr="00742C9F">
              <w:rPr>
                <w:rFonts w:ascii="Arial" w:hAnsi="Arial" w:cs="Arial"/>
                <w:sz w:val="24"/>
                <w:szCs w:val="24"/>
              </w:rPr>
              <w:t>The department has one gamma camera, assorted other radiation detection equipment.   In addition the department carry out white cell labelling.  The department undertake over 1600 investigations annually.</w:t>
            </w:r>
          </w:p>
          <w:p w:rsidR="00130C11" w:rsidRPr="00742C9F" w:rsidRDefault="00130C11">
            <w:pPr>
              <w:spacing w:before="120"/>
              <w:rPr>
                <w:rFonts w:ascii="Arial" w:hAnsi="Arial" w:cs="Arial"/>
                <w:sz w:val="24"/>
                <w:szCs w:val="24"/>
              </w:rPr>
            </w:pPr>
            <w:r w:rsidRPr="00742C9F">
              <w:rPr>
                <w:rFonts w:ascii="Arial" w:hAnsi="Arial" w:cs="Arial"/>
                <w:sz w:val="24"/>
                <w:szCs w:val="24"/>
              </w:rPr>
              <w:t xml:space="preserve">The department is managed on a day-to-day level by the physics </w:t>
            </w:r>
            <w:proofErr w:type="gramStart"/>
            <w:r w:rsidRPr="00742C9F">
              <w:rPr>
                <w:rFonts w:ascii="Arial" w:hAnsi="Arial" w:cs="Arial"/>
                <w:sz w:val="24"/>
                <w:szCs w:val="24"/>
              </w:rPr>
              <w:t>staff  (</w:t>
            </w:r>
            <w:proofErr w:type="gramEnd"/>
            <w:r w:rsidRPr="00742C9F">
              <w:rPr>
                <w:rFonts w:ascii="Arial" w:hAnsi="Arial" w:cs="Arial"/>
                <w:sz w:val="24"/>
                <w:szCs w:val="24"/>
              </w:rPr>
              <w:t>head of service) with clinical input from a Consultant Radiologist.</w:t>
            </w:r>
          </w:p>
          <w:p w:rsidR="00130C11" w:rsidRPr="00742C9F" w:rsidRDefault="00130C11">
            <w:pPr>
              <w:spacing w:before="120"/>
              <w:rPr>
                <w:rFonts w:ascii="Arial" w:hAnsi="Arial" w:cs="Arial"/>
                <w:sz w:val="24"/>
                <w:szCs w:val="24"/>
              </w:rPr>
            </w:pPr>
            <w:r w:rsidRPr="00742C9F">
              <w:rPr>
                <w:rFonts w:ascii="Arial" w:hAnsi="Arial" w:cs="Arial"/>
                <w:sz w:val="24"/>
                <w:szCs w:val="24"/>
              </w:rPr>
              <w:t xml:space="preserve">There </w:t>
            </w:r>
            <w:proofErr w:type="gramStart"/>
            <w:r w:rsidRPr="00742C9F">
              <w:rPr>
                <w:rFonts w:ascii="Arial" w:hAnsi="Arial" w:cs="Arial"/>
                <w:sz w:val="24"/>
                <w:szCs w:val="24"/>
              </w:rPr>
              <w:t>are</w:t>
            </w:r>
            <w:proofErr w:type="gramEnd"/>
            <w:r w:rsidRPr="00742C9F">
              <w:rPr>
                <w:rFonts w:ascii="Arial" w:hAnsi="Arial" w:cs="Arial"/>
                <w:sz w:val="24"/>
                <w:szCs w:val="24"/>
              </w:rPr>
              <w:t xml:space="preserve"> 28 staff within the multidisciplinary team across both sites.</w:t>
            </w:r>
          </w:p>
          <w:p w:rsidR="00130C11" w:rsidRPr="00742C9F" w:rsidRDefault="00130C11">
            <w:pPr>
              <w:spacing w:before="120"/>
              <w:rPr>
                <w:rFonts w:ascii="Arial" w:hAnsi="Arial" w:cs="Arial"/>
                <w:sz w:val="24"/>
                <w:szCs w:val="24"/>
              </w:rPr>
            </w:pPr>
            <w:r w:rsidRPr="00742C9F">
              <w:rPr>
                <w:rFonts w:ascii="Arial" w:hAnsi="Arial" w:cs="Arial"/>
                <w:sz w:val="24"/>
                <w:szCs w:val="24"/>
              </w:rPr>
              <w:t xml:space="preserve">The scientific </w:t>
            </w:r>
            <w:proofErr w:type="gramStart"/>
            <w:r w:rsidRPr="00742C9F">
              <w:rPr>
                <w:rFonts w:ascii="Arial" w:hAnsi="Arial" w:cs="Arial"/>
                <w:sz w:val="24"/>
                <w:szCs w:val="24"/>
              </w:rPr>
              <w:t>staff of the unit have</w:t>
            </w:r>
            <w:proofErr w:type="gramEnd"/>
            <w:r w:rsidRPr="00742C9F">
              <w:rPr>
                <w:rFonts w:ascii="Arial" w:hAnsi="Arial" w:cs="Arial"/>
                <w:sz w:val="24"/>
                <w:szCs w:val="24"/>
              </w:rPr>
              <w:t xml:space="preserve"> been responsible for the construction of a complex imaging computer syste</w:t>
            </w:r>
            <w:r w:rsidR="00A878D5" w:rsidRPr="00742C9F">
              <w:rPr>
                <w:rFonts w:ascii="Arial" w:hAnsi="Arial" w:cs="Arial"/>
                <w:sz w:val="24"/>
                <w:szCs w:val="24"/>
              </w:rPr>
              <w:t>m which now links the unit (GRI and</w:t>
            </w:r>
            <w:r w:rsidRPr="00742C9F">
              <w:rPr>
                <w:rFonts w:ascii="Arial" w:hAnsi="Arial" w:cs="Arial"/>
                <w:sz w:val="24"/>
                <w:szCs w:val="24"/>
              </w:rPr>
              <w:t xml:space="preserve"> </w:t>
            </w:r>
            <w:proofErr w:type="spellStart"/>
            <w:r w:rsidRPr="00742C9F">
              <w:rPr>
                <w:rFonts w:ascii="Arial" w:hAnsi="Arial" w:cs="Arial"/>
                <w:sz w:val="24"/>
                <w:szCs w:val="24"/>
              </w:rPr>
              <w:t>Stobhill</w:t>
            </w:r>
            <w:proofErr w:type="spellEnd"/>
            <w:r w:rsidR="009D36EA" w:rsidRPr="00742C9F">
              <w:rPr>
                <w:rFonts w:ascii="Arial" w:hAnsi="Arial" w:cs="Arial"/>
                <w:sz w:val="24"/>
                <w:szCs w:val="24"/>
              </w:rPr>
              <w:t>)</w:t>
            </w:r>
            <w:r w:rsidR="00A878D5" w:rsidRPr="00742C9F">
              <w:rPr>
                <w:rFonts w:ascii="Arial" w:hAnsi="Arial" w:cs="Arial"/>
                <w:sz w:val="24"/>
                <w:szCs w:val="24"/>
              </w:rPr>
              <w:t xml:space="preserve"> and other Glasgow nuclear medicine departments</w:t>
            </w:r>
            <w:r w:rsidR="009D36EA" w:rsidRPr="00742C9F">
              <w:rPr>
                <w:rFonts w:ascii="Arial" w:hAnsi="Arial" w:cs="Arial"/>
                <w:sz w:val="24"/>
                <w:szCs w:val="24"/>
              </w:rPr>
              <w:t xml:space="preserve"> thus allowing images fro</w:t>
            </w:r>
            <w:r w:rsidRPr="00742C9F">
              <w:rPr>
                <w:rFonts w:ascii="Arial" w:hAnsi="Arial" w:cs="Arial"/>
                <w:sz w:val="24"/>
                <w:szCs w:val="24"/>
              </w:rPr>
              <w:t>m any of the three centres to be analysed or viewed at any of the other sites.  In this way the scientific staff can provide support, where necessary, to all three sites without the need for time wasting travel.</w:t>
            </w:r>
          </w:p>
          <w:p w:rsidR="00130C11" w:rsidRPr="00742C9F" w:rsidRDefault="00130C11">
            <w:pPr>
              <w:ind w:right="-270"/>
              <w:rPr>
                <w:rFonts w:ascii="Arial" w:hAnsi="Arial" w:cs="Arial"/>
                <w:b/>
                <w:bCs/>
                <w:sz w:val="24"/>
                <w:szCs w:val="24"/>
              </w:rPr>
            </w:pPr>
          </w:p>
        </w:tc>
      </w:tr>
      <w:tr w:rsidR="00130C11" w:rsidRPr="00742C9F">
        <w:tc>
          <w:tcPr>
            <w:tcW w:w="9889" w:type="dxa"/>
          </w:tcPr>
          <w:p w:rsidR="00130C11" w:rsidRPr="00742C9F" w:rsidRDefault="00130C11" w:rsidP="00202A15">
            <w:pPr>
              <w:tabs>
                <w:tab w:val="clear" w:pos="567"/>
                <w:tab w:val="clear" w:pos="1134"/>
                <w:tab w:val="clear" w:pos="1701"/>
                <w:tab w:val="clear" w:pos="9639"/>
              </w:tabs>
              <w:spacing w:before="120"/>
              <w:ind w:left="360"/>
              <w:rPr>
                <w:rFonts w:ascii="Arial" w:hAnsi="Arial" w:cs="Arial"/>
                <w:b/>
                <w:bCs/>
                <w:sz w:val="24"/>
                <w:szCs w:val="24"/>
              </w:rPr>
            </w:pPr>
            <w:r w:rsidRPr="00742C9F">
              <w:rPr>
                <w:rFonts w:ascii="Arial" w:hAnsi="Arial" w:cs="Arial"/>
                <w:b/>
                <w:bCs/>
                <w:sz w:val="24"/>
                <w:szCs w:val="24"/>
              </w:rPr>
              <w:lastRenderedPageBreak/>
              <w:t>MAIN DUTIES/RESPONSIBILITIES</w:t>
            </w:r>
          </w:p>
          <w:p w:rsidR="00130C11" w:rsidRPr="00742C9F" w:rsidRDefault="00130C11">
            <w:pPr>
              <w:pStyle w:val="BodyTextIndent"/>
              <w:tabs>
                <w:tab w:val="left" w:pos="0"/>
                <w:tab w:val="left" w:pos="1800"/>
              </w:tabs>
              <w:spacing w:before="120"/>
              <w:ind w:left="0" w:right="176"/>
              <w:rPr>
                <w:rFonts w:ascii="Arial" w:hAnsi="Arial" w:cs="Arial"/>
                <w:b w:val="0"/>
                <w:bCs/>
                <w:i w:val="0"/>
                <w:iCs/>
                <w:sz w:val="24"/>
                <w:szCs w:val="24"/>
              </w:rPr>
            </w:pPr>
            <w:r w:rsidRPr="00742C9F">
              <w:rPr>
                <w:rFonts w:ascii="Arial" w:hAnsi="Arial" w:cs="Arial"/>
                <w:b w:val="0"/>
                <w:bCs/>
                <w:i w:val="0"/>
                <w:iCs/>
                <w:sz w:val="24"/>
                <w:szCs w:val="24"/>
              </w:rPr>
              <w:t xml:space="preserve">The post holder splits his/her time between the nuclear medicine departments at Glasgow Royal Infirmary and </w:t>
            </w:r>
            <w:proofErr w:type="spellStart"/>
            <w:r w:rsidRPr="00742C9F">
              <w:rPr>
                <w:rFonts w:ascii="Arial" w:hAnsi="Arial" w:cs="Arial"/>
                <w:b w:val="0"/>
                <w:bCs/>
                <w:i w:val="0"/>
                <w:iCs/>
                <w:sz w:val="24"/>
                <w:szCs w:val="24"/>
              </w:rPr>
              <w:t>Stobhill</w:t>
            </w:r>
            <w:proofErr w:type="spellEnd"/>
            <w:r w:rsidRPr="00742C9F">
              <w:rPr>
                <w:rFonts w:ascii="Arial" w:hAnsi="Arial" w:cs="Arial"/>
                <w:b w:val="0"/>
                <w:bCs/>
                <w:i w:val="0"/>
                <w:iCs/>
                <w:sz w:val="24"/>
                <w:szCs w:val="24"/>
              </w:rPr>
              <w:t xml:space="preserve"> Hospital</w:t>
            </w:r>
            <w:r w:rsidR="00BF5588" w:rsidRPr="00742C9F">
              <w:rPr>
                <w:rFonts w:ascii="Arial" w:hAnsi="Arial" w:cs="Arial"/>
                <w:b w:val="0"/>
                <w:bCs/>
                <w:i w:val="0"/>
                <w:iCs/>
                <w:sz w:val="24"/>
                <w:szCs w:val="24"/>
              </w:rPr>
              <w:t xml:space="preserve"> though </w:t>
            </w:r>
            <w:r w:rsidR="001127E0" w:rsidRPr="00742C9F">
              <w:rPr>
                <w:rFonts w:ascii="Arial" w:hAnsi="Arial" w:cs="Arial"/>
                <w:b w:val="0"/>
                <w:bCs/>
                <w:i w:val="0"/>
                <w:iCs/>
                <w:sz w:val="24"/>
                <w:szCs w:val="24"/>
              </w:rPr>
              <w:t>in the event of future</w:t>
            </w:r>
            <w:r w:rsidR="00BF5588" w:rsidRPr="00742C9F">
              <w:rPr>
                <w:rFonts w:ascii="Arial" w:hAnsi="Arial" w:cs="Arial"/>
                <w:b w:val="0"/>
                <w:bCs/>
                <w:i w:val="0"/>
                <w:iCs/>
                <w:sz w:val="24"/>
                <w:szCs w:val="24"/>
              </w:rPr>
              <w:t xml:space="preserve"> expansion of the service this may be extended to other sites in the future.</w:t>
            </w:r>
          </w:p>
          <w:p w:rsidR="00130C11" w:rsidRPr="00742C9F" w:rsidRDefault="00130C11">
            <w:pPr>
              <w:pStyle w:val="BodyTextIndent"/>
              <w:tabs>
                <w:tab w:val="left" w:pos="0"/>
                <w:tab w:val="left" w:pos="1800"/>
              </w:tabs>
              <w:spacing w:before="120"/>
              <w:ind w:left="0"/>
              <w:rPr>
                <w:rFonts w:ascii="Arial" w:hAnsi="Arial" w:cs="Arial"/>
                <w:b w:val="0"/>
                <w:bCs/>
                <w:i w:val="0"/>
                <w:iCs/>
                <w:sz w:val="24"/>
                <w:szCs w:val="24"/>
              </w:rPr>
            </w:pPr>
            <w:r w:rsidRPr="00742C9F">
              <w:rPr>
                <w:rFonts w:ascii="Arial" w:hAnsi="Arial" w:cs="Arial"/>
                <w:b w:val="0"/>
                <w:bCs/>
                <w:i w:val="0"/>
                <w:iCs/>
                <w:sz w:val="24"/>
                <w:szCs w:val="24"/>
              </w:rPr>
              <w:t xml:space="preserve">The post holder provides scientific management and support of the Nuclear Medicine Service (both diagnostic and therapeutic) based in Glasgow Royal Infirmary and </w:t>
            </w:r>
            <w:proofErr w:type="spellStart"/>
            <w:r w:rsidRPr="00742C9F">
              <w:rPr>
                <w:rFonts w:ascii="Arial" w:hAnsi="Arial" w:cs="Arial"/>
                <w:b w:val="0"/>
                <w:bCs/>
                <w:i w:val="0"/>
                <w:iCs/>
                <w:sz w:val="24"/>
                <w:szCs w:val="24"/>
              </w:rPr>
              <w:t>Stobhill</w:t>
            </w:r>
            <w:proofErr w:type="spellEnd"/>
            <w:r w:rsidRPr="00742C9F">
              <w:rPr>
                <w:rFonts w:ascii="Arial" w:hAnsi="Arial" w:cs="Arial"/>
                <w:b w:val="0"/>
                <w:bCs/>
                <w:i w:val="0"/>
                <w:iCs/>
                <w:sz w:val="24"/>
                <w:szCs w:val="24"/>
              </w:rPr>
              <w:t xml:space="preserve"> Hospital. Acting as a Medical Physics Expert for both these sites.</w:t>
            </w:r>
          </w:p>
          <w:p w:rsidR="00BF5588" w:rsidRPr="00742C9F" w:rsidRDefault="00202A15">
            <w:pPr>
              <w:pStyle w:val="BodyTextIndent"/>
              <w:tabs>
                <w:tab w:val="left" w:pos="0"/>
                <w:tab w:val="left" w:pos="1800"/>
              </w:tabs>
              <w:spacing w:before="120"/>
              <w:ind w:left="0"/>
              <w:rPr>
                <w:rFonts w:ascii="Arial" w:hAnsi="Arial" w:cs="Arial"/>
                <w:b w:val="0"/>
                <w:bCs/>
                <w:i w:val="0"/>
                <w:iCs/>
                <w:sz w:val="24"/>
                <w:szCs w:val="24"/>
              </w:rPr>
            </w:pPr>
            <w:r w:rsidRPr="00742C9F">
              <w:rPr>
                <w:rFonts w:ascii="Arial" w:hAnsi="Arial" w:cs="Arial"/>
                <w:b w:val="0"/>
                <w:bCs/>
                <w:i w:val="0"/>
                <w:iCs/>
                <w:sz w:val="24"/>
                <w:szCs w:val="24"/>
              </w:rPr>
              <w:t>T</w:t>
            </w:r>
            <w:r w:rsidR="00130C11" w:rsidRPr="00742C9F">
              <w:rPr>
                <w:rFonts w:ascii="Arial" w:hAnsi="Arial" w:cs="Arial"/>
                <w:b w:val="0"/>
                <w:bCs/>
                <w:i w:val="0"/>
                <w:iCs/>
                <w:sz w:val="24"/>
                <w:szCs w:val="24"/>
              </w:rPr>
              <w:t xml:space="preserve">he post holder is expected to work broadly autonomously and takes specific responsibility for several aspects of the service. In addition they </w:t>
            </w:r>
            <w:r w:rsidR="00AC20D3" w:rsidRPr="00742C9F">
              <w:rPr>
                <w:rFonts w:ascii="Arial" w:hAnsi="Arial" w:cs="Arial"/>
                <w:b w:val="0"/>
                <w:bCs/>
                <w:i w:val="0"/>
                <w:iCs/>
                <w:sz w:val="24"/>
                <w:szCs w:val="24"/>
              </w:rPr>
              <w:t>may have to</w:t>
            </w:r>
            <w:r w:rsidR="00130C11" w:rsidRPr="00742C9F">
              <w:rPr>
                <w:rFonts w:ascii="Arial" w:hAnsi="Arial" w:cs="Arial"/>
                <w:b w:val="0"/>
                <w:bCs/>
                <w:i w:val="0"/>
                <w:iCs/>
                <w:sz w:val="24"/>
                <w:szCs w:val="24"/>
              </w:rPr>
              <w:t xml:space="preserve"> deputise for the </w:t>
            </w:r>
            <w:r w:rsidR="00AC20D3" w:rsidRPr="00742C9F">
              <w:rPr>
                <w:rFonts w:ascii="Arial" w:hAnsi="Arial" w:cs="Arial"/>
                <w:b w:val="0"/>
                <w:bCs/>
                <w:i w:val="0"/>
                <w:iCs/>
                <w:sz w:val="24"/>
                <w:szCs w:val="24"/>
              </w:rPr>
              <w:t>other consultant scientists</w:t>
            </w:r>
            <w:r w:rsidR="00130C11" w:rsidRPr="00742C9F">
              <w:rPr>
                <w:rFonts w:ascii="Arial" w:hAnsi="Arial" w:cs="Arial"/>
                <w:b w:val="0"/>
                <w:bCs/>
                <w:i w:val="0"/>
                <w:iCs/>
                <w:sz w:val="24"/>
                <w:szCs w:val="24"/>
              </w:rPr>
              <w:t xml:space="preserve"> in their absence for operational duties at all three sites.</w:t>
            </w:r>
          </w:p>
          <w:p w:rsidR="00BF5588" w:rsidRDefault="00BF5588">
            <w:pPr>
              <w:pStyle w:val="BodyTextIndent"/>
              <w:tabs>
                <w:tab w:val="left" w:pos="0"/>
                <w:tab w:val="left" w:pos="1800"/>
              </w:tabs>
              <w:spacing w:before="120"/>
              <w:ind w:left="0"/>
              <w:rPr>
                <w:rFonts w:ascii="Arial" w:hAnsi="Arial" w:cs="Arial"/>
                <w:b w:val="0"/>
                <w:bCs/>
                <w:i w:val="0"/>
                <w:iCs/>
                <w:sz w:val="24"/>
                <w:szCs w:val="24"/>
              </w:rPr>
            </w:pPr>
            <w:r w:rsidRPr="00742C9F">
              <w:rPr>
                <w:rFonts w:ascii="Arial" w:hAnsi="Arial" w:cs="Arial"/>
                <w:b w:val="0"/>
                <w:bCs/>
                <w:i w:val="0"/>
                <w:iCs/>
                <w:sz w:val="24"/>
                <w:szCs w:val="24"/>
              </w:rPr>
              <w:t>The following list of functions is not exhaustive as some services and elements may develop.</w:t>
            </w:r>
          </w:p>
          <w:p w:rsidR="00742C9F" w:rsidRDefault="00742C9F">
            <w:pPr>
              <w:pStyle w:val="BodyTextIndent"/>
              <w:tabs>
                <w:tab w:val="left" w:pos="0"/>
                <w:tab w:val="left" w:pos="1800"/>
              </w:tabs>
              <w:spacing w:before="120"/>
              <w:ind w:left="0"/>
              <w:rPr>
                <w:rFonts w:ascii="Arial" w:hAnsi="Arial" w:cs="Arial"/>
                <w:b w:val="0"/>
                <w:bCs/>
                <w:i w:val="0"/>
                <w:iCs/>
                <w:sz w:val="24"/>
                <w:szCs w:val="24"/>
              </w:rPr>
            </w:pPr>
          </w:p>
          <w:p w:rsidR="00742C9F" w:rsidRDefault="00742C9F">
            <w:pPr>
              <w:pStyle w:val="BodyTextIndent"/>
              <w:tabs>
                <w:tab w:val="left" w:pos="0"/>
                <w:tab w:val="left" w:pos="1800"/>
              </w:tabs>
              <w:spacing w:before="120"/>
              <w:ind w:left="0"/>
              <w:rPr>
                <w:rFonts w:ascii="Arial" w:hAnsi="Arial" w:cs="Arial"/>
                <w:b w:val="0"/>
                <w:bCs/>
                <w:i w:val="0"/>
                <w:iCs/>
                <w:sz w:val="24"/>
                <w:szCs w:val="24"/>
              </w:rPr>
            </w:pPr>
          </w:p>
          <w:p w:rsidR="00742C9F" w:rsidRPr="00742C9F" w:rsidRDefault="00742C9F">
            <w:pPr>
              <w:pStyle w:val="BodyTextIndent"/>
              <w:tabs>
                <w:tab w:val="left" w:pos="0"/>
                <w:tab w:val="left" w:pos="1800"/>
              </w:tabs>
              <w:spacing w:before="120"/>
              <w:ind w:left="0"/>
              <w:rPr>
                <w:rFonts w:ascii="Arial" w:hAnsi="Arial" w:cs="Arial"/>
                <w:b w:val="0"/>
                <w:bCs/>
                <w:i w:val="0"/>
                <w:iCs/>
                <w:sz w:val="24"/>
                <w:szCs w:val="24"/>
              </w:rPr>
            </w:pPr>
          </w:p>
          <w:p w:rsidR="00130C11" w:rsidRPr="00742C9F" w:rsidRDefault="00130C1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before="120"/>
              <w:ind w:left="600" w:right="176" w:hanging="600"/>
              <w:outlineLvl w:val="0"/>
              <w:rPr>
                <w:rFonts w:ascii="Arial" w:hAnsi="Arial" w:cs="Arial"/>
                <w:sz w:val="24"/>
                <w:szCs w:val="24"/>
              </w:rPr>
            </w:pPr>
            <w:r w:rsidRPr="00742C9F">
              <w:rPr>
                <w:rFonts w:ascii="Arial" w:hAnsi="Arial" w:cs="Arial"/>
                <w:sz w:val="24"/>
                <w:szCs w:val="24"/>
                <w:u w:val="single"/>
              </w:rPr>
              <w:lastRenderedPageBreak/>
              <w:t>The detailed duties and responsibilities of the post include</w:t>
            </w:r>
            <w:r w:rsidRPr="00742C9F">
              <w:rPr>
                <w:rFonts w:ascii="Arial" w:hAnsi="Arial" w:cs="Arial"/>
                <w:sz w:val="24"/>
                <w:szCs w:val="24"/>
              </w:rPr>
              <w:t>:</w:t>
            </w:r>
          </w:p>
          <w:p w:rsidR="00A2295E" w:rsidRPr="00742C9F" w:rsidRDefault="00A2295E">
            <w:pPr>
              <w:pStyle w:val="BodyTextIndent"/>
              <w:spacing w:before="120"/>
              <w:ind w:left="0"/>
              <w:rPr>
                <w:rFonts w:ascii="Arial" w:hAnsi="Arial" w:cs="Arial"/>
                <w:i w:val="0"/>
                <w:iCs/>
                <w:sz w:val="24"/>
                <w:szCs w:val="24"/>
              </w:rPr>
            </w:pPr>
            <w:r w:rsidRPr="00742C9F">
              <w:rPr>
                <w:rFonts w:ascii="Arial" w:hAnsi="Arial" w:cs="Arial"/>
                <w:i w:val="0"/>
                <w:iCs/>
                <w:sz w:val="24"/>
                <w:szCs w:val="24"/>
              </w:rPr>
              <w:t>Management</w:t>
            </w:r>
          </w:p>
          <w:p w:rsidR="00A2295E" w:rsidRPr="00742C9F" w:rsidRDefault="00A2295E" w:rsidP="00E83DB6">
            <w:pPr>
              <w:numPr>
                <w:ilvl w:val="1"/>
                <w:numId w:val="14"/>
              </w:numPr>
              <w:tabs>
                <w:tab w:val="num" w:pos="567"/>
              </w:tabs>
              <w:spacing w:before="120"/>
              <w:ind w:left="567" w:hanging="283"/>
              <w:rPr>
                <w:rFonts w:ascii="Arial" w:hAnsi="Arial" w:cs="Arial"/>
                <w:sz w:val="24"/>
                <w:szCs w:val="24"/>
              </w:rPr>
            </w:pPr>
            <w:r w:rsidRPr="00742C9F">
              <w:rPr>
                <w:rFonts w:ascii="Arial" w:hAnsi="Arial" w:cs="Arial"/>
                <w:sz w:val="24"/>
                <w:szCs w:val="24"/>
              </w:rPr>
              <w:t>Responsible for the supervision of all levels of technical and scientific staff.  Supervision of more junior medical staff.</w:t>
            </w:r>
          </w:p>
          <w:p w:rsidR="00A2295E" w:rsidRPr="00742C9F" w:rsidRDefault="00A2295E" w:rsidP="00E83DB6">
            <w:pPr>
              <w:numPr>
                <w:ilvl w:val="1"/>
                <w:numId w:val="14"/>
              </w:numPr>
              <w:tabs>
                <w:tab w:val="num" w:pos="567"/>
              </w:tabs>
              <w:spacing w:before="120"/>
              <w:ind w:left="567" w:hanging="283"/>
              <w:rPr>
                <w:rFonts w:ascii="Arial" w:hAnsi="Arial" w:cs="Arial"/>
                <w:sz w:val="24"/>
                <w:szCs w:val="24"/>
              </w:rPr>
            </w:pPr>
            <w:r w:rsidRPr="00742C9F">
              <w:rPr>
                <w:rFonts w:ascii="Arial" w:hAnsi="Arial" w:cs="Arial"/>
                <w:sz w:val="24"/>
                <w:szCs w:val="24"/>
              </w:rPr>
              <w:t>Participate in appointment panels for staff replacement.</w:t>
            </w:r>
          </w:p>
          <w:p w:rsidR="00A2295E" w:rsidRPr="00742C9F" w:rsidRDefault="00A2295E" w:rsidP="00E83DB6">
            <w:pPr>
              <w:numPr>
                <w:ilvl w:val="1"/>
                <w:numId w:val="14"/>
              </w:numPr>
              <w:tabs>
                <w:tab w:val="num" w:pos="567"/>
              </w:tabs>
              <w:spacing w:before="120"/>
              <w:ind w:left="567" w:hanging="283"/>
              <w:rPr>
                <w:rFonts w:ascii="Arial" w:hAnsi="Arial" w:cs="Arial"/>
                <w:sz w:val="24"/>
                <w:szCs w:val="24"/>
              </w:rPr>
            </w:pPr>
            <w:r w:rsidRPr="00742C9F">
              <w:rPr>
                <w:rFonts w:ascii="Arial" w:hAnsi="Arial" w:cs="Arial"/>
                <w:sz w:val="24"/>
                <w:szCs w:val="24"/>
              </w:rPr>
              <w:t>Delegated responsibility for day to day management, including the checking of staff performance and progress and allocation of work load and specific tasks.</w:t>
            </w:r>
          </w:p>
          <w:p w:rsidR="00576533" w:rsidRPr="00742C9F" w:rsidRDefault="00576533" w:rsidP="00E83DB6">
            <w:pPr>
              <w:numPr>
                <w:ilvl w:val="1"/>
                <w:numId w:val="14"/>
              </w:numPr>
              <w:tabs>
                <w:tab w:val="num" w:pos="567"/>
              </w:tabs>
              <w:spacing w:before="120"/>
              <w:ind w:left="567" w:hanging="283"/>
              <w:rPr>
                <w:rFonts w:ascii="Arial" w:hAnsi="Arial" w:cs="Arial"/>
                <w:sz w:val="24"/>
                <w:szCs w:val="24"/>
              </w:rPr>
            </w:pPr>
            <w:r w:rsidRPr="00742C9F">
              <w:rPr>
                <w:rFonts w:ascii="Arial" w:hAnsi="Arial" w:cs="Arial"/>
                <w:sz w:val="24"/>
                <w:szCs w:val="24"/>
              </w:rPr>
              <w:t>Performs performance development planning for staff.</w:t>
            </w:r>
          </w:p>
          <w:p w:rsidR="00A2295E" w:rsidRPr="00742C9F" w:rsidRDefault="00A2295E" w:rsidP="00E83DB6">
            <w:pPr>
              <w:numPr>
                <w:ilvl w:val="1"/>
                <w:numId w:val="14"/>
              </w:numPr>
              <w:tabs>
                <w:tab w:val="num" w:pos="567"/>
              </w:tabs>
              <w:spacing w:before="120"/>
              <w:ind w:left="567" w:hanging="283"/>
              <w:rPr>
                <w:rFonts w:ascii="Arial" w:hAnsi="Arial" w:cs="Arial"/>
                <w:sz w:val="24"/>
                <w:szCs w:val="24"/>
              </w:rPr>
            </w:pPr>
            <w:r w:rsidRPr="00742C9F">
              <w:rPr>
                <w:rFonts w:ascii="Arial" w:hAnsi="Arial" w:cs="Arial"/>
                <w:sz w:val="24"/>
                <w:szCs w:val="24"/>
              </w:rPr>
              <w:t>Participate in working groups within the West of Scotland nuclear medicine service to propose changes in service provision to diagnostic imaging departments and develop protocols to implement changes agreed by manageme</w:t>
            </w:r>
            <w:r w:rsidR="00813AD5" w:rsidRPr="00742C9F">
              <w:rPr>
                <w:rFonts w:ascii="Arial" w:hAnsi="Arial" w:cs="Arial"/>
                <w:sz w:val="24"/>
                <w:szCs w:val="24"/>
              </w:rPr>
              <w:t>nt. These changes may directly a</w:t>
            </w:r>
            <w:r w:rsidRPr="00742C9F">
              <w:rPr>
                <w:rFonts w:ascii="Arial" w:hAnsi="Arial" w:cs="Arial"/>
                <w:sz w:val="24"/>
                <w:szCs w:val="24"/>
              </w:rPr>
              <w:t>ffect the type of service given to other referring departments.</w:t>
            </w:r>
          </w:p>
          <w:p w:rsidR="00130C11" w:rsidRPr="00742C9F" w:rsidRDefault="00130C11">
            <w:pPr>
              <w:pStyle w:val="BodyTextIndent"/>
              <w:spacing w:before="120"/>
              <w:ind w:left="0"/>
              <w:rPr>
                <w:rFonts w:ascii="Arial" w:hAnsi="Arial" w:cs="Arial"/>
                <w:i w:val="0"/>
                <w:iCs/>
                <w:sz w:val="24"/>
                <w:szCs w:val="24"/>
              </w:rPr>
            </w:pPr>
            <w:r w:rsidRPr="00742C9F">
              <w:rPr>
                <w:rFonts w:ascii="Arial" w:hAnsi="Arial" w:cs="Arial"/>
                <w:i w:val="0"/>
                <w:iCs/>
                <w:sz w:val="24"/>
                <w:szCs w:val="24"/>
              </w:rPr>
              <w:t xml:space="preserve">Scientific and Consultancy </w:t>
            </w:r>
          </w:p>
          <w:p w:rsidR="00130C11" w:rsidRPr="00742C9F" w:rsidRDefault="00130C11">
            <w:pPr>
              <w:numPr>
                <w:ilvl w:val="0"/>
                <w:numId w:val="28"/>
              </w:numPr>
              <w:tabs>
                <w:tab w:val="clear" w:pos="567"/>
                <w:tab w:val="num" w:pos="1440"/>
              </w:tabs>
              <w:spacing w:before="120"/>
              <w:rPr>
                <w:rFonts w:ascii="Arial" w:hAnsi="Arial" w:cs="Arial"/>
                <w:sz w:val="24"/>
                <w:szCs w:val="24"/>
              </w:rPr>
            </w:pPr>
            <w:r w:rsidRPr="00742C9F">
              <w:rPr>
                <w:rFonts w:ascii="Arial" w:hAnsi="Arial" w:cs="Arial"/>
                <w:sz w:val="24"/>
                <w:szCs w:val="24"/>
              </w:rPr>
              <w:t>Make accurate measurements of parameters relating to patient diagnosis and treatment using a range of specialist instruments according to agreed protocols.</w:t>
            </w:r>
          </w:p>
          <w:p w:rsidR="00130C11" w:rsidRPr="00742C9F" w:rsidRDefault="00130C11">
            <w:pPr>
              <w:numPr>
                <w:ilvl w:val="0"/>
                <w:numId w:val="28"/>
              </w:numPr>
              <w:tabs>
                <w:tab w:val="clear" w:pos="567"/>
                <w:tab w:val="num" w:pos="1440"/>
              </w:tabs>
              <w:spacing w:before="120"/>
              <w:rPr>
                <w:rFonts w:ascii="Arial" w:hAnsi="Arial" w:cs="Arial"/>
                <w:sz w:val="24"/>
                <w:szCs w:val="24"/>
              </w:rPr>
            </w:pPr>
            <w:r w:rsidRPr="00742C9F">
              <w:rPr>
                <w:rFonts w:ascii="Arial" w:hAnsi="Arial" w:cs="Arial"/>
                <w:sz w:val="24"/>
                <w:szCs w:val="24"/>
              </w:rPr>
              <w:t>Calibrate a range of highly specialised radiation instruments used in assessment of patient exposure to agreed protocols, traceable to national standards, including radionuclide contamination meters, dose calibrators and a variety of radioisotope counters.</w:t>
            </w:r>
          </w:p>
          <w:p w:rsidR="00130C11" w:rsidRPr="00742C9F" w:rsidRDefault="00130C11">
            <w:pPr>
              <w:numPr>
                <w:ilvl w:val="0"/>
                <w:numId w:val="28"/>
              </w:numPr>
              <w:tabs>
                <w:tab w:val="clear" w:pos="567"/>
                <w:tab w:val="num" w:pos="1440"/>
              </w:tabs>
              <w:spacing w:before="120"/>
              <w:rPr>
                <w:rFonts w:ascii="Arial" w:hAnsi="Arial" w:cs="Arial"/>
                <w:sz w:val="24"/>
                <w:szCs w:val="24"/>
              </w:rPr>
            </w:pPr>
            <w:r w:rsidRPr="00742C9F">
              <w:rPr>
                <w:rFonts w:ascii="Arial" w:hAnsi="Arial" w:cs="Arial"/>
                <w:sz w:val="24"/>
                <w:szCs w:val="24"/>
              </w:rPr>
              <w:t xml:space="preserve">The </w:t>
            </w:r>
            <w:proofErr w:type="spellStart"/>
            <w:r w:rsidRPr="00742C9F">
              <w:rPr>
                <w:rFonts w:ascii="Arial" w:hAnsi="Arial" w:cs="Arial"/>
                <w:sz w:val="24"/>
                <w:szCs w:val="24"/>
              </w:rPr>
              <w:t>postholder</w:t>
            </w:r>
            <w:proofErr w:type="spellEnd"/>
            <w:r w:rsidRPr="00742C9F">
              <w:rPr>
                <w:rFonts w:ascii="Arial" w:hAnsi="Arial" w:cs="Arial"/>
                <w:sz w:val="24"/>
                <w:szCs w:val="24"/>
              </w:rPr>
              <w:t xml:space="preserve"> will perform a lead role in the co-ordination of several types of more complex specialist imaging procedures used in patient diagnosis and treatment. The specialisations will be changed periodically to extend the competence of individuals. The </w:t>
            </w:r>
            <w:proofErr w:type="spellStart"/>
            <w:r w:rsidRPr="00742C9F">
              <w:rPr>
                <w:rFonts w:ascii="Arial" w:hAnsi="Arial" w:cs="Arial"/>
                <w:sz w:val="24"/>
                <w:szCs w:val="24"/>
              </w:rPr>
              <w:t>postholder</w:t>
            </w:r>
            <w:proofErr w:type="spellEnd"/>
            <w:r w:rsidRPr="00742C9F">
              <w:rPr>
                <w:rFonts w:ascii="Arial" w:hAnsi="Arial" w:cs="Arial"/>
                <w:sz w:val="24"/>
                <w:szCs w:val="24"/>
              </w:rPr>
              <w:t xml:space="preserve"> will undertake research in a specialist area under the supervision of a consultant clinician. Specialist areas include the following.</w:t>
            </w:r>
          </w:p>
          <w:p w:rsidR="00130C11" w:rsidRPr="00742C9F" w:rsidRDefault="00130C11">
            <w:pPr>
              <w:numPr>
                <w:ilvl w:val="1"/>
                <w:numId w:val="15"/>
              </w:numPr>
              <w:tabs>
                <w:tab w:val="clear" w:pos="567"/>
              </w:tabs>
              <w:spacing w:before="120"/>
              <w:rPr>
                <w:rFonts w:ascii="Arial" w:hAnsi="Arial" w:cs="Arial"/>
                <w:sz w:val="24"/>
                <w:szCs w:val="24"/>
              </w:rPr>
            </w:pPr>
            <w:r w:rsidRPr="00742C9F">
              <w:rPr>
                <w:rFonts w:ascii="Arial" w:hAnsi="Arial" w:cs="Arial"/>
                <w:sz w:val="24"/>
                <w:szCs w:val="24"/>
              </w:rPr>
              <w:t>Sentinel node imaging including work within theatre</w:t>
            </w:r>
          </w:p>
          <w:p w:rsidR="00130C11" w:rsidRPr="00742C9F" w:rsidRDefault="00130C11">
            <w:pPr>
              <w:numPr>
                <w:ilvl w:val="1"/>
                <w:numId w:val="15"/>
              </w:numPr>
              <w:tabs>
                <w:tab w:val="clear" w:pos="567"/>
              </w:tabs>
              <w:spacing w:before="120"/>
              <w:rPr>
                <w:rFonts w:ascii="Arial" w:hAnsi="Arial" w:cs="Arial"/>
                <w:sz w:val="24"/>
                <w:szCs w:val="24"/>
              </w:rPr>
            </w:pPr>
            <w:r w:rsidRPr="00742C9F">
              <w:rPr>
                <w:rFonts w:ascii="Arial" w:hAnsi="Arial" w:cs="Arial"/>
                <w:sz w:val="24"/>
                <w:szCs w:val="24"/>
              </w:rPr>
              <w:t xml:space="preserve">Brain </w:t>
            </w:r>
            <w:proofErr w:type="spellStart"/>
            <w:r w:rsidRPr="00742C9F">
              <w:rPr>
                <w:rFonts w:ascii="Arial" w:hAnsi="Arial" w:cs="Arial"/>
                <w:sz w:val="24"/>
                <w:szCs w:val="24"/>
              </w:rPr>
              <w:t>Tomographic</w:t>
            </w:r>
            <w:proofErr w:type="spellEnd"/>
            <w:r w:rsidRPr="00742C9F">
              <w:rPr>
                <w:rFonts w:ascii="Arial" w:hAnsi="Arial" w:cs="Arial"/>
                <w:sz w:val="24"/>
                <w:szCs w:val="24"/>
              </w:rPr>
              <w:t xml:space="preserve"> studies</w:t>
            </w:r>
          </w:p>
          <w:p w:rsidR="00130C11" w:rsidRPr="00742C9F" w:rsidRDefault="00130C11">
            <w:pPr>
              <w:numPr>
                <w:ilvl w:val="1"/>
                <w:numId w:val="15"/>
              </w:numPr>
              <w:tabs>
                <w:tab w:val="clear" w:pos="567"/>
              </w:tabs>
              <w:spacing w:before="120"/>
              <w:rPr>
                <w:rFonts w:ascii="Arial" w:hAnsi="Arial" w:cs="Arial"/>
                <w:sz w:val="24"/>
                <w:szCs w:val="24"/>
              </w:rPr>
            </w:pPr>
            <w:r w:rsidRPr="00742C9F">
              <w:rPr>
                <w:rFonts w:ascii="Arial" w:hAnsi="Arial" w:cs="Arial"/>
                <w:sz w:val="24"/>
                <w:szCs w:val="24"/>
              </w:rPr>
              <w:t>Staff dose assessment and practice improvement and redesign studies</w:t>
            </w:r>
          </w:p>
          <w:p w:rsidR="00130C11" w:rsidRPr="00742C9F" w:rsidRDefault="00130C11">
            <w:pPr>
              <w:pStyle w:val="BodyText"/>
              <w:numPr>
                <w:ilvl w:val="1"/>
                <w:numId w:val="15"/>
              </w:numPr>
              <w:tabs>
                <w:tab w:val="clear" w:pos="567"/>
                <w:tab w:val="left" w:pos="0"/>
              </w:tabs>
              <w:spacing w:before="120"/>
              <w:jc w:val="both"/>
              <w:rPr>
                <w:rFonts w:ascii="Arial" w:hAnsi="Arial" w:cs="Arial"/>
                <w:sz w:val="24"/>
                <w:szCs w:val="24"/>
              </w:rPr>
            </w:pPr>
            <w:r w:rsidRPr="00742C9F">
              <w:rPr>
                <w:rFonts w:ascii="Arial" w:hAnsi="Arial" w:cs="Arial"/>
                <w:sz w:val="24"/>
                <w:szCs w:val="24"/>
              </w:rPr>
              <w:t xml:space="preserve">Radionuclide laboratory inspections and </w:t>
            </w:r>
            <w:proofErr w:type="spellStart"/>
            <w:r w:rsidRPr="00742C9F">
              <w:rPr>
                <w:rFonts w:ascii="Arial" w:hAnsi="Arial" w:cs="Arial"/>
                <w:sz w:val="24"/>
                <w:szCs w:val="24"/>
              </w:rPr>
              <w:t>Dosimetry</w:t>
            </w:r>
            <w:proofErr w:type="spellEnd"/>
          </w:p>
          <w:p w:rsidR="00130C11" w:rsidRPr="00742C9F" w:rsidRDefault="00130C11">
            <w:pPr>
              <w:numPr>
                <w:ilvl w:val="0"/>
                <w:numId w:val="28"/>
              </w:numPr>
              <w:tabs>
                <w:tab w:val="clear" w:pos="567"/>
                <w:tab w:val="num" w:pos="1440"/>
              </w:tabs>
              <w:spacing w:before="120"/>
              <w:rPr>
                <w:rFonts w:ascii="Arial" w:hAnsi="Arial" w:cs="Arial"/>
                <w:sz w:val="24"/>
                <w:szCs w:val="24"/>
              </w:rPr>
            </w:pPr>
            <w:r w:rsidRPr="00742C9F">
              <w:rPr>
                <w:rFonts w:ascii="Arial" w:hAnsi="Arial" w:cs="Arial"/>
                <w:sz w:val="24"/>
                <w:szCs w:val="24"/>
              </w:rPr>
              <w:t xml:space="preserve">Responsible for the safe use of highly complex imaging equipment, and test instruments during procedures in which the </w:t>
            </w:r>
            <w:proofErr w:type="spellStart"/>
            <w:r w:rsidRPr="00742C9F">
              <w:rPr>
                <w:rFonts w:ascii="Arial" w:hAnsi="Arial" w:cs="Arial"/>
                <w:sz w:val="24"/>
                <w:szCs w:val="24"/>
              </w:rPr>
              <w:t>postholder</w:t>
            </w:r>
            <w:proofErr w:type="spellEnd"/>
            <w:r w:rsidRPr="00742C9F">
              <w:rPr>
                <w:rFonts w:ascii="Arial" w:hAnsi="Arial" w:cs="Arial"/>
                <w:sz w:val="24"/>
                <w:szCs w:val="24"/>
              </w:rPr>
              <w:t xml:space="preserve"> takes the lead.</w:t>
            </w:r>
          </w:p>
          <w:p w:rsidR="00130C11" w:rsidRPr="00742C9F" w:rsidRDefault="00130C11">
            <w:pPr>
              <w:numPr>
                <w:ilvl w:val="0"/>
                <w:numId w:val="28"/>
              </w:numPr>
              <w:tabs>
                <w:tab w:val="clear" w:pos="567"/>
                <w:tab w:val="num" w:pos="1440"/>
              </w:tabs>
              <w:spacing w:before="120"/>
              <w:rPr>
                <w:rFonts w:ascii="Arial" w:hAnsi="Arial" w:cs="Arial"/>
                <w:sz w:val="24"/>
                <w:szCs w:val="24"/>
              </w:rPr>
            </w:pPr>
            <w:r w:rsidRPr="00742C9F">
              <w:rPr>
                <w:rFonts w:ascii="Arial" w:hAnsi="Arial" w:cs="Arial"/>
                <w:sz w:val="24"/>
                <w:szCs w:val="24"/>
              </w:rPr>
              <w:t>Analyse data from surveys, patient investigations and tests, critically assess results and produce reports for use in patient diagnosis and treatment. Reports contain information, which have direct clinical impact on patient management.</w:t>
            </w:r>
          </w:p>
          <w:p w:rsidR="00130C11" w:rsidRPr="00742C9F" w:rsidRDefault="00130C11">
            <w:pPr>
              <w:numPr>
                <w:ilvl w:val="0"/>
                <w:numId w:val="28"/>
              </w:numPr>
              <w:tabs>
                <w:tab w:val="clear" w:pos="567"/>
                <w:tab w:val="num" w:pos="1440"/>
              </w:tabs>
              <w:spacing w:before="120"/>
              <w:rPr>
                <w:rFonts w:ascii="Arial" w:hAnsi="Arial" w:cs="Arial"/>
                <w:sz w:val="24"/>
                <w:szCs w:val="24"/>
              </w:rPr>
            </w:pPr>
            <w:r w:rsidRPr="00742C9F">
              <w:rPr>
                <w:rFonts w:ascii="Arial" w:hAnsi="Arial" w:cs="Arial"/>
                <w:sz w:val="24"/>
                <w:szCs w:val="24"/>
              </w:rPr>
              <w:t xml:space="preserve">Advises on the design and structure of buildings associated with nuclear medicine as appropriate e.g. </w:t>
            </w:r>
            <w:proofErr w:type="spellStart"/>
            <w:r w:rsidRPr="00742C9F">
              <w:rPr>
                <w:rFonts w:ascii="Arial" w:hAnsi="Arial" w:cs="Arial"/>
                <w:sz w:val="24"/>
                <w:szCs w:val="24"/>
              </w:rPr>
              <w:t>Stobhill</w:t>
            </w:r>
            <w:proofErr w:type="spellEnd"/>
            <w:r w:rsidRPr="00742C9F">
              <w:rPr>
                <w:rFonts w:ascii="Arial" w:hAnsi="Arial" w:cs="Arial"/>
                <w:sz w:val="24"/>
                <w:szCs w:val="24"/>
              </w:rPr>
              <w:t xml:space="preserve"> </w:t>
            </w:r>
            <w:r w:rsidR="00CF6276" w:rsidRPr="00742C9F">
              <w:rPr>
                <w:rFonts w:ascii="Arial" w:hAnsi="Arial" w:cs="Arial"/>
                <w:sz w:val="24"/>
                <w:szCs w:val="24"/>
              </w:rPr>
              <w:t>Hospital</w:t>
            </w:r>
            <w:r w:rsidRPr="00742C9F">
              <w:rPr>
                <w:rFonts w:ascii="Arial" w:hAnsi="Arial" w:cs="Arial"/>
                <w:sz w:val="24"/>
                <w:szCs w:val="24"/>
              </w:rPr>
              <w:t>.</w:t>
            </w:r>
          </w:p>
          <w:p w:rsidR="00130C11" w:rsidRPr="00742C9F" w:rsidRDefault="00130C11">
            <w:pPr>
              <w:numPr>
                <w:ilvl w:val="0"/>
                <w:numId w:val="28"/>
              </w:numPr>
              <w:tabs>
                <w:tab w:val="clear" w:pos="567"/>
                <w:tab w:val="left" w:pos="0"/>
              </w:tabs>
              <w:spacing w:before="120"/>
              <w:rPr>
                <w:rFonts w:ascii="Arial" w:hAnsi="Arial" w:cs="Arial"/>
                <w:sz w:val="24"/>
                <w:szCs w:val="24"/>
              </w:rPr>
            </w:pPr>
            <w:r w:rsidRPr="00742C9F">
              <w:rPr>
                <w:rFonts w:ascii="Arial" w:hAnsi="Arial" w:cs="Arial"/>
                <w:sz w:val="24"/>
                <w:szCs w:val="24"/>
              </w:rPr>
              <w:t>Analyse complex situations, which could result in radiation exposure, associated with new radiation techniques or facilities, and formulate risk assessments to i</w:t>
            </w:r>
            <w:r w:rsidR="00A878D5" w:rsidRPr="00742C9F">
              <w:rPr>
                <w:rFonts w:ascii="Arial" w:hAnsi="Arial" w:cs="Arial"/>
                <w:sz w:val="24"/>
                <w:szCs w:val="24"/>
              </w:rPr>
              <w:t>dentify controls required (IRR 2017</w:t>
            </w:r>
            <w:r w:rsidRPr="00742C9F">
              <w:rPr>
                <w:rFonts w:ascii="Arial" w:hAnsi="Arial" w:cs="Arial"/>
                <w:sz w:val="24"/>
                <w:szCs w:val="24"/>
              </w:rPr>
              <w:t>).</w:t>
            </w:r>
          </w:p>
          <w:p w:rsidR="00130C11" w:rsidRDefault="00130C11">
            <w:pPr>
              <w:numPr>
                <w:ilvl w:val="0"/>
                <w:numId w:val="28"/>
              </w:num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t>Takes a leading role in developing new and existing investigations, procedures and computer software for patient investigations.</w:t>
            </w:r>
          </w:p>
          <w:p w:rsidR="00742C9F" w:rsidRDefault="00742C9F" w:rsidP="00742C9F">
            <w:pPr>
              <w:tabs>
                <w:tab w:val="clear" w:pos="567"/>
                <w:tab w:val="clear" w:pos="1134"/>
                <w:tab w:val="clear" w:pos="1701"/>
                <w:tab w:val="clear" w:pos="9639"/>
              </w:tabs>
              <w:spacing w:before="120"/>
              <w:rPr>
                <w:rFonts w:ascii="Arial" w:hAnsi="Arial" w:cs="Arial"/>
                <w:sz w:val="24"/>
                <w:szCs w:val="24"/>
              </w:rPr>
            </w:pPr>
          </w:p>
          <w:p w:rsidR="00742C9F" w:rsidRPr="00742C9F" w:rsidRDefault="00742C9F" w:rsidP="00742C9F">
            <w:pPr>
              <w:tabs>
                <w:tab w:val="clear" w:pos="567"/>
                <w:tab w:val="clear" w:pos="1134"/>
                <w:tab w:val="clear" w:pos="1701"/>
                <w:tab w:val="clear" w:pos="9639"/>
              </w:tabs>
              <w:spacing w:before="120"/>
              <w:rPr>
                <w:rFonts w:ascii="Arial" w:hAnsi="Arial" w:cs="Arial"/>
                <w:sz w:val="24"/>
                <w:szCs w:val="24"/>
              </w:rPr>
            </w:pPr>
          </w:p>
          <w:p w:rsidR="00130C11" w:rsidRPr="00742C9F" w:rsidRDefault="00130C11">
            <w:pPr>
              <w:numPr>
                <w:ilvl w:val="0"/>
                <w:numId w:val="28"/>
              </w:num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lastRenderedPageBreak/>
              <w:t xml:space="preserve">Takes a role in the provision of all unsealed source therapy undertaken within the units.  This includes developing of the procedures and patient information.  In addition the post holder takes a full part of the therapy administration </w:t>
            </w:r>
            <w:proofErr w:type="gramStart"/>
            <w:r w:rsidRPr="00742C9F">
              <w:rPr>
                <w:rFonts w:ascii="Arial" w:hAnsi="Arial" w:cs="Arial"/>
                <w:sz w:val="24"/>
                <w:szCs w:val="24"/>
              </w:rPr>
              <w:t>rota,</w:t>
            </w:r>
            <w:proofErr w:type="gramEnd"/>
            <w:r w:rsidRPr="00742C9F">
              <w:rPr>
                <w:rFonts w:ascii="Arial" w:hAnsi="Arial" w:cs="Arial"/>
                <w:sz w:val="24"/>
                <w:szCs w:val="24"/>
              </w:rPr>
              <w:t xml:space="preserve"> this includes explaining complex precautions to patients to follow after therapy.</w:t>
            </w:r>
          </w:p>
          <w:p w:rsidR="00130C11" w:rsidRPr="00742C9F" w:rsidRDefault="00130C11">
            <w:pPr>
              <w:numPr>
                <w:ilvl w:val="0"/>
                <w:numId w:val="28"/>
              </w:num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t>Takes a role in the provision of non-imaging investigations and maintenance of analysis software.</w:t>
            </w:r>
          </w:p>
          <w:p w:rsidR="00A2295E" w:rsidRPr="00742C9F" w:rsidRDefault="00A2295E" w:rsidP="00A2295E">
            <w:pPr>
              <w:pStyle w:val="BodyTextIndent"/>
              <w:spacing w:before="120"/>
              <w:ind w:left="0"/>
              <w:rPr>
                <w:rFonts w:ascii="Arial" w:hAnsi="Arial" w:cs="Arial"/>
                <w:i w:val="0"/>
                <w:iCs/>
                <w:sz w:val="24"/>
                <w:szCs w:val="24"/>
              </w:rPr>
            </w:pPr>
            <w:r w:rsidRPr="00742C9F">
              <w:rPr>
                <w:rFonts w:ascii="Arial" w:hAnsi="Arial" w:cs="Arial"/>
                <w:i w:val="0"/>
                <w:iCs/>
                <w:sz w:val="24"/>
                <w:szCs w:val="24"/>
              </w:rPr>
              <w:t>Enabling the authority to meet statutory requirements</w:t>
            </w:r>
          </w:p>
          <w:p w:rsidR="00A2295E" w:rsidRPr="00742C9F" w:rsidRDefault="00A2295E" w:rsidP="00A2295E">
            <w:pPr>
              <w:spacing w:before="120"/>
              <w:ind w:left="-21"/>
              <w:rPr>
                <w:rFonts w:ascii="Arial" w:hAnsi="Arial" w:cs="Arial"/>
                <w:sz w:val="24"/>
                <w:szCs w:val="24"/>
              </w:rPr>
            </w:pPr>
            <w:r w:rsidRPr="00742C9F">
              <w:rPr>
                <w:rFonts w:ascii="Arial" w:hAnsi="Arial" w:cs="Arial"/>
                <w:sz w:val="24"/>
                <w:szCs w:val="24"/>
              </w:rPr>
              <w:t xml:space="preserve">This involves assessment and analysis of whether current safety practice in ionising and non-ionising radiation work meets legislative requirements, making recommendations, changing practice and collaborating with staff to implement improvements. In addition to these the </w:t>
            </w:r>
            <w:proofErr w:type="spellStart"/>
            <w:r w:rsidRPr="00742C9F">
              <w:rPr>
                <w:rFonts w:ascii="Arial" w:hAnsi="Arial" w:cs="Arial"/>
                <w:sz w:val="24"/>
                <w:szCs w:val="24"/>
              </w:rPr>
              <w:t>postholder</w:t>
            </w:r>
            <w:proofErr w:type="spellEnd"/>
            <w:r w:rsidRPr="00742C9F">
              <w:rPr>
                <w:rFonts w:ascii="Arial" w:hAnsi="Arial" w:cs="Arial"/>
                <w:sz w:val="24"/>
                <w:szCs w:val="24"/>
              </w:rPr>
              <w:t xml:space="preserve"> is also involved in scientific and mathematical manipulation of clinical data to provide quantitative data required for use in the management of patients.</w:t>
            </w:r>
          </w:p>
          <w:p w:rsidR="00A2295E" w:rsidRPr="00742C9F" w:rsidRDefault="00A2295E" w:rsidP="00A2295E">
            <w:pPr>
              <w:numPr>
                <w:ilvl w:val="0"/>
                <w:numId w:val="29"/>
              </w:numPr>
              <w:tabs>
                <w:tab w:val="clear" w:pos="567"/>
                <w:tab w:val="clear" w:pos="1701"/>
                <w:tab w:val="clear" w:pos="9639"/>
              </w:tabs>
              <w:spacing w:before="120"/>
              <w:rPr>
                <w:rFonts w:ascii="Arial" w:hAnsi="Arial" w:cs="Arial"/>
                <w:sz w:val="24"/>
                <w:szCs w:val="24"/>
              </w:rPr>
            </w:pPr>
            <w:r w:rsidRPr="00742C9F">
              <w:rPr>
                <w:rFonts w:ascii="Arial" w:hAnsi="Arial" w:cs="Arial"/>
                <w:sz w:val="24"/>
                <w:szCs w:val="24"/>
              </w:rPr>
              <w:t>Responsibility for the planning and organisation of the quality control testing of a number of highly complex imaging and non-imaging equipment. This involves complex organisation around patient throughput but must balance the need for equipment checking with its safe operation.</w:t>
            </w:r>
          </w:p>
          <w:p w:rsidR="00A2295E" w:rsidRPr="00742C9F" w:rsidRDefault="00A2295E" w:rsidP="00A2295E">
            <w:pPr>
              <w:numPr>
                <w:ilvl w:val="0"/>
                <w:numId w:val="29"/>
              </w:numPr>
              <w:tabs>
                <w:tab w:val="clear" w:pos="567"/>
                <w:tab w:val="num" w:pos="1440"/>
              </w:tabs>
              <w:spacing w:before="120"/>
              <w:rPr>
                <w:rFonts w:ascii="Arial" w:hAnsi="Arial" w:cs="Arial"/>
                <w:sz w:val="24"/>
                <w:szCs w:val="24"/>
              </w:rPr>
            </w:pPr>
            <w:r w:rsidRPr="00742C9F">
              <w:rPr>
                <w:rFonts w:ascii="Arial" w:hAnsi="Arial" w:cs="Arial"/>
                <w:sz w:val="24"/>
                <w:szCs w:val="24"/>
              </w:rPr>
              <w:t xml:space="preserve">Test and evaluate imaging and dose performance, for highly complex medical imaging equipment used in patient diagnosis, for commissioning tests and routine quality control (IRR </w:t>
            </w:r>
            <w:r w:rsidR="00A878D5" w:rsidRPr="00742C9F">
              <w:rPr>
                <w:rFonts w:ascii="Arial" w:hAnsi="Arial" w:cs="Arial"/>
                <w:sz w:val="24"/>
                <w:szCs w:val="24"/>
              </w:rPr>
              <w:t>2017</w:t>
            </w:r>
            <w:r w:rsidRPr="00742C9F">
              <w:rPr>
                <w:rFonts w:ascii="Arial" w:hAnsi="Arial" w:cs="Arial"/>
                <w:sz w:val="24"/>
                <w:szCs w:val="24"/>
              </w:rPr>
              <w:t>), setting action levels as appropriate.</w:t>
            </w:r>
          </w:p>
          <w:p w:rsidR="00A2295E" w:rsidRPr="00742C9F" w:rsidRDefault="00A2295E" w:rsidP="00A2295E">
            <w:pPr>
              <w:numPr>
                <w:ilvl w:val="0"/>
                <w:numId w:val="29"/>
              </w:numPr>
              <w:tabs>
                <w:tab w:val="clear" w:pos="567"/>
                <w:tab w:val="num" w:pos="1440"/>
              </w:tabs>
              <w:spacing w:before="120"/>
              <w:rPr>
                <w:rFonts w:ascii="Arial" w:hAnsi="Arial" w:cs="Arial"/>
                <w:sz w:val="24"/>
                <w:szCs w:val="24"/>
              </w:rPr>
            </w:pPr>
            <w:r w:rsidRPr="00742C9F">
              <w:rPr>
                <w:rFonts w:ascii="Arial" w:hAnsi="Arial" w:cs="Arial"/>
                <w:sz w:val="24"/>
                <w:szCs w:val="24"/>
              </w:rPr>
              <w:t>Carry out inspection of radiation safety within departments to identify shortfalls in legislative compliance.</w:t>
            </w:r>
          </w:p>
          <w:p w:rsidR="00A2295E" w:rsidRPr="00742C9F" w:rsidRDefault="00A2295E" w:rsidP="00A2295E">
            <w:pPr>
              <w:numPr>
                <w:ilvl w:val="0"/>
                <w:numId w:val="29"/>
              </w:numPr>
              <w:tabs>
                <w:tab w:val="clear" w:pos="567"/>
                <w:tab w:val="left" w:pos="0"/>
              </w:tabs>
              <w:spacing w:before="120"/>
              <w:rPr>
                <w:rFonts w:ascii="Arial" w:hAnsi="Arial" w:cs="Arial"/>
                <w:sz w:val="24"/>
                <w:szCs w:val="24"/>
              </w:rPr>
            </w:pPr>
            <w:r w:rsidRPr="00742C9F">
              <w:rPr>
                <w:rFonts w:ascii="Arial" w:hAnsi="Arial" w:cs="Arial"/>
                <w:sz w:val="24"/>
                <w:szCs w:val="24"/>
              </w:rPr>
              <w:t>Investigate radiation incidents, calculate doses received, evaluate risks to individuals involved and prepare draft reports for verification by a consultant.</w:t>
            </w:r>
          </w:p>
          <w:p w:rsidR="00A2295E" w:rsidRPr="00742C9F" w:rsidRDefault="00A2295E" w:rsidP="00A2295E">
            <w:pPr>
              <w:numPr>
                <w:ilvl w:val="0"/>
                <w:numId w:val="29"/>
              </w:numPr>
              <w:tabs>
                <w:tab w:val="clear" w:pos="567"/>
                <w:tab w:val="clear" w:pos="1134"/>
                <w:tab w:val="left" w:pos="426"/>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before="120"/>
              <w:rPr>
                <w:rFonts w:ascii="Arial" w:hAnsi="Arial" w:cs="Arial"/>
                <w:sz w:val="24"/>
                <w:szCs w:val="24"/>
              </w:rPr>
            </w:pPr>
            <w:r w:rsidRPr="00742C9F">
              <w:rPr>
                <w:rFonts w:ascii="Arial" w:hAnsi="Arial" w:cs="Arial"/>
                <w:sz w:val="24"/>
                <w:szCs w:val="24"/>
              </w:rPr>
              <w:t>Responsible as radiation protection supervisor</w:t>
            </w:r>
            <w:r w:rsidR="00202A15" w:rsidRPr="00742C9F">
              <w:rPr>
                <w:rFonts w:ascii="Arial" w:hAnsi="Arial" w:cs="Arial"/>
                <w:sz w:val="24"/>
                <w:szCs w:val="24"/>
              </w:rPr>
              <w:t>/deputy</w:t>
            </w:r>
            <w:r w:rsidRPr="00742C9F">
              <w:rPr>
                <w:rFonts w:ascii="Arial" w:hAnsi="Arial" w:cs="Arial"/>
                <w:sz w:val="24"/>
                <w:szCs w:val="24"/>
              </w:rPr>
              <w:t xml:space="preserve"> for </w:t>
            </w:r>
            <w:r w:rsidR="00202A15" w:rsidRPr="00742C9F">
              <w:rPr>
                <w:rFonts w:ascii="Arial" w:hAnsi="Arial" w:cs="Arial"/>
                <w:sz w:val="24"/>
                <w:szCs w:val="24"/>
              </w:rPr>
              <w:t xml:space="preserve">one </w:t>
            </w:r>
            <w:r w:rsidRPr="00742C9F">
              <w:rPr>
                <w:rFonts w:ascii="Arial" w:hAnsi="Arial" w:cs="Arial"/>
                <w:sz w:val="24"/>
                <w:szCs w:val="24"/>
              </w:rPr>
              <w:t>unit. Taking a leading role in the implementation of relevant legislation including IRR</w:t>
            </w:r>
            <w:proofErr w:type="gramStart"/>
            <w:r w:rsidRPr="00742C9F">
              <w:rPr>
                <w:rFonts w:ascii="Arial" w:hAnsi="Arial" w:cs="Arial"/>
                <w:sz w:val="24"/>
                <w:szCs w:val="24"/>
              </w:rPr>
              <w:t>,IR</w:t>
            </w:r>
            <w:proofErr w:type="gramEnd"/>
            <w:r w:rsidRPr="00742C9F">
              <w:rPr>
                <w:rFonts w:ascii="Arial" w:hAnsi="Arial" w:cs="Arial"/>
                <w:sz w:val="24"/>
                <w:szCs w:val="24"/>
              </w:rPr>
              <w:t>(ME)R and other health and safety legislation.</w:t>
            </w:r>
          </w:p>
          <w:p w:rsidR="00A2295E" w:rsidRPr="00742C9F" w:rsidRDefault="00A2295E" w:rsidP="00A2295E">
            <w:pPr>
              <w:numPr>
                <w:ilvl w:val="0"/>
                <w:numId w:val="29"/>
              </w:numPr>
              <w:tabs>
                <w:tab w:val="clear" w:pos="567"/>
                <w:tab w:val="clear" w:pos="1134"/>
                <w:tab w:val="left" w:pos="426"/>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before="120"/>
              <w:rPr>
                <w:rFonts w:ascii="Arial" w:hAnsi="Arial" w:cs="Arial"/>
                <w:sz w:val="24"/>
                <w:szCs w:val="24"/>
              </w:rPr>
            </w:pPr>
            <w:r w:rsidRPr="00742C9F">
              <w:rPr>
                <w:rFonts w:ascii="Arial" w:hAnsi="Arial" w:cs="Arial"/>
                <w:sz w:val="24"/>
                <w:szCs w:val="24"/>
              </w:rPr>
              <w:t>Controls the disposal of radioactive waste from Hospitals sites and ensures compliance with the limits set by the Scottish Environment Protection Agency.</w:t>
            </w:r>
          </w:p>
          <w:p w:rsidR="00A2295E" w:rsidRPr="00742C9F" w:rsidRDefault="00A2295E" w:rsidP="00A2295E">
            <w:pPr>
              <w:numPr>
                <w:ilvl w:val="0"/>
                <w:numId w:val="29"/>
              </w:numPr>
              <w:tabs>
                <w:tab w:val="clear" w:pos="567"/>
                <w:tab w:val="left" w:pos="60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before="120"/>
              <w:rPr>
                <w:rFonts w:ascii="Arial" w:hAnsi="Arial" w:cs="Arial"/>
                <w:sz w:val="24"/>
                <w:szCs w:val="24"/>
              </w:rPr>
            </w:pPr>
            <w:r w:rsidRPr="00742C9F">
              <w:rPr>
                <w:rFonts w:ascii="Arial" w:hAnsi="Arial" w:cs="Arial"/>
                <w:sz w:val="24"/>
                <w:szCs w:val="24"/>
              </w:rPr>
              <w:t>Takes a leading role in writing and maintaining departmental standard operating procedures, local rules and IRMER (radiation regulations) procedures for all imaging, non-imaging and therapeutic administrations. With particular responsibility for the development of radiation and other safety policies and associated documentation.</w:t>
            </w:r>
          </w:p>
          <w:p w:rsidR="00A2295E" w:rsidRPr="00742C9F" w:rsidRDefault="00A2295E" w:rsidP="00A2295E">
            <w:pPr>
              <w:numPr>
                <w:ilvl w:val="0"/>
                <w:numId w:val="29"/>
              </w:numPr>
              <w:tabs>
                <w:tab w:val="clear" w:pos="567"/>
                <w:tab w:val="left" w:pos="60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before="120"/>
              <w:rPr>
                <w:rFonts w:ascii="Arial" w:hAnsi="Arial" w:cs="Arial"/>
                <w:sz w:val="24"/>
                <w:szCs w:val="24"/>
              </w:rPr>
            </w:pPr>
            <w:r w:rsidRPr="00742C9F">
              <w:rPr>
                <w:rFonts w:ascii="Arial" w:hAnsi="Arial" w:cs="Arial"/>
                <w:sz w:val="24"/>
                <w:szCs w:val="24"/>
              </w:rPr>
              <w:t>Contributes to writing and maintaining departmental standard operating procedures, local rules and IRMER procedures for all imaging, non-imaging and therapeutic administrations at GRI.</w:t>
            </w:r>
          </w:p>
          <w:p w:rsidR="00A2295E" w:rsidRPr="00742C9F" w:rsidRDefault="00A2295E">
            <w:pPr>
              <w:tabs>
                <w:tab w:val="clear" w:pos="567"/>
                <w:tab w:val="left" w:pos="142"/>
              </w:tabs>
              <w:spacing w:before="120"/>
              <w:rPr>
                <w:rFonts w:ascii="Arial" w:hAnsi="Arial" w:cs="Arial"/>
                <w:sz w:val="24"/>
                <w:szCs w:val="24"/>
              </w:rPr>
            </w:pPr>
          </w:p>
          <w:p w:rsidR="00130C11" w:rsidRPr="00742C9F" w:rsidRDefault="00130C11">
            <w:pPr>
              <w:tabs>
                <w:tab w:val="clear" w:pos="567"/>
                <w:tab w:val="left" w:pos="142"/>
              </w:tabs>
              <w:spacing w:before="120"/>
              <w:rPr>
                <w:rFonts w:ascii="Arial" w:hAnsi="Arial" w:cs="Arial"/>
                <w:b/>
                <w:sz w:val="24"/>
                <w:szCs w:val="24"/>
              </w:rPr>
            </w:pPr>
            <w:r w:rsidRPr="00742C9F">
              <w:rPr>
                <w:rFonts w:ascii="Arial" w:hAnsi="Arial" w:cs="Arial"/>
                <w:b/>
                <w:sz w:val="24"/>
                <w:szCs w:val="24"/>
              </w:rPr>
              <w:t>Clinical advice, interpretation and action</w:t>
            </w:r>
          </w:p>
          <w:p w:rsidR="00130C11" w:rsidRPr="00742C9F" w:rsidRDefault="00130C11">
            <w:pPr>
              <w:tabs>
                <w:tab w:val="clear" w:pos="567"/>
                <w:tab w:val="left" w:pos="284"/>
              </w:tabs>
              <w:spacing w:before="120"/>
              <w:rPr>
                <w:rFonts w:ascii="Arial" w:hAnsi="Arial" w:cs="Arial"/>
                <w:bCs/>
                <w:sz w:val="24"/>
                <w:szCs w:val="24"/>
              </w:rPr>
            </w:pPr>
            <w:r w:rsidRPr="00742C9F">
              <w:rPr>
                <w:rFonts w:ascii="Arial" w:hAnsi="Arial" w:cs="Arial"/>
                <w:bCs/>
                <w:sz w:val="24"/>
                <w:szCs w:val="24"/>
              </w:rPr>
              <w:t>In addition to the scientific and consultancy duties listed above,</w:t>
            </w:r>
          </w:p>
          <w:p w:rsidR="00130C11" w:rsidRPr="00742C9F" w:rsidRDefault="00130C11" w:rsidP="00E83DB6">
            <w:pPr>
              <w:numPr>
                <w:ilvl w:val="0"/>
                <w:numId w:val="19"/>
              </w:numPr>
              <w:tabs>
                <w:tab w:val="clear" w:pos="720"/>
                <w:tab w:val="num" w:pos="567"/>
              </w:tabs>
              <w:spacing w:before="120"/>
              <w:ind w:left="567" w:hanging="294"/>
              <w:rPr>
                <w:rFonts w:ascii="Arial" w:hAnsi="Arial" w:cs="Arial"/>
                <w:sz w:val="24"/>
                <w:szCs w:val="24"/>
              </w:rPr>
            </w:pPr>
            <w:r w:rsidRPr="00742C9F">
              <w:rPr>
                <w:rFonts w:ascii="Arial" w:hAnsi="Arial" w:cs="Arial"/>
                <w:sz w:val="24"/>
                <w:szCs w:val="24"/>
              </w:rPr>
              <w:t>Provides technical and scientific advice at joint clinical reporting session and provides information for the appropriate clinical staff in the interpretation and reporting of Radionuclide examinations.</w:t>
            </w:r>
          </w:p>
          <w:p w:rsidR="00130C11" w:rsidRPr="00742C9F" w:rsidRDefault="00501110" w:rsidP="00E83DB6">
            <w:pPr>
              <w:numPr>
                <w:ilvl w:val="0"/>
                <w:numId w:val="19"/>
              </w:numPr>
              <w:tabs>
                <w:tab w:val="clear" w:pos="720"/>
                <w:tab w:val="num" w:pos="567"/>
              </w:tabs>
              <w:spacing w:before="120"/>
              <w:ind w:left="567" w:hanging="294"/>
              <w:rPr>
                <w:rFonts w:ascii="Arial" w:hAnsi="Arial" w:cs="Arial"/>
                <w:sz w:val="24"/>
                <w:szCs w:val="24"/>
              </w:rPr>
            </w:pPr>
            <w:r w:rsidRPr="00742C9F">
              <w:rPr>
                <w:rFonts w:ascii="Arial" w:hAnsi="Arial" w:cs="Arial"/>
                <w:sz w:val="24"/>
                <w:szCs w:val="24"/>
              </w:rPr>
              <w:t>In</w:t>
            </w:r>
            <w:r w:rsidR="00130C11" w:rsidRPr="00742C9F">
              <w:rPr>
                <w:rFonts w:ascii="Arial" w:hAnsi="Arial" w:cs="Arial"/>
                <w:sz w:val="24"/>
                <w:szCs w:val="24"/>
              </w:rPr>
              <w:t xml:space="preserve"> addition to scientific advice for reporting sessions, the post holder is expected to provide scientific reports of imaging and non-imaging investigations and therapy. This can involve resolving difference of opinions and interpretations of scans, and results.</w:t>
            </w:r>
          </w:p>
          <w:p w:rsidR="00130C11" w:rsidRPr="00742C9F" w:rsidRDefault="00130C11" w:rsidP="00E83DB6">
            <w:pPr>
              <w:numPr>
                <w:ilvl w:val="0"/>
                <w:numId w:val="19"/>
              </w:numPr>
              <w:tabs>
                <w:tab w:val="clear" w:pos="720"/>
                <w:tab w:val="num" w:pos="567"/>
              </w:tabs>
              <w:spacing w:before="120"/>
              <w:ind w:left="567" w:hanging="294"/>
              <w:rPr>
                <w:rFonts w:ascii="Arial" w:hAnsi="Arial" w:cs="Arial"/>
                <w:sz w:val="24"/>
                <w:szCs w:val="24"/>
              </w:rPr>
            </w:pPr>
            <w:r w:rsidRPr="00742C9F">
              <w:rPr>
                <w:rFonts w:ascii="Arial" w:hAnsi="Arial" w:cs="Arial"/>
                <w:sz w:val="24"/>
                <w:szCs w:val="24"/>
              </w:rPr>
              <w:lastRenderedPageBreak/>
              <w:t xml:space="preserve">Often emergency lung scans have to be interpreted immediately and a report issued. </w:t>
            </w:r>
            <w:r w:rsidR="00813AD5" w:rsidRPr="00742C9F">
              <w:rPr>
                <w:rFonts w:ascii="Arial" w:hAnsi="Arial" w:cs="Arial"/>
                <w:sz w:val="24"/>
                <w:szCs w:val="24"/>
              </w:rPr>
              <w:t xml:space="preserve"> Formal reports are generated, verified and made available for clinical use of the radiology information system.</w:t>
            </w:r>
          </w:p>
          <w:p w:rsidR="00813AD5" w:rsidRPr="00742C9F" w:rsidRDefault="00813AD5" w:rsidP="00E83DB6">
            <w:pPr>
              <w:numPr>
                <w:ilvl w:val="0"/>
                <w:numId w:val="19"/>
              </w:numPr>
              <w:tabs>
                <w:tab w:val="clear" w:pos="720"/>
                <w:tab w:val="num" w:pos="567"/>
              </w:tabs>
              <w:spacing w:before="120"/>
              <w:ind w:left="567" w:hanging="294"/>
              <w:rPr>
                <w:rFonts w:ascii="Arial" w:hAnsi="Arial" w:cs="Arial"/>
                <w:sz w:val="24"/>
                <w:szCs w:val="24"/>
              </w:rPr>
            </w:pPr>
            <w:r w:rsidRPr="00742C9F">
              <w:rPr>
                <w:rFonts w:ascii="Arial" w:hAnsi="Arial" w:cs="Arial"/>
                <w:sz w:val="24"/>
                <w:szCs w:val="24"/>
              </w:rPr>
              <w:t xml:space="preserve">Provides advice to referring clinicians on the complete range of available investigations and on </w:t>
            </w:r>
            <w:r w:rsidR="0093146F" w:rsidRPr="00742C9F">
              <w:rPr>
                <w:rFonts w:ascii="Arial" w:hAnsi="Arial" w:cs="Arial"/>
                <w:sz w:val="24"/>
                <w:szCs w:val="24"/>
              </w:rPr>
              <w:t>the interpretation of imaging procedures and quantitative data.</w:t>
            </w:r>
          </w:p>
          <w:p w:rsidR="00130C11" w:rsidRPr="00742C9F" w:rsidRDefault="00130C11" w:rsidP="00E83DB6">
            <w:pPr>
              <w:numPr>
                <w:ilvl w:val="0"/>
                <w:numId w:val="19"/>
              </w:numPr>
              <w:tabs>
                <w:tab w:val="clear" w:pos="720"/>
                <w:tab w:val="num" w:pos="567"/>
                <w:tab w:val="num" w:pos="1800"/>
              </w:tabs>
              <w:spacing w:before="120"/>
              <w:ind w:left="567" w:hanging="294"/>
              <w:rPr>
                <w:rFonts w:ascii="Arial" w:hAnsi="Arial" w:cs="Arial"/>
                <w:sz w:val="24"/>
                <w:szCs w:val="24"/>
              </w:rPr>
            </w:pPr>
            <w:r w:rsidRPr="00742C9F">
              <w:rPr>
                <w:rFonts w:ascii="Arial" w:hAnsi="Arial" w:cs="Arial"/>
                <w:sz w:val="24"/>
                <w:szCs w:val="24"/>
              </w:rPr>
              <w:t xml:space="preserve">Authorises all types of investigation under </w:t>
            </w:r>
            <w:proofErr w:type="gramStart"/>
            <w:r w:rsidRPr="00742C9F">
              <w:rPr>
                <w:rFonts w:ascii="Arial" w:hAnsi="Arial" w:cs="Arial"/>
                <w:sz w:val="24"/>
                <w:szCs w:val="24"/>
              </w:rPr>
              <w:t>IR(</w:t>
            </w:r>
            <w:proofErr w:type="gramEnd"/>
            <w:r w:rsidRPr="00742C9F">
              <w:rPr>
                <w:rFonts w:ascii="Arial" w:hAnsi="Arial" w:cs="Arial"/>
                <w:sz w:val="24"/>
                <w:szCs w:val="24"/>
              </w:rPr>
              <w:t>ME)R legislation</w:t>
            </w:r>
            <w:r w:rsidR="00977F47" w:rsidRPr="00742C9F">
              <w:rPr>
                <w:rFonts w:ascii="Arial" w:hAnsi="Arial" w:cs="Arial"/>
                <w:sz w:val="24"/>
                <w:szCs w:val="24"/>
              </w:rPr>
              <w:t>.</w:t>
            </w:r>
            <w:r w:rsidRPr="00742C9F">
              <w:rPr>
                <w:rFonts w:ascii="Arial" w:hAnsi="Arial" w:cs="Arial"/>
                <w:sz w:val="24"/>
                <w:szCs w:val="24"/>
              </w:rPr>
              <w:t xml:space="preserve"> This requires the post holder assessing the clinical information on the request card and to make a decision as to whether the test can go ahead – the </w:t>
            </w:r>
            <w:proofErr w:type="spellStart"/>
            <w:r w:rsidRPr="00742C9F">
              <w:rPr>
                <w:rFonts w:ascii="Arial" w:hAnsi="Arial" w:cs="Arial"/>
                <w:sz w:val="24"/>
                <w:szCs w:val="24"/>
              </w:rPr>
              <w:t>postholder</w:t>
            </w:r>
            <w:proofErr w:type="spellEnd"/>
            <w:r w:rsidRPr="00742C9F">
              <w:rPr>
                <w:rFonts w:ascii="Arial" w:hAnsi="Arial" w:cs="Arial"/>
                <w:sz w:val="24"/>
                <w:szCs w:val="24"/>
              </w:rPr>
              <w:t xml:space="preserve"> will then sign the card and note the appropriate referral criteria to show that the test is justified.</w:t>
            </w:r>
          </w:p>
          <w:p w:rsidR="00130C11" w:rsidRPr="00742C9F" w:rsidRDefault="00130C11" w:rsidP="00E83DB6">
            <w:pPr>
              <w:numPr>
                <w:ilvl w:val="0"/>
                <w:numId w:val="19"/>
              </w:numPr>
              <w:tabs>
                <w:tab w:val="clear" w:pos="720"/>
                <w:tab w:val="num" w:pos="567"/>
              </w:tabs>
              <w:spacing w:before="120"/>
              <w:ind w:left="567" w:hanging="294"/>
              <w:rPr>
                <w:rFonts w:ascii="Arial" w:hAnsi="Arial" w:cs="Arial"/>
                <w:sz w:val="24"/>
                <w:szCs w:val="24"/>
              </w:rPr>
            </w:pPr>
            <w:r w:rsidRPr="00742C9F">
              <w:rPr>
                <w:rFonts w:ascii="Arial" w:hAnsi="Arial" w:cs="Arial"/>
                <w:sz w:val="24"/>
                <w:szCs w:val="24"/>
              </w:rPr>
              <w:t xml:space="preserve">On the rota for administering radioactive therapy. These specialist therapies use therapeutic quantities of highly dangerous unsealed radioactivity to treat a variety of conditions including </w:t>
            </w:r>
            <w:proofErr w:type="spellStart"/>
            <w:r w:rsidRPr="00742C9F">
              <w:rPr>
                <w:rFonts w:ascii="Arial" w:hAnsi="Arial" w:cs="Arial"/>
                <w:sz w:val="24"/>
                <w:szCs w:val="24"/>
              </w:rPr>
              <w:t>thyrotoxicosis</w:t>
            </w:r>
            <w:proofErr w:type="spellEnd"/>
            <w:r w:rsidRPr="00742C9F">
              <w:rPr>
                <w:rFonts w:ascii="Arial" w:hAnsi="Arial" w:cs="Arial"/>
                <w:sz w:val="24"/>
                <w:szCs w:val="24"/>
              </w:rPr>
              <w:t xml:space="preserve"> and thyroid cancer.  The treatment involves assessing the patient's condition to check whether they can safely be given the treatment.  Explaining complex post treatment restrictions to the way of life to minimise dose to others including the patient's relatives and other members of the public - this is</w:t>
            </w:r>
            <w:r w:rsidR="00A878D5" w:rsidRPr="00742C9F">
              <w:rPr>
                <w:rFonts w:ascii="Arial" w:hAnsi="Arial" w:cs="Arial"/>
                <w:sz w:val="24"/>
                <w:szCs w:val="24"/>
              </w:rPr>
              <w:t xml:space="preserve"> a legal requirement under IRR17</w:t>
            </w:r>
            <w:r w:rsidRPr="00742C9F">
              <w:rPr>
                <w:rFonts w:ascii="Arial" w:hAnsi="Arial" w:cs="Arial"/>
                <w:sz w:val="24"/>
                <w:szCs w:val="24"/>
              </w:rPr>
              <w:t>.  The post holder will be expected to make a decision based on an assessment of the patient as to whether to go ahead with the therapy on that day.</w:t>
            </w:r>
          </w:p>
          <w:p w:rsidR="0093146F" w:rsidRPr="00742C9F" w:rsidRDefault="0093146F" w:rsidP="00E83DB6">
            <w:pPr>
              <w:numPr>
                <w:ilvl w:val="0"/>
                <w:numId w:val="19"/>
              </w:numPr>
              <w:tabs>
                <w:tab w:val="clear" w:pos="720"/>
                <w:tab w:val="num" w:pos="567"/>
              </w:tabs>
              <w:spacing w:before="120"/>
              <w:ind w:left="567" w:hanging="294"/>
              <w:rPr>
                <w:rFonts w:ascii="Arial" w:hAnsi="Arial" w:cs="Arial"/>
                <w:sz w:val="24"/>
                <w:szCs w:val="24"/>
              </w:rPr>
            </w:pPr>
            <w:r w:rsidRPr="00742C9F">
              <w:rPr>
                <w:rFonts w:ascii="Arial" w:hAnsi="Arial" w:cs="Arial"/>
                <w:sz w:val="24"/>
                <w:szCs w:val="24"/>
              </w:rPr>
              <w:t>Performs complex inpatient therapy procedures</w:t>
            </w:r>
          </w:p>
          <w:p w:rsidR="00130C11" w:rsidRPr="00742C9F" w:rsidRDefault="00130C11" w:rsidP="00E83DB6">
            <w:pPr>
              <w:numPr>
                <w:ilvl w:val="0"/>
                <w:numId w:val="19"/>
              </w:numPr>
              <w:tabs>
                <w:tab w:val="clear" w:pos="720"/>
                <w:tab w:val="num" w:pos="567"/>
              </w:tabs>
              <w:spacing w:before="120"/>
              <w:ind w:left="567" w:hanging="294"/>
              <w:rPr>
                <w:rFonts w:ascii="Arial" w:hAnsi="Arial" w:cs="Arial"/>
                <w:sz w:val="24"/>
                <w:szCs w:val="24"/>
              </w:rPr>
            </w:pPr>
            <w:r w:rsidRPr="00742C9F">
              <w:rPr>
                <w:rFonts w:ascii="Arial" w:hAnsi="Arial" w:cs="Arial"/>
                <w:sz w:val="24"/>
                <w:szCs w:val="24"/>
              </w:rPr>
              <w:t>Part of the duty physicist rota for GRI (at least 1 day per week).</w:t>
            </w:r>
          </w:p>
          <w:p w:rsidR="0093146F" w:rsidRPr="00742C9F" w:rsidRDefault="0093146F" w:rsidP="00E83DB6">
            <w:pPr>
              <w:numPr>
                <w:ilvl w:val="0"/>
                <w:numId w:val="19"/>
              </w:numPr>
              <w:tabs>
                <w:tab w:val="clear" w:pos="720"/>
                <w:tab w:val="num" w:pos="567"/>
              </w:tabs>
              <w:spacing w:before="120"/>
              <w:ind w:left="567" w:hanging="294"/>
              <w:rPr>
                <w:rFonts w:ascii="Arial" w:hAnsi="Arial" w:cs="Arial"/>
                <w:sz w:val="24"/>
                <w:szCs w:val="24"/>
              </w:rPr>
            </w:pPr>
            <w:r w:rsidRPr="00742C9F">
              <w:rPr>
                <w:rFonts w:ascii="Arial" w:hAnsi="Arial" w:cs="Arial"/>
                <w:sz w:val="24"/>
                <w:szCs w:val="24"/>
              </w:rPr>
              <w:t>May be required to respond to calls for work outside normal working hours in particular in the event of a major incident involving radiation casualties since GRI is the only A&amp;E department in North Glasgow which can accept these patients.  The post holder would be expected to play a lead role in such an event.</w:t>
            </w:r>
          </w:p>
          <w:p w:rsidR="00130C11" w:rsidRPr="00742C9F" w:rsidRDefault="00130C11">
            <w:pPr>
              <w:spacing w:before="120"/>
              <w:ind w:left="-21"/>
              <w:rPr>
                <w:rFonts w:ascii="Arial" w:hAnsi="Arial" w:cs="Arial"/>
                <w:b/>
                <w:bCs/>
                <w:sz w:val="24"/>
                <w:szCs w:val="24"/>
              </w:rPr>
            </w:pPr>
            <w:r w:rsidRPr="00742C9F">
              <w:rPr>
                <w:rFonts w:ascii="Arial" w:hAnsi="Arial" w:cs="Arial"/>
                <w:b/>
                <w:bCs/>
                <w:sz w:val="24"/>
                <w:szCs w:val="24"/>
              </w:rPr>
              <w:t xml:space="preserve">Research and development </w:t>
            </w:r>
          </w:p>
          <w:p w:rsidR="00A861D4" w:rsidRPr="00742C9F" w:rsidRDefault="00AC20D3" w:rsidP="00E83DB6">
            <w:pPr>
              <w:numPr>
                <w:ilvl w:val="0"/>
                <w:numId w:val="18"/>
              </w:numPr>
              <w:tabs>
                <w:tab w:val="clear" w:pos="720"/>
                <w:tab w:val="clear" w:pos="1134"/>
                <w:tab w:val="clear" w:pos="1701"/>
              </w:tabs>
              <w:spacing w:before="120"/>
              <w:ind w:left="567" w:hanging="294"/>
              <w:rPr>
                <w:rFonts w:ascii="Arial" w:hAnsi="Arial" w:cs="Arial"/>
                <w:sz w:val="24"/>
                <w:szCs w:val="24"/>
              </w:rPr>
            </w:pPr>
            <w:r w:rsidRPr="00742C9F">
              <w:rPr>
                <w:rFonts w:ascii="Arial" w:hAnsi="Arial" w:cs="Arial"/>
                <w:sz w:val="24"/>
                <w:szCs w:val="24"/>
              </w:rPr>
              <w:t>C</w:t>
            </w:r>
            <w:r w:rsidR="00A861D4" w:rsidRPr="00742C9F">
              <w:rPr>
                <w:rFonts w:ascii="Arial" w:hAnsi="Arial" w:cs="Arial"/>
                <w:sz w:val="24"/>
                <w:szCs w:val="24"/>
              </w:rPr>
              <w:t>arries</w:t>
            </w:r>
            <w:r w:rsidR="00130C11" w:rsidRPr="00742C9F">
              <w:rPr>
                <w:rFonts w:ascii="Arial" w:hAnsi="Arial" w:cs="Arial"/>
                <w:sz w:val="24"/>
                <w:szCs w:val="24"/>
              </w:rPr>
              <w:t xml:space="preserve"> out research to develop new scientific techniques relating to nuclear medicine as part of the Nuclear Medicine Research programmes. </w:t>
            </w:r>
            <w:r w:rsidR="00A861D4" w:rsidRPr="00742C9F">
              <w:rPr>
                <w:rFonts w:ascii="Arial" w:hAnsi="Arial" w:cs="Arial"/>
                <w:sz w:val="24"/>
                <w:szCs w:val="24"/>
              </w:rPr>
              <w:t>Originates and develops own lines of scientific enquiry.</w:t>
            </w:r>
          </w:p>
          <w:p w:rsidR="00A861D4" w:rsidRPr="00742C9F" w:rsidRDefault="00A861D4" w:rsidP="00E83DB6">
            <w:pPr>
              <w:numPr>
                <w:ilvl w:val="0"/>
                <w:numId w:val="18"/>
              </w:numPr>
              <w:tabs>
                <w:tab w:val="clear" w:pos="720"/>
                <w:tab w:val="clear" w:pos="1134"/>
                <w:tab w:val="clear" w:pos="1701"/>
              </w:tabs>
              <w:spacing w:before="120"/>
              <w:ind w:left="567" w:hanging="294"/>
              <w:rPr>
                <w:rFonts w:ascii="Arial" w:hAnsi="Arial" w:cs="Arial"/>
                <w:sz w:val="24"/>
                <w:szCs w:val="24"/>
              </w:rPr>
            </w:pPr>
            <w:r w:rsidRPr="00742C9F">
              <w:rPr>
                <w:rFonts w:ascii="Arial" w:hAnsi="Arial" w:cs="Arial"/>
                <w:sz w:val="24"/>
                <w:szCs w:val="24"/>
              </w:rPr>
              <w:t>Provides scientific support for the research needs of several university departments and of a large teaching hospital in general.</w:t>
            </w:r>
          </w:p>
          <w:p w:rsidR="00130C11" w:rsidRPr="00742C9F" w:rsidRDefault="00AC20D3" w:rsidP="00E83DB6">
            <w:pPr>
              <w:numPr>
                <w:ilvl w:val="0"/>
                <w:numId w:val="18"/>
              </w:numPr>
              <w:tabs>
                <w:tab w:val="clear" w:pos="720"/>
                <w:tab w:val="clear" w:pos="1134"/>
                <w:tab w:val="num" w:pos="1440"/>
              </w:tabs>
              <w:spacing w:before="120"/>
              <w:ind w:left="567" w:hanging="294"/>
              <w:rPr>
                <w:rFonts w:ascii="Arial" w:hAnsi="Arial" w:cs="Arial"/>
                <w:sz w:val="24"/>
                <w:szCs w:val="24"/>
              </w:rPr>
            </w:pPr>
            <w:r w:rsidRPr="00742C9F">
              <w:rPr>
                <w:rFonts w:ascii="Arial" w:hAnsi="Arial" w:cs="Arial"/>
                <w:sz w:val="24"/>
                <w:szCs w:val="24"/>
              </w:rPr>
              <w:t>Participate in departmental research projects t</w:t>
            </w:r>
            <w:r w:rsidR="00130C11" w:rsidRPr="00742C9F">
              <w:rPr>
                <w:rFonts w:ascii="Arial" w:hAnsi="Arial" w:cs="Arial"/>
                <w:sz w:val="24"/>
                <w:szCs w:val="24"/>
              </w:rPr>
              <w:t>his involves performing regular literature reviews setting hypothesis, collecting data, managing data effectively, drawing accurate conclusions and presenting this data clearly and concisely both written and oral so that it is understood by a wide variety of health care professionals.</w:t>
            </w:r>
          </w:p>
          <w:p w:rsidR="00130C11" w:rsidRPr="00742C9F" w:rsidRDefault="00130C11" w:rsidP="00E83DB6">
            <w:pPr>
              <w:numPr>
                <w:ilvl w:val="0"/>
                <w:numId w:val="18"/>
              </w:numPr>
              <w:tabs>
                <w:tab w:val="clear" w:pos="720"/>
              </w:tabs>
              <w:spacing w:before="120"/>
              <w:ind w:left="567" w:hanging="294"/>
              <w:rPr>
                <w:rFonts w:ascii="Arial" w:hAnsi="Arial" w:cs="Arial"/>
                <w:sz w:val="24"/>
                <w:szCs w:val="24"/>
              </w:rPr>
            </w:pPr>
            <w:r w:rsidRPr="00742C9F">
              <w:rPr>
                <w:rFonts w:ascii="Arial" w:hAnsi="Arial" w:cs="Arial"/>
                <w:sz w:val="24"/>
                <w:szCs w:val="24"/>
              </w:rPr>
              <w:t>Report research findings at scientific meetings and in the scientific literature.</w:t>
            </w:r>
          </w:p>
          <w:p w:rsidR="00130C11" w:rsidRPr="00742C9F" w:rsidRDefault="00130C11" w:rsidP="00E83DB6">
            <w:pPr>
              <w:numPr>
                <w:ilvl w:val="0"/>
                <w:numId w:val="18"/>
              </w:numPr>
              <w:tabs>
                <w:tab w:val="clear" w:pos="720"/>
              </w:tabs>
              <w:spacing w:before="120"/>
              <w:ind w:left="567" w:hanging="294"/>
              <w:rPr>
                <w:rFonts w:ascii="Arial" w:hAnsi="Arial" w:cs="Arial"/>
                <w:sz w:val="24"/>
                <w:szCs w:val="24"/>
              </w:rPr>
            </w:pPr>
            <w:r w:rsidRPr="00742C9F">
              <w:rPr>
                <w:rFonts w:ascii="Arial" w:hAnsi="Arial" w:cs="Arial"/>
                <w:sz w:val="24"/>
                <w:szCs w:val="24"/>
              </w:rPr>
              <w:t>Design and develop test objects to assess new imaging equipment or imaging investigations, as required.</w:t>
            </w:r>
          </w:p>
          <w:p w:rsidR="00130C11" w:rsidRPr="00742C9F" w:rsidRDefault="00130C11" w:rsidP="00E83DB6">
            <w:pPr>
              <w:numPr>
                <w:ilvl w:val="0"/>
                <w:numId w:val="18"/>
              </w:numPr>
              <w:tabs>
                <w:tab w:val="clear" w:pos="720"/>
              </w:tabs>
              <w:spacing w:before="120"/>
              <w:ind w:left="567" w:hanging="294"/>
              <w:rPr>
                <w:rFonts w:ascii="Arial" w:hAnsi="Arial" w:cs="Arial"/>
                <w:sz w:val="24"/>
                <w:szCs w:val="24"/>
              </w:rPr>
            </w:pPr>
            <w:r w:rsidRPr="00742C9F">
              <w:rPr>
                <w:rFonts w:ascii="Arial" w:hAnsi="Arial" w:cs="Arial"/>
                <w:sz w:val="24"/>
                <w:szCs w:val="24"/>
              </w:rPr>
              <w:t>Development of computer software to optimise image presentation and quantification for new and existing techniques. (frequently)</w:t>
            </w:r>
          </w:p>
          <w:p w:rsidR="00130C11" w:rsidRPr="00742C9F" w:rsidRDefault="00130C11" w:rsidP="00E83DB6">
            <w:pPr>
              <w:numPr>
                <w:ilvl w:val="0"/>
                <w:numId w:val="18"/>
              </w:numPr>
              <w:tabs>
                <w:tab w:val="clear" w:pos="720"/>
              </w:tabs>
              <w:spacing w:before="120"/>
              <w:ind w:left="567" w:hanging="294"/>
              <w:rPr>
                <w:rFonts w:ascii="Arial" w:hAnsi="Arial" w:cs="Arial"/>
                <w:sz w:val="24"/>
                <w:szCs w:val="24"/>
              </w:rPr>
            </w:pPr>
            <w:r w:rsidRPr="00742C9F">
              <w:rPr>
                <w:rFonts w:ascii="Arial" w:hAnsi="Arial" w:cs="Arial"/>
                <w:sz w:val="24"/>
                <w:szCs w:val="24"/>
              </w:rPr>
              <w:t>Perform research into imaging methods relating to the service.</w:t>
            </w:r>
          </w:p>
          <w:p w:rsidR="00130C11" w:rsidRPr="00742C9F" w:rsidRDefault="00130C11" w:rsidP="00E83DB6">
            <w:pPr>
              <w:numPr>
                <w:ilvl w:val="0"/>
                <w:numId w:val="18"/>
              </w:numPr>
              <w:tabs>
                <w:tab w:val="clear" w:pos="720"/>
                <w:tab w:val="clear" w:pos="1134"/>
              </w:tabs>
              <w:spacing w:before="120"/>
              <w:ind w:left="567" w:hanging="294"/>
              <w:rPr>
                <w:rFonts w:ascii="Arial" w:hAnsi="Arial" w:cs="Arial"/>
                <w:sz w:val="24"/>
                <w:szCs w:val="24"/>
              </w:rPr>
            </w:pPr>
            <w:r w:rsidRPr="00742C9F">
              <w:rPr>
                <w:rFonts w:ascii="Arial" w:hAnsi="Arial" w:cs="Arial"/>
                <w:sz w:val="24"/>
                <w:szCs w:val="24"/>
              </w:rPr>
              <w:t>Review current scientific publications, guidance and national standards, and amend clinical service protocols, to ensure up to date and legally compliant testing methods.</w:t>
            </w:r>
            <w:r w:rsidR="00A861D4" w:rsidRPr="00742C9F">
              <w:rPr>
                <w:rFonts w:ascii="Arial" w:hAnsi="Arial" w:cs="Arial"/>
                <w:sz w:val="24"/>
                <w:szCs w:val="24"/>
              </w:rPr>
              <w:t xml:space="preserve">  This will include designing methodology writing software and guiding technical staff through the implementation phase of new procedures.  Advises and works with medical staff through this process.</w:t>
            </w:r>
          </w:p>
          <w:p w:rsidR="00130C11" w:rsidRPr="00742C9F" w:rsidRDefault="00130C11" w:rsidP="00E83DB6">
            <w:pPr>
              <w:numPr>
                <w:ilvl w:val="0"/>
                <w:numId w:val="18"/>
              </w:numPr>
              <w:tabs>
                <w:tab w:val="clear" w:pos="720"/>
                <w:tab w:val="clear" w:pos="1134"/>
              </w:tabs>
              <w:spacing w:before="120"/>
              <w:ind w:left="567" w:hanging="294"/>
              <w:rPr>
                <w:rFonts w:ascii="Arial" w:hAnsi="Arial" w:cs="Arial"/>
                <w:sz w:val="24"/>
                <w:szCs w:val="24"/>
              </w:rPr>
            </w:pPr>
            <w:r w:rsidRPr="00742C9F">
              <w:rPr>
                <w:rFonts w:ascii="Arial" w:hAnsi="Arial" w:cs="Arial"/>
                <w:sz w:val="24"/>
                <w:szCs w:val="24"/>
              </w:rPr>
              <w:lastRenderedPageBreak/>
              <w:t>Maintain advanced knowledge of own speciality, to be able to act as peer referee for international journals as and when requested.</w:t>
            </w:r>
          </w:p>
          <w:p w:rsidR="00130C11" w:rsidRPr="00742C9F" w:rsidRDefault="00130C11">
            <w:pPr>
              <w:tabs>
                <w:tab w:val="left" w:pos="426"/>
              </w:tabs>
              <w:spacing w:before="120"/>
              <w:rPr>
                <w:rFonts w:ascii="Arial" w:hAnsi="Arial" w:cs="Arial"/>
                <w:b/>
                <w:bCs/>
                <w:sz w:val="24"/>
                <w:szCs w:val="24"/>
              </w:rPr>
            </w:pPr>
            <w:r w:rsidRPr="00742C9F">
              <w:rPr>
                <w:rFonts w:ascii="Arial" w:hAnsi="Arial" w:cs="Arial"/>
                <w:b/>
                <w:bCs/>
                <w:sz w:val="24"/>
                <w:szCs w:val="24"/>
              </w:rPr>
              <w:t xml:space="preserve">Information systems, software development and data analysis </w:t>
            </w:r>
          </w:p>
          <w:p w:rsidR="00130C11" w:rsidRPr="00742C9F" w:rsidRDefault="00130C11" w:rsidP="00E83DB6">
            <w:pPr>
              <w:numPr>
                <w:ilvl w:val="0"/>
                <w:numId w:val="17"/>
              </w:numPr>
              <w:tabs>
                <w:tab w:val="clear" w:pos="720"/>
                <w:tab w:val="clear" w:pos="1134"/>
                <w:tab w:val="clear" w:pos="1701"/>
                <w:tab w:val="clear" w:pos="9639"/>
                <w:tab w:val="right" w:pos="567"/>
              </w:tabs>
              <w:spacing w:before="120"/>
              <w:ind w:left="567" w:hanging="294"/>
              <w:rPr>
                <w:rFonts w:ascii="Arial" w:hAnsi="Arial" w:cs="Arial"/>
                <w:sz w:val="24"/>
                <w:szCs w:val="24"/>
              </w:rPr>
            </w:pPr>
            <w:r w:rsidRPr="00742C9F">
              <w:rPr>
                <w:rFonts w:ascii="Arial" w:hAnsi="Arial" w:cs="Arial"/>
                <w:sz w:val="24"/>
                <w:szCs w:val="24"/>
              </w:rPr>
              <w:t xml:space="preserve">Adapt and design software information systems, including macro development and programming, to meet specifications. This includes the development of analysis software (including high level language development and database programming) to </w:t>
            </w:r>
            <w:proofErr w:type="spellStart"/>
            <w:r w:rsidRPr="00742C9F">
              <w:rPr>
                <w:rFonts w:ascii="Arial" w:hAnsi="Arial" w:cs="Arial"/>
                <w:sz w:val="24"/>
                <w:szCs w:val="24"/>
              </w:rPr>
              <w:t>quantitate</w:t>
            </w:r>
            <w:proofErr w:type="spellEnd"/>
            <w:r w:rsidRPr="00742C9F">
              <w:rPr>
                <w:rFonts w:ascii="Arial" w:hAnsi="Arial" w:cs="Arial"/>
                <w:sz w:val="24"/>
                <w:szCs w:val="24"/>
              </w:rPr>
              <w:t xml:space="preserve"> patient investigations.  The use of these in routine practice will directly </w:t>
            </w:r>
            <w:proofErr w:type="spellStart"/>
            <w:r w:rsidRPr="00742C9F">
              <w:rPr>
                <w:rFonts w:ascii="Arial" w:hAnsi="Arial" w:cs="Arial"/>
                <w:sz w:val="24"/>
                <w:szCs w:val="24"/>
              </w:rPr>
              <w:t>effect</w:t>
            </w:r>
            <w:proofErr w:type="spellEnd"/>
            <w:r w:rsidRPr="00742C9F">
              <w:rPr>
                <w:rFonts w:ascii="Arial" w:hAnsi="Arial" w:cs="Arial"/>
                <w:sz w:val="24"/>
                <w:szCs w:val="24"/>
              </w:rPr>
              <w:t xml:space="preserve"> patient management and requires in addition to extensive knowledge of programming an appreciation of software QC and checking.  Information systems are used for data storage, analysis and production of reports and treatment sheets.</w:t>
            </w:r>
          </w:p>
          <w:p w:rsidR="00130C11" w:rsidRPr="00742C9F" w:rsidRDefault="00AC20D3" w:rsidP="00E83DB6">
            <w:pPr>
              <w:numPr>
                <w:ilvl w:val="0"/>
                <w:numId w:val="17"/>
              </w:numPr>
              <w:tabs>
                <w:tab w:val="clear" w:pos="720"/>
                <w:tab w:val="clear" w:pos="1134"/>
                <w:tab w:val="clear" w:pos="1701"/>
                <w:tab w:val="clear" w:pos="9639"/>
                <w:tab w:val="right" w:pos="567"/>
              </w:tabs>
              <w:spacing w:before="120"/>
              <w:ind w:left="567" w:hanging="294"/>
              <w:rPr>
                <w:rFonts w:ascii="Arial" w:hAnsi="Arial" w:cs="Arial"/>
                <w:sz w:val="24"/>
                <w:szCs w:val="24"/>
              </w:rPr>
            </w:pPr>
            <w:r w:rsidRPr="00742C9F">
              <w:rPr>
                <w:rFonts w:ascii="Arial" w:hAnsi="Arial" w:cs="Arial"/>
                <w:sz w:val="24"/>
                <w:szCs w:val="24"/>
              </w:rPr>
              <w:t>Assist with</w:t>
            </w:r>
            <w:r w:rsidR="00130C11" w:rsidRPr="00742C9F">
              <w:rPr>
                <w:rFonts w:ascii="Arial" w:hAnsi="Arial" w:cs="Arial"/>
                <w:sz w:val="24"/>
                <w:szCs w:val="24"/>
              </w:rPr>
              <w:t xml:space="preserve"> software QC.</w:t>
            </w:r>
          </w:p>
          <w:p w:rsidR="00130C11" w:rsidRPr="00742C9F" w:rsidRDefault="00130C11" w:rsidP="00E83DB6">
            <w:pPr>
              <w:pStyle w:val="BodyText"/>
              <w:numPr>
                <w:ilvl w:val="0"/>
                <w:numId w:val="17"/>
              </w:numPr>
              <w:tabs>
                <w:tab w:val="clear" w:pos="720"/>
                <w:tab w:val="clear" w:pos="1134"/>
                <w:tab w:val="clear" w:pos="1701"/>
                <w:tab w:val="clear" w:pos="9639"/>
                <w:tab w:val="left" w:pos="0"/>
                <w:tab w:val="right" w:pos="567"/>
              </w:tabs>
              <w:spacing w:before="120"/>
              <w:ind w:left="567" w:hanging="294"/>
              <w:jc w:val="both"/>
              <w:rPr>
                <w:rFonts w:ascii="Arial" w:hAnsi="Arial" w:cs="Arial"/>
                <w:sz w:val="24"/>
                <w:szCs w:val="24"/>
              </w:rPr>
            </w:pPr>
            <w:r w:rsidRPr="00742C9F">
              <w:rPr>
                <w:rFonts w:ascii="Arial" w:hAnsi="Arial" w:cs="Arial"/>
                <w:sz w:val="24"/>
                <w:szCs w:val="24"/>
              </w:rPr>
              <w:t>Responsibility as system administrator for the large imaging network over 3 sites.</w:t>
            </w:r>
          </w:p>
          <w:p w:rsidR="00130C11" w:rsidRPr="00742C9F" w:rsidRDefault="00130C11" w:rsidP="00E83DB6">
            <w:pPr>
              <w:pStyle w:val="BodyText"/>
              <w:numPr>
                <w:ilvl w:val="0"/>
                <w:numId w:val="17"/>
              </w:numPr>
              <w:tabs>
                <w:tab w:val="clear" w:pos="720"/>
                <w:tab w:val="clear" w:pos="1134"/>
                <w:tab w:val="clear" w:pos="1701"/>
                <w:tab w:val="clear" w:pos="9639"/>
                <w:tab w:val="left" w:pos="0"/>
                <w:tab w:val="right" w:pos="567"/>
              </w:tabs>
              <w:spacing w:before="120"/>
              <w:ind w:left="567" w:hanging="294"/>
              <w:jc w:val="both"/>
              <w:rPr>
                <w:rFonts w:ascii="Arial" w:hAnsi="Arial" w:cs="Arial"/>
                <w:sz w:val="24"/>
                <w:szCs w:val="24"/>
              </w:rPr>
            </w:pPr>
            <w:r w:rsidRPr="00742C9F">
              <w:rPr>
                <w:rFonts w:ascii="Arial" w:hAnsi="Arial" w:cs="Arial"/>
                <w:sz w:val="24"/>
                <w:szCs w:val="24"/>
              </w:rPr>
              <w:t>Responsible individually for maintaining at least one database including staff dose record.</w:t>
            </w:r>
          </w:p>
          <w:p w:rsidR="00130C11" w:rsidRPr="00742C9F" w:rsidRDefault="00130C11" w:rsidP="00E83DB6">
            <w:pPr>
              <w:numPr>
                <w:ilvl w:val="0"/>
                <w:numId w:val="17"/>
              </w:numPr>
              <w:tabs>
                <w:tab w:val="clear" w:pos="720"/>
                <w:tab w:val="clear" w:pos="1134"/>
                <w:tab w:val="clear" w:pos="1701"/>
                <w:tab w:val="clear" w:pos="9639"/>
                <w:tab w:val="right" w:pos="567"/>
              </w:tabs>
              <w:spacing w:before="120"/>
              <w:ind w:left="567" w:hanging="294"/>
              <w:rPr>
                <w:rFonts w:ascii="Arial" w:hAnsi="Arial" w:cs="Arial"/>
                <w:sz w:val="24"/>
                <w:szCs w:val="24"/>
              </w:rPr>
            </w:pPr>
            <w:r w:rsidRPr="00742C9F">
              <w:rPr>
                <w:rFonts w:ascii="Arial" w:hAnsi="Arial" w:cs="Arial"/>
                <w:sz w:val="24"/>
                <w:szCs w:val="24"/>
              </w:rPr>
              <w:t xml:space="preserve">Use computer software to analyse patient results and complex data sets for a variety of clinical protocols. Including </w:t>
            </w:r>
            <w:proofErr w:type="spellStart"/>
            <w:r w:rsidRPr="00742C9F">
              <w:rPr>
                <w:rFonts w:ascii="Arial" w:hAnsi="Arial" w:cs="Arial"/>
                <w:sz w:val="24"/>
                <w:szCs w:val="24"/>
              </w:rPr>
              <w:t>Tomographic</w:t>
            </w:r>
            <w:proofErr w:type="spellEnd"/>
            <w:r w:rsidRPr="00742C9F">
              <w:rPr>
                <w:rFonts w:ascii="Arial" w:hAnsi="Arial" w:cs="Arial"/>
                <w:sz w:val="24"/>
                <w:szCs w:val="24"/>
              </w:rPr>
              <w:t xml:space="preserve"> reconstruction and image manipulation for clinical reporting sessions (this is only undertaken by a small group of highly trained staff).</w:t>
            </w:r>
          </w:p>
          <w:p w:rsidR="00130C11" w:rsidRPr="00742C9F" w:rsidRDefault="00130C11" w:rsidP="00E83DB6">
            <w:pPr>
              <w:numPr>
                <w:ilvl w:val="0"/>
                <w:numId w:val="17"/>
              </w:numPr>
              <w:tabs>
                <w:tab w:val="clear" w:pos="720"/>
                <w:tab w:val="clear" w:pos="1134"/>
                <w:tab w:val="clear" w:pos="1701"/>
                <w:tab w:val="clear" w:pos="9639"/>
                <w:tab w:val="right" w:pos="567"/>
              </w:tabs>
              <w:spacing w:before="120"/>
              <w:ind w:left="567" w:hanging="294"/>
              <w:rPr>
                <w:rFonts w:ascii="Arial" w:hAnsi="Arial" w:cs="Arial"/>
                <w:sz w:val="24"/>
                <w:szCs w:val="24"/>
              </w:rPr>
            </w:pPr>
            <w:r w:rsidRPr="00742C9F">
              <w:rPr>
                <w:rFonts w:ascii="Arial" w:hAnsi="Arial" w:cs="Arial"/>
                <w:sz w:val="24"/>
                <w:szCs w:val="24"/>
              </w:rPr>
              <w:t>Use computer software to create reports and documents for circulation (4-5 times per week).</w:t>
            </w:r>
          </w:p>
          <w:p w:rsidR="00130C11" w:rsidRPr="00742C9F" w:rsidRDefault="00130C11">
            <w:pPr>
              <w:spacing w:before="120"/>
              <w:rPr>
                <w:rFonts w:ascii="Arial" w:hAnsi="Arial" w:cs="Arial"/>
                <w:b/>
                <w:bCs/>
                <w:sz w:val="24"/>
                <w:szCs w:val="24"/>
              </w:rPr>
            </w:pPr>
            <w:r w:rsidRPr="00742C9F">
              <w:rPr>
                <w:rFonts w:ascii="Arial" w:hAnsi="Arial" w:cs="Arial"/>
                <w:b/>
                <w:bCs/>
                <w:sz w:val="24"/>
                <w:szCs w:val="24"/>
              </w:rPr>
              <w:t xml:space="preserve">Education and Training </w:t>
            </w:r>
          </w:p>
          <w:p w:rsidR="00130C11" w:rsidRPr="00742C9F" w:rsidRDefault="00130C11" w:rsidP="00E83DB6">
            <w:pPr>
              <w:numPr>
                <w:ilvl w:val="0"/>
                <w:numId w:val="16"/>
              </w:numPr>
              <w:tabs>
                <w:tab w:val="clear" w:pos="720"/>
                <w:tab w:val="clear" w:pos="1134"/>
                <w:tab w:val="clear" w:pos="1701"/>
                <w:tab w:val="clear" w:pos="9639"/>
                <w:tab w:val="left" w:pos="0"/>
                <w:tab w:val="num" w:pos="567"/>
              </w:tabs>
              <w:spacing w:before="120"/>
              <w:ind w:left="567" w:hanging="294"/>
              <w:rPr>
                <w:rFonts w:ascii="Arial" w:hAnsi="Arial" w:cs="Arial"/>
                <w:sz w:val="24"/>
                <w:szCs w:val="24"/>
              </w:rPr>
            </w:pPr>
            <w:r w:rsidRPr="00742C9F">
              <w:rPr>
                <w:rFonts w:ascii="Arial" w:hAnsi="Arial" w:cs="Arial"/>
                <w:sz w:val="24"/>
                <w:szCs w:val="24"/>
              </w:rPr>
              <w:t xml:space="preserve">Collaborate in the organisation training and teaching within the department of nuclear medicine, this includes radiographers and technologists (BSc), IPEM </w:t>
            </w:r>
            <w:proofErr w:type="gramStart"/>
            <w:r w:rsidRPr="00742C9F">
              <w:rPr>
                <w:rFonts w:ascii="Arial" w:hAnsi="Arial" w:cs="Arial"/>
                <w:sz w:val="24"/>
                <w:szCs w:val="24"/>
              </w:rPr>
              <w:t>trainees</w:t>
            </w:r>
            <w:proofErr w:type="gramEnd"/>
            <w:r w:rsidRPr="00742C9F">
              <w:rPr>
                <w:rFonts w:ascii="Arial" w:hAnsi="Arial" w:cs="Arial"/>
                <w:sz w:val="24"/>
                <w:szCs w:val="24"/>
              </w:rPr>
              <w:t xml:space="preserve"> </w:t>
            </w:r>
            <w:r w:rsidR="00A878D5" w:rsidRPr="00742C9F">
              <w:rPr>
                <w:rFonts w:ascii="Arial" w:hAnsi="Arial" w:cs="Arial"/>
                <w:sz w:val="24"/>
                <w:szCs w:val="24"/>
              </w:rPr>
              <w:t xml:space="preserve">technologists and those from the Scottish Medical Physics Scientist training scheme </w:t>
            </w:r>
            <w:r w:rsidRPr="00742C9F">
              <w:rPr>
                <w:rFonts w:ascii="Arial" w:hAnsi="Arial" w:cs="Arial"/>
                <w:sz w:val="24"/>
                <w:szCs w:val="24"/>
              </w:rPr>
              <w:t>(post graduate professional training).</w:t>
            </w:r>
          </w:p>
          <w:p w:rsidR="00130C11" w:rsidRPr="00742C9F" w:rsidRDefault="00130C11" w:rsidP="00E83DB6">
            <w:pPr>
              <w:numPr>
                <w:ilvl w:val="0"/>
                <w:numId w:val="16"/>
              </w:numPr>
              <w:tabs>
                <w:tab w:val="clear" w:pos="720"/>
                <w:tab w:val="clear" w:pos="1134"/>
                <w:tab w:val="clear" w:pos="1701"/>
                <w:tab w:val="clear" w:pos="9639"/>
                <w:tab w:val="left" w:pos="0"/>
                <w:tab w:val="num" w:pos="567"/>
              </w:tabs>
              <w:spacing w:before="120"/>
              <w:ind w:left="567" w:hanging="294"/>
              <w:rPr>
                <w:rFonts w:ascii="Arial" w:hAnsi="Arial" w:cs="Arial"/>
                <w:sz w:val="24"/>
                <w:szCs w:val="24"/>
              </w:rPr>
            </w:pPr>
            <w:r w:rsidRPr="00742C9F">
              <w:rPr>
                <w:rFonts w:ascii="Arial" w:hAnsi="Arial" w:cs="Arial"/>
                <w:sz w:val="24"/>
                <w:szCs w:val="24"/>
              </w:rPr>
              <w:t>Organise and give demonstrations and practical training to medical physicists, radiographers and trainees in all aspects of nuclear medicine imaging and equipment performance tests and radiation safety.</w:t>
            </w:r>
          </w:p>
          <w:p w:rsidR="00130C11" w:rsidRPr="00742C9F" w:rsidRDefault="00130C11" w:rsidP="00E83DB6">
            <w:pPr>
              <w:numPr>
                <w:ilvl w:val="0"/>
                <w:numId w:val="16"/>
              </w:numPr>
              <w:tabs>
                <w:tab w:val="clear" w:pos="720"/>
                <w:tab w:val="clear" w:pos="1134"/>
                <w:tab w:val="clear" w:pos="1701"/>
                <w:tab w:val="clear" w:pos="9639"/>
                <w:tab w:val="left" w:pos="0"/>
                <w:tab w:val="num" w:pos="567"/>
              </w:tabs>
              <w:spacing w:before="120"/>
              <w:ind w:left="567" w:hanging="294"/>
              <w:rPr>
                <w:rFonts w:ascii="Arial" w:hAnsi="Arial" w:cs="Arial"/>
                <w:sz w:val="24"/>
                <w:szCs w:val="24"/>
              </w:rPr>
            </w:pPr>
            <w:r w:rsidRPr="00742C9F">
              <w:rPr>
                <w:rFonts w:ascii="Arial" w:hAnsi="Arial" w:cs="Arial"/>
                <w:sz w:val="24"/>
                <w:szCs w:val="24"/>
              </w:rPr>
              <w:t>Responsible for formal teaching in the form of lectures and tutorials for students undertaking MSc in Clinical Physics.</w:t>
            </w:r>
          </w:p>
          <w:p w:rsidR="00130C11" w:rsidRPr="00742C9F" w:rsidRDefault="00AC20D3" w:rsidP="00E83DB6">
            <w:pPr>
              <w:numPr>
                <w:ilvl w:val="0"/>
                <w:numId w:val="16"/>
              </w:numPr>
              <w:tabs>
                <w:tab w:val="clear" w:pos="720"/>
                <w:tab w:val="clear" w:pos="1134"/>
                <w:tab w:val="clear" w:pos="1701"/>
                <w:tab w:val="clear" w:pos="9639"/>
                <w:tab w:val="left" w:pos="0"/>
                <w:tab w:val="num" w:pos="567"/>
              </w:tabs>
              <w:spacing w:before="120"/>
              <w:ind w:left="567" w:hanging="294"/>
              <w:rPr>
                <w:rFonts w:ascii="Arial" w:hAnsi="Arial" w:cs="Arial"/>
                <w:sz w:val="24"/>
                <w:szCs w:val="24"/>
              </w:rPr>
            </w:pPr>
            <w:r w:rsidRPr="00742C9F">
              <w:rPr>
                <w:rFonts w:ascii="Arial" w:hAnsi="Arial" w:cs="Arial"/>
                <w:sz w:val="24"/>
                <w:szCs w:val="24"/>
              </w:rPr>
              <w:t>Assist with</w:t>
            </w:r>
            <w:r w:rsidR="00130C11" w:rsidRPr="00742C9F">
              <w:rPr>
                <w:rFonts w:ascii="Arial" w:hAnsi="Arial" w:cs="Arial"/>
                <w:sz w:val="24"/>
                <w:szCs w:val="24"/>
              </w:rPr>
              <w:t xml:space="preserve"> supervision of trainees and more junior members of staff attached to the section.  This may include MSc and PhD students.</w:t>
            </w:r>
          </w:p>
          <w:p w:rsidR="009444C2" w:rsidRPr="00742C9F" w:rsidRDefault="009444C2" w:rsidP="00E83DB6">
            <w:pPr>
              <w:numPr>
                <w:ilvl w:val="0"/>
                <w:numId w:val="16"/>
              </w:numPr>
              <w:tabs>
                <w:tab w:val="clear" w:pos="720"/>
                <w:tab w:val="clear" w:pos="1134"/>
                <w:tab w:val="clear" w:pos="1701"/>
                <w:tab w:val="clear" w:pos="9639"/>
                <w:tab w:val="left" w:pos="0"/>
                <w:tab w:val="num" w:pos="567"/>
              </w:tabs>
              <w:spacing w:before="120"/>
              <w:ind w:left="567" w:hanging="294"/>
              <w:rPr>
                <w:rFonts w:ascii="Arial" w:hAnsi="Arial" w:cs="Arial"/>
                <w:sz w:val="24"/>
                <w:szCs w:val="24"/>
              </w:rPr>
            </w:pPr>
            <w:r w:rsidRPr="00742C9F">
              <w:rPr>
                <w:rFonts w:ascii="Arial" w:hAnsi="Arial" w:cs="Arial"/>
                <w:sz w:val="24"/>
                <w:szCs w:val="24"/>
              </w:rPr>
              <w:t>The post holder is individually responsible for teaching and practical training of several aspects of the nuclear medicine portion of the national training scheme</w:t>
            </w:r>
            <w:r w:rsidR="00A878D5" w:rsidRPr="00742C9F">
              <w:rPr>
                <w:rFonts w:ascii="Arial" w:hAnsi="Arial" w:cs="Arial"/>
                <w:sz w:val="24"/>
                <w:szCs w:val="24"/>
              </w:rPr>
              <w:t xml:space="preserve"> for clinical scientists</w:t>
            </w:r>
            <w:r w:rsidRPr="00742C9F">
              <w:rPr>
                <w:rFonts w:ascii="Arial" w:hAnsi="Arial" w:cs="Arial"/>
                <w:sz w:val="24"/>
                <w:szCs w:val="24"/>
              </w:rPr>
              <w:t xml:space="preserve">.  There are at least two rotational trainees every year on this postgraduate professional training scheme run by </w:t>
            </w:r>
            <w:r w:rsidR="00A878D5" w:rsidRPr="00742C9F">
              <w:rPr>
                <w:rFonts w:ascii="Arial" w:hAnsi="Arial" w:cs="Arial"/>
                <w:sz w:val="24"/>
                <w:szCs w:val="24"/>
              </w:rPr>
              <w:t>Scottish medical physics</w:t>
            </w:r>
            <w:r w:rsidRPr="00742C9F">
              <w:rPr>
                <w:rFonts w:ascii="Arial" w:hAnsi="Arial" w:cs="Arial"/>
                <w:sz w:val="24"/>
                <w:szCs w:val="24"/>
              </w:rPr>
              <w:t>.</w:t>
            </w:r>
          </w:p>
          <w:p w:rsidR="00130C11" w:rsidRPr="00742C9F" w:rsidRDefault="00130C11">
            <w:pPr>
              <w:spacing w:before="120"/>
              <w:rPr>
                <w:rFonts w:ascii="Arial" w:hAnsi="Arial" w:cs="Arial"/>
                <w:b/>
                <w:bCs/>
                <w:sz w:val="24"/>
                <w:szCs w:val="24"/>
              </w:rPr>
            </w:pPr>
            <w:r w:rsidRPr="00742C9F">
              <w:rPr>
                <w:rFonts w:ascii="Arial" w:hAnsi="Arial" w:cs="Arial"/>
                <w:b/>
                <w:bCs/>
                <w:sz w:val="24"/>
                <w:szCs w:val="24"/>
              </w:rPr>
              <w:t>Routine Duties</w:t>
            </w:r>
          </w:p>
          <w:p w:rsidR="00130C11" w:rsidRDefault="00130C11" w:rsidP="00E83DB6">
            <w:pPr>
              <w:numPr>
                <w:ilvl w:val="0"/>
                <w:numId w:val="20"/>
              </w:numPr>
              <w:tabs>
                <w:tab w:val="clear" w:pos="720"/>
                <w:tab w:val="num" w:pos="567"/>
              </w:tabs>
              <w:spacing w:before="120"/>
              <w:ind w:left="567" w:hanging="283"/>
              <w:rPr>
                <w:rFonts w:ascii="Arial" w:hAnsi="Arial" w:cs="Arial"/>
                <w:sz w:val="24"/>
                <w:szCs w:val="24"/>
              </w:rPr>
            </w:pPr>
            <w:r w:rsidRPr="00742C9F">
              <w:rPr>
                <w:rFonts w:ascii="Arial" w:hAnsi="Arial" w:cs="Arial"/>
                <w:sz w:val="24"/>
                <w:szCs w:val="24"/>
              </w:rPr>
              <w:t>All scientific staff form a du</w:t>
            </w:r>
            <w:r w:rsidR="00977F47" w:rsidRPr="00742C9F">
              <w:rPr>
                <w:rFonts w:ascii="Arial" w:hAnsi="Arial" w:cs="Arial"/>
                <w:sz w:val="24"/>
                <w:szCs w:val="24"/>
              </w:rPr>
              <w:t>ty physicists rota at GRI – the</w:t>
            </w:r>
            <w:r w:rsidRPr="00742C9F">
              <w:rPr>
                <w:rFonts w:ascii="Arial" w:hAnsi="Arial" w:cs="Arial"/>
                <w:sz w:val="24"/>
                <w:szCs w:val="24"/>
              </w:rPr>
              <w:t xml:space="preserve"> duty physicist checks </w:t>
            </w:r>
            <w:proofErr w:type="gramStart"/>
            <w:r w:rsidRPr="00742C9F">
              <w:rPr>
                <w:rFonts w:ascii="Arial" w:hAnsi="Arial" w:cs="Arial"/>
                <w:sz w:val="24"/>
                <w:szCs w:val="24"/>
              </w:rPr>
              <w:t>IR(</w:t>
            </w:r>
            <w:proofErr w:type="gramEnd"/>
            <w:r w:rsidRPr="00742C9F">
              <w:rPr>
                <w:rFonts w:ascii="Arial" w:hAnsi="Arial" w:cs="Arial"/>
                <w:sz w:val="24"/>
                <w:szCs w:val="24"/>
              </w:rPr>
              <w:t>ME)R authorisation, undertakes any necessary analysis including complex analysis and provides technical/scientific support at the daily clinical reporting sessions.  In addition this clinical scientist is on call to provide assistance for technologists in the event of sick leave etc.  As such all scientists must be able to undertake all imaging and non-imaging investigations.</w:t>
            </w:r>
          </w:p>
          <w:p w:rsidR="00742C9F" w:rsidRPr="00742C9F" w:rsidRDefault="00742C9F" w:rsidP="00742C9F">
            <w:pPr>
              <w:tabs>
                <w:tab w:val="clear" w:pos="567"/>
              </w:tabs>
              <w:spacing w:before="120"/>
              <w:rPr>
                <w:rFonts w:ascii="Arial" w:hAnsi="Arial" w:cs="Arial"/>
                <w:sz w:val="24"/>
                <w:szCs w:val="24"/>
              </w:rPr>
            </w:pPr>
          </w:p>
          <w:p w:rsidR="00130C11" w:rsidRPr="00742C9F" w:rsidRDefault="00130C11" w:rsidP="00E83DB6">
            <w:pPr>
              <w:numPr>
                <w:ilvl w:val="0"/>
                <w:numId w:val="20"/>
              </w:numPr>
              <w:tabs>
                <w:tab w:val="clear" w:pos="720"/>
                <w:tab w:val="num" w:pos="567"/>
              </w:tabs>
              <w:spacing w:before="120"/>
              <w:ind w:left="567" w:hanging="283"/>
              <w:rPr>
                <w:rFonts w:ascii="Arial" w:hAnsi="Arial" w:cs="Arial"/>
                <w:sz w:val="24"/>
                <w:szCs w:val="24"/>
              </w:rPr>
            </w:pPr>
            <w:r w:rsidRPr="00742C9F">
              <w:rPr>
                <w:rFonts w:ascii="Arial" w:hAnsi="Arial" w:cs="Arial"/>
                <w:sz w:val="24"/>
                <w:szCs w:val="24"/>
              </w:rPr>
              <w:lastRenderedPageBreak/>
              <w:t xml:space="preserve">As part of the duty physicists rota at GRI and </w:t>
            </w:r>
            <w:r w:rsidR="00977F47" w:rsidRPr="00742C9F">
              <w:rPr>
                <w:rFonts w:ascii="Arial" w:hAnsi="Arial" w:cs="Arial"/>
                <w:sz w:val="24"/>
                <w:szCs w:val="24"/>
              </w:rPr>
              <w:t xml:space="preserve">due to </w:t>
            </w:r>
            <w:r w:rsidRPr="00742C9F">
              <w:rPr>
                <w:rFonts w:ascii="Arial" w:hAnsi="Arial" w:cs="Arial"/>
                <w:sz w:val="24"/>
                <w:szCs w:val="24"/>
              </w:rPr>
              <w:t>the small num</w:t>
            </w:r>
            <w:r w:rsidR="00977F47" w:rsidRPr="00742C9F">
              <w:rPr>
                <w:rFonts w:ascii="Arial" w:hAnsi="Arial" w:cs="Arial"/>
                <w:sz w:val="24"/>
                <w:szCs w:val="24"/>
              </w:rPr>
              <w:t xml:space="preserve">ber of staff at </w:t>
            </w:r>
            <w:proofErr w:type="spellStart"/>
            <w:r w:rsidR="00977F47" w:rsidRPr="00742C9F">
              <w:rPr>
                <w:rFonts w:ascii="Arial" w:hAnsi="Arial" w:cs="Arial"/>
                <w:sz w:val="24"/>
                <w:szCs w:val="24"/>
              </w:rPr>
              <w:t>Stobhill</w:t>
            </w:r>
            <w:proofErr w:type="spellEnd"/>
            <w:r w:rsidR="00977F47" w:rsidRPr="00742C9F">
              <w:rPr>
                <w:rFonts w:ascii="Arial" w:hAnsi="Arial" w:cs="Arial"/>
                <w:sz w:val="24"/>
                <w:szCs w:val="24"/>
              </w:rPr>
              <w:t xml:space="preserve"> </w:t>
            </w:r>
            <w:r w:rsidR="00CF6276" w:rsidRPr="00742C9F">
              <w:rPr>
                <w:rFonts w:ascii="Arial" w:hAnsi="Arial" w:cs="Arial"/>
                <w:sz w:val="24"/>
                <w:szCs w:val="24"/>
              </w:rPr>
              <w:t xml:space="preserve">Hospital </w:t>
            </w:r>
            <w:r w:rsidR="00977F47" w:rsidRPr="00742C9F">
              <w:rPr>
                <w:rFonts w:ascii="Arial" w:hAnsi="Arial" w:cs="Arial"/>
                <w:sz w:val="24"/>
                <w:szCs w:val="24"/>
              </w:rPr>
              <w:t>the pos</w:t>
            </w:r>
            <w:r w:rsidRPr="00742C9F">
              <w:rPr>
                <w:rFonts w:ascii="Arial" w:hAnsi="Arial" w:cs="Arial"/>
                <w:sz w:val="24"/>
                <w:szCs w:val="24"/>
              </w:rPr>
              <w:t xml:space="preserve">t holder is often asked to cover </w:t>
            </w:r>
            <w:r w:rsidR="00CF6276" w:rsidRPr="00742C9F">
              <w:rPr>
                <w:rFonts w:ascii="Arial" w:hAnsi="Arial" w:cs="Arial"/>
                <w:sz w:val="24"/>
                <w:szCs w:val="24"/>
              </w:rPr>
              <w:t>(</w:t>
            </w:r>
            <w:r w:rsidRPr="00742C9F">
              <w:rPr>
                <w:rFonts w:ascii="Arial" w:hAnsi="Arial" w:cs="Arial"/>
                <w:sz w:val="24"/>
                <w:szCs w:val="24"/>
              </w:rPr>
              <w:t xml:space="preserve">e.g. sick leave of </w:t>
            </w:r>
            <w:proofErr w:type="gramStart"/>
            <w:r w:rsidRPr="00742C9F">
              <w:rPr>
                <w:rFonts w:ascii="Arial" w:hAnsi="Arial" w:cs="Arial"/>
                <w:sz w:val="24"/>
                <w:szCs w:val="24"/>
              </w:rPr>
              <w:t>technologists</w:t>
            </w:r>
            <w:proofErr w:type="gramEnd"/>
            <w:r w:rsidRPr="00742C9F">
              <w:rPr>
                <w:rFonts w:ascii="Arial" w:hAnsi="Arial" w:cs="Arial"/>
                <w:sz w:val="24"/>
                <w:szCs w:val="24"/>
              </w:rPr>
              <w:t xml:space="preserve"> staff</w:t>
            </w:r>
            <w:r w:rsidR="00CF6276" w:rsidRPr="00742C9F">
              <w:rPr>
                <w:rFonts w:ascii="Arial" w:hAnsi="Arial" w:cs="Arial"/>
                <w:sz w:val="24"/>
                <w:szCs w:val="24"/>
              </w:rPr>
              <w:t>)</w:t>
            </w:r>
            <w:r w:rsidRPr="00742C9F">
              <w:rPr>
                <w:rFonts w:ascii="Arial" w:hAnsi="Arial" w:cs="Arial"/>
                <w:sz w:val="24"/>
                <w:szCs w:val="24"/>
              </w:rPr>
              <w:t xml:space="preserve">. For this reason the scientist must be competent to undertake all </w:t>
            </w:r>
            <w:proofErr w:type="gramStart"/>
            <w:r w:rsidRPr="00742C9F">
              <w:rPr>
                <w:rFonts w:ascii="Arial" w:hAnsi="Arial" w:cs="Arial"/>
                <w:sz w:val="24"/>
                <w:szCs w:val="24"/>
              </w:rPr>
              <w:t>technologists</w:t>
            </w:r>
            <w:proofErr w:type="gramEnd"/>
            <w:r w:rsidRPr="00742C9F">
              <w:rPr>
                <w:rFonts w:ascii="Arial" w:hAnsi="Arial" w:cs="Arial"/>
                <w:sz w:val="24"/>
                <w:szCs w:val="24"/>
              </w:rPr>
              <w:t xml:space="preserve"> tasks and may be asked to step in at short notice.  This includes imaging, analysis, non-imaging laboratory work and cell labelling which requires particular skills of dexterity and accuracy.</w:t>
            </w:r>
          </w:p>
          <w:p w:rsidR="00130C11" w:rsidRPr="00742C9F" w:rsidRDefault="00130C11" w:rsidP="00E83DB6">
            <w:pPr>
              <w:numPr>
                <w:ilvl w:val="0"/>
                <w:numId w:val="20"/>
              </w:numPr>
              <w:tabs>
                <w:tab w:val="clear" w:pos="720"/>
                <w:tab w:val="num" w:pos="567"/>
              </w:tabs>
              <w:spacing w:before="120"/>
              <w:ind w:left="567" w:hanging="283"/>
              <w:rPr>
                <w:rFonts w:ascii="Arial" w:hAnsi="Arial" w:cs="Arial"/>
                <w:sz w:val="24"/>
                <w:szCs w:val="24"/>
              </w:rPr>
            </w:pPr>
            <w:r w:rsidRPr="00742C9F">
              <w:rPr>
                <w:rFonts w:ascii="Arial" w:hAnsi="Arial" w:cs="Arial"/>
                <w:sz w:val="24"/>
                <w:szCs w:val="24"/>
              </w:rPr>
              <w:t xml:space="preserve">Acquisition and processing of static and dynamic images and </w:t>
            </w:r>
            <w:proofErr w:type="spellStart"/>
            <w:r w:rsidRPr="00742C9F">
              <w:rPr>
                <w:rFonts w:ascii="Arial" w:hAnsi="Arial" w:cs="Arial"/>
                <w:sz w:val="24"/>
                <w:szCs w:val="24"/>
              </w:rPr>
              <w:t>Tomographic</w:t>
            </w:r>
            <w:proofErr w:type="spellEnd"/>
            <w:r w:rsidRPr="00742C9F">
              <w:rPr>
                <w:rFonts w:ascii="Arial" w:hAnsi="Arial" w:cs="Arial"/>
                <w:sz w:val="24"/>
                <w:szCs w:val="24"/>
              </w:rPr>
              <w:t xml:space="preserve"> data (the latter can be complex and is only undertaken by clinical scientists).</w:t>
            </w:r>
          </w:p>
          <w:p w:rsidR="00130C11" w:rsidRPr="00742C9F" w:rsidRDefault="00130C11" w:rsidP="00E83DB6">
            <w:pPr>
              <w:numPr>
                <w:ilvl w:val="0"/>
                <w:numId w:val="20"/>
              </w:numPr>
              <w:tabs>
                <w:tab w:val="clear" w:pos="720"/>
                <w:tab w:val="clear" w:pos="1134"/>
                <w:tab w:val="clear" w:pos="1701"/>
                <w:tab w:val="clear" w:pos="9639"/>
                <w:tab w:val="num" w:pos="567"/>
              </w:tabs>
              <w:spacing w:before="120"/>
              <w:ind w:left="567" w:hanging="283"/>
              <w:rPr>
                <w:rFonts w:ascii="Arial" w:hAnsi="Arial" w:cs="Arial"/>
                <w:sz w:val="24"/>
                <w:szCs w:val="24"/>
              </w:rPr>
            </w:pPr>
            <w:r w:rsidRPr="00742C9F">
              <w:rPr>
                <w:rFonts w:ascii="Arial" w:hAnsi="Arial" w:cs="Arial"/>
                <w:sz w:val="24"/>
                <w:szCs w:val="24"/>
              </w:rPr>
              <w:t>Analysis of nuclear medicine studies including unusual and bespoke investigation – the scientist often has to use considerable innovation to undertake unusual investigations.</w:t>
            </w:r>
          </w:p>
          <w:p w:rsidR="00130C11" w:rsidRPr="00742C9F" w:rsidRDefault="00130C11" w:rsidP="00E83DB6">
            <w:pPr>
              <w:numPr>
                <w:ilvl w:val="0"/>
                <w:numId w:val="20"/>
              </w:numPr>
              <w:tabs>
                <w:tab w:val="clear" w:pos="720"/>
                <w:tab w:val="num" w:pos="567"/>
              </w:tabs>
              <w:spacing w:before="120"/>
              <w:ind w:left="567" w:hanging="283"/>
              <w:rPr>
                <w:rFonts w:ascii="Arial" w:hAnsi="Arial" w:cs="Arial"/>
                <w:sz w:val="24"/>
                <w:szCs w:val="24"/>
              </w:rPr>
            </w:pPr>
            <w:r w:rsidRPr="00742C9F">
              <w:rPr>
                <w:rFonts w:ascii="Arial" w:hAnsi="Arial" w:cs="Arial"/>
                <w:sz w:val="24"/>
                <w:szCs w:val="24"/>
              </w:rPr>
              <w:t xml:space="preserve">Cell labelling this includes the need for the </w:t>
            </w:r>
            <w:proofErr w:type="spellStart"/>
            <w:r w:rsidRPr="00742C9F">
              <w:rPr>
                <w:rFonts w:ascii="Arial" w:hAnsi="Arial" w:cs="Arial"/>
                <w:sz w:val="24"/>
                <w:szCs w:val="24"/>
              </w:rPr>
              <w:t>postholder</w:t>
            </w:r>
            <w:proofErr w:type="spellEnd"/>
            <w:r w:rsidRPr="00742C9F">
              <w:rPr>
                <w:rFonts w:ascii="Arial" w:hAnsi="Arial" w:cs="Arial"/>
                <w:sz w:val="24"/>
                <w:szCs w:val="24"/>
              </w:rPr>
              <w:t xml:space="preserve"> to have manual dexterity and a range of laboratory skills.  The post holder is working with patient blood samples and must use their skills to produce radioactive labelled white blood cells – the post holder must understand the need for aseptic procedures while minimising any risk to themselves from for example a needle stick injury and prolonged exposure to body fluids.</w:t>
            </w:r>
          </w:p>
          <w:p w:rsidR="00130C11" w:rsidRPr="00742C9F" w:rsidRDefault="00130C11" w:rsidP="00E83DB6">
            <w:pPr>
              <w:numPr>
                <w:ilvl w:val="0"/>
                <w:numId w:val="20"/>
              </w:numPr>
              <w:tabs>
                <w:tab w:val="clear" w:pos="720"/>
                <w:tab w:val="num" w:pos="567"/>
              </w:tabs>
              <w:spacing w:before="120"/>
              <w:ind w:left="567" w:hanging="283"/>
              <w:rPr>
                <w:rFonts w:ascii="Arial" w:hAnsi="Arial" w:cs="Arial"/>
                <w:sz w:val="24"/>
                <w:szCs w:val="24"/>
              </w:rPr>
            </w:pPr>
            <w:r w:rsidRPr="00742C9F">
              <w:rPr>
                <w:rFonts w:ascii="Arial" w:hAnsi="Arial" w:cs="Arial"/>
                <w:sz w:val="24"/>
                <w:szCs w:val="24"/>
              </w:rPr>
              <w:t xml:space="preserve">Other associated laboratory work – including </w:t>
            </w:r>
            <w:proofErr w:type="spellStart"/>
            <w:r w:rsidRPr="00742C9F">
              <w:rPr>
                <w:rFonts w:ascii="Arial" w:hAnsi="Arial" w:cs="Arial"/>
                <w:sz w:val="24"/>
                <w:szCs w:val="24"/>
              </w:rPr>
              <w:t>pipetting</w:t>
            </w:r>
            <w:proofErr w:type="spellEnd"/>
            <w:r w:rsidRPr="00742C9F">
              <w:rPr>
                <w:rFonts w:ascii="Arial" w:hAnsi="Arial" w:cs="Arial"/>
                <w:sz w:val="24"/>
                <w:szCs w:val="24"/>
              </w:rPr>
              <w:t>, use of a centrifuge, making up standards and the need to work with very small volume samples in an accurate and reproducible manner to allow quantitative measures to be made.</w:t>
            </w:r>
          </w:p>
          <w:p w:rsidR="00130C11" w:rsidRPr="00742C9F" w:rsidRDefault="00130C11" w:rsidP="00E83DB6">
            <w:pPr>
              <w:numPr>
                <w:ilvl w:val="0"/>
                <w:numId w:val="20"/>
              </w:numPr>
              <w:tabs>
                <w:tab w:val="clear" w:pos="720"/>
                <w:tab w:val="num" w:pos="567"/>
              </w:tabs>
              <w:spacing w:before="120"/>
              <w:ind w:left="567" w:hanging="283"/>
              <w:rPr>
                <w:rFonts w:ascii="Arial" w:hAnsi="Arial" w:cs="Arial"/>
                <w:sz w:val="24"/>
                <w:szCs w:val="24"/>
              </w:rPr>
            </w:pPr>
            <w:r w:rsidRPr="00742C9F">
              <w:rPr>
                <w:rFonts w:ascii="Arial" w:hAnsi="Arial" w:cs="Arial"/>
                <w:sz w:val="24"/>
                <w:szCs w:val="24"/>
              </w:rPr>
              <w:t>Radiopharmaceutical checking and preparation including drawing up from vial to syringe.  This ensures that over-exposure of patients (which can be reportable to HSE) does not occur.</w:t>
            </w:r>
          </w:p>
          <w:p w:rsidR="00130C11" w:rsidRPr="00742C9F" w:rsidRDefault="00130C11" w:rsidP="00E83DB6">
            <w:pPr>
              <w:numPr>
                <w:ilvl w:val="0"/>
                <w:numId w:val="20"/>
              </w:numPr>
              <w:tabs>
                <w:tab w:val="clear" w:pos="720"/>
                <w:tab w:val="num" w:pos="567"/>
              </w:tabs>
              <w:spacing w:before="120"/>
              <w:ind w:left="567" w:hanging="283"/>
              <w:rPr>
                <w:rFonts w:ascii="Arial" w:hAnsi="Arial" w:cs="Arial"/>
                <w:sz w:val="24"/>
                <w:szCs w:val="24"/>
              </w:rPr>
            </w:pPr>
            <w:r w:rsidRPr="00742C9F">
              <w:rPr>
                <w:rFonts w:ascii="Arial" w:hAnsi="Arial" w:cs="Arial"/>
                <w:sz w:val="24"/>
                <w:szCs w:val="24"/>
              </w:rPr>
              <w:t>Relate appropriately to patients and staff.</w:t>
            </w:r>
          </w:p>
          <w:p w:rsidR="00130C11" w:rsidRPr="00742C9F" w:rsidRDefault="00130C11" w:rsidP="00E83DB6">
            <w:pPr>
              <w:numPr>
                <w:ilvl w:val="0"/>
                <w:numId w:val="20"/>
              </w:numPr>
              <w:tabs>
                <w:tab w:val="clear" w:pos="720"/>
                <w:tab w:val="num" w:pos="567"/>
              </w:tabs>
              <w:spacing w:before="120"/>
              <w:ind w:left="567" w:hanging="283"/>
              <w:rPr>
                <w:rFonts w:ascii="Arial" w:hAnsi="Arial" w:cs="Arial"/>
                <w:sz w:val="24"/>
                <w:szCs w:val="24"/>
              </w:rPr>
            </w:pPr>
            <w:r w:rsidRPr="00742C9F">
              <w:rPr>
                <w:rFonts w:ascii="Arial" w:hAnsi="Arial" w:cs="Arial"/>
                <w:sz w:val="24"/>
                <w:szCs w:val="24"/>
              </w:rPr>
              <w:t>High standard of accuracy and attention to detail.</w:t>
            </w:r>
          </w:p>
          <w:p w:rsidR="00130C11" w:rsidRPr="00742C9F" w:rsidRDefault="00130C11" w:rsidP="00E83DB6">
            <w:pPr>
              <w:numPr>
                <w:ilvl w:val="0"/>
                <w:numId w:val="20"/>
              </w:numPr>
              <w:tabs>
                <w:tab w:val="clear" w:pos="720"/>
                <w:tab w:val="num" w:pos="567"/>
              </w:tabs>
              <w:spacing w:before="120"/>
              <w:ind w:left="567" w:hanging="283"/>
              <w:rPr>
                <w:rFonts w:ascii="Arial" w:hAnsi="Arial" w:cs="Arial"/>
                <w:sz w:val="24"/>
                <w:szCs w:val="24"/>
              </w:rPr>
            </w:pPr>
            <w:r w:rsidRPr="00742C9F">
              <w:rPr>
                <w:rFonts w:ascii="Arial" w:hAnsi="Arial" w:cs="Arial"/>
                <w:sz w:val="24"/>
                <w:szCs w:val="24"/>
              </w:rPr>
              <w:t>Maintain effective communications with patients, relatives and other members of the multidisciplinary team to ensure that appropriate information is shared and patient needs are met.  The post holder is responsible for organising weekly staff and monthly senior staff meetings.  In addition the post holder is often asked to speak to patients to explain complex radiation effects in particularly difficult cases.</w:t>
            </w:r>
          </w:p>
          <w:p w:rsidR="00130C11" w:rsidRPr="00742C9F" w:rsidRDefault="00130C11" w:rsidP="00E83DB6">
            <w:pPr>
              <w:numPr>
                <w:ilvl w:val="0"/>
                <w:numId w:val="20"/>
              </w:numPr>
              <w:tabs>
                <w:tab w:val="clear" w:pos="720"/>
                <w:tab w:val="num" w:pos="567"/>
              </w:tabs>
              <w:spacing w:before="120"/>
              <w:ind w:left="567" w:hanging="283"/>
              <w:rPr>
                <w:rFonts w:ascii="Arial" w:hAnsi="Arial" w:cs="Arial"/>
                <w:sz w:val="24"/>
                <w:szCs w:val="24"/>
              </w:rPr>
            </w:pPr>
            <w:r w:rsidRPr="00742C9F">
              <w:rPr>
                <w:rFonts w:ascii="Arial" w:hAnsi="Arial" w:cs="Arial"/>
                <w:sz w:val="24"/>
                <w:szCs w:val="24"/>
              </w:rPr>
              <w:t>Participates in personal career development plan to maintain skills and develop personal growth through training and education.</w:t>
            </w:r>
          </w:p>
          <w:p w:rsidR="00130C11" w:rsidRPr="00742C9F" w:rsidRDefault="00130C11" w:rsidP="00E83DB6">
            <w:pPr>
              <w:numPr>
                <w:ilvl w:val="0"/>
                <w:numId w:val="20"/>
              </w:numPr>
              <w:tabs>
                <w:tab w:val="clear" w:pos="720"/>
                <w:tab w:val="num" w:pos="567"/>
              </w:tabs>
              <w:spacing w:before="120"/>
              <w:ind w:left="567" w:hanging="283"/>
              <w:rPr>
                <w:rFonts w:ascii="Arial" w:hAnsi="Arial" w:cs="Arial"/>
                <w:sz w:val="24"/>
                <w:szCs w:val="24"/>
              </w:rPr>
            </w:pPr>
            <w:r w:rsidRPr="00742C9F">
              <w:rPr>
                <w:rFonts w:ascii="Arial" w:hAnsi="Arial" w:cs="Arial"/>
                <w:sz w:val="24"/>
                <w:szCs w:val="24"/>
              </w:rPr>
              <w:t>Participate in multidisciplinary meetings (weekly).</w:t>
            </w:r>
          </w:p>
          <w:p w:rsidR="00130C11" w:rsidRPr="00742C9F" w:rsidRDefault="00130C11" w:rsidP="00E83DB6">
            <w:pPr>
              <w:numPr>
                <w:ilvl w:val="0"/>
                <w:numId w:val="20"/>
              </w:numPr>
              <w:tabs>
                <w:tab w:val="clear" w:pos="720"/>
                <w:tab w:val="num" w:pos="567"/>
              </w:tabs>
              <w:spacing w:before="120"/>
              <w:ind w:left="567" w:hanging="283"/>
              <w:rPr>
                <w:rFonts w:ascii="Arial" w:hAnsi="Arial" w:cs="Arial"/>
                <w:sz w:val="24"/>
                <w:szCs w:val="24"/>
              </w:rPr>
            </w:pPr>
            <w:r w:rsidRPr="00742C9F">
              <w:rPr>
                <w:rFonts w:ascii="Arial" w:hAnsi="Arial" w:cs="Arial"/>
                <w:sz w:val="24"/>
                <w:szCs w:val="24"/>
              </w:rPr>
              <w:t>Maintain patient confidentiality at all times.</w:t>
            </w:r>
          </w:p>
          <w:p w:rsidR="00130C11" w:rsidRPr="00742C9F" w:rsidRDefault="00130C11" w:rsidP="00E83DB6">
            <w:pPr>
              <w:numPr>
                <w:ilvl w:val="0"/>
                <w:numId w:val="20"/>
              </w:numPr>
              <w:tabs>
                <w:tab w:val="clear" w:pos="720"/>
                <w:tab w:val="num" w:pos="567"/>
              </w:tabs>
              <w:spacing w:before="120"/>
              <w:ind w:left="567" w:hanging="283"/>
              <w:rPr>
                <w:rFonts w:ascii="Arial" w:hAnsi="Arial" w:cs="Arial"/>
                <w:sz w:val="24"/>
                <w:szCs w:val="24"/>
              </w:rPr>
            </w:pPr>
            <w:r w:rsidRPr="00742C9F">
              <w:rPr>
                <w:rFonts w:ascii="Arial" w:hAnsi="Arial" w:cs="Arial"/>
                <w:sz w:val="24"/>
                <w:szCs w:val="24"/>
              </w:rPr>
              <w:t>Maintaining records relating to receipt, administration and disposal of radiopharmaceuticals.</w:t>
            </w:r>
          </w:p>
          <w:p w:rsidR="00130C11" w:rsidRPr="00742C9F" w:rsidRDefault="00130C11" w:rsidP="00E83DB6">
            <w:pPr>
              <w:numPr>
                <w:ilvl w:val="0"/>
                <w:numId w:val="20"/>
              </w:numPr>
              <w:tabs>
                <w:tab w:val="clear" w:pos="720"/>
                <w:tab w:val="num" w:pos="567"/>
              </w:tabs>
              <w:spacing w:before="120"/>
              <w:ind w:left="567" w:hanging="283"/>
              <w:rPr>
                <w:rFonts w:ascii="Arial" w:hAnsi="Arial" w:cs="Arial"/>
                <w:sz w:val="24"/>
                <w:szCs w:val="24"/>
              </w:rPr>
            </w:pPr>
            <w:r w:rsidRPr="00742C9F">
              <w:rPr>
                <w:rFonts w:ascii="Arial" w:hAnsi="Arial" w:cs="Arial"/>
                <w:sz w:val="24"/>
                <w:szCs w:val="24"/>
              </w:rPr>
              <w:t xml:space="preserve">Maintaining records of patient attendances and administrations </w:t>
            </w:r>
          </w:p>
          <w:p w:rsidR="00130C11" w:rsidRPr="00742C9F" w:rsidRDefault="00130C11" w:rsidP="00E83DB6">
            <w:pPr>
              <w:numPr>
                <w:ilvl w:val="0"/>
                <w:numId w:val="20"/>
              </w:numPr>
              <w:tabs>
                <w:tab w:val="clear" w:pos="720"/>
                <w:tab w:val="num" w:pos="567"/>
              </w:tabs>
              <w:spacing w:before="120"/>
              <w:ind w:left="567" w:hanging="283"/>
              <w:rPr>
                <w:rFonts w:ascii="Arial" w:hAnsi="Arial" w:cs="Arial"/>
                <w:sz w:val="24"/>
                <w:szCs w:val="24"/>
              </w:rPr>
            </w:pPr>
            <w:r w:rsidRPr="00742C9F">
              <w:rPr>
                <w:rFonts w:ascii="Arial" w:hAnsi="Arial" w:cs="Arial"/>
                <w:sz w:val="24"/>
                <w:szCs w:val="24"/>
              </w:rPr>
              <w:t>Be able to undertake all clerical duties including use of CRIS system.</w:t>
            </w:r>
          </w:p>
          <w:p w:rsidR="00130C11" w:rsidRDefault="00130C11">
            <w:pPr>
              <w:ind w:right="-270"/>
              <w:rPr>
                <w:rFonts w:ascii="Arial" w:hAnsi="Arial" w:cs="Arial"/>
                <w:b/>
                <w:bCs/>
                <w:sz w:val="24"/>
                <w:szCs w:val="24"/>
              </w:rPr>
            </w:pPr>
          </w:p>
          <w:p w:rsidR="00742C9F" w:rsidRDefault="00742C9F">
            <w:pPr>
              <w:ind w:right="-270"/>
              <w:rPr>
                <w:rFonts w:ascii="Arial" w:hAnsi="Arial" w:cs="Arial"/>
                <w:b/>
                <w:bCs/>
                <w:sz w:val="24"/>
                <w:szCs w:val="24"/>
              </w:rPr>
            </w:pPr>
          </w:p>
          <w:p w:rsidR="00742C9F" w:rsidRDefault="00742C9F">
            <w:pPr>
              <w:ind w:right="-270"/>
              <w:rPr>
                <w:rFonts w:ascii="Arial" w:hAnsi="Arial" w:cs="Arial"/>
                <w:b/>
                <w:bCs/>
                <w:sz w:val="24"/>
                <w:szCs w:val="24"/>
              </w:rPr>
            </w:pPr>
          </w:p>
          <w:p w:rsidR="00742C9F" w:rsidRDefault="00742C9F">
            <w:pPr>
              <w:ind w:right="-270"/>
              <w:rPr>
                <w:rFonts w:ascii="Arial" w:hAnsi="Arial" w:cs="Arial"/>
                <w:b/>
                <w:bCs/>
                <w:sz w:val="24"/>
                <w:szCs w:val="24"/>
              </w:rPr>
            </w:pPr>
          </w:p>
          <w:p w:rsidR="00742C9F" w:rsidRDefault="00742C9F">
            <w:pPr>
              <w:ind w:right="-270"/>
              <w:rPr>
                <w:rFonts w:ascii="Arial" w:hAnsi="Arial" w:cs="Arial"/>
                <w:b/>
                <w:bCs/>
                <w:sz w:val="24"/>
                <w:szCs w:val="24"/>
              </w:rPr>
            </w:pPr>
          </w:p>
          <w:p w:rsidR="00742C9F" w:rsidRDefault="00742C9F">
            <w:pPr>
              <w:ind w:right="-270"/>
              <w:rPr>
                <w:rFonts w:ascii="Arial" w:hAnsi="Arial" w:cs="Arial"/>
                <w:b/>
                <w:bCs/>
                <w:sz w:val="24"/>
                <w:szCs w:val="24"/>
              </w:rPr>
            </w:pPr>
          </w:p>
          <w:p w:rsidR="00742C9F" w:rsidRPr="00742C9F" w:rsidRDefault="00742C9F">
            <w:pPr>
              <w:ind w:right="-270"/>
              <w:rPr>
                <w:rFonts w:ascii="Arial" w:hAnsi="Arial" w:cs="Arial"/>
                <w:b/>
                <w:bCs/>
                <w:sz w:val="24"/>
                <w:szCs w:val="24"/>
              </w:rPr>
            </w:pPr>
          </w:p>
        </w:tc>
      </w:tr>
      <w:tr w:rsidR="00130C11" w:rsidRPr="00742C9F">
        <w:tc>
          <w:tcPr>
            <w:tcW w:w="9889" w:type="dxa"/>
          </w:tcPr>
          <w:p w:rsidR="00130C11" w:rsidRPr="00742C9F" w:rsidRDefault="00130C11" w:rsidP="00501110">
            <w:pPr>
              <w:tabs>
                <w:tab w:val="clear" w:pos="567"/>
                <w:tab w:val="clear" w:pos="1134"/>
                <w:tab w:val="clear" w:pos="1701"/>
                <w:tab w:val="clear" w:pos="9639"/>
              </w:tabs>
              <w:spacing w:before="120"/>
              <w:rPr>
                <w:rFonts w:ascii="Arial" w:hAnsi="Arial" w:cs="Arial"/>
                <w:b/>
                <w:bCs/>
                <w:sz w:val="24"/>
                <w:szCs w:val="24"/>
              </w:rPr>
            </w:pPr>
            <w:r w:rsidRPr="00742C9F">
              <w:rPr>
                <w:rFonts w:ascii="Arial" w:hAnsi="Arial" w:cs="Arial"/>
                <w:b/>
                <w:bCs/>
                <w:sz w:val="24"/>
                <w:szCs w:val="24"/>
              </w:rPr>
              <w:lastRenderedPageBreak/>
              <w:t xml:space="preserve">SYSTEMS AND EQUIPMENT </w:t>
            </w:r>
          </w:p>
          <w:p w:rsidR="00130C11" w:rsidRPr="00742C9F" w:rsidRDefault="00130C11">
            <w:pPr>
              <w:spacing w:before="120"/>
              <w:rPr>
                <w:rFonts w:ascii="Arial" w:hAnsi="Arial" w:cs="Arial"/>
                <w:sz w:val="24"/>
                <w:szCs w:val="24"/>
              </w:rPr>
            </w:pPr>
            <w:r w:rsidRPr="00742C9F">
              <w:rPr>
                <w:rFonts w:ascii="Arial" w:hAnsi="Arial" w:cs="Arial"/>
                <w:sz w:val="24"/>
                <w:szCs w:val="24"/>
              </w:rPr>
              <w:t xml:space="preserve">The post holder must be highly proficient in the use of highly complex scientific software and must be skilled in interacting rapidly and accurately with electronic information systems and databases. The post holder should have a thorough knowledge of the operating principles of all equipment used in the department and be able to recognise when equipment is malfunctioning and assess the likely consequences. They must be aware of and comply with the Data Protection Act, CNORIS, </w:t>
            </w:r>
            <w:proofErr w:type="spellStart"/>
            <w:r w:rsidRPr="00742C9F">
              <w:rPr>
                <w:rFonts w:ascii="Arial" w:hAnsi="Arial" w:cs="Arial"/>
                <w:sz w:val="24"/>
                <w:szCs w:val="24"/>
              </w:rPr>
              <w:t>Caldicott</w:t>
            </w:r>
            <w:proofErr w:type="spellEnd"/>
            <w:r w:rsidRPr="00742C9F">
              <w:rPr>
                <w:rFonts w:ascii="Arial" w:hAnsi="Arial" w:cs="Arial"/>
                <w:sz w:val="24"/>
                <w:szCs w:val="24"/>
              </w:rPr>
              <w:t xml:space="preserve"> Guidelines and local policies regarding confidentiality and access to patient records. </w:t>
            </w:r>
          </w:p>
          <w:p w:rsidR="00130C11" w:rsidRPr="00742C9F" w:rsidRDefault="00130C11">
            <w:pPr>
              <w:tabs>
                <w:tab w:val="clear" w:pos="567"/>
              </w:tabs>
              <w:spacing w:before="120"/>
              <w:rPr>
                <w:rFonts w:ascii="Arial" w:hAnsi="Arial" w:cs="Arial"/>
                <w:sz w:val="24"/>
                <w:szCs w:val="24"/>
              </w:rPr>
            </w:pPr>
            <w:r w:rsidRPr="00742C9F">
              <w:rPr>
                <w:rFonts w:ascii="Arial" w:hAnsi="Arial" w:cs="Arial"/>
                <w:sz w:val="24"/>
                <w:szCs w:val="24"/>
              </w:rPr>
              <w:t>The post holder will participate in the specification, purchase and installation of equipment and acceptance testing. This process will include:</w:t>
            </w:r>
          </w:p>
          <w:p w:rsidR="00130C11" w:rsidRPr="00742C9F" w:rsidRDefault="00130C11">
            <w:pPr>
              <w:numPr>
                <w:ilvl w:val="1"/>
                <w:numId w:val="16"/>
              </w:numPr>
              <w:tabs>
                <w:tab w:val="clear" w:pos="567"/>
              </w:tabs>
              <w:spacing w:before="120"/>
              <w:rPr>
                <w:rFonts w:ascii="Arial" w:hAnsi="Arial" w:cs="Arial"/>
                <w:sz w:val="24"/>
                <w:szCs w:val="24"/>
              </w:rPr>
            </w:pPr>
            <w:r w:rsidRPr="00742C9F">
              <w:rPr>
                <w:rFonts w:ascii="Arial" w:hAnsi="Arial" w:cs="Arial"/>
                <w:sz w:val="24"/>
                <w:szCs w:val="24"/>
              </w:rPr>
              <w:t xml:space="preserve">Formulate equipment specification documents for the tender of </w:t>
            </w:r>
            <w:r w:rsidR="00A878D5" w:rsidRPr="00742C9F">
              <w:rPr>
                <w:rFonts w:ascii="Arial" w:hAnsi="Arial" w:cs="Arial"/>
                <w:sz w:val="24"/>
                <w:szCs w:val="24"/>
              </w:rPr>
              <w:t>complex imaging equipment (£5</w:t>
            </w:r>
            <w:r w:rsidRPr="00742C9F">
              <w:rPr>
                <w:rFonts w:ascii="Arial" w:hAnsi="Arial" w:cs="Arial"/>
                <w:sz w:val="24"/>
                <w:szCs w:val="24"/>
              </w:rPr>
              <w:t>00K) for approval by a consultant.</w:t>
            </w:r>
          </w:p>
          <w:p w:rsidR="00130C11" w:rsidRPr="00742C9F" w:rsidRDefault="00130C11">
            <w:pPr>
              <w:numPr>
                <w:ilvl w:val="1"/>
                <w:numId w:val="16"/>
              </w:numPr>
              <w:tabs>
                <w:tab w:val="clear" w:pos="567"/>
              </w:tabs>
              <w:spacing w:before="120"/>
              <w:rPr>
                <w:rFonts w:ascii="Arial" w:hAnsi="Arial" w:cs="Arial"/>
                <w:sz w:val="24"/>
                <w:szCs w:val="24"/>
              </w:rPr>
            </w:pPr>
            <w:r w:rsidRPr="00742C9F">
              <w:rPr>
                <w:rFonts w:ascii="Arial" w:hAnsi="Arial" w:cs="Arial"/>
                <w:sz w:val="24"/>
                <w:szCs w:val="24"/>
              </w:rPr>
              <w:t>Short list and choose between different suppliers for variety of equipment and compose order forms.</w:t>
            </w:r>
          </w:p>
          <w:p w:rsidR="00130C11" w:rsidRPr="00742C9F" w:rsidRDefault="00130C11">
            <w:pPr>
              <w:numPr>
                <w:ilvl w:val="1"/>
                <w:numId w:val="16"/>
              </w:numPr>
              <w:tabs>
                <w:tab w:val="clear" w:pos="567"/>
              </w:tabs>
              <w:spacing w:before="120"/>
              <w:rPr>
                <w:rFonts w:ascii="Arial" w:hAnsi="Arial" w:cs="Arial"/>
                <w:sz w:val="24"/>
                <w:szCs w:val="24"/>
              </w:rPr>
            </w:pPr>
            <w:r w:rsidRPr="00742C9F">
              <w:rPr>
                <w:rFonts w:ascii="Arial" w:hAnsi="Arial" w:cs="Arial"/>
                <w:sz w:val="24"/>
                <w:szCs w:val="24"/>
              </w:rPr>
              <w:t>Decide upon best course of action for faulty equipment – repair / replace.</w:t>
            </w:r>
          </w:p>
          <w:p w:rsidR="00130C11" w:rsidRPr="00742C9F" w:rsidRDefault="00130C11">
            <w:pPr>
              <w:numPr>
                <w:ilvl w:val="1"/>
                <w:numId w:val="16"/>
              </w:numPr>
              <w:tabs>
                <w:tab w:val="clear" w:pos="567"/>
              </w:tabs>
              <w:spacing w:before="120"/>
              <w:rPr>
                <w:rFonts w:ascii="Arial" w:hAnsi="Arial" w:cs="Arial"/>
                <w:sz w:val="24"/>
                <w:szCs w:val="24"/>
              </w:rPr>
            </w:pPr>
            <w:r w:rsidRPr="00742C9F">
              <w:rPr>
                <w:rFonts w:ascii="Arial" w:hAnsi="Arial" w:cs="Arial"/>
                <w:sz w:val="24"/>
                <w:szCs w:val="24"/>
              </w:rPr>
              <w:t xml:space="preserve">Take a leading role in planning for replacement equipment. </w:t>
            </w:r>
          </w:p>
          <w:p w:rsidR="00130C11" w:rsidRPr="00742C9F" w:rsidRDefault="00130C11">
            <w:pPr>
              <w:spacing w:before="120"/>
              <w:rPr>
                <w:rFonts w:ascii="Arial" w:hAnsi="Arial" w:cs="Arial"/>
                <w:sz w:val="24"/>
                <w:szCs w:val="24"/>
              </w:rPr>
            </w:pPr>
            <w:r w:rsidRPr="00742C9F">
              <w:rPr>
                <w:rFonts w:ascii="Arial" w:hAnsi="Arial" w:cs="Arial"/>
                <w:sz w:val="24"/>
                <w:szCs w:val="24"/>
              </w:rPr>
              <w:t>Systems and software used on a daily basis to analyse and manipulate patient images, generate scientific measurements, access clinical information, maintain patient databases, plan daily workload, carry out statistical analysis and aid continuing professional development include:</w:t>
            </w:r>
          </w:p>
          <w:p w:rsidR="00130C11" w:rsidRPr="00742C9F" w:rsidRDefault="00130C11">
            <w:pPr>
              <w:numPr>
                <w:ilvl w:val="0"/>
                <w:numId w:val="21"/>
              </w:num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t>Imaging system workstations (6 different systems), including all Image Acquisition, Complex Analysis and Quality Assurance packages.</w:t>
            </w:r>
          </w:p>
          <w:p w:rsidR="00130C11" w:rsidRPr="00742C9F" w:rsidRDefault="00130C11">
            <w:pPr>
              <w:numPr>
                <w:ilvl w:val="0"/>
                <w:numId w:val="21"/>
              </w:num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t>Macro and high level programming languages including C-shell and C programming</w:t>
            </w:r>
            <w:r w:rsidR="00501110" w:rsidRPr="00742C9F">
              <w:rPr>
                <w:rFonts w:ascii="Arial" w:hAnsi="Arial" w:cs="Arial"/>
                <w:sz w:val="24"/>
                <w:szCs w:val="24"/>
              </w:rPr>
              <w:t xml:space="preserve">, python etc </w:t>
            </w:r>
            <w:r w:rsidRPr="00742C9F">
              <w:rPr>
                <w:rFonts w:ascii="Arial" w:hAnsi="Arial" w:cs="Arial"/>
                <w:sz w:val="24"/>
                <w:szCs w:val="24"/>
              </w:rPr>
              <w:t>(post holder must understand the principles of software development, checking and QC).</w:t>
            </w:r>
          </w:p>
          <w:p w:rsidR="00130C11" w:rsidRPr="00742C9F" w:rsidRDefault="00130C11">
            <w:pPr>
              <w:numPr>
                <w:ilvl w:val="0"/>
                <w:numId w:val="21"/>
              </w:num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t>System adm</w:t>
            </w:r>
            <w:r w:rsidR="00501110" w:rsidRPr="00742C9F">
              <w:rPr>
                <w:rFonts w:ascii="Arial" w:hAnsi="Arial" w:cs="Arial"/>
                <w:sz w:val="24"/>
                <w:szCs w:val="24"/>
              </w:rPr>
              <w:t xml:space="preserve">inistrative and </w:t>
            </w:r>
            <w:proofErr w:type="spellStart"/>
            <w:r w:rsidR="00501110" w:rsidRPr="00742C9F">
              <w:rPr>
                <w:rFonts w:ascii="Arial" w:hAnsi="Arial" w:cs="Arial"/>
                <w:sz w:val="24"/>
                <w:szCs w:val="24"/>
              </w:rPr>
              <w:t>superuser</w:t>
            </w:r>
            <w:proofErr w:type="spellEnd"/>
            <w:r w:rsidR="00501110" w:rsidRPr="00742C9F">
              <w:rPr>
                <w:rFonts w:ascii="Arial" w:hAnsi="Arial" w:cs="Arial"/>
                <w:sz w:val="24"/>
                <w:szCs w:val="24"/>
              </w:rPr>
              <w:t xml:space="preserve"> tasks</w:t>
            </w:r>
            <w:r w:rsidRPr="00742C9F">
              <w:rPr>
                <w:rFonts w:ascii="Arial" w:hAnsi="Arial" w:cs="Arial"/>
                <w:sz w:val="24"/>
                <w:szCs w:val="24"/>
              </w:rPr>
              <w:t>.</w:t>
            </w:r>
          </w:p>
          <w:p w:rsidR="00130C11" w:rsidRPr="00742C9F" w:rsidRDefault="00130C11">
            <w:pPr>
              <w:numPr>
                <w:ilvl w:val="0"/>
                <w:numId w:val="21"/>
              </w:num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t>Automatic counting system software and other single channel and multi-channel systems.</w:t>
            </w:r>
          </w:p>
          <w:p w:rsidR="00130C11" w:rsidRPr="00742C9F" w:rsidRDefault="00130C11">
            <w:pPr>
              <w:numPr>
                <w:ilvl w:val="0"/>
                <w:numId w:val="21"/>
              </w:num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t>Radiology Information System (CRIS).</w:t>
            </w:r>
          </w:p>
          <w:p w:rsidR="00130C11" w:rsidRPr="00742C9F" w:rsidRDefault="00130C11">
            <w:pPr>
              <w:numPr>
                <w:ilvl w:val="0"/>
                <w:numId w:val="21"/>
              </w:num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t>Hospital Information System (HIS).</w:t>
            </w:r>
          </w:p>
          <w:p w:rsidR="00130C11" w:rsidRPr="00742C9F" w:rsidRDefault="00130C11">
            <w:pPr>
              <w:numPr>
                <w:ilvl w:val="0"/>
                <w:numId w:val="21"/>
              </w:num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t>Picture archiving and communication systems (PACS).</w:t>
            </w:r>
          </w:p>
          <w:p w:rsidR="00130C11" w:rsidRPr="00742C9F" w:rsidRDefault="00130C11">
            <w:pPr>
              <w:numPr>
                <w:ilvl w:val="0"/>
                <w:numId w:val="21"/>
              </w:num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t>Departmental Excel databases for patient and radiation data.</w:t>
            </w:r>
          </w:p>
          <w:p w:rsidR="00130C11" w:rsidRPr="00742C9F" w:rsidRDefault="00130C11">
            <w:pPr>
              <w:numPr>
                <w:ilvl w:val="0"/>
                <w:numId w:val="21"/>
              </w:num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t>All Microsoft Office software for generation of letters, tables, data and reports.</w:t>
            </w:r>
          </w:p>
          <w:p w:rsidR="00130C11" w:rsidRPr="00742C9F" w:rsidRDefault="00130C11">
            <w:pPr>
              <w:numPr>
                <w:ilvl w:val="0"/>
                <w:numId w:val="21"/>
              </w:num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t>The Internet, Intranet, e-mail and e-library.</w:t>
            </w:r>
          </w:p>
          <w:p w:rsidR="00130C11" w:rsidRPr="00742C9F" w:rsidRDefault="00130C11">
            <w:pPr>
              <w:spacing w:before="120"/>
              <w:rPr>
                <w:rFonts w:ascii="Arial" w:hAnsi="Arial" w:cs="Arial"/>
                <w:bCs/>
                <w:sz w:val="24"/>
                <w:szCs w:val="24"/>
              </w:rPr>
            </w:pPr>
            <w:r w:rsidRPr="00742C9F">
              <w:rPr>
                <w:rFonts w:ascii="Arial" w:hAnsi="Arial" w:cs="Arial"/>
                <w:bCs/>
                <w:sz w:val="24"/>
                <w:szCs w:val="24"/>
              </w:rPr>
              <w:t xml:space="preserve">On a daily basis the </w:t>
            </w:r>
            <w:proofErr w:type="spellStart"/>
            <w:r w:rsidRPr="00742C9F">
              <w:rPr>
                <w:rFonts w:ascii="Arial" w:hAnsi="Arial" w:cs="Arial"/>
                <w:bCs/>
                <w:sz w:val="24"/>
                <w:szCs w:val="24"/>
              </w:rPr>
              <w:t>postholder</w:t>
            </w:r>
            <w:proofErr w:type="spellEnd"/>
            <w:r w:rsidRPr="00742C9F">
              <w:rPr>
                <w:rFonts w:ascii="Arial" w:hAnsi="Arial" w:cs="Arial"/>
                <w:bCs/>
                <w:sz w:val="24"/>
                <w:szCs w:val="24"/>
              </w:rPr>
              <w:t xml:space="preserve"> will be expected to use the following pieces of equipment:</w:t>
            </w:r>
          </w:p>
          <w:p w:rsidR="00130C11" w:rsidRPr="00742C9F" w:rsidRDefault="00130C11">
            <w:pPr>
              <w:numPr>
                <w:ilvl w:val="0"/>
                <w:numId w:val="22"/>
              </w:numPr>
              <w:tabs>
                <w:tab w:val="clear" w:pos="567"/>
              </w:tabs>
              <w:spacing w:before="120"/>
              <w:rPr>
                <w:rFonts w:ascii="Arial" w:hAnsi="Arial" w:cs="Arial"/>
                <w:bCs/>
                <w:sz w:val="24"/>
                <w:szCs w:val="24"/>
              </w:rPr>
            </w:pPr>
            <w:r w:rsidRPr="00742C9F">
              <w:rPr>
                <w:rFonts w:ascii="Arial" w:hAnsi="Arial" w:cs="Arial"/>
                <w:bCs/>
                <w:sz w:val="24"/>
                <w:szCs w:val="24"/>
              </w:rPr>
              <w:t>Radiation monitoring equipment – personal and environmental.</w:t>
            </w:r>
          </w:p>
          <w:p w:rsidR="00130C11" w:rsidRPr="00742C9F" w:rsidRDefault="009444C2">
            <w:pPr>
              <w:numPr>
                <w:ilvl w:val="0"/>
                <w:numId w:val="22"/>
              </w:numPr>
              <w:tabs>
                <w:tab w:val="clear" w:pos="567"/>
              </w:tabs>
              <w:spacing w:before="120"/>
              <w:rPr>
                <w:rFonts w:ascii="Arial" w:hAnsi="Arial" w:cs="Arial"/>
                <w:bCs/>
                <w:sz w:val="24"/>
                <w:szCs w:val="24"/>
              </w:rPr>
            </w:pPr>
            <w:r w:rsidRPr="00742C9F">
              <w:rPr>
                <w:rFonts w:ascii="Arial" w:hAnsi="Arial" w:cs="Arial"/>
                <w:bCs/>
                <w:sz w:val="24"/>
                <w:szCs w:val="24"/>
              </w:rPr>
              <w:t xml:space="preserve">Operate </w:t>
            </w:r>
            <w:r w:rsidR="00501110" w:rsidRPr="00742C9F">
              <w:rPr>
                <w:rFonts w:ascii="Arial" w:hAnsi="Arial" w:cs="Arial"/>
                <w:bCs/>
                <w:sz w:val="24"/>
                <w:szCs w:val="24"/>
              </w:rPr>
              <w:t>3</w:t>
            </w:r>
            <w:r w:rsidR="00130C11" w:rsidRPr="00742C9F">
              <w:rPr>
                <w:rFonts w:ascii="Arial" w:hAnsi="Arial" w:cs="Arial"/>
                <w:bCs/>
                <w:sz w:val="24"/>
                <w:szCs w:val="24"/>
              </w:rPr>
              <w:t xml:space="preserve"> different complex gamma cameras including automatic motion around patient these device</w:t>
            </w:r>
            <w:r w:rsidR="00A878D5" w:rsidRPr="00742C9F">
              <w:rPr>
                <w:rFonts w:ascii="Arial" w:hAnsi="Arial" w:cs="Arial"/>
                <w:bCs/>
                <w:sz w:val="24"/>
                <w:szCs w:val="24"/>
              </w:rPr>
              <w:t>s are all worth approximately £5</w:t>
            </w:r>
            <w:r w:rsidR="00130C11" w:rsidRPr="00742C9F">
              <w:rPr>
                <w:rFonts w:ascii="Arial" w:hAnsi="Arial" w:cs="Arial"/>
                <w:bCs/>
                <w:sz w:val="24"/>
                <w:szCs w:val="24"/>
              </w:rPr>
              <w:t>00,0</w:t>
            </w:r>
            <w:r w:rsidRPr="00742C9F">
              <w:rPr>
                <w:rFonts w:ascii="Arial" w:hAnsi="Arial" w:cs="Arial"/>
                <w:bCs/>
                <w:sz w:val="24"/>
                <w:szCs w:val="24"/>
              </w:rPr>
              <w:t>00 across both sites (Total £1.5</w:t>
            </w:r>
            <w:r w:rsidR="00130C11" w:rsidRPr="00742C9F">
              <w:rPr>
                <w:rFonts w:ascii="Arial" w:hAnsi="Arial" w:cs="Arial"/>
                <w:bCs/>
                <w:sz w:val="24"/>
                <w:szCs w:val="24"/>
              </w:rPr>
              <w:t xml:space="preserve"> million).</w:t>
            </w:r>
          </w:p>
          <w:p w:rsidR="00130C11" w:rsidRPr="00742C9F" w:rsidRDefault="00130C11">
            <w:pPr>
              <w:numPr>
                <w:ilvl w:val="0"/>
                <w:numId w:val="22"/>
              </w:numPr>
              <w:tabs>
                <w:tab w:val="clear" w:pos="567"/>
              </w:tabs>
              <w:spacing w:before="120"/>
              <w:rPr>
                <w:rFonts w:ascii="Arial" w:hAnsi="Arial" w:cs="Arial"/>
                <w:bCs/>
                <w:sz w:val="24"/>
                <w:szCs w:val="24"/>
              </w:rPr>
            </w:pPr>
            <w:r w:rsidRPr="00742C9F">
              <w:rPr>
                <w:rFonts w:ascii="Arial" w:hAnsi="Arial" w:cs="Arial"/>
                <w:bCs/>
                <w:sz w:val="24"/>
                <w:szCs w:val="24"/>
              </w:rPr>
              <w:t>Operate a bone densitometry scanner (X-Ray</w:t>
            </w:r>
            <w:proofErr w:type="gramStart"/>
            <w:r w:rsidR="00501110" w:rsidRPr="00742C9F">
              <w:rPr>
                <w:rFonts w:ascii="Arial" w:hAnsi="Arial" w:cs="Arial"/>
                <w:bCs/>
                <w:sz w:val="24"/>
                <w:szCs w:val="24"/>
              </w:rPr>
              <w:t>)  machine</w:t>
            </w:r>
            <w:proofErr w:type="gramEnd"/>
            <w:r w:rsidR="00501110" w:rsidRPr="00742C9F">
              <w:rPr>
                <w:rFonts w:ascii="Arial" w:hAnsi="Arial" w:cs="Arial"/>
                <w:bCs/>
                <w:sz w:val="24"/>
                <w:szCs w:val="24"/>
              </w:rPr>
              <w:t xml:space="preserve"> worth £10</w:t>
            </w:r>
            <w:r w:rsidRPr="00742C9F">
              <w:rPr>
                <w:rFonts w:ascii="Arial" w:hAnsi="Arial" w:cs="Arial"/>
                <w:bCs/>
                <w:sz w:val="24"/>
                <w:szCs w:val="24"/>
              </w:rPr>
              <w:t>0,000.</w:t>
            </w:r>
          </w:p>
          <w:p w:rsidR="00130C11" w:rsidRPr="00742C9F" w:rsidRDefault="00130C11">
            <w:pPr>
              <w:numPr>
                <w:ilvl w:val="0"/>
                <w:numId w:val="22"/>
              </w:numPr>
              <w:tabs>
                <w:tab w:val="clear" w:pos="567"/>
              </w:tabs>
              <w:spacing w:before="120"/>
              <w:rPr>
                <w:rFonts w:ascii="Arial" w:hAnsi="Arial" w:cs="Arial"/>
                <w:bCs/>
                <w:sz w:val="24"/>
                <w:szCs w:val="24"/>
              </w:rPr>
            </w:pPr>
            <w:r w:rsidRPr="00742C9F">
              <w:rPr>
                <w:rFonts w:ascii="Arial" w:hAnsi="Arial" w:cs="Arial"/>
                <w:bCs/>
                <w:sz w:val="24"/>
                <w:szCs w:val="24"/>
              </w:rPr>
              <w:t>Operate radionuclide calibrator.</w:t>
            </w:r>
          </w:p>
          <w:p w:rsidR="00130C11" w:rsidRPr="00742C9F" w:rsidRDefault="00130C11">
            <w:pPr>
              <w:numPr>
                <w:ilvl w:val="0"/>
                <w:numId w:val="22"/>
              </w:numPr>
              <w:tabs>
                <w:tab w:val="clear" w:pos="567"/>
              </w:tabs>
              <w:spacing w:before="120"/>
              <w:rPr>
                <w:rFonts w:ascii="Arial" w:hAnsi="Arial" w:cs="Arial"/>
                <w:bCs/>
                <w:sz w:val="24"/>
                <w:szCs w:val="24"/>
              </w:rPr>
            </w:pPr>
            <w:r w:rsidRPr="00742C9F">
              <w:rPr>
                <w:rFonts w:ascii="Arial" w:hAnsi="Arial" w:cs="Arial"/>
                <w:bCs/>
                <w:sz w:val="24"/>
                <w:szCs w:val="24"/>
              </w:rPr>
              <w:t>Work within blood labelling cabinets including the use of a centrifuge.</w:t>
            </w:r>
          </w:p>
          <w:p w:rsidR="00130C11" w:rsidRPr="00742C9F" w:rsidRDefault="00130C11">
            <w:pPr>
              <w:numPr>
                <w:ilvl w:val="0"/>
                <w:numId w:val="22"/>
              </w:numPr>
              <w:tabs>
                <w:tab w:val="clear" w:pos="567"/>
              </w:tabs>
              <w:spacing w:before="120"/>
              <w:rPr>
                <w:rFonts w:ascii="Arial" w:hAnsi="Arial" w:cs="Arial"/>
                <w:bCs/>
                <w:sz w:val="24"/>
                <w:szCs w:val="24"/>
              </w:rPr>
            </w:pPr>
            <w:r w:rsidRPr="00742C9F">
              <w:rPr>
                <w:rFonts w:ascii="Arial" w:hAnsi="Arial" w:cs="Arial"/>
                <w:bCs/>
                <w:sz w:val="24"/>
                <w:szCs w:val="24"/>
              </w:rPr>
              <w:lastRenderedPageBreak/>
              <w:t xml:space="preserve">Operate other radiation counting devices, e.g. </w:t>
            </w:r>
            <w:proofErr w:type="spellStart"/>
            <w:r w:rsidRPr="00742C9F">
              <w:rPr>
                <w:rFonts w:ascii="Arial" w:hAnsi="Arial" w:cs="Arial"/>
                <w:bCs/>
                <w:sz w:val="24"/>
                <w:szCs w:val="24"/>
              </w:rPr>
              <w:t>AutoGamma</w:t>
            </w:r>
            <w:proofErr w:type="spellEnd"/>
            <w:r w:rsidRPr="00742C9F">
              <w:rPr>
                <w:rFonts w:ascii="Arial" w:hAnsi="Arial" w:cs="Arial"/>
                <w:bCs/>
                <w:sz w:val="24"/>
                <w:szCs w:val="24"/>
              </w:rPr>
              <w:t xml:space="preserve"> counter, thyroid uptake counter or well counter.</w:t>
            </w:r>
          </w:p>
          <w:p w:rsidR="00130C11" w:rsidRPr="00742C9F" w:rsidRDefault="00130C11">
            <w:pPr>
              <w:numPr>
                <w:ilvl w:val="0"/>
                <w:numId w:val="22"/>
              </w:numPr>
              <w:tabs>
                <w:tab w:val="clear" w:pos="567"/>
              </w:tabs>
              <w:spacing w:before="120"/>
              <w:rPr>
                <w:rFonts w:ascii="Arial" w:hAnsi="Arial" w:cs="Arial"/>
                <w:bCs/>
                <w:sz w:val="24"/>
                <w:szCs w:val="24"/>
              </w:rPr>
            </w:pPr>
            <w:r w:rsidRPr="00742C9F">
              <w:rPr>
                <w:rFonts w:ascii="Arial" w:hAnsi="Arial" w:cs="Arial"/>
                <w:bCs/>
                <w:sz w:val="24"/>
                <w:szCs w:val="24"/>
              </w:rPr>
              <w:t xml:space="preserve">Use of backup devices including </w:t>
            </w:r>
            <w:proofErr w:type="spellStart"/>
            <w:r w:rsidRPr="00742C9F">
              <w:rPr>
                <w:rFonts w:ascii="Arial" w:hAnsi="Arial" w:cs="Arial"/>
                <w:bCs/>
                <w:sz w:val="24"/>
                <w:szCs w:val="24"/>
              </w:rPr>
              <w:t>CDRom</w:t>
            </w:r>
            <w:proofErr w:type="spellEnd"/>
            <w:r w:rsidRPr="00742C9F">
              <w:rPr>
                <w:rFonts w:ascii="Arial" w:hAnsi="Arial" w:cs="Arial"/>
                <w:bCs/>
                <w:sz w:val="24"/>
                <w:szCs w:val="24"/>
              </w:rPr>
              <w:t>, Streamer tape and optical disk.</w:t>
            </w:r>
          </w:p>
          <w:p w:rsidR="00130C11" w:rsidRPr="00742C9F" w:rsidRDefault="00130C11">
            <w:pPr>
              <w:numPr>
                <w:ilvl w:val="0"/>
                <w:numId w:val="22"/>
              </w:numPr>
              <w:tabs>
                <w:tab w:val="clear" w:pos="567"/>
              </w:tabs>
              <w:spacing w:before="120"/>
              <w:rPr>
                <w:rFonts w:ascii="Arial" w:hAnsi="Arial" w:cs="Arial"/>
                <w:bCs/>
                <w:sz w:val="24"/>
                <w:szCs w:val="24"/>
              </w:rPr>
            </w:pPr>
            <w:r w:rsidRPr="00742C9F">
              <w:rPr>
                <w:rFonts w:ascii="Arial" w:hAnsi="Arial" w:cs="Arial"/>
                <w:bCs/>
                <w:sz w:val="24"/>
                <w:szCs w:val="24"/>
              </w:rPr>
              <w:t>Operation of complex lung ventilation machines.</w:t>
            </w:r>
          </w:p>
          <w:p w:rsidR="00130C11" w:rsidRPr="00742C9F" w:rsidRDefault="00130C11">
            <w:pPr>
              <w:numPr>
                <w:ilvl w:val="0"/>
                <w:numId w:val="22"/>
              </w:numPr>
              <w:tabs>
                <w:tab w:val="clear" w:pos="567"/>
              </w:tabs>
              <w:spacing w:before="120"/>
              <w:rPr>
                <w:rFonts w:ascii="Arial" w:hAnsi="Arial" w:cs="Arial"/>
                <w:bCs/>
                <w:sz w:val="24"/>
                <w:szCs w:val="24"/>
              </w:rPr>
            </w:pPr>
            <w:r w:rsidRPr="00742C9F">
              <w:rPr>
                <w:rFonts w:ascii="Arial" w:hAnsi="Arial" w:cs="Arial"/>
                <w:sz w:val="24"/>
                <w:szCs w:val="24"/>
              </w:rPr>
              <w:t>Oxygen cylinders and Argon Cylinders (occasionally).</w:t>
            </w:r>
          </w:p>
          <w:p w:rsidR="00130C11" w:rsidRPr="00742C9F" w:rsidRDefault="00130C11">
            <w:pPr>
              <w:spacing w:before="120"/>
              <w:rPr>
                <w:rFonts w:ascii="Arial" w:hAnsi="Arial" w:cs="Arial"/>
                <w:bCs/>
                <w:sz w:val="24"/>
                <w:szCs w:val="24"/>
              </w:rPr>
            </w:pPr>
            <w:r w:rsidRPr="00742C9F">
              <w:rPr>
                <w:rFonts w:ascii="Arial" w:hAnsi="Arial" w:cs="Arial"/>
                <w:bCs/>
                <w:sz w:val="24"/>
                <w:szCs w:val="24"/>
              </w:rPr>
              <w:t>Implement and ensure adherence to the following systems of work:</w:t>
            </w:r>
          </w:p>
          <w:p w:rsidR="00130C11" w:rsidRPr="00742C9F" w:rsidRDefault="00130C11">
            <w:pPr>
              <w:numPr>
                <w:ilvl w:val="0"/>
                <w:numId w:val="23"/>
              </w:numPr>
              <w:tabs>
                <w:tab w:val="clear" w:pos="567"/>
              </w:tabs>
              <w:spacing w:before="120"/>
              <w:rPr>
                <w:rFonts w:ascii="Arial" w:hAnsi="Arial" w:cs="Arial"/>
                <w:bCs/>
                <w:sz w:val="24"/>
                <w:szCs w:val="24"/>
              </w:rPr>
            </w:pPr>
            <w:r w:rsidRPr="00742C9F">
              <w:rPr>
                <w:rFonts w:ascii="Arial" w:hAnsi="Arial" w:cs="Arial"/>
                <w:bCs/>
                <w:sz w:val="24"/>
                <w:szCs w:val="24"/>
              </w:rPr>
              <w:t>Written Local rules (IRR99) and Standard operating procedures.</w:t>
            </w:r>
          </w:p>
          <w:p w:rsidR="00130C11" w:rsidRPr="00742C9F" w:rsidRDefault="00130C11">
            <w:pPr>
              <w:numPr>
                <w:ilvl w:val="0"/>
                <w:numId w:val="23"/>
              </w:numPr>
              <w:tabs>
                <w:tab w:val="clear" w:pos="567"/>
              </w:tabs>
              <w:spacing w:before="120"/>
              <w:rPr>
                <w:rFonts w:ascii="Arial" w:hAnsi="Arial" w:cs="Arial"/>
                <w:bCs/>
                <w:sz w:val="24"/>
                <w:szCs w:val="24"/>
              </w:rPr>
            </w:pPr>
            <w:r w:rsidRPr="00742C9F">
              <w:rPr>
                <w:rFonts w:ascii="Arial" w:hAnsi="Arial" w:cs="Arial"/>
                <w:bCs/>
                <w:sz w:val="24"/>
                <w:szCs w:val="24"/>
              </w:rPr>
              <w:t>Trust waste segregation policy for Radioactive and other waste.</w:t>
            </w:r>
          </w:p>
          <w:p w:rsidR="00130C11" w:rsidRPr="00742C9F" w:rsidRDefault="00130C11">
            <w:pPr>
              <w:numPr>
                <w:ilvl w:val="0"/>
                <w:numId w:val="23"/>
              </w:numPr>
              <w:tabs>
                <w:tab w:val="clear" w:pos="567"/>
              </w:tabs>
              <w:spacing w:before="120"/>
              <w:rPr>
                <w:rFonts w:ascii="Arial" w:hAnsi="Arial" w:cs="Arial"/>
                <w:bCs/>
                <w:sz w:val="24"/>
                <w:szCs w:val="24"/>
              </w:rPr>
            </w:pPr>
            <w:r w:rsidRPr="00742C9F">
              <w:rPr>
                <w:rFonts w:ascii="Arial" w:hAnsi="Arial" w:cs="Arial"/>
                <w:bCs/>
                <w:sz w:val="24"/>
                <w:szCs w:val="24"/>
              </w:rPr>
              <w:t>Divisional policy and procedures.</w:t>
            </w:r>
          </w:p>
          <w:p w:rsidR="00130C11" w:rsidRPr="00742C9F" w:rsidRDefault="00130C11">
            <w:pPr>
              <w:numPr>
                <w:ilvl w:val="0"/>
                <w:numId w:val="23"/>
              </w:numPr>
              <w:tabs>
                <w:tab w:val="clear" w:pos="567"/>
              </w:tabs>
              <w:spacing w:before="120"/>
              <w:rPr>
                <w:rFonts w:ascii="Arial" w:hAnsi="Arial" w:cs="Arial"/>
                <w:bCs/>
                <w:sz w:val="24"/>
                <w:szCs w:val="24"/>
              </w:rPr>
            </w:pPr>
            <w:r w:rsidRPr="00742C9F">
              <w:rPr>
                <w:rFonts w:ascii="Arial" w:hAnsi="Arial" w:cs="Arial"/>
                <w:bCs/>
                <w:sz w:val="24"/>
                <w:szCs w:val="24"/>
              </w:rPr>
              <w:t>Infection control policy.</w:t>
            </w:r>
          </w:p>
          <w:p w:rsidR="00130C11" w:rsidRPr="00742C9F" w:rsidRDefault="00130C11">
            <w:pPr>
              <w:numPr>
                <w:ilvl w:val="0"/>
                <w:numId w:val="23"/>
              </w:numPr>
              <w:tabs>
                <w:tab w:val="clear" w:pos="567"/>
              </w:tabs>
              <w:spacing w:before="120"/>
              <w:rPr>
                <w:rFonts w:ascii="Arial" w:hAnsi="Arial" w:cs="Arial"/>
                <w:bCs/>
                <w:sz w:val="24"/>
                <w:szCs w:val="24"/>
              </w:rPr>
            </w:pPr>
            <w:r w:rsidRPr="00742C9F">
              <w:rPr>
                <w:rFonts w:ascii="Arial" w:hAnsi="Arial" w:cs="Arial"/>
                <w:sz w:val="24"/>
                <w:szCs w:val="24"/>
              </w:rPr>
              <w:t>Clinical and health and safety incident reporting.</w:t>
            </w:r>
          </w:p>
          <w:p w:rsidR="008147BF" w:rsidRPr="00742C9F" w:rsidRDefault="008147BF" w:rsidP="008147BF">
            <w:pPr>
              <w:numPr>
                <w:ilvl w:val="0"/>
                <w:numId w:val="23"/>
              </w:numPr>
              <w:tabs>
                <w:tab w:val="clear" w:pos="567"/>
              </w:tabs>
              <w:spacing w:before="120"/>
              <w:rPr>
                <w:rFonts w:ascii="Arial" w:hAnsi="Arial" w:cs="Arial"/>
                <w:sz w:val="24"/>
                <w:szCs w:val="24"/>
              </w:rPr>
            </w:pPr>
            <w:r w:rsidRPr="00742C9F">
              <w:rPr>
                <w:rFonts w:ascii="Arial" w:hAnsi="Arial" w:cs="Arial"/>
                <w:sz w:val="24"/>
                <w:szCs w:val="24"/>
              </w:rPr>
              <w:t>Radiation Protection supervisor</w:t>
            </w:r>
            <w:r w:rsidR="00501110" w:rsidRPr="00742C9F">
              <w:rPr>
                <w:rFonts w:ascii="Arial" w:hAnsi="Arial" w:cs="Arial"/>
                <w:sz w:val="24"/>
                <w:szCs w:val="24"/>
              </w:rPr>
              <w:t>/deputy</w:t>
            </w:r>
          </w:p>
          <w:p w:rsidR="008147BF" w:rsidRPr="00742C9F" w:rsidRDefault="008147BF" w:rsidP="008147BF">
            <w:pPr>
              <w:numPr>
                <w:ilvl w:val="0"/>
                <w:numId w:val="23"/>
              </w:numPr>
              <w:tabs>
                <w:tab w:val="clear" w:pos="567"/>
              </w:tabs>
              <w:spacing w:before="120"/>
              <w:rPr>
                <w:rFonts w:ascii="Arial" w:hAnsi="Arial" w:cs="Arial"/>
                <w:sz w:val="24"/>
                <w:szCs w:val="24"/>
              </w:rPr>
            </w:pPr>
            <w:r w:rsidRPr="00742C9F">
              <w:rPr>
                <w:rFonts w:ascii="Arial" w:hAnsi="Arial" w:cs="Arial"/>
                <w:sz w:val="24"/>
                <w:szCs w:val="24"/>
              </w:rPr>
              <w:t>Medical P</w:t>
            </w:r>
            <w:r w:rsidR="00A878D5" w:rsidRPr="00742C9F">
              <w:rPr>
                <w:rFonts w:ascii="Arial" w:hAnsi="Arial" w:cs="Arial"/>
                <w:sz w:val="24"/>
                <w:szCs w:val="24"/>
              </w:rPr>
              <w:t xml:space="preserve">hysics Expert (GRI and </w:t>
            </w:r>
            <w:proofErr w:type="spellStart"/>
            <w:r w:rsidR="00A878D5" w:rsidRPr="00742C9F">
              <w:rPr>
                <w:rFonts w:ascii="Arial" w:hAnsi="Arial" w:cs="Arial"/>
                <w:sz w:val="24"/>
                <w:szCs w:val="24"/>
              </w:rPr>
              <w:t>Stobhill</w:t>
            </w:r>
            <w:proofErr w:type="spellEnd"/>
            <w:r w:rsidRPr="00742C9F">
              <w:rPr>
                <w:rFonts w:ascii="Arial" w:hAnsi="Arial" w:cs="Arial"/>
                <w:sz w:val="24"/>
                <w:szCs w:val="24"/>
              </w:rPr>
              <w:t>)</w:t>
            </w:r>
          </w:p>
          <w:p w:rsidR="00130C11" w:rsidRPr="00742C9F" w:rsidRDefault="00130C11">
            <w:pPr>
              <w:ind w:right="-270"/>
              <w:rPr>
                <w:rFonts w:ascii="Arial" w:hAnsi="Arial" w:cs="Arial"/>
                <w:b/>
                <w:bCs/>
                <w:sz w:val="24"/>
                <w:szCs w:val="24"/>
              </w:rPr>
            </w:pPr>
          </w:p>
        </w:tc>
      </w:tr>
      <w:tr w:rsidR="00130C11" w:rsidRPr="00742C9F">
        <w:tc>
          <w:tcPr>
            <w:tcW w:w="9889" w:type="dxa"/>
          </w:tcPr>
          <w:p w:rsidR="00130C11" w:rsidRPr="00742C9F" w:rsidRDefault="00130C11" w:rsidP="00501110">
            <w:pPr>
              <w:tabs>
                <w:tab w:val="clear" w:pos="567"/>
                <w:tab w:val="clear" w:pos="1134"/>
                <w:tab w:val="clear" w:pos="1701"/>
                <w:tab w:val="clear" w:pos="9639"/>
              </w:tabs>
              <w:spacing w:before="120"/>
              <w:ind w:right="-272"/>
              <w:rPr>
                <w:rFonts w:ascii="Arial" w:hAnsi="Arial" w:cs="Arial"/>
                <w:b/>
                <w:bCs/>
                <w:sz w:val="24"/>
                <w:szCs w:val="24"/>
              </w:rPr>
            </w:pPr>
            <w:r w:rsidRPr="00742C9F">
              <w:rPr>
                <w:rFonts w:ascii="Arial" w:hAnsi="Arial" w:cs="Arial"/>
                <w:b/>
                <w:bCs/>
                <w:sz w:val="24"/>
                <w:szCs w:val="24"/>
              </w:rPr>
              <w:lastRenderedPageBreak/>
              <w:t>DECISIONS AND JUDGEMENTS</w:t>
            </w:r>
          </w:p>
          <w:p w:rsidR="00130C11" w:rsidRPr="00742C9F" w:rsidRDefault="00130C11">
            <w:pPr>
              <w:spacing w:before="120"/>
              <w:rPr>
                <w:rFonts w:ascii="Arial" w:hAnsi="Arial" w:cs="Arial"/>
                <w:sz w:val="24"/>
                <w:szCs w:val="24"/>
              </w:rPr>
            </w:pPr>
            <w:r w:rsidRPr="00742C9F">
              <w:rPr>
                <w:rFonts w:ascii="Arial" w:hAnsi="Arial" w:cs="Arial"/>
                <w:sz w:val="24"/>
                <w:szCs w:val="24"/>
              </w:rPr>
              <w:t xml:space="preserve">The post holder provides part of a multidisciplinary team across multiple </w:t>
            </w:r>
            <w:proofErr w:type="gramStart"/>
            <w:r w:rsidRPr="00742C9F">
              <w:rPr>
                <w:rFonts w:ascii="Arial" w:hAnsi="Arial" w:cs="Arial"/>
                <w:sz w:val="24"/>
                <w:szCs w:val="24"/>
              </w:rPr>
              <w:t>sites  (</w:t>
            </w:r>
            <w:proofErr w:type="gramEnd"/>
            <w:r w:rsidRPr="00742C9F">
              <w:rPr>
                <w:rFonts w:ascii="Arial" w:hAnsi="Arial" w:cs="Arial"/>
                <w:sz w:val="24"/>
                <w:szCs w:val="24"/>
              </w:rPr>
              <w:t>28 people) and must demonstrate initiative and sound judgement in making decisions regarding all aspects of the nuclear medicine service.</w:t>
            </w:r>
          </w:p>
          <w:p w:rsidR="00A861D4" w:rsidRPr="00742C9F" w:rsidRDefault="00A861D4">
            <w:pPr>
              <w:spacing w:before="120"/>
              <w:rPr>
                <w:rFonts w:ascii="Arial" w:hAnsi="Arial" w:cs="Arial"/>
                <w:sz w:val="24"/>
                <w:szCs w:val="24"/>
              </w:rPr>
            </w:pPr>
            <w:r w:rsidRPr="00742C9F">
              <w:rPr>
                <w:rFonts w:ascii="Arial" w:hAnsi="Arial" w:cs="Arial"/>
                <w:sz w:val="24"/>
                <w:szCs w:val="24"/>
              </w:rPr>
              <w:t>Although general goals are set by the head of service on an annual basis the post holder can generally plan their own time and work and acts with a significant level of autonomy.</w:t>
            </w:r>
          </w:p>
          <w:p w:rsidR="00A861D4" w:rsidRPr="00742C9F" w:rsidRDefault="00A861D4">
            <w:pPr>
              <w:spacing w:before="120"/>
              <w:rPr>
                <w:rFonts w:ascii="Arial" w:hAnsi="Arial" w:cs="Arial"/>
                <w:sz w:val="24"/>
                <w:szCs w:val="24"/>
              </w:rPr>
            </w:pPr>
            <w:r w:rsidRPr="00742C9F">
              <w:rPr>
                <w:rFonts w:ascii="Arial" w:hAnsi="Arial" w:cs="Arial"/>
                <w:sz w:val="24"/>
                <w:szCs w:val="24"/>
              </w:rPr>
              <w:t>Has the freedom to act independently and determine actions required by others in a range of situations.</w:t>
            </w:r>
          </w:p>
          <w:p w:rsidR="00130C11" w:rsidRPr="00742C9F" w:rsidRDefault="00130C11">
            <w:pPr>
              <w:spacing w:before="120"/>
              <w:rPr>
                <w:rFonts w:ascii="Arial" w:hAnsi="Arial" w:cs="Arial"/>
                <w:sz w:val="24"/>
                <w:szCs w:val="24"/>
              </w:rPr>
            </w:pPr>
            <w:r w:rsidRPr="00742C9F">
              <w:rPr>
                <w:rFonts w:ascii="Arial" w:hAnsi="Arial" w:cs="Arial"/>
                <w:sz w:val="24"/>
                <w:szCs w:val="24"/>
              </w:rPr>
              <w:t>They must also:</w:t>
            </w:r>
          </w:p>
          <w:p w:rsidR="00130C11" w:rsidRPr="00742C9F" w:rsidRDefault="00130C11">
            <w:pPr>
              <w:numPr>
                <w:ilvl w:val="0"/>
                <w:numId w:val="24"/>
              </w:num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t>Be accountable for their own professional actions, operating under professional standards.</w:t>
            </w:r>
          </w:p>
          <w:p w:rsidR="00130C11" w:rsidRPr="00742C9F" w:rsidRDefault="00130C11">
            <w:pPr>
              <w:numPr>
                <w:ilvl w:val="0"/>
                <w:numId w:val="24"/>
              </w:num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t>Utilise their skills and experience to assess the patient’s condition and decide on the most appropriate technique to obtain a diagnostic image often this post holder’s advice is sought as a last resort with particularly difficult patients.</w:t>
            </w:r>
          </w:p>
          <w:p w:rsidR="00130C11" w:rsidRPr="00742C9F" w:rsidRDefault="00130C11">
            <w:pPr>
              <w:numPr>
                <w:ilvl w:val="0"/>
                <w:numId w:val="24"/>
              </w:num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t>Make informed judgement on images and data to determine that optimal information has been acquired and through experience, be able to recognise abnormalities on images to make decisions on whether further imaging should be considered.</w:t>
            </w:r>
          </w:p>
          <w:p w:rsidR="00130C11" w:rsidRPr="00742C9F" w:rsidRDefault="00130C11">
            <w:pPr>
              <w:numPr>
                <w:ilvl w:val="0"/>
                <w:numId w:val="24"/>
              </w:num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t>Perform final checks and sign-off for complex laboratory results.</w:t>
            </w:r>
          </w:p>
          <w:p w:rsidR="00A861D4" w:rsidRPr="00742C9F" w:rsidRDefault="00130C11">
            <w:pPr>
              <w:numPr>
                <w:ilvl w:val="0"/>
                <w:numId w:val="24"/>
              </w:num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t xml:space="preserve">Because of the nature of nuclear medicine functional imaging, the post holder is often required to use their expertise and knowledge to image, analyse and display images </w:t>
            </w:r>
            <w:proofErr w:type="spellStart"/>
            <w:r w:rsidRPr="00742C9F">
              <w:rPr>
                <w:rFonts w:ascii="Arial" w:hAnsi="Arial" w:cs="Arial"/>
                <w:sz w:val="24"/>
                <w:szCs w:val="24"/>
              </w:rPr>
              <w:t>outwith</w:t>
            </w:r>
            <w:proofErr w:type="spellEnd"/>
            <w:r w:rsidRPr="00742C9F">
              <w:rPr>
                <w:rFonts w:ascii="Arial" w:hAnsi="Arial" w:cs="Arial"/>
                <w:sz w:val="24"/>
                <w:szCs w:val="24"/>
              </w:rPr>
              <w:t xml:space="preserve"> standard protocol</w:t>
            </w:r>
            <w:r w:rsidR="00A861D4" w:rsidRPr="00742C9F">
              <w:rPr>
                <w:rFonts w:ascii="Arial" w:hAnsi="Arial" w:cs="Arial"/>
                <w:sz w:val="24"/>
                <w:szCs w:val="24"/>
              </w:rPr>
              <w:t xml:space="preserve"> and seek clinical input</w:t>
            </w:r>
            <w:r w:rsidRPr="00742C9F">
              <w:rPr>
                <w:rFonts w:ascii="Arial" w:hAnsi="Arial" w:cs="Arial"/>
                <w:sz w:val="24"/>
                <w:szCs w:val="24"/>
              </w:rPr>
              <w:t xml:space="preserve"> in order to gain and impart important information</w:t>
            </w:r>
            <w:r w:rsidR="00A861D4" w:rsidRPr="00742C9F">
              <w:rPr>
                <w:rFonts w:ascii="Arial" w:hAnsi="Arial" w:cs="Arial"/>
                <w:sz w:val="24"/>
                <w:szCs w:val="24"/>
              </w:rPr>
              <w:t xml:space="preserve"> from a variety of potentially conflicting opinions.</w:t>
            </w:r>
          </w:p>
          <w:p w:rsidR="00130C11" w:rsidRDefault="00130C11">
            <w:pPr>
              <w:numPr>
                <w:ilvl w:val="0"/>
                <w:numId w:val="24"/>
              </w:num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t>At both sites the post holder is expected to give technical reports in emergency situations and to give expert advice as to what other images are required.</w:t>
            </w:r>
          </w:p>
          <w:p w:rsidR="00742C9F" w:rsidRDefault="00742C9F" w:rsidP="00742C9F">
            <w:pPr>
              <w:tabs>
                <w:tab w:val="clear" w:pos="567"/>
                <w:tab w:val="clear" w:pos="1134"/>
                <w:tab w:val="clear" w:pos="1701"/>
                <w:tab w:val="clear" w:pos="9639"/>
              </w:tabs>
              <w:spacing w:before="120"/>
              <w:rPr>
                <w:rFonts w:ascii="Arial" w:hAnsi="Arial" w:cs="Arial"/>
                <w:sz w:val="24"/>
                <w:szCs w:val="24"/>
              </w:rPr>
            </w:pPr>
          </w:p>
          <w:p w:rsidR="00742C9F" w:rsidRDefault="00742C9F" w:rsidP="00742C9F">
            <w:pPr>
              <w:tabs>
                <w:tab w:val="clear" w:pos="567"/>
                <w:tab w:val="clear" w:pos="1134"/>
                <w:tab w:val="clear" w:pos="1701"/>
                <w:tab w:val="clear" w:pos="9639"/>
              </w:tabs>
              <w:spacing w:before="120"/>
              <w:rPr>
                <w:rFonts w:ascii="Arial" w:hAnsi="Arial" w:cs="Arial"/>
                <w:sz w:val="24"/>
                <w:szCs w:val="24"/>
              </w:rPr>
            </w:pPr>
          </w:p>
          <w:p w:rsidR="00742C9F" w:rsidRPr="00742C9F" w:rsidRDefault="00742C9F" w:rsidP="00742C9F">
            <w:pPr>
              <w:tabs>
                <w:tab w:val="clear" w:pos="567"/>
                <w:tab w:val="clear" w:pos="1134"/>
                <w:tab w:val="clear" w:pos="1701"/>
                <w:tab w:val="clear" w:pos="9639"/>
              </w:tabs>
              <w:spacing w:before="120"/>
              <w:rPr>
                <w:rFonts w:ascii="Arial" w:hAnsi="Arial" w:cs="Arial"/>
                <w:sz w:val="24"/>
                <w:szCs w:val="24"/>
              </w:rPr>
            </w:pPr>
          </w:p>
          <w:p w:rsidR="00130C11" w:rsidRPr="00742C9F" w:rsidRDefault="00130C11">
            <w:pPr>
              <w:numPr>
                <w:ilvl w:val="0"/>
                <w:numId w:val="24"/>
              </w:num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lastRenderedPageBreak/>
              <w:t>When acting in the role of operator, under the Ionising Radiation (Medical Exposure) Regulations, decide whether requests for radiation exposure can be authorised under defined criteria.  This often requires the post holder to phone and speak to referring clinicians to question clinical information to make a decision as to whether the test can go ahead.</w:t>
            </w:r>
          </w:p>
          <w:p w:rsidR="00130C11" w:rsidRPr="00742C9F" w:rsidRDefault="00130C11">
            <w:pPr>
              <w:numPr>
                <w:ilvl w:val="0"/>
                <w:numId w:val="24"/>
              </w:num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t xml:space="preserve">Analyse complex results from research studies and audits for presentation to local and national groups, utilising own judgement to interpret results, consider alternative expert opinions and formulate advice affecting service provision. </w:t>
            </w:r>
          </w:p>
          <w:p w:rsidR="00130C11" w:rsidRPr="00742C9F" w:rsidRDefault="00130C11">
            <w:pPr>
              <w:numPr>
                <w:ilvl w:val="0"/>
                <w:numId w:val="24"/>
              </w:num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t>To plan future work of the section and pass on knowledge gained by experience.</w:t>
            </w:r>
          </w:p>
          <w:p w:rsidR="00130C11" w:rsidRPr="00742C9F" w:rsidRDefault="00130C11">
            <w:pPr>
              <w:numPr>
                <w:ilvl w:val="0"/>
                <w:numId w:val="24"/>
              </w:num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t>Be able to respond rapidly and take control of any incident involving a spill of radioactive material.</w:t>
            </w:r>
          </w:p>
          <w:p w:rsidR="00130C11" w:rsidRPr="00742C9F" w:rsidRDefault="00130C11">
            <w:pPr>
              <w:numPr>
                <w:ilvl w:val="0"/>
                <w:numId w:val="24"/>
              </w:num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t>Take a role in planning for replacement equipment.</w:t>
            </w:r>
          </w:p>
          <w:p w:rsidR="00130C11" w:rsidRPr="00742C9F" w:rsidRDefault="00130C11">
            <w:pPr>
              <w:numPr>
                <w:ilvl w:val="0"/>
                <w:numId w:val="24"/>
              </w:num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t xml:space="preserve">Decide the best course of action following an equipment / computer malfunction, </w:t>
            </w:r>
            <w:proofErr w:type="spellStart"/>
            <w:r w:rsidRPr="00742C9F">
              <w:rPr>
                <w:rFonts w:ascii="Arial" w:hAnsi="Arial" w:cs="Arial"/>
                <w:sz w:val="24"/>
                <w:szCs w:val="24"/>
              </w:rPr>
              <w:t>liasing</w:t>
            </w:r>
            <w:proofErr w:type="spellEnd"/>
            <w:r w:rsidRPr="00742C9F">
              <w:rPr>
                <w:rFonts w:ascii="Arial" w:hAnsi="Arial" w:cs="Arial"/>
                <w:sz w:val="24"/>
                <w:szCs w:val="24"/>
              </w:rPr>
              <w:t xml:space="preserve"> with the manufacturer as appropriate.</w:t>
            </w:r>
          </w:p>
          <w:p w:rsidR="00130C11" w:rsidRPr="00742C9F" w:rsidRDefault="00130C11">
            <w:pPr>
              <w:ind w:right="-270"/>
              <w:rPr>
                <w:rFonts w:ascii="Arial" w:hAnsi="Arial" w:cs="Arial"/>
                <w:b/>
                <w:bCs/>
                <w:sz w:val="24"/>
                <w:szCs w:val="24"/>
              </w:rPr>
            </w:pPr>
          </w:p>
        </w:tc>
      </w:tr>
      <w:tr w:rsidR="00130C11" w:rsidRPr="00742C9F">
        <w:tc>
          <w:tcPr>
            <w:tcW w:w="9889" w:type="dxa"/>
          </w:tcPr>
          <w:p w:rsidR="00130C11" w:rsidRPr="00742C9F" w:rsidRDefault="00130C11" w:rsidP="00501110">
            <w:pPr>
              <w:tabs>
                <w:tab w:val="clear" w:pos="567"/>
                <w:tab w:val="clear" w:pos="1134"/>
                <w:tab w:val="clear" w:pos="1701"/>
                <w:tab w:val="clear" w:pos="9639"/>
              </w:tabs>
              <w:spacing w:before="120"/>
              <w:rPr>
                <w:rFonts w:ascii="Arial" w:hAnsi="Arial" w:cs="Arial"/>
                <w:b/>
                <w:bCs/>
                <w:sz w:val="24"/>
                <w:szCs w:val="24"/>
              </w:rPr>
            </w:pPr>
            <w:r w:rsidRPr="00742C9F">
              <w:rPr>
                <w:rFonts w:ascii="Arial" w:hAnsi="Arial" w:cs="Arial"/>
                <w:b/>
                <w:bCs/>
                <w:sz w:val="24"/>
                <w:szCs w:val="24"/>
              </w:rPr>
              <w:lastRenderedPageBreak/>
              <w:t>COMMUNICATIONS AND RELATIONSHIPS</w:t>
            </w:r>
          </w:p>
          <w:p w:rsidR="00130C11" w:rsidRPr="00742C9F" w:rsidRDefault="00130C11">
            <w:pPr>
              <w:pStyle w:val="BodyText"/>
              <w:spacing w:before="120"/>
              <w:jc w:val="both"/>
              <w:rPr>
                <w:rFonts w:ascii="Arial" w:hAnsi="Arial" w:cs="Arial"/>
                <w:sz w:val="24"/>
                <w:szCs w:val="24"/>
              </w:rPr>
            </w:pPr>
            <w:r w:rsidRPr="00742C9F">
              <w:rPr>
                <w:rFonts w:ascii="Arial" w:hAnsi="Arial" w:cs="Arial"/>
                <w:sz w:val="24"/>
                <w:szCs w:val="24"/>
              </w:rPr>
              <w:t xml:space="preserve">The post holder will be expected to communicate and liaise with the patients, their relatives, the multidisciplinary team, </w:t>
            </w:r>
            <w:proofErr w:type="gramStart"/>
            <w:r w:rsidRPr="00742C9F">
              <w:rPr>
                <w:rFonts w:ascii="Arial" w:hAnsi="Arial" w:cs="Arial"/>
                <w:sz w:val="24"/>
                <w:szCs w:val="24"/>
              </w:rPr>
              <w:t>referring</w:t>
            </w:r>
            <w:proofErr w:type="gramEnd"/>
            <w:r w:rsidRPr="00742C9F">
              <w:rPr>
                <w:rFonts w:ascii="Arial" w:hAnsi="Arial" w:cs="Arial"/>
                <w:sz w:val="24"/>
                <w:szCs w:val="24"/>
              </w:rPr>
              <w:t xml:space="preserve"> clinicians and ward nursing staff involved in the provision of patient care.</w:t>
            </w:r>
          </w:p>
          <w:p w:rsidR="00130C11" w:rsidRPr="00742C9F" w:rsidRDefault="00130C11">
            <w:pPr>
              <w:pStyle w:val="BodyText"/>
              <w:tabs>
                <w:tab w:val="clear" w:pos="9639"/>
                <w:tab w:val="right" w:pos="9356"/>
              </w:tabs>
              <w:spacing w:before="120"/>
              <w:jc w:val="both"/>
              <w:rPr>
                <w:rFonts w:ascii="Arial" w:hAnsi="Arial" w:cs="Arial"/>
                <w:sz w:val="24"/>
                <w:szCs w:val="24"/>
              </w:rPr>
            </w:pPr>
            <w:r w:rsidRPr="00742C9F">
              <w:rPr>
                <w:rFonts w:ascii="Arial" w:hAnsi="Arial" w:cs="Arial"/>
                <w:bCs/>
                <w:sz w:val="24"/>
                <w:szCs w:val="24"/>
              </w:rPr>
              <w:t xml:space="preserve">Post holder is expected often to make </w:t>
            </w:r>
            <w:r w:rsidRPr="00742C9F">
              <w:rPr>
                <w:rFonts w:ascii="Arial" w:hAnsi="Arial" w:cs="Arial"/>
                <w:sz w:val="24"/>
                <w:szCs w:val="24"/>
              </w:rPr>
              <w:t>professional presentations</w:t>
            </w:r>
            <w:r w:rsidRPr="00742C9F">
              <w:rPr>
                <w:rFonts w:ascii="Arial" w:hAnsi="Arial" w:cs="Arial"/>
                <w:bCs/>
                <w:sz w:val="24"/>
                <w:szCs w:val="24"/>
              </w:rPr>
              <w:t xml:space="preserve"> of complex and contentious information to groups of staff including clinicians and non-scientific groups</w:t>
            </w:r>
            <w:r w:rsidRPr="00742C9F">
              <w:rPr>
                <w:rFonts w:ascii="Arial" w:hAnsi="Arial" w:cs="Arial"/>
                <w:sz w:val="24"/>
                <w:szCs w:val="24"/>
              </w:rPr>
              <w:t xml:space="preserve"> at local, regional and national meetings.</w:t>
            </w:r>
          </w:p>
          <w:p w:rsidR="00130C11" w:rsidRPr="00742C9F" w:rsidRDefault="00130C11">
            <w:pPr>
              <w:pStyle w:val="BodyText"/>
              <w:spacing w:before="120"/>
              <w:jc w:val="both"/>
              <w:rPr>
                <w:rFonts w:ascii="Arial" w:hAnsi="Arial" w:cs="Arial"/>
                <w:sz w:val="24"/>
                <w:szCs w:val="24"/>
              </w:rPr>
            </w:pPr>
            <w:r w:rsidRPr="00742C9F">
              <w:rPr>
                <w:rFonts w:ascii="Arial" w:hAnsi="Arial" w:cs="Arial"/>
                <w:sz w:val="24"/>
                <w:szCs w:val="24"/>
              </w:rPr>
              <w:t xml:space="preserve">The post holder has to be aware of the sensitive nature and confidentiality of topics discussed and </w:t>
            </w:r>
            <w:proofErr w:type="gramStart"/>
            <w:r w:rsidRPr="00742C9F">
              <w:rPr>
                <w:rFonts w:ascii="Arial" w:hAnsi="Arial" w:cs="Arial"/>
                <w:sz w:val="24"/>
                <w:szCs w:val="24"/>
              </w:rPr>
              <w:t>use</w:t>
            </w:r>
            <w:proofErr w:type="gramEnd"/>
            <w:r w:rsidRPr="00742C9F">
              <w:rPr>
                <w:rFonts w:ascii="Arial" w:hAnsi="Arial" w:cs="Arial"/>
                <w:sz w:val="24"/>
                <w:szCs w:val="24"/>
              </w:rPr>
              <w:t xml:space="preserve"> tact and diplomacy.</w:t>
            </w:r>
          </w:p>
          <w:p w:rsidR="00130C11" w:rsidRPr="00742C9F" w:rsidRDefault="00130C11">
            <w:pPr>
              <w:spacing w:before="120"/>
              <w:rPr>
                <w:rFonts w:ascii="Arial" w:hAnsi="Arial" w:cs="Arial"/>
                <w:b/>
                <w:bCs/>
                <w:sz w:val="24"/>
                <w:szCs w:val="24"/>
              </w:rPr>
            </w:pPr>
            <w:r w:rsidRPr="00742C9F">
              <w:rPr>
                <w:rFonts w:ascii="Arial" w:hAnsi="Arial" w:cs="Arial"/>
                <w:b/>
                <w:bCs/>
                <w:sz w:val="24"/>
                <w:szCs w:val="24"/>
              </w:rPr>
              <w:t xml:space="preserve">Patients </w:t>
            </w:r>
          </w:p>
          <w:p w:rsidR="00130C11" w:rsidRPr="00742C9F" w:rsidRDefault="00130C11" w:rsidP="00E83DB6">
            <w:pPr>
              <w:pStyle w:val="BodyTextIndent2"/>
              <w:numPr>
                <w:ilvl w:val="0"/>
                <w:numId w:val="9"/>
              </w:numPr>
              <w:tabs>
                <w:tab w:val="clear" w:pos="720"/>
                <w:tab w:val="clear" w:pos="8820"/>
                <w:tab w:val="num" w:pos="567"/>
              </w:tabs>
              <w:spacing w:before="120" w:line="240" w:lineRule="auto"/>
              <w:ind w:left="567" w:hanging="283"/>
              <w:jc w:val="both"/>
              <w:rPr>
                <w:rFonts w:ascii="Arial" w:hAnsi="Arial" w:cs="Arial"/>
                <w:szCs w:val="24"/>
              </w:rPr>
            </w:pPr>
            <w:r w:rsidRPr="00742C9F">
              <w:rPr>
                <w:rFonts w:ascii="Arial" w:hAnsi="Arial" w:cs="Arial"/>
                <w:szCs w:val="24"/>
              </w:rPr>
              <w:t>Provide information by explanation of the complex and often lengthy procedures, listening to and acting upon the patient’s physical and emotional requirements in order to encourage compliance with the procedure.  Some patients will have difficulty in understanding the process or be unable to communicate e.g. those with learning difficulties, dementia, or who are non-English speaking. Often the post holder is called to speak to particularly difficult patients.</w:t>
            </w:r>
          </w:p>
          <w:p w:rsidR="00130C11" w:rsidRPr="00742C9F" w:rsidRDefault="00130C11" w:rsidP="00E83DB6">
            <w:pPr>
              <w:numPr>
                <w:ilvl w:val="0"/>
                <w:numId w:val="9"/>
              </w:numPr>
              <w:tabs>
                <w:tab w:val="clear" w:pos="720"/>
                <w:tab w:val="clear" w:pos="1134"/>
                <w:tab w:val="clear" w:pos="1701"/>
                <w:tab w:val="clear" w:pos="9639"/>
                <w:tab w:val="num" w:pos="567"/>
              </w:tabs>
              <w:spacing w:before="120"/>
              <w:ind w:left="567" w:hanging="283"/>
              <w:rPr>
                <w:rFonts w:ascii="Arial" w:hAnsi="Arial" w:cs="Arial"/>
                <w:sz w:val="24"/>
                <w:szCs w:val="24"/>
                <w:u w:val="single"/>
              </w:rPr>
            </w:pPr>
            <w:r w:rsidRPr="00742C9F">
              <w:rPr>
                <w:rFonts w:ascii="Arial" w:hAnsi="Arial" w:cs="Arial"/>
                <w:sz w:val="24"/>
                <w:szCs w:val="24"/>
              </w:rPr>
              <w:t>Use developed motivational and persuasive skills to allow the production of acceptable diagnostic image in patients who have reduced mobility due to injuries or illness.  These patients may have severely challenging behaviour that may make them obstructive or physically aggressive. They could also be uncooperative or violent if under the influence of drugs or alcohol.</w:t>
            </w:r>
          </w:p>
          <w:p w:rsidR="00130C11" w:rsidRPr="00742C9F" w:rsidRDefault="00130C11" w:rsidP="00E83DB6">
            <w:pPr>
              <w:numPr>
                <w:ilvl w:val="0"/>
                <w:numId w:val="9"/>
              </w:numPr>
              <w:tabs>
                <w:tab w:val="clear" w:pos="720"/>
                <w:tab w:val="clear" w:pos="1134"/>
                <w:tab w:val="clear" w:pos="1701"/>
                <w:tab w:val="clear" w:pos="9639"/>
                <w:tab w:val="num" w:pos="567"/>
              </w:tabs>
              <w:spacing w:before="120"/>
              <w:ind w:left="567" w:hanging="283"/>
              <w:rPr>
                <w:rFonts w:ascii="Arial" w:hAnsi="Arial" w:cs="Arial"/>
                <w:sz w:val="24"/>
                <w:szCs w:val="24"/>
              </w:rPr>
            </w:pPr>
            <w:r w:rsidRPr="00742C9F">
              <w:rPr>
                <w:rFonts w:ascii="Arial" w:hAnsi="Arial" w:cs="Arial"/>
                <w:sz w:val="24"/>
                <w:szCs w:val="24"/>
              </w:rPr>
              <w:t>Provide reassurance as to the benefits of a procedure involving radiopharmaceutical administration to overcome the fears associated with ionising radiation.</w:t>
            </w:r>
          </w:p>
          <w:p w:rsidR="00130C11" w:rsidRPr="00742C9F" w:rsidRDefault="00130C11" w:rsidP="00E83DB6">
            <w:pPr>
              <w:numPr>
                <w:ilvl w:val="0"/>
                <w:numId w:val="9"/>
              </w:numPr>
              <w:tabs>
                <w:tab w:val="clear" w:pos="720"/>
                <w:tab w:val="clear" w:pos="1134"/>
                <w:tab w:val="clear" w:pos="1701"/>
                <w:tab w:val="clear" w:pos="9639"/>
                <w:tab w:val="num" w:pos="567"/>
              </w:tabs>
              <w:spacing w:before="120"/>
              <w:ind w:left="567" w:hanging="283"/>
              <w:rPr>
                <w:rFonts w:ascii="Arial" w:hAnsi="Arial" w:cs="Arial"/>
                <w:sz w:val="24"/>
                <w:szCs w:val="24"/>
              </w:rPr>
            </w:pPr>
            <w:r w:rsidRPr="00742C9F">
              <w:rPr>
                <w:rFonts w:ascii="Arial" w:hAnsi="Arial" w:cs="Arial"/>
                <w:sz w:val="24"/>
                <w:szCs w:val="24"/>
              </w:rPr>
              <w:t>Provide advice on radiation protection issues that may be required following the procedures this includes complex advice following radionuclide therapy.</w:t>
            </w:r>
          </w:p>
          <w:p w:rsidR="00130C11" w:rsidRPr="00742C9F" w:rsidRDefault="00130C11" w:rsidP="00E83DB6">
            <w:pPr>
              <w:numPr>
                <w:ilvl w:val="0"/>
                <w:numId w:val="9"/>
              </w:numPr>
              <w:tabs>
                <w:tab w:val="clear" w:pos="720"/>
                <w:tab w:val="clear" w:pos="1134"/>
                <w:tab w:val="clear" w:pos="1701"/>
                <w:tab w:val="clear" w:pos="9639"/>
                <w:tab w:val="num" w:pos="567"/>
              </w:tabs>
              <w:spacing w:before="120"/>
              <w:ind w:left="567" w:hanging="283"/>
              <w:rPr>
                <w:rFonts w:ascii="Arial" w:hAnsi="Arial" w:cs="Arial"/>
                <w:sz w:val="24"/>
                <w:szCs w:val="24"/>
              </w:rPr>
            </w:pPr>
            <w:r w:rsidRPr="00742C9F">
              <w:rPr>
                <w:rFonts w:ascii="Arial" w:hAnsi="Arial" w:cs="Arial"/>
                <w:sz w:val="24"/>
                <w:szCs w:val="24"/>
              </w:rPr>
              <w:t>Deal with patient complaints according to hospital policies.</w:t>
            </w:r>
          </w:p>
          <w:p w:rsidR="00130C11" w:rsidRDefault="00130C11" w:rsidP="00E83DB6">
            <w:pPr>
              <w:numPr>
                <w:ilvl w:val="0"/>
                <w:numId w:val="9"/>
              </w:numPr>
              <w:tabs>
                <w:tab w:val="clear" w:pos="720"/>
                <w:tab w:val="clear" w:pos="1134"/>
                <w:tab w:val="clear" w:pos="1701"/>
                <w:tab w:val="clear" w:pos="9639"/>
                <w:tab w:val="num" w:pos="567"/>
                <w:tab w:val="left" w:pos="6120"/>
              </w:tabs>
              <w:spacing w:before="120"/>
              <w:ind w:left="567" w:hanging="283"/>
              <w:rPr>
                <w:rFonts w:ascii="Arial" w:hAnsi="Arial" w:cs="Arial"/>
                <w:bCs/>
                <w:sz w:val="24"/>
                <w:szCs w:val="24"/>
              </w:rPr>
            </w:pPr>
            <w:r w:rsidRPr="00742C9F">
              <w:rPr>
                <w:rFonts w:ascii="Arial" w:hAnsi="Arial" w:cs="Arial"/>
                <w:sz w:val="24"/>
                <w:szCs w:val="24"/>
              </w:rPr>
              <w:t>Dealing with anxious patients e.g. cancer patient and/or patients with a terminal illness</w:t>
            </w:r>
            <w:r w:rsidRPr="00742C9F">
              <w:rPr>
                <w:rFonts w:ascii="Arial" w:hAnsi="Arial" w:cs="Arial"/>
                <w:bCs/>
                <w:sz w:val="24"/>
                <w:szCs w:val="24"/>
              </w:rPr>
              <w:t>.</w:t>
            </w:r>
          </w:p>
          <w:p w:rsidR="00742C9F" w:rsidRPr="00742C9F" w:rsidRDefault="00742C9F" w:rsidP="00742C9F">
            <w:pPr>
              <w:tabs>
                <w:tab w:val="clear" w:pos="567"/>
                <w:tab w:val="clear" w:pos="1134"/>
                <w:tab w:val="clear" w:pos="1701"/>
                <w:tab w:val="clear" w:pos="9639"/>
                <w:tab w:val="left" w:pos="6120"/>
              </w:tabs>
              <w:spacing w:before="120"/>
              <w:rPr>
                <w:rFonts w:ascii="Arial" w:hAnsi="Arial" w:cs="Arial"/>
                <w:bCs/>
                <w:sz w:val="24"/>
                <w:szCs w:val="24"/>
              </w:rPr>
            </w:pPr>
          </w:p>
          <w:p w:rsidR="00130C11" w:rsidRPr="00742C9F" w:rsidRDefault="00130C11" w:rsidP="00E83DB6">
            <w:pPr>
              <w:numPr>
                <w:ilvl w:val="0"/>
                <w:numId w:val="9"/>
              </w:numPr>
              <w:tabs>
                <w:tab w:val="clear" w:pos="720"/>
                <w:tab w:val="clear" w:pos="1134"/>
                <w:tab w:val="clear" w:pos="1701"/>
                <w:tab w:val="clear" w:pos="9639"/>
                <w:tab w:val="num" w:pos="567"/>
                <w:tab w:val="left" w:pos="6120"/>
              </w:tabs>
              <w:spacing w:before="120"/>
              <w:ind w:left="567" w:hanging="283"/>
              <w:rPr>
                <w:rFonts w:ascii="Arial" w:hAnsi="Arial" w:cs="Arial"/>
                <w:bCs/>
                <w:sz w:val="24"/>
                <w:szCs w:val="24"/>
              </w:rPr>
            </w:pPr>
            <w:r w:rsidRPr="00742C9F">
              <w:rPr>
                <w:rFonts w:ascii="Arial" w:hAnsi="Arial" w:cs="Arial"/>
                <w:bCs/>
                <w:sz w:val="24"/>
                <w:szCs w:val="24"/>
              </w:rPr>
              <w:lastRenderedPageBreak/>
              <w:t>Communicating with patients receiving therapy and the associated anxiety and complex post therapy behaviour they must adopt.</w:t>
            </w:r>
          </w:p>
          <w:p w:rsidR="00130C11" w:rsidRPr="00742C9F" w:rsidRDefault="00130C11">
            <w:pPr>
              <w:pStyle w:val="BodyText"/>
              <w:spacing w:before="120"/>
              <w:jc w:val="both"/>
              <w:rPr>
                <w:rFonts w:ascii="Arial" w:hAnsi="Arial" w:cs="Arial"/>
                <w:b/>
                <w:bCs/>
                <w:sz w:val="24"/>
                <w:szCs w:val="24"/>
              </w:rPr>
            </w:pPr>
            <w:r w:rsidRPr="00742C9F">
              <w:rPr>
                <w:rFonts w:ascii="Arial" w:hAnsi="Arial" w:cs="Arial"/>
                <w:b/>
                <w:bCs/>
                <w:sz w:val="24"/>
                <w:szCs w:val="24"/>
              </w:rPr>
              <w:t>Relatives/Carers</w:t>
            </w:r>
          </w:p>
          <w:p w:rsidR="00130C11" w:rsidRPr="00742C9F" w:rsidRDefault="00130C11" w:rsidP="00E83DB6">
            <w:pPr>
              <w:numPr>
                <w:ilvl w:val="0"/>
                <w:numId w:val="10"/>
              </w:numPr>
              <w:tabs>
                <w:tab w:val="clear" w:pos="720"/>
                <w:tab w:val="clear" w:pos="1134"/>
                <w:tab w:val="clear" w:pos="1701"/>
                <w:tab w:val="clear" w:pos="9639"/>
                <w:tab w:val="num" w:pos="567"/>
              </w:tabs>
              <w:spacing w:before="120"/>
              <w:ind w:left="567" w:hanging="283"/>
              <w:rPr>
                <w:rFonts w:ascii="Arial" w:hAnsi="Arial" w:cs="Arial"/>
                <w:sz w:val="24"/>
                <w:szCs w:val="24"/>
              </w:rPr>
            </w:pPr>
            <w:r w:rsidRPr="00742C9F">
              <w:rPr>
                <w:rFonts w:ascii="Arial" w:hAnsi="Arial" w:cs="Arial"/>
                <w:sz w:val="24"/>
                <w:szCs w:val="24"/>
              </w:rPr>
              <w:t>Provide reassurance, give and receive information, using tact and diplomacy and mindful of the regulations governing personal information.</w:t>
            </w:r>
          </w:p>
          <w:p w:rsidR="00130C11" w:rsidRPr="00742C9F" w:rsidRDefault="00130C11">
            <w:pPr>
              <w:pStyle w:val="BodyText"/>
              <w:spacing w:before="120"/>
              <w:jc w:val="both"/>
              <w:rPr>
                <w:rFonts w:ascii="Arial" w:hAnsi="Arial" w:cs="Arial"/>
                <w:b/>
                <w:bCs/>
                <w:sz w:val="24"/>
                <w:szCs w:val="24"/>
                <w:lang w:val="en-US"/>
              </w:rPr>
            </w:pPr>
            <w:r w:rsidRPr="00742C9F">
              <w:rPr>
                <w:rFonts w:ascii="Arial" w:hAnsi="Arial" w:cs="Arial"/>
                <w:b/>
                <w:bCs/>
                <w:sz w:val="24"/>
                <w:szCs w:val="24"/>
                <w:lang w:val="en-US"/>
              </w:rPr>
              <w:t>Clinical Physics/Radiology Staff</w:t>
            </w:r>
          </w:p>
          <w:p w:rsidR="00130C11" w:rsidRPr="00742C9F" w:rsidRDefault="00130C11" w:rsidP="00E83DB6">
            <w:pPr>
              <w:numPr>
                <w:ilvl w:val="0"/>
                <w:numId w:val="11"/>
              </w:numPr>
              <w:tabs>
                <w:tab w:val="clear" w:pos="720"/>
                <w:tab w:val="clear" w:pos="1134"/>
                <w:tab w:val="clear" w:pos="1701"/>
                <w:tab w:val="clear" w:pos="9639"/>
                <w:tab w:val="num" w:pos="567"/>
              </w:tabs>
              <w:spacing w:before="120"/>
              <w:ind w:left="567" w:hanging="283"/>
              <w:rPr>
                <w:rFonts w:ascii="Arial" w:hAnsi="Arial" w:cs="Arial"/>
                <w:sz w:val="24"/>
                <w:szCs w:val="24"/>
              </w:rPr>
            </w:pPr>
            <w:r w:rsidRPr="00742C9F">
              <w:rPr>
                <w:rFonts w:ascii="Arial" w:hAnsi="Arial" w:cs="Arial"/>
                <w:sz w:val="24"/>
                <w:szCs w:val="24"/>
              </w:rPr>
              <w:t>Delegate tasks where necessary to other members of the team.</w:t>
            </w:r>
          </w:p>
          <w:p w:rsidR="00130C11" w:rsidRPr="00742C9F" w:rsidRDefault="00130C11" w:rsidP="00E83DB6">
            <w:pPr>
              <w:numPr>
                <w:ilvl w:val="0"/>
                <w:numId w:val="11"/>
              </w:numPr>
              <w:tabs>
                <w:tab w:val="clear" w:pos="720"/>
                <w:tab w:val="clear" w:pos="1134"/>
                <w:tab w:val="clear" w:pos="1701"/>
                <w:tab w:val="clear" w:pos="9639"/>
                <w:tab w:val="num" w:pos="567"/>
              </w:tabs>
              <w:spacing w:before="120"/>
              <w:ind w:left="567" w:hanging="283"/>
              <w:rPr>
                <w:rFonts w:ascii="Arial" w:hAnsi="Arial" w:cs="Arial"/>
                <w:sz w:val="24"/>
                <w:szCs w:val="24"/>
              </w:rPr>
            </w:pPr>
            <w:r w:rsidRPr="00742C9F">
              <w:rPr>
                <w:rFonts w:ascii="Arial" w:hAnsi="Arial" w:cs="Arial"/>
                <w:sz w:val="24"/>
                <w:szCs w:val="24"/>
              </w:rPr>
              <w:t xml:space="preserve">Use </w:t>
            </w:r>
            <w:r w:rsidR="00977F47" w:rsidRPr="00742C9F">
              <w:rPr>
                <w:rFonts w:ascii="Arial" w:hAnsi="Arial" w:cs="Arial"/>
                <w:sz w:val="24"/>
                <w:szCs w:val="24"/>
              </w:rPr>
              <w:t>persuasive skills to encourage</w:t>
            </w:r>
            <w:r w:rsidRPr="00742C9F">
              <w:rPr>
                <w:rFonts w:ascii="Arial" w:hAnsi="Arial" w:cs="Arial"/>
                <w:sz w:val="24"/>
                <w:szCs w:val="24"/>
              </w:rPr>
              <w:t xml:space="preserve"> staff to adopt new departmental procedures and working practices.</w:t>
            </w:r>
          </w:p>
          <w:p w:rsidR="00130C11" w:rsidRPr="00742C9F" w:rsidRDefault="00130C11" w:rsidP="00E83DB6">
            <w:pPr>
              <w:numPr>
                <w:ilvl w:val="0"/>
                <w:numId w:val="11"/>
              </w:numPr>
              <w:tabs>
                <w:tab w:val="clear" w:pos="720"/>
                <w:tab w:val="clear" w:pos="1134"/>
                <w:tab w:val="clear" w:pos="1701"/>
                <w:tab w:val="clear" w:pos="9639"/>
                <w:tab w:val="num" w:pos="567"/>
              </w:tabs>
              <w:spacing w:before="120"/>
              <w:ind w:left="567" w:hanging="283"/>
              <w:rPr>
                <w:rFonts w:ascii="Arial" w:hAnsi="Arial" w:cs="Arial"/>
                <w:sz w:val="24"/>
                <w:szCs w:val="24"/>
              </w:rPr>
            </w:pPr>
            <w:r w:rsidRPr="00742C9F">
              <w:rPr>
                <w:rFonts w:ascii="Arial" w:hAnsi="Arial" w:cs="Arial"/>
                <w:sz w:val="24"/>
                <w:szCs w:val="24"/>
              </w:rPr>
              <w:t>Contact and work with Clinical Physics (Electro-Medical Equipment Services) staff or external servicing organisations to resolve problems with equipment.  Post holder is frequently called on to undertake first line debugging of problems.</w:t>
            </w:r>
          </w:p>
          <w:p w:rsidR="00130C11" w:rsidRPr="00742C9F" w:rsidRDefault="00130C11">
            <w:pPr>
              <w:spacing w:before="120"/>
              <w:rPr>
                <w:rFonts w:ascii="Arial" w:hAnsi="Arial" w:cs="Arial"/>
                <w:b/>
                <w:bCs/>
                <w:sz w:val="24"/>
                <w:szCs w:val="24"/>
              </w:rPr>
            </w:pPr>
            <w:r w:rsidRPr="00742C9F">
              <w:rPr>
                <w:rFonts w:ascii="Arial" w:hAnsi="Arial" w:cs="Arial"/>
                <w:b/>
                <w:bCs/>
                <w:sz w:val="24"/>
                <w:szCs w:val="24"/>
              </w:rPr>
              <w:t>Medical Staff/Nursing Staff/Healthcare Staff</w:t>
            </w:r>
          </w:p>
          <w:p w:rsidR="00130C11" w:rsidRPr="00742C9F" w:rsidRDefault="00130C11" w:rsidP="00E83DB6">
            <w:pPr>
              <w:numPr>
                <w:ilvl w:val="0"/>
                <w:numId w:val="12"/>
              </w:numPr>
              <w:tabs>
                <w:tab w:val="clear" w:pos="720"/>
                <w:tab w:val="clear" w:pos="1134"/>
                <w:tab w:val="clear" w:pos="1701"/>
                <w:tab w:val="clear" w:pos="9639"/>
                <w:tab w:val="num" w:pos="567"/>
              </w:tabs>
              <w:spacing w:before="120"/>
              <w:ind w:left="567" w:hanging="283"/>
              <w:rPr>
                <w:rFonts w:ascii="Arial" w:hAnsi="Arial" w:cs="Arial"/>
                <w:sz w:val="24"/>
                <w:szCs w:val="24"/>
              </w:rPr>
            </w:pPr>
            <w:r w:rsidRPr="00742C9F">
              <w:rPr>
                <w:rFonts w:ascii="Arial" w:hAnsi="Arial" w:cs="Arial"/>
                <w:sz w:val="24"/>
                <w:szCs w:val="24"/>
              </w:rPr>
              <w:t xml:space="preserve">Seek advice from consultant physicians and other ARSAC </w:t>
            </w:r>
            <w:r w:rsidR="00A878D5" w:rsidRPr="00742C9F">
              <w:rPr>
                <w:rFonts w:ascii="Arial" w:hAnsi="Arial" w:cs="Arial"/>
                <w:sz w:val="24"/>
                <w:szCs w:val="24"/>
              </w:rPr>
              <w:t>practitioner license</w:t>
            </w:r>
            <w:r w:rsidRPr="00742C9F">
              <w:rPr>
                <w:rFonts w:ascii="Arial" w:hAnsi="Arial" w:cs="Arial"/>
                <w:sz w:val="24"/>
                <w:szCs w:val="24"/>
              </w:rPr>
              <w:t xml:space="preserve"> holders.</w:t>
            </w:r>
          </w:p>
          <w:p w:rsidR="00130C11" w:rsidRPr="00742C9F" w:rsidRDefault="00130C11" w:rsidP="00E83DB6">
            <w:pPr>
              <w:numPr>
                <w:ilvl w:val="0"/>
                <w:numId w:val="12"/>
              </w:numPr>
              <w:tabs>
                <w:tab w:val="clear" w:pos="720"/>
                <w:tab w:val="clear" w:pos="1134"/>
                <w:tab w:val="clear" w:pos="1701"/>
                <w:tab w:val="clear" w:pos="9639"/>
                <w:tab w:val="num" w:pos="567"/>
              </w:tabs>
              <w:spacing w:before="120"/>
              <w:ind w:left="567" w:hanging="283"/>
              <w:rPr>
                <w:rFonts w:ascii="Arial" w:hAnsi="Arial" w:cs="Arial"/>
                <w:sz w:val="24"/>
                <w:szCs w:val="24"/>
              </w:rPr>
            </w:pPr>
            <w:r w:rsidRPr="00742C9F">
              <w:rPr>
                <w:rFonts w:ascii="Arial" w:hAnsi="Arial" w:cs="Arial"/>
                <w:sz w:val="24"/>
                <w:szCs w:val="24"/>
              </w:rPr>
              <w:t>Communication with other healthcare professionals at a senior level (daily).</w:t>
            </w:r>
          </w:p>
          <w:p w:rsidR="00130C11" w:rsidRPr="00742C9F" w:rsidRDefault="00130C11" w:rsidP="00E83DB6">
            <w:pPr>
              <w:numPr>
                <w:ilvl w:val="0"/>
                <w:numId w:val="12"/>
              </w:numPr>
              <w:tabs>
                <w:tab w:val="clear" w:pos="720"/>
                <w:tab w:val="clear" w:pos="1134"/>
                <w:tab w:val="clear" w:pos="1701"/>
                <w:tab w:val="clear" w:pos="9639"/>
                <w:tab w:val="num" w:pos="567"/>
              </w:tabs>
              <w:spacing w:before="120"/>
              <w:ind w:left="567" w:hanging="283"/>
              <w:rPr>
                <w:rFonts w:ascii="Arial" w:hAnsi="Arial" w:cs="Arial"/>
                <w:sz w:val="24"/>
                <w:szCs w:val="24"/>
              </w:rPr>
            </w:pPr>
            <w:r w:rsidRPr="00742C9F">
              <w:rPr>
                <w:rFonts w:ascii="Arial" w:hAnsi="Arial" w:cs="Arial"/>
                <w:sz w:val="24"/>
                <w:szCs w:val="24"/>
              </w:rPr>
              <w:t>Query incorrect or unnecessary referrals in order to reduce or avoid unnecessary radiation dose.</w:t>
            </w:r>
          </w:p>
          <w:p w:rsidR="00130C11" w:rsidRPr="00742C9F" w:rsidRDefault="00130C11" w:rsidP="00E83DB6">
            <w:pPr>
              <w:numPr>
                <w:ilvl w:val="0"/>
                <w:numId w:val="12"/>
              </w:numPr>
              <w:tabs>
                <w:tab w:val="clear" w:pos="720"/>
                <w:tab w:val="clear" w:pos="1134"/>
                <w:tab w:val="clear" w:pos="1701"/>
                <w:tab w:val="clear" w:pos="9639"/>
                <w:tab w:val="num" w:pos="567"/>
              </w:tabs>
              <w:spacing w:before="120"/>
              <w:ind w:left="567" w:hanging="283"/>
              <w:rPr>
                <w:rFonts w:ascii="Arial" w:hAnsi="Arial" w:cs="Arial"/>
                <w:sz w:val="24"/>
                <w:szCs w:val="24"/>
              </w:rPr>
            </w:pPr>
            <w:r w:rsidRPr="00742C9F">
              <w:rPr>
                <w:rFonts w:ascii="Arial" w:hAnsi="Arial" w:cs="Arial"/>
                <w:sz w:val="24"/>
                <w:szCs w:val="24"/>
              </w:rPr>
              <w:t>Provide advice on patient preparation for investigations.</w:t>
            </w:r>
          </w:p>
          <w:p w:rsidR="00130C11" w:rsidRPr="00742C9F" w:rsidRDefault="00130C11" w:rsidP="00E83DB6">
            <w:pPr>
              <w:numPr>
                <w:ilvl w:val="0"/>
                <w:numId w:val="12"/>
              </w:numPr>
              <w:tabs>
                <w:tab w:val="clear" w:pos="720"/>
                <w:tab w:val="clear" w:pos="1134"/>
                <w:tab w:val="clear" w:pos="1701"/>
                <w:tab w:val="clear" w:pos="9639"/>
                <w:tab w:val="num" w:pos="567"/>
              </w:tabs>
              <w:spacing w:before="120"/>
              <w:ind w:left="567" w:hanging="283"/>
              <w:rPr>
                <w:rFonts w:ascii="Arial" w:hAnsi="Arial" w:cs="Arial"/>
                <w:sz w:val="24"/>
                <w:szCs w:val="24"/>
              </w:rPr>
            </w:pPr>
            <w:r w:rsidRPr="00742C9F">
              <w:rPr>
                <w:rFonts w:ascii="Arial" w:hAnsi="Arial" w:cs="Arial"/>
                <w:sz w:val="24"/>
                <w:szCs w:val="24"/>
              </w:rPr>
              <w:t>Provide advice on radiation protection issues prior to and following investigations.</w:t>
            </w:r>
          </w:p>
          <w:p w:rsidR="00130C11" w:rsidRPr="00742C9F" w:rsidRDefault="00130C11" w:rsidP="00E83DB6">
            <w:pPr>
              <w:numPr>
                <w:ilvl w:val="0"/>
                <w:numId w:val="12"/>
              </w:numPr>
              <w:tabs>
                <w:tab w:val="clear" w:pos="720"/>
                <w:tab w:val="clear" w:pos="1134"/>
                <w:tab w:val="clear" w:pos="1701"/>
                <w:tab w:val="clear" w:pos="9639"/>
                <w:tab w:val="num" w:pos="567"/>
              </w:tabs>
              <w:spacing w:before="120"/>
              <w:ind w:left="567" w:hanging="283"/>
              <w:rPr>
                <w:rFonts w:ascii="Arial" w:hAnsi="Arial" w:cs="Arial"/>
                <w:sz w:val="24"/>
                <w:szCs w:val="24"/>
              </w:rPr>
            </w:pPr>
            <w:r w:rsidRPr="00742C9F">
              <w:rPr>
                <w:rFonts w:ascii="Arial" w:hAnsi="Arial" w:cs="Arial"/>
                <w:sz w:val="24"/>
                <w:szCs w:val="24"/>
              </w:rPr>
              <w:t>Provide training to students and other healthcare professionals coming into contact with the specialist work of Nuclear Medicine.</w:t>
            </w:r>
          </w:p>
          <w:p w:rsidR="00130C11" w:rsidRPr="00742C9F" w:rsidRDefault="00130C11" w:rsidP="00E83DB6">
            <w:pPr>
              <w:numPr>
                <w:ilvl w:val="0"/>
                <w:numId w:val="12"/>
              </w:numPr>
              <w:tabs>
                <w:tab w:val="clear" w:pos="720"/>
                <w:tab w:val="clear" w:pos="1134"/>
                <w:tab w:val="clear" w:pos="1701"/>
                <w:tab w:val="clear" w:pos="9639"/>
                <w:tab w:val="num" w:pos="567"/>
              </w:tabs>
              <w:spacing w:before="120"/>
              <w:ind w:left="567" w:hanging="283"/>
              <w:rPr>
                <w:rFonts w:ascii="Arial" w:hAnsi="Arial" w:cs="Arial"/>
                <w:sz w:val="24"/>
                <w:szCs w:val="24"/>
              </w:rPr>
            </w:pPr>
            <w:r w:rsidRPr="00742C9F">
              <w:rPr>
                <w:rFonts w:ascii="Arial" w:hAnsi="Arial" w:cs="Arial"/>
                <w:sz w:val="24"/>
                <w:szCs w:val="24"/>
              </w:rPr>
              <w:t>Communicate with consultant physicians/radiologists, ward nursing or medical staff regarding patient’s clinical care needs.</w:t>
            </w:r>
          </w:p>
          <w:p w:rsidR="00130C11" w:rsidRPr="00742C9F" w:rsidRDefault="00130C11" w:rsidP="00E83DB6">
            <w:pPr>
              <w:numPr>
                <w:ilvl w:val="0"/>
                <w:numId w:val="12"/>
              </w:numPr>
              <w:tabs>
                <w:tab w:val="clear" w:pos="720"/>
                <w:tab w:val="clear" w:pos="1134"/>
                <w:tab w:val="clear" w:pos="1701"/>
                <w:tab w:val="clear" w:pos="9639"/>
                <w:tab w:val="num" w:pos="567"/>
              </w:tabs>
              <w:spacing w:before="120"/>
              <w:ind w:left="567" w:hanging="283"/>
              <w:rPr>
                <w:rFonts w:ascii="Arial" w:hAnsi="Arial" w:cs="Arial"/>
                <w:sz w:val="24"/>
                <w:szCs w:val="24"/>
              </w:rPr>
            </w:pPr>
            <w:r w:rsidRPr="00742C9F">
              <w:rPr>
                <w:rFonts w:ascii="Arial" w:hAnsi="Arial" w:cs="Arial"/>
                <w:sz w:val="24"/>
                <w:szCs w:val="24"/>
              </w:rPr>
              <w:t>Provide advice on guidelines for relevant x-ray examinations.</w:t>
            </w:r>
          </w:p>
          <w:p w:rsidR="00130C11" w:rsidRPr="00742C9F" w:rsidRDefault="00130C11" w:rsidP="00E83DB6">
            <w:pPr>
              <w:numPr>
                <w:ilvl w:val="0"/>
                <w:numId w:val="12"/>
              </w:numPr>
              <w:tabs>
                <w:tab w:val="clear" w:pos="720"/>
                <w:tab w:val="clear" w:pos="1134"/>
                <w:tab w:val="clear" w:pos="1701"/>
                <w:tab w:val="clear" w:pos="9639"/>
                <w:tab w:val="num" w:pos="567"/>
              </w:tabs>
              <w:spacing w:before="120"/>
              <w:ind w:left="567" w:hanging="283"/>
              <w:rPr>
                <w:rFonts w:ascii="Arial" w:hAnsi="Arial" w:cs="Arial"/>
                <w:sz w:val="24"/>
                <w:szCs w:val="24"/>
              </w:rPr>
            </w:pPr>
            <w:r w:rsidRPr="00742C9F">
              <w:rPr>
                <w:rFonts w:ascii="Arial" w:hAnsi="Arial" w:cs="Arial"/>
                <w:sz w:val="24"/>
                <w:szCs w:val="24"/>
              </w:rPr>
              <w:t>Seek help and advice with patients in pain or immobile.</w:t>
            </w:r>
          </w:p>
          <w:p w:rsidR="00130C11" w:rsidRPr="00742C9F" w:rsidRDefault="00130C11">
            <w:pPr>
              <w:spacing w:before="120"/>
              <w:rPr>
                <w:rFonts w:ascii="Arial" w:hAnsi="Arial" w:cs="Arial"/>
                <w:b/>
                <w:bCs/>
                <w:sz w:val="24"/>
                <w:szCs w:val="24"/>
              </w:rPr>
            </w:pPr>
            <w:r w:rsidRPr="00742C9F">
              <w:rPr>
                <w:rFonts w:ascii="Arial" w:hAnsi="Arial" w:cs="Arial"/>
                <w:b/>
                <w:bCs/>
                <w:sz w:val="24"/>
                <w:szCs w:val="24"/>
              </w:rPr>
              <w:t>External</w:t>
            </w:r>
          </w:p>
          <w:p w:rsidR="00130C11" w:rsidRPr="00742C9F" w:rsidRDefault="00C52E89" w:rsidP="00E83DB6">
            <w:pPr>
              <w:pStyle w:val="BodyText"/>
              <w:numPr>
                <w:ilvl w:val="0"/>
                <w:numId w:val="13"/>
              </w:numPr>
              <w:tabs>
                <w:tab w:val="clear" w:pos="720"/>
                <w:tab w:val="clear" w:pos="1134"/>
                <w:tab w:val="clear" w:pos="1701"/>
                <w:tab w:val="clear" w:pos="9639"/>
                <w:tab w:val="num" w:pos="567"/>
              </w:tabs>
              <w:spacing w:before="120"/>
              <w:ind w:left="567" w:hanging="283"/>
              <w:jc w:val="both"/>
              <w:rPr>
                <w:rFonts w:ascii="Arial" w:hAnsi="Arial" w:cs="Arial"/>
                <w:sz w:val="24"/>
                <w:szCs w:val="24"/>
              </w:rPr>
            </w:pPr>
            <w:r w:rsidRPr="00742C9F">
              <w:rPr>
                <w:rFonts w:ascii="Arial" w:hAnsi="Arial" w:cs="Arial"/>
                <w:sz w:val="24"/>
                <w:szCs w:val="24"/>
              </w:rPr>
              <w:t>Liaises with various legislative bodies for example</w:t>
            </w:r>
            <w:r w:rsidR="00130C11" w:rsidRPr="00742C9F">
              <w:rPr>
                <w:rFonts w:ascii="Arial" w:hAnsi="Arial" w:cs="Arial"/>
                <w:sz w:val="24"/>
                <w:szCs w:val="24"/>
              </w:rPr>
              <w:t xml:space="preserve"> Scottish Environmental Protection Agency (SEPA) </w:t>
            </w:r>
            <w:r w:rsidRPr="00742C9F">
              <w:rPr>
                <w:rFonts w:ascii="Arial" w:hAnsi="Arial" w:cs="Arial"/>
                <w:sz w:val="24"/>
                <w:szCs w:val="24"/>
              </w:rPr>
              <w:t>with regard to the inspections they perform (annually).</w:t>
            </w:r>
          </w:p>
          <w:p w:rsidR="00130C11" w:rsidRPr="00742C9F" w:rsidRDefault="00130C11" w:rsidP="00E83DB6">
            <w:pPr>
              <w:pStyle w:val="BodyText"/>
              <w:numPr>
                <w:ilvl w:val="0"/>
                <w:numId w:val="13"/>
              </w:numPr>
              <w:tabs>
                <w:tab w:val="clear" w:pos="720"/>
                <w:tab w:val="clear" w:pos="1134"/>
                <w:tab w:val="clear" w:pos="1701"/>
                <w:tab w:val="clear" w:pos="9639"/>
                <w:tab w:val="num" w:pos="567"/>
              </w:tabs>
              <w:spacing w:before="120"/>
              <w:ind w:left="567" w:hanging="283"/>
              <w:jc w:val="both"/>
              <w:rPr>
                <w:rFonts w:ascii="Arial" w:hAnsi="Arial" w:cs="Arial"/>
                <w:sz w:val="24"/>
                <w:szCs w:val="24"/>
              </w:rPr>
            </w:pPr>
            <w:r w:rsidRPr="00742C9F">
              <w:rPr>
                <w:rFonts w:ascii="Arial" w:hAnsi="Arial" w:cs="Arial"/>
                <w:sz w:val="24"/>
                <w:szCs w:val="24"/>
              </w:rPr>
              <w:t>Lia</w:t>
            </w:r>
            <w:r w:rsidR="00C52E89" w:rsidRPr="00742C9F">
              <w:rPr>
                <w:rFonts w:ascii="Arial" w:hAnsi="Arial" w:cs="Arial"/>
                <w:sz w:val="24"/>
                <w:szCs w:val="24"/>
              </w:rPr>
              <w:t>i</w:t>
            </w:r>
            <w:r w:rsidRPr="00742C9F">
              <w:rPr>
                <w:rFonts w:ascii="Arial" w:hAnsi="Arial" w:cs="Arial"/>
                <w:sz w:val="24"/>
                <w:szCs w:val="24"/>
              </w:rPr>
              <w:t>se with Radioisotope Dispensary and other suppliers of radiopharmaceuticals to ensure cost-effective supply with minimal waste.</w:t>
            </w:r>
          </w:p>
          <w:p w:rsidR="00130C11" w:rsidRPr="00742C9F" w:rsidRDefault="00130C11" w:rsidP="00E83DB6">
            <w:pPr>
              <w:pStyle w:val="BodyText"/>
              <w:numPr>
                <w:ilvl w:val="0"/>
                <w:numId w:val="13"/>
              </w:numPr>
              <w:tabs>
                <w:tab w:val="clear" w:pos="720"/>
                <w:tab w:val="clear" w:pos="1134"/>
                <w:tab w:val="clear" w:pos="1701"/>
                <w:tab w:val="clear" w:pos="9639"/>
                <w:tab w:val="num" w:pos="567"/>
              </w:tabs>
              <w:spacing w:before="120"/>
              <w:ind w:left="567" w:hanging="283"/>
              <w:jc w:val="both"/>
              <w:rPr>
                <w:rFonts w:ascii="Arial" w:hAnsi="Arial" w:cs="Arial"/>
                <w:sz w:val="24"/>
                <w:szCs w:val="24"/>
              </w:rPr>
            </w:pPr>
            <w:r w:rsidRPr="00742C9F">
              <w:rPr>
                <w:rFonts w:ascii="Arial" w:hAnsi="Arial" w:cs="Arial"/>
                <w:sz w:val="24"/>
                <w:szCs w:val="24"/>
              </w:rPr>
              <w:t>Liaise with ambulance control.</w:t>
            </w:r>
          </w:p>
          <w:p w:rsidR="00130C11" w:rsidRPr="00742C9F" w:rsidRDefault="00130C11">
            <w:pPr>
              <w:pStyle w:val="BodyText"/>
              <w:spacing w:before="120"/>
              <w:jc w:val="both"/>
              <w:rPr>
                <w:rFonts w:ascii="Arial" w:hAnsi="Arial" w:cs="Arial"/>
                <w:sz w:val="24"/>
                <w:szCs w:val="24"/>
              </w:rPr>
            </w:pPr>
            <w:r w:rsidRPr="00742C9F">
              <w:rPr>
                <w:rFonts w:ascii="Arial" w:hAnsi="Arial" w:cs="Arial"/>
                <w:sz w:val="24"/>
                <w:szCs w:val="24"/>
              </w:rPr>
              <w:t>Post holder is expected to liaise with many departments and external organisation to make sure that the provision of a</w:t>
            </w:r>
            <w:r w:rsidR="00A878D5" w:rsidRPr="00742C9F">
              <w:rPr>
                <w:rFonts w:ascii="Arial" w:hAnsi="Arial" w:cs="Arial"/>
                <w:sz w:val="24"/>
                <w:szCs w:val="24"/>
              </w:rPr>
              <w:t xml:space="preserve"> comprehensive</w:t>
            </w:r>
            <w:r w:rsidRPr="00742C9F">
              <w:rPr>
                <w:rFonts w:ascii="Arial" w:hAnsi="Arial" w:cs="Arial"/>
                <w:sz w:val="24"/>
                <w:szCs w:val="24"/>
              </w:rPr>
              <w:t xml:space="preserve"> the nuclear medicine service continues.</w:t>
            </w:r>
          </w:p>
          <w:p w:rsidR="00130C11" w:rsidRPr="00742C9F" w:rsidRDefault="00130C11">
            <w:pPr>
              <w:tabs>
                <w:tab w:val="clear" w:pos="567"/>
                <w:tab w:val="clear" w:pos="1134"/>
                <w:tab w:val="clear" w:pos="1701"/>
                <w:tab w:val="clear" w:pos="9639"/>
                <w:tab w:val="left" w:pos="6120"/>
              </w:tabs>
              <w:ind w:right="-270"/>
              <w:jc w:val="left"/>
              <w:rPr>
                <w:rFonts w:ascii="Arial" w:hAnsi="Arial" w:cs="Arial"/>
                <w:bCs/>
                <w:sz w:val="24"/>
                <w:szCs w:val="24"/>
              </w:rPr>
            </w:pPr>
          </w:p>
        </w:tc>
      </w:tr>
      <w:tr w:rsidR="00130C11" w:rsidRPr="00742C9F">
        <w:tc>
          <w:tcPr>
            <w:tcW w:w="9889" w:type="dxa"/>
          </w:tcPr>
          <w:p w:rsidR="00130C11" w:rsidRPr="00742C9F" w:rsidRDefault="00130C11" w:rsidP="00501110">
            <w:pPr>
              <w:tabs>
                <w:tab w:val="clear" w:pos="567"/>
                <w:tab w:val="clear" w:pos="1134"/>
                <w:tab w:val="clear" w:pos="1701"/>
                <w:tab w:val="clear" w:pos="9639"/>
              </w:tabs>
              <w:spacing w:before="120"/>
              <w:ind w:left="360"/>
              <w:rPr>
                <w:rFonts w:ascii="Arial" w:hAnsi="Arial" w:cs="Arial"/>
                <w:b/>
                <w:bCs/>
                <w:sz w:val="24"/>
                <w:szCs w:val="24"/>
              </w:rPr>
            </w:pPr>
            <w:r w:rsidRPr="00742C9F">
              <w:rPr>
                <w:rFonts w:ascii="Arial" w:hAnsi="Arial" w:cs="Arial"/>
                <w:b/>
                <w:bCs/>
                <w:sz w:val="24"/>
                <w:szCs w:val="24"/>
              </w:rPr>
              <w:lastRenderedPageBreak/>
              <w:t>PHYSICAL DEMANDS OF THE JOB</w:t>
            </w:r>
          </w:p>
          <w:p w:rsidR="00130C11" w:rsidRPr="00742C9F" w:rsidRDefault="00130C11">
            <w:pPr>
              <w:pStyle w:val="BodyText"/>
              <w:spacing w:before="120"/>
              <w:jc w:val="both"/>
              <w:rPr>
                <w:rFonts w:ascii="Arial" w:hAnsi="Arial" w:cs="Arial"/>
                <w:b/>
                <w:bCs/>
                <w:sz w:val="24"/>
                <w:szCs w:val="24"/>
              </w:rPr>
            </w:pPr>
            <w:r w:rsidRPr="00742C9F">
              <w:rPr>
                <w:rFonts w:ascii="Arial" w:hAnsi="Arial" w:cs="Arial"/>
                <w:b/>
                <w:bCs/>
                <w:sz w:val="24"/>
                <w:szCs w:val="24"/>
              </w:rPr>
              <w:t>Physical Skills:</w:t>
            </w:r>
          </w:p>
          <w:p w:rsidR="00130C11" w:rsidRDefault="00130C11">
            <w:pPr>
              <w:pStyle w:val="BodyText"/>
              <w:spacing w:before="120"/>
              <w:jc w:val="both"/>
              <w:rPr>
                <w:rFonts w:ascii="Arial" w:hAnsi="Arial" w:cs="Arial"/>
                <w:sz w:val="24"/>
                <w:szCs w:val="24"/>
              </w:rPr>
            </w:pPr>
            <w:r w:rsidRPr="00742C9F">
              <w:rPr>
                <w:rFonts w:ascii="Arial" w:hAnsi="Arial" w:cs="Arial"/>
                <w:sz w:val="24"/>
                <w:szCs w:val="24"/>
              </w:rPr>
              <w:t>Skills of manual dexterity and hand to eye coordination, to undertake laboratory work with radioisotopes and blood samples. This involves both accuracy and speed in order to limit the radiation dose received by the operator whilst maintaining safe working practices.</w:t>
            </w:r>
          </w:p>
          <w:p w:rsidR="00742C9F" w:rsidRDefault="00742C9F">
            <w:pPr>
              <w:pStyle w:val="BodyText"/>
              <w:spacing w:before="120"/>
              <w:jc w:val="both"/>
              <w:rPr>
                <w:rFonts w:ascii="Arial" w:hAnsi="Arial" w:cs="Arial"/>
                <w:sz w:val="24"/>
                <w:szCs w:val="24"/>
              </w:rPr>
            </w:pPr>
          </w:p>
          <w:p w:rsidR="00742C9F" w:rsidRPr="00742C9F" w:rsidRDefault="00742C9F">
            <w:pPr>
              <w:pStyle w:val="BodyText"/>
              <w:spacing w:before="120"/>
              <w:jc w:val="both"/>
              <w:rPr>
                <w:rFonts w:ascii="Arial" w:hAnsi="Arial" w:cs="Arial"/>
                <w:sz w:val="24"/>
                <w:szCs w:val="24"/>
              </w:rPr>
            </w:pPr>
          </w:p>
          <w:p w:rsidR="00130C11" w:rsidRPr="00742C9F" w:rsidRDefault="00130C11">
            <w:pPr>
              <w:pStyle w:val="BodyText"/>
              <w:spacing w:before="120"/>
              <w:jc w:val="both"/>
              <w:rPr>
                <w:rFonts w:ascii="Arial" w:hAnsi="Arial" w:cs="Arial"/>
                <w:sz w:val="24"/>
                <w:szCs w:val="24"/>
              </w:rPr>
            </w:pPr>
            <w:r w:rsidRPr="00742C9F">
              <w:rPr>
                <w:rFonts w:ascii="Arial" w:hAnsi="Arial" w:cs="Arial"/>
                <w:sz w:val="24"/>
                <w:szCs w:val="24"/>
              </w:rPr>
              <w:t xml:space="preserve">Frequent requirement to carry out complex procedures quickly, e.g. correcting a malfunction that is delaying a patient’s scan, either through equipment or computing failure. </w:t>
            </w:r>
          </w:p>
          <w:p w:rsidR="00130C11" w:rsidRPr="00742C9F" w:rsidRDefault="00130C11">
            <w:pPr>
              <w:pStyle w:val="BodyText"/>
              <w:spacing w:before="120"/>
              <w:jc w:val="both"/>
              <w:rPr>
                <w:rFonts w:ascii="Arial" w:hAnsi="Arial" w:cs="Arial"/>
                <w:sz w:val="24"/>
                <w:szCs w:val="24"/>
              </w:rPr>
            </w:pPr>
            <w:r w:rsidRPr="00742C9F">
              <w:rPr>
                <w:rFonts w:ascii="Arial" w:hAnsi="Arial" w:cs="Arial"/>
                <w:sz w:val="24"/>
                <w:szCs w:val="24"/>
              </w:rPr>
              <w:t>Skills to safely manoeuvre gamma cameras, collimator carts, patient trolleys, wheel chairs and lung ventilation machine (many times daily). High degree of precision is also required in the positioning of patients and gamma cameras to ensure optimal scan quality.</w:t>
            </w:r>
          </w:p>
          <w:p w:rsidR="00130C11" w:rsidRPr="00742C9F" w:rsidRDefault="00130C11">
            <w:pPr>
              <w:pStyle w:val="BodyText"/>
              <w:spacing w:before="120"/>
              <w:jc w:val="both"/>
              <w:rPr>
                <w:rFonts w:ascii="Arial" w:hAnsi="Arial" w:cs="Arial"/>
                <w:sz w:val="24"/>
                <w:szCs w:val="24"/>
              </w:rPr>
            </w:pPr>
            <w:r w:rsidRPr="00742C9F">
              <w:rPr>
                <w:rFonts w:ascii="Arial" w:hAnsi="Arial" w:cs="Arial"/>
                <w:sz w:val="24"/>
                <w:szCs w:val="24"/>
              </w:rPr>
              <w:t xml:space="preserve">Capability to use specialist tools such as </w:t>
            </w:r>
            <w:r w:rsidR="00977F47" w:rsidRPr="00742C9F">
              <w:rPr>
                <w:rFonts w:ascii="Arial" w:hAnsi="Arial" w:cs="Arial"/>
                <w:sz w:val="24"/>
                <w:szCs w:val="24"/>
              </w:rPr>
              <w:t xml:space="preserve">those </w:t>
            </w:r>
            <w:r w:rsidRPr="00742C9F">
              <w:rPr>
                <w:rFonts w:ascii="Arial" w:hAnsi="Arial" w:cs="Arial"/>
                <w:sz w:val="24"/>
                <w:szCs w:val="24"/>
              </w:rPr>
              <w:t>used for soldering electrical components, modifying test equipment and performing equipment repairs.</w:t>
            </w:r>
          </w:p>
          <w:p w:rsidR="00130C11" w:rsidRPr="00742C9F" w:rsidRDefault="00130C11">
            <w:pPr>
              <w:pStyle w:val="BodyText"/>
              <w:spacing w:before="120"/>
              <w:jc w:val="both"/>
              <w:rPr>
                <w:rFonts w:ascii="Arial" w:hAnsi="Arial" w:cs="Arial"/>
                <w:b/>
                <w:bCs/>
                <w:sz w:val="24"/>
                <w:szCs w:val="24"/>
              </w:rPr>
            </w:pPr>
            <w:r w:rsidRPr="00742C9F">
              <w:rPr>
                <w:rFonts w:ascii="Arial" w:hAnsi="Arial" w:cs="Arial"/>
                <w:b/>
                <w:bCs/>
                <w:sz w:val="24"/>
                <w:szCs w:val="24"/>
              </w:rPr>
              <w:t>Physical Demands:</w:t>
            </w:r>
          </w:p>
          <w:p w:rsidR="00130C11" w:rsidRPr="00742C9F" w:rsidRDefault="00130C11">
            <w:pPr>
              <w:pStyle w:val="BodyText"/>
              <w:spacing w:before="120"/>
              <w:jc w:val="both"/>
              <w:rPr>
                <w:rFonts w:ascii="Arial" w:hAnsi="Arial" w:cs="Arial"/>
                <w:sz w:val="24"/>
                <w:szCs w:val="24"/>
              </w:rPr>
            </w:pPr>
            <w:r w:rsidRPr="00742C9F">
              <w:rPr>
                <w:rFonts w:ascii="Arial" w:hAnsi="Arial" w:cs="Arial"/>
                <w:sz w:val="24"/>
                <w:szCs w:val="24"/>
              </w:rPr>
              <w:t xml:space="preserve">Patient movement on/off scanning equipment with use of mechanical aides, manoeuvre patients (occasionally). Push </w:t>
            </w:r>
            <w:proofErr w:type="gramStart"/>
            <w:r w:rsidRPr="00742C9F">
              <w:rPr>
                <w:rFonts w:ascii="Arial" w:hAnsi="Arial" w:cs="Arial"/>
                <w:sz w:val="24"/>
                <w:szCs w:val="24"/>
              </w:rPr>
              <w:t>trolley’s</w:t>
            </w:r>
            <w:proofErr w:type="gramEnd"/>
            <w:r w:rsidRPr="00742C9F">
              <w:rPr>
                <w:rFonts w:ascii="Arial" w:hAnsi="Arial" w:cs="Arial"/>
                <w:sz w:val="24"/>
                <w:szCs w:val="24"/>
              </w:rPr>
              <w:t>, wheelchairs (occasionally).</w:t>
            </w:r>
          </w:p>
          <w:p w:rsidR="00130C11" w:rsidRPr="00742C9F" w:rsidRDefault="00130C11">
            <w:pPr>
              <w:pStyle w:val="BodyText"/>
              <w:spacing w:before="120"/>
              <w:jc w:val="both"/>
              <w:rPr>
                <w:rFonts w:ascii="Arial" w:hAnsi="Arial" w:cs="Arial"/>
                <w:sz w:val="24"/>
                <w:szCs w:val="24"/>
              </w:rPr>
            </w:pPr>
            <w:r w:rsidRPr="00742C9F">
              <w:rPr>
                <w:rFonts w:ascii="Arial" w:hAnsi="Arial" w:cs="Arial"/>
                <w:sz w:val="24"/>
                <w:szCs w:val="24"/>
              </w:rPr>
              <w:t>Requirement for short periods of moderate physical effort to move collimator carts (75 kg) and lift scientific equipment (up to 20 kg).</w:t>
            </w:r>
          </w:p>
          <w:p w:rsidR="00130C11" w:rsidRPr="00742C9F" w:rsidRDefault="00130C11">
            <w:pPr>
              <w:pStyle w:val="BodyText"/>
              <w:spacing w:before="120"/>
              <w:jc w:val="both"/>
              <w:rPr>
                <w:rFonts w:ascii="Arial" w:hAnsi="Arial" w:cs="Arial"/>
                <w:sz w:val="24"/>
                <w:szCs w:val="24"/>
              </w:rPr>
            </w:pPr>
            <w:r w:rsidRPr="00742C9F">
              <w:rPr>
                <w:rFonts w:ascii="Arial" w:hAnsi="Arial" w:cs="Arial"/>
                <w:sz w:val="24"/>
                <w:szCs w:val="24"/>
              </w:rPr>
              <w:t>S</w:t>
            </w:r>
            <w:r w:rsidRPr="00742C9F">
              <w:rPr>
                <w:rFonts w:ascii="Arial" w:hAnsi="Arial" w:cs="Arial"/>
                <w:bCs/>
                <w:sz w:val="24"/>
                <w:szCs w:val="24"/>
              </w:rPr>
              <w:t>itting in confined position or standing for large parts of day operating computers and other equipment (ongoing).</w:t>
            </w:r>
          </w:p>
          <w:p w:rsidR="00977F47" w:rsidRPr="00742C9F" w:rsidRDefault="00977F47">
            <w:pPr>
              <w:pStyle w:val="BodyText"/>
              <w:spacing w:before="120"/>
              <w:jc w:val="both"/>
              <w:rPr>
                <w:rFonts w:ascii="Arial" w:hAnsi="Arial" w:cs="Arial"/>
                <w:b/>
                <w:bCs/>
                <w:sz w:val="24"/>
                <w:szCs w:val="24"/>
              </w:rPr>
            </w:pPr>
          </w:p>
          <w:p w:rsidR="00130C11" w:rsidRPr="00742C9F" w:rsidRDefault="00130C11">
            <w:pPr>
              <w:pStyle w:val="BodyText"/>
              <w:spacing w:before="120"/>
              <w:jc w:val="both"/>
              <w:rPr>
                <w:rFonts w:ascii="Arial" w:hAnsi="Arial" w:cs="Arial"/>
                <w:b/>
                <w:bCs/>
                <w:sz w:val="24"/>
                <w:szCs w:val="24"/>
              </w:rPr>
            </w:pPr>
            <w:r w:rsidRPr="00742C9F">
              <w:rPr>
                <w:rFonts w:ascii="Arial" w:hAnsi="Arial" w:cs="Arial"/>
                <w:b/>
                <w:bCs/>
                <w:sz w:val="24"/>
                <w:szCs w:val="24"/>
              </w:rPr>
              <w:t>Mental Demands:</w:t>
            </w:r>
          </w:p>
          <w:p w:rsidR="00130C11" w:rsidRPr="00742C9F" w:rsidRDefault="00130C11">
            <w:pPr>
              <w:pStyle w:val="BodyText"/>
              <w:spacing w:before="120"/>
              <w:jc w:val="both"/>
              <w:rPr>
                <w:rFonts w:ascii="Arial" w:hAnsi="Arial" w:cs="Arial"/>
                <w:sz w:val="24"/>
                <w:szCs w:val="24"/>
              </w:rPr>
            </w:pPr>
            <w:r w:rsidRPr="00742C9F">
              <w:rPr>
                <w:rFonts w:ascii="Arial" w:hAnsi="Arial" w:cs="Arial"/>
                <w:sz w:val="24"/>
                <w:szCs w:val="24"/>
              </w:rPr>
              <w:t>The post holder is constantly interrupted throughout each day to sort out clinical and technical problems this leads to an immediate change of task and it can be difficult to accomplish everything required in the time scale allowed.</w:t>
            </w:r>
          </w:p>
          <w:p w:rsidR="00130C11" w:rsidRPr="00742C9F" w:rsidRDefault="00130C11" w:rsidP="001D7A02">
            <w:pPr>
              <w:pStyle w:val="BodyText"/>
              <w:jc w:val="both"/>
              <w:rPr>
                <w:rFonts w:ascii="Arial" w:hAnsi="Arial" w:cs="Arial"/>
                <w:sz w:val="24"/>
                <w:szCs w:val="24"/>
              </w:rPr>
            </w:pPr>
            <w:r w:rsidRPr="00742C9F">
              <w:rPr>
                <w:rFonts w:ascii="Arial" w:hAnsi="Arial" w:cs="Arial"/>
                <w:sz w:val="24"/>
                <w:szCs w:val="24"/>
              </w:rPr>
              <w:t>Prolonged concentration is required on a daily basis when writing and error checking procedures and computer programs, during clinical reporting sessions and reading strategic planning documents.</w:t>
            </w:r>
          </w:p>
          <w:p w:rsidR="00130C11" w:rsidRPr="00742C9F" w:rsidRDefault="00130C11" w:rsidP="001D7A02">
            <w:pPr>
              <w:pStyle w:val="BodyText"/>
              <w:jc w:val="both"/>
              <w:rPr>
                <w:rFonts w:ascii="Arial" w:hAnsi="Arial" w:cs="Arial"/>
                <w:sz w:val="24"/>
                <w:szCs w:val="24"/>
              </w:rPr>
            </w:pPr>
            <w:r w:rsidRPr="00742C9F">
              <w:rPr>
                <w:rFonts w:ascii="Arial" w:hAnsi="Arial" w:cs="Arial"/>
                <w:sz w:val="24"/>
                <w:szCs w:val="24"/>
              </w:rPr>
              <w:t>Short periods of intense concentration are required when working with high activity unsealed radioactive sources and sharps.</w:t>
            </w:r>
          </w:p>
          <w:p w:rsidR="00130C11" w:rsidRPr="00742C9F" w:rsidRDefault="00130C11" w:rsidP="001D7A02">
            <w:pPr>
              <w:pStyle w:val="BodyText"/>
              <w:jc w:val="both"/>
              <w:rPr>
                <w:rFonts w:ascii="Arial" w:hAnsi="Arial" w:cs="Arial"/>
                <w:sz w:val="24"/>
                <w:szCs w:val="24"/>
              </w:rPr>
            </w:pPr>
            <w:r w:rsidRPr="00742C9F">
              <w:rPr>
                <w:rFonts w:ascii="Arial" w:hAnsi="Arial" w:cs="Arial"/>
                <w:sz w:val="24"/>
                <w:szCs w:val="24"/>
              </w:rPr>
              <w:t>Concentration required when checking patient documentation prior to administration of radiopharmaceutical to patient including patient identity check prior to administration.</w:t>
            </w:r>
          </w:p>
          <w:p w:rsidR="00130C11" w:rsidRPr="00742C9F" w:rsidRDefault="00130C11" w:rsidP="001D7A02">
            <w:pPr>
              <w:pStyle w:val="BodyText"/>
              <w:jc w:val="both"/>
              <w:rPr>
                <w:rFonts w:ascii="Arial" w:hAnsi="Arial" w:cs="Arial"/>
                <w:sz w:val="24"/>
                <w:szCs w:val="24"/>
              </w:rPr>
            </w:pPr>
            <w:r w:rsidRPr="00742C9F">
              <w:rPr>
                <w:rFonts w:ascii="Arial" w:hAnsi="Arial" w:cs="Arial"/>
                <w:sz w:val="24"/>
                <w:szCs w:val="24"/>
              </w:rPr>
              <w:t>Concentration required during observation of patient behaviour which may be unpredictable.</w:t>
            </w:r>
          </w:p>
          <w:p w:rsidR="00130C11" w:rsidRPr="00742C9F" w:rsidRDefault="00130C11" w:rsidP="001D7A02">
            <w:pPr>
              <w:pStyle w:val="BodyText"/>
              <w:jc w:val="both"/>
              <w:rPr>
                <w:rFonts w:ascii="Arial" w:hAnsi="Arial" w:cs="Arial"/>
                <w:sz w:val="24"/>
                <w:szCs w:val="24"/>
              </w:rPr>
            </w:pPr>
            <w:r w:rsidRPr="00742C9F">
              <w:rPr>
                <w:rFonts w:ascii="Arial" w:hAnsi="Arial" w:cs="Arial"/>
                <w:sz w:val="24"/>
                <w:szCs w:val="24"/>
              </w:rPr>
              <w:t>Observation of potential contamination incidence.</w:t>
            </w:r>
          </w:p>
          <w:p w:rsidR="00130C11" w:rsidRPr="00742C9F" w:rsidRDefault="00130C11" w:rsidP="001D7A02">
            <w:pPr>
              <w:pStyle w:val="BodyText"/>
              <w:jc w:val="both"/>
              <w:rPr>
                <w:rFonts w:ascii="Arial" w:hAnsi="Arial" w:cs="Arial"/>
                <w:sz w:val="24"/>
                <w:szCs w:val="24"/>
              </w:rPr>
            </w:pPr>
            <w:r w:rsidRPr="00742C9F">
              <w:rPr>
                <w:rFonts w:ascii="Arial" w:hAnsi="Arial" w:cs="Arial"/>
                <w:sz w:val="24"/>
                <w:szCs w:val="24"/>
              </w:rPr>
              <w:t>Concentration required when authorising investigations under IRMER.</w:t>
            </w:r>
          </w:p>
          <w:p w:rsidR="00130C11" w:rsidRPr="00742C9F" w:rsidRDefault="00130C11">
            <w:pPr>
              <w:pStyle w:val="BodyText"/>
              <w:spacing w:before="120"/>
              <w:jc w:val="both"/>
              <w:rPr>
                <w:rFonts w:ascii="Arial" w:hAnsi="Arial" w:cs="Arial"/>
                <w:b/>
                <w:bCs/>
                <w:sz w:val="24"/>
                <w:szCs w:val="24"/>
              </w:rPr>
            </w:pPr>
            <w:r w:rsidRPr="00742C9F">
              <w:rPr>
                <w:rFonts w:ascii="Arial" w:hAnsi="Arial" w:cs="Arial"/>
                <w:b/>
                <w:bCs/>
                <w:sz w:val="24"/>
                <w:szCs w:val="24"/>
              </w:rPr>
              <w:t>Emotional Demands:</w:t>
            </w:r>
          </w:p>
          <w:p w:rsidR="00130C11" w:rsidRPr="00742C9F" w:rsidRDefault="00130C11" w:rsidP="001D7A02">
            <w:pPr>
              <w:pStyle w:val="BodyText"/>
              <w:jc w:val="both"/>
              <w:rPr>
                <w:rFonts w:ascii="Arial" w:hAnsi="Arial" w:cs="Arial"/>
                <w:sz w:val="24"/>
                <w:szCs w:val="24"/>
              </w:rPr>
            </w:pPr>
            <w:r w:rsidRPr="00742C9F">
              <w:rPr>
                <w:rFonts w:ascii="Arial" w:hAnsi="Arial" w:cs="Arial"/>
                <w:sz w:val="24"/>
                <w:szCs w:val="24"/>
              </w:rPr>
              <w:t>Communicating with anxious/worried patients/relatives. (</w:t>
            </w:r>
            <w:proofErr w:type="gramStart"/>
            <w:r w:rsidRPr="00742C9F">
              <w:rPr>
                <w:rFonts w:ascii="Arial" w:hAnsi="Arial" w:cs="Arial"/>
                <w:sz w:val="24"/>
                <w:szCs w:val="24"/>
              </w:rPr>
              <w:t>daily</w:t>
            </w:r>
            <w:proofErr w:type="gramEnd"/>
            <w:r w:rsidRPr="00742C9F">
              <w:rPr>
                <w:rFonts w:ascii="Arial" w:hAnsi="Arial" w:cs="Arial"/>
                <w:sz w:val="24"/>
                <w:szCs w:val="24"/>
              </w:rPr>
              <w:t>).</w:t>
            </w:r>
          </w:p>
          <w:p w:rsidR="00130C11" w:rsidRPr="00742C9F" w:rsidRDefault="00130C11" w:rsidP="001D7A02">
            <w:pPr>
              <w:pStyle w:val="BodyText"/>
              <w:jc w:val="both"/>
              <w:rPr>
                <w:rFonts w:ascii="Arial" w:hAnsi="Arial" w:cs="Arial"/>
                <w:sz w:val="24"/>
                <w:szCs w:val="24"/>
              </w:rPr>
            </w:pPr>
            <w:r w:rsidRPr="00742C9F">
              <w:rPr>
                <w:rFonts w:ascii="Arial" w:hAnsi="Arial" w:cs="Arial"/>
                <w:sz w:val="24"/>
                <w:szCs w:val="24"/>
              </w:rPr>
              <w:t>Imaging of the terminally ill. (</w:t>
            </w:r>
            <w:proofErr w:type="gramStart"/>
            <w:r w:rsidRPr="00742C9F">
              <w:rPr>
                <w:rFonts w:ascii="Arial" w:hAnsi="Arial" w:cs="Arial"/>
                <w:sz w:val="24"/>
                <w:szCs w:val="24"/>
              </w:rPr>
              <w:t>daily</w:t>
            </w:r>
            <w:proofErr w:type="gramEnd"/>
            <w:r w:rsidRPr="00742C9F">
              <w:rPr>
                <w:rFonts w:ascii="Arial" w:hAnsi="Arial" w:cs="Arial"/>
                <w:sz w:val="24"/>
                <w:szCs w:val="24"/>
              </w:rPr>
              <w:t xml:space="preserve"> but generally fit patients).</w:t>
            </w:r>
          </w:p>
          <w:p w:rsidR="00130C11" w:rsidRPr="00742C9F" w:rsidRDefault="00130C11" w:rsidP="001D7A02">
            <w:pPr>
              <w:pStyle w:val="BodyText"/>
              <w:jc w:val="both"/>
              <w:rPr>
                <w:rFonts w:ascii="Arial" w:hAnsi="Arial" w:cs="Arial"/>
                <w:sz w:val="24"/>
                <w:szCs w:val="24"/>
              </w:rPr>
            </w:pPr>
            <w:r w:rsidRPr="00742C9F">
              <w:rPr>
                <w:rFonts w:ascii="Arial" w:hAnsi="Arial" w:cs="Arial"/>
                <w:sz w:val="24"/>
                <w:szCs w:val="24"/>
              </w:rPr>
              <w:t>Communication with patients unsure of diagnosis (daily).</w:t>
            </w:r>
          </w:p>
          <w:p w:rsidR="00130C11" w:rsidRPr="00742C9F" w:rsidRDefault="00977F47" w:rsidP="001D7A02">
            <w:pPr>
              <w:pStyle w:val="BodyText"/>
              <w:jc w:val="both"/>
              <w:rPr>
                <w:rFonts w:ascii="Arial" w:hAnsi="Arial" w:cs="Arial"/>
                <w:sz w:val="24"/>
                <w:szCs w:val="24"/>
              </w:rPr>
            </w:pPr>
            <w:r w:rsidRPr="00742C9F">
              <w:rPr>
                <w:rFonts w:ascii="Arial" w:hAnsi="Arial" w:cs="Arial"/>
                <w:sz w:val="24"/>
                <w:szCs w:val="24"/>
              </w:rPr>
              <w:t>Imaging of</w:t>
            </w:r>
            <w:r w:rsidR="00130C11" w:rsidRPr="00742C9F">
              <w:rPr>
                <w:rFonts w:ascii="Arial" w:hAnsi="Arial" w:cs="Arial"/>
                <w:sz w:val="24"/>
                <w:szCs w:val="24"/>
              </w:rPr>
              <w:t xml:space="preserve"> patients following receipt of bad news (daily but not immediately following news).</w:t>
            </w:r>
          </w:p>
          <w:p w:rsidR="00130C11" w:rsidRPr="00742C9F" w:rsidRDefault="00130C11" w:rsidP="001D7A02">
            <w:pPr>
              <w:pStyle w:val="BodyText"/>
              <w:jc w:val="both"/>
              <w:rPr>
                <w:rFonts w:ascii="Arial" w:hAnsi="Arial" w:cs="Arial"/>
                <w:sz w:val="24"/>
                <w:szCs w:val="24"/>
              </w:rPr>
            </w:pPr>
            <w:r w:rsidRPr="00742C9F">
              <w:rPr>
                <w:rFonts w:ascii="Arial" w:hAnsi="Arial" w:cs="Arial"/>
                <w:sz w:val="24"/>
                <w:szCs w:val="24"/>
              </w:rPr>
              <w:t>Dealing with patients with severely challenging behaviour (occasionally).</w:t>
            </w:r>
          </w:p>
          <w:p w:rsidR="00130C11" w:rsidRPr="00742C9F" w:rsidRDefault="00130C11" w:rsidP="001D7A02">
            <w:pPr>
              <w:pStyle w:val="BodyText"/>
              <w:tabs>
                <w:tab w:val="clear" w:pos="9639"/>
                <w:tab w:val="left" w:pos="5985"/>
              </w:tabs>
              <w:jc w:val="both"/>
              <w:rPr>
                <w:rFonts w:ascii="Arial" w:hAnsi="Arial" w:cs="Arial"/>
                <w:sz w:val="24"/>
                <w:szCs w:val="24"/>
              </w:rPr>
            </w:pPr>
            <w:r w:rsidRPr="00742C9F">
              <w:rPr>
                <w:rFonts w:ascii="Arial" w:hAnsi="Arial" w:cs="Arial"/>
                <w:sz w:val="24"/>
                <w:szCs w:val="24"/>
              </w:rPr>
              <w:t>Dealing with patients waiting for extended periods. (</w:t>
            </w:r>
            <w:proofErr w:type="gramStart"/>
            <w:r w:rsidRPr="00742C9F">
              <w:rPr>
                <w:rFonts w:ascii="Arial" w:hAnsi="Arial" w:cs="Arial"/>
                <w:sz w:val="24"/>
                <w:szCs w:val="24"/>
              </w:rPr>
              <w:t>weekly</w:t>
            </w:r>
            <w:proofErr w:type="gramEnd"/>
            <w:r w:rsidRPr="00742C9F">
              <w:rPr>
                <w:rFonts w:ascii="Arial" w:hAnsi="Arial" w:cs="Arial"/>
                <w:sz w:val="24"/>
                <w:szCs w:val="24"/>
              </w:rPr>
              <w:t>).</w:t>
            </w:r>
          </w:p>
          <w:p w:rsidR="00130C11" w:rsidRPr="00742C9F" w:rsidRDefault="00130C11" w:rsidP="001D7A02">
            <w:pPr>
              <w:pStyle w:val="BodyText"/>
              <w:jc w:val="both"/>
              <w:rPr>
                <w:rFonts w:ascii="Arial" w:hAnsi="Arial" w:cs="Arial"/>
                <w:b/>
                <w:bCs/>
                <w:sz w:val="24"/>
                <w:szCs w:val="24"/>
              </w:rPr>
            </w:pPr>
            <w:r w:rsidRPr="00742C9F">
              <w:rPr>
                <w:rFonts w:ascii="Arial" w:hAnsi="Arial" w:cs="Arial"/>
                <w:sz w:val="24"/>
                <w:szCs w:val="24"/>
              </w:rPr>
              <w:t>Concentration and collaboration to ensure smooth patient throughput.</w:t>
            </w:r>
          </w:p>
          <w:p w:rsidR="00130C11" w:rsidRPr="00742C9F" w:rsidRDefault="00130C11">
            <w:pPr>
              <w:pStyle w:val="BodyText"/>
              <w:spacing w:before="120"/>
              <w:jc w:val="both"/>
              <w:rPr>
                <w:rFonts w:ascii="Arial" w:hAnsi="Arial" w:cs="Arial"/>
                <w:sz w:val="24"/>
                <w:szCs w:val="24"/>
              </w:rPr>
            </w:pPr>
            <w:r w:rsidRPr="00742C9F">
              <w:rPr>
                <w:rFonts w:ascii="Arial" w:hAnsi="Arial" w:cs="Arial"/>
                <w:b/>
                <w:bCs/>
                <w:sz w:val="24"/>
                <w:szCs w:val="24"/>
              </w:rPr>
              <w:t>Working Conditions:</w:t>
            </w:r>
          </w:p>
          <w:p w:rsidR="00130C11" w:rsidRPr="00742C9F" w:rsidRDefault="00130C11" w:rsidP="001D7A02">
            <w:pPr>
              <w:pStyle w:val="BodyText"/>
              <w:jc w:val="both"/>
              <w:rPr>
                <w:rFonts w:ascii="Arial" w:hAnsi="Arial" w:cs="Arial"/>
                <w:sz w:val="24"/>
                <w:szCs w:val="24"/>
              </w:rPr>
            </w:pPr>
            <w:r w:rsidRPr="00742C9F">
              <w:rPr>
                <w:rFonts w:ascii="Arial" w:hAnsi="Arial" w:cs="Arial"/>
                <w:sz w:val="24"/>
                <w:szCs w:val="24"/>
              </w:rPr>
              <w:t>Exposure to body fluids (blood, urine, faeces) (occasionally).</w:t>
            </w:r>
          </w:p>
          <w:p w:rsidR="00130C11" w:rsidRPr="00742C9F" w:rsidRDefault="00130C11" w:rsidP="001D7A02">
            <w:pPr>
              <w:pStyle w:val="BodyText"/>
              <w:jc w:val="both"/>
              <w:rPr>
                <w:rFonts w:ascii="Arial" w:hAnsi="Arial" w:cs="Arial"/>
                <w:sz w:val="24"/>
                <w:szCs w:val="24"/>
              </w:rPr>
            </w:pPr>
            <w:r w:rsidRPr="00742C9F">
              <w:rPr>
                <w:rFonts w:ascii="Arial" w:hAnsi="Arial" w:cs="Arial"/>
                <w:sz w:val="24"/>
                <w:szCs w:val="24"/>
              </w:rPr>
              <w:t>Exposure to unsealed radioisotopes (daily and includes urinals etc with radioactive urine).</w:t>
            </w:r>
          </w:p>
          <w:p w:rsidR="00130C11" w:rsidRPr="00742C9F" w:rsidRDefault="00130C11" w:rsidP="001D7A02">
            <w:pPr>
              <w:pStyle w:val="BodyText"/>
              <w:jc w:val="both"/>
              <w:rPr>
                <w:rFonts w:ascii="Arial" w:hAnsi="Arial" w:cs="Arial"/>
                <w:i/>
                <w:iCs/>
                <w:sz w:val="24"/>
                <w:szCs w:val="24"/>
              </w:rPr>
            </w:pPr>
            <w:r w:rsidRPr="00742C9F">
              <w:rPr>
                <w:rFonts w:ascii="Arial" w:hAnsi="Arial" w:cs="Arial"/>
                <w:sz w:val="24"/>
                <w:szCs w:val="24"/>
              </w:rPr>
              <w:t>Exposure to hazards when dealing with radioactive spillages and radioactive contamination from patient fluids (urine, vomit).</w:t>
            </w:r>
          </w:p>
          <w:p w:rsidR="00130C11" w:rsidRPr="00742C9F" w:rsidRDefault="00130C11" w:rsidP="001D7A02">
            <w:pPr>
              <w:pStyle w:val="BodyText"/>
              <w:jc w:val="both"/>
              <w:rPr>
                <w:rFonts w:ascii="Arial" w:hAnsi="Arial" w:cs="Arial"/>
                <w:sz w:val="24"/>
                <w:szCs w:val="24"/>
              </w:rPr>
            </w:pPr>
            <w:r w:rsidRPr="00742C9F">
              <w:rPr>
                <w:rFonts w:ascii="Arial" w:hAnsi="Arial" w:cs="Arial"/>
                <w:sz w:val="24"/>
                <w:szCs w:val="24"/>
              </w:rPr>
              <w:t>Exposure to verbal aggression (occasionally).</w:t>
            </w:r>
          </w:p>
          <w:p w:rsidR="00130C11" w:rsidRPr="00742C9F" w:rsidRDefault="00130C11" w:rsidP="001D7A02">
            <w:pPr>
              <w:rPr>
                <w:rFonts w:ascii="Arial" w:hAnsi="Arial" w:cs="Arial"/>
                <w:sz w:val="24"/>
                <w:szCs w:val="24"/>
              </w:rPr>
            </w:pPr>
            <w:r w:rsidRPr="00742C9F">
              <w:rPr>
                <w:rFonts w:ascii="Arial" w:hAnsi="Arial" w:cs="Arial"/>
                <w:sz w:val="24"/>
                <w:szCs w:val="24"/>
              </w:rPr>
              <w:t>Exposure to physically aggressive behaviour (rare).</w:t>
            </w:r>
          </w:p>
          <w:p w:rsidR="00130C11" w:rsidRPr="00742C9F" w:rsidRDefault="00130C11" w:rsidP="001D7A02">
            <w:pPr>
              <w:rPr>
                <w:rFonts w:ascii="Arial" w:hAnsi="Arial" w:cs="Arial"/>
                <w:sz w:val="24"/>
                <w:szCs w:val="24"/>
              </w:rPr>
            </w:pPr>
            <w:r w:rsidRPr="00742C9F">
              <w:rPr>
                <w:rFonts w:ascii="Arial" w:hAnsi="Arial" w:cs="Arial"/>
                <w:sz w:val="24"/>
                <w:szCs w:val="24"/>
              </w:rPr>
              <w:lastRenderedPageBreak/>
              <w:t>Department has no natural light and very poor artificial lighting, rooms are poorly ventilated and very warm.</w:t>
            </w:r>
          </w:p>
          <w:p w:rsidR="00130C11" w:rsidRPr="00742C9F" w:rsidRDefault="00130C11" w:rsidP="001D7A02">
            <w:pPr>
              <w:rPr>
                <w:rFonts w:ascii="Arial" w:hAnsi="Arial" w:cs="Arial"/>
                <w:sz w:val="24"/>
                <w:szCs w:val="24"/>
              </w:rPr>
            </w:pPr>
            <w:r w:rsidRPr="00742C9F">
              <w:rPr>
                <w:rFonts w:ascii="Arial" w:hAnsi="Arial" w:cs="Arial"/>
                <w:sz w:val="24"/>
                <w:szCs w:val="24"/>
              </w:rPr>
              <w:t>Requirement to drive between hospital sites (occasionally).</w:t>
            </w:r>
          </w:p>
          <w:p w:rsidR="00130C11" w:rsidRPr="00742C9F" w:rsidRDefault="00130C11">
            <w:pPr>
              <w:ind w:right="-270"/>
              <w:rPr>
                <w:rFonts w:ascii="Arial" w:hAnsi="Arial" w:cs="Arial"/>
                <w:b/>
                <w:bCs/>
                <w:sz w:val="24"/>
                <w:szCs w:val="24"/>
              </w:rPr>
            </w:pPr>
          </w:p>
        </w:tc>
      </w:tr>
      <w:tr w:rsidR="00130C11" w:rsidRPr="00742C9F">
        <w:tc>
          <w:tcPr>
            <w:tcW w:w="9889" w:type="dxa"/>
          </w:tcPr>
          <w:p w:rsidR="00130C11" w:rsidRPr="00742C9F" w:rsidRDefault="00130C11" w:rsidP="00501110">
            <w:pPr>
              <w:tabs>
                <w:tab w:val="clear" w:pos="567"/>
                <w:tab w:val="clear" w:pos="1134"/>
                <w:tab w:val="clear" w:pos="1701"/>
                <w:tab w:val="clear" w:pos="9639"/>
              </w:tabs>
              <w:spacing w:before="120"/>
              <w:ind w:left="360"/>
              <w:rPr>
                <w:rFonts w:ascii="Arial" w:hAnsi="Arial" w:cs="Arial"/>
                <w:b/>
                <w:bCs/>
                <w:sz w:val="24"/>
                <w:szCs w:val="24"/>
              </w:rPr>
            </w:pPr>
            <w:r w:rsidRPr="00742C9F">
              <w:rPr>
                <w:rFonts w:ascii="Arial" w:hAnsi="Arial" w:cs="Arial"/>
                <w:b/>
                <w:bCs/>
                <w:sz w:val="24"/>
                <w:szCs w:val="24"/>
              </w:rPr>
              <w:lastRenderedPageBreak/>
              <w:t>MOST CHALLENGING/DIFFICULT PARTS OF THE JOB</w:t>
            </w:r>
          </w:p>
          <w:p w:rsidR="00130C11" w:rsidRPr="00742C9F" w:rsidRDefault="00130C11">
            <w:p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t xml:space="preserve">The specialty of Nuclear Medicine involves over 50 different diagnostic imaging, non-imaging and therapeutic techniques utilising 30 different short and long-lived radiopharmaceuticals with highly variable timing between the patient’s arrival and the procedure </w:t>
            </w:r>
            <w:proofErr w:type="gramStart"/>
            <w:r w:rsidRPr="00742C9F">
              <w:rPr>
                <w:rFonts w:ascii="Arial" w:hAnsi="Arial" w:cs="Arial"/>
                <w:sz w:val="24"/>
                <w:szCs w:val="24"/>
              </w:rPr>
              <w:t>itself</w:t>
            </w:r>
            <w:proofErr w:type="gramEnd"/>
            <w:r w:rsidRPr="00742C9F">
              <w:rPr>
                <w:rFonts w:ascii="Arial" w:hAnsi="Arial" w:cs="Arial"/>
                <w:sz w:val="24"/>
                <w:szCs w:val="24"/>
              </w:rPr>
              <w:t xml:space="preserve"> (which depends on how quickly the radiopharmaceutical accumulates in the target organ).   The technical demands of this post are substantial.</w:t>
            </w:r>
          </w:p>
          <w:p w:rsidR="00130C11" w:rsidRPr="00742C9F" w:rsidRDefault="00130C11">
            <w:p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t>The post holder must also be able to deal with the fear of radioactivity expressed by patients and other staff as well as the very real danger posed by unsealed radioactive substances.</w:t>
            </w:r>
          </w:p>
          <w:p w:rsidR="00130C11" w:rsidRPr="00742C9F" w:rsidRDefault="00130C11">
            <w:pPr>
              <w:tabs>
                <w:tab w:val="clear" w:pos="567"/>
                <w:tab w:val="clear" w:pos="1134"/>
                <w:tab w:val="clear" w:pos="1701"/>
                <w:tab w:val="clear" w:pos="9639"/>
              </w:tabs>
              <w:spacing w:before="120"/>
              <w:rPr>
                <w:rFonts w:ascii="Arial" w:hAnsi="Arial" w:cs="Arial"/>
                <w:sz w:val="24"/>
                <w:szCs w:val="24"/>
              </w:rPr>
            </w:pPr>
            <w:r w:rsidRPr="00742C9F">
              <w:rPr>
                <w:rFonts w:ascii="Arial" w:hAnsi="Arial" w:cs="Arial"/>
                <w:sz w:val="24"/>
                <w:szCs w:val="24"/>
              </w:rPr>
              <w:t>In addition, all procedures are carried out in a typical clinical environment where patients are anxious, distressed and in many cases seriously ill and with a poor prognosis.</w:t>
            </w:r>
          </w:p>
          <w:p w:rsidR="00130C11" w:rsidRPr="00742C9F" w:rsidRDefault="00130C11">
            <w:pPr>
              <w:spacing w:before="120"/>
              <w:rPr>
                <w:rFonts w:ascii="Arial" w:hAnsi="Arial" w:cs="Arial"/>
                <w:sz w:val="24"/>
                <w:szCs w:val="24"/>
              </w:rPr>
            </w:pPr>
            <w:r w:rsidRPr="00742C9F">
              <w:rPr>
                <w:rFonts w:ascii="Arial" w:hAnsi="Arial" w:cs="Arial"/>
                <w:sz w:val="24"/>
                <w:szCs w:val="24"/>
              </w:rPr>
              <w:t>There are many demands on this post holder making the job demanding including in particular the following:</w:t>
            </w:r>
          </w:p>
          <w:p w:rsidR="00130C11" w:rsidRPr="00742C9F" w:rsidRDefault="00130C11" w:rsidP="00E83DB6">
            <w:pPr>
              <w:numPr>
                <w:ilvl w:val="0"/>
                <w:numId w:val="25"/>
              </w:numPr>
              <w:tabs>
                <w:tab w:val="clear" w:pos="720"/>
                <w:tab w:val="clear" w:pos="1134"/>
                <w:tab w:val="num" w:pos="567"/>
              </w:tabs>
              <w:spacing w:before="120"/>
              <w:ind w:left="567" w:hanging="283"/>
              <w:rPr>
                <w:rFonts w:ascii="Arial" w:hAnsi="Arial" w:cs="Arial"/>
                <w:sz w:val="24"/>
                <w:szCs w:val="24"/>
              </w:rPr>
            </w:pPr>
            <w:r w:rsidRPr="00742C9F">
              <w:rPr>
                <w:rFonts w:ascii="Arial" w:hAnsi="Arial" w:cs="Arial"/>
                <w:sz w:val="24"/>
                <w:szCs w:val="24"/>
              </w:rPr>
              <w:t>The post holder must give constant encouragement to the staff to continue to work within the standard operating procedures and with particular regard to the legislation.</w:t>
            </w:r>
          </w:p>
          <w:p w:rsidR="00130C11" w:rsidRPr="00742C9F" w:rsidRDefault="00130C11" w:rsidP="00E83DB6">
            <w:pPr>
              <w:numPr>
                <w:ilvl w:val="0"/>
                <w:numId w:val="25"/>
              </w:numPr>
              <w:tabs>
                <w:tab w:val="clear" w:pos="720"/>
                <w:tab w:val="clear" w:pos="1134"/>
                <w:tab w:val="num" w:pos="567"/>
              </w:tabs>
              <w:spacing w:before="120"/>
              <w:ind w:left="567" w:hanging="283"/>
              <w:rPr>
                <w:rFonts w:ascii="Arial" w:hAnsi="Arial" w:cs="Arial"/>
                <w:sz w:val="24"/>
                <w:szCs w:val="24"/>
              </w:rPr>
            </w:pPr>
            <w:r w:rsidRPr="00742C9F">
              <w:rPr>
                <w:rFonts w:ascii="Arial" w:hAnsi="Arial" w:cs="Arial"/>
                <w:sz w:val="24"/>
                <w:szCs w:val="24"/>
              </w:rPr>
              <w:t>The post holder is expected to deal with the challenge of deciding on how to do tests out with protocol which have never been done and will require bespoke acquisition and processing.</w:t>
            </w:r>
          </w:p>
          <w:p w:rsidR="00130C11" w:rsidRPr="00742C9F" w:rsidRDefault="00130C11" w:rsidP="00E83DB6">
            <w:pPr>
              <w:numPr>
                <w:ilvl w:val="0"/>
                <w:numId w:val="25"/>
              </w:numPr>
              <w:tabs>
                <w:tab w:val="clear" w:pos="720"/>
                <w:tab w:val="clear" w:pos="1134"/>
                <w:tab w:val="num" w:pos="567"/>
              </w:tabs>
              <w:spacing w:before="120"/>
              <w:ind w:left="567" w:hanging="283"/>
              <w:rPr>
                <w:rFonts w:ascii="Arial" w:hAnsi="Arial" w:cs="Arial"/>
                <w:sz w:val="24"/>
                <w:szCs w:val="24"/>
              </w:rPr>
            </w:pPr>
            <w:r w:rsidRPr="00742C9F">
              <w:rPr>
                <w:rFonts w:ascii="Arial" w:hAnsi="Arial" w:cs="Arial"/>
                <w:sz w:val="24"/>
                <w:szCs w:val="24"/>
              </w:rPr>
              <w:t>Determining the reason for, or explanation of, unusual imaging events, artefacts or intermittent equipment malfunction and determining the appropriate course of action to ensure the best outcome for a patient study.</w:t>
            </w:r>
          </w:p>
          <w:p w:rsidR="00130C11" w:rsidRPr="00742C9F" w:rsidRDefault="00130C11" w:rsidP="00E83DB6">
            <w:pPr>
              <w:numPr>
                <w:ilvl w:val="0"/>
                <w:numId w:val="25"/>
              </w:numPr>
              <w:tabs>
                <w:tab w:val="clear" w:pos="720"/>
                <w:tab w:val="clear" w:pos="1134"/>
                <w:tab w:val="num" w:pos="567"/>
              </w:tabs>
              <w:spacing w:before="120"/>
              <w:ind w:left="567" w:hanging="283"/>
              <w:rPr>
                <w:rFonts w:ascii="Arial" w:hAnsi="Arial" w:cs="Arial"/>
                <w:sz w:val="24"/>
                <w:szCs w:val="24"/>
              </w:rPr>
            </w:pPr>
            <w:r w:rsidRPr="00742C9F">
              <w:rPr>
                <w:rFonts w:ascii="Arial" w:hAnsi="Arial" w:cs="Arial"/>
                <w:sz w:val="24"/>
                <w:szCs w:val="24"/>
              </w:rPr>
              <w:t>Balancing the needs of the clinical service with the requirements of radiation safety legislation.</w:t>
            </w:r>
          </w:p>
          <w:p w:rsidR="00130C11" w:rsidRPr="00742C9F" w:rsidRDefault="00130C11" w:rsidP="00E83DB6">
            <w:pPr>
              <w:numPr>
                <w:ilvl w:val="0"/>
                <w:numId w:val="25"/>
              </w:numPr>
              <w:tabs>
                <w:tab w:val="clear" w:pos="720"/>
                <w:tab w:val="clear" w:pos="1134"/>
                <w:tab w:val="num" w:pos="567"/>
              </w:tabs>
              <w:spacing w:before="120"/>
              <w:ind w:left="567" w:hanging="283"/>
              <w:rPr>
                <w:rFonts w:ascii="Arial" w:hAnsi="Arial" w:cs="Arial"/>
                <w:sz w:val="24"/>
                <w:szCs w:val="24"/>
              </w:rPr>
            </w:pPr>
            <w:r w:rsidRPr="00742C9F">
              <w:rPr>
                <w:rFonts w:ascii="Arial" w:hAnsi="Arial" w:cs="Arial"/>
                <w:sz w:val="24"/>
                <w:szCs w:val="24"/>
              </w:rPr>
              <w:t>Constant need to change task must be set against the importance of some tasks requiring constant reprioritisation.</w:t>
            </w:r>
          </w:p>
          <w:p w:rsidR="00130C11" w:rsidRPr="00742C9F" w:rsidRDefault="00130C11" w:rsidP="00E83DB6">
            <w:pPr>
              <w:numPr>
                <w:ilvl w:val="0"/>
                <w:numId w:val="25"/>
              </w:numPr>
              <w:tabs>
                <w:tab w:val="clear" w:pos="720"/>
                <w:tab w:val="clear" w:pos="1134"/>
                <w:tab w:val="num" w:pos="567"/>
              </w:tabs>
              <w:spacing w:before="120"/>
              <w:ind w:left="567" w:hanging="283"/>
              <w:rPr>
                <w:rFonts w:ascii="Arial" w:hAnsi="Arial" w:cs="Arial"/>
                <w:sz w:val="24"/>
                <w:szCs w:val="24"/>
              </w:rPr>
            </w:pPr>
            <w:r w:rsidRPr="00742C9F">
              <w:rPr>
                <w:rFonts w:ascii="Arial" w:hAnsi="Arial" w:cs="Arial"/>
                <w:sz w:val="24"/>
                <w:szCs w:val="24"/>
              </w:rPr>
              <w:t>The post holder must deal with split site working and the associated organisation this entails.</w:t>
            </w:r>
          </w:p>
          <w:p w:rsidR="00130C11" w:rsidRPr="00742C9F" w:rsidRDefault="00130C11">
            <w:pPr>
              <w:ind w:right="-270"/>
              <w:jc w:val="left"/>
              <w:rPr>
                <w:rFonts w:ascii="Arial" w:hAnsi="Arial" w:cs="Arial"/>
                <w:b/>
                <w:bCs/>
                <w:sz w:val="24"/>
                <w:szCs w:val="24"/>
              </w:rPr>
            </w:pPr>
          </w:p>
          <w:p w:rsidR="00977F47" w:rsidRDefault="00977F47">
            <w:pPr>
              <w:ind w:right="-270"/>
              <w:jc w:val="left"/>
              <w:rPr>
                <w:rFonts w:ascii="Arial" w:hAnsi="Arial" w:cs="Arial"/>
                <w:b/>
                <w:bCs/>
                <w:sz w:val="24"/>
                <w:szCs w:val="24"/>
              </w:rPr>
            </w:pPr>
          </w:p>
          <w:p w:rsidR="00742C9F" w:rsidRDefault="00742C9F">
            <w:pPr>
              <w:ind w:right="-270"/>
              <w:jc w:val="left"/>
              <w:rPr>
                <w:rFonts w:ascii="Arial" w:hAnsi="Arial" w:cs="Arial"/>
                <w:b/>
                <w:bCs/>
                <w:sz w:val="24"/>
                <w:szCs w:val="24"/>
              </w:rPr>
            </w:pPr>
          </w:p>
          <w:p w:rsidR="00742C9F" w:rsidRDefault="00742C9F">
            <w:pPr>
              <w:ind w:right="-270"/>
              <w:jc w:val="left"/>
              <w:rPr>
                <w:rFonts w:ascii="Arial" w:hAnsi="Arial" w:cs="Arial"/>
                <w:b/>
                <w:bCs/>
                <w:sz w:val="24"/>
                <w:szCs w:val="24"/>
              </w:rPr>
            </w:pPr>
          </w:p>
          <w:p w:rsidR="00742C9F" w:rsidRDefault="00742C9F">
            <w:pPr>
              <w:ind w:right="-270"/>
              <w:jc w:val="left"/>
              <w:rPr>
                <w:rFonts w:ascii="Arial" w:hAnsi="Arial" w:cs="Arial"/>
                <w:b/>
                <w:bCs/>
                <w:sz w:val="24"/>
                <w:szCs w:val="24"/>
              </w:rPr>
            </w:pPr>
          </w:p>
          <w:p w:rsidR="00742C9F" w:rsidRDefault="00742C9F">
            <w:pPr>
              <w:ind w:right="-270"/>
              <w:jc w:val="left"/>
              <w:rPr>
                <w:rFonts w:ascii="Arial" w:hAnsi="Arial" w:cs="Arial"/>
                <w:b/>
                <w:bCs/>
                <w:sz w:val="24"/>
                <w:szCs w:val="24"/>
              </w:rPr>
            </w:pPr>
          </w:p>
          <w:p w:rsidR="00742C9F" w:rsidRDefault="00742C9F">
            <w:pPr>
              <w:ind w:right="-270"/>
              <w:jc w:val="left"/>
              <w:rPr>
                <w:rFonts w:ascii="Arial" w:hAnsi="Arial" w:cs="Arial"/>
                <w:b/>
                <w:bCs/>
                <w:sz w:val="24"/>
                <w:szCs w:val="24"/>
              </w:rPr>
            </w:pPr>
          </w:p>
          <w:p w:rsidR="00742C9F" w:rsidRDefault="00742C9F">
            <w:pPr>
              <w:ind w:right="-270"/>
              <w:jc w:val="left"/>
              <w:rPr>
                <w:rFonts w:ascii="Arial" w:hAnsi="Arial" w:cs="Arial"/>
                <w:b/>
                <w:bCs/>
                <w:sz w:val="24"/>
                <w:szCs w:val="24"/>
              </w:rPr>
            </w:pPr>
          </w:p>
          <w:p w:rsidR="00742C9F" w:rsidRDefault="00742C9F">
            <w:pPr>
              <w:ind w:right="-270"/>
              <w:jc w:val="left"/>
              <w:rPr>
                <w:rFonts w:ascii="Arial" w:hAnsi="Arial" w:cs="Arial"/>
                <w:b/>
                <w:bCs/>
                <w:sz w:val="24"/>
                <w:szCs w:val="24"/>
              </w:rPr>
            </w:pPr>
          </w:p>
          <w:p w:rsidR="00742C9F" w:rsidRDefault="00742C9F">
            <w:pPr>
              <w:ind w:right="-270"/>
              <w:jc w:val="left"/>
              <w:rPr>
                <w:rFonts w:ascii="Arial" w:hAnsi="Arial" w:cs="Arial"/>
                <w:b/>
                <w:bCs/>
                <w:sz w:val="24"/>
                <w:szCs w:val="24"/>
              </w:rPr>
            </w:pPr>
          </w:p>
          <w:p w:rsidR="00742C9F" w:rsidRDefault="00742C9F">
            <w:pPr>
              <w:ind w:right="-270"/>
              <w:jc w:val="left"/>
              <w:rPr>
                <w:rFonts w:ascii="Arial" w:hAnsi="Arial" w:cs="Arial"/>
                <w:b/>
                <w:bCs/>
                <w:sz w:val="24"/>
                <w:szCs w:val="24"/>
              </w:rPr>
            </w:pPr>
          </w:p>
          <w:p w:rsidR="00742C9F" w:rsidRDefault="00742C9F">
            <w:pPr>
              <w:ind w:right="-270"/>
              <w:jc w:val="left"/>
              <w:rPr>
                <w:rFonts w:ascii="Arial" w:hAnsi="Arial" w:cs="Arial"/>
                <w:b/>
                <w:bCs/>
                <w:sz w:val="24"/>
                <w:szCs w:val="24"/>
              </w:rPr>
            </w:pPr>
          </w:p>
          <w:p w:rsidR="00742C9F" w:rsidRDefault="00742C9F">
            <w:pPr>
              <w:ind w:right="-270"/>
              <w:jc w:val="left"/>
              <w:rPr>
                <w:rFonts w:ascii="Arial" w:hAnsi="Arial" w:cs="Arial"/>
                <w:b/>
                <w:bCs/>
                <w:sz w:val="24"/>
                <w:szCs w:val="24"/>
              </w:rPr>
            </w:pPr>
          </w:p>
          <w:p w:rsidR="00742C9F" w:rsidRDefault="00742C9F">
            <w:pPr>
              <w:ind w:right="-270"/>
              <w:jc w:val="left"/>
              <w:rPr>
                <w:rFonts w:ascii="Arial" w:hAnsi="Arial" w:cs="Arial"/>
                <w:b/>
                <w:bCs/>
                <w:sz w:val="24"/>
                <w:szCs w:val="24"/>
              </w:rPr>
            </w:pPr>
          </w:p>
          <w:p w:rsidR="00742C9F" w:rsidRDefault="00742C9F">
            <w:pPr>
              <w:ind w:right="-270"/>
              <w:jc w:val="left"/>
              <w:rPr>
                <w:rFonts w:ascii="Arial" w:hAnsi="Arial" w:cs="Arial"/>
                <w:b/>
                <w:bCs/>
                <w:sz w:val="24"/>
                <w:szCs w:val="24"/>
              </w:rPr>
            </w:pPr>
          </w:p>
          <w:p w:rsidR="00742C9F" w:rsidRPr="00742C9F" w:rsidRDefault="00742C9F">
            <w:pPr>
              <w:ind w:right="-270"/>
              <w:jc w:val="left"/>
              <w:rPr>
                <w:rFonts w:ascii="Arial" w:hAnsi="Arial" w:cs="Arial"/>
                <w:b/>
                <w:bCs/>
                <w:sz w:val="24"/>
                <w:szCs w:val="24"/>
              </w:rPr>
            </w:pPr>
          </w:p>
        </w:tc>
      </w:tr>
      <w:tr w:rsidR="00130C11" w:rsidRPr="00742C9F">
        <w:tc>
          <w:tcPr>
            <w:tcW w:w="9889" w:type="dxa"/>
          </w:tcPr>
          <w:p w:rsidR="00130C11" w:rsidRPr="00742C9F" w:rsidRDefault="00130C11" w:rsidP="00501110">
            <w:pPr>
              <w:tabs>
                <w:tab w:val="clear" w:pos="567"/>
                <w:tab w:val="clear" w:pos="1134"/>
                <w:tab w:val="clear" w:pos="1701"/>
                <w:tab w:val="clear" w:pos="9639"/>
              </w:tabs>
              <w:spacing w:before="120"/>
              <w:ind w:left="357"/>
              <w:rPr>
                <w:rFonts w:ascii="Arial" w:hAnsi="Arial" w:cs="Arial"/>
                <w:b/>
                <w:bCs/>
                <w:sz w:val="24"/>
                <w:szCs w:val="24"/>
              </w:rPr>
            </w:pPr>
            <w:r w:rsidRPr="00742C9F">
              <w:rPr>
                <w:rFonts w:ascii="Arial" w:hAnsi="Arial" w:cs="Arial"/>
                <w:b/>
                <w:bCs/>
                <w:sz w:val="24"/>
                <w:szCs w:val="24"/>
              </w:rPr>
              <w:lastRenderedPageBreak/>
              <w:t>KNOWLEDGE, TRAINING AND EXPERIENCE REQUIRED TO DO THE JOB</w:t>
            </w:r>
          </w:p>
          <w:p w:rsidR="003A2E70" w:rsidRPr="00742C9F" w:rsidRDefault="003A2E70" w:rsidP="00501110">
            <w:pPr>
              <w:tabs>
                <w:tab w:val="clear" w:pos="567"/>
                <w:tab w:val="clear" w:pos="1134"/>
                <w:tab w:val="clear" w:pos="1701"/>
                <w:tab w:val="clear" w:pos="9639"/>
              </w:tabs>
              <w:spacing w:before="120"/>
              <w:ind w:left="357"/>
              <w:rPr>
                <w:rFonts w:ascii="Arial" w:hAnsi="Arial" w:cs="Arial"/>
                <w:b/>
                <w:bCs/>
                <w:sz w:val="24"/>
                <w:szCs w:val="24"/>
              </w:rPr>
            </w:pPr>
          </w:p>
          <w:p w:rsidR="003A2E70" w:rsidRPr="00742C9F" w:rsidRDefault="003A2E70" w:rsidP="00501110">
            <w:pPr>
              <w:tabs>
                <w:tab w:val="clear" w:pos="567"/>
                <w:tab w:val="clear" w:pos="1134"/>
                <w:tab w:val="clear" w:pos="1701"/>
                <w:tab w:val="clear" w:pos="9639"/>
              </w:tabs>
              <w:spacing w:before="120"/>
              <w:ind w:left="357"/>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20"/>
              <w:gridCol w:w="1559"/>
              <w:gridCol w:w="1581"/>
            </w:tblGrid>
            <w:tr w:rsidR="003A2E70" w:rsidRPr="00742C9F" w:rsidTr="003F0B3B">
              <w:tc>
                <w:tcPr>
                  <w:tcW w:w="5920" w:type="dxa"/>
                  <w:shd w:val="pct15" w:color="auto" w:fill="auto"/>
                </w:tcPr>
                <w:p w:rsidR="003A2E70" w:rsidRPr="00742C9F" w:rsidRDefault="003A2E70" w:rsidP="003F0B3B">
                  <w:pPr>
                    <w:rPr>
                      <w:rFonts w:ascii="Arial" w:hAnsi="Arial" w:cs="Arial"/>
                      <w:b/>
                      <w:sz w:val="24"/>
                      <w:szCs w:val="24"/>
                    </w:rPr>
                  </w:pPr>
                  <w:r w:rsidRPr="00742C9F">
                    <w:rPr>
                      <w:rFonts w:ascii="Arial" w:hAnsi="Arial" w:cs="Arial"/>
                      <w:b/>
                      <w:sz w:val="24"/>
                      <w:szCs w:val="24"/>
                    </w:rPr>
                    <w:t>Qualifications</w:t>
                  </w:r>
                </w:p>
              </w:tc>
              <w:tc>
                <w:tcPr>
                  <w:tcW w:w="1559" w:type="dxa"/>
                  <w:shd w:val="pct15" w:color="auto" w:fill="auto"/>
                </w:tcPr>
                <w:p w:rsidR="003A2E70" w:rsidRPr="00742C9F" w:rsidRDefault="003A2E70" w:rsidP="003F0B3B">
                  <w:pPr>
                    <w:rPr>
                      <w:rFonts w:ascii="Arial" w:hAnsi="Arial" w:cs="Arial"/>
                      <w:b/>
                      <w:sz w:val="24"/>
                      <w:szCs w:val="24"/>
                    </w:rPr>
                  </w:pPr>
                  <w:r w:rsidRPr="00742C9F">
                    <w:rPr>
                      <w:rFonts w:ascii="Arial" w:hAnsi="Arial" w:cs="Arial"/>
                      <w:b/>
                      <w:sz w:val="24"/>
                      <w:szCs w:val="24"/>
                    </w:rPr>
                    <w:t>Essential (</w:t>
                  </w:r>
                  <w:r w:rsidRPr="00742C9F">
                    <w:rPr>
                      <w:rFonts w:ascii="Arial" w:hAnsi="Arial" w:cs="Arial"/>
                      <w:b/>
                      <w:sz w:val="24"/>
                      <w:szCs w:val="24"/>
                    </w:rPr>
                    <w:sym w:font="Symbol" w:char="F0D6"/>
                  </w:r>
                  <w:r w:rsidRPr="00742C9F">
                    <w:rPr>
                      <w:rFonts w:ascii="Arial" w:hAnsi="Arial" w:cs="Arial"/>
                      <w:b/>
                      <w:sz w:val="24"/>
                      <w:szCs w:val="24"/>
                    </w:rPr>
                    <w:t>)</w:t>
                  </w:r>
                </w:p>
              </w:tc>
              <w:tc>
                <w:tcPr>
                  <w:tcW w:w="1581" w:type="dxa"/>
                  <w:shd w:val="pct15" w:color="auto" w:fill="auto"/>
                </w:tcPr>
                <w:p w:rsidR="003A2E70" w:rsidRPr="00742C9F" w:rsidRDefault="003A2E70" w:rsidP="003F0B3B">
                  <w:pPr>
                    <w:rPr>
                      <w:rFonts w:ascii="Arial" w:hAnsi="Arial" w:cs="Arial"/>
                      <w:b/>
                      <w:sz w:val="24"/>
                      <w:szCs w:val="24"/>
                    </w:rPr>
                  </w:pPr>
                  <w:r w:rsidRPr="00742C9F">
                    <w:rPr>
                      <w:rFonts w:ascii="Arial" w:hAnsi="Arial" w:cs="Arial"/>
                      <w:b/>
                      <w:sz w:val="24"/>
                      <w:szCs w:val="24"/>
                    </w:rPr>
                    <w:t>Desirable (</w:t>
                  </w:r>
                  <w:r w:rsidRPr="00742C9F">
                    <w:rPr>
                      <w:rFonts w:ascii="Arial" w:hAnsi="Arial" w:cs="Arial"/>
                      <w:b/>
                      <w:sz w:val="24"/>
                      <w:szCs w:val="24"/>
                    </w:rPr>
                    <w:sym w:font="Symbol" w:char="F0D6"/>
                  </w:r>
                  <w:r w:rsidRPr="00742C9F">
                    <w:rPr>
                      <w:rFonts w:ascii="Arial" w:hAnsi="Arial" w:cs="Arial"/>
                      <w:b/>
                      <w:sz w:val="24"/>
                      <w:szCs w:val="24"/>
                    </w:rPr>
                    <w:t>)</w:t>
                  </w:r>
                </w:p>
              </w:tc>
            </w:tr>
            <w:tr w:rsidR="003A2E70" w:rsidRPr="00742C9F" w:rsidTr="003F0B3B">
              <w:tc>
                <w:tcPr>
                  <w:tcW w:w="5920" w:type="dxa"/>
                </w:tcPr>
                <w:p w:rsidR="003A2E70" w:rsidRPr="00742C9F" w:rsidRDefault="003A2E70" w:rsidP="003F0B3B">
                  <w:pPr>
                    <w:rPr>
                      <w:rFonts w:ascii="Arial" w:hAnsi="Arial" w:cs="Arial"/>
                      <w:sz w:val="24"/>
                      <w:szCs w:val="24"/>
                    </w:rPr>
                  </w:pPr>
                  <w:r w:rsidRPr="00742C9F">
                    <w:rPr>
                      <w:rFonts w:ascii="Arial" w:hAnsi="Arial" w:cs="Arial"/>
                      <w:sz w:val="24"/>
                      <w:szCs w:val="24"/>
                    </w:rPr>
                    <w:t>1</w:t>
                  </w:r>
                  <w:r w:rsidRPr="00742C9F">
                    <w:rPr>
                      <w:rFonts w:ascii="Arial" w:hAnsi="Arial" w:cs="Arial"/>
                      <w:sz w:val="24"/>
                      <w:szCs w:val="24"/>
                      <w:vertAlign w:val="superscript"/>
                    </w:rPr>
                    <w:t>st</w:t>
                  </w:r>
                  <w:r w:rsidRPr="00742C9F">
                    <w:rPr>
                      <w:rFonts w:ascii="Arial" w:hAnsi="Arial" w:cs="Arial"/>
                      <w:sz w:val="24"/>
                      <w:szCs w:val="24"/>
                    </w:rPr>
                    <w:t xml:space="preserve"> or upper 2</w:t>
                  </w:r>
                  <w:r w:rsidRPr="00742C9F">
                    <w:rPr>
                      <w:rFonts w:ascii="Arial" w:hAnsi="Arial" w:cs="Arial"/>
                      <w:sz w:val="24"/>
                      <w:szCs w:val="24"/>
                      <w:vertAlign w:val="superscript"/>
                    </w:rPr>
                    <w:t>nd</w:t>
                  </w:r>
                  <w:r w:rsidRPr="00742C9F">
                    <w:rPr>
                      <w:rFonts w:ascii="Arial" w:hAnsi="Arial" w:cs="Arial"/>
                      <w:sz w:val="24"/>
                      <w:szCs w:val="24"/>
                    </w:rPr>
                    <w:t xml:space="preserve"> class Honours degree in Physics or Engineering</w:t>
                  </w:r>
                </w:p>
              </w:tc>
              <w:tc>
                <w:tcPr>
                  <w:tcW w:w="1559" w:type="dxa"/>
                </w:tcPr>
                <w:p w:rsidR="003A2E70" w:rsidRPr="00742C9F" w:rsidRDefault="003A2E70" w:rsidP="003F0B3B">
                  <w:pPr>
                    <w:jc w:val="center"/>
                    <w:rPr>
                      <w:rFonts w:ascii="Arial" w:hAnsi="Arial" w:cs="Arial"/>
                      <w:b/>
                      <w:sz w:val="24"/>
                      <w:szCs w:val="24"/>
                    </w:rPr>
                  </w:pPr>
                  <w:r w:rsidRPr="00742C9F">
                    <w:rPr>
                      <w:rFonts w:ascii="Arial" w:hAnsi="Arial" w:cs="Arial"/>
                      <w:b/>
                      <w:sz w:val="24"/>
                      <w:szCs w:val="24"/>
                    </w:rPr>
                    <w:sym w:font="Symbol" w:char="F0D6"/>
                  </w:r>
                </w:p>
              </w:tc>
              <w:tc>
                <w:tcPr>
                  <w:tcW w:w="1581" w:type="dxa"/>
                </w:tcPr>
                <w:p w:rsidR="003A2E70" w:rsidRPr="00742C9F" w:rsidRDefault="008552E5" w:rsidP="003F0B3B">
                  <w:pPr>
                    <w:jc w:val="center"/>
                    <w:rPr>
                      <w:rFonts w:ascii="Arial" w:hAnsi="Arial" w:cs="Arial"/>
                      <w:b/>
                      <w:sz w:val="24"/>
                      <w:szCs w:val="24"/>
                    </w:rPr>
                  </w:pPr>
                  <w:r w:rsidRPr="00742C9F">
                    <w:rPr>
                      <w:rFonts w:ascii="Arial" w:hAnsi="Arial" w:cs="Arial"/>
                      <w:b/>
                      <w:sz w:val="24"/>
                      <w:szCs w:val="24"/>
                    </w:rPr>
                    <w:fldChar w:fldCharType="begin">
                      <w:ffData>
                        <w:name w:val="Text65"/>
                        <w:enabled/>
                        <w:calcOnExit w:val="0"/>
                        <w:textInput/>
                      </w:ffData>
                    </w:fldChar>
                  </w:r>
                  <w:r w:rsidR="003A2E70" w:rsidRPr="00742C9F">
                    <w:rPr>
                      <w:rFonts w:ascii="Arial" w:hAnsi="Arial" w:cs="Arial"/>
                      <w:b/>
                      <w:sz w:val="24"/>
                      <w:szCs w:val="24"/>
                    </w:rPr>
                    <w:instrText xml:space="preserve"> FORMTEXT </w:instrText>
                  </w:r>
                  <w:r w:rsidRPr="00742C9F">
                    <w:rPr>
                      <w:rFonts w:ascii="Arial" w:hAnsi="Arial" w:cs="Arial"/>
                      <w:b/>
                      <w:sz w:val="24"/>
                      <w:szCs w:val="24"/>
                    </w:rPr>
                  </w:r>
                  <w:r w:rsidRPr="00742C9F">
                    <w:rPr>
                      <w:rFonts w:ascii="Arial" w:hAnsi="Arial" w:cs="Arial"/>
                      <w:b/>
                      <w:sz w:val="24"/>
                      <w:szCs w:val="24"/>
                    </w:rPr>
                    <w:fldChar w:fldCharType="separate"/>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Pr="00742C9F">
                    <w:rPr>
                      <w:rFonts w:ascii="Arial" w:hAnsi="Arial" w:cs="Arial"/>
                      <w:b/>
                      <w:sz w:val="24"/>
                      <w:szCs w:val="24"/>
                    </w:rPr>
                    <w:fldChar w:fldCharType="end"/>
                  </w:r>
                </w:p>
              </w:tc>
            </w:tr>
            <w:tr w:rsidR="003A2E70" w:rsidRPr="00742C9F" w:rsidTr="003F0B3B">
              <w:tc>
                <w:tcPr>
                  <w:tcW w:w="5920" w:type="dxa"/>
                </w:tcPr>
                <w:p w:rsidR="003A2E70" w:rsidRPr="00742C9F" w:rsidRDefault="003A2E70" w:rsidP="003F0B3B">
                  <w:pPr>
                    <w:rPr>
                      <w:rFonts w:ascii="Arial" w:hAnsi="Arial" w:cs="Arial"/>
                      <w:sz w:val="24"/>
                      <w:szCs w:val="24"/>
                    </w:rPr>
                  </w:pPr>
                  <w:r w:rsidRPr="00742C9F">
                    <w:rPr>
                      <w:rFonts w:ascii="Arial" w:hAnsi="Arial" w:cs="Arial"/>
                      <w:sz w:val="24"/>
                      <w:szCs w:val="24"/>
                    </w:rPr>
                    <w:t>PhD in Physics, Medical Physics or a related subject (</w:t>
                  </w:r>
                  <w:r w:rsidRPr="00742C9F">
                    <w:rPr>
                      <w:rFonts w:ascii="Arial" w:hAnsi="Arial" w:cs="Arial"/>
                      <w:iCs/>
                      <w:sz w:val="24"/>
                      <w:szCs w:val="24"/>
                    </w:rPr>
                    <w:t>or equivalent advanced theoretical knowledge and practical experience</w:t>
                  </w:r>
                  <w:r w:rsidRPr="00742C9F">
                    <w:rPr>
                      <w:rFonts w:ascii="Arial" w:hAnsi="Arial" w:cs="Arial"/>
                      <w:sz w:val="24"/>
                      <w:szCs w:val="24"/>
                    </w:rPr>
                    <w:t>)</w:t>
                  </w:r>
                </w:p>
              </w:tc>
              <w:tc>
                <w:tcPr>
                  <w:tcW w:w="1559" w:type="dxa"/>
                </w:tcPr>
                <w:p w:rsidR="003A2E70" w:rsidRPr="00742C9F" w:rsidRDefault="003A2E70" w:rsidP="003F0B3B">
                  <w:pPr>
                    <w:spacing w:line="360" w:lineRule="auto"/>
                    <w:jc w:val="center"/>
                    <w:rPr>
                      <w:rFonts w:ascii="Arial" w:hAnsi="Arial" w:cs="Arial"/>
                      <w:b/>
                      <w:sz w:val="24"/>
                      <w:szCs w:val="24"/>
                    </w:rPr>
                  </w:pPr>
                </w:p>
              </w:tc>
              <w:tc>
                <w:tcPr>
                  <w:tcW w:w="1581" w:type="dxa"/>
                </w:tcPr>
                <w:p w:rsidR="003A2E70" w:rsidRPr="00742C9F" w:rsidRDefault="00AC20D3" w:rsidP="003F0B3B">
                  <w:pPr>
                    <w:spacing w:line="360" w:lineRule="auto"/>
                    <w:jc w:val="center"/>
                    <w:rPr>
                      <w:rFonts w:ascii="Arial" w:hAnsi="Arial" w:cs="Arial"/>
                      <w:b/>
                      <w:sz w:val="24"/>
                      <w:szCs w:val="24"/>
                    </w:rPr>
                  </w:pPr>
                  <w:r w:rsidRPr="00742C9F">
                    <w:rPr>
                      <w:rFonts w:ascii="Arial" w:hAnsi="Arial" w:cs="Arial"/>
                      <w:b/>
                      <w:sz w:val="24"/>
                      <w:szCs w:val="24"/>
                    </w:rPr>
                    <w:sym w:font="Symbol" w:char="F0D6"/>
                  </w:r>
                </w:p>
              </w:tc>
            </w:tr>
            <w:tr w:rsidR="003A2E70" w:rsidRPr="00742C9F" w:rsidTr="003F0B3B">
              <w:tc>
                <w:tcPr>
                  <w:tcW w:w="5920" w:type="dxa"/>
                </w:tcPr>
                <w:p w:rsidR="003A2E70" w:rsidRPr="00742C9F" w:rsidRDefault="00A878D5" w:rsidP="003F0B3B">
                  <w:pPr>
                    <w:tabs>
                      <w:tab w:val="num" w:pos="432"/>
                    </w:tabs>
                    <w:ind w:right="249"/>
                    <w:rPr>
                      <w:rFonts w:ascii="Arial" w:hAnsi="Arial" w:cs="Arial"/>
                      <w:sz w:val="24"/>
                      <w:szCs w:val="24"/>
                    </w:rPr>
                  </w:pPr>
                  <w:r w:rsidRPr="00742C9F">
                    <w:rPr>
                      <w:rFonts w:ascii="Arial" w:hAnsi="Arial" w:cs="Arial"/>
                      <w:color w:val="000000"/>
                      <w:sz w:val="24"/>
                      <w:szCs w:val="24"/>
                    </w:rPr>
                    <w:t>Certificate of equivalence to STP from AHCS</w:t>
                  </w:r>
                  <w:r w:rsidR="003A2E70" w:rsidRPr="00742C9F">
                    <w:rPr>
                      <w:rFonts w:ascii="Arial" w:hAnsi="Arial" w:cs="Arial"/>
                      <w:sz w:val="24"/>
                      <w:szCs w:val="24"/>
                    </w:rPr>
                    <w:t xml:space="preserve"> </w:t>
                  </w:r>
                  <w:r w:rsidRPr="00742C9F">
                    <w:rPr>
                      <w:rFonts w:ascii="Arial" w:hAnsi="Arial" w:cs="Arial"/>
                      <w:sz w:val="24"/>
                      <w:szCs w:val="24"/>
                    </w:rPr>
                    <w:t xml:space="preserve">or </w:t>
                  </w:r>
                  <w:r w:rsidR="003A2E70" w:rsidRPr="00742C9F">
                    <w:rPr>
                      <w:rFonts w:ascii="Arial" w:hAnsi="Arial" w:cs="Arial"/>
                      <w:sz w:val="24"/>
                      <w:szCs w:val="24"/>
                    </w:rPr>
                    <w:t>equivalent experience.</w:t>
                  </w:r>
                </w:p>
              </w:tc>
              <w:tc>
                <w:tcPr>
                  <w:tcW w:w="1559" w:type="dxa"/>
                </w:tcPr>
                <w:p w:rsidR="003A2E70" w:rsidRPr="00742C9F" w:rsidRDefault="003A2E70" w:rsidP="003F0B3B">
                  <w:pPr>
                    <w:spacing w:line="360" w:lineRule="auto"/>
                    <w:jc w:val="center"/>
                    <w:rPr>
                      <w:rFonts w:ascii="Arial" w:hAnsi="Arial" w:cs="Arial"/>
                      <w:b/>
                      <w:sz w:val="24"/>
                      <w:szCs w:val="24"/>
                    </w:rPr>
                  </w:pPr>
                  <w:r w:rsidRPr="00742C9F">
                    <w:rPr>
                      <w:rFonts w:ascii="Arial" w:hAnsi="Arial" w:cs="Arial"/>
                      <w:b/>
                      <w:sz w:val="24"/>
                      <w:szCs w:val="24"/>
                    </w:rPr>
                    <w:sym w:font="Symbol" w:char="F0D6"/>
                  </w:r>
                </w:p>
              </w:tc>
              <w:tc>
                <w:tcPr>
                  <w:tcW w:w="1581" w:type="dxa"/>
                </w:tcPr>
                <w:p w:rsidR="003A2E70" w:rsidRPr="00742C9F" w:rsidRDefault="008552E5" w:rsidP="003F0B3B">
                  <w:pPr>
                    <w:spacing w:line="360" w:lineRule="auto"/>
                    <w:jc w:val="center"/>
                    <w:rPr>
                      <w:rFonts w:ascii="Arial" w:hAnsi="Arial" w:cs="Arial"/>
                      <w:b/>
                      <w:sz w:val="24"/>
                      <w:szCs w:val="24"/>
                    </w:rPr>
                  </w:pPr>
                  <w:r w:rsidRPr="00742C9F">
                    <w:rPr>
                      <w:rFonts w:ascii="Arial" w:hAnsi="Arial" w:cs="Arial"/>
                      <w:b/>
                      <w:sz w:val="24"/>
                      <w:szCs w:val="24"/>
                    </w:rPr>
                    <w:fldChar w:fldCharType="begin">
                      <w:ffData>
                        <w:name w:val="Text71"/>
                        <w:enabled/>
                        <w:calcOnExit w:val="0"/>
                        <w:textInput/>
                      </w:ffData>
                    </w:fldChar>
                  </w:r>
                  <w:r w:rsidR="003A2E70" w:rsidRPr="00742C9F">
                    <w:rPr>
                      <w:rFonts w:ascii="Arial" w:hAnsi="Arial" w:cs="Arial"/>
                      <w:b/>
                      <w:sz w:val="24"/>
                      <w:szCs w:val="24"/>
                    </w:rPr>
                    <w:instrText xml:space="preserve"> FORMTEXT </w:instrText>
                  </w:r>
                  <w:r w:rsidRPr="00742C9F">
                    <w:rPr>
                      <w:rFonts w:ascii="Arial" w:hAnsi="Arial" w:cs="Arial"/>
                      <w:b/>
                      <w:sz w:val="24"/>
                      <w:szCs w:val="24"/>
                    </w:rPr>
                  </w:r>
                  <w:r w:rsidRPr="00742C9F">
                    <w:rPr>
                      <w:rFonts w:ascii="Arial" w:hAnsi="Arial" w:cs="Arial"/>
                      <w:b/>
                      <w:sz w:val="24"/>
                      <w:szCs w:val="24"/>
                    </w:rPr>
                    <w:fldChar w:fldCharType="separate"/>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Pr="00742C9F">
                    <w:rPr>
                      <w:rFonts w:ascii="Arial" w:hAnsi="Arial" w:cs="Arial"/>
                      <w:b/>
                      <w:sz w:val="24"/>
                      <w:szCs w:val="24"/>
                    </w:rPr>
                    <w:fldChar w:fldCharType="end"/>
                  </w:r>
                </w:p>
              </w:tc>
            </w:tr>
            <w:tr w:rsidR="003A2E70" w:rsidRPr="00742C9F" w:rsidTr="003F0B3B">
              <w:tc>
                <w:tcPr>
                  <w:tcW w:w="5920" w:type="dxa"/>
                </w:tcPr>
                <w:p w:rsidR="003A2E70" w:rsidRPr="00742C9F" w:rsidRDefault="003A2E70" w:rsidP="003F0B3B">
                  <w:pPr>
                    <w:rPr>
                      <w:rFonts w:ascii="Arial" w:hAnsi="Arial" w:cs="Arial"/>
                      <w:sz w:val="24"/>
                      <w:szCs w:val="24"/>
                    </w:rPr>
                  </w:pPr>
                  <w:r w:rsidRPr="00742C9F">
                    <w:rPr>
                      <w:rFonts w:ascii="Arial" w:hAnsi="Arial" w:cs="Arial"/>
                      <w:sz w:val="24"/>
                      <w:szCs w:val="24"/>
                    </w:rPr>
                    <w:t>Registration as a Clinical Scientist (Medical Physics) with the Health Care Professions Council</w:t>
                  </w:r>
                </w:p>
              </w:tc>
              <w:tc>
                <w:tcPr>
                  <w:tcW w:w="1559" w:type="dxa"/>
                </w:tcPr>
                <w:p w:rsidR="003A2E70" w:rsidRPr="00742C9F" w:rsidRDefault="003A2E70" w:rsidP="003F0B3B">
                  <w:pPr>
                    <w:spacing w:line="360" w:lineRule="auto"/>
                    <w:jc w:val="center"/>
                    <w:rPr>
                      <w:rFonts w:ascii="Arial" w:hAnsi="Arial" w:cs="Arial"/>
                      <w:b/>
                      <w:sz w:val="24"/>
                      <w:szCs w:val="24"/>
                    </w:rPr>
                  </w:pPr>
                  <w:r w:rsidRPr="00742C9F">
                    <w:rPr>
                      <w:rFonts w:ascii="Arial" w:hAnsi="Arial" w:cs="Arial"/>
                      <w:b/>
                      <w:sz w:val="24"/>
                      <w:szCs w:val="24"/>
                    </w:rPr>
                    <w:sym w:font="Symbol" w:char="F0D6"/>
                  </w:r>
                </w:p>
              </w:tc>
              <w:tc>
                <w:tcPr>
                  <w:tcW w:w="1581" w:type="dxa"/>
                </w:tcPr>
                <w:p w:rsidR="003A2E70" w:rsidRPr="00742C9F" w:rsidRDefault="008552E5" w:rsidP="003F0B3B">
                  <w:pPr>
                    <w:spacing w:line="360" w:lineRule="auto"/>
                    <w:jc w:val="center"/>
                    <w:rPr>
                      <w:rFonts w:ascii="Arial" w:hAnsi="Arial" w:cs="Arial"/>
                      <w:b/>
                      <w:sz w:val="24"/>
                      <w:szCs w:val="24"/>
                    </w:rPr>
                  </w:pPr>
                  <w:r w:rsidRPr="00742C9F">
                    <w:rPr>
                      <w:rFonts w:ascii="Arial" w:hAnsi="Arial" w:cs="Arial"/>
                      <w:b/>
                      <w:sz w:val="24"/>
                      <w:szCs w:val="24"/>
                    </w:rPr>
                    <w:fldChar w:fldCharType="begin">
                      <w:ffData>
                        <w:name w:val="Text74"/>
                        <w:enabled/>
                        <w:calcOnExit w:val="0"/>
                        <w:textInput/>
                      </w:ffData>
                    </w:fldChar>
                  </w:r>
                  <w:r w:rsidR="003A2E70" w:rsidRPr="00742C9F">
                    <w:rPr>
                      <w:rFonts w:ascii="Arial" w:hAnsi="Arial" w:cs="Arial"/>
                      <w:b/>
                      <w:sz w:val="24"/>
                      <w:szCs w:val="24"/>
                    </w:rPr>
                    <w:instrText xml:space="preserve"> FORMTEXT </w:instrText>
                  </w:r>
                  <w:r w:rsidRPr="00742C9F">
                    <w:rPr>
                      <w:rFonts w:ascii="Arial" w:hAnsi="Arial" w:cs="Arial"/>
                      <w:b/>
                      <w:sz w:val="24"/>
                      <w:szCs w:val="24"/>
                    </w:rPr>
                  </w:r>
                  <w:r w:rsidRPr="00742C9F">
                    <w:rPr>
                      <w:rFonts w:ascii="Arial" w:hAnsi="Arial" w:cs="Arial"/>
                      <w:b/>
                      <w:sz w:val="24"/>
                      <w:szCs w:val="24"/>
                    </w:rPr>
                    <w:fldChar w:fldCharType="separate"/>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Pr="00742C9F">
                    <w:rPr>
                      <w:rFonts w:ascii="Arial" w:hAnsi="Arial" w:cs="Arial"/>
                      <w:b/>
                      <w:sz w:val="24"/>
                      <w:szCs w:val="24"/>
                    </w:rPr>
                    <w:fldChar w:fldCharType="end"/>
                  </w:r>
                </w:p>
              </w:tc>
            </w:tr>
            <w:tr w:rsidR="003A2E70" w:rsidRPr="00742C9F" w:rsidTr="003F0B3B">
              <w:tc>
                <w:tcPr>
                  <w:tcW w:w="5920" w:type="dxa"/>
                </w:tcPr>
                <w:p w:rsidR="003A2E70" w:rsidRPr="00742C9F" w:rsidRDefault="003A2E70" w:rsidP="003F0B3B">
                  <w:pPr>
                    <w:tabs>
                      <w:tab w:val="num" w:pos="432"/>
                    </w:tabs>
                    <w:ind w:right="249"/>
                    <w:rPr>
                      <w:rFonts w:ascii="Arial" w:hAnsi="Arial" w:cs="Arial"/>
                      <w:sz w:val="24"/>
                      <w:szCs w:val="24"/>
                    </w:rPr>
                  </w:pPr>
                  <w:r w:rsidRPr="00742C9F">
                    <w:rPr>
                      <w:rFonts w:ascii="Arial" w:hAnsi="Arial" w:cs="Arial"/>
                      <w:sz w:val="24"/>
                      <w:szCs w:val="24"/>
                    </w:rPr>
                    <w:t>Continuing education at post-doctoral level and registration on a professionally recognised Continuous Professional Development scheme (</w:t>
                  </w:r>
                  <w:proofErr w:type="spellStart"/>
                  <w:r w:rsidRPr="00742C9F">
                    <w:rPr>
                      <w:rFonts w:ascii="Arial" w:hAnsi="Arial" w:cs="Arial"/>
                      <w:sz w:val="24"/>
                      <w:szCs w:val="24"/>
                    </w:rPr>
                    <w:t>eg</w:t>
                  </w:r>
                  <w:proofErr w:type="spellEnd"/>
                  <w:r w:rsidRPr="00742C9F">
                    <w:rPr>
                      <w:rFonts w:ascii="Arial" w:hAnsi="Arial" w:cs="Arial"/>
                      <w:sz w:val="24"/>
                      <w:szCs w:val="24"/>
                    </w:rPr>
                    <w:t xml:space="preserve"> IPEM).</w:t>
                  </w:r>
                </w:p>
              </w:tc>
              <w:tc>
                <w:tcPr>
                  <w:tcW w:w="1559" w:type="dxa"/>
                </w:tcPr>
                <w:p w:rsidR="003A2E70" w:rsidRPr="00742C9F" w:rsidRDefault="003A2E70" w:rsidP="003F0B3B">
                  <w:pPr>
                    <w:spacing w:line="360" w:lineRule="auto"/>
                    <w:jc w:val="center"/>
                    <w:rPr>
                      <w:rFonts w:ascii="Arial" w:hAnsi="Arial" w:cs="Arial"/>
                      <w:b/>
                      <w:sz w:val="24"/>
                      <w:szCs w:val="24"/>
                    </w:rPr>
                  </w:pPr>
                  <w:r w:rsidRPr="00742C9F">
                    <w:rPr>
                      <w:rFonts w:ascii="Arial" w:hAnsi="Arial" w:cs="Arial"/>
                      <w:b/>
                      <w:sz w:val="24"/>
                      <w:szCs w:val="24"/>
                    </w:rPr>
                    <w:sym w:font="Symbol" w:char="F0D6"/>
                  </w:r>
                </w:p>
              </w:tc>
              <w:tc>
                <w:tcPr>
                  <w:tcW w:w="1581" w:type="dxa"/>
                </w:tcPr>
                <w:p w:rsidR="003A2E70" w:rsidRPr="00742C9F" w:rsidRDefault="008552E5" w:rsidP="003F0B3B">
                  <w:pPr>
                    <w:spacing w:line="360" w:lineRule="auto"/>
                    <w:jc w:val="center"/>
                    <w:rPr>
                      <w:rFonts w:ascii="Arial" w:hAnsi="Arial" w:cs="Arial"/>
                      <w:b/>
                      <w:sz w:val="24"/>
                      <w:szCs w:val="24"/>
                    </w:rPr>
                  </w:pPr>
                  <w:r w:rsidRPr="00742C9F">
                    <w:rPr>
                      <w:rFonts w:ascii="Arial" w:hAnsi="Arial" w:cs="Arial"/>
                      <w:b/>
                      <w:sz w:val="24"/>
                      <w:szCs w:val="24"/>
                    </w:rPr>
                    <w:fldChar w:fldCharType="begin">
                      <w:ffData>
                        <w:name w:val="Text78"/>
                        <w:enabled/>
                        <w:calcOnExit w:val="0"/>
                        <w:textInput/>
                      </w:ffData>
                    </w:fldChar>
                  </w:r>
                  <w:r w:rsidR="003A2E70" w:rsidRPr="00742C9F">
                    <w:rPr>
                      <w:rFonts w:ascii="Arial" w:hAnsi="Arial" w:cs="Arial"/>
                      <w:b/>
                      <w:sz w:val="24"/>
                      <w:szCs w:val="24"/>
                    </w:rPr>
                    <w:instrText xml:space="preserve"> FORMTEXT </w:instrText>
                  </w:r>
                  <w:r w:rsidRPr="00742C9F">
                    <w:rPr>
                      <w:rFonts w:ascii="Arial" w:hAnsi="Arial" w:cs="Arial"/>
                      <w:b/>
                      <w:sz w:val="24"/>
                      <w:szCs w:val="24"/>
                    </w:rPr>
                  </w:r>
                  <w:r w:rsidRPr="00742C9F">
                    <w:rPr>
                      <w:rFonts w:ascii="Arial" w:hAnsi="Arial" w:cs="Arial"/>
                      <w:b/>
                      <w:sz w:val="24"/>
                      <w:szCs w:val="24"/>
                    </w:rPr>
                    <w:fldChar w:fldCharType="separate"/>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Pr="00742C9F">
                    <w:rPr>
                      <w:rFonts w:ascii="Arial" w:hAnsi="Arial" w:cs="Arial"/>
                      <w:b/>
                      <w:sz w:val="24"/>
                      <w:szCs w:val="24"/>
                    </w:rPr>
                    <w:fldChar w:fldCharType="end"/>
                  </w:r>
                </w:p>
              </w:tc>
            </w:tr>
            <w:tr w:rsidR="003A2E70" w:rsidRPr="00742C9F" w:rsidTr="003F0B3B">
              <w:tc>
                <w:tcPr>
                  <w:tcW w:w="5920" w:type="dxa"/>
                </w:tcPr>
                <w:p w:rsidR="003A2E70" w:rsidRPr="00742C9F" w:rsidRDefault="003A2E70" w:rsidP="003F0B3B">
                  <w:pPr>
                    <w:tabs>
                      <w:tab w:val="num" w:pos="432"/>
                    </w:tabs>
                    <w:ind w:right="249"/>
                    <w:rPr>
                      <w:rFonts w:ascii="Arial" w:hAnsi="Arial" w:cs="Arial"/>
                      <w:sz w:val="24"/>
                      <w:szCs w:val="24"/>
                    </w:rPr>
                  </w:pPr>
                  <w:r w:rsidRPr="00742C9F">
                    <w:rPr>
                      <w:rFonts w:ascii="Arial" w:hAnsi="Arial" w:cs="Arial"/>
                      <w:sz w:val="24"/>
                      <w:szCs w:val="24"/>
                    </w:rPr>
                    <w:t>Corporate membership of IPEM</w:t>
                  </w:r>
                </w:p>
              </w:tc>
              <w:tc>
                <w:tcPr>
                  <w:tcW w:w="1559" w:type="dxa"/>
                </w:tcPr>
                <w:p w:rsidR="003A2E70" w:rsidRPr="00742C9F" w:rsidRDefault="008552E5" w:rsidP="003F0B3B">
                  <w:pPr>
                    <w:spacing w:line="360" w:lineRule="auto"/>
                    <w:jc w:val="center"/>
                    <w:rPr>
                      <w:rFonts w:ascii="Arial" w:hAnsi="Arial" w:cs="Arial"/>
                      <w:b/>
                      <w:sz w:val="24"/>
                      <w:szCs w:val="24"/>
                    </w:rPr>
                  </w:pPr>
                  <w:r w:rsidRPr="00742C9F">
                    <w:rPr>
                      <w:rFonts w:ascii="Arial" w:hAnsi="Arial" w:cs="Arial"/>
                      <w:b/>
                      <w:sz w:val="24"/>
                      <w:szCs w:val="24"/>
                    </w:rPr>
                    <w:fldChar w:fldCharType="begin">
                      <w:ffData>
                        <w:name w:val="Text74"/>
                        <w:enabled/>
                        <w:calcOnExit w:val="0"/>
                        <w:textInput/>
                      </w:ffData>
                    </w:fldChar>
                  </w:r>
                  <w:r w:rsidR="003A2E70" w:rsidRPr="00742C9F">
                    <w:rPr>
                      <w:rFonts w:ascii="Arial" w:hAnsi="Arial" w:cs="Arial"/>
                      <w:b/>
                      <w:sz w:val="24"/>
                      <w:szCs w:val="24"/>
                    </w:rPr>
                    <w:instrText xml:space="preserve"> FORMTEXT </w:instrText>
                  </w:r>
                  <w:r w:rsidRPr="00742C9F">
                    <w:rPr>
                      <w:rFonts w:ascii="Arial" w:hAnsi="Arial" w:cs="Arial"/>
                      <w:b/>
                      <w:sz w:val="24"/>
                      <w:szCs w:val="24"/>
                    </w:rPr>
                  </w:r>
                  <w:r w:rsidRPr="00742C9F">
                    <w:rPr>
                      <w:rFonts w:ascii="Arial" w:hAnsi="Arial" w:cs="Arial"/>
                      <w:b/>
                      <w:sz w:val="24"/>
                      <w:szCs w:val="24"/>
                    </w:rPr>
                    <w:fldChar w:fldCharType="separate"/>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Pr="00742C9F">
                    <w:rPr>
                      <w:rFonts w:ascii="Arial" w:hAnsi="Arial" w:cs="Arial"/>
                      <w:b/>
                      <w:sz w:val="24"/>
                      <w:szCs w:val="24"/>
                    </w:rPr>
                    <w:fldChar w:fldCharType="end"/>
                  </w:r>
                </w:p>
              </w:tc>
              <w:tc>
                <w:tcPr>
                  <w:tcW w:w="1581" w:type="dxa"/>
                </w:tcPr>
                <w:p w:rsidR="003A2E70" w:rsidRPr="00742C9F" w:rsidRDefault="003A2E70" w:rsidP="003F0B3B">
                  <w:pPr>
                    <w:spacing w:line="360" w:lineRule="auto"/>
                    <w:jc w:val="center"/>
                    <w:rPr>
                      <w:rFonts w:ascii="Arial" w:hAnsi="Arial" w:cs="Arial"/>
                      <w:b/>
                      <w:sz w:val="24"/>
                      <w:szCs w:val="24"/>
                    </w:rPr>
                  </w:pPr>
                  <w:r w:rsidRPr="00742C9F">
                    <w:rPr>
                      <w:rFonts w:ascii="Arial" w:hAnsi="Arial" w:cs="Arial"/>
                      <w:b/>
                      <w:sz w:val="24"/>
                      <w:szCs w:val="24"/>
                    </w:rPr>
                    <w:sym w:font="Symbol" w:char="F0D6"/>
                  </w:r>
                </w:p>
              </w:tc>
            </w:tr>
            <w:tr w:rsidR="003A2E70" w:rsidRPr="00742C9F" w:rsidTr="003F0B3B">
              <w:tc>
                <w:tcPr>
                  <w:tcW w:w="5920" w:type="dxa"/>
                </w:tcPr>
                <w:p w:rsidR="003A2E70" w:rsidRPr="00742C9F" w:rsidRDefault="003A2E70" w:rsidP="003F0B3B">
                  <w:pPr>
                    <w:tabs>
                      <w:tab w:val="num" w:pos="432"/>
                    </w:tabs>
                    <w:ind w:right="249"/>
                    <w:rPr>
                      <w:rFonts w:ascii="Arial" w:hAnsi="Arial" w:cs="Arial"/>
                      <w:sz w:val="24"/>
                      <w:szCs w:val="24"/>
                    </w:rPr>
                  </w:pPr>
                  <w:r w:rsidRPr="00742C9F">
                    <w:rPr>
                      <w:rFonts w:ascii="Arial" w:hAnsi="Arial" w:cs="Arial"/>
                      <w:sz w:val="24"/>
                      <w:szCs w:val="24"/>
                    </w:rPr>
                    <w:t>Full UK driving licence</w:t>
                  </w:r>
                </w:p>
              </w:tc>
              <w:tc>
                <w:tcPr>
                  <w:tcW w:w="1559" w:type="dxa"/>
                </w:tcPr>
                <w:p w:rsidR="003A2E70" w:rsidRPr="00742C9F" w:rsidRDefault="008552E5" w:rsidP="003F0B3B">
                  <w:pPr>
                    <w:spacing w:line="360" w:lineRule="auto"/>
                    <w:jc w:val="center"/>
                    <w:rPr>
                      <w:rFonts w:ascii="Arial" w:hAnsi="Arial" w:cs="Arial"/>
                      <w:b/>
                      <w:sz w:val="24"/>
                      <w:szCs w:val="24"/>
                    </w:rPr>
                  </w:pPr>
                  <w:r w:rsidRPr="00742C9F">
                    <w:rPr>
                      <w:rFonts w:ascii="Arial" w:hAnsi="Arial" w:cs="Arial"/>
                      <w:b/>
                      <w:sz w:val="24"/>
                      <w:szCs w:val="24"/>
                    </w:rPr>
                    <w:fldChar w:fldCharType="begin">
                      <w:ffData>
                        <w:name w:val="Text74"/>
                        <w:enabled/>
                        <w:calcOnExit w:val="0"/>
                        <w:textInput/>
                      </w:ffData>
                    </w:fldChar>
                  </w:r>
                  <w:r w:rsidR="003A2E70" w:rsidRPr="00742C9F">
                    <w:rPr>
                      <w:rFonts w:ascii="Arial" w:hAnsi="Arial" w:cs="Arial"/>
                      <w:b/>
                      <w:sz w:val="24"/>
                      <w:szCs w:val="24"/>
                    </w:rPr>
                    <w:instrText xml:space="preserve"> FORMTEXT </w:instrText>
                  </w:r>
                  <w:r w:rsidRPr="00742C9F">
                    <w:rPr>
                      <w:rFonts w:ascii="Arial" w:hAnsi="Arial" w:cs="Arial"/>
                      <w:b/>
                      <w:sz w:val="24"/>
                      <w:szCs w:val="24"/>
                    </w:rPr>
                  </w:r>
                  <w:r w:rsidRPr="00742C9F">
                    <w:rPr>
                      <w:rFonts w:ascii="Arial" w:hAnsi="Arial" w:cs="Arial"/>
                      <w:b/>
                      <w:sz w:val="24"/>
                      <w:szCs w:val="24"/>
                    </w:rPr>
                    <w:fldChar w:fldCharType="separate"/>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Pr="00742C9F">
                    <w:rPr>
                      <w:rFonts w:ascii="Arial" w:hAnsi="Arial" w:cs="Arial"/>
                      <w:b/>
                      <w:sz w:val="24"/>
                      <w:szCs w:val="24"/>
                    </w:rPr>
                    <w:fldChar w:fldCharType="end"/>
                  </w:r>
                </w:p>
              </w:tc>
              <w:tc>
                <w:tcPr>
                  <w:tcW w:w="1581" w:type="dxa"/>
                </w:tcPr>
                <w:p w:rsidR="003A2E70" w:rsidRPr="00742C9F" w:rsidRDefault="003A2E70" w:rsidP="003F0B3B">
                  <w:pPr>
                    <w:spacing w:line="360" w:lineRule="auto"/>
                    <w:jc w:val="center"/>
                    <w:rPr>
                      <w:rFonts w:ascii="Arial" w:hAnsi="Arial" w:cs="Arial"/>
                      <w:b/>
                      <w:sz w:val="24"/>
                      <w:szCs w:val="24"/>
                    </w:rPr>
                  </w:pPr>
                  <w:r w:rsidRPr="00742C9F">
                    <w:rPr>
                      <w:rFonts w:ascii="Arial" w:hAnsi="Arial" w:cs="Arial"/>
                      <w:b/>
                      <w:sz w:val="24"/>
                      <w:szCs w:val="24"/>
                    </w:rPr>
                    <w:sym w:font="Symbol" w:char="F0D6"/>
                  </w:r>
                </w:p>
              </w:tc>
            </w:tr>
            <w:tr w:rsidR="003A2E70" w:rsidRPr="00742C9F" w:rsidTr="003F0B3B">
              <w:tc>
                <w:tcPr>
                  <w:tcW w:w="5920" w:type="dxa"/>
                  <w:shd w:val="pct15" w:color="auto" w:fill="auto"/>
                </w:tcPr>
                <w:p w:rsidR="003A2E70" w:rsidRPr="00742C9F" w:rsidRDefault="003A2E70" w:rsidP="003F0B3B">
                  <w:pPr>
                    <w:rPr>
                      <w:rFonts w:ascii="Arial" w:hAnsi="Arial" w:cs="Arial"/>
                      <w:b/>
                      <w:sz w:val="24"/>
                      <w:szCs w:val="24"/>
                    </w:rPr>
                  </w:pPr>
                  <w:r w:rsidRPr="00742C9F">
                    <w:rPr>
                      <w:rFonts w:ascii="Arial" w:hAnsi="Arial" w:cs="Arial"/>
                      <w:b/>
                      <w:sz w:val="24"/>
                      <w:szCs w:val="24"/>
                    </w:rPr>
                    <w:t>Experience</w:t>
                  </w:r>
                </w:p>
              </w:tc>
              <w:tc>
                <w:tcPr>
                  <w:tcW w:w="1559" w:type="dxa"/>
                  <w:shd w:val="pct15" w:color="auto" w:fill="auto"/>
                </w:tcPr>
                <w:p w:rsidR="003A2E70" w:rsidRPr="00742C9F" w:rsidRDefault="003A2E70" w:rsidP="003F0B3B">
                  <w:pPr>
                    <w:rPr>
                      <w:rFonts w:ascii="Arial" w:hAnsi="Arial" w:cs="Arial"/>
                      <w:b/>
                      <w:sz w:val="24"/>
                      <w:szCs w:val="24"/>
                    </w:rPr>
                  </w:pPr>
                  <w:r w:rsidRPr="00742C9F">
                    <w:rPr>
                      <w:rFonts w:ascii="Arial" w:hAnsi="Arial" w:cs="Arial"/>
                      <w:b/>
                      <w:sz w:val="24"/>
                      <w:szCs w:val="24"/>
                    </w:rPr>
                    <w:t>Essential (</w:t>
                  </w:r>
                  <w:r w:rsidRPr="00742C9F">
                    <w:rPr>
                      <w:rFonts w:ascii="Arial" w:hAnsi="Arial" w:cs="Arial"/>
                      <w:b/>
                      <w:sz w:val="24"/>
                      <w:szCs w:val="24"/>
                    </w:rPr>
                    <w:sym w:font="Symbol" w:char="F0D6"/>
                  </w:r>
                  <w:r w:rsidRPr="00742C9F">
                    <w:rPr>
                      <w:rFonts w:ascii="Arial" w:hAnsi="Arial" w:cs="Arial"/>
                      <w:b/>
                      <w:sz w:val="24"/>
                      <w:szCs w:val="24"/>
                    </w:rPr>
                    <w:t>)</w:t>
                  </w:r>
                </w:p>
              </w:tc>
              <w:tc>
                <w:tcPr>
                  <w:tcW w:w="1581" w:type="dxa"/>
                  <w:shd w:val="pct15" w:color="auto" w:fill="auto"/>
                </w:tcPr>
                <w:p w:rsidR="003A2E70" w:rsidRPr="00742C9F" w:rsidRDefault="003A2E70" w:rsidP="003F0B3B">
                  <w:pPr>
                    <w:rPr>
                      <w:rFonts w:ascii="Arial" w:hAnsi="Arial" w:cs="Arial"/>
                      <w:b/>
                      <w:sz w:val="24"/>
                      <w:szCs w:val="24"/>
                    </w:rPr>
                  </w:pPr>
                  <w:r w:rsidRPr="00742C9F">
                    <w:rPr>
                      <w:rFonts w:ascii="Arial" w:hAnsi="Arial" w:cs="Arial"/>
                      <w:b/>
                      <w:sz w:val="24"/>
                      <w:szCs w:val="24"/>
                    </w:rPr>
                    <w:t>Desirable (</w:t>
                  </w:r>
                  <w:r w:rsidRPr="00742C9F">
                    <w:rPr>
                      <w:rFonts w:ascii="Arial" w:hAnsi="Arial" w:cs="Arial"/>
                      <w:b/>
                      <w:sz w:val="24"/>
                      <w:szCs w:val="24"/>
                    </w:rPr>
                    <w:sym w:font="Symbol" w:char="F0D6"/>
                  </w:r>
                  <w:r w:rsidRPr="00742C9F">
                    <w:rPr>
                      <w:rFonts w:ascii="Arial" w:hAnsi="Arial" w:cs="Arial"/>
                      <w:b/>
                      <w:sz w:val="24"/>
                      <w:szCs w:val="24"/>
                    </w:rPr>
                    <w:t>)</w:t>
                  </w:r>
                </w:p>
              </w:tc>
            </w:tr>
            <w:tr w:rsidR="003A2E70" w:rsidRPr="00742C9F" w:rsidTr="003F0B3B">
              <w:tc>
                <w:tcPr>
                  <w:tcW w:w="5920" w:type="dxa"/>
                </w:tcPr>
                <w:p w:rsidR="003A2E70" w:rsidRPr="00742C9F" w:rsidRDefault="002D5FFA" w:rsidP="002D5FFA">
                  <w:pPr>
                    <w:pStyle w:val="BodyText3"/>
                    <w:rPr>
                      <w:rFonts w:ascii="Arial" w:hAnsi="Arial" w:cs="Arial"/>
                      <w:szCs w:val="24"/>
                    </w:rPr>
                  </w:pPr>
                  <w:r w:rsidRPr="00742C9F">
                    <w:rPr>
                      <w:rFonts w:ascii="Arial" w:hAnsi="Arial" w:cs="Arial"/>
                      <w:szCs w:val="24"/>
                    </w:rPr>
                    <w:t>R</w:t>
                  </w:r>
                  <w:r w:rsidR="003A2E70" w:rsidRPr="00742C9F">
                    <w:rPr>
                      <w:rFonts w:ascii="Arial" w:hAnsi="Arial" w:cs="Arial"/>
                      <w:szCs w:val="24"/>
                    </w:rPr>
                    <w:t>elevant post-qualification experience to include advanced theoretical and practical knowledge and experience across the full spectrum of nuclear medicine techniques, their clinical application in diagnosis and therapy and their role in clinical medicine.</w:t>
                  </w:r>
                </w:p>
              </w:tc>
              <w:tc>
                <w:tcPr>
                  <w:tcW w:w="1559" w:type="dxa"/>
                </w:tcPr>
                <w:p w:rsidR="003A2E70" w:rsidRPr="00742C9F" w:rsidRDefault="003A2E70" w:rsidP="003F0B3B">
                  <w:pPr>
                    <w:spacing w:line="360" w:lineRule="auto"/>
                    <w:jc w:val="center"/>
                    <w:rPr>
                      <w:rFonts w:ascii="Arial" w:hAnsi="Arial" w:cs="Arial"/>
                      <w:b/>
                      <w:sz w:val="24"/>
                      <w:szCs w:val="24"/>
                    </w:rPr>
                  </w:pPr>
                  <w:r w:rsidRPr="00742C9F">
                    <w:rPr>
                      <w:rFonts w:ascii="Arial" w:hAnsi="Arial" w:cs="Arial"/>
                      <w:b/>
                      <w:sz w:val="24"/>
                      <w:szCs w:val="24"/>
                    </w:rPr>
                    <w:sym w:font="Symbol" w:char="F0D6"/>
                  </w:r>
                </w:p>
              </w:tc>
              <w:tc>
                <w:tcPr>
                  <w:tcW w:w="1581" w:type="dxa"/>
                </w:tcPr>
                <w:p w:rsidR="003A2E70" w:rsidRPr="00742C9F" w:rsidRDefault="008552E5" w:rsidP="003F0B3B">
                  <w:pPr>
                    <w:spacing w:line="360" w:lineRule="auto"/>
                    <w:jc w:val="center"/>
                    <w:rPr>
                      <w:rFonts w:ascii="Arial" w:hAnsi="Arial" w:cs="Arial"/>
                      <w:b/>
                      <w:sz w:val="24"/>
                      <w:szCs w:val="24"/>
                    </w:rPr>
                  </w:pPr>
                  <w:r w:rsidRPr="00742C9F">
                    <w:rPr>
                      <w:rFonts w:ascii="Arial" w:hAnsi="Arial" w:cs="Arial"/>
                      <w:b/>
                      <w:sz w:val="24"/>
                      <w:szCs w:val="24"/>
                    </w:rPr>
                    <w:fldChar w:fldCharType="begin">
                      <w:ffData>
                        <w:name w:val="Text87"/>
                        <w:enabled/>
                        <w:calcOnExit w:val="0"/>
                        <w:textInput/>
                      </w:ffData>
                    </w:fldChar>
                  </w:r>
                  <w:bookmarkStart w:id="0" w:name="Text87"/>
                  <w:r w:rsidR="003A2E70" w:rsidRPr="00742C9F">
                    <w:rPr>
                      <w:rFonts w:ascii="Arial" w:hAnsi="Arial" w:cs="Arial"/>
                      <w:b/>
                      <w:sz w:val="24"/>
                      <w:szCs w:val="24"/>
                    </w:rPr>
                    <w:instrText xml:space="preserve"> FORMTEXT </w:instrText>
                  </w:r>
                  <w:r w:rsidRPr="00742C9F">
                    <w:rPr>
                      <w:rFonts w:ascii="Arial" w:hAnsi="Arial" w:cs="Arial"/>
                      <w:b/>
                      <w:sz w:val="24"/>
                      <w:szCs w:val="24"/>
                    </w:rPr>
                  </w:r>
                  <w:r w:rsidRPr="00742C9F">
                    <w:rPr>
                      <w:rFonts w:ascii="Arial" w:hAnsi="Arial" w:cs="Arial"/>
                      <w:b/>
                      <w:sz w:val="24"/>
                      <w:szCs w:val="24"/>
                    </w:rPr>
                    <w:fldChar w:fldCharType="separate"/>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Pr="00742C9F">
                    <w:rPr>
                      <w:rFonts w:ascii="Arial" w:hAnsi="Arial" w:cs="Arial"/>
                      <w:b/>
                      <w:sz w:val="24"/>
                      <w:szCs w:val="24"/>
                    </w:rPr>
                    <w:fldChar w:fldCharType="end"/>
                  </w:r>
                  <w:bookmarkEnd w:id="0"/>
                </w:p>
              </w:tc>
            </w:tr>
            <w:tr w:rsidR="003A2E70" w:rsidRPr="00742C9F" w:rsidTr="003F0B3B">
              <w:tc>
                <w:tcPr>
                  <w:tcW w:w="5920" w:type="dxa"/>
                </w:tcPr>
                <w:p w:rsidR="003A2E70" w:rsidRPr="00742C9F" w:rsidRDefault="003A2E70" w:rsidP="00CB7BC2">
                  <w:pPr>
                    <w:pStyle w:val="BodyText3"/>
                    <w:rPr>
                      <w:rFonts w:ascii="Arial" w:hAnsi="Arial" w:cs="Arial"/>
                      <w:szCs w:val="24"/>
                    </w:rPr>
                  </w:pPr>
                  <w:r w:rsidRPr="00742C9F">
                    <w:rPr>
                      <w:rFonts w:ascii="Arial" w:hAnsi="Arial" w:cs="Arial"/>
                      <w:szCs w:val="24"/>
                    </w:rPr>
                    <w:t>Substantial experience in nuclear medicine to enable interpreting and reporting patient images and associated outcomes within a multi-disciplinary team</w:t>
                  </w:r>
                  <w:r w:rsidR="00CB7BC2" w:rsidRPr="00742C9F">
                    <w:rPr>
                      <w:rFonts w:ascii="Arial" w:hAnsi="Arial" w:cs="Arial"/>
                      <w:szCs w:val="24"/>
                    </w:rPr>
                    <w:t>.</w:t>
                  </w:r>
                  <w:r w:rsidRPr="00742C9F">
                    <w:rPr>
                      <w:rFonts w:ascii="Arial" w:hAnsi="Arial" w:cs="Arial"/>
                      <w:szCs w:val="24"/>
                    </w:rPr>
                    <w:t xml:space="preserve"> </w:t>
                  </w:r>
                </w:p>
              </w:tc>
              <w:tc>
                <w:tcPr>
                  <w:tcW w:w="1559" w:type="dxa"/>
                </w:tcPr>
                <w:p w:rsidR="003A2E70" w:rsidRPr="00742C9F" w:rsidRDefault="003A2E70" w:rsidP="003F0B3B">
                  <w:pPr>
                    <w:spacing w:line="360" w:lineRule="auto"/>
                    <w:jc w:val="center"/>
                    <w:rPr>
                      <w:rFonts w:ascii="Arial" w:hAnsi="Arial" w:cs="Arial"/>
                      <w:b/>
                      <w:sz w:val="24"/>
                      <w:szCs w:val="24"/>
                    </w:rPr>
                  </w:pPr>
                  <w:r w:rsidRPr="00742C9F">
                    <w:rPr>
                      <w:rFonts w:ascii="Arial" w:hAnsi="Arial" w:cs="Arial"/>
                      <w:b/>
                      <w:sz w:val="24"/>
                      <w:szCs w:val="24"/>
                    </w:rPr>
                    <w:sym w:font="Symbol" w:char="F0D6"/>
                  </w:r>
                </w:p>
              </w:tc>
              <w:tc>
                <w:tcPr>
                  <w:tcW w:w="1581" w:type="dxa"/>
                </w:tcPr>
                <w:p w:rsidR="003A2E70" w:rsidRPr="00742C9F" w:rsidRDefault="008552E5" w:rsidP="003F0B3B">
                  <w:pPr>
                    <w:spacing w:line="360" w:lineRule="auto"/>
                    <w:jc w:val="center"/>
                    <w:rPr>
                      <w:rFonts w:ascii="Arial" w:hAnsi="Arial" w:cs="Arial"/>
                      <w:b/>
                      <w:sz w:val="24"/>
                      <w:szCs w:val="24"/>
                    </w:rPr>
                  </w:pPr>
                  <w:r w:rsidRPr="00742C9F">
                    <w:rPr>
                      <w:rFonts w:ascii="Arial" w:hAnsi="Arial" w:cs="Arial"/>
                      <w:b/>
                      <w:sz w:val="24"/>
                      <w:szCs w:val="24"/>
                    </w:rPr>
                    <w:fldChar w:fldCharType="begin">
                      <w:ffData>
                        <w:name w:val="Text90"/>
                        <w:enabled/>
                        <w:calcOnExit w:val="0"/>
                        <w:textInput/>
                      </w:ffData>
                    </w:fldChar>
                  </w:r>
                  <w:bookmarkStart w:id="1" w:name="Text90"/>
                  <w:r w:rsidR="003A2E70" w:rsidRPr="00742C9F">
                    <w:rPr>
                      <w:rFonts w:ascii="Arial" w:hAnsi="Arial" w:cs="Arial"/>
                      <w:b/>
                      <w:sz w:val="24"/>
                      <w:szCs w:val="24"/>
                    </w:rPr>
                    <w:instrText xml:space="preserve"> FORMTEXT </w:instrText>
                  </w:r>
                  <w:r w:rsidRPr="00742C9F">
                    <w:rPr>
                      <w:rFonts w:ascii="Arial" w:hAnsi="Arial" w:cs="Arial"/>
                      <w:b/>
                      <w:sz w:val="24"/>
                      <w:szCs w:val="24"/>
                    </w:rPr>
                  </w:r>
                  <w:r w:rsidRPr="00742C9F">
                    <w:rPr>
                      <w:rFonts w:ascii="Arial" w:hAnsi="Arial" w:cs="Arial"/>
                      <w:b/>
                      <w:sz w:val="24"/>
                      <w:szCs w:val="24"/>
                    </w:rPr>
                    <w:fldChar w:fldCharType="separate"/>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Pr="00742C9F">
                    <w:rPr>
                      <w:rFonts w:ascii="Arial" w:hAnsi="Arial" w:cs="Arial"/>
                      <w:b/>
                      <w:sz w:val="24"/>
                      <w:szCs w:val="24"/>
                    </w:rPr>
                    <w:fldChar w:fldCharType="end"/>
                  </w:r>
                  <w:bookmarkEnd w:id="1"/>
                </w:p>
              </w:tc>
            </w:tr>
            <w:tr w:rsidR="00CB7BC2" w:rsidRPr="00742C9F" w:rsidTr="003F0B3B">
              <w:tc>
                <w:tcPr>
                  <w:tcW w:w="5920" w:type="dxa"/>
                </w:tcPr>
                <w:p w:rsidR="00CB7BC2" w:rsidRPr="00742C9F" w:rsidRDefault="00CB7BC2" w:rsidP="00BE4FD5">
                  <w:pPr>
                    <w:pStyle w:val="BodyText3"/>
                    <w:rPr>
                      <w:rFonts w:ascii="Arial" w:hAnsi="Arial" w:cs="Arial"/>
                      <w:szCs w:val="24"/>
                    </w:rPr>
                  </w:pPr>
                  <w:r w:rsidRPr="00742C9F">
                    <w:rPr>
                      <w:rFonts w:ascii="Arial" w:hAnsi="Arial" w:cs="Arial"/>
                      <w:szCs w:val="24"/>
                    </w:rPr>
                    <w:t>Certificate</w:t>
                  </w:r>
                  <w:r w:rsidR="00BE4FD5" w:rsidRPr="00742C9F">
                    <w:rPr>
                      <w:rFonts w:ascii="Arial" w:hAnsi="Arial" w:cs="Arial"/>
                      <w:szCs w:val="24"/>
                    </w:rPr>
                    <w:t xml:space="preserve"> of competence </w:t>
                  </w:r>
                  <w:r w:rsidRPr="00742C9F">
                    <w:rPr>
                      <w:rFonts w:ascii="Arial" w:hAnsi="Arial" w:cs="Arial"/>
                      <w:szCs w:val="24"/>
                    </w:rPr>
                    <w:t xml:space="preserve">to allow appointment as </w:t>
                  </w:r>
                  <w:proofErr w:type="gramStart"/>
                  <w:r w:rsidRPr="00742C9F">
                    <w:rPr>
                      <w:rFonts w:ascii="Arial" w:hAnsi="Arial" w:cs="Arial"/>
                      <w:szCs w:val="24"/>
                    </w:rPr>
                    <w:t>an</w:t>
                  </w:r>
                  <w:proofErr w:type="gramEnd"/>
                  <w:r w:rsidRPr="00742C9F">
                    <w:rPr>
                      <w:rFonts w:ascii="Arial" w:hAnsi="Arial" w:cs="Arial"/>
                      <w:szCs w:val="24"/>
                    </w:rPr>
                    <w:t xml:space="preserve"> Medical Physics Expert</w:t>
                  </w:r>
                  <w:r w:rsidR="00BE4FD5" w:rsidRPr="00742C9F">
                    <w:rPr>
                      <w:rFonts w:ascii="Arial" w:hAnsi="Arial" w:cs="Arial"/>
                      <w:szCs w:val="24"/>
                    </w:rPr>
                    <w:t xml:space="preserve"> or already on the list of MPEs.</w:t>
                  </w:r>
                </w:p>
              </w:tc>
              <w:tc>
                <w:tcPr>
                  <w:tcW w:w="1559" w:type="dxa"/>
                </w:tcPr>
                <w:p w:rsidR="00CB7BC2" w:rsidRPr="00742C9F" w:rsidRDefault="00CB7BC2" w:rsidP="003F0B3B">
                  <w:pPr>
                    <w:spacing w:line="360" w:lineRule="auto"/>
                    <w:jc w:val="center"/>
                    <w:rPr>
                      <w:rFonts w:ascii="Arial" w:hAnsi="Arial" w:cs="Arial"/>
                      <w:b/>
                      <w:sz w:val="24"/>
                      <w:szCs w:val="24"/>
                    </w:rPr>
                  </w:pPr>
                  <w:r w:rsidRPr="00742C9F">
                    <w:rPr>
                      <w:rFonts w:ascii="Arial" w:hAnsi="Arial" w:cs="Arial"/>
                      <w:b/>
                      <w:sz w:val="24"/>
                      <w:szCs w:val="24"/>
                    </w:rPr>
                    <w:sym w:font="Symbol" w:char="F0D6"/>
                  </w:r>
                </w:p>
              </w:tc>
              <w:tc>
                <w:tcPr>
                  <w:tcW w:w="1581" w:type="dxa"/>
                </w:tcPr>
                <w:p w:rsidR="00CB7BC2" w:rsidRPr="00742C9F" w:rsidRDefault="008552E5" w:rsidP="003F0B3B">
                  <w:pPr>
                    <w:spacing w:line="360" w:lineRule="auto"/>
                    <w:jc w:val="center"/>
                    <w:rPr>
                      <w:rFonts w:ascii="Arial" w:hAnsi="Arial" w:cs="Arial"/>
                      <w:b/>
                      <w:sz w:val="24"/>
                      <w:szCs w:val="24"/>
                    </w:rPr>
                  </w:pPr>
                  <w:r w:rsidRPr="00742C9F">
                    <w:rPr>
                      <w:rFonts w:ascii="Arial" w:hAnsi="Arial" w:cs="Arial"/>
                      <w:b/>
                      <w:sz w:val="24"/>
                      <w:szCs w:val="24"/>
                    </w:rPr>
                    <w:fldChar w:fldCharType="begin">
                      <w:ffData>
                        <w:name w:val="Text91"/>
                        <w:enabled/>
                        <w:calcOnExit w:val="0"/>
                        <w:textInput/>
                      </w:ffData>
                    </w:fldChar>
                  </w:r>
                  <w:r w:rsidR="00CB7BC2" w:rsidRPr="00742C9F">
                    <w:rPr>
                      <w:rFonts w:ascii="Arial" w:hAnsi="Arial" w:cs="Arial"/>
                      <w:b/>
                      <w:sz w:val="24"/>
                      <w:szCs w:val="24"/>
                    </w:rPr>
                    <w:instrText xml:space="preserve"> FORMTEXT </w:instrText>
                  </w:r>
                  <w:r w:rsidRPr="00742C9F">
                    <w:rPr>
                      <w:rFonts w:ascii="Arial" w:hAnsi="Arial" w:cs="Arial"/>
                      <w:b/>
                      <w:sz w:val="24"/>
                      <w:szCs w:val="24"/>
                    </w:rPr>
                  </w:r>
                  <w:r w:rsidRPr="00742C9F">
                    <w:rPr>
                      <w:rFonts w:ascii="Arial" w:hAnsi="Arial" w:cs="Arial"/>
                      <w:b/>
                      <w:sz w:val="24"/>
                      <w:szCs w:val="24"/>
                    </w:rPr>
                    <w:fldChar w:fldCharType="separate"/>
                  </w:r>
                  <w:r w:rsidR="00CB7BC2" w:rsidRPr="00742C9F">
                    <w:rPr>
                      <w:rFonts w:ascii="Arial" w:hAnsi="Arial" w:cs="Arial"/>
                      <w:b/>
                      <w:noProof/>
                      <w:sz w:val="24"/>
                      <w:szCs w:val="24"/>
                    </w:rPr>
                    <w:t> </w:t>
                  </w:r>
                  <w:r w:rsidR="00CB7BC2" w:rsidRPr="00742C9F">
                    <w:rPr>
                      <w:rFonts w:ascii="Arial" w:hAnsi="Arial" w:cs="Arial"/>
                      <w:b/>
                      <w:noProof/>
                      <w:sz w:val="24"/>
                      <w:szCs w:val="24"/>
                    </w:rPr>
                    <w:t> </w:t>
                  </w:r>
                  <w:r w:rsidR="00CB7BC2" w:rsidRPr="00742C9F">
                    <w:rPr>
                      <w:rFonts w:ascii="Arial" w:hAnsi="Arial" w:cs="Arial"/>
                      <w:b/>
                      <w:noProof/>
                      <w:sz w:val="24"/>
                      <w:szCs w:val="24"/>
                    </w:rPr>
                    <w:t> </w:t>
                  </w:r>
                  <w:r w:rsidR="00CB7BC2" w:rsidRPr="00742C9F">
                    <w:rPr>
                      <w:rFonts w:ascii="Arial" w:hAnsi="Arial" w:cs="Arial"/>
                      <w:b/>
                      <w:noProof/>
                      <w:sz w:val="24"/>
                      <w:szCs w:val="24"/>
                    </w:rPr>
                    <w:t> </w:t>
                  </w:r>
                  <w:r w:rsidR="00CB7BC2" w:rsidRPr="00742C9F">
                    <w:rPr>
                      <w:rFonts w:ascii="Arial" w:hAnsi="Arial" w:cs="Arial"/>
                      <w:b/>
                      <w:noProof/>
                      <w:sz w:val="24"/>
                      <w:szCs w:val="24"/>
                    </w:rPr>
                    <w:t> </w:t>
                  </w:r>
                  <w:r w:rsidRPr="00742C9F">
                    <w:rPr>
                      <w:rFonts w:ascii="Arial" w:hAnsi="Arial" w:cs="Arial"/>
                      <w:b/>
                      <w:sz w:val="24"/>
                      <w:szCs w:val="24"/>
                    </w:rPr>
                    <w:fldChar w:fldCharType="end"/>
                  </w:r>
                </w:p>
              </w:tc>
            </w:tr>
            <w:tr w:rsidR="003A2E70" w:rsidRPr="00742C9F" w:rsidTr="003F0B3B">
              <w:tc>
                <w:tcPr>
                  <w:tcW w:w="5920" w:type="dxa"/>
                </w:tcPr>
                <w:p w:rsidR="003A2E70" w:rsidRPr="00742C9F" w:rsidRDefault="003A2E70" w:rsidP="003F0B3B">
                  <w:pPr>
                    <w:pStyle w:val="BodyText3"/>
                    <w:rPr>
                      <w:rFonts w:ascii="Arial" w:hAnsi="Arial" w:cs="Arial"/>
                      <w:szCs w:val="24"/>
                    </w:rPr>
                  </w:pPr>
                  <w:r w:rsidRPr="00742C9F">
                    <w:rPr>
                      <w:rFonts w:ascii="Arial" w:hAnsi="Arial" w:cs="Arial"/>
                      <w:szCs w:val="24"/>
                    </w:rPr>
                    <w:t>Recognised knowledge, experience and ability to act as a Medical Physics Expert for nuclear medicine as required und</w:t>
                  </w:r>
                  <w:r w:rsidR="00A878D5" w:rsidRPr="00742C9F">
                    <w:rPr>
                      <w:rFonts w:ascii="Arial" w:hAnsi="Arial" w:cs="Arial"/>
                      <w:szCs w:val="24"/>
                    </w:rPr>
                    <w:t>er the IR(ME)R Regulations (2017</w:t>
                  </w:r>
                  <w:r w:rsidRPr="00742C9F">
                    <w:rPr>
                      <w:rFonts w:ascii="Arial" w:hAnsi="Arial" w:cs="Arial"/>
                      <w:szCs w:val="24"/>
                    </w:rPr>
                    <w:t>)</w:t>
                  </w:r>
                </w:p>
                <w:p w:rsidR="003A2E70" w:rsidRPr="00742C9F" w:rsidRDefault="003A2E70" w:rsidP="00A878D5">
                  <w:pPr>
                    <w:pStyle w:val="BodyText3"/>
                    <w:rPr>
                      <w:rFonts w:ascii="Arial" w:hAnsi="Arial" w:cs="Arial"/>
                      <w:szCs w:val="24"/>
                    </w:rPr>
                  </w:pPr>
                  <w:r w:rsidRPr="00742C9F">
                    <w:rPr>
                      <w:rFonts w:ascii="Arial" w:hAnsi="Arial" w:cs="Arial"/>
                      <w:szCs w:val="24"/>
                    </w:rPr>
                    <w:t>Recognised training and ability to act as Radiation Protection Supervisor for nuclear medicine services as require</w:t>
                  </w:r>
                  <w:r w:rsidR="00A878D5" w:rsidRPr="00742C9F">
                    <w:rPr>
                      <w:rFonts w:ascii="Arial" w:hAnsi="Arial" w:cs="Arial"/>
                      <w:szCs w:val="24"/>
                    </w:rPr>
                    <w:t>d under the IRR Regulations (2017</w:t>
                  </w:r>
                  <w:r w:rsidRPr="00742C9F">
                    <w:rPr>
                      <w:rFonts w:ascii="Arial" w:hAnsi="Arial" w:cs="Arial"/>
                      <w:szCs w:val="24"/>
                    </w:rPr>
                    <w:t>).</w:t>
                  </w:r>
                </w:p>
              </w:tc>
              <w:tc>
                <w:tcPr>
                  <w:tcW w:w="1559" w:type="dxa"/>
                </w:tcPr>
                <w:p w:rsidR="003A2E70" w:rsidRPr="00742C9F" w:rsidRDefault="003A2E70" w:rsidP="003F0B3B">
                  <w:pPr>
                    <w:spacing w:line="360" w:lineRule="auto"/>
                    <w:jc w:val="center"/>
                    <w:rPr>
                      <w:rFonts w:ascii="Arial" w:hAnsi="Arial" w:cs="Arial"/>
                      <w:b/>
                      <w:sz w:val="24"/>
                      <w:szCs w:val="24"/>
                    </w:rPr>
                  </w:pPr>
                  <w:r w:rsidRPr="00742C9F">
                    <w:rPr>
                      <w:rFonts w:ascii="Arial" w:hAnsi="Arial" w:cs="Arial"/>
                      <w:b/>
                      <w:sz w:val="24"/>
                      <w:szCs w:val="24"/>
                    </w:rPr>
                    <w:sym w:font="Symbol" w:char="F0D6"/>
                  </w:r>
                </w:p>
              </w:tc>
              <w:tc>
                <w:tcPr>
                  <w:tcW w:w="1581" w:type="dxa"/>
                </w:tcPr>
                <w:p w:rsidR="003A2E70" w:rsidRPr="00742C9F" w:rsidRDefault="008552E5" w:rsidP="003F0B3B">
                  <w:pPr>
                    <w:spacing w:line="360" w:lineRule="auto"/>
                    <w:jc w:val="center"/>
                    <w:rPr>
                      <w:rFonts w:ascii="Arial" w:hAnsi="Arial" w:cs="Arial"/>
                      <w:b/>
                      <w:sz w:val="24"/>
                      <w:szCs w:val="24"/>
                    </w:rPr>
                  </w:pPr>
                  <w:r w:rsidRPr="00742C9F">
                    <w:rPr>
                      <w:rFonts w:ascii="Arial" w:hAnsi="Arial" w:cs="Arial"/>
                      <w:b/>
                      <w:sz w:val="24"/>
                      <w:szCs w:val="24"/>
                    </w:rPr>
                    <w:fldChar w:fldCharType="begin">
                      <w:ffData>
                        <w:name w:val="Text91"/>
                        <w:enabled/>
                        <w:calcOnExit w:val="0"/>
                        <w:textInput/>
                      </w:ffData>
                    </w:fldChar>
                  </w:r>
                  <w:bookmarkStart w:id="2" w:name="Text91"/>
                  <w:r w:rsidR="003A2E70" w:rsidRPr="00742C9F">
                    <w:rPr>
                      <w:rFonts w:ascii="Arial" w:hAnsi="Arial" w:cs="Arial"/>
                      <w:b/>
                      <w:sz w:val="24"/>
                      <w:szCs w:val="24"/>
                    </w:rPr>
                    <w:instrText xml:space="preserve"> FORMTEXT </w:instrText>
                  </w:r>
                  <w:r w:rsidRPr="00742C9F">
                    <w:rPr>
                      <w:rFonts w:ascii="Arial" w:hAnsi="Arial" w:cs="Arial"/>
                      <w:b/>
                      <w:sz w:val="24"/>
                      <w:szCs w:val="24"/>
                    </w:rPr>
                  </w:r>
                  <w:r w:rsidRPr="00742C9F">
                    <w:rPr>
                      <w:rFonts w:ascii="Arial" w:hAnsi="Arial" w:cs="Arial"/>
                      <w:b/>
                      <w:sz w:val="24"/>
                      <w:szCs w:val="24"/>
                    </w:rPr>
                    <w:fldChar w:fldCharType="separate"/>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Pr="00742C9F">
                    <w:rPr>
                      <w:rFonts w:ascii="Arial" w:hAnsi="Arial" w:cs="Arial"/>
                      <w:b/>
                      <w:sz w:val="24"/>
                      <w:szCs w:val="24"/>
                    </w:rPr>
                    <w:fldChar w:fldCharType="end"/>
                  </w:r>
                  <w:bookmarkEnd w:id="2"/>
                </w:p>
              </w:tc>
            </w:tr>
            <w:tr w:rsidR="003A2E70" w:rsidRPr="00742C9F" w:rsidTr="003F0B3B">
              <w:tc>
                <w:tcPr>
                  <w:tcW w:w="5920" w:type="dxa"/>
                  <w:shd w:val="pct15" w:color="auto" w:fill="auto"/>
                </w:tcPr>
                <w:p w:rsidR="003A2E70" w:rsidRPr="00742C9F" w:rsidRDefault="003A2E70" w:rsidP="003F0B3B">
                  <w:pPr>
                    <w:rPr>
                      <w:rFonts w:ascii="Arial" w:hAnsi="Arial" w:cs="Arial"/>
                      <w:b/>
                      <w:sz w:val="24"/>
                      <w:szCs w:val="24"/>
                    </w:rPr>
                  </w:pPr>
                  <w:r w:rsidRPr="00742C9F">
                    <w:rPr>
                      <w:rFonts w:ascii="Arial" w:hAnsi="Arial" w:cs="Arial"/>
                      <w:b/>
                      <w:sz w:val="24"/>
                      <w:szCs w:val="24"/>
                    </w:rPr>
                    <w:t>Behavioural Competencies</w:t>
                  </w:r>
                </w:p>
              </w:tc>
              <w:tc>
                <w:tcPr>
                  <w:tcW w:w="1559" w:type="dxa"/>
                  <w:shd w:val="pct15" w:color="auto" w:fill="auto"/>
                </w:tcPr>
                <w:p w:rsidR="003A2E70" w:rsidRPr="00742C9F" w:rsidRDefault="003A2E70" w:rsidP="003F0B3B">
                  <w:pPr>
                    <w:rPr>
                      <w:rFonts w:ascii="Arial" w:hAnsi="Arial" w:cs="Arial"/>
                      <w:b/>
                      <w:sz w:val="24"/>
                      <w:szCs w:val="24"/>
                    </w:rPr>
                  </w:pPr>
                  <w:r w:rsidRPr="00742C9F">
                    <w:rPr>
                      <w:rFonts w:ascii="Arial" w:hAnsi="Arial" w:cs="Arial"/>
                      <w:b/>
                      <w:sz w:val="24"/>
                      <w:szCs w:val="24"/>
                    </w:rPr>
                    <w:t>Essential (</w:t>
                  </w:r>
                  <w:r w:rsidRPr="00742C9F">
                    <w:rPr>
                      <w:rFonts w:ascii="Arial" w:hAnsi="Arial" w:cs="Arial"/>
                      <w:b/>
                      <w:sz w:val="24"/>
                      <w:szCs w:val="24"/>
                    </w:rPr>
                    <w:sym w:font="Symbol" w:char="F0D6"/>
                  </w:r>
                  <w:r w:rsidRPr="00742C9F">
                    <w:rPr>
                      <w:rFonts w:ascii="Arial" w:hAnsi="Arial" w:cs="Arial"/>
                      <w:b/>
                      <w:sz w:val="24"/>
                      <w:szCs w:val="24"/>
                    </w:rPr>
                    <w:t>)</w:t>
                  </w:r>
                </w:p>
              </w:tc>
              <w:tc>
                <w:tcPr>
                  <w:tcW w:w="1581" w:type="dxa"/>
                  <w:shd w:val="pct15" w:color="auto" w:fill="auto"/>
                </w:tcPr>
                <w:p w:rsidR="003A2E70" w:rsidRPr="00742C9F" w:rsidRDefault="003A2E70" w:rsidP="003F0B3B">
                  <w:pPr>
                    <w:rPr>
                      <w:rFonts w:ascii="Arial" w:hAnsi="Arial" w:cs="Arial"/>
                      <w:b/>
                      <w:sz w:val="24"/>
                      <w:szCs w:val="24"/>
                    </w:rPr>
                  </w:pPr>
                  <w:r w:rsidRPr="00742C9F">
                    <w:rPr>
                      <w:rFonts w:ascii="Arial" w:hAnsi="Arial" w:cs="Arial"/>
                      <w:b/>
                      <w:sz w:val="24"/>
                      <w:szCs w:val="24"/>
                    </w:rPr>
                    <w:t>Desirable (</w:t>
                  </w:r>
                  <w:r w:rsidRPr="00742C9F">
                    <w:rPr>
                      <w:rFonts w:ascii="Arial" w:hAnsi="Arial" w:cs="Arial"/>
                      <w:b/>
                      <w:sz w:val="24"/>
                      <w:szCs w:val="24"/>
                    </w:rPr>
                    <w:sym w:font="Symbol" w:char="F0D6"/>
                  </w:r>
                  <w:r w:rsidRPr="00742C9F">
                    <w:rPr>
                      <w:rFonts w:ascii="Arial" w:hAnsi="Arial" w:cs="Arial"/>
                      <w:b/>
                      <w:sz w:val="24"/>
                      <w:szCs w:val="24"/>
                    </w:rPr>
                    <w:t>)</w:t>
                  </w:r>
                </w:p>
              </w:tc>
            </w:tr>
            <w:tr w:rsidR="003A2E70" w:rsidRPr="00742C9F" w:rsidTr="003F0B3B">
              <w:tc>
                <w:tcPr>
                  <w:tcW w:w="5920" w:type="dxa"/>
                </w:tcPr>
                <w:p w:rsidR="003A2E70" w:rsidRPr="00742C9F" w:rsidRDefault="003A2E70" w:rsidP="003F0B3B">
                  <w:pPr>
                    <w:pStyle w:val="BodyText3"/>
                    <w:rPr>
                      <w:rFonts w:ascii="Arial" w:hAnsi="Arial" w:cs="Arial"/>
                      <w:szCs w:val="24"/>
                    </w:rPr>
                  </w:pPr>
                  <w:r w:rsidRPr="00742C9F">
                    <w:rPr>
                      <w:rFonts w:ascii="Arial" w:hAnsi="Arial" w:cs="Arial"/>
                      <w:szCs w:val="24"/>
                    </w:rPr>
                    <w:t>A pleasant disposition and an ability to demonstrate leadership and management skills.</w:t>
                  </w:r>
                </w:p>
              </w:tc>
              <w:tc>
                <w:tcPr>
                  <w:tcW w:w="1559" w:type="dxa"/>
                </w:tcPr>
                <w:p w:rsidR="003A2E70" w:rsidRPr="00742C9F" w:rsidRDefault="003A2E70" w:rsidP="003F0B3B">
                  <w:pPr>
                    <w:spacing w:line="360" w:lineRule="auto"/>
                    <w:jc w:val="center"/>
                    <w:rPr>
                      <w:rFonts w:ascii="Arial" w:hAnsi="Arial" w:cs="Arial"/>
                      <w:b/>
                      <w:sz w:val="24"/>
                      <w:szCs w:val="24"/>
                    </w:rPr>
                  </w:pPr>
                  <w:r w:rsidRPr="00742C9F">
                    <w:rPr>
                      <w:rFonts w:ascii="Arial" w:hAnsi="Arial" w:cs="Arial"/>
                      <w:b/>
                      <w:sz w:val="24"/>
                      <w:szCs w:val="24"/>
                    </w:rPr>
                    <w:sym w:font="Symbol" w:char="F0D6"/>
                  </w:r>
                </w:p>
              </w:tc>
              <w:tc>
                <w:tcPr>
                  <w:tcW w:w="1581" w:type="dxa"/>
                </w:tcPr>
                <w:p w:rsidR="003A2E70" w:rsidRPr="00742C9F" w:rsidRDefault="008552E5" w:rsidP="003F0B3B">
                  <w:pPr>
                    <w:spacing w:line="360" w:lineRule="auto"/>
                    <w:jc w:val="center"/>
                    <w:rPr>
                      <w:rFonts w:ascii="Arial" w:hAnsi="Arial" w:cs="Arial"/>
                      <w:b/>
                      <w:sz w:val="24"/>
                      <w:szCs w:val="24"/>
                    </w:rPr>
                  </w:pPr>
                  <w:r w:rsidRPr="00742C9F">
                    <w:rPr>
                      <w:rFonts w:ascii="Arial" w:hAnsi="Arial" w:cs="Arial"/>
                      <w:b/>
                      <w:sz w:val="24"/>
                      <w:szCs w:val="24"/>
                    </w:rPr>
                    <w:fldChar w:fldCharType="begin">
                      <w:ffData>
                        <w:name w:val="Text105"/>
                        <w:enabled/>
                        <w:calcOnExit w:val="0"/>
                        <w:textInput/>
                      </w:ffData>
                    </w:fldChar>
                  </w:r>
                  <w:bookmarkStart w:id="3" w:name="Text105"/>
                  <w:r w:rsidR="003A2E70" w:rsidRPr="00742C9F">
                    <w:rPr>
                      <w:rFonts w:ascii="Arial" w:hAnsi="Arial" w:cs="Arial"/>
                      <w:b/>
                      <w:sz w:val="24"/>
                      <w:szCs w:val="24"/>
                    </w:rPr>
                    <w:instrText xml:space="preserve"> FORMTEXT </w:instrText>
                  </w:r>
                  <w:r w:rsidRPr="00742C9F">
                    <w:rPr>
                      <w:rFonts w:ascii="Arial" w:hAnsi="Arial" w:cs="Arial"/>
                      <w:b/>
                      <w:sz w:val="24"/>
                      <w:szCs w:val="24"/>
                    </w:rPr>
                  </w:r>
                  <w:r w:rsidRPr="00742C9F">
                    <w:rPr>
                      <w:rFonts w:ascii="Arial" w:hAnsi="Arial" w:cs="Arial"/>
                      <w:b/>
                      <w:sz w:val="24"/>
                      <w:szCs w:val="24"/>
                    </w:rPr>
                    <w:fldChar w:fldCharType="separate"/>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Pr="00742C9F">
                    <w:rPr>
                      <w:rFonts w:ascii="Arial" w:hAnsi="Arial" w:cs="Arial"/>
                      <w:b/>
                      <w:sz w:val="24"/>
                      <w:szCs w:val="24"/>
                    </w:rPr>
                    <w:fldChar w:fldCharType="end"/>
                  </w:r>
                  <w:bookmarkEnd w:id="3"/>
                </w:p>
              </w:tc>
            </w:tr>
            <w:tr w:rsidR="003A2E70" w:rsidRPr="00742C9F" w:rsidTr="003F0B3B">
              <w:tc>
                <w:tcPr>
                  <w:tcW w:w="5920" w:type="dxa"/>
                </w:tcPr>
                <w:p w:rsidR="003A2E70" w:rsidRPr="00742C9F" w:rsidRDefault="003A2E70" w:rsidP="003F0B3B">
                  <w:pPr>
                    <w:pStyle w:val="BodyText3"/>
                    <w:rPr>
                      <w:rFonts w:ascii="Arial" w:hAnsi="Arial" w:cs="Arial"/>
                      <w:szCs w:val="24"/>
                    </w:rPr>
                  </w:pPr>
                  <w:r w:rsidRPr="00742C9F">
                    <w:rPr>
                      <w:rFonts w:ascii="Arial" w:hAnsi="Arial" w:cs="Arial"/>
                      <w:szCs w:val="24"/>
                    </w:rPr>
                    <w:t>Ability to develop effective working relationships with all levels of staff.</w:t>
                  </w:r>
                </w:p>
              </w:tc>
              <w:tc>
                <w:tcPr>
                  <w:tcW w:w="1559" w:type="dxa"/>
                </w:tcPr>
                <w:p w:rsidR="003A2E70" w:rsidRPr="00742C9F" w:rsidRDefault="003A2E70" w:rsidP="003F0B3B">
                  <w:pPr>
                    <w:spacing w:line="360" w:lineRule="auto"/>
                    <w:jc w:val="center"/>
                    <w:rPr>
                      <w:rFonts w:ascii="Arial" w:hAnsi="Arial" w:cs="Arial"/>
                      <w:b/>
                      <w:sz w:val="24"/>
                      <w:szCs w:val="24"/>
                    </w:rPr>
                  </w:pPr>
                  <w:r w:rsidRPr="00742C9F">
                    <w:rPr>
                      <w:rFonts w:ascii="Arial" w:hAnsi="Arial" w:cs="Arial"/>
                      <w:b/>
                      <w:sz w:val="24"/>
                      <w:szCs w:val="24"/>
                    </w:rPr>
                    <w:sym w:font="Symbol" w:char="F0D6"/>
                  </w:r>
                </w:p>
              </w:tc>
              <w:tc>
                <w:tcPr>
                  <w:tcW w:w="1581" w:type="dxa"/>
                </w:tcPr>
                <w:p w:rsidR="003A2E70" w:rsidRPr="00742C9F" w:rsidRDefault="008552E5" w:rsidP="003F0B3B">
                  <w:pPr>
                    <w:spacing w:line="360" w:lineRule="auto"/>
                    <w:jc w:val="center"/>
                    <w:rPr>
                      <w:rFonts w:ascii="Arial" w:hAnsi="Arial" w:cs="Arial"/>
                      <w:b/>
                      <w:sz w:val="24"/>
                      <w:szCs w:val="24"/>
                    </w:rPr>
                  </w:pPr>
                  <w:r w:rsidRPr="00742C9F">
                    <w:rPr>
                      <w:rFonts w:ascii="Arial" w:hAnsi="Arial" w:cs="Arial"/>
                      <w:b/>
                      <w:sz w:val="24"/>
                      <w:szCs w:val="24"/>
                    </w:rPr>
                    <w:fldChar w:fldCharType="begin">
                      <w:ffData>
                        <w:name w:val="Text107"/>
                        <w:enabled/>
                        <w:calcOnExit w:val="0"/>
                        <w:textInput/>
                      </w:ffData>
                    </w:fldChar>
                  </w:r>
                  <w:bookmarkStart w:id="4" w:name="Text107"/>
                  <w:r w:rsidR="003A2E70" w:rsidRPr="00742C9F">
                    <w:rPr>
                      <w:rFonts w:ascii="Arial" w:hAnsi="Arial" w:cs="Arial"/>
                      <w:b/>
                      <w:sz w:val="24"/>
                      <w:szCs w:val="24"/>
                    </w:rPr>
                    <w:instrText xml:space="preserve"> FORMTEXT </w:instrText>
                  </w:r>
                  <w:r w:rsidRPr="00742C9F">
                    <w:rPr>
                      <w:rFonts w:ascii="Arial" w:hAnsi="Arial" w:cs="Arial"/>
                      <w:b/>
                      <w:sz w:val="24"/>
                      <w:szCs w:val="24"/>
                    </w:rPr>
                  </w:r>
                  <w:r w:rsidRPr="00742C9F">
                    <w:rPr>
                      <w:rFonts w:ascii="Arial" w:hAnsi="Arial" w:cs="Arial"/>
                      <w:b/>
                      <w:sz w:val="24"/>
                      <w:szCs w:val="24"/>
                    </w:rPr>
                    <w:fldChar w:fldCharType="separate"/>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Pr="00742C9F">
                    <w:rPr>
                      <w:rFonts w:ascii="Arial" w:hAnsi="Arial" w:cs="Arial"/>
                      <w:b/>
                      <w:sz w:val="24"/>
                      <w:szCs w:val="24"/>
                    </w:rPr>
                    <w:fldChar w:fldCharType="end"/>
                  </w:r>
                  <w:bookmarkEnd w:id="4"/>
                </w:p>
              </w:tc>
            </w:tr>
            <w:tr w:rsidR="003A2E70" w:rsidRPr="00742C9F" w:rsidTr="003F0B3B">
              <w:tc>
                <w:tcPr>
                  <w:tcW w:w="5920" w:type="dxa"/>
                </w:tcPr>
                <w:p w:rsidR="003A2E70" w:rsidRPr="00742C9F" w:rsidRDefault="003A2E70" w:rsidP="003F0B3B">
                  <w:pPr>
                    <w:pStyle w:val="BodyText3"/>
                    <w:rPr>
                      <w:rFonts w:ascii="Arial" w:hAnsi="Arial" w:cs="Arial"/>
                      <w:szCs w:val="24"/>
                    </w:rPr>
                  </w:pPr>
                  <w:r w:rsidRPr="00742C9F">
                    <w:rPr>
                      <w:rFonts w:ascii="Arial" w:hAnsi="Arial" w:cs="Arial"/>
                      <w:szCs w:val="24"/>
                    </w:rPr>
                    <w:t>Ability to relate to and communicate information in a clear and sympathetic way to patients.</w:t>
                  </w:r>
                </w:p>
              </w:tc>
              <w:tc>
                <w:tcPr>
                  <w:tcW w:w="1559" w:type="dxa"/>
                </w:tcPr>
                <w:p w:rsidR="003A2E70" w:rsidRPr="00742C9F" w:rsidRDefault="003A2E70" w:rsidP="003F0B3B">
                  <w:pPr>
                    <w:spacing w:line="360" w:lineRule="auto"/>
                    <w:jc w:val="center"/>
                    <w:rPr>
                      <w:rFonts w:ascii="Arial" w:hAnsi="Arial" w:cs="Arial"/>
                      <w:b/>
                      <w:sz w:val="24"/>
                      <w:szCs w:val="24"/>
                    </w:rPr>
                  </w:pPr>
                  <w:r w:rsidRPr="00742C9F">
                    <w:rPr>
                      <w:rFonts w:ascii="Arial" w:hAnsi="Arial" w:cs="Arial"/>
                      <w:b/>
                      <w:sz w:val="24"/>
                      <w:szCs w:val="24"/>
                    </w:rPr>
                    <w:sym w:font="Symbol" w:char="F0D6"/>
                  </w:r>
                </w:p>
              </w:tc>
              <w:tc>
                <w:tcPr>
                  <w:tcW w:w="1581" w:type="dxa"/>
                </w:tcPr>
                <w:p w:rsidR="003A2E70" w:rsidRPr="00742C9F" w:rsidRDefault="008552E5" w:rsidP="003F0B3B">
                  <w:pPr>
                    <w:spacing w:line="360" w:lineRule="auto"/>
                    <w:jc w:val="center"/>
                    <w:rPr>
                      <w:rFonts w:ascii="Arial" w:hAnsi="Arial" w:cs="Arial"/>
                      <w:b/>
                      <w:sz w:val="24"/>
                      <w:szCs w:val="24"/>
                    </w:rPr>
                  </w:pPr>
                  <w:r w:rsidRPr="00742C9F">
                    <w:rPr>
                      <w:rFonts w:ascii="Arial" w:hAnsi="Arial" w:cs="Arial"/>
                      <w:b/>
                      <w:sz w:val="24"/>
                      <w:szCs w:val="24"/>
                    </w:rPr>
                    <w:fldChar w:fldCharType="begin">
                      <w:ffData>
                        <w:name w:val="Text109"/>
                        <w:enabled/>
                        <w:calcOnExit w:val="0"/>
                        <w:textInput/>
                      </w:ffData>
                    </w:fldChar>
                  </w:r>
                  <w:bookmarkStart w:id="5" w:name="Text109"/>
                  <w:r w:rsidR="003A2E70" w:rsidRPr="00742C9F">
                    <w:rPr>
                      <w:rFonts w:ascii="Arial" w:hAnsi="Arial" w:cs="Arial"/>
                      <w:b/>
                      <w:sz w:val="24"/>
                      <w:szCs w:val="24"/>
                    </w:rPr>
                    <w:instrText xml:space="preserve"> FORMTEXT </w:instrText>
                  </w:r>
                  <w:r w:rsidRPr="00742C9F">
                    <w:rPr>
                      <w:rFonts w:ascii="Arial" w:hAnsi="Arial" w:cs="Arial"/>
                      <w:b/>
                      <w:sz w:val="24"/>
                      <w:szCs w:val="24"/>
                    </w:rPr>
                  </w:r>
                  <w:r w:rsidRPr="00742C9F">
                    <w:rPr>
                      <w:rFonts w:ascii="Arial" w:hAnsi="Arial" w:cs="Arial"/>
                      <w:b/>
                      <w:sz w:val="24"/>
                      <w:szCs w:val="24"/>
                    </w:rPr>
                    <w:fldChar w:fldCharType="separate"/>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Pr="00742C9F">
                    <w:rPr>
                      <w:rFonts w:ascii="Arial" w:hAnsi="Arial" w:cs="Arial"/>
                      <w:b/>
                      <w:sz w:val="24"/>
                      <w:szCs w:val="24"/>
                    </w:rPr>
                    <w:fldChar w:fldCharType="end"/>
                  </w:r>
                  <w:bookmarkEnd w:id="5"/>
                </w:p>
              </w:tc>
            </w:tr>
            <w:tr w:rsidR="003A2E70" w:rsidRPr="00742C9F" w:rsidTr="003F0B3B">
              <w:tc>
                <w:tcPr>
                  <w:tcW w:w="5920" w:type="dxa"/>
                </w:tcPr>
                <w:p w:rsidR="003A2E70" w:rsidRPr="00742C9F" w:rsidRDefault="003A2E70" w:rsidP="003F0B3B">
                  <w:pPr>
                    <w:pStyle w:val="BodyText3"/>
                    <w:rPr>
                      <w:rFonts w:ascii="Arial" w:hAnsi="Arial" w:cs="Arial"/>
                      <w:szCs w:val="24"/>
                    </w:rPr>
                  </w:pPr>
                  <w:r w:rsidRPr="00742C9F">
                    <w:rPr>
                      <w:rFonts w:ascii="Arial" w:hAnsi="Arial" w:cs="Arial"/>
                      <w:szCs w:val="24"/>
                    </w:rPr>
                    <w:lastRenderedPageBreak/>
                    <w:t>Ability to be a flexible team member and have an awareness of personal limitations</w:t>
                  </w:r>
                </w:p>
              </w:tc>
              <w:tc>
                <w:tcPr>
                  <w:tcW w:w="1559" w:type="dxa"/>
                </w:tcPr>
                <w:p w:rsidR="003A2E70" w:rsidRPr="00742C9F" w:rsidRDefault="003A2E70" w:rsidP="003F0B3B">
                  <w:pPr>
                    <w:spacing w:line="360" w:lineRule="auto"/>
                    <w:jc w:val="center"/>
                    <w:rPr>
                      <w:rFonts w:ascii="Arial" w:hAnsi="Arial" w:cs="Arial"/>
                      <w:b/>
                      <w:sz w:val="24"/>
                      <w:szCs w:val="24"/>
                    </w:rPr>
                  </w:pPr>
                  <w:r w:rsidRPr="00742C9F">
                    <w:rPr>
                      <w:rFonts w:ascii="Arial" w:hAnsi="Arial" w:cs="Arial"/>
                      <w:b/>
                      <w:sz w:val="24"/>
                      <w:szCs w:val="24"/>
                    </w:rPr>
                    <w:sym w:font="Symbol" w:char="F0D6"/>
                  </w:r>
                </w:p>
              </w:tc>
              <w:tc>
                <w:tcPr>
                  <w:tcW w:w="1581" w:type="dxa"/>
                </w:tcPr>
                <w:p w:rsidR="003A2E70" w:rsidRPr="00742C9F" w:rsidRDefault="008552E5" w:rsidP="003F0B3B">
                  <w:pPr>
                    <w:spacing w:line="360" w:lineRule="auto"/>
                    <w:jc w:val="center"/>
                    <w:rPr>
                      <w:rFonts w:ascii="Arial" w:hAnsi="Arial" w:cs="Arial"/>
                      <w:b/>
                      <w:sz w:val="24"/>
                      <w:szCs w:val="24"/>
                    </w:rPr>
                  </w:pPr>
                  <w:r w:rsidRPr="00742C9F">
                    <w:rPr>
                      <w:rFonts w:ascii="Arial" w:hAnsi="Arial" w:cs="Arial"/>
                      <w:b/>
                      <w:sz w:val="24"/>
                      <w:szCs w:val="24"/>
                    </w:rPr>
                    <w:fldChar w:fldCharType="begin">
                      <w:ffData>
                        <w:name w:val="Text111"/>
                        <w:enabled/>
                        <w:calcOnExit w:val="0"/>
                        <w:textInput/>
                      </w:ffData>
                    </w:fldChar>
                  </w:r>
                  <w:bookmarkStart w:id="6" w:name="Text111"/>
                  <w:r w:rsidR="003A2E70" w:rsidRPr="00742C9F">
                    <w:rPr>
                      <w:rFonts w:ascii="Arial" w:hAnsi="Arial" w:cs="Arial"/>
                      <w:b/>
                      <w:sz w:val="24"/>
                      <w:szCs w:val="24"/>
                    </w:rPr>
                    <w:instrText xml:space="preserve"> FORMTEXT </w:instrText>
                  </w:r>
                  <w:r w:rsidRPr="00742C9F">
                    <w:rPr>
                      <w:rFonts w:ascii="Arial" w:hAnsi="Arial" w:cs="Arial"/>
                      <w:b/>
                      <w:sz w:val="24"/>
                      <w:szCs w:val="24"/>
                    </w:rPr>
                  </w:r>
                  <w:r w:rsidRPr="00742C9F">
                    <w:rPr>
                      <w:rFonts w:ascii="Arial" w:hAnsi="Arial" w:cs="Arial"/>
                      <w:b/>
                      <w:sz w:val="24"/>
                      <w:szCs w:val="24"/>
                    </w:rPr>
                    <w:fldChar w:fldCharType="separate"/>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Pr="00742C9F">
                    <w:rPr>
                      <w:rFonts w:ascii="Arial" w:hAnsi="Arial" w:cs="Arial"/>
                      <w:b/>
                      <w:sz w:val="24"/>
                      <w:szCs w:val="24"/>
                    </w:rPr>
                    <w:fldChar w:fldCharType="end"/>
                  </w:r>
                  <w:bookmarkEnd w:id="6"/>
                </w:p>
              </w:tc>
            </w:tr>
            <w:tr w:rsidR="003A2E70" w:rsidRPr="00742C9F" w:rsidTr="003F0B3B">
              <w:tc>
                <w:tcPr>
                  <w:tcW w:w="5920" w:type="dxa"/>
                  <w:shd w:val="pct15" w:color="auto" w:fill="auto"/>
                </w:tcPr>
                <w:p w:rsidR="003A2E70" w:rsidRPr="00742C9F" w:rsidRDefault="003A2E70" w:rsidP="003F0B3B">
                  <w:pPr>
                    <w:rPr>
                      <w:rFonts w:ascii="Arial" w:hAnsi="Arial" w:cs="Arial"/>
                      <w:b/>
                      <w:sz w:val="24"/>
                      <w:szCs w:val="24"/>
                    </w:rPr>
                  </w:pPr>
                  <w:r w:rsidRPr="00742C9F">
                    <w:rPr>
                      <w:rFonts w:ascii="Arial" w:hAnsi="Arial" w:cs="Arial"/>
                      <w:b/>
                      <w:sz w:val="24"/>
                      <w:szCs w:val="24"/>
                    </w:rPr>
                    <w:t>Other</w:t>
                  </w:r>
                </w:p>
              </w:tc>
              <w:tc>
                <w:tcPr>
                  <w:tcW w:w="1559" w:type="dxa"/>
                  <w:shd w:val="pct15" w:color="auto" w:fill="auto"/>
                </w:tcPr>
                <w:p w:rsidR="003A2E70" w:rsidRPr="00742C9F" w:rsidRDefault="003A2E70" w:rsidP="003F0B3B">
                  <w:pPr>
                    <w:rPr>
                      <w:rFonts w:ascii="Arial" w:hAnsi="Arial" w:cs="Arial"/>
                      <w:b/>
                      <w:sz w:val="24"/>
                      <w:szCs w:val="24"/>
                    </w:rPr>
                  </w:pPr>
                  <w:r w:rsidRPr="00742C9F">
                    <w:rPr>
                      <w:rFonts w:ascii="Arial" w:hAnsi="Arial" w:cs="Arial"/>
                      <w:b/>
                      <w:sz w:val="24"/>
                      <w:szCs w:val="24"/>
                    </w:rPr>
                    <w:t>Essential (</w:t>
                  </w:r>
                  <w:r w:rsidRPr="00742C9F">
                    <w:rPr>
                      <w:rFonts w:ascii="Arial" w:hAnsi="Arial" w:cs="Arial"/>
                      <w:b/>
                      <w:sz w:val="24"/>
                      <w:szCs w:val="24"/>
                    </w:rPr>
                    <w:sym w:font="Symbol" w:char="F0D6"/>
                  </w:r>
                  <w:r w:rsidRPr="00742C9F">
                    <w:rPr>
                      <w:rFonts w:ascii="Arial" w:hAnsi="Arial" w:cs="Arial"/>
                      <w:b/>
                      <w:sz w:val="24"/>
                      <w:szCs w:val="24"/>
                    </w:rPr>
                    <w:t>)</w:t>
                  </w:r>
                </w:p>
              </w:tc>
              <w:tc>
                <w:tcPr>
                  <w:tcW w:w="1581" w:type="dxa"/>
                  <w:shd w:val="pct15" w:color="auto" w:fill="auto"/>
                </w:tcPr>
                <w:p w:rsidR="003A2E70" w:rsidRPr="00742C9F" w:rsidRDefault="003A2E70" w:rsidP="003F0B3B">
                  <w:pPr>
                    <w:rPr>
                      <w:rFonts w:ascii="Arial" w:hAnsi="Arial" w:cs="Arial"/>
                      <w:b/>
                      <w:sz w:val="24"/>
                      <w:szCs w:val="24"/>
                    </w:rPr>
                  </w:pPr>
                  <w:r w:rsidRPr="00742C9F">
                    <w:rPr>
                      <w:rFonts w:ascii="Arial" w:hAnsi="Arial" w:cs="Arial"/>
                      <w:b/>
                      <w:sz w:val="24"/>
                      <w:szCs w:val="24"/>
                    </w:rPr>
                    <w:t>Desirable (</w:t>
                  </w:r>
                  <w:r w:rsidRPr="00742C9F">
                    <w:rPr>
                      <w:rFonts w:ascii="Arial" w:hAnsi="Arial" w:cs="Arial"/>
                      <w:b/>
                      <w:sz w:val="24"/>
                      <w:szCs w:val="24"/>
                    </w:rPr>
                    <w:sym w:font="Symbol" w:char="F0D6"/>
                  </w:r>
                  <w:r w:rsidRPr="00742C9F">
                    <w:rPr>
                      <w:rFonts w:ascii="Arial" w:hAnsi="Arial" w:cs="Arial"/>
                      <w:b/>
                      <w:sz w:val="24"/>
                      <w:szCs w:val="24"/>
                    </w:rPr>
                    <w:t>)</w:t>
                  </w:r>
                </w:p>
              </w:tc>
            </w:tr>
            <w:tr w:rsidR="003A2E70" w:rsidRPr="00742C9F" w:rsidTr="003F0B3B">
              <w:tc>
                <w:tcPr>
                  <w:tcW w:w="5920" w:type="dxa"/>
                </w:tcPr>
                <w:p w:rsidR="003A2E70" w:rsidRPr="00742C9F" w:rsidRDefault="003A2E70" w:rsidP="003F0B3B">
                  <w:pPr>
                    <w:pStyle w:val="BodyText3"/>
                    <w:rPr>
                      <w:rFonts w:ascii="Arial" w:hAnsi="Arial" w:cs="Arial"/>
                      <w:szCs w:val="24"/>
                    </w:rPr>
                  </w:pPr>
                  <w:r w:rsidRPr="00742C9F">
                    <w:rPr>
                      <w:rFonts w:ascii="Arial" w:hAnsi="Arial" w:cs="Arial"/>
                      <w:szCs w:val="24"/>
                    </w:rPr>
                    <w:t xml:space="preserve">A proven ability to communicate on both a written and an oral level complex, highly technical and clinically sensitive information to medical care teams and other professionals within and outside the NHS.   </w:t>
                  </w:r>
                </w:p>
              </w:tc>
              <w:tc>
                <w:tcPr>
                  <w:tcW w:w="1559" w:type="dxa"/>
                </w:tcPr>
                <w:p w:rsidR="003A2E70" w:rsidRPr="00742C9F" w:rsidRDefault="003A2E70" w:rsidP="003F0B3B">
                  <w:pPr>
                    <w:jc w:val="center"/>
                    <w:rPr>
                      <w:rFonts w:ascii="Arial" w:hAnsi="Arial" w:cs="Arial"/>
                      <w:b/>
                      <w:sz w:val="24"/>
                      <w:szCs w:val="24"/>
                    </w:rPr>
                  </w:pPr>
                  <w:r w:rsidRPr="00742C9F">
                    <w:rPr>
                      <w:rFonts w:ascii="Arial" w:hAnsi="Arial" w:cs="Arial"/>
                      <w:b/>
                      <w:sz w:val="24"/>
                      <w:szCs w:val="24"/>
                    </w:rPr>
                    <w:sym w:font="Symbol" w:char="F0D6"/>
                  </w:r>
                </w:p>
              </w:tc>
              <w:tc>
                <w:tcPr>
                  <w:tcW w:w="1581" w:type="dxa"/>
                </w:tcPr>
                <w:p w:rsidR="003A2E70" w:rsidRPr="00742C9F" w:rsidRDefault="008552E5" w:rsidP="003F0B3B">
                  <w:pPr>
                    <w:jc w:val="center"/>
                    <w:rPr>
                      <w:rFonts w:ascii="Arial" w:hAnsi="Arial" w:cs="Arial"/>
                      <w:b/>
                      <w:sz w:val="24"/>
                      <w:szCs w:val="24"/>
                    </w:rPr>
                  </w:pPr>
                  <w:r w:rsidRPr="00742C9F">
                    <w:rPr>
                      <w:rFonts w:ascii="Arial" w:hAnsi="Arial" w:cs="Arial"/>
                      <w:b/>
                      <w:sz w:val="24"/>
                      <w:szCs w:val="24"/>
                    </w:rPr>
                    <w:fldChar w:fldCharType="begin">
                      <w:ffData>
                        <w:name w:val="Text119"/>
                        <w:enabled/>
                        <w:calcOnExit w:val="0"/>
                        <w:textInput/>
                      </w:ffData>
                    </w:fldChar>
                  </w:r>
                  <w:bookmarkStart w:id="7" w:name="Text119"/>
                  <w:r w:rsidR="003A2E70" w:rsidRPr="00742C9F">
                    <w:rPr>
                      <w:rFonts w:ascii="Arial" w:hAnsi="Arial" w:cs="Arial"/>
                      <w:b/>
                      <w:sz w:val="24"/>
                      <w:szCs w:val="24"/>
                    </w:rPr>
                    <w:instrText xml:space="preserve"> FORMTEXT </w:instrText>
                  </w:r>
                  <w:r w:rsidRPr="00742C9F">
                    <w:rPr>
                      <w:rFonts w:ascii="Arial" w:hAnsi="Arial" w:cs="Arial"/>
                      <w:b/>
                      <w:sz w:val="24"/>
                      <w:szCs w:val="24"/>
                    </w:rPr>
                  </w:r>
                  <w:r w:rsidRPr="00742C9F">
                    <w:rPr>
                      <w:rFonts w:ascii="Arial" w:hAnsi="Arial" w:cs="Arial"/>
                      <w:b/>
                      <w:sz w:val="24"/>
                      <w:szCs w:val="24"/>
                    </w:rPr>
                    <w:fldChar w:fldCharType="separate"/>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Pr="00742C9F">
                    <w:rPr>
                      <w:rFonts w:ascii="Arial" w:hAnsi="Arial" w:cs="Arial"/>
                      <w:b/>
                      <w:sz w:val="24"/>
                      <w:szCs w:val="24"/>
                    </w:rPr>
                    <w:fldChar w:fldCharType="end"/>
                  </w:r>
                  <w:bookmarkEnd w:id="7"/>
                </w:p>
              </w:tc>
            </w:tr>
            <w:tr w:rsidR="003A2E70" w:rsidRPr="00742C9F" w:rsidTr="003F0B3B">
              <w:tc>
                <w:tcPr>
                  <w:tcW w:w="5920" w:type="dxa"/>
                </w:tcPr>
                <w:p w:rsidR="003A2E70" w:rsidRPr="00742C9F" w:rsidRDefault="003A2E70" w:rsidP="003F0B3B">
                  <w:pPr>
                    <w:pStyle w:val="BodyText3"/>
                    <w:rPr>
                      <w:rFonts w:ascii="Arial" w:hAnsi="Arial" w:cs="Arial"/>
                      <w:szCs w:val="24"/>
                    </w:rPr>
                  </w:pPr>
                  <w:r w:rsidRPr="00742C9F">
                    <w:rPr>
                      <w:rFonts w:ascii="Arial" w:hAnsi="Arial" w:cs="Arial"/>
                      <w:szCs w:val="24"/>
                    </w:rPr>
                    <w:t>A proven ability to plan, organize and carry out development work / scientific research.</w:t>
                  </w:r>
                </w:p>
              </w:tc>
              <w:tc>
                <w:tcPr>
                  <w:tcW w:w="1559" w:type="dxa"/>
                </w:tcPr>
                <w:p w:rsidR="003A2E70" w:rsidRPr="00742C9F" w:rsidRDefault="003A2E70" w:rsidP="003F0B3B">
                  <w:pPr>
                    <w:spacing w:line="360" w:lineRule="auto"/>
                    <w:jc w:val="center"/>
                    <w:rPr>
                      <w:rFonts w:ascii="Arial" w:hAnsi="Arial" w:cs="Arial"/>
                      <w:b/>
                      <w:sz w:val="24"/>
                      <w:szCs w:val="24"/>
                    </w:rPr>
                  </w:pPr>
                  <w:r w:rsidRPr="00742C9F">
                    <w:rPr>
                      <w:rFonts w:ascii="Arial" w:hAnsi="Arial" w:cs="Arial"/>
                      <w:b/>
                      <w:sz w:val="24"/>
                      <w:szCs w:val="24"/>
                    </w:rPr>
                    <w:sym w:font="Symbol" w:char="F0D6"/>
                  </w:r>
                </w:p>
              </w:tc>
              <w:tc>
                <w:tcPr>
                  <w:tcW w:w="1581" w:type="dxa"/>
                </w:tcPr>
                <w:p w:rsidR="003A2E70" w:rsidRPr="00742C9F" w:rsidRDefault="008552E5" w:rsidP="003F0B3B">
                  <w:pPr>
                    <w:spacing w:line="360" w:lineRule="auto"/>
                    <w:jc w:val="center"/>
                    <w:rPr>
                      <w:rFonts w:ascii="Arial" w:hAnsi="Arial" w:cs="Arial"/>
                      <w:b/>
                      <w:sz w:val="24"/>
                      <w:szCs w:val="24"/>
                    </w:rPr>
                  </w:pPr>
                  <w:r w:rsidRPr="00742C9F">
                    <w:rPr>
                      <w:rFonts w:ascii="Arial" w:hAnsi="Arial" w:cs="Arial"/>
                      <w:b/>
                      <w:sz w:val="24"/>
                      <w:szCs w:val="24"/>
                    </w:rPr>
                    <w:fldChar w:fldCharType="begin">
                      <w:ffData>
                        <w:name w:val="Text120"/>
                        <w:enabled/>
                        <w:calcOnExit w:val="0"/>
                        <w:textInput/>
                      </w:ffData>
                    </w:fldChar>
                  </w:r>
                  <w:bookmarkStart w:id="8" w:name="Text120"/>
                  <w:r w:rsidR="003A2E70" w:rsidRPr="00742C9F">
                    <w:rPr>
                      <w:rFonts w:ascii="Arial" w:hAnsi="Arial" w:cs="Arial"/>
                      <w:b/>
                      <w:sz w:val="24"/>
                      <w:szCs w:val="24"/>
                    </w:rPr>
                    <w:instrText xml:space="preserve"> FORMTEXT </w:instrText>
                  </w:r>
                  <w:r w:rsidRPr="00742C9F">
                    <w:rPr>
                      <w:rFonts w:ascii="Arial" w:hAnsi="Arial" w:cs="Arial"/>
                      <w:b/>
                      <w:sz w:val="24"/>
                      <w:szCs w:val="24"/>
                    </w:rPr>
                  </w:r>
                  <w:r w:rsidRPr="00742C9F">
                    <w:rPr>
                      <w:rFonts w:ascii="Arial" w:hAnsi="Arial" w:cs="Arial"/>
                      <w:b/>
                      <w:sz w:val="24"/>
                      <w:szCs w:val="24"/>
                    </w:rPr>
                    <w:fldChar w:fldCharType="separate"/>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003A2E70" w:rsidRPr="00742C9F">
                    <w:rPr>
                      <w:rFonts w:ascii="Arial" w:hAnsi="Arial" w:cs="Arial"/>
                      <w:b/>
                      <w:noProof/>
                      <w:sz w:val="24"/>
                      <w:szCs w:val="24"/>
                    </w:rPr>
                    <w:t> </w:t>
                  </w:r>
                  <w:r w:rsidRPr="00742C9F">
                    <w:rPr>
                      <w:rFonts w:ascii="Arial" w:hAnsi="Arial" w:cs="Arial"/>
                      <w:b/>
                      <w:sz w:val="24"/>
                      <w:szCs w:val="24"/>
                    </w:rPr>
                    <w:fldChar w:fldCharType="end"/>
                  </w:r>
                  <w:bookmarkEnd w:id="8"/>
                </w:p>
              </w:tc>
            </w:tr>
            <w:tr w:rsidR="003A2E70" w:rsidRPr="00742C9F" w:rsidTr="003F0B3B">
              <w:tc>
                <w:tcPr>
                  <w:tcW w:w="5920" w:type="dxa"/>
                </w:tcPr>
                <w:p w:rsidR="003A2E70" w:rsidRPr="00742C9F" w:rsidRDefault="003A2E70" w:rsidP="003F0B3B">
                  <w:pPr>
                    <w:pStyle w:val="BodyText3"/>
                    <w:rPr>
                      <w:rFonts w:ascii="Arial" w:hAnsi="Arial" w:cs="Arial"/>
                      <w:szCs w:val="24"/>
                    </w:rPr>
                  </w:pPr>
                  <w:r w:rsidRPr="00742C9F">
                    <w:rPr>
                      <w:rFonts w:ascii="Arial" w:hAnsi="Arial" w:cs="Arial"/>
                      <w:szCs w:val="24"/>
                    </w:rPr>
                    <w:t>A record of teaching, training and professional supervision involving junior and senior staff from a range of medical, scientific and technical disciplines.</w:t>
                  </w:r>
                </w:p>
              </w:tc>
              <w:tc>
                <w:tcPr>
                  <w:tcW w:w="1559" w:type="dxa"/>
                </w:tcPr>
                <w:p w:rsidR="003A2E70" w:rsidRPr="00742C9F" w:rsidRDefault="003A2E70" w:rsidP="003F0B3B">
                  <w:pPr>
                    <w:spacing w:line="360" w:lineRule="auto"/>
                    <w:jc w:val="center"/>
                    <w:rPr>
                      <w:rFonts w:ascii="Arial" w:hAnsi="Arial" w:cs="Arial"/>
                      <w:b/>
                      <w:sz w:val="24"/>
                      <w:szCs w:val="24"/>
                    </w:rPr>
                  </w:pPr>
                </w:p>
              </w:tc>
              <w:tc>
                <w:tcPr>
                  <w:tcW w:w="1581" w:type="dxa"/>
                </w:tcPr>
                <w:p w:rsidR="003A2E70" w:rsidRPr="00742C9F" w:rsidRDefault="003A2E70" w:rsidP="003F0B3B">
                  <w:pPr>
                    <w:spacing w:line="360" w:lineRule="auto"/>
                    <w:jc w:val="center"/>
                    <w:rPr>
                      <w:rFonts w:ascii="Arial" w:hAnsi="Arial" w:cs="Arial"/>
                      <w:b/>
                      <w:sz w:val="24"/>
                      <w:szCs w:val="24"/>
                    </w:rPr>
                  </w:pPr>
                  <w:r w:rsidRPr="00742C9F">
                    <w:rPr>
                      <w:rFonts w:ascii="Arial" w:hAnsi="Arial" w:cs="Arial"/>
                      <w:b/>
                      <w:sz w:val="24"/>
                      <w:szCs w:val="24"/>
                    </w:rPr>
                    <w:sym w:font="Symbol" w:char="F0D6"/>
                  </w:r>
                </w:p>
              </w:tc>
            </w:tr>
          </w:tbl>
          <w:p w:rsidR="001D7A02" w:rsidRPr="00742C9F" w:rsidRDefault="001D7A02" w:rsidP="003A2E70">
            <w:pPr>
              <w:tabs>
                <w:tab w:val="clear" w:pos="567"/>
              </w:tabs>
              <w:rPr>
                <w:rFonts w:ascii="Arial" w:hAnsi="Arial" w:cs="Arial"/>
                <w:b/>
                <w:bCs/>
                <w:sz w:val="24"/>
                <w:szCs w:val="24"/>
              </w:rPr>
            </w:pPr>
          </w:p>
        </w:tc>
      </w:tr>
    </w:tbl>
    <w:p w:rsidR="00130C11" w:rsidRPr="00742C9F" w:rsidRDefault="00130C11" w:rsidP="00576533">
      <w:pPr>
        <w:rPr>
          <w:rFonts w:ascii="Arial" w:hAnsi="Arial" w:cs="Arial"/>
          <w:sz w:val="24"/>
          <w:szCs w:val="24"/>
        </w:rPr>
      </w:pPr>
    </w:p>
    <w:sectPr w:rsidR="00130C11" w:rsidRPr="00742C9F" w:rsidSect="009444C2">
      <w:footerReference w:type="even" r:id="rId8"/>
      <w:footerReference w:type="default" r:id="rId9"/>
      <w:footerReference w:type="first" r:id="rId10"/>
      <w:pgSz w:w="11907" w:h="16840" w:code="9"/>
      <w:pgMar w:top="1134" w:right="1134" w:bottom="1134" w:left="1134" w:header="0"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B3B" w:rsidRDefault="003F0B3B">
      <w:r>
        <w:separator/>
      </w:r>
    </w:p>
  </w:endnote>
  <w:endnote w:type="continuationSeparator" w:id="0">
    <w:p w:rsidR="003F0B3B" w:rsidRDefault="003F0B3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altName w:val="ZapfDingbats"/>
    <w:panose1 w:val="00000000000000000000"/>
    <w:charset w:val="02"/>
    <w:family w:val="auto"/>
    <w:notTrueType/>
    <w:pitch w:val="variable"/>
    <w:sig w:usb0="00000000" w:usb1="00000000" w:usb2="00000000" w:usb3="00000000" w:csb0="00000000" w:csb1="00000000"/>
  </w:font>
  <w:font w:name="CG Omega">
    <w:altName w:val="Century Gothic"/>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Arial Narrow"/>
    <w:charset w:val="00"/>
    <w:family w:val="swiss"/>
    <w:pitch w:val="variable"/>
    <w:sig w:usb0="00000003" w:usb1="00000000" w:usb2="00000000" w:usb3="00000000" w:csb0="00000001" w:csb1="00000000"/>
  </w:font>
  <w:font w:name="Frutiger 55 Roman">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C11" w:rsidRDefault="008552E5">
    <w:pPr>
      <w:pStyle w:val="Footer"/>
      <w:framePr w:wrap="around" w:vAnchor="text" w:hAnchor="margin" w:xAlign="right" w:y="1"/>
      <w:rPr>
        <w:rStyle w:val="PageNumber"/>
      </w:rPr>
    </w:pPr>
    <w:r>
      <w:rPr>
        <w:rStyle w:val="PageNumber"/>
      </w:rPr>
      <w:fldChar w:fldCharType="begin"/>
    </w:r>
    <w:r w:rsidR="00130C11">
      <w:rPr>
        <w:rStyle w:val="PageNumber"/>
      </w:rPr>
      <w:instrText xml:space="preserve">PAGE  </w:instrText>
    </w:r>
    <w:r>
      <w:rPr>
        <w:rStyle w:val="PageNumber"/>
      </w:rPr>
      <w:fldChar w:fldCharType="separate"/>
    </w:r>
    <w:r w:rsidR="000706C4">
      <w:rPr>
        <w:rStyle w:val="PageNumber"/>
        <w:noProof/>
      </w:rPr>
      <w:t>11</w:t>
    </w:r>
    <w:r>
      <w:rPr>
        <w:rStyle w:val="PageNumber"/>
      </w:rPr>
      <w:fldChar w:fldCharType="end"/>
    </w:r>
  </w:p>
  <w:p w:rsidR="00130C11" w:rsidRDefault="00130C1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C11" w:rsidRDefault="008552E5">
    <w:pPr>
      <w:pStyle w:val="Footer"/>
      <w:framePr w:wrap="around" w:vAnchor="text" w:hAnchor="margin" w:xAlign="right" w:y="1"/>
      <w:rPr>
        <w:rStyle w:val="PageNumber"/>
      </w:rPr>
    </w:pPr>
    <w:r>
      <w:rPr>
        <w:rStyle w:val="PageNumber"/>
      </w:rPr>
      <w:fldChar w:fldCharType="begin"/>
    </w:r>
    <w:r w:rsidR="00130C11">
      <w:rPr>
        <w:rStyle w:val="PageNumber"/>
      </w:rPr>
      <w:instrText xml:space="preserve">PAGE  </w:instrText>
    </w:r>
    <w:r>
      <w:rPr>
        <w:rStyle w:val="PageNumber"/>
      </w:rPr>
      <w:fldChar w:fldCharType="separate"/>
    </w:r>
    <w:r w:rsidR="00742C9F">
      <w:rPr>
        <w:rStyle w:val="PageNumber"/>
        <w:noProof/>
      </w:rPr>
      <w:t>2</w:t>
    </w:r>
    <w:r>
      <w:rPr>
        <w:rStyle w:val="PageNumber"/>
      </w:rPr>
      <w:fldChar w:fldCharType="end"/>
    </w:r>
  </w:p>
  <w:p w:rsidR="00130C11" w:rsidRDefault="008552E5">
    <w:pPr>
      <w:pStyle w:val="Footer"/>
      <w:pBdr>
        <w:top w:val="none" w:sz="0" w:space="0" w:color="auto"/>
      </w:pBdr>
      <w:ind w:right="360"/>
    </w:pPr>
    <w:fldSimple w:instr=" FILENAME ">
      <w:r w:rsidR="00BF39E8">
        <w:rPr>
          <w:noProof/>
        </w:rPr>
        <w:t>Job description IM25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F4D" w:rsidRDefault="00BF39E8">
    <w:pPr>
      <w:pStyle w:val="Footer"/>
    </w:pPr>
    <w:r>
      <w:t>Job description IM25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B3B" w:rsidRDefault="003F0B3B">
      <w:r>
        <w:separator/>
      </w:r>
    </w:p>
  </w:footnote>
  <w:footnote w:type="continuationSeparator" w:id="0">
    <w:p w:rsidR="003F0B3B" w:rsidRDefault="003F0B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61683DC"/>
    <w:lvl w:ilvl="0">
      <w:start w:val="1"/>
      <w:numFmt w:val="decimal"/>
      <w:pStyle w:val="Heading1"/>
      <w:lvlText w:val="%1."/>
      <w:lvlJc w:val="left"/>
      <w:pPr>
        <w:tabs>
          <w:tab w:val="num" w:pos="0"/>
        </w:tabs>
        <w:ind w:left="562" w:hanging="567"/>
      </w:pPr>
    </w:lvl>
    <w:lvl w:ilvl="1">
      <w:start w:val="1"/>
      <w:numFmt w:val="decimal"/>
      <w:pStyle w:val="Heading2"/>
      <w:lvlText w:val="%1.%2"/>
      <w:lvlJc w:val="left"/>
      <w:pPr>
        <w:tabs>
          <w:tab w:val="num" w:pos="0"/>
        </w:tabs>
        <w:ind w:left="1134" w:hanging="567"/>
      </w:pPr>
    </w:lvl>
    <w:lvl w:ilvl="2">
      <w:start w:val="1"/>
      <w:numFmt w:val="bullet"/>
      <w:pStyle w:val="Heading3"/>
      <w:lvlText w:val=""/>
      <w:lvlJc w:val="left"/>
      <w:pPr>
        <w:tabs>
          <w:tab w:val="num" w:pos="1701"/>
        </w:tabs>
        <w:ind w:left="1701" w:hanging="567"/>
      </w:pPr>
      <w:rPr>
        <w:rFonts w:ascii="Wingdings" w:hAnsi="Wingdings" w:hint="default"/>
        <w:sz w:val="16"/>
      </w:rPr>
    </w:lvl>
    <w:lvl w:ilvl="3">
      <w:start w:val="1"/>
      <w:numFmt w:val="none"/>
      <w:pStyle w:val="Heading4"/>
      <w:lvlText w:val=""/>
      <w:lvlJc w:val="left"/>
      <w:pPr>
        <w:tabs>
          <w:tab w:val="num" w:pos="0"/>
        </w:tabs>
        <w:ind w:left="2268" w:hanging="567"/>
      </w:pPr>
      <w:rPr>
        <w:rFonts w:ascii="Symbol" w:hAnsi="Symbol" w:hint="default"/>
      </w:rPr>
    </w:lvl>
    <w:lvl w:ilvl="4">
      <w:start w:val="1"/>
      <w:numFmt w:val="decimal"/>
      <w:pStyle w:val="Heading5"/>
      <w:lvlText w:val="%5."/>
      <w:lvlJc w:val="left"/>
      <w:pPr>
        <w:tabs>
          <w:tab w:val="num" w:pos="2976"/>
        </w:tabs>
        <w:ind w:left="2976" w:hanging="708"/>
      </w:pPr>
    </w:lvl>
    <w:lvl w:ilvl="5">
      <w:start w:val="1"/>
      <w:numFmt w:val="decimal"/>
      <w:pStyle w:val="Heading6"/>
      <w:lvlText w:val="%5.%6."/>
      <w:lvlJc w:val="left"/>
      <w:pPr>
        <w:tabs>
          <w:tab w:val="num" w:pos="0"/>
        </w:tabs>
        <w:ind w:left="3684" w:hanging="708"/>
      </w:pPr>
    </w:lvl>
    <w:lvl w:ilvl="6">
      <w:start w:val="1"/>
      <w:numFmt w:val="decimal"/>
      <w:pStyle w:val="Heading7"/>
      <w:lvlText w:val="%5.%6.%7."/>
      <w:lvlJc w:val="left"/>
      <w:pPr>
        <w:tabs>
          <w:tab w:val="num" w:pos="0"/>
        </w:tabs>
        <w:ind w:left="4392" w:hanging="708"/>
      </w:pPr>
    </w:lvl>
    <w:lvl w:ilvl="7">
      <w:start w:val="1"/>
      <w:numFmt w:val="decimal"/>
      <w:pStyle w:val="Heading8"/>
      <w:lvlText w:val="%5.%6.%7.%8."/>
      <w:lvlJc w:val="left"/>
      <w:pPr>
        <w:tabs>
          <w:tab w:val="num" w:pos="0"/>
        </w:tabs>
        <w:ind w:left="5100" w:hanging="708"/>
      </w:pPr>
    </w:lvl>
    <w:lvl w:ilvl="8">
      <w:start w:val="1"/>
      <w:numFmt w:val="decimal"/>
      <w:pStyle w:val="Heading9"/>
      <w:lvlText w:val="%5.%6.%7.%8.%9."/>
      <w:lvlJc w:val="left"/>
      <w:pPr>
        <w:tabs>
          <w:tab w:val="num" w:pos="0"/>
        </w:tabs>
        <w:ind w:left="5808" w:hanging="708"/>
      </w:pPr>
    </w:lvl>
  </w:abstractNum>
  <w:abstractNum w:abstractNumId="1">
    <w:nsid w:val="01B0610E"/>
    <w:multiLevelType w:val="hybridMultilevel"/>
    <w:tmpl w:val="42C6FB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2C16266"/>
    <w:multiLevelType w:val="hybridMultilevel"/>
    <w:tmpl w:val="65586BD0"/>
    <w:lvl w:ilvl="0" w:tplc="FFFFFFF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3">
    <w:nsid w:val="033663E7"/>
    <w:multiLevelType w:val="hybridMultilevel"/>
    <w:tmpl w:val="AD1EF168"/>
    <w:lvl w:ilvl="0" w:tplc="C6948FEA">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53E5C82"/>
    <w:multiLevelType w:val="hybridMultilevel"/>
    <w:tmpl w:val="A8A89E0C"/>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5EB3122"/>
    <w:multiLevelType w:val="singleLevel"/>
    <w:tmpl w:val="CCB60CD0"/>
    <w:lvl w:ilvl="0">
      <w:start w:val="1"/>
      <w:numFmt w:val="bullet"/>
      <w:pStyle w:val="Bullet1"/>
      <w:lvlText w:val=""/>
      <w:lvlJc w:val="left"/>
      <w:pPr>
        <w:tabs>
          <w:tab w:val="num" w:pos="360"/>
        </w:tabs>
        <w:ind w:left="360" w:hanging="360"/>
      </w:pPr>
      <w:rPr>
        <w:rFonts w:ascii="Symbol" w:hAnsi="Symbol" w:hint="default"/>
      </w:rPr>
    </w:lvl>
  </w:abstractNum>
  <w:abstractNum w:abstractNumId="6">
    <w:nsid w:val="09610BC6"/>
    <w:multiLevelType w:val="hybridMultilevel"/>
    <w:tmpl w:val="A9A253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DFD4F1C"/>
    <w:multiLevelType w:val="hybridMultilevel"/>
    <w:tmpl w:val="3E2202EC"/>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118F507C"/>
    <w:multiLevelType w:val="hybridMultilevel"/>
    <w:tmpl w:val="446C384E"/>
    <w:lvl w:ilvl="0" w:tplc="FFFFFFFF">
      <w:start w:val="5"/>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1DD0ED1"/>
    <w:multiLevelType w:val="hybridMultilevel"/>
    <w:tmpl w:val="BC7695D8"/>
    <w:lvl w:ilvl="0" w:tplc="FFFFFFFF">
      <w:start w:val="1"/>
      <w:numFmt w:val="decimal"/>
      <w:lvlText w:val="%1."/>
      <w:lvlJc w:val="left"/>
      <w:pPr>
        <w:tabs>
          <w:tab w:val="num" w:pos="720"/>
        </w:tabs>
        <w:ind w:left="720" w:hanging="360"/>
      </w:pPr>
      <w:rPr>
        <w:rFonts w:hint="default"/>
      </w:rPr>
    </w:lvl>
    <w:lvl w:ilvl="1" w:tplc="E8442566">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18F404ED"/>
    <w:multiLevelType w:val="hybridMultilevel"/>
    <w:tmpl w:val="7BF4E1A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1">
    <w:nsid w:val="1AC77192"/>
    <w:multiLevelType w:val="hybridMultilevel"/>
    <w:tmpl w:val="84205C2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1BD611FF"/>
    <w:multiLevelType w:val="hybridMultilevel"/>
    <w:tmpl w:val="1556F3FE"/>
    <w:lvl w:ilvl="0" w:tplc="049C3F6A">
      <w:start w:val="1"/>
      <w:numFmt w:val="decimal"/>
      <w:lvlText w:val="%1."/>
      <w:lvlJc w:val="left"/>
      <w:pPr>
        <w:tabs>
          <w:tab w:val="num" w:pos="720"/>
        </w:tabs>
        <w:ind w:left="720" w:hanging="360"/>
      </w:pPr>
      <w:rPr>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C896B86"/>
    <w:multiLevelType w:val="hybridMultilevel"/>
    <w:tmpl w:val="1932DA86"/>
    <w:lvl w:ilvl="0" w:tplc="04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EF844CC"/>
    <w:multiLevelType w:val="hybridMultilevel"/>
    <w:tmpl w:val="BDDC566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765"/>
        </w:tabs>
        <w:ind w:left="765" w:hanging="360"/>
      </w:pPr>
      <w:rPr>
        <w:rFonts w:ascii="Courier New" w:hAnsi="Courier New" w:cs="Courier New" w:hint="default"/>
      </w:rPr>
    </w:lvl>
    <w:lvl w:ilvl="2" w:tplc="04090005" w:tentative="1">
      <w:start w:val="1"/>
      <w:numFmt w:val="bullet"/>
      <w:lvlText w:val=""/>
      <w:lvlJc w:val="left"/>
      <w:pPr>
        <w:tabs>
          <w:tab w:val="num" w:pos="1485"/>
        </w:tabs>
        <w:ind w:left="1485" w:hanging="360"/>
      </w:pPr>
      <w:rPr>
        <w:rFonts w:ascii="Wingdings" w:hAnsi="Wingdings" w:hint="default"/>
      </w:rPr>
    </w:lvl>
    <w:lvl w:ilvl="3" w:tplc="04090001" w:tentative="1">
      <w:start w:val="1"/>
      <w:numFmt w:val="bullet"/>
      <w:lvlText w:val=""/>
      <w:lvlJc w:val="left"/>
      <w:pPr>
        <w:tabs>
          <w:tab w:val="num" w:pos="2205"/>
        </w:tabs>
        <w:ind w:left="2205" w:hanging="360"/>
      </w:pPr>
      <w:rPr>
        <w:rFonts w:ascii="Symbol" w:hAnsi="Symbol" w:hint="default"/>
      </w:rPr>
    </w:lvl>
    <w:lvl w:ilvl="4" w:tplc="04090003" w:tentative="1">
      <w:start w:val="1"/>
      <w:numFmt w:val="bullet"/>
      <w:lvlText w:val="o"/>
      <w:lvlJc w:val="left"/>
      <w:pPr>
        <w:tabs>
          <w:tab w:val="num" w:pos="2925"/>
        </w:tabs>
        <w:ind w:left="2925" w:hanging="360"/>
      </w:pPr>
      <w:rPr>
        <w:rFonts w:ascii="Courier New" w:hAnsi="Courier New" w:cs="Courier New" w:hint="default"/>
      </w:rPr>
    </w:lvl>
    <w:lvl w:ilvl="5" w:tplc="04090005" w:tentative="1">
      <w:start w:val="1"/>
      <w:numFmt w:val="bullet"/>
      <w:lvlText w:val=""/>
      <w:lvlJc w:val="left"/>
      <w:pPr>
        <w:tabs>
          <w:tab w:val="num" w:pos="3645"/>
        </w:tabs>
        <w:ind w:left="3645" w:hanging="360"/>
      </w:pPr>
      <w:rPr>
        <w:rFonts w:ascii="Wingdings" w:hAnsi="Wingdings" w:hint="default"/>
      </w:rPr>
    </w:lvl>
    <w:lvl w:ilvl="6" w:tplc="04090001" w:tentative="1">
      <w:start w:val="1"/>
      <w:numFmt w:val="bullet"/>
      <w:lvlText w:val=""/>
      <w:lvlJc w:val="left"/>
      <w:pPr>
        <w:tabs>
          <w:tab w:val="num" w:pos="4365"/>
        </w:tabs>
        <w:ind w:left="4365" w:hanging="360"/>
      </w:pPr>
      <w:rPr>
        <w:rFonts w:ascii="Symbol" w:hAnsi="Symbol" w:hint="default"/>
      </w:rPr>
    </w:lvl>
    <w:lvl w:ilvl="7" w:tplc="04090003" w:tentative="1">
      <w:start w:val="1"/>
      <w:numFmt w:val="bullet"/>
      <w:lvlText w:val="o"/>
      <w:lvlJc w:val="left"/>
      <w:pPr>
        <w:tabs>
          <w:tab w:val="num" w:pos="5085"/>
        </w:tabs>
        <w:ind w:left="5085" w:hanging="360"/>
      </w:pPr>
      <w:rPr>
        <w:rFonts w:ascii="Courier New" w:hAnsi="Courier New" w:cs="Courier New" w:hint="default"/>
      </w:rPr>
    </w:lvl>
    <w:lvl w:ilvl="8" w:tplc="04090005" w:tentative="1">
      <w:start w:val="1"/>
      <w:numFmt w:val="bullet"/>
      <w:lvlText w:val=""/>
      <w:lvlJc w:val="left"/>
      <w:pPr>
        <w:tabs>
          <w:tab w:val="num" w:pos="5805"/>
        </w:tabs>
        <w:ind w:left="5805" w:hanging="360"/>
      </w:pPr>
      <w:rPr>
        <w:rFonts w:ascii="Wingdings" w:hAnsi="Wingdings" w:hint="default"/>
      </w:rPr>
    </w:lvl>
  </w:abstractNum>
  <w:abstractNum w:abstractNumId="15">
    <w:nsid w:val="2FDF489E"/>
    <w:multiLevelType w:val="hybridMultilevel"/>
    <w:tmpl w:val="49C46974"/>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nsid w:val="32F51EDA"/>
    <w:multiLevelType w:val="hybridMultilevel"/>
    <w:tmpl w:val="3AD8E2B6"/>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512"/>
        </w:tabs>
        <w:ind w:left="1512" w:hanging="360"/>
      </w:pPr>
      <w:rPr>
        <w:rFonts w:ascii="Courier New" w:hAnsi="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17">
    <w:nsid w:val="333E16A9"/>
    <w:multiLevelType w:val="hybridMultilevel"/>
    <w:tmpl w:val="84205C2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40C63F5"/>
    <w:multiLevelType w:val="hybridMultilevel"/>
    <w:tmpl w:val="A4283182"/>
    <w:lvl w:ilvl="0" w:tplc="C6948FEA">
      <w:start w:val="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7160620"/>
    <w:multiLevelType w:val="singleLevel"/>
    <w:tmpl w:val="FFA8606E"/>
    <w:lvl w:ilvl="0">
      <w:start w:val="1"/>
      <w:numFmt w:val="bullet"/>
      <w:pStyle w:val="Bullet3"/>
      <w:lvlText w:val=""/>
      <w:lvlJc w:val="left"/>
      <w:pPr>
        <w:tabs>
          <w:tab w:val="num" w:pos="360"/>
        </w:tabs>
        <w:ind w:left="360" w:hanging="360"/>
      </w:pPr>
      <w:rPr>
        <w:rFonts w:ascii="Symbol" w:hAnsi="Symbol" w:hint="default"/>
      </w:rPr>
    </w:lvl>
  </w:abstractNum>
  <w:abstractNum w:abstractNumId="20">
    <w:nsid w:val="3D4376E4"/>
    <w:multiLevelType w:val="hybridMultilevel"/>
    <w:tmpl w:val="3D80E8BC"/>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E0B6703"/>
    <w:multiLevelType w:val="hybridMultilevel"/>
    <w:tmpl w:val="4D0C351A"/>
    <w:lvl w:ilvl="0" w:tplc="FFFFFFFF">
      <w:start w:val="1"/>
      <w:numFmt w:val="decimal"/>
      <w:lvlText w:val="%1."/>
      <w:lvlJc w:val="left"/>
      <w:pPr>
        <w:tabs>
          <w:tab w:val="num" w:pos="753"/>
        </w:tabs>
        <w:ind w:left="753" w:hanging="360"/>
      </w:pPr>
    </w:lvl>
    <w:lvl w:ilvl="1" w:tplc="FFFFFFFF">
      <w:start w:val="1"/>
      <w:numFmt w:val="bullet"/>
      <w:lvlText w:val="o"/>
      <w:lvlJc w:val="left"/>
      <w:pPr>
        <w:tabs>
          <w:tab w:val="num" w:pos="1473"/>
        </w:tabs>
        <w:ind w:left="1473" w:hanging="360"/>
      </w:pPr>
      <w:rPr>
        <w:rFonts w:ascii="Courier New" w:hAnsi="Courier New" w:hint="default"/>
      </w:rPr>
    </w:lvl>
    <w:lvl w:ilvl="2" w:tplc="FFFFFFFF" w:tentative="1">
      <w:start w:val="1"/>
      <w:numFmt w:val="lowerRoman"/>
      <w:lvlText w:val="%3."/>
      <w:lvlJc w:val="right"/>
      <w:pPr>
        <w:tabs>
          <w:tab w:val="num" w:pos="2193"/>
        </w:tabs>
        <w:ind w:left="2193" w:hanging="180"/>
      </w:pPr>
    </w:lvl>
    <w:lvl w:ilvl="3" w:tplc="FFFFFFFF" w:tentative="1">
      <w:start w:val="1"/>
      <w:numFmt w:val="decimal"/>
      <w:lvlText w:val="%4."/>
      <w:lvlJc w:val="left"/>
      <w:pPr>
        <w:tabs>
          <w:tab w:val="num" w:pos="2913"/>
        </w:tabs>
        <w:ind w:left="2913" w:hanging="360"/>
      </w:pPr>
    </w:lvl>
    <w:lvl w:ilvl="4" w:tplc="FFFFFFFF" w:tentative="1">
      <w:start w:val="1"/>
      <w:numFmt w:val="lowerLetter"/>
      <w:lvlText w:val="%5."/>
      <w:lvlJc w:val="left"/>
      <w:pPr>
        <w:tabs>
          <w:tab w:val="num" w:pos="3633"/>
        </w:tabs>
        <w:ind w:left="3633" w:hanging="360"/>
      </w:pPr>
    </w:lvl>
    <w:lvl w:ilvl="5" w:tplc="FFFFFFFF" w:tentative="1">
      <w:start w:val="1"/>
      <w:numFmt w:val="lowerRoman"/>
      <w:lvlText w:val="%6."/>
      <w:lvlJc w:val="right"/>
      <w:pPr>
        <w:tabs>
          <w:tab w:val="num" w:pos="4353"/>
        </w:tabs>
        <w:ind w:left="4353" w:hanging="180"/>
      </w:pPr>
    </w:lvl>
    <w:lvl w:ilvl="6" w:tplc="FFFFFFFF" w:tentative="1">
      <w:start w:val="1"/>
      <w:numFmt w:val="decimal"/>
      <w:lvlText w:val="%7."/>
      <w:lvlJc w:val="left"/>
      <w:pPr>
        <w:tabs>
          <w:tab w:val="num" w:pos="5073"/>
        </w:tabs>
        <w:ind w:left="5073" w:hanging="360"/>
      </w:pPr>
    </w:lvl>
    <w:lvl w:ilvl="7" w:tplc="FFFFFFFF" w:tentative="1">
      <w:start w:val="1"/>
      <w:numFmt w:val="lowerLetter"/>
      <w:lvlText w:val="%8."/>
      <w:lvlJc w:val="left"/>
      <w:pPr>
        <w:tabs>
          <w:tab w:val="num" w:pos="5793"/>
        </w:tabs>
        <w:ind w:left="5793" w:hanging="360"/>
      </w:pPr>
    </w:lvl>
    <w:lvl w:ilvl="8" w:tplc="FFFFFFFF" w:tentative="1">
      <w:start w:val="1"/>
      <w:numFmt w:val="lowerRoman"/>
      <w:lvlText w:val="%9."/>
      <w:lvlJc w:val="right"/>
      <w:pPr>
        <w:tabs>
          <w:tab w:val="num" w:pos="6513"/>
        </w:tabs>
        <w:ind w:left="6513" w:hanging="180"/>
      </w:pPr>
    </w:lvl>
  </w:abstractNum>
  <w:abstractNum w:abstractNumId="22">
    <w:nsid w:val="3E0F759E"/>
    <w:multiLevelType w:val="hybridMultilevel"/>
    <w:tmpl w:val="E618D0B4"/>
    <w:lvl w:ilvl="0" w:tplc="FFFFFFF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23">
    <w:nsid w:val="45D12C04"/>
    <w:multiLevelType w:val="hybridMultilevel"/>
    <w:tmpl w:val="7CDEDF60"/>
    <w:lvl w:ilvl="0" w:tplc="C6948FEA">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5C5F60FB"/>
    <w:multiLevelType w:val="hybridMultilevel"/>
    <w:tmpl w:val="96444C88"/>
    <w:lvl w:ilvl="0" w:tplc="C6948FEA">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CFD2530"/>
    <w:multiLevelType w:val="singleLevel"/>
    <w:tmpl w:val="0BECD3E8"/>
    <w:lvl w:ilvl="0">
      <w:start w:val="1"/>
      <w:numFmt w:val="bullet"/>
      <w:pStyle w:val="Bullet2"/>
      <w:lvlText w:val=""/>
      <w:lvlJc w:val="left"/>
      <w:pPr>
        <w:tabs>
          <w:tab w:val="num" w:pos="360"/>
        </w:tabs>
        <w:ind w:left="360" w:hanging="360"/>
      </w:pPr>
      <w:rPr>
        <w:rFonts w:ascii="Wingdings" w:hAnsi="Wingdings" w:hint="default"/>
        <w:sz w:val="16"/>
      </w:rPr>
    </w:lvl>
  </w:abstractNum>
  <w:abstractNum w:abstractNumId="26">
    <w:nsid w:val="5EE2410B"/>
    <w:multiLevelType w:val="hybridMultilevel"/>
    <w:tmpl w:val="5238A3AE"/>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09F0189"/>
    <w:multiLevelType w:val="hybridMultilevel"/>
    <w:tmpl w:val="941CA35A"/>
    <w:lvl w:ilvl="0" w:tplc="4FD07928">
      <w:start w:val="11"/>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48E587C"/>
    <w:multiLevelType w:val="singleLevel"/>
    <w:tmpl w:val="D4882486"/>
    <w:lvl w:ilvl="0">
      <w:start w:val="1"/>
      <w:numFmt w:val="bullet"/>
      <w:pStyle w:val="Bullet4"/>
      <w:lvlText w:val=""/>
      <w:lvlJc w:val="left"/>
      <w:pPr>
        <w:tabs>
          <w:tab w:val="num" w:pos="0"/>
        </w:tabs>
        <w:ind w:left="2268" w:hanging="567"/>
      </w:pPr>
      <w:rPr>
        <w:rFonts w:ascii="Monotype Sorts" w:hAnsi="Monotype Sorts" w:hint="default"/>
      </w:rPr>
    </w:lvl>
  </w:abstractNum>
  <w:abstractNum w:abstractNumId="29">
    <w:nsid w:val="6B086350"/>
    <w:multiLevelType w:val="hybridMultilevel"/>
    <w:tmpl w:val="4F90E0CC"/>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512"/>
        </w:tabs>
        <w:ind w:left="1512" w:hanging="360"/>
      </w:pPr>
      <w:rPr>
        <w:rFonts w:ascii="Courier New" w:hAnsi="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30">
    <w:nsid w:val="6C41382C"/>
    <w:multiLevelType w:val="hybridMultilevel"/>
    <w:tmpl w:val="7B0AD1C0"/>
    <w:lvl w:ilvl="0" w:tplc="0409000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F8D3F3C"/>
    <w:multiLevelType w:val="hybridMultilevel"/>
    <w:tmpl w:val="FC501B08"/>
    <w:lvl w:ilvl="0" w:tplc="FFFFFFFF">
      <w:start w:val="5"/>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77FB2E06"/>
    <w:multiLevelType w:val="hybridMultilevel"/>
    <w:tmpl w:val="9FD8B934"/>
    <w:lvl w:ilvl="0" w:tplc="FFFFFFF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7ACB188A"/>
    <w:multiLevelType w:val="hybridMultilevel"/>
    <w:tmpl w:val="1E82AF66"/>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nsid w:val="7F4433D8"/>
    <w:multiLevelType w:val="hybridMultilevel"/>
    <w:tmpl w:val="C5CA816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FC86B3A"/>
    <w:multiLevelType w:val="hybridMultilevel"/>
    <w:tmpl w:val="3A764C60"/>
    <w:lvl w:ilvl="0" w:tplc="0409000F">
      <w:start w:val="1"/>
      <w:numFmt w:val="decimal"/>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5"/>
  </w:num>
  <w:num w:numId="3">
    <w:abstractNumId w:val="19"/>
  </w:num>
  <w:num w:numId="4">
    <w:abstractNumId w:val="28"/>
  </w:num>
  <w:num w:numId="5">
    <w:abstractNumId w:val="0"/>
  </w:num>
  <w:num w:numId="6">
    <w:abstractNumId w:val="34"/>
  </w:num>
  <w:num w:numId="7">
    <w:abstractNumId w:val="13"/>
  </w:num>
  <w:num w:numId="8">
    <w:abstractNumId w:val="27"/>
  </w:num>
  <w:num w:numId="9">
    <w:abstractNumId w:val="26"/>
  </w:num>
  <w:num w:numId="10">
    <w:abstractNumId w:val="4"/>
  </w:num>
  <w:num w:numId="11">
    <w:abstractNumId w:val="16"/>
  </w:num>
  <w:num w:numId="12">
    <w:abstractNumId w:val="20"/>
  </w:num>
  <w:num w:numId="13">
    <w:abstractNumId w:val="29"/>
  </w:num>
  <w:num w:numId="14">
    <w:abstractNumId w:val="8"/>
  </w:num>
  <w:num w:numId="15">
    <w:abstractNumId w:val="31"/>
  </w:num>
  <w:num w:numId="16">
    <w:abstractNumId w:val="9"/>
  </w:num>
  <w:num w:numId="17">
    <w:abstractNumId w:val="7"/>
  </w:num>
  <w:num w:numId="18">
    <w:abstractNumId w:val="15"/>
  </w:num>
  <w:num w:numId="19">
    <w:abstractNumId w:val="33"/>
  </w:num>
  <w:num w:numId="20">
    <w:abstractNumId w:val="6"/>
  </w:num>
  <w:num w:numId="21">
    <w:abstractNumId w:val="11"/>
  </w:num>
  <w:num w:numId="22">
    <w:abstractNumId w:val="17"/>
  </w:num>
  <w:num w:numId="23">
    <w:abstractNumId w:val="35"/>
  </w:num>
  <w:num w:numId="24">
    <w:abstractNumId w:val="30"/>
  </w:num>
  <w:num w:numId="25">
    <w:abstractNumId w:val="14"/>
  </w:num>
  <w:num w:numId="26">
    <w:abstractNumId w:val="10"/>
  </w:num>
  <w:num w:numId="27">
    <w:abstractNumId w:val="12"/>
  </w:num>
  <w:num w:numId="28">
    <w:abstractNumId w:val="22"/>
  </w:num>
  <w:num w:numId="29">
    <w:abstractNumId w:val="2"/>
  </w:num>
  <w:num w:numId="30">
    <w:abstractNumId w:val="21"/>
  </w:num>
  <w:num w:numId="31">
    <w:abstractNumId w:val="1"/>
  </w:num>
  <w:num w:numId="32">
    <w:abstractNumId w:val="3"/>
  </w:num>
  <w:num w:numId="33">
    <w:abstractNumId w:val="24"/>
  </w:num>
  <w:num w:numId="34">
    <w:abstractNumId w:val="18"/>
  </w:num>
  <w:num w:numId="35">
    <w:abstractNumId w:val="23"/>
  </w:num>
  <w:num w:numId="36">
    <w:abstractNumId w:val="32"/>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en-US" w:vendorID="8" w:dllVersion="513"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rsids>
    <w:rsidRoot w:val="00E81369"/>
    <w:rsid w:val="00033356"/>
    <w:rsid w:val="00056B0F"/>
    <w:rsid w:val="000706C4"/>
    <w:rsid w:val="00095418"/>
    <w:rsid w:val="000D3524"/>
    <w:rsid w:val="001127E0"/>
    <w:rsid w:val="00130C11"/>
    <w:rsid w:val="001C1FE8"/>
    <w:rsid w:val="001C5755"/>
    <w:rsid w:val="001D7A02"/>
    <w:rsid w:val="002016B2"/>
    <w:rsid w:val="00202A15"/>
    <w:rsid w:val="00203D01"/>
    <w:rsid w:val="00214DA7"/>
    <w:rsid w:val="0027781E"/>
    <w:rsid w:val="002D5FFA"/>
    <w:rsid w:val="002F06EC"/>
    <w:rsid w:val="00336E2A"/>
    <w:rsid w:val="00346804"/>
    <w:rsid w:val="003A2E70"/>
    <w:rsid w:val="003F0B3B"/>
    <w:rsid w:val="00422ABE"/>
    <w:rsid w:val="00474993"/>
    <w:rsid w:val="004D2830"/>
    <w:rsid w:val="00501110"/>
    <w:rsid w:val="005047B6"/>
    <w:rsid w:val="00517A25"/>
    <w:rsid w:val="0056567E"/>
    <w:rsid w:val="00576533"/>
    <w:rsid w:val="006203E1"/>
    <w:rsid w:val="0064622D"/>
    <w:rsid w:val="00707739"/>
    <w:rsid w:val="00742C9F"/>
    <w:rsid w:val="00765BB2"/>
    <w:rsid w:val="00813AD5"/>
    <w:rsid w:val="008147BF"/>
    <w:rsid w:val="00823817"/>
    <w:rsid w:val="0084477A"/>
    <w:rsid w:val="008552E5"/>
    <w:rsid w:val="008678B3"/>
    <w:rsid w:val="00874A58"/>
    <w:rsid w:val="008779E5"/>
    <w:rsid w:val="00891C0B"/>
    <w:rsid w:val="0093146F"/>
    <w:rsid w:val="009411EC"/>
    <w:rsid w:val="009444C2"/>
    <w:rsid w:val="00977F47"/>
    <w:rsid w:val="009D36EA"/>
    <w:rsid w:val="00A2295E"/>
    <w:rsid w:val="00A861D4"/>
    <w:rsid w:val="00A878D5"/>
    <w:rsid w:val="00AC20D3"/>
    <w:rsid w:val="00B1575F"/>
    <w:rsid w:val="00BE4FD5"/>
    <w:rsid w:val="00BF39E8"/>
    <w:rsid w:val="00BF5588"/>
    <w:rsid w:val="00C21411"/>
    <w:rsid w:val="00C52E89"/>
    <w:rsid w:val="00C93F72"/>
    <w:rsid w:val="00CB7BC2"/>
    <w:rsid w:val="00CF3F4D"/>
    <w:rsid w:val="00CF6276"/>
    <w:rsid w:val="00DB62DA"/>
    <w:rsid w:val="00DE3072"/>
    <w:rsid w:val="00E3289E"/>
    <w:rsid w:val="00E56552"/>
    <w:rsid w:val="00E81369"/>
    <w:rsid w:val="00E83DB6"/>
    <w:rsid w:val="00EA20E8"/>
    <w:rsid w:val="00F0113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781E"/>
    <w:pPr>
      <w:tabs>
        <w:tab w:val="left" w:pos="567"/>
        <w:tab w:val="left" w:pos="1134"/>
        <w:tab w:val="left" w:pos="1701"/>
        <w:tab w:val="right" w:pos="9639"/>
      </w:tabs>
      <w:jc w:val="both"/>
    </w:pPr>
    <w:rPr>
      <w:rFonts w:ascii="CG Omega" w:hAnsi="CG Omega"/>
      <w:sz w:val="22"/>
      <w:lang w:eastAsia="en-US"/>
    </w:rPr>
  </w:style>
  <w:style w:type="paragraph" w:styleId="Heading1">
    <w:name w:val="heading 1"/>
    <w:basedOn w:val="Normal"/>
    <w:qFormat/>
    <w:rsid w:val="0027781E"/>
    <w:pPr>
      <w:numPr>
        <w:numId w:val="5"/>
      </w:numPr>
      <w:tabs>
        <w:tab w:val="clear" w:pos="0"/>
      </w:tabs>
      <w:spacing w:before="60" w:after="60"/>
      <w:outlineLvl w:val="0"/>
    </w:pPr>
    <w:rPr>
      <w:kern w:val="28"/>
    </w:rPr>
  </w:style>
  <w:style w:type="paragraph" w:styleId="Heading2">
    <w:name w:val="heading 2"/>
    <w:basedOn w:val="Normal"/>
    <w:qFormat/>
    <w:rsid w:val="0027781E"/>
    <w:pPr>
      <w:numPr>
        <w:ilvl w:val="1"/>
        <w:numId w:val="5"/>
      </w:numPr>
      <w:tabs>
        <w:tab w:val="clear" w:pos="0"/>
        <w:tab w:val="clear" w:pos="567"/>
      </w:tabs>
      <w:spacing w:before="60" w:after="60"/>
      <w:outlineLvl w:val="1"/>
    </w:pPr>
  </w:style>
  <w:style w:type="paragraph" w:styleId="Heading3">
    <w:name w:val="heading 3"/>
    <w:basedOn w:val="Normal"/>
    <w:qFormat/>
    <w:rsid w:val="0027781E"/>
    <w:pPr>
      <w:numPr>
        <w:ilvl w:val="2"/>
        <w:numId w:val="5"/>
      </w:numPr>
      <w:tabs>
        <w:tab w:val="clear" w:pos="567"/>
        <w:tab w:val="clear" w:pos="1134"/>
        <w:tab w:val="left" w:pos="2268"/>
      </w:tabs>
      <w:spacing w:before="60" w:after="60"/>
      <w:outlineLvl w:val="2"/>
    </w:pPr>
  </w:style>
  <w:style w:type="paragraph" w:styleId="Heading4">
    <w:name w:val="heading 4"/>
    <w:basedOn w:val="Normal"/>
    <w:qFormat/>
    <w:rsid w:val="0027781E"/>
    <w:pPr>
      <w:numPr>
        <w:ilvl w:val="3"/>
        <w:numId w:val="5"/>
      </w:numPr>
      <w:tabs>
        <w:tab w:val="clear" w:pos="0"/>
        <w:tab w:val="clear" w:pos="567"/>
        <w:tab w:val="clear" w:pos="1134"/>
        <w:tab w:val="clear" w:pos="1701"/>
        <w:tab w:val="left" w:pos="2268"/>
        <w:tab w:val="left" w:pos="2835"/>
      </w:tabs>
      <w:spacing w:before="60" w:after="60"/>
      <w:outlineLvl w:val="3"/>
    </w:pPr>
  </w:style>
  <w:style w:type="paragraph" w:styleId="Heading5">
    <w:name w:val="heading 5"/>
    <w:basedOn w:val="Normal"/>
    <w:next w:val="Normal"/>
    <w:qFormat/>
    <w:rsid w:val="0027781E"/>
    <w:pPr>
      <w:numPr>
        <w:ilvl w:val="4"/>
        <w:numId w:val="5"/>
      </w:numPr>
      <w:tabs>
        <w:tab w:val="clear" w:pos="567"/>
      </w:tabs>
      <w:spacing w:before="240" w:after="60"/>
      <w:outlineLvl w:val="4"/>
    </w:pPr>
    <w:rPr>
      <w:rFonts w:ascii="Arial" w:hAnsi="Arial"/>
    </w:rPr>
  </w:style>
  <w:style w:type="paragraph" w:styleId="Heading6">
    <w:name w:val="heading 6"/>
    <w:basedOn w:val="Normal"/>
    <w:next w:val="Normal"/>
    <w:qFormat/>
    <w:rsid w:val="0027781E"/>
    <w:pPr>
      <w:numPr>
        <w:ilvl w:val="5"/>
        <w:numId w:val="5"/>
      </w:numPr>
      <w:tabs>
        <w:tab w:val="clear" w:pos="567"/>
      </w:tabs>
      <w:spacing w:before="240" w:after="60"/>
      <w:outlineLvl w:val="5"/>
    </w:pPr>
    <w:rPr>
      <w:rFonts w:ascii="Arial" w:hAnsi="Arial"/>
      <w:i/>
    </w:rPr>
  </w:style>
  <w:style w:type="paragraph" w:styleId="Heading7">
    <w:name w:val="heading 7"/>
    <w:basedOn w:val="Normal"/>
    <w:next w:val="Normal"/>
    <w:qFormat/>
    <w:rsid w:val="0027781E"/>
    <w:pPr>
      <w:numPr>
        <w:ilvl w:val="6"/>
        <w:numId w:val="5"/>
      </w:numPr>
      <w:tabs>
        <w:tab w:val="clear" w:pos="567"/>
      </w:tabs>
      <w:spacing w:before="240" w:after="60"/>
      <w:outlineLvl w:val="6"/>
    </w:pPr>
    <w:rPr>
      <w:rFonts w:ascii="Arial" w:hAnsi="Arial"/>
      <w:sz w:val="20"/>
    </w:rPr>
  </w:style>
  <w:style w:type="paragraph" w:styleId="Heading8">
    <w:name w:val="heading 8"/>
    <w:basedOn w:val="Normal"/>
    <w:next w:val="Normal"/>
    <w:qFormat/>
    <w:rsid w:val="0027781E"/>
    <w:pPr>
      <w:numPr>
        <w:ilvl w:val="7"/>
        <w:numId w:val="5"/>
      </w:numPr>
      <w:tabs>
        <w:tab w:val="clear" w:pos="567"/>
      </w:tabs>
      <w:spacing w:before="240" w:after="60"/>
      <w:outlineLvl w:val="7"/>
    </w:pPr>
    <w:rPr>
      <w:rFonts w:ascii="Arial" w:hAnsi="Arial"/>
      <w:i/>
      <w:sz w:val="20"/>
    </w:rPr>
  </w:style>
  <w:style w:type="paragraph" w:styleId="Heading9">
    <w:name w:val="heading 9"/>
    <w:basedOn w:val="Normal"/>
    <w:next w:val="Normal"/>
    <w:qFormat/>
    <w:rsid w:val="0027781E"/>
    <w:pPr>
      <w:numPr>
        <w:ilvl w:val="8"/>
        <w:numId w:val="5"/>
      </w:numPr>
      <w:tabs>
        <w:tab w:val="clear" w:pos="567"/>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27781E"/>
    <w:pPr>
      <w:tabs>
        <w:tab w:val="clear" w:pos="567"/>
      </w:tabs>
      <w:ind w:left="567"/>
    </w:pPr>
  </w:style>
  <w:style w:type="paragraph" w:styleId="Title">
    <w:name w:val="Title"/>
    <w:basedOn w:val="Normal"/>
    <w:next w:val="Title2"/>
    <w:qFormat/>
    <w:rsid w:val="0027781E"/>
    <w:pPr>
      <w:tabs>
        <w:tab w:val="clear" w:pos="567"/>
        <w:tab w:val="clear" w:pos="1134"/>
        <w:tab w:val="clear" w:pos="1701"/>
      </w:tabs>
      <w:spacing w:after="60"/>
      <w:jc w:val="center"/>
    </w:pPr>
    <w:rPr>
      <w:b/>
      <w:caps/>
      <w:kern w:val="28"/>
      <w:sz w:val="28"/>
    </w:rPr>
  </w:style>
  <w:style w:type="paragraph" w:customStyle="1" w:styleId="Title2">
    <w:name w:val="Title2"/>
    <w:basedOn w:val="Normal"/>
    <w:next w:val="Title3"/>
    <w:rsid w:val="0027781E"/>
    <w:pPr>
      <w:tabs>
        <w:tab w:val="clear" w:pos="567"/>
        <w:tab w:val="clear" w:pos="1134"/>
        <w:tab w:val="clear" w:pos="1701"/>
      </w:tabs>
      <w:spacing w:before="240" w:after="120"/>
      <w:jc w:val="center"/>
    </w:pPr>
    <w:rPr>
      <w:b/>
      <w:sz w:val="24"/>
    </w:rPr>
  </w:style>
  <w:style w:type="paragraph" w:customStyle="1" w:styleId="Title3">
    <w:name w:val="Title3"/>
    <w:basedOn w:val="Title2"/>
    <w:next w:val="Heading1"/>
    <w:rsid w:val="0027781E"/>
    <w:pPr>
      <w:spacing w:before="180" w:after="360"/>
    </w:pPr>
  </w:style>
  <w:style w:type="paragraph" w:customStyle="1" w:styleId="Normal2">
    <w:name w:val="Normal+2"/>
    <w:basedOn w:val="Normal1"/>
    <w:rsid w:val="0027781E"/>
    <w:pPr>
      <w:tabs>
        <w:tab w:val="clear" w:pos="1134"/>
      </w:tabs>
      <w:ind w:left="1134"/>
    </w:pPr>
  </w:style>
  <w:style w:type="paragraph" w:styleId="Header">
    <w:name w:val="header"/>
    <w:basedOn w:val="Normal"/>
    <w:rsid w:val="0027781E"/>
    <w:pPr>
      <w:tabs>
        <w:tab w:val="clear" w:pos="567"/>
        <w:tab w:val="clear" w:pos="1134"/>
        <w:tab w:val="clear" w:pos="1701"/>
      </w:tabs>
    </w:pPr>
  </w:style>
  <w:style w:type="paragraph" w:styleId="Footer">
    <w:name w:val="footer"/>
    <w:basedOn w:val="Normal"/>
    <w:rsid w:val="0027781E"/>
    <w:pPr>
      <w:pBdr>
        <w:top w:val="single" w:sz="4" w:space="5" w:color="auto"/>
      </w:pBdr>
      <w:tabs>
        <w:tab w:val="clear" w:pos="567"/>
        <w:tab w:val="clear" w:pos="1134"/>
        <w:tab w:val="clear" w:pos="1701"/>
      </w:tabs>
    </w:pPr>
    <w:rPr>
      <w:sz w:val="18"/>
    </w:rPr>
  </w:style>
  <w:style w:type="paragraph" w:styleId="TOC2">
    <w:name w:val="toc 2"/>
    <w:basedOn w:val="Normal"/>
    <w:next w:val="Normal"/>
    <w:semiHidden/>
    <w:rsid w:val="0027781E"/>
    <w:pPr>
      <w:tabs>
        <w:tab w:val="clear" w:pos="567"/>
        <w:tab w:val="clear" w:pos="1701"/>
        <w:tab w:val="clear" w:pos="9639"/>
        <w:tab w:val="right" w:leader="dot" w:pos="6804"/>
      </w:tabs>
      <w:ind w:left="567"/>
    </w:pPr>
    <w:rPr>
      <w:noProof/>
    </w:rPr>
  </w:style>
  <w:style w:type="paragraph" w:styleId="TOC1">
    <w:name w:val="toc 1"/>
    <w:basedOn w:val="Normal"/>
    <w:next w:val="Normal"/>
    <w:semiHidden/>
    <w:rsid w:val="0027781E"/>
    <w:pPr>
      <w:tabs>
        <w:tab w:val="clear" w:pos="1134"/>
        <w:tab w:val="clear" w:pos="1701"/>
        <w:tab w:val="clear" w:pos="9639"/>
        <w:tab w:val="right" w:leader="dot" w:pos="6804"/>
      </w:tabs>
      <w:spacing w:before="80" w:after="80"/>
    </w:pPr>
    <w:rPr>
      <w:b/>
      <w:caps/>
      <w:noProof/>
    </w:rPr>
  </w:style>
  <w:style w:type="paragraph" w:styleId="TOC3">
    <w:name w:val="toc 3"/>
    <w:basedOn w:val="Normal"/>
    <w:next w:val="Normal"/>
    <w:semiHidden/>
    <w:rsid w:val="0027781E"/>
    <w:pPr>
      <w:tabs>
        <w:tab w:val="clear" w:pos="567"/>
        <w:tab w:val="clear" w:pos="1134"/>
        <w:tab w:val="clear" w:pos="1701"/>
        <w:tab w:val="right" w:leader="dot" w:pos="9639"/>
      </w:tabs>
      <w:ind w:left="480"/>
    </w:pPr>
  </w:style>
  <w:style w:type="paragraph" w:styleId="TOC4">
    <w:name w:val="toc 4"/>
    <w:basedOn w:val="Normal"/>
    <w:next w:val="Normal"/>
    <w:semiHidden/>
    <w:rsid w:val="0027781E"/>
    <w:pPr>
      <w:tabs>
        <w:tab w:val="clear" w:pos="567"/>
        <w:tab w:val="clear" w:pos="1134"/>
        <w:tab w:val="clear" w:pos="1701"/>
        <w:tab w:val="right" w:leader="dot" w:pos="9639"/>
      </w:tabs>
      <w:ind w:left="720"/>
    </w:pPr>
  </w:style>
  <w:style w:type="paragraph" w:styleId="TOC5">
    <w:name w:val="toc 5"/>
    <w:basedOn w:val="Normal"/>
    <w:next w:val="Normal"/>
    <w:semiHidden/>
    <w:rsid w:val="0027781E"/>
    <w:pPr>
      <w:tabs>
        <w:tab w:val="clear" w:pos="567"/>
        <w:tab w:val="clear" w:pos="1134"/>
        <w:tab w:val="clear" w:pos="1701"/>
        <w:tab w:val="right" w:leader="dot" w:pos="9639"/>
      </w:tabs>
      <w:ind w:left="960"/>
    </w:pPr>
  </w:style>
  <w:style w:type="paragraph" w:styleId="TOC6">
    <w:name w:val="toc 6"/>
    <w:basedOn w:val="Normal"/>
    <w:next w:val="Normal"/>
    <w:semiHidden/>
    <w:rsid w:val="0027781E"/>
    <w:pPr>
      <w:tabs>
        <w:tab w:val="clear" w:pos="567"/>
        <w:tab w:val="clear" w:pos="1134"/>
        <w:tab w:val="clear" w:pos="1701"/>
        <w:tab w:val="right" w:leader="dot" w:pos="9639"/>
      </w:tabs>
      <w:ind w:left="1200"/>
    </w:pPr>
  </w:style>
  <w:style w:type="paragraph" w:styleId="TOC7">
    <w:name w:val="toc 7"/>
    <w:basedOn w:val="Normal"/>
    <w:next w:val="Normal"/>
    <w:semiHidden/>
    <w:rsid w:val="0027781E"/>
    <w:pPr>
      <w:tabs>
        <w:tab w:val="clear" w:pos="567"/>
        <w:tab w:val="clear" w:pos="1134"/>
        <w:tab w:val="clear" w:pos="1701"/>
        <w:tab w:val="right" w:leader="dot" w:pos="9639"/>
      </w:tabs>
      <w:ind w:left="1440"/>
    </w:pPr>
  </w:style>
  <w:style w:type="paragraph" w:styleId="TOC8">
    <w:name w:val="toc 8"/>
    <w:basedOn w:val="Normal"/>
    <w:next w:val="Normal"/>
    <w:semiHidden/>
    <w:rsid w:val="0027781E"/>
    <w:pPr>
      <w:tabs>
        <w:tab w:val="clear" w:pos="567"/>
        <w:tab w:val="clear" w:pos="1134"/>
        <w:tab w:val="clear" w:pos="1701"/>
        <w:tab w:val="right" w:leader="dot" w:pos="9639"/>
      </w:tabs>
      <w:ind w:left="1680"/>
    </w:pPr>
  </w:style>
  <w:style w:type="paragraph" w:styleId="TOC9">
    <w:name w:val="toc 9"/>
    <w:basedOn w:val="Normal"/>
    <w:next w:val="Normal"/>
    <w:semiHidden/>
    <w:rsid w:val="0027781E"/>
    <w:pPr>
      <w:tabs>
        <w:tab w:val="clear" w:pos="567"/>
        <w:tab w:val="clear" w:pos="1134"/>
        <w:tab w:val="clear" w:pos="1701"/>
        <w:tab w:val="right" w:leader="dot" w:pos="9639"/>
      </w:tabs>
      <w:ind w:left="1920"/>
    </w:pPr>
  </w:style>
  <w:style w:type="paragraph" w:customStyle="1" w:styleId="Normal3">
    <w:name w:val="Normal+3"/>
    <w:basedOn w:val="Normal"/>
    <w:rsid w:val="0027781E"/>
    <w:pPr>
      <w:tabs>
        <w:tab w:val="clear" w:pos="567"/>
        <w:tab w:val="clear" w:pos="1134"/>
        <w:tab w:val="clear" w:pos="1701"/>
        <w:tab w:val="left" w:pos="2268"/>
      </w:tabs>
      <w:ind w:left="1701"/>
    </w:pPr>
  </w:style>
  <w:style w:type="paragraph" w:customStyle="1" w:styleId="Leftheading">
    <w:name w:val="Left heading"/>
    <w:basedOn w:val="Normal"/>
    <w:next w:val="Normal"/>
    <w:rsid w:val="0027781E"/>
    <w:pPr>
      <w:spacing w:before="80" w:after="80"/>
    </w:pPr>
    <w:rPr>
      <w:b/>
      <w:sz w:val="24"/>
    </w:rPr>
  </w:style>
  <w:style w:type="character" w:styleId="PageNumber">
    <w:name w:val="page number"/>
    <w:basedOn w:val="DefaultParagraphFont"/>
    <w:rsid w:val="0027781E"/>
  </w:style>
  <w:style w:type="paragraph" w:styleId="EnvelopeAddress">
    <w:name w:val="envelope address"/>
    <w:basedOn w:val="Normal"/>
    <w:rsid w:val="0027781E"/>
    <w:pPr>
      <w:framePr w:w="7920" w:h="1980" w:hRule="exact" w:hSpace="180" w:wrap="auto" w:hAnchor="page" w:xAlign="center" w:yAlign="bottom"/>
      <w:ind w:left="2880"/>
    </w:pPr>
  </w:style>
  <w:style w:type="paragraph" w:styleId="EnvelopeReturn">
    <w:name w:val="envelope return"/>
    <w:basedOn w:val="Normal"/>
    <w:rsid w:val="0027781E"/>
    <w:rPr>
      <w:sz w:val="20"/>
    </w:rPr>
  </w:style>
  <w:style w:type="paragraph" w:customStyle="1" w:styleId="Bullet1">
    <w:name w:val="Bullet1"/>
    <w:basedOn w:val="Normal"/>
    <w:rsid w:val="0027781E"/>
    <w:pPr>
      <w:numPr>
        <w:numId w:val="1"/>
      </w:numPr>
      <w:tabs>
        <w:tab w:val="clear" w:pos="360"/>
        <w:tab w:val="num" w:pos="567"/>
      </w:tabs>
      <w:spacing w:before="60" w:after="60"/>
      <w:ind w:left="567" w:hanging="567"/>
    </w:pPr>
  </w:style>
  <w:style w:type="paragraph" w:customStyle="1" w:styleId="Bullet2">
    <w:name w:val="Bullet2"/>
    <w:basedOn w:val="Normal"/>
    <w:rsid w:val="0027781E"/>
    <w:pPr>
      <w:numPr>
        <w:numId w:val="2"/>
      </w:numPr>
      <w:tabs>
        <w:tab w:val="clear" w:pos="360"/>
        <w:tab w:val="clear" w:pos="567"/>
        <w:tab w:val="num" w:pos="1134"/>
      </w:tabs>
      <w:spacing w:before="60" w:after="60"/>
      <w:ind w:left="1134" w:hanging="567"/>
    </w:pPr>
  </w:style>
  <w:style w:type="paragraph" w:customStyle="1" w:styleId="Bullet3">
    <w:name w:val="Bullet3"/>
    <w:basedOn w:val="Normal"/>
    <w:rsid w:val="0027781E"/>
    <w:pPr>
      <w:numPr>
        <w:numId w:val="3"/>
      </w:numPr>
      <w:tabs>
        <w:tab w:val="clear" w:pos="360"/>
        <w:tab w:val="clear" w:pos="567"/>
        <w:tab w:val="clear" w:pos="1134"/>
        <w:tab w:val="num" w:pos="1701"/>
      </w:tabs>
      <w:spacing w:before="60" w:after="60"/>
      <w:ind w:left="1701" w:hanging="567"/>
    </w:pPr>
  </w:style>
  <w:style w:type="paragraph" w:customStyle="1" w:styleId="Bullet4">
    <w:name w:val="Bullet4"/>
    <w:basedOn w:val="Normal"/>
    <w:rsid w:val="0027781E"/>
    <w:pPr>
      <w:numPr>
        <w:numId w:val="4"/>
      </w:numPr>
      <w:tabs>
        <w:tab w:val="clear" w:pos="0"/>
        <w:tab w:val="clear" w:pos="567"/>
        <w:tab w:val="clear" w:pos="1134"/>
        <w:tab w:val="clear" w:pos="1701"/>
        <w:tab w:val="left" w:pos="2268"/>
        <w:tab w:val="left" w:pos="2835"/>
      </w:tabs>
      <w:spacing w:before="60" w:after="60"/>
    </w:pPr>
  </w:style>
  <w:style w:type="paragraph" w:styleId="FootnoteText">
    <w:name w:val="footnote text"/>
    <w:basedOn w:val="Normal"/>
    <w:semiHidden/>
    <w:rsid w:val="0027781E"/>
    <w:rPr>
      <w:sz w:val="20"/>
    </w:rPr>
  </w:style>
  <w:style w:type="character" w:styleId="FootnoteReference">
    <w:name w:val="footnote reference"/>
    <w:basedOn w:val="DefaultParagraphFont"/>
    <w:semiHidden/>
    <w:rsid w:val="0027781E"/>
    <w:rPr>
      <w:vertAlign w:val="superscript"/>
    </w:rPr>
  </w:style>
  <w:style w:type="paragraph" w:styleId="BodyText">
    <w:name w:val="Body Text"/>
    <w:basedOn w:val="Normal"/>
    <w:rsid w:val="0027781E"/>
    <w:pPr>
      <w:jc w:val="left"/>
    </w:pPr>
  </w:style>
  <w:style w:type="paragraph" w:styleId="DocumentMap">
    <w:name w:val="Document Map"/>
    <w:basedOn w:val="Normal"/>
    <w:semiHidden/>
    <w:rsid w:val="0027781E"/>
    <w:pPr>
      <w:shd w:val="clear" w:color="auto" w:fill="000080"/>
    </w:pPr>
    <w:rPr>
      <w:rFonts w:ascii="Tahoma" w:hAnsi="Tahoma"/>
    </w:rPr>
  </w:style>
  <w:style w:type="character" w:styleId="Hyperlink">
    <w:name w:val="Hyperlink"/>
    <w:basedOn w:val="DefaultParagraphFont"/>
    <w:rsid w:val="0027781E"/>
    <w:rPr>
      <w:color w:val="0000FF"/>
      <w:u w:val="single"/>
    </w:rPr>
  </w:style>
  <w:style w:type="character" w:styleId="FollowedHyperlink">
    <w:name w:val="FollowedHyperlink"/>
    <w:basedOn w:val="DefaultParagraphFont"/>
    <w:rsid w:val="0027781E"/>
    <w:rPr>
      <w:color w:val="800080"/>
      <w:u w:val="single"/>
    </w:rPr>
  </w:style>
  <w:style w:type="paragraph" w:styleId="BodyText2">
    <w:name w:val="Body Text 2"/>
    <w:basedOn w:val="Normal"/>
    <w:rsid w:val="0027781E"/>
    <w:rPr>
      <w:sz w:val="24"/>
    </w:rPr>
  </w:style>
  <w:style w:type="paragraph" w:styleId="BodyText3">
    <w:name w:val="Body Text 3"/>
    <w:basedOn w:val="Normal"/>
    <w:rsid w:val="0027781E"/>
    <w:pPr>
      <w:jc w:val="left"/>
    </w:pPr>
    <w:rPr>
      <w:sz w:val="24"/>
    </w:rPr>
  </w:style>
  <w:style w:type="paragraph" w:styleId="BodyTextIndent">
    <w:name w:val="Body Text Indent"/>
    <w:basedOn w:val="Normal"/>
    <w:rsid w:val="0027781E"/>
    <w:pPr>
      <w:tabs>
        <w:tab w:val="clear" w:pos="567"/>
      </w:tabs>
      <w:ind w:left="570"/>
    </w:pPr>
    <w:rPr>
      <w:rFonts w:ascii="Frutiger 45 Light" w:hAnsi="Frutiger 45 Light"/>
      <w:b/>
      <w:i/>
    </w:rPr>
  </w:style>
  <w:style w:type="paragraph" w:styleId="BodyTextIndent3">
    <w:name w:val="Body Text Indent 3"/>
    <w:basedOn w:val="Normal"/>
    <w:rsid w:val="0027781E"/>
    <w:pPr>
      <w:tabs>
        <w:tab w:val="clear" w:pos="567"/>
        <w:tab w:val="clear" w:pos="1134"/>
        <w:tab w:val="clear" w:pos="1701"/>
        <w:tab w:val="clear" w:pos="9639"/>
        <w:tab w:val="left" w:pos="0"/>
        <w:tab w:val="left" w:pos="720"/>
        <w:tab w:val="left" w:leader="underscore" w:pos="8640"/>
        <w:tab w:val="right" w:leader="underscore" w:pos="8820"/>
      </w:tabs>
      <w:ind w:left="720"/>
      <w:jc w:val="left"/>
    </w:pPr>
    <w:rPr>
      <w:rFonts w:ascii="Times New Roman" w:hAnsi="Times New Roman"/>
      <w:sz w:val="20"/>
    </w:rPr>
  </w:style>
  <w:style w:type="paragraph" w:styleId="BodyTextIndent2">
    <w:name w:val="Body Text Indent 2"/>
    <w:basedOn w:val="Normal"/>
    <w:rsid w:val="0027781E"/>
    <w:pPr>
      <w:tabs>
        <w:tab w:val="clear" w:pos="567"/>
        <w:tab w:val="clear" w:pos="1134"/>
        <w:tab w:val="clear" w:pos="1701"/>
        <w:tab w:val="clear" w:pos="9639"/>
        <w:tab w:val="left" w:pos="720"/>
        <w:tab w:val="left" w:leader="underscore" w:pos="8820"/>
      </w:tabs>
      <w:spacing w:line="360" w:lineRule="auto"/>
      <w:ind w:left="720"/>
      <w:jc w:val="left"/>
    </w:pPr>
    <w:rPr>
      <w:rFonts w:ascii="Frutiger 55 Roman" w:hAnsi="Frutiger 55 Roman"/>
      <w:sz w:val="24"/>
      <w:lang w:val="en-US"/>
    </w:rPr>
  </w:style>
  <w:style w:type="paragraph" w:styleId="CommentText">
    <w:name w:val="annotation text"/>
    <w:basedOn w:val="Normal"/>
    <w:semiHidden/>
    <w:rsid w:val="0027781E"/>
    <w:pPr>
      <w:tabs>
        <w:tab w:val="clear" w:pos="567"/>
        <w:tab w:val="clear" w:pos="1134"/>
        <w:tab w:val="clear" w:pos="1701"/>
        <w:tab w:val="clear" w:pos="9639"/>
      </w:tabs>
      <w:jc w:val="left"/>
    </w:pPr>
    <w:rPr>
      <w:rFonts w:ascii="Times New Roman" w:hAnsi="Times New Roman"/>
      <w:sz w:val="20"/>
      <w:lang w:val="en-US"/>
    </w:rPr>
  </w:style>
  <w:style w:type="paragraph" w:styleId="Subtitle">
    <w:name w:val="Subtitle"/>
    <w:basedOn w:val="Normal"/>
    <w:qFormat/>
    <w:rsid w:val="0027781E"/>
    <w:pPr>
      <w:tabs>
        <w:tab w:val="clear" w:pos="567"/>
        <w:tab w:val="clear" w:pos="1134"/>
        <w:tab w:val="clear" w:pos="1701"/>
        <w:tab w:val="clear" w:pos="9639"/>
      </w:tabs>
      <w:jc w:val="center"/>
    </w:pPr>
    <w:rPr>
      <w:rFonts w:ascii="Times New Roman" w:hAnsi="Times New Roman"/>
      <w:b/>
      <w:sz w:val="24"/>
    </w:rPr>
  </w:style>
  <w:style w:type="paragraph" w:styleId="BlockText">
    <w:name w:val="Block Text"/>
    <w:basedOn w:val="Normal"/>
    <w:rsid w:val="0027781E"/>
    <w:pPr>
      <w:tabs>
        <w:tab w:val="clear" w:pos="567"/>
        <w:tab w:val="clear" w:pos="1134"/>
        <w:tab w:val="clear" w:pos="1701"/>
        <w:tab w:val="clear" w:pos="9639"/>
      </w:tabs>
      <w:spacing w:before="120"/>
      <w:ind w:left="432" w:right="180"/>
    </w:pPr>
    <w:rPr>
      <w:rFonts w:ascii="Times New Roman" w:hAnsi="Times New Roman"/>
      <w:sz w:val="24"/>
      <w:szCs w:val="24"/>
    </w:rPr>
  </w:style>
  <w:style w:type="paragraph" w:styleId="BalloonText">
    <w:name w:val="Balloon Text"/>
    <w:basedOn w:val="Normal"/>
    <w:semiHidden/>
    <w:rsid w:val="000706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359F4-C49E-4632-BA7F-1A54A703F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5623</Words>
  <Characters>33445</Characters>
  <Application>Microsoft Office Word</Application>
  <DocSecurity>0</DocSecurity>
  <Lines>278</Lines>
  <Paragraphs>77</Paragraphs>
  <ScaleCrop>false</ScaleCrop>
  <HeadingPairs>
    <vt:vector size="2" baseType="variant">
      <vt:variant>
        <vt:lpstr>Title</vt:lpstr>
      </vt:variant>
      <vt:variant>
        <vt:i4>1</vt:i4>
      </vt:variant>
    </vt:vector>
  </HeadingPairs>
  <TitlesOfParts>
    <vt:vector size="1" baseType="lpstr">
      <vt:lpstr>Job Descriptions</vt:lpstr>
    </vt:vector>
  </TitlesOfParts>
  <Company>Splendour</Company>
  <LinksUpToDate>false</LinksUpToDate>
  <CharactersWithSpaces>38991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dc:title>
  <dc:creator>Splendour</dc:creator>
  <cp:lastModifiedBy>currama601</cp:lastModifiedBy>
  <cp:revision>2</cp:revision>
  <cp:lastPrinted>2006-05-22T14:15:00Z</cp:lastPrinted>
  <dcterms:created xsi:type="dcterms:W3CDTF">2020-04-27T09:37:00Z</dcterms:created>
  <dcterms:modified xsi:type="dcterms:W3CDTF">2020-04-27T09:37:00Z</dcterms:modified>
</cp:coreProperties>
</file>