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93" w:rsidRPr="006768BB" w:rsidRDefault="00FF146A">
      <w:pPr>
        <w:pStyle w:val="NormalWeb"/>
        <w:divId w:val="1225994731"/>
        <w:rPr>
          <w:rFonts w:ascii="Arial" w:hAnsi="Arial" w:cs="Arial"/>
          <w:color w:val="000000"/>
        </w:rPr>
      </w:pPr>
      <w:r w:rsidRPr="006768BB">
        <w:rPr>
          <w:rFonts w:ascii="Arial" w:hAnsi="Arial" w:cs="Arial"/>
          <w:color w:val="000000"/>
        </w:rPr>
        <w:t> </w:t>
      </w:r>
    </w:p>
    <w:tbl>
      <w:tblPr>
        <w:tblW w:w="0" w:type="auto"/>
        <w:jc w:val="center"/>
        <w:tblCellSpacing w:w="7" w:type="dxa"/>
        <w:tblCellMar>
          <w:top w:w="15" w:type="dxa"/>
          <w:left w:w="15" w:type="dxa"/>
          <w:bottom w:w="15" w:type="dxa"/>
          <w:right w:w="15" w:type="dxa"/>
        </w:tblCellMar>
        <w:tblLook w:val="04A0" w:firstRow="1" w:lastRow="0" w:firstColumn="1" w:lastColumn="0" w:noHBand="0" w:noVBand="1"/>
      </w:tblPr>
      <w:tblGrid>
        <w:gridCol w:w="2855"/>
      </w:tblGrid>
      <w:tr w:rsidR="00A21993" w:rsidRPr="006768BB">
        <w:trPr>
          <w:divId w:val="1225994731"/>
          <w:tblCellSpacing w:w="7" w:type="dxa"/>
          <w:jc w:val="center"/>
        </w:trPr>
        <w:tc>
          <w:tcPr>
            <w:tcW w:w="0" w:type="auto"/>
            <w:vAlign w:val="center"/>
            <w:hideMark/>
          </w:tcPr>
          <w:p w:rsidR="00A21993" w:rsidRPr="006768BB" w:rsidRDefault="00FF146A">
            <w:pPr>
              <w:rPr>
                <w:rFonts w:ascii="Arial" w:eastAsia="Times New Roman" w:hAnsi="Arial" w:cs="Arial"/>
              </w:rPr>
            </w:pPr>
            <w:r w:rsidRPr="006768BB">
              <w:rPr>
                <w:rFonts w:ascii="Arial" w:eastAsia="Times New Roman" w:hAnsi="Arial" w:cs="Arial"/>
              </w:rPr>
              <w:t> </w:t>
            </w:r>
            <w:r w:rsidRPr="006768BB">
              <w:rPr>
                <w:rFonts w:ascii="Arial" w:eastAsia="Times New Roman" w:hAnsi="Arial" w:cs="Arial"/>
                <w:noProof/>
              </w:rPr>
              <w:drawing>
                <wp:inline distT="0" distB="0" distL="0" distR="0">
                  <wp:extent cx="1724025" cy="1143000"/>
                  <wp:effectExtent l="0" t="0" r="9525" b="0"/>
                  <wp:docPr id="2" name="Picture 2" descr="https://apply.jobs.scot.nhs.uk/LoadImages_client_logo.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ly.jobs.scot.nhs.uk/LoadImages_client_logo.aspx"/>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24025" cy="1143000"/>
                          </a:xfrm>
                          <a:prstGeom prst="rect">
                            <a:avLst/>
                          </a:prstGeom>
                          <a:noFill/>
                          <a:ln>
                            <a:noFill/>
                          </a:ln>
                        </pic:spPr>
                      </pic:pic>
                    </a:graphicData>
                  </a:graphic>
                </wp:inline>
              </w:drawing>
            </w:r>
          </w:p>
        </w:tc>
      </w:tr>
    </w:tbl>
    <w:p w:rsidR="00A21993" w:rsidRPr="006768BB" w:rsidRDefault="00FF146A">
      <w:pPr>
        <w:pStyle w:val="NormalWeb"/>
        <w:jc w:val="center"/>
        <w:divId w:val="1225994731"/>
        <w:rPr>
          <w:rFonts w:ascii="Arial" w:hAnsi="Arial" w:cs="Arial"/>
          <w:color w:val="000000"/>
        </w:rPr>
      </w:pPr>
      <w:bookmarkStart w:id="0" w:name="_GoBack"/>
      <w:bookmarkEnd w:id="0"/>
      <w:r w:rsidRPr="006768BB">
        <w:rPr>
          <w:rStyle w:val="Strong"/>
          <w:rFonts w:ascii="Arial" w:hAnsi="Arial" w:cs="Arial"/>
          <w:color w:val="000000"/>
        </w:rPr>
        <w:t>NHS Ayrshire &amp; Arran</w:t>
      </w:r>
      <w:r w:rsidRPr="006768BB">
        <w:rPr>
          <w:rFonts w:ascii="Arial" w:hAnsi="Arial" w:cs="Arial"/>
          <w:b/>
          <w:bCs/>
          <w:color w:val="000000"/>
        </w:rPr>
        <w:br/>
      </w:r>
      <w:r w:rsidRPr="006768BB">
        <w:rPr>
          <w:rFonts w:ascii="Arial" w:hAnsi="Arial" w:cs="Arial"/>
          <w:b/>
          <w:bCs/>
          <w:color w:val="000000"/>
        </w:rPr>
        <w:br/>
      </w:r>
      <w:r w:rsidRPr="006768BB">
        <w:rPr>
          <w:rStyle w:val="Strong"/>
          <w:rFonts w:ascii="Arial" w:hAnsi="Arial" w:cs="Arial"/>
          <w:color w:val="000000"/>
        </w:rPr>
        <w:t>CONTRACT OF EMPLOYMENT</w:t>
      </w:r>
    </w:p>
    <w:p w:rsidR="00A21993" w:rsidRPr="006768BB" w:rsidRDefault="006768BB">
      <w:pPr>
        <w:pStyle w:val="NormalWeb"/>
        <w:jc w:val="center"/>
        <w:divId w:val="1225994731"/>
        <w:rPr>
          <w:rFonts w:ascii="Arial" w:hAnsi="Arial" w:cs="Arial"/>
          <w:color w:val="000000"/>
        </w:rPr>
      </w:pPr>
      <w:r w:rsidRPr="006768BB">
        <w:rPr>
          <w:rFonts w:ascii="Arial" w:hAnsi="Arial" w:cs="Arial"/>
          <w:color w:val="000000"/>
        </w:rPr>
        <w:t>**</w:t>
      </w:r>
      <w:r w:rsidR="00FF146A" w:rsidRPr="006768BB">
        <w:rPr>
          <w:rFonts w:ascii="Arial" w:hAnsi="Arial" w:cs="Arial"/>
          <w:color w:val="000000"/>
        </w:rPr>
        <w:t>/</w:t>
      </w:r>
      <w:r w:rsidRPr="006768BB">
        <w:rPr>
          <w:rFonts w:ascii="Arial" w:hAnsi="Arial" w:cs="Arial"/>
          <w:color w:val="000000"/>
        </w:rPr>
        <w:t>*</w:t>
      </w:r>
      <w:r w:rsidR="00FF146A" w:rsidRPr="006768BB">
        <w:rPr>
          <w:rFonts w:ascii="Arial" w:hAnsi="Arial" w:cs="Arial"/>
          <w:color w:val="000000"/>
        </w:rPr>
        <w:t>/</w:t>
      </w:r>
      <w:r w:rsidRPr="006768BB">
        <w:rPr>
          <w:rFonts w:ascii="Arial" w:hAnsi="Arial" w:cs="Arial"/>
          <w:color w:val="000000"/>
        </w:rPr>
        <w: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Dear </w:t>
      </w:r>
      <w:r w:rsidR="006768BB" w:rsidRPr="006768BB">
        <w:rPr>
          <w:rFonts w:ascii="Arial" w:hAnsi="Arial" w:cs="Arial"/>
          <w:color w:val="000000"/>
        </w:rPr>
        <w:t>******</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u w:val="single"/>
        </w:rPr>
        <w:t>CONTRACT OF EMPLOYMENT</w:t>
      </w:r>
      <w:r w:rsidRPr="006768BB">
        <w:rPr>
          <w:rFonts w:ascii="Arial" w:hAnsi="Arial" w:cs="Arial"/>
          <w:color w:val="000000"/>
        </w:rPr>
        <w:br/>
      </w:r>
      <w:r w:rsidRPr="006768BB">
        <w:rPr>
          <w:rFonts w:ascii="Arial" w:hAnsi="Arial" w:cs="Arial"/>
          <w:color w:val="000000"/>
        </w:rPr>
        <w:br/>
        <w:t xml:space="preserve">1.    On behalf of NHS Ayrshire &amp; Arran Health Board I have pleasure in formally offering you the post of </w:t>
      </w:r>
      <w:r w:rsidR="006768BB" w:rsidRPr="006768BB">
        <w:rPr>
          <w:rFonts w:ascii="Arial" w:hAnsi="Arial" w:cs="Arial"/>
          <w:color w:val="000000"/>
        </w:rPr>
        <w:t>**********</w:t>
      </w:r>
      <w:r w:rsidRPr="006768BB">
        <w:rPr>
          <w:rFonts w:ascii="Arial" w:hAnsi="Arial" w:cs="Arial"/>
          <w:color w:val="000000"/>
        </w:rPr>
        <w:t xml:space="preserve">. This appointment is effective from </w:t>
      </w:r>
      <w:r w:rsidR="006768BB" w:rsidRPr="006768BB">
        <w:rPr>
          <w:rFonts w:ascii="Arial" w:hAnsi="Arial" w:cs="Arial"/>
          <w:color w:val="000000"/>
        </w:rPr>
        <w:t>**********</w:t>
      </w:r>
      <w:r w:rsidRPr="006768BB">
        <w:rPr>
          <w:rFonts w:ascii="Arial" w:hAnsi="Arial" w:cs="Arial"/>
          <w:color w:val="000000"/>
        </w:rPr>
        <w:t>.  It should be noted that although NHS Health Board is the formal legal name of the organisation, it will be referred to as NHS Ayrshire &amp; Arran.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2.      You must have eligibility and entitlement to work in the UK and for the post in which you are employed. This eligibility and entitlement is required to be maintained throughout your period of employment with NHS Ayrshire &amp; Arran. Evidence of this must be produced upon request. Failure to maintain eligibility and entitlement may result in disciplinary action and termination of employment.</w:t>
      </w:r>
    </w:p>
    <w:p w:rsidR="0003411E" w:rsidRPr="006768BB" w:rsidRDefault="00FF146A">
      <w:pPr>
        <w:pStyle w:val="NormalWeb"/>
        <w:divId w:val="1225994731"/>
        <w:rPr>
          <w:rFonts w:ascii="Arial" w:hAnsi="Arial" w:cs="Arial"/>
          <w:color w:val="000000"/>
        </w:rPr>
      </w:pPr>
      <w:r w:rsidRPr="006768BB">
        <w:rPr>
          <w:rFonts w:ascii="Arial" w:hAnsi="Arial" w:cs="Arial"/>
          <w:color w:val="000000"/>
        </w:rPr>
        <w:t xml:space="preserve">3.      Your normal base will be </w:t>
      </w:r>
      <w:r w:rsidR="006768BB" w:rsidRPr="006768BB">
        <w:rPr>
          <w:rFonts w:ascii="Arial" w:hAnsi="Arial" w:cs="Arial"/>
          <w:color w:val="000000"/>
        </w:rPr>
        <w:t>***********</w:t>
      </w:r>
      <w:r w:rsidRPr="006768BB">
        <w:rPr>
          <w:rFonts w:ascii="Arial" w:hAnsi="Arial" w:cs="Arial"/>
          <w:color w:val="000000"/>
        </w:rPr>
        <w:t xml:space="preserve"> although you may be required to work at any other of the Board’s premises.  However, in such instances there will be prior </w:t>
      </w:r>
      <w:r w:rsidRPr="006768BB">
        <w:rPr>
          <w:rFonts w:ascii="Arial" w:hAnsi="Arial" w:cs="Arial"/>
          <w:color w:val="000000"/>
        </w:rPr>
        <w:lastRenderedPageBreak/>
        <w:t>consultation with you. Your post may involve travelling out with your main base for the proper performance of your duties, for which you will receive appropriate reimbursement of expenses.</w:t>
      </w:r>
    </w:p>
    <w:p w:rsidR="006768BB" w:rsidRPr="006768BB" w:rsidRDefault="00FF146A" w:rsidP="006768BB">
      <w:pPr>
        <w:pStyle w:val="NormalWeb"/>
        <w:divId w:val="1225994731"/>
        <w:rPr>
          <w:rFonts w:ascii="Arial" w:hAnsi="Arial" w:cs="Arial"/>
          <w:color w:val="000000"/>
        </w:rPr>
      </w:pPr>
      <w:r w:rsidRPr="006768BB">
        <w:rPr>
          <w:rFonts w:ascii="Arial" w:hAnsi="Arial" w:cs="Arial"/>
          <w:color w:val="000000"/>
        </w:rPr>
        <w:t>4.    </w:t>
      </w:r>
      <w:r w:rsidRPr="006768BB">
        <w:rPr>
          <w:rStyle w:val="Strong"/>
          <w:rFonts w:ascii="Arial" w:hAnsi="Arial" w:cs="Arial"/>
          <w:color w:val="000000"/>
          <w:u w:val="single"/>
        </w:rPr>
        <w:t>Tenure of Employment</w:t>
      </w:r>
      <w:r w:rsidRPr="006768BB">
        <w:rPr>
          <w:rFonts w:ascii="Arial" w:hAnsi="Arial" w:cs="Arial"/>
          <w:color w:val="000000"/>
        </w:rPr>
        <w:br/>
      </w:r>
      <w:r w:rsidR="006768BB" w:rsidRPr="006768BB">
        <w:rPr>
          <w:rStyle w:val="Strong"/>
          <w:rFonts w:ascii="Arial" w:hAnsi="Arial" w:cs="Arial"/>
          <w:color w:val="000000"/>
        </w:rPr>
        <w:t>Fixed Term Appointment (Delete as applicable)</w:t>
      </w:r>
      <w:r w:rsidR="006768BB" w:rsidRPr="006768BB">
        <w:rPr>
          <w:rFonts w:ascii="Arial" w:hAnsi="Arial" w:cs="Arial"/>
          <w:color w:val="000000"/>
        </w:rPr>
        <w:br/>
        <w:t>Subject to the provisions of paragraph 9 below, this appointment is on a fixed term basis until … (specify date or conditions for determining end date, e.g. return of substantive post holder from maternity leave.)</w:t>
      </w:r>
    </w:p>
    <w:p w:rsidR="006768BB" w:rsidRDefault="006768BB" w:rsidP="006768BB">
      <w:pPr>
        <w:pStyle w:val="NormalWeb"/>
        <w:spacing w:before="0" w:beforeAutospacing="0" w:after="0" w:afterAutospacing="0"/>
        <w:divId w:val="1225994731"/>
        <w:rPr>
          <w:rFonts w:ascii="Arial" w:hAnsi="Arial" w:cs="Arial"/>
          <w:b/>
          <w:color w:val="000000"/>
        </w:rPr>
      </w:pPr>
      <w:r>
        <w:rPr>
          <w:rFonts w:ascii="Arial" w:hAnsi="Arial" w:cs="Arial"/>
          <w:b/>
          <w:color w:val="000000"/>
        </w:rPr>
        <w:t>Permanent Appointment (Delete as applicable)</w:t>
      </w:r>
    </w:p>
    <w:p w:rsidR="006768BB" w:rsidRPr="006768BB" w:rsidRDefault="006768BB" w:rsidP="006768BB">
      <w:pPr>
        <w:pStyle w:val="NormalWeb"/>
        <w:spacing w:before="0" w:beforeAutospacing="0" w:after="0" w:afterAutospacing="0"/>
        <w:divId w:val="1225994731"/>
        <w:rPr>
          <w:rFonts w:ascii="Arial" w:hAnsi="Arial" w:cs="Arial"/>
          <w:color w:val="000000"/>
        </w:rPr>
      </w:pPr>
      <w:r>
        <w:rPr>
          <w:rFonts w:ascii="Arial" w:hAnsi="Arial" w:cs="Arial"/>
          <w:color w:val="000000"/>
        </w:rPr>
        <w:t>Subject to the provisions of paragraph 9 below, this appointment is on a permanent basis.</w:t>
      </w:r>
    </w:p>
    <w:p w:rsidR="006768BB" w:rsidRPr="006768BB" w:rsidRDefault="006768BB" w:rsidP="0003411E">
      <w:pPr>
        <w:pStyle w:val="NormalWeb"/>
        <w:divId w:val="1225994731"/>
        <w:rPr>
          <w:rFonts w:ascii="Arial" w:hAnsi="Arial" w:cs="Arial"/>
          <w:color w:val="000000"/>
        </w:rPr>
      </w:pPr>
    </w:p>
    <w:p w:rsidR="0003411E" w:rsidRPr="006768BB" w:rsidRDefault="00FF146A">
      <w:pPr>
        <w:pStyle w:val="NormalWeb"/>
        <w:divId w:val="1225994731"/>
        <w:rPr>
          <w:rFonts w:ascii="Arial" w:hAnsi="Arial" w:cs="Arial"/>
          <w:color w:val="000000"/>
        </w:rPr>
      </w:pPr>
      <w:r w:rsidRPr="006768BB">
        <w:rPr>
          <w:rFonts w:ascii="Arial" w:hAnsi="Arial" w:cs="Arial"/>
          <w:color w:val="000000"/>
        </w:rPr>
        <w:t>5.      </w:t>
      </w:r>
      <w:r w:rsidRPr="006768BB">
        <w:rPr>
          <w:rStyle w:val="Strong"/>
          <w:rFonts w:ascii="Arial" w:hAnsi="Arial" w:cs="Arial"/>
          <w:color w:val="000000"/>
          <w:u w:val="single"/>
        </w:rPr>
        <w:t>Duties and Responsibilities</w:t>
      </w:r>
      <w:r w:rsidRPr="006768BB">
        <w:rPr>
          <w:rFonts w:ascii="Arial" w:hAnsi="Arial" w:cs="Arial"/>
          <w:color w:val="000000"/>
        </w:rPr>
        <w:br/>
        <w:t>The duties of your post are as outlined in the previously provided job description.  This is not an exhaustive list of your duties and responsibilities and may be varied as appropriate to your appointment and banding and following prior consultation with you and your staff side representative.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xml:space="preserve">6.   </w:t>
      </w:r>
      <w:r w:rsidRPr="006768BB">
        <w:rPr>
          <w:rStyle w:val="Strong"/>
          <w:rFonts w:ascii="Arial" w:hAnsi="Arial" w:cs="Arial"/>
          <w:color w:val="000000"/>
          <w:u w:val="single"/>
        </w:rPr>
        <w:t> Pay Band and Basic Pay</w:t>
      </w:r>
      <w:r w:rsidRPr="006768BB">
        <w:rPr>
          <w:rFonts w:ascii="Arial" w:hAnsi="Arial" w:cs="Arial"/>
          <w:color w:val="000000"/>
        </w:rPr>
        <w:br/>
      </w:r>
      <w:proofErr w:type="gramStart"/>
      <w:r w:rsidRPr="006768BB">
        <w:rPr>
          <w:rFonts w:ascii="Arial" w:hAnsi="Arial" w:cs="Arial"/>
          <w:color w:val="000000"/>
        </w:rPr>
        <w:t>The</w:t>
      </w:r>
      <w:proofErr w:type="gramEnd"/>
      <w:r w:rsidRPr="006768BB">
        <w:rPr>
          <w:rFonts w:ascii="Arial" w:hAnsi="Arial" w:cs="Arial"/>
          <w:color w:val="000000"/>
        </w:rPr>
        <w:t xml:space="preserve"> current pay band for your post is Band </w:t>
      </w:r>
      <w:r w:rsidR="006768BB">
        <w:rPr>
          <w:rFonts w:ascii="Arial" w:hAnsi="Arial" w:cs="Arial"/>
          <w:color w:val="000000"/>
        </w:rPr>
        <w:t>**</w:t>
      </w:r>
      <w:r w:rsidRPr="006768BB">
        <w:rPr>
          <w:rFonts w:ascii="Arial" w:hAnsi="Arial" w:cs="Arial"/>
          <w:color w:val="000000"/>
        </w:rPr>
        <w:t>, with a salary range of £</w:t>
      </w:r>
      <w:r w:rsidR="006768BB">
        <w:rPr>
          <w:rFonts w:ascii="Arial" w:hAnsi="Arial" w:cs="Arial"/>
          <w:color w:val="000000"/>
        </w:rPr>
        <w:t>****</w:t>
      </w:r>
      <w:r w:rsidRPr="006768BB">
        <w:rPr>
          <w:rFonts w:ascii="Arial" w:hAnsi="Arial" w:cs="Arial"/>
          <w:color w:val="000000"/>
        </w:rPr>
        <w:t xml:space="preserve"> to £</w:t>
      </w:r>
      <w:r w:rsidR="006768BB">
        <w:rPr>
          <w:rFonts w:ascii="Arial" w:hAnsi="Arial" w:cs="Arial"/>
          <w:color w:val="000000"/>
        </w:rPr>
        <w:t>****</w:t>
      </w:r>
      <w:r w:rsidRPr="006768BB">
        <w:rPr>
          <w:rFonts w:ascii="Arial" w:hAnsi="Arial" w:cs="Arial"/>
          <w:color w:val="000000"/>
        </w:rPr>
        <w:t xml:space="preserve"> (pro rata) per annum.  </w:t>
      </w:r>
      <w:r w:rsidR="0003411E" w:rsidRPr="006768BB">
        <w:rPr>
          <w:rFonts w:ascii="Arial" w:hAnsi="Arial" w:cs="Arial"/>
          <w:color w:val="000000"/>
        </w:rPr>
        <w:t>Your</w:t>
      </w:r>
      <w:r w:rsidRPr="006768BB">
        <w:rPr>
          <w:rFonts w:ascii="Arial" w:hAnsi="Arial" w:cs="Arial"/>
          <w:color w:val="000000"/>
        </w:rPr>
        <w:t xml:space="preserve"> starting salary </w:t>
      </w:r>
      <w:r w:rsidR="0003411E" w:rsidRPr="006768BB">
        <w:rPr>
          <w:rFonts w:ascii="Arial" w:hAnsi="Arial" w:cs="Arial"/>
          <w:color w:val="000000"/>
        </w:rPr>
        <w:t>will be</w:t>
      </w:r>
      <w:r w:rsidRPr="006768BB">
        <w:rPr>
          <w:rFonts w:ascii="Arial" w:hAnsi="Arial" w:cs="Arial"/>
          <w:color w:val="000000"/>
        </w:rPr>
        <w:t xml:space="preserve"> £</w:t>
      </w:r>
      <w:r w:rsidR="006768BB">
        <w:rPr>
          <w:rFonts w:ascii="Arial" w:hAnsi="Arial" w:cs="Arial"/>
          <w:color w:val="000000"/>
        </w:rPr>
        <w:t>****</w:t>
      </w:r>
      <w:r w:rsidRPr="006768BB">
        <w:rPr>
          <w:rFonts w:ascii="Arial" w:hAnsi="Arial" w:cs="Arial"/>
          <w:color w:val="000000"/>
        </w:rPr>
        <w:t xml:space="preserve"> (pro rata) per annum.</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xml:space="preserve">Incremental Date: </w:t>
      </w:r>
      <w:r w:rsidR="0003411E" w:rsidRPr="006768BB">
        <w:rPr>
          <w:rFonts w:ascii="Arial" w:hAnsi="Arial" w:cs="Arial"/>
          <w:color w:val="000000"/>
        </w:rPr>
        <w:t>as per salary slip.</w:t>
      </w:r>
    </w:p>
    <w:p w:rsidR="00A21993" w:rsidRDefault="00FF146A">
      <w:pPr>
        <w:pStyle w:val="NormalWeb"/>
        <w:divId w:val="1225994731"/>
        <w:rPr>
          <w:rFonts w:ascii="Arial" w:hAnsi="Arial" w:cs="Arial"/>
          <w:color w:val="000000"/>
        </w:rPr>
      </w:pPr>
      <w:r w:rsidRPr="006768BB">
        <w:rPr>
          <w:rFonts w:ascii="Arial" w:hAnsi="Arial" w:cs="Arial"/>
          <w:color w:val="000000"/>
        </w:rPr>
        <w:t>Each pay band has a number of pay points to allow pay progression in post.  You will progress from point to point on an annual basis to the top point in the pay band or pay range, provided your performance is satisfactory and that you demonstrate the agreed knowledge and skills appropriate to that part of the pay band or range as out lined in the Knowledge and Skills Framework.</w:t>
      </w:r>
    </w:p>
    <w:p w:rsidR="006768BB" w:rsidRPr="006768BB" w:rsidRDefault="006768BB">
      <w:pPr>
        <w:pStyle w:val="NormalWeb"/>
        <w:divId w:val="1225994731"/>
        <w:rPr>
          <w:rFonts w:ascii="Arial" w:hAnsi="Arial" w:cs="Arial"/>
          <w:color w:val="000000"/>
        </w:rPr>
      </w:pPr>
      <w:r w:rsidRPr="006768BB">
        <w:rPr>
          <w:rStyle w:val="Strong"/>
          <w:rFonts w:ascii="Arial" w:hAnsi="Arial" w:cs="Arial"/>
          <w:color w:val="000000"/>
          <w:u w:val="single"/>
        </w:rPr>
        <w:lastRenderedPageBreak/>
        <w:t>(</w:t>
      </w:r>
      <w:proofErr w:type="gramStart"/>
      <w:r w:rsidRPr="006768BB">
        <w:rPr>
          <w:rStyle w:val="Strong"/>
          <w:rFonts w:ascii="Arial" w:hAnsi="Arial" w:cs="Arial"/>
          <w:color w:val="000000"/>
          <w:u w:val="single"/>
        </w:rPr>
        <w:t>insert</w:t>
      </w:r>
      <w:proofErr w:type="gramEnd"/>
      <w:r w:rsidRPr="006768BB">
        <w:rPr>
          <w:rStyle w:val="Strong"/>
          <w:rFonts w:ascii="Arial" w:hAnsi="Arial" w:cs="Arial"/>
          <w:color w:val="000000"/>
          <w:u w:val="single"/>
        </w:rPr>
        <w:t xml:space="preserve"> additional para for Band 5 appointments ONLY)</w:t>
      </w:r>
      <w:r w:rsidRPr="006768BB">
        <w:rPr>
          <w:rFonts w:ascii="Arial" w:hAnsi="Arial" w:cs="Arial"/>
          <w:color w:val="000000"/>
        </w:rPr>
        <w:br/>
        <w:t>Staff joining Band 5 will have accelerated progression through the first two points on the scale in six monthly steps (that is, they will move up one pay point after 6 months and a further point after 12 months) providing performance standards are met.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You will also be entitled to recommended pay increases, as appropriate.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Your salary will normally be paid monthly in arrears by bank credit transfer into your bank account.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7.    </w:t>
      </w:r>
      <w:r w:rsidRPr="006768BB">
        <w:rPr>
          <w:rStyle w:val="Strong"/>
          <w:rFonts w:ascii="Arial" w:hAnsi="Arial" w:cs="Arial"/>
          <w:color w:val="000000"/>
          <w:u w:val="single"/>
        </w:rPr>
        <w:t>Additional Payments</w:t>
      </w:r>
      <w:r w:rsidRPr="006768BB">
        <w:rPr>
          <w:rFonts w:ascii="Arial" w:hAnsi="Arial" w:cs="Arial"/>
          <w:color w:val="000000"/>
        </w:rPr>
        <w:br/>
      </w:r>
      <w:proofErr w:type="gramStart"/>
      <w:r w:rsidRPr="006768BB">
        <w:rPr>
          <w:rFonts w:ascii="Arial" w:hAnsi="Arial" w:cs="Arial"/>
          <w:color w:val="000000"/>
        </w:rPr>
        <w:t>You</w:t>
      </w:r>
      <w:proofErr w:type="gramEnd"/>
      <w:r w:rsidRPr="006768BB">
        <w:rPr>
          <w:rFonts w:ascii="Arial" w:hAnsi="Arial" w:cs="Arial"/>
          <w:color w:val="000000"/>
        </w:rPr>
        <w:t xml:space="preserve"> may be entitled to certain allowances as detailed in the Agenda for Change Terms and Conditions of Employment in relation to unsocial working.</w:t>
      </w:r>
    </w:p>
    <w:p w:rsidR="006768BB" w:rsidRDefault="00FF146A" w:rsidP="006768BB">
      <w:pPr>
        <w:pStyle w:val="NormalWeb"/>
        <w:spacing w:before="0" w:beforeAutospacing="0" w:after="0" w:afterAutospacing="0"/>
        <w:divId w:val="1225994731"/>
        <w:rPr>
          <w:rFonts w:ascii="Arial" w:hAnsi="Arial" w:cs="Arial"/>
          <w:color w:val="000000"/>
        </w:rPr>
      </w:pPr>
      <w:r w:rsidRPr="006768BB">
        <w:rPr>
          <w:rFonts w:ascii="Arial" w:hAnsi="Arial" w:cs="Arial"/>
          <w:color w:val="000000"/>
        </w:rPr>
        <w:t>8.    </w:t>
      </w:r>
      <w:r w:rsidRPr="006768BB">
        <w:rPr>
          <w:rStyle w:val="Strong"/>
          <w:rFonts w:ascii="Arial" w:hAnsi="Arial" w:cs="Arial"/>
          <w:color w:val="000000"/>
          <w:u w:val="single"/>
        </w:rPr>
        <w:t>Hours of Work</w:t>
      </w:r>
      <w:r w:rsidRPr="006768BB">
        <w:rPr>
          <w:rFonts w:ascii="Arial" w:hAnsi="Arial" w:cs="Arial"/>
          <w:color w:val="000000"/>
        </w:rPr>
        <w:br/>
      </w:r>
      <w:proofErr w:type="gramStart"/>
      <w:r w:rsidRPr="006768BB">
        <w:rPr>
          <w:rFonts w:ascii="Arial" w:hAnsi="Arial" w:cs="Arial"/>
          <w:color w:val="000000"/>
        </w:rPr>
        <w:t>Your</w:t>
      </w:r>
      <w:proofErr w:type="gramEnd"/>
      <w:r w:rsidRPr="006768BB">
        <w:rPr>
          <w:rFonts w:ascii="Arial" w:hAnsi="Arial" w:cs="Arial"/>
          <w:color w:val="000000"/>
        </w:rPr>
        <w:t xml:space="preserve"> contracted hours of work are </w:t>
      </w:r>
      <w:r w:rsidR="006768BB">
        <w:rPr>
          <w:rFonts w:ascii="Arial" w:hAnsi="Arial" w:cs="Arial"/>
          <w:color w:val="000000"/>
        </w:rPr>
        <w:t>***</w:t>
      </w:r>
      <w:r w:rsidRPr="006768BB">
        <w:rPr>
          <w:rFonts w:ascii="Arial" w:hAnsi="Arial" w:cs="Arial"/>
          <w:color w:val="000000"/>
        </w:rPr>
        <w:t> per week. Your normal working days are Monday – Friday</w:t>
      </w:r>
      <w:r w:rsidR="006768BB">
        <w:rPr>
          <w:rFonts w:ascii="Arial" w:hAnsi="Arial" w:cs="Arial"/>
          <w:color w:val="000000"/>
        </w:rPr>
        <w:t xml:space="preserve"> or Monday - Sunday</w:t>
      </w:r>
      <w:r w:rsidRPr="006768BB">
        <w:rPr>
          <w:rFonts w:ascii="Arial" w:hAnsi="Arial" w:cs="Arial"/>
          <w:color w:val="000000"/>
        </w:rPr>
        <w:t>.  For part time staff, normal working days will be as agreed with your line manager. Working days may be subject to variation by mutual agreement.</w:t>
      </w:r>
    </w:p>
    <w:p w:rsidR="00A21993" w:rsidRPr="006768BB" w:rsidRDefault="00FF146A" w:rsidP="006768BB">
      <w:pPr>
        <w:pStyle w:val="NormalWeb"/>
        <w:spacing w:before="0" w:beforeAutospacing="0" w:after="0" w:afterAutospacing="0"/>
        <w:divId w:val="1225994731"/>
        <w:rPr>
          <w:rFonts w:ascii="Arial" w:hAnsi="Arial" w:cs="Arial"/>
          <w:color w:val="000000"/>
        </w:rPr>
      </w:pPr>
      <w:r w:rsidRPr="006768BB">
        <w:rPr>
          <w:rFonts w:ascii="Arial" w:hAnsi="Arial" w:cs="Arial"/>
          <w:color w:val="000000"/>
        </w:rPr>
        <w:br/>
        <w:t>Additional hours may require to be worked or the pattern of the working week varied to meet the need of the service. Any such variations will follow prior consultation with you and your staff-side representative and will attract the appropriate payments in accordance with the NHS Staff Council Terms and Conditions of Service.</w:t>
      </w:r>
    </w:p>
    <w:p w:rsidR="00A21993" w:rsidRDefault="00FF146A">
      <w:pPr>
        <w:pStyle w:val="NormalWeb"/>
        <w:divId w:val="1225994731"/>
        <w:rPr>
          <w:rFonts w:ascii="Arial" w:hAnsi="Arial" w:cs="Arial"/>
          <w:color w:val="000000"/>
        </w:rPr>
      </w:pPr>
      <w:r w:rsidRPr="006768BB">
        <w:rPr>
          <w:rFonts w:ascii="Arial" w:hAnsi="Arial" w:cs="Arial"/>
          <w:color w:val="000000"/>
        </w:rPr>
        <w:t>Should you wish to vary your working hours or pattern of work you should discuss this with your line manager. NHS Ayrshire &amp; Arran has several HR policies, which detail the available options. All such requests will be given full consideration.</w:t>
      </w:r>
    </w:p>
    <w:p w:rsidR="006768BB" w:rsidRPr="006768BB" w:rsidRDefault="006768BB">
      <w:pPr>
        <w:pStyle w:val="NormalWeb"/>
        <w:divId w:val="1225994731"/>
        <w:rPr>
          <w:rFonts w:ascii="Arial" w:hAnsi="Arial" w:cs="Arial"/>
          <w:color w:val="000000"/>
        </w:rPr>
      </w:pPr>
    </w:p>
    <w:p w:rsidR="00A21993" w:rsidRPr="006768BB" w:rsidRDefault="00FF146A">
      <w:pPr>
        <w:pStyle w:val="NormalWeb"/>
        <w:divId w:val="1225994731"/>
        <w:rPr>
          <w:rFonts w:ascii="Arial" w:hAnsi="Arial" w:cs="Arial"/>
          <w:color w:val="000000"/>
        </w:rPr>
      </w:pPr>
      <w:r w:rsidRPr="006768BB">
        <w:rPr>
          <w:rFonts w:ascii="Arial" w:hAnsi="Arial" w:cs="Arial"/>
          <w:color w:val="000000"/>
        </w:rPr>
        <w:lastRenderedPageBreak/>
        <w:t>9.    </w:t>
      </w:r>
      <w:r w:rsidRPr="006768BB">
        <w:rPr>
          <w:rStyle w:val="Strong"/>
          <w:rFonts w:ascii="Arial" w:hAnsi="Arial" w:cs="Arial"/>
          <w:color w:val="000000"/>
          <w:u w:val="single"/>
        </w:rPr>
        <w:t>Continuous Employment</w:t>
      </w:r>
      <w:r w:rsidRPr="006768BB">
        <w:rPr>
          <w:rFonts w:ascii="Arial" w:hAnsi="Arial" w:cs="Arial"/>
          <w:color w:val="000000"/>
        </w:rPr>
        <w:br/>
        <w:t xml:space="preserve">For purposes of the Employment Rights Act 1996, your period of continuous employment with NHS Ayrshire &amp; Arran began on </w:t>
      </w:r>
      <w:r w:rsidR="006768BB">
        <w:rPr>
          <w:rFonts w:ascii="Arial" w:hAnsi="Arial" w:cs="Arial"/>
          <w:color w:val="000000"/>
        </w:rPr>
        <w:t>********</w:t>
      </w:r>
      <w:r w:rsidRPr="006768BB">
        <w:rPr>
          <w:rFonts w:ascii="Arial" w:hAnsi="Arial" w:cs="Arial"/>
          <w:color w:val="000000"/>
        </w:rPr>
        <w:t>.  Under statutory provisions, a week not covered by a contract of employment can break continuity of employment.  However, for the purposes of certain terms and conditions of service such as annual leave, sick pay, maternity pay and redundancy entitlements, previous NHS service, not treated as continuous under the provisions of the Employment Rights Act, may be regarded as reckonable service subject to the rules set out in the NHS Staff Council Terms and Conditions of Service.</w:t>
      </w:r>
      <w:r w:rsidRPr="006768BB">
        <w:rPr>
          <w:rFonts w:ascii="Arial" w:hAnsi="Arial" w:cs="Arial"/>
          <w:color w:val="000000"/>
        </w:rPr>
        <w:br/>
      </w:r>
      <w:r w:rsidRPr="006768BB">
        <w:rPr>
          <w:rFonts w:ascii="Arial" w:hAnsi="Arial" w:cs="Arial"/>
          <w:color w:val="000000"/>
        </w:rPr>
        <w:br/>
        <w:t>10.      </w:t>
      </w:r>
      <w:r w:rsidRPr="006768BB">
        <w:rPr>
          <w:rStyle w:val="Strong"/>
          <w:rFonts w:ascii="Arial" w:hAnsi="Arial" w:cs="Arial"/>
          <w:color w:val="000000"/>
          <w:u w:val="single"/>
        </w:rPr>
        <w:t>Notice</w:t>
      </w:r>
      <w:r w:rsidRPr="006768BB">
        <w:rPr>
          <w:rFonts w:ascii="Arial" w:hAnsi="Arial" w:cs="Arial"/>
          <w:color w:val="000000"/>
        </w:rPr>
        <w:br/>
        <w:t xml:space="preserve">A minimum of </w:t>
      </w:r>
      <w:r w:rsidR="006768BB">
        <w:rPr>
          <w:rFonts w:ascii="Arial" w:hAnsi="Arial" w:cs="Arial"/>
          <w:color w:val="000000"/>
        </w:rPr>
        <w:t>four/twelve</w:t>
      </w:r>
      <w:r w:rsidRPr="006768BB">
        <w:rPr>
          <w:rFonts w:ascii="Arial" w:hAnsi="Arial" w:cs="Arial"/>
          <w:color w:val="000000"/>
        </w:rPr>
        <w:t xml:space="preserve"> </w:t>
      </w:r>
      <w:proofErr w:type="spellStart"/>
      <w:r w:rsidRPr="006768BB">
        <w:rPr>
          <w:rFonts w:ascii="Arial" w:hAnsi="Arial" w:cs="Arial"/>
          <w:color w:val="000000"/>
        </w:rPr>
        <w:t>weeks notice</w:t>
      </w:r>
      <w:proofErr w:type="spellEnd"/>
      <w:r w:rsidR="006768BB">
        <w:rPr>
          <w:rFonts w:ascii="Arial" w:hAnsi="Arial" w:cs="Arial"/>
          <w:color w:val="000000"/>
        </w:rPr>
        <w:t xml:space="preserve"> (</w:t>
      </w:r>
      <w:r w:rsidR="006768BB">
        <w:rPr>
          <w:rFonts w:ascii="Arial" w:hAnsi="Arial" w:cs="Arial"/>
          <w:b/>
          <w:color w:val="000000"/>
        </w:rPr>
        <w:t>delete as appropriate – bands 1-4 four weeks/band 5 and above 12 weeks)</w:t>
      </w:r>
      <w:r w:rsidRPr="006768BB">
        <w:rPr>
          <w:rStyle w:val="Strong"/>
          <w:rFonts w:ascii="Arial" w:hAnsi="Arial" w:cs="Arial"/>
          <w:color w:val="000000"/>
        </w:rPr>
        <w:t xml:space="preserve"> </w:t>
      </w:r>
      <w:r w:rsidRPr="006768BB">
        <w:rPr>
          <w:rFonts w:ascii="Arial" w:hAnsi="Arial" w:cs="Arial"/>
          <w:color w:val="000000"/>
        </w:rPr>
        <w:t>in writing of termination of employment will be given and is required. NHS Ayrshire &amp; Arran reserves a discretionary right to pay you in lieu of notice but you do not have any contractual right to receive payment in lieu of notice. In addition, where notice is given, for service of five years or more you are entitled to one week’s notice for each completed year of service up to a maximum of 12 weeks for 12 or more years of continuous service.  This is subject always to the employer's right of dismissal without notice in the case of gross misconduct.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11.    </w:t>
      </w:r>
      <w:r w:rsidRPr="006768BB">
        <w:rPr>
          <w:rStyle w:val="Strong"/>
          <w:rFonts w:ascii="Arial" w:hAnsi="Arial" w:cs="Arial"/>
          <w:color w:val="000000"/>
          <w:u w:val="single"/>
        </w:rPr>
        <w:t>Leave</w:t>
      </w:r>
      <w:r w:rsidRPr="006768BB">
        <w:rPr>
          <w:rFonts w:ascii="Arial" w:hAnsi="Arial" w:cs="Arial"/>
          <w:color w:val="000000"/>
        </w:rPr>
        <w:br/>
      </w:r>
      <w:r w:rsidRPr="006768BB">
        <w:rPr>
          <w:rStyle w:val="Strong"/>
          <w:rFonts w:ascii="Arial" w:hAnsi="Arial" w:cs="Arial"/>
          <w:color w:val="000000"/>
        </w:rPr>
        <w:t>Annual Leave</w:t>
      </w:r>
      <w:r w:rsidRPr="006768BB">
        <w:rPr>
          <w:rFonts w:ascii="Arial" w:hAnsi="Arial" w:cs="Arial"/>
          <w:color w:val="000000"/>
        </w:rPr>
        <w:br/>
      </w:r>
      <w:proofErr w:type="gramStart"/>
      <w:r w:rsidRPr="006768BB">
        <w:rPr>
          <w:rFonts w:ascii="Arial" w:hAnsi="Arial" w:cs="Arial"/>
          <w:color w:val="000000"/>
        </w:rPr>
        <w:t>The</w:t>
      </w:r>
      <w:proofErr w:type="gramEnd"/>
      <w:r w:rsidRPr="006768BB">
        <w:rPr>
          <w:rFonts w:ascii="Arial" w:hAnsi="Arial" w:cs="Arial"/>
          <w:color w:val="000000"/>
        </w:rPr>
        <w:t xml:space="preserve"> annual leave year runs from 1 April to 31 March. Annual leave entitlement is calculated based on a standard working week of 37.5 hours with a standard working day of 7.5 hours.  To ensure equity for all staff annual leave is calculated in hours.  In a complete year you are entitled to 202.5 hours (27 days) annual leave, rising to 217.5 hours (29 days) after five </w:t>
      </w:r>
      <w:proofErr w:type="spellStart"/>
      <w:r w:rsidRPr="006768BB">
        <w:rPr>
          <w:rFonts w:ascii="Arial" w:hAnsi="Arial" w:cs="Arial"/>
          <w:color w:val="000000"/>
        </w:rPr>
        <w:t>years service</w:t>
      </w:r>
      <w:proofErr w:type="spellEnd"/>
      <w:r w:rsidRPr="006768BB">
        <w:rPr>
          <w:rFonts w:ascii="Arial" w:hAnsi="Arial" w:cs="Arial"/>
          <w:color w:val="000000"/>
        </w:rPr>
        <w:t xml:space="preserve"> and to 247.5 hours (33 days) after 10 </w:t>
      </w:r>
      <w:proofErr w:type="spellStart"/>
      <w:r w:rsidRPr="006768BB">
        <w:rPr>
          <w:rFonts w:ascii="Arial" w:hAnsi="Arial" w:cs="Arial"/>
          <w:color w:val="000000"/>
        </w:rPr>
        <w:t>years service</w:t>
      </w:r>
      <w:proofErr w:type="spellEnd"/>
      <w:r w:rsidRPr="006768BB">
        <w:rPr>
          <w:rFonts w:ascii="Arial" w:hAnsi="Arial" w:cs="Arial"/>
          <w:color w:val="000000"/>
        </w:rPr>
        <w:t>.  Part time workers will receive a pro rata entitlement to annual leave based on their hours of work.  For Term Time Workers, paid annual leave entitlement will be allocated during the designated school holiday periods, in accordance with NHS Ayrshire &amp; Arran 's policy on term time working. </w:t>
      </w:r>
      <w:r w:rsidRPr="006768BB">
        <w:rPr>
          <w:rFonts w:ascii="Arial" w:hAnsi="Arial" w:cs="Arial"/>
          <w:color w:val="000000"/>
        </w:rPr>
        <w:br/>
      </w:r>
      <w:r w:rsidRPr="006768BB">
        <w:rPr>
          <w:rFonts w:ascii="Arial" w:hAnsi="Arial" w:cs="Arial"/>
          <w:color w:val="000000"/>
        </w:rPr>
        <w:br/>
        <w:t xml:space="preserve">The granting of annual leave will be by prior agreement with your manager and </w:t>
      </w:r>
      <w:r w:rsidRPr="006768BB">
        <w:rPr>
          <w:rFonts w:ascii="Arial" w:hAnsi="Arial" w:cs="Arial"/>
          <w:color w:val="000000"/>
        </w:rPr>
        <w:lastRenderedPageBreak/>
        <w:t>subject to the requirements of the service.  Should you commence employment during the annual leave year, your entitlement will accrue from the date of commencement in post and entitlement in the first year will be dependent on the number of days worked after the date of joining and before the end of the annual leave year. </w:t>
      </w:r>
      <w:r w:rsidRPr="006768BB">
        <w:rPr>
          <w:rFonts w:ascii="Arial" w:hAnsi="Arial" w:cs="Arial"/>
          <w:color w:val="000000"/>
        </w:rPr>
        <w:br/>
      </w:r>
      <w:r w:rsidRPr="006768BB">
        <w:rPr>
          <w:rFonts w:ascii="Arial" w:hAnsi="Arial" w:cs="Arial"/>
          <w:color w:val="000000"/>
        </w:rPr>
        <w:br/>
        <w:t>On termination of employment you will be entitled to pay in lieu of any outstanding annual leave entitlement based on completed days of service.  Alternatively, you will be required to repay any salary received in respect of annual leave taken in excess of your entitlement.  This amount will be deducted from monies due to you on termination of employment.</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Public Holidays</w:t>
      </w:r>
      <w:r w:rsidRPr="006768BB">
        <w:rPr>
          <w:rFonts w:ascii="Arial" w:hAnsi="Arial" w:cs="Arial"/>
          <w:color w:val="000000"/>
        </w:rPr>
        <w:br/>
        <w:t>In addition to the above annual leave entitlement there are eight public holidays per annum equivalent to 60 hours.  The eight days public holidays will be as designated by NHS Ayrshire &amp; Arran on an annual basis. Part time workers will receive a pro-rata entitlement to these public holidays based on their hours of work.  Staff, required to work on a designated public holiday will receive enhanced payments and time off in lieu in line with the NHS Staff Council Terms and Conditions of Service.  Public Holiday entitlement will be based on the number of public holidays remaining in the current leave year at the date of joining.</w:t>
      </w:r>
      <w:r w:rsidRPr="006768BB">
        <w:rPr>
          <w:rFonts w:ascii="Arial" w:hAnsi="Arial" w:cs="Arial"/>
          <w:color w:val="000000"/>
        </w:rPr>
        <w:br/>
      </w:r>
      <w:r w:rsidRPr="006768BB">
        <w:rPr>
          <w:rFonts w:ascii="Arial" w:hAnsi="Arial" w:cs="Arial"/>
          <w:color w:val="000000"/>
        </w:rPr>
        <w:br/>
        <w:t>12.      </w:t>
      </w:r>
      <w:r w:rsidRPr="006768BB">
        <w:rPr>
          <w:rStyle w:val="Strong"/>
          <w:rFonts w:ascii="Arial" w:hAnsi="Arial" w:cs="Arial"/>
          <w:color w:val="000000"/>
          <w:u w:val="single"/>
        </w:rPr>
        <w:t>Secondary Employment and Controls on Hours of Work</w:t>
      </w:r>
      <w:r w:rsidRPr="006768BB">
        <w:rPr>
          <w:rFonts w:ascii="Arial" w:hAnsi="Arial" w:cs="Arial"/>
          <w:color w:val="000000"/>
        </w:rPr>
        <w:br/>
        <w:t>You are expected to co-operate with NHS Ayrshire &amp; Arran in protecting your health and safety and that of patients, colleagues and members of the public by abiding by the principles of the Working Time Regulations and NHS Circular: MEL (1999) 1, Working Time Regulations – Implementation in NHS Scotland.  The legislation and circular place limits on the hours of work per week, and detail required breaks and rest periods.  Further information is available from your line manager or the HR Department.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xml:space="preserve">When considering the limits on weekly working hours, hours worked for other organisations contribute to the maximum hours to be worked.  You should not, therefore, enter into other employment which would breach these limits and in </w:t>
      </w:r>
      <w:r w:rsidRPr="006768BB">
        <w:rPr>
          <w:rFonts w:ascii="Arial" w:hAnsi="Arial" w:cs="Arial"/>
          <w:color w:val="000000"/>
        </w:rPr>
        <w:lastRenderedPageBreak/>
        <w:t xml:space="preserve">taking up this appointment with NHS Ayrshire &amp; Arran you require to be aware of these limits in relation to any other employment you may already undertake.  Additionally you should not take concurrent employment that may interfere with your position within the organisation or in any other way adversely affect the proper performance of your work with NHS Ayrshire &amp; Arran.  In particular, you may not work for another organisation or in a self-employed capacity when on sick leave or suspension during hours you would normally work for NHS Ayrshire &amp; Arran.  In addition, for your own benefit, you should also notify your line manager of any work you plan to undertake during a period of sick leave or suspension, </w:t>
      </w:r>
      <w:proofErr w:type="spellStart"/>
      <w:r w:rsidRPr="006768BB">
        <w:rPr>
          <w:rFonts w:ascii="Arial" w:hAnsi="Arial" w:cs="Arial"/>
          <w:color w:val="000000"/>
        </w:rPr>
        <w:t>outwith</w:t>
      </w:r>
      <w:proofErr w:type="spellEnd"/>
      <w:r w:rsidRPr="006768BB">
        <w:rPr>
          <w:rFonts w:ascii="Arial" w:hAnsi="Arial" w:cs="Arial"/>
          <w:color w:val="000000"/>
        </w:rPr>
        <w:t xml:space="preserve"> the hours you would normally be working for NHS Ayrshire &amp; Arran.  If you are in any doubt as to whether other employment may impact on your work for NHS Ayrshire &amp; Arran, you should raise this with your line manager or the HR Department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13.      </w:t>
      </w:r>
      <w:r w:rsidRPr="006768BB">
        <w:rPr>
          <w:rStyle w:val="Strong"/>
          <w:rFonts w:ascii="Arial" w:hAnsi="Arial" w:cs="Arial"/>
          <w:color w:val="000000"/>
          <w:u w:val="single"/>
        </w:rPr>
        <w:t>Sickness</w:t>
      </w:r>
      <w:r w:rsidRPr="006768BB">
        <w:rPr>
          <w:rFonts w:ascii="Arial" w:hAnsi="Arial" w:cs="Arial"/>
          <w:color w:val="000000"/>
        </w:rPr>
        <w:br/>
      </w:r>
      <w:proofErr w:type="gramStart"/>
      <w:r w:rsidRPr="006768BB">
        <w:rPr>
          <w:rFonts w:ascii="Arial" w:hAnsi="Arial" w:cs="Arial"/>
          <w:color w:val="000000"/>
        </w:rPr>
        <w:t>The</w:t>
      </w:r>
      <w:proofErr w:type="gramEnd"/>
      <w:r w:rsidRPr="006768BB">
        <w:rPr>
          <w:rFonts w:ascii="Arial" w:hAnsi="Arial" w:cs="Arial"/>
          <w:color w:val="000000"/>
        </w:rPr>
        <w:t xml:space="preserve"> NHS Occupational Sick Pay scheme provides an allowance for an employee who is absent due to illness.  It is based on your normal pay, your length of service and the duration of your absence.  These payments will be offset by Statutory Sick Pay entitlement where appropriate.  Full details are contained in the NHS Terms and Conditions of Service and are available from your local Human Resources department.   Pay entitlement during absence due to illness is calculated on the basis of a 12 month rolling period.  </w:t>
      </w:r>
      <w:r w:rsidRPr="006768BB">
        <w:rPr>
          <w:rFonts w:ascii="Arial" w:hAnsi="Arial" w:cs="Arial"/>
          <w:color w:val="000000"/>
        </w:rPr>
        <w:br/>
      </w:r>
      <w:r w:rsidRPr="006768BB">
        <w:rPr>
          <w:rFonts w:ascii="Arial" w:hAnsi="Arial" w:cs="Arial"/>
          <w:color w:val="000000"/>
        </w:rPr>
        <w:br/>
        <w:t xml:space="preserve">If you are unfit for duty due to illness you must notify your manager or supervisor on your first day of absence in accordance with the notification and evidence requirements specified in your local departmental policy.   If you are absent due to illness from four to seven calendar days (inclusive of </w:t>
      </w:r>
      <w:proofErr w:type="spellStart"/>
      <w:r w:rsidRPr="006768BB">
        <w:rPr>
          <w:rFonts w:ascii="Arial" w:hAnsi="Arial" w:cs="Arial"/>
          <w:color w:val="000000"/>
        </w:rPr>
        <w:t>non working</w:t>
      </w:r>
      <w:proofErr w:type="spellEnd"/>
      <w:r w:rsidRPr="006768BB">
        <w:rPr>
          <w:rFonts w:ascii="Arial" w:hAnsi="Arial" w:cs="Arial"/>
          <w:color w:val="000000"/>
        </w:rPr>
        <w:t xml:space="preserve"> days) you must complete a self-certificate of absence on your return to work.  If you are absent for eight days or more you must submit a fitness to work certificate from your doctor to your manager or supervisor.  Fitness to work certificates must be submitted timeously and must cover the full period of absence.  If your absence is due to an injury at work you must notify your manager or supervisor as soon as practicable and complete an incident form formally recording the incident. You should also complete an Injury Benefit Form (INJ1).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lastRenderedPageBreak/>
        <w:t>NHS Ayrshire &amp; Arran robustly manage staff sickness absence through their policy relating to promoting attendance at work matters.</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14.    </w:t>
      </w:r>
      <w:r w:rsidRPr="006768BB">
        <w:rPr>
          <w:rStyle w:val="Strong"/>
          <w:rFonts w:ascii="Arial" w:hAnsi="Arial" w:cs="Arial"/>
          <w:color w:val="000000"/>
          <w:u w:val="single"/>
        </w:rPr>
        <w:t>Management of Employee Conduct (Disciplinary Policy)</w:t>
      </w:r>
      <w:r w:rsidRPr="006768BB">
        <w:rPr>
          <w:rFonts w:ascii="Arial" w:hAnsi="Arial" w:cs="Arial"/>
          <w:color w:val="000000"/>
        </w:rPr>
        <w:t> </w:t>
      </w:r>
      <w:r w:rsidRPr="006768BB">
        <w:rPr>
          <w:rFonts w:ascii="Arial" w:hAnsi="Arial" w:cs="Arial"/>
          <w:color w:val="000000"/>
        </w:rPr>
        <w:br/>
        <w:t>Copies of the NHS Ayrshire &amp; Arran’s policy relating to the resolution of conduct (disciplinary) matters can be obtained from your local HR department or line manager.</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15.    </w:t>
      </w:r>
      <w:r w:rsidRPr="006768BB">
        <w:rPr>
          <w:rStyle w:val="Strong"/>
          <w:rFonts w:ascii="Arial" w:hAnsi="Arial" w:cs="Arial"/>
          <w:color w:val="000000"/>
          <w:u w:val="single"/>
        </w:rPr>
        <w:t>Grievance Policy</w:t>
      </w:r>
      <w:r w:rsidRPr="006768BB">
        <w:rPr>
          <w:rStyle w:val="Strong"/>
          <w:rFonts w:ascii="Arial" w:hAnsi="Arial" w:cs="Arial"/>
          <w:color w:val="000000"/>
        </w:rPr>
        <w:t> </w:t>
      </w:r>
      <w:r w:rsidRPr="006768BB">
        <w:rPr>
          <w:rFonts w:ascii="Arial" w:hAnsi="Arial" w:cs="Arial"/>
          <w:color w:val="000000"/>
        </w:rPr>
        <w:br/>
      </w:r>
      <w:proofErr w:type="gramStart"/>
      <w:r w:rsidRPr="006768BB">
        <w:rPr>
          <w:rFonts w:ascii="Arial" w:hAnsi="Arial" w:cs="Arial"/>
          <w:color w:val="000000"/>
        </w:rPr>
        <w:t>If</w:t>
      </w:r>
      <w:proofErr w:type="gramEnd"/>
      <w:r w:rsidRPr="006768BB">
        <w:rPr>
          <w:rFonts w:ascii="Arial" w:hAnsi="Arial" w:cs="Arial"/>
          <w:color w:val="000000"/>
        </w:rPr>
        <w:t xml:space="preserve"> you have a grievance relating to your employment, where possible, you should discuss this with your manager.  If the matter is not settled at this level you may pursue it in accordance with the NHS Ayrshire &amp; Arran local policy relating to resolution of grievance matters.  Copies of the policy are available from your line manager or local HR department.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16.    </w:t>
      </w:r>
      <w:r w:rsidRPr="006768BB">
        <w:rPr>
          <w:rStyle w:val="Strong"/>
          <w:rFonts w:ascii="Arial" w:hAnsi="Arial" w:cs="Arial"/>
          <w:color w:val="000000"/>
          <w:u w:val="single"/>
        </w:rPr>
        <w:t>Pension</w:t>
      </w:r>
      <w:r w:rsidRPr="006768BB">
        <w:rPr>
          <w:rFonts w:ascii="Arial" w:hAnsi="Arial" w:cs="Arial"/>
          <w:color w:val="000000"/>
        </w:rPr>
        <w:br/>
        <w:t xml:space="preserve">This appointment is </w:t>
      </w:r>
      <w:proofErr w:type="spellStart"/>
      <w:r w:rsidRPr="006768BB">
        <w:rPr>
          <w:rFonts w:ascii="Arial" w:hAnsi="Arial" w:cs="Arial"/>
          <w:color w:val="000000"/>
        </w:rPr>
        <w:t>superannuable</w:t>
      </w:r>
      <w:proofErr w:type="spellEnd"/>
      <w:r w:rsidRPr="006768BB">
        <w:rPr>
          <w:rFonts w:ascii="Arial" w:hAnsi="Arial" w:cs="Arial"/>
          <w:color w:val="000000"/>
        </w:rPr>
        <w:t xml:space="preserve"> under the NHS Superannuation Scheme. New eligible entrants to NHS Ayrshire &amp; Arran who are not already in a pension scheme will normally be enrolled automatically into membership of the NHS Pension Scheme.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Our pension scheme is provided by Scottish Public Pensions Agency and all benefits are explained on the SPPA website http://www.sppa.gov.uk/</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A statement is available online once a year (</w:t>
      </w:r>
      <w:hyperlink r:id="rId6" w:history="1">
        <w:r w:rsidRPr="006768BB">
          <w:rPr>
            <w:rStyle w:val="Hyperlink"/>
            <w:rFonts w:ascii="Arial" w:hAnsi="Arial" w:cs="Arial"/>
          </w:rPr>
          <w:t>http://www.sppa.gov.uk/)</w:t>
        </w:r>
      </w:hyperlink>
      <w:r w:rsidRPr="006768BB">
        <w:rPr>
          <w:rFonts w:ascii="Arial" w:hAnsi="Arial" w:cs="Arial"/>
          <w:color w:val="000000"/>
        </w:rPr>
        <w:t xml:space="preserve"> showing how much service has built up in your pension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If you have previous NHS Service you should refer to the SPPA website for further information about any implications for your pension benefits.</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(For NSS Contracts only – include the following additional paragraph) Employees who are not eligible to participate in the NHS Scotland Pension Scheme may be automatically enrolled into the NEST pension scheme which is provided as an al</w:t>
      </w:r>
      <w:r w:rsidRPr="006768BB">
        <w:rPr>
          <w:rFonts w:ascii="Arial" w:hAnsi="Arial" w:cs="Arial"/>
          <w:color w:val="000000"/>
        </w:rPr>
        <w:lastRenderedPageBreak/>
        <w:t xml:space="preserve">ternative workplace pension by NHS National Services Scotland. Further information on NEST can be found on the NEST website </w:t>
      </w:r>
      <w:hyperlink r:id="rId7" w:history="1">
        <w:r w:rsidRPr="006768BB">
          <w:rPr>
            <w:rStyle w:val="Hyperlink"/>
            <w:rFonts w:ascii="Arial" w:hAnsi="Arial" w:cs="Arial"/>
          </w:rPr>
          <w:t>www.nestpensions.org.uk</w:t>
        </w:r>
      </w:hyperlink>
      <w:r w:rsidRPr="006768BB">
        <w:rPr>
          <w:rFonts w:ascii="Arial" w:hAnsi="Arial" w:cs="Arial"/>
          <w:color w:val="000000"/>
        </w:rPr>
        <w:br/>
      </w:r>
      <w:r w:rsidRPr="006768BB">
        <w:rPr>
          <w:rFonts w:ascii="Arial" w:hAnsi="Arial" w:cs="Arial"/>
          <w:color w:val="000000"/>
        </w:rPr>
        <w:br/>
        <w:t>17.    </w:t>
      </w:r>
      <w:r w:rsidRPr="006768BB">
        <w:rPr>
          <w:rStyle w:val="Strong"/>
          <w:rFonts w:ascii="Arial" w:hAnsi="Arial" w:cs="Arial"/>
          <w:color w:val="000000"/>
          <w:u w:val="single"/>
        </w:rPr>
        <w:t>Personal Property </w:t>
      </w:r>
      <w:r w:rsidRPr="006768BB">
        <w:rPr>
          <w:rFonts w:ascii="Arial" w:hAnsi="Arial" w:cs="Arial"/>
          <w:color w:val="000000"/>
        </w:rPr>
        <w:br/>
        <w:t>The Board does not accept any responsibility for loss of or damage to personal property, with the exception of property handed over and accepted on behalf of the Board for safe custody.  You are therefore advised to cover yourself against any such risk by taking out appropriate insurance.  If, in the course of undertaking your duties and responsibilities, personal property is damaged, NHS Ayrshire &amp; Arran will take a sympathetic view and take decisions accordingly.</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18.    </w:t>
      </w:r>
      <w:r w:rsidRPr="006768BB">
        <w:rPr>
          <w:rStyle w:val="Strong"/>
          <w:rFonts w:ascii="Arial" w:hAnsi="Arial" w:cs="Arial"/>
          <w:color w:val="000000"/>
          <w:u w:val="single"/>
        </w:rPr>
        <w:t>Health and Safety</w:t>
      </w:r>
      <w:r w:rsidRPr="006768BB">
        <w:rPr>
          <w:rFonts w:ascii="Arial" w:hAnsi="Arial" w:cs="Arial"/>
          <w:color w:val="000000"/>
        </w:rPr>
        <w:br/>
        <w:t>NHS Ayrshire &amp; Arran recognises and accepts its responsibility to ensure, so far as is reasonably practicable, the health, safety and welfare at work of its employees and has a written statement of general policy in terms of Section 2(3) of the Health and Safety at Work Act 1974.  Under the Act, a specific statutory duty is placed on all employees to take reasonable care of the health and safety of themselves and others who may be affected by their activities at work, and to co-operate with the employer and others in meeting statutory requirements.  The Act also prescribes that no one shall misuse anything provided in the interests of health, safety or welfare under any statutory requirement.</w:t>
      </w:r>
      <w:r w:rsidRPr="006768BB">
        <w:rPr>
          <w:rFonts w:ascii="Arial" w:hAnsi="Arial" w:cs="Arial"/>
          <w:color w:val="000000"/>
        </w:rPr>
        <w:br/>
      </w:r>
      <w:r w:rsidRPr="006768BB">
        <w:rPr>
          <w:rFonts w:ascii="Arial" w:hAnsi="Arial" w:cs="Arial"/>
          <w:color w:val="000000"/>
        </w:rPr>
        <w:br/>
        <w:t>You must report any accident or injury sustained in the course of your employment to your immediate manager and complete the appropriate forms and/or log book as soon as practicable.  You must also report any other accidents or incidents to other staff, patients, visitors or contractors as soon as you become aware of them.</w:t>
      </w:r>
      <w:r w:rsidRPr="006768BB">
        <w:rPr>
          <w:rFonts w:ascii="Arial" w:hAnsi="Arial" w:cs="Arial"/>
          <w:color w:val="000000"/>
        </w:rPr>
        <w:br/>
      </w:r>
      <w:r w:rsidRPr="006768BB">
        <w:rPr>
          <w:rFonts w:ascii="Arial" w:hAnsi="Arial" w:cs="Arial"/>
          <w:color w:val="000000"/>
        </w:rPr>
        <w:br/>
        <w:t>Under the Management of Health and Safety at Work Regulations 1992, it is a requirement that employees receive adequate health and safety training and you will be required to attend any training provided for you.  You must also follow safety instructions given to prevent accidents and use, or ensure the use of, safety equipment provided for that purpose.</w:t>
      </w:r>
      <w:r w:rsidRPr="006768BB">
        <w:rPr>
          <w:rFonts w:ascii="Arial" w:hAnsi="Arial" w:cs="Arial"/>
          <w:color w:val="000000"/>
        </w:rPr>
        <w:br/>
      </w:r>
      <w:r w:rsidRPr="006768BB">
        <w:rPr>
          <w:rFonts w:ascii="Arial" w:hAnsi="Arial" w:cs="Arial"/>
          <w:color w:val="000000"/>
        </w:rPr>
        <w:br/>
      </w:r>
      <w:r w:rsidRPr="006768BB">
        <w:rPr>
          <w:rFonts w:ascii="Arial" w:hAnsi="Arial" w:cs="Arial"/>
          <w:color w:val="000000"/>
        </w:rPr>
        <w:lastRenderedPageBreak/>
        <w:t>You must attend all training designated as mandatory for your staff group. This will be identified by your immediate manager.</w:t>
      </w:r>
      <w:r w:rsidRPr="006768BB">
        <w:rPr>
          <w:rFonts w:ascii="Arial" w:hAnsi="Arial" w:cs="Arial"/>
          <w:color w:val="000000"/>
        </w:rPr>
        <w:br/>
      </w:r>
      <w:r w:rsidRPr="006768BB">
        <w:rPr>
          <w:rFonts w:ascii="Arial" w:hAnsi="Arial" w:cs="Arial"/>
          <w:color w:val="000000"/>
        </w:rPr>
        <w:br/>
        <w:t>You must attend fire training as instructed.  Under the Fire Code Policy and Principles, it is a requirement that all employees receive instructions and training at least once a year.  It is also required that fire drills be carried out at regular intervals. </w:t>
      </w:r>
      <w:r w:rsidRPr="006768BB">
        <w:rPr>
          <w:rFonts w:ascii="Arial" w:hAnsi="Arial" w:cs="Arial"/>
          <w:color w:val="000000"/>
        </w:rPr>
        <w:br/>
      </w:r>
      <w:r w:rsidRPr="006768BB">
        <w:rPr>
          <w:rFonts w:ascii="Arial" w:hAnsi="Arial" w:cs="Arial"/>
          <w:color w:val="000000"/>
        </w:rPr>
        <w:br/>
        <w:t>Failure to comply with the provisions detailed above, without reasonable cause, may result in disciplinary action being taken against you.</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19.    </w:t>
      </w:r>
      <w:r w:rsidRPr="006768BB">
        <w:rPr>
          <w:rStyle w:val="Strong"/>
          <w:rFonts w:ascii="Arial" w:hAnsi="Arial" w:cs="Arial"/>
          <w:color w:val="000000"/>
          <w:u w:val="single"/>
        </w:rPr>
        <w:t>Blood Borne Viruses</w:t>
      </w:r>
      <w:r w:rsidRPr="006768BB">
        <w:rPr>
          <w:rFonts w:ascii="Arial" w:hAnsi="Arial" w:cs="Arial"/>
          <w:color w:val="000000"/>
        </w:rPr>
        <w:br/>
      </w:r>
      <w:proofErr w:type="gramStart"/>
      <w:r w:rsidRPr="006768BB">
        <w:rPr>
          <w:rFonts w:ascii="Arial" w:hAnsi="Arial" w:cs="Arial"/>
          <w:color w:val="000000"/>
        </w:rPr>
        <w:t>If</w:t>
      </w:r>
      <w:proofErr w:type="gramEnd"/>
      <w:r w:rsidRPr="006768BB">
        <w:rPr>
          <w:rFonts w:ascii="Arial" w:hAnsi="Arial" w:cs="Arial"/>
          <w:color w:val="000000"/>
        </w:rPr>
        <w:t xml:space="preserve"> your post is designated as an Exposure Prone Procedure (EPP) post, your employment in this post is dependent on the maintenance of your blood borne virus status, and you are required to comply with the immunisation and testing requirements of Scottish Government and NHS Ayrshire &amp; Arran policy.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You must follow Health and Safety instructions given to prevent accidents and to reduce the incidence of HealthCare Acquired Infection.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All health care workers involved in clinical roles, including those carrying out EPP, have a professional duty to protect patients. Individuals who believe they may have been exposed to BBV infection, at work or in their personal life, must seek medical advice and if appropriate undergo diagnostic testing. Where such testing shows positive results, the worker must self-refer to Occupational Health for a review of their “fitness to work” assessment and may need to cease EPP. Failure to comply with this policy may result in disciplinary action.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20.      </w:t>
      </w:r>
      <w:r w:rsidRPr="006768BB">
        <w:rPr>
          <w:rStyle w:val="Strong"/>
          <w:rFonts w:ascii="Arial" w:hAnsi="Arial" w:cs="Arial"/>
          <w:color w:val="000000"/>
          <w:u w:val="single"/>
        </w:rPr>
        <w:t>Confidentiality</w:t>
      </w:r>
      <w:r w:rsidRPr="006768BB">
        <w:rPr>
          <w:rFonts w:ascii="Arial" w:hAnsi="Arial" w:cs="Arial"/>
          <w:color w:val="000000"/>
        </w:rPr>
        <w:br/>
      </w:r>
      <w:r w:rsidRPr="006768BB">
        <w:rPr>
          <w:rStyle w:val="Strong"/>
          <w:rFonts w:ascii="Arial" w:hAnsi="Arial" w:cs="Arial"/>
          <w:color w:val="000000"/>
        </w:rPr>
        <w:t>Obligations Arising from Data Protection Legislation</w:t>
      </w:r>
      <w:r w:rsidRPr="006768BB">
        <w:rPr>
          <w:rFonts w:ascii="Arial" w:hAnsi="Arial" w:cs="Arial"/>
          <w:color w:val="000000"/>
        </w:rPr>
        <w:br/>
      </w:r>
      <w:proofErr w:type="gramStart"/>
      <w:r w:rsidRPr="006768BB">
        <w:rPr>
          <w:rFonts w:ascii="Arial" w:hAnsi="Arial" w:cs="Arial"/>
          <w:color w:val="000000"/>
        </w:rPr>
        <w:t>You</w:t>
      </w:r>
      <w:proofErr w:type="gramEnd"/>
      <w:r w:rsidRPr="006768BB">
        <w:rPr>
          <w:rFonts w:ascii="Arial" w:hAnsi="Arial" w:cs="Arial"/>
          <w:color w:val="000000"/>
        </w:rPr>
        <w:t xml:space="preserve"> are responsible for adhering to the principles of Data Protection Legislation and any subsequent legislation or formal guidance issued by the Scottish Government.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lastRenderedPageBreak/>
        <w:t>You will ensure that you comply with your legal and professional responsibilities about confidentiality whilst undertaking your role.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Unauthorised disclosure or removal of information may be regarded as serious misconduct and could result in disciplinary action, including dismissal.</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xml:space="preserve">NHS Ayrshire &amp; Arran will collect and process information relating to you in accordance with the Data Protection Notice which is annexed to this contract of employment. You shall comply with the privacy standard when handling personal data in the course of your employment, including personal data relating to any employee, patient, supplier or agent of NHS Ayrshire &amp; </w:t>
      </w:r>
      <w:proofErr w:type="gramStart"/>
      <w:r w:rsidRPr="006768BB">
        <w:rPr>
          <w:rFonts w:ascii="Arial" w:hAnsi="Arial" w:cs="Arial"/>
          <w:color w:val="000000"/>
        </w:rPr>
        <w:t>Arran .</w:t>
      </w:r>
      <w:proofErr w:type="gramEnd"/>
      <w:r w:rsidRPr="006768BB">
        <w:rPr>
          <w:rFonts w:ascii="Arial" w:hAnsi="Arial" w:cs="Arial"/>
          <w:color w:val="000000"/>
        </w:rPr>
        <w:t xml:space="preserve">  Failure to comply with the privacy standard may be dealt with under NHS Ayrshire &amp; Arran’s Policy and Procedure on disciplinary action and, in serious cases, may be treated as gross misconduct leading to summary dismissal.</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21.      </w:t>
      </w:r>
      <w:r w:rsidRPr="006768BB">
        <w:rPr>
          <w:rStyle w:val="Strong"/>
          <w:rFonts w:ascii="Arial" w:hAnsi="Arial" w:cs="Arial"/>
          <w:color w:val="000000"/>
          <w:u w:val="single"/>
        </w:rPr>
        <w:t>Protection of Intellectual Property</w:t>
      </w:r>
      <w:r w:rsidRPr="006768BB">
        <w:rPr>
          <w:rFonts w:ascii="Arial" w:hAnsi="Arial" w:cs="Arial"/>
          <w:color w:val="000000"/>
        </w:rPr>
        <w:br/>
        <w:t>NHS Ayrshire &amp; Arran has a policy on the management of intellectual property, which is consistent with the Management Framework for Intellectual Property of the Scottish Executive Health Department as contained in HDL (2004) 9.  Generally, intellectual property which arises, or could reasonably be expected to arise, in the course of your work with NHS Ayrshire &amp; Arran belongs to NHS Ayrshire &amp; Arran,  unless agreed otherwise in writing.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xml:space="preserve">22.     </w:t>
      </w:r>
      <w:r w:rsidRPr="006768BB">
        <w:rPr>
          <w:rStyle w:val="Strong"/>
          <w:rFonts w:ascii="Arial" w:hAnsi="Arial" w:cs="Arial"/>
          <w:color w:val="000000"/>
          <w:u w:val="single"/>
        </w:rPr>
        <w:t> Acceptance of Gifts and/or Hospitality </w:t>
      </w:r>
      <w:r w:rsidRPr="006768BB">
        <w:rPr>
          <w:rFonts w:ascii="Arial" w:hAnsi="Arial" w:cs="Arial"/>
          <w:color w:val="000000"/>
        </w:rPr>
        <w:br/>
        <w:t>Advice on acceptance of gifts and/or hospitality and the declaration of interests is given in NHS Circulars 1989(GEN) 32 and MEL (1994) 48/80. Any breach of the principles will be treated as serious misconduct and may attract appropriate disciplinary action.  It is the responsibility of all staff to ensure that they are impartial and strictly independent in their dealings with commercial bodies and external organisations.  You are therefore advised to check with your line manager before accepting any gifts and/or hospitality.</w:t>
      </w:r>
    </w:p>
    <w:p w:rsidR="00A21993" w:rsidRPr="006768BB" w:rsidRDefault="00FF146A">
      <w:pPr>
        <w:pStyle w:val="NormalWeb"/>
        <w:divId w:val="1225994731"/>
        <w:rPr>
          <w:rFonts w:ascii="Arial" w:hAnsi="Arial" w:cs="Arial"/>
          <w:color w:val="000000"/>
        </w:rPr>
      </w:pPr>
      <w:r w:rsidRPr="006768BB">
        <w:rPr>
          <w:rFonts w:ascii="Arial" w:hAnsi="Arial" w:cs="Arial"/>
          <w:color w:val="000000"/>
        </w:rPr>
        <w:lastRenderedPageBreak/>
        <w:t>23.      </w:t>
      </w:r>
      <w:r w:rsidRPr="006768BB">
        <w:rPr>
          <w:rStyle w:val="Strong"/>
          <w:rFonts w:ascii="Arial" w:hAnsi="Arial" w:cs="Arial"/>
          <w:color w:val="000000"/>
          <w:u w:val="single"/>
        </w:rPr>
        <w:t>Conflict / Declaration of Interests</w:t>
      </w:r>
      <w:r w:rsidRPr="006768BB">
        <w:rPr>
          <w:rFonts w:ascii="Arial" w:hAnsi="Arial" w:cs="Arial"/>
          <w:color w:val="000000"/>
        </w:rPr>
        <w:br/>
        <w:t>The Board is responsible for maintaining a register of declaration of financial interests of any staff concerned with the awarding of a contract.  If your position allows you to influence purchasing decisions or you have ordering powers you must discuss the matter with your manager and produce a written declaration of any interest which may infringe or might reasonably be deemed by others to infringe on your impartiality in any matter relevant to your duties.</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xml:space="preserve">24.     </w:t>
      </w:r>
      <w:r w:rsidRPr="006768BB">
        <w:rPr>
          <w:rStyle w:val="Strong"/>
          <w:rFonts w:ascii="Arial" w:hAnsi="Arial" w:cs="Arial"/>
          <w:color w:val="000000"/>
          <w:u w:val="single"/>
        </w:rPr>
        <w:t> Criminal Convictions</w:t>
      </w:r>
      <w:r w:rsidRPr="006768BB">
        <w:rPr>
          <w:rFonts w:ascii="Arial" w:hAnsi="Arial" w:cs="Arial"/>
          <w:color w:val="000000"/>
        </w:rPr>
        <w:br/>
        <w:t>Due to the nature of your employment you must advise your line manager, or HR manager, of details of criminal charges and/or convictions incurred during employment or since your offer of appointment. NHS Ayrshire &amp; Arran will view the disclosure of such information as sympathetically as possible and endeavour to accommodate any restrictions imposed on your ability to carry out the full range of your duties.  Where, however, the behaviour that led to the charge and/or conviction of yourself is considered to significantly affect your ability to perform your duties, particularly where there is trust involved, the NHS Ayrshire &amp; Arran policy relating to conduct matters may apply.</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Failure to disclose such information at any stage may lead to disciplinary action being taken.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25.      </w:t>
      </w:r>
      <w:r w:rsidRPr="006768BB">
        <w:rPr>
          <w:rStyle w:val="Strong"/>
          <w:rFonts w:ascii="Arial" w:hAnsi="Arial" w:cs="Arial"/>
          <w:color w:val="000000"/>
          <w:u w:val="single"/>
        </w:rPr>
        <w:t>Standing Financial Instructions</w:t>
      </w:r>
      <w:r w:rsidRPr="006768BB">
        <w:rPr>
          <w:rFonts w:ascii="Arial" w:hAnsi="Arial" w:cs="Arial"/>
          <w:color w:val="000000"/>
        </w:rPr>
        <w:br/>
      </w:r>
      <w:proofErr w:type="gramStart"/>
      <w:r w:rsidRPr="006768BB">
        <w:rPr>
          <w:rFonts w:ascii="Arial" w:hAnsi="Arial" w:cs="Arial"/>
          <w:color w:val="000000"/>
        </w:rPr>
        <w:t>All</w:t>
      </w:r>
      <w:proofErr w:type="gramEnd"/>
      <w:r w:rsidRPr="006768BB">
        <w:rPr>
          <w:rFonts w:ascii="Arial" w:hAnsi="Arial" w:cs="Arial"/>
          <w:color w:val="000000"/>
        </w:rPr>
        <w:t xml:space="preserve"> staff have a responsibility for maintaining security of Board property, for efficiency and economy in the use of resources and for complying with the requirements of Standing Orders, Standing Financial Instructions and other financial procedures, which may be issued by the director of finance.  Your manager will explain any relevant provisions.</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26.      </w:t>
      </w:r>
      <w:r w:rsidRPr="006768BB">
        <w:rPr>
          <w:rStyle w:val="Strong"/>
          <w:rFonts w:ascii="Arial" w:hAnsi="Arial" w:cs="Arial"/>
          <w:color w:val="000000"/>
          <w:u w:val="single"/>
        </w:rPr>
        <w:t>Terms and Conditions</w:t>
      </w:r>
      <w:r w:rsidRPr="006768BB">
        <w:rPr>
          <w:rFonts w:ascii="Arial" w:hAnsi="Arial" w:cs="Arial"/>
          <w:color w:val="000000"/>
        </w:rPr>
        <w:br/>
        <w:t xml:space="preserve">The appointment is subject to the terms and conditions set out in the Agenda </w:t>
      </w:r>
      <w:r w:rsidR="00905253">
        <w:rPr>
          <w:rFonts w:ascii="Arial" w:hAnsi="Arial" w:cs="Arial"/>
          <w:color w:val="000000"/>
        </w:rPr>
        <w:t>f</w:t>
      </w:r>
      <w:r w:rsidRPr="006768BB">
        <w:rPr>
          <w:rFonts w:ascii="Arial" w:hAnsi="Arial" w:cs="Arial"/>
          <w:color w:val="000000"/>
        </w:rPr>
        <w:t>or Change NHS Terms and Conditions of Service Handbook (“</w:t>
      </w:r>
      <w:proofErr w:type="spellStart"/>
      <w:r w:rsidRPr="006768BB">
        <w:rPr>
          <w:rFonts w:ascii="Arial" w:hAnsi="Arial" w:cs="Arial"/>
          <w:color w:val="000000"/>
        </w:rPr>
        <w:t>AfC</w:t>
      </w:r>
      <w:proofErr w:type="spellEnd"/>
      <w:r w:rsidRPr="006768BB">
        <w:rPr>
          <w:rFonts w:ascii="Arial" w:hAnsi="Arial" w:cs="Arial"/>
          <w:color w:val="000000"/>
        </w:rPr>
        <w:t xml:space="preserve">”), as amended </w:t>
      </w:r>
      <w:r w:rsidRPr="006768BB">
        <w:rPr>
          <w:rFonts w:ascii="Arial" w:hAnsi="Arial" w:cs="Arial"/>
          <w:color w:val="000000"/>
        </w:rPr>
        <w:lastRenderedPageBreak/>
        <w:t xml:space="preserve">from time to time by the NHS Staff Council or as amended by Scottish Government Circular, and </w:t>
      </w:r>
      <w:proofErr w:type="spellStart"/>
      <w:r w:rsidRPr="006768BB">
        <w:rPr>
          <w:rFonts w:ascii="Arial" w:hAnsi="Arial" w:cs="Arial"/>
          <w:color w:val="000000"/>
        </w:rPr>
        <w:t>AfC</w:t>
      </w:r>
      <w:proofErr w:type="spellEnd"/>
      <w:r w:rsidRPr="006768BB">
        <w:rPr>
          <w:rFonts w:ascii="Arial" w:hAnsi="Arial" w:cs="Arial"/>
          <w:color w:val="000000"/>
        </w:rPr>
        <w:t xml:space="preserve"> is incorporated into this contract of employment.  You can access copies of </w:t>
      </w:r>
      <w:proofErr w:type="spellStart"/>
      <w:r w:rsidRPr="006768BB">
        <w:rPr>
          <w:rFonts w:ascii="Arial" w:hAnsi="Arial" w:cs="Arial"/>
          <w:color w:val="000000"/>
        </w:rPr>
        <w:t>AfC</w:t>
      </w:r>
      <w:proofErr w:type="spellEnd"/>
      <w:r w:rsidRPr="006768BB">
        <w:rPr>
          <w:rFonts w:ascii="Arial" w:hAnsi="Arial" w:cs="Arial"/>
          <w:color w:val="000000"/>
        </w:rPr>
        <w:t xml:space="preserve"> from the HR department.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27.      </w:t>
      </w:r>
      <w:r w:rsidRPr="006768BB">
        <w:rPr>
          <w:rStyle w:val="Strong"/>
          <w:rFonts w:ascii="Arial" w:hAnsi="Arial" w:cs="Arial"/>
          <w:color w:val="000000"/>
          <w:u w:val="single"/>
        </w:rPr>
        <w:t>Registration</w:t>
      </w:r>
      <w:r w:rsidRPr="006768BB">
        <w:rPr>
          <w:rFonts w:ascii="Arial" w:hAnsi="Arial" w:cs="Arial"/>
          <w:color w:val="000000"/>
        </w:rPr>
        <w:br/>
      </w:r>
      <w:proofErr w:type="gramStart"/>
      <w:r w:rsidRPr="006768BB">
        <w:rPr>
          <w:rFonts w:ascii="Arial" w:hAnsi="Arial" w:cs="Arial"/>
          <w:color w:val="000000"/>
        </w:rPr>
        <w:t>Registered</w:t>
      </w:r>
      <w:proofErr w:type="gramEnd"/>
      <w:r w:rsidRPr="006768BB">
        <w:rPr>
          <w:rFonts w:ascii="Arial" w:hAnsi="Arial" w:cs="Arial"/>
          <w:color w:val="000000"/>
        </w:rPr>
        <w:t xml:space="preserve"> nursing staff require to be registered in accordance with the regulations of the Nursing and Midwifery Council and to comply with all its codes of practice.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Qualified Allied Health Professionals and other professional staff who require to be registered to practice with the Health Professions Council or other Professional body must be currently registered in terms of the appropriate regulations.</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Individuals must produce evidence of registration on request and thereafter on an annual basis.</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u w:val="single"/>
        </w:rPr>
        <w:t>Induction Standards and Code of Conduct (for Healthcare Support Workers)</w:t>
      </w:r>
      <w:r w:rsidRPr="006768BB">
        <w:rPr>
          <w:rFonts w:ascii="Arial" w:hAnsi="Arial" w:cs="Arial"/>
          <w:color w:val="000000"/>
        </w:rPr>
        <w:br/>
        <w:t>Your performance must comply with the “Mandatory Induction Standards for Healthcare Support Workers in Scotland” 2009; and with the Code of Conduct for Healthcare Support Workers, which can be amended from time to time.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Failure to adhere to the standards or to comply with the code may result in poor performance measures or disciplinary action and could lead to dismissal; or if you are self-employed, such failure will be deemed to breach of an essential term of your contract, allowing us to terminate with or without notice.</w:t>
      </w:r>
      <w:r w:rsidRPr="006768BB">
        <w:rPr>
          <w:rFonts w:ascii="Arial" w:hAnsi="Arial" w:cs="Arial"/>
          <w:color w:val="000000"/>
        </w:rPr>
        <w:br/>
      </w:r>
      <w:r w:rsidRPr="006768BB">
        <w:rPr>
          <w:rFonts w:ascii="Arial" w:hAnsi="Arial" w:cs="Arial"/>
          <w:color w:val="000000"/>
        </w:rPr>
        <w:br/>
        <w:t>28.      </w:t>
      </w:r>
      <w:r w:rsidRPr="006768BB">
        <w:rPr>
          <w:rStyle w:val="Strong"/>
          <w:rFonts w:ascii="Arial" w:hAnsi="Arial" w:cs="Arial"/>
          <w:color w:val="000000"/>
          <w:u w:val="single"/>
        </w:rPr>
        <w:t>TRADE UNIONS / PROFESSIONAL ASSOCIATIONS / STAFF ORGANISATIONS</w:t>
      </w:r>
      <w:r w:rsidRPr="006768BB">
        <w:rPr>
          <w:rFonts w:ascii="Arial" w:hAnsi="Arial" w:cs="Arial"/>
          <w:color w:val="000000"/>
        </w:rPr>
        <w:br/>
      </w:r>
      <w:proofErr w:type="gramStart"/>
      <w:r w:rsidRPr="006768BB">
        <w:rPr>
          <w:rFonts w:ascii="Arial" w:hAnsi="Arial" w:cs="Arial"/>
          <w:color w:val="000000"/>
        </w:rPr>
        <w:t>You</w:t>
      </w:r>
      <w:proofErr w:type="gramEnd"/>
      <w:r w:rsidRPr="006768BB">
        <w:rPr>
          <w:rFonts w:ascii="Arial" w:hAnsi="Arial" w:cs="Arial"/>
          <w:color w:val="000000"/>
        </w:rPr>
        <w:t xml:space="preserve"> have the right to belong to a Registered Trade Union, Professional Association or Staff Organisation or you can choose not to belong to any of the aforementioned.</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Please contact your local representative for further information.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lastRenderedPageBreak/>
        <w:t>29.      </w:t>
      </w:r>
      <w:r w:rsidRPr="006768BB">
        <w:rPr>
          <w:rStyle w:val="Strong"/>
          <w:rFonts w:ascii="Arial" w:hAnsi="Arial" w:cs="Arial"/>
          <w:color w:val="000000"/>
          <w:u w:val="single"/>
        </w:rPr>
        <w:t>Acceptance of Offer</w:t>
      </w:r>
      <w:r w:rsidRPr="006768BB">
        <w:rPr>
          <w:rFonts w:ascii="Arial" w:hAnsi="Arial" w:cs="Arial"/>
          <w:color w:val="000000"/>
        </w:rPr>
        <w:br/>
      </w:r>
      <w:proofErr w:type="gramStart"/>
      <w:r w:rsidRPr="006768BB">
        <w:rPr>
          <w:rFonts w:ascii="Arial" w:hAnsi="Arial" w:cs="Arial"/>
          <w:color w:val="000000"/>
        </w:rPr>
        <w:t>If</w:t>
      </w:r>
      <w:proofErr w:type="gramEnd"/>
      <w:r w:rsidRPr="006768BB">
        <w:rPr>
          <w:rFonts w:ascii="Arial" w:hAnsi="Arial" w:cs="Arial"/>
          <w:color w:val="000000"/>
        </w:rPr>
        <w:t xml:space="preserve"> you agree to accept the appointment on the terms and conditions set out in the foregoing contract and acknowledge that you have read and understood the Staff Privacy Notice in Appendix A of this document, please complete </w:t>
      </w:r>
      <w:r w:rsidRPr="006768BB">
        <w:rPr>
          <w:rStyle w:val="Strong"/>
          <w:rFonts w:ascii="Arial" w:hAnsi="Arial" w:cs="Arial"/>
          <w:i/>
          <w:iCs/>
          <w:color w:val="000000"/>
          <w:u w:val="single"/>
        </w:rPr>
        <w:t>by return and no later than within 3 weeks from the date of this letter.</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Yours sincerely</w:t>
      </w:r>
    </w:p>
    <w:p w:rsidR="00A21993" w:rsidRDefault="00905253" w:rsidP="007371A9">
      <w:pPr>
        <w:pStyle w:val="NormalWeb"/>
        <w:spacing w:before="0" w:beforeAutospacing="0" w:after="0" w:afterAutospacing="0"/>
        <w:divId w:val="1225994731"/>
        <w:rPr>
          <w:rFonts w:ascii="Arial" w:hAnsi="Arial" w:cs="Arial"/>
          <w:color w:val="000000"/>
        </w:rPr>
      </w:pPr>
      <w:r>
        <w:rPr>
          <w:rFonts w:ascii="Arial" w:hAnsi="Arial" w:cs="Arial"/>
          <w:color w:val="000000"/>
        </w:rPr>
        <w:t>Name</w:t>
      </w:r>
    </w:p>
    <w:p w:rsidR="00905253" w:rsidRPr="006768BB" w:rsidRDefault="00905253" w:rsidP="007371A9">
      <w:pPr>
        <w:pStyle w:val="NormalWeb"/>
        <w:spacing w:before="0" w:beforeAutospacing="0" w:after="0" w:afterAutospacing="0"/>
        <w:divId w:val="1225994731"/>
        <w:rPr>
          <w:rFonts w:ascii="Arial" w:hAnsi="Arial" w:cs="Arial"/>
          <w:color w:val="000000"/>
        </w:rPr>
      </w:pPr>
      <w:r>
        <w:rPr>
          <w:rFonts w:ascii="Arial" w:hAnsi="Arial" w:cs="Arial"/>
          <w:color w:val="000000"/>
        </w:rPr>
        <w:t>Designation</w:t>
      </w:r>
    </w:p>
    <w:p w:rsidR="007371A9" w:rsidRPr="006768BB" w:rsidRDefault="00FF146A">
      <w:pPr>
        <w:pStyle w:val="NormalWeb"/>
        <w:divId w:val="1225994731"/>
        <w:rPr>
          <w:rStyle w:val="Strong"/>
          <w:rFonts w:ascii="Arial" w:hAnsi="Arial" w:cs="Arial"/>
          <w:color w:val="000000"/>
        </w:rPr>
      </w:pPr>
      <w:r w:rsidRPr="006768BB">
        <w:rPr>
          <w:rFonts w:ascii="Arial" w:hAnsi="Arial" w:cs="Arial"/>
          <w:color w:val="000000"/>
        </w:rPr>
        <w:t> </w:t>
      </w:r>
      <w:r w:rsidRPr="006768BB">
        <w:rPr>
          <w:rFonts w:ascii="Arial" w:hAnsi="Arial" w:cs="Arial"/>
          <w:color w:val="000000"/>
        </w:rPr>
        <w:br/>
      </w:r>
      <w:r w:rsidRPr="006768BB">
        <w:rPr>
          <w:rFonts w:ascii="Arial" w:hAnsi="Arial" w:cs="Arial"/>
          <w:color w:val="000000"/>
        </w:rPr>
        <w:br/>
      </w:r>
      <w:r w:rsidRPr="006768BB">
        <w:rPr>
          <w:rFonts w:ascii="Arial" w:hAnsi="Arial" w:cs="Arial"/>
          <w:color w:val="000000"/>
        </w:rPr>
        <w:br/>
      </w:r>
      <w:r w:rsidRPr="006768BB">
        <w:rPr>
          <w:rFonts w:ascii="Arial" w:hAnsi="Arial" w:cs="Arial"/>
          <w:color w:val="000000"/>
        </w:rPr>
        <w:br/>
      </w: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7371A9" w:rsidRPr="006768BB" w:rsidRDefault="007371A9">
      <w:pPr>
        <w:pStyle w:val="NormalWeb"/>
        <w:divId w:val="1225994731"/>
        <w:rPr>
          <w:rStyle w:val="Strong"/>
          <w:rFonts w:ascii="Arial" w:hAnsi="Arial" w:cs="Arial"/>
          <w:color w:val="000000"/>
        </w:rPr>
      </w:pP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Appendix A – Staff Privacy Notice</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Introduction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During the course of NHS Ayrshire &amp; Arran activities we will collect, store and process personal information about our prospective, current and former staff. For the purposes of this privacy notice, ‘staff’ includes applicants, employees, workers (including agency, casual and contracted staff), volunteers, trainees and those carrying out work experience.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We recognise the need to treat staff personal data in a fair and lawful manner. No personal information held by us will be processed unless the requirements for fair and lawful processing can be met. This privacy notice provides a summary of how we will ensure that we do that, by describing:</w:t>
      </w:r>
    </w:p>
    <w:p w:rsidR="00A21993" w:rsidRPr="006768BB" w:rsidRDefault="00FF146A">
      <w:pPr>
        <w:numPr>
          <w:ilvl w:val="0"/>
          <w:numId w:val="1"/>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the categories of personal data we may handle</w:t>
      </w:r>
    </w:p>
    <w:p w:rsidR="00A21993" w:rsidRPr="006768BB" w:rsidRDefault="00FF146A">
      <w:pPr>
        <w:numPr>
          <w:ilvl w:val="0"/>
          <w:numId w:val="1"/>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the purpose(s) for which it is being processed, and</w:t>
      </w:r>
    </w:p>
    <w:p w:rsidR="00A21993" w:rsidRPr="006768BB" w:rsidRDefault="00FF146A">
      <w:pPr>
        <w:numPr>
          <w:ilvl w:val="0"/>
          <w:numId w:val="1"/>
        </w:numPr>
        <w:spacing w:before="100" w:beforeAutospacing="1" w:after="100" w:afterAutospacing="1"/>
        <w:divId w:val="1225994731"/>
        <w:rPr>
          <w:rFonts w:ascii="Arial" w:eastAsia="Times New Roman" w:hAnsi="Arial" w:cs="Arial"/>
          <w:color w:val="000000"/>
        </w:rPr>
      </w:pPr>
      <w:proofErr w:type="gramStart"/>
      <w:r w:rsidRPr="006768BB">
        <w:rPr>
          <w:rFonts w:ascii="Arial" w:eastAsia="Times New Roman" w:hAnsi="Arial" w:cs="Arial"/>
          <w:color w:val="000000"/>
        </w:rPr>
        <w:t>the</w:t>
      </w:r>
      <w:proofErr w:type="gramEnd"/>
      <w:r w:rsidRPr="006768BB">
        <w:rPr>
          <w:rFonts w:ascii="Arial" w:eastAsia="Times New Roman" w:hAnsi="Arial" w:cs="Arial"/>
          <w:color w:val="000000"/>
        </w:rPr>
        <w:t xml:space="preserve"> person(s) it may be shared with.</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This notice also explains what rights you have to control how we use your information. Please read it carefully to understand what we do.</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What laws are relevant to the handling of personal information?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The law determines how organisations can use personal information. The key legislation governing the use of information is listed below:</w:t>
      </w:r>
    </w:p>
    <w:p w:rsidR="00A21993" w:rsidRPr="006768BB" w:rsidRDefault="00FF146A">
      <w:pPr>
        <w:numPr>
          <w:ilvl w:val="0"/>
          <w:numId w:val="2"/>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Data Protection Legislation</w:t>
      </w:r>
    </w:p>
    <w:p w:rsidR="00A21993" w:rsidRPr="006768BB" w:rsidRDefault="00FF146A">
      <w:pPr>
        <w:numPr>
          <w:ilvl w:val="0"/>
          <w:numId w:val="2"/>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General Data Protection Regulation (GDPR (EU) 2016/679)</w:t>
      </w:r>
    </w:p>
    <w:p w:rsidR="00A21993" w:rsidRPr="006768BB" w:rsidRDefault="00FF146A">
      <w:pPr>
        <w:numPr>
          <w:ilvl w:val="0"/>
          <w:numId w:val="2"/>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The Human Rights Act 1998</w:t>
      </w:r>
    </w:p>
    <w:p w:rsidR="00A21993" w:rsidRPr="006768BB" w:rsidRDefault="00FF146A">
      <w:pPr>
        <w:numPr>
          <w:ilvl w:val="0"/>
          <w:numId w:val="2"/>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Freedom of Information (Scotland) Act 2002</w:t>
      </w:r>
    </w:p>
    <w:p w:rsidR="00A21993" w:rsidRPr="006768BB" w:rsidRDefault="00FF146A">
      <w:pPr>
        <w:numPr>
          <w:ilvl w:val="0"/>
          <w:numId w:val="2"/>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lastRenderedPageBreak/>
        <w:t>Computer Misuse Act 1998</w:t>
      </w:r>
    </w:p>
    <w:p w:rsidR="00A21993" w:rsidRPr="006768BB" w:rsidRDefault="00FF146A">
      <w:pPr>
        <w:numPr>
          <w:ilvl w:val="0"/>
          <w:numId w:val="2"/>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Regulation of Investigatory Powers Act 2000, and</w:t>
      </w:r>
    </w:p>
    <w:p w:rsidR="00A21993" w:rsidRPr="006768BB" w:rsidRDefault="00FF146A">
      <w:pPr>
        <w:numPr>
          <w:ilvl w:val="0"/>
          <w:numId w:val="2"/>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Access to Health Records Act 1990.</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NHS Ayrshire &amp; Arran is the ‘Data Controller’ (the holder, user and processor) of staff information.</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What types of personal information do we handle?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In order to carry out our activities and obligations as an employer we handle data in relation to:</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name, home address, telephone, personal email address, date of birth, employee identification number and marital status, and any other information necessary for our business purposes, which is voluntarily disclosed in the course of an employee's application for and employment with us</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national insurance number</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 xml:space="preserve">sensitive personal data: for example, data about race, ethnic origin, religious or philosophical beliefs, trade union membership, health, and sexual orientation (collected only where required by law and used and disclosed only to </w:t>
      </w:r>
      <w:proofErr w:type="spellStart"/>
      <w:r w:rsidRPr="006768BB">
        <w:rPr>
          <w:rFonts w:ascii="Arial" w:eastAsia="Times New Roman" w:hAnsi="Arial" w:cs="Arial"/>
          <w:color w:val="000000"/>
        </w:rPr>
        <w:t>fulfill</w:t>
      </w:r>
      <w:proofErr w:type="spellEnd"/>
      <w:r w:rsidRPr="006768BB">
        <w:rPr>
          <w:rFonts w:ascii="Arial" w:eastAsia="Times New Roman" w:hAnsi="Arial" w:cs="Arial"/>
          <w:color w:val="000000"/>
        </w:rPr>
        <w:t xml:space="preserve"> legal requirements)</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absence information, e.g. annual leave, sickness absence, study leave, maternity leave, paternity leave</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occupational health clearance information</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qualification and training information; and </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statutory and voluntary registration data</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CCTV data, if your Board uses this</w:t>
      </w:r>
    </w:p>
    <w:p w:rsidR="00A21993" w:rsidRPr="006768BB" w:rsidRDefault="00FF146A">
      <w:pPr>
        <w:numPr>
          <w:ilvl w:val="0"/>
          <w:numId w:val="3"/>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Swipe access cards, if your Board use them.</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When you are no longer our employee, we may continue to share your information as described in this notice, i.e. so long as this is fair and lawful.</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What is the purpose of processing data?</w:t>
      </w:r>
    </w:p>
    <w:p w:rsidR="00A21993" w:rsidRPr="006768BB" w:rsidRDefault="00FF146A">
      <w:pPr>
        <w:pStyle w:val="NormalWeb"/>
        <w:divId w:val="1225994731"/>
        <w:rPr>
          <w:rFonts w:ascii="Arial" w:hAnsi="Arial" w:cs="Arial"/>
          <w:color w:val="000000"/>
        </w:rPr>
      </w:pPr>
      <w:r w:rsidRPr="006768BB">
        <w:rPr>
          <w:rFonts w:ascii="Arial" w:hAnsi="Arial" w:cs="Arial"/>
          <w:color w:val="000000"/>
        </w:rPr>
        <w:lastRenderedPageBreak/>
        <w:t>Your personal data is collected by NHS Ayrshire &amp; Arran and shared with NHS Scotland for the purposes of employee management.  It will be captured and stored on an electronic system and will be used and shared by human resources (HR) professionals in NHS Ayrshire &amp; Arran and board(s) where you are working in any capacity.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Occupational health clearance information – referred to as the Occupational Health Passport – will be shared by NHS Ayrshire &amp; Arran with occupational health professionals in the Board, and Boards where you have been offered employment.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We use information about you in order to: </w:t>
      </w:r>
    </w:p>
    <w:p w:rsidR="00A21993" w:rsidRPr="006768BB" w:rsidRDefault="00FF146A">
      <w:pPr>
        <w:numPr>
          <w:ilvl w:val="0"/>
          <w:numId w:val="4"/>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evaluate applications for employment</w:t>
      </w:r>
    </w:p>
    <w:p w:rsidR="00A21993" w:rsidRPr="006768BB" w:rsidRDefault="00FF146A">
      <w:pPr>
        <w:numPr>
          <w:ilvl w:val="0"/>
          <w:numId w:val="4"/>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manage all aspects of your employment with us, including but not limited to, payroll, benefits, corporate travel and other reimbursable expenses, development and training, absence monitoring, performance appraisal, disciplinary and grievance processes, pensions administration, and other general administrative and human resource related processes</w:t>
      </w:r>
    </w:p>
    <w:p w:rsidR="00A21993" w:rsidRPr="006768BB" w:rsidRDefault="00FF146A">
      <w:pPr>
        <w:numPr>
          <w:ilvl w:val="0"/>
          <w:numId w:val="4"/>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develop workforce and succession plans</w:t>
      </w:r>
    </w:p>
    <w:p w:rsidR="00A21993" w:rsidRPr="006768BB" w:rsidRDefault="00FF146A">
      <w:pPr>
        <w:numPr>
          <w:ilvl w:val="0"/>
          <w:numId w:val="4"/>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maintain sickness records, and occupational health programme</w:t>
      </w:r>
    </w:p>
    <w:p w:rsidR="00A21993" w:rsidRPr="006768BB" w:rsidRDefault="00FF146A">
      <w:pPr>
        <w:numPr>
          <w:ilvl w:val="0"/>
          <w:numId w:val="4"/>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administer termination of employment and provide and maintain references</w:t>
      </w:r>
    </w:p>
    <w:p w:rsidR="00A21993" w:rsidRPr="006768BB" w:rsidRDefault="00FF146A">
      <w:pPr>
        <w:numPr>
          <w:ilvl w:val="0"/>
          <w:numId w:val="4"/>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maintain emergency contact and beneficiary details, which involves us holding information on those nominated by you </w:t>
      </w:r>
    </w:p>
    <w:p w:rsidR="00A21993" w:rsidRPr="006768BB" w:rsidRDefault="00FF146A">
      <w:pPr>
        <w:numPr>
          <w:ilvl w:val="0"/>
          <w:numId w:val="4"/>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comply with applicable laws (e.g. health and safety), including judicial or administrative orders regarding individual employees (e.g., child support payments); and</w:t>
      </w:r>
    </w:p>
    <w:p w:rsidR="00A21993" w:rsidRPr="006768BB" w:rsidRDefault="00FF146A">
      <w:pPr>
        <w:numPr>
          <w:ilvl w:val="0"/>
          <w:numId w:val="4"/>
        </w:numPr>
        <w:spacing w:before="100" w:beforeAutospacing="1" w:after="100" w:afterAutospacing="1"/>
        <w:divId w:val="1225994731"/>
        <w:rPr>
          <w:rFonts w:ascii="Arial" w:eastAsia="Times New Roman" w:hAnsi="Arial" w:cs="Arial"/>
          <w:color w:val="000000"/>
        </w:rPr>
      </w:pPr>
      <w:proofErr w:type="gramStart"/>
      <w:r w:rsidRPr="006768BB">
        <w:rPr>
          <w:rFonts w:ascii="Arial" w:eastAsia="Times New Roman" w:hAnsi="Arial" w:cs="Arial"/>
          <w:color w:val="000000"/>
        </w:rPr>
        <w:t>share</w:t>
      </w:r>
      <w:proofErr w:type="gramEnd"/>
      <w:r w:rsidRPr="006768BB">
        <w:rPr>
          <w:rFonts w:ascii="Arial" w:eastAsia="Times New Roman" w:hAnsi="Arial" w:cs="Arial"/>
          <w:color w:val="000000"/>
        </w:rPr>
        <w:t xml:space="preserve"> and match personal information for the national fraud initiative.</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Sharing your information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There are a number of reasons why we share information. This can be due to:</w:t>
      </w:r>
    </w:p>
    <w:p w:rsidR="00A21993" w:rsidRPr="006768BB" w:rsidRDefault="00FF146A">
      <w:pPr>
        <w:numPr>
          <w:ilvl w:val="0"/>
          <w:numId w:val="5"/>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our obligations to comply with current legislation, and</w:t>
      </w:r>
    </w:p>
    <w:p w:rsidR="00A21993" w:rsidRPr="006768BB" w:rsidRDefault="00FF146A">
      <w:pPr>
        <w:numPr>
          <w:ilvl w:val="0"/>
          <w:numId w:val="5"/>
        </w:numPr>
        <w:spacing w:before="100" w:beforeAutospacing="1" w:after="100" w:afterAutospacing="1"/>
        <w:divId w:val="1225994731"/>
        <w:rPr>
          <w:rFonts w:ascii="Arial" w:eastAsia="Times New Roman" w:hAnsi="Arial" w:cs="Arial"/>
          <w:color w:val="000000"/>
        </w:rPr>
      </w:pPr>
      <w:proofErr w:type="gramStart"/>
      <w:r w:rsidRPr="006768BB">
        <w:rPr>
          <w:rFonts w:ascii="Arial" w:eastAsia="Times New Roman" w:hAnsi="Arial" w:cs="Arial"/>
          <w:color w:val="000000"/>
        </w:rPr>
        <w:lastRenderedPageBreak/>
        <w:t>our</w:t>
      </w:r>
      <w:proofErr w:type="gramEnd"/>
      <w:r w:rsidRPr="006768BB">
        <w:rPr>
          <w:rFonts w:ascii="Arial" w:eastAsia="Times New Roman" w:hAnsi="Arial" w:cs="Arial"/>
          <w:color w:val="000000"/>
        </w:rPr>
        <w:t xml:space="preserve"> duty to comply with any Court Order which may be imposed.</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In order to comply with our obligations as an employer we will need to share your information as follows:</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77"/>
        <w:gridCol w:w="3733"/>
      </w:tblGrid>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Style w:val="Strong"/>
                <w:rFonts w:ascii="Arial" w:eastAsia="Times New Roman" w:hAnsi="Arial" w:cs="Arial"/>
              </w:rPr>
              <w:t>Reasons why we share your personal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Style w:val="Strong"/>
                <w:rFonts w:ascii="Arial" w:eastAsia="Times New Roman" w:hAnsi="Arial" w:cs="Arial"/>
              </w:rPr>
              <w:t>Who we share your information with</w:t>
            </w:r>
            <w:r w:rsidRPr="006768BB">
              <w:rPr>
                <w:rFonts w:ascii="Arial" w:eastAsia="Times New Roman" w:hAnsi="Arial" w:cs="Arial"/>
                <w:b/>
                <w:bCs/>
              </w:rPr>
              <w:br/>
            </w:r>
            <w:r w:rsidRPr="006768BB">
              <w:rPr>
                <w:rStyle w:val="Strong"/>
                <w:rFonts w:ascii="Arial" w:eastAsia="Times New Roman" w:hAnsi="Arial" w:cs="Arial"/>
              </w:rPr>
              <w:t>(the list below is not exhaustive)</w:t>
            </w:r>
          </w:p>
        </w:tc>
      </w:tr>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For the purposes outlined above</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 Human resources, occupational health and line managers</w:t>
            </w:r>
          </w:p>
        </w:tc>
      </w:tr>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Professional registration purposes</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Regulatory bodies such as the General Medical Council</w:t>
            </w:r>
          </w:p>
        </w:tc>
      </w:tr>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Contractual terms and conditions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Appraisal</w:t>
            </w:r>
            <w:r w:rsidRPr="006768BB">
              <w:rPr>
                <w:rFonts w:ascii="Arial" w:eastAsia="Times New Roman" w:hAnsi="Arial" w:cs="Arial"/>
              </w:rPr>
              <w:br/>
            </w:r>
            <w:r w:rsidRPr="006768BB">
              <w:rPr>
                <w:rFonts w:ascii="Arial" w:eastAsia="Times New Roman" w:hAnsi="Arial" w:cs="Arial"/>
              </w:rPr>
              <w:br/>
              <w:t>Scottish Training Database</w:t>
            </w:r>
            <w:r w:rsidRPr="006768BB">
              <w:rPr>
                <w:rFonts w:ascii="Arial" w:eastAsia="Times New Roman" w:hAnsi="Arial" w:cs="Arial"/>
              </w:rPr>
              <w:br/>
            </w:r>
            <w:r w:rsidRPr="006768BB">
              <w:rPr>
                <w:rFonts w:ascii="Arial" w:eastAsia="Times New Roman" w:hAnsi="Arial" w:cs="Arial"/>
              </w:rPr>
              <w:br/>
              <w:t>The Scottish Advisory Committee on Distinction Awards (SACDA)</w:t>
            </w:r>
            <w:r w:rsidRPr="006768BB">
              <w:rPr>
                <w:rFonts w:ascii="Arial" w:eastAsia="Times New Roman" w:hAnsi="Arial" w:cs="Arial"/>
              </w:rPr>
              <w:br/>
              <w:t> </w:t>
            </w:r>
          </w:p>
        </w:tc>
      </w:tr>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Training and Development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NHS Scotland training administrators </w:t>
            </w:r>
            <w:r w:rsidRPr="006768BB">
              <w:rPr>
                <w:rFonts w:ascii="Arial" w:eastAsia="Times New Roman" w:hAnsi="Arial" w:cs="Arial"/>
              </w:rPr>
              <w:br/>
              <w:t>HR administrators </w:t>
            </w:r>
          </w:p>
        </w:tc>
      </w:tr>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National reporting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Scottish Workforce Information Standard System (SWISS). For more information see: www.swiss.scot.nhs.uk</w:t>
            </w:r>
          </w:p>
        </w:tc>
      </w:tr>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Pay, time and attendance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Payroll NHS Ayrshire &amp; Arran and the Scottish Standard Time System (SSTS)</w:t>
            </w:r>
          </w:p>
        </w:tc>
      </w:tr>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lastRenderedPageBreak/>
              <w:t>National and internal Employee Directory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General public and internally to NHS Scotland employees</w:t>
            </w:r>
          </w:p>
        </w:tc>
      </w:tr>
      <w:tr w:rsidR="00A21993" w:rsidRPr="006768BB">
        <w:trPr>
          <w:divId w:val="122599473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National Fraud Initiative. Every year, the NHS is required to participate in the National Fraud initiative.  As part of this, we provide payroll information for data matching. Data matching involves comparing sets of data, such as payroll or benefits records of an organisation, against other records held by the same or another organisation.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A21993" w:rsidRPr="006768BB" w:rsidRDefault="00FF146A">
            <w:pPr>
              <w:rPr>
                <w:rFonts w:ascii="Arial" w:eastAsia="Times New Roman" w:hAnsi="Arial" w:cs="Arial"/>
              </w:rPr>
            </w:pPr>
            <w:r w:rsidRPr="006768BB">
              <w:rPr>
                <w:rFonts w:ascii="Arial" w:eastAsia="Times New Roman" w:hAnsi="Arial" w:cs="Arial"/>
              </w:rPr>
              <w:t>Audit Scotland.</w:t>
            </w:r>
            <w:r w:rsidRPr="006768BB">
              <w:rPr>
                <w:rFonts w:ascii="Arial" w:eastAsia="Times New Roman" w:hAnsi="Arial" w:cs="Arial"/>
              </w:rPr>
              <w:br/>
            </w:r>
            <w:r w:rsidRPr="006768BB">
              <w:rPr>
                <w:rFonts w:ascii="Arial" w:eastAsia="Times New Roman" w:hAnsi="Arial" w:cs="Arial"/>
              </w:rPr>
              <w:br/>
              <w:t xml:space="preserve">Further information about the National Fraud Initiative is available from Audit Scotland: </w:t>
            </w:r>
            <w:hyperlink r:id="rId8" w:history="1">
              <w:r w:rsidRPr="006768BB">
                <w:rPr>
                  <w:rStyle w:val="Hyperlink"/>
                  <w:rFonts w:ascii="Arial" w:eastAsia="Times New Roman" w:hAnsi="Arial" w:cs="Arial"/>
                </w:rPr>
                <w:t>www.audit-scotland.gov.uk</w:t>
              </w:r>
            </w:hyperlink>
          </w:p>
        </w:tc>
      </w:tr>
    </w:tbl>
    <w:p w:rsidR="00A21993" w:rsidRPr="006768BB" w:rsidRDefault="00FF146A">
      <w:pPr>
        <w:pStyle w:val="NormalWeb"/>
        <w:divId w:val="1225994731"/>
        <w:rPr>
          <w:rFonts w:ascii="Arial" w:hAnsi="Arial" w:cs="Arial"/>
          <w:color w:val="000000"/>
        </w:rPr>
      </w:pPr>
      <w:r w:rsidRPr="006768BB">
        <w:rPr>
          <w:rFonts w:ascii="Arial" w:hAnsi="Arial" w:cs="Arial"/>
          <w:color w:val="000000"/>
        </w:rPr>
        <w:br/>
      </w:r>
      <w:r w:rsidRPr="006768BB">
        <w:rPr>
          <w:rStyle w:val="Strong"/>
          <w:rFonts w:ascii="Arial" w:hAnsi="Arial" w:cs="Arial"/>
          <w:color w:val="000000"/>
        </w:rPr>
        <w:t>Background on sharing and our responsibilities</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Privacy laws do not generally require us to obtain your consent for the collection, use or disclosure of personal information for the purpose of establishing, managing or terminating your employment. In addition, we may collect, use or disclose your personal information without your knowledge or consent where we are permitted or required by law or regulatory requirements to do so.</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The GDPR and Data Protection Legislation require personal data to be processed fairly and lawfully. In practice, this means that NHS Ayrshire &amp; Arran must:</w:t>
      </w:r>
    </w:p>
    <w:p w:rsidR="00A21993" w:rsidRPr="006768BB" w:rsidRDefault="00FF146A">
      <w:pPr>
        <w:numPr>
          <w:ilvl w:val="0"/>
          <w:numId w:val="6"/>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have a legal basis for collecting and using personal data;</w:t>
      </w:r>
    </w:p>
    <w:p w:rsidR="00A21993" w:rsidRPr="006768BB" w:rsidRDefault="00FF146A">
      <w:pPr>
        <w:numPr>
          <w:ilvl w:val="0"/>
          <w:numId w:val="6"/>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not use the data in ways that have unjustified adverse effects on the individuals concerned;</w:t>
      </w:r>
    </w:p>
    <w:p w:rsidR="00A21993" w:rsidRPr="006768BB" w:rsidRDefault="00FF146A">
      <w:pPr>
        <w:numPr>
          <w:ilvl w:val="0"/>
          <w:numId w:val="6"/>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be transparent about how it intends to use the data – and give individuals appropriate privacy notices when collecting their personal data;</w:t>
      </w:r>
    </w:p>
    <w:p w:rsidR="00A21993" w:rsidRPr="006768BB" w:rsidRDefault="00FF146A">
      <w:pPr>
        <w:numPr>
          <w:ilvl w:val="0"/>
          <w:numId w:val="6"/>
        </w:numPr>
        <w:spacing w:before="100" w:beforeAutospacing="1" w:after="100" w:afterAutospacing="1"/>
        <w:divId w:val="1225994731"/>
        <w:rPr>
          <w:rFonts w:ascii="Arial" w:eastAsia="Times New Roman" w:hAnsi="Arial" w:cs="Arial"/>
          <w:color w:val="000000"/>
        </w:rPr>
      </w:pPr>
      <w:r w:rsidRPr="006768BB">
        <w:rPr>
          <w:rFonts w:ascii="Arial" w:eastAsia="Times New Roman" w:hAnsi="Arial" w:cs="Arial"/>
          <w:color w:val="000000"/>
        </w:rPr>
        <w:t>handle people’s personal data only in ways they would reasonably expect; and</w:t>
      </w:r>
    </w:p>
    <w:p w:rsidR="00A21993" w:rsidRPr="006768BB" w:rsidRDefault="00FF146A">
      <w:pPr>
        <w:numPr>
          <w:ilvl w:val="0"/>
          <w:numId w:val="6"/>
        </w:numPr>
        <w:spacing w:before="100" w:beforeAutospacing="1" w:after="100" w:afterAutospacing="1"/>
        <w:divId w:val="1225994731"/>
        <w:rPr>
          <w:rFonts w:ascii="Arial" w:eastAsia="Times New Roman" w:hAnsi="Arial" w:cs="Arial"/>
          <w:color w:val="000000"/>
        </w:rPr>
      </w:pPr>
      <w:proofErr w:type="gramStart"/>
      <w:r w:rsidRPr="006768BB">
        <w:rPr>
          <w:rFonts w:ascii="Arial" w:eastAsia="Times New Roman" w:hAnsi="Arial" w:cs="Arial"/>
          <w:color w:val="000000"/>
        </w:rPr>
        <w:t>make</w:t>
      </w:r>
      <w:proofErr w:type="gramEnd"/>
      <w:r w:rsidRPr="006768BB">
        <w:rPr>
          <w:rFonts w:ascii="Arial" w:eastAsia="Times New Roman" w:hAnsi="Arial" w:cs="Arial"/>
          <w:color w:val="000000"/>
        </w:rPr>
        <w:t xml:space="preserve"> sure it does not do anything unlawful with the data.</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NHS Ayrshire &amp; Arran legal basis for collecting and using staff personal data and/or special category such as health information, is because it is necessary to do so when staff have an employment contract with the Board or potentially entering into an employment contract.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lastRenderedPageBreak/>
        <w:t>Information about the rights of individuals under the Data Protection Legislation can be found within the NHS Ayrshire &amp; Arran Data Protection Policy.</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Security of your Information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We take our duty to protect your personal information and confidentiality very seriously and we are committed to taking all reasonable measures to ensure the confidentiality and security of personal data for which we are responsible, whether computerised or on paper.</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xml:space="preserve">At director level, we have appointed a Senior Information Risk Owner (SIRO) who is accountable for the management of all information assets and any associated risks and incidents, and a </w:t>
      </w:r>
      <w:proofErr w:type="spellStart"/>
      <w:r w:rsidRPr="006768BB">
        <w:rPr>
          <w:rFonts w:ascii="Arial" w:hAnsi="Arial" w:cs="Arial"/>
          <w:color w:val="000000"/>
        </w:rPr>
        <w:t>Caldicott</w:t>
      </w:r>
      <w:proofErr w:type="spellEnd"/>
      <w:r w:rsidRPr="006768BB">
        <w:rPr>
          <w:rFonts w:ascii="Arial" w:hAnsi="Arial" w:cs="Arial"/>
          <w:color w:val="000000"/>
        </w:rPr>
        <w:t xml:space="preserve"> Guardian who is responsible for the management of patient information and patient confidentiality.  We also have a Data Protection Officer who is responsible for the Boards data protection compliance and who liaises with the SIRO and </w:t>
      </w:r>
      <w:proofErr w:type="spellStart"/>
      <w:r w:rsidRPr="006768BB">
        <w:rPr>
          <w:rFonts w:ascii="Arial" w:hAnsi="Arial" w:cs="Arial"/>
          <w:color w:val="000000"/>
        </w:rPr>
        <w:t>Caldicott</w:t>
      </w:r>
      <w:proofErr w:type="spellEnd"/>
      <w:r w:rsidRPr="006768BB">
        <w:rPr>
          <w:rFonts w:ascii="Arial" w:hAnsi="Arial" w:cs="Arial"/>
          <w:color w:val="000000"/>
        </w:rPr>
        <w:t xml:space="preserve"> Guardian.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All staff are required to undertake regular information governance training and to be familiar with information governance policies and procedures.</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Everyone working for the NHS is subject to the law of confidence. Information provided in confidence will only be used for the purposes advised and consented to by the service user, unless required or permitted by the law.</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How do we collect your information?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Your information will be collected on a national workforce information system. The national system manager is authorised for full access nationally, providing access and accounts for NHS Boards system administrators. NHS Ayrshire &amp; Arran as four staff in this role – all within HR.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We also collect information in a number of other ways, for example correspondence, forms, interview records, references, surveys. </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Retaining information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lastRenderedPageBreak/>
        <w:t xml:space="preserve">We only keep your information for as long as it is necessary to </w:t>
      </w:r>
      <w:proofErr w:type="spellStart"/>
      <w:r w:rsidRPr="006768BB">
        <w:rPr>
          <w:rFonts w:ascii="Arial" w:hAnsi="Arial" w:cs="Arial"/>
          <w:color w:val="000000"/>
        </w:rPr>
        <w:t>fulfill</w:t>
      </w:r>
      <w:proofErr w:type="spellEnd"/>
      <w:r w:rsidRPr="006768BB">
        <w:rPr>
          <w:rFonts w:ascii="Arial" w:hAnsi="Arial" w:cs="Arial"/>
          <w:color w:val="000000"/>
        </w:rPr>
        <w:t xml:space="preserve"> the purposes for which the personal information was collected. This includes for the purpose of meeting any legal, accounting or other reporting requirements or obligations. The NHS Scotland retention policy sets out the minimum retention timescales.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We may, instead of destroying or erasing your personal information, make it anonymous so that it cannot be associated with or tracked back to you.</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How can you get access your personal data?</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You have the right to access the information which NHS Ayrshire &amp; Arran holds about you, and why, subject to any exemptions. Requests can be made in a number of ways, including in writing or verbally.  You will need to provide:</w:t>
      </w:r>
    </w:p>
    <w:p w:rsidR="00A21993" w:rsidRPr="006768BB" w:rsidRDefault="00FF146A">
      <w:pPr>
        <w:numPr>
          <w:ilvl w:val="0"/>
          <w:numId w:val="7"/>
        </w:numPr>
        <w:spacing w:before="100" w:beforeAutospacing="1" w:after="100" w:afterAutospacing="1"/>
        <w:divId w:val="1225994731"/>
        <w:rPr>
          <w:rFonts w:ascii="Arial" w:eastAsia="Times New Roman" w:hAnsi="Arial" w:cs="Arial"/>
          <w:color w:val="000000"/>
        </w:rPr>
      </w:pPr>
      <w:proofErr w:type="gramStart"/>
      <w:r w:rsidRPr="006768BB">
        <w:rPr>
          <w:rFonts w:ascii="Arial" w:eastAsia="Times New Roman" w:hAnsi="Arial" w:cs="Arial"/>
          <w:color w:val="000000"/>
        </w:rPr>
        <w:t>adequate</w:t>
      </w:r>
      <w:proofErr w:type="gramEnd"/>
      <w:r w:rsidRPr="006768BB">
        <w:rPr>
          <w:rFonts w:ascii="Arial" w:eastAsia="Times New Roman" w:hAnsi="Arial" w:cs="Arial"/>
          <w:color w:val="000000"/>
        </w:rPr>
        <w:t xml:space="preserve"> information [for example full name, address, date of birth, staff number, etc.] so that your identity can be verified and your personal data located.</w:t>
      </w:r>
    </w:p>
    <w:p w:rsidR="00A21993" w:rsidRPr="006768BB" w:rsidRDefault="00FF146A">
      <w:pPr>
        <w:numPr>
          <w:ilvl w:val="0"/>
          <w:numId w:val="7"/>
        </w:numPr>
        <w:spacing w:before="100" w:beforeAutospacing="1" w:after="100" w:afterAutospacing="1"/>
        <w:divId w:val="1225994731"/>
        <w:rPr>
          <w:rFonts w:ascii="Arial" w:eastAsia="Times New Roman" w:hAnsi="Arial" w:cs="Arial"/>
          <w:color w:val="000000"/>
        </w:rPr>
      </w:pPr>
      <w:proofErr w:type="gramStart"/>
      <w:r w:rsidRPr="006768BB">
        <w:rPr>
          <w:rFonts w:ascii="Arial" w:eastAsia="Times New Roman" w:hAnsi="Arial" w:cs="Arial"/>
          <w:color w:val="000000"/>
        </w:rPr>
        <w:t>an</w:t>
      </w:r>
      <w:proofErr w:type="gramEnd"/>
      <w:r w:rsidRPr="006768BB">
        <w:rPr>
          <w:rFonts w:ascii="Arial" w:eastAsia="Times New Roman" w:hAnsi="Arial" w:cs="Arial"/>
          <w:color w:val="000000"/>
        </w:rPr>
        <w:t xml:space="preserve"> indication of what information you are requesting to enable us to locate this in an efficient manner.</w:t>
      </w:r>
    </w:p>
    <w:p w:rsidR="00A21993" w:rsidRPr="006768BB" w:rsidRDefault="00FF146A">
      <w:pPr>
        <w:numPr>
          <w:ilvl w:val="0"/>
          <w:numId w:val="7"/>
        </w:numPr>
        <w:spacing w:before="100" w:beforeAutospacing="1" w:after="100" w:afterAutospacing="1"/>
        <w:divId w:val="1225994731"/>
        <w:rPr>
          <w:rFonts w:ascii="Arial" w:eastAsia="Times New Roman" w:hAnsi="Arial" w:cs="Arial"/>
          <w:color w:val="000000"/>
        </w:rPr>
      </w:pPr>
      <w:proofErr w:type="gramStart"/>
      <w:r w:rsidRPr="006768BB">
        <w:rPr>
          <w:rFonts w:ascii="Arial" w:eastAsia="Times New Roman" w:hAnsi="Arial" w:cs="Arial"/>
          <w:color w:val="000000"/>
        </w:rPr>
        <w:t>we</w:t>
      </w:r>
      <w:proofErr w:type="gramEnd"/>
      <w:r w:rsidRPr="006768BB">
        <w:rPr>
          <w:rFonts w:ascii="Arial" w:eastAsia="Times New Roman" w:hAnsi="Arial" w:cs="Arial"/>
          <w:color w:val="000000"/>
        </w:rPr>
        <w:t xml:space="preserve"> may ask you to complete an application form to collect the data we need, although you are not obliged to do so.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You should direct your request to the Data Protection Officer – details can be found on page 9.</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We aim to comply with requests for access to personal data as quickly as possible. We will ensure that we deal with requests within 30 days of receipt unless there is a reason for delay that is justifiable. </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What if the data you hold about me is incorrect?</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xml:space="preserve">It is important that the information which we hold about you is up to date. Staff can amend some elements of personal information as required via the national workforce information system.  If any other changes not accessible via this route are </w:t>
      </w:r>
      <w:r w:rsidRPr="006768BB">
        <w:rPr>
          <w:rFonts w:ascii="Arial" w:hAnsi="Arial" w:cs="Arial"/>
          <w:color w:val="000000"/>
        </w:rPr>
        <w:lastRenderedPageBreak/>
        <w:t>required then it is important that you let us know by contacting your manager and the HR team. </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Freedom of Information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The Freedom of information (Scotland) Act 2002 provides any person with the right to obtain information held by NHS Ayrshire &amp; Arran, subject to a number of exemptions. Personal data is often exempt, however. If you would like to request some information from us, please send your request to the Data Protection Officer– contact details can be found on page 9.</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Any request to access personal data we hold about you will be handled under the Data Protection Legislation and GDPR.</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Complaints about how we process your personal information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In the first instance, you should contact the Data Protection Officer – contact details can be found on page 9. Information about the rights of individuals under the Data Protection Act can be found online at</w:t>
      </w:r>
      <w:proofErr w:type="gramStart"/>
      <w:r w:rsidRPr="006768BB">
        <w:rPr>
          <w:rFonts w:ascii="Arial" w:hAnsi="Arial" w:cs="Arial"/>
          <w:color w:val="000000"/>
        </w:rPr>
        <w:t>:</w:t>
      </w:r>
      <w:proofErr w:type="gramEnd"/>
      <w:r w:rsidRPr="006768BB">
        <w:rPr>
          <w:rFonts w:ascii="Arial" w:hAnsi="Arial" w:cs="Arial"/>
          <w:color w:val="000000"/>
        </w:rPr>
        <w:br/>
      </w:r>
      <w:hyperlink r:id="rId9" w:history="1">
        <w:r w:rsidRPr="006768BB">
          <w:rPr>
            <w:rStyle w:val="Hyperlink"/>
            <w:rFonts w:ascii="Arial" w:hAnsi="Arial" w:cs="Arial"/>
          </w:rPr>
          <w:t>https://ico.org.uk/for-organisations/guide-to-data-protection/principle-6-rights</w:t>
        </w:r>
      </w:hyperlink>
      <w:r w:rsidRPr="006768BB">
        <w:rPr>
          <w:rFonts w:ascii="Arial" w:hAnsi="Arial" w:cs="Arial"/>
          <w:color w:val="000000"/>
        </w:rPr>
        <w:t>/</w:t>
      </w:r>
    </w:p>
    <w:p w:rsidR="00A21993" w:rsidRPr="006768BB" w:rsidRDefault="00FF146A">
      <w:pPr>
        <w:pStyle w:val="NormalWeb"/>
        <w:divId w:val="1225994731"/>
        <w:rPr>
          <w:rFonts w:ascii="Arial" w:hAnsi="Arial" w:cs="Arial"/>
          <w:color w:val="000000"/>
        </w:rPr>
      </w:pPr>
      <w:r w:rsidRPr="006768BB">
        <w:rPr>
          <w:rStyle w:val="Strong"/>
          <w:rFonts w:ascii="Arial" w:hAnsi="Arial" w:cs="Arial"/>
          <w:color w:val="000000"/>
        </w:rPr>
        <w:t>Data Protection Notification</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NHS Ayrshire &amp; Arran is a ‘data controller’ under the Data Protection Act. We have notified the Information Commissioner that we process personal data and our registration number can be found on the ICO register at </w:t>
      </w:r>
      <w:hyperlink r:id="rId10" w:history="1">
        <w:r w:rsidRPr="006768BB">
          <w:rPr>
            <w:rStyle w:val="Hyperlink"/>
            <w:rFonts w:ascii="Arial" w:hAnsi="Arial" w:cs="Arial"/>
          </w:rPr>
          <w:t>https://ico.org.uk/ESDWebPages/Search</w:t>
        </w:r>
      </w:hyperlink>
      <w:r w:rsidRPr="006768BB">
        <w:rPr>
          <w:rFonts w:ascii="Arial" w:hAnsi="Arial" w:cs="Arial"/>
          <w:color w:val="000000"/>
        </w:rPr>
        <w:br/>
      </w:r>
      <w:r w:rsidRPr="006768BB">
        <w:rPr>
          <w:rFonts w:ascii="Arial" w:hAnsi="Arial" w:cs="Arial"/>
          <w:color w:val="000000"/>
        </w:rPr>
        <w:br/>
        <w:t>Tip: Search for either ‘NHS board name’ or ‘Board Name Health Board’ e.g. NHS Lanarkshire, Lothian Health Board, and the registration details will be displayed.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The details are publicly available from the: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Information Commissioner’s Office</w:t>
      </w:r>
      <w:r w:rsidRPr="006768BB">
        <w:rPr>
          <w:rFonts w:ascii="Arial" w:hAnsi="Arial" w:cs="Arial"/>
          <w:color w:val="000000"/>
        </w:rPr>
        <w:br/>
        <w:t>Wycliffe House</w:t>
      </w:r>
      <w:r w:rsidRPr="006768BB">
        <w:rPr>
          <w:rFonts w:ascii="Arial" w:hAnsi="Arial" w:cs="Arial"/>
          <w:color w:val="000000"/>
        </w:rPr>
        <w:br/>
      </w:r>
      <w:r w:rsidRPr="006768BB">
        <w:rPr>
          <w:rFonts w:ascii="Arial" w:hAnsi="Arial" w:cs="Arial"/>
          <w:color w:val="000000"/>
        </w:rPr>
        <w:lastRenderedPageBreak/>
        <w:t>Water Lane</w:t>
      </w:r>
      <w:proofErr w:type="gramStart"/>
      <w:r w:rsidRPr="006768BB">
        <w:rPr>
          <w:rFonts w:ascii="Arial" w:hAnsi="Arial" w:cs="Arial"/>
          <w:color w:val="000000"/>
        </w:rPr>
        <w:t>,</w:t>
      </w:r>
      <w:proofErr w:type="gramEnd"/>
      <w:r w:rsidRPr="006768BB">
        <w:rPr>
          <w:rFonts w:ascii="Arial" w:hAnsi="Arial" w:cs="Arial"/>
          <w:color w:val="000000"/>
        </w:rPr>
        <w:br/>
        <w:t>Wilmslow SK9 5AF</w:t>
      </w:r>
      <w:r w:rsidRPr="006768BB">
        <w:rPr>
          <w:rFonts w:ascii="Arial" w:hAnsi="Arial" w:cs="Arial"/>
          <w:color w:val="000000"/>
        </w:rPr>
        <w:br/>
      </w:r>
      <w:hyperlink r:id="rId11" w:history="1">
        <w:r w:rsidRPr="006768BB">
          <w:rPr>
            <w:rStyle w:val="Hyperlink"/>
            <w:rFonts w:ascii="Arial" w:hAnsi="Arial" w:cs="Arial"/>
          </w:rPr>
          <w:t>www.ico.gov.uk</w:t>
        </w:r>
      </w:hyperlink>
    </w:p>
    <w:p w:rsidR="00A21993" w:rsidRPr="006768BB" w:rsidRDefault="00FF146A">
      <w:pPr>
        <w:pStyle w:val="NormalWeb"/>
        <w:divId w:val="1225994731"/>
        <w:rPr>
          <w:rFonts w:ascii="Arial" w:hAnsi="Arial" w:cs="Arial"/>
          <w:color w:val="000000"/>
        </w:rPr>
      </w:pPr>
      <w:r w:rsidRPr="006768BB">
        <w:rPr>
          <w:rFonts w:ascii="Arial" w:hAnsi="Arial" w:cs="Arial"/>
          <w:color w:val="000000"/>
        </w:rPr>
        <w:t> </w:t>
      </w:r>
    </w:p>
    <w:p w:rsidR="00A21993" w:rsidRPr="006768BB" w:rsidRDefault="00FF146A">
      <w:pPr>
        <w:pStyle w:val="NormalWeb"/>
        <w:divId w:val="1225994731"/>
        <w:rPr>
          <w:rFonts w:ascii="Arial" w:hAnsi="Arial" w:cs="Arial"/>
          <w:color w:val="000000"/>
        </w:rPr>
      </w:pPr>
      <w:r w:rsidRPr="006768BB">
        <w:rPr>
          <w:rFonts w:ascii="Arial" w:hAnsi="Arial" w:cs="Arial"/>
          <w:color w:val="000000"/>
        </w:rPr>
        <w:br/>
      </w:r>
      <w:r w:rsidRPr="006768BB">
        <w:rPr>
          <w:rFonts w:ascii="Arial" w:hAnsi="Arial" w:cs="Arial"/>
          <w:color w:val="000000"/>
        </w:rPr>
        <w:br/>
      </w:r>
      <w:r w:rsidRPr="006768BB">
        <w:rPr>
          <w:rStyle w:val="Strong"/>
          <w:rFonts w:ascii="Arial" w:hAnsi="Arial" w:cs="Arial"/>
          <w:color w:val="000000"/>
        </w:rPr>
        <w:t>CONTRACT OF EMPLOYMENT - FORM OF ACCEPTANCE</w:t>
      </w:r>
    </w:p>
    <w:p w:rsidR="00A21993" w:rsidRPr="006768BB" w:rsidRDefault="00FF146A">
      <w:pPr>
        <w:pStyle w:val="NormalWeb"/>
        <w:divId w:val="1225994731"/>
        <w:rPr>
          <w:rFonts w:ascii="Arial" w:hAnsi="Arial" w:cs="Arial"/>
          <w:color w:val="000000"/>
        </w:rPr>
      </w:pPr>
      <w:r w:rsidRPr="006768BB">
        <w:rPr>
          <w:rFonts w:ascii="Arial" w:hAnsi="Arial" w:cs="Arial"/>
          <w:color w:val="000000"/>
        </w:rPr>
        <w:t>     </w:t>
      </w:r>
      <w:r w:rsidRPr="006768BB">
        <w:rPr>
          <w:rFonts w:ascii="Arial" w:hAnsi="Arial" w:cs="Arial"/>
          <w:color w:val="000000"/>
        </w:rPr>
        <w:br/>
        <w:t>By electronically accepting this contract you are hereby accepting the appointment on the conditions set out in the foregoing contract and are acknowledging that you have read and understood the Staff Privacy Notice in Appendix A of this document. </w:t>
      </w:r>
    </w:p>
    <w:sectPr w:rsidR="00A21993" w:rsidRPr="00676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D57CE"/>
    <w:multiLevelType w:val="multilevel"/>
    <w:tmpl w:val="714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51C4"/>
    <w:multiLevelType w:val="multilevel"/>
    <w:tmpl w:val="2B9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176EF"/>
    <w:multiLevelType w:val="multilevel"/>
    <w:tmpl w:val="0A82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53358"/>
    <w:multiLevelType w:val="multilevel"/>
    <w:tmpl w:val="F660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86D11"/>
    <w:multiLevelType w:val="multilevel"/>
    <w:tmpl w:val="D3FE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F0D9C"/>
    <w:multiLevelType w:val="multilevel"/>
    <w:tmpl w:val="A704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22B23"/>
    <w:multiLevelType w:val="multilevel"/>
    <w:tmpl w:val="3252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6A"/>
    <w:rsid w:val="0003411E"/>
    <w:rsid w:val="003814B7"/>
    <w:rsid w:val="006768BB"/>
    <w:rsid w:val="007371A9"/>
    <w:rsid w:val="008864E2"/>
    <w:rsid w:val="00905253"/>
    <w:rsid w:val="00A21993"/>
    <w:rsid w:val="00F952B3"/>
    <w:rsid w:val="00FF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B925E8-DE6A-4BCF-9D4B-32EFBB5D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break">
    <w:name w:val="pagebreak"/>
    <w:basedOn w:val="Normal"/>
    <w:pPr>
      <w:pageBreakBefore/>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99473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11" Type="http://schemas.openxmlformats.org/officeDocument/2006/relationships/hyperlink" Target="#" TargetMode="External" /><Relationship Id="rId5" Type="http://schemas.openxmlformats.org/officeDocument/2006/relationships/image" Target="#" TargetMode="Externa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5522</Words>
  <Characters>29720</Characters>
  <Application>Microsoft Office Word</Application>
  <DocSecurity>4</DocSecurity>
  <Lines>247</Lines>
  <Paragraphs>70</Paragraphs>
  <ScaleCrop>false</ScaleCrop>
  <HeadingPairs>
    <vt:vector size="2" baseType="variant">
      <vt:variant>
        <vt:lpstr>Title</vt:lpstr>
      </vt:variant>
      <vt:variant>
        <vt:i4>1</vt:i4>
      </vt:variant>
    </vt:vector>
  </HeadingPairs>
  <TitlesOfParts>
    <vt:vector size="1" baseType="lpstr">
      <vt:lpstr> </vt:lpstr>
    </vt:vector>
  </TitlesOfParts>
  <Company>NHSAA</Company>
  <LinksUpToDate>false</LinksUpToDate>
  <CharactersWithSpaces>35172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McCluskey, Caroline</dc:creator>
  <cp:keywords/>
  <dc:description/>
  <cp:lastModifiedBy>Fullerton, Gillian</cp:lastModifiedBy>
  <cp:revision>2</cp:revision>
  <dcterms:created xsi:type="dcterms:W3CDTF">2020-02-13T16:52:00Z</dcterms:created>
  <dcterms:modified xsi:type="dcterms:W3CDTF">2020-02-13T16:52:00Z</dcterms:modified>
</cp:coreProperties>
</file>