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1B" w:rsidRPr="006A257D" w:rsidRDefault="00CD651B" w:rsidP="006A257D">
      <w:pPr>
        <w:pStyle w:val="Title"/>
        <w:rPr>
          <w:rFonts w:ascii="Arial" w:hAnsi="Arial" w:cs="Arial"/>
        </w:rPr>
      </w:pPr>
      <w:r w:rsidRPr="006A257D">
        <w:rPr>
          <w:rFonts w:ascii="Arial" w:hAnsi="Arial" w:cs="Arial"/>
        </w:rPr>
        <w:t>NHS Grampian</w:t>
      </w:r>
    </w:p>
    <w:p w:rsidR="00CD651B" w:rsidRPr="006A257D" w:rsidRDefault="00CD651B" w:rsidP="006A257D">
      <w:pPr>
        <w:rPr>
          <w:rFonts w:ascii="Arial" w:hAnsi="Arial" w:cs="Arial"/>
          <w:b/>
        </w:rPr>
      </w:pPr>
    </w:p>
    <w:p w:rsidR="00CD651B" w:rsidRPr="006A257D" w:rsidRDefault="00CD651B" w:rsidP="006A257D">
      <w:pPr>
        <w:jc w:val="center"/>
        <w:rPr>
          <w:rFonts w:ascii="Arial" w:hAnsi="Arial" w:cs="Arial"/>
          <w:b/>
        </w:rPr>
      </w:pPr>
      <w:r w:rsidRPr="006A257D">
        <w:rPr>
          <w:rFonts w:ascii="Arial" w:hAnsi="Arial" w:cs="Arial"/>
          <w:b/>
        </w:rPr>
        <w:t>Job Description</w:t>
      </w:r>
    </w:p>
    <w:p w:rsidR="00CD651B" w:rsidRPr="006A257D" w:rsidRDefault="00CD651B" w:rsidP="006A257D">
      <w:pPr>
        <w:rPr>
          <w:rFonts w:ascii="Arial" w:hAnsi="Arial" w:cs="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804"/>
      </w:tblGrid>
      <w:tr w:rsidR="00CD651B" w:rsidRPr="006A257D" w:rsidTr="006A4B39">
        <w:tc>
          <w:tcPr>
            <w:tcW w:w="2972" w:type="dxa"/>
          </w:tcPr>
          <w:p w:rsidR="00CD651B" w:rsidRPr="006A257D" w:rsidRDefault="00CD651B" w:rsidP="006A257D">
            <w:pPr>
              <w:pStyle w:val="Heading2"/>
              <w:ind w:left="0"/>
              <w:jc w:val="left"/>
              <w:rPr>
                <w:rFonts w:ascii="Arial" w:hAnsi="Arial" w:cs="Arial"/>
                <w:i w:val="0"/>
              </w:rPr>
            </w:pPr>
            <w:proofErr w:type="gramStart"/>
            <w:r w:rsidRPr="006A257D">
              <w:rPr>
                <w:rFonts w:ascii="Arial" w:hAnsi="Arial" w:cs="Arial"/>
                <w:i w:val="0"/>
              </w:rPr>
              <w:t>JOB  IDENTIFICATION</w:t>
            </w:r>
            <w:proofErr w:type="gramEnd"/>
          </w:p>
        </w:tc>
        <w:tc>
          <w:tcPr>
            <w:tcW w:w="6804" w:type="dxa"/>
          </w:tcPr>
          <w:p w:rsidR="00CD651B" w:rsidRPr="006A257D" w:rsidRDefault="00CD651B" w:rsidP="006A257D">
            <w:pPr>
              <w:pStyle w:val="Heading3"/>
              <w:jc w:val="left"/>
              <w:rPr>
                <w:rFonts w:ascii="Arial" w:hAnsi="Arial" w:cs="Arial"/>
                <w:u w:val="none"/>
              </w:rPr>
            </w:pPr>
          </w:p>
        </w:tc>
      </w:tr>
      <w:tr w:rsidR="00CD651B" w:rsidRPr="006A257D" w:rsidTr="006A4B39">
        <w:tc>
          <w:tcPr>
            <w:tcW w:w="2972" w:type="dxa"/>
          </w:tcPr>
          <w:p w:rsidR="00CD651B" w:rsidRPr="006A257D" w:rsidRDefault="00CD651B" w:rsidP="006A257D">
            <w:pPr>
              <w:rPr>
                <w:rFonts w:ascii="Arial" w:hAnsi="Arial" w:cs="Arial"/>
                <w:b/>
              </w:rPr>
            </w:pPr>
            <w:r w:rsidRPr="006A257D">
              <w:rPr>
                <w:rFonts w:ascii="Arial" w:hAnsi="Arial" w:cs="Arial"/>
                <w:b/>
              </w:rPr>
              <w:t>Job  Title:</w:t>
            </w:r>
          </w:p>
          <w:p w:rsidR="00CD651B" w:rsidRPr="006A257D" w:rsidRDefault="00CD651B" w:rsidP="006A257D">
            <w:pPr>
              <w:rPr>
                <w:rFonts w:ascii="Arial" w:hAnsi="Arial" w:cs="Arial"/>
                <w:b/>
              </w:rPr>
            </w:pPr>
          </w:p>
        </w:tc>
        <w:tc>
          <w:tcPr>
            <w:tcW w:w="6804" w:type="dxa"/>
          </w:tcPr>
          <w:p w:rsidR="00CD651B" w:rsidRPr="00012809" w:rsidRDefault="007159F4" w:rsidP="006A4B39">
            <w:pPr>
              <w:rPr>
                <w:rFonts w:ascii="Arial" w:hAnsi="Arial" w:cs="Arial"/>
              </w:rPr>
            </w:pPr>
            <w:r w:rsidRPr="00012809">
              <w:rPr>
                <w:rFonts w:ascii="Arial" w:hAnsi="Arial" w:cs="Arial"/>
              </w:rPr>
              <w:t>Higher Level Aseptic Preparative Services/</w:t>
            </w:r>
            <w:r w:rsidR="00445B2D" w:rsidRPr="00012809">
              <w:rPr>
                <w:rFonts w:ascii="Arial" w:hAnsi="Arial" w:cs="Arial"/>
              </w:rPr>
              <w:t>C</w:t>
            </w:r>
            <w:r w:rsidRPr="00012809">
              <w:rPr>
                <w:rFonts w:ascii="Arial" w:hAnsi="Arial" w:cs="Arial"/>
              </w:rPr>
              <w:t xml:space="preserve">ancer </w:t>
            </w:r>
            <w:r w:rsidR="00445B2D" w:rsidRPr="00012809">
              <w:rPr>
                <w:rFonts w:ascii="Arial" w:hAnsi="Arial" w:cs="Arial"/>
              </w:rPr>
              <w:t xml:space="preserve">Prescribing System </w:t>
            </w:r>
            <w:r w:rsidRPr="00012809">
              <w:rPr>
                <w:rFonts w:ascii="Arial" w:hAnsi="Arial" w:cs="Arial"/>
              </w:rPr>
              <w:t>Support Pharmacy Technician</w:t>
            </w:r>
          </w:p>
        </w:tc>
      </w:tr>
      <w:tr w:rsidR="00CD651B" w:rsidRPr="006A257D" w:rsidTr="006A4B39">
        <w:tc>
          <w:tcPr>
            <w:tcW w:w="2972" w:type="dxa"/>
          </w:tcPr>
          <w:p w:rsidR="00CD651B" w:rsidRPr="006A257D" w:rsidRDefault="00CD651B" w:rsidP="006A257D">
            <w:pPr>
              <w:rPr>
                <w:rFonts w:ascii="Arial" w:hAnsi="Arial" w:cs="Arial"/>
                <w:b/>
              </w:rPr>
            </w:pPr>
            <w:r w:rsidRPr="006A257D">
              <w:rPr>
                <w:rFonts w:ascii="Arial" w:hAnsi="Arial" w:cs="Arial"/>
                <w:b/>
              </w:rPr>
              <w:t>Department(s):</w:t>
            </w:r>
          </w:p>
          <w:p w:rsidR="00CD651B" w:rsidRPr="006A257D" w:rsidRDefault="00CD651B" w:rsidP="006A257D">
            <w:pPr>
              <w:rPr>
                <w:rFonts w:ascii="Arial" w:hAnsi="Arial" w:cs="Arial"/>
              </w:rPr>
            </w:pPr>
          </w:p>
        </w:tc>
        <w:tc>
          <w:tcPr>
            <w:tcW w:w="6804" w:type="dxa"/>
          </w:tcPr>
          <w:p w:rsidR="00CD651B" w:rsidRPr="006A257D" w:rsidRDefault="007159F4" w:rsidP="006A257D">
            <w:pPr>
              <w:rPr>
                <w:rFonts w:ascii="Arial" w:hAnsi="Arial" w:cs="Arial"/>
              </w:rPr>
            </w:pPr>
            <w:r>
              <w:rPr>
                <w:rFonts w:ascii="Arial" w:hAnsi="Arial" w:cs="Arial"/>
              </w:rPr>
              <w:t>Pharmacy</w:t>
            </w:r>
          </w:p>
        </w:tc>
      </w:tr>
      <w:tr w:rsidR="00CD651B" w:rsidRPr="006A257D" w:rsidTr="006A4B39">
        <w:tc>
          <w:tcPr>
            <w:tcW w:w="2972" w:type="dxa"/>
          </w:tcPr>
          <w:p w:rsidR="00CD651B" w:rsidRPr="006A257D" w:rsidRDefault="00CD651B" w:rsidP="006A257D">
            <w:pPr>
              <w:rPr>
                <w:rFonts w:ascii="Arial" w:hAnsi="Arial" w:cs="Arial"/>
                <w:b/>
              </w:rPr>
            </w:pPr>
            <w:r w:rsidRPr="006A257D">
              <w:rPr>
                <w:rFonts w:ascii="Arial" w:hAnsi="Arial" w:cs="Arial"/>
                <w:b/>
              </w:rPr>
              <w:t>Location:</w:t>
            </w:r>
          </w:p>
          <w:p w:rsidR="00CD651B" w:rsidRPr="006A257D" w:rsidRDefault="00CD651B" w:rsidP="006A257D">
            <w:pPr>
              <w:rPr>
                <w:rFonts w:ascii="Arial" w:hAnsi="Arial" w:cs="Arial"/>
                <w:b/>
              </w:rPr>
            </w:pPr>
          </w:p>
        </w:tc>
        <w:tc>
          <w:tcPr>
            <w:tcW w:w="6804" w:type="dxa"/>
          </w:tcPr>
          <w:p w:rsidR="00CD651B" w:rsidRPr="006A257D" w:rsidRDefault="007159F4" w:rsidP="006A257D">
            <w:pPr>
              <w:rPr>
                <w:rFonts w:ascii="Arial" w:hAnsi="Arial" w:cs="Arial"/>
              </w:rPr>
            </w:pPr>
            <w:r>
              <w:rPr>
                <w:rFonts w:ascii="Arial" w:hAnsi="Arial" w:cs="Arial"/>
              </w:rPr>
              <w:t>A</w:t>
            </w:r>
            <w:r w:rsidR="00012809">
              <w:rPr>
                <w:rFonts w:ascii="Arial" w:hAnsi="Arial" w:cs="Arial"/>
              </w:rPr>
              <w:t>berdeen Royal Infirmary</w:t>
            </w:r>
          </w:p>
        </w:tc>
      </w:tr>
      <w:tr w:rsidR="00012809" w:rsidRPr="006A257D" w:rsidTr="006A4B39">
        <w:tc>
          <w:tcPr>
            <w:tcW w:w="2972" w:type="dxa"/>
          </w:tcPr>
          <w:p w:rsidR="00012809" w:rsidRPr="006A257D" w:rsidRDefault="00012809" w:rsidP="006A257D">
            <w:pPr>
              <w:rPr>
                <w:rFonts w:ascii="Arial" w:hAnsi="Arial" w:cs="Arial"/>
                <w:b/>
              </w:rPr>
            </w:pPr>
            <w:r>
              <w:rPr>
                <w:rFonts w:ascii="Arial" w:hAnsi="Arial" w:cs="Arial"/>
                <w:b/>
              </w:rPr>
              <w:t>Hours:</w:t>
            </w:r>
          </w:p>
        </w:tc>
        <w:tc>
          <w:tcPr>
            <w:tcW w:w="6804" w:type="dxa"/>
          </w:tcPr>
          <w:p w:rsidR="00012809" w:rsidRDefault="00012809" w:rsidP="006A257D">
            <w:pPr>
              <w:rPr>
                <w:rFonts w:ascii="Arial" w:hAnsi="Arial" w:cs="Arial"/>
              </w:rPr>
            </w:pPr>
            <w:r>
              <w:rPr>
                <w:rFonts w:ascii="Arial" w:hAnsi="Arial" w:cs="Arial"/>
              </w:rPr>
              <w:t>37.5 hours per week</w:t>
            </w:r>
          </w:p>
          <w:p w:rsidR="00012809" w:rsidRDefault="00012809" w:rsidP="006A257D">
            <w:pPr>
              <w:rPr>
                <w:rFonts w:ascii="Arial" w:hAnsi="Arial" w:cs="Arial"/>
              </w:rPr>
            </w:pPr>
          </w:p>
        </w:tc>
      </w:tr>
      <w:tr w:rsidR="00012809" w:rsidRPr="006A257D" w:rsidTr="006A4B39">
        <w:tc>
          <w:tcPr>
            <w:tcW w:w="2972" w:type="dxa"/>
          </w:tcPr>
          <w:p w:rsidR="00012809" w:rsidRDefault="00012809" w:rsidP="006A257D">
            <w:pPr>
              <w:rPr>
                <w:rFonts w:ascii="Arial" w:hAnsi="Arial" w:cs="Arial"/>
                <w:b/>
              </w:rPr>
            </w:pPr>
            <w:r>
              <w:rPr>
                <w:rFonts w:ascii="Arial" w:hAnsi="Arial" w:cs="Arial"/>
                <w:b/>
              </w:rPr>
              <w:t>Grade:</w:t>
            </w:r>
          </w:p>
          <w:p w:rsidR="00012809" w:rsidRDefault="00012809" w:rsidP="006A257D">
            <w:pPr>
              <w:rPr>
                <w:rFonts w:ascii="Arial" w:hAnsi="Arial" w:cs="Arial"/>
                <w:b/>
              </w:rPr>
            </w:pPr>
          </w:p>
        </w:tc>
        <w:tc>
          <w:tcPr>
            <w:tcW w:w="6804" w:type="dxa"/>
          </w:tcPr>
          <w:p w:rsidR="00012809" w:rsidRDefault="00012809" w:rsidP="006A257D">
            <w:pPr>
              <w:rPr>
                <w:rFonts w:ascii="Arial" w:hAnsi="Arial" w:cs="Arial"/>
              </w:rPr>
            </w:pPr>
            <w:r>
              <w:rPr>
                <w:rFonts w:ascii="Arial" w:hAnsi="Arial" w:cs="Arial"/>
              </w:rPr>
              <w:t>Band 5</w:t>
            </w:r>
            <w:r w:rsidR="006A4B39">
              <w:rPr>
                <w:rFonts w:ascii="Arial" w:hAnsi="Arial" w:cs="Arial"/>
              </w:rPr>
              <w:t xml:space="preserve"> (£25,100 - £31,649)</w:t>
            </w:r>
          </w:p>
        </w:tc>
      </w:tr>
      <w:tr w:rsidR="00012809" w:rsidRPr="006A257D" w:rsidTr="006A4B39">
        <w:tc>
          <w:tcPr>
            <w:tcW w:w="2972" w:type="dxa"/>
          </w:tcPr>
          <w:p w:rsidR="00012809" w:rsidRDefault="00012809" w:rsidP="006A257D">
            <w:pPr>
              <w:rPr>
                <w:rFonts w:ascii="Arial" w:hAnsi="Arial" w:cs="Arial"/>
                <w:b/>
              </w:rPr>
            </w:pPr>
            <w:r>
              <w:rPr>
                <w:rFonts w:ascii="Arial" w:hAnsi="Arial" w:cs="Arial"/>
                <w:b/>
              </w:rPr>
              <w:t>Contract:</w:t>
            </w:r>
          </w:p>
          <w:p w:rsidR="00012809" w:rsidRDefault="00012809" w:rsidP="006A257D">
            <w:pPr>
              <w:rPr>
                <w:rFonts w:ascii="Arial" w:hAnsi="Arial" w:cs="Arial"/>
                <w:b/>
              </w:rPr>
            </w:pPr>
          </w:p>
        </w:tc>
        <w:tc>
          <w:tcPr>
            <w:tcW w:w="6804" w:type="dxa"/>
          </w:tcPr>
          <w:p w:rsidR="00012809" w:rsidRDefault="00012809" w:rsidP="006A257D">
            <w:pPr>
              <w:rPr>
                <w:rFonts w:ascii="Arial" w:hAnsi="Arial" w:cs="Arial"/>
              </w:rPr>
            </w:pPr>
            <w:r>
              <w:rPr>
                <w:rFonts w:ascii="Arial" w:hAnsi="Arial" w:cs="Arial"/>
              </w:rPr>
              <w:t>Permanent</w:t>
            </w:r>
          </w:p>
        </w:tc>
      </w:tr>
      <w:tr w:rsidR="00012809" w:rsidRPr="006A257D" w:rsidTr="006A4B39">
        <w:tc>
          <w:tcPr>
            <w:tcW w:w="2972" w:type="dxa"/>
          </w:tcPr>
          <w:p w:rsidR="00012809" w:rsidRDefault="00012809" w:rsidP="006A257D">
            <w:pPr>
              <w:rPr>
                <w:rFonts w:ascii="Arial" w:hAnsi="Arial" w:cs="Arial"/>
                <w:b/>
              </w:rPr>
            </w:pPr>
            <w:r>
              <w:rPr>
                <w:rFonts w:ascii="Arial" w:hAnsi="Arial" w:cs="Arial"/>
                <w:b/>
              </w:rPr>
              <w:t>Job Reference:</w:t>
            </w:r>
          </w:p>
          <w:p w:rsidR="00012809" w:rsidRDefault="00012809" w:rsidP="006A257D">
            <w:pPr>
              <w:rPr>
                <w:rFonts w:ascii="Arial" w:hAnsi="Arial" w:cs="Arial"/>
                <w:b/>
              </w:rPr>
            </w:pPr>
          </w:p>
        </w:tc>
        <w:tc>
          <w:tcPr>
            <w:tcW w:w="6804" w:type="dxa"/>
          </w:tcPr>
          <w:p w:rsidR="00012809" w:rsidRDefault="006A4B39" w:rsidP="006A257D">
            <w:pPr>
              <w:rPr>
                <w:rFonts w:ascii="Arial" w:hAnsi="Arial" w:cs="Arial"/>
              </w:rPr>
            </w:pPr>
            <w:r>
              <w:rPr>
                <w:rFonts w:ascii="Arial" w:hAnsi="Arial" w:cs="Arial"/>
              </w:rPr>
              <w:t>NW028998</w:t>
            </w:r>
          </w:p>
        </w:tc>
      </w:tr>
    </w:tbl>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CD651B" w:rsidRPr="006A257D" w:rsidRDefault="00964A34" w:rsidP="006A257D">
      <w:pPr>
        <w:pStyle w:val="Heading6"/>
        <w:rPr>
          <w:rFonts w:ascii="Arial" w:hAnsi="Arial" w:cs="Arial"/>
          <w:b w:val="0"/>
          <w:sz w:val="24"/>
          <w:u w:val="none"/>
        </w:rPr>
      </w:pPr>
      <w:r>
        <w:rPr>
          <w:rFonts w:ascii="Arial" w:hAnsi="Arial" w:cs="Arial"/>
          <w:sz w:val="24"/>
          <w:u w:val="none"/>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9495"/>
      </w:tblGrid>
      <w:tr w:rsidR="00CD651B" w:rsidRPr="006A257D" w:rsidTr="00012809">
        <w:trPr>
          <w:trHeight w:val="4022"/>
        </w:trPr>
        <w:tc>
          <w:tcPr>
            <w:tcW w:w="536" w:type="dxa"/>
          </w:tcPr>
          <w:p w:rsidR="00CD651B" w:rsidRPr="006A257D" w:rsidRDefault="00CD651B" w:rsidP="006A257D">
            <w:pPr>
              <w:spacing w:before="120"/>
              <w:rPr>
                <w:rFonts w:ascii="Arial" w:hAnsi="Arial" w:cs="Arial"/>
                <w:b/>
              </w:rPr>
            </w:pPr>
          </w:p>
        </w:tc>
        <w:tc>
          <w:tcPr>
            <w:tcW w:w="9495" w:type="dxa"/>
          </w:tcPr>
          <w:p w:rsidR="00FC1929" w:rsidRDefault="00CD651B" w:rsidP="006A257D">
            <w:pPr>
              <w:pStyle w:val="Footer"/>
              <w:tabs>
                <w:tab w:val="clear" w:pos="4153"/>
                <w:tab w:val="clear" w:pos="8306"/>
              </w:tabs>
              <w:spacing w:before="120"/>
              <w:rPr>
                <w:rFonts w:ascii="Arial" w:hAnsi="Arial" w:cs="Arial"/>
                <w:sz w:val="24"/>
              </w:rPr>
            </w:pPr>
            <w:r w:rsidRPr="006A257D">
              <w:rPr>
                <w:rFonts w:ascii="Arial" w:hAnsi="Arial" w:cs="Arial"/>
                <w:b/>
                <w:sz w:val="24"/>
              </w:rPr>
              <w:t>Jo</w:t>
            </w:r>
            <w:r w:rsidRPr="001F6929">
              <w:rPr>
                <w:rFonts w:ascii="Arial" w:hAnsi="Arial" w:cs="Arial"/>
                <w:b/>
                <w:sz w:val="24"/>
              </w:rPr>
              <w:t xml:space="preserve">b  Purpose </w:t>
            </w:r>
            <w:r w:rsidR="00AF37D1">
              <w:rPr>
                <w:rFonts w:ascii="Arial" w:hAnsi="Arial" w:cs="Arial"/>
                <w:sz w:val="24"/>
              </w:rPr>
              <w:t xml:space="preserve"> </w:t>
            </w:r>
          </w:p>
          <w:p w:rsidR="00D9408C" w:rsidRPr="001F6929" w:rsidRDefault="007159F4" w:rsidP="006A257D">
            <w:pPr>
              <w:pStyle w:val="Footer"/>
              <w:tabs>
                <w:tab w:val="clear" w:pos="4153"/>
                <w:tab w:val="clear" w:pos="8306"/>
              </w:tabs>
              <w:spacing w:before="120"/>
              <w:rPr>
                <w:rFonts w:ascii="Arial" w:hAnsi="Arial" w:cs="Arial"/>
                <w:sz w:val="24"/>
              </w:rPr>
            </w:pPr>
            <w:r w:rsidRPr="001F6929">
              <w:rPr>
                <w:rFonts w:ascii="Arial" w:hAnsi="Arial" w:cs="Arial"/>
                <w:sz w:val="24"/>
              </w:rPr>
              <w:t>The post hold</w:t>
            </w:r>
            <w:r w:rsidR="00C56A47" w:rsidRPr="001F6929">
              <w:rPr>
                <w:rFonts w:ascii="Arial" w:hAnsi="Arial" w:cs="Arial"/>
                <w:sz w:val="24"/>
              </w:rPr>
              <w:t>er will assist</w:t>
            </w:r>
            <w:r w:rsidR="00FC5B8D" w:rsidRPr="001F6929">
              <w:rPr>
                <w:rFonts w:ascii="Arial" w:hAnsi="Arial" w:cs="Arial"/>
                <w:sz w:val="24"/>
              </w:rPr>
              <w:t xml:space="preserve"> senior pharmacy staff</w:t>
            </w:r>
            <w:r w:rsidR="00C56A47" w:rsidRPr="001F6929">
              <w:rPr>
                <w:rFonts w:ascii="Arial" w:hAnsi="Arial" w:cs="Arial"/>
                <w:sz w:val="24"/>
              </w:rPr>
              <w:t xml:space="preserve"> in </w:t>
            </w:r>
            <w:r w:rsidR="00FC5B8D" w:rsidRPr="001F6929">
              <w:rPr>
                <w:rFonts w:ascii="Arial" w:hAnsi="Arial" w:cs="Arial"/>
                <w:sz w:val="24"/>
              </w:rPr>
              <w:t xml:space="preserve">the </w:t>
            </w:r>
            <w:r w:rsidR="00025631" w:rsidRPr="001F6929">
              <w:rPr>
                <w:rFonts w:ascii="Arial" w:hAnsi="Arial" w:cs="Arial"/>
                <w:sz w:val="24"/>
              </w:rPr>
              <w:t xml:space="preserve">supervision and safe </w:t>
            </w:r>
            <w:r w:rsidR="00FC5B8D" w:rsidRPr="001F6929">
              <w:rPr>
                <w:rFonts w:ascii="Arial" w:hAnsi="Arial" w:cs="Arial"/>
                <w:sz w:val="24"/>
              </w:rPr>
              <w:t xml:space="preserve">delivery </w:t>
            </w:r>
            <w:r w:rsidR="00C56A47" w:rsidRPr="001F6929">
              <w:rPr>
                <w:rFonts w:ascii="Arial" w:hAnsi="Arial" w:cs="Arial"/>
                <w:sz w:val="24"/>
              </w:rPr>
              <w:t>of</w:t>
            </w:r>
            <w:r w:rsidRPr="001F6929">
              <w:rPr>
                <w:rFonts w:ascii="Arial" w:hAnsi="Arial" w:cs="Arial"/>
                <w:sz w:val="24"/>
              </w:rPr>
              <w:t xml:space="preserve"> </w:t>
            </w:r>
            <w:r w:rsidR="00FC5B8D" w:rsidRPr="001F6929">
              <w:rPr>
                <w:rFonts w:ascii="Arial" w:hAnsi="Arial" w:cs="Arial"/>
                <w:sz w:val="24"/>
              </w:rPr>
              <w:t xml:space="preserve">an </w:t>
            </w:r>
            <w:r w:rsidRPr="001F6929">
              <w:rPr>
                <w:rFonts w:ascii="Arial" w:hAnsi="Arial" w:cs="Arial"/>
                <w:sz w:val="24"/>
              </w:rPr>
              <w:t xml:space="preserve">efficient </w:t>
            </w:r>
            <w:r w:rsidR="00FC5B8D" w:rsidRPr="001F6929">
              <w:rPr>
                <w:rFonts w:ascii="Arial" w:hAnsi="Arial" w:cs="Arial"/>
                <w:sz w:val="24"/>
              </w:rPr>
              <w:t xml:space="preserve">service </w:t>
            </w:r>
            <w:r w:rsidR="00E80863" w:rsidRPr="001F6929">
              <w:rPr>
                <w:rFonts w:ascii="Arial" w:hAnsi="Arial" w:cs="Arial"/>
                <w:sz w:val="24"/>
              </w:rPr>
              <w:t>from</w:t>
            </w:r>
            <w:r w:rsidR="00025631" w:rsidRPr="001F6929">
              <w:rPr>
                <w:rFonts w:ascii="Arial" w:hAnsi="Arial" w:cs="Arial"/>
                <w:sz w:val="24"/>
              </w:rPr>
              <w:t xml:space="preserve"> </w:t>
            </w:r>
            <w:r w:rsidRPr="001F6929">
              <w:rPr>
                <w:rFonts w:ascii="Arial" w:hAnsi="Arial" w:cs="Arial"/>
                <w:sz w:val="24"/>
              </w:rPr>
              <w:t>Aseptic</w:t>
            </w:r>
            <w:r w:rsidR="00025631" w:rsidRPr="001F6929">
              <w:rPr>
                <w:rFonts w:ascii="Arial" w:hAnsi="Arial" w:cs="Arial"/>
                <w:sz w:val="24"/>
              </w:rPr>
              <w:t xml:space="preserve"> services </w:t>
            </w:r>
            <w:r w:rsidR="00D74AE0">
              <w:rPr>
                <w:rFonts w:ascii="Arial" w:hAnsi="Arial" w:cs="Arial"/>
                <w:sz w:val="24"/>
              </w:rPr>
              <w:t>whilst providing</w:t>
            </w:r>
            <w:r w:rsidR="00F94F3B" w:rsidRPr="001F6929">
              <w:rPr>
                <w:rFonts w:ascii="Arial" w:hAnsi="Arial" w:cs="Arial"/>
                <w:sz w:val="24"/>
              </w:rPr>
              <w:t xml:space="preserve"> support</w:t>
            </w:r>
            <w:r w:rsidR="00DD33DB">
              <w:rPr>
                <w:rFonts w:ascii="Arial" w:hAnsi="Arial" w:cs="Arial"/>
                <w:sz w:val="24"/>
              </w:rPr>
              <w:t xml:space="preserve"> and training </w:t>
            </w:r>
            <w:r w:rsidR="00F94F3B" w:rsidRPr="001F6929">
              <w:rPr>
                <w:rFonts w:ascii="Arial" w:hAnsi="Arial" w:cs="Arial"/>
                <w:sz w:val="24"/>
              </w:rPr>
              <w:t xml:space="preserve">in the continual development of the </w:t>
            </w:r>
            <w:r w:rsidR="00DD33DB">
              <w:rPr>
                <w:rFonts w:ascii="Arial" w:hAnsi="Arial" w:cs="Arial"/>
                <w:sz w:val="24"/>
              </w:rPr>
              <w:t>c</w:t>
            </w:r>
            <w:r w:rsidR="00FC5B8D" w:rsidRPr="001F6929">
              <w:rPr>
                <w:rFonts w:ascii="Arial" w:hAnsi="Arial" w:cs="Arial"/>
                <w:sz w:val="24"/>
              </w:rPr>
              <w:t>hemo</w:t>
            </w:r>
            <w:r w:rsidR="00F94F3B" w:rsidRPr="001F6929">
              <w:rPr>
                <w:rFonts w:ascii="Arial" w:hAnsi="Arial" w:cs="Arial"/>
                <w:sz w:val="24"/>
              </w:rPr>
              <w:t>therapy electronic prescribing and administration system</w:t>
            </w:r>
            <w:r w:rsidR="00D74AE0">
              <w:rPr>
                <w:rFonts w:ascii="Arial" w:hAnsi="Arial" w:cs="Arial"/>
                <w:sz w:val="24"/>
              </w:rPr>
              <w:t xml:space="preserve"> a</w:t>
            </w:r>
            <w:r w:rsidRPr="001F6929">
              <w:rPr>
                <w:rFonts w:ascii="Arial" w:hAnsi="Arial" w:cs="Arial"/>
                <w:sz w:val="24"/>
              </w:rPr>
              <w:t>nd</w:t>
            </w:r>
            <w:r w:rsidR="00D74AE0">
              <w:rPr>
                <w:rFonts w:ascii="Arial" w:hAnsi="Arial" w:cs="Arial"/>
                <w:sz w:val="24"/>
              </w:rPr>
              <w:t xml:space="preserve"> technical related duties </w:t>
            </w:r>
            <w:r w:rsidR="006357F0" w:rsidRPr="001F6929">
              <w:rPr>
                <w:rFonts w:ascii="Arial" w:hAnsi="Arial" w:cs="Arial"/>
                <w:sz w:val="24"/>
              </w:rPr>
              <w:t>e.</w:t>
            </w:r>
            <w:r w:rsidR="006357F0">
              <w:rPr>
                <w:rFonts w:ascii="Arial" w:hAnsi="Arial" w:cs="Arial"/>
                <w:sz w:val="24"/>
              </w:rPr>
              <w:t>g.</w:t>
            </w:r>
            <w:r w:rsidRPr="001F6929">
              <w:rPr>
                <w:rFonts w:ascii="Arial" w:hAnsi="Arial" w:cs="Arial"/>
                <w:sz w:val="24"/>
              </w:rPr>
              <w:t xml:space="preserve"> </w:t>
            </w:r>
            <w:r w:rsidR="00FC5B8D" w:rsidRPr="001F6929">
              <w:rPr>
                <w:rFonts w:ascii="Arial" w:hAnsi="Arial" w:cs="Arial"/>
                <w:sz w:val="24"/>
              </w:rPr>
              <w:t>Ward stock lists /</w:t>
            </w:r>
            <w:r w:rsidR="00D74AE0">
              <w:rPr>
                <w:rFonts w:ascii="Arial" w:hAnsi="Arial" w:cs="Arial"/>
                <w:sz w:val="24"/>
              </w:rPr>
              <w:t xml:space="preserve"> (Controlled Drug) </w:t>
            </w:r>
            <w:r w:rsidR="00FC5B8D" w:rsidRPr="001F6929">
              <w:rPr>
                <w:rFonts w:ascii="Arial" w:hAnsi="Arial" w:cs="Arial"/>
                <w:sz w:val="24"/>
              </w:rPr>
              <w:t>C</w:t>
            </w:r>
            <w:r w:rsidR="00E80863" w:rsidRPr="001F6929">
              <w:rPr>
                <w:rFonts w:ascii="Arial" w:hAnsi="Arial" w:cs="Arial"/>
                <w:sz w:val="24"/>
              </w:rPr>
              <w:t>D</w:t>
            </w:r>
            <w:r w:rsidR="00FC5B8D" w:rsidRPr="001F6929">
              <w:rPr>
                <w:rFonts w:ascii="Arial" w:hAnsi="Arial" w:cs="Arial"/>
                <w:sz w:val="24"/>
              </w:rPr>
              <w:t xml:space="preserve"> checks /</w:t>
            </w:r>
            <w:r w:rsidR="001F6929" w:rsidRPr="001F6929">
              <w:rPr>
                <w:rFonts w:ascii="Arial" w:hAnsi="Arial" w:cs="Arial"/>
                <w:sz w:val="24"/>
              </w:rPr>
              <w:t>documentation</w:t>
            </w:r>
            <w:r w:rsidR="00025631" w:rsidRPr="001F6929">
              <w:rPr>
                <w:rFonts w:ascii="Arial" w:hAnsi="Arial" w:cs="Arial"/>
                <w:sz w:val="24"/>
              </w:rPr>
              <w:t xml:space="preserve"> required </w:t>
            </w:r>
            <w:r w:rsidR="00FC5B8D" w:rsidRPr="001F6929">
              <w:rPr>
                <w:rFonts w:ascii="Arial" w:hAnsi="Arial" w:cs="Arial"/>
                <w:sz w:val="24"/>
              </w:rPr>
              <w:t>within the Pharmacy Service in NHS Grampian</w:t>
            </w:r>
            <w:r w:rsidR="00025631" w:rsidRPr="001F6929">
              <w:rPr>
                <w:rFonts w:ascii="Arial" w:hAnsi="Arial" w:cs="Arial"/>
                <w:sz w:val="24"/>
              </w:rPr>
              <w:t xml:space="preserve"> to meet national or legal requirements.</w:t>
            </w:r>
            <w:r w:rsidRPr="001F6929">
              <w:rPr>
                <w:rFonts w:ascii="Arial" w:hAnsi="Arial" w:cs="Arial"/>
                <w:sz w:val="24"/>
              </w:rPr>
              <w:t xml:space="preserve"> </w:t>
            </w:r>
          </w:p>
          <w:p w:rsidR="00F94F3B" w:rsidRDefault="00AF37D1" w:rsidP="00B861B6">
            <w:pPr>
              <w:pStyle w:val="Footer"/>
              <w:tabs>
                <w:tab w:val="clear" w:pos="4153"/>
                <w:tab w:val="clear" w:pos="8306"/>
              </w:tabs>
              <w:spacing w:before="120"/>
              <w:rPr>
                <w:rFonts w:ascii="Arial" w:hAnsi="Arial" w:cs="Arial"/>
                <w:sz w:val="24"/>
              </w:rPr>
            </w:pPr>
            <w:r>
              <w:rPr>
                <w:rFonts w:ascii="Arial" w:hAnsi="Arial" w:cs="Arial"/>
                <w:sz w:val="24"/>
              </w:rPr>
              <w:t xml:space="preserve">They </w:t>
            </w:r>
            <w:r w:rsidR="007159F4" w:rsidRPr="00D9408C">
              <w:rPr>
                <w:rFonts w:ascii="Arial" w:hAnsi="Arial" w:cs="Arial"/>
                <w:sz w:val="24"/>
              </w:rPr>
              <w:t>will be responsible for supportin</w:t>
            </w:r>
            <w:r w:rsidR="00FC5B8D">
              <w:rPr>
                <w:rFonts w:ascii="Arial" w:hAnsi="Arial" w:cs="Arial"/>
                <w:sz w:val="24"/>
              </w:rPr>
              <w:t xml:space="preserve">g </w:t>
            </w:r>
            <w:r w:rsidR="003E3523">
              <w:rPr>
                <w:rFonts w:ascii="Arial" w:hAnsi="Arial" w:cs="Arial"/>
                <w:sz w:val="24"/>
              </w:rPr>
              <w:t xml:space="preserve">the </w:t>
            </w:r>
            <w:r w:rsidR="00FC5B8D">
              <w:rPr>
                <w:rFonts w:ascii="Arial" w:hAnsi="Arial" w:cs="Arial"/>
                <w:sz w:val="24"/>
              </w:rPr>
              <w:t xml:space="preserve">Cancer Service </w:t>
            </w:r>
            <w:r w:rsidR="003E3523">
              <w:rPr>
                <w:rFonts w:ascii="Arial" w:hAnsi="Arial" w:cs="Arial"/>
                <w:sz w:val="24"/>
              </w:rPr>
              <w:t>Pharmacist</w:t>
            </w:r>
            <w:r w:rsidR="001F6929">
              <w:rPr>
                <w:rFonts w:ascii="Arial" w:hAnsi="Arial" w:cs="Arial"/>
                <w:sz w:val="24"/>
              </w:rPr>
              <w:t>s</w:t>
            </w:r>
            <w:r w:rsidR="003E3523">
              <w:rPr>
                <w:rFonts w:ascii="Arial" w:hAnsi="Arial" w:cs="Arial"/>
                <w:sz w:val="24"/>
              </w:rPr>
              <w:t xml:space="preserve"> in </w:t>
            </w:r>
            <w:r w:rsidR="007159F4" w:rsidRPr="00D9408C">
              <w:rPr>
                <w:rFonts w:ascii="Arial" w:hAnsi="Arial" w:cs="Arial"/>
                <w:sz w:val="24"/>
              </w:rPr>
              <w:t xml:space="preserve">developing and updating </w:t>
            </w:r>
            <w:r w:rsidR="00FC5B8D">
              <w:rPr>
                <w:rFonts w:ascii="Arial" w:hAnsi="Arial" w:cs="Arial"/>
                <w:sz w:val="24"/>
              </w:rPr>
              <w:t xml:space="preserve">the </w:t>
            </w:r>
            <w:r w:rsidR="007159F4" w:rsidRPr="00D9408C">
              <w:rPr>
                <w:rFonts w:ascii="Arial" w:hAnsi="Arial" w:cs="Arial"/>
                <w:sz w:val="24"/>
              </w:rPr>
              <w:t>chemotherapy electronic prescribing and administration system,</w:t>
            </w:r>
            <w:r w:rsidR="00F94F3B">
              <w:rPr>
                <w:rFonts w:ascii="Arial" w:hAnsi="Arial" w:cs="Arial"/>
                <w:sz w:val="24"/>
              </w:rPr>
              <w:t xml:space="preserve"> including introduction of new products and associated documentation</w:t>
            </w:r>
            <w:r w:rsidR="001E103F">
              <w:rPr>
                <w:rFonts w:ascii="Arial" w:hAnsi="Arial" w:cs="Arial"/>
                <w:sz w:val="24"/>
              </w:rPr>
              <w:t>, running required reports, assisting in the production of financial</w:t>
            </w:r>
            <w:r w:rsidR="00E80863">
              <w:rPr>
                <w:rFonts w:ascii="Arial" w:hAnsi="Arial" w:cs="Arial"/>
                <w:sz w:val="24"/>
              </w:rPr>
              <w:t xml:space="preserve"> reports on the </w:t>
            </w:r>
            <w:r w:rsidR="001E103F">
              <w:rPr>
                <w:rFonts w:ascii="Arial" w:hAnsi="Arial" w:cs="Arial"/>
                <w:sz w:val="24"/>
              </w:rPr>
              <w:t>implications of medicine changes.</w:t>
            </w:r>
          </w:p>
          <w:p w:rsidR="00F94F3B" w:rsidRDefault="00F94F3B" w:rsidP="00B861B6">
            <w:pPr>
              <w:pStyle w:val="Footer"/>
              <w:tabs>
                <w:tab w:val="clear" w:pos="4153"/>
                <w:tab w:val="clear" w:pos="8306"/>
              </w:tabs>
              <w:spacing w:before="120"/>
              <w:rPr>
                <w:rFonts w:ascii="Arial" w:hAnsi="Arial" w:cs="Arial"/>
                <w:sz w:val="24"/>
              </w:rPr>
            </w:pPr>
            <w:r>
              <w:rPr>
                <w:rFonts w:ascii="Arial" w:hAnsi="Arial" w:cs="Arial"/>
                <w:sz w:val="24"/>
              </w:rPr>
              <w:t>O</w:t>
            </w:r>
            <w:r w:rsidR="007159F4" w:rsidRPr="00D9408C">
              <w:rPr>
                <w:rFonts w:ascii="Arial" w:hAnsi="Arial" w:cs="Arial"/>
                <w:sz w:val="24"/>
              </w:rPr>
              <w:t>rganising and participat</w:t>
            </w:r>
            <w:r w:rsidR="00D9408C">
              <w:rPr>
                <w:rFonts w:ascii="Arial" w:hAnsi="Arial" w:cs="Arial"/>
                <w:sz w:val="24"/>
              </w:rPr>
              <w:t>ing</w:t>
            </w:r>
            <w:r w:rsidR="007159F4" w:rsidRPr="00D9408C">
              <w:rPr>
                <w:rFonts w:ascii="Arial" w:hAnsi="Arial" w:cs="Arial"/>
                <w:sz w:val="24"/>
              </w:rPr>
              <w:t xml:space="preserve"> in the daily running of the staff and facilities within </w:t>
            </w:r>
            <w:r w:rsidR="00D9408C" w:rsidRPr="00D9408C">
              <w:rPr>
                <w:rFonts w:ascii="Arial" w:hAnsi="Arial" w:cs="Arial"/>
                <w:sz w:val="24"/>
              </w:rPr>
              <w:t xml:space="preserve">Aseptic </w:t>
            </w:r>
            <w:r w:rsidR="007159F4" w:rsidRPr="00D9408C">
              <w:rPr>
                <w:rFonts w:ascii="Arial" w:hAnsi="Arial" w:cs="Arial"/>
                <w:sz w:val="24"/>
              </w:rPr>
              <w:t>Preparative Services</w:t>
            </w:r>
            <w:r w:rsidR="00E80863">
              <w:rPr>
                <w:rFonts w:ascii="Arial" w:hAnsi="Arial" w:cs="Arial"/>
                <w:sz w:val="24"/>
              </w:rPr>
              <w:t xml:space="preserve"> and </w:t>
            </w:r>
            <w:r w:rsidR="00025631">
              <w:rPr>
                <w:rFonts w:ascii="Arial" w:hAnsi="Arial" w:cs="Arial"/>
                <w:sz w:val="24"/>
              </w:rPr>
              <w:t>t</w:t>
            </w:r>
            <w:r w:rsidR="00E80863">
              <w:rPr>
                <w:rFonts w:ascii="Arial" w:hAnsi="Arial" w:cs="Arial"/>
                <w:sz w:val="24"/>
              </w:rPr>
              <w:t xml:space="preserve">he Oral </w:t>
            </w:r>
            <w:r w:rsidR="00F428A8">
              <w:rPr>
                <w:rFonts w:ascii="Arial" w:hAnsi="Arial" w:cs="Arial"/>
                <w:sz w:val="24"/>
              </w:rPr>
              <w:t xml:space="preserve">Systemic </w:t>
            </w:r>
            <w:proofErr w:type="spellStart"/>
            <w:r w:rsidR="00F428A8">
              <w:rPr>
                <w:rFonts w:ascii="Arial" w:hAnsi="Arial" w:cs="Arial"/>
                <w:sz w:val="24"/>
              </w:rPr>
              <w:t>Anti Cancer</w:t>
            </w:r>
            <w:proofErr w:type="spellEnd"/>
            <w:r w:rsidR="00F428A8">
              <w:rPr>
                <w:rFonts w:ascii="Arial" w:hAnsi="Arial" w:cs="Arial"/>
                <w:sz w:val="24"/>
              </w:rPr>
              <w:t xml:space="preserve"> Therapy (</w:t>
            </w:r>
            <w:r w:rsidR="00E80863">
              <w:rPr>
                <w:rFonts w:ascii="Arial" w:hAnsi="Arial" w:cs="Arial"/>
                <w:sz w:val="24"/>
              </w:rPr>
              <w:t>SACT</w:t>
            </w:r>
            <w:r w:rsidR="00F428A8">
              <w:rPr>
                <w:rFonts w:ascii="Arial" w:hAnsi="Arial" w:cs="Arial"/>
                <w:sz w:val="24"/>
              </w:rPr>
              <w:t xml:space="preserve">) and the </w:t>
            </w:r>
            <w:r w:rsidR="00E80863">
              <w:rPr>
                <w:rFonts w:ascii="Arial" w:hAnsi="Arial" w:cs="Arial"/>
                <w:sz w:val="24"/>
              </w:rPr>
              <w:t>Prefill dispensing area</w:t>
            </w:r>
            <w:r w:rsidR="00F428A8">
              <w:rPr>
                <w:rFonts w:ascii="Arial" w:hAnsi="Arial" w:cs="Arial"/>
                <w:sz w:val="24"/>
              </w:rPr>
              <w:t>s</w:t>
            </w:r>
            <w:r w:rsidR="00E80863">
              <w:rPr>
                <w:rFonts w:ascii="Arial" w:hAnsi="Arial" w:cs="Arial"/>
                <w:sz w:val="24"/>
              </w:rPr>
              <w:t>.</w:t>
            </w:r>
            <w:r w:rsidR="00A31B6D">
              <w:rPr>
                <w:rFonts w:ascii="Arial" w:hAnsi="Arial" w:cs="Arial"/>
                <w:sz w:val="24"/>
              </w:rPr>
              <w:t xml:space="preserve"> </w:t>
            </w:r>
          </w:p>
          <w:p w:rsidR="00F428A8" w:rsidRDefault="00F428A8" w:rsidP="00B861B6">
            <w:pPr>
              <w:pStyle w:val="Footer"/>
              <w:tabs>
                <w:tab w:val="clear" w:pos="4153"/>
                <w:tab w:val="clear" w:pos="8306"/>
              </w:tabs>
              <w:spacing w:before="120"/>
              <w:rPr>
                <w:rFonts w:ascii="Arial" w:hAnsi="Arial" w:cs="Arial"/>
                <w:sz w:val="24"/>
              </w:rPr>
            </w:pPr>
            <w:r>
              <w:rPr>
                <w:rFonts w:ascii="Arial" w:hAnsi="Arial" w:cs="Arial"/>
                <w:sz w:val="24"/>
              </w:rPr>
              <w:t>Aseptic Services provide Cytotoxic and Total Parenteral Nutrition aseptically prepared in a sterile environment. Aseptic services also provide dispensed and labelled oral medication and pre-filled syringes for cancer patients.</w:t>
            </w:r>
          </w:p>
          <w:p w:rsidR="000E1E3C" w:rsidRPr="007B1640" w:rsidRDefault="00F94F3B" w:rsidP="006A4B39">
            <w:pPr>
              <w:pStyle w:val="Footer"/>
              <w:tabs>
                <w:tab w:val="clear" w:pos="4153"/>
                <w:tab w:val="clear" w:pos="8306"/>
              </w:tabs>
              <w:spacing w:before="120"/>
              <w:rPr>
                <w:rFonts w:ascii="Arial" w:hAnsi="Arial" w:cs="Arial"/>
                <w:sz w:val="24"/>
              </w:rPr>
            </w:pPr>
            <w:r>
              <w:rPr>
                <w:rFonts w:ascii="Arial" w:hAnsi="Arial" w:cs="Arial"/>
                <w:sz w:val="24"/>
              </w:rPr>
              <w:t>C</w:t>
            </w:r>
            <w:r w:rsidR="007159F4" w:rsidRPr="00D9408C">
              <w:rPr>
                <w:rFonts w:ascii="Arial" w:hAnsi="Arial" w:cs="Arial"/>
                <w:sz w:val="24"/>
              </w:rPr>
              <w:t xml:space="preserve">oordinating </w:t>
            </w:r>
            <w:r>
              <w:rPr>
                <w:rFonts w:ascii="Arial" w:hAnsi="Arial" w:cs="Arial"/>
                <w:sz w:val="24"/>
              </w:rPr>
              <w:t xml:space="preserve">and providing a </w:t>
            </w:r>
            <w:r w:rsidR="007159F4" w:rsidRPr="00D9408C">
              <w:rPr>
                <w:rFonts w:ascii="Arial" w:hAnsi="Arial" w:cs="Arial"/>
                <w:sz w:val="24"/>
              </w:rPr>
              <w:t xml:space="preserve">communication </w:t>
            </w:r>
            <w:r>
              <w:rPr>
                <w:rFonts w:ascii="Arial" w:hAnsi="Arial" w:cs="Arial"/>
                <w:sz w:val="24"/>
              </w:rPr>
              <w:t xml:space="preserve">link </w:t>
            </w:r>
            <w:r w:rsidR="007159F4" w:rsidRPr="00D9408C">
              <w:rPr>
                <w:rFonts w:ascii="Arial" w:hAnsi="Arial" w:cs="Arial"/>
                <w:sz w:val="24"/>
              </w:rPr>
              <w:t xml:space="preserve">between </w:t>
            </w:r>
            <w:r w:rsidR="00D9408C" w:rsidRPr="00D9408C">
              <w:rPr>
                <w:rFonts w:ascii="Arial" w:hAnsi="Arial" w:cs="Arial"/>
                <w:sz w:val="24"/>
              </w:rPr>
              <w:t>Clinical Cancer</w:t>
            </w:r>
            <w:r w:rsidR="00D9408C">
              <w:rPr>
                <w:rFonts w:ascii="Arial" w:hAnsi="Arial" w:cs="Arial"/>
                <w:sz w:val="24"/>
              </w:rPr>
              <w:t xml:space="preserve"> areas</w:t>
            </w:r>
            <w:r w:rsidR="00D9408C" w:rsidRPr="00D9408C">
              <w:rPr>
                <w:rFonts w:ascii="Arial" w:hAnsi="Arial" w:cs="Arial"/>
                <w:sz w:val="24"/>
              </w:rPr>
              <w:t xml:space="preserve"> and Aseptic Preparative Services</w:t>
            </w:r>
            <w:r w:rsidR="00FC5B8D">
              <w:rPr>
                <w:rFonts w:ascii="Arial" w:hAnsi="Arial" w:cs="Arial"/>
                <w:sz w:val="24"/>
              </w:rPr>
              <w:t xml:space="preserve"> </w:t>
            </w:r>
            <w:r>
              <w:rPr>
                <w:rFonts w:ascii="Arial" w:hAnsi="Arial" w:cs="Arial"/>
                <w:sz w:val="24"/>
              </w:rPr>
              <w:t>to</w:t>
            </w:r>
            <w:r w:rsidR="00FC5B8D">
              <w:rPr>
                <w:rFonts w:ascii="Arial" w:hAnsi="Arial" w:cs="Arial"/>
                <w:sz w:val="24"/>
              </w:rPr>
              <w:t xml:space="preserve"> achiev</w:t>
            </w:r>
            <w:r>
              <w:rPr>
                <w:rFonts w:ascii="Arial" w:hAnsi="Arial" w:cs="Arial"/>
                <w:sz w:val="24"/>
              </w:rPr>
              <w:t>e</w:t>
            </w:r>
            <w:r w:rsidR="00FC5B8D">
              <w:rPr>
                <w:rFonts w:ascii="Arial" w:hAnsi="Arial" w:cs="Arial"/>
                <w:sz w:val="24"/>
              </w:rPr>
              <w:t xml:space="preserve"> </w:t>
            </w:r>
            <w:r>
              <w:rPr>
                <w:rFonts w:ascii="Arial" w:hAnsi="Arial" w:cs="Arial"/>
                <w:sz w:val="24"/>
              </w:rPr>
              <w:t>saf</w:t>
            </w:r>
            <w:r w:rsidR="006056B3">
              <w:rPr>
                <w:rFonts w:ascii="Arial" w:hAnsi="Arial" w:cs="Arial"/>
                <w:sz w:val="24"/>
              </w:rPr>
              <w:t xml:space="preserve">e service delivery for </w:t>
            </w:r>
            <w:r w:rsidR="006A4B39">
              <w:rPr>
                <w:rFonts w:ascii="Arial" w:hAnsi="Arial" w:cs="Arial"/>
                <w:sz w:val="24"/>
              </w:rPr>
              <w:t>patients.</w:t>
            </w:r>
          </w:p>
        </w:tc>
      </w:tr>
      <w:tr w:rsidR="00CD651B" w:rsidRPr="006A257D" w:rsidTr="00012809">
        <w:trPr>
          <w:trHeight w:val="132"/>
        </w:trPr>
        <w:tc>
          <w:tcPr>
            <w:tcW w:w="536" w:type="dxa"/>
          </w:tcPr>
          <w:p w:rsidR="00CD651B" w:rsidRPr="006A257D" w:rsidRDefault="00CD651B" w:rsidP="006A257D">
            <w:pPr>
              <w:spacing w:before="120"/>
              <w:rPr>
                <w:rFonts w:ascii="Arial" w:hAnsi="Arial" w:cs="Arial"/>
                <w:b/>
              </w:rPr>
            </w:pPr>
          </w:p>
        </w:tc>
        <w:tc>
          <w:tcPr>
            <w:tcW w:w="9495" w:type="dxa"/>
          </w:tcPr>
          <w:p w:rsidR="007B1640" w:rsidRPr="006A4B39" w:rsidRDefault="00CD651B" w:rsidP="006A257D">
            <w:pPr>
              <w:pStyle w:val="Footer"/>
              <w:tabs>
                <w:tab w:val="clear" w:pos="4153"/>
                <w:tab w:val="clear" w:pos="8306"/>
              </w:tabs>
              <w:spacing w:before="120"/>
              <w:rPr>
                <w:rFonts w:ascii="Arial" w:hAnsi="Arial" w:cs="Arial"/>
                <w:b/>
                <w:sz w:val="24"/>
              </w:rPr>
            </w:pPr>
            <w:r w:rsidRPr="006A257D">
              <w:rPr>
                <w:rFonts w:ascii="Arial" w:hAnsi="Arial" w:cs="Arial"/>
                <w:b/>
                <w:sz w:val="24"/>
              </w:rPr>
              <w:t xml:space="preserve">Organisational Chart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709"/>
              <w:gridCol w:w="1670"/>
              <w:gridCol w:w="882"/>
              <w:gridCol w:w="2234"/>
            </w:tblGrid>
            <w:tr w:rsidR="007B1640" w:rsidRPr="005060AE" w:rsidTr="00FC1929">
              <w:tc>
                <w:tcPr>
                  <w:tcW w:w="2294" w:type="dxa"/>
                  <w:tcBorders>
                    <w:bottom w:val="single" w:sz="4" w:space="0" w:color="auto"/>
                  </w:tcBorders>
                  <w:vAlign w:val="center"/>
                </w:tcPr>
                <w:p w:rsidR="00FC1929" w:rsidRDefault="007B1640" w:rsidP="00FC1929">
                  <w:pPr>
                    <w:pStyle w:val="Footer"/>
                    <w:tabs>
                      <w:tab w:val="clear" w:pos="4153"/>
                      <w:tab w:val="clear" w:pos="8306"/>
                    </w:tabs>
                    <w:spacing w:before="120"/>
                    <w:jc w:val="center"/>
                    <w:rPr>
                      <w:rFonts w:ascii="Arial" w:hAnsi="Arial" w:cs="Arial"/>
                      <w:b/>
                      <w:szCs w:val="20"/>
                    </w:rPr>
                  </w:pPr>
                  <w:r w:rsidRPr="00445B2D">
                    <w:rPr>
                      <w:rFonts w:ascii="Arial" w:hAnsi="Arial" w:cs="Arial"/>
                      <w:b/>
                      <w:szCs w:val="20"/>
                    </w:rPr>
                    <w:t>Band 8B</w:t>
                  </w:r>
                </w:p>
                <w:p w:rsidR="007B1640" w:rsidRPr="00445B2D" w:rsidRDefault="007B1640" w:rsidP="00FC1929">
                  <w:pPr>
                    <w:pStyle w:val="Footer"/>
                    <w:tabs>
                      <w:tab w:val="clear" w:pos="4153"/>
                      <w:tab w:val="clear" w:pos="8306"/>
                    </w:tabs>
                    <w:spacing w:before="120"/>
                    <w:jc w:val="center"/>
                    <w:rPr>
                      <w:rFonts w:ascii="Arial" w:hAnsi="Arial" w:cs="Arial"/>
                      <w:szCs w:val="20"/>
                    </w:rPr>
                  </w:pPr>
                  <w:r w:rsidRPr="00445B2D">
                    <w:rPr>
                      <w:rFonts w:ascii="Arial" w:hAnsi="Arial" w:cs="Arial"/>
                      <w:szCs w:val="20"/>
                    </w:rPr>
                    <w:t>Accountable Pharmacist</w:t>
                  </w:r>
                </w:p>
              </w:tc>
              <w:tc>
                <w:tcPr>
                  <w:tcW w:w="709" w:type="dxa"/>
                  <w:tcBorders>
                    <w:top w:val="nil"/>
                    <w:bottom w:val="nil"/>
                    <w:right w:val="nil"/>
                  </w:tcBorders>
                  <w:vAlign w:val="center"/>
                </w:tcPr>
                <w:p w:rsidR="007B1640" w:rsidRPr="00445B2D" w:rsidRDefault="007B1640" w:rsidP="005060AE">
                  <w:pPr>
                    <w:pStyle w:val="Footer"/>
                    <w:tabs>
                      <w:tab w:val="clear" w:pos="4153"/>
                      <w:tab w:val="clear" w:pos="8306"/>
                    </w:tabs>
                    <w:spacing w:before="120"/>
                    <w:jc w:val="center"/>
                    <w:rPr>
                      <w:rFonts w:ascii="Arial" w:hAnsi="Arial" w:cs="Arial"/>
                      <w:szCs w:val="20"/>
                    </w:rPr>
                  </w:pPr>
                </w:p>
              </w:tc>
              <w:tc>
                <w:tcPr>
                  <w:tcW w:w="1670" w:type="dxa"/>
                  <w:tcBorders>
                    <w:top w:val="nil"/>
                    <w:left w:val="nil"/>
                    <w:bottom w:val="nil"/>
                    <w:right w:val="nil"/>
                  </w:tcBorders>
                  <w:vAlign w:val="center"/>
                </w:tcPr>
                <w:p w:rsidR="007B1640" w:rsidRPr="00445B2D" w:rsidRDefault="007B1640" w:rsidP="005060AE">
                  <w:pPr>
                    <w:pStyle w:val="Footer"/>
                    <w:tabs>
                      <w:tab w:val="clear" w:pos="4153"/>
                      <w:tab w:val="clear" w:pos="8306"/>
                    </w:tabs>
                    <w:spacing w:before="120"/>
                    <w:jc w:val="center"/>
                    <w:rPr>
                      <w:rFonts w:ascii="Arial" w:hAnsi="Arial" w:cs="Arial"/>
                      <w:szCs w:val="20"/>
                    </w:rPr>
                  </w:pPr>
                </w:p>
              </w:tc>
              <w:tc>
                <w:tcPr>
                  <w:tcW w:w="882" w:type="dxa"/>
                  <w:tcBorders>
                    <w:top w:val="nil"/>
                    <w:left w:val="nil"/>
                    <w:bottom w:val="nil"/>
                  </w:tcBorders>
                  <w:vAlign w:val="center"/>
                </w:tcPr>
                <w:p w:rsidR="007B1640" w:rsidRPr="00445B2D" w:rsidRDefault="007B1640" w:rsidP="005060AE">
                  <w:pPr>
                    <w:pStyle w:val="Footer"/>
                    <w:tabs>
                      <w:tab w:val="clear" w:pos="4153"/>
                      <w:tab w:val="clear" w:pos="8306"/>
                    </w:tabs>
                    <w:spacing w:before="120"/>
                    <w:jc w:val="center"/>
                    <w:rPr>
                      <w:rFonts w:ascii="Arial" w:hAnsi="Arial" w:cs="Arial"/>
                      <w:szCs w:val="20"/>
                    </w:rPr>
                  </w:pPr>
                </w:p>
              </w:tc>
              <w:tc>
                <w:tcPr>
                  <w:tcW w:w="2234" w:type="dxa"/>
                  <w:tcBorders>
                    <w:bottom w:val="single" w:sz="4" w:space="0" w:color="auto"/>
                  </w:tcBorders>
                  <w:vAlign w:val="center"/>
                </w:tcPr>
                <w:p w:rsidR="007B1640" w:rsidRPr="00445B2D" w:rsidRDefault="007B1640" w:rsidP="005060AE">
                  <w:pPr>
                    <w:pStyle w:val="Footer"/>
                    <w:tabs>
                      <w:tab w:val="clear" w:pos="4153"/>
                      <w:tab w:val="clear" w:pos="8306"/>
                    </w:tabs>
                    <w:spacing w:before="120"/>
                    <w:jc w:val="center"/>
                    <w:rPr>
                      <w:rFonts w:ascii="Arial" w:hAnsi="Arial" w:cs="Arial"/>
                      <w:b/>
                      <w:szCs w:val="20"/>
                    </w:rPr>
                  </w:pPr>
                  <w:r w:rsidRPr="00445B2D">
                    <w:rPr>
                      <w:rFonts w:ascii="Arial" w:hAnsi="Arial" w:cs="Arial"/>
                      <w:b/>
                      <w:szCs w:val="20"/>
                    </w:rPr>
                    <w:t>Band 8B</w:t>
                  </w:r>
                </w:p>
                <w:p w:rsidR="007B1640" w:rsidRPr="00445B2D" w:rsidRDefault="007B1640" w:rsidP="005060AE">
                  <w:pPr>
                    <w:pStyle w:val="Footer"/>
                    <w:tabs>
                      <w:tab w:val="clear" w:pos="4153"/>
                      <w:tab w:val="clear" w:pos="8306"/>
                    </w:tabs>
                    <w:spacing w:before="120"/>
                    <w:jc w:val="center"/>
                    <w:rPr>
                      <w:rFonts w:ascii="Arial" w:hAnsi="Arial" w:cs="Arial"/>
                      <w:szCs w:val="20"/>
                    </w:rPr>
                  </w:pPr>
                  <w:r w:rsidRPr="00445B2D">
                    <w:rPr>
                      <w:rFonts w:ascii="Arial" w:hAnsi="Arial" w:cs="Arial"/>
                      <w:szCs w:val="20"/>
                    </w:rPr>
                    <w:t>Oncology Team-Lead Pharmacist</w:t>
                  </w:r>
                </w:p>
              </w:tc>
            </w:tr>
            <w:tr w:rsidR="007B1640" w:rsidRPr="005060AE" w:rsidTr="00FC1929">
              <w:trPr>
                <w:trHeight w:val="466"/>
              </w:trPr>
              <w:tc>
                <w:tcPr>
                  <w:tcW w:w="2294" w:type="dxa"/>
                  <w:tcBorders>
                    <w:left w:val="nil"/>
                    <w:right w:val="nil"/>
                  </w:tcBorders>
                  <w:vAlign w:val="center"/>
                </w:tcPr>
                <w:p w:rsidR="007B1640" w:rsidRPr="00445B2D" w:rsidRDefault="00695D54" w:rsidP="005060AE">
                  <w:pPr>
                    <w:pStyle w:val="Footer"/>
                    <w:tabs>
                      <w:tab w:val="clear" w:pos="4153"/>
                      <w:tab w:val="clear" w:pos="8306"/>
                    </w:tabs>
                    <w:spacing w:before="120"/>
                    <w:jc w:val="center"/>
                    <w:rPr>
                      <w:rFonts w:ascii="Arial" w:hAnsi="Arial" w:cs="Arial"/>
                      <w:szCs w:val="20"/>
                    </w:rPr>
                  </w:pPr>
                  <w:r>
                    <w:rPr>
                      <w:rFonts w:ascii="Arial" w:hAnsi="Arial" w:cs="Arial"/>
                      <w:noProof/>
                      <w:szCs w:val="20"/>
                    </w:rPr>
                    <mc:AlternateContent>
                      <mc:Choice Requires="wps">
                        <w:drawing>
                          <wp:anchor distT="0" distB="0" distL="114297" distR="114297" simplePos="0" relativeHeight="251655168" behindDoc="0" locked="0" layoutInCell="1" allowOverlap="1">
                            <wp:simplePos x="0" y="0"/>
                            <wp:positionH relativeFrom="column">
                              <wp:posOffset>590549</wp:posOffset>
                            </wp:positionH>
                            <wp:positionV relativeFrom="paragraph">
                              <wp:posOffset>-12065</wp:posOffset>
                            </wp:positionV>
                            <wp:extent cx="0" cy="520700"/>
                            <wp:effectExtent l="76200" t="0" r="57150" b="50800"/>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2AA39D" id="_x0000_t32" coordsize="21600,21600" o:spt="32" o:oned="t" path="m,l21600,21600e" filled="f">
                            <v:path arrowok="t" fillok="f" o:connecttype="none"/>
                            <o:lock v:ext="edit" shapetype="t"/>
                          </v:shapetype>
                          <v:shape id="AutoShape 38" o:spid="_x0000_s1026" type="#_x0000_t32" style="position:absolute;margin-left:46.5pt;margin-top:-.95pt;width:0;height:41pt;z-index:251655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">
                            <v:stroke dashstyle="dash" endarrow="block"/>
                          </v:shape>
                        </w:pict>
                      </mc:Fallback>
                    </mc:AlternateContent>
                  </w:r>
                </w:p>
                <w:p w:rsidR="007B1640" w:rsidRPr="00445B2D" w:rsidRDefault="007B1640" w:rsidP="005060AE">
                  <w:pPr>
                    <w:pStyle w:val="Footer"/>
                    <w:tabs>
                      <w:tab w:val="clear" w:pos="4153"/>
                      <w:tab w:val="clear" w:pos="8306"/>
                    </w:tabs>
                    <w:spacing w:before="120"/>
                    <w:jc w:val="center"/>
                    <w:rPr>
                      <w:rFonts w:ascii="Arial" w:hAnsi="Arial" w:cs="Arial"/>
                      <w:szCs w:val="20"/>
                    </w:rPr>
                  </w:pPr>
                </w:p>
              </w:tc>
              <w:tc>
                <w:tcPr>
                  <w:tcW w:w="709" w:type="dxa"/>
                  <w:tcBorders>
                    <w:top w:val="nil"/>
                    <w:left w:val="nil"/>
                    <w:bottom w:val="nil"/>
                    <w:right w:val="nil"/>
                  </w:tcBorders>
                  <w:vAlign w:val="center"/>
                </w:tcPr>
                <w:p w:rsidR="007B1640" w:rsidRPr="00445B2D" w:rsidRDefault="007B1640" w:rsidP="005060AE">
                  <w:pPr>
                    <w:pStyle w:val="Footer"/>
                    <w:tabs>
                      <w:tab w:val="clear" w:pos="4153"/>
                      <w:tab w:val="clear" w:pos="8306"/>
                    </w:tabs>
                    <w:spacing w:before="120"/>
                    <w:jc w:val="center"/>
                    <w:rPr>
                      <w:rFonts w:ascii="Arial" w:hAnsi="Arial" w:cs="Arial"/>
                      <w:szCs w:val="20"/>
                    </w:rPr>
                  </w:pPr>
                </w:p>
              </w:tc>
              <w:tc>
                <w:tcPr>
                  <w:tcW w:w="1670" w:type="dxa"/>
                  <w:tcBorders>
                    <w:top w:val="nil"/>
                    <w:left w:val="nil"/>
                    <w:right w:val="nil"/>
                  </w:tcBorders>
                  <w:vAlign w:val="center"/>
                </w:tcPr>
                <w:p w:rsidR="007B1640" w:rsidRPr="00445B2D" w:rsidRDefault="007B1640" w:rsidP="005060AE">
                  <w:pPr>
                    <w:pStyle w:val="Footer"/>
                    <w:tabs>
                      <w:tab w:val="clear" w:pos="4153"/>
                      <w:tab w:val="clear" w:pos="8306"/>
                    </w:tabs>
                    <w:spacing w:before="120"/>
                    <w:jc w:val="center"/>
                    <w:rPr>
                      <w:rFonts w:ascii="Arial" w:hAnsi="Arial" w:cs="Arial"/>
                      <w:szCs w:val="20"/>
                    </w:rPr>
                  </w:pPr>
                </w:p>
              </w:tc>
              <w:tc>
                <w:tcPr>
                  <w:tcW w:w="882" w:type="dxa"/>
                  <w:tcBorders>
                    <w:top w:val="nil"/>
                    <w:left w:val="nil"/>
                    <w:bottom w:val="nil"/>
                    <w:right w:val="nil"/>
                  </w:tcBorders>
                  <w:vAlign w:val="center"/>
                </w:tcPr>
                <w:p w:rsidR="007B1640" w:rsidRPr="00445B2D" w:rsidRDefault="007B1640" w:rsidP="005060AE">
                  <w:pPr>
                    <w:pStyle w:val="Footer"/>
                    <w:tabs>
                      <w:tab w:val="clear" w:pos="4153"/>
                      <w:tab w:val="clear" w:pos="8306"/>
                    </w:tabs>
                    <w:spacing w:before="120"/>
                    <w:jc w:val="center"/>
                    <w:rPr>
                      <w:rFonts w:ascii="Arial" w:hAnsi="Arial" w:cs="Arial"/>
                      <w:szCs w:val="20"/>
                    </w:rPr>
                  </w:pPr>
                </w:p>
              </w:tc>
              <w:tc>
                <w:tcPr>
                  <w:tcW w:w="2234" w:type="dxa"/>
                  <w:tcBorders>
                    <w:left w:val="nil"/>
                    <w:right w:val="nil"/>
                  </w:tcBorders>
                  <w:vAlign w:val="center"/>
                </w:tcPr>
                <w:p w:rsidR="007B1640" w:rsidRPr="00445B2D" w:rsidRDefault="00695D54" w:rsidP="005060AE">
                  <w:pPr>
                    <w:pStyle w:val="Footer"/>
                    <w:tabs>
                      <w:tab w:val="clear" w:pos="4153"/>
                      <w:tab w:val="clear" w:pos="8306"/>
                    </w:tabs>
                    <w:spacing w:before="120"/>
                    <w:jc w:val="center"/>
                    <w:rPr>
                      <w:rFonts w:ascii="Arial" w:hAnsi="Arial" w:cs="Arial"/>
                      <w:szCs w:val="20"/>
                    </w:rPr>
                  </w:pPr>
                  <w:r>
                    <w:rPr>
                      <w:rFonts w:ascii="Arial" w:hAnsi="Arial" w:cs="Arial"/>
                      <w:noProof/>
                      <w:szCs w:val="20"/>
                    </w:rPr>
                    <mc:AlternateContent>
                      <mc:Choice Requires="wps">
                        <w:drawing>
                          <wp:anchor distT="0" distB="0" distL="114300" distR="114300" simplePos="0" relativeHeight="251657216" behindDoc="0" locked="0" layoutInCell="1" allowOverlap="1">
                            <wp:simplePos x="0" y="0"/>
                            <wp:positionH relativeFrom="column">
                              <wp:posOffset>635635</wp:posOffset>
                            </wp:positionH>
                            <wp:positionV relativeFrom="paragraph">
                              <wp:posOffset>-12065</wp:posOffset>
                            </wp:positionV>
                            <wp:extent cx="10160" cy="520700"/>
                            <wp:effectExtent l="38100" t="0" r="66040" b="5080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52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70199" id="AutoShape 42" o:spid="_x0000_s1026" type="#_x0000_t32" style="position:absolute;margin-left:50.05pt;margin-top:-.95pt;width:.8pt;height: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KfOAIAAGE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">
                            <v:stroke endarrow="block"/>
                          </v:shape>
                        </w:pict>
                      </mc:Fallback>
                    </mc:AlternateContent>
                  </w:r>
                </w:p>
              </w:tc>
            </w:tr>
            <w:tr w:rsidR="007B1640" w:rsidRPr="005060AE" w:rsidTr="00FC1929">
              <w:tc>
                <w:tcPr>
                  <w:tcW w:w="2294" w:type="dxa"/>
                  <w:tcBorders>
                    <w:bottom w:val="single" w:sz="4" w:space="0" w:color="auto"/>
                  </w:tcBorders>
                  <w:vAlign w:val="center"/>
                </w:tcPr>
                <w:p w:rsidR="007B1640" w:rsidRPr="00445B2D" w:rsidRDefault="007B1640" w:rsidP="005060AE">
                  <w:pPr>
                    <w:pStyle w:val="Footer"/>
                    <w:tabs>
                      <w:tab w:val="clear" w:pos="4153"/>
                      <w:tab w:val="clear" w:pos="8306"/>
                    </w:tabs>
                    <w:spacing w:before="120"/>
                    <w:jc w:val="center"/>
                    <w:rPr>
                      <w:rFonts w:ascii="Arial" w:hAnsi="Arial" w:cs="Arial"/>
                      <w:szCs w:val="20"/>
                    </w:rPr>
                  </w:pPr>
                  <w:r w:rsidRPr="00445B2D">
                    <w:rPr>
                      <w:rFonts w:ascii="Arial" w:hAnsi="Arial" w:cs="Arial"/>
                      <w:b/>
                      <w:szCs w:val="20"/>
                    </w:rPr>
                    <w:t>Band 6 Senior</w:t>
                  </w:r>
                  <w:r w:rsidRPr="00445B2D">
                    <w:rPr>
                      <w:rFonts w:ascii="Arial" w:hAnsi="Arial" w:cs="Arial"/>
                      <w:szCs w:val="20"/>
                    </w:rPr>
                    <w:t xml:space="preserve"> Pharmacy Aseptic Services Technician</w:t>
                  </w:r>
                </w:p>
              </w:tc>
              <w:tc>
                <w:tcPr>
                  <w:tcW w:w="709" w:type="dxa"/>
                  <w:tcBorders>
                    <w:top w:val="nil"/>
                    <w:bottom w:val="nil"/>
                  </w:tcBorders>
                  <w:vAlign w:val="center"/>
                </w:tcPr>
                <w:p w:rsidR="007B1640" w:rsidRPr="00445B2D" w:rsidRDefault="007B1640" w:rsidP="005060AE">
                  <w:pPr>
                    <w:pStyle w:val="Footer"/>
                    <w:tabs>
                      <w:tab w:val="clear" w:pos="4153"/>
                      <w:tab w:val="clear" w:pos="8306"/>
                    </w:tabs>
                    <w:spacing w:before="120"/>
                    <w:jc w:val="center"/>
                    <w:rPr>
                      <w:rFonts w:ascii="Arial" w:hAnsi="Arial" w:cs="Arial"/>
                      <w:szCs w:val="20"/>
                    </w:rPr>
                  </w:pPr>
                </w:p>
              </w:tc>
              <w:tc>
                <w:tcPr>
                  <w:tcW w:w="1670" w:type="dxa"/>
                  <w:tcBorders>
                    <w:bottom w:val="single" w:sz="4" w:space="0" w:color="auto"/>
                  </w:tcBorders>
                  <w:vAlign w:val="center"/>
                </w:tcPr>
                <w:p w:rsidR="007B1640" w:rsidRPr="00445B2D" w:rsidRDefault="007B1640" w:rsidP="0065200B">
                  <w:pPr>
                    <w:pStyle w:val="Footer"/>
                    <w:tabs>
                      <w:tab w:val="clear" w:pos="4153"/>
                      <w:tab w:val="clear" w:pos="8306"/>
                    </w:tabs>
                    <w:spacing w:before="120"/>
                    <w:jc w:val="center"/>
                    <w:rPr>
                      <w:rFonts w:ascii="Arial" w:hAnsi="Arial" w:cs="Arial"/>
                      <w:szCs w:val="20"/>
                    </w:rPr>
                  </w:pPr>
                  <w:r w:rsidRPr="00445B2D">
                    <w:rPr>
                      <w:rFonts w:ascii="Arial" w:hAnsi="Arial" w:cs="Arial"/>
                      <w:b/>
                      <w:szCs w:val="20"/>
                    </w:rPr>
                    <w:t>Band 7</w:t>
                  </w:r>
                  <w:r w:rsidRPr="00445B2D">
                    <w:rPr>
                      <w:rFonts w:ascii="Arial" w:hAnsi="Arial" w:cs="Arial"/>
                      <w:szCs w:val="20"/>
                    </w:rPr>
                    <w:t xml:space="preserve"> </w:t>
                  </w:r>
                  <w:r w:rsidR="0065200B">
                    <w:rPr>
                      <w:rFonts w:ascii="Arial" w:hAnsi="Arial" w:cs="Arial"/>
                      <w:szCs w:val="20"/>
                    </w:rPr>
                    <w:t>Principal</w:t>
                  </w:r>
                  <w:r w:rsidRPr="00445B2D">
                    <w:rPr>
                      <w:rFonts w:ascii="Arial" w:hAnsi="Arial" w:cs="Arial"/>
                      <w:szCs w:val="20"/>
                    </w:rPr>
                    <w:t xml:space="preserve"> Pharmacy Technician</w:t>
                  </w:r>
                </w:p>
              </w:tc>
              <w:tc>
                <w:tcPr>
                  <w:tcW w:w="882" w:type="dxa"/>
                  <w:tcBorders>
                    <w:top w:val="nil"/>
                    <w:bottom w:val="nil"/>
                  </w:tcBorders>
                  <w:vAlign w:val="center"/>
                </w:tcPr>
                <w:p w:rsidR="007B1640" w:rsidRPr="00445B2D" w:rsidRDefault="007B1640" w:rsidP="005060AE">
                  <w:pPr>
                    <w:pStyle w:val="Footer"/>
                    <w:tabs>
                      <w:tab w:val="clear" w:pos="4153"/>
                      <w:tab w:val="clear" w:pos="8306"/>
                    </w:tabs>
                    <w:spacing w:before="120"/>
                    <w:jc w:val="center"/>
                    <w:rPr>
                      <w:rFonts w:ascii="Arial" w:hAnsi="Arial" w:cs="Arial"/>
                      <w:szCs w:val="20"/>
                    </w:rPr>
                  </w:pPr>
                </w:p>
              </w:tc>
              <w:tc>
                <w:tcPr>
                  <w:tcW w:w="2234" w:type="dxa"/>
                  <w:tcBorders>
                    <w:bottom w:val="single" w:sz="4" w:space="0" w:color="auto"/>
                  </w:tcBorders>
                  <w:vAlign w:val="center"/>
                </w:tcPr>
                <w:p w:rsidR="00FC5B8D" w:rsidRPr="00445B2D" w:rsidRDefault="007B1640" w:rsidP="00B861B6">
                  <w:pPr>
                    <w:pStyle w:val="Footer"/>
                    <w:tabs>
                      <w:tab w:val="clear" w:pos="4153"/>
                      <w:tab w:val="clear" w:pos="8306"/>
                    </w:tabs>
                    <w:spacing w:before="120"/>
                    <w:jc w:val="center"/>
                    <w:rPr>
                      <w:rFonts w:ascii="Arial" w:hAnsi="Arial" w:cs="Arial"/>
                      <w:b/>
                      <w:szCs w:val="20"/>
                    </w:rPr>
                  </w:pPr>
                  <w:r w:rsidRPr="00445B2D">
                    <w:rPr>
                      <w:rFonts w:ascii="Arial" w:hAnsi="Arial" w:cs="Arial"/>
                      <w:b/>
                      <w:szCs w:val="20"/>
                    </w:rPr>
                    <w:t>Band 8A</w:t>
                  </w:r>
                </w:p>
                <w:p w:rsidR="007B1640" w:rsidRPr="00445B2D" w:rsidRDefault="00FC5B8D" w:rsidP="00B861B6">
                  <w:pPr>
                    <w:pStyle w:val="Footer"/>
                    <w:tabs>
                      <w:tab w:val="clear" w:pos="4153"/>
                      <w:tab w:val="clear" w:pos="8306"/>
                    </w:tabs>
                    <w:spacing w:before="120"/>
                    <w:jc w:val="center"/>
                    <w:rPr>
                      <w:rFonts w:ascii="Arial" w:hAnsi="Arial" w:cs="Arial"/>
                      <w:szCs w:val="20"/>
                    </w:rPr>
                  </w:pPr>
                  <w:r w:rsidRPr="00445B2D">
                    <w:rPr>
                      <w:rFonts w:ascii="Arial" w:hAnsi="Arial" w:cs="Arial"/>
                      <w:szCs w:val="20"/>
                    </w:rPr>
                    <w:t xml:space="preserve">Cancer service </w:t>
                  </w:r>
                  <w:r w:rsidR="007B1640" w:rsidRPr="00445B2D">
                    <w:rPr>
                      <w:rFonts w:ascii="Arial" w:hAnsi="Arial" w:cs="Arial"/>
                      <w:szCs w:val="20"/>
                    </w:rPr>
                    <w:t>Pharmacist</w:t>
                  </w:r>
                </w:p>
              </w:tc>
            </w:tr>
            <w:tr w:rsidR="007B1640" w:rsidRPr="005060AE" w:rsidTr="00FC1929">
              <w:tc>
                <w:tcPr>
                  <w:tcW w:w="2294" w:type="dxa"/>
                  <w:tcBorders>
                    <w:left w:val="nil"/>
                    <w:bottom w:val="nil"/>
                    <w:right w:val="nil"/>
                  </w:tcBorders>
                  <w:vAlign w:val="center"/>
                </w:tcPr>
                <w:p w:rsidR="007B1640" w:rsidRPr="005060AE" w:rsidRDefault="00695D54" w:rsidP="005060AE">
                  <w:pPr>
                    <w:pStyle w:val="Footer"/>
                    <w:tabs>
                      <w:tab w:val="clear" w:pos="4153"/>
                      <w:tab w:val="clear" w:pos="8306"/>
                    </w:tabs>
                    <w:spacing w:before="120"/>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58240" behindDoc="0" locked="0" layoutInCell="1" allowOverlap="1">
                            <wp:simplePos x="0" y="0"/>
                            <wp:positionH relativeFrom="column">
                              <wp:posOffset>590550</wp:posOffset>
                            </wp:positionH>
                            <wp:positionV relativeFrom="paragraph">
                              <wp:posOffset>-18415</wp:posOffset>
                            </wp:positionV>
                            <wp:extent cx="1243965" cy="871855"/>
                            <wp:effectExtent l="0" t="0" r="70485" b="61595"/>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965" cy="871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F2430" id="AutoShape 43" o:spid="_x0000_s1026" type="#_x0000_t32" style="position:absolute;margin-left:46.5pt;margin-top:-1.45pt;width:97.9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">
                            <v:stroke endarrow="block"/>
                          </v:shape>
                        </w:pict>
                      </mc:Fallback>
                    </mc:AlternateContent>
                  </w:r>
                </w:p>
              </w:tc>
              <w:tc>
                <w:tcPr>
                  <w:tcW w:w="709"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1670" w:type="dxa"/>
                  <w:tcBorders>
                    <w:left w:val="nil"/>
                    <w:right w:val="nil"/>
                  </w:tcBorders>
                  <w:vAlign w:val="center"/>
                </w:tcPr>
                <w:p w:rsidR="007B1640" w:rsidRPr="005060AE" w:rsidRDefault="00695D54" w:rsidP="005060AE">
                  <w:pPr>
                    <w:pStyle w:val="Footer"/>
                    <w:tabs>
                      <w:tab w:val="clear" w:pos="4153"/>
                      <w:tab w:val="clear" w:pos="8306"/>
                    </w:tabs>
                    <w:spacing w:before="120"/>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59264" behindDoc="0" locked="0" layoutInCell="1" allowOverlap="1">
                            <wp:simplePos x="0" y="0"/>
                            <wp:positionH relativeFrom="column">
                              <wp:posOffset>979805</wp:posOffset>
                            </wp:positionH>
                            <wp:positionV relativeFrom="paragraph">
                              <wp:posOffset>-18415</wp:posOffset>
                            </wp:positionV>
                            <wp:extent cx="1286510" cy="871855"/>
                            <wp:effectExtent l="38100" t="0" r="27940" b="61595"/>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6510" cy="87185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1D590" id="AutoShape 45" o:spid="_x0000_s1026" type="#_x0000_t32" style="position:absolute;margin-left:77.15pt;margin-top:-1.45pt;width:101.3pt;height:68.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">
                            <v:stroke dashstyle="dash" endarrow="block"/>
                          </v:shape>
                        </w:pict>
                      </mc:Fallback>
                    </mc:AlternateContent>
                  </w:r>
                  <w:r>
                    <w:rPr>
                      <w:rFonts w:ascii="Arial" w:hAnsi="Arial" w:cs="Arial"/>
                      <w:noProof/>
                      <w:sz w:val="24"/>
                    </w:rPr>
                    <mc:AlternateContent>
                      <mc:Choice Requires="wps">
                        <w:drawing>
                          <wp:anchor distT="0" distB="0" distL="114297" distR="114297" simplePos="0" relativeHeight="251656192" behindDoc="0" locked="0" layoutInCell="1" allowOverlap="1">
                            <wp:simplePos x="0" y="0"/>
                            <wp:positionH relativeFrom="column">
                              <wp:posOffset>461009</wp:posOffset>
                            </wp:positionH>
                            <wp:positionV relativeFrom="paragraph">
                              <wp:posOffset>-18415</wp:posOffset>
                            </wp:positionV>
                            <wp:extent cx="0" cy="509905"/>
                            <wp:effectExtent l="76200" t="0" r="57150" b="6159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90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C5C2D" id="AutoShape 41" o:spid="_x0000_s1026" type="#_x0000_t32" style="position:absolute;margin-left:36.3pt;margin-top:-1.45pt;width:0;height:40.15pt;z-index:251656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">
                            <v:stroke dashstyle="dash" endarrow="block"/>
                          </v:shape>
                        </w:pict>
                      </mc:Fallback>
                    </mc:AlternateContent>
                  </w:r>
                </w:p>
              </w:tc>
              <w:tc>
                <w:tcPr>
                  <w:tcW w:w="882"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2234" w:type="dxa"/>
                  <w:tcBorders>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p w:rsidR="007B1640" w:rsidRPr="005060AE" w:rsidRDefault="007B1640" w:rsidP="005060AE">
                  <w:pPr>
                    <w:pStyle w:val="Footer"/>
                    <w:tabs>
                      <w:tab w:val="clear" w:pos="4153"/>
                      <w:tab w:val="clear" w:pos="8306"/>
                    </w:tabs>
                    <w:spacing w:before="120"/>
                    <w:jc w:val="center"/>
                    <w:rPr>
                      <w:rFonts w:ascii="Arial" w:hAnsi="Arial" w:cs="Arial"/>
                      <w:sz w:val="24"/>
                    </w:rPr>
                  </w:pPr>
                </w:p>
              </w:tc>
            </w:tr>
            <w:tr w:rsidR="007B1640" w:rsidRPr="005060AE" w:rsidTr="00FC1929">
              <w:tc>
                <w:tcPr>
                  <w:tcW w:w="2294"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709" w:type="dxa"/>
                  <w:tcBorders>
                    <w:top w:val="nil"/>
                    <w:left w:val="nil"/>
                    <w:bottom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1670" w:type="dxa"/>
                  <w:vAlign w:val="center"/>
                </w:tcPr>
                <w:p w:rsidR="007B1640" w:rsidRPr="00445B2D" w:rsidRDefault="007B1640" w:rsidP="005060AE">
                  <w:pPr>
                    <w:pStyle w:val="Footer"/>
                    <w:tabs>
                      <w:tab w:val="clear" w:pos="4153"/>
                      <w:tab w:val="clear" w:pos="8306"/>
                    </w:tabs>
                    <w:spacing w:before="120"/>
                    <w:jc w:val="center"/>
                    <w:rPr>
                      <w:rFonts w:ascii="Arial" w:hAnsi="Arial" w:cs="Arial"/>
                      <w:b/>
                      <w:szCs w:val="20"/>
                    </w:rPr>
                  </w:pPr>
                  <w:r w:rsidRPr="00445B2D">
                    <w:rPr>
                      <w:rFonts w:ascii="Arial" w:hAnsi="Arial" w:cs="Arial"/>
                      <w:b/>
                      <w:szCs w:val="20"/>
                    </w:rPr>
                    <w:t xml:space="preserve">THIS </w:t>
                  </w:r>
                </w:p>
                <w:p w:rsidR="007B1640" w:rsidRPr="00445B2D" w:rsidRDefault="007B1640" w:rsidP="005060AE">
                  <w:pPr>
                    <w:pStyle w:val="Footer"/>
                    <w:tabs>
                      <w:tab w:val="clear" w:pos="4153"/>
                      <w:tab w:val="clear" w:pos="8306"/>
                    </w:tabs>
                    <w:spacing w:before="120"/>
                    <w:jc w:val="center"/>
                    <w:rPr>
                      <w:rFonts w:ascii="Arial" w:hAnsi="Arial" w:cs="Arial"/>
                      <w:b/>
                      <w:szCs w:val="20"/>
                    </w:rPr>
                  </w:pPr>
                  <w:r w:rsidRPr="00445B2D">
                    <w:rPr>
                      <w:rFonts w:ascii="Arial" w:hAnsi="Arial" w:cs="Arial"/>
                      <w:b/>
                      <w:szCs w:val="20"/>
                    </w:rPr>
                    <w:t>POST</w:t>
                  </w:r>
                </w:p>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882" w:type="dxa"/>
                  <w:tcBorders>
                    <w:top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2234"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r>
            <w:tr w:rsidR="007B1640" w:rsidRPr="005060AE" w:rsidTr="00FC1929">
              <w:trPr>
                <w:trHeight w:val="396"/>
              </w:trPr>
              <w:tc>
                <w:tcPr>
                  <w:tcW w:w="2294"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709"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1670" w:type="dxa"/>
                  <w:tcBorders>
                    <w:left w:val="nil"/>
                    <w:right w:val="nil"/>
                  </w:tcBorders>
                  <w:vAlign w:val="center"/>
                </w:tcPr>
                <w:p w:rsidR="007B1640" w:rsidRPr="005060AE" w:rsidRDefault="00695D54" w:rsidP="005060AE">
                  <w:pPr>
                    <w:pStyle w:val="Footer"/>
                    <w:tabs>
                      <w:tab w:val="clear" w:pos="4153"/>
                      <w:tab w:val="clear" w:pos="8306"/>
                    </w:tabs>
                    <w:spacing w:before="120"/>
                    <w:jc w:val="center"/>
                    <w:rPr>
                      <w:rFonts w:ascii="Arial" w:hAnsi="Arial" w:cs="Arial"/>
                      <w:sz w:val="24"/>
                    </w:rPr>
                  </w:pPr>
                  <w:r>
                    <w:rPr>
                      <w:rFonts w:ascii="Arial" w:hAnsi="Arial" w:cs="Arial"/>
                      <w:noProof/>
                      <w:sz w:val="24"/>
                    </w:rPr>
                    <mc:AlternateContent>
                      <mc:Choice Requires="wps">
                        <w:drawing>
                          <wp:anchor distT="0" distB="0" distL="114297" distR="114297" simplePos="0" relativeHeight="251660288" behindDoc="0" locked="0" layoutInCell="1" allowOverlap="1">
                            <wp:simplePos x="0" y="0"/>
                            <wp:positionH relativeFrom="column">
                              <wp:posOffset>459104</wp:posOffset>
                            </wp:positionH>
                            <wp:positionV relativeFrom="paragraph">
                              <wp:posOffset>-12700</wp:posOffset>
                            </wp:positionV>
                            <wp:extent cx="0" cy="510540"/>
                            <wp:effectExtent l="76200" t="0" r="57150" b="6096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10239" id="AutoShape 47" o:spid="_x0000_s1026" type="#_x0000_t32" style="position:absolute;margin-left:36.15pt;margin-top:-1pt;width:0;height:40.2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Oe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">
                            <v:stroke endarrow="block"/>
                          </v:shape>
                        </w:pict>
                      </mc:Fallback>
                    </mc:AlternateContent>
                  </w:r>
                </w:p>
                <w:p w:rsidR="00DE0B68" w:rsidRPr="005060AE" w:rsidRDefault="00DE0B68" w:rsidP="005060AE">
                  <w:pPr>
                    <w:pStyle w:val="Footer"/>
                    <w:tabs>
                      <w:tab w:val="clear" w:pos="4153"/>
                      <w:tab w:val="clear" w:pos="8306"/>
                    </w:tabs>
                    <w:spacing w:before="120"/>
                    <w:jc w:val="center"/>
                    <w:rPr>
                      <w:rFonts w:ascii="Arial" w:hAnsi="Arial" w:cs="Arial"/>
                      <w:sz w:val="24"/>
                    </w:rPr>
                  </w:pPr>
                </w:p>
              </w:tc>
              <w:tc>
                <w:tcPr>
                  <w:tcW w:w="882"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2234"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r>
            <w:tr w:rsidR="007B1640" w:rsidRPr="005060AE" w:rsidTr="00FC1929">
              <w:tc>
                <w:tcPr>
                  <w:tcW w:w="2294"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709" w:type="dxa"/>
                  <w:tcBorders>
                    <w:top w:val="nil"/>
                    <w:left w:val="nil"/>
                    <w:bottom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1670" w:type="dxa"/>
                  <w:vAlign w:val="center"/>
                </w:tcPr>
                <w:p w:rsidR="007B1640" w:rsidRPr="00445B2D" w:rsidRDefault="00DE0B68" w:rsidP="005060AE">
                  <w:pPr>
                    <w:pStyle w:val="Footer"/>
                    <w:tabs>
                      <w:tab w:val="clear" w:pos="4153"/>
                      <w:tab w:val="clear" w:pos="8306"/>
                    </w:tabs>
                    <w:spacing w:before="120"/>
                    <w:jc w:val="center"/>
                    <w:rPr>
                      <w:rFonts w:ascii="Arial" w:hAnsi="Arial" w:cs="Arial"/>
                      <w:szCs w:val="20"/>
                    </w:rPr>
                  </w:pPr>
                  <w:r w:rsidRPr="00445B2D">
                    <w:rPr>
                      <w:rFonts w:ascii="Arial" w:hAnsi="Arial" w:cs="Arial"/>
                      <w:b/>
                      <w:szCs w:val="20"/>
                    </w:rPr>
                    <w:t>Band 4</w:t>
                  </w:r>
                  <w:r w:rsidRPr="00445B2D">
                    <w:rPr>
                      <w:rFonts w:ascii="Arial" w:hAnsi="Arial" w:cs="Arial"/>
                      <w:szCs w:val="20"/>
                    </w:rPr>
                    <w:t xml:space="preserve"> Rotational Pharmacy Technicians</w:t>
                  </w:r>
                </w:p>
              </w:tc>
              <w:tc>
                <w:tcPr>
                  <w:tcW w:w="882" w:type="dxa"/>
                  <w:tcBorders>
                    <w:top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2234"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r>
            <w:tr w:rsidR="007B1640" w:rsidRPr="005060AE" w:rsidTr="00FC1929">
              <w:tc>
                <w:tcPr>
                  <w:tcW w:w="2294" w:type="dxa"/>
                  <w:tcBorders>
                    <w:top w:val="nil"/>
                    <w:left w:val="nil"/>
                    <w:bottom w:val="nil"/>
                    <w:right w:val="nil"/>
                  </w:tcBorders>
                  <w:vAlign w:val="center"/>
                </w:tcPr>
                <w:p w:rsidR="007B1640" w:rsidRPr="005060AE" w:rsidRDefault="007B1640" w:rsidP="006A4B39">
                  <w:pPr>
                    <w:pStyle w:val="Footer"/>
                    <w:tabs>
                      <w:tab w:val="clear" w:pos="4153"/>
                      <w:tab w:val="clear" w:pos="8306"/>
                    </w:tabs>
                    <w:spacing w:before="120"/>
                    <w:rPr>
                      <w:rFonts w:ascii="Arial" w:hAnsi="Arial" w:cs="Arial"/>
                      <w:sz w:val="24"/>
                    </w:rPr>
                  </w:pPr>
                </w:p>
              </w:tc>
              <w:tc>
                <w:tcPr>
                  <w:tcW w:w="709"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1670" w:type="dxa"/>
                  <w:tcBorders>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882"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2234"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r>
          </w:tbl>
          <w:p w:rsidR="00CD651B" w:rsidRPr="006A257D" w:rsidRDefault="00CD651B" w:rsidP="00D9408C">
            <w:pPr>
              <w:pStyle w:val="Footer"/>
              <w:tabs>
                <w:tab w:val="clear" w:pos="4153"/>
                <w:tab w:val="clear" w:pos="8306"/>
              </w:tabs>
              <w:spacing w:before="120"/>
              <w:rPr>
                <w:rFonts w:ascii="Arial" w:hAnsi="Arial" w:cs="Arial"/>
                <w:b/>
                <w:sz w:val="24"/>
              </w:rPr>
            </w:pPr>
          </w:p>
        </w:tc>
      </w:tr>
    </w:tbl>
    <w:p w:rsidR="00CD651B" w:rsidRPr="006A257D" w:rsidRDefault="00CD651B" w:rsidP="006A257D">
      <w:pPr>
        <w:pStyle w:val="Heading6"/>
        <w:rPr>
          <w:rFonts w:ascii="Arial" w:hAnsi="Arial" w:cs="Arial"/>
          <w:b w:val="0"/>
          <w:sz w:val="24"/>
          <w:u w:val="none"/>
        </w:rPr>
      </w:pPr>
    </w:p>
    <w:p w:rsidR="00CD651B" w:rsidRPr="006A257D" w:rsidRDefault="00CD651B" w:rsidP="006A257D">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355"/>
      </w:tblGrid>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t>1</w:t>
            </w:r>
          </w:p>
        </w:tc>
        <w:tc>
          <w:tcPr>
            <w:tcW w:w="9355" w:type="dxa"/>
          </w:tcPr>
          <w:p w:rsidR="00CD651B" w:rsidRPr="006A257D" w:rsidRDefault="00CD651B" w:rsidP="006A257D">
            <w:pPr>
              <w:pStyle w:val="Footer"/>
              <w:tabs>
                <w:tab w:val="clear" w:pos="4153"/>
                <w:tab w:val="clear" w:pos="8306"/>
              </w:tabs>
              <w:spacing w:before="120"/>
              <w:rPr>
                <w:rFonts w:ascii="Arial" w:hAnsi="Arial" w:cs="Arial"/>
                <w:b/>
                <w:sz w:val="24"/>
              </w:rPr>
            </w:pPr>
            <w:r w:rsidRPr="006A257D">
              <w:rPr>
                <w:rFonts w:ascii="Arial" w:hAnsi="Arial" w:cs="Arial"/>
                <w:b/>
                <w:sz w:val="24"/>
              </w:rPr>
              <w:t>Communication and relationship skills</w:t>
            </w:r>
          </w:p>
          <w:p w:rsidR="00CD651B" w:rsidRPr="00A73820" w:rsidRDefault="00CD651B" w:rsidP="006A257D">
            <w:pPr>
              <w:rPr>
                <w:rFonts w:ascii="Arial" w:hAnsi="Arial" w:cs="Arial"/>
                <w:b/>
              </w:rPr>
            </w:pPr>
          </w:p>
          <w:p w:rsidR="003E3523" w:rsidRDefault="00A73820" w:rsidP="00D666A1">
            <w:pPr>
              <w:autoSpaceDE w:val="0"/>
              <w:autoSpaceDN w:val="0"/>
              <w:adjustRightInd w:val="0"/>
              <w:rPr>
                <w:rFonts w:ascii="Arial" w:hAnsi="Arial" w:cs="Arial"/>
                <w:i/>
              </w:rPr>
            </w:pPr>
            <w:r w:rsidRPr="00A73820">
              <w:rPr>
                <w:rFonts w:ascii="Arial" w:hAnsi="Arial" w:cs="Arial"/>
                <w:b/>
                <w:bCs/>
              </w:rPr>
              <w:t>Provide and receive routine information; barriers to understanding; complex or sensitive</w:t>
            </w:r>
            <w:r>
              <w:rPr>
                <w:rFonts w:ascii="Arial" w:hAnsi="Arial" w:cs="Arial"/>
                <w:b/>
                <w:bCs/>
              </w:rPr>
              <w:t xml:space="preserve"> i</w:t>
            </w:r>
            <w:r w:rsidRPr="00A73820">
              <w:rPr>
                <w:rFonts w:ascii="Arial" w:hAnsi="Arial" w:cs="Arial"/>
                <w:b/>
                <w:bCs/>
              </w:rPr>
              <w:t>nformation</w:t>
            </w:r>
            <w:r>
              <w:rPr>
                <w:rFonts w:ascii="Arial" w:hAnsi="Arial" w:cs="Arial"/>
                <w:b/>
                <w:bCs/>
              </w:rPr>
              <w:t xml:space="preserve">. </w:t>
            </w:r>
          </w:p>
          <w:p w:rsidR="00A73820" w:rsidRPr="004521AF" w:rsidRDefault="00A73820" w:rsidP="006A257D">
            <w:pPr>
              <w:rPr>
                <w:rFonts w:ascii="Arial" w:hAnsi="Arial" w:cs="Arial"/>
                <w:b/>
              </w:rPr>
            </w:pPr>
          </w:p>
          <w:p w:rsidR="003E3523" w:rsidRDefault="003E3523" w:rsidP="006A257D">
            <w:pPr>
              <w:rPr>
                <w:rFonts w:ascii="Arial" w:hAnsi="Arial" w:cs="Arial"/>
              </w:rPr>
            </w:pPr>
            <w:r>
              <w:rPr>
                <w:rFonts w:ascii="Arial" w:hAnsi="Arial" w:cs="Arial"/>
              </w:rPr>
              <w:t xml:space="preserve">The post holder </w:t>
            </w:r>
            <w:r w:rsidR="00C56A47">
              <w:rPr>
                <w:rFonts w:ascii="Arial" w:hAnsi="Arial" w:cs="Arial"/>
              </w:rPr>
              <w:t>will act</w:t>
            </w:r>
            <w:r w:rsidR="007B0617">
              <w:rPr>
                <w:rFonts w:ascii="Arial" w:hAnsi="Arial" w:cs="Arial"/>
              </w:rPr>
              <w:t xml:space="preserve"> as</w:t>
            </w:r>
            <w:r w:rsidR="00CE4867">
              <w:rPr>
                <w:rFonts w:ascii="Arial" w:hAnsi="Arial" w:cs="Arial"/>
              </w:rPr>
              <w:t xml:space="preserve"> a link</w:t>
            </w:r>
            <w:r w:rsidR="00D9408C">
              <w:rPr>
                <w:rFonts w:ascii="Arial" w:hAnsi="Arial" w:cs="Arial"/>
              </w:rPr>
              <w:t xml:space="preserve"> between Aseptic Preparative Services and </w:t>
            </w:r>
            <w:r w:rsidR="00E80863">
              <w:rPr>
                <w:rFonts w:ascii="Arial" w:hAnsi="Arial" w:cs="Arial"/>
              </w:rPr>
              <w:t>Cancer wards and clinics</w:t>
            </w:r>
            <w:r w:rsidR="00CE4867">
              <w:rPr>
                <w:rFonts w:ascii="Arial" w:hAnsi="Arial" w:cs="Arial"/>
              </w:rPr>
              <w:t xml:space="preserve"> </w:t>
            </w:r>
            <w:r w:rsidR="00C56A47">
              <w:rPr>
                <w:rFonts w:ascii="Arial" w:hAnsi="Arial" w:cs="Arial"/>
              </w:rPr>
              <w:t xml:space="preserve">and will </w:t>
            </w:r>
            <w:r w:rsidR="00681782">
              <w:rPr>
                <w:rFonts w:ascii="Arial" w:hAnsi="Arial" w:cs="Arial"/>
              </w:rPr>
              <w:t xml:space="preserve">support </w:t>
            </w:r>
            <w:r w:rsidR="00C56A47">
              <w:rPr>
                <w:rFonts w:ascii="Arial" w:hAnsi="Arial" w:cs="Arial"/>
              </w:rPr>
              <w:t xml:space="preserve">communication </w:t>
            </w:r>
            <w:r w:rsidR="00CE4867">
              <w:rPr>
                <w:rFonts w:ascii="Arial" w:hAnsi="Arial" w:cs="Arial"/>
              </w:rPr>
              <w:t>regarding stock management and medicines supply for ward and individual patients</w:t>
            </w:r>
            <w:r w:rsidR="00E80863">
              <w:rPr>
                <w:rFonts w:ascii="Arial" w:hAnsi="Arial" w:cs="Arial"/>
              </w:rPr>
              <w:t>. T</w:t>
            </w:r>
            <w:r w:rsidR="00CE4867">
              <w:rPr>
                <w:rFonts w:ascii="Arial" w:hAnsi="Arial" w:cs="Arial"/>
              </w:rPr>
              <w:t>his will involve handling complex</w:t>
            </w:r>
            <w:r w:rsidR="001C6DF0">
              <w:rPr>
                <w:rFonts w:ascii="Arial" w:hAnsi="Arial" w:cs="Arial"/>
              </w:rPr>
              <w:t>, confidential</w:t>
            </w:r>
            <w:r w:rsidR="00CE4867">
              <w:rPr>
                <w:rFonts w:ascii="Arial" w:hAnsi="Arial" w:cs="Arial"/>
              </w:rPr>
              <w:t xml:space="preserve"> and sensitive information</w:t>
            </w:r>
            <w:r w:rsidR="00E80863">
              <w:rPr>
                <w:rFonts w:ascii="Arial" w:hAnsi="Arial" w:cs="Arial"/>
              </w:rPr>
              <w:t>. Tac</w:t>
            </w:r>
            <w:r w:rsidR="00BB30B9">
              <w:rPr>
                <w:rFonts w:ascii="Arial" w:hAnsi="Arial" w:cs="Arial"/>
              </w:rPr>
              <w:t>t</w:t>
            </w:r>
            <w:r w:rsidR="00CE4867">
              <w:rPr>
                <w:rFonts w:ascii="Arial" w:hAnsi="Arial" w:cs="Arial"/>
              </w:rPr>
              <w:t xml:space="preserve"> and persuasi</w:t>
            </w:r>
            <w:r w:rsidR="00E80863">
              <w:rPr>
                <w:rFonts w:ascii="Arial" w:hAnsi="Arial" w:cs="Arial"/>
              </w:rPr>
              <w:t>on will be required to handle the requirements from the different areas</w:t>
            </w:r>
            <w:r w:rsidR="00CE4867">
              <w:rPr>
                <w:rFonts w:ascii="Arial" w:hAnsi="Arial" w:cs="Arial"/>
              </w:rPr>
              <w:t xml:space="preserve"> to </w:t>
            </w:r>
            <w:r w:rsidR="00681782">
              <w:rPr>
                <w:rFonts w:ascii="Arial" w:hAnsi="Arial" w:cs="Arial"/>
              </w:rPr>
              <w:t>safeguard</w:t>
            </w:r>
            <w:r w:rsidR="00F94F3B">
              <w:rPr>
                <w:rFonts w:ascii="Arial" w:hAnsi="Arial" w:cs="Arial"/>
              </w:rPr>
              <w:t xml:space="preserve"> safe,</w:t>
            </w:r>
            <w:r w:rsidR="00681782">
              <w:rPr>
                <w:rFonts w:ascii="Arial" w:hAnsi="Arial" w:cs="Arial"/>
              </w:rPr>
              <w:t xml:space="preserve"> </w:t>
            </w:r>
            <w:r w:rsidR="00CE4867">
              <w:rPr>
                <w:rFonts w:ascii="Arial" w:hAnsi="Arial" w:cs="Arial"/>
              </w:rPr>
              <w:t xml:space="preserve">timely provision of medication </w:t>
            </w:r>
            <w:r w:rsidR="00681782">
              <w:rPr>
                <w:rFonts w:ascii="Arial" w:hAnsi="Arial" w:cs="Arial"/>
              </w:rPr>
              <w:t xml:space="preserve">without compromising </w:t>
            </w:r>
            <w:r w:rsidR="00CE4867">
              <w:rPr>
                <w:rFonts w:ascii="Arial" w:hAnsi="Arial" w:cs="Arial"/>
              </w:rPr>
              <w:t>the workflow</w:t>
            </w:r>
            <w:r w:rsidR="00E80863">
              <w:rPr>
                <w:rFonts w:ascii="Arial" w:hAnsi="Arial" w:cs="Arial"/>
              </w:rPr>
              <w:t xml:space="preserve">s </w:t>
            </w:r>
            <w:r w:rsidR="001C6DF0">
              <w:rPr>
                <w:rFonts w:ascii="Arial" w:hAnsi="Arial" w:cs="Arial"/>
              </w:rPr>
              <w:t>in the</w:t>
            </w:r>
            <w:r w:rsidR="00E80863">
              <w:rPr>
                <w:rFonts w:ascii="Arial" w:hAnsi="Arial" w:cs="Arial"/>
              </w:rPr>
              <w:t xml:space="preserve"> clinical areas,</w:t>
            </w:r>
            <w:r w:rsidR="001C6DF0">
              <w:rPr>
                <w:rFonts w:ascii="Arial" w:hAnsi="Arial" w:cs="Arial"/>
              </w:rPr>
              <w:t xml:space="preserve"> Aseptic Preparative Servic</w:t>
            </w:r>
            <w:r w:rsidR="00F94F3B">
              <w:rPr>
                <w:rFonts w:ascii="Arial" w:hAnsi="Arial" w:cs="Arial"/>
              </w:rPr>
              <w:t>e facility or associated dispensing area</w:t>
            </w:r>
            <w:r w:rsidR="00CE4867">
              <w:rPr>
                <w:rFonts w:ascii="Arial" w:hAnsi="Arial" w:cs="Arial"/>
              </w:rPr>
              <w:t xml:space="preserve">. </w:t>
            </w:r>
          </w:p>
          <w:p w:rsidR="003E3523" w:rsidRDefault="003E3523" w:rsidP="006A257D">
            <w:pPr>
              <w:rPr>
                <w:rFonts w:ascii="Arial" w:hAnsi="Arial" w:cs="Arial"/>
              </w:rPr>
            </w:pPr>
          </w:p>
          <w:p w:rsidR="003E3523" w:rsidRDefault="00AF37D1" w:rsidP="006A257D">
            <w:pPr>
              <w:rPr>
                <w:rFonts w:ascii="Arial" w:hAnsi="Arial" w:cs="Arial"/>
              </w:rPr>
            </w:pPr>
            <w:r>
              <w:rPr>
                <w:rFonts w:ascii="Arial" w:hAnsi="Arial" w:cs="Arial"/>
              </w:rPr>
              <w:t xml:space="preserve">They </w:t>
            </w:r>
            <w:r w:rsidR="006C15B3">
              <w:rPr>
                <w:rFonts w:ascii="Arial" w:hAnsi="Arial" w:cs="Arial"/>
              </w:rPr>
              <w:t>will support</w:t>
            </w:r>
            <w:r w:rsidR="00CE4867">
              <w:rPr>
                <w:rFonts w:ascii="Arial" w:hAnsi="Arial" w:cs="Arial"/>
              </w:rPr>
              <w:t xml:space="preserve"> the collection and reporting </w:t>
            </w:r>
            <w:r w:rsidR="009066A4">
              <w:rPr>
                <w:rFonts w:ascii="Arial" w:hAnsi="Arial" w:cs="Arial"/>
              </w:rPr>
              <w:t xml:space="preserve">of information </w:t>
            </w:r>
            <w:r w:rsidR="00E80863">
              <w:rPr>
                <w:rFonts w:ascii="Arial" w:hAnsi="Arial" w:cs="Arial"/>
              </w:rPr>
              <w:t>from</w:t>
            </w:r>
            <w:r w:rsidR="009066A4">
              <w:rPr>
                <w:rFonts w:ascii="Arial" w:hAnsi="Arial" w:cs="Arial"/>
              </w:rPr>
              <w:t xml:space="preserve"> appropriate databases</w:t>
            </w:r>
            <w:r w:rsidR="003E3523">
              <w:rPr>
                <w:rFonts w:ascii="Arial" w:hAnsi="Arial" w:cs="Arial"/>
              </w:rPr>
              <w:t xml:space="preserve"> </w:t>
            </w:r>
            <w:r w:rsidR="001C6DF0">
              <w:rPr>
                <w:rFonts w:ascii="Arial" w:hAnsi="Arial" w:cs="Arial"/>
              </w:rPr>
              <w:t xml:space="preserve">using </w:t>
            </w:r>
            <w:r w:rsidR="00CE4867">
              <w:rPr>
                <w:rFonts w:ascii="Arial" w:hAnsi="Arial" w:cs="Arial"/>
              </w:rPr>
              <w:t>c</w:t>
            </w:r>
            <w:r w:rsidR="001C6DF0">
              <w:rPr>
                <w:rFonts w:ascii="Arial" w:hAnsi="Arial" w:cs="Arial"/>
              </w:rPr>
              <w:t>omputer a</w:t>
            </w:r>
            <w:r w:rsidR="006C15B3">
              <w:rPr>
                <w:rFonts w:ascii="Arial" w:hAnsi="Arial" w:cs="Arial"/>
              </w:rPr>
              <w:t xml:space="preserve">nd written communication skills, </w:t>
            </w:r>
            <w:r w:rsidR="003E3523">
              <w:rPr>
                <w:rFonts w:ascii="Arial" w:hAnsi="Arial" w:cs="Arial"/>
              </w:rPr>
              <w:t>working with</w:t>
            </w:r>
            <w:r w:rsidR="00724C65">
              <w:rPr>
                <w:rFonts w:ascii="Arial" w:hAnsi="Arial" w:cs="Arial"/>
              </w:rPr>
              <w:t xml:space="preserve"> the c</w:t>
            </w:r>
            <w:r w:rsidR="00724C65" w:rsidRPr="001F6929">
              <w:rPr>
                <w:rFonts w:ascii="Arial" w:hAnsi="Arial" w:cs="Arial"/>
              </w:rPr>
              <w:t>hemotherapy electronic prescribing and administration system</w:t>
            </w:r>
            <w:r w:rsidR="003E3523">
              <w:rPr>
                <w:rFonts w:ascii="Arial" w:hAnsi="Arial" w:cs="Arial"/>
              </w:rPr>
              <w:t xml:space="preserve"> </w:t>
            </w:r>
            <w:proofErr w:type="spellStart"/>
            <w:r w:rsidR="003E3523">
              <w:rPr>
                <w:rFonts w:ascii="Arial" w:hAnsi="Arial" w:cs="Arial"/>
              </w:rPr>
              <w:t>Chemocare</w:t>
            </w:r>
            <w:proofErr w:type="spellEnd"/>
            <w:r w:rsidR="003E3523">
              <w:rPr>
                <w:rFonts w:ascii="Arial" w:hAnsi="Arial" w:cs="Arial"/>
              </w:rPr>
              <w:t xml:space="preserve"> (CEPAS), JAC, </w:t>
            </w:r>
            <w:proofErr w:type="spellStart"/>
            <w:r w:rsidR="003E3523">
              <w:rPr>
                <w:rFonts w:ascii="Arial" w:hAnsi="Arial" w:cs="Arial"/>
              </w:rPr>
              <w:t>Boxi</w:t>
            </w:r>
            <w:proofErr w:type="spellEnd"/>
            <w:r w:rsidR="003E3523">
              <w:rPr>
                <w:rFonts w:ascii="Arial" w:hAnsi="Arial" w:cs="Arial"/>
              </w:rPr>
              <w:t xml:space="preserve">, Crystal Reports and Q-Pulse. The post holder will also be expected to </w:t>
            </w:r>
            <w:r w:rsidR="00E80863">
              <w:rPr>
                <w:rFonts w:ascii="Arial" w:hAnsi="Arial" w:cs="Arial"/>
              </w:rPr>
              <w:t xml:space="preserve">setup, </w:t>
            </w:r>
            <w:r w:rsidR="003E3523">
              <w:rPr>
                <w:rFonts w:ascii="Arial" w:hAnsi="Arial" w:cs="Arial"/>
              </w:rPr>
              <w:t>update and review SOPs and worksheets</w:t>
            </w:r>
            <w:r w:rsidR="006C15B3">
              <w:rPr>
                <w:rFonts w:ascii="Arial" w:hAnsi="Arial" w:cs="Arial"/>
              </w:rPr>
              <w:t xml:space="preserve"> using MS Office software</w:t>
            </w:r>
            <w:r w:rsidR="000710F3">
              <w:rPr>
                <w:rFonts w:ascii="Arial" w:hAnsi="Arial" w:cs="Arial"/>
              </w:rPr>
              <w:t>.</w:t>
            </w:r>
          </w:p>
          <w:p w:rsidR="00A73820" w:rsidRDefault="00A73820" w:rsidP="006A257D">
            <w:pPr>
              <w:rPr>
                <w:rFonts w:ascii="Arial" w:hAnsi="Arial" w:cs="Arial"/>
              </w:rPr>
            </w:pPr>
          </w:p>
          <w:p w:rsidR="00E80863" w:rsidRDefault="00E80863" w:rsidP="006A257D">
            <w:pPr>
              <w:rPr>
                <w:rFonts w:ascii="Arial" w:hAnsi="Arial" w:cs="Arial"/>
              </w:rPr>
            </w:pPr>
            <w:r>
              <w:rPr>
                <w:rFonts w:ascii="Arial" w:hAnsi="Arial" w:cs="Arial"/>
              </w:rPr>
              <w:t>The post holder will contribute to audit processes for the Aseptic audit and the CEL2012 audit</w:t>
            </w:r>
            <w:r w:rsidR="00B929F9">
              <w:rPr>
                <w:rFonts w:ascii="Arial" w:hAnsi="Arial" w:cs="Arial"/>
              </w:rPr>
              <w:t xml:space="preserve"> and communicate with the relevant Senior Pharmacy staff</w:t>
            </w:r>
            <w:r>
              <w:rPr>
                <w:rFonts w:ascii="Arial" w:hAnsi="Arial" w:cs="Arial"/>
              </w:rPr>
              <w:t>.</w:t>
            </w:r>
          </w:p>
          <w:p w:rsidR="00AC332D" w:rsidRDefault="00AC332D" w:rsidP="006A257D">
            <w:pPr>
              <w:rPr>
                <w:rFonts w:ascii="Arial" w:hAnsi="Arial" w:cs="Arial"/>
              </w:rPr>
            </w:pPr>
          </w:p>
          <w:p w:rsidR="00CD651B" w:rsidRPr="006A257D" w:rsidRDefault="00AF37D1" w:rsidP="006A257D">
            <w:pPr>
              <w:rPr>
                <w:rFonts w:ascii="Arial" w:hAnsi="Arial" w:cs="Arial"/>
              </w:rPr>
            </w:pPr>
            <w:r>
              <w:rPr>
                <w:rFonts w:ascii="Arial" w:hAnsi="Arial" w:cs="Arial"/>
              </w:rPr>
              <w:t xml:space="preserve">They </w:t>
            </w:r>
            <w:r w:rsidR="00AC332D">
              <w:rPr>
                <w:rFonts w:ascii="Arial" w:hAnsi="Arial" w:cs="Arial"/>
              </w:rPr>
              <w:t xml:space="preserve">will be involved </w:t>
            </w:r>
            <w:r>
              <w:rPr>
                <w:rFonts w:ascii="Arial" w:hAnsi="Arial" w:cs="Arial"/>
              </w:rPr>
              <w:t xml:space="preserve">with training </w:t>
            </w:r>
            <w:r w:rsidR="00AC332D">
              <w:rPr>
                <w:rFonts w:ascii="Arial" w:hAnsi="Arial" w:cs="Arial"/>
              </w:rPr>
              <w:t>staff on the day to day</w:t>
            </w:r>
            <w:r w:rsidR="00F428A8">
              <w:rPr>
                <w:rFonts w:ascii="Arial" w:hAnsi="Arial" w:cs="Arial"/>
              </w:rPr>
              <w:t xml:space="preserve"> use of </w:t>
            </w:r>
            <w:proofErr w:type="spellStart"/>
            <w:r w:rsidR="00F428A8">
              <w:rPr>
                <w:rFonts w:ascii="Arial" w:hAnsi="Arial" w:cs="Arial"/>
              </w:rPr>
              <w:t>C</w:t>
            </w:r>
            <w:r w:rsidR="00AC332D">
              <w:rPr>
                <w:rFonts w:ascii="Arial" w:hAnsi="Arial" w:cs="Arial"/>
              </w:rPr>
              <w:t>hemocare</w:t>
            </w:r>
            <w:proofErr w:type="spellEnd"/>
            <w:r w:rsidR="00C02248">
              <w:rPr>
                <w:rFonts w:ascii="Arial" w:hAnsi="Arial" w:cs="Arial"/>
              </w:rPr>
              <w:t xml:space="preserve"> </w:t>
            </w:r>
            <w:r w:rsidR="00F428A8">
              <w:rPr>
                <w:rFonts w:ascii="Arial" w:hAnsi="Arial" w:cs="Arial"/>
              </w:rPr>
              <w:t>(which is an electronic prescribing and patient scheduling system)</w:t>
            </w:r>
            <w:r w:rsidR="00315B65">
              <w:rPr>
                <w:rFonts w:ascii="Arial" w:hAnsi="Arial" w:cs="Arial"/>
              </w:rPr>
              <w:t xml:space="preserve"> and the processes required within the Aseptic service.</w:t>
            </w:r>
          </w:p>
        </w:tc>
      </w:tr>
      <w:tr w:rsidR="00CD651B" w:rsidRPr="006A257D" w:rsidTr="00012809">
        <w:tc>
          <w:tcPr>
            <w:tcW w:w="534" w:type="dxa"/>
          </w:tcPr>
          <w:p w:rsidR="00CD651B" w:rsidRPr="006A257D" w:rsidRDefault="00CD651B" w:rsidP="006A257D">
            <w:pPr>
              <w:spacing w:before="120"/>
              <w:rPr>
                <w:rFonts w:ascii="Arial" w:hAnsi="Arial" w:cs="Arial"/>
              </w:rPr>
            </w:pPr>
            <w:r w:rsidRPr="006A257D">
              <w:rPr>
                <w:rFonts w:ascii="Arial" w:hAnsi="Arial" w:cs="Arial"/>
                <w:b/>
              </w:rPr>
              <w:t>2</w:t>
            </w:r>
          </w:p>
        </w:tc>
        <w:tc>
          <w:tcPr>
            <w:tcW w:w="9355" w:type="dxa"/>
          </w:tcPr>
          <w:p w:rsidR="00CD651B" w:rsidRPr="006A257D" w:rsidRDefault="00CD651B" w:rsidP="006A257D">
            <w:pPr>
              <w:pStyle w:val="Heading1"/>
              <w:jc w:val="left"/>
              <w:rPr>
                <w:rFonts w:ascii="Arial" w:hAnsi="Arial" w:cs="Arial"/>
                <w:i w:val="0"/>
              </w:rPr>
            </w:pPr>
            <w:r w:rsidRPr="006A257D">
              <w:rPr>
                <w:rFonts w:ascii="Arial" w:hAnsi="Arial" w:cs="Arial"/>
                <w:i w:val="0"/>
              </w:rPr>
              <w:t>Knowledge, training and experience</w:t>
            </w:r>
          </w:p>
          <w:p w:rsidR="00C02248" w:rsidRPr="00C02248" w:rsidRDefault="00C02248" w:rsidP="00CB2178">
            <w:pPr>
              <w:rPr>
                <w:rFonts w:ascii="Arial" w:hAnsi="Arial" w:cs="Arial"/>
              </w:rPr>
            </w:pPr>
            <w:r w:rsidRPr="00C02248">
              <w:rPr>
                <w:rFonts w:ascii="Arial" w:hAnsi="Arial" w:cs="Arial"/>
              </w:rPr>
              <w:t>The post holder will work at degree level equivalent.</w:t>
            </w:r>
          </w:p>
          <w:p w:rsidR="00C02248" w:rsidRPr="004521AF" w:rsidRDefault="00C02248" w:rsidP="00CB2178">
            <w:pPr>
              <w:rPr>
                <w:rFonts w:ascii="Arial" w:hAnsi="Arial" w:cs="Arial"/>
                <w:b/>
              </w:rPr>
            </w:pPr>
          </w:p>
          <w:p w:rsidR="00885657" w:rsidRDefault="00126588" w:rsidP="00CB2178">
            <w:pPr>
              <w:rPr>
                <w:rFonts w:ascii="Arial" w:hAnsi="Arial" w:cs="Arial"/>
              </w:rPr>
            </w:pPr>
            <w:r>
              <w:rPr>
                <w:rFonts w:ascii="Arial" w:hAnsi="Arial" w:cs="Arial"/>
              </w:rPr>
              <w:t xml:space="preserve">The post holder </w:t>
            </w:r>
            <w:r w:rsidR="00C02248">
              <w:rPr>
                <w:rFonts w:ascii="Arial" w:hAnsi="Arial" w:cs="Arial"/>
              </w:rPr>
              <w:t xml:space="preserve">will a </w:t>
            </w:r>
            <w:r w:rsidR="00B842FE">
              <w:rPr>
                <w:rFonts w:ascii="Arial" w:hAnsi="Arial" w:cs="Arial"/>
              </w:rPr>
              <w:t>have</w:t>
            </w:r>
            <w:r>
              <w:rPr>
                <w:rFonts w:ascii="Arial" w:hAnsi="Arial" w:cs="Arial"/>
              </w:rPr>
              <w:t xml:space="preserve"> current professional registration with </w:t>
            </w:r>
            <w:r w:rsidR="00885657">
              <w:rPr>
                <w:rFonts w:ascii="Arial" w:hAnsi="Arial" w:cs="Arial"/>
              </w:rPr>
              <w:t xml:space="preserve">the </w:t>
            </w:r>
            <w:r>
              <w:rPr>
                <w:rFonts w:ascii="Arial" w:hAnsi="Arial" w:cs="Arial"/>
              </w:rPr>
              <w:t>G</w:t>
            </w:r>
            <w:r w:rsidR="00885657">
              <w:rPr>
                <w:rFonts w:ascii="Arial" w:hAnsi="Arial" w:cs="Arial"/>
              </w:rPr>
              <w:t xml:space="preserve">eneral </w:t>
            </w:r>
            <w:r>
              <w:rPr>
                <w:rFonts w:ascii="Arial" w:hAnsi="Arial" w:cs="Arial"/>
              </w:rPr>
              <w:t>Ph</w:t>
            </w:r>
            <w:r w:rsidR="00885657">
              <w:rPr>
                <w:rFonts w:ascii="Arial" w:hAnsi="Arial" w:cs="Arial"/>
              </w:rPr>
              <w:t xml:space="preserve">armaceutical </w:t>
            </w:r>
            <w:r>
              <w:rPr>
                <w:rFonts w:ascii="Arial" w:hAnsi="Arial" w:cs="Arial"/>
              </w:rPr>
              <w:t>C</w:t>
            </w:r>
            <w:r w:rsidR="00885657">
              <w:rPr>
                <w:rFonts w:ascii="Arial" w:hAnsi="Arial" w:cs="Arial"/>
              </w:rPr>
              <w:t>ouncil and comply with all registration standards and requirements</w:t>
            </w:r>
            <w:r>
              <w:rPr>
                <w:rFonts w:ascii="Arial" w:hAnsi="Arial" w:cs="Arial"/>
              </w:rPr>
              <w:t>.</w:t>
            </w:r>
          </w:p>
          <w:p w:rsidR="00C02248" w:rsidRDefault="00C02248" w:rsidP="00CB2178">
            <w:pPr>
              <w:rPr>
                <w:rFonts w:ascii="Arial" w:hAnsi="Arial" w:cs="Arial"/>
              </w:rPr>
            </w:pPr>
          </w:p>
          <w:p w:rsidR="00885657" w:rsidRDefault="001C6DF0" w:rsidP="00CB2178">
            <w:pPr>
              <w:rPr>
                <w:rFonts w:ascii="Arial" w:hAnsi="Arial" w:cs="Arial"/>
              </w:rPr>
            </w:pPr>
            <w:r>
              <w:rPr>
                <w:rFonts w:ascii="Arial" w:hAnsi="Arial" w:cs="Arial"/>
              </w:rPr>
              <w:t>Knowledge of pharmaceutical technical procedu</w:t>
            </w:r>
            <w:r w:rsidR="005719C7">
              <w:rPr>
                <w:rFonts w:ascii="Arial" w:hAnsi="Arial" w:cs="Arial"/>
              </w:rPr>
              <w:t>res acquired through training</w:t>
            </w:r>
            <w:r>
              <w:rPr>
                <w:rFonts w:ascii="Arial" w:hAnsi="Arial" w:cs="Arial"/>
              </w:rPr>
              <w:t xml:space="preserve"> NVQ3</w:t>
            </w:r>
            <w:r w:rsidR="005719C7">
              <w:rPr>
                <w:rFonts w:ascii="Arial" w:hAnsi="Arial" w:cs="Arial"/>
              </w:rPr>
              <w:t xml:space="preserve"> or</w:t>
            </w:r>
            <w:r>
              <w:rPr>
                <w:rFonts w:ascii="Arial" w:hAnsi="Arial" w:cs="Arial"/>
              </w:rPr>
              <w:t xml:space="preserve"> </w:t>
            </w:r>
            <w:r w:rsidR="001F7E8B">
              <w:rPr>
                <w:rFonts w:ascii="Arial" w:hAnsi="Arial" w:cs="Arial"/>
              </w:rPr>
              <w:t xml:space="preserve">BTEC </w:t>
            </w:r>
            <w:r w:rsidRPr="005719C7">
              <w:rPr>
                <w:rFonts w:ascii="Arial" w:hAnsi="Arial" w:cs="Arial"/>
              </w:rPr>
              <w:t>in pharmaceutical</w:t>
            </w:r>
            <w:r w:rsidRPr="001C6DF0">
              <w:rPr>
                <w:rFonts w:ascii="Arial" w:hAnsi="Arial" w:cs="Arial"/>
              </w:rPr>
              <w:t xml:space="preserve"> science</w:t>
            </w:r>
            <w:r>
              <w:rPr>
                <w:rFonts w:ascii="Arial" w:hAnsi="Arial" w:cs="Arial"/>
              </w:rPr>
              <w:t xml:space="preserve"> or equivalent</w:t>
            </w:r>
            <w:r w:rsidR="004521AF">
              <w:rPr>
                <w:rFonts w:ascii="Arial" w:hAnsi="Arial" w:cs="Arial"/>
              </w:rPr>
              <w:t xml:space="preserve"> is required.</w:t>
            </w:r>
          </w:p>
          <w:p w:rsidR="00C02248" w:rsidRDefault="00C02248" w:rsidP="00CB2178">
            <w:pPr>
              <w:rPr>
                <w:rFonts w:ascii="Arial" w:hAnsi="Arial" w:cs="Arial"/>
              </w:rPr>
            </w:pPr>
          </w:p>
          <w:p w:rsidR="004521AF" w:rsidRDefault="00885657" w:rsidP="00CB2178">
            <w:pPr>
              <w:rPr>
                <w:rFonts w:ascii="Arial" w:hAnsi="Arial" w:cs="Arial"/>
              </w:rPr>
            </w:pPr>
            <w:r>
              <w:rPr>
                <w:rFonts w:ascii="Arial" w:hAnsi="Arial" w:cs="Arial"/>
              </w:rPr>
              <w:t>T</w:t>
            </w:r>
            <w:r w:rsidR="004521AF">
              <w:rPr>
                <w:rFonts w:ascii="Arial" w:hAnsi="Arial" w:cs="Arial"/>
              </w:rPr>
              <w:t>he post holder must have</w:t>
            </w:r>
            <w:r w:rsidR="0050632A">
              <w:rPr>
                <w:rFonts w:ascii="Arial" w:hAnsi="Arial" w:cs="Arial"/>
              </w:rPr>
              <w:t xml:space="preserve"> </w:t>
            </w:r>
            <w:r w:rsidR="00BB30B9">
              <w:rPr>
                <w:rFonts w:ascii="Arial" w:hAnsi="Arial" w:cs="Arial"/>
              </w:rPr>
              <w:t>the A</w:t>
            </w:r>
            <w:r w:rsidR="00681782">
              <w:rPr>
                <w:rFonts w:ascii="Arial" w:hAnsi="Arial" w:cs="Arial"/>
              </w:rPr>
              <w:t xml:space="preserve">ccuracy </w:t>
            </w:r>
            <w:r w:rsidR="00F428A8">
              <w:rPr>
                <w:rFonts w:ascii="Arial" w:hAnsi="Arial" w:cs="Arial"/>
              </w:rPr>
              <w:t>C</w:t>
            </w:r>
            <w:r w:rsidR="004521AF">
              <w:rPr>
                <w:rFonts w:ascii="Arial" w:hAnsi="Arial" w:cs="Arial"/>
              </w:rPr>
              <w:t xml:space="preserve">hecking </w:t>
            </w:r>
            <w:r w:rsidR="00F428A8">
              <w:rPr>
                <w:rFonts w:ascii="Arial" w:hAnsi="Arial" w:cs="Arial"/>
              </w:rPr>
              <w:t>T</w:t>
            </w:r>
            <w:r w:rsidR="00BB30B9">
              <w:rPr>
                <w:rFonts w:ascii="Arial" w:hAnsi="Arial" w:cs="Arial"/>
              </w:rPr>
              <w:t>echnician</w:t>
            </w:r>
            <w:r w:rsidR="00B108A9">
              <w:rPr>
                <w:rFonts w:ascii="Arial" w:hAnsi="Arial" w:cs="Arial"/>
              </w:rPr>
              <w:t xml:space="preserve"> (ACT)</w:t>
            </w:r>
            <w:r w:rsidR="00BB30B9">
              <w:rPr>
                <w:rFonts w:ascii="Arial" w:hAnsi="Arial" w:cs="Arial"/>
              </w:rPr>
              <w:t xml:space="preserve"> and </w:t>
            </w:r>
            <w:r w:rsidR="00F428A8">
              <w:rPr>
                <w:rFonts w:ascii="Arial" w:hAnsi="Arial" w:cs="Arial"/>
              </w:rPr>
              <w:t xml:space="preserve">Pharmacy </w:t>
            </w:r>
            <w:r w:rsidR="00BB30B9">
              <w:rPr>
                <w:rFonts w:ascii="Arial" w:hAnsi="Arial" w:cs="Arial"/>
              </w:rPr>
              <w:t>A</w:t>
            </w:r>
            <w:r w:rsidR="00F428A8">
              <w:rPr>
                <w:rFonts w:ascii="Arial" w:hAnsi="Arial" w:cs="Arial"/>
              </w:rPr>
              <w:t xml:space="preserve">septic </w:t>
            </w:r>
            <w:r w:rsidR="00BB30B9">
              <w:rPr>
                <w:rFonts w:ascii="Arial" w:hAnsi="Arial" w:cs="Arial"/>
              </w:rPr>
              <w:t>C</w:t>
            </w:r>
            <w:r w:rsidR="00F428A8">
              <w:rPr>
                <w:rFonts w:ascii="Arial" w:hAnsi="Arial" w:cs="Arial"/>
              </w:rPr>
              <w:t xml:space="preserve">hecking </w:t>
            </w:r>
            <w:r w:rsidR="00BB30B9">
              <w:rPr>
                <w:rFonts w:ascii="Arial" w:hAnsi="Arial" w:cs="Arial"/>
              </w:rPr>
              <w:t>T</w:t>
            </w:r>
            <w:r w:rsidR="00F428A8">
              <w:rPr>
                <w:rFonts w:ascii="Arial" w:hAnsi="Arial" w:cs="Arial"/>
              </w:rPr>
              <w:t xml:space="preserve">echnician </w:t>
            </w:r>
            <w:r w:rsidR="00B108A9">
              <w:rPr>
                <w:rFonts w:ascii="Arial" w:hAnsi="Arial" w:cs="Arial"/>
              </w:rPr>
              <w:t xml:space="preserve">(PACT) </w:t>
            </w:r>
            <w:r w:rsidR="00F428A8">
              <w:rPr>
                <w:rFonts w:ascii="Arial" w:hAnsi="Arial" w:cs="Arial"/>
              </w:rPr>
              <w:t>qualifications</w:t>
            </w:r>
            <w:r w:rsidR="00BB30B9">
              <w:rPr>
                <w:rFonts w:ascii="Arial" w:hAnsi="Arial" w:cs="Arial"/>
              </w:rPr>
              <w:t xml:space="preserve"> </w:t>
            </w:r>
            <w:r>
              <w:rPr>
                <w:rFonts w:ascii="Arial" w:hAnsi="Arial" w:cs="Arial"/>
              </w:rPr>
              <w:t>for this post</w:t>
            </w:r>
            <w:r w:rsidR="00BB30B9">
              <w:rPr>
                <w:rFonts w:ascii="Arial" w:hAnsi="Arial" w:cs="Arial"/>
              </w:rPr>
              <w:t xml:space="preserve">. </w:t>
            </w:r>
          </w:p>
          <w:p w:rsidR="00F67D03" w:rsidRDefault="00F67D03" w:rsidP="00CB2178">
            <w:pPr>
              <w:rPr>
                <w:rFonts w:ascii="Arial" w:hAnsi="Arial" w:cs="Arial"/>
              </w:rPr>
            </w:pPr>
          </w:p>
          <w:p w:rsidR="004521AF" w:rsidRDefault="004521AF" w:rsidP="00CB2178">
            <w:pPr>
              <w:rPr>
                <w:rFonts w:ascii="Arial" w:hAnsi="Arial" w:cs="Arial"/>
              </w:rPr>
            </w:pPr>
            <w:r>
              <w:rPr>
                <w:rFonts w:ascii="Arial" w:hAnsi="Arial" w:cs="Arial"/>
              </w:rPr>
              <w:t>In con</w:t>
            </w:r>
            <w:r w:rsidR="006C15B3">
              <w:rPr>
                <w:rFonts w:ascii="Arial" w:hAnsi="Arial" w:cs="Arial"/>
              </w:rPr>
              <w:t xml:space="preserve">junction with a Band 6 Pharmacy </w:t>
            </w:r>
            <w:r>
              <w:rPr>
                <w:rFonts w:ascii="Arial" w:hAnsi="Arial" w:cs="Arial"/>
              </w:rPr>
              <w:t>Technician the post holder will s</w:t>
            </w:r>
            <w:r w:rsidR="001C6DF0">
              <w:rPr>
                <w:rFonts w:ascii="Arial" w:hAnsi="Arial" w:cs="Arial"/>
              </w:rPr>
              <w:t>upervi</w:t>
            </w:r>
            <w:r>
              <w:rPr>
                <w:rFonts w:ascii="Arial" w:hAnsi="Arial" w:cs="Arial"/>
              </w:rPr>
              <w:t>se</w:t>
            </w:r>
            <w:r w:rsidR="001C6DF0">
              <w:rPr>
                <w:rFonts w:ascii="Arial" w:hAnsi="Arial" w:cs="Arial"/>
              </w:rPr>
              <w:t xml:space="preserve"> </w:t>
            </w:r>
            <w:r w:rsidR="00BB30B9">
              <w:rPr>
                <w:rFonts w:ascii="Arial" w:hAnsi="Arial" w:cs="Arial"/>
              </w:rPr>
              <w:t>and contribute to work within the Aseptic facility and the oral SACT/prefill dispensing area</w:t>
            </w:r>
            <w:r w:rsidR="001C6DF0">
              <w:rPr>
                <w:rFonts w:ascii="Arial" w:hAnsi="Arial" w:cs="Arial"/>
              </w:rPr>
              <w:t xml:space="preserve"> within the pharmacy</w:t>
            </w:r>
            <w:r w:rsidR="00BB30B9">
              <w:rPr>
                <w:rFonts w:ascii="Arial" w:hAnsi="Arial" w:cs="Arial"/>
              </w:rPr>
              <w:t>. This requires the individual to have specialist</w:t>
            </w:r>
            <w:r w:rsidR="001C6DF0">
              <w:rPr>
                <w:rFonts w:ascii="Arial" w:hAnsi="Arial" w:cs="Arial"/>
              </w:rPr>
              <w:t xml:space="preserve"> knowledge of medicines management, including </w:t>
            </w:r>
            <w:r w:rsidR="00B842FE">
              <w:rPr>
                <w:rFonts w:ascii="Arial" w:hAnsi="Arial" w:cs="Arial"/>
              </w:rPr>
              <w:t xml:space="preserve">up to date </w:t>
            </w:r>
            <w:r w:rsidR="00315B65">
              <w:rPr>
                <w:rFonts w:ascii="Arial" w:hAnsi="Arial" w:cs="Arial"/>
              </w:rPr>
              <w:t xml:space="preserve">working </w:t>
            </w:r>
            <w:r w:rsidR="00B842FE">
              <w:rPr>
                <w:rFonts w:ascii="Arial" w:hAnsi="Arial" w:cs="Arial"/>
              </w:rPr>
              <w:t xml:space="preserve">knowledge of </w:t>
            </w:r>
            <w:r w:rsidR="001C6DF0">
              <w:rPr>
                <w:rFonts w:ascii="Arial" w:hAnsi="Arial" w:cs="Arial"/>
              </w:rPr>
              <w:t xml:space="preserve">relevant legislation and policies. </w:t>
            </w:r>
          </w:p>
          <w:p w:rsidR="00B842FE" w:rsidRDefault="00B842FE" w:rsidP="00CB2178">
            <w:pPr>
              <w:rPr>
                <w:rFonts w:ascii="Arial" w:hAnsi="Arial" w:cs="Arial"/>
              </w:rPr>
            </w:pPr>
          </w:p>
          <w:p w:rsidR="009D781F" w:rsidRDefault="00315B65" w:rsidP="009D781F">
            <w:pPr>
              <w:rPr>
                <w:rFonts w:ascii="Arial" w:hAnsi="Arial" w:cs="Arial"/>
              </w:rPr>
            </w:pPr>
            <w:r>
              <w:rPr>
                <w:rFonts w:ascii="Arial" w:hAnsi="Arial" w:cs="Arial"/>
              </w:rPr>
              <w:t xml:space="preserve">The individual will be require to complete and keep up to date with all aseptic validation processes and </w:t>
            </w:r>
            <w:r w:rsidR="009D781F" w:rsidRPr="00F6507D">
              <w:rPr>
                <w:rFonts w:ascii="Arial" w:hAnsi="Arial" w:cs="Arial"/>
              </w:rPr>
              <w:t xml:space="preserve">be </w:t>
            </w:r>
            <w:r w:rsidR="009D781F">
              <w:rPr>
                <w:rFonts w:ascii="Arial" w:hAnsi="Arial" w:cs="Arial"/>
              </w:rPr>
              <w:t>named on</w:t>
            </w:r>
            <w:r w:rsidR="009D781F" w:rsidRPr="00F6507D">
              <w:rPr>
                <w:rFonts w:ascii="Arial" w:hAnsi="Arial" w:cs="Arial"/>
              </w:rPr>
              <w:t xml:space="preserve"> the Intrathecal Register in accordance with the local requirements set against the NHS HDL (2004) 30 – “Safe Administration of Intrathecal Cytotoxic Chemotherapy”.</w:t>
            </w:r>
          </w:p>
          <w:p w:rsidR="00026BF5" w:rsidRDefault="00026BF5" w:rsidP="00026BF5">
            <w:pPr>
              <w:rPr>
                <w:rFonts w:ascii="Arial" w:hAnsi="Arial" w:cs="Arial"/>
              </w:rPr>
            </w:pPr>
          </w:p>
          <w:p w:rsidR="00026BF5" w:rsidRDefault="00026BF5" w:rsidP="00026BF5">
            <w:pPr>
              <w:rPr>
                <w:rFonts w:ascii="Arial" w:hAnsi="Arial" w:cs="Arial"/>
              </w:rPr>
            </w:pPr>
            <w:r>
              <w:rPr>
                <w:rFonts w:ascii="Arial" w:hAnsi="Arial" w:cs="Arial"/>
              </w:rPr>
              <w:t xml:space="preserve">The post holder </w:t>
            </w:r>
            <w:r w:rsidR="008D18E7">
              <w:rPr>
                <w:rFonts w:ascii="Arial" w:hAnsi="Arial" w:cs="Arial"/>
              </w:rPr>
              <w:t>will</w:t>
            </w:r>
            <w:r>
              <w:rPr>
                <w:rFonts w:ascii="Arial" w:hAnsi="Arial" w:cs="Arial"/>
              </w:rPr>
              <w:t xml:space="preserve"> be aware of legislation and relevant CEL documents for the provision of cancer services.</w:t>
            </w:r>
          </w:p>
          <w:p w:rsidR="00B67EA7" w:rsidRDefault="00B67EA7" w:rsidP="00026BF5">
            <w:pPr>
              <w:rPr>
                <w:rFonts w:ascii="Arial" w:hAnsi="Arial" w:cs="Arial"/>
              </w:rPr>
            </w:pPr>
          </w:p>
          <w:p w:rsidR="00B67EA7" w:rsidRDefault="00B67EA7" w:rsidP="00B67EA7">
            <w:pPr>
              <w:autoSpaceDE w:val="0"/>
              <w:autoSpaceDN w:val="0"/>
              <w:adjustRightInd w:val="0"/>
              <w:rPr>
                <w:rFonts w:ascii="Arial" w:hAnsi="Arial" w:cs="Arial"/>
              </w:rPr>
            </w:pPr>
            <w:r>
              <w:rPr>
                <w:rFonts w:ascii="Arial" w:hAnsi="Arial" w:cs="Arial"/>
              </w:rPr>
              <w:t>The post holder will be responsible for timely and accurate responses to enquiries by the most appropriate method within own area, and analysis of patient and prescribing activity data.</w:t>
            </w:r>
          </w:p>
          <w:p w:rsidR="00026BF5" w:rsidRDefault="00026BF5" w:rsidP="00026BF5">
            <w:pPr>
              <w:rPr>
                <w:rFonts w:ascii="Arial" w:hAnsi="Arial" w:cs="Arial"/>
              </w:rPr>
            </w:pPr>
          </w:p>
          <w:p w:rsidR="00026BF5" w:rsidRDefault="00026BF5" w:rsidP="00026BF5">
            <w:pPr>
              <w:rPr>
                <w:rFonts w:ascii="Arial" w:hAnsi="Arial" w:cs="Arial"/>
              </w:rPr>
            </w:pPr>
            <w:r>
              <w:rPr>
                <w:rFonts w:ascii="Arial" w:hAnsi="Arial" w:cs="Arial"/>
              </w:rPr>
              <w:t xml:space="preserve">The post holder </w:t>
            </w:r>
            <w:r w:rsidR="008D18E7">
              <w:rPr>
                <w:rFonts w:ascii="Arial" w:hAnsi="Arial" w:cs="Arial"/>
              </w:rPr>
              <w:t>will</w:t>
            </w:r>
            <w:r>
              <w:rPr>
                <w:rFonts w:ascii="Arial" w:hAnsi="Arial" w:cs="Arial"/>
              </w:rPr>
              <w:t xml:space="preserve"> be aware of Clinical Governance issues relating to confidential staff and patient data. </w:t>
            </w:r>
          </w:p>
          <w:p w:rsidR="00315B65" w:rsidRDefault="00315B65" w:rsidP="009D781F">
            <w:pPr>
              <w:rPr>
                <w:rFonts w:ascii="Arial" w:hAnsi="Arial" w:cs="Arial"/>
              </w:rPr>
            </w:pPr>
          </w:p>
          <w:p w:rsidR="00012809" w:rsidRPr="006A257D" w:rsidRDefault="00315B65" w:rsidP="00CB2178">
            <w:pPr>
              <w:rPr>
                <w:rFonts w:ascii="Arial" w:hAnsi="Arial" w:cs="Arial"/>
              </w:rPr>
            </w:pPr>
            <w:r>
              <w:rPr>
                <w:rFonts w:ascii="Arial" w:hAnsi="Arial" w:cs="Arial"/>
              </w:rPr>
              <w:t>The post holder will be responsible for fulfilling G</w:t>
            </w:r>
            <w:r w:rsidR="00D20179">
              <w:rPr>
                <w:rFonts w:ascii="Arial" w:hAnsi="Arial" w:cs="Arial"/>
              </w:rPr>
              <w:t xml:space="preserve">eneral Pharmaceutical Council </w:t>
            </w:r>
            <w:r>
              <w:rPr>
                <w:rFonts w:ascii="Arial" w:hAnsi="Arial" w:cs="Arial"/>
              </w:rPr>
              <w:t>criteria and ensuring CPD and local mandatory or other required training is completed.</w:t>
            </w:r>
          </w:p>
        </w:tc>
      </w:tr>
      <w:tr w:rsidR="00CD651B" w:rsidRPr="006A257D" w:rsidTr="00012809">
        <w:tc>
          <w:tcPr>
            <w:tcW w:w="534" w:type="dxa"/>
          </w:tcPr>
          <w:p w:rsidR="00CD651B" w:rsidRPr="006A257D" w:rsidRDefault="00CD651B" w:rsidP="006A257D">
            <w:pPr>
              <w:spacing w:before="120"/>
              <w:rPr>
                <w:rFonts w:ascii="Arial" w:hAnsi="Arial" w:cs="Arial"/>
              </w:rPr>
            </w:pPr>
            <w:r w:rsidRPr="006A257D">
              <w:rPr>
                <w:rFonts w:ascii="Arial" w:hAnsi="Arial" w:cs="Arial"/>
                <w:b/>
              </w:rPr>
              <w:lastRenderedPageBreak/>
              <w:t>3</w:t>
            </w:r>
          </w:p>
        </w:tc>
        <w:tc>
          <w:tcPr>
            <w:tcW w:w="9355" w:type="dxa"/>
          </w:tcPr>
          <w:p w:rsidR="00CD651B" w:rsidRDefault="00CD651B" w:rsidP="006A257D">
            <w:pPr>
              <w:pStyle w:val="Heading1"/>
              <w:jc w:val="left"/>
              <w:rPr>
                <w:rFonts w:ascii="Arial" w:hAnsi="Arial" w:cs="Arial"/>
                <w:i w:val="0"/>
              </w:rPr>
            </w:pPr>
            <w:r w:rsidRPr="006A257D">
              <w:rPr>
                <w:rFonts w:ascii="Arial" w:hAnsi="Arial" w:cs="Arial"/>
                <w:i w:val="0"/>
              </w:rPr>
              <w:t>Analytical and judgemental skills</w:t>
            </w:r>
          </w:p>
          <w:p w:rsidR="00B67EA7" w:rsidRDefault="00B67EA7" w:rsidP="00B67EA7">
            <w:pPr>
              <w:autoSpaceDE w:val="0"/>
              <w:autoSpaceDN w:val="0"/>
              <w:adjustRightInd w:val="0"/>
              <w:rPr>
                <w:rFonts w:ascii="Arial" w:hAnsi="Arial" w:cs="Arial"/>
                <w:b/>
              </w:rPr>
            </w:pPr>
          </w:p>
          <w:p w:rsidR="00F67D03" w:rsidRDefault="00F67D03" w:rsidP="00F67D03">
            <w:pPr>
              <w:autoSpaceDE w:val="0"/>
              <w:autoSpaceDN w:val="0"/>
              <w:adjustRightInd w:val="0"/>
              <w:rPr>
                <w:rFonts w:ascii="Arial" w:hAnsi="Arial" w:cs="Arial"/>
              </w:rPr>
            </w:pPr>
            <w:r>
              <w:rPr>
                <w:rFonts w:ascii="Arial" w:hAnsi="Arial" w:cs="Arial"/>
              </w:rPr>
              <w:t>Daily judgement requirements where there are a range of options e.g.</w:t>
            </w:r>
            <w:r w:rsidRPr="00B108A9">
              <w:rPr>
                <w:rFonts w:ascii="Arial" w:hAnsi="Arial" w:cs="Arial"/>
              </w:rPr>
              <w:t xml:space="preserve"> </w:t>
            </w:r>
            <w:r>
              <w:rPr>
                <w:rFonts w:ascii="Arial" w:hAnsi="Arial" w:cs="Arial"/>
              </w:rPr>
              <w:t xml:space="preserve">the </w:t>
            </w:r>
            <w:r w:rsidRPr="00B108A9">
              <w:rPr>
                <w:rFonts w:ascii="Arial" w:hAnsi="Arial" w:cs="Arial"/>
              </w:rPr>
              <w:t xml:space="preserve">prioritisation of workload </w:t>
            </w:r>
            <w:r>
              <w:rPr>
                <w:rFonts w:ascii="Arial" w:hAnsi="Arial" w:cs="Arial"/>
              </w:rPr>
              <w:t xml:space="preserve">considering </w:t>
            </w:r>
            <w:r w:rsidRPr="00B108A9">
              <w:rPr>
                <w:rFonts w:ascii="Arial" w:hAnsi="Arial" w:cs="Arial"/>
              </w:rPr>
              <w:t>which patient will require medication first</w:t>
            </w:r>
            <w:r>
              <w:rPr>
                <w:rFonts w:ascii="Arial" w:hAnsi="Arial" w:cs="Arial"/>
              </w:rPr>
              <w:t xml:space="preserve">, </w:t>
            </w:r>
            <w:r w:rsidRPr="00B108A9">
              <w:rPr>
                <w:rFonts w:ascii="Arial" w:hAnsi="Arial" w:cs="Arial"/>
              </w:rPr>
              <w:t>dependant on regime and patient location</w:t>
            </w:r>
            <w:r>
              <w:rPr>
                <w:rFonts w:ascii="Arial" w:hAnsi="Arial" w:cs="Arial"/>
              </w:rPr>
              <w:t xml:space="preserve">. </w:t>
            </w:r>
          </w:p>
          <w:p w:rsidR="00F45E4D" w:rsidRDefault="00F45E4D" w:rsidP="00F67D03">
            <w:pPr>
              <w:autoSpaceDE w:val="0"/>
              <w:autoSpaceDN w:val="0"/>
              <w:adjustRightInd w:val="0"/>
              <w:rPr>
                <w:rFonts w:ascii="Arial" w:hAnsi="Arial" w:cs="Arial"/>
              </w:rPr>
            </w:pPr>
          </w:p>
          <w:p w:rsidR="00F45E4D" w:rsidRDefault="00F45E4D" w:rsidP="00F67D03">
            <w:pPr>
              <w:autoSpaceDE w:val="0"/>
              <w:autoSpaceDN w:val="0"/>
              <w:adjustRightInd w:val="0"/>
              <w:rPr>
                <w:rFonts w:ascii="Arial" w:hAnsi="Arial" w:cs="Arial"/>
              </w:rPr>
            </w:pPr>
            <w:r>
              <w:rPr>
                <w:rFonts w:ascii="Arial" w:hAnsi="Arial" w:cs="Arial"/>
              </w:rPr>
              <w:t>Analys</w:t>
            </w:r>
            <w:r w:rsidRPr="006C7C93">
              <w:rPr>
                <w:rFonts w:ascii="Arial" w:hAnsi="Arial" w:cs="Arial"/>
              </w:rPr>
              <w:t>ing and recording pres</w:t>
            </w:r>
            <w:r>
              <w:rPr>
                <w:rFonts w:ascii="Arial" w:hAnsi="Arial" w:cs="Arial"/>
              </w:rPr>
              <w:t xml:space="preserve">cribing and dispensing activity. </w:t>
            </w:r>
            <w:r w:rsidRPr="006C7C93">
              <w:rPr>
                <w:rFonts w:ascii="Arial" w:hAnsi="Arial" w:cs="Arial"/>
              </w:rPr>
              <w:t xml:space="preserve">The post holder will be expected to assist in </w:t>
            </w:r>
            <w:r>
              <w:rPr>
                <w:rFonts w:ascii="Arial" w:hAnsi="Arial" w:cs="Arial"/>
              </w:rPr>
              <w:t xml:space="preserve">the </w:t>
            </w:r>
            <w:r w:rsidRPr="006C7C93">
              <w:rPr>
                <w:rFonts w:ascii="Arial" w:hAnsi="Arial" w:cs="Arial"/>
              </w:rPr>
              <w:t>development and review of local SOPs, risk assessments, and worksheets.</w:t>
            </w:r>
          </w:p>
          <w:p w:rsidR="00F67D03" w:rsidRDefault="00F67D03" w:rsidP="00F67D03">
            <w:pPr>
              <w:autoSpaceDE w:val="0"/>
              <w:autoSpaceDN w:val="0"/>
              <w:adjustRightInd w:val="0"/>
              <w:rPr>
                <w:rFonts w:ascii="Arial" w:hAnsi="Arial" w:cs="Arial"/>
              </w:rPr>
            </w:pPr>
          </w:p>
          <w:p w:rsidR="00C93559" w:rsidRPr="006A257D" w:rsidRDefault="00B67EA7" w:rsidP="00F67D03">
            <w:pPr>
              <w:autoSpaceDE w:val="0"/>
              <w:autoSpaceDN w:val="0"/>
              <w:adjustRightInd w:val="0"/>
              <w:rPr>
                <w:rFonts w:ascii="Arial" w:hAnsi="Arial" w:cs="Arial"/>
              </w:rPr>
            </w:pPr>
            <w:r>
              <w:rPr>
                <w:rFonts w:ascii="Arial" w:hAnsi="Arial" w:cs="Arial"/>
              </w:rPr>
              <w:t>Ensuring high cost medicines and stock are ordered efficiently in a timely manner to ensure it is available for use and is used within its expiry date.</w:t>
            </w:r>
          </w:p>
        </w:tc>
      </w:tr>
      <w:tr w:rsidR="00CD651B" w:rsidRPr="006A257D" w:rsidTr="00012809">
        <w:tc>
          <w:tcPr>
            <w:tcW w:w="534" w:type="dxa"/>
          </w:tcPr>
          <w:p w:rsidR="00CD651B" w:rsidRPr="006A257D" w:rsidRDefault="00CD651B" w:rsidP="006A257D">
            <w:pPr>
              <w:spacing w:before="120"/>
              <w:rPr>
                <w:rFonts w:ascii="Arial" w:hAnsi="Arial" w:cs="Arial"/>
              </w:rPr>
            </w:pPr>
            <w:r w:rsidRPr="006A257D">
              <w:rPr>
                <w:rFonts w:ascii="Arial" w:hAnsi="Arial" w:cs="Arial"/>
                <w:b/>
              </w:rPr>
              <w:t>4</w:t>
            </w:r>
          </w:p>
        </w:tc>
        <w:tc>
          <w:tcPr>
            <w:tcW w:w="9355" w:type="dxa"/>
          </w:tcPr>
          <w:p w:rsidR="00CD651B" w:rsidRPr="005719C7" w:rsidRDefault="00CD651B" w:rsidP="006A257D">
            <w:pPr>
              <w:pStyle w:val="Heading1"/>
              <w:jc w:val="left"/>
              <w:rPr>
                <w:rFonts w:ascii="Arial" w:hAnsi="Arial" w:cs="Arial"/>
                <w:i w:val="0"/>
              </w:rPr>
            </w:pPr>
            <w:r w:rsidRPr="005719C7">
              <w:rPr>
                <w:rFonts w:ascii="Arial" w:hAnsi="Arial" w:cs="Arial"/>
                <w:i w:val="0"/>
              </w:rPr>
              <w:t>Planning and organisational skills</w:t>
            </w:r>
          </w:p>
          <w:p w:rsidR="00F67D03" w:rsidRDefault="00F67D03" w:rsidP="00C93559">
            <w:pPr>
              <w:rPr>
                <w:rFonts w:ascii="Arial" w:hAnsi="Arial" w:cs="Arial"/>
                <w:b/>
              </w:rPr>
            </w:pPr>
          </w:p>
          <w:p w:rsidR="00B67EA7" w:rsidRPr="00D20179" w:rsidRDefault="00D20179" w:rsidP="00C93559">
            <w:pPr>
              <w:rPr>
                <w:rFonts w:ascii="Arial" w:hAnsi="Arial" w:cs="Arial"/>
              </w:rPr>
            </w:pPr>
            <w:r>
              <w:rPr>
                <w:rFonts w:ascii="Arial" w:hAnsi="Arial" w:cs="Arial"/>
              </w:rPr>
              <w:t>The post holder will plan own workload and that of the pharmacy team ensuring efficient delivery of the service.</w:t>
            </w:r>
          </w:p>
          <w:p w:rsidR="00476532" w:rsidRPr="007401FF" w:rsidRDefault="00476532" w:rsidP="00C93559">
            <w:pPr>
              <w:rPr>
                <w:rFonts w:ascii="Arial" w:hAnsi="Arial" w:cs="Arial"/>
                <w:b/>
              </w:rPr>
            </w:pPr>
          </w:p>
          <w:p w:rsidR="00A24DC2" w:rsidRDefault="00B47015" w:rsidP="00C93559">
            <w:pPr>
              <w:rPr>
                <w:rFonts w:ascii="Arial" w:hAnsi="Arial" w:cs="Arial"/>
              </w:rPr>
            </w:pPr>
            <w:r>
              <w:rPr>
                <w:rFonts w:ascii="Arial" w:hAnsi="Arial" w:cs="Arial"/>
              </w:rPr>
              <w:t xml:space="preserve">The post holder </w:t>
            </w:r>
            <w:r w:rsidRPr="00476532">
              <w:rPr>
                <w:rFonts w:ascii="Arial" w:hAnsi="Arial" w:cs="Arial"/>
              </w:rPr>
              <w:t xml:space="preserve">will </w:t>
            </w:r>
            <w:r w:rsidR="00B929F9" w:rsidRPr="00476532">
              <w:rPr>
                <w:rFonts w:ascii="Arial" w:hAnsi="Arial" w:cs="Arial"/>
              </w:rPr>
              <w:t>work with</w:t>
            </w:r>
            <w:r w:rsidR="00681782" w:rsidRPr="00476532">
              <w:rPr>
                <w:rFonts w:ascii="Arial" w:hAnsi="Arial" w:cs="Arial"/>
              </w:rPr>
              <w:t xml:space="preserve"> </w:t>
            </w:r>
            <w:r w:rsidR="00B929F9" w:rsidRPr="00476532">
              <w:rPr>
                <w:rFonts w:ascii="Arial" w:hAnsi="Arial" w:cs="Arial"/>
              </w:rPr>
              <w:t>the</w:t>
            </w:r>
            <w:r w:rsidR="00681782" w:rsidRPr="00476532">
              <w:rPr>
                <w:rFonts w:ascii="Arial" w:hAnsi="Arial" w:cs="Arial"/>
              </w:rPr>
              <w:t xml:space="preserve"> Band 6 Pharmacy Technician </w:t>
            </w:r>
            <w:r w:rsidR="00B929F9">
              <w:rPr>
                <w:rFonts w:ascii="Arial" w:hAnsi="Arial" w:cs="Arial"/>
              </w:rPr>
              <w:t>to</w:t>
            </w:r>
            <w:r w:rsidR="00681782">
              <w:rPr>
                <w:rFonts w:ascii="Arial" w:hAnsi="Arial" w:cs="Arial"/>
              </w:rPr>
              <w:t xml:space="preserve"> </w:t>
            </w:r>
            <w:r w:rsidR="00B929F9">
              <w:rPr>
                <w:rFonts w:ascii="Arial" w:hAnsi="Arial" w:cs="Arial"/>
              </w:rPr>
              <w:t>provide</w:t>
            </w:r>
            <w:r w:rsidR="00681782">
              <w:rPr>
                <w:rFonts w:ascii="Arial" w:hAnsi="Arial" w:cs="Arial"/>
              </w:rPr>
              <w:t xml:space="preserve"> </w:t>
            </w:r>
            <w:r w:rsidR="007B0617">
              <w:rPr>
                <w:rFonts w:ascii="Arial" w:hAnsi="Arial" w:cs="Arial"/>
              </w:rPr>
              <w:t>a range of dispensing activities in the Aseptic Preparative Services</w:t>
            </w:r>
            <w:r w:rsidR="00B929F9">
              <w:rPr>
                <w:rFonts w:ascii="Arial" w:hAnsi="Arial" w:cs="Arial"/>
              </w:rPr>
              <w:t xml:space="preserve"> area,</w:t>
            </w:r>
            <w:r w:rsidR="007B0617">
              <w:rPr>
                <w:rFonts w:ascii="Arial" w:hAnsi="Arial" w:cs="Arial"/>
              </w:rPr>
              <w:t xml:space="preserve"> ensur</w:t>
            </w:r>
            <w:r w:rsidR="00B929F9">
              <w:rPr>
                <w:rFonts w:ascii="Arial" w:hAnsi="Arial" w:cs="Arial"/>
              </w:rPr>
              <w:t>ing</w:t>
            </w:r>
            <w:r w:rsidR="007B0617">
              <w:rPr>
                <w:rFonts w:ascii="Arial" w:hAnsi="Arial" w:cs="Arial"/>
              </w:rPr>
              <w:t xml:space="preserve"> safe dispensing practices without jeopardising timely provision of medication to clinical areas.</w:t>
            </w:r>
            <w:r w:rsidR="00126588">
              <w:rPr>
                <w:rFonts w:ascii="Arial" w:hAnsi="Arial" w:cs="Arial"/>
              </w:rPr>
              <w:t xml:space="preserve"> </w:t>
            </w:r>
          </w:p>
          <w:p w:rsidR="00122DCF" w:rsidRDefault="00122DCF" w:rsidP="00C93559">
            <w:pPr>
              <w:rPr>
                <w:rFonts w:ascii="Arial" w:hAnsi="Arial" w:cs="Arial"/>
              </w:rPr>
            </w:pPr>
          </w:p>
          <w:p w:rsidR="00126588" w:rsidRPr="006A257D" w:rsidRDefault="00126588" w:rsidP="00476532">
            <w:pPr>
              <w:rPr>
                <w:rFonts w:ascii="Arial" w:hAnsi="Arial" w:cs="Arial"/>
              </w:rPr>
            </w:pPr>
            <w:r>
              <w:rPr>
                <w:rFonts w:ascii="Arial" w:hAnsi="Arial" w:cs="Arial"/>
              </w:rPr>
              <w:t>The post holder will</w:t>
            </w:r>
            <w:r w:rsidR="007B0617">
              <w:rPr>
                <w:rFonts w:ascii="Arial" w:hAnsi="Arial" w:cs="Arial"/>
              </w:rPr>
              <w:t xml:space="preserve"> </w:t>
            </w:r>
            <w:r>
              <w:rPr>
                <w:rFonts w:ascii="Arial" w:hAnsi="Arial" w:cs="Arial"/>
              </w:rPr>
              <w:t xml:space="preserve">be expected to respond to medication stock queries </w:t>
            </w:r>
            <w:r w:rsidR="00B929F9">
              <w:rPr>
                <w:rFonts w:ascii="Arial" w:hAnsi="Arial" w:cs="Arial"/>
              </w:rPr>
              <w:t xml:space="preserve">and answer them according to the </w:t>
            </w:r>
            <w:r>
              <w:rPr>
                <w:rFonts w:ascii="Arial" w:hAnsi="Arial" w:cs="Arial"/>
              </w:rPr>
              <w:t xml:space="preserve">different level of urgency </w:t>
            </w:r>
            <w:r w:rsidR="00B929F9">
              <w:rPr>
                <w:rFonts w:ascii="Arial" w:hAnsi="Arial" w:cs="Arial"/>
              </w:rPr>
              <w:t>required.</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t>5</w:t>
            </w:r>
          </w:p>
        </w:tc>
        <w:tc>
          <w:tcPr>
            <w:tcW w:w="9355" w:type="dxa"/>
          </w:tcPr>
          <w:p w:rsidR="00CD651B" w:rsidRPr="006A257D" w:rsidRDefault="00CD651B" w:rsidP="006A257D">
            <w:pPr>
              <w:pStyle w:val="Heading1"/>
              <w:jc w:val="left"/>
              <w:rPr>
                <w:rFonts w:ascii="Arial" w:hAnsi="Arial" w:cs="Arial"/>
                <w:i w:val="0"/>
              </w:rPr>
            </w:pPr>
            <w:r w:rsidRPr="006A257D">
              <w:rPr>
                <w:rFonts w:ascii="Arial" w:hAnsi="Arial" w:cs="Arial"/>
                <w:i w:val="0"/>
              </w:rPr>
              <w:t>Physical Skills</w:t>
            </w:r>
          </w:p>
          <w:p w:rsidR="008B3F53" w:rsidRPr="00A92245" w:rsidRDefault="008B3F53" w:rsidP="007B0617">
            <w:pPr>
              <w:rPr>
                <w:rFonts w:ascii="Arial" w:hAnsi="Arial" w:cs="Arial"/>
                <w:b/>
              </w:rPr>
            </w:pPr>
          </w:p>
          <w:p w:rsidR="00122DCF" w:rsidRDefault="00CE5B1F" w:rsidP="007B0617">
            <w:pPr>
              <w:rPr>
                <w:rFonts w:ascii="Arial" w:hAnsi="Arial" w:cs="Arial"/>
              </w:rPr>
            </w:pPr>
            <w:r>
              <w:rPr>
                <w:rFonts w:ascii="Arial" w:hAnsi="Arial" w:cs="Arial"/>
              </w:rPr>
              <w:t>C</w:t>
            </w:r>
            <w:r w:rsidR="0050632A">
              <w:rPr>
                <w:rFonts w:ascii="Arial" w:hAnsi="Arial" w:cs="Arial"/>
              </w:rPr>
              <w:t xml:space="preserve">arry </w:t>
            </w:r>
            <w:r>
              <w:rPr>
                <w:rFonts w:ascii="Arial" w:hAnsi="Arial" w:cs="Arial"/>
              </w:rPr>
              <w:t xml:space="preserve">out all processes including the PACT function involved with </w:t>
            </w:r>
            <w:r w:rsidR="0050632A">
              <w:rPr>
                <w:rFonts w:ascii="Arial" w:hAnsi="Arial" w:cs="Arial"/>
              </w:rPr>
              <w:t xml:space="preserve">aseptic dispensing of </w:t>
            </w:r>
            <w:proofErr w:type="spellStart"/>
            <w:r w:rsidR="00B108A9">
              <w:rPr>
                <w:rFonts w:ascii="Arial" w:hAnsi="Arial" w:cs="Arial"/>
              </w:rPr>
              <w:t>Cytotoxics</w:t>
            </w:r>
            <w:proofErr w:type="spellEnd"/>
            <w:r w:rsidR="004521AF">
              <w:rPr>
                <w:rFonts w:ascii="Arial" w:hAnsi="Arial" w:cs="Arial"/>
              </w:rPr>
              <w:t xml:space="preserve">, </w:t>
            </w:r>
            <w:r w:rsidR="008B3F53">
              <w:rPr>
                <w:rFonts w:ascii="Arial" w:hAnsi="Arial" w:cs="Arial"/>
              </w:rPr>
              <w:t>Total Parental Nutrition</w:t>
            </w:r>
            <w:r w:rsidR="004521AF">
              <w:rPr>
                <w:rFonts w:ascii="Arial" w:hAnsi="Arial" w:cs="Arial"/>
              </w:rPr>
              <w:t xml:space="preserve"> and </w:t>
            </w:r>
            <w:r w:rsidR="00B108A9">
              <w:rPr>
                <w:rFonts w:ascii="Arial" w:hAnsi="Arial" w:cs="Arial"/>
              </w:rPr>
              <w:t>Centralised Intravenous additive Service (</w:t>
            </w:r>
            <w:r w:rsidR="004521AF">
              <w:rPr>
                <w:rFonts w:ascii="Arial" w:hAnsi="Arial" w:cs="Arial"/>
              </w:rPr>
              <w:t>CIVAS</w:t>
            </w:r>
            <w:r w:rsidR="00B108A9">
              <w:rPr>
                <w:rFonts w:ascii="Arial" w:hAnsi="Arial" w:cs="Arial"/>
              </w:rPr>
              <w:t>)</w:t>
            </w:r>
            <w:r w:rsidR="005D67A0">
              <w:rPr>
                <w:rFonts w:ascii="Arial" w:hAnsi="Arial" w:cs="Arial"/>
              </w:rPr>
              <w:t xml:space="preserve"> using defined equipment and sundries. </w:t>
            </w:r>
          </w:p>
          <w:p w:rsidR="00122DCF" w:rsidRDefault="00122DCF" w:rsidP="007B0617">
            <w:pPr>
              <w:rPr>
                <w:rFonts w:ascii="Arial" w:hAnsi="Arial" w:cs="Arial"/>
              </w:rPr>
            </w:pPr>
          </w:p>
          <w:p w:rsidR="00F67D03" w:rsidRDefault="00F67D03" w:rsidP="00F67D03">
            <w:pPr>
              <w:autoSpaceDE w:val="0"/>
              <w:autoSpaceDN w:val="0"/>
              <w:adjustRightInd w:val="0"/>
              <w:rPr>
                <w:rFonts w:ascii="Arial" w:hAnsi="Arial" w:cs="Arial"/>
              </w:rPr>
            </w:pPr>
            <w:r>
              <w:rPr>
                <w:rFonts w:ascii="Arial" w:hAnsi="Arial" w:cs="Arial"/>
              </w:rPr>
              <w:t xml:space="preserve">The use of complex equipment and processes within the Aseptic facility </w:t>
            </w:r>
            <w:r w:rsidRPr="00F428A8">
              <w:rPr>
                <w:rFonts w:ascii="Arial" w:hAnsi="Arial" w:cs="Arial"/>
              </w:rPr>
              <w:t>e.g. isolators for the manipulation of medicines within the sterile environment.</w:t>
            </w:r>
          </w:p>
          <w:p w:rsidR="00A24DC2" w:rsidRDefault="00A24DC2" w:rsidP="007B0617">
            <w:pPr>
              <w:rPr>
                <w:rFonts w:ascii="Arial" w:hAnsi="Arial" w:cs="Arial"/>
              </w:rPr>
            </w:pPr>
          </w:p>
          <w:p w:rsidR="00B108A9" w:rsidRDefault="005D67A0" w:rsidP="007B0617">
            <w:pPr>
              <w:rPr>
                <w:rFonts w:ascii="Arial" w:hAnsi="Arial" w:cs="Arial"/>
              </w:rPr>
            </w:pPr>
            <w:r>
              <w:rPr>
                <w:rFonts w:ascii="Arial" w:hAnsi="Arial" w:cs="Arial"/>
              </w:rPr>
              <w:t xml:space="preserve">Computer related skills </w:t>
            </w:r>
            <w:r w:rsidR="00955680">
              <w:rPr>
                <w:rFonts w:ascii="Arial" w:hAnsi="Arial" w:cs="Arial"/>
              </w:rPr>
              <w:t xml:space="preserve">to operate </w:t>
            </w:r>
            <w:proofErr w:type="spellStart"/>
            <w:r>
              <w:rPr>
                <w:rFonts w:ascii="Arial" w:hAnsi="Arial" w:cs="Arial"/>
              </w:rPr>
              <w:t>chemocare</w:t>
            </w:r>
            <w:proofErr w:type="spellEnd"/>
            <w:r>
              <w:rPr>
                <w:rFonts w:ascii="Arial" w:hAnsi="Arial" w:cs="Arial"/>
              </w:rPr>
              <w:t xml:space="preserve">, Q-Pulse, </w:t>
            </w:r>
            <w:proofErr w:type="spellStart"/>
            <w:r w:rsidRPr="005D67A0">
              <w:rPr>
                <w:rFonts w:ascii="Arial" w:hAnsi="Arial" w:cs="Arial"/>
              </w:rPr>
              <w:t>Boxi</w:t>
            </w:r>
            <w:proofErr w:type="spellEnd"/>
            <w:r w:rsidR="00122DCF">
              <w:rPr>
                <w:rFonts w:ascii="Arial" w:hAnsi="Arial" w:cs="Arial"/>
              </w:rPr>
              <w:t xml:space="preserve">, </w:t>
            </w:r>
            <w:r w:rsidR="007B0617">
              <w:rPr>
                <w:rFonts w:ascii="Arial" w:hAnsi="Arial" w:cs="Arial"/>
              </w:rPr>
              <w:t xml:space="preserve"> </w:t>
            </w:r>
          </w:p>
          <w:p w:rsidR="00955680" w:rsidRDefault="00B108A9" w:rsidP="007B0617">
            <w:pPr>
              <w:rPr>
                <w:rFonts w:ascii="Arial" w:hAnsi="Arial" w:cs="Arial"/>
              </w:rPr>
            </w:pPr>
            <w:r>
              <w:rPr>
                <w:rFonts w:ascii="Arial" w:hAnsi="Arial" w:cs="Arial"/>
              </w:rPr>
              <w:lastRenderedPageBreak/>
              <w:t>JAC (Pharmacy computer system)</w:t>
            </w:r>
          </w:p>
          <w:p w:rsidR="008D18E7" w:rsidRDefault="008D18E7" w:rsidP="007B0617">
            <w:pPr>
              <w:rPr>
                <w:rFonts w:ascii="Arial" w:hAnsi="Arial" w:cs="Arial"/>
              </w:rPr>
            </w:pPr>
          </w:p>
          <w:p w:rsidR="00CD651B" w:rsidRPr="006A4B39" w:rsidRDefault="008D18E7" w:rsidP="006A257D">
            <w:pPr>
              <w:rPr>
                <w:rFonts w:ascii="Arial" w:hAnsi="Arial" w:cs="Arial"/>
              </w:rPr>
            </w:pPr>
            <w:r>
              <w:rPr>
                <w:rFonts w:ascii="Arial" w:hAnsi="Arial" w:cs="Arial"/>
              </w:rPr>
              <w:t>The post holder must be proficient in the use of computers as this is an integral part of the post</w:t>
            </w:r>
            <w:r w:rsidR="008B3F53">
              <w:rPr>
                <w:rFonts w:ascii="Arial" w:hAnsi="Arial" w:cs="Arial"/>
              </w:rPr>
              <w:t>.</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lastRenderedPageBreak/>
              <w:t>6</w:t>
            </w:r>
          </w:p>
        </w:tc>
        <w:tc>
          <w:tcPr>
            <w:tcW w:w="9355" w:type="dxa"/>
          </w:tcPr>
          <w:p w:rsidR="00CD651B" w:rsidRPr="00A425AD" w:rsidRDefault="00CD651B" w:rsidP="00A425AD">
            <w:pPr>
              <w:pStyle w:val="Heading1"/>
              <w:jc w:val="left"/>
              <w:rPr>
                <w:rFonts w:ascii="Arial" w:hAnsi="Arial" w:cs="Arial"/>
                <w:i w:val="0"/>
              </w:rPr>
            </w:pPr>
            <w:r w:rsidRPr="006A257D">
              <w:rPr>
                <w:rFonts w:ascii="Arial" w:hAnsi="Arial" w:cs="Arial"/>
                <w:i w:val="0"/>
              </w:rPr>
              <w:t>Responsibilities for patient/client care</w:t>
            </w:r>
          </w:p>
          <w:p w:rsidR="005C4723" w:rsidRDefault="005C4723" w:rsidP="006A257D">
            <w:pPr>
              <w:rPr>
                <w:rFonts w:ascii="Arial" w:hAnsi="Arial" w:cs="Arial"/>
              </w:rPr>
            </w:pPr>
          </w:p>
          <w:p w:rsidR="00676D45" w:rsidRDefault="005C4723" w:rsidP="006A257D">
            <w:pPr>
              <w:rPr>
                <w:rFonts w:ascii="Arial" w:hAnsi="Arial" w:cs="Arial"/>
              </w:rPr>
            </w:pPr>
            <w:r>
              <w:rPr>
                <w:rFonts w:ascii="Arial" w:hAnsi="Arial" w:cs="Arial"/>
              </w:rPr>
              <w:t>The post holder’s role is</w:t>
            </w:r>
            <w:r w:rsidR="00681782">
              <w:rPr>
                <w:rFonts w:ascii="Arial" w:hAnsi="Arial" w:cs="Arial"/>
              </w:rPr>
              <w:t xml:space="preserve"> maintaining </w:t>
            </w:r>
            <w:r w:rsidR="004761E5">
              <w:rPr>
                <w:rFonts w:ascii="Arial" w:hAnsi="Arial" w:cs="Arial"/>
              </w:rPr>
              <w:t>safe dispensing practices</w:t>
            </w:r>
            <w:r w:rsidR="00681782">
              <w:rPr>
                <w:rFonts w:ascii="Arial" w:hAnsi="Arial" w:cs="Arial"/>
              </w:rPr>
              <w:t xml:space="preserve"> in the Aseptic Unit</w:t>
            </w:r>
            <w:r w:rsidR="00676D45">
              <w:rPr>
                <w:rFonts w:ascii="Arial" w:hAnsi="Arial" w:cs="Arial"/>
              </w:rPr>
              <w:t xml:space="preserve"> and being </w:t>
            </w:r>
            <w:r w:rsidR="007401FF">
              <w:rPr>
                <w:rFonts w:ascii="Arial" w:hAnsi="Arial" w:cs="Arial"/>
              </w:rPr>
              <w:t>responsible for inspecting</w:t>
            </w:r>
            <w:r w:rsidR="004761E5" w:rsidRPr="004761E5">
              <w:rPr>
                <w:rFonts w:ascii="Arial" w:hAnsi="Arial" w:cs="Arial"/>
              </w:rPr>
              <w:t xml:space="preserve"> </w:t>
            </w:r>
            <w:r w:rsidR="007401FF">
              <w:rPr>
                <w:rFonts w:ascii="Arial" w:hAnsi="Arial" w:cs="Arial"/>
              </w:rPr>
              <w:t xml:space="preserve">the </w:t>
            </w:r>
            <w:r w:rsidR="004761E5" w:rsidRPr="004761E5">
              <w:rPr>
                <w:rFonts w:ascii="Arial" w:hAnsi="Arial" w:cs="Arial"/>
              </w:rPr>
              <w:t>storage and use of drugs</w:t>
            </w:r>
            <w:r w:rsidR="004761E5">
              <w:rPr>
                <w:rFonts w:ascii="Arial" w:hAnsi="Arial" w:cs="Arial"/>
              </w:rPr>
              <w:t xml:space="preserve"> in the pharmacy department and ward areas</w:t>
            </w:r>
            <w:r w:rsidR="009066A4">
              <w:rPr>
                <w:rFonts w:ascii="Arial" w:hAnsi="Arial" w:cs="Arial"/>
              </w:rPr>
              <w:t>.</w:t>
            </w:r>
          </w:p>
          <w:p w:rsidR="00676D45" w:rsidRDefault="00676D45" w:rsidP="006A257D">
            <w:pPr>
              <w:rPr>
                <w:rFonts w:ascii="Arial" w:hAnsi="Arial" w:cs="Arial"/>
              </w:rPr>
            </w:pPr>
          </w:p>
          <w:p w:rsidR="00676D45" w:rsidRDefault="005C4723" w:rsidP="006A257D">
            <w:pPr>
              <w:rPr>
                <w:rFonts w:ascii="Arial" w:hAnsi="Arial" w:cs="Arial"/>
              </w:rPr>
            </w:pPr>
            <w:r>
              <w:rPr>
                <w:rFonts w:ascii="Arial" w:hAnsi="Arial" w:cs="Arial"/>
              </w:rPr>
              <w:t>They will be r</w:t>
            </w:r>
            <w:r w:rsidR="00CE5B1F">
              <w:rPr>
                <w:rFonts w:ascii="Arial" w:hAnsi="Arial" w:cs="Arial"/>
              </w:rPr>
              <w:t>esponsible for checking and releasing dispensed patient medicines within the dispensing areas of Pharmacy and for the final check</w:t>
            </w:r>
            <w:r w:rsidR="00D20179">
              <w:rPr>
                <w:rFonts w:ascii="Arial" w:hAnsi="Arial" w:cs="Arial"/>
              </w:rPr>
              <w:t xml:space="preserve"> in preparation for the final release</w:t>
            </w:r>
            <w:r w:rsidR="00B108A9">
              <w:rPr>
                <w:rFonts w:ascii="Arial" w:hAnsi="Arial" w:cs="Arial"/>
              </w:rPr>
              <w:t xml:space="preserve"> of aseptically prepared medication.</w:t>
            </w:r>
          </w:p>
          <w:p w:rsidR="00476532" w:rsidRDefault="00D20179" w:rsidP="006A257D">
            <w:pPr>
              <w:rPr>
                <w:rFonts w:ascii="Arial" w:hAnsi="Arial" w:cs="Arial"/>
              </w:rPr>
            </w:pPr>
            <w:r>
              <w:rPr>
                <w:rFonts w:ascii="Arial" w:hAnsi="Arial" w:cs="Arial"/>
              </w:rPr>
              <w:t xml:space="preserve"> </w:t>
            </w:r>
          </w:p>
          <w:p w:rsidR="00CD651B" w:rsidRPr="006A257D" w:rsidRDefault="00E11D7C" w:rsidP="006A257D">
            <w:pPr>
              <w:rPr>
                <w:rFonts w:ascii="Arial" w:hAnsi="Arial" w:cs="Arial"/>
                <w:b/>
              </w:rPr>
            </w:pPr>
            <w:r>
              <w:rPr>
                <w:rFonts w:ascii="Arial" w:hAnsi="Arial" w:cs="Arial"/>
              </w:rPr>
              <w:t xml:space="preserve">Responsible for the preparation and updating of documentation produced via </w:t>
            </w:r>
            <w:proofErr w:type="spellStart"/>
            <w:r>
              <w:rPr>
                <w:rFonts w:ascii="Arial" w:hAnsi="Arial" w:cs="Arial"/>
              </w:rPr>
              <w:t>Chemocare</w:t>
            </w:r>
            <w:proofErr w:type="spellEnd"/>
            <w:r>
              <w:rPr>
                <w:rFonts w:ascii="Arial" w:hAnsi="Arial" w:cs="Arial"/>
              </w:rPr>
              <w:t xml:space="preserve">, Q-Pulse which must be accurate </w:t>
            </w:r>
            <w:r w:rsidR="00676D45">
              <w:rPr>
                <w:rFonts w:ascii="Arial" w:hAnsi="Arial" w:cs="Arial"/>
              </w:rPr>
              <w:t>ensuring</w:t>
            </w:r>
            <w:r>
              <w:rPr>
                <w:rFonts w:ascii="Arial" w:hAnsi="Arial" w:cs="Arial"/>
              </w:rPr>
              <w:t xml:space="preserve"> patient safety during medicine prescribing and preparation. </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t>7</w:t>
            </w:r>
          </w:p>
        </w:tc>
        <w:tc>
          <w:tcPr>
            <w:tcW w:w="9355" w:type="dxa"/>
          </w:tcPr>
          <w:p w:rsidR="00CD651B" w:rsidRPr="006A257D" w:rsidRDefault="00CD651B" w:rsidP="006A257D">
            <w:pPr>
              <w:pStyle w:val="Heading1"/>
              <w:jc w:val="left"/>
              <w:rPr>
                <w:rFonts w:ascii="Arial" w:hAnsi="Arial" w:cs="Arial"/>
                <w:i w:val="0"/>
              </w:rPr>
            </w:pPr>
            <w:r w:rsidRPr="006A257D">
              <w:rPr>
                <w:rFonts w:ascii="Arial" w:hAnsi="Arial" w:cs="Arial"/>
                <w:i w:val="0"/>
              </w:rPr>
              <w:t>Responsibilities for policy and service development implementation</w:t>
            </w:r>
          </w:p>
          <w:p w:rsidR="001A3133" w:rsidRDefault="001A3133" w:rsidP="006A257D">
            <w:pPr>
              <w:rPr>
                <w:rFonts w:ascii="Arial" w:hAnsi="Arial" w:cs="Arial"/>
                <w:b/>
              </w:rPr>
            </w:pPr>
          </w:p>
          <w:p w:rsidR="001A3133" w:rsidRDefault="001A3133" w:rsidP="001A3133">
            <w:pPr>
              <w:rPr>
                <w:rFonts w:ascii="Arial" w:hAnsi="Arial" w:cs="Arial"/>
              </w:rPr>
            </w:pPr>
            <w:r>
              <w:rPr>
                <w:rFonts w:ascii="Arial" w:hAnsi="Arial" w:cs="Arial"/>
              </w:rPr>
              <w:t xml:space="preserve">The post holder will be responsible for writing, developing and implementing new S.O.Ps for </w:t>
            </w:r>
            <w:proofErr w:type="spellStart"/>
            <w:r>
              <w:rPr>
                <w:rFonts w:ascii="Arial" w:hAnsi="Arial" w:cs="Arial"/>
              </w:rPr>
              <w:t>Chemocare</w:t>
            </w:r>
            <w:proofErr w:type="spellEnd"/>
            <w:r>
              <w:rPr>
                <w:rFonts w:ascii="Arial" w:hAnsi="Arial" w:cs="Arial"/>
              </w:rPr>
              <w:t>.</w:t>
            </w:r>
          </w:p>
          <w:p w:rsidR="001A3133" w:rsidRDefault="001A3133" w:rsidP="006A257D">
            <w:pPr>
              <w:rPr>
                <w:rFonts w:ascii="Arial" w:hAnsi="Arial" w:cs="Arial"/>
                <w:b/>
              </w:rPr>
            </w:pPr>
          </w:p>
          <w:p w:rsidR="001A3133" w:rsidRDefault="00B108A9" w:rsidP="006A257D">
            <w:pPr>
              <w:rPr>
                <w:rFonts w:ascii="Arial" w:hAnsi="Arial" w:cs="Arial"/>
              </w:rPr>
            </w:pPr>
            <w:r w:rsidRPr="00B108A9">
              <w:rPr>
                <w:rFonts w:ascii="Arial" w:hAnsi="Arial" w:cs="Arial"/>
              </w:rPr>
              <w:t>Pharmac</w:t>
            </w:r>
            <w:r>
              <w:rPr>
                <w:rFonts w:ascii="Arial" w:hAnsi="Arial" w:cs="Arial"/>
              </w:rPr>
              <w:t>y</w:t>
            </w:r>
            <w:r w:rsidRPr="00B108A9">
              <w:rPr>
                <w:rFonts w:ascii="Arial" w:hAnsi="Arial" w:cs="Arial"/>
              </w:rPr>
              <w:t xml:space="preserve"> have a document ma</w:t>
            </w:r>
            <w:r>
              <w:rPr>
                <w:rFonts w:ascii="Arial" w:hAnsi="Arial" w:cs="Arial"/>
              </w:rPr>
              <w:t xml:space="preserve">nagement system (Q Pulse) </w:t>
            </w:r>
            <w:r w:rsidR="001A3133">
              <w:rPr>
                <w:rFonts w:ascii="Arial" w:hAnsi="Arial" w:cs="Arial"/>
              </w:rPr>
              <w:t xml:space="preserve">where </w:t>
            </w:r>
            <w:r>
              <w:rPr>
                <w:rFonts w:ascii="Arial" w:hAnsi="Arial" w:cs="Arial"/>
              </w:rPr>
              <w:t xml:space="preserve">there are over 700 documents including </w:t>
            </w:r>
            <w:r w:rsidRPr="00B108A9">
              <w:rPr>
                <w:rFonts w:ascii="Arial" w:hAnsi="Arial" w:cs="Arial"/>
              </w:rPr>
              <w:t>SOPS, policies, guidelines</w:t>
            </w:r>
            <w:r>
              <w:rPr>
                <w:rFonts w:ascii="Arial" w:hAnsi="Arial" w:cs="Arial"/>
              </w:rPr>
              <w:t xml:space="preserve"> relating to Aseptic Services.</w:t>
            </w:r>
          </w:p>
          <w:p w:rsidR="001A3133" w:rsidRDefault="001A3133" w:rsidP="006A257D">
            <w:pPr>
              <w:rPr>
                <w:rFonts w:ascii="Arial" w:hAnsi="Arial" w:cs="Arial"/>
              </w:rPr>
            </w:pPr>
          </w:p>
          <w:p w:rsidR="00C75DBD" w:rsidRPr="006A257D" w:rsidRDefault="001A3133" w:rsidP="001A3133">
            <w:pPr>
              <w:rPr>
                <w:rFonts w:ascii="Arial" w:hAnsi="Arial" w:cs="Arial"/>
              </w:rPr>
            </w:pPr>
            <w:r>
              <w:rPr>
                <w:rFonts w:ascii="Arial" w:hAnsi="Arial" w:cs="Arial"/>
              </w:rPr>
              <w:t xml:space="preserve">They </w:t>
            </w:r>
            <w:r w:rsidR="00B108A9">
              <w:rPr>
                <w:rFonts w:ascii="Arial" w:hAnsi="Arial" w:cs="Arial"/>
              </w:rPr>
              <w:t>will also a</w:t>
            </w:r>
            <w:r w:rsidR="00E21A4A">
              <w:rPr>
                <w:rFonts w:ascii="Arial" w:hAnsi="Arial" w:cs="Arial"/>
              </w:rPr>
              <w:t>ssist</w:t>
            </w:r>
            <w:r w:rsidR="009066A4">
              <w:rPr>
                <w:rFonts w:ascii="Arial" w:hAnsi="Arial" w:cs="Arial"/>
              </w:rPr>
              <w:t xml:space="preserve"> in develop</w:t>
            </w:r>
            <w:r w:rsidR="0066320F">
              <w:rPr>
                <w:rFonts w:ascii="Arial" w:hAnsi="Arial" w:cs="Arial"/>
              </w:rPr>
              <w:t>ing</w:t>
            </w:r>
            <w:r w:rsidR="009066A4">
              <w:rPr>
                <w:rFonts w:ascii="Arial" w:hAnsi="Arial" w:cs="Arial"/>
              </w:rPr>
              <w:t xml:space="preserve"> and review</w:t>
            </w:r>
            <w:r w:rsidR="0066320F">
              <w:rPr>
                <w:rFonts w:ascii="Arial" w:hAnsi="Arial" w:cs="Arial"/>
              </w:rPr>
              <w:t>ing documentation for</w:t>
            </w:r>
            <w:r w:rsidR="009066A4">
              <w:rPr>
                <w:rFonts w:ascii="Arial" w:hAnsi="Arial" w:cs="Arial"/>
              </w:rPr>
              <w:t xml:space="preserve"> Aseptic Preparative Services</w:t>
            </w:r>
            <w:r w:rsidR="005D67A0">
              <w:rPr>
                <w:rFonts w:ascii="Arial" w:hAnsi="Arial" w:cs="Arial"/>
              </w:rPr>
              <w:t xml:space="preserve"> for</w:t>
            </w:r>
            <w:r>
              <w:rPr>
                <w:rFonts w:ascii="Arial" w:hAnsi="Arial" w:cs="Arial"/>
              </w:rPr>
              <w:t xml:space="preserve"> patient medication preparation and </w:t>
            </w:r>
            <w:r w:rsidR="00681782">
              <w:rPr>
                <w:rFonts w:ascii="Arial" w:hAnsi="Arial" w:cs="Arial"/>
              </w:rPr>
              <w:t xml:space="preserve">support </w:t>
            </w:r>
            <w:r w:rsidR="009066A4">
              <w:rPr>
                <w:rFonts w:ascii="Arial" w:hAnsi="Arial" w:cs="Arial"/>
              </w:rPr>
              <w:t>compliance with the Medicines</w:t>
            </w:r>
            <w:r w:rsidR="00E21A4A">
              <w:rPr>
                <w:rFonts w:ascii="Arial" w:hAnsi="Arial" w:cs="Arial"/>
              </w:rPr>
              <w:t xml:space="preserve"> </w:t>
            </w:r>
            <w:r w:rsidR="009066A4">
              <w:rPr>
                <w:rFonts w:ascii="Arial" w:hAnsi="Arial" w:cs="Arial"/>
              </w:rPr>
              <w:t>Act</w:t>
            </w:r>
            <w:r w:rsidR="00E21A4A">
              <w:rPr>
                <w:rFonts w:ascii="Arial" w:hAnsi="Arial" w:cs="Arial"/>
              </w:rPr>
              <w:t xml:space="preserve"> requirements</w:t>
            </w:r>
            <w:r w:rsidR="009066A4">
              <w:rPr>
                <w:rFonts w:ascii="Arial" w:hAnsi="Arial" w:cs="Arial"/>
              </w:rPr>
              <w:t xml:space="preserve"> and local policies</w:t>
            </w:r>
            <w:r w:rsidR="00A425AD">
              <w:rPr>
                <w:rFonts w:ascii="Arial" w:hAnsi="Arial" w:cs="Arial"/>
              </w:rPr>
              <w:t xml:space="preserve"> on the wards and in the Pharmacy Unit.</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t>8</w:t>
            </w:r>
          </w:p>
        </w:tc>
        <w:tc>
          <w:tcPr>
            <w:tcW w:w="9355" w:type="dxa"/>
          </w:tcPr>
          <w:p w:rsidR="00CD651B" w:rsidRPr="006A257D" w:rsidRDefault="00CD651B" w:rsidP="006A257D">
            <w:pPr>
              <w:pStyle w:val="Heading1"/>
              <w:jc w:val="left"/>
              <w:rPr>
                <w:rFonts w:ascii="Arial" w:hAnsi="Arial" w:cs="Arial"/>
                <w:i w:val="0"/>
              </w:rPr>
            </w:pPr>
            <w:r w:rsidRPr="006A257D">
              <w:rPr>
                <w:rFonts w:ascii="Arial" w:hAnsi="Arial" w:cs="Arial"/>
                <w:i w:val="0"/>
              </w:rPr>
              <w:t>Responsibilities for financial and physical resources</w:t>
            </w:r>
          </w:p>
          <w:p w:rsidR="00316E00" w:rsidRPr="006A4B39" w:rsidRDefault="00316E00" w:rsidP="00316E00">
            <w:pPr>
              <w:rPr>
                <w:rFonts w:ascii="Arial" w:hAnsi="Arial" w:cs="Arial"/>
              </w:rPr>
            </w:pPr>
            <w:r>
              <w:rPr>
                <w:rFonts w:ascii="Arial" w:hAnsi="Arial" w:cs="Arial"/>
              </w:rPr>
              <w:t>Will order stock and pharmacy as required.</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t>9</w:t>
            </w:r>
          </w:p>
        </w:tc>
        <w:tc>
          <w:tcPr>
            <w:tcW w:w="9355" w:type="dxa"/>
          </w:tcPr>
          <w:p w:rsidR="00CD651B" w:rsidRDefault="00CD651B" w:rsidP="006A257D">
            <w:pPr>
              <w:pStyle w:val="Heading1"/>
              <w:jc w:val="left"/>
              <w:rPr>
                <w:rFonts w:ascii="Arial" w:hAnsi="Arial" w:cs="Arial"/>
                <w:i w:val="0"/>
              </w:rPr>
            </w:pPr>
            <w:r w:rsidRPr="006A257D">
              <w:rPr>
                <w:rFonts w:ascii="Arial" w:hAnsi="Arial" w:cs="Arial"/>
                <w:i w:val="0"/>
              </w:rPr>
              <w:t>Responsibilities for human resources</w:t>
            </w:r>
          </w:p>
          <w:p w:rsidR="00316E00" w:rsidRDefault="00316E00" w:rsidP="001A45BB">
            <w:pPr>
              <w:rPr>
                <w:rFonts w:ascii="Arial" w:hAnsi="Arial" w:cs="Arial"/>
                <w:b/>
              </w:rPr>
            </w:pPr>
          </w:p>
          <w:p w:rsidR="00CD651B" w:rsidRDefault="000E4475" w:rsidP="00664CA5">
            <w:pPr>
              <w:rPr>
                <w:rFonts w:ascii="Arial" w:hAnsi="Arial" w:cs="Arial"/>
              </w:rPr>
            </w:pPr>
            <w:r>
              <w:rPr>
                <w:rFonts w:ascii="Arial" w:hAnsi="Arial" w:cs="Arial"/>
              </w:rPr>
              <w:t>In conjunction with</w:t>
            </w:r>
            <w:r w:rsidR="00A31E80" w:rsidRPr="00A31E80">
              <w:rPr>
                <w:rFonts w:ascii="Arial" w:hAnsi="Arial" w:cs="Arial"/>
              </w:rPr>
              <w:t xml:space="preserve"> </w:t>
            </w:r>
            <w:r>
              <w:rPr>
                <w:rFonts w:ascii="Arial" w:hAnsi="Arial" w:cs="Arial"/>
              </w:rPr>
              <w:t>Senior Pharmacy Staff</w:t>
            </w:r>
            <w:r w:rsidR="00A31E80">
              <w:rPr>
                <w:rFonts w:ascii="Arial" w:hAnsi="Arial" w:cs="Arial"/>
                <w:b/>
              </w:rPr>
              <w:t xml:space="preserve"> </w:t>
            </w:r>
            <w:r w:rsidR="00F6507D">
              <w:rPr>
                <w:rFonts w:ascii="Arial" w:hAnsi="Arial" w:cs="Arial"/>
              </w:rPr>
              <w:t xml:space="preserve">the </w:t>
            </w:r>
            <w:r w:rsidR="006357F0">
              <w:rPr>
                <w:rFonts w:ascii="Arial" w:hAnsi="Arial" w:cs="Arial"/>
              </w:rPr>
              <w:t>post holder</w:t>
            </w:r>
            <w:r w:rsidR="00F6507D">
              <w:rPr>
                <w:rFonts w:ascii="Arial" w:hAnsi="Arial" w:cs="Arial"/>
              </w:rPr>
              <w:t xml:space="preserve"> will </w:t>
            </w:r>
            <w:r w:rsidR="007101AA">
              <w:rPr>
                <w:rFonts w:ascii="Arial" w:hAnsi="Arial" w:cs="Arial"/>
              </w:rPr>
              <w:t>supervise</w:t>
            </w:r>
            <w:r w:rsidR="00664CA5">
              <w:rPr>
                <w:rFonts w:ascii="Arial" w:hAnsi="Arial" w:cs="Arial"/>
              </w:rPr>
              <w:t>,</w:t>
            </w:r>
            <w:r>
              <w:rPr>
                <w:rFonts w:ascii="Arial" w:hAnsi="Arial" w:cs="Arial"/>
              </w:rPr>
              <w:t xml:space="preserve"> provide </w:t>
            </w:r>
            <w:r w:rsidR="003D2770" w:rsidRPr="003D2770">
              <w:rPr>
                <w:rFonts w:ascii="Arial" w:hAnsi="Arial" w:cs="Arial"/>
              </w:rPr>
              <w:t>train</w:t>
            </w:r>
            <w:r>
              <w:rPr>
                <w:rFonts w:ascii="Arial" w:hAnsi="Arial" w:cs="Arial"/>
              </w:rPr>
              <w:t>ing</w:t>
            </w:r>
            <w:r w:rsidR="00664CA5">
              <w:rPr>
                <w:rFonts w:ascii="Arial" w:hAnsi="Arial" w:cs="Arial"/>
              </w:rPr>
              <w:t xml:space="preserve"> and </w:t>
            </w:r>
            <w:r w:rsidR="00F6507D">
              <w:rPr>
                <w:rFonts w:ascii="Arial" w:hAnsi="Arial" w:cs="Arial"/>
              </w:rPr>
              <w:t>reassess</w:t>
            </w:r>
            <w:r w:rsidR="00A31E80">
              <w:rPr>
                <w:rFonts w:ascii="Arial" w:hAnsi="Arial" w:cs="Arial"/>
              </w:rPr>
              <w:t xml:space="preserve"> </w:t>
            </w:r>
            <w:r w:rsidR="00664CA5">
              <w:rPr>
                <w:rFonts w:ascii="Arial" w:hAnsi="Arial" w:cs="Arial"/>
              </w:rPr>
              <w:t xml:space="preserve">staff </w:t>
            </w:r>
            <w:r w:rsidR="00A31E80">
              <w:rPr>
                <w:rFonts w:ascii="Arial" w:hAnsi="Arial" w:cs="Arial"/>
              </w:rPr>
              <w:t>competency</w:t>
            </w:r>
            <w:r w:rsidR="00664CA5">
              <w:rPr>
                <w:rFonts w:ascii="Arial" w:hAnsi="Arial" w:cs="Arial"/>
              </w:rPr>
              <w:t>. Staff groups involved will include</w:t>
            </w:r>
            <w:r w:rsidR="00652183">
              <w:rPr>
                <w:rFonts w:ascii="Arial" w:hAnsi="Arial" w:cs="Arial"/>
              </w:rPr>
              <w:t>,</w:t>
            </w:r>
            <w:r w:rsidR="003D2770">
              <w:rPr>
                <w:rFonts w:ascii="Arial" w:hAnsi="Arial" w:cs="Arial"/>
              </w:rPr>
              <w:t xml:space="preserve"> </w:t>
            </w:r>
            <w:r>
              <w:rPr>
                <w:rFonts w:ascii="Arial" w:hAnsi="Arial" w:cs="Arial"/>
              </w:rPr>
              <w:t xml:space="preserve">but are </w:t>
            </w:r>
            <w:r w:rsidR="00664CA5">
              <w:rPr>
                <w:rFonts w:ascii="Arial" w:hAnsi="Arial" w:cs="Arial"/>
              </w:rPr>
              <w:t xml:space="preserve">not limited to </w:t>
            </w:r>
            <w:r w:rsidR="003D2770">
              <w:rPr>
                <w:rFonts w:ascii="Arial" w:hAnsi="Arial" w:cs="Arial"/>
              </w:rPr>
              <w:t>student and rotational T</w:t>
            </w:r>
            <w:r w:rsidR="003D2770" w:rsidRPr="003D2770">
              <w:rPr>
                <w:rFonts w:ascii="Arial" w:hAnsi="Arial" w:cs="Arial"/>
              </w:rPr>
              <w:t>echnicians</w:t>
            </w:r>
            <w:r w:rsidR="003D2770">
              <w:rPr>
                <w:rFonts w:ascii="Arial" w:hAnsi="Arial" w:cs="Arial"/>
              </w:rPr>
              <w:t>, Pre-Registration and Rotational Pharmacists</w:t>
            </w:r>
            <w:r w:rsidR="00664CA5">
              <w:rPr>
                <w:rFonts w:ascii="Arial" w:hAnsi="Arial" w:cs="Arial"/>
              </w:rPr>
              <w:t>,</w:t>
            </w:r>
            <w:r w:rsidR="003D2770">
              <w:rPr>
                <w:rFonts w:ascii="Arial" w:hAnsi="Arial" w:cs="Arial"/>
              </w:rPr>
              <w:t xml:space="preserve"> Pharmacy Assistants</w:t>
            </w:r>
            <w:r w:rsidR="00A31E80">
              <w:rPr>
                <w:rFonts w:ascii="Arial" w:hAnsi="Arial" w:cs="Arial"/>
              </w:rPr>
              <w:t xml:space="preserve"> </w:t>
            </w:r>
            <w:r w:rsidR="00664CA5">
              <w:rPr>
                <w:rFonts w:ascii="Arial" w:hAnsi="Arial" w:cs="Arial"/>
              </w:rPr>
              <w:t>and</w:t>
            </w:r>
            <w:r w:rsidR="00A31E80">
              <w:rPr>
                <w:rFonts w:ascii="Arial" w:hAnsi="Arial" w:cs="Arial"/>
              </w:rPr>
              <w:t xml:space="preserve"> non-pharmacy staff (e</w:t>
            </w:r>
            <w:r w:rsidR="00316E00">
              <w:rPr>
                <w:rFonts w:ascii="Arial" w:hAnsi="Arial" w:cs="Arial"/>
              </w:rPr>
              <w:t>.</w:t>
            </w:r>
            <w:r w:rsidR="00A31E80">
              <w:rPr>
                <w:rFonts w:ascii="Arial" w:hAnsi="Arial" w:cs="Arial"/>
              </w:rPr>
              <w:t>g. Porters)</w:t>
            </w:r>
            <w:r w:rsidR="003D2770">
              <w:rPr>
                <w:rFonts w:ascii="Arial" w:hAnsi="Arial" w:cs="Arial"/>
              </w:rPr>
              <w:t>.</w:t>
            </w:r>
            <w:r w:rsidR="00664CA5">
              <w:rPr>
                <w:rFonts w:ascii="Arial" w:hAnsi="Arial" w:cs="Arial"/>
              </w:rPr>
              <w:t xml:space="preserve"> </w:t>
            </w:r>
          </w:p>
          <w:p w:rsidR="00652183" w:rsidRDefault="00652183" w:rsidP="00664CA5">
            <w:pPr>
              <w:rPr>
                <w:rFonts w:ascii="Arial" w:hAnsi="Arial" w:cs="Arial"/>
              </w:rPr>
            </w:pPr>
          </w:p>
          <w:p w:rsidR="00D666A1" w:rsidRPr="006A4B39" w:rsidRDefault="00652183" w:rsidP="00664CA5">
            <w:pPr>
              <w:rPr>
                <w:rFonts w:ascii="Arial" w:hAnsi="Arial" w:cs="Arial"/>
              </w:rPr>
            </w:pPr>
            <w:r>
              <w:rPr>
                <w:rFonts w:ascii="Arial" w:hAnsi="Arial" w:cs="Arial"/>
              </w:rPr>
              <w:t xml:space="preserve">They </w:t>
            </w:r>
            <w:r w:rsidR="00476532">
              <w:rPr>
                <w:rFonts w:ascii="Arial" w:hAnsi="Arial" w:cs="Arial"/>
              </w:rPr>
              <w:t xml:space="preserve">will be responsible for setting up </w:t>
            </w:r>
            <w:proofErr w:type="spellStart"/>
            <w:r w:rsidR="00476532">
              <w:rPr>
                <w:rFonts w:ascii="Arial" w:hAnsi="Arial" w:cs="Arial"/>
              </w:rPr>
              <w:t>chemocare</w:t>
            </w:r>
            <w:proofErr w:type="spellEnd"/>
            <w:r w:rsidR="00476532">
              <w:rPr>
                <w:rFonts w:ascii="Arial" w:hAnsi="Arial" w:cs="Arial"/>
              </w:rPr>
              <w:t xml:space="preserve"> access and ongoing staff training. </w:t>
            </w:r>
            <w:r w:rsidR="00B108A9">
              <w:rPr>
                <w:rFonts w:ascii="Arial" w:hAnsi="Arial" w:cs="Arial"/>
              </w:rPr>
              <w:t>This will include Nursing, Pharmacy and Medical staff</w:t>
            </w:r>
            <w:r w:rsidR="00A520CC">
              <w:rPr>
                <w:rFonts w:ascii="Arial" w:hAnsi="Arial" w:cs="Arial"/>
              </w:rPr>
              <w:t>. This is a new system therefore all staff using the system will be require to be trained and as the system develops reviews will be required.</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t>10</w:t>
            </w:r>
          </w:p>
        </w:tc>
        <w:tc>
          <w:tcPr>
            <w:tcW w:w="9355" w:type="dxa"/>
          </w:tcPr>
          <w:p w:rsidR="00CD651B" w:rsidRDefault="00CD651B" w:rsidP="006A257D">
            <w:pPr>
              <w:pStyle w:val="Heading1"/>
              <w:jc w:val="left"/>
              <w:rPr>
                <w:rFonts w:ascii="Arial" w:hAnsi="Arial" w:cs="Arial"/>
                <w:i w:val="0"/>
              </w:rPr>
            </w:pPr>
            <w:r w:rsidRPr="006A257D">
              <w:rPr>
                <w:rFonts w:ascii="Arial" w:hAnsi="Arial" w:cs="Arial"/>
                <w:i w:val="0"/>
              </w:rPr>
              <w:t>Responsibilities for information resources</w:t>
            </w:r>
          </w:p>
          <w:p w:rsidR="003A5653" w:rsidRDefault="003A5653" w:rsidP="00A31E80">
            <w:pPr>
              <w:autoSpaceDE w:val="0"/>
              <w:autoSpaceDN w:val="0"/>
              <w:adjustRightInd w:val="0"/>
              <w:rPr>
                <w:rFonts w:ascii="Arial" w:hAnsi="Arial" w:cs="Arial"/>
                <w:b/>
              </w:rPr>
            </w:pPr>
          </w:p>
          <w:p w:rsidR="00A520CC" w:rsidRDefault="003A5653" w:rsidP="006C7C93">
            <w:pPr>
              <w:autoSpaceDE w:val="0"/>
              <w:autoSpaceDN w:val="0"/>
              <w:adjustRightInd w:val="0"/>
              <w:rPr>
                <w:rFonts w:ascii="Arial" w:hAnsi="Arial" w:cs="Arial"/>
              </w:rPr>
            </w:pPr>
            <w:r>
              <w:rPr>
                <w:rFonts w:ascii="Arial" w:hAnsi="Arial" w:cs="Arial"/>
              </w:rPr>
              <w:t>R</w:t>
            </w:r>
            <w:r w:rsidR="006C7C93">
              <w:rPr>
                <w:rFonts w:ascii="Arial" w:hAnsi="Arial" w:cs="Arial"/>
              </w:rPr>
              <w:t xml:space="preserve">esponsible for </w:t>
            </w:r>
            <w:r w:rsidR="00A520CC">
              <w:rPr>
                <w:rFonts w:ascii="Arial" w:hAnsi="Arial" w:cs="Arial"/>
              </w:rPr>
              <w:t>patient</w:t>
            </w:r>
            <w:r w:rsidR="00CD2F90">
              <w:rPr>
                <w:rFonts w:ascii="Arial" w:hAnsi="Arial" w:cs="Arial"/>
              </w:rPr>
              <w:t xml:space="preserve"> </w:t>
            </w:r>
            <w:r w:rsidR="006C7C93">
              <w:rPr>
                <w:rFonts w:ascii="Arial" w:hAnsi="Arial" w:cs="Arial"/>
              </w:rPr>
              <w:t>information entered onto the chemotherapy medicine prescribing system which will be a significant part of the role.</w:t>
            </w:r>
          </w:p>
          <w:p w:rsidR="00A520CC" w:rsidRDefault="00A520CC" w:rsidP="006C7C93">
            <w:pPr>
              <w:autoSpaceDE w:val="0"/>
              <w:autoSpaceDN w:val="0"/>
              <w:adjustRightInd w:val="0"/>
              <w:rPr>
                <w:rFonts w:ascii="Arial" w:hAnsi="Arial" w:cs="Arial"/>
              </w:rPr>
            </w:pPr>
            <w:r>
              <w:rPr>
                <w:rFonts w:ascii="Arial" w:hAnsi="Arial" w:cs="Arial"/>
              </w:rPr>
              <w:t>Also ensuring information entered by others is accurate.</w:t>
            </w:r>
          </w:p>
          <w:p w:rsidR="00F45E4D" w:rsidRDefault="00F45E4D" w:rsidP="006C7C93">
            <w:pPr>
              <w:autoSpaceDE w:val="0"/>
              <w:autoSpaceDN w:val="0"/>
              <w:adjustRightInd w:val="0"/>
              <w:rPr>
                <w:rFonts w:ascii="Arial" w:hAnsi="Arial" w:cs="Arial"/>
              </w:rPr>
            </w:pPr>
          </w:p>
          <w:p w:rsidR="006C7C93" w:rsidRDefault="006C7C93" w:rsidP="006C7C93">
            <w:pPr>
              <w:autoSpaceDE w:val="0"/>
              <w:autoSpaceDN w:val="0"/>
              <w:adjustRightInd w:val="0"/>
              <w:rPr>
                <w:rFonts w:ascii="Arial" w:hAnsi="Arial" w:cs="Arial"/>
              </w:rPr>
            </w:pPr>
            <w:r>
              <w:rPr>
                <w:rFonts w:ascii="Arial" w:hAnsi="Arial" w:cs="Arial"/>
              </w:rPr>
              <w:t>Supporting the collection</w:t>
            </w:r>
            <w:r w:rsidR="00F45E4D">
              <w:rPr>
                <w:rFonts w:ascii="Arial" w:hAnsi="Arial" w:cs="Arial"/>
              </w:rPr>
              <w:t>, storage</w:t>
            </w:r>
            <w:r>
              <w:rPr>
                <w:rFonts w:ascii="Arial" w:hAnsi="Arial" w:cs="Arial"/>
              </w:rPr>
              <w:t xml:space="preserve"> and reporting of SACT activity will also be required.</w:t>
            </w:r>
          </w:p>
          <w:p w:rsidR="006C7C93" w:rsidRDefault="006C7C93" w:rsidP="00A31E80">
            <w:pPr>
              <w:autoSpaceDE w:val="0"/>
              <w:autoSpaceDN w:val="0"/>
              <w:adjustRightInd w:val="0"/>
              <w:rPr>
                <w:rFonts w:ascii="Arial" w:hAnsi="Arial" w:cs="Arial"/>
              </w:rPr>
            </w:pPr>
          </w:p>
          <w:p w:rsidR="00F45E4D" w:rsidRDefault="00F45E4D" w:rsidP="00A31E80">
            <w:pPr>
              <w:autoSpaceDE w:val="0"/>
              <w:autoSpaceDN w:val="0"/>
              <w:adjustRightInd w:val="0"/>
              <w:rPr>
                <w:rFonts w:ascii="Arial" w:hAnsi="Arial" w:cs="Arial"/>
              </w:rPr>
            </w:pPr>
            <w:r>
              <w:rPr>
                <w:rFonts w:ascii="Arial" w:hAnsi="Arial" w:cs="Arial"/>
              </w:rPr>
              <w:t xml:space="preserve">They </w:t>
            </w:r>
            <w:r w:rsidR="00F6507D">
              <w:rPr>
                <w:rFonts w:ascii="Arial" w:hAnsi="Arial" w:cs="Arial"/>
              </w:rPr>
              <w:t xml:space="preserve">will </w:t>
            </w:r>
            <w:r w:rsidR="00BD5067">
              <w:rPr>
                <w:rFonts w:ascii="Arial" w:hAnsi="Arial" w:cs="Arial"/>
              </w:rPr>
              <w:t>be responsible for entering</w:t>
            </w:r>
            <w:r w:rsidR="003D2770">
              <w:rPr>
                <w:rFonts w:ascii="Arial" w:hAnsi="Arial" w:cs="Arial"/>
              </w:rPr>
              <w:t xml:space="preserve"> patient details on computerised re</w:t>
            </w:r>
            <w:r w:rsidR="00664CA5">
              <w:rPr>
                <w:rFonts w:ascii="Arial" w:hAnsi="Arial" w:cs="Arial"/>
              </w:rPr>
              <w:t>cord</w:t>
            </w:r>
            <w:r w:rsidR="00F6507D">
              <w:rPr>
                <w:rFonts w:ascii="Arial" w:hAnsi="Arial" w:cs="Arial"/>
              </w:rPr>
              <w:t xml:space="preserve"> system</w:t>
            </w:r>
            <w:r w:rsidR="00664CA5">
              <w:rPr>
                <w:rFonts w:ascii="Arial" w:hAnsi="Arial" w:cs="Arial"/>
              </w:rPr>
              <w:t>s</w:t>
            </w:r>
            <w:r w:rsidR="00F6507D">
              <w:rPr>
                <w:rFonts w:ascii="Arial" w:hAnsi="Arial" w:cs="Arial"/>
              </w:rPr>
              <w:t xml:space="preserve"> from prescriptions and</w:t>
            </w:r>
            <w:r w:rsidR="003D2770">
              <w:rPr>
                <w:rFonts w:ascii="Arial" w:hAnsi="Arial" w:cs="Arial"/>
              </w:rPr>
              <w:t xml:space="preserve"> maintain prescribing activity database</w:t>
            </w:r>
            <w:r w:rsidR="00664CA5">
              <w:rPr>
                <w:rFonts w:ascii="Arial" w:hAnsi="Arial" w:cs="Arial"/>
              </w:rPr>
              <w:t>s</w:t>
            </w:r>
            <w:r w:rsidR="00F6507D">
              <w:rPr>
                <w:rFonts w:ascii="Arial" w:hAnsi="Arial" w:cs="Arial"/>
              </w:rPr>
              <w:t xml:space="preserve">. </w:t>
            </w:r>
          </w:p>
          <w:p w:rsidR="00F45E4D" w:rsidRDefault="00F45E4D" w:rsidP="00A31E80">
            <w:pPr>
              <w:autoSpaceDE w:val="0"/>
              <w:autoSpaceDN w:val="0"/>
              <w:adjustRightInd w:val="0"/>
              <w:rPr>
                <w:rFonts w:ascii="Arial" w:hAnsi="Arial" w:cs="Arial"/>
              </w:rPr>
            </w:pPr>
          </w:p>
          <w:p w:rsidR="00CD651B" w:rsidRPr="006A4B39" w:rsidRDefault="00F45E4D" w:rsidP="00F45E4D">
            <w:pPr>
              <w:autoSpaceDE w:val="0"/>
              <w:autoSpaceDN w:val="0"/>
              <w:adjustRightInd w:val="0"/>
              <w:rPr>
                <w:rFonts w:ascii="Arial" w:hAnsi="Arial" w:cs="Arial"/>
              </w:rPr>
            </w:pPr>
            <w:r>
              <w:rPr>
                <w:rFonts w:ascii="Arial" w:hAnsi="Arial" w:cs="Arial"/>
              </w:rPr>
              <w:t>They will u</w:t>
            </w:r>
            <w:r w:rsidR="006C7C93">
              <w:rPr>
                <w:rFonts w:ascii="Arial" w:hAnsi="Arial" w:cs="Arial"/>
              </w:rPr>
              <w:t>se multiple data</w:t>
            </w:r>
            <w:r w:rsidR="00664CA5">
              <w:rPr>
                <w:rFonts w:ascii="Arial" w:hAnsi="Arial" w:cs="Arial"/>
              </w:rPr>
              <w:t>bases for different pharmaceutical functions.</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lastRenderedPageBreak/>
              <w:t>11</w:t>
            </w:r>
          </w:p>
        </w:tc>
        <w:tc>
          <w:tcPr>
            <w:tcW w:w="9355" w:type="dxa"/>
          </w:tcPr>
          <w:p w:rsidR="00CD651B" w:rsidRPr="006A257D" w:rsidRDefault="00CD651B" w:rsidP="006A257D">
            <w:pPr>
              <w:pStyle w:val="Heading1"/>
              <w:jc w:val="left"/>
              <w:rPr>
                <w:rFonts w:ascii="Arial" w:hAnsi="Arial" w:cs="Arial"/>
                <w:i w:val="0"/>
              </w:rPr>
            </w:pPr>
            <w:r w:rsidRPr="006A257D">
              <w:rPr>
                <w:rFonts w:ascii="Arial" w:hAnsi="Arial" w:cs="Arial"/>
                <w:i w:val="0"/>
              </w:rPr>
              <w:t>Responsibilities for research and development</w:t>
            </w:r>
          </w:p>
          <w:p w:rsidR="00FB10B5" w:rsidRDefault="00FB10B5" w:rsidP="006A257D">
            <w:pPr>
              <w:rPr>
                <w:rFonts w:ascii="Arial" w:hAnsi="Arial" w:cs="Arial"/>
              </w:rPr>
            </w:pPr>
            <w:r>
              <w:rPr>
                <w:rFonts w:ascii="Arial" w:hAnsi="Arial" w:cs="Arial"/>
              </w:rPr>
              <w:t xml:space="preserve">Duties will involve </w:t>
            </w:r>
            <w:r w:rsidR="00673422">
              <w:rPr>
                <w:rFonts w:ascii="Arial" w:hAnsi="Arial" w:cs="Arial"/>
              </w:rPr>
              <w:t>ensuring medicines are prepared in accordance with</w:t>
            </w:r>
            <w:r w:rsidR="00A31E80">
              <w:rPr>
                <w:rFonts w:ascii="Arial" w:hAnsi="Arial" w:cs="Arial"/>
              </w:rPr>
              <w:t xml:space="preserve"> clinical trial</w:t>
            </w:r>
            <w:r w:rsidR="00673422">
              <w:rPr>
                <w:rFonts w:ascii="Arial" w:hAnsi="Arial" w:cs="Arial"/>
              </w:rPr>
              <w:t xml:space="preserve"> protocols </w:t>
            </w:r>
            <w:r>
              <w:rPr>
                <w:rFonts w:ascii="Arial" w:hAnsi="Arial" w:cs="Arial"/>
              </w:rPr>
              <w:t>and undertaking</w:t>
            </w:r>
            <w:r w:rsidR="00A31E80">
              <w:rPr>
                <w:rFonts w:ascii="Arial" w:hAnsi="Arial" w:cs="Arial"/>
              </w:rPr>
              <w:t xml:space="preserve"> research activities</w:t>
            </w:r>
            <w:r w:rsidR="006D4809">
              <w:rPr>
                <w:rFonts w:ascii="Arial" w:hAnsi="Arial" w:cs="Arial"/>
              </w:rPr>
              <w:t xml:space="preserve"> e.g. audit</w:t>
            </w:r>
            <w:r w:rsidR="00673422">
              <w:rPr>
                <w:rFonts w:ascii="Arial" w:hAnsi="Arial" w:cs="Arial"/>
              </w:rPr>
              <w:t>, aseptic validation processes, cold/ambient chain validation and monitoring</w:t>
            </w:r>
            <w:r w:rsidR="006D4809">
              <w:rPr>
                <w:rFonts w:ascii="Arial" w:hAnsi="Arial" w:cs="Arial"/>
              </w:rPr>
              <w:t xml:space="preserve">. </w:t>
            </w:r>
          </w:p>
          <w:p w:rsidR="001A3133" w:rsidRDefault="001A3133" w:rsidP="006A257D">
            <w:pPr>
              <w:rPr>
                <w:rFonts w:ascii="Arial" w:hAnsi="Arial" w:cs="Arial"/>
              </w:rPr>
            </w:pPr>
          </w:p>
          <w:p w:rsidR="00F45E4D" w:rsidRPr="006A257D" w:rsidRDefault="001A3133" w:rsidP="009D781F">
            <w:pPr>
              <w:rPr>
                <w:rFonts w:ascii="Arial" w:hAnsi="Arial" w:cs="Arial"/>
              </w:rPr>
            </w:pPr>
            <w:r>
              <w:rPr>
                <w:rFonts w:ascii="Arial" w:hAnsi="Arial" w:cs="Arial"/>
              </w:rPr>
              <w:t>Assist in the work and documentation required for CEL/ASSIG/SPQAG audits</w:t>
            </w:r>
            <w:r w:rsidR="00185D85">
              <w:rPr>
                <w:rFonts w:ascii="Arial" w:hAnsi="Arial" w:cs="Arial"/>
              </w:rPr>
              <w:t>, i.e. Chief Executive Letter/Aseptic Services Specialist Interest Group/Scottish Pharmacy quality Assurance Group.</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t>12</w:t>
            </w:r>
          </w:p>
        </w:tc>
        <w:tc>
          <w:tcPr>
            <w:tcW w:w="9355" w:type="dxa"/>
          </w:tcPr>
          <w:p w:rsidR="00CD651B" w:rsidRPr="006A257D" w:rsidRDefault="00CD651B" w:rsidP="006A257D">
            <w:pPr>
              <w:pStyle w:val="Footer"/>
              <w:tabs>
                <w:tab w:val="clear" w:pos="4153"/>
                <w:tab w:val="clear" w:pos="8306"/>
              </w:tabs>
              <w:spacing w:before="120"/>
              <w:rPr>
                <w:rFonts w:ascii="Arial" w:hAnsi="Arial" w:cs="Arial"/>
                <w:b/>
                <w:sz w:val="24"/>
              </w:rPr>
            </w:pPr>
            <w:r w:rsidRPr="006A257D">
              <w:rPr>
                <w:rFonts w:ascii="Arial" w:hAnsi="Arial" w:cs="Arial"/>
                <w:b/>
                <w:sz w:val="24"/>
              </w:rPr>
              <w:t>Freedom to act</w:t>
            </w:r>
          </w:p>
          <w:p w:rsidR="00F45E4D" w:rsidRDefault="00F45E4D" w:rsidP="001A45BB">
            <w:pPr>
              <w:rPr>
                <w:rFonts w:ascii="Arial" w:hAnsi="Arial" w:cs="Arial"/>
                <w:b/>
              </w:rPr>
            </w:pPr>
          </w:p>
          <w:p w:rsidR="00F45E4D" w:rsidRDefault="00F45E4D" w:rsidP="00F45E4D">
            <w:pPr>
              <w:rPr>
                <w:rFonts w:ascii="Arial" w:hAnsi="Arial" w:cs="Arial"/>
              </w:rPr>
            </w:pPr>
            <w:r>
              <w:rPr>
                <w:rFonts w:ascii="Arial" w:hAnsi="Arial" w:cs="Arial"/>
              </w:rPr>
              <w:t xml:space="preserve">The post holder will follow SOPs and relevant regulations, work independently, be accredited to check dispensed prescriptions of others and work within Medicines Management Action Plan protocols. </w:t>
            </w:r>
          </w:p>
          <w:p w:rsidR="002111AE" w:rsidRDefault="002111AE" w:rsidP="001A45BB">
            <w:pPr>
              <w:rPr>
                <w:rFonts w:ascii="Arial" w:hAnsi="Arial" w:cs="Arial"/>
                <w:b/>
              </w:rPr>
            </w:pPr>
          </w:p>
          <w:p w:rsidR="002111AE" w:rsidRDefault="002111AE" w:rsidP="002111AE">
            <w:pPr>
              <w:rPr>
                <w:rFonts w:ascii="Arial" w:hAnsi="Arial" w:cs="Arial"/>
              </w:rPr>
            </w:pPr>
            <w:r>
              <w:rPr>
                <w:rFonts w:ascii="Arial" w:hAnsi="Arial" w:cs="Arial"/>
              </w:rPr>
              <w:t xml:space="preserve">The post holder will carry out aseptic services verification of chemotherapy and </w:t>
            </w:r>
            <w:r w:rsidR="00A520CC">
              <w:rPr>
                <w:rFonts w:ascii="Arial" w:hAnsi="Arial" w:cs="Arial"/>
              </w:rPr>
              <w:t>Parenteral</w:t>
            </w:r>
            <w:r>
              <w:rPr>
                <w:rFonts w:ascii="Arial" w:hAnsi="Arial" w:cs="Arial"/>
              </w:rPr>
              <w:t xml:space="preserve"> Nutrition prescriptions and plan the workload appropriately. </w:t>
            </w:r>
            <w:r w:rsidRPr="00185D85">
              <w:rPr>
                <w:rFonts w:ascii="Arial" w:hAnsi="Arial" w:cs="Arial"/>
              </w:rPr>
              <w:t xml:space="preserve">They will implement </w:t>
            </w:r>
            <w:r w:rsidR="00185D85" w:rsidRPr="00185D85">
              <w:rPr>
                <w:rFonts w:ascii="Arial" w:hAnsi="Arial" w:cs="Arial"/>
              </w:rPr>
              <w:t>The Medicines and Healthcare products Regulatory Agency (MHRA)</w:t>
            </w:r>
            <w:r w:rsidR="00185D85">
              <w:rPr>
                <w:rFonts w:ascii="Arial" w:hAnsi="Arial" w:cs="Arial"/>
              </w:rPr>
              <w:t xml:space="preserve"> </w:t>
            </w:r>
            <w:r>
              <w:rPr>
                <w:rFonts w:ascii="Arial" w:hAnsi="Arial" w:cs="Arial"/>
              </w:rPr>
              <w:t>requirements for dispensing in unlicensed units and comply with the Department of Health document ‘</w:t>
            </w:r>
            <w:r w:rsidRPr="00A31E80">
              <w:rPr>
                <w:rFonts w:ascii="Arial" w:hAnsi="Arial" w:cs="Arial"/>
              </w:rPr>
              <w:t>Aseptic Dispensing for NHS patients</w:t>
            </w:r>
            <w:r>
              <w:rPr>
                <w:rFonts w:ascii="Arial" w:hAnsi="Arial" w:cs="Arial"/>
              </w:rPr>
              <w:t xml:space="preserve"> and Quality Assurance of Aseptic Preparation Services: Standards Handbook. They will ensure that supervised staff comply with all rules and regulations of Good manufacturing practice.</w:t>
            </w:r>
          </w:p>
          <w:p w:rsidR="00FB10B5" w:rsidRDefault="00FB10B5" w:rsidP="001A45BB">
            <w:pPr>
              <w:rPr>
                <w:rFonts w:ascii="Arial" w:hAnsi="Arial" w:cs="Arial"/>
              </w:rPr>
            </w:pPr>
          </w:p>
          <w:p w:rsidR="00D666A1" w:rsidRPr="006A257D" w:rsidRDefault="00F45E4D" w:rsidP="006A257D">
            <w:pPr>
              <w:rPr>
                <w:rFonts w:ascii="Arial" w:hAnsi="Arial" w:cs="Arial"/>
              </w:rPr>
            </w:pPr>
            <w:r>
              <w:rPr>
                <w:rFonts w:ascii="Arial" w:hAnsi="Arial" w:cs="Arial"/>
              </w:rPr>
              <w:t xml:space="preserve">They </w:t>
            </w:r>
            <w:r w:rsidR="00FB10B5">
              <w:rPr>
                <w:rFonts w:ascii="Arial" w:hAnsi="Arial" w:cs="Arial"/>
              </w:rPr>
              <w:t>will be accountable for their own professional actions, guided by legislation, national and local protocols as well as local formulary.</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t>13</w:t>
            </w:r>
          </w:p>
        </w:tc>
        <w:tc>
          <w:tcPr>
            <w:tcW w:w="9355" w:type="dxa"/>
          </w:tcPr>
          <w:p w:rsidR="00CD651B" w:rsidRPr="006A257D" w:rsidRDefault="00CD651B" w:rsidP="006A257D">
            <w:pPr>
              <w:pStyle w:val="Heading1"/>
              <w:jc w:val="left"/>
              <w:rPr>
                <w:rFonts w:ascii="Arial" w:hAnsi="Arial" w:cs="Arial"/>
                <w:i w:val="0"/>
              </w:rPr>
            </w:pPr>
            <w:r w:rsidRPr="006A257D">
              <w:rPr>
                <w:rFonts w:ascii="Arial" w:hAnsi="Arial" w:cs="Arial"/>
                <w:i w:val="0"/>
              </w:rPr>
              <w:t>Physical effort</w:t>
            </w:r>
          </w:p>
          <w:p w:rsidR="00CD2F90" w:rsidRDefault="00CD2F90" w:rsidP="00CD2F90">
            <w:pPr>
              <w:rPr>
                <w:rFonts w:ascii="Arial" w:hAnsi="Arial" w:cs="Arial"/>
              </w:rPr>
            </w:pPr>
            <w:r>
              <w:rPr>
                <w:rFonts w:ascii="Arial" w:hAnsi="Arial" w:cs="Arial"/>
              </w:rPr>
              <w:t>Frequently handle bulk containers up to 10kg.</w:t>
            </w:r>
          </w:p>
          <w:p w:rsidR="00260CA5" w:rsidRDefault="00260CA5" w:rsidP="00CD2F90">
            <w:pPr>
              <w:rPr>
                <w:rFonts w:ascii="Arial" w:hAnsi="Arial" w:cs="Arial"/>
              </w:rPr>
            </w:pPr>
          </w:p>
          <w:p w:rsidR="001B1C8B" w:rsidRDefault="00CD2F90" w:rsidP="006A257D">
            <w:pPr>
              <w:rPr>
                <w:rFonts w:ascii="Arial" w:hAnsi="Arial" w:cs="Arial"/>
              </w:rPr>
            </w:pPr>
            <w:r>
              <w:rPr>
                <w:rFonts w:ascii="Arial" w:hAnsi="Arial" w:cs="Arial"/>
              </w:rPr>
              <w:t>Duties will also include pushing, carrying and packing pharmaceutical supplies and goods.</w:t>
            </w:r>
          </w:p>
          <w:p w:rsidR="00260CA5" w:rsidRPr="00FB10B5" w:rsidRDefault="00260CA5" w:rsidP="006A257D">
            <w:pPr>
              <w:rPr>
                <w:rFonts w:ascii="Arial" w:hAnsi="Arial" w:cs="Arial"/>
                <w:b/>
              </w:rPr>
            </w:pPr>
          </w:p>
          <w:p w:rsidR="00CD651B" w:rsidRPr="006A257D" w:rsidRDefault="004A0695" w:rsidP="00260CA5">
            <w:pPr>
              <w:rPr>
                <w:rFonts w:ascii="Arial" w:hAnsi="Arial" w:cs="Arial"/>
              </w:rPr>
            </w:pPr>
            <w:r>
              <w:rPr>
                <w:rFonts w:ascii="Arial" w:hAnsi="Arial" w:cs="Arial"/>
              </w:rPr>
              <w:t>Sitting</w:t>
            </w:r>
            <w:r w:rsidR="00692F0D">
              <w:rPr>
                <w:rFonts w:ascii="Arial" w:hAnsi="Arial" w:cs="Arial"/>
              </w:rPr>
              <w:t xml:space="preserve"> or </w:t>
            </w:r>
            <w:r>
              <w:rPr>
                <w:rFonts w:ascii="Arial" w:hAnsi="Arial" w:cs="Arial"/>
              </w:rPr>
              <w:t>standing for dispensing, labelling and accuracy checking of dispensed prescriptions. Sitting</w:t>
            </w:r>
            <w:r w:rsidR="00692F0D">
              <w:rPr>
                <w:rFonts w:ascii="Arial" w:hAnsi="Arial" w:cs="Arial"/>
              </w:rPr>
              <w:t xml:space="preserve"> or </w:t>
            </w:r>
            <w:r>
              <w:rPr>
                <w:rFonts w:ascii="Arial" w:hAnsi="Arial" w:cs="Arial"/>
              </w:rPr>
              <w:t xml:space="preserve">standing in a restricted position for aseptic preparation. </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t>14</w:t>
            </w:r>
          </w:p>
        </w:tc>
        <w:tc>
          <w:tcPr>
            <w:tcW w:w="9355" w:type="dxa"/>
          </w:tcPr>
          <w:p w:rsidR="00CD651B" w:rsidRPr="006A257D" w:rsidRDefault="00CD651B" w:rsidP="006A257D">
            <w:pPr>
              <w:pStyle w:val="Heading1"/>
              <w:jc w:val="left"/>
              <w:rPr>
                <w:rFonts w:ascii="Arial" w:hAnsi="Arial" w:cs="Arial"/>
                <w:i w:val="0"/>
              </w:rPr>
            </w:pPr>
            <w:r w:rsidRPr="006A257D">
              <w:rPr>
                <w:rFonts w:ascii="Arial" w:hAnsi="Arial" w:cs="Arial"/>
                <w:i w:val="0"/>
              </w:rPr>
              <w:t>Mental effort</w:t>
            </w:r>
          </w:p>
          <w:p w:rsidR="00260CA5" w:rsidRDefault="00260CA5" w:rsidP="006A257D">
            <w:pPr>
              <w:rPr>
                <w:rFonts w:ascii="Arial" w:hAnsi="Arial" w:cs="Arial"/>
                <w:b/>
              </w:rPr>
            </w:pPr>
          </w:p>
          <w:p w:rsidR="00260CA5" w:rsidRDefault="00260CA5" w:rsidP="00260CA5">
            <w:pPr>
              <w:rPr>
                <w:rFonts w:ascii="Arial" w:hAnsi="Arial" w:cs="Arial"/>
              </w:rPr>
            </w:pPr>
            <w:r>
              <w:rPr>
                <w:rFonts w:ascii="Arial" w:hAnsi="Arial" w:cs="Arial"/>
              </w:rPr>
              <w:t xml:space="preserve">Concentration required throughout the whole working day e.g. performing complex calculations, report writing, data input, accuracy checking prescriptions and aseptic services verification of chemotherapy and parenteral nutrition prescriptions.  </w:t>
            </w:r>
          </w:p>
          <w:p w:rsidR="00260CA5" w:rsidRDefault="00260CA5" w:rsidP="006A257D">
            <w:pPr>
              <w:rPr>
                <w:rFonts w:ascii="Arial" w:hAnsi="Arial" w:cs="Arial"/>
                <w:b/>
              </w:rPr>
            </w:pPr>
          </w:p>
          <w:p w:rsidR="00122DCF" w:rsidRDefault="00122DCF" w:rsidP="00122DCF">
            <w:pPr>
              <w:rPr>
                <w:rFonts w:ascii="Arial" w:hAnsi="Arial" w:cs="Arial"/>
              </w:rPr>
            </w:pPr>
            <w:r>
              <w:rPr>
                <w:rFonts w:ascii="Arial" w:hAnsi="Arial" w:cs="Arial"/>
              </w:rPr>
              <w:t>Absolute attention to detail is a requirement for all aspects of this post with short time frames in the preparation of documentation or patient related dispensed items.</w:t>
            </w:r>
          </w:p>
          <w:p w:rsidR="00260CA5" w:rsidRDefault="00260CA5" w:rsidP="00122DCF">
            <w:pPr>
              <w:rPr>
                <w:rFonts w:ascii="Arial" w:hAnsi="Arial" w:cs="Arial"/>
              </w:rPr>
            </w:pPr>
          </w:p>
          <w:p w:rsidR="00260CA5" w:rsidRPr="006A257D" w:rsidRDefault="00260CA5" w:rsidP="00260CA5">
            <w:pPr>
              <w:rPr>
                <w:rFonts w:ascii="Arial" w:hAnsi="Arial" w:cs="Arial"/>
              </w:rPr>
            </w:pPr>
            <w:r>
              <w:rPr>
                <w:rFonts w:ascii="Arial" w:hAnsi="Arial" w:cs="Arial"/>
              </w:rPr>
              <w:t xml:space="preserve">Concentration required for setting up new or changing </w:t>
            </w:r>
            <w:proofErr w:type="spellStart"/>
            <w:r>
              <w:rPr>
                <w:rFonts w:ascii="Arial" w:hAnsi="Arial" w:cs="Arial"/>
              </w:rPr>
              <w:t>chemocare</w:t>
            </w:r>
            <w:proofErr w:type="spellEnd"/>
            <w:r>
              <w:rPr>
                <w:rFonts w:ascii="Arial" w:hAnsi="Arial" w:cs="Arial"/>
              </w:rPr>
              <w:t xml:space="preserve"> regimens on the cancer prescribing system.</w:t>
            </w:r>
          </w:p>
          <w:p w:rsidR="00174806" w:rsidRDefault="00174806" w:rsidP="006A257D">
            <w:pPr>
              <w:rPr>
                <w:rFonts w:ascii="Arial" w:hAnsi="Arial" w:cs="Arial"/>
                <w:b/>
              </w:rPr>
            </w:pPr>
          </w:p>
          <w:p w:rsidR="003B4AC5" w:rsidRDefault="003B4AC5" w:rsidP="006A257D">
            <w:pPr>
              <w:rPr>
                <w:rFonts w:ascii="Arial" w:hAnsi="Arial" w:cs="Arial"/>
              </w:rPr>
            </w:pPr>
            <w:r w:rsidRPr="003B4AC5">
              <w:rPr>
                <w:rFonts w:ascii="Arial" w:hAnsi="Arial" w:cs="Arial"/>
              </w:rPr>
              <w:t>Respo</w:t>
            </w:r>
            <w:r w:rsidR="00532D01">
              <w:rPr>
                <w:rFonts w:ascii="Arial" w:hAnsi="Arial" w:cs="Arial"/>
              </w:rPr>
              <w:t xml:space="preserve">nding to unpredictable work </w:t>
            </w:r>
            <w:r>
              <w:rPr>
                <w:rFonts w:ascii="Arial" w:hAnsi="Arial" w:cs="Arial"/>
              </w:rPr>
              <w:t>patterns/emergencies when patient care or service provision could be compromised.</w:t>
            </w:r>
          </w:p>
          <w:p w:rsidR="003B4AC5" w:rsidRPr="003B4AC5" w:rsidRDefault="003B4AC5" w:rsidP="006A257D">
            <w:pPr>
              <w:rPr>
                <w:rFonts w:ascii="Arial" w:hAnsi="Arial" w:cs="Arial"/>
              </w:rPr>
            </w:pPr>
          </w:p>
          <w:p w:rsidR="00122DCF" w:rsidRDefault="00122DCF" w:rsidP="00122DCF">
            <w:pPr>
              <w:rPr>
                <w:rFonts w:ascii="Arial" w:hAnsi="Arial" w:cs="Arial"/>
              </w:rPr>
            </w:pPr>
            <w:r>
              <w:rPr>
                <w:rFonts w:ascii="Arial" w:hAnsi="Arial" w:cs="Arial"/>
              </w:rPr>
              <w:t>Check dispensed medicines using ACT qualification within the Pharmacy department requiring speed and accuracy.</w:t>
            </w:r>
          </w:p>
          <w:p w:rsidR="003B4AC5" w:rsidRDefault="003B4AC5" w:rsidP="006A257D">
            <w:pPr>
              <w:rPr>
                <w:rFonts w:ascii="Arial" w:hAnsi="Arial" w:cs="Arial"/>
              </w:rPr>
            </w:pPr>
          </w:p>
          <w:p w:rsidR="00CD651B" w:rsidRPr="006A257D" w:rsidRDefault="003B4AC5" w:rsidP="00260CA5">
            <w:pPr>
              <w:rPr>
                <w:rFonts w:ascii="Arial" w:hAnsi="Arial" w:cs="Arial"/>
              </w:rPr>
            </w:pPr>
            <w:r>
              <w:rPr>
                <w:rFonts w:ascii="Arial" w:hAnsi="Arial" w:cs="Arial"/>
              </w:rPr>
              <w:t>Regular requirement to read spreadsheets and deal with large volumes of data, ensuring all necessary information is completed and recorded appropriately.</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lastRenderedPageBreak/>
              <w:t>15</w:t>
            </w:r>
          </w:p>
        </w:tc>
        <w:tc>
          <w:tcPr>
            <w:tcW w:w="9355" w:type="dxa"/>
          </w:tcPr>
          <w:p w:rsidR="00CD651B" w:rsidRPr="006A257D" w:rsidRDefault="00CD651B" w:rsidP="006A257D">
            <w:pPr>
              <w:pStyle w:val="Heading1"/>
              <w:spacing w:before="120"/>
              <w:jc w:val="left"/>
              <w:rPr>
                <w:rFonts w:ascii="Arial" w:hAnsi="Arial" w:cs="Arial"/>
                <w:i w:val="0"/>
              </w:rPr>
            </w:pPr>
            <w:r w:rsidRPr="006A257D">
              <w:rPr>
                <w:rFonts w:ascii="Arial" w:hAnsi="Arial" w:cs="Arial"/>
                <w:i w:val="0"/>
              </w:rPr>
              <w:t>Emotional effort</w:t>
            </w:r>
          </w:p>
          <w:p w:rsidR="00C15F43" w:rsidRPr="006A257D" w:rsidRDefault="002B68CF" w:rsidP="006A257D">
            <w:pPr>
              <w:rPr>
                <w:rFonts w:ascii="Arial" w:hAnsi="Arial" w:cs="Arial"/>
              </w:rPr>
            </w:pPr>
            <w:r>
              <w:rPr>
                <w:rFonts w:ascii="Arial" w:hAnsi="Arial" w:cs="Arial"/>
              </w:rPr>
              <w:t>Working</w:t>
            </w:r>
            <w:r w:rsidR="00445B2D">
              <w:rPr>
                <w:rFonts w:ascii="Arial" w:hAnsi="Arial" w:cs="Arial"/>
              </w:rPr>
              <w:t xml:space="preserve"> as a link person between </w:t>
            </w:r>
            <w:r w:rsidR="00A218DB">
              <w:rPr>
                <w:rFonts w:ascii="Arial" w:hAnsi="Arial" w:cs="Arial"/>
              </w:rPr>
              <w:t>different</w:t>
            </w:r>
            <w:r w:rsidR="003B4AC5">
              <w:rPr>
                <w:rFonts w:ascii="Arial" w:hAnsi="Arial" w:cs="Arial"/>
              </w:rPr>
              <w:t xml:space="preserve"> areas the post holder will</w:t>
            </w:r>
            <w:r w:rsidR="00A218DB">
              <w:rPr>
                <w:rFonts w:ascii="Arial" w:hAnsi="Arial" w:cs="Arial"/>
              </w:rPr>
              <w:t xml:space="preserve"> </w:t>
            </w:r>
            <w:r w:rsidR="003B4AC5">
              <w:rPr>
                <w:rFonts w:ascii="Arial" w:hAnsi="Arial" w:cs="Arial"/>
              </w:rPr>
              <w:t>deal</w:t>
            </w:r>
            <w:r w:rsidR="00B135FB">
              <w:rPr>
                <w:rFonts w:ascii="Arial" w:hAnsi="Arial" w:cs="Arial"/>
              </w:rPr>
              <w:t xml:space="preserve"> with communication between staff that </w:t>
            </w:r>
            <w:r w:rsidR="00014275">
              <w:rPr>
                <w:rFonts w:ascii="Arial" w:hAnsi="Arial" w:cs="Arial"/>
              </w:rPr>
              <w:t>will</w:t>
            </w:r>
            <w:r w:rsidR="00B135FB">
              <w:rPr>
                <w:rFonts w:ascii="Arial" w:hAnsi="Arial" w:cs="Arial"/>
              </w:rPr>
              <w:t xml:space="preserve"> involve imparti</w:t>
            </w:r>
            <w:r w:rsidR="00CD2F90">
              <w:rPr>
                <w:rFonts w:ascii="Arial" w:hAnsi="Arial" w:cs="Arial"/>
              </w:rPr>
              <w:t xml:space="preserve">ng and receiving unwelcome </w:t>
            </w:r>
            <w:r w:rsidR="00CD2F90" w:rsidRPr="00A520CC">
              <w:rPr>
                <w:rFonts w:ascii="Arial" w:hAnsi="Arial" w:cs="Arial"/>
              </w:rPr>
              <w:t>news e.g</w:t>
            </w:r>
            <w:r w:rsidR="00A520CC" w:rsidRPr="00A520CC">
              <w:rPr>
                <w:rFonts w:ascii="Arial" w:hAnsi="Arial" w:cs="Arial"/>
              </w:rPr>
              <w:t>.</w:t>
            </w:r>
            <w:r w:rsidR="00A520CC">
              <w:rPr>
                <w:rFonts w:ascii="Arial" w:hAnsi="Arial" w:cs="Arial"/>
              </w:rPr>
              <w:t xml:space="preserve"> delay in patient treatment, supply issues</w:t>
            </w:r>
          </w:p>
          <w:p w:rsidR="00CD651B" w:rsidRPr="006A257D" w:rsidRDefault="00CD651B" w:rsidP="006A257D">
            <w:pPr>
              <w:rPr>
                <w:rFonts w:ascii="Arial" w:hAnsi="Arial" w:cs="Arial"/>
              </w:rPr>
            </w:pP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t>16</w:t>
            </w:r>
          </w:p>
        </w:tc>
        <w:tc>
          <w:tcPr>
            <w:tcW w:w="9355" w:type="dxa"/>
          </w:tcPr>
          <w:p w:rsidR="00CD651B" w:rsidRPr="006A257D" w:rsidRDefault="00CD651B" w:rsidP="006A257D">
            <w:pPr>
              <w:pStyle w:val="Heading1"/>
              <w:jc w:val="left"/>
              <w:rPr>
                <w:rFonts w:ascii="Arial" w:hAnsi="Arial" w:cs="Arial"/>
                <w:i w:val="0"/>
              </w:rPr>
            </w:pPr>
            <w:r w:rsidRPr="006A257D">
              <w:rPr>
                <w:rFonts w:ascii="Arial" w:hAnsi="Arial" w:cs="Arial"/>
                <w:i w:val="0"/>
              </w:rPr>
              <w:t>Working conditions</w:t>
            </w:r>
          </w:p>
          <w:p w:rsidR="00CD651B" w:rsidRPr="006A257D" w:rsidRDefault="00B135FB" w:rsidP="006A257D">
            <w:pPr>
              <w:rPr>
                <w:rFonts w:ascii="Arial" w:hAnsi="Arial" w:cs="Arial"/>
              </w:rPr>
            </w:pPr>
            <w:r>
              <w:rPr>
                <w:rFonts w:ascii="Arial" w:hAnsi="Arial" w:cs="Arial"/>
              </w:rPr>
              <w:t xml:space="preserve">Frequent handling of contained chemicals and </w:t>
            </w:r>
            <w:proofErr w:type="spellStart"/>
            <w:r>
              <w:rPr>
                <w:rFonts w:ascii="Arial" w:hAnsi="Arial" w:cs="Arial"/>
              </w:rPr>
              <w:t>cytotoxics</w:t>
            </w:r>
            <w:proofErr w:type="spellEnd"/>
            <w:r>
              <w:rPr>
                <w:rFonts w:ascii="Arial" w:hAnsi="Arial" w:cs="Arial"/>
              </w:rPr>
              <w:t xml:space="preserve">. </w:t>
            </w:r>
            <w:r w:rsidR="00987AE8">
              <w:rPr>
                <w:rFonts w:ascii="Arial" w:hAnsi="Arial" w:cs="Arial"/>
              </w:rPr>
              <w:t>Frequent u</w:t>
            </w:r>
            <w:r>
              <w:rPr>
                <w:rFonts w:ascii="Arial" w:hAnsi="Arial" w:cs="Arial"/>
              </w:rPr>
              <w:t>se of VDU</w:t>
            </w:r>
            <w:r w:rsidR="003B4AC5">
              <w:rPr>
                <w:rFonts w:ascii="Arial" w:hAnsi="Arial" w:cs="Arial"/>
              </w:rPr>
              <w:t xml:space="preserve"> and keyboard</w:t>
            </w:r>
            <w:r>
              <w:rPr>
                <w:rFonts w:ascii="Arial" w:hAnsi="Arial" w:cs="Arial"/>
              </w:rPr>
              <w:t xml:space="preserve"> for input and analysis of data</w:t>
            </w:r>
            <w:r w:rsidR="002B68CF">
              <w:rPr>
                <w:rFonts w:ascii="Arial" w:hAnsi="Arial" w:cs="Arial"/>
              </w:rPr>
              <w:t>.</w:t>
            </w:r>
          </w:p>
        </w:tc>
      </w:tr>
    </w:tbl>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012809" w:rsidRDefault="00012809">
      <w:pPr>
        <w:rPr>
          <w:rFonts w:ascii="Arial" w:hAnsi="Arial" w:cs="Arial"/>
          <w:b/>
        </w:rPr>
      </w:pPr>
      <w:r>
        <w:rPr>
          <w:rFonts w:ascii="Arial" w:hAnsi="Arial" w:cs="Arial"/>
          <w:b/>
        </w:rPr>
        <w:br w:type="page"/>
      </w:r>
    </w:p>
    <w:tbl>
      <w:tblPr>
        <w:tblW w:w="6496" w:type="dxa"/>
        <w:tblInd w:w="-896" w:type="dxa"/>
        <w:tblLayout w:type="fixed"/>
        <w:tblLook w:val="04A0" w:firstRow="1" w:lastRow="0" w:firstColumn="1" w:lastColumn="0" w:noHBand="0" w:noVBand="1"/>
      </w:tblPr>
      <w:tblGrid>
        <w:gridCol w:w="1073"/>
        <w:gridCol w:w="5423"/>
      </w:tblGrid>
      <w:tr w:rsidR="00012809" w:rsidRPr="00AF3644" w:rsidTr="006A4B39">
        <w:trPr>
          <w:trHeight w:val="357"/>
        </w:trPr>
        <w:tc>
          <w:tcPr>
            <w:tcW w:w="1073" w:type="dxa"/>
          </w:tcPr>
          <w:p w:rsidR="00012809" w:rsidRPr="00AF3644" w:rsidRDefault="00012809" w:rsidP="0029668D">
            <w:pPr>
              <w:jc w:val="center"/>
              <w:rPr>
                <w:rFonts w:ascii="Arial" w:hAnsi="Arial" w:cs="Arial"/>
              </w:rPr>
            </w:pPr>
          </w:p>
        </w:tc>
        <w:tc>
          <w:tcPr>
            <w:tcW w:w="5423" w:type="dxa"/>
          </w:tcPr>
          <w:p w:rsidR="00012809" w:rsidRPr="00AF3644" w:rsidRDefault="006A4B39" w:rsidP="006A4B39">
            <w:pPr>
              <w:jc w:val="center"/>
              <w:rPr>
                <w:rFonts w:ascii="Arial" w:hAnsi="Arial" w:cs="Arial"/>
                <w:b/>
              </w:rPr>
            </w:pPr>
            <w:r>
              <w:rPr>
                <w:rFonts w:ascii="Arial" w:hAnsi="Arial" w:cs="Arial"/>
                <w:b/>
              </w:rPr>
              <w:t>NHS GRAMPIAN</w:t>
            </w:r>
          </w:p>
          <w:p w:rsidR="00012809" w:rsidRPr="00AF3644" w:rsidRDefault="00012809" w:rsidP="0029668D">
            <w:pPr>
              <w:jc w:val="center"/>
              <w:rPr>
                <w:rFonts w:ascii="Arial" w:hAnsi="Arial" w:cs="Arial"/>
                <w:b/>
              </w:rPr>
            </w:pPr>
            <w:r w:rsidRPr="00AF3644">
              <w:rPr>
                <w:rFonts w:ascii="Arial" w:hAnsi="Arial" w:cs="Arial"/>
                <w:b/>
              </w:rPr>
              <w:t>PERSON SPECIFICATION</w:t>
            </w:r>
          </w:p>
        </w:tc>
      </w:tr>
    </w:tbl>
    <w:p w:rsidR="00012809" w:rsidRPr="00AF3644" w:rsidRDefault="00012809" w:rsidP="006A4B39">
      <w:pPr>
        <w:rPr>
          <w:rFonts w:ascii="Arial" w:hAnsi="Arial" w:cs="Arial"/>
        </w:rPr>
      </w:pPr>
    </w:p>
    <w:p w:rsidR="00012809" w:rsidRPr="00AF3644" w:rsidRDefault="00012809" w:rsidP="00012809">
      <w:pPr>
        <w:rPr>
          <w:rFonts w:ascii="Arial" w:hAnsi="Arial" w:cs="Arial"/>
          <w:b/>
        </w:rPr>
      </w:pPr>
      <w:r w:rsidRPr="00AF3644">
        <w:rPr>
          <w:rFonts w:ascii="Arial" w:hAnsi="Arial" w:cs="Arial"/>
          <w:b/>
        </w:rPr>
        <w:t xml:space="preserve">POST/GRADE: </w:t>
      </w:r>
      <w:r w:rsidRPr="00AF3644">
        <w:rPr>
          <w:rFonts w:ascii="Arial" w:hAnsi="Arial" w:cs="Arial"/>
          <w:b/>
        </w:rPr>
        <w:tab/>
      </w:r>
      <w:r>
        <w:rPr>
          <w:rFonts w:ascii="Arial" w:hAnsi="Arial" w:cs="Arial"/>
          <w:b/>
        </w:rPr>
        <w:tab/>
      </w:r>
      <w:r w:rsidRPr="00AF3644">
        <w:rPr>
          <w:rFonts w:ascii="Arial" w:hAnsi="Arial" w:cs="Arial"/>
          <w:b/>
        </w:rPr>
        <w:t>PHARMACY TECHNICIAN</w:t>
      </w:r>
      <w:r>
        <w:rPr>
          <w:rFonts w:ascii="Arial" w:hAnsi="Arial" w:cs="Arial"/>
          <w:b/>
        </w:rPr>
        <w:t xml:space="preserve"> </w:t>
      </w:r>
      <w:proofErr w:type="spellStart"/>
      <w:r>
        <w:rPr>
          <w:rFonts w:ascii="Arial" w:hAnsi="Arial" w:cs="Arial"/>
          <w:b/>
        </w:rPr>
        <w:t>Aseptics</w:t>
      </w:r>
      <w:proofErr w:type="spellEnd"/>
      <w:r>
        <w:rPr>
          <w:rFonts w:ascii="Arial" w:hAnsi="Arial" w:cs="Arial"/>
          <w:b/>
        </w:rPr>
        <w:t>/</w:t>
      </w:r>
      <w:proofErr w:type="spellStart"/>
      <w:r>
        <w:rPr>
          <w:rFonts w:ascii="Arial" w:hAnsi="Arial" w:cs="Arial"/>
          <w:b/>
        </w:rPr>
        <w:t>Chemocare</w:t>
      </w:r>
      <w:proofErr w:type="spellEnd"/>
      <w:r w:rsidRPr="00AF3644">
        <w:rPr>
          <w:rFonts w:ascii="Arial" w:hAnsi="Arial" w:cs="Arial"/>
          <w:b/>
        </w:rPr>
        <w:t xml:space="preserve"> – Band 5</w:t>
      </w:r>
      <w:r w:rsidRPr="00AF3644">
        <w:rPr>
          <w:rFonts w:ascii="Arial" w:hAnsi="Arial" w:cs="Arial"/>
          <w:b/>
        </w:rPr>
        <w:tab/>
      </w:r>
    </w:p>
    <w:p w:rsidR="00012809" w:rsidRPr="00AF3644" w:rsidRDefault="00012809" w:rsidP="00012809">
      <w:pPr>
        <w:rPr>
          <w:rFonts w:ascii="Arial" w:hAnsi="Arial" w:cs="Arial"/>
          <w:b/>
        </w:rPr>
      </w:pPr>
      <w:r w:rsidRPr="00AF3644">
        <w:rPr>
          <w:rFonts w:ascii="Arial" w:hAnsi="Arial" w:cs="Arial"/>
          <w:b/>
        </w:rPr>
        <w:t xml:space="preserve">LOCATION/HOSPITALS: </w:t>
      </w:r>
      <w:r w:rsidRPr="00AF3644">
        <w:rPr>
          <w:rFonts w:ascii="Arial" w:hAnsi="Arial" w:cs="Arial"/>
          <w:b/>
        </w:rPr>
        <w:tab/>
        <w:t xml:space="preserve">NHS GRAMPIAN </w:t>
      </w:r>
    </w:p>
    <w:p w:rsidR="00012809" w:rsidRPr="00AF3644" w:rsidRDefault="00012809" w:rsidP="00012809">
      <w:pPr>
        <w:rPr>
          <w:rFonts w:ascii="Arial" w:hAnsi="Arial" w:cs="Arial"/>
          <w:b/>
        </w:rPr>
      </w:pPr>
      <w:r w:rsidRPr="00AF3644">
        <w:rPr>
          <w:rFonts w:ascii="Arial" w:hAnsi="Arial" w:cs="Arial"/>
          <w:b/>
        </w:rPr>
        <w:t xml:space="preserve">WARD/DEPARTMENT:  </w:t>
      </w:r>
      <w:r w:rsidRPr="00AF3644">
        <w:rPr>
          <w:rFonts w:ascii="Arial" w:hAnsi="Arial" w:cs="Arial"/>
          <w:b/>
        </w:rPr>
        <w:tab/>
        <w:t>PHARMACY</w:t>
      </w:r>
    </w:p>
    <w:p w:rsidR="006A4B39" w:rsidRDefault="00012809" w:rsidP="00012809">
      <w:pPr>
        <w:rPr>
          <w:rFonts w:ascii="Arial" w:hAnsi="Arial" w:cs="Arial"/>
        </w:rPr>
      </w:pPr>
      <w:r w:rsidRPr="00AF3644">
        <w:rPr>
          <w:rFonts w:ascii="Arial" w:hAnsi="Arial" w:cs="Arial"/>
          <w:b/>
        </w:rPr>
        <w:tab/>
      </w:r>
      <w:r w:rsidRPr="00AF3644">
        <w:rPr>
          <w:rFonts w:ascii="Arial" w:hAnsi="Arial" w:cs="Arial"/>
          <w:b/>
        </w:rPr>
        <w:tab/>
      </w:r>
      <w:r w:rsidRPr="00AF3644">
        <w:rPr>
          <w:rFonts w:ascii="Arial" w:hAnsi="Arial" w:cs="Arial"/>
          <w:b/>
        </w:rPr>
        <w:tab/>
      </w:r>
      <w:r w:rsidRPr="00AF3644">
        <w:rPr>
          <w:rFonts w:ascii="Arial" w:hAnsi="Arial" w:cs="Arial"/>
        </w:rPr>
        <w:tab/>
      </w:r>
      <w:r w:rsidRPr="00AF3644">
        <w:rPr>
          <w:rFonts w:ascii="Arial" w:hAnsi="Arial" w:cs="Arial"/>
        </w:rPr>
        <w:tab/>
      </w:r>
    </w:p>
    <w:p w:rsidR="006A4B39" w:rsidRPr="00AF3644" w:rsidRDefault="00012809" w:rsidP="00012809">
      <w:pPr>
        <w:rPr>
          <w:rFonts w:ascii="Arial" w:hAnsi="Arial" w:cs="Arial"/>
        </w:rPr>
      </w:pPr>
      <w:r w:rsidRPr="00AF3644">
        <w:rPr>
          <w:rFonts w:ascii="Arial" w:hAnsi="Arial" w:cs="Arial"/>
        </w:rPr>
        <w:tab/>
      </w:r>
    </w:p>
    <w:tbl>
      <w:tblPr>
        <w:tblpPr w:leftFromText="180" w:rightFromText="180" w:vertAnchor="text" w:horzAnchor="page" w:tblpX="581" w:tblpY="446"/>
        <w:tblOverlap w:val="never"/>
        <w:tblW w:w="10183"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10183"/>
      </w:tblGrid>
      <w:tr w:rsidR="006A4B39" w:rsidRPr="00AF3644" w:rsidTr="006A4B39">
        <w:trPr>
          <w:trHeight w:val="273"/>
        </w:trPr>
        <w:tc>
          <w:tcPr>
            <w:tcW w:w="10183" w:type="dxa"/>
            <w:tcBorders>
              <w:top w:val="double" w:sz="6" w:space="0" w:color="auto"/>
              <w:left w:val="double" w:sz="6" w:space="0" w:color="auto"/>
              <w:bottom w:val="double" w:sz="6" w:space="0" w:color="auto"/>
              <w:right w:val="double" w:sz="6" w:space="0" w:color="auto"/>
            </w:tcBorders>
            <w:hideMark/>
          </w:tcPr>
          <w:p w:rsidR="006A4B39" w:rsidRPr="00AF3644" w:rsidRDefault="006A4B39" w:rsidP="006A4B39">
            <w:pPr>
              <w:jc w:val="both"/>
              <w:rPr>
                <w:rFonts w:ascii="Arial" w:hAnsi="Arial" w:cs="Arial"/>
              </w:rPr>
            </w:pPr>
            <w:r w:rsidRPr="00AF3644">
              <w:rPr>
                <w:rFonts w:ascii="Arial" w:hAnsi="Arial" w:cs="Arial"/>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AF3644">
              <w:rPr>
                <w:rFonts w:ascii="Arial" w:hAnsi="Arial" w:cs="Arial"/>
                <w:b/>
                <w:u w:val="single"/>
              </w:rPr>
              <w:t>MUST</w:t>
            </w:r>
            <w:r w:rsidRPr="00AF3644">
              <w:rPr>
                <w:rFonts w:ascii="Arial" w:hAnsi="Arial" w:cs="Arial"/>
              </w:rPr>
              <w:t xml:space="preserve"> possess all the essential components as detailed below. </w:t>
            </w:r>
          </w:p>
        </w:tc>
      </w:tr>
    </w:tbl>
    <w:tbl>
      <w:tblPr>
        <w:tblW w:w="10235" w:type="dxa"/>
        <w:tblInd w:w="-60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260"/>
        <w:gridCol w:w="4803"/>
        <w:gridCol w:w="3172"/>
      </w:tblGrid>
      <w:tr w:rsidR="00012809" w:rsidRPr="00AF3644" w:rsidTr="0029668D">
        <w:tc>
          <w:tcPr>
            <w:tcW w:w="2260" w:type="dxa"/>
            <w:tcBorders>
              <w:top w:val="double" w:sz="6" w:space="0" w:color="auto"/>
              <w:left w:val="double" w:sz="6" w:space="0" w:color="auto"/>
              <w:bottom w:val="double" w:sz="4" w:space="0" w:color="auto"/>
              <w:right w:val="single" w:sz="6" w:space="0" w:color="auto"/>
            </w:tcBorders>
            <w:hideMark/>
          </w:tcPr>
          <w:p w:rsidR="00012809" w:rsidRPr="00AF3644" w:rsidRDefault="00012809" w:rsidP="006A4B39">
            <w:pPr>
              <w:rPr>
                <w:rFonts w:ascii="Arial" w:hAnsi="Arial" w:cs="Arial"/>
                <w:b/>
              </w:rPr>
            </w:pPr>
            <w:r w:rsidRPr="00AF3644">
              <w:rPr>
                <w:rFonts w:ascii="Arial" w:hAnsi="Arial" w:cs="Arial"/>
                <w:b/>
              </w:rPr>
              <w:t>ATTRIBUTES</w:t>
            </w:r>
          </w:p>
        </w:tc>
        <w:tc>
          <w:tcPr>
            <w:tcW w:w="4803" w:type="dxa"/>
            <w:tcBorders>
              <w:top w:val="double" w:sz="6" w:space="0" w:color="auto"/>
              <w:left w:val="single" w:sz="6" w:space="0" w:color="auto"/>
              <w:bottom w:val="double" w:sz="4" w:space="0" w:color="auto"/>
              <w:right w:val="single" w:sz="6" w:space="0" w:color="auto"/>
            </w:tcBorders>
            <w:hideMark/>
          </w:tcPr>
          <w:p w:rsidR="00012809" w:rsidRPr="00AF3644" w:rsidRDefault="00012809" w:rsidP="0029668D">
            <w:pPr>
              <w:jc w:val="center"/>
              <w:rPr>
                <w:rFonts w:ascii="Arial" w:hAnsi="Arial" w:cs="Arial"/>
                <w:b/>
              </w:rPr>
            </w:pPr>
            <w:r w:rsidRPr="00AF3644">
              <w:rPr>
                <w:rFonts w:ascii="Arial" w:hAnsi="Arial" w:cs="Arial"/>
                <w:b/>
              </w:rPr>
              <w:t>ESSENTIAL</w:t>
            </w:r>
          </w:p>
        </w:tc>
        <w:tc>
          <w:tcPr>
            <w:tcW w:w="3172" w:type="dxa"/>
            <w:tcBorders>
              <w:top w:val="double" w:sz="6" w:space="0" w:color="auto"/>
              <w:left w:val="single" w:sz="6" w:space="0" w:color="auto"/>
              <w:bottom w:val="double" w:sz="4" w:space="0" w:color="auto"/>
              <w:right w:val="double" w:sz="6" w:space="0" w:color="auto"/>
            </w:tcBorders>
            <w:hideMark/>
          </w:tcPr>
          <w:p w:rsidR="00012809" w:rsidRPr="00AF3644" w:rsidRDefault="00012809" w:rsidP="0029668D">
            <w:pPr>
              <w:jc w:val="center"/>
              <w:rPr>
                <w:rFonts w:ascii="Arial" w:hAnsi="Arial" w:cs="Arial"/>
                <w:b/>
              </w:rPr>
            </w:pPr>
            <w:r w:rsidRPr="00AF3644">
              <w:rPr>
                <w:rFonts w:ascii="Arial" w:hAnsi="Arial" w:cs="Arial"/>
                <w:b/>
              </w:rPr>
              <w:t>DESIRABLE</w:t>
            </w:r>
          </w:p>
        </w:tc>
      </w:tr>
      <w:tr w:rsidR="00012809" w:rsidRPr="00AF3644" w:rsidTr="0029668D">
        <w:tc>
          <w:tcPr>
            <w:tcW w:w="2260" w:type="dxa"/>
            <w:tcBorders>
              <w:top w:val="nil"/>
              <w:left w:val="double" w:sz="6" w:space="0" w:color="auto"/>
              <w:bottom w:val="single" w:sz="6" w:space="0" w:color="auto"/>
              <w:right w:val="single" w:sz="6" w:space="0" w:color="auto"/>
            </w:tcBorders>
          </w:tcPr>
          <w:p w:rsidR="00012809" w:rsidRPr="00AF3644" w:rsidRDefault="00012809" w:rsidP="0029668D">
            <w:pPr>
              <w:pStyle w:val="Heading1"/>
              <w:rPr>
                <w:rFonts w:cs="Arial"/>
              </w:rPr>
            </w:pPr>
            <w:r w:rsidRPr="00AF3644">
              <w:rPr>
                <w:rFonts w:cs="Arial"/>
              </w:rPr>
              <w:t>Qualifications</w:t>
            </w:r>
          </w:p>
          <w:p w:rsidR="00012809" w:rsidRPr="00AF3644" w:rsidRDefault="00012809" w:rsidP="0029668D">
            <w:pPr>
              <w:rPr>
                <w:rFonts w:ascii="Arial" w:hAnsi="Arial" w:cs="Arial"/>
              </w:rPr>
            </w:pPr>
          </w:p>
          <w:p w:rsidR="00012809" w:rsidRPr="00AF3644" w:rsidRDefault="00012809" w:rsidP="0029668D">
            <w:pPr>
              <w:rPr>
                <w:rFonts w:ascii="Arial" w:hAnsi="Arial" w:cs="Arial"/>
              </w:rPr>
            </w:pPr>
          </w:p>
          <w:p w:rsidR="00012809" w:rsidRPr="00AF3644" w:rsidRDefault="00012809" w:rsidP="0029668D">
            <w:pPr>
              <w:rPr>
                <w:rFonts w:ascii="Arial" w:hAnsi="Arial" w:cs="Arial"/>
              </w:rPr>
            </w:pPr>
          </w:p>
        </w:tc>
        <w:tc>
          <w:tcPr>
            <w:tcW w:w="4803" w:type="dxa"/>
            <w:tcBorders>
              <w:top w:val="nil"/>
              <w:left w:val="single" w:sz="6" w:space="0" w:color="auto"/>
              <w:bottom w:val="single" w:sz="6" w:space="0" w:color="auto"/>
              <w:right w:val="single" w:sz="6" w:space="0" w:color="auto"/>
            </w:tcBorders>
          </w:tcPr>
          <w:p w:rsidR="00012809" w:rsidRPr="00AF3644" w:rsidRDefault="00012809" w:rsidP="0029668D">
            <w:pPr>
              <w:rPr>
                <w:rFonts w:ascii="Arial" w:hAnsi="Arial" w:cs="Arial"/>
              </w:rPr>
            </w:pPr>
            <w:r w:rsidRPr="00AF3644">
              <w:rPr>
                <w:rFonts w:ascii="Arial" w:hAnsi="Arial" w:cs="Arial"/>
              </w:rPr>
              <w:t>Modern Apprenticeship for Pharmacy Technicians (S/NVQ Level 3 Pharmacy Services, SQA Core Skills plus underpinning knowledge or equivalent).</w:t>
            </w:r>
          </w:p>
          <w:p w:rsidR="00012809" w:rsidRPr="00AF3644" w:rsidRDefault="00012809" w:rsidP="0029668D">
            <w:pPr>
              <w:rPr>
                <w:rFonts w:ascii="Arial" w:hAnsi="Arial" w:cs="Arial"/>
              </w:rPr>
            </w:pPr>
            <w:r w:rsidRPr="00AF3644">
              <w:rPr>
                <w:rFonts w:ascii="Arial" w:hAnsi="Arial" w:cs="Arial"/>
              </w:rPr>
              <w:t>Professional registration with the General Pharmaceutical Council.</w:t>
            </w:r>
          </w:p>
          <w:p w:rsidR="00012809" w:rsidRPr="00AF3644" w:rsidRDefault="00012809" w:rsidP="0029668D">
            <w:pPr>
              <w:rPr>
                <w:rFonts w:ascii="Arial" w:hAnsi="Arial" w:cs="Arial"/>
              </w:rPr>
            </w:pPr>
          </w:p>
        </w:tc>
        <w:tc>
          <w:tcPr>
            <w:tcW w:w="3172" w:type="dxa"/>
            <w:tcBorders>
              <w:top w:val="nil"/>
              <w:left w:val="single" w:sz="6" w:space="0" w:color="auto"/>
              <w:bottom w:val="single" w:sz="6" w:space="0" w:color="auto"/>
              <w:right w:val="double" w:sz="6" w:space="0" w:color="auto"/>
            </w:tcBorders>
            <w:hideMark/>
          </w:tcPr>
          <w:p w:rsidR="00012809" w:rsidRPr="00AF3644" w:rsidRDefault="00012809" w:rsidP="0029668D">
            <w:pPr>
              <w:rPr>
                <w:rFonts w:ascii="Arial" w:hAnsi="Arial" w:cs="Arial"/>
              </w:rPr>
            </w:pPr>
            <w:r w:rsidRPr="00AF3644">
              <w:rPr>
                <w:rFonts w:ascii="Arial" w:hAnsi="Arial" w:cs="Arial"/>
              </w:rPr>
              <w:t>Checking technician qualification (ACT/DCT)</w:t>
            </w:r>
          </w:p>
          <w:p w:rsidR="00012809" w:rsidRPr="00AF3644" w:rsidRDefault="00012809" w:rsidP="0029668D">
            <w:pPr>
              <w:rPr>
                <w:rFonts w:ascii="Arial" w:hAnsi="Arial" w:cs="Arial"/>
              </w:rPr>
            </w:pPr>
            <w:r w:rsidRPr="00AF3644">
              <w:rPr>
                <w:rFonts w:ascii="Arial" w:hAnsi="Arial" w:cs="Arial"/>
              </w:rPr>
              <w:t xml:space="preserve">PACT course for aseptic checking technicians </w:t>
            </w:r>
          </w:p>
          <w:p w:rsidR="00012809" w:rsidRPr="00AF3644" w:rsidRDefault="00012809" w:rsidP="0029668D">
            <w:pPr>
              <w:rPr>
                <w:rFonts w:ascii="Arial" w:hAnsi="Arial" w:cs="Arial"/>
              </w:rPr>
            </w:pPr>
            <w:r w:rsidRPr="00AF3644">
              <w:rPr>
                <w:rFonts w:ascii="Arial" w:hAnsi="Arial" w:cs="Arial"/>
              </w:rPr>
              <w:t>Must complete both as part of job acceptance</w:t>
            </w:r>
          </w:p>
        </w:tc>
      </w:tr>
      <w:tr w:rsidR="00012809" w:rsidRPr="00AF3644" w:rsidTr="0029668D">
        <w:tc>
          <w:tcPr>
            <w:tcW w:w="2260" w:type="dxa"/>
            <w:tcBorders>
              <w:top w:val="single" w:sz="6" w:space="0" w:color="auto"/>
              <w:left w:val="double" w:sz="6" w:space="0" w:color="auto"/>
              <w:bottom w:val="single" w:sz="6" w:space="0" w:color="auto"/>
              <w:right w:val="single" w:sz="6" w:space="0" w:color="auto"/>
            </w:tcBorders>
          </w:tcPr>
          <w:p w:rsidR="00012809" w:rsidRPr="00AF3644" w:rsidRDefault="00012809" w:rsidP="0029668D">
            <w:pPr>
              <w:pStyle w:val="Heading1"/>
              <w:rPr>
                <w:rFonts w:cs="Arial"/>
              </w:rPr>
            </w:pPr>
            <w:r w:rsidRPr="00AF3644">
              <w:rPr>
                <w:rFonts w:cs="Arial"/>
              </w:rPr>
              <w:t>Experience</w:t>
            </w:r>
          </w:p>
          <w:p w:rsidR="00012809" w:rsidRPr="00AF3644" w:rsidRDefault="00012809" w:rsidP="0029668D">
            <w:pPr>
              <w:rPr>
                <w:rFonts w:ascii="Arial" w:hAnsi="Arial" w:cs="Arial"/>
                <w:b/>
              </w:rPr>
            </w:pPr>
          </w:p>
          <w:p w:rsidR="00012809" w:rsidRPr="00AF3644" w:rsidRDefault="00012809" w:rsidP="0029668D">
            <w:pPr>
              <w:rPr>
                <w:rFonts w:ascii="Arial" w:hAnsi="Arial" w:cs="Arial"/>
                <w:b/>
              </w:rPr>
            </w:pPr>
          </w:p>
          <w:p w:rsidR="00012809" w:rsidRPr="00AF3644" w:rsidRDefault="00012809" w:rsidP="0029668D">
            <w:pPr>
              <w:rPr>
                <w:rFonts w:ascii="Arial" w:hAnsi="Arial" w:cs="Arial"/>
              </w:rPr>
            </w:pPr>
          </w:p>
        </w:tc>
        <w:tc>
          <w:tcPr>
            <w:tcW w:w="4803" w:type="dxa"/>
            <w:tcBorders>
              <w:top w:val="single" w:sz="6" w:space="0" w:color="auto"/>
              <w:left w:val="single" w:sz="6" w:space="0" w:color="auto"/>
              <w:bottom w:val="single" w:sz="6" w:space="0" w:color="auto"/>
              <w:right w:val="single" w:sz="6" w:space="0" w:color="auto"/>
            </w:tcBorders>
            <w:hideMark/>
          </w:tcPr>
          <w:p w:rsidR="00012809" w:rsidRPr="00AF3644" w:rsidRDefault="00012809" w:rsidP="0029668D">
            <w:pPr>
              <w:rPr>
                <w:rFonts w:ascii="Arial" w:hAnsi="Arial" w:cs="Arial"/>
              </w:rPr>
            </w:pPr>
            <w:r>
              <w:rPr>
                <w:rFonts w:ascii="Arial" w:hAnsi="Arial" w:cs="Arial"/>
              </w:rPr>
              <w:t>Relevant</w:t>
            </w:r>
            <w:r w:rsidRPr="00AF3644">
              <w:rPr>
                <w:rFonts w:ascii="Arial" w:hAnsi="Arial" w:cs="Arial"/>
              </w:rPr>
              <w:t xml:space="preserve"> experience of pharmacy practice with hospital and aseptic preparation experience</w:t>
            </w:r>
            <w:r>
              <w:rPr>
                <w:rFonts w:ascii="Arial" w:hAnsi="Arial" w:cs="Arial"/>
              </w:rPr>
              <w:t>.</w:t>
            </w:r>
          </w:p>
          <w:p w:rsidR="00012809" w:rsidRPr="00AF3644" w:rsidRDefault="00012809" w:rsidP="0029668D">
            <w:pPr>
              <w:rPr>
                <w:rFonts w:ascii="Arial" w:hAnsi="Arial" w:cs="Arial"/>
              </w:rPr>
            </w:pPr>
            <w:r w:rsidRPr="00AF3644">
              <w:rPr>
                <w:rFonts w:ascii="Arial" w:hAnsi="Arial" w:cs="Arial"/>
              </w:rPr>
              <w:t>Knowledge of existing guidance on safe &amp; secure handling of medicines</w:t>
            </w:r>
            <w:r>
              <w:rPr>
                <w:rFonts w:ascii="Arial" w:hAnsi="Arial" w:cs="Arial"/>
              </w:rPr>
              <w:t>.</w:t>
            </w:r>
          </w:p>
          <w:p w:rsidR="00012809" w:rsidRPr="00AF3644" w:rsidRDefault="00012809" w:rsidP="0029668D">
            <w:pPr>
              <w:rPr>
                <w:rFonts w:ascii="Arial" w:hAnsi="Arial" w:cs="Arial"/>
              </w:rPr>
            </w:pPr>
            <w:r w:rsidRPr="00AF3644">
              <w:rPr>
                <w:rFonts w:ascii="Arial" w:hAnsi="Arial" w:cs="Arial"/>
              </w:rPr>
              <w:t>Knowledge of legislation pertaining to the supply of medicines including unlicensed medicines</w:t>
            </w:r>
            <w:r>
              <w:rPr>
                <w:rFonts w:ascii="Arial" w:hAnsi="Arial" w:cs="Arial"/>
              </w:rPr>
              <w:t>.</w:t>
            </w:r>
          </w:p>
          <w:p w:rsidR="00012809" w:rsidRPr="00AF3644" w:rsidRDefault="00012809" w:rsidP="0029668D">
            <w:pPr>
              <w:rPr>
                <w:rFonts w:ascii="Arial" w:hAnsi="Arial" w:cs="Arial"/>
              </w:rPr>
            </w:pPr>
            <w:r w:rsidRPr="00AF3644">
              <w:rPr>
                <w:rFonts w:ascii="Arial" w:hAnsi="Arial" w:cs="Arial"/>
              </w:rPr>
              <w:t xml:space="preserve">Knowledge of directives regarding cytotoxic and non-cytotoxic </w:t>
            </w:r>
            <w:proofErr w:type="spellStart"/>
            <w:r w:rsidRPr="00AF3644">
              <w:rPr>
                <w:rFonts w:ascii="Arial" w:hAnsi="Arial" w:cs="Arial"/>
              </w:rPr>
              <w:t>intrathecals</w:t>
            </w:r>
            <w:proofErr w:type="spellEnd"/>
            <w:r>
              <w:rPr>
                <w:rFonts w:ascii="Arial" w:hAnsi="Arial" w:cs="Arial"/>
              </w:rPr>
              <w:t>.</w:t>
            </w:r>
            <w:r w:rsidRPr="00AF3644">
              <w:rPr>
                <w:rFonts w:ascii="Arial" w:hAnsi="Arial" w:cs="Arial"/>
              </w:rPr>
              <w:t xml:space="preserve"> </w:t>
            </w:r>
          </w:p>
          <w:p w:rsidR="00012809" w:rsidRPr="00AF3644" w:rsidRDefault="00012809" w:rsidP="0029668D">
            <w:pPr>
              <w:rPr>
                <w:rFonts w:ascii="Arial" w:hAnsi="Arial" w:cs="Arial"/>
              </w:rPr>
            </w:pPr>
            <w:r w:rsidRPr="00AF3644">
              <w:rPr>
                <w:rFonts w:ascii="Arial" w:hAnsi="Arial" w:cs="Arial"/>
              </w:rPr>
              <w:t>Knowledge of the requirements for prescribing, preparing and releasing aseptical</w:t>
            </w:r>
            <w:r>
              <w:rPr>
                <w:rFonts w:ascii="Arial" w:hAnsi="Arial" w:cs="Arial"/>
              </w:rPr>
              <w:t>ly prepared cytotoxic medicines.</w:t>
            </w:r>
          </w:p>
        </w:tc>
        <w:tc>
          <w:tcPr>
            <w:tcW w:w="3172" w:type="dxa"/>
            <w:tcBorders>
              <w:top w:val="single" w:sz="6" w:space="0" w:color="auto"/>
              <w:left w:val="single" w:sz="6" w:space="0" w:color="auto"/>
              <w:bottom w:val="single" w:sz="6" w:space="0" w:color="auto"/>
              <w:right w:val="double" w:sz="6" w:space="0" w:color="auto"/>
            </w:tcBorders>
          </w:tcPr>
          <w:p w:rsidR="00012809" w:rsidRDefault="00012809" w:rsidP="0029668D">
            <w:pPr>
              <w:rPr>
                <w:rFonts w:ascii="Arial" w:hAnsi="Arial" w:cs="Arial"/>
              </w:rPr>
            </w:pPr>
            <w:r w:rsidRPr="006F47E8">
              <w:rPr>
                <w:rFonts w:ascii="Arial" w:hAnsi="Arial" w:cs="Arial"/>
              </w:rPr>
              <w:t xml:space="preserve">Familiarity with </w:t>
            </w:r>
            <w:proofErr w:type="spellStart"/>
            <w:r w:rsidRPr="006F47E8">
              <w:rPr>
                <w:rFonts w:ascii="Arial" w:hAnsi="Arial" w:cs="Arial"/>
              </w:rPr>
              <w:t>Chemocare</w:t>
            </w:r>
            <w:proofErr w:type="spellEnd"/>
            <w:r w:rsidRPr="006F47E8">
              <w:rPr>
                <w:rFonts w:ascii="Arial" w:hAnsi="Arial" w:cs="Arial"/>
              </w:rPr>
              <w:t xml:space="preserve"> </w:t>
            </w:r>
            <w:r>
              <w:rPr>
                <w:rFonts w:ascii="Arial" w:hAnsi="Arial" w:cs="Arial"/>
              </w:rPr>
              <w:t xml:space="preserve">system and </w:t>
            </w:r>
            <w:r w:rsidRPr="006F47E8">
              <w:rPr>
                <w:rFonts w:ascii="Arial" w:hAnsi="Arial" w:cs="Arial"/>
              </w:rPr>
              <w:t>software</w:t>
            </w:r>
            <w:r>
              <w:rPr>
                <w:rFonts w:ascii="Arial" w:hAnsi="Arial" w:cs="Arial"/>
              </w:rPr>
              <w:t>.</w:t>
            </w:r>
          </w:p>
          <w:p w:rsidR="00012809" w:rsidRDefault="00012809" w:rsidP="0029668D">
            <w:pPr>
              <w:rPr>
                <w:rFonts w:ascii="Arial" w:hAnsi="Arial" w:cs="Arial"/>
              </w:rPr>
            </w:pPr>
          </w:p>
          <w:p w:rsidR="00012809" w:rsidRDefault="00012809" w:rsidP="0029668D">
            <w:pPr>
              <w:rPr>
                <w:rFonts w:ascii="Arial" w:hAnsi="Arial" w:cs="Arial"/>
              </w:rPr>
            </w:pPr>
          </w:p>
          <w:p w:rsidR="00012809" w:rsidRPr="006F47E8" w:rsidRDefault="00012809" w:rsidP="0029668D">
            <w:pPr>
              <w:rPr>
                <w:rFonts w:ascii="Arial" w:hAnsi="Arial" w:cs="Arial"/>
              </w:rPr>
            </w:pPr>
          </w:p>
          <w:p w:rsidR="00012809" w:rsidRPr="00AF3644" w:rsidRDefault="00012809" w:rsidP="0029668D">
            <w:pPr>
              <w:rPr>
                <w:rFonts w:ascii="Arial" w:hAnsi="Arial" w:cs="Arial"/>
              </w:rPr>
            </w:pPr>
          </w:p>
        </w:tc>
      </w:tr>
      <w:tr w:rsidR="00012809" w:rsidRPr="00AF3644" w:rsidTr="0029668D">
        <w:tc>
          <w:tcPr>
            <w:tcW w:w="2260" w:type="dxa"/>
            <w:tcBorders>
              <w:top w:val="single" w:sz="6" w:space="0" w:color="auto"/>
              <w:left w:val="double" w:sz="6" w:space="0" w:color="auto"/>
              <w:bottom w:val="single" w:sz="6" w:space="0" w:color="auto"/>
              <w:right w:val="single" w:sz="6" w:space="0" w:color="auto"/>
            </w:tcBorders>
          </w:tcPr>
          <w:p w:rsidR="00012809" w:rsidRPr="00AF3644" w:rsidRDefault="00012809" w:rsidP="0029668D">
            <w:pPr>
              <w:rPr>
                <w:rFonts w:ascii="Arial" w:hAnsi="Arial" w:cs="Arial"/>
                <w:b/>
              </w:rPr>
            </w:pPr>
            <w:r w:rsidRPr="00AF3644">
              <w:rPr>
                <w:rFonts w:ascii="Arial" w:hAnsi="Arial" w:cs="Arial"/>
                <w:b/>
              </w:rPr>
              <w:t xml:space="preserve">Special Aptitudes / </w:t>
            </w:r>
          </w:p>
          <w:p w:rsidR="00012809" w:rsidRPr="00AF3644" w:rsidRDefault="00012809" w:rsidP="0029668D">
            <w:pPr>
              <w:rPr>
                <w:rFonts w:ascii="Arial" w:hAnsi="Arial" w:cs="Arial"/>
                <w:b/>
              </w:rPr>
            </w:pPr>
            <w:r w:rsidRPr="00AF3644">
              <w:rPr>
                <w:rFonts w:ascii="Arial" w:hAnsi="Arial" w:cs="Arial"/>
                <w:b/>
              </w:rPr>
              <w:t>Abilities</w:t>
            </w:r>
          </w:p>
          <w:p w:rsidR="00012809" w:rsidRPr="00AF3644" w:rsidRDefault="00012809" w:rsidP="0029668D">
            <w:pPr>
              <w:rPr>
                <w:rFonts w:ascii="Arial" w:hAnsi="Arial" w:cs="Arial"/>
              </w:rPr>
            </w:pPr>
          </w:p>
          <w:p w:rsidR="00012809" w:rsidRPr="00AF3644" w:rsidRDefault="00012809" w:rsidP="0029668D">
            <w:pPr>
              <w:rPr>
                <w:rFonts w:ascii="Arial" w:hAnsi="Arial" w:cs="Arial"/>
              </w:rPr>
            </w:pPr>
          </w:p>
        </w:tc>
        <w:tc>
          <w:tcPr>
            <w:tcW w:w="4803" w:type="dxa"/>
            <w:tcBorders>
              <w:top w:val="single" w:sz="6" w:space="0" w:color="auto"/>
              <w:left w:val="single" w:sz="6" w:space="0" w:color="auto"/>
              <w:bottom w:val="single" w:sz="6" w:space="0" w:color="auto"/>
              <w:right w:val="single" w:sz="6" w:space="0" w:color="auto"/>
            </w:tcBorders>
            <w:hideMark/>
          </w:tcPr>
          <w:p w:rsidR="00012809" w:rsidRPr="006F47E8" w:rsidRDefault="00012809" w:rsidP="0029668D">
            <w:pPr>
              <w:rPr>
                <w:rFonts w:ascii="Arial" w:hAnsi="Arial" w:cs="Arial"/>
              </w:rPr>
            </w:pPr>
            <w:r w:rsidRPr="006F47E8">
              <w:rPr>
                <w:rFonts w:ascii="Arial" w:hAnsi="Arial" w:cs="Arial"/>
              </w:rPr>
              <w:t>Effective verbal and written communication skills.</w:t>
            </w:r>
          </w:p>
          <w:p w:rsidR="00012809" w:rsidRPr="006F47E8" w:rsidRDefault="00012809" w:rsidP="0029668D">
            <w:pPr>
              <w:rPr>
                <w:rFonts w:ascii="Arial" w:hAnsi="Arial" w:cs="Arial"/>
              </w:rPr>
            </w:pPr>
            <w:r w:rsidRPr="006F47E8">
              <w:rPr>
                <w:rFonts w:ascii="Arial" w:hAnsi="Arial" w:cs="Arial"/>
              </w:rPr>
              <w:t>Ability to train and assess other staff.</w:t>
            </w:r>
          </w:p>
          <w:p w:rsidR="00012809" w:rsidRPr="006F47E8" w:rsidRDefault="00012809" w:rsidP="0029668D">
            <w:pPr>
              <w:rPr>
                <w:rFonts w:ascii="Arial" w:hAnsi="Arial" w:cs="Arial"/>
              </w:rPr>
            </w:pPr>
            <w:r w:rsidRPr="006F47E8">
              <w:rPr>
                <w:rFonts w:ascii="Arial" w:hAnsi="Arial" w:cs="Arial"/>
              </w:rPr>
              <w:t>Ability to work under pressure accurately.</w:t>
            </w:r>
          </w:p>
          <w:p w:rsidR="00012809" w:rsidRPr="006F47E8" w:rsidRDefault="00012809" w:rsidP="0029668D">
            <w:pPr>
              <w:rPr>
                <w:rFonts w:ascii="Arial" w:hAnsi="Arial" w:cs="Arial"/>
              </w:rPr>
            </w:pPr>
            <w:r w:rsidRPr="006F47E8">
              <w:rPr>
                <w:rFonts w:ascii="Arial" w:hAnsi="Arial" w:cs="Arial"/>
              </w:rPr>
              <w:t xml:space="preserve">Ability to </w:t>
            </w:r>
            <w:proofErr w:type="spellStart"/>
            <w:r w:rsidRPr="006F47E8">
              <w:rPr>
                <w:rFonts w:ascii="Arial" w:hAnsi="Arial" w:cs="Arial"/>
              </w:rPr>
              <w:t>self motivate</w:t>
            </w:r>
            <w:proofErr w:type="spellEnd"/>
            <w:r w:rsidRPr="006F47E8">
              <w:rPr>
                <w:rFonts w:ascii="Arial" w:hAnsi="Arial" w:cs="Arial"/>
              </w:rPr>
              <w:t xml:space="preserve"> and communicate effectively.</w:t>
            </w:r>
          </w:p>
          <w:p w:rsidR="00012809" w:rsidRPr="006F47E8" w:rsidRDefault="00012809" w:rsidP="0029668D">
            <w:pPr>
              <w:rPr>
                <w:rFonts w:ascii="Arial" w:hAnsi="Arial" w:cs="Arial"/>
              </w:rPr>
            </w:pPr>
            <w:r w:rsidRPr="006F47E8">
              <w:rPr>
                <w:rFonts w:ascii="Arial" w:hAnsi="Arial" w:cs="Arial"/>
              </w:rPr>
              <w:t>Computer skills – including Microsoft Office.</w:t>
            </w:r>
          </w:p>
        </w:tc>
        <w:tc>
          <w:tcPr>
            <w:tcW w:w="3172" w:type="dxa"/>
            <w:tcBorders>
              <w:top w:val="single" w:sz="6" w:space="0" w:color="auto"/>
              <w:left w:val="single" w:sz="6" w:space="0" w:color="auto"/>
              <w:bottom w:val="single" w:sz="6" w:space="0" w:color="auto"/>
              <w:right w:val="double" w:sz="6" w:space="0" w:color="auto"/>
            </w:tcBorders>
            <w:hideMark/>
          </w:tcPr>
          <w:p w:rsidR="00012809" w:rsidRPr="006F47E8" w:rsidRDefault="00012809" w:rsidP="0029668D">
            <w:pPr>
              <w:rPr>
                <w:rFonts w:ascii="Arial" w:hAnsi="Arial" w:cs="Arial"/>
              </w:rPr>
            </w:pPr>
            <w:r w:rsidRPr="006F47E8">
              <w:rPr>
                <w:rFonts w:ascii="Arial" w:hAnsi="Arial" w:cs="Arial"/>
              </w:rPr>
              <w:t>Previous audit experience</w:t>
            </w:r>
          </w:p>
          <w:p w:rsidR="00012809" w:rsidRPr="006F47E8" w:rsidRDefault="00012809" w:rsidP="0029668D">
            <w:pPr>
              <w:rPr>
                <w:rFonts w:ascii="Arial" w:hAnsi="Arial" w:cs="Arial"/>
              </w:rPr>
            </w:pPr>
            <w:r w:rsidRPr="006F47E8">
              <w:rPr>
                <w:rFonts w:ascii="Arial" w:hAnsi="Arial" w:cs="Arial"/>
              </w:rPr>
              <w:t>Supervisory Skills</w:t>
            </w:r>
          </w:p>
          <w:p w:rsidR="00012809" w:rsidRPr="006F47E8" w:rsidRDefault="00012809" w:rsidP="0029668D">
            <w:pPr>
              <w:rPr>
                <w:rFonts w:ascii="Arial" w:hAnsi="Arial" w:cs="Arial"/>
              </w:rPr>
            </w:pPr>
            <w:r w:rsidRPr="006F47E8">
              <w:rPr>
                <w:rFonts w:ascii="Arial" w:hAnsi="Arial" w:cs="Arial"/>
              </w:rPr>
              <w:t xml:space="preserve">Knowledge of </w:t>
            </w:r>
            <w:proofErr w:type="spellStart"/>
            <w:r w:rsidRPr="006F47E8">
              <w:rPr>
                <w:rFonts w:ascii="Arial" w:hAnsi="Arial" w:cs="Arial"/>
              </w:rPr>
              <w:t>Datacomp</w:t>
            </w:r>
            <w:proofErr w:type="spellEnd"/>
            <w:r>
              <w:rPr>
                <w:rFonts w:ascii="Arial" w:hAnsi="Arial" w:cs="Arial"/>
              </w:rPr>
              <w:t xml:space="preserve">, </w:t>
            </w:r>
            <w:r w:rsidRPr="006F47E8">
              <w:rPr>
                <w:rFonts w:ascii="Arial" w:hAnsi="Arial" w:cs="Arial"/>
              </w:rPr>
              <w:t xml:space="preserve">JAC, </w:t>
            </w:r>
            <w:proofErr w:type="spellStart"/>
            <w:r w:rsidRPr="006F47E8">
              <w:rPr>
                <w:rFonts w:ascii="Arial" w:hAnsi="Arial" w:cs="Arial"/>
              </w:rPr>
              <w:t>Chemocare</w:t>
            </w:r>
            <w:proofErr w:type="spellEnd"/>
            <w:r w:rsidRPr="006F47E8">
              <w:rPr>
                <w:rFonts w:ascii="Arial" w:hAnsi="Arial" w:cs="Arial"/>
              </w:rPr>
              <w:t xml:space="preserve"> and Q-Pulse.</w:t>
            </w:r>
          </w:p>
        </w:tc>
      </w:tr>
      <w:tr w:rsidR="00012809" w:rsidRPr="00AF3644" w:rsidTr="0029668D">
        <w:trPr>
          <w:trHeight w:val="767"/>
        </w:trPr>
        <w:tc>
          <w:tcPr>
            <w:tcW w:w="2260" w:type="dxa"/>
            <w:tcBorders>
              <w:top w:val="single" w:sz="6" w:space="0" w:color="auto"/>
              <w:left w:val="double" w:sz="6" w:space="0" w:color="auto"/>
              <w:bottom w:val="single" w:sz="6" w:space="0" w:color="auto"/>
              <w:right w:val="single" w:sz="6" w:space="0" w:color="auto"/>
            </w:tcBorders>
          </w:tcPr>
          <w:p w:rsidR="00012809" w:rsidRPr="00AF3644" w:rsidRDefault="00012809" w:rsidP="0029668D">
            <w:pPr>
              <w:rPr>
                <w:rFonts w:ascii="Arial" w:hAnsi="Arial" w:cs="Arial"/>
                <w:b/>
              </w:rPr>
            </w:pPr>
            <w:r w:rsidRPr="00AF3644">
              <w:rPr>
                <w:rFonts w:ascii="Arial" w:hAnsi="Arial" w:cs="Arial"/>
                <w:b/>
              </w:rPr>
              <w:t>Disposition</w:t>
            </w:r>
          </w:p>
          <w:p w:rsidR="00012809" w:rsidRPr="00AF3644" w:rsidRDefault="00012809" w:rsidP="0029668D">
            <w:pPr>
              <w:rPr>
                <w:rFonts w:ascii="Arial" w:hAnsi="Arial" w:cs="Arial"/>
                <w:b/>
              </w:rPr>
            </w:pPr>
          </w:p>
          <w:p w:rsidR="00012809" w:rsidRPr="00AF3644" w:rsidRDefault="00012809" w:rsidP="0029668D">
            <w:pPr>
              <w:rPr>
                <w:rFonts w:ascii="Arial" w:hAnsi="Arial" w:cs="Arial"/>
                <w:b/>
              </w:rPr>
            </w:pPr>
          </w:p>
          <w:p w:rsidR="00012809" w:rsidRPr="00AF3644" w:rsidRDefault="00012809" w:rsidP="0029668D">
            <w:pPr>
              <w:rPr>
                <w:rFonts w:ascii="Arial" w:hAnsi="Arial" w:cs="Arial"/>
              </w:rPr>
            </w:pPr>
          </w:p>
        </w:tc>
        <w:tc>
          <w:tcPr>
            <w:tcW w:w="4803" w:type="dxa"/>
            <w:tcBorders>
              <w:top w:val="single" w:sz="6" w:space="0" w:color="auto"/>
              <w:left w:val="single" w:sz="6" w:space="0" w:color="auto"/>
              <w:bottom w:val="single" w:sz="6" w:space="0" w:color="auto"/>
              <w:right w:val="single" w:sz="6" w:space="0" w:color="auto"/>
            </w:tcBorders>
            <w:hideMark/>
          </w:tcPr>
          <w:p w:rsidR="00012809" w:rsidRPr="00AF3644" w:rsidRDefault="00012809" w:rsidP="0029668D">
            <w:pPr>
              <w:rPr>
                <w:rFonts w:ascii="Arial" w:hAnsi="Arial" w:cs="Arial"/>
              </w:rPr>
            </w:pPr>
            <w:r w:rsidRPr="00AF3644">
              <w:rPr>
                <w:rFonts w:ascii="Arial" w:hAnsi="Arial" w:cs="Arial"/>
              </w:rPr>
              <w:t>Team player</w:t>
            </w:r>
            <w:r>
              <w:rPr>
                <w:rFonts w:ascii="Arial" w:hAnsi="Arial" w:cs="Arial"/>
              </w:rPr>
              <w:t>.</w:t>
            </w:r>
          </w:p>
          <w:p w:rsidR="00012809" w:rsidRPr="00AF3644" w:rsidRDefault="00012809" w:rsidP="0029668D">
            <w:pPr>
              <w:rPr>
                <w:rFonts w:ascii="Arial" w:hAnsi="Arial" w:cs="Arial"/>
              </w:rPr>
            </w:pPr>
            <w:proofErr w:type="spellStart"/>
            <w:r w:rsidRPr="00AF3644">
              <w:rPr>
                <w:rFonts w:ascii="Arial" w:hAnsi="Arial" w:cs="Arial"/>
              </w:rPr>
              <w:t>Self motivated</w:t>
            </w:r>
            <w:proofErr w:type="spellEnd"/>
            <w:r w:rsidRPr="00AF3644">
              <w:rPr>
                <w:rFonts w:ascii="Arial" w:hAnsi="Arial" w:cs="Arial"/>
              </w:rPr>
              <w:t>.</w:t>
            </w:r>
          </w:p>
          <w:p w:rsidR="00012809" w:rsidRPr="00AF3644" w:rsidRDefault="00012809" w:rsidP="0029668D">
            <w:pPr>
              <w:rPr>
                <w:rFonts w:ascii="Arial" w:hAnsi="Arial" w:cs="Arial"/>
              </w:rPr>
            </w:pPr>
            <w:r w:rsidRPr="00AF3644">
              <w:rPr>
                <w:rFonts w:ascii="Arial" w:hAnsi="Arial" w:cs="Arial"/>
              </w:rPr>
              <w:t>Able to work closely with staff within the pharma</w:t>
            </w:r>
            <w:r>
              <w:rPr>
                <w:rFonts w:ascii="Arial" w:hAnsi="Arial" w:cs="Arial"/>
              </w:rPr>
              <w:t>cy team and multidisciplinary team.</w:t>
            </w:r>
          </w:p>
          <w:p w:rsidR="00012809" w:rsidRPr="00AF3644" w:rsidRDefault="00012809" w:rsidP="0029668D">
            <w:pPr>
              <w:rPr>
                <w:rFonts w:ascii="Arial" w:hAnsi="Arial" w:cs="Arial"/>
              </w:rPr>
            </w:pPr>
            <w:r w:rsidRPr="00AF3644">
              <w:rPr>
                <w:rFonts w:ascii="Arial" w:hAnsi="Arial" w:cs="Arial"/>
              </w:rPr>
              <w:t>Work as a role model</w:t>
            </w:r>
            <w:r>
              <w:rPr>
                <w:rFonts w:ascii="Arial" w:hAnsi="Arial" w:cs="Arial"/>
              </w:rPr>
              <w:t>.</w:t>
            </w:r>
          </w:p>
          <w:p w:rsidR="00012809" w:rsidRPr="00AF3644" w:rsidRDefault="00012809" w:rsidP="0029668D">
            <w:pPr>
              <w:rPr>
                <w:rFonts w:ascii="Arial" w:hAnsi="Arial" w:cs="Arial"/>
              </w:rPr>
            </w:pPr>
            <w:r w:rsidRPr="00AF3644">
              <w:rPr>
                <w:rFonts w:ascii="Arial" w:hAnsi="Arial" w:cs="Arial"/>
              </w:rPr>
              <w:lastRenderedPageBreak/>
              <w:t>Enthusiastic</w:t>
            </w:r>
            <w:r>
              <w:rPr>
                <w:rFonts w:ascii="Arial" w:hAnsi="Arial" w:cs="Arial"/>
              </w:rPr>
              <w:t>.</w:t>
            </w:r>
          </w:p>
        </w:tc>
        <w:tc>
          <w:tcPr>
            <w:tcW w:w="3172" w:type="dxa"/>
            <w:tcBorders>
              <w:top w:val="single" w:sz="6" w:space="0" w:color="auto"/>
              <w:left w:val="single" w:sz="6" w:space="0" w:color="auto"/>
              <w:bottom w:val="single" w:sz="6" w:space="0" w:color="auto"/>
              <w:right w:val="double" w:sz="6" w:space="0" w:color="auto"/>
            </w:tcBorders>
          </w:tcPr>
          <w:p w:rsidR="00012809" w:rsidRPr="006F47E8" w:rsidRDefault="00012809" w:rsidP="0029668D">
            <w:pPr>
              <w:rPr>
                <w:rFonts w:ascii="Arial" w:hAnsi="Arial" w:cs="Arial"/>
              </w:rPr>
            </w:pPr>
            <w:r w:rsidRPr="006F47E8">
              <w:rPr>
                <w:rFonts w:ascii="Arial" w:hAnsi="Arial" w:cs="Arial"/>
              </w:rPr>
              <w:lastRenderedPageBreak/>
              <w:t>Ability to work unsupervised.</w:t>
            </w:r>
          </w:p>
          <w:p w:rsidR="00012809" w:rsidRPr="00AF3644" w:rsidRDefault="00012809" w:rsidP="0029668D">
            <w:pPr>
              <w:rPr>
                <w:rFonts w:ascii="Arial" w:hAnsi="Arial" w:cs="Arial"/>
              </w:rPr>
            </w:pPr>
          </w:p>
        </w:tc>
      </w:tr>
      <w:tr w:rsidR="00012809" w:rsidRPr="00AF3644" w:rsidTr="0029668D">
        <w:trPr>
          <w:trHeight w:val="467"/>
        </w:trPr>
        <w:tc>
          <w:tcPr>
            <w:tcW w:w="2260" w:type="dxa"/>
            <w:tcBorders>
              <w:top w:val="single" w:sz="6" w:space="0" w:color="auto"/>
              <w:left w:val="double" w:sz="6" w:space="0" w:color="auto"/>
              <w:bottom w:val="single" w:sz="6" w:space="0" w:color="auto"/>
              <w:right w:val="single" w:sz="6" w:space="0" w:color="auto"/>
            </w:tcBorders>
          </w:tcPr>
          <w:p w:rsidR="00012809" w:rsidRPr="00AF3644" w:rsidRDefault="00012809" w:rsidP="0029668D">
            <w:pPr>
              <w:rPr>
                <w:rFonts w:ascii="Arial" w:hAnsi="Arial" w:cs="Arial"/>
                <w:b/>
              </w:rPr>
            </w:pPr>
            <w:r w:rsidRPr="00AF3644">
              <w:rPr>
                <w:rFonts w:ascii="Arial" w:hAnsi="Arial" w:cs="Arial"/>
                <w:b/>
              </w:rPr>
              <w:t>Physical Requirements</w:t>
            </w:r>
          </w:p>
          <w:p w:rsidR="00012809" w:rsidRPr="00AF3644" w:rsidRDefault="00012809" w:rsidP="0029668D">
            <w:pPr>
              <w:rPr>
                <w:rFonts w:ascii="Arial" w:hAnsi="Arial" w:cs="Arial"/>
              </w:rPr>
            </w:pPr>
          </w:p>
        </w:tc>
        <w:tc>
          <w:tcPr>
            <w:tcW w:w="4803" w:type="dxa"/>
            <w:tcBorders>
              <w:top w:val="single" w:sz="6" w:space="0" w:color="auto"/>
              <w:left w:val="single" w:sz="6" w:space="0" w:color="auto"/>
              <w:bottom w:val="single" w:sz="6" w:space="0" w:color="auto"/>
              <w:right w:val="single" w:sz="6" w:space="0" w:color="auto"/>
            </w:tcBorders>
            <w:hideMark/>
          </w:tcPr>
          <w:p w:rsidR="00012809" w:rsidRPr="00AF3644" w:rsidRDefault="00012809" w:rsidP="0029668D">
            <w:pPr>
              <w:rPr>
                <w:rFonts w:ascii="Arial" w:hAnsi="Arial" w:cs="Arial"/>
              </w:rPr>
            </w:pPr>
            <w:r>
              <w:rPr>
                <w:rFonts w:ascii="Arial" w:hAnsi="Arial" w:cs="Arial"/>
              </w:rPr>
              <w:t xml:space="preserve">Able to work </w:t>
            </w:r>
            <w:r w:rsidRPr="00AF3644">
              <w:rPr>
                <w:rFonts w:ascii="Arial" w:hAnsi="Arial" w:cs="Arial"/>
              </w:rPr>
              <w:t>in an aseptic preparative area including all tasks associated with environmentally controlled and monitored aseptic areas.</w:t>
            </w:r>
          </w:p>
          <w:p w:rsidR="00012809" w:rsidRPr="00AF3644" w:rsidRDefault="00012809" w:rsidP="0029668D">
            <w:pPr>
              <w:rPr>
                <w:rFonts w:ascii="Arial" w:hAnsi="Arial" w:cs="Arial"/>
              </w:rPr>
            </w:pPr>
            <w:r w:rsidRPr="00AF3644">
              <w:rPr>
                <w:rFonts w:ascii="Arial" w:hAnsi="Arial" w:cs="Arial"/>
              </w:rPr>
              <w:t>Ability to concentrate for designated periods of time</w:t>
            </w:r>
          </w:p>
          <w:p w:rsidR="00012809" w:rsidRPr="00AF3644" w:rsidRDefault="006A4B39" w:rsidP="0029668D">
            <w:pPr>
              <w:rPr>
                <w:rFonts w:ascii="Arial" w:hAnsi="Arial" w:cs="Arial"/>
              </w:rPr>
            </w:pPr>
            <w:r>
              <w:rPr>
                <w:rFonts w:ascii="Arial" w:hAnsi="Arial" w:cs="Arial"/>
              </w:rPr>
              <w:t>Ability to carry out all aspects of the role.</w:t>
            </w:r>
            <w:bookmarkStart w:id="0" w:name="_GoBack"/>
            <w:bookmarkEnd w:id="0"/>
          </w:p>
        </w:tc>
        <w:tc>
          <w:tcPr>
            <w:tcW w:w="3172" w:type="dxa"/>
            <w:tcBorders>
              <w:top w:val="single" w:sz="6" w:space="0" w:color="auto"/>
              <w:left w:val="single" w:sz="6" w:space="0" w:color="auto"/>
              <w:bottom w:val="single" w:sz="6" w:space="0" w:color="auto"/>
              <w:right w:val="double" w:sz="6" w:space="0" w:color="auto"/>
            </w:tcBorders>
          </w:tcPr>
          <w:p w:rsidR="00012809" w:rsidRPr="00AF3644" w:rsidRDefault="00012809" w:rsidP="0029668D">
            <w:pPr>
              <w:rPr>
                <w:rFonts w:ascii="Arial" w:hAnsi="Arial" w:cs="Arial"/>
              </w:rPr>
            </w:pPr>
          </w:p>
        </w:tc>
      </w:tr>
      <w:tr w:rsidR="00012809" w:rsidRPr="00AF3644" w:rsidTr="0029668D">
        <w:trPr>
          <w:trHeight w:val="791"/>
        </w:trPr>
        <w:tc>
          <w:tcPr>
            <w:tcW w:w="2260" w:type="dxa"/>
            <w:tcBorders>
              <w:top w:val="single" w:sz="6" w:space="0" w:color="auto"/>
              <w:left w:val="double" w:sz="6" w:space="0" w:color="auto"/>
              <w:bottom w:val="single" w:sz="6" w:space="0" w:color="auto"/>
              <w:right w:val="single" w:sz="6" w:space="0" w:color="auto"/>
            </w:tcBorders>
            <w:hideMark/>
          </w:tcPr>
          <w:p w:rsidR="00012809" w:rsidRPr="00AF3644" w:rsidRDefault="00012809" w:rsidP="0029668D">
            <w:pPr>
              <w:rPr>
                <w:rFonts w:ascii="Arial" w:hAnsi="Arial" w:cs="Arial"/>
              </w:rPr>
            </w:pPr>
            <w:r w:rsidRPr="00AF3644">
              <w:rPr>
                <w:rFonts w:ascii="Arial" w:hAnsi="Arial" w:cs="Arial"/>
                <w:b/>
              </w:rPr>
              <w:t>Particular Requirements of the Post</w:t>
            </w:r>
          </w:p>
        </w:tc>
        <w:tc>
          <w:tcPr>
            <w:tcW w:w="4803" w:type="dxa"/>
            <w:tcBorders>
              <w:top w:val="single" w:sz="6" w:space="0" w:color="auto"/>
              <w:left w:val="single" w:sz="6" w:space="0" w:color="auto"/>
              <w:bottom w:val="single" w:sz="6" w:space="0" w:color="auto"/>
              <w:right w:val="single" w:sz="6" w:space="0" w:color="auto"/>
            </w:tcBorders>
            <w:hideMark/>
          </w:tcPr>
          <w:p w:rsidR="00012809" w:rsidRPr="00AF3644" w:rsidRDefault="00012809" w:rsidP="0029668D">
            <w:pPr>
              <w:rPr>
                <w:rFonts w:ascii="Arial" w:hAnsi="Arial" w:cs="Arial"/>
              </w:rPr>
            </w:pPr>
            <w:r w:rsidRPr="00AF3644">
              <w:rPr>
                <w:rFonts w:ascii="Arial" w:hAnsi="Arial" w:cs="Arial"/>
              </w:rPr>
              <w:t xml:space="preserve">Ability to prioritise and co-ordinate work streams in any of the areas covered by the aseptic preparative unit </w:t>
            </w:r>
          </w:p>
        </w:tc>
        <w:tc>
          <w:tcPr>
            <w:tcW w:w="3172" w:type="dxa"/>
            <w:tcBorders>
              <w:top w:val="single" w:sz="6" w:space="0" w:color="auto"/>
              <w:left w:val="single" w:sz="6" w:space="0" w:color="auto"/>
              <w:bottom w:val="single" w:sz="6" w:space="0" w:color="auto"/>
              <w:right w:val="double" w:sz="6" w:space="0" w:color="auto"/>
            </w:tcBorders>
            <w:hideMark/>
          </w:tcPr>
          <w:p w:rsidR="00012809" w:rsidRPr="00AF3644" w:rsidRDefault="00012809" w:rsidP="0029668D">
            <w:pPr>
              <w:rPr>
                <w:rFonts w:ascii="Arial" w:hAnsi="Arial" w:cs="Arial"/>
              </w:rPr>
            </w:pPr>
            <w:r w:rsidRPr="00AF3644">
              <w:rPr>
                <w:rFonts w:ascii="Arial" w:hAnsi="Arial" w:cs="Arial"/>
              </w:rPr>
              <w:t>Proven time - management and organisational skills</w:t>
            </w:r>
          </w:p>
        </w:tc>
      </w:tr>
    </w:tbl>
    <w:p w:rsidR="00012809" w:rsidRDefault="00012809" w:rsidP="00012809">
      <w:pPr>
        <w:jc w:val="both"/>
      </w:pPr>
    </w:p>
    <w:p w:rsidR="00CD651B" w:rsidRPr="006A257D" w:rsidRDefault="00CD651B" w:rsidP="006A257D">
      <w:pPr>
        <w:rPr>
          <w:rFonts w:ascii="Arial" w:hAnsi="Arial" w:cs="Arial"/>
          <w:b/>
        </w:rPr>
      </w:pPr>
    </w:p>
    <w:p w:rsidR="00344B0D" w:rsidRDefault="00344B0D" w:rsidP="00964A34">
      <w:pPr>
        <w:jc w:val="right"/>
      </w:pPr>
    </w:p>
    <w:p w:rsidR="00C15F43" w:rsidRPr="006A257D" w:rsidRDefault="00964A34" w:rsidP="007101AA">
      <w:r w:rsidRPr="006A257D">
        <w:t xml:space="preserve"> </w:t>
      </w:r>
    </w:p>
    <w:sectPr w:rsidR="00C15F43" w:rsidRPr="006A257D" w:rsidSect="00B47015">
      <w:footerReference w:type="even" r:id="rId13"/>
      <w:footerReference w:type="default" r:id="rId14"/>
      <w:pgSz w:w="11906" w:h="16838"/>
      <w:pgMar w:top="1440" w:right="1134" w:bottom="156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592" w:rsidRDefault="007B0592">
      <w:r>
        <w:separator/>
      </w:r>
    </w:p>
  </w:endnote>
  <w:endnote w:type="continuationSeparator" w:id="0">
    <w:p w:rsidR="007B0592" w:rsidRDefault="007B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8A9" w:rsidRDefault="002F63E2">
    <w:pPr>
      <w:pStyle w:val="Footer"/>
      <w:framePr w:wrap="around" w:vAnchor="text" w:hAnchor="margin" w:xAlign="right" w:y="1"/>
      <w:rPr>
        <w:rStyle w:val="PageNumber"/>
      </w:rPr>
    </w:pPr>
    <w:r>
      <w:rPr>
        <w:rStyle w:val="PageNumber"/>
      </w:rPr>
      <w:fldChar w:fldCharType="begin"/>
    </w:r>
    <w:r w:rsidR="00B108A9">
      <w:rPr>
        <w:rStyle w:val="PageNumber"/>
      </w:rPr>
      <w:instrText xml:space="preserve">PAGE  </w:instrText>
    </w:r>
    <w:r>
      <w:rPr>
        <w:rStyle w:val="PageNumber"/>
      </w:rPr>
      <w:fldChar w:fldCharType="separate"/>
    </w:r>
    <w:r w:rsidR="00B108A9">
      <w:rPr>
        <w:rStyle w:val="PageNumber"/>
        <w:noProof/>
      </w:rPr>
      <w:t>3</w:t>
    </w:r>
    <w:r>
      <w:rPr>
        <w:rStyle w:val="PageNumber"/>
      </w:rPr>
      <w:fldChar w:fldCharType="end"/>
    </w:r>
  </w:p>
  <w:p w:rsidR="00B108A9" w:rsidRDefault="00B108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8A9" w:rsidRDefault="002F63E2">
    <w:pPr>
      <w:pStyle w:val="Footer"/>
      <w:framePr w:wrap="around" w:vAnchor="text" w:hAnchor="margin" w:xAlign="right" w:y="1"/>
      <w:rPr>
        <w:rStyle w:val="PageNumber"/>
      </w:rPr>
    </w:pPr>
    <w:r>
      <w:rPr>
        <w:rStyle w:val="PageNumber"/>
      </w:rPr>
      <w:fldChar w:fldCharType="begin"/>
    </w:r>
    <w:r w:rsidR="00B108A9">
      <w:rPr>
        <w:rStyle w:val="PageNumber"/>
      </w:rPr>
      <w:instrText xml:space="preserve">PAGE  </w:instrText>
    </w:r>
    <w:r>
      <w:rPr>
        <w:rStyle w:val="PageNumber"/>
      </w:rPr>
      <w:fldChar w:fldCharType="separate"/>
    </w:r>
    <w:r w:rsidR="006A4B39">
      <w:rPr>
        <w:rStyle w:val="PageNumber"/>
        <w:noProof/>
      </w:rPr>
      <w:t>9</w:t>
    </w:r>
    <w:r>
      <w:rPr>
        <w:rStyle w:val="PageNumber"/>
      </w:rPr>
      <w:fldChar w:fldCharType="end"/>
    </w:r>
  </w:p>
  <w:p w:rsidR="00B108A9" w:rsidRDefault="00B108A9">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592" w:rsidRDefault="007B0592">
      <w:r>
        <w:separator/>
      </w:r>
    </w:p>
  </w:footnote>
  <w:footnote w:type="continuationSeparator" w:id="0">
    <w:p w:rsidR="007B0592" w:rsidRDefault="007B0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59A"/>
    <w:multiLevelType w:val="hybridMultilevel"/>
    <w:tmpl w:val="7A86F0C2"/>
    <w:lvl w:ilvl="0" w:tplc="898666EA">
      <w:start w:val="1"/>
      <w:numFmt w:val="bullet"/>
      <w:lvlText w:val=""/>
      <w:lvlJc w:val="left"/>
      <w:pPr>
        <w:tabs>
          <w:tab w:val="num" w:pos="720"/>
        </w:tabs>
        <w:ind w:left="720" w:hanging="360"/>
      </w:pPr>
      <w:rPr>
        <w:rFonts w:ascii="Symbol" w:hAnsi="Symbol" w:hint="default"/>
      </w:rPr>
    </w:lvl>
    <w:lvl w:ilvl="1" w:tplc="8D50AB46" w:tentative="1">
      <w:start w:val="1"/>
      <w:numFmt w:val="bullet"/>
      <w:lvlText w:val="o"/>
      <w:lvlJc w:val="left"/>
      <w:pPr>
        <w:tabs>
          <w:tab w:val="num" w:pos="1440"/>
        </w:tabs>
        <w:ind w:left="1440" w:hanging="360"/>
      </w:pPr>
      <w:rPr>
        <w:rFonts w:ascii="Courier New" w:hAnsi="Courier New" w:cs="Courier New" w:hint="default"/>
      </w:rPr>
    </w:lvl>
    <w:lvl w:ilvl="2" w:tplc="4634A26E" w:tentative="1">
      <w:start w:val="1"/>
      <w:numFmt w:val="bullet"/>
      <w:lvlText w:val=""/>
      <w:lvlJc w:val="left"/>
      <w:pPr>
        <w:tabs>
          <w:tab w:val="num" w:pos="2160"/>
        </w:tabs>
        <w:ind w:left="2160" w:hanging="360"/>
      </w:pPr>
      <w:rPr>
        <w:rFonts w:ascii="Wingdings" w:hAnsi="Wingdings" w:hint="default"/>
      </w:rPr>
    </w:lvl>
    <w:lvl w:ilvl="3" w:tplc="EB7EEAEE" w:tentative="1">
      <w:start w:val="1"/>
      <w:numFmt w:val="bullet"/>
      <w:lvlText w:val=""/>
      <w:lvlJc w:val="left"/>
      <w:pPr>
        <w:tabs>
          <w:tab w:val="num" w:pos="2880"/>
        </w:tabs>
        <w:ind w:left="2880" w:hanging="360"/>
      </w:pPr>
      <w:rPr>
        <w:rFonts w:ascii="Symbol" w:hAnsi="Symbol" w:hint="default"/>
      </w:rPr>
    </w:lvl>
    <w:lvl w:ilvl="4" w:tplc="5CDE2FBC" w:tentative="1">
      <w:start w:val="1"/>
      <w:numFmt w:val="bullet"/>
      <w:lvlText w:val="o"/>
      <w:lvlJc w:val="left"/>
      <w:pPr>
        <w:tabs>
          <w:tab w:val="num" w:pos="3600"/>
        </w:tabs>
        <w:ind w:left="3600" w:hanging="360"/>
      </w:pPr>
      <w:rPr>
        <w:rFonts w:ascii="Courier New" w:hAnsi="Courier New" w:cs="Courier New" w:hint="default"/>
      </w:rPr>
    </w:lvl>
    <w:lvl w:ilvl="5" w:tplc="B00E7C2E" w:tentative="1">
      <w:start w:val="1"/>
      <w:numFmt w:val="bullet"/>
      <w:lvlText w:val=""/>
      <w:lvlJc w:val="left"/>
      <w:pPr>
        <w:tabs>
          <w:tab w:val="num" w:pos="4320"/>
        </w:tabs>
        <w:ind w:left="4320" w:hanging="360"/>
      </w:pPr>
      <w:rPr>
        <w:rFonts w:ascii="Wingdings" w:hAnsi="Wingdings" w:hint="default"/>
      </w:rPr>
    </w:lvl>
    <w:lvl w:ilvl="6" w:tplc="677A27C6" w:tentative="1">
      <w:start w:val="1"/>
      <w:numFmt w:val="bullet"/>
      <w:lvlText w:val=""/>
      <w:lvlJc w:val="left"/>
      <w:pPr>
        <w:tabs>
          <w:tab w:val="num" w:pos="5040"/>
        </w:tabs>
        <w:ind w:left="5040" w:hanging="360"/>
      </w:pPr>
      <w:rPr>
        <w:rFonts w:ascii="Symbol" w:hAnsi="Symbol" w:hint="default"/>
      </w:rPr>
    </w:lvl>
    <w:lvl w:ilvl="7" w:tplc="21E6BBE6" w:tentative="1">
      <w:start w:val="1"/>
      <w:numFmt w:val="bullet"/>
      <w:lvlText w:val="o"/>
      <w:lvlJc w:val="left"/>
      <w:pPr>
        <w:tabs>
          <w:tab w:val="num" w:pos="5760"/>
        </w:tabs>
        <w:ind w:left="5760" w:hanging="360"/>
      </w:pPr>
      <w:rPr>
        <w:rFonts w:ascii="Courier New" w:hAnsi="Courier New" w:cs="Courier New" w:hint="default"/>
      </w:rPr>
    </w:lvl>
    <w:lvl w:ilvl="8" w:tplc="E6CA89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A01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157039"/>
    <w:multiLevelType w:val="multilevel"/>
    <w:tmpl w:val="1DF0EE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02AB5"/>
    <w:multiLevelType w:val="multilevel"/>
    <w:tmpl w:val="20E8AF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662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FA41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9C0CB1"/>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B1E056E"/>
    <w:multiLevelType w:val="hybridMultilevel"/>
    <w:tmpl w:val="05EEC810"/>
    <w:lvl w:ilvl="0" w:tplc="D1FC6EF8">
      <w:start w:val="1"/>
      <w:numFmt w:val="bullet"/>
      <w:lvlText w:val=""/>
      <w:lvlJc w:val="left"/>
      <w:pPr>
        <w:tabs>
          <w:tab w:val="num" w:pos="360"/>
        </w:tabs>
        <w:ind w:left="360" w:hanging="360"/>
      </w:pPr>
      <w:rPr>
        <w:rFonts w:ascii="Symbol" w:hAnsi="Symbol" w:hint="default"/>
      </w:rPr>
    </w:lvl>
    <w:lvl w:ilvl="1" w:tplc="8E723DF8" w:tentative="1">
      <w:start w:val="1"/>
      <w:numFmt w:val="bullet"/>
      <w:lvlText w:val="o"/>
      <w:lvlJc w:val="left"/>
      <w:pPr>
        <w:tabs>
          <w:tab w:val="num" w:pos="1080"/>
        </w:tabs>
        <w:ind w:left="1080" w:hanging="360"/>
      </w:pPr>
      <w:rPr>
        <w:rFonts w:ascii="Courier New" w:hAnsi="Courier New" w:cs="Courier New" w:hint="default"/>
      </w:rPr>
    </w:lvl>
    <w:lvl w:ilvl="2" w:tplc="C218B48C" w:tentative="1">
      <w:start w:val="1"/>
      <w:numFmt w:val="bullet"/>
      <w:lvlText w:val=""/>
      <w:lvlJc w:val="left"/>
      <w:pPr>
        <w:tabs>
          <w:tab w:val="num" w:pos="1800"/>
        </w:tabs>
        <w:ind w:left="1800" w:hanging="360"/>
      </w:pPr>
      <w:rPr>
        <w:rFonts w:ascii="Wingdings" w:hAnsi="Wingdings" w:hint="default"/>
      </w:rPr>
    </w:lvl>
    <w:lvl w:ilvl="3" w:tplc="D946017C" w:tentative="1">
      <w:start w:val="1"/>
      <w:numFmt w:val="bullet"/>
      <w:lvlText w:val=""/>
      <w:lvlJc w:val="left"/>
      <w:pPr>
        <w:tabs>
          <w:tab w:val="num" w:pos="2520"/>
        </w:tabs>
        <w:ind w:left="2520" w:hanging="360"/>
      </w:pPr>
      <w:rPr>
        <w:rFonts w:ascii="Symbol" w:hAnsi="Symbol" w:hint="default"/>
      </w:rPr>
    </w:lvl>
    <w:lvl w:ilvl="4" w:tplc="5B147300" w:tentative="1">
      <w:start w:val="1"/>
      <w:numFmt w:val="bullet"/>
      <w:lvlText w:val="o"/>
      <w:lvlJc w:val="left"/>
      <w:pPr>
        <w:tabs>
          <w:tab w:val="num" w:pos="3240"/>
        </w:tabs>
        <w:ind w:left="3240" w:hanging="360"/>
      </w:pPr>
      <w:rPr>
        <w:rFonts w:ascii="Courier New" w:hAnsi="Courier New" w:cs="Courier New" w:hint="default"/>
      </w:rPr>
    </w:lvl>
    <w:lvl w:ilvl="5" w:tplc="60DA1398" w:tentative="1">
      <w:start w:val="1"/>
      <w:numFmt w:val="bullet"/>
      <w:lvlText w:val=""/>
      <w:lvlJc w:val="left"/>
      <w:pPr>
        <w:tabs>
          <w:tab w:val="num" w:pos="3960"/>
        </w:tabs>
        <w:ind w:left="3960" w:hanging="360"/>
      </w:pPr>
      <w:rPr>
        <w:rFonts w:ascii="Wingdings" w:hAnsi="Wingdings" w:hint="default"/>
      </w:rPr>
    </w:lvl>
    <w:lvl w:ilvl="6" w:tplc="22EAE99A" w:tentative="1">
      <w:start w:val="1"/>
      <w:numFmt w:val="bullet"/>
      <w:lvlText w:val=""/>
      <w:lvlJc w:val="left"/>
      <w:pPr>
        <w:tabs>
          <w:tab w:val="num" w:pos="4680"/>
        </w:tabs>
        <w:ind w:left="4680" w:hanging="360"/>
      </w:pPr>
      <w:rPr>
        <w:rFonts w:ascii="Symbol" w:hAnsi="Symbol" w:hint="default"/>
      </w:rPr>
    </w:lvl>
    <w:lvl w:ilvl="7" w:tplc="79B6C636" w:tentative="1">
      <w:start w:val="1"/>
      <w:numFmt w:val="bullet"/>
      <w:lvlText w:val="o"/>
      <w:lvlJc w:val="left"/>
      <w:pPr>
        <w:tabs>
          <w:tab w:val="num" w:pos="5400"/>
        </w:tabs>
        <w:ind w:left="5400" w:hanging="360"/>
      </w:pPr>
      <w:rPr>
        <w:rFonts w:ascii="Courier New" w:hAnsi="Courier New" w:cs="Courier New" w:hint="default"/>
      </w:rPr>
    </w:lvl>
    <w:lvl w:ilvl="8" w:tplc="9C667E6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AA3C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512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9644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4760C3"/>
    <w:multiLevelType w:val="singleLevel"/>
    <w:tmpl w:val="E5CED2CA"/>
    <w:lvl w:ilvl="0">
      <w:start w:val="1"/>
      <w:numFmt w:val="lowerRoman"/>
      <w:lvlText w:val="(%1)"/>
      <w:lvlJc w:val="left"/>
      <w:pPr>
        <w:tabs>
          <w:tab w:val="num" w:pos="720"/>
        </w:tabs>
        <w:ind w:left="720" w:hanging="720"/>
      </w:pPr>
      <w:rPr>
        <w:rFonts w:hint="default"/>
      </w:rPr>
    </w:lvl>
  </w:abstractNum>
  <w:abstractNum w:abstractNumId="12" w15:restartNumberingAfterBreak="0">
    <w:nsid w:val="283E13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681829"/>
    <w:multiLevelType w:val="hybridMultilevel"/>
    <w:tmpl w:val="568EF5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7459B6"/>
    <w:multiLevelType w:val="hybridMultilevel"/>
    <w:tmpl w:val="FB7A0F6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D926315"/>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2CB4B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3405270"/>
    <w:multiLevelType w:val="singleLevel"/>
    <w:tmpl w:val="AEB4B8C8"/>
    <w:lvl w:ilvl="0">
      <w:start w:val="2"/>
      <w:numFmt w:val="lowerRoman"/>
      <w:lvlText w:val="(%1)"/>
      <w:lvlJc w:val="left"/>
      <w:pPr>
        <w:tabs>
          <w:tab w:val="num" w:pos="720"/>
        </w:tabs>
        <w:ind w:left="720" w:hanging="720"/>
      </w:pPr>
      <w:rPr>
        <w:rFonts w:hint="default"/>
      </w:rPr>
    </w:lvl>
  </w:abstractNum>
  <w:abstractNum w:abstractNumId="18" w15:restartNumberingAfterBreak="0">
    <w:nsid w:val="372E13C3"/>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43432A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9155D7"/>
    <w:multiLevelType w:val="hybridMultilevel"/>
    <w:tmpl w:val="6A721544"/>
    <w:lvl w:ilvl="0" w:tplc="A7E6B094">
      <w:start w:val="1"/>
      <w:numFmt w:val="bullet"/>
      <w:lvlText w:val=""/>
      <w:lvlJc w:val="left"/>
      <w:pPr>
        <w:tabs>
          <w:tab w:val="num" w:pos="720"/>
        </w:tabs>
        <w:ind w:left="720" w:hanging="360"/>
      </w:pPr>
      <w:rPr>
        <w:rFonts w:ascii="Symbol" w:hAnsi="Symbol" w:hint="default"/>
      </w:rPr>
    </w:lvl>
    <w:lvl w:ilvl="1" w:tplc="C614A530" w:tentative="1">
      <w:start w:val="1"/>
      <w:numFmt w:val="bullet"/>
      <w:lvlText w:val="o"/>
      <w:lvlJc w:val="left"/>
      <w:pPr>
        <w:tabs>
          <w:tab w:val="num" w:pos="1440"/>
        </w:tabs>
        <w:ind w:left="1440" w:hanging="360"/>
      </w:pPr>
      <w:rPr>
        <w:rFonts w:ascii="Courier New" w:hAnsi="Courier New" w:cs="Courier New" w:hint="default"/>
      </w:rPr>
    </w:lvl>
    <w:lvl w:ilvl="2" w:tplc="A4A24D52" w:tentative="1">
      <w:start w:val="1"/>
      <w:numFmt w:val="bullet"/>
      <w:lvlText w:val=""/>
      <w:lvlJc w:val="left"/>
      <w:pPr>
        <w:tabs>
          <w:tab w:val="num" w:pos="2160"/>
        </w:tabs>
        <w:ind w:left="2160" w:hanging="360"/>
      </w:pPr>
      <w:rPr>
        <w:rFonts w:ascii="Wingdings" w:hAnsi="Wingdings" w:hint="default"/>
      </w:rPr>
    </w:lvl>
    <w:lvl w:ilvl="3" w:tplc="9A4AB964" w:tentative="1">
      <w:start w:val="1"/>
      <w:numFmt w:val="bullet"/>
      <w:lvlText w:val=""/>
      <w:lvlJc w:val="left"/>
      <w:pPr>
        <w:tabs>
          <w:tab w:val="num" w:pos="2880"/>
        </w:tabs>
        <w:ind w:left="2880" w:hanging="360"/>
      </w:pPr>
      <w:rPr>
        <w:rFonts w:ascii="Symbol" w:hAnsi="Symbol" w:hint="default"/>
      </w:rPr>
    </w:lvl>
    <w:lvl w:ilvl="4" w:tplc="CF50E34E" w:tentative="1">
      <w:start w:val="1"/>
      <w:numFmt w:val="bullet"/>
      <w:lvlText w:val="o"/>
      <w:lvlJc w:val="left"/>
      <w:pPr>
        <w:tabs>
          <w:tab w:val="num" w:pos="3600"/>
        </w:tabs>
        <w:ind w:left="3600" w:hanging="360"/>
      </w:pPr>
      <w:rPr>
        <w:rFonts w:ascii="Courier New" w:hAnsi="Courier New" w:cs="Courier New" w:hint="default"/>
      </w:rPr>
    </w:lvl>
    <w:lvl w:ilvl="5" w:tplc="B2D28E06" w:tentative="1">
      <w:start w:val="1"/>
      <w:numFmt w:val="bullet"/>
      <w:lvlText w:val=""/>
      <w:lvlJc w:val="left"/>
      <w:pPr>
        <w:tabs>
          <w:tab w:val="num" w:pos="4320"/>
        </w:tabs>
        <w:ind w:left="4320" w:hanging="360"/>
      </w:pPr>
      <w:rPr>
        <w:rFonts w:ascii="Wingdings" w:hAnsi="Wingdings" w:hint="default"/>
      </w:rPr>
    </w:lvl>
    <w:lvl w:ilvl="6" w:tplc="E28A5046" w:tentative="1">
      <w:start w:val="1"/>
      <w:numFmt w:val="bullet"/>
      <w:lvlText w:val=""/>
      <w:lvlJc w:val="left"/>
      <w:pPr>
        <w:tabs>
          <w:tab w:val="num" w:pos="5040"/>
        </w:tabs>
        <w:ind w:left="5040" w:hanging="360"/>
      </w:pPr>
      <w:rPr>
        <w:rFonts w:ascii="Symbol" w:hAnsi="Symbol" w:hint="default"/>
      </w:rPr>
    </w:lvl>
    <w:lvl w:ilvl="7" w:tplc="E3B07D44" w:tentative="1">
      <w:start w:val="1"/>
      <w:numFmt w:val="bullet"/>
      <w:lvlText w:val="o"/>
      <w:lvlJc w:val="left"/>
      <w:pPr>
        <w:tabs>
          <w:tab w:val="num" w:pos="5760"/>
        </w:tabs>
        <w:ind w:left="5760" w:hanging="360"/>
      </w:pPr>
      <w:rPr>
        <w:rFonts w:ascii="Courier New" w:hAnsi="Courier New" w:cs="Courier New" w:hint="default"/>
      </w:rPr>
    </w:lvl>
    <w:lvl w:ilvl="8" w:tplc="010476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257FE"/>
    <w:multiLevelType w:val="hybridMultilevel"/>
    <w:tmpl w:val="F4D066E4"/>
    <w:lvl w:ilvl="0" w:tplc="25A8ED96">
      <w:start w:val="1"/>
      <w:numFmt w:val="decimal"/>
      <w:lvlText w:val="%1."/>
      <w:lvlJc w:val="left"/>
      <w:pPr>
        <w:tabs>
          <w:tab w:val="num" w:pos="720"/>
        </w:tabs>
        <w:ind w:left="720" w:hanging="360"/>
      </w:pPr>
      <w:rPr>
        <w:rFonts w:hint="default"/>
      </w:rPr>
    </w:lvl>
    <w:lvl w:ilvl="1" w:tplc="48AA21A0">
      <w:start w:val="1"/>
      <w:numFmt w:val="bullet"/>
      <w:lvlText w:val=""/>
      <w:lvlJc w:val="left"/>
      <w:pPr>
        <w:tabs>
          <w:tab w:val="num" w:pos="1440"/>
        </w:tabs>
        <w:ind w:left="1440" w:hanging="360"/>
      </w:pPr>
      <w:rPr>
        <w:rFonts w:ascii="Symbol" w:hAnsi="Symbol" w:hint="default"/>
      </w:rPr>
    </w:lvl>
    <w:lvl w:ilvl="2" w:tplc="67EE6DA8" w:tentative="1">
      <w:start w:val="1"/>
      <w:numFmt w:val="lowerRoman"/>
      <w:lvlText w:val="%3."/>
      <w:lvlJc w:val="right"/>
      <w:pPr>
        <w:tabs>
          <w:tab w:val="num" w:pos="2160"/>
        </w:tabs>
        <w:ind w:left="2160" w:hanging="180"/>
      </w:pPr>
    </w:lvl>
    <w:lvl w:ilvl="3" w:tplc="6316B6B6" w:tentative="1">
      <w:start w:val="1"/>
      <w:numFmt w:val="decimal"/>
      <w:lvlText w:val="%4."/>
      <w:lvlJc w:val="left"/>
      <w:pPr>
        <w:tabs>
          <w:tab w:val="num" w:pos="2880"/>
        </w:tabs>
        <w:ind w:left="2880" w:hanging="360"/>
      </w:pPr>
    </w:lvl>
    <w:lvl w:ilvl="4" w:tplc="085637DC" w:tentative="1">
      <w:start w:val="1"/>
      <w:numFmt w:val="lowerLetter"/>
      <w:lvlText w:val="%5."/>
      <w:lvlJc w:val="left"/>
      <w:pPr>
        <w:tabs>
          <w:tab w:val="num" w:pos="3600"/>
        </w:tabs>
        <w:ind w:left="3600" w:hanging="360"/>
      </w:pPr>
    </w:lvl>
    <w:lvl w:ilvl="5" w:tplc="57A00A12" w:tentative="1">
      <w:start w:val="1"/>
      <w:numFmt w:val="lowerRoman"/>
      <w:lvlText w:val="%6."/>
      <w:lvlJc w:val="right"/>
      <w:pPr>
        <w:tabs>
          <w:tab w:val="num" w:pos="4320"/>
        </w:tabs>
        <w:ind w:left="4320" w:hanging="180"/>
      </w:pPr>
    </w:lvl>
    <w:lvl w:ilvl="6" w:tplc="B1EC1FF6" w:tentative="1">
      <w:start w:val="1"/>
      <w:numFmt w:val="decimal"/>
      <w:lvlText w:val="%7."/>
      <w:lvlJc w:val="left"/>
      <w:pPr>
        <w:tabs>
          <w:tab w:val="num" w:pos="5040"/>
        </w:tabs>
        <w:ind w:left="5040" w:hanging="360"/>
      </w:pPr>
    </w:lvl>
    <w:lvl w:ilvl="7" w:tplc="7DD86BA6" w:tentative="1">
      <w:start w:val="1"/>
      <w:numFmt w:val="lowerLetter"/>
      <w:lvlText w:val="%8."/>
      <w:lvlJc w:val="left"/>
      <w:pPr>
        <w:tabs>
          <w:tab w:val="num" w:pos="5760"/>
        </w:tabs>
        <w:ind w:left="5760" w:hanging="360"/>
      </w:pPr>
    </w:lvl>
    <w:lvl w:ilvl="8" w:tplc="1B644CF0" w:tentative="1">
      <w:start w:val="1"/>
      <w:numFmt w:val="lowerRoman"/>
      <w:lvlText w:val="%9."/>
      <w:lvlJc w:val="right"/>
      <w:pPr>
        <w:tabs>
          <w:tab w:val="num" w:pos="6480"/>
        </w:tabs>
        <w:ind w:left="6480" w:hanging="180"/>
      </w:pPr>
    </w:lvl>
  </w:abstractNum>
  <w:abstractNum w:abstractNumId="22" w15:restartNumberingAfterBreak="0">
    <w:nsid w:val="4D5D36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943D90"/>
    <w:multiLevelType w:val="hybridMultilevel"/>
    <w:tmpl w:val="1D22F0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F75137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52EF5F7B"/>
    <w:multiLevelType w:val="singleLevel"/>
    <w:tmpl w:val="7AFA52CA"/>
    <w:lvl w:ilvl="0">
      <w:start w:val="1"/>
      <w:numFmt w:val="decimal"/>
      <w:lvlText w:val="(%1)"/>
      <w:lvlJc w:val="left"/>
      <w:pPr>
        <w:tabs>
          <w:tab w:val="num" w:pos="720"/>
        </w:tabs>
        <w:ind w:left="720" w:hanging="720"/>
      </w:pPr>
      <w:rPr>
        <w:rFonts w:hint="default"/>
      </w:rPr>
    </w:lvl>
  </w:abstractNum>
  <w:abstractNum w:abstractNumId="26" w15:restartNumberingAfterBreak="0">
    <w:nsid w:val="561C355F"/>
    <w:multiLevelType w:val="singleLevel"/>
    <w:tmpl w:val="08090017"/>
    <w:lvl w:ilvl="0">
      <w:start w:val="1"/>
      <w:numFmt w:val="lowerLetter"/>
      <w:lvlText w:val="%1)"/>
      <w:lvlJc w:val="left"/>
      <w:pPr>
        <w:tabs>
          <w:tab w:val="num" w:pos="360"/>
        </w:tabs>
        <w:ind w:left="360" w:hanging="360"/>
      </w:pPr>
    </w:lvl>
  </w:abstractNum>
  <w:abstractNum w:abstractNumId="27" w15:restartNumberingAfterBreak="0">
    <w:nsid w:val="5A17636A"/>
    <w:multiLevelType w:val="singleLevel"/>
    <w:tmpl w:val="99745EC2"/>
    <w:lvl w:ilvl="0">
      <w:start w:val="1"/>
      <w:numFmt w:val="lowerRoman"/>
      <w:lvlText w:val="(%1)"/>
      <w:lvlJc w:val="left"/>
      <w:pPr>
        <w:tabs>
          <w:tab w:val="num" w:pos="720"/>
        </w:tabs>
        <w:ind w:left="720" w:hanging="720"/>
      </w:pPr>
      <w:rPr>
        <w:rFonts w:hint="default"/>
      </w:rPr>
    </w:lvl>
  </w:abstractNum>
  <w:abstractNum w:abstractNumId="28" w15:restartNumberingAfterBreak="0">
    <w:nsid w:val="5C811B4F"/>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61775B2F"/>
    <w:multiLevelType w:val="multilevel"/>
    <w:tmpl w:val="ADD09E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77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E91A41"/>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714771A6"/>
    <w:multiLevelType w:val="hybridMultilevel"/>
    <w:tmpl w:val="5B9CE894"/>
    <w:lvl w:ilvl="0" w:tplc="01544D6C">
      <w:start w:val="1"/>
      <w:numFmt w:val="bullet"/>
      <w:lvlText w:val=""/>
      <w:lvlJc w:val="left"/>
      <w:pPr>
        <w:tabs>
          <w:tab w:val="num" w:pos="720"/>
        </w:tabs>
        <w:ind w:left="720" w:hanging="360"/>
      </w:pPr>
      <w:rPr>
        <w:rFonts w:ascii="Symbol" w:hAnsi="Symbol" w:hint="default"/>
      </w:rPr>
    </w:lvl>
    <w:lvl w:ilvl="1" w:tplc="9DFA07FC" w:tentative="1">
      <w:start w:val="1"/>
      <w:numFmt w:val="bullet"/>
      <w:lvlText w:val="o"/>
      <w:lvlJc w:val="left"/>
      <w:pPr>
        <w:tabs>
          <w:tab w:val="num" w:pos="1440"/>
        </w:tabs>
        <w:ind w:left="1440" w:hanging="360"/>
      </w:pPr>
      <w:rPr>
        <w:rFonts w:ascii="Courier New" w:hAnsi="Courier New" w:cs="Courier New" w:hint="default"/>
      </w:rPr>
    </w:lvl>
    <w:lvl w:ilvl="2" w:tplc="8C9EFA44" w:tentative="1">
      <w:start w:val="1"/>
      <w:numFmt w:val="bullet"/>
      <w:lvlText w:val=""/>
      <w:lvlJc w:val="left"/>
      <w:pPr>
        <w:tabs>
          <w:tab w:val="num" w:pos="2160"/>
        </w:tabs>
        <w:ind w:left="2160" w:hanging="360"/>
      </w:pPr>
      <w:rPr>
        <w:rFonts w:ascii="Wingdings" w:hAnsi="Wingdings" w:hint="default"/>
      </w:rPr>
    </w:lvl>
    <w:lvl w:ilvl="3" w:tplc="A440AEC0" w:tentative="1">
      <w:start w:val="1"/>
      <w:numFmt w:val="bullet"/>
      <w:lvlText w:val=""/>
      <w:lvlJc w:val="left"/>
      <w:pPr>
        <w:tabs>
          <w:tab w:val="num" w:pos="2880"/>
        </w:tabs>
        <w:ind w:left="2880" w:hanging="360"/>
      </w:pPr>
      <w:rPr>
        <w:rFonts w:ascii="Symbol" w:hAnsi="Symbol" w:hint="default"/>
      </w:rPr>
    </w:lvl>
    <w:lvl w:ilvl="4" w:tplc="AF22235A" w:tentative="1">
      <w:start w:val="1"/>
      <w:numFmt w:val="bullet"/>
      <w:lvlText w:val="o"/>
      <w:lvlJc w:val="left"/>
      <w:pPr>
        <w:tabs>
          <w:tab w:val="num" w:pos="3600"/>
        </w:tabs>
        <w:ind w:left="3600" w:hanging="360"/>
      </w:pPr>
      <w:rPr>
        <w:rFonts w:ascii="Courier New" w:hAnsi="Courier New" w:cs="Courier New" w:hint="default"/>
      </w:rPr>
    </w:lvl>
    <w:lvl w:ilvl="5" w:tplc="78B89AFC" w:tentative="1">
      <w:start w:val="1"/>
      <w:numFmt w:val="bullet"/>
      <w:lvlText w:val=""/>
      <w:lvlJc w:val="left"/>
      <w:pPr>
        <w:tabs>
          <w:tab w:val="num" w:pos="4320"/>
        </w:tabs>
        <w:ind w:left="4320" w:hanging="360"/>
      </w:pPr>
      <w:rPr>
        <w:rFonts w:ascii="Wingdings" w:hAnsi="Wingdings" w:hint="default"/>
      </w:rPr>
    </w:lvl>
    <w:lvl w:ilvl="6" w:tplc="611CCF90" w:tentative="1">
      <w:start w:val="1"/>
      <w:numFmt w:val="bullet"/>
      <w:lvlText w:val=""/>
      <w:lvlJc w:val="left"/>
      <w:pPr>
        <w:tabs>
          <w:tab w:val="num" w:pos="5040"/>
        </w:tabs>
        <w:ind w:left="5040" w:hanging="360"/>
      </w:pPr>
      <w:rPr>
        <w:rFonts w:ascii="Symbol" w:hAnsi="Symbol" w:hint="default"/>
      </w:rPr>
    </w:lvl>
    <w:lvl w:ilvl="7" w:tplc="460E0378" w:tentative="1">
      <w:start w:val="1"/>
      <w:numFmt w:val="bullet"/>
      <w:lvlText w:val="o"/>
      <w:lvlJc w:val="left"/>
      <w:pPr>
        <w:tabs>
          <w:tab w:val="num" w:pos="5760"/>
        </w:tabs>
        <w:ind w:left="5760" w:hanging="360"/>
      </w:pPr>
      <w:rPr>
        <w:rFonts w:ascii="Courier New" w:hAnsi="Courier New" w:cs="Courier New" w:hint="default"/>
      </w:rPr>
    </w:lvl>
    <w:lvl w:ilvl="8" w:tplc="508C84A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4878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3711572"/>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743F5ADE"/>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4583510"/>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5E8071A"/>
    <w:multiLevelType w:val="hybridMultilevel"/>
    <w:tmpl w:val="C4186D24"/>
    <w:lvl w:ilvl="0" w:tplc="DF30B166">
      <w:start w:val="1"/>
      <w:numFmt w:val="bullet"/>
      <w:lvlText w:val=""/>
      <w:lvlJc w:val="left"/>
      <w:pPr>
        <w:tabs>
          <w:tab w:val="num" w:pos="720"/>
        </w:tabs>
        <w:ind w:left="720" w:hanging="360"/>
      </w:pPr>
      <w:rPr>
        <w:rFonts w:ascii="Symbol" w:hAnsi="Symbol" w:hint="default"/>
      </w:rPr>
    </w:lvl>
    <w:lvl w:ilvl="1" w:tplc="459CDFAC">
      <w:start w:val="1"/>
      <w:numFmt w:val="bullet"/>
      <w:lvlText w:val="o"/>
      <w:lvlJc w:val="left"/>
      <w:pPr>
        <w:tabs>
          <w:tab w:val="num" w:pos="1440"/>
        </w:tabs>
        <w:ind w:left="1440" w:hanging="360"/>
      </w:pPr>
      <w:rPr>
        <w:rFonts w:ascii="Courier New" w:hAnsi="Courier New" w:cs="Courier New" w:hint="default"/>
      </w:rPr>
    </w:lvl>
    <w:lvl w:ilvl="2" w:tplc="7520B08A">
      <w:start w:val="1"/>
      <w:numFmt w:val="bullet"/>
      <w:lvlText w:val=""/>
      <w:lvlJc w:val="left"/>
      <w:pPr>
        <w:tabs>
          <w:tab w:val="num" w:pos="2160"/>
        </w:tabs>
        <w:ind w:left="2160" w:hanging="360"/>
      </w:pPr>
      <w:rPr>
        <w:rFonts w:ascii="Wingdings" w:hAnsi="Wingdings" w:hint="default"/>
      </w:rPr>
    </w:lvl>
    <w:lvl w:ilvl="3" w:tplc="32D224FE">
      <w:start w:val="1"/>
      <w:numFmt w:val="bullet"/>
      <w:lvlText w:val=""/>
      <w:lvlJc w:val="left"/>
      <w:pPr>
        <w:tabs>
          <w:tab w:val="num" w:pos="2880"/>
        </w:tabs>
        <w:ind w:left="2880" w:hanging="360"/>
      </w:pPr>
      <w:rPr>
        <w:rFonts w:ascii="Symbol" w:hAnsi="Symbol" w:hint="default"/>
      </w:rPr>
    </w:lvl>
    <w:lvl w:ilvl="4" w:tplc="8B6C1450" w:tentative="1">
      <w:start w:val="1"/>
      <w:numFmt w:val="bullet"/>
      <w:lvlText w:val="o"/>
      <w:lvlJc w:val="left"/>
      <w:pPr>
        <w:tabs>
          <w:tab w:val="num" w:pos="3600"/>
        </w:tabs>
        <w:ind w:left="3600" w:hanging="360"/>
      </w:pPr>
      <w:rPr>
        <w:rFonts w:ascii="Courier New" w:hAnsi="Courier New" w:cs="Courier New" w:hint="default"/>
      </w:rPr>
    </w:lvl>
    <w:lvl w:ilvl="5" w:tplc="B922D35A" w:tentative="1">
      <w:start w:val="1"/>
      <w:numFmt w:val="bullet"/>
      <w:lvlText w:val=""/>
      <w:lvlJc w:val="left"/>
      <w:pPr>
        <w:tabs>
          <w:tab w:val="num" w:pos="4320"/>
        </w:tabs>
        <w:ind w:left="4320" w:hanging="360"/>
      </w:pPr>
      <w:rPr>
        <w:rFonts w:ascii="Wingdings" w:hAnsi="Wingdings" w:hint="default"/>
      </w:rPr>
    </w:lvl>
    <w:lvl w:ilvl="6" w:tplc="C41E598A" w:tentative="1">
      <w:start w:val="1"/>
      <w:numFmt w:val="bullet"/>
      <w:lvlText w:val=""/>
      <w:lvlJc w:val="left"/>
      <w:pPr>
        <w:tabs>
          <w:tab w:val="num" w:pos="5040"/>
        </w:tabs>
        <w:ind w:left="5040" w:hanging="360"/>
      </w:pPr>
      <w:rPr>
        <w:rFonts w:ascii="Symbol" w:hAnsi="Symbol" w:hint="default"/>
      </w:rPr>
    </w:lvl>
    <w:lvl w:ilvl="7" w:tplc="6A04B580" w:tentative="1">
      <w:start w:val="1"/>
      <w:numFmt w:val="bullet"/>
      <w:lvlText w:val="o"/>
      <w:lvlJc w:val="left"/>
      <w:pPr>
        <w:tabs>
          <w:tab w:val="num" w:pos="5760"/>
        </w:tabs>
        <w:ind w:left="5760" w:hanging="360"/>
      </w:pPr>
      <w:rPr>
        <w:rFonts w:ascii="Courier New" w:hAnsi="Courier New" w:cs="Courier New" w:hint="default"/>
      </w:rPr>
    </w:lvl>
    <w:lvl w:ilvl="8" w:tplc="A23E8C8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774B5F"/>
    <w:multiLevelType w:val="singleLevel"/>
    <w:tmpl w:val="73D893DC"/>
    <w:lvl w:ilvl="0">
      <w:start w:val="1"/>
      <w:numFmt w:val="lowerRoman"/>
      <w:lvlText w:val="(%1)"/>
      <w:lvlJc w:val="left"/>
      <w:pPr>
        <w:tabs>
          <w:tab w:val="num" w:pos="720"/>
        </w:tabs>
        <w:ind w:left="720" w:hanging="720"/>
      </w:pPr>
      <w:rPr>
        <w:rFonts w:hint="default"/>
      </w:rPr>
    </w:lvl>
  </w:abstractNum>
  <w:abstractNum w:abstractNumId="39" w15:restartNumberingAfterBreak="0">
    <w:nsid w:val="7C7271E4"/>
    <w:multiLevelType w:val="hybridMultilevel"/>
    <w:tmpl w:val="96744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30"/>
  </w:num>
  <w:num w:numId="4">
    <w:abstractNumId w:val="8"/>
  </w:num>
  <w:num w:numId="5">
    <w:abstractNumId w:val="27"/>
  </w:num>
  <w:num w:numId="6">
    <w:abstractNumId w:val="5"/>
  </w:num>
  <w:num w:numId="7">
    <w:abstractNumId w:val="10"/>
  </w:num>
  <w:num w:numId="8">
    <w:abstractNumId w:val="4"/>
  </w:num>
  <w:num w:numId="9">
    <w:abstractNumId w:val="1"/>
  </w:num>
  <w:num w:numId="10">
    <w:abstractNumId w:val="38"/>
  </w:num>
  <w:num w:numId="11">
    <w:abstractNumId w:val="9"/>
  </w:num>
  <w:num w:numId="12">
    <w:abstractNumId w:val="24"/>
  </w:num>
  <w:num w:numId="13">
    <w:abstractNumId w:val="16"/>
  </w:num>
  <w:num w:numId="14">
    <w:abstractNumId w:val="19"/>
  </w:num>
  <w:num w:numId="15">
    <w:abstractNumId w:val="22"/>
  </w:num>
  <w:num w:numId="16">
    <w:abstractNumId w:val="28"/>
  </w:num>
  <w:num w:numId="17">
    <w:abstractNumId w:val="26"/>
  </w:num>
  <w:num w:numId="18">
    <w:abstractNumId w:val="11"/>
  </w:num>
  <w:num w:numId="19">
    <w:abstractNumId w:val="6"/>
  </w:num>
  <w:num w:numId="20">
    <w:abstractNumId w:val="25"/>
  </w:num>
  <w:num w:numId="21">
    <w:abstractNumId w:val="29"/>
  </w:num>
  <w:num w:numId="22">
    <w:abstractNumId w:val="2"/>
  </w:num>
  <w:num w:numId="23">
    <w:abstractNumId w:val="3"/>
  </w:num>
  <w:num w:numId="24">
    <w:abstractNumId w:val="34"/>
  </w:num>
  <w:num w:numId="25">
    <w:abstractNumId w:val="33"/>
  </w:num>
  <w:num w:numId="26">
    <w:abstractNumId w:val="32"/>
  </w:num>
  <w:num w:numId="27">
    <w:abstractNumId w:val="36"/>
  </w:num>
  <w:num w:numId="28">
    <w:abstractNumId w:val="35"/>
  </w:num>
  <w:num w:numId="29">
    <w:abstractNumId w:val="18"/>
  </w:num>
  <w:num w:numId="30">
    <w:abstractNumId w:val="31"/>
  </w:num>
  <w:num w:numId="31">
    <w:abstractNumId w:val="15"/>
  </w:num>
  <w:num w:numId="32">
    <w:abstractNumId w:val="7"/>
  </w:num>
  <w:num w:numId="33">
    <w:abstractNumId w:val="37"/>
  </w:num>
  <w:num w:numId="34">
    <w:abstractNumId w:val="0"/>
  </w:num>
  <w:num w:numId="35">
    <w:abstractNumId w:val="20"/>
  </w:num>
  <w:num w:numId="36">
    <w:abstractNumId w:val="21"/>
  </w:num>
  <w:num w:numId="37">
    <w:abstractNumId w:val="13"/>
  </w:num>
  <w:num w:numId="38">
    <w:abstractNumId w:val="23"/>
  </w:num>
  <w:num w:numId="39">
    <w:abstractNumId w:val="14"/>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12809"/>
    <w:rsid w:val="00014275"/>
    <w:rsid w:val="00021645"/>
    <w:rsid w:val="00025631"/>
    <w:rsid w:val="00026BF5"/>
    <w:rsid w:val="00036A52"/>
    <w:rsid w:val="00040AF8"/>
    <w:rsid w:val="00041C51"/>
    <w:rsid w:val="00055454"/>
    <w:rsid w:val="000710F3"/>
    <w:rsid w:val="00091216"/>
    <w:rsid w:val="00097352"/>
    <w:rsid w:val="000A10E3"/>
    <w:rsid w:val="000A3180"/>
    <w:rsid w:val="000E1E3C"/>
    <w:rsid w:val="000E4475"/>
    <w:rsid w:val="000F6537"/>
    <w:rsid w:val="001128A0"/>
    <w:rsid w:val="00122DCF"/>
    <w:rsid w:val="00123B46"/>
    <w:rsid w:val="00126588"/>
    <w:rsid w:val="00140521"/>
    <w:rsid w:val="00157022"/>
    <w:rsid w:val="00174806"/>
    <w:rsid w:val="00185D85"/>
    <w:rsid w:val="001863D2"/>
    <w:rsid w:val="001A3133"/>
    <w:rsid w:val="001A45BB"/>
    <w:rsid w:val="001A6485"/>
    <w:rsid w:val="001B1C8B"/>
    <w:rsid w:val="001C6DF0"/>
    <w:rsid w:val="001E103F"/>
    <w:rsid w:val="001F6929"/>
    <w:rsid w:val="001F7E8B"/>
    <w:rsid w:val="002111AE"/>
    <w:rsid w:val="00215154"/>
    <w:rsid w:val="00252AD2"/>
    <w:rsid w:val="002549D1"/>
    <w:rsid w:val="00260CA5"/>
    <w:rsid w:val="002700E3"/>
    <w:rsid w:val="002A387A"/>
    <w:rsid w:val="002A4FAF"/>
    <w:rsid w:val="002B68CF"/>
    <w:rsid w:val="002C0C0F"/>
    <w:rsid w:val="002F63E2"/>
    <w:rsid w:val="00315A6F"/>
    <w:rsid w:val="00315B65"/>
    <w:rsid w:val="00316E00"/>
    <w:rsid w:val="00320501"/>
    <w:rsid w:val="00324A8B"/>
    <w:rsid w:val="00331969"/>
    <w:rsid w:val="00344B0D"/>
    <w:rsid w:val="0035556C"/>
    <w:rsid w:val="00360874"/>
    <w:rsid w:val="003864F7"/>
    <w:rsid w:val="00391EDF"/>
    <w:rsid w:val="00393F6D"/>
    <w:rsid w:val="003A5653"/>
    <w:rsid w:val="003B4AC5"/>
    <w:rsid w:val="003C39E7"/>
    <w:rsid w:val="003C6525"/>
    <w:rsid w:val="003D2770"/>
    <w:rsid w:val="003E3523"/>
    <w:rsid w:val="003E5D53"/>
    <w:rsid w:val="003F5E52"/>
    <w:rsid w:val="00404FF3"/>
    <w:rsid w:val="00420DF2"/>
    <w:rsid w:val="00434369"/>
    <w:rsid w:val="00445B2D"/>
    <w:rsid w:val="004521AF"/>
    <w:rsid w:val="00457069"/>
    <w:rsid w:val="00466FC1"/>
    <w:rsid w:val="004761E5"/>
    <w:rsid w:val="00476532"/>
    <w:rsid w:val="004A0695"/>
    <w:rsid w:val="004A1658"/>
    <w:rsid w:val="004C05A3"/>
    <w:rsid w:val="004D4C1A"/>
    <w:rsid w:val="004D5661"/>
    <w:rsid w:val="004E2509"/>
    <w:rsid w:val="005060AE"/>
    <w:rsid w:val="0050632A"/>
    <w:rsid w:val="00522BB7"/>
    <w:rsid w:val="00532D01"/>
    <w:rsid w:val="005412D5"/>
    <w:rsid w:val="005719C7"/>
    <w:rsid w:val="005800EC"/>
    <w:rsid w:val="00590235"/>
    <w:rsid w:val="005B7B24"/>
    <w:rsid w:val="005C4723"/>
    <w:rsid w:val="005D67A0"/>
    <w:rsid w:val="005E0383"/>
    <w:rsid w:val="005E42F7"/>
    <w:rsid w:val="005E5434"/>
    <w:rsid w:val="006056B3"/>
    <w:rsid w:val="00616EB9"/>
    <w:rsid w:val="00617781"/>
    <w:rsid w:val="00633D45"/>
    <w:rsid w:val="006357F0"/>
    <w:rsid w:val="00636955"/>
    <w:rsid w:val="00637AC7"/>
    <w:rsid w:val="0065200B"/>
    <w:rsid w:val="00652183"/>
    <w:rsid w:val="006560E2"/>
    <w:rsid w:val="00661B73"/>
    <w:rsid w:val="0066320F"/>
    <w:rsid w:val="00664CA5"/>
    <w:rsid w:val="00673422"/>
    <w:rsid w:val="00676D45"/>
    <w:rsid w:val="00680071"/>
    <w:rsid w:val="00681782"/>
    <w:rsid w:val="00692F0D"/>
    <w:rsid w:val="00695D54"/>
    <w:rsid w:val="006A22DA"/>
    <w:rsid w:val="006A257D"/>
    <w:rsid w:val="006A4B39"/>
    <w:rsid w:val="006C15B3"/>
    <w:rsid w:val="006C44BE"/>
    <w:rsid w:val="006C6327"/>
    <w:rsid w:val="006C7C93"/>
    <w:rsid w:val="006D4809"/>
    <w:rsid w:val="006E19BF"/>
    <w:rsid w:val="006E387B"/>
    <w:rsid w:val="007101AA"/>
    <w:rsid w:val="007159F4"/>
    <w:rsid w:val="00723162"/>
    <w:rsid w:val="00724C65"/>
    <w:rsid w:val="007401FF"/>
    <w:rsid w:val="00771CCD"/>
    <w:rsid w:val="007B0592"/>
    <w:rsid w:val="007B0617"/>
    <w:rsid w:val="007B1640"/>
    <w:rsid w:val="007B2D28"/>
    <w:rsid w:val="007D5791"/>
    <w:rsid w:val="007F1B54"/>
    <w:rsid w:val="008142D9"/>
    <w:rsid w:val="00824942"/>
    <w:rsid w:val="00825B01"/>
    <w:rsid w:val="00853517"/>
    <w:rsid w:val="00874686"/>
    <w:rsid w:val="00885657"/>
    <w:rsid w:val="00896ACE"/>
    <w:rsid w:val="008A294A"/>
    <w:rsid w:val="008A6076"/>
    <w:rsid w:val="008B3F53"/>
    <w:rsid w:val="008D18E7"/>
    <w:rsid w:val="008D58ED"/>
    <w:rsid w:val="008E43E3"/>
    <w:rsid w:val="008F13DD"/>
    <w:rsid w:val="008F46E4"/>
    <w:rsid w:val="009003AD"/>
    <w:rsid w:val="009066A4"/>
    <w:rsid w:val="009121B5"/>
    <w:rsid w:val="009175CD"/>
    <w:rsid w:val="0092573F"/>
    <w:rsid w:val="0092741A"/>
    <w:rsid w:val="00937BE9"/>
    <w:rsid w:val="009473E1"/>
    <w:rsid w:val="0095400B"/>
    <w:rsid w:val="00955680"/>
    <w:rsid w:val="009609A2"/>
    <w:rsid w:val="00964A34"/>
    <w:rsid w:val="00982991"/>
    <w:rsid w:val="009842A1"/>
    <w:rsid w:val="00987AE8"/>
    <w:rsid w:val="00987D97"/>
    <w:rsid w:val="009A6A4F"/>
    <w:rsid w:val="009B4213"/>
    <w:rsid w:val="009C326D"/>
    <w:rsid w:val="009D781F"/>
    <w:rsid w:val="009F6AC6"/>
    <w:rsid w:val="00A00A31"/>
    <w:rsid w:val="00A01E20"/>
    <w:rsid w:val="00A218DB"/>
    <w:rsid w:val="00A24DC2"/>
    <w:rsid w:val="00A26558"/>
    <w:rsid w:val="00A31B6D"/>
    <w:rsid w:val="00A31E80"/>
    <w:rsid w:val="00A425AD"/>
    <w:rsid w:val="00A463ED"/>
    <w:rsid w:val="00A520CC"/>
    <w:rsid w:val="00A52184"/>
    <w:rsid w:val="00A60BFC"/>
    <w:rsid w:val="00A73820"/>
    <w:rsid w:val="00A86E26"/>
    <w:rsid w:val="00A92245"/>
    <w:rsid w:val="00AA0184"/>
    <w:rsid w:val="00AB5662"/>
    <w:rsid w:val="00AC332D"/>
    <w:rsid w:val="00AD53F7"/>
    <w:rsid w:val="00AE6CF2"/>
    <w:rsid w:val="00AF37D1"/>
    <w:rsid w:val="00B0739B"/>
    <w:rsid w:val="00B108A9"/>
    <w:rsid w:val="00B134CD"/>
    <w:rsid w:val="00B135FB"/>
    <w:rsid w:val="00B1372A"/>
    <w:rsid w:val="00B2022D"/>
    <w:rsid w:val="00B24FAC"/>
    <w:rsid w:val="00B25578"/>
    <w:rsid w:val="00B47015"/>
    <w:rsid w:val="00B67EA7"/>
    <w:rsid w:val="00B71CF2"/>
    <w:rsid w:val="00B74121"/>
    <w:rsid w:val="00B7456F"/>
    <w:rsid w:val="00B842FE"/>
    <w:rsid w:val="00B861B6"/>
    <w:rsid w:val="00B929F9"/>
    <w:rsid w:val="00BA6352"/>
    <w:rsid w:val="00BB30B9"/>
    <w:rsid w:val="00BD5067"/>
    <w:rsid w:val="00BD5359"/>
    <w:rsid w:val="00BE7939"/>
    <w:rsid w:val="00BF1856"/>
    <w:rsid w:val="00C02248"/>
    <w:rsid w:val="00C03738"/>
    <w:rsid w:val="00C15F43"/>
    <w:rsid w:val="00C22C46"/>
    <w:rsid w:val="00C56A47"/>
    <w:rsid w:val="00C5713C"/>
    <w:rsid w:val="00C73C48"/>
    <w:rsid w:val="00C75DBD"/>
    <w:rsid w:val="00C93559"/>
    <w:rsid w:val="00CA442A"/>
    <w:rsid w:val="00CB2178"/>
    <w:rsid w:val="00CD2F90"/>
    <w:rsid w:val="00CD651B"/>
    <w:rsid w:val="00CE4867"/>
    <w:rsid w:val="00CE5B1F"/>
    <w:rsid w:val="00CF2682"/>
    <w:rsid w:val="00CF65D6"/>
    <w:rsid w:val="00D11B4D"/>
    <w:rsid w:val="00D20179"/>
    <w:rsid w:val="00D2116D"/>
    <w:rsid w:val="00D666A1"/>
    <w:rsid w:val="00D67348"/>
    <w:rsid w:val="00D74AE0"/>
    <w:rsid w:val="00D9408C"/>
    <w:rsid w:val="00DB34CC"/>
    <w:rsid w:val="00DC3DD8"/>
    <w:rsid w:val="00DD33DB"/>
    <w:rsid w:val="00DD7504"/>
    <w:rsid w:val="00DE0B68"/>
    <w:rsid w:val="00E11D7C"/>
    <w:rsid w:val="00E21A4A"/>
    <w:rsid w:val="00E250EA"/>
    <w:rsid w:val="00E34620"/>
    <w:rsid w:val="00E34B5C"/>
    <w:rsid w:val="00E52316"/>
    <w:rsid w:val="00E80863"/>
    <w:rsid w:val="00E929B1"/>
    <w:rsid w:val="00E93B46"/>
    <w:rsid w:val="00EA4AAE"/>
    <w:rsid w:val="00EC4409"/>
    <w:rsid w:val="00EE2A15"/>
    <w:rsid w:val="00F27D5B"/>
    <w:rsid w:val="00F4153B"/>
    <w:rsid w:val="00F428A8"/>
    <w:rsid w:val="00F45E4D"/>
    <w:rsid w:val="00F5055A"/>
    <w:rsid w:val="00F6507D"/>
    <w:rsid w:val="00F67D03"/>
    <w:rsid w:val="00F70851"/>
    <w:rsid w:val="00F8024B"/>
    <w:rsid w:val="00F80595"/>
    <w:rsid w:val="00F94F3B"/>
    <w:rsid w:val="00FA4975"/>
    <w:rsid w:val="00FB10B5"/>
    <w:rsid w:val="00FC1929"/>
    <w:rsid w:val="00FC5B8D"/>
    <w:rsid w:val="00FD3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11144D-4033-4D9A-BDE7-074A2978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qFormat/>
    <w:rsid w:val="002F63E2"/>
    <w:pPr>
      <w:keepNext/>
      <w:spacing w:line="360" w:lineRule="auto"/>
      <w:jc w:val="both"/>
      <w:outlineLvl w:val="0"/>
    </w:pPr>
    <w:rPr>
      <w:b/>
      <w:i/>
    </w:rPr>
  </w:style>
  <w:style w:type="paragraph" w:styleId="Heading2">
    <w:name w:val="heading 2"/>
    <w:basedOn w:val="Normal"/>
    <w:next w:val="Normal"/>
    <w:qFormat/>
    <w:rsid w:val="002F63E2"/>
    <w:pPr>
      <w:keepNext/>
      <w:spacing w:line="360" w:lineRule="auto"/>
      <w:ind w:left="1800"/>
      <w:jc w:val="both"/>
      <w:outlineLvl w:val="1"/>
    </w:pPr>
    <w:rPr>
      <w:i/>
    </w:rPr>
  </w:style>
  <w:style w:type="paragraph" w:styleId="Heading3">
    <w:name w:val="heading 3"/>
    <w:basedOn w:val="Normal"/>
    <w:next w:val="Normal"/>
    <w:qFormat/>
    <w:rsid w:val="002F63E2"/>
    <w:pPr>
      <w:keepNext/>
      <w:spacing w:line="360" w:lineRule="auto"/>
      <w:jc w:val="both"/>
      <w:outlineLvl w:val="2"/>
    </w:pPr>
    <w:rPr>
      <w:b/>
      <w:u w:val="single"/>
    </w:rPr>
  </w:style>
  <w:style w:type="paragraph" w:styleId="Heading6">
    <w:name w:val="heading 6"/>
    <w:basedOn w:val="Normal"/>
    <w:next w:val="Normal"/>
    <w:qFormat/>
    <w:rsid w:val="002F63E2"/>
    <w:pPr>
      <w:keepNext/>
      <w:outlineLvl w:val="5"/>
    </w:pPr>
    <w:rPr>
      <w:b/>
      <w:sz w:val="22"/>
      <w:u w:val="single"/>
    </w:rPr>
  </w:style>
  <w:style w:type="paragraph" w:styleId="Heading7">
    <w:name w:val="heading 7"/>
    <w:basedOn w:val="Normal"/>
    <w:next w:val="Normal"/>
    <w:qFormat/>
    <w:rsid w:val="002F63E2"/>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63E2"/>
    <w:rPr>
      <w:rFonts w:ascii="Tahoma" w:hAnsi="Tahoma" w:cs="Tahoma"/>
      <w:sz w:val="16"/>
      <w:szCs w:val="16"/>
    </w:rPr>
  </w:style>
  <w:style w:type="paragraph" w:styleId="BodyText">
    <w:name w:val="Body Text"/>
    <w:basedOn w:val="Normal"/>
    <w:rsid w:val="002F63E2"/>
    <w:pPr>
      <w:jc w:val="both"/>
    </w:pPr>
    <w:rPr>
      <w:i/>
    </w:rPr>
  </w:style>
  <w:style w:type="paragraph" w:styleId="BodyText2">
    <w:name w:val="Body Text 2"/>
    <w:basedOn w:val="Normal"/>
    <w:rsid w:val="002F63E2"/>
    <w:pPr>
      <w:spacing w:line="360" w:lineRule="auto"/>
    </w:pPr>
    <w:rPr>
      <w:sz w:val="20"/>
    </w:rPr>
  </w:style>
  <w:style w:type="paragraph" w:styleId="Footer">
    <w:name w:val="footer"/>
    <w:basedOn w:val="Normal"/>
    <w:rsid w:val="002F63E2"/>
    <w:pPr>
      <w:tabs>
        <w:tab w:val="center" w:pos="4153"/>
        <w:tab w:val="right" w:pos="8306"/>
      </w:tabs>
    </w:pPr>
    <w:rPr>
      <w:sz w:val="20"/>
    </w:rPr>
  </w:style>
  <w:style w:type="character" w:styleId="PageNumber">
    <w:name w:val="page number"/>
    <w:basedOn w:val="DefaultParagraphFont"/>
    <w:rsid w:val="002F63E2"/>
  </w:style>
  <w:style w:type="paragraph" w:styleId="Title">
    <w:name w:val="Title"/>
    <w:basedOn w:val="Normal"/>
    <w:qFormat/>
    <w:rsid w:val="002F63E2"/>
    <w:pPr>
      <w:jc w:val="center"/>
    </w:pPr>
    <w:rPr>
      <w:b/>
      <w:lang w:val="en-US"/>
    </w:rPr>
  </w:style>
  <w:style w:type="paragraph" w:styleId="BodyTextIndent">
    <w:name w:val="Body Text Indent"/>
    <w:basedOn w:val="Normal"/>
    <w:rsid w:val="002F63E2"/>
    <w:pPr>
      <w:ind w:left="720" w:hanging="720"/>
    </w:pPr>
    <w:rPr>
      <w:lang w:val="en-US"/>
    </w:rPr>
  </w:style>
  <w:style w:type="paragraph" w:styleId="Header">
    <w:name w:val="header"/>
    <w:basedOn w:val="Normal"/>
    <w:rsid w:val="002F63E2"/>
    <w:pPr>
      <w:tabs>
        <w:tab w:val="center" w:pos="4153"/>
        <w:tab w:val="right" w:pos="8306"/>
      </w:tabs>
    </w:pPr>
  </w:style>
  <w:style w:type="paragraph" w:customStyle="1" w:styleId="nhstopaddress">
    <w:name w:val="nhs_topaddress"/>
    <w:basedOn w:val="Normal"/>
    <w:rsid w:val="002F63E2"/>
    <w:pPr>
      <w:tabs>
        <w:tab w:val="left" w:pos="993"/>
      </w:tabs>
    </w:pPr>
    <w:rPr>
      <w:kern w:val="16"/>
      <w:sz w:val="18"/>
      <w:szCs w:val="20"/>
      <w:lang w:eastAsia="en-US"/>
    </w:rPr>
  </w:style>
  <w:style w:type="paragraph" w:customStyle="1" w:styleId="nhsrecipient">
    <w:name w:val="nhs_recipient"/>
    <w:basedOn w:val="Normal"/>
    <w:rsid w:val="002F63E2"/>
    <w:rPr>
      <w:kern w:val="16"/>
      <w:szCs w:val="20"/>
      <w:lang w:eastAsia="en-US"/>
    </w:rPr>
  </w:style>
  <w:style w:type="paragraph" w:customStyle="1" w:styleId="nhsinfo">
    <w:name w:val="nhs_info"/>
    <w:basedOn w:val="Normal"/>
    <w:rsid w:val="002F63E2"/>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
<Relationships xmlns="http://schemas.openxmlformats.org/package/2006/relationships"><Relationship Id="rId8" Type="http://schemas.openxmlformats.org/officeDocument/2006/relationships/styles" Target="style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numbering" Target="numbering.xml" /><Relationship Id="rId12" Type="http://schemas.openxmlformats.org/officeDocument/2006/relationships/endnotes" Target="endnotes.xm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customXml" Target="../customXml/item6.xml" /><Relationship Id="rId11" Type="http://schemas.openxmlformats.org/officeDocument/2006/relationships/footnotes" Target="footnotes.xml" /><Relationship Id="rId5" Type="http://schemas.openxmlformats.org/officeDocument/2006/relationships/customXml" Target="../customXml/item5.xml" /><Relationship Id="rId15" Type="http://schemas.openxmlformats.org/officeDocument/2006/relationships/fontTable" Target="fontTable.xml" /><Relationship Id="rId10" Type="http://schemas.openxmlformats.org/officeDocument/2006/relationships/webSettings" Target="webSettings.xml" /><Relationship Id="rId4" Type="http://schemas.openxmlformats.org/officeDocument/2006/relationships/customXml" Target="../customXml/item4.xml" /><Relationship Id="rId9" Type="http://schemas.openxmlformats.org/officeDocument/2006/relationships/settings" Target="settings.xml"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NHSGStandard" ma:contentTypeID="0x0101003F95EE0E5E1B4A03ABDCE61B312B676F01006A1CAAB8FE45D643AC8B590DEB07ABA8" ma:contentTypeVersion="2" ma:contentTypeDescription="Standard NHSG Formal Document Content Type" ma:contentTypeScope="" ma:versionID="a94cdc37a7da40c834f44efec4c73928">
  <xsd:schema xmlns:xsd="http://www.w3.org/2001/XMLSchema" xmlns:p="http://schemas.microsoft.com/office/2006/metadata/properties" xmlns:ns1="http://schemas.microsoft.com/sharepoint/v3" targetNamespace="http://schemas.microsoft.com/office/2006/metadata/properties" ma:root="true" ma:fieldsID="0c7cc64a964b5d5a8a0e7846688f2306" ns1:_="">
    <xsd:import namespace="http://schemas.microsoft.com/sharepoint/v3"/>
    <xsd:element name="properties">
      <xsd:complexType>
        <xsd:sequence>
          <xsd:element name="documentManagement">
            <xsd:complexType>
              <xsd:all>
                <xsd:element ref="ns1:NHSG_Document_Author"/>
                <xsd:element ref="ns1:NHSG_Document_Reviewer"/>
                <xsd:element ref="ns1:NHSG_Document_Review_Date"/>
                <xsd:element ref="ns1:ExpiryDate"/>
                <xsd:element ref="ns1:NHSG_Document_Audience"/>
                <xsd:element ref="ns1:NHSG_Document_Subject"/>
                <xsd:element ref="ns1:NHSG_Publication_Class"/>
                <xsd:element ref="ns1:NHSG_Information_Type"/>
                <xsd:element ref="ns1:NHSG_Document_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HSG_Document_Author" ma:index="1" ma:displayName="Author" ma:internalName="NHSG_Document_Auth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er" ma:index="2" ma:displayName="Document Reviewer" ma:internalName="NHSG_Document_Review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_Date" ma:index="3" ma:displayName="Review Date" ma:format="DateOnly" ma:internalName="NHSG_Document_Review_Date" ma:readOnly="false">
      <xsd:simpleType>
        <xsd:restriction base="dms:DateTime"/>
      </xsd:simpleType>
    </xsd:element>
    <xsd:element name="ExpiryDate" ma:index="4" ma:displayName="Expiry Date" ma:format="DateOnly" ma:internalName="ExpiryDate" ma:readOnly="false">
      <xsd:simpleType>
        <xsd:restriction base="dms:DateTime"/>
      </xsd:simpleType>
    </xsd:element>
    <xsd:element name="NHSG_Document_Audience" ma:index="5" ma:displayName="Audience" ma:default="NHS Grampian - Internal" ma:internalName="NHSG_Document_Audience">
      <xsd:simpleType>
        <xsd:restriction base="dms:Choice">
          <xsd:enumeration value="NHS Grampian - Internal"/>
          <xsd:enumeration value="Public - External"/>
        </xsd:restriction>
      </xsd:simpleType>
    </xsd:element>
    <xsd:element name="NHSG_Document_Subject" ma:index="6" ma:displayName="Subject" ma:default="About NHS Grampian" ma:internalName="NHSG_Document_Subject">
      <xsd:simpleType>
        <xsd:restriction base="dms:Choice">
          <xsd:enumeration value="About NHS Grampian"/>
          <xsd:enumeration value="Academic partners"/>
          <xsd:enumeration value="Access to information, rights of"/>
          <xsd:enumeration value="Achievements"/>
          <xsd:enumeration value="Action Plan"/>
          <xsd:enumeration value="Action Plan (Local Joint)"/>
          <xsd:enumeration value="Administrative "/>
          <xsd:enumeration value="Adverse incident reporting"/>
          <xsd:enumeration value="Advocacy"/>
          <xsd:enumeration value="Agenda of Board Meetings"/>
          <xsd:enumeration value="Agenda of Board sub-committee meetings"/>
          <xsd:enumeration value="Agenda of meetings"/>
          <xsd:enumeration value="Aims and objectives"/>
          <xsd:enumeration value="Annual Report"/>
          <xsd:enumeration value="Application forms"/>
          <xsd:enumeration value="Area Clinical Forum (ACF)"/>
          <xsd:enumeration value="Audit issues"/>
          <xsd:enumeration value="Audit material"/>
          <xsd:enumeration value="Benchmarking"/>
          <xsd:enumeration value="Business Continuity"/>
          <xsd:enumeration value="Business Plan/Strategic Plan"/>
          <xsd:enumeration value="Business Planning"/>
          <xsd:enumeration value="Catering"/>
          <xsd:enumeration value="Charitable bodies"/>
          <xsd:enumeration value="Chief Executive"/>
          <xsd:enumeration value="Child Protection"/>
          <xsd:enumeration value="Cleaning"/>
          <xsd:enumeration value="Clinical Audit"/>
          <xsd:enumeration value="Clinical Governance"/>
          <xsd:enumeration value="Clinical Guidelines"/>
          <xsd:enumeration value="Clinical policy/protocol"/>
          <xsd:enumeration value="Clinical services that we commission"/>
          <xsd:enumeration value="Clinical services that we provide"/>
          <xsd:enumeration value="Clinical Supervision"/>
          <xsd:enumeration value="Closures/variation of services"/>
          <xsd:enumeration value="Codes of Conduct"/>
          <xsd:enumeration value="Commercial information"/>
          <xsd:enumeration value="Communications"/>
          <xsd:enumeration value="Communications with the media"/>
          <xsd:enumeration value="Complaints"/>
          <xsd:enumeration value="Complaints procedure"/>
          <xsd:enumeration value="Confidential information"/>
          <xsd:enumeration value="Confidentiality"/>
          <xsd:enumeration value="Consent"/>
          <xsd:enumeration value="Consultant Appraisal"/>
          <xsd:enumeration value="Consultation Paper"/>
          <xsd:enumeration value="Consultation procedures"/>
          <xsd:enumeration value="Consultations in progress"/>
          <xsd:enumeration value="Contracts"/>
          <xsd:enumeration value="Contracts GP/Consultants"/>
          <xsd:enumeration value="Corporate Governance"/>
          <xsd:enumeration value="Corporate Information "/>
          <xsd:enumeration value="Corporate Plan"/>
          <xsd:enumeration value="Corporate Reports"/>
          <xsd:enumeration value="Customer Services"/>
          <xsd:enumeration value="Data Processing Agreements"/>
          <xsd:enumeration value="Data Protection Act 1998"/>
          <xsd:enumeration value="Decision-making processes"/>
          <xsd:enumeration value="Details of NHS Grampian"/>
          <xsd:enumeration value="Development areas"/>
          <xsd:enumeration value="Dietetics"/>
          <xsd:enumeration value="Director of Nursing"/>
          <xsd:enumeration value="Disability and Equality"/>
          <xsd:enumeration value="Disciplinary procedures"/>
          <xsd:enumeration value="e-Care"/>
          <xsd:enumeration value="e-Health"/>
          <xsd:enumeration value="Emergency Planning"/>
          <xsd:enumeration value="Endowment funds"/>
          <xsd:enumeration value="Environmental Information "/>
          <xsd:enumeration value="Environmental Information Regulations"/>
          <xsd:enumeration value="Equality"/>
          <xsd:enumeration value="Equipment - Fixed and Moveable Assets"/>
          <xsd:enumeration value="Estates"/>
          <xsd:enumeration value="Finance, resources"/>
          <xsd:enumeration value="Financial accounts"/>
          <xsd:enumeration value="Financial aims"/>
          <xsd:enumeration value="Financial Information "/>
          <xsd:enumeration value="Financial objectives"/>
          <xsd:enumeration value="Financial targets"/>
          <xsd:enumeration value="Formal consultation documentation"/>
          <xsd:enumeration value="Freedom of Information Scotland Act 2002"/>
          <xsd:enumeration value="Funding details"/>
          <xsd:enumeration value="General Dental Services"/>
          <xsd:enumeration value="General policies and procedures"/>
          <xsd:enumeration value="General Practitioners"/>
          <xsd:enumeration value="Governance"/>
          <xsd:enumeration value="Guidance and information leaflets"/>
          <xsd:enumeration value="Health and Safety Policy"/>
          <xsd:enumeration value="Health and Safety"/>
          <xsd:enumeration value="How the services match the needs of the community"/>
          <xsd:enumeration value="How we deliver our services"/>
          <xsd:enumeration value="Human Resources"/>
          <xsd:enumeration value="IM and T"/>
          <xsd:enumeration value="Improving Working Lives"/>
          <xsd:enumeration value="Independent inspections and findings"/>
          <xsd:enumeration value="Induction"/>
          <xsd:enumeration value="Infection Control and Policy"/>
          <xsd:enumeration value="Information Governance"/>
          <xsd:enumeration value="Information Management"/>
          <xsd:enumeration value="Information-sharing protocols"/>
          <xsd:enumeration value="Internal Meetings"/>
          <xsd:enumeration value="Joint Futures"/>
          <xsd:enumeration value="Key performance indicators"/>
          <xsd:enumeration value="Legal"/>
          <xsd:enumeration value="Local Newsletter"/>
          <xsd:enumeration value="Local NHS structure"/>
          <xsd:enumeration value="Local Strategic Partnerships"/>
          <xsd:enumeration value="Management and Prevention of Violence at Work Policy"/>
          <xsd:enumeration value="Management arrangements"/>
          <xsd:enumeration value="Medical Director"/>
          <xsd:enumeration value="Mental Health Division"/>
          <xsd:enumeration value="Minutes of Board meetings "/>
          <xsd:enumeration value="Minutes of Board sub-committee meetings"/>
          <xsd:enumeration value="Minutes of Management meetings"/>
          <xsd:enumeration value="Minutes of meetings"/>
          <xsd:enumeration value="Monitoring performance"/>
          <xsd:enumeration value="News Release"/>
          <xsd:enumeration value="NHS Plan"/>
          <xsd:enumeration value="Non-clinical services"/>
          <xsd:enumeration value="Occupational Health"/>
          <xsd:enumeration value="Opticians and Optometrists"/>
          <xsd:enumeration value="Organisational structures"/>
          <xsd:enumeration value="Our Services "/>
          <xsd:enumeration value="Pandemic Flu"/>
          <xsd:enumeration value="Partnership working"/>
          <xsd:enumeration value="Patient Confidentiality"/>
          <xsd:enumeration value="Patient Group Direction"/>
          <xsd:enumeration value="Patient Safety "/>
          <xsd:enumeration value="Performance Assessment Framework(PAF)"/>
          <xsd:enumeration value="Personal information"/>
          <xsd:enumeration value="Pharmaceutical services"/>
          <xsd:enumeration value="Planning documents"/>
          <xsd:enumeration value="Policies"/>
          <xsd:enumeration value="Prescribing and prescription"/>
          <xsd:enumeration value="Prescribing Policy"/>
          <xsd:enumeration value="Procedures"/>
          <xsd:enumeration value="Procurement Policy and Procedure"/>
          <xsd:enumeration value="Professional Advice"/>
          <xsd:enumeration value="Profile"/>
          <xsd:enumeration value="Property and Environment"/>
          <xsd:enumeration value="Public Involvement and Consultation"/>
          <xsd:enumeration value="Purchase of equipment and supplies"/>
          <xsd:enumeration value="Range of services that we provide"/>
          <xsd:enumeration value="Reasons for the decisions"/>
          <xsd:enumeration value="Records Management"/>
          <xsd:enumeration value="Register of Interests"/>
          <xsd:enumeration value="Reporting and Management of Incidents Policy"/>
          <xsd:enumeration value="Reports"/>
          <xsd:enumeration value="Risk Management"/>
          <xsd:enumeration value="Scottish Executive Health"/>
          <xsd:enumeration value="Service redesign"/>
          <xsd:enumeration value="Service Strategy"/>
          <xsd:enumeration value="Services, clinical"/>
          <xsd:enumeration value="Services, development"/>
          <xsd:enumeration value="Services, non-clinical"/>
          <xsd:enumeration value="Sexual Health "/>
          <xsd:enumeration value="Shared Care protocol"/>
          <xsd:enumeration value="Social services"/>
          <xsd:enumeration value="Standing Financial Instructions"/>
          <xsd:enumeration value="Standing Orders"/>
          <xsd:enumeration value="Strategies"/>
          <xsd:enumeration value="Subcommittees"/>
          <xsd:enumeration value="Supporting papers of Board Meetings"/>
          <xsd:enumeration value="Supporting papers of Board sub-committee meetings"/>
          <xsd:enumeration value="Supporting papers of other Committees/ Forums"/>
          <xsd:enumeration value="Survey"/>
          <xsd:enumeration value="The Board"/>
          <xsd:enumeration value="Training and Development"/>
          <xsd:enumeration value="User Manuals"/>
          <xsd:enumeration value="Users and Carers"/>
          <xsd:enumeration value="Waste disposal"/>
          <xsd:enumeration value="Workforce Development "/>
          <xsd:enumeration value="Zero Tolerance"/>
        </xsd:restriction>
      </xsd:simpleType>
    </xsd:element>
    <xsd:element name="NHSG_Publication_Class" ma:index="7" ma:displayName="Publication Class" ma:default="Class (a) - Who we are and what we do?" ma:internalName="NHSG_Publication_Class">
      <xsd:simpleType>
        <xsd:restriction base="dms:Choice">
          <xsd:enumeration value="Class (a) - Who we are and what we do?"/>
          <xsd:enumeration value="Class (b) - Policy and decision-making"/>
          <xsd:enumeration value="Class (c) - How we communicate "/>
          <xsd:enumeration value="Class (d) - Funding and spending"/>
          <xsd:enumeration value="Class (e) - Where do we get the money to pay for our services and how is spending monitored?"/>
          <xsd:enumeration value="Class (f) - How are we doing?"/>
          <xsd:enumeration value="Class (g) - Our staff - their wellbeing an developent"/>
          <xsd:enumeration value="Class (h) - How to find our services"/>
          <xsd:enumeration value="Class (i) - Improving the quality to patient care"/>
          <xsd:enumeration value="Class (j) - Clinical research and development"/>
        </xsd:restriction>
      </xsd:simpleType>
    </xsd:element>
    <xsd:element name="NHSG_Information_Type" ma:index="8" ma:displayName="Information Type" ma:default="Audit" ma:internalName="NHSG_Information_Type">
      <xsd:simpleType>
        <xsd:restriction base="dms:Choice">
          <xsd:enumeration value="Audit"/>
          <xsd:enumeration value="Booklet"/>
          <xsd:enumeration value="Bulletin"/>
          <xsd:enumeration value="Document"/>
          <xsd:enumeration value="Drawings"/>
          <xsd:enumeration value="Guideline"/>
          <xsd:enumeration value="Leaflet"/>
          <xsd:enumeration value="Minutes"/>
          <xsd:enumeration value="Policy"/>
          <xsd:enumeration value="Procedure"/>
          <xsd:enumeration value="Proposal"/>
          <xsd:enumeration value="Protocol"/>
          <xsd:enumeration value="Report"/>
          <xsd:enumeration value="Survey"/>
        </xsd:restriction>
      </xsd:simpleType>
    </xsd:element>
    <xsd:element name="NHSG_Document_Description" ma:index="9" nillable="true" ma:displayName="Description" ma:internalName="NHSG_Document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NHSG_Publication_Class xmlns="http://schemas.microsoft.com/sharepoint/v3">Class (b) - Policy and decision-making</NHSG_Publication_Class>
    <NHSG_Document_Reviewer xmlns="http://schemas.microsoft.com/sharepoint/v3">
      <UserInfo xmlns="http://schemas.microsoft.com/sharepoint/v3">
        <DisplayName xmlns="http://schemas.microsoft.com/sharepoint/v3"/>
        <AccountId xmlns="http://schemas.microsoft.com/sharepoint/v3">17</AccountId>
        <AccountType xmlns="http://schemas.microsoft.com/sharepoint/v3"/>
      </UserInfo>
    </NHSG_Document_Reviewer>
    <NHSG_Information_Type xmlns="http://schemas.microsoft.com/sharepoint/v3">Document</NHSG_Information_Type>
    <NHSG_Document_Description xmlns="http://schemas.microsoft.com/sharepoint/v3" xsi:nil="true"/>
    <NHSG_Document_Audience xmlns="http://schemas.microsoft.com/sharepoint/v3">NHS Grampian - Internal</NHSG_Document_Audience>
    <NHSG_Document_Subject xmlns="http://schemas.microsoft.com/sharepoint/v3">Human Resources</NHSG_Document_Subject>
    <NHSG_Document_Author xmlns="http://schemas.microsoft.com/sharepoint/v3">
      <UserInfo xmlns="http://schemas.microsoft.com/sharepoint/v3">
        <DisplayName xmlns="http://schemas.microsoft.com/sharepoint/v3"/>
        <AccountId xmlns="http://schemas.microsoft.com/sharepoint/v3">17</AccountId>
        <AccountType xmlns="http://schemas.microsoft.com/sharepoint/v3"/>
      </UserInfo>
    </NHSG_Document_Author>
    <NHSG_Document_Review_Date xmlns="http://schemas.microsoft.com/sharepoint/v3">2015-03-19T00:00:00+00:00</NHSG_Document_Review_Date>
    <ExpiryDate xmlns="http://schemas.microsoft.com/sharepoint/v3">2018-03-19T00:00:00+00:00</ExpiryDate>
  </documentManagement>
</p:properties>
</file>

<file path=customXml/item5.xml><?xml version="1.0" encoding="utf-8"?>
<?mso-contentType ?>
<FormTemplates xmlns="http://schemas.microsoft.com/sharepoint/v3/contenttype/forms">
  <Display>DocumentLibraryForm</Display>
  <Edit>CustomDocLibForm</Edit>
  <New>CustomDocLibForm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14E1F-EDBB-42A3-AFF7-993EE9320ED3}">
  <ds:schemaRefs>
    <ds:schemaRef ds:uri="http://schemas.microsoft.com/office/2006/metadata/longProperties"/>
  </ds:schemaRefs>
</ds:datastoreItem>
</file>

<file path=customXml/itemProps2.xml><?xml version="1.0" encoding="utf-8"?>
<ds:datastoreItem xmlns:ds="http://schemas.openxmlformats.org/officeDocument/2006/customXml" ds:itemID="{71F3BE1B-7C6D-4F80-9A41-5C0F6250CBB3}">
  <ds:schemaRefs>
    <ds:schemaRef ds:uri="http://schemas.microsoft.com/office/2006/metadata/customXsn"/>
  </ds:schemaRefs>
</ds:datastoreItem>
</file>

<file path=customXml/itemProps3.xml><?xml version="1.0" encoding="utf-8"?>
<ds:datastoreItem xmlns:ds="http://schemas.openxmlformats.org/officeDocument/2006/customXml" ds:itemID="{C643B20C-E65F-490F-B802-6E96E1A8D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F3903D-6D2E-4CD2-A2A5-5020FE9AA911}">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33AECBD4-EA30-4797-BE6A-5E8B8FE2A323}">
  <ds:schemaRefs>
    <ds:schemaRef ds:uri="http://schemas.microsoft.com/sharepoint/v3/contenttype/forms"/>
  </ds:schemaRefs>
</ds:datastoreItem>
</file>

<file path=customXml/itemProps6.xml><?xml version="1.0" encoding="utf-8"?>
<ds:datastoreItem xmlns:ds="http://schemas.openxmlformats.org/officeDocument/2006/customXml" ds:itemID="{BFBD3543-9F69-4751-883F-D06E4B4C3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2079</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NHSG - Recruitment - Job Evaluation - Mainstreaming Job Description Feb11</vt:lpstr>
    </vt:vector>
  </TitlesOfParts>
  <Company>NHSG</Company>
  <LinksUpToDate>false</LinksUpToDate>
  <CharactersWithSpaces>15057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NHSG - Recruitment - Job Evaluation - Mainstreaming Job Description Feb11</dc:title>
  <dc:creator>BURROWS</dc:creator>
  <cp:lastModifiedBy>Nicole Whyte (NHS Grampian)</cp:lastModifiedBy>
  <cp:revision>3</cp:revision>
  <cp:lastPrinted>2018-01-18T11:35:00Z</cp:lastPrinted>
  <dcterms:created xsi:type="dcterms:W3CDTF">2020-09-02T14:37:00Z</dcterms:created>
  <dcterms:modified xsi:type="dcterms:W3CDTF">2020-09-04T12:56:00Z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NHSG_Document_Reviewer">
    <vt:lpwstr>Philip Middleton</vt:lpwstr>
  </property>
  <property fmtid="{D5CDD505-2E9C-101B-9397-08002B2CF9AE}" pid="3" name="ContentType">
    <vt:lpwstr>NHSGStandard</vt:lpwstr>
  </property>
  <property fmtid="{D5CDD505-2E9C-101B-9397-08002B2CF9AE}" pid="4" name="display_urn:schemas-microsoft-com:office:office#NHSG_Document_Author">
    <vt:lpwstr>Philip Middleton</vt:lpwstr>
  </property>
</Properties>
</file>