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C9" w:rsidRPr="005D62E2" w:rsidRDefault="00CF56C9" w:rsidP="006A5E97">
      <w:pPr>
        <w:pStyle w:val="Title"/>
        <w:jc w:val="center"/>
        <w:rPr>
          <w:rFonts w:cs="Arial"/>
          <w:b/>
          <w:bCs/>
          <w:color w:val="000000"/>
        </w:rPr>
      </w:pPr>
      <w:r w:rsidRPr="005D62E2">
        <w:rPr>
          <w:rFonts w:cs="Arial"/>
          <w:b/>
          <w:bCs/>
          <w:color w:val="000000"/>
        </w:rPr>
        <w:t>NHS GREATER GLASGOW &amp; CLYDE</w:t>
      </w:r>
    </w:p>
    <w:p w:rsidR="00CF56C9" w:rsidRPr="005D62E2" w:rsidRDefault="00CF56C9" w:rsidP="006A5E97">
      <w:pPr>
        <w:pStyle w:val="Default"/>
      </w:pPr>
    </w:p>
    <w:p w:rsidR="00CF56C9" w:rsidRPr="005D62E2" w:rsidRDefault="00CF56C9" w:rsidP="006A5E97">
      <w:pPr>
        <w:pStyle w:val="Default"/>
        <w:jc w:val="cente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152"/>
        <w:gridCol w:w="3893"/>
      </w:tblGrid>
      <w:tr w:rsidR="00CF56C9" w:rsidRPr="005D62E2" w:rsidTr="0026326E">
        <w:trPr>
          <w:trHeight w:val="167"/>
        </w:trPr>
        <w:tc>
          <w:tcPr>
            <w:tcW w:w="9045" w:type="dxa"/>
            <w:gridSpan w:val="2"/>
            <w:tcBorders>
              <w:top w:val="single" w:sz="8" w:space="0" w:color="000000"/>
              <w:bottom w:val="single" w:sz="8" w:space="0" w:color="000000"/>
            </w:tcBorders>
          </w:tcPr>
          <w:p w:rsidR="00CF56C9" w:rsidRPr="005D62E2" w:rsidRDefault="00CF56C9" w:rsidP="0026326E">
            <w:pPr>
              <w:pStyle w:val="Default"/>
              <w:rPr>
                <w:b/>
                <w:bCs/>
              </w:rPr>
            </w:pPr>
            <w:r w:rsidRPr="005D62E2">
              <w:rPr>
                <w:b/>
                <w:bCs/>
              </w:rPr>
              <w:t xml:space="preserve">JOB DESCRIPTION </w:t>
            </w:r>
          </w:p>
          <w:p w:rsidR="00CF56C9" w:rsidRPr="005D62E2" w:rsidRDefault="00CF56C9" w:rsidP="0026326E">
            <w:pPr>
              <w:pStyle w:val="Default"/>
            </w:pPr>
          </w:p>
        </w:tc>
      </w:tr>
      <w:tr w:rsidR="00CF56C9" w:rsidRPr="005D62E2" w:rsidTr="0026326E">
        <w:trPr>
          <w:trHeight w:val="305"/>
        </w:trPr>
        <w:tc>
          <w:tcPr>
            <w:tcW w:w="5152" w:type="dxa"/>
            <w:tcBorders>
              <w:top w:val="single" w:sz="8" w:space="0" w:color="000000"/>
              <w:bottom w:val="single" w:sz="8" w:space="0" w:color="000000"/>
              <w:right w:val="single" w:sz="8" w:space="0" w:color="000000"/>
            </w:tcBorders>
          </w:tcPr>
          <w:p w:rsidR="00CF56C9" w:rsidRPr="005D62E2" w:rsidRDefault="00CF56C9" w:rsidP="0026326E">
            <w:pPr>
              <w:pStyle w:val="Default"/>
            </w:pPr>
            <w:r w:rsidRPr="005D62E2">
              <w:rPr>
                <w:b/>
                <w:bCs/>
              </w:rPr>
              <w:t xml:space="preserve">Job Title: </w:t>
            </w:r>
          </w:p>
        </w:tc>
        <w:tc>
          <w:tcPr>
            <w:tcW w:w="3892" w:type="dxa"/>
            <w:tcBorders>
              <w:top w:val="single" w:sz="8" w:space="0" w:color="000000"/>
              <w:left w:val="single" w:sz="8" w:space="0" w:color="000000"/>
              <w:bottom w:val="single" w:sz="8" w:space="0" w:color="000000"/>
            </w:tcBorders>
          </w:tcPr>
          <w:p w:rsidR="00CF56C9" w:rsidRPr="005D62E2" w:rsidRDefault="00CF56C9" w:rsidP="0026326E">
            <w:pPr>
              <w:pStyle w:val="Default"/>
              <w:jc w:val="both"/>
            </w:pPr>
            <w:r w:rsidRPr="005D62E2">
              <w:rPr>
                <w:b/>
                <w:bCs/>
              </w:rPr>
              <w:t xml:space="preserve">Highly Specialised Clinical </w:t>
            </w:r>
          </w:p>
          <w:p w:rsidR="00CF56C9" w:rsidRPr="005D62E2" w:rsidRDefault="00CF56C9" w:rsidP="0026326E">
            <w:pPr>
              <w:pStyle w:val="Default"/>
              <w:jc w:val="both"/>
              <w:rPr>
                <w:b/>
                <w:bCs/>
              </w:rPr>
            </w:pPr>
            <w:r w:rsidRPr="005D62E2">
              <w:rPr>
                <w:b/>
                <w:bCs/>
              </w:rPr>
              <w:t xml:space="preserve">Physiologist (Neurophysiology) </w:t>
            </w:r>
          </w:p>
          <w:p w:rsidR="00CF56C9" w:rsidRPr="005D62E2" w:rsidRDefault="00CF56C9" w:rsidP="0026326E">
            <w:pPr>
              <w:pStyle w:val="Default"/>
              <w:jc w:val="both"/>
            </w:pPr>
          </w:p>
        </w:tc>
      </w:tr>
      <w:tr w:rsidR="00CF56C9" w:rsidRPr="005D62E2" w:rsidTr="0026326E">
        <w:trPr>
          <w:trHeight w:val="167"/>
        </w:trPr>
        <w:tc>
          <w:tcPr>
            <w:tcW w:w="5152" w:type="dxa"/>
            <w:tcBorders>
              <w:top w:val="single" w:sz="8" w:space="0" w:color="000000"/>
              <w:bottom w:val="single" w:sz="8" w:space="0" w:color="000000"/>
              <w:right w:val="single" w:sz="8" w:space="0" w:color="000000"/>
            </w:tcBorders>
          </w:tcPr>
          <w:p w:rsidR="00CF56C9" w:rsidRPr="005D62E2" w:rsidRDefault="00CF56C9" w:rsidP="0026326E">
            <w:pPr>
              <w:pStyle w:val="Default"/>
              <w:rPr>
                <w:b/>
                <w:bCs/>
              </w:rPr>
            </w:pPr>
            <w:r w:rsidRPr="005D62E2">
              <w:rPr>
                <w:b/>
                <w:bCs/>
              </w:rPr>
              <w:t xml:space="preserve">Job Grade: </w:t>
            </w:r>
          </w:p>
          <w:p w:rsidR="00CF56C9" w:rsidRPr="005D62E2" w:rsidRDefault="00CF56C9" w:rsidP="0026326E">
            <w:pPr>
              <w:pStyle w:val="Default"/>
              <w:rPr>
                <w:b/>
                <w:bCs/>
              </w:rPr>
            </w:pPr>
          </w:p>
          <w:p w:rsidR="00CF56C9" w:rsidRPr="005D62E2" w:rsidRDefault="00CF56C9" w:rsidP="0026326E">
            <w:pPr>
              <w:pStyle w:val="Default"/>
            </w:pPr>
          </w:p>
        </w:tc>
        <w:tc>
          <w:tcPr>
            <w:tcW w:w="3892" w:type="dxa"/>
            <w:tcBorders>
              <w:top w:val="single" w:sz="8" w:space="0" w:color="000000"/>
              <w:left w:val="single" w:sz="8" w:space="0" w:color="000000"/>
              <w:bottom w:val="single" w:sz="8" w:space="0" w:color="000000"/>
            </w:tcBorders>
          </w:tcPr>
          <w:p w:rsidR="00CF56C9" w:rsidRPr="005D62E2" w:rsidRDefault="00CF56C9" w:rsidP="0026326E">
            <w:pPr>
              <w:pStyle w:val="Default"/>
            </w:pPr>
            <w:r w:rsidRPr="005D62E2">
              <w:rPr>
                <w:b/>
                <w:bCs/>
              </w:rPr>
              <w:t xml:space="preserve">Band 7  </w:t>
            </w:r>
          </w:p>
        </w:tc>
      </w:tr>
      <w:tr w:rsidR="00CF56C9" w:rsidRPr="005D62E2" w:rsidTr="0026326E">
        <w:trPr>
          <w:trHeight w:val="167"/>
        </w:trPr>
        <w:tc>
          <w:tcPr>
            <w:tcW w:w="5152" w:type="dxa"/>
            <w:tcBorders>
              <w:top w:val="single" w:sz="8" w:space="0" w:color="000000"/>
              <w:bottom w:val="single" w:sz="8" w:space="0" w:color="000000"/>
              <w:right w:val="single" w:sz="8" w:space="0" w:color="000000"/>
            </w:tcBorders>
          </w:tcPr>
          <w:p w:rsidR="00CF56C9" w:rsidRPr="005D62E2" w:rsidRDefault="00CF56C9" w:rsidP="0026326E">
            <w:pPr>
              <w:pStyle w:val="Default"/>
              <w:rPr>
                <w:b/>
                <w:bCs/>
              </w:rPr>
            </w:pPr>
            <w:r w:rsidRPr="005D62E2">
              <w:rPr>
                <w:b/>
                <w:bCs/>
              </w:rPr>
              <w:t xml:space="preserve">Location: </w:t>
            </w:r>
          </w:p>
          <w:p w:rsidR="00CF56C9" w:rsidRPr="005D62E2" w:rsidRDefault="00CF56C9" w:rsidP="0026326E">
            <w:pPr>
              <w:pStyle w:val="Default"/>
              <w:rPr>
                <w:b/>
                <w:bCs/>
              </w:rPr>
            </w:pPr>
          </w:p>
          <w:p w:rsidR="00CF56C9" w:rsidRPr="005D62E2" w:rsidRDefault="00CF56C9" w:rsidP="0026326E">
            <w:pPr>
              <w:pStyle w:val="Default"/>
            </w:pPr>
          </w:p>
        </w:tc>
        <w:tc>
          <w:tcPr>
            <w:tcW w:w="3892" w:type="dxa"/>
            <w:tcBorders>
              <w:top w:val="single" w:sz="8" w:space="0" w:color="000000"/>
              <w:left w:val="single" w:sz="8" w:space="0" w:color="000000"/>
              <w:bottom w:val="single" w:sz="8" w:space="0" w:color="000000"/>
            </w:tcBorders>
          </w:tcPr>
          <w:p w:rsidR="00CF56C9" w:rsidRPr="005D62E2" w:rsidRDefault="00CF56C9" w:rsidP="0026326E">
            <w:pPr>
              <w:pStyle w:val="Default"/>
            </w:pPr>
            <w:r w:rsidRPr="005D62E2">
              <w:rPr>
                <w:b/>
                <w:bCs/>
              </w:rPr>
              <w:t xml:space="preserve">Queen Elizabeth University Hospital Glasgow </w:t>
            </w:r>
          </w:p>
        </w:tc>
      </w:tr>
      <w:tr w:rsidR="00CF56C9" w:rsidRPr="005D62E2" w:rsidTr="0026326E">
        <w:trPr>
          <w:trHeight w:val="167"/>
        </w:trPr>
        <w:tc>
          <w:tcPr>
            <w:tcW w:w="5152" w:type="dxa"/>
            <w:tcBorders>
              <w:top w:val="single" w:sz="8" w:space="0" w:color="000000"/>
              <w:bottom w:val="single" w:sz="8" w:space="0" w:color="000000"/>
              <w:right w:val="single" w:sz="8" w:space="0" w:color="000000"/>
            </w:tcBorders>
          </w:tcPr>
          <w:p w:rsidR="00CF56C9" w:rsidRPr="005D62E2" w:rsidRDefault="00CF56C9" w:rsidP="0026326E">
            <w:pPr>
              <w:pStyle w:val="Default"/>
              <w:rPr>
                <w:b/>
                <w:bCs/>
              </w:rPr>
            </w:pPr>
            <w:r w:rsidRPr="005D62E2">
              <w:rPr>
                <w:b/>
                <w:bCs/>
              </w:rPr>
              <w:t xml:space="preserve">Directorate: </w:t>
            </w:r>
          </w:p>
          <w:p w:rsidR="00CF56C9" w:rsidRPr="005D62E2" w:rsidRDefault="00CF56C9" w:rsidP="0026326E">
            <w:pPr>
              <w:pStyle w:val="Default"/>
              <w:rPr>
                <w:b/>
                <w:bCs/>
              </w:rPr>
            </w:pPr>
          </w:p>
          <w:p w:rsidR="00CF56C9" w:rsidRPr="005D62E2" w:rsidRDefault="00CF56C9" w:rsidP="0026326E">
            <w:pPr>
              <w:pStyle w:val="Default"/>
            </w:pPr>
          </w:p>
        </w:tc>
        <w:tc>
          <w:tcPr>
            <w:tcW w:w="3892" w:type="dxa"/>
            <w:tcBorders>
              <w:top w:val="single" w:sz="8" w:space="0" w:color="000000"/>
              <w:left w:val="single" w:sz="8" w:space="0" w:color="000000"/>
              <w:bottom w:val="single" w:sz="8" w:space="0" w:color="000000"/>
            </w:tcBorders>
          </w:tcPr>
          <w:p w:rsidR="00CF56C9" w:rsidRPr="005D62E2" w:rsidRDefault="00CF56C9" w:rsidP="0026326E">
            <w:pPr>
              <w:pStyle w:val="Default"/>
              <w:jc w:val="both"/>
            </w:pPr>
            <w:r w:rsidRPr="005D62E2">
              <w:rPr>
                <w:b/>
                <w:bCs/>
              </w:rPr>
              <w:t xml:space="preserve">Regional Services </w:t>
            </w:r>
          </w:p>
        </w:tc>
      </w:tr>
      <w:tr w:rsidR="00CF56C9" w:rsidRPr="005D62E2" w:rsidTr="0026326E">
        <w:trPr>
          <w:trHeight w:val="431"/>
        </w:trPr>
        <w:tc>
          <w:tcPr>
            <w:tcW w:w="5152" w:type="dxa"/>
            <w:tcBorders>
              <w:top w:val="single" w:sz="8" w:space="0" w:color="000000"/>
              <w:bottom w:val="single" w:sz="8" w:space="0" w:color="000000"/>
              <w:right w:val="single" w:sz="8" w:space="0" w:color="000000"/>
            </w:tcBorders>
          </w:tcPr>
          <w:p w:rsidR="00CF56C9" w:rsidRPr="005D62E2" w:rsidRDefault="00CF56C9" w:rsidP="0026326E">
            <w:pPr>
              <w:pStyle w:val="Default"/>
              <w:rPr>
                <w:b/>
                <w:bCs/>
              </w:rPr>
            </w:pPr>
            <w:r w:rsidRPr="005D62E2">
              <w:rPr>
                <w:b/>
                <w:bCs/>
              </w:rPr>
              <w:t xml:space="preserve">Accountable To: </w:t>
            </w:r>
          </w:p>
          <w:p w:rsidR="00CF56C9" w:rsidRPr="005D62E2" w:rsidRDefault="00CF56C9" w:rsidP="0026326E">
            <w:pPr>
              <w:pStyle w:val="Default"/>
              <w:rPr>
                <w:b/>
                <w:bCs/>
              </w:rPr>
            </w:pPr>
          </w:p>
          <w:p w:rsidR="00CF56C9" w:rsidRPr="005D62E2" w:rsidRDefault="00CF56C9" w:rsidP="0026326E">
            <w:pPr>
              <w:pStyle w:val="Default"/>
            </w:pPr>
          </w:p>
        </w:tc>
        <w:tc>
          <w:tcPr>
            <w:tcW w:w="3892" w:type="dxa"/>
            <w:tcBorders>
              <w:top w:val="single" w:sz="8" w:space="0" w:color="000000"/>
              <w:left w:val="single" w:sz="8" w:space="0" w:color="000000"/>
              <w:bottom w:val="single" w:sz="8" w:space="0" w:color="000000"/>
            </w:tcBorders>
          </w:tcPr>
          <w:p w:rsidR="00CF56C9" w:rsidRPr="005D62E2" w:rsidRDefault="00CF56C9" w:rsidP="0026326E">
            <w:pPr>
              <w:pStyle w:val="Default"/>
            </w:pPr>
            <w:r w:rsidRPr="005D62E2">
              <w:rPr>
                <w:b/>
                <w:bCs/>
              </w:rPr>
              <w:t>Clinical Neurophysiology Manager</w:t>
            </w:r>
          </w:p>
        </w:tc>
      </w:tr>
    </w:tbl>
    <w:p w:rsidR="00CF56C9" w:rsidRPr="005D62E2" w:rsidRDefault="00CF56C9" w:rsidP="006A5E97">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F56C9" w:rsidRPr="005D62E2" w:rsidTr="0026326E">
        <w:tc>
          <w:tcPr>
            <w:tcW w:w="8522" w:type="dxa"/>
          </w:tcPr>
          <w:p w:rsidR="00CF56C9" w:rsidRPr="005D62E2" w:rsidRDefault="00CF56C9" w:rsidP="0026326E">
            <w:pPr>
              <w:pStyle w:val="Heading1"/>
              <w:rPr>
                <w:rFonts w:cs="Arial"/>
                <w:b/>
                <w:bCs/>
                <w:color w:val="000000"/>
              </w:rPr>
            </w:pPr>
            <w:r w:rsidRPr="005D62E2">
              <w:rPr>
                <w:rFonts w:cs="Arial"/>
                <w:b/>
                <w:bCs/>
                <w:color w:val="000000"/>
              </w:rPr>
              <w:lastRenderedPageBreak/>
              <w:t>JOB PURPOSE</w:t>
            </w:r>
          </w:p>
          <w:p w:rsidR="00CF56C9" w:rsidRPr="005D62E2" w:rsidRDefault="00CF56C9" w:rsidP="0026326E">
            <w:pPr>
              <w:pStyle w:val="Default"/>
            </w:pPr>
          </w:p>
        </w:tc>
      </w:tr>
      <w:tr w:rsidR="00CF56C9" w:rsidRPr="005D62E2" w:rsidTr="0026326E">
        <w:tc>
          <w:tcPr>
            <w:tcW w:w="8522" w:type="dxa"/>
          </w:tcPr>
          <w:p w:rsidR="00CF56C9" w:rsidRPr="005D62E2" w:rsidRDefault="00CF56C9" w:rsidP="0026326E">
            <w:pPr>
              <w:pStyle w:val="Heading1"/>
              <w:rPr>
                <w:rFonts w:cs="Arial"/>
                <w:b/>
                <w:bCs/>
                <w:color w:val="000000"/>
              </w:rPr>
            </w:pPr>
          </w:p>
          <w:p w:rsidR="00CF56C9" w:rsidRPr="005D62E2" w:rsidRDefault="00CF56C9" w:rsidP="006A5E97">
            <w:pPr>
              <w:rPr>
                <w:rFonts w:ascii="Arial" w:hAnsi="Arial" w:cs="Arial"/>
              </w:rPr>
            </w:pPr>
            <w:r w:rsidRPr="005D62E2">
              <w:rPr>
                <w:rFonts w:ascii="Arial" w:hAnsi="Arial" w:cs="Arial"/>
              </w:rPr>
              <w:t>The Clinical Neurophysiology Department provides a comprehensive range of specialist Neurophysiological investigations for patients with a variety of neurological disorders of the central and peripheral nervous systems e.g. epilepsy, multiple sclerosis, motor neurone disease etc. These investigations consist of the recording and interpretation of complex physiological signals from the brain, muscles and nerves using specialist recording electrodes and equipment.</w:t>
            </w:r>
          </w:p>
          <w:p w:rsidR="00CF56C9" w:rsidRPr="005D62E2" w:rsidRDefault="00CF56C9" w:rsidP="006A5E97">
            <w:pPr>
              <w:rPr>
                <w:rFonts w:ascii="Arial" w:hAnsi="Arial" w:cs="Arial"/>
              </w:rPr>
            </w:pPr>
          </w:p>
          <w:p w:rsidR="00CF56C9" w:rsidRPr="005D62E2" w:rsidRDefault="00CF56C9" w:rsidP="001A6F79">
            <w:pPr>
              <w:rPr>
                <w:rFonts w:ascii="Arial" w:hAnsi="Arial" w:cs="Arial"/>
              </w:rPr>
            </w:pPr>
            <w:r w:rsidRPr="005D62E2">
              <w:rPr>
                <w:rFonts w:ascii="Arial" w:hAnsi="Arial" w:cs="Arial"/>
              </w:rPr>
              <w:t>The regional Clinical Neurophysiology Department provides a service to the west of Scotland, which includes the following health boards:</w:t>
            </w:r>
          </w:p>
          <w:p w:rsidR="00CF56C9" w:rsidRPr="005D62E2" w:rsidRDefault="00CF56C9" w:rsidP="001A6F79">
            <w:pPr>
              <w:rPr>
                <w:rFonts w:ascii="Arial" w:hAnsi="Arial" w:cs="Arial"/>
              </w:rPr>
            </w:pPr>
          </w:p>
          <w:p w:rsidR="00CF56C9" w:rsidRPr="005D62E2" w:rsidRDefault="00CF56C9" w:rsidP="001A6F79">
            <w:pPr>
              <w:numPr>
                <w:ilvl w:val="0"/>
                <w:numId w:val="2"/>
              </w:numPr>
              <w:rPr>
                <w:rFonts w:ascii="Arial" w:hAnsi="Arial" w:cs="Arial"/>
              </w:rPr>
            </w:pPr>
            <w:r w:rsidRPr="005D62E2">
              <w:rPr>
                <w:rFonts w:ascii="Arial" w:hAnsi="Arial" w:cs="Arial"/>
              </w:rPr>
              <w:t>Greater Glasgow &amp; Clyde</w:t>
            </w:r>
          </w:p>
          <w:p w:rsidR="00CF56C9" w:rsidRPr="005D62E2" w:rsidRDefault="00CF56C9" w:rsidP="001A6F79">
            <w:pPr>
              <w:numPr>
                <w:ilvl w:val="0"/>
                <w:numId w:val="2"/>
              </w:numPr>
              <w:rPr>
                <w:rFonts w:ascii="Arial" w:hAnsi="Arial" w:cs="Arial"/>
              </w:rPr>
            </w:pPr>
            <w:r w:rsidRPr="005D62E2">
              <w:rPr>
                <w:rFonts w:ascii="Arial" w:hAnsi="Arial" w:cs="Arial"/>
              </w:rPr>
              <w:t>Lanarkshire</w:t>
            </w:r>
          </w:p>
          <w:p w:rsidR="00CF56C9" w:rsidRPr="005D62E2" w:rsidRDefault="00CF56C9" w:rsidP="001A6F79">
            <w:pPr>
              <w:numPr>
                <w:ilvl w:val="0"/>
                <w:numId w:val="2"/>
              </w:numPr>
              <w:rPr>
                <w:rFonts w:ascii="Arial" w:hAnsi="Arial" w:cs="Arial"/>
              </w:rPr>
            </w:pPr>
            <w:r w:rsidRPr="005D62E2">
              <w:rPr>
                <w:rFonts w:ascii="Arial" w:hAnsi="Arial" w:cs="Arial"/>
              </w:rPr>
              <w:t>Ayrshire and Arran</w:t>
            </w:r>
          </w:p>
          <w:p w:rsidR="00CF56C9" w:rsidRPr="005D62E2" w:rsidRDefault="00CF56C9" w:rsidP="001A6F79">
            <w:pPr>
              <w:numPr>
                <w:ilvl w:val="0"/>
                <w:numId w:val="2"/>
              </w:numPr>
              <w:rPr>
                <w:rFonts w:ascii="Arial" w:hAnsi="Arial" w:cs="Arial"/>
              </w:rPr>
            </w:pPr>
            <w:r w:rsidRPr="005D62E2">
              <w:rPr>
                <w:rFonts w:ascii="Arial" w:hAnsi="Arial" w:cs="Arial"/>
              </w:rPr>
              <w:t xml:space="preserve">Highlands </w:t>
            </w:r>
          </w:p>
          <w:p w:rsidR="00CF56C9" w:rsidRPr="005D62E2" w:rsidRDefault="00CF56C9" w:rsidP="001A6F79">
            <w:pPr>
              <w:rPr>
                <w:rFonts w:ascii="Arial" w:hAnsi="Arial" w:cs="Arial"/>
              </w:rPr>
            </w:pPr>
          </w:p>
          <w:p w:rsidR="00CF56C9" w:rsidRPr="005D62E2" w:rsidRDefault="00CF56C9" w:rsidP="001A6F79">
            <w:pPr>
              <w:rPr>
                <w:rFonts w:ascii="Arial" w:hAnsi="Arial" w:cs="Arial"/>
              </w:rPr>
            </w:pPr>
            <w:r w:rsidRPr="005D62E2">
              <w:rPr>
                <w:rFonts w:ascii="Arial" w:hAnsi="Arial" w:cs="Arial"/>
              </w:rPr>
              <w:t>And additional extra contractual referrals from other parts of the UK</w:t>
            </w:r>
          </w:p>
          <w:p w:rsidR="00CF56C9" w:rsidRPr="005D62E2" w:rsidRDefault="00CF56C9" w:rsidP="001A6F79">
            <w:pPr>
              <w:rPr>
                <w:rFonts w:ascii="Arial" w:hAnsi="Arial" w:cs="Arial"/>
              </w:rPr>
            </w:pPr>
          </w:p>
          <w:p w:rsidR="00CF56C9" w:rsidRPr="005D62E2" w:rsidRDefault="00CF56C9" w:rsidP="001A6F79">
            <w:pPr>
              <w:rPr>
                <w:rFonts w:ascii="Arial" w:hAnsi="Arial" w:cs="Arial"/>
              </w:rPr>
            </w:pPr>
            <w:r w:rsidRPr="005D62E2">
              <w:rPr>
                <w:rFonts w:ascii="Arial" w:hAnsi="Arial" w:cs="Arial"/>
              </w:rPr>
              <w:t>This service is responsible for the provision of approximately 5000 highly specialised clinical investigations per annum</w:t>
            </w:r>
          </w:p>
          <w:p w:rsidR="00CF56C9" w:rsidRPr="005D62E2" w:rsidRDefault="00CF56C9" w:rsidP="006A5E97">
            <w:pPr>
              <w:rPr>
                <w:rFonts w:ascii="Arial" w:hAnsi="Arial" w:cs="Arial"/>
              </w:rPr>
            </w:pPr>
          </w:p>
          <w:p w:rsidR="00CF56C9" w:rsidRPr="005D62E2" w:rsidRDefault="00CF56C9" w:rsidP="006A5E97">
            <w:pPr>
              <w:autoSpaceDE w:val="0"/>
              <w:autoSpaceDN w:val="0"/>
              <w:adjustRightInd w:val="0"/>
              <w:spacing w:after="26"/>
              <w:rPr>
                <w:rFonts w:ascii="Arial" w:hAnsi="Arial" w:cs="Arial"/>
                <w:color w:val="000000"/>
              </w:rPr>
            </w:pPr>
            <w:r w:rsidRPr="005D62E2">
              <w:rPr>
                <w:rFonts w:ascii="Arial" w:hAnsi="Arial" w:cs="Arial"/>
                <w:color w:val="000000"/>
              </w:rPr>
              <w:t>The aim of this role is:</w:t>
            </w:r>
          </w:p>
          <w:p w:rsidR="00CF56C9" w:rsidRPr="005D62E2" w:rsidRDefault="00CF56C9" w:rsidP="006A5E97">
            <w:pPr>
              <w:autoSpaceDE w:val="0"/>
              <w:autoSpaceDN w:val="0"/>
              <w:adjustRightInd w:val="0"/>
              <w:spacing w:after="26"/>
              <w:rPr>
                <w:rFonts w:ascii="Arial" w:hAnsi="Arial" w:cs="Arial"/>
                <w:color w:val="000000"/>
              </w:rPr>
            </w:pPr>
          </w:p>
          <w:p w:rsidR="00CF56C9" w:rsidRPr="005D62E2" w:rsidRDefault="00CF56C9" w:rsidP="006A5E97">
            <w:pPr>
              <w:numPr>
                <w:ilvl w:val="0"/>
                <w:numId w:val="1"/>
              </w:numPr>
              <w:autoSpaceDE w:val="0"/>
              <w:autoSpaceDN w:val="0"/>
              <w:adjustRightInd w:val="0"/>
              <w:spacing w:after="26"/>
              <w:rPr>
                <w:rFonts w:ascii="Arial" w:hAnsi="Arial" w:cs="Arial"/>
                <w:color w:val="000000"/>
              </w:rPr>
            </w:pPr>
            <w:r w:rsidRPr="005D62E2">
              <w:rPr>
                <w:rFonts w:ascii="Arial" w:hAnsi="Arial" w:cs="Arial"/>
                <w:color w:val="000000"/>
              </w:rPr>
              <w:t xml:space="preserve">To provide specialised Clinical Neurophysiology investigations to users of the adult services as inpatients or outpatients. </w:t>
            </w:r>
          </w:p>
          <w:p w:rsidR="00CF56C9" w:rsidRPr="005D62E2" w:rsidRDefault="00CF56C9" w:rsidP="006A5E97">
            <w:pPr>
              <w:numPr>
                <w:ilvl w:val="0"/>
                <w:numId w:val="1"/>
              </w:numPr>
              <w:autoSpaceDE w:val="0"/>
              <w:autoSpaceDN w:val="0"/>
              <w:adjustRightInd w:val="0"/>
              <w:spacing w:after="26"/>
              <w:rPr>
                <w:rFonts w:ascii="Arial" w:hAnsi="Arial" w:cs="Arial"/>
                <w:color w:val="000000"/>
              </w:rPr>
            </w:pPr>
            <w:r w:rsidRPr="005D62E2">
              <w:rPr>
                <w:rFonts w:ascii="Arial" w:hAnsi="Arial" w:cs="Arial"/>
                <w:color w:val="000000"/>
              </w:rPr>
              <w:t xml:space="preserve">To evaluate results and provide factual reports </w:t>
            </w:r>
          </w:p>
          <w:p w:rsidR="00CF56C9" w:rsidRPr="005D62E2" w:rsidRDefault="00CF56C9" w:rsidP="006A5E97">
            <w:pPr>
              <w:numPr>
                <w:ilvl w:val="0"/>
                <w:numId w:val="1"/>
              </w:numPr>
              <w:autoSpaceDE w:val="0"/>
              <w:autoSpaceDN w:val="0"/>
              <w:adjustRightInd w:val="0"/>
              <w:spacing w:after="26"/>
              <w:rPr>
                <w:rFonts w:ascii="Arial" w:hAnsi="Arial" w:cs="Arial"/>
                <w:color w:val="000000"/>
              </w:rPr>
            </w:pPr>
            <w:r w:rsidRPr="005D62E2">
              <w:rPr>
                <w:rFonts w:ascii="Arial" w:hAnsi="Arial" w:cs="Arial"/>
                <w:color w:val="000000"/>
              </w:rPr>
              <w:t xml:space="preserve">To provide highly sensitive and complex information to clinicians </w:t>
            </w:r>
          </w:p>
          <w:p w:rsidR="00CF56C9" w:rsidRPr="005D62E2" w:rsidRDefault="00CF56C9" w:rsidP="006A5E97">
            <w:pPr>
              <w:numPr>
                <w:ilvl w:val="0"/>
                <w:numId w:val="1"/>
              </w:numPr>
              <w:autoSpaceDE w:val="0"/>
              <w:autoSpaceDN w:val="0"/>
              <w:adjustRightInd w:val="0"/>
              <w:spacing w:after="26"/>
              <w:rPr>
                <w:rFonts w:ascii="Arial" w:hAnsi="Arial" w:cs="Arial"/>
                <w:color w:val="000000"/>
              </w:rPr>
            </w:pPr>
            <w:r w:rsidRPr="005D62E2">
              <w:rPr>
                <w:rFonts w:ascii="Arial" w:hAnsi="Arial" w:cs="Arial"/>
                <w:color w:val="000000"/>
              </w:rPr>
              <w:t xml:space="preserve">To work collaboratively on a day-to-day basis with others to contribute to the smooth and efficient running of the service. </w:t>
            </w:r>
          </w:p>
          <w:p w:rsidR="00CF56C9" w:rsidRPr="005D62E2" w:rsidRDefault="00CF56C9" w:rsidP="006A5E97">
            <w:pPr>
              <w:numPr>
                <w:ilvl w:val="0"/>
                <w:numId w:val="1"/>
              </w:numPr>
              <w:autoSpaceDE w:val="0"/>
              <w:autoSpaceDN w:val="0"/>
              <w:adjustRightInd w:val="0"/>
              <w:spacing w:after="26"/>
              <w:rPr>
                <w:rFonts w:ascii="Arial" w:hAnsi="Arial" w:cs="Arial"/>
                <w:color w:val="000000"/>
              </w:rPr>
            </w:pPr>
            <w:r w:rsidRPr="005D62E2">
              <w:rPr>
                <w:rFonts w:ascii="Arial" w:hAnsi="Arial" w:cs="Arial"/>
                <w:color w:val="000000"/>
              </w:rPr>
              <w:t xml:space="preserve">To supervise junior staff. </w:t>
            </w:r>
          </w:p>
          <w:p w:rsidR="00CF56C9" w:rsidRPr="005D62E2" w:rsidRDefault="00CF56C9" w:rsidP="006A5E97">
            <w:pPr>
              <w:numPr>
                <w:ilvl w:val="0"/>
                <w:numId w:val="1"/>
              </w:numPr>
              <w:autoSpaceDE w:val="0"/>
              <w:autoSpaceDN w:val="0"/>
              <w:adjustRightInd w:val="0"/>
              <w:spacing w:after="26"/>
              <w:rPr>
                <w:rFonts w:ascii="Arial" w:hAnsi="Arial" w:cs="Arial"/>
                <w:color w:val="000000"/>
              </w:rPr>
            </w:pPr>
            <w:r w:rsidRPr="005D62E2">
              <w:rPr>
                <w:rFonts w:ascii="Arial" w:hAnsi="Arial" w:cs="Arial"/>
                <w:color w:val="000000"/>
              </w:rPr>
              <w:t xml:space="preserve">To participate in training and education of junior and/or other staff groups </w:t>
            </w:r>
          </w:p>
          <w:p w:rsidR="00CF56C9" w:rsidRPr="005D62E2" w:rsidRDefault="00CF56C9" w:rsidP="006A5E97">
            <w:pPr>
              <w:numPr>
                <w:ilvl w:val="0"/>
                <w:numId w:val="1"/>
              </w:numPr>
              <w:autoSpaceDE w:val="0"/>
              <w:autoSpaceDN w:val="0"/>
              <w:adjustRightInd w:val="0"/>
              <w:spacing w:after="26"/>
              <w:rPr>
                <w:rFonts w:ascii="Arial" w:hAnsi="Arial" w:cs="Arial"/>
              </w:rPr>
            </w:pPr>
            <w:r w:rsidRPr="005D62E2">
              <w:rPr>
                <w:rFonts w:ascii="Arial" w:hAnsi="Arial" w:cs="Arial"/>
              </w:rPr>
              <w:t>To participate in quality assurance, audit and/or research and development programmes as appropriate to role</w:t>
            </w:r>
          </w:p>
          <w:p w:rsidR="00CF56C9" w:rsidRPr="005D62E2" w:rsidRDefault="00CF56C9" w:rsidP="00774D5D">
            <w:pPr>
              <w:autoSpaceDE w:val="0"/>
              <w:autoSpaceDN w:val="0"/>
              <w:adjustRightInd w:val="0"/>
              <w:spacing w:after="26"/>
              <w:rPr>
                <w:rFonts w:ascii="Arial" w:hAnsi="Arial" w:cs="Arial"/>
              </w:rPr>
            </w:pPr>
          </w:p>
        </w:tc>
      </w:tr>
    </w:tbl>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rsidP="00774D5D">
      <w:pPr>
        <w:pStyle w:val="Default"/>
        <w:rPr>
          <w:b/>
        </w:rPr>
      </w:pPr>
      <w:r w:rsidRPr="005D62E2">
        <w:rPr>
          <w:b/>
        </w:rPr>
        <w:t>ORGANISATIONAL CHART</w:t>
      </w:r>
    </w:p>
    <w:p w:rsidR="00CF56C9" w:rsidRPr="005D62E2" w:rsidRDefault="00CF56C9" w:rsidP="00774D5D">
      <w:pPr>
        <w:pStyle w:val="Default"/>
      </w:pPr>
    </w:p>
    <w:p w:rsidR="00CF56C9" w:rsidRPr="005D62E2" w:rsidRDefault="00CF56C9" w:rsidP="00774D5D">
      <w:pPr>
        <w:pStyle w:val="Default"/>
        <w:jc w:val="center"/>
      </w:pPr>
    </w:p>
    <w:p w:rsidR="00CF56C9" w:rsidRPr="005D62E2" w:rsidRDefault="005D62E2" w:rsidP="00774D5D">
      <w:pPr>
        <w:pStyle w:val="Default"/>
        <w:jc w:val="center"/>
      </w:pPr>
      <w:r w:rsidRPr="005D62E2">
        <w:rPr>
          <w:noProof/>
        </w:rPr>
        <mc:AlternateContent>
          <mc:Choice Requires="wps">
            <w:drawing>
              <wp:anchor distT="0" distB="0" distL="114300" distR="114300" simplePos="0" relativeHeight="251652608" behindDoc="0" locked="0" layoutInCell="1" allowOverlap="1">
                <wp:simplePos x="0" y="0"/>
                <wp:positionH relativeFrom="column">
                  <wp:posOffset>1838325</wp:posOffset>
                </wp:positionH>
                <wp:positionV relativeFrom="paragraph">
                  <wp:posOffset>19050</wp:posOffset>
                </wp:positionV>
                <wp:extent cx="1619250" cy="847725"/>
                <wp:effectExtent l="9525" t="13335" r="9525" b="571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847725"/>
                        </a:xfrm>
                        <a:prstGeom prst="flowChartProcess">
                          <a:avLst/>
                        </a:prstGeom>
                        <a:solidFill>
                          <a:srgbClr val="FFFFFF"/>
                        </a:solidFill>
                        <a:ln w="9525">
                          <a:solidFill>
                            <a:srgbClr val="000000"/>
                          </a:solidFill>
                          <a:miter lim="800000"/>
                          <a:headEnd/>
                          <a:tailEnd/>
                        </a:ln>
                      </wps:spPr>
                      <wps:txbx>
                        <w:txbxContent>
                          <w:p w:rsidR="00CF56C9" w:rsidRPr="007A72E3" w:rsidRDefault="00CF56C9" w:rsidP="00774D5D">
                            <w:pPr>
                              <w:jc w:val="center"/>
                              <w:rPr>
                                <w:sz w:val="28"/>
                                <w:szCs w:val="28"/>
                              </w:rPr>
                            </w:pPr>
                            <w:r w:rsidRPr="007A72E3">
                              <w:rPr>
                                <w:sz w:val="28"/>
                                <w:szCs w:val="28"/>
                              </w:rPr>
                              <w:t>Clinical</w:t>
                            </w:r>
                          </w:p>
                          <w:p w:rsidR="00CF56C9" w:rsidRDefault="00CF56C9" w:rsidP="00774D5D">
                            <w:pPr>
                              <w:jc w:val="center"/>
                              <w:rPr>
                                <w:sz w:val="28"/>
                                <w:szCs w:val="28"/>
                              </w:rPr>
                            </w:pPr>
                            <w:r w:rsidRPr="007A72E3">
                              <w:rPr>
                                <w:sz w:val="28"/>
                                <w:szCs w:val="28"/>
                              </w:rPr>
                              <w:t xml:space="preserve">Services </w:t>
                            </w:r>
                          </w:p>
                          <w:p w:rsidR="00CF56C9" w:rsidRPr="007A72E3" w:rsidRDefault="00CF56C9" w:rsidP="00774D5D">
                            <w:pPr>
                              <w:jc w:val="center"/>
                              <w:rPr>
                                <w:sz w:val="32"/>
                                <w:szCs w:val="32"/>
                              </w:rPr>
                            </w:pPr>
                            <w:r w:rsidRPr="007A72E3">
                              <w:rPr>
                                <w:sz w:val="28"/>
                                <w:szCs w:val="28"/>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6" type="#_x0000_t109" style="position:absolute;left:0;text-align:left;margin-left:144.75pt;margin-top:1.5pt;width:127.5pt;height:6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">
                <v:textbox>
                  <w:txbxContent>
                    <w:p w:rsidR="00CF56C9" w:rsidRPr="007A72E3" w:rsidRDefault="00CF56C9" w:rsidP="00774D5D">
                      <w:pPr>
                        <w:jc w:val="center"/>
                        <w:rPr>
                          <w:sz w:val="28"/>
                          <w:szCs w:val="28"/>
                        </w:rPr>
                      </w:pPr>
                      <w:r w:rsidRPr="007A72E3">
                        <w:rPr>
                          <w:sz w:val="28"/>
                          <w:szCs w:val="28"/>
                        </w:rPr>
                        <w:t>Clinical</w:t>
                      </w:r>
                    </w:p>
                    <w:p w:rsidR="00CF56C9" w:rsidRDefault="00CF56C9" w:rsidP="00774D5D">
                      <w:pPr>
                        <w:jc w:val="center"/>
                        <w:rPr>
                          <w:sz w:val="28"/>
                          <w:szCs w:val="28"/>
                        </w:rPr>
                      </w:pPr>
                      <w:r w:rsidRPr="007A72E3">
                        <w:rPr>
                          <w:sz w:val="28"/>
                          <w:szCs w:val="28"/>
                        </w:rPr>
                        <w:t xml:space="preserve">Services </w:t>
                      </w:r>
                    </w:p>
                    <w:p w:rsidR="00CF56C9" w:rsidRPr="007A72E3" w:rsidRDefault="00CF56C9" w:rsidP="00774D5D">
                      <w:pPr>
                        <w:jc w:val="center"/>
                        <w:rPr>
                          <w:sz w:val="32"/>
                          <w:szCs w:val="32"/>
                        </w:rPr>
                      </w:pPr>
                      <w:r w:rsidRPr="007A72E3">
                        <w:rPr>
                          <w:sz w:val="28"/>
                          <w:szCs w:val="28"/>
                        </w:rPr>
                        <w:t>Manager</w:t>
                      </w:r>
                    </w:p>
                  </w:txbxContent>
                </v:textbox>
              </v:shape>
            </w:pict>
          </mc:Fallback>
        </mc:AlternateContent>
      </w:r>
    </w:p>
    <w:p w:rsidR="00CF56C9" w:rsidRPr="005D62E2" w:rsidRDefault="00CF56C9" w:rsidP="00774D5D">
      <w:pPr>
        <w:rPr>
          <w:rFonts w:ascii="Arial" w:hAnsi="Arial" w:cs="Arial"/>
        </w:rPr>
      </w:pPr>
    </w:p>
    <w:p w:rsidR="00CF56C9" w:rsidRPr="005D62E2" w:rsidRDefault="00CF56C9" w:rsidP="00774D5D">
      <w:pPr>
        <w:jc w:val="center"/>
        <w:rPr>
          <w:rFonts w:ascii="Arial" w:hAnsi="Arial" w:cs="Arial"/>
        </w:rPr>
      </w:pPr>
    </w:p>
    <w:p w:rsidR="00CF56C9" w:rsidRPr="005D62E2" w:rsidRDefault="00CF56C9" w:rsidP="00774D5D">
      <w:pPr>
        <w:jc w:val="center"/>
        <w:rPr>
          <w:rFonts w:ascii="Arial" w:hAnsi="Arial" w:cs="Arial"/>
        </w:rPr>
      </w:pPr>
    </w:p>
    <w:p w:rsidR="00CF56C9" w:rsidRPr="005D62E2" w:rsidRDefault="005D62E2" w:rsidP="00774D5D">
      <w:pPr>
        <w:rPr>
          <w:rFonts w:ascii="Arial" w:hAnsi="Arial" w:cs="Arial"/>
        </w:rPr>
      </w:pPr>
      <w:r w:rsidRPr="005D62E2">
        <w:rPr>
          <w:rFonts w:ascii="Arial" w:hAnsi="Arial" w:cs="Arial"/>
          <w:noProof/>
        </w:rPr>
        <mc:AlternateContent>
          <mc:Choice Requires="wps">
            <w:drawing>
              <wp:anchor distT="0" distB="0" distL="114300" distR="114300" simplePos="0" relativeHeight="251655680" behindDoc="0" locked="0" layoutInCell="1" allowOverlap="1">
                <wp:simplePos x="0" y="0"/>
                <wp:positionH relativeFrom="column">
                  <wp:posOffset>2562225</wp:posOffset>
                </wp:positionH>
                <wp:positionV relativeFrom="paragraph">
                  <wp:posOffset>165735</wp:posOffset>
                </wp:positionV>
                <wp:extent cx="0" cy="733425"/>
                <wp:effectExtent l="57150" t="13335" r="57150" b="1524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470CF" id="_x0000_t32" coordsize="21600,21600" o:spt="32" o:oned="t" path="m,l21600,21600e" filled="f">
                <v:path arrowok="t" fillok="f" o:connecttype="none"/>
                <o:lock v:ext="edit" shapetype="t"/>
              </v:shapetype>
              <v:shape id="AutoShape 3" o:spid="_x0000_s1026" type="#_x0000_t32" style="position:absolute;margin-left:201.75pt;margin-top:13.05pt;width:0;height: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">
                <v:stroke endarrow="block"/>
              </v:shape>
            </w:pict>
          </mc:Fallback>
        </mc:AlternateContent>
      </w:r>
    </w:p>
    <w:p w:rsidR="00CF56C9" w:rsidRPr="005D62E2" w:rsidRDefault="00CF56C9" w:rsidP="00774D5D">
      <w:pPr>
        <w:tabs>
          <w:tab w:val="center" w:pos="4153"/>
        </w:tabs>
        <w:rPr>
          <w:rFonts w:ascii="Arial" w:hAnsi="Arial" w:cs="Arial"/>
        </w:rPr>
      </w:pPr>
      <w:r w:rsidRPr="005D62E2">
        <w:rPr>
          <w:rFonts w:ascii="Arial" w:hAnsi="Arial" w:cs="Arial"/>
        </w:rPr>
        <w:tab/>
      </w: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5D62E2" w:rsidP="00774D5D">
      <w:pPr>
        <w:jc w:val="center"/>
        <w:rPr>
          <w:rFonts w:ascii="Arial" w:hAnsi="Arial" w:cs="Arial"/>
        </w:rPr>
      </w:pPr>
      <w:r w:rsidRPr="005D62E2">
        <w:rPr>
          <w:rFonts w:ascii="Arial" w:hAnsi="Arial" w:cs="Arial"/>
          <w:noProof/>
        </w:rPr>
        <mc:AlternateContent>
          <mc:Choice Requires="wps">
            <w:drawing>
              <wp:anchor distT="0" distB="0" distL="114300" distR="114300" simplePos="0" relativeHeight="251653632" behindDoc="0" locked="0" layoutInCell="1" allowOverlap="1">
                <wp:simplePos x="0" y="0"/>
                <wp:positionH relativeFrom="column">
                  <wp:posOffset>1838325</wp:posOffset>
                </wp:positionH>
                <wp:positionV relativeFrom="paragraph">
                  <wp:posOffset>80010</wp:posOffset>
                </wp:positionV>
                <wp:extent cx="1619250" cy="800100"/>
                <wp:effectExtent l="9525" t="13335" r="9525"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800100"/>
                        </a:xfrm>
                        <a:prstGeom prst="flowChartProcess">
                          <a:avLst/>
                        </a:prstGeom>
                        <a:solidFill>
                          <a:srgbClr val="FFFFFF"/>
                        </a:solidFill>
                        <a:ln w="9525">
                          <a:solidFill>
                            <a:srgbClr val="000000"/>
                          </a:solidFill>
                          <a:miter lim="800000"/>
                          <a:headEnd/>
                          <a:tailEnd/>
                        </a:ln>
                      </wps:spPr>
                      <wps:txbx>
                        <w:txbxContent>
                          <w:p w:rsidR="00CF56C9" w:rsidRPr="00577A9D" w:rsidRDefault="00CF56C9" w:rsidP="00774D5D">
                            <w:pPr>
                              <w:jc w:val="center"/>
                              <w:rPr>
                                <w:sz w:val="28"/>
                                <w:szCs w:val="28"/>
                              </w:rPr>
                            </w:pPr>
                            <w:r w:rsidRPr="00577A9D">
                              <w:rPr>
                                <w:sz w:val="28"/>
                                <w:szCs w:val="28"/>
                              </w:rPr>
                              <w:t>Clinical</w:t>
                            </w:r>
                          </w:p>
                          <w:p w:rsidR="00CF56C9" w:rsidRPr="00577A9D" w:rsidRDefault="00CF56C9" w:rsidP="00774D5D">
                            <w:pPr>
                              <w:jc w:val="center"/>
                              <w:rPr>
                                <w:sz w:val="28"/>
                                <w:szCs w:val="28"/>
                              </w:rPr>
                            </w:pPr>
                            <w:r w:rsidRPr="00577A9D">
                              <w:rPr>
                                <w:sz w:val="28"/>
                                <w:szCs w:val="28"/>
                              </w:rPr>
                              <w:t>Neurophysiology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09" style="position:absolute;left:0;text-align:left;margin-left:144.75pt;margin-top:6.3pt;width:127.5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">
                <v:textbox>
                  <w:txbxContent>
                    <w:p w:rsidR="00CF56C9" w:rsidRPr="00577A9D" w:rsidRDefault="00CF56C9" w:rsidP="00774D5D">
                      <w:pPr>
                        <w:jc w:val="center"/>
                        <w:rPr>
                          <w:sz w:val="28"/>
                          <w:szCs w:val="28"/>
                        </w:rPr>
                      </w:pPr>
                      <w:r w:rsidRPr="00577A9D">
                        <w:rPr>
                          <w:sz w:val="28"/>
                          <w:szCs w:val="28"/>
                        </w:rPr>
                        <w:t>Clinical</w:t>
                      </w:r>
                    </w:p>
                    <w:p w:rsidR="00CF56C9" w:rsidRPr="00577A9D" w:rsidRDefault="00CF56C9" w:rsidP="00774D5D">
                      <w:pPr>
                        <w:jc w:val="center"/>
                        <w:rPr>
                          <w:sz w:val="28"/>
                          <w:szCs w:val="28"/>
                        </w:rPr>
                      </w:pPr>
                      <w:r w:rsidRPr="00577A9D">
                        <w:rPr>
                          <w:sz w:val="28"/>
                          <w:szCs w:val="28"/>
                        </w:rPr>
                        <w:t>Neurophysiology Manager</w:t>
                      </w:r>
                    </w:p>
                  </w:txbxContent>
                </v:textbox>
              </v:shape>
            </w:pict>
          </mc:Fallback>
        </mc:AlternateContent>
      </w: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5D62E2" w:rsidP="00774D5D">
      <w:pPr>
        <w:tabs>
          <w:tab w:val="left" w:pos="3825"/>
          <w:tab w:val="center" w:pos="4153"/>
          <w:tab w:val="left" w:pos="4755"/>
          <w:tab w:val="left" w:pos="5220"/>
        </w:tabs>
        <w:rPr>
          <w:rFonts w:ascii="Arial" w:hAnsi="Arial" w:cs="Arial"/>
        </w:rPr>
      </w:pPr>
      <w:r w:rsidRPr="005D62E2">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2562225</wp:posOffset>
                </wp:positionH>
                <wp:positionV relativeFrom="paragraph">
                  <wp:posOffset>3810</wp:posOffset>
                </wp:positionV>
                <wp:extent cx="0" cy="819150"/>
                <wp:effectExtent l="57150" t="13335" r="57150" b="1524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9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BA3D8" id="AutoShape 5" o:spid="_x0000_s1026" type="#_x0000_t32" style="position:absolute;margin-left:201.75pt;margin-top:.3pt;width:0;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">
                <v:stroke endarrow="block"/>
              </v:shape>
            </w:pict>
          </mc:Fallback>
        </mc:AlternateContent>
      </w:r>
      <w:r w:rsidR="00CF56C9" w:rsidRPr="005D62E2">
        <w:rPr>
          <w:rFonts w:ascii="Arial" w:hAnsi="Arial" w:cs="Arial"/>
        </w:rPr>
        <w:tab/>
      </w:r>
      <w:r w:rsidR="00CF56C9" w:rsidRPr="005D62E2">
        <w:rPr>
          <w:rFonts w:ascii="Arial" w:hAnsi="Arial" w:cs="Arial"/>
        </w:rPr>
        <w:tab/>
      </w:r>
      <w:r w:rsidR="00CF56C9" w:rsidRPr="005D62E2">
        <w:rPr>
          <w:rFonts w:ascii="Arial" w:hAnsi="Arial" w:cs="Arial"/>
        </w:rPr>
        <w:tab/>
      </w:r>
      <w:r w:rsidR="00CF56C9" w:rsidRPr="005D62E2">
        <w:rPr>
          <w:rFonts w:ascii="Arial" w:hAnsi="Arial" w:cs="Arial"/>
        </w:rPr>
        <w:tab/>
      </w: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5D62E2" w:rsidP="00774D5D">
      <w:pPr>
        <w:tabs>
          <w:tab w:val="left" w:pos="4980"/>
        </w:tabs>
        <w:rPr>
          <w:rFonts w:ascii="Arial" w:hAnsi="Arial" w:cs="Arial"/>
        </w:rPr>
      </w:pPr>
      <w:r w:rsidRPr="005D62E2">
        <w:rPr>
          <w:rFonts w:ascii="Arial" w:hAnsi="Arial" w:cs="Arial"/>
          <w:noProof/>
        </w:rPr>
        <mc:AlternateContent>
          <mc:Choice Requires="wps">
            <w:drawing>
              <wp:anchor distT="0" distB="0" distL="114300" distR="114300" simplePos="0" relativeHeight="251654656" behindDoc="0" locked="0" layoutInCell="1" allowOverlap="1">
                <wp:simplePos x="0" y="0"/>
                <wp:positionH relativeFrom="column">
                  <wp:posOffset>1838325</wp:posOffset>
                </wp:positionH>
                <wp:positionV relativeFrom="paragraph">
                  <wp:posOffset>121920</wp:posOffset>
                </wp:positionV>
                <wp:extent cx="1600200" cy="1094105"/>
                <wp:effectExtent l="9525" t="12700" r="9525" b="762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94105"/>
                        </a:xfrm>
                        <a:prstGeom prst="flowChartProcess">
                          <a:avLst/>
                        </a:prstGeom>
                        <a:solidFill>
                          <a:srgbClr val="FFFFFF"/>
                        </a:solidFill>
                        <a:ln w="9525">
                          <a:solidFill>
                            <a:srgbClr val="000000"/>
                          </a:solidFill>
                          <a:miter lim="800000"/>
                          <a:headEnd/>
                          <a:tailEnd/>
                        </a:ln>
                      </wps:spPr>
                      <wps:txbx>
                        <w:txbxContent>
                          <w:p w:rsidR="00CF56C9" w:rsidRPr="00624359" w:rsidRDefault="00CF56C9" w:rsidP="00774D5D">
                            <w:pPr>
                              <w:jc w:val="center"/>
                              <w:rPr>
                                <w:sz w:val="28"/>
                                <w:szCs w:val="28"/>
                              </w:rPr>
                            </w:pPr>
                            <w:r w:rsidRPr="00624359">
                              <w:rPr>
                                <w:sz w:val="28"/>
                                <w:szCs w:val="28"/>
                              </w:rPr>
                              <w:t>Highly Specialised Clinical Physiologist</w:t>
                            </w:r>
                          </w:p>
                          <w:p w:rsidR="00CF56C9" w:rsidRDefault="00CF56C9" w:rsidP="00774D5D">
                            <w:pPr>
                              <w:jc w:val="center"/>
                              <w:rPr>
                                <w:sz w:val="28"/>
                                <w:szCs w:val="28"/>
                              </w:rPr>
                            </w:pPr>
                            <w:r>
                              <w:rPr>
                                <w:sz w:val="28"/>
                                <w:szCs w:val="28"/>
                              </w:rPr>
                              <w:t>Band 7 x 5</w:t>
                            </w:r>
                          </w:p>
                          <w:p w:rsidR="00CF56C9" w:rsidRPr="00624359" w:rsidRDefault="00CF56C9" w:rsidP="00774D5D">
                            <w:pPr>
                              <w:jc w:val="center"/>
                              <w:rPr>
                                <w:sz w:val="28"/>
                                <w:szCs w:val="28"/>
                              </w:rPr>
                            </w:pPr>
                            <w:r>
                              <w:rPr>
                                <w:sz w:val="28"/>
                                <w:szCs w:val="28"/>
                              </w:rPr>
                              <w:t>(1 x based SEC)</w:t>
                            </w:r>
                          </w:p>
                          <w:p w:rsidR="00CF56C9" w:rsidRPr="00624359" w:rsidRDefault="00CF56C9" w:rsidP="00774D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109" style="position:absolute;margin-left:144.75pt;margin-top:9.6pt;width:126pt;height:8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">
                <v:textbox>
                  <w:txbxContent>
                    <w:p w:rsidR="00CF56C9" w:rsidRPr="00624359" w:rsidRDefault="00CF56C9" w:rsidP="00774D5D">
                      <w:pPr>
                        <w:jc w:val="center"/>
                        <w:rPr>
                          <w:sz w:val="28"/>
                          <w:szCs w:val="28"/>
                        </w:rPr>
                      </w:pPr>
                      <w:r w:rsidRPr="00624359">
                        <w:rPr>
                          <w:sz w:val="28"/>
                          <w:szCs w:val="28"/>
                        </w:rPr>
                        <w:t>Highly Specialised Clinical Physiologist</w:t>
                      </w:r>
                    </w:p>
                    <w:p w:rsidR="00CF56C9" w:rsidRDefault="00CF56C9" w:rsidP="00774D5D">
                      <w:pPr>
                        <w:jc w:val="center"/>
                        <w:rPr>
                          <w:sz w:val="28"/>
                          <w:szCs w:val="28"/>
                        </w:rPr>
                      </w:pPr>
                      <w:r>
                        <w:rPr>
                          <w:sz w:val="28"/>
                          <w:szCs w:val="28"/>
                        </w:rPr>
                        <w:t>Band 7 x 5</w:t>
                      </w:r>
                    </w:p>
                    <w:p w:rsidR="00CF56C9" w:rsidRPr="00624359" w:rsidRDefault="00CF56C9" w:rsidP="00774D5D">
                      <w:pPr>
                        <w:jc w:val="center"/>
                        <w:rPr>
                          <w:sz w:val="28"/>
                          <w:szCs w:val="28"/>
                        </w:rPr>
                      </w:pPr>
                      <w:r>
                        <w:rPr>
                          <w:sz w:val="28"/>
                          <w:szCs w:val="28"/>
                        </w:rPr>
                        <w:t>(1 x based SEC)</w:t>
                      </w:r>
                    </w:p>
                    <w:p w:rsidR="00CF56C9" w:rsidRPr="00624359" w:rsidRDefault="00CF56C9" w:rsidP="00774D5D"/>
                  </w:txbxContent>
                </v:textbox>
              </v:shape>
            </w:pict>
          </mc:Fallback>
        </mc:AlternateContent>
      </w:r>
      <w:r w:rsidR="00CF56C9" w:rsidRPr="005D62E2">
        <w:rPr>
          <w:rFonts w:ascii="Arial" w:hAnsi="Arial" w:cs="Arial"/>
        </w:rPr>
        <w:tab/>
      </w:r>
    </w:p>
    <w:p w:rsidR="00CF56C9" w:rsidRPr="005D62E2" w:rsidRDefault="00CF56C9" w:rsidP="00774D5D">
      <w:pPr>
        <w:tabs>
          <w:tab w:val="left" w:pos="4980"/>
        </w:tabs>
        <w:rPr>
          <w:rFonts w:ascii="Arial" w:hAnsi="Arial" w:cs="Arial"/>
        </w:rPr>
      </w:pPr>
      <w:r w:rsidRPr="005D62E2">
        <w:rPr>
          <w:rFonts w:ascii="Arial" w:hAnsi="Arial" w:cs="Arial"/>
        </w:rPr>
        <w:tab/>
      </w: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5D62E2" w:rsidP="00774D5D">
      <w:pPr>
        <w:tabs>
          <w:tab w:val="left" w:pos="3165"/>
        </w:tabs>
        <w:rPr>
          <w:rFonts w:ascii="Arial" w:hAnsi="Arial" w:cs="Arial"/>
        </w:rPr>
      </w:pPr>
      <w:r w:rsidRPr="005D62E2">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2562225</wp:posOffset>
                </wp:positionH>
                <wp:positionV relativeFrom="paragraph">
                  <wp:posOffset>71120</wp:posOffset>
                </wp:positionV>
                <wp:extent cx="0" cy="676275"/>
                <wp:effectExtent l="57150" t="13335" r="57150" b="1524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54018" id="AutoShape 7" o:spid="_x0000_s1026" type="#_x0000_t32" style="position:absolute;margin-left:201.75pt;margin-top:5.6pt;width:0;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">
                <v:stroke endarrow="block"/>
              </v:shape>
            </w:pict>
          </mc:Fallback>
        </mc:AlternateContent>
      </w:r>
      <w:r w:rsidR="00CF56C9" w:rsidRPr="005D62E2">
        <w:rPr>
          <w:rFonts w:ascii="Arial" w:hAnsi="Arial" w:cs="Arial"/>
        </w:rPr>
        <w:tab/>
      </w: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5D62E2" w:rsidP="00774D5D">
      <w:pPr>
        <w:jc w:val="center"/>
        <w:rPr>
          <w:rFonts w:ascii="Arial" w:hAnsi="Arial" w:cs="Arial"/>
        </w:rPr>
      </w:pPr>
      <w:r w:rsidRPr="005D62E2">
        <w:rPr>
          <w:rFonts w:ascii="Arial" w:hAnsi="Arial" w:cs="Arial"/>
          <w:noProof/>
        </w:rPr>
        <mc:AlternateContent>
          <mc:Choice Requires="wps">
            <w:drawing>
              <wp:anchor distT="0" distB="0" distL="114300" distR="114300" simplePos="0" relativeHeight="251662848" behindDoc="0" locked="0" layoutInCell="1" allowOverlap="1">
                <wp:simplePos x="0" y="0"/>
                <wp:positionH relativeFrom="column">
                  <wp:posOffset>3429000</wp:posOffset>
                </wp:positionH>
                <wp:positionV relativeFrom="paragraph">
                  <wp:posOffset>654685</wp:posOffset>
                </wp:positionV>
                <wp:extent cx="914400" cy="114300"/>
                <wp:effectExtent l="9525" t="59690" r="28575"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10BD3" id="AutoShape 8" o:spid="_x0000_s1026" type="#_x0000_t32" style="position:absolute;margin-left:270pt;margin-top:51.55pt;width:1in;height:9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">
                <v:stroke endarrow="block"/>
              </v:shape>
            </w:pict>
          </mc:Fallback>
        </mc:AlternateContent>
      </w:r>
      <w:r w:rsidRPr="005D62E2">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1828800</wp:posOffset>
                </wp:positionH>
                <wp:positionV relativeFrom="paragraph">
                  <wp:posOffset>83185</wp:posOffset>
                </wp:positionV>
                <wp:extent cx="1600200" cy="952500"/>
                <wp:effectExtent l="9525" t="12065" r="9525" b="698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52500"/>
                        </a:xfrm>
                        <a:prstGeom prst="flowChartProcess">
                          <a:avLst/>
                        </a:prstGeom>
                        <a:solidFill>
                          <a:srgbClr val="FFFFFF"/>
                        </a:solidFill>
                        <a:ln w="9525">
                          <a:solidFill>
                            <a:srgbClr val="000000"/>
                          </a:solidFill>
                          <a:miter lim="800000"/>
                          <a:headEnd/>
                          <a:tailEnd/>
                        </a:ln>
                      </wps:spPr>
                      <wps:txbx>
                        <w:txbxContent>
                          <w:p w:rsidR="00CF56C9" w:rsidRPr="004F7777" w:rsidRDefault="00CF56C9" w:rsidP="00774D5D">
                            <w:pPr>
                              <w:jc w:val="center"/>
                              <w:rPr>
                                <w:sz w:val="28"/>
                                <w:szCs w:val="28"/>
                              </w:rPr>
                            </w:pPr>
                            <w:r w:rsidRPr="004F7777">
                              <w:rPr>
                                <w:sz w:val="28"/>
                                <w:szCs w:val="28"/>
                              </w:rPr>
                              <w:t>Specialised Clinical</w:t>
                            </w:r>
                          </w:p>
                          <w:p w:rsidR="00CF56C9" w:rsidRPr="004F7777" w:rsidRDefault="00CF56C9" w:rsidP="00774D5D">
                            <w:pPr>
                              <w:jc w:val="center"/>
                              <w:rPr>
                                <w:sz w:val="28"/>
                                <w:szCs w:val="28"/>
                              </w:rPr>
                            </w:pPr>
                            <w:r w:rsidRPr="004F7777">
                              <w:rPr>
                                <w:sz w:val="28"/>
                                <w:szCs w:val="28"/>
                              </w:rPr>
                              <w:t>Physiologist</w:t>
                            </w:r>
                          </w:p>
                          <w:p w:rsidR="00CF56C9" w:rsidRPr="004F7777" w:rsidRDefault="00CF56C9" w:rsidP="00774D5D">
                            <w:pPr>
                              <w:jc w:val="center"/>
                              <w:rPr>
                                <w:sz w:val="28"/>
                                <w:szCs w:val="28"/>
                              </w:rPr>
                            </w:pPr>
                            <w:r>
                              <w:rPr>
                                <w:sz w:val="28"/>
                                <w:szCs w:val="28"/>
                              </w:rPr>
                              <w:t>Band 6 x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9" type="#_x0000_t109" style="position:absolute;left:0;text-align:left;margin-left:2in;margin-top:6.55pt;width:126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">
                <v:textbox>
                  <w:txbxContent>
                    <w:p w:rsidR="00CF56C9" w:rsidRPr="004F7777" w:rsidRDefault="00CF56C9" w:rsidP="00774D5D">
                      <w:pPr>
                        <w:jc w:val="center"/>
                        <w:rPr>
                          <w:sz w:val="28"/>
                          <w:szCs w:val="28"/>
                        </w:rPr>
                      </w:pPr>
                      <w:r w:rsidRPr="004F7777">
                        <w:rPr>
                          <w:sz w:val="28"/>
                          <w:szCs w:val="28"/>
                        </w:rPr>
                        <w:t>Specialised Clinical</w:t>
                      </w:r>
                    </w:p>
                    <w:p w:rsidR="00CF56C9" w:rsidRPr="004F7777" w:rsidRDefault="00CF56C9" w:rsidP="00774D5D">
                      <w:pPr>
                        <w:jc w:val="center"/>
                        <w:rPr>
                          <w:sz w:val="28"/>
                          <w:szCs w:val="28"/>
                        </w:rPr>
                      </w:pPr>
                      <w:r w:rsidRPr="004F7777">
                        <w:rPr>
                          <w:sz w:val="28"/>
                          <w:szCs w:val="28"/>
                        </w:rPr>
                        <w:t>Physiologist</w:t>
                      </w:r>
                    </w:p>
                    <w:p w:rsidR="00CF56C9" w:rsidRPr="004F7777" w:rsidRDefault="00CF56C9" w:rsidP="00774D5D">
                      <w:pPr>
                        <w:jc w:val="center"/>
                        <w:rPr>
                          <w:sz w:val="28"/>
                          <w:szCs w:val="28"/>
                        </w:rPr>
                      </w:pPr>
                      <w:r>
                        <w:rPr>
                          <w:sz w:val="28"/>
                          <w:szCs w:val="28"/>
                        </w:rPr>
                        <w:t>Band 6 x 3</w:t>
                      </w:r>
                    </w:p>
                  </w:txbxContent>
                </v:textbox>
              </v:shape>
            </w:pict>
          </mc:Fallback>
        </mc:AlternateContent>
      </w:r>
      <w:r w:rsidRPr="005D62E2">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4343400</wp:posOffset>
                </wp:positionH>
                <wp:positionV relativeFrom="paragraph">
                  <wp:posOffset>83185</wp:posOffset>
                </wp:positionV>
                <wp:extent cx="1485900" cy="914400"/>
                <wp:effectExtent l="9525" t="12065" r="9525" b="698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14400"/>
                        </a:xfrm>
                        <a:prstGeom prst="rect">
                          <a:avLst/>
                        </a:prstGeom>
                        <a:solidFill>
                          <a:srgbClr val="FFFFFF"/>
                        </a:solidFill>
                        <a:ln w="9525">
                          <a:solidFill>
                            <a:srgbClr val="000000"/>
                          </a:solidFill>
                          <a:miter lim="800000"/>
                          <a:headEnd/>
                          <a:tailEnd/>
                        </a:ln>
                      </wps:spPr>
                      <wps:txbx>
                        <w:txbxContent>
                          <w:p w:rsidR="00CF56C9" w:rsidRDefault="00CF56C9">
                            <w:pPr>
                              <w:rPr>
                                <w:sz w:val="28"/>
                                <w:szCs w:val="28"/>
                              </w:rPr>
                            </w:pPr>
                            <w:r w:rsidRPr="00577A9D">
                              <w:rPr>
                                <w:sz w:val="28"/>
                                <w:szCs w:val="28"/>
                              </w:rPr>
                              <w:t xml:space="preserve">Trainee </w:t>
                            </w:r>
                          </w:p>
                          <w:p w:rsidR="00CF56C9" w:rsidRPr="00577A9D" w:rsidRDefault="00CF56C9">
                            <w:pPr>
                              <w:rPr>
                                <w:sz w:val="28"/>
                                <w:szCs w:val="28"/>
                              </w:rPr>
                            </w:pPr>
                            <w:r w:rsidRPr="00577A9D">
                              <w:rPr>
                                <w:sz w:val="28"/>
                                <w:szCs w:val="28"/>
                              </w:rPr>
                              <w:t>Clinical Physiologists 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2pt;margin-top:6.55pt;width:117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">
                <v:textbox>
                  <w:txbxContent>
                    <w:p w:rsidR="00CF56C9" w:rsidRDefault="00CF56C9">
                      <w:pPr>
                        <w:rPr>
                          <w:sz w:val="28"/>
                          <w:szCs w:val="28"/>
                        </w:rPr>
                      </w:pPr>
                      <w:r w:rsidRPr="00577A9D">
                        <w:rPr>
                          <w:sz w:val="28"/>
                          <w:szCs w:val="28"/>
                        </w:rPr>
                        <w:t xml:space="preserve">Trainee </w:t>
                      </w:r>
                    </w:p>
                    <w:p w:rsidR="00CF56C9" w:rsidRPr="00577A9D" w:rsidRDefault="00CF56C9">
                      <w:pPr>
                        <w:rPr>
                          <w:sz w:val="28"/>
                          <w:szCs w:val="28"/>
                        </w:rPr>
                      </w:pPr>
                      <w:r w:rsidRPr="00577A9D">
                        <w:rPr>
                          <w:sz w:val="28"/>
                          <w:szCs w:val="28"/>
                        </w:rPr>
                        <w:t>Clinical Physiologists x 2</w:t>
                      </w:r>
                    </w:p>
                  </w:txbxContent>
                </v:textbox>
              </v:shape>
            </w:pict>
          </mc:Fallback>
        </mc:AlternateContent>
      </w:r>
    </w:p>
    <w:p w:rsidR="00CF56C9" w:rsidRPr="005D62E2" w:rsidRDefault="00CF56C9" w:rsidP="00B52B13">
      <w:pPr>
        <w:rPr>
          <w:rFonts w:ascii="Arial" w:hAnsi="Arial" w:cs="Arial"/>
        </w:rPr>
      </w:pPr>
    </w:p>
    <w:p w:rsidR="00CF56C9" w:rsidRPr="005D62E2" w:rsidRDefault="00CF56C9" w:rsidP="00B52B13">
      <w:pPr>
        <w:rPr>
          <w:rFonts w:ascii="Arial" w:hAnsi="Arial" w:cs="Arial"/>
        </w:rPr>
      </w:pPr>
    </w:p>
    <w:p w:rsidR="00CF56C9" w:rsidRPr="005D62E2" w:rsidRDefault="00CF56C9" w:rsidP="00B52B13">
      <w:pPr>
        <w:rPr>
          <w:rFonts w:ascii="Arial" w:hAnsi="Arial" w:cs="Arial"/>
        </w:rPr>
      </w:pPr>
    </w:p>
    <w:p w:rsidR="00CF56C9" w:rsidRPr="005D62E2" w:rsidRDefault="00CF56C9" w:rsidP="00B52B13">
      <w:pPr>
        <w:rPr>
          <w:rFonts w:ascii="Arial" w:hAnsi="Arial" w:cs="Arial"/>
        </w:rPr>
      </w:pPr>
    </w:p>
    <w:p w:rsidR="00CF56C9" w:rsidRPr="005D62E2" w:rsidRDefault="00CF56C9" w:rsidP="00B52B13">
      <w:pPr>
        <w:rPr>
          <w:rFonts w:ascii="Arial" w:hAnsi="Arial" w:cs="Arial"/>
        </w:rPr>
      </w:pPr>
    </w:p>
    <w:p w:rsidR="00CF56C9" w:rsidRPr="005D62E2" w:rsidRDefault="00CF56C9" w:rsidP="00B52B13">
      <w:pPr>
        <w:tabs>
          <w:tab w:val="left" w:pos="3075"/>
        </w:tabs>
        <w:rPr>
          <w:rFonts w:ascii="Arial" w:hAnsi="Arial" w:cs="Arial"/>
        </w:rPr>
      </w:pPr>
      <w:r w:rsidRPr="005D62E2">
        <w:rPr>
          <w:rFonts w:ascii="Arial" w:hAnsi="Arial" w:cs="Arial"/>
        </w:rPr>
        <w:tab/>
      </w:r>
      <w:r w:rsidRPr="005D62E2">
        <w:rPr>
          <w:rFonts w:ascii="Arial" w:hAnsi="Arial" w:cs="Arial"/>
        </w:rPr>
        <w:tab/>
      </w:r>
      <w:r w:rsidR="005D62E2" w:rsidRPr="005D62E2">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2609850</wp:posOffset>
                </wp:positionH>
                <wp:positionV relativeFrom="paragraph">
                  <wp:posOffset>23495</wp:posOffset>
                </wp:positionV>
                <wp:extent cx="0" cy="676275"/>
                <wp:effectExtent l="57150" t="13335" r="57150" b="1524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C4B58" id="AutoShape 11" o:spid="_x0000_s1026" type="#_x0000_t32" style="position:absolute;margin-left:205.5pt;margin-top:1.85pt;width:0;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">
                <v:stroke endarrow="block"/>
              </v:shape>
            </w:pict>
          </mc:Fallback>
        </mc:AlternateContent>
      </w: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5D62E2" w:rsidP="00774D5D">
      <w:pPr>
        <w:rPr>
          <w:rFonts w:ascii="Arial" w:hAnsi="Arial" w:cs="Arial"/>
        </w:rPr>
      </w:pPr>
      <w:r w:rsidRPr="005D62E2">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1895475</wp:posOffset>
                </wp:positionH>
                <wp:positionV relativeFrom="paragraph">
                  <wp:posOffset>-1270</wp:posOffset>
                </wp:positionV>
                <wp:extent cx="1543050" cy="914400"/>
                <wp:effectExtent l="9525" t="9525" r="952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914400"/>
                        </a:xfrm>
                        <a:prstGeom prst="flowChartProcess">
                          <a:avLst/>
                        </a:prstGeom>
                        <a:solidFill>
                          <a:srgbClr val="FFFFFF"/>
                        </a:solidFill>
                        <a:ln w="9525">
                          <a:solidFill>
                            <a:srgbClr val="000000"/>
                          </a:solidFill>
                          <a:miter lim="800000"/>
                          <a:headEnd/>
                          <a:tailEnd/>
                        </a:ln>
                      </wps:spPr>
                      <wps:txbx>
                        <w:txbxContent>
                          <w:p w:rsidR="00CF56C9" w:rsidRPr="004F7777" w:rsidRDefault="00CF56C9" w:rsidP="00774D5D">
                            <w:pPr>
                              <w:jc w:val="center"/>
                              <w:rPr>
                                <w:sz w:val="28"/>
                                <w:szCs w:val="28"/>
                              </w:rPr>
                            </w:pPr>
                            <w:r w:rsidRPr="004F7777">
                              <w:rPr>
                                <w:sz w:val="28"/>
                                <w:szCs w:val="28"/>
                              </w:rPr>
                              <w:t>Senior Assistant Clinical Physiologist</w:t>
                            </w:r>
                          </w:p>
                          <w:p w:rsidR="00CF56C9" w:rsidRPr="004F7777" w:rsidRDefault="00CF56C9" w:rsidP="00774D5D">
                            <w:pPr>
                              <w:jc w:val="center"/>
                              <w:rPr>
                                <w:sz w:val="28"/>
                                <w:szCs w:val="28"/>
                              </w:rPr>
                            </w:pPr>
                            <w:r w:rsidRPr="004F7777">
                              <w:rPr>
                                <w:sz w:val="28"/>
                                <w:szCs w:val="28"/>
                              </w:rPr>
                              <w:t>Band 3 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1" type="#_x0000_t109" style="position:absolute;margin-left:149.25pt;margin-top:-.1pt;width:121.5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">
                <v:textbox>
                  <w:txbxContent>
                    <w:p w:rsidR="00CF56C9" w:rsidRPr="004F7777" w:rsidRDefault="00CF56C9" w:rsidP="00774D5D">
                      <w:pPr>
                        <w:jc w:val="center"/>
                        <w:rPr>
                          <w:sz w:val="28"/>
                          <w:szCs w:val="28"/>
                        </w:rPr>
                      </w:pPr>
                      <w:r w:rsidRPr="004F7777">
                        <w:rPr>
                          <w:sz w:val="28"/>
                          <w:szCs w:val="28"/>
                        </w:rPr>
                        <w:t>Senior Assistant Clinical Physiologist</w:t>
                      </w:r>
                    </w:p>
                    <w:p w:rsidR="00CF56C9" w:rsidRPr="004F7777" w:rsidRDefault="00CF56C9" w:rsidP="00774D5D">
                      <w:pPr>
                        <w:jc w:val="center"/>
                        <w:rPr>
                          <w:sz w:val="28"/>
                          <w:szCs w:val="28"/>
                        </w:rPr>
                      </w:pPr>
                      <w:r w:rsidRPr="004F7777">
                        <w:rPr>
                          <w:sz w:val="28"/>
                          <w:szCs w:val="28"/>
                        </w:rPr>
                        <w:t>Band 3 x 1</w:t>
                      </w:r>
                    </w:p>
                  </w:txbxContent>
                </v:textbox>
              </v:shape>
            </w:pict>
          </mc:Fallback>
        </mc:AlternateContent>
      </w: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rsidP="00774D5D">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ROLE OF DEPARTMENT</w:t>
            </w:r>
          </w:p>
          <w:p w:rsidR="00CF56C9" w:rsidRPr="005D62E2" w:rsidRDefault="00CF56C9">
            <w:pPr>
              <w:rPr>
                <w:rFonts w:ascii="Arial" w:hAnsi="Arial" w:cs="Arial"/>
                <w:b/>
              </w:rPr>
            </w:pP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rsidP="001A6F79">
            <w:pPr>
              <w:rPr>
                <w:rFonts w:ascii="Arial" w:hAnsi="Arial" w:cs="Arial"/>
              </w:rPr>
            </w:pPr>
            <w:r w:rsidRPr="005D62E2">
              <w:rPr>
                <w:rFonts w:ascii="Arial" w:hAnsi="Arial" w:cs="Arial"/>
              </w:rPr>
              <w:t>Currently the Clinical Neurophysiology service consists of 6 Consultant Neurophysiologists, 11 Clinical Physiologists and 5 Administration Staff.</w:t>
            </w:r>
          </w:p>
          <w:p w:rsidR="00CF56C9" w:rsidRPr="005D62E2" w:rsidRDefault="00CF56C9" w:rsidP="001A6F79">
            <w:pPr>
              <w:rPr>
                <w:rFonts w:ascii="Arial" w:hAnsi="Arial" w:cs="Arial"/>
              </w:rPr>
            </w:pPr>
          </w:p>
          <w:p w:rsidR="00CF56C9" w:rsidRPr="005D62E2" w:rsidRDefault="00CF56C9" w:rsidP="001A6F79">
            <w:pPr>
              <w:rPr>
                <w:rFonts w:ascii="Arial" w:hAnsi="Arial" w:cs="Arial"/>
              </w:rPr>
            </w:pPr>
            <w:r w:rsidRPr="005D62E2">
              <w:rPr>
                <w:rFonts w:ascii="Arial" w:hAnsi="Arial" w:cs="Arial"/>
              </w:rPr>
              <w:t>Services provided by the department include</w:t>
            </w:r>
          </w:p>
          <w:p w:rsidR="00CF56C9" w:rsidRPr="005D62E2" w:rsidRDefault="00CF56C9" w:rsidP="00FF2A6E">
            <w:pPr>
              <w:numPr>
                <w:ilvl w:val="0"/>
                <w:numId w:val="3"/>
              </w:numPr>
              <w:rPr>
                <w:rFonts w:ascii="Arial" w:hAnsi="Arial" w:cs="Arial"/>
              </w:rPr>
            </w:pPr>
            <w:r w:rsidRPr="005D62E2">
              <w:rPr>
                <w:rFonts w:ascii="Arial" w:hAnsi="Arial" w:cs="Arial"/>
              </w:rPr>
              <w:t>Standard EEG including portable recordings in wards, ITU/HDU at base hospital location and several other regional hospitals</w:t>
            </w:r>
          </w:p>
          <w:p w:rsidR="00CF56C9" w:rsidRPr="005D62E2" w:rsidRDefault="00CF56C9" w:rsidP="00FF2A6E">
            <w:pPr>
              <w:numPr>
                <w:ilvl w:val="0"/>
                <w:numId w:val="3"/>
              </w:numPr>
              <w:rPr>
                <w:rFonts w:ascii="Arial" w:hAnsi="Arial" w:cs="Arial"/>
              </w:rPr>
            </w:pPr>
            <w:r w:rsidRPr="005D62E2">
              <w:rPr>
                <w:rFonts w:ascii="Arial" w:hAnsi="Arial" w:cs="Arial"/>
              </w:rPr>
              <w:t>Short Video EEG for dissociative events</w:t>
            </w:r>
          </w:p>
          <w:p w:rsidR="00CF56C9" w:rsidRPr="005D62E2" w:rsidRDefault="00CF56C9" w:rsidP="00FF2A6E">
            <w:pPr>
              <w:numPr>
                <w:ilvl w:val="0"/>
                <w:numId w:val="3"/>
              </w:numPr>
              <w:rPr>
                <w:rFonts w:ascii="Arial" w:hAnsi="Arial" w:cs="Arial"/>
              </w:rPr>
            </w:pPr>
            <w:r w:rsidRPr="005D62E2">
              <w:rPr>
                <w:rFonts w:ascii="Arial" w:hAnsi="Arial" w:cs="Arial"/>
              </w:rPr>
              <w:t>EMG/NCS</w:t>
            </w:r>
          </w:p>
          <w:p w:rsidR="00CF56C9" w:rsidRPr="005D62E2" w:rsidRDefault="00CF56C9" w:rsidP="00FF2A6E">
            <w:pPr>
              <w:numPr>
                <w:ilvl w:val="0"/>
                <w:numId w:val="3"/>
              </w:numPr>
              <w:rPr>
                <w:rFonts w:ascii="Arial" w:hAnsi="Arial" w:cs="Arial"/>
              </w:rPr>
            </w:pPr>
            <w:r w:rsidRPr="005D62E2">
              <w:rPr>
                <w:rFonts w:ascii="Arial" w:hAnsi="Arial" w:cs="Arial"/>
              </w:rPr>
              <w:t>Long Term Video Telemetry Monitoring including Diagnostic, Surgical Assessment and Intracranial SEEG</w:t>
            </w:r>
          </w:p>
          <w:p w:rsidR="00CF56C9" w:rsidRPr="005D62E2" w:rsidRDefault="00CF56C9" w:rsidP="00FF2A6E">
            <w:pPr>
              <w:numPr>
                <w:ilvl w:val="0"/>
                <w:numId w:val="3"/>
              </w:numPr>
              <w:rPr>
                <w:rFonts w:ascii="Arial" w:hAnsi="Arial" w:cs="Arial"/>
              </w:rPr>
            </w:pPr>
            <w:r w:rsidRPr="005D62E2">
              <w:rPr>
                <w:rFonts w:ascii="Arial" w:hAnsi="Arial" w:cs="Arial"/>
              </w:rPr>
              <w:t>Ambulatory EEG recording.</w:t>
            </w:r>
          </w:p>
          <w:p w:rsidR="00CF56C9" w:rsidRPr="005D62E2" w:rsidRDefault="00CF56C9" w:rsidP="00FF2A6E">
            <w:pPr>
              <w:numPr>
                <w:ilvl w:val="0"/>
                <w:numId w:val="3"/>
              </w:numPr>
              <w:rPr>
                <w:rFonts w:ascii="Arial" w:hAnsi="Arial" w:cs="Arial"/>
              </w:rPr>
            </w:pPr>
            <w:r w:rsidRPr="005D62E2">
              <w:rPr>
                <w:rFonts w:ascii="Arial" w:hAnsi="Arial" w:cs="Arial"/>
              </w:rPr>
              <w:t>Evoked Potentials including Visual, Auditory and Somatosensory</w:t>
            </w:r>
          </w:p>
          <w:p w:rsidR="00CF56C9" w:rsidRPr="005D62E2" w:rsidRDefault="00CF56C9" w:rsidP="00FF2A6E">
            <w:pPr>
              <w:numPr>
                <w:ilvl w:val="0"/>
                <w:numId w:val="3"/>
              </w:numPr>
              <w:rPr>
                <w:rFonts w:ascii="Arial" w:hAnsi="Arial" w:cs="Arial"/>
              </w:rPr>
            </w:pPr>
            <w:r w:rsidRPr="005D62E2">
              <w:rPr>
                <w:rFonts w:ascii="Arial" w:hAnsi="Arial" w:cs="Arial"/>
              </w:rPr>
              <w:t>Intra Operative Monitoring service</w:t>
            </w:r>
          </w:p>
          <w:p w:rsidR="00CF56C9" w:rsidRPr="005D62E2" w:rsidRDefault="00CF56C9">
            <w:pPr>
              <w:rPr>
                <w:rFonts w:ascii="Arial" w:hAnsi="Arial" w:cs="Arial"/>
              </w:rPr>
            </w:pPr>
          </w:p>
        </w:tc>
      </w:tr>
    </w:tbl>
    <w:p w:rsidR="00CF56C9" w:rsidRPr="005D62E2" w:rsidRDefault="00CF56C9">
      <w:pPr>
        <w:rPr>
          <w:rFonts w:ascii="Arial" w:hAnsi="Arial" w:cs="Arial"/>
        </w:rPr>
      </w:pPr>
    </w:p>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MAIN DUTIES AND RESPONSIBILITIES</w:t>
            </w:r>
          </w:p>
          <w:p w:rsidR="00CF56C9" w:rsidRPr="005D62E2" w:rsidRDefault="00CF56C9">
            <w:pPr>
              <w:rPr>
                <w:rFonts w:ascii="Arial" w:hAnsi="Arial" w:cs="Arial"/>
              </w:rPr>
            </w:pP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rsidP="00FF2A6E">
            <w:pPr>
              <w:pStyle w:val="Default"/>
              <w:spacing w:after="29"/>
            </w:pPr>
            <w:r w:rsidRPr="005D62E2">
              <w:t>The post holder should have sufficient experience to plan and perform a range of Neurophysiology investigations which include:</w:t>
            </w:r>
          </w:p>
          <w:p w:rsidR="00CF56C9" w:rsidRPr="005D62E2" w:rsidRDefault="00CF56C9" w:rsidP="00FF2A6E">
            <w:pPr>
              <w:pStyle w:val="Default"/>
              <w:numPr>
                <w:ilvl w:val="0"/>
                <w:numId w:val="4"/>
              </w:numPr>
              <w:spacing w:after="29"/>
            </w:pPr>
            <w:r w:rsidRPr="005D62E2">
              <w:t>Standard OP and IP EEG</w:t>
            </w:r>
          </w:p>
          <w:p w:rsidR="00CF56C9" w:rsidRPr="005D62E2" w:rsidRDefault="00CF56C9" w:rsidP="00FF2A6E">
            <w:pPr>
              <w:pStyle w:val="Default"/>
              <w:numPr>
                <w:ilvl w:val="0"/>
                <w:numId w:val="4"/>
              </w:numPr>
              <w:spacing w:after="29"/>
            </w:pPr>
            <w:r w:rsidRPr="005D62E2">
              <w:t>Short Video EEG</w:t>
            </w:r>
          </w:p>
          <w:p w:rsidR="00CF56C9" w:rsidRPr="005D62E2" w:rsidRDefault="00CF56C9" w:rsidP="00FF2A6E">
            <w:pPr>
              <w:pStyle w:val="Default"/>
              <w:numPr>
                <w:ilvl w:val="0"/>
                <w:numId w:val="4"/>
              </w:numPr>
              <w:spacing w:after="29"/>
            </w:pPr>
            <w:r w:rsidRPr="005D62E2">
              <w:t xml:space="preserve">Portable EEG </w:t>
            </w:r>
          </w:p>
          <w:p w:rsidR="00CF56C9" w:rsidRPr="005D62E2" w:rsidRDefault="00CF56C9" w:rsidP="00FF2A6E">
            <w:pPr>
              <w:pStyle w:val="Default"/>
              <w:numPr>
                <w:ilvl w:val="0"/>
                <w:numId w:val="4"/>
              </w:numPr>
              <w:spacing w:after="29"/>
            </w:pPr>
            <w:r w:rsidRPr="005D62E2">
              <w:t>Ambulatory EEG</w:t>
            </w:r>
          </w:p>
          <w:p w:rsidR="00CF56C9" w:rsidRPr="005D62E2" w:rsidRDefault="00CF56C9" w:rsidP="00FF2A6E">
            <w:pPr>
              <w:pStyle w:val="Default"/>
              <w:numPr>
                <w:ilvl w:val="0"/>
                <w:numId w:val="4"/>
              </w:numPr>
              <w:spacing w:after="29"/>
            </w:pPr>
            <w:r w:rsidRPr="005D62E2">
              <w:t>Video Telemetry EEG</w:t>
            </w:r>
          </w:p>
          <w:p w:rsidR="00CF56C9" w:rsidRPr="005D62E2" w:rsidRDefault="00CF56C9" w:rsidP="00FF2A6E">
            <w:pPr>
              <w:pStyle w:val="Default"/>
              <w:numPr>
                <w:ilvl w:val="0"/>
                <w:numId w:val="4"/>
              </w:numPr>
            </w:pPr>
            <w:r w:rsidRPr="005D62E2">
              <w:t>Nerve Conduction Studies</w:t>
            </w:r>
          </w:p>
          <w:p w:rsidR="00CF56C9" w:rsidRPr="005D62E2" w:rsidRDefault="00CF56C9" w:rsidP="00FF2A6E">
            <w:pPr>
              <w:pStyle w:val="Default"/>
              <w:numPr>
                <w:ilvl w:val="0"/>
                <w:numId w:val="4"/>
              </w:numPr>
            </w:pPr>
            <w:r w:rsidRPr="005D62E2">
              <w:t xml:space="preserve">Evoked Potentials </w:t>
            </w:r>
          </w:p>
          <w:p w:rsidR="00CF56C9" w:rsidRPr="005D62E2" w:rsidRDefault="00CF56C9" w:rsidP="001A6F79">
            <w:pPr>
              <w:pStyle w:val="Default"/>
            </w:pPr>
          </w:p>
          <w:p w:rsidR="00CF56C9" w:rsidRPr="005D62E2" w:rsidRDefault="00CF56C9" w:rsidP="00FF2A6E">
            <w:pPr>
              <w:pStyle w:val="Default"/>
              <w:spacing w:after="17"/>
            </w:pPr>
            <w:r w:rsidRPr="005D62E2">
              <w:t xml:space="preserve">Gain consent and record accurate and detailed histories provided from patients, relatives etc and present to reporting Consultant Neurophysiologist </w:t>
            </w:r>
          </w:p>
          <w:p w:rsidR="00CF56C9" w:rsidRPr="005D62E2" w:rsidRDefault="00CF56C9" w:rsidP="00FF2A6E">
            <w:pPr>
              <w:pStyle w:val="Default"/>
              <w:spacing w:after="17"/>
            </w:pPr>
          </w:p>
          <w:p w:rsidR="00CF56C9" w:rsidRPr="005D62E2" w:rsidRDefault="00CF56C9" w:rsidP="00FF2A6E">
            <w:pPr>
              <w:pStyle w:val="Default"/>
              <w:spacing w:after="17"/>
            </w:pPr>
            <w:r w:rsidRPr="005D62E2">
              <w:t xml:space="preserve">To assess each patient in real time adapting the recording procedures as appropriate to ensure any changing patient clinical needs are met. </w:t>
            </w:r>
          </w:p>
          <w:p w:rsidR="00CF56C9" w:rsidRPr="005D62E2" w:rsidRDefault="00CF56C9" w:rsidP="00FF2A6E">
            <w:pPr>
              <w:pStyle w:val="Default"/>
              <w:spacing w:after="17"/>
            </w:pPr>
          </w:p>
          <w:p w:rsidR="00CF56C9" w:rsidRPr="005D62E2" w:rsidRDefault="00CF56C9" w:rsidP="00FF2A6E">
            <w:pPr>
              <w:pStyle w:val="Default"/>
              <w:spacing w:after="17"/>
            </w:pPr>
            <w:r w:rsidRPr="005D62E2">
              <w:t>Undertake and evaluate the use of activation procedures such as sleep deprivation, hyperventilation and photic stimulation in relation to individual patients.</w:t>
            </w:r>
          </w:p>
          <w:p w:rsidR="00CF56C9" w:rsidRPr="005D62E2" w:rsidRDefault="00CF56C9" w:rsidP="001A6F79">
            <w:pPr>
              <w:pStyle w:val="Default"/>
            </w:pPr>
          </w:p>
          <w:p w:rsidR="00CF56C9" w:rsidRPr="005D62E2" w:rsidRDefault="00CF56C9" w:rsidP="001A6F79">
            <w:pPr>
              <w:pStyle w:val="Default"/>
            </w:pPr>
            <w:r w:rsidRPr="005D62E2">
              <w:t>Take appropriate action to ensure patient safety is maintained at all times especially during and after seizures.</w:t>
            </w:r>
          </w:p>
          <w:p w:rsidR="00CF56C9" w:rsidRPr="005D62E2" w:rsidRDefault="00CF56C9" w:rsidP="001A6F79">
            <w:pPr>
              <w:pStyle w:val="Default"/>
            </w:pPr>
          </w:p>
          <w:p w:rsidR="00CF56C9" w:rsidRPr="005D62E2" w:rsidRDefault="00CF56C9" w:rsidP="00FF2A6E">
            <w:pPr>
              <w:pStyle w:val="Default"/>
              <w:spacing w:after="17"/>
            </w:pPr>
            <w:r w:rsidRPr="005D62E2">
              <w:rPr>
                <w:color w:val="auto"/>
              </w:rPr>
              <w:t xml:space="preserve">Perform Nerve Conduction Studies under supervision of the Consultant </w:t>
            </w:r>
            <w:r w:rsidRPr="005D62E2">
              <w:rPr>
                <w:color w:val="auto"/>
              </w:rPr>
              <w:lastRenderedPageBreak/>
              <w:t>Neurophysiologist</w:t>
            </w:r>
            <w:r w:rsidRPr="005D62E2">
              <w:t xml:space="preserve">. </w:t>
            </w:r>
          </w:p>
          <w:p w:rsidR="00CF56C9" w:rsidRPr="005D62E2" w:rsidRDefault="00CF56C9" w:rsidP="00FF2A6E">
            <w:pPr>
              <w:pStyle w:val="Default"/>
              <w:spacing w:after="17"/>
            </w:pPr>
          </w:p>
          <w:p w:rsidR="00CF56C9" w:rsidRPr="005D62E2" w:rsidRDefault="00CF56C9" w:rsidP="00FF2A6E">
            <w:pPr>
              <w:pStyle w:val="Default"/>
              <w:spacing w:after="17"/>
            </w:pPr>
          </w:p>
          <w:p w:rsidR="00CF56C9" w:rsidRPr="005D62E2" w:rsidRDefault="00CF56C9" w:rsidP="00FF2A6E">
            <w:pPr>
              <w:pStyle w:val="Default"/>
              <w:spacing w:after="17"/>
            </w:pPr>
          </w:p>
          <w:p w:rsidR="00CF56C9" w:rsidRPr="005D62E2" w:rsidRDefault="00CF56C9" w:rsidP="00FF2A6E">
            <w:pPr>
              <w:pStyle w:val="Default"/>
              <w:spacing w:after="17"/>
              <w:rPr>
                <w:color w:val="auto"/>
              </w:rPr>
            </w:pPr>
          </w:p>
          <w:p w:rsidR="00CF56C9" w:rsidRPr="005D62E2" w:rsidRDefault="00CF56C9" w:rsidP="00FF2A6E">
            <w:pPr>
              <w:pStyle w:val="Default"/>
              <w:spacing w:after="17"/>
              <w:rPr>
                <w:color w:val="auto"/>
              </w:rPr>
            </w:pPr>
          </w:p>
          <w:p w:rsidR="00CF56C9" w:rsidRPr="005D62E2" w:rsidRDefault="00CF56C9" w:rsidP="00FF2A6E">
            <w:pPr>
              <w:pStyle w:val="Default"/>
              <w:spacing w:after="17"/>
              <w:rPr>
                <w:color w:val="auto"/>
              </w:rPr>
            </w:pPr>
            <w:r w:rsidRPr="005D62E2">
              <w:rPr>
                <w:color w:val="auto"/>
              </w:rPr>
              <w:t>As a Highly Specialised Clinical Physiologist the post holder will ideally have experience of performing more advanced techniques and investigations including</w:t>
            </w:r>
          </w:p>
          <w:p w:rsidR="00CF56C9" w:rsidRPr="005D62E2" w:rsidRDefault="00CF56C9" w:rsidP="00FF2A6E">
            <w:pPr>
              <w:pStyle w:val="Default"/>
              <w:spacing w:after="17"/>
              <w:rPr>
                <w:color w:val="auto"/>
              </w:rPr>
            </w:pPr>
          </w:p>
          <w:p w:rsidR="00CF56C9" w:rsidRPr="005D62E2" w:rsidRDefault="00CF56C9" w:rsidP="001512AC">
            <w:pPr>
              <w:pStyle w:val="Default"/>
              <w:numPr>
                <w:ilvl w:val="0"/>
                <w:numId w:val="20"/>
              </w:numPr>
              <w:spacing w:after="17"/>
              <w:rPr>
                <w:color w:val="auto"/>
              </w:rPr>
            </w:pPr>
            <w:r w:rsidRPr="005D62E2">
              <w:rPr>
                <w:color w:val="auto"/>
              </w:rPr>
              <w:t>Intra-operative Monitoring</w:t>
            </w:r>
          </w:p>
          <w:p w:rsidR="00CF56C9" w:rsidRPr="005D62E2" w:rsidRDefault="00CF56C9" w:rsidP="001512AC">
            <w:pPr>
              <w:pStyle w:val="Default"/>
              <w:numPr>
                <w:ilvl w:val="0"/>
                <w:numId w:val="20"/>
              </w:numPr>
              <w:spacing w:after="17"/>
              <w:rPr>
                <w:color w:val="auto"/>
              </w:rPr>
            </w:pPr>
            <w:r w:rsidRPr="005D62E2">
              <w:rPr>
                <w:color w:val="auto"/>
              </w:rPr>
              <w:t>Stereo EEG (SEEG)</w:t>
            </w:r>
          </w:p>
          <w:p w:rsidR="00CF56C9" w:rsidRPr="005D62E2" w:rsidRDefault="00CF56C9" w:rsidP="001512AC">
            <w:pPr>
              <w:pStyle w:val="Default"/>
              <w:numPr>
                <w:ilvl w:val="0"/>
                <w:numId w:val="20"/>
              </w:numPr>
              <w:spacing w:after="17"/>
              <w:rPr>
                <w:color w:val="auto"/>
              </w:rPr>
            </w:pPr>
            <w:r w:rsidRPr="005D62E2">
              <w:rPr>
                <w:color w:val="auto"/>
              </w:rPr>
              <w:t>Semi-Independent NCS clinics</w:t>
            </w:r>
          </w:p>
          <w:p w:rsidR="00CF56C9" w:rsidRPr="005D62E2" w:rsidRDefault="00CF56C9" w:rsidP="00FF2A6E">
            <w:pPr>
              <w:pStyle w:val="Default"/>
              <w:spacing w:after="17"/>
              <w:rPr>
                <w:color w:val="auto"/>
              </w:rPr>
            </w:pPr>
          </w:p>
          <w:p w:rsidR="00CF56C9" w:rsidRPr="005D62E2" w:rsidRDefault="00CF56C9" w:rsidP="001512AC">
            <w:pPr>
              <w:pStyle w:val="Default"/>
              <w:spacing w:after="17"/>
              <w:rPr>
                <w:color w:val="auto"/>
              </w:rPr>
            </w:pPr>
            <w:r w:rsidRPr="005D62E2">
              <w:rPr>
                <w:color w:val="auto"/>
              </w:rPr>
              <w:t>Intra-operative Monitoring within our unit is growing year on year, and the post holder will work alongside the Neurophysiologist in assessing ongoing waveforms and alerting the Neurosurgeon to any disturbance or loss of waveform. With sufficient training and experience their may be opportunities for Highly Specialised Clinical Physiologists to work independently in certain cases.</w:t>
            </w:r>
          </w:p>
          <w:p w:rsidR="00CF56C9" w:rsidRPr="005D62E2" w:rsidRDefault="00CF56C9" w:rsidP="001512AC">
            <w:pPr>
              <w:pStyle w:val="Default"/>
              <w:spacing w:after="17"/>
              <w:rPr>
                <w:color w:val="auto"/>
              </w:rPr>
            </w:pPr>
          </w:p>
          <w:p w:rsidR="00CF56C9" w:rsidRPr="005D62E2" w:rsidRDefault="00CF56C9" w:rsidP="00FF2A6E">
            <w:pPr>
              <w:pStyle w:val="Default"/>
              <w:spacing w:after="17"/>
              <w:rPr>
                <w:color w:val="auto"/>
              </w:rPr>
            </w:pPr>
            <w:r w:rsidRPr="005D62E2">
              <w:rPr>
                <w:color w:val="auto"/>
              </w:rPr>
              <w:t>When performing duties in relation to SEEG, the Clinical Physiologist will be expected to attend theatre during implantation and have responsibility for accurately transcribing details of each electrode placed, have responsibility for ensuring the safety of the electrodes during the recording period and participate alongside medical staff during electrical stimulation by means of assessing language function or by viewing live recording and providing factual information regarding the effect of stimulation at any given point</w:t>
            </w:r>
          </w:p>
          <w:p w:rsidR="00CF56C9" w:rsidRPr="005D62E2" w:rsidRDefault="00CF56C9" w:rsidP="00FF2A6E">
            <w:pPr>
              <w:pStyle w:val="Default"/>
              <w:spacing w:after="17"/>
              <w:rPr>
                <w:color w:val="FF0000"/>
              </w:rPr>
            </w:pPr>
          </w:p>
          <w:p w:rsidR="00CF56C9" w:rsidRPr="005D62E2" w:rsidRDefault="00CF56C9" w:rsidP="00FF2A6E">
            <w:pPr>
              <w:pStyle w:val="Default"/>
              <w:spacing w:after="17"/>
              <w:rPr>
                <w:color w:val="auto"/>
              </w:rPr>
            </w:pPr>
            <w:r w:rsidRPr="005D62E2">
              <w:rPr>
                <w:color w:val="auto"/>
              </w:rPr>
              <w:t>After successfully fulfilling a training period and meeting our in house requirements the post holder will be able to perform and report NCS clinics without the supervision of the Consultant Neurophysiologist. This service allows for NCS clinics to continue to run while the Consultant is on annual/study leave etc. The benefits of this to our waiting times are significant.</w:t>
            </w:r>
          </w:p>
          <w:p w:rsidR="00CF56C9" w:rsidRPr="005D62E2" w:rsidRDefault="00CF56C9" w:rsidP="00FF2A6E">
            <w:pPr>
              <w:pStyle w:val="Default"/>
              <w:spacing w:after="17"/>
              <w:rPr>
                <w:color w:val="FF0000"/>
              </w:rPr>
            </w:pPr>
          </w:p>
          <w:p w:rsidR="00CF56C9" w:rsidRPr="005D62E2" w:rsidRDefault="00CF56C9" w:rsidP="00FF2A6E">
            <w:pPr>
              <w:pStyle w:val="Default"/>
              <w:spacing w:after="17"/>
            </w:pPr>
            <w:r w:rsidRPr="005D62E2">
              <w:t>For all investigations provide recordings of highest quality, as free from artefact as reasonably practical with detailed annotations and description as required</w:t>
            </w:r>
          </w:p>
          <w:p w:rsidR="00CF56C9" w:rsidRPr="005D62E2" w:rsidRDefault="00CF56C9" w:rsidP="00FF2A6E">
            <w:pPr>
              <w:pStyle w:val="Default"/>
              <w:spacing w:after="17"/>
            </w:pPr>
          </w:p>
          <w:p w:rsidR="00CF56C9" w:rsidRPr="005D62E2" w:rsidRDefault="00CF56C9" w:rsidP="00FF2A6E">
            <w:pPr>
              <w:pStyle w:val="Default"/>
              <w:spacing w:after="17"/>
            </w:pPr>
            <w:r w:rsidRPr="005D62E2">
              <w:t xml:space="preserve">Provide detailed factual reports in timely fashion to reporting medical staff </w:t>
            </w:r>
          </w:p>
          <w:p w:rsidR="00CF56C9" w:rsidRPr="005D62E2" w:rsidRDefault="00CF56C9" w:rsidP="00FF2A6E">
            <w:pPr>
              <w:pStyle w:val="Default"/>
              <w:spacing w:after="17"/>
            </w:pPr>
          </w:p>
          <w:p w:rsidR="00CF56C9" w:rsidRPr="005D62E2" w:rsidRDefault="00CF56C9" w:rsidP="00FF2A6E">
            <w:pPr>
              <w:pStyle w:val="Default"/>
              <w:spacing w:after="17"/>
            </w:pPr>
            <w:r w:rsidRPr="005D62E2">
              <w:t>On a rotational basis (approx 1 in 9) provide weekend on-call EEG service, as deemed appropriate by Consultant Neurophysiologist, within QEUH as well as participation of week day on call during SEEG recording</w:t>
            </w:r>
          </w:p>
          <w:p w:rsidR="00CF56C9" w:rsidRPr="005D62E2" w:rsidRDefault="00CF56C9" w:rsidP="00FF2A6E">
            <w:pPr>
              <w:pStyle w:val="Default"/>
              <w:spacing w:after="17"/>
            </w:pPr>
          </w:p>
          <w:p w:rsidR="00CF56C9" w:rsidRPr="005D62E2" w:rsidRDefault="00CF56C9" w:rsidP="00FF2A6E">
            <w:pPr>
              <w:pStyle w:val="Default"/>
              <w:spacing w:after="17"/>
            </w:pPr>
            <w:r w:rsidRPr="005D62E2">
              <w:t>After appropriate software training provides annual leave cover at Scottish Epilepsy Centre, providing Video Telemetry and Ambulatory EEG recordings.</w:t>
            </w:r>
          </w:p>
          <w:p w:rsidR="00CF56C9" w:rsidRPr="005D62E2" w:rsidRDefault="00CF56C9" w:rsidP="00FF2A6E">
            <w:pPr>
              <w:pStyle w:val="Default"/>
              <w:spacing w:after="17"/>
            </w:pPr>
          </w:p>
          <w:p w:rsidR="00CF56C9" w:rsidRPr="005D62E2" w:rsidRDefault="00CF56C9" w:rsidP="00FF2A6E">
            <w:pPr>
              <w:pStyle w:val="Default"/>
              <w:spacing w:after="17"/>
            </w:pPr>
            <w:r w:rsidRPr="005D62E2">
              <w:t>To ensure all investigations are performed in accordance with departmental and national guidelines.</w:t>
            </w:r>
          </w:p>
          <w:p w:rsidR="00CF56C9" w:rsidRPr="005D62E2" w:rsidRDefault="00CF56C9" w:rsidP="00FF2A6E">
            <w:pPr>
              <w:pStyle w:val="Default"/>
              <w:spacing w:after="17"/>
            </w:pPr>
          </w:p>
          <w:p w:rsidR="00CF56C9" w:rsidRPr="005D62E2" w:rsidRDefault="00CF56C9" w:rsidP="00FF2A6E">
            <w:pPr>
              <w:pStyle w:val="Default"/>
              <w:spacing w:after="17"/>
            </w:pPr>
            <w:r w:rsidRPr="005D62E2">
              <w:lastRenderedPageBreak/>
              <w:t>Maintain personal Continuous Professional Development by any/all means including attendance at local, regional and national educational meetings and seminars</w:t>
            </w:r>
          </w:p>
          <w:p w:rsidR="00CF56C9" w:rsidRPr="005D62E2" w:rsidRDefault="00CF56C9" w:rsidP="00FF2A6E">
            <w:pPr>
              <w:pStyle w:val="Default"/>
              <w:spacing w:after="17"/>
            </w:pPr>
          </w:p>
          <w:p w:rsidR="00CF56C9" w:rsidRPr="005D62E2" w:rsidRDefault="00CF56C9" w:rsidP="00FF2A6E">
            <w:pPr>
              <w:pStyle w:val="Default"/>
              <w:spacing w:after="17"/>
            </w:pPr>
            <w:r w:rsidRPr="005D62E2">
              <w:t>Compliance with all statutory and mandatory training courses as per GG&amp;C policies.</w:t>
            </w:r>
          </w:p>
          <w:p w:rsidR="00CF56C9" w:rsidRPr="005D62E2" w:rsidRDefault="00CF56C9" w:rsidP="00FF2A6E">
            <w:pPr>
              <w:pStyle w:val="Default"/>
              <w:spacing w:after="17"/>
            </w:pPr>
          </w:p>
          <w:p w:rsidR="00CF56C9" w:rsidRPr="005D62E2" w:rsidRDefault="00CF56C9" w:rsidP="00FF2A6E">
            <w:pPr>
              <w:pStyle w:val="Default"/>
              <w:spacing w:after="17"/>
            </w:pPr>
          </w:p>
          <w:p w:rsidR="00CF56C9" w:rsidRPr="005D62E2" w:rsidRDefault="00CF56C9" w:rsidP="00FF2A6E">
            <w:pPr>
              <w:pStyle w:val="Default"/>
              <w:spacing w:after="17"/>
            </w:pPr>
            <w:r w:rsidRPr="005D62E2">
              <w:t>Participate in the implementation of any new or changes to existing procedures, guidelines or protocols.</w:t>
            </w:r>
          </w:p>
          <w:p w:rsidR="00CF56C9" w:rsidRPr="005D62E2" w:rsidRDefault="00CF56C9" w:rsidP="00FF2A6E">
            <w:pPr>
              <w:pStyle w:val="Default"/>
              <w:spacing w:after="17"/>
            </w:pPr>
          </w:p>
          <w:p w:rsidR="00CF56C9" w:rsidRPr="005D62E2" w:rsidRDefault="00CF56C9" w:rsidP="00FF2A6E">
            <w:pPr>
              <w:pStyle w:val="Default"/>
              <w:spacing w:after="17"/>
            </w:pPr>
            <w:r w:rsidRPr="005D62E2">
              <w:t>Actively participate and perform departmental and national audits or clinical governance projects.</w:t>
            </w:r>
          </w:p>
          <w:p w:rsidR="00CF56C9" w:rsidRPr="005D62E2" w:rsidRDefault="00CF56C9" w:rsidP="00FF2A6E">
            <w:pPr>
              <w:pStyle w:val="Default"/>
              <w:spacing w:after="17"/>
            </w:pPr>
          </w:p>
          <w:p w:rsidR="00CF56C9" w:rsidRPr="005D62E2" w:rsidRDefault="00CF56C9" w:rsidP="00FF2A6E">
            <w:pPr>
              <w:pStyle w:val="Default"/>
              <w:spacing w:after="17"/>
            </w:pPr>
            <w:r w:rsidRPr="005D62E2">
              <w:t>Participate in the supervision and training of junior staff, medical students and other staff groups as appropriate.</w:t>
            </w:r>
          </w:p>
          <w:p w:rsidR="00CF56C9" w:rsidRPr="005D62E2" w:rsidRDefault="00CF56C9" w:rsidP="00FF2A6E">
            <w:pPr>
              <w:pStyle w:val="Default"/>
              <w:spacing w:after="17"/>
            </w:pPr>
          </w:p>
          <w:p w:rsidR="00CF56C9" w:rsidRPr="005D62E2" w:rsidRDefault="00CF56C9" w:rsidP="002D4254">
            <w:pPr>
              <w:pStyle w:val="Default"/>
              <w:spacing w:after="17"/>
              <w:rPr>
                <w:b/>
              </w:rPr>
            </w:pPr>
            <w:r w:rsidRPr="005D62E2">
              <w:rPr>
                <w:b/>
              </w:rPr>
              <w:t>In addition to the above the post holder will require to take a lead role in one of the investigation domains, this will include the responsibility of ongoing review, implementation and overseeing of protocols and guidelines, ordering of consumables as required, quality control and supervision and training of staff within that domain</w:t>
            </w:r>
          </w:p>
          <w:p w:rsidR="00CF56C9" w:rsidRPr="005D62E2" w:rsidRDefault="00CF56C9">
            <w:pPr>
              <w:rPr>
                <w:rFonts w:ascii="Arial" w:hAnsi="Arial" w:cs="Arial"/>
              </w:rPr>
            </w:pPr>
          </w:p>
        </w:tc>
      </w:tr>
    </w:tbl>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SYSTEMS AND EQUIPMENT</w:t>
            </w:r>
          </w:p>
          <w:p w:rsidR="00CF56C9" w:rsidRPr="005D62E2" w:rsidRDefault="00CF56C9">
            <w:pPr>
              <w:rPr>
                <w:rFonts w:ascii="Arial" w:hAnsi="Arial" w:cs="Arial"/>
                <w:b/>
              </w:rPr>
            </w:pP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rsidP="00541E15">
            <w:pPr>
              <w:rPr>
                <w:rFonts w:ascii="Arial" w:hAnsi="Arial" w:cs="Arial"/>
                <w:b/>
                <w:bCs/>
              </w:rPr>
            </w:pPr>
            <w:r w:rsidRPr="005D62E2">
              <w:rPr>
                <w:rFonts w:ascii="Arial" w:hAnsi="Arial" w:cs="Arial"/>
                <w:b/>
                <w:bCs/>
              </w:rPr>
              <w:t>EEG Equipment</w:t>
            </w:r>
          </w:p>
          <w:p w:rsidR="00CF56C9" w:rsidRPr="005D62E2" w:rsidRDefault="00CF56C9" w:rsidP="00541E15">
            <w:pPr>
              <w:rPr>
                <w:rFonts w:ascii="Arial" w:hAnsi="Arial" w:cs="Arial"/>
              </w:rPr>
            </w:pPr>
          </w:p>
          <w:p w:rsidR="00CF56C9" w:rsidRPr="005D62E2" w:rsidRDefault="00CF56C9" w:rsidP="00541E15">
            <w:pPr>
              <w:rPr>
                <w:rFonts w:ascii="Arial" w:hAnsi="Arial" w:cs="Arial"/>
                <w:b/>
              </w:rPr>
            </w:pPr>
            <w:r w:rsidRPr="005D62E2">
              <w:rPr>
                <w:rFonts w:ascii="Arial" w:hAnsi="Arial" w:cs="Arial"/>
              </w:rPr>
              <w:t>Three XLTEK EEG/Video recording units, 2 portable EEG/Video recording laptops, 5 reader stations for the purpose of analysing recordings and providing factual reports. All systems are networked.</w:t>
            </w:r>
          </w:p>
          <w:p w:rsidR="00CF56C9" w:rsidRPr="005D62E2" w:rsidRDefault="00CF56C9" w:rsidP="00541E15">
            <w:pPr>
              <w:rPr>
                <w:rFonts w:ascii="Arial" w:hAnsi="Arial" w:cs="Arial"/>
                <w:b/>
              </w:rPr>
            </w:pPr>
          </w:p>
          <w:p w:rsidR="00CF56C9" w:rsidRPr="005D62E2" w:rsidRDefault="00CF56C9" w:rsidP="00541E15">
            <w:pPr>
              <w:rPr>
                <w:rFonts w:ascii="Arial" w:hAnsi="Arial" w:cs="Arial"/>
              </w:rPr>
            </w:pPr>
            <w:r w:rsidRPr="005D62E2">
              <w:rPr>
                <w:rFonts w:ascii="Arial" w:hAnsi="Arial" w:cs="Arial"/>
                <w:b/>
              </w:rPr>
              <w:t>EMG/</w:t>
            </w:r>
            <w:r w:rsidRPr="005D62E2">
              <w:rPr>
                <w:rFonts w:ascii="Arial" w:hAnsi="Arial" w:cs="Arial"/>
                <w:b/>
                <w:bCs/>
              </w:rPr>
              <w:t>NCS/EP Equipment</w:t>
            </w:r>
          </w:p>
          <w:p w:rsidR="00CF56C9" w:rsidRPr="005D62E2" w:rsidRDefault="00CF56C9" w:rsidP="00541E15">
            <w:pPr>
              <w:rPr>
                <w:rFonts w:ascii="Arial" w:hAnsi="Arial" w:cs="Arial"/>
                <w:b/>
                <w:bCs/>
              </w:rPr>
            </w:pPr>
          </w:p>
          <w:p w:rsidR="00CF56C9" w:rsidRPr="005D62E2" w:rsidRDefault="00CF56C9" w:rsidP="00FE09B6">
            <w:pPr>
              <w:rPr>
                <w:rFonts w:ascii="Arial" w:hAnsi="Arial" w:cs="Arial"/>
              </w:rPr>
            </w:pPr>
            <w:r w:rsidRPr="005D62E2">
              <w:rPr>
                <w:rFonts w:ascii="Arial" w:hAnsi="Arial" w:cs="Arial"/>
              </w:rPr>
              <w:t>Six Synergy EMG/NCS recording systems, one of which has EP compatible software in built, 1 portable recording system, all provide an online reporting system.</w:t>
            </w:r>
          </w:p>
          <w:p w:rsidR="00CF56C9" w:rsidRPr="005D62E2" w:rsidRDefault="00CF56C9" w:rsidP="00FE09B6">
            <w:pPr>
              <w:rPr>
                <w:rFonts w:ascii="Arial" w:hAnsi="Arial" w:cs="Arial"/>
              </w:rPr>
            </w:pPr>
          </w:p>
          <w:p w:rsidR="00CF56C9" w:rsidRPr="005D62E2" w:rsidRDefault="00CF56C9" w:rsidP="00541E15">
            <w:pPr>
              <w:rPr>
                <w:rFonts w:ascii="Arial" w:hAnsi="Arial" w:cs="Arial"/>
              </w:rPr>
            </w:pPr>
            <w:r w:rsidRPr="005D62E2">
              <w:rPr>
                <w:rFonts w:ascii="Arial" w:hAnsi="Arial" w:cs="Arial"/>
                <w:b/>
                <w:bCs/>
              </w:rPr>
              <w:t>Ambulatory Equipment</w:t>
            </w:r>
          </w:p>
          <w:p w:rsidR="00CF56C9" w:rsidRPr="005D62E2" w:rsidRDefault="00CF56C9" w:rsidP="00541E15">
            <w:pPr>
              <w:rPr>
                <w:rFonts w:ascii="Arial" w:hAnsi="Arial" w:cs="Arial"/>
              </w:rPr>
            </w:pPr>
          </w:p>
          <w:p w:rsidR="00CF56C9" w:rsidRPr="005D62E2" w:rsidRDefault="00CF56C9" w:rsidP="00FF2A6E">
            <w:pPr>
              <w:pStyle w:val="BodyTextIndent2"/>
              <w:ind w:left="0"/>
              <w:rPr>
                <w:rFonts w:ascii="Arial" w:hAnsi="Arial" w:cs="Arial"/>
              </w:rPr>
            </w:pPr>
            <w:r w:rsidRPr="005D62E2">
              <w:rPr>
                <w:rFonts w:ascii="Arial" w:hAnsi="Arial" w:cs="Arial"/>
              </w:rPr>
              <w:t xml:space="preserve">The Ambulatory EEG equipment consists of 4 XLTEK recording systems, 3 of which are video compatible. </w:t>
            </w:r>
          </w:p>
          <w:p w:rsidR="00CF56C9" w:rsidRPr="005D62E2" w:rsidRDefault="00CF56C9" w:rsidP="00541E15">
            <w:pPr>
              <w:pStyle w:val="Heading6"/>
              <w:rPr>
                <w:rFonts w:ascii="Arial" w:hAnsi="Arial" w:cs="Arial"/>
                <w:sz w:val="24"/>
                <w:szCs w:val="24"/>
              </w:rPr>
            </w:pPr>
            <w:r w:rsidRPr="005D62E2">
              <w:rPr>
                <w:rFonts w:ascii="Arial" w:hAnsi="Arial" w:cs="Arial"/>
                <w:sz w:val="24"/>
                <w:szCs w:val="24"/>
              </w:rPr>
              <w:t>Video EEG Telemetry Equipment</w:t>
            </w:r>
          </w:p>
          <w:p w:rsidR="00CF56C9" w:rsidRPr="005D62E2" w:rsidRDefault="00CF56C9" w:rsidP="00FF2A6E">
            <w:pPr>
              <w:pStyle w:val="BodyTextIndent3"/>
              <w:ind w:left="0"/>
              <w:rPr>
                <w:rFonts w:ascii="Arial" w:hAnsi="Arial" w:cs="Arial"/>
                <w:i w:val="0"/>
                <w:iCs w:val="0"/>
                <w:color w:val="000000"/>
                <w:sz w:val="24"/>
              </w:rPr>
            </w:pPr>
            <w:r w:rsidRPr="005D62E2">
              <w:rPr>
                <w:rFonts w:ascii="Arial" w:hAnsi="Arial" w:cs="Arial"/>
                <w:i w:val="0"/>
                <w:iCs w:val="0"/>
                <w:sz w:val="24"/>
              </w:rPr>
              <w:t xml:space="preserve">Our 3 bed Video EEG Telemetry unit is based in the Neurology investigation ward. The unit consists of 3 XLTEK recording systems, 5 reader stations and 1 portable recording unit which is used offline for overnight recordings away from the unit for SEEG investigations </w:t>
            </w:r>
            <w:r w:rsidRPr="005D62E2">
              <w:rPr>
                <w:rFonts w:ascii="Arial" w:hAnsi="Arial" w:cs="Arial"/>
                <w:i w:val="0"/>
                <w:iCs w:val="0"/>
                <w:color w:val="000000"/>
                <w:sz w:val="24"/>
              </w:rPr>
              <w:t>or occasionally for IOM cases.</w:t>
            </w:r>
          </w:p>
          <w:p w:rsidR="00CF56C9" w:rsidRPr="005D62E2" w:rsidRDefault="00CF56C9" w:rsidP="00FF2A6E">
            <w:pPr>
              <w:pStyle w:val="BodyTextIndent3"/>
              <w:ind w:left="0"/>
              <w:rPr>
                <w:rFonts w:ascii="Arial" w:hAnsi="Arial" w:cs="Arial"/>
                <w:i w:val="0"/>
                <w:iCs w:val="0"/>
                <w:sz w:val="24"/>
              </w:rPr>
            </w:pPr>
            <w:r w:rsidRPr="005D62E2">
              <w:rPr>
                <w:rFonts w:ascii="Arial" w:hAnsi="Arial" w:cs="Arial"/>
                <w:i w:val="0"/>
                <w:iCs w:val="0"/>
                <w:sz w:val="24"/>
              </w:rPr>
              <w:t xml:space="preserve">There is also a pc with XLTEK software at the Nursing Station to allow for close </w:t>
            </w:r>
            <w:r w:rsidRPr="005D62E2">
              <w:rPr>
                <w:rFonts w:ascii="Arial" w:hAnsi="Arial" w:cs="Arial"/>
                <w:i w:val="0"/>
                <w:iCs w:val="0"/>
                <w:sz w:val="24"/>
              </w:rPr>
              <w:lastRenderedPageBreak/>
              <w:t xml:space="preserve">monitoring of video and alarms. </w:t>
            </w:r>
          </w:p>
          <w:p w:rsidR="00CF56C9" w:rsidRPr="005D62E2" w:rsidRDefault="00CF56C9" w:rsidP="00541E15">
            <w:pPr>
              <w:rPr>
                <w:rFonts w:ascii="Arial" w:hAnsi="Arial" w:cs="Arial"/>
              </w:rPr>
            </w:pPr>
          </w:p>
          <w:p w:rsidR="00CF56C9" w:rsidRPr="005D62E2" w:rsidRDefault="00CF56C9" w:rsidP="00541E15">
            <w:pPr>
              <w:rPr>
                <w:rFonts w:ascii="Arial" w:hAnsi="Arial" w:cs="Arial"/>
              </w:rPr>
            </w:pPr>
            <w:r w:rsidRPr="005D62E2">
              <w:rPr>
                <w:rFonts w:ascii="Arial" w:hAnsi="Arial" w:cs="Arial"/>
              </w:rPr>
              <w:t>A further pc with XLTEK software is housed in the department seminar room alongside audio visual projection equipment for presentation purposes at local and national meetings such as weekly VT/Neurology ward rounds and monthly surgical MDT meetings.</w:t>
            </w:r>
          </w:p>
          <w:p w:rsidR="00CF56C9" w:rsidRPr="005D62E2" w:rsidRDefault="00CF56C9" w:rsidP="00541E15">
            <w:pPr>
              <w:rPr>
                <w:rFonts w:ascii="Arial" w:hAnsi="Arial" w:cs="Arial"/>
              </w:rPr>
            </w:pPr>
          </w:p>
          <w:p w:rsidR="00CF56C9" w:rsidRPr="005D62E2" w:rsidRDefault="00CF56C9" w:rsidP="002007F7">
            <w:pPr>
              <w:rPr>
                <w:rFonts w:ascii="Arial" w:hAnsi="Arial" w:cs="Arial"/>
              </w:rPr>
            </w:pPr>
            <w:r w:rsidRPr="005D62E2">
              <w:rPr>
                <w:rFonts w:ascii="Arial" w:hAnsi="Arial" w:cs="Arial"/>
              </w:rPr>
              <w:t xml:space="preserve">All recording systems and reader stations are networked.    </w:t>
            </w:r>
          </w:p>
          <w:p w:rsidR="00CF56C9" w:rsidRPr="005D62E2" w:rsidRDefault="00CF56C9" w:rsidP="002007F7">
            <w:pPr>
              <w:rPr>
                <w:rFonts w:ascii="Arial" w:hAnsi="Arial" w:cs="Arial"/>
              </w:rPr>
            </w:pPr>
          </w:p>
          <w:p w:rsidR="00CF56C9" w:rsidRPr="005D62E2" w:rsidRDefault="00CF56C9" w:rsidP="002007F7">
            <w:pPr>
              <w:rPr>
                <w:rFonts w:ascii="Arial" w:hAnsi="Arial" w:cs="Arial"/>
                <w:b/>
              </w:rPr>
            </w:pPr>
            <w:r w:rsidRPr="005D62E2">
              <w:rPr>
                <w:rFonts w:ascii="Arial" w:hAnsi="Arial" w:cs="Arial"/>
                <w:b/>
              </w:rPr>
              <w:t>IOM Equipment</w:t>
            </w:r>
          </w:p>
          <w:p w:rsidR="00CF56C9" w:rsidRPr="005D62E2" w:rsidRDefault="00CF56C9" w:rsidP="002007F7">
            <w:pPr>
              <w:rPr>
                <w:rFonts w:ascii="Arial" w:hAnsi="Arial" w:cs="Arial"/>
              </w:rPr>
            </w:pPr>
          </w:p>
          <w:p w:rsidR="00CF56C9" w:rsidRPr="005D62E2" w:rsidRDefault="00CF56C9" w:rsidP="002007F7">
            <w:pPr>
              <w:rPr>
                <w:rFonts w:ascii="Arial" w:hAnsi="Arial" w:cs="Arial"/>
              </w:rPr>
            </w:pPr>
            <w:r w:rsidRPr="005D62E2">
              <w:rPr>
                <w:rFonts w:ascii="Arial" w:hAnsi="Arial" w:cs="Arial"/>
              </w:rPr>
              <w:t xml:space="preserve">Two Inomed ISIS intra-operative monitoring units for IOM monitoring in both adult and paediatric theatre cases.                                                                             </w:t>
            </w:r>
          </w:p>
          <w:p w:rsidR="00CF56C9" w:rsidRPr="005D62E2" w:rsidRDefault="00CF56C9" w:rsidP="0010451A">
            <w:pPr>
              <w:tabs>
                <w:tab w:val="left" w:pos="612"/>
              </w:tabs>
              <w:spacing w:before="120"/>
              <w:ind w:right="72"/>
              <w:jc w:val="both"/>
              <w:rPr>
                <w:rFonts w:ascii="Arial" w:hAnsi="Arial" w:cs="Arial"/>
              </w:rPr>
            </w:pPr>
          </w:p>
        </w:tc>
      </w:tr>
    </w:tbl>
    <w:p w:rsidR="00CF56C9" w:rsidRPr="005D62E2" w:rsidRDefault="00CF56C9">
      <w:pPr>
        <w:rPr>
          <w:rFonts w:ascii="Arial" w:hAnsi="Arial" w:cs="Arial"/>
        </w:rPr>
      </w:pPr>
    </w:p>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ASSIGNMENT AND REVIEW OF WORK</w:t>
            </w:r>
          </w:p>
          <w:p w:rsidR="00CF56C9" w:rsidRPr="005D62E2" w:rsidRDefault="00CF56C9">
            <w:pPr>
              <w:rPr>
                <w:rFonts w:ascii="Arial" w:hAnsi="Arial" w:cs="Arial"/>
                <w:b/>
              </w:rPr>
            </w:pP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rsidP="00FF2A6E">
            <w:pPr>
              <w:pStyle w:val="BodyText2"/>
              <w:spacing w:after="0" w:line="240" w:lineRule="auto"/>
              <w:jc w:val="both"/>
              <w:rPr>
                <w:rFonts w:ascii="Arial" w:hAnsi="Arial" w:cs="Arial"/>
              </w:rPr>
            </w:pPr>
            <w:r w:rsidRPr="005D62E2">
              <w:rPr>
                <w:rFonts w:ascii="Arial" w:hAnsi="Arial" w:cs="Arial"/>
              </w:rPr>
              <w:t xml:space="preserve">The daily duties of the department are largely self-directed however the Clinical Physiologist is responsible to the Clinical Neurophysiology Manager regarding clinical oversight, human resource functions, training and CPD. </w:t>
            </w:r>
          </w:p>
          <w:p w:rsidR="00CF56C9" w:rsidRPr="005D62E2" w:rsidRDefault="00CF56C9" w:rsidP="00FF2A6E">
            <w:pPr>
              <w:pStyle w:val="BodyText2"/>
              <w:spacing w:after="0" w:line="240" w:lineRule="auto"/>
              <w:jc w:val="both"/>
              <w:rPr>
                <w:rFonts w:ascii="Arial" w:hAnsi="Arial" w:cs="Arial"/>
              </w:rPr>
            </w:pPr>
          </w:p>
          <w:p w:rsidR="00CF56C9" w:rsidRPr="005D62E2" w:rsidRDefault="00CF56C9" w:rsidP="002007F7">
            <w:pPr>
              <w:rPr>
                <w:rFonts w:ascii="Arial" w:hAnsi="Arial" w:cs="Arial"/>
              </w:rPr>
            </w:pPr>
            <w:r w:rsidRPr="005D62E2">
              <w:rPr>
                <w:rFonts w:ascii="Arial" w:hAnsi="Arial" w:cs="Arial"/>
              </w:rPr>
              <w:t xml:space="preserve">Workload is placed on a daily/weekly list for EEG, EP and NCS and work is assigned by Clinical Neurophysiology Manager, Deputy Manager or Highly Specialised Clinical Physiologist. </w:t>
            </w:r>
          </w:p>
          <w:p w:rsidR="00CF56C9" w:rsidRPr="005D62E2" w:rsidRDefault="00CF56C9" w:rsidP="002007F7">
            <w:pPr>
              <w:rPr>
                <w:rFonts w:ascii="Arial" w:hAnsi="Arial" w:cs="Arial"/>
              </w:rPr>
            </w:pPr>
          </w:p>
          <w:p w:rsidR="00CF56C9" w:rsidRPr="005D62E2" w:rsidRDefault="00CF56C9" w:rsidP="002007F7">
            <w:pPr>
              <w:rPr>
                <w:rFonts w:ascii="Arial" w:hAnsi="Arial" w:cs="Arial"/>
              </w:rPr>
            </w:pPr>
            <w:r w:rsidRPr="005D62E2">
              <w:rPr>
                <w:rFonts w:ascii="Arial" w:hAnsi="Arial" w:cs="Arial"/>
              </w:rPr>
              <w:t>Ambulatory and Video EEG are carried out by physiology staff working on a weekly rotational basis within the Video Telemetry unit.</w:t>
            </w:r>
          </w:p>
          <w:p w:rsidR="00CF56C9" w:rsidRPr="005D62E2" w:rsidRDefault="00CF56C9" w:rsidP="002007F7">
            <w:pPr>
              <w:rPr>
                <w:rFonts w:ascii="Arial" w:hAnsi="Arial" w:cs="Arial"/>
              </w:rPr>
            </w:pPr>
          </w:p>
          <w:p w:rsidR="00CF56C9" w:rsidRPr="005D62E2" w:rsidRDefault="00CF56C9" w:rsidP="002007F7">
            <w:pPr>
              <w:rPr>
                <w:rFonts w:ascii="Arial" w:hAnsi="Arial" w:cs="Arial"/>
              </w:rPr>
            </w:pPr>
            <w:r w:rsidRPr="005D62E2">
              <w:rPr>
                <w:rFonts w:ascii="Arial" w:hAnsi="Arial" w:cs="Arial"/>
              </w:rPr>
              <w:t>The Clinical Physiologists are then responsible for ensuring quality of recorded data and, as required, provision of comprehensive reports for each patient.</w:t>
            </w:r>
          </w:p>
          <w:p w:rsidR="00CF56C9" w:rsidRPr="005D62E2" w:rsidRDefault="00CF56C9" w:rsidP="002007F7">
            <w:pPr>
              <w:rPr>
                <w:rFonts w:ascii="Arial" w:hAnsi="Arial" w:cs="Arial"/>
              </w:rPr>
            </w:pPr>
          </w:p>
          <w:p w:rsidR="00CF56C9" w:rsidRPr="005D62E2" w:rsidRDefault="00CF56C9" w:rsidP="002007F7">
            <w:pPr>
              <w:rPr>
                <w:rFonts w:ascii="Arial" w:hAnsi="Arial" w:cs="Arial"/>
              </w:rPr>
            </w:pPr>
            <w:r w:rsidRPr="005D62E2">
              <w:rPr>
                <w:rFonts w:ascii="Arial" w:hAnsi="Arial" w:cs="Arial"/>
              </w:rPr>
              <w:t>The Clinical Physiologist keeps Clinical Neurophysiology Manager, and/or the Consultant Neurophysiologist informed of interesting, abnormal and interim findings during investigations.</w:t>
            </w:r>
          </w:p>
          <w:p w:rsidR="00CF56C9" w:rsidRPr="005D62E2" w:rsidRDefault="00CF56C9" w:rsidP="00FF2A6E">
            <w:pPr>
              <w:pStyle w:val="BodyText2"/>
              <w:spacing w:after="0" w:line="240" w:lineRule="auto"/>
              <w:jc w:val="both"/>
              <w:rPr>
                <w:rFonts w:ascii="Arial" w:hAnsi="Arial" w:cs="Arial"/>
              </w:rPr>
            </w:pPr>
          </w:p>
          <w:p w:rsidR="00CF56C9" w:rsidRPr="005D62E2" w:rsidRDefault="00CF56C9" w:rsidP="00FF2A6E">
            <w:pPr>
              <w:pStyle w:val="BodyText2"/>
              <w:spacing w:after="0" w:line="240" w:lineRule="auto"/>
              <w:jc w:val="both"/>
              <w:rPr>
                <w:rFonts w:ascii="Arial" w:hAnsi="Arial" w:cs="Arial"/>
              </w:rPr>
            </w:pPr>
            <w:r w:rsidRPr="005D62E2">
              <w:rPr>
                <w:rFonts w:ascii="Arial" w:hAnsi="Arial" w:cs="Arial"/>
              </w:rPr>
              <w:t>The Clinical Physiologist is responsible for providing a detailed report on both the inter-ictal and ictal EEG, with comprehensive clinical and electrical descriptions of seizures, for the purpose of final clinical interpretation and production of Medical Opinions by the Clinical Neurophysiologist.</w:t>
            </w:r>
          </w:p>
          <w:p w:rsidR="00CF56C9" w:rsidRPr="005D62E2" w:rsidRDefault="00CF56C9" w:rsidP="00FF2A6E">
            <w:pPr>
              <w:pStyle w:val="BodyText2"/>
              <w:spacing w:after="0" w:line="240" w:lineRule="auto"/>
              <w:jc w:val="both"/>
              <w:rPr>
                <w:rFonts w:ascii="Arial" w:hAnsi="Arial" w:cs="Arial"/>
              </w:rPr>
            </w:pPr>
          </w:p>
          <w:p w:rsidR="00CF56C9" w:rsidRPr="005D62E2" w:rsidRDefault="00CF56C9" w:rsidP="00FF2A6E">
            <w:pPr>
              <w:pStyle w:val="BodyText2"/>
              <w:spacing w:after="0" w:line="240" w:lineRule="auto"/>
              <w:jc w:val="both"/>
              <w:rPr>
                <w:rFonts w:ascii="Arial" w:hAnsi="Arial" w:cs="Arial"/>
              </w:rPr>
            </w:pPr>
            <w:r w:rsidRPr="005D62E2">
              <w:rPr>
                <w:rFonts w:ascii="Arial" w:hAnsi="Arial" w:cs="Arial"/>
              </w:rPr>
              <w:t>The Clinical Physiologist, when providing stand alone NCS clinics is required to provide a factual report with verification provided by the Consultant Neurophysiologist</w:t>
            </w:r>
          </w:p>
          <w:p w:rsidR="00CF56C9" w:rsidRPr="005D62E2" w:rsidRDefault="00CF56C9">
            <w:pPr>
              <w:rPr>
                <w:rFonts w:ascii="Arial" w:hAnsi="Arial" w:cs="Arial"/>
              </w:rPr>
            </w:pPr>
          </w:p>
        </w:tc>
      </w:tr>
    </w:tbl>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DECISIONS AND JUDGEMENTS</w:t>
            </w:r>
          </w:p>
          <w:p w:rsidR="00CF56C9" w:rsidRPr="005D62E2" w:rsidRDefault="00CF56C9">
            <w:pPr>
              <w:rPr>
                <w:rFonts w:ascii="Arial" w:hAnsi="Arial" w:cs="Arial"/>
              </w:rPr>
            </w:pP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rsidP="00BD12E3">
            <w:pPr>
              <w:rPr>
                <w:rFonts w:ascii="Arial" w:hAnsi="Arial" w:cs="Arial"/>
              </w:rPr>
            </w:pPr>
            <w:r w:rsidRPr="005D62E2">
              <w:rPr>
                <w:rFonts w:ascii="Arial" w:hAnsi="Arial" w:cs="Arial"/>
              </w:rPr>
              <w:t>When a patient is taken for any investigation, verbal or ideally, written consent should be obtained, especially when video recording is involved</w:t>
            </w:r>
          </w:p>
          <w:p w:rsidR="00CF56C9" w:rsidRPr="005D62E2" w:rsidRDefault="00CF56C9" w:rsidP="00BD12E3">
            <w:pPr>
              <w:rPr>
                <w:rFonts w:ascii="Arial" w:hAnsi="Arial" w:cs="Arial"/>
              </w:rPr>
            </w:pPr>
            <w:r w:rsidRPr="005D62E2">
              <w:rPr>
                <w:rFonts w:ascii="Arial" w:hAnsi="Arial" w:cs="Arial"/>
              </w:rPr>
              <w:t>This means that the Clinical Physiologist must be able to explain the procedure in such a way suitable to the individual patient that informed consent can be obtained.</w:t>
            </w:r>
          </w:p>
          <w:p w:rsidR="00CF56C9" w:rsidRPr="005D62E2" w:rsidRDefault="00CF56C9" w:rsidP="00BD12E3">
            <w:pPr>
              <w:rPr>
                <w:rFonts w:ascii="Arial" w:hAnsi="Arial" w:cs="Arial"/>
              </w:rPr>
            </w:pPr>
          </w:p>
          <w:p w:rsidR="00CF56C9" w:rsidRPr="005D62E2" w:rsidRDefault="00CF56C9" w:rsidP="00BD12E3">
            <w:pPr>
              <w:rPr>
                <w:rFonts w:ascii="Arial" w:hAnsi="Arial" w:cs="Arial"/>
              </w:rPr>
            </w:pPr>
            <w:r w:rsidRPr="005D62E2">
              <w:rPr>
                <w:rFonts w:ascii="Arial" w:hAnsi="Arial" w:cs="Arial"/>
              </w:rPr>
              <w:t xml:space="preserve">It is the Clinical Physiologists responsibility to decide which, if any, provocation techniques are suitable for each patient investigation undertaken. </w:t>
            </w:r>
          </w:p>
          <w:p w:rsidR="00CF56C9" w:rsidRPr="005D62E2" w:rsidRDefault="00CF56C9" w:rsidP="00BD12E3">
            <w:pPr>
              <w:rPr>
                <w:rFonts w:ascii="Arial" w:hAnsi="Arial" w:cs="Arial"/>
              </w:rPr>
            </w:pPr>
            <w:r w:rsidRPr="005D62E2">
              <w:rPr>
                <w:rFonts w:ascii="Arial" w:hAnsi="Arial" w:cs="Arial"/>
              </w:rPr>
              <w:t xml:space="preserve">Their judgement should be made in relation to the patient’s clinical presentation at the time as well as any past or ongoing medical history. Collaboration, if required, should be made with service manager or medical staff. </w:t>
            </w:r>
          </w:p>
          <w:p w:rsidR="00CF56C9" w:rsidRPr="005D62E2" w:rsidRDefault="00CF56C9" w:rsidP="00BD12E3">
            <w:pPr>
              <w:rPr>
                <w:rFonts w:ascii="Arial" w:hAnsi="Arial" w:cs="Arial"/>
              </w:rPr>
            </w:pPr>
          </w:p>
          <w:p w:rsidR="00CF56C9" w:rsidRPr="005D62E2" w:rsidRDefault="00CF56C9" w:rsidP="00BD12E3">
            <w:pPr>
              <w:rPr>
                <w:rFonts w:ascii="Arial" w:hAnsi="Arial" w:cs="Arial"/>
              </w:rPr>
            </w:pPr>
            <w:r w:rsidRPr="005D62E2">
              <w:rPr>
                <w:rFonts w:ascii="Arial" w:hAnsi="Arial" w:cs="Arial"/>
              </w:rPr>
              <w:t>When/if the Clinical Physiologist is in attendance during a seizure, it is their responsibility to attempt to assess language function, awareness and understanding of the patient during and after the event, ensuring that patient safety is not compromised while doing so.</w:t>
            </w:r>
          </w:p>
          <w:p w:rsidR="00CF56C9" w:rsidRPr="005D62E2" w:rsidRDefault="00CF56C9" w:rsidP="00BD12E3">
            <w:pPr>
              <w:rPr>
                <w:rFonts w:ascii="Arial" w:hAnsi="Arial" w:cs="Arial"/>
              </w:rPr>
            </w:pPr>
          </w:p>
          <w:p w:rsidR="00CF56C9" w:rsidRPr="005D62E2" w:rsidRDefault="00CF56C9" w:rsidP="00BD12E3">
            <w:pPr>
              <w:rPr>
                <w:rFonts w:ascii="Arial" w:hAnsi="Arial" w:cs="Arial"/>
              </w:rPr>
            </w:pPr>
            <w:r w:rsidRPr="005D62E2">
              <w:rPr>
                <w:rFonts w:ascii="Arial" w:hAnsi="Arial" w:cs="Arial"/>
              </w:rPr>
              <w:t xml:space="preserve">If, during any EEG investigation, the “live recording” is markedly abnormal, or a change in baseline occurs during the study, clinical or sub-clinical seizure activity occurs, the Clinical Physiologist should use their own judgement in relation to the need to alert medical staff or whether medical or nursing intervention is required. </w:t>
            </w:r>
          </w:p>
          <w:p w:rsidR="00CF56C9" w:rsidRPr="005D62E2" w:rsidRDefault="00CF56C9" w:rsidP="00BD12E3">
            <w:pPr>
              <w:rPr>
                <w:rFonts w:ascii="Arial" w:hAnsi="Arial" w:cs="Arial"/>
              </w:rPr>
            </w:pPr>
          </w:p>
          <w:p w:rsidR="00CF56C9" w:rsidRPr="005D62E2" w:rsidRDefault="00CF56C9" w:rsidP="00BD12E3">
            <w:pPr>
              <w:rPr>
                <w:rFonts w:ascii="Arial" w:hAnsi="Arial" w:cs="Arial"/>
              </w:rPr>
            </w:pPr>
            <w:r w:rsidRPr="005D62E2">
              <w:rPr>
                <w:rFonts w:ascii="Arial" w:hAnsi="Arial" w:cs="Arial"/>
              </w:rPr>
              <w:t>While based within the Video Telemetry unit Clinical Physiologist may be required to closely monitor patients for seizure activity in relation to gaining an Ictal Spect injection as close to seizure onset as possible. The Clinical Physiologist is required to be capable and confident in identifying seizures, alerting appropriate nursing staff and guiding them when they should or should not administer radioactive isotope. They will also be responsible for completing detailed information regarding the clinical semiology and timings of seizure for use by Nuclear Medicine staff to help them interpret the Spect scan.</w:t>
            </w:r>
          </w:p>
          <w:p w:rsidR="00CF56C9" w:rsidRPr="005D62E2" w:rsidRDefault="00CF56C9" w:rsidP="00BD12E3">
            <w:pPr>
              <w:rPr>
                <w:rFonts w:ascii="Arial" w:hAnsi="Arial" w:cs="Arial"/>
              </w:rPr>
            </w:pPr>
          </w:p>
          <w:p w:rsidR="00CF56C9" w:rsidRPr="005D62E2" w:rsidRDefault="00CF56C9" w:rsidP="00BD12E3">
            <w:pPr>
              <w:rPr>
                <w:rFonts w:ascii="Arial" w:hAnsi="Arial" w:cs="Arial"/>
              </w:rPr>
            </w:pPr>
            <w:r w:rsidRPr="005D62E2">
              <w:rPr>
                <w:rFonts w:ascii="Arial" w:hAnsi="Arial" w:cs="Arial"/>
              </w:rPr>
              <w:t>When performing portable EEG recordings off site, the Clinical Physiologist must be confident in interpreting the ongoing EEG waveforms and be capable of relaying information regarding these to the on call Consultant Neurophysiologist back at base hospital so that, if required, medical intervention can be provided in a timely fashion such as in the case of Status Epilipticus</w:t>
            </w:r>
          </w:p>
          <w:p w:rsidR="00CF56C9" w:rsidRPr="005D62E2" w:rsidRDefault="00CF56C9" w:rsidP="00BD12E3">
            <w:pPr>
              <w:rPr>
                <w:rFonts w:ascii="Arial" w:hAnsi="Arial" w:cs="Arial"/>
              </w:rPr>
            </w:pPr>
          </w:p>
          <w:p w:rsidR="00CF56C9" w:rsidRPr="005D62E2" w:rsidRDefault="00CF56C9" w:rsidP="00BD12E3">
            <w:pPr>
              <w:rPr>
                <w:rFonts w:ascii="Arial" w:hAnsi="Arial" w:cs="Arial"/>
              </w:rPr>
            </w:pPr>
            <w:r w:rsidRPr="005D62E2">
              <w:rPr>
                <w:rFonts w:ascii="Arial" w:hAnsi="Arial" w:cs="Arial"/>
              </w:rPr>
              <w:t>Detailed factual interpretation of any EEG investigation is the responsibility of the Clinical Physiologist.</w:t>
            </w:r>
          </w:p>
          <w:p w:rsidR="00CF56C9" w:rsidRPr="005D62E2" w:rsidRDefault="00CF56C9" w:rsidP="00BD12E3">
            <w:pPr>
              <w:rPr>
                <w:rFonts w:ascii="Arial" w:hAnsi="Arial" w:cs="Arial"/>
              </w:rPr>
            </w:pPr>
          </w:p>
          <w:p w:rsidR="00CF56C9" w:rsidRPr="005D62E2" w:rsidRDefault="00CF56C9" w:rsidP="00BD12E3">
            <w:pPr>
              <w:rPr>
                <w:rFonts w:ascii="Arial" w:hAnsi="Arial" w:cs="Arial"/>
              </w:rPr>
            </w:pPr>
            <w:r w:rsidRPr="005D62E2">
              <w:rPr>
                <w:rFonts w:ascii="Arial" w:hAnsi="Arial" w:cs="Arial"/>
              </w:rPr>
              <w:t xml:space="preserve">The Clinical Physiologist when performing nerve conduction studies must assess how well the patient can tolerate the stimulus intensity and assess if they can proceed. They must also be alert to clinical or physiological changes in the patient i.e. temperature change that may affect the overall results or the patient becoming unwell. </w:t>
            </w:r>
          </w:p>
          <w:p w:rsidR="00CF56C9" w:rsidRPr="005D62E2" w:rsidRDefault="00CF56C9" w:rsidP="00BD12E3">
            <w:pPr>
              <w:rPr>
                <w:rFonts w:ascii="Arial" w:hAnsi="Arial" w:cs="Arial"/>
              </w:rPr>
            </w:pPr>
          </w:p>
          <w:p w:rsidR="00CF56C9" w:rsidRPr="005D62E2" w:rsidRDefault="00CF56C9" w:rsidP="00BD12E3">
            <w:pPr>
              <w:rPr>
                <w:rFonts w:ascii="Arial" w:hAnsi="Arial" w:cs="Arial"/>
              </w:rPr>
            </w:pPr>
            <w:r w:rsidRPr="005D62E2">
              <w:rPr>
                <w:rFonts w:ascii="Arial" w:hAnsi="Arial" w:cs="Arial"/>
              </w:rPr>
              <w:t xml:space="preserve">When performing stand alone NCS clinics the Clinical Physiologist must be able to use their knowledge and experience to provide a factual report and for making decisions as to whether further, more specialised testing may need to be done by medical staff </w:t>
            </w:r>
          </w:p>
          <w:p w:rsidR="00CF56C9" w:rsidRPr="005D62E2" w:rsidRDefault="00CF56C9">
            <w:pPr>
              <w:rPr>
                <w:rFonts w:ascii="Arial" w:hAnsi="Arial" w:cs="Arial"/>
              </w:rPr>
            </w:pPr>
          </w:p>
          <w:p w:rsidR="00CF56C9" w:rsidRPr="005D62E2" w:rsidRDefault="00CF56C9">
            <w:pPr>
              <w:rPr>
                <w:rFonts w:ascii="Arial" w:hAnsi="Arial" w:cs="Arial"/>
              </w:rPr>
            </w:pPr>
            <w:r w:rsidRPr="005D62E2">
              <w:rPr>
                <w:rFonts w:ascii="Arial" w:hAnsi="Arial" w:cs="Arial"/>
              </w:rPr>
              <w:t>Results from any investigation may need to be interpreted by the Clinical Physiologist to assess whether the patient should be reviewed by the Consultant Neurophysiologist prior to a patient leaving the department or being discharged at the end of a period of inpatient monitoring</w:t>
            </w:r>
          </w:p>
          <w:p w:rsidR="00CF56C9" w:rsidRPr="005D62E2" w:rsidRDefault="00CF56C9">
            <w:pPr>
              <w:rPr>
                <w:rFonts w:ascii="Arial" w:hAnsi="Arial" w:cs="Arial"/>
              </w:rPr>
            </w:pPr>
          </w:p>
        </w:tc>
      </w:tr>
    </w:tbl>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MOST CHALLENGING PARTS OF THE JOB</w:t>
            </w:r>
          </w:p>
          <w:p w:rsidR="00CF56C9" w:rsidRPr="005D62E2" w:rsidRDefault="00CF56C9">
            <w:pPr>
              <w:rPr>
                <w:rFonts w:ascii="Arial" w:hAnsi="Arial" w:cs="Arial"/>
              </w:rPr>
            </w:pP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rsidP="00EF2296">
            <w:pPr>
              <w:rPr>
                <w:rFonts w:ascii="Arial" w:hAnsi="Arial" w:cs="Arial"/>
              </w:rPr>
            </w:pPr>
            <w:r w:rsidRPr="005D62E2">
              <w:rPr>
                <w:rFonts w:ascii="Arial" w:hAnsi="Arial" w:cs="Arial"/>
              </w:rPr>
              <w:t>Some patients, families or friends may be difficult, unhelpful, give unclear or conflicting histories, and on rare occasions be aggressive to staff.</w:t>
            </w:r>
          </w:p>
          <w:p w:rsidR="00CF56C9" w:rsidRPr="005D62E2" w:rsidRDefault="00CF56C9" w:rsidP="00EF2296">
            <w:pPr>
              <w:rPr>
                <w:rFonts w:ascii="Arial" w:hAnsi="Arial" w:cs="Arial"/>
              </w:rPr>
            </w:pPr>
          </w:p>
          <w:p w:rsidR="00CF56C9" w:rsidRPr="005D62E2" w:rsidRDefault="00CF56C9" w:rsidP="00EF2296">
            <w:pPr>
              <w:rPr>
                <w:rFonts w:ascii="Arial" w:hAnsi="Arial" w:cs="Arial"/>
              </w:rPr>
            </w:pPr>
            <w:r w:rsidRPr="005D62E2">
              <w:rPr>
                <w:rFonts w:ascii="Arial" w:hAnsi="Arial" w:cs="Arial"/>
              </w:rPr>
              <w:t>Patients will often become agitated and confused during, or after seizures, often with some aggression. The safety of the patient is the priority of the Clinical Physiologist; to prevent the patient harming themselves or others, while trying to ensure the equipment remains undamaged, and no harm is inflicted upon them.</w:t>
            </w:r>
          </w:p>
          <w:p w:rsidR="00CF56C9" w:rsidRPr="005D62E2" w:rsidRDefault="00CF56C9" w:rsidP="00EF2296">
            <w:pPr>
              <w:rPr>
                <w:rFonts w:ascii="Arial" w:hAnsi="Arial" w:cs="Arial"/>
              </w:rPr>
            </w:pPr>
          </w:p>
          <w:p w:rsidR="00CF56C9" w:rsidRPr="005D62E2" w:rsidRDefault="00CF56C9" w:rsidP="00EF2296">
            <w:pPr>
              <w:rPr>
                <w:rFonts w:ascii="Arial" w:hAnsi="Arial" w:cs="Arial"/>
              </w:rPr>
            </w:pPr>
            <w:r w:rsidRPr="005D62E2">
              <w:rPr>
                <w:rFonts w:ascii="Arial" w:hAnsi="Arial" w:cs="Arial"/>
              </w:rPr>
              <w:t>Recordings based in the ICU or HDU settings can be particularly stressful and emotionally demanding due to the variability and severity of a patient’s physical condition or appearance, or if family are present at the bedside.</w:t>
            </w:r>
          </w:p>
          <w:p w:rsidR="00CF56C9" w:rsidRPr="005D62E2" w:rsidRDefault="00CF56C9" w:rsidP="00EF2296">
            <w:pPr>
              <w:rPr>
                <w:rFonts w:ascii="Arial" w:hAnsi="Arial" w:cs="Arial"/>
              </w:rPr>
            </w:pPr>
          </w:p>
          <w:p w:rsidR="00CF56C9" w:rsidRPr="005D62E2" w:rsidRDefault="00CF56C9" w:rsidP="00EF2296">
            <w:pPr>
              <w:rPr>
                <w:rFonts w:ascii="Arial" w:hAnsi="Arial" w:cs="Arial"/>
              </w:rPr>
            </w:pPr>
            <w:r w:rsidRPr="005D62E2">
              <w:rPr>
                <w:rFonts w:ascii="Arial" w:hAnsi="Arial" w:cs="Arial"/>
              </w:rPr>
              <w:t>Up to one hundred hours + of 32 channels EEG or 128 channel SEEG to review and keep up to date for each patient seen on Video EEG Telemetry. At times the intensity of detailed monitoring can be mentally exhausting.</w:t>
            </w:r>
          </w:p>
          <w:p w:rsidR="00CF56C9" w:rsidRPr="005D62E2" w:rsidRDefault="00CF56C9" w:rsidP="00EF2296">
            <w:pPr>
              <w:rPr>
                <w:rFonts w:ascii="Arial" w:hAnsi="Arial" w:cs="Arial"/>
              </w:rPr>
            </w:pPr>
          </w:p>
          <w:p w:rsidR="00CF56C9" w:rsidRPr="005D62E2" w:rsidRDefault="00CF56C9" w:rsidP="00EF2296">
            <w:pPr>
              <w:rPr>
                <w:rFonts w:ascii="Arial" w:hAnsi="Arial" w:cs="Arial"/>
              </w:rPr>
            </w:pPr>
            <w:r w:rsidRPr="005D62E2">
              <w:rPr>
                <w:rFonts w:ascii="Arial" w:hAnsi="Arial" w:cs="Arial"/>
              </w:rPr>
              <w:t>Comprehensive factual reports need to be provided for each EEG investigation, which may take 20 minutes to 2-3 hours, and there may be pressure for these to be completed as soon as possible following the patient’s visit.</w:t>
            </w:r>
          </w:p>
          <w:p w:rsidR="00CF56C9" w:rsidRPr="005D62E2" w:rsidRDefault="00CF56C9" w:rsidP="00EF2296">
            <w:pPr>
              <w:rPr>
                <w:rFonts w:ascii="Arial" w:hAnsi="Arial" w:cs="Arial"/>
              </w:rPr>
            </w:pPr>
          </w:p>
          <w:p w:rsidR="00CF56C9" w:rsidRPr="005D62E2" w:rsidRDefault="00CF56C9" w:rsidP="00EF2296">
            <w:pPr>
              <w:rPr>
                <w:rFonts w:ascii="Arial" w:hAnsi="Arial" w:cs="Arial"/>
                <w:lang w:val="en-US"/>
              </w:rPr>
            </w:pPr>
            <w:r w:rsidRPr="005D62E2">
              <w:rPr>
                <w:rFonts w:ascii="Arial" w:hAnsi="Arial" w:cs="Arial"/>
                <w:lang w:val="en-US"/>
              </w:rPr>
              <w:t>During advanced techniques the Clinical Physiologist must be aware that they may inadvertently cause pain, discomfort for the patient and at times this can influence the result of the procedure. It is of up most priority that the patient is reassured and as relaxed as possible and be kept comfortable throughout any procedure.</w:t>
            </w:r>
          </w:p>
          <w:p w:rsidR="00CF56C9" w:rsidRPr="005D62E2" w:rsidRDefault="00CF56C9" w:rsidP="00EF2296">
            <w:pPr>
              <w:rPr>
                <w:rFonts w:ascii="Arial" w:hAnsi="Arial" w:cs="Arial"/>
                <w:lang w:val="en-US"/>
              </w:rPr>
            </w:pPr>
          </w:p>
          <w:p w:rsidR="00CF56C9" w:rsidRPr="005D62E2" w:rsidRDefault="00CF56C9" w:rsidP="00EF2296">
            <w:pPr>
              <w:rPr>
                <w:rFonts w:ascii="Arial" w:hAnsi="Arial" w:cs="Arial"/>
              </w:rPr>
            </w:pPr>
            <w:r w:rsidRPr="005D62E2">
              <w:rPr>
                <w:rFonts w:ascii="Arial" w:hAnsi="Arial" w:cs="Arial"/>
                <w:lang w:val="en-US"/>
              </w:rPr>
              <w:t xml:space="preserve">The Clinical Physiologist must be aware and able to recognise their own limitations in any situation and be positive about the need for collaboration with colleagues </w:t>
            </w:r>
          </w:p>
          <w:p w:rsidR="00CF56C9" w:rsidRPr="005D62E2" w:rsidRDefault="00CF56C9" w:rsidP="00EF2296">
            <w:pPr>
              <w:rPr>
                <w:rFonts w:ascii="Arial" w:hAnsi="Arial" w:cs="Arial"/>
              </w:rPr>
            </w:pPr>
          </w:p>
          <w:p w:rsidR="00CF56C9" w:rsidRPr="005D62E2" w:rsidRDefault="00CF56C9" w:rsidP="00EF2296">
            <w:pPr>
              <w:rPr>
                <w:rFonts w:ascii="Arial" w:hAnsi="Arial" w:cs="Arial"/>
              </w:rPr>
            </w:pPr>
            <w:r w:rsidRPr="005D62E2">
              <w:rPr>
                <w:rFonts w:ascii="Arial" w:hAnsi="Arial" w:cs="Arial"/>
              </w:rPr>
              <w:t>Communication and empathy are extremely important in all aspects of the Clinical Physiologist’s day to day work, and the Clinical Physiologist must always be clear and precise in all their communications with patients and fellow staff so not to provide unsubstantiated or conflicting information, results or diagnosis in relation to investigations, or to cause undue worry or concern to patients and/or families</w:t>
            </w:r>
          </w:p>
          <w:p w:rsidR="00CF56C9" w:rsidRPr="005D62E2" w:rsidRDefault="00CF56C9">
            <w:pPr>
              <w:rPr>
                <w:rFonts w:ascii="Arial" w:hAnsi="Arial" w:cs="Arial"/>
              </w:rPr>
            </w:pPr>
          </w:p>
        </w:tc>
      </w:tr>
    </w:tbl>
    <w:p w:rsidR="00CF56C9" w:rsidRPr="005D62E2" w:rsidRDefault="00CF56C9">
      <w:pPr>
        <w:rPr>
          <w:rFonts w:ascii="Arial" w:hAnsi="Arial" w:cs="Arial"/>
        </w:rPr>
      </w:pPr>
    </w:p>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COMMUNICATIONS AND RELATIONSHIPS</w:t>
            </w:r>
          </w:p>
          <w:p w:rsidR="00CF56C9" w:rsidRPr="005D62E2" w:rsidRDefault="00CF56C9">
            <w:pPr>
              <w:rPr>
                <w:rFonts w:ascii="Arial" w:hAnsi="Arial" w:cs="Arial"/>
              </w:rPr>
            </w:pP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pPr>
              <w:rPr>
                <w:rFonts w:ascii="Arial" w:hAnsi="Arial" w:cs="Arial"/>
                <w:b/>
              </w:rPr>
            </w:pPr>
            <w:r w:rsidRPr="005D62E2">
              <w:rPr>
                <w:rFonts w:ascii="Arial" w:hAnsi="Arial" w:cs="Arial"/>
                <w:b/>
              </w:rPr>
              <w:t>Communication on Daily Basis</w:t>
            </w:r>
          </w:p>
          <w:p w:rsidR="00CF56C9" w:rsidRPr="005D62E2" w:rsidRDefault="00CF56C9">
            <w:pPr>
              <w:rPr>
                <w:rFonts w:ascii="Arial" w:hAnsi="Arial" w:cs="Arial"/>
              </w:rPr>
            </w:pPr>
          </w:p>
          <w:p w:rsidR="00CF56C9" w:rsidRPr="005D62E2" w:rsidRDefault="00CF56C9" w:rsidP="00491C1A">
            <w:pPr>
              <w:rPr>
                <w:rFonts w:ascii="Arial" w:hAnsi="Arial" w:cs="Arial"/>
              </w:rPr>
            </w:pPr>
            <w:r w:rsidRPr="005D62E2">
              <w:rPr>
                <w:rFonts w:ascii="Arial" w:hAnsi="Arial" w:cs="Arial"/>
              </w:rPr>
              <w:t>Patients, relatives, carers</w:t>
            </w:r>
          </w:p>
          <w:p w:rsidR="00CF56C9" w:rsidRPr="005D62E2" w:rsidRDefault="00CF56C9" w:rsidP="00491C1A">
            <w:pPr>
              <w:rPr>
                <w:rFonts w:ascii="Arial" w:hAnsi="Arial" w:cs="Arial"/>
              </w:rPr>
            </w:pPr>
            <w:r w:rsidRPr="005D62E2">
              <w:rPr>
                <w:rFonts w:ascii="Arial" w:hAnsi="Arial" w:cs="Arial"/>
              </w:rPr>
              <w:t>Clinical Neurophysiology Manager and other Clinical Physiology Staff</w:t>
            </w:r>
          </w:p>
          <w:p w:rsidR="00CF56C9" w:rsidRPr="005D62E2" w:rsidRDefault="00CF56C9" w:rsidP="00491C1A">
            <w:pPr>
              <w:rPr>
                <w:rFonts w:ascii="Arial" w:hAnsi="Arial" w:cs="Arial"/>
              </w:rPr>
            </w:pPr>
            <w:r w:rsidRPr="005D62E2">
              <w:rPr>
                <w:rFonts w:ascii="Arial" w:hAnsi="Arial" w:cs="Arial"/>
              </w:rPr>
              <w:t>Consultant Neurophysiologist and other departmental Medical Staff</w:t>
            </w:r>
          </w:p>
          <w:p w:rsidR="00CF56C9" w:rsidRPr="005D62E2" w:rsidRDefault="00CF56C9" w:rsidP="00491C1A">
            <w:pPr>
              <w:rPr>
                <w:rFonts w:ascii="Arial" w:hAnsi="Arial" w:cs="Arial"/>
              </w:rPr>
            </w:pPr>
            <w:r w:rsidRPr="005D62E2">
              <w:rPr>
                <w:rFonts w:ascii="Arial" w:hAnsi="Arial" w:cs="Arial"/>
              </w:rPr>
              <w:t>Nursing Staff</w:t>
            </w:r>
          </w:p>
          <w:p w:rsidR="00CF56C9" w:rsidRPr="005D62E2" w:rsidRDefault="00CF56C9" w:rsidP="00491C1A">
            <w:pPr>
              <w:rPr>
                <w:rFonts w:ascii="Arial" w:hAnsi="Arial" w:cs="Arial"/>
              </w:rPr>
            </w:pPr>
            <w:r w:rsidRPr="005D62E2">
              <w:rPr>
                <w:rFonts w:ascii="Arial" w:hAnsi="Arial" w:cs="Arial"/>
              </w:rPr>
              <w:t>Administrative and Clerical staff within the Clinical Neurophysiology Department</w:t>
            </w:r>
          </w:p>
          <w:p w:rsidR="00CF56C9" w:rsidRPr="005D62E2" w:rsidRDefault="00CF56C9" w:rsidP="0006684C">
            <w:pPr>
              <w:pStyle w:val="Heading1"/>
              <w:rPr>
                <w:rFonts w:cs="Arial"/>
                <w:b/>
                <w:bCs/>
              </w:rPr>
            </w:pPr>
          </w:p>
          <w:p w:rsidR="00CF56C9" w:rsidRPr="005D62E2" w:rsidRDefault="00CF56C9" w:rsidP="0006684C">
            <w:pPr>
              <w:pStyle w:val="Default"/>
              <w:rPr>
                <w:b/>
              </w:rPr>
            </w:pPr>
            <w:r w:rsidRPr="005D62E2">
              <w:rPr>
                <w:b/>
              </w:rPr>
              <w:t>Communication on Weekly Basis</w:t>
            </w:r>
          </w:p>
          <w:p w:rsidR="00CF56C9" w:rsidRPr="005D62E2" w:rsidRDefault="00CF56C9" w:rsidP="0006684C">
            <w:pPr>
              <w:rPr>
                <w:rFonts w:ascii="Arial" w:hAnsi="Arial" w:cs="Arial"/>
              </w:rPr>
            </w:pPr>
          </w:p>
          <w:p w:rsidR="00CF56C9" w:rsidRPr="005D62E2" w:rsidRDefault="00CF56C9" w:rsidP="00FF2A6E">
            <w:pPr>
              <w:jc w:val="both"/>
              <w:rPr>
                <w:rFonts w:ascii="Arial" w:hAnsi="Arial" w:cs="Arial"/>
              </w:rPr>
            </w:pPr>
            <w:r w:rsidRPr="005D62E2">
              <w:rPr>
                <w:rFonts w:ascii="Arial" w:hAnsi="Arial" w:cs="Arial"/>
              </w:rPr>
              <w:t>Consultant Neurologist(s)</w:t>
            </w:r>
          </w:p>
          <w:p w:rsidR="00CF56C9" w:rsidRPr="005D62E2" w:rsidRDefault="00CF56C9" w:rsidP="00FF2A6E">
            <w:pPr>
              <w:jc w:val="both"/>
              <w:rPr>
                <w:rFonts w:ascii="Arial" w:hAnsi="Arial" w:cs="Arial"/>
              </w:rPr>
            </w:pPr>
            <w:r w:rsidRPr="005D62E2">
              <w:rPr>
                <w:rFonts w:ascii="Arial" w:hAnsi="Arial" w:cs="Arial"/>
              </w:rPr>
              <w:t>Medical Physics</w:t>
            </w:r>
          </w:p>
          <w:p w:rsidR="00CF56C9" w:rsidRPr="005D62E2" w:rsidRDefault="00CF56C9" w:rsidP="00FF2A6E">
            <w:pPr>
              <w:jc w:val="both"/>
              <w:rPr>
                <w:rFonts w:ascii="Arial" w:hAnsi="Arial" w:cs="Arial"/>
              </w:rPr>
            </w:pPr>
            <w:r w:rsidRPr="005D62E2">
              <w:rPr>
                <w:rFonts w:ascii="Arial" w:hAnsi="Arial" w:cs="Arial"/>
              </w:rPr>
              <w:t>Nuclear Medicine</w:t>
            </w:r>
          </w:p>
          <w:p w:rsidR="00CF56C9" w:rsidRPr="005D62E2" w:rsidRDefault="00CF56C9" w:rsidP="00FF2A6E">
            <w:pPr>
              <w:jc w:val="both"/>
              <w:rPr>
                <w:rFonts w:ascii="Arial" w:hAnsi="Arial" w:cs="Arial"/>
              </w:rPr>
            </w:pPr>
            <w:r w:rsidRPr="005D62E2">
              <w:rPr>
                <w:rFonts w:ascii="Arial" w:hAnsi="Arial" w:cs="Arial"/>
              </w:rPr>
              <w:t>Epilepsy Specialist Nurses</w:t>
            </w:r>
          </w:p>
          <w:p w:rsidR="00CF56C9" w:rsidRPr="005D62E2" w:rsidRDefault="00CF56C9" w:rsidP="0006684C">
            <w:pPr>
              <w:rPr>
                <w:rFonts w:ascii="Arial" w:hAnsi="Arial" w:cs="Arial"/>
                <w:b/>
                <w:bCs/>
              </w:rPr>
            </w:pPr>
          </w:p>
          <w:p w:rsidR="00CF56C9" w:rsidRPr="005D62E2" w:rsidRDefault="00CF56C9" w:rsidP="0006684C">
            <w:pPr>
              <w:pStyle w:val="Heading8"/>
              <w:rPr>
                <w:rFonts w:ascii="Arial" w:hAnsi="Arial" w:cs="Arial"/>
                <w:b/>
                <w:sz w:val="24"/>
                <w:szCs w:val="24"/>
              </w:rPr>
            </w:pPr>
            <w:r w:rsidRPr="005D62E2">
              <w:rPr>
                <w:rFonts w:ascii="Arial" w:hAnsi="Arial" w:cs="Arial"/>
                <w:b/>
                <w:sz w:val="24"/>
                <w:szCs w:val="24"/>
              </w:rPr>
              <w:t>Communication Less Frequently</w:t>
            </w:r>
          </w:p>
          <w:p w:rsidR="00CF56C9" w:rsidRPr="005D62E2" w:rsidRDefault="00CF56C9" w:rsidP="00FF2A6E">
            <w:pPr>
              <w:ind w:left="360"/>
              <w:rPr>
                <w:rFonts w:ascii="Arial" w:hAnsi="Arial" w:cs="Arial"/>
              </w:rPr>
            </w:pPr>
          </w:p>
          <w:p w:rsidR="00CF56C9" w:rsidRPr="005D62E2" w:rsidRDefault="00CF56C9" w:rsidP="0006684C">
            <w:pPr>
              <w:rPr>
                <w:rFonts w:ascii="Arial" w:hAnsi="Arial" w:cs="Arial"/>
              </w:rPr>
            </w:pPr>
            <w:r w:rsidRPr="005D62E2">
              <w:rPr>
                <w:rFonts w:ascii="Arial" w:hAnsi="Arial" w:cs="Arial"/>
              </w:rPr>
              <w:t>Other Neurophysiology Departments</w:t>
            </w:r>
          </w:p>
          <w:p w:rsidR="00CF56C9" w:rsidRPr="005D62E2" w:rsidRDefault="00CF56C9" w:rsidP="0006684C">
            <w:pPr>
              <w:rPr>
                <w:rFonts w:ascii="Arial" w:hAnsi="Arial" w:cs="Arial"/>
              </w:rPr>
            </w:pPr>
            <w:r w:rsidRPr="005D62E2">
              <w:rPr>
                <w:rFonts w:ascii="Arial" w:hAnsi="Arial" w:cs="Arial"/>
              </w:rPr>
              <w:t>Medical Equipment Manufacturers</w:t>
            </w:r>
          </w:p>
          <w:p w:rsidR="00CF56C9" w:rsidRPr="005D62E2" w:rsidRDefault="00CF56C9" w:rsidP="0006684C">
            <w:pPr>
              <w:rPr>
                <w:rFonts w:ascii="Arial" w:hAnsi="Arial" w:cs="Arial"/>
              </w:rPr>
            </w:pPr>
            <w:r w:rsidRPr="005D62E2">
              <w:rPr>
                <w:rFonts w:ascii="Arial" w:hAnsi="Arial" w:cs="Arial"/>
              </w:rPr>
              <w:t>Infection Control/Health &amp; Safety</w:t>
            </w:r>
          </w:p>
          <w:p w:rsidR="00CF56C9" w:rsidRPr="005D62E2" w:rsidRDefault="00CF56C9" w:rsidP="0006684C">
            <w:pPr>
              <w:rPr>
                <w:rFonts w:ascii="Arial" w:hAnsi="Arial" w:cs="Arial"/>
              </w:rPr>
            </w:pPr>
            <w:r w:rsidRPr="005D62E2">
              <w:rPr>
                <w:rFonts w:ascii="Arial" w:hAnsi="Arial" w:cs="Arial"/>
              </w:rPr>
              <w:t>Information Technology</w:t>
            </w:r>
          </w:p>
          <w:p w:rsidR="00CF56C9" w:rsidRPr="005D62E2" w:rsidRDefault="00CF56C9">
            <w:pPr>
              <w:rPr>
                <w:rFonts w:ascii="Arial" w:hAnsi="Arial" w:cs="Arial"/>
              </w:rPr>
            </w:pPr>
          </w:p>
        </w:tc>
      </w:tr>
    </w:tbl>
    <w:p w:rsidR="00CF56C9" w:rsidRPr="005D62E2" w:rsidRDefault="00CF56C9">
      <w:pPr>
        <w:rPr>
          <w:rFonts w:ascii="Arial" w:hAnsi="Arial" w:cs="Arial"/>
        </w:rPr>
      </w:pPr>
    </w:p>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PHYSICAL, MENTAL, EMOTIONAL AND ENVIRONMENTAL DEMANDS OF THE JOB</w:t>
            </w: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rsidP="0006684C">
            <w:pPr>
              <w:pStyle w:val="Heading2"/>
              <w:rPr>
                <w:rFonts w:ascii="Arial" w:hAnsi="Arial" w:cs="Arial"/>
                <w:b/>
                <w:color w:val="auto"/>
                <w:sz w:val="24"/>
                <w:szCs w:val="24"/>
              </w:rPr>
            </w:pPr>
            <w:r w:rsidRPr="005D62E2">
              <w:rPr>
                <w:rFonts w:ascii="Arial" w:hAnsi="Arial" w:cs="Arial"/>
                <w:b/>
                <w:color w:val="auto"/>
                <w:sz w:val="24"/>
                <w:szCs w:val="24"/>
              </w:rPr>
              <w:t>Physical Effort</w:t>
            </w:r>
          </w:p>
          <w:p w:rsidR="00CF56C9" w:rsidRPr="005D62E2" w:rsidRDefault="00CF56C9" w:rsidP="0006684C">
            <w:pPr>
              <w:rPr>
                <w:rFonts w:ascii="Arial" w:hAnsi="Arial" w:cs="Arial"/>
                <w:b/>
                <w:bCs/>
              </w:rPr>
            </w:pPr>
          </w:p>
          <w:p w:rsidR="00CF56C9" w:rsidRPr="005D62E2" w:rsidRDefault="00CF56C9" w:rsidP="00230FFC">
            <w:pPr>
              <w:rPr>
                <w:rFonts w:ascii="Arial" w:hAnsi="Arial" w:cs="Arial"/>
              </w:rPr>
            </w:pPr>
            <w:r w:rsidRPr="005D62E2">
              <w:rPr>
                <w:rFonts w:ascii="Arial" w:hAnsi="Arial" w:cs="Arial"/>
              </w:rPr>
              <w:t>Bending, stretching and twisting to apply electrodes to a patient’s scalp, in often difficult circumstance, such as lying on a bed, or on a ventilator in The Intensive Care Unit and to patients that may be confused and/or aggressive. Similarly, when removing electrodes.</w:t>
            </w:r>
          </w:p>
          <w:p w:rsidR="00CF56C9" w:rsidRPr="005D62E2" w:rsidRDefault="00CF56C9" w:rsidP="0006684C">
            <w:pPr>
              <w:rPr>
                <w:rFonts w:ascii="Arial" w:hAnsi="Arial" w:cs="Arial"/>
              </w:rPr>
            </w:pPr>
          </w:p>
          <w:p w:rsidR="00CF56C9" w:rsidRPr="005D62E2" w:rsidRDefault="00CF56C9" w:rsidP="0006684C">
            <w:pPr>
              <w:rPr>
                <w:rFonts w:ascii="Arial" w:hAnsi="Arial" w:cs="Arial"/>
              </w:rPr>
            </w:pPr>
            <w:r w:rsidRPr="005D62E2">
              <w:rPr>
                <w:rFonts w:ascii="Arial" w:hAnsi="Arial" w:cs="Arial"/>
              </w:rPr>
              <w:t>Repetitive twisting of upper body during Nerve Conduction Studies.</w:t>
            </w:r>
          </w:p>
          <w:p w:rsidR="00CF56C9" w:rsidRPr="005D62E2" w:rsidRDefault="00CF56C9" w:rsidP="0006684C">
            <w:pPr>
              <w:rPr>
                <w:rFonts w:ascii="Arial" w:hAnsi="Arial" w:cs="Arial"/>
              </w:rPr>
            </w:pPr>
          </w:p>
          <w:p w:rsidR="00CF56C9" w:rsidRPr="005D62E2" w:rsidRDefault="00CF56C9" w:rsidP="0006684C">
            <w:pPr>
              <w:rPr>
                <w:rFonts w:ascii="Arial" w:hAnsi="Arial" w:cs="Arial"/>
              </w:rPr>
            </w:pPr>
            <w:r w:rsidRPr="005D62E2">
              <w:rPr>
                <w:rFonts w:ascii="Arial" w:hAnsi="Arial" w:cs="Arial"/>
              </w:rPr>
              <w:t>For only short periods, transferring patients, by means of pushing chair, transferring from chair to chair or transferring from trolley to trolley</w:t>
            </w:r>
          </w:p>
          <w:p w:rsidR="00CF56C9" w:rsidRPr="005D62E2" w:rsidRDefault="00CF56C9" w:rsidP="0006684C">
            <w:pPr>
              <w:rPr>
                <w:rFonts w:ascii="Arial" w:hAnsi="Arial" w:cs="Arial"/>
              </w:rPr>
            </w:pPr>
          </w:p>
          <w:p w:rsidR="00CF56C9" w:rsidRPr="005D62E2" w:rsidRDefault="00CF56C9" w:rsidP="00EE0B5C">
            <w:pPr>
              <w:rPr>
                <w:rFonts w:ascii="Arial" w:hAnsi="Arial" w:cs="Arial"/>
              </w:rPr>
            </w:pPr>
            <w:r w:rsidRPr="005D62E2">
              <w:rPr>
                <w:rFonts w:ascii="Arial" w:hAnsi="Arial" w:cs="Arial"/>
              </w:rPr>
              <w:t>Physical effort involved in pushing/pulling portable equipment either onsite to wards, ICU etc or offsite involving dismantling and rebuilding portable equipment, lifting equipment in and out of transport.</w:t>
            </w:r>
          </w:p>
          <w:p w:rsidR="00CF56C9" w:rsidRPr="005D62E2" w:rsidRDefault="00CF56C9" w:rsidP="00EE0B5C">
            <w:pPr>
              <w:rPr>
                <w:rFonts w:ascii="Arial" w:hAnsi="Arial" w:cs="Arial"/>
              </w:rPr>
            </w:pPr>
          </w:p>
          <w:p w:rsidR="00CF56C9" w:rsidRPr="005D62E2" w:rsidRDefault="00CF56C9" w:rsidP="00EE0B5C">
            <w:pPr>
              <w:rPr>
                <w:rFonts w:ascii="Arial" w:hAnsi="Arial" w:cs="Arial"/>
              </w:rPr>
            </w:pPr>
            <w:r w:rsidRPr="005D62E2">
              <w:rPr>
                <w:rFonts w:ascii="Arial" w:hAnsi="Arial" w:cs="Arial"/>
              </w:rPr>
              <w:t>Patients will often become agitated and confused during, or after seizures, often with some</w:t>
            </w:r>
          </w:p>
          <w:p w:rsidR="00CF56C9" w:rsidRPr="005D62E2" w:rsidRDefault="00CF56C9" w:rsidP="00EE0B5C">
            <w:pPr>
              <w:rPr>
                <w:rFonts w:ascii="Arial" w:hAnsi="Arial" w:cs="Arial"/>
              </w:rPr>
            </w:pPr>
            <w:r w:rsidRPr="005D62E2">
              <w:rPr>
                <w:rFonts w:ascii="Arial" w:hAnsi="Arial" w:cs="Arial"/>
              </w:rPr>
              <w:t xml:space="preserve">aggression. The Clinical Physiologist in attendance is responsible to ensure as much as possible that the patient causes no harm to themselves or others, in addition to ensuring the safety of the EEG Equipment </w:t>
            </w:r>
          </w:p>
          <w:p w:rsidR="00CF56C9" w:rsidRPr="005D62E2" w:rsidRDefault="00CF56C9" w:rsidP="00EE0B5C">
            <w:pPr>
              <w:rPr>
                <w:rFonts w:ascii="Arial" w:hAnsi="Arial" w:cs="Arial"/>
              </w:rPr>
            </w:pPr>
          </w:p>
          <w:p w:rsidR="00CF56C9" w:rsidRPr="005D62E2" w:rsidRDefault="00CF56C9" w:rsidP="00EE0B5C">
            <w:pPr>
              <w:rPr>
                <w:rFonts w:ascii="Arial" w:hAnsi="Arial" w:cs="Arial"/>
              </w:rPr>
            </w:pPr>
            <w:r w:rsidRPr="005D62E2">
              <w:rPr>
                <w:rFonts w:ascii="Arial" w:hAnsi="Arial" w:cs="Arial"/>
              </w:rPr>
              <w:t xml:space="preserve">With current Scottish Government requirements in place the use of appropriate PPE is needed for every clinical task undertaken. This can be difficult in some situations </w:t>
            </w:r>
            <w:r w:rsidRPr="005D62E2">
              <w:rPr>
                <w:rFonts w:ascii="Arial" w:hAnsi="Arial" w:cs="Arial"/>
              </w:rPr>
              <w:lastRenderedPageBreak/>
              <w:t>and during periods of warmer weather. Staff are encouraged to ensure they re-hydrate regularly and take precautions against skin discomfort.</w:t>
            </w:r>
          </w:p>
          <w:p w:rsidR="00CF56C9" w:rsidRPr="005D62E2" w:rsidRDefault="00CF56C9" w:rsidP="00FF1035">
            <w:pPr>
              <w:pStyle w:val="Heading1"/>
              <w:rPr>
                <w:rFonts w:cs="Arial"/>
                <w:b/>
              </w:rPr>
            </w:pPr>
          </w:p>
          <w:p w:rsidR="00CF56C9" w:rsidRPr="005D62E2" w:rsidRDefault="00CF56C9" w:rsidP="00FF1035">
            <w:pPr>
              <w:pStyle w:val="Heading1"/>
              <w:rPr>
                <w:rFonts w:cs="Arial"/>
                <w:b/>
              </w:rPr>
            </w:pPr>
            <w:r w:rsidRPr="005D62E2">
              <w:rPr>
                <w:rFonts w:cs="Arial"/>
                <w:b/>
              </w:rPr>
              <w:t>Mental and Emotional Effort</w:t>
            </w:r>
          </w:p>
          <w:p w:rsidR="00CF56C9" w:rsidRPr="005D62E2" w:rsidRDefault="00CF56C9" w:rsidP="00EE0B5C">
            <w:pPr>
              <w:pStyle w:val="Default"/>
            </w:pPr>
          </w:p>
          <w:p w:rsidR="00CF56C9" w:rsidRPr="005D62E2" w:rsidRDefault="00CF56C9" w:rsidP="00EE0B5C">
            <w:pPr>
              <w:pStyle w:val="Default"/>
            </w:pPr>
            <w:r w:rsidRPr="005D62E2">
              <w:t>Every investigation requires mental effort varying from reading and understanding the patient referral letter to remaining alert to any possible or actual clinical changes in the patient or change to their recorded waveforms which may lead to the requirement of medical intervention</w:t>
            </w:r>
          </w:p>
          <w:p w:rsidR="00CF56C9" w:rsidRPr="005D62E2" w:rsidRDefault="00CF56C9" w:rsidP="00EE0B5C">
            <w:pPr>
              <w:pStyle w:val="Default"/>
            </w:pPr>
          </w:p>
          <w:p w:rsidR="00CF56C9" w:rsidRPr="005D62E2" w:rsidRDefault="00CF56C9" w:rsidP="00EE0B5C">
            <w:pPr>
              <w:pStyle w:val="Default"/>
            </w:pPr>
            <w:r w:rsidRPr="005D62E2">
              <w:t>Clear and concise use of communication and language skills for the purpose of comprehension by the patient of the investigation as well as for providing detailed reports either verbal or written to medical staff for interpretation.</w:t>
            </w:r>
          </w:p>
          <w:p w:rsidR="00CF56C9" w:rsidRPr="005D62E2" w:rsidRDefault="00CF56C9" w:rsidP="00EE0B5C">
            <w:pPr>
              <w:pStyle w:val="Default"/>
            </w:pPr>
          </w:p>
          <w:p w:rsidR="00CF56C9" w:rsidRPr="005D62E2" w:rsidRDefault="00CF56C9" w:rsidP="00EE0B5C">
            <w:pPr>
              <w:pStyle w:val="Default"/>
            </w:pPr>
            <w:r w:rsidRPr="005D62E2">
              <w:t>Close monitoring and assessing of “live” recordings, this may be for up to 8 hours per day, even with several breaks requires substantial mental effort.</w:t>
            </w:r>
          </w:p>
          <w:p w:rsidR="00CF56C9" w:rsidRPr="005D62E2" w:rsidRDefault="00CF56C9" w:rsidP="00FF2A6E">
            <w:pPr>
              <w:autoSpaceDE w:val="0"/>
              <w:autoSpaceDN w:val="0"/>
              <w:adjustRightInd w:val="0"/>
              <w:rPr>
                <w:rFonts w:ascii="Arial" w:hAnsi="Arial" w:cs="Arial"/>
                <w:lang w:val="en-US"/>
              </w:rPr>
            </w:pPr>
          </w:p>
          <w:p w:rsidR="00CF56C9" w:rsidRPr="005D62E2" w:rsidRDefault="00CF56C9" w:rsidP="00FF1035">
            <w:pPr>
              <w:rPr>
                <w:rFonts w:ascii="Arial" w:hAnsi="Arial" w:cs="Arial"/>
              </w:rPr>
            </w:pPr>
            <w:r w:rsidRPr="005D62E2">
              <w:rPr>
                <w:rFonts w:ascii="Arial" w:hAnsi="Arial" w:cs="Arial"/>
              </w:rPr>
              <w:t xml:space="preserve">During recordings on ICU/HDU mental and emotional is required due to patient’s condition or dealing with relatives and staff </w:t>
            </w:r>
          </w:p>
          <w:p w:rsidR="00CF56C9" w:rsidRPr="005D62E2" w:rsidRDefault="00CF56C9" w:rsidP="00FF1035">
            <w:pPr>
              <w:rPr>
                <w:rFonts w:ascii="Arial" w:hAnsi="Arial" w:cs="Arial"/>
              </w:rPr>
            </w:pPr>
          </w:p>
          <w:p w:rsidR="00CF56C9" w:rsidRPr="005D62E2" w:rsidRDefault="00CF56C9" w:rsidP="00FF2A6E">
            <w:pPr>
              <w:autoSpaceDE w:val="0"/>
              <w:autoSpaceDN w:val="0"/>
              <w:adjustRightInd w:val="0"/>
              <w:rPr>
                <w:rFonts w:ascii="Arial" w:hAnsi="Arial" w:cs="Arial"/>
                <w:lang w:val="en-US"/>
              </w:rPr>
            </w:pPr>
            <w:r w:rsidRPr="005D62E2">
              <w:rPr>
                <w:rFonts w:ascii="Arial" w:hAnsi="Arial" w:cs="Arial"/>
                <w:lang w:val="en-US"/>
              </w:rPr>
              <w:t>During Nerve Conduction Studies the Clinical Physiologist must be aware that repetitive stimulation of nerves my cause pain and discomfort for the patient and the Clinical Physiologist must balance the need to gain good quality results with the level of discomfort caused and the potential upset that may cause to the patient. Advice should be sought from supervising Consultant Neurophysiologist in such cases</w:t>
            </w:r>
          </w:p>
          <w:p w:rsidR="00CF56C9" w:rsidRPr="005D62E2" w:rsidRDefault="00CF56C9" w:rsidP="00FF2A6E">
            <w:pPr>
              <w:autoSpaceDE w:val="0"/>
              <w:autoSpaceDN w:val="0"/>
              <w:adjustRightInd w:val="0"/>
              <w:rPr>
                <w:rFonts w:ascii="Arial" w:hAnsi="Arial" w:cs="Arial"/>
                <w:lang w:val="en-US"/>
              </w:rPr>
            </w:pPr>
          </w:p>
          <w:p w:rsidR="00CF56C9" w:rsidRPr="005D62E2" w:rsidRDefault="00CF56C9" w:rsidP="00FF2A6E">
            <w:pPr>
              <w:autoSpaceDE w:val="0"/>
              <w:autoSpaceDN w:val="0"/>
              <w:adjustRightInd w:val="0"/>
              <w:rPr>
                <w:rFonts w:ascii="Arial" w:hAnsi="Arial" w:cs="Arial"/>
                <w:lang w:val="en-US"/>
              </w:rPr>
            </w:pPr>
            <w:r w:rsidRPr="005D62E2">
              <w:rPr>
                <w:rFonts w:ascii="Arial" w:hAnsi="Arial" w:cs="Arial"/>
                <w:lang w:val="en-US"/>
              </w:rPr>
              <w:t>During EP it is the clinical physiologist responsibility to ensure that the patient is fully concentrating on the fixation point this is done in a darkened room.</w:t>
            </w:r>
          </w:p>
          <w:p w:rsidR="00CF56C9" w:rsidRPr="005D62E2" w:rsidRDefault="00CF56C9" w:rsidP="00FF2A6E">
            <w:pPr>
              <w:autoSpaceDE w:val="0"/>
              <w:autoSpaceDN w:val="0"/>
              <w:adjustRightInd w:val="0"/>
              <w:rPr>
                <w:rFonts w:ascii="Arial" w:hAnsi="Arial" w:cs="Arial"/>
                <w:lang w:val="en-US"/>
              </w:rPr>
            </w:pPr>
          </w:p>
          <w:p w:rsidR="00CF56C9" w:rsidRPr="005D62E2" w:rsidRDefault="00CF56C9" w:rsidP="00FF2A6E">
            <w:pPr>
              <w:autoSpaceDE w:val="0"/>
              <w:autoSpaceDN w:val="0"/>
              <w:adjustRightInd w:val="0"/>
              <w:rPr>
                <w:rFonts w:ascii="Arial" w:hAnsi="Arial" w:cs="Arial"/>
                <w:lang w:val="en-US"/>
              </w:rPr>
            </w:pPr>
            <w:r w:rsidRPr="005D62E2">
              <w:rPr>
                <w:rFonts w:ascii="Arial" w:hAnsi="Arial" w:cs="Arial"/>
                <w:lang w:val="en-US"/>
              </w:rPr>
              <w:t>Due to long periods of pc and display screen equipment the Clinical Physiologist should adhere to Health and Safety policies in relation to regular breaks, sitting positions etc.</w:t>
            </w:r>
          </w:p>
          <w:p w:rsidR="00CF56C9" w:rsidRPr="005D62E2" w:rsidRDefault="00CF56C9" w:rsidP="00FF2A6E">
            <w:pPr>
              <w:autoSpaceDE w:val="0"/>
              <w:autoSpaceDN w:val="0"/>
              <w:adjustRightInd w:val="0"/>
              <w:rPr>
                <w:rFonts w:ascii="Arial" w:hAnsi="Arial" w:cs="Arial"/>
                <w:lang w:val="en-US"/>
              </w:rPr>
            </w:pPr>
          </w:p>
          <w:p w:rsidR="00CF56C9" w:rsidRPr="005D62E2" w:rsidRDefault="00CF56C9" w:rsidP="00FF2A6E">
            <w:pPr>
              <w:autoSpaceDE w:val="0"/>
              <w:autoSpaceDN w:val="0"/>
              <w:adjustRightInd w:val="0"/>
              <w:rPr>
                <w:rFonts w:ascii="Arial" w:hAnsi="Arial" w:cs="Arial"/>
                <w:lang w:val="en-US"/>
              </w:rPr>
            </w:pPr>
            <w:r w:rsidRPr="005D62E2">
              <w:rPr>
                <w:rFonts w:ascii="Arial" w:hAnsi="Arial" w:cs="Arial"/>
                <w:lang w:val="en-US"/>
              </w:rPr>
              <w:t>With the on-going COVID 19 pandemic staff are encouraged to stay alert to their own mental wellbeing and to make use of communicating with colleagues/family as well as the R&amp;R Hubs provided by NHS GGC and online support</w:t>
            </w:r>
          </w:p>
          <w:p w:rsidR="00CF56C9" w:rsidRPr="005D62E2" w:rsidRDefault="00CF56C9" w:rsidP="00FF2A6E">
            <w:pPr>
              <w:autoSpaceDE w:val="0"/>
              <w:autoSpaceDN w:val="0"/>
              <w:adjustRightInd w:val="0"/>
              <w:rPr>
                <w:rFonts w:ascii="Arial" w:hAnsi="Arial" w:cs="Arial"/>
                <w:lang w:val="en-US"/>
              </w:rPr>
            </w:pPr>
          </w:p>
          <w:p w:rsidR="00CF56C9" w:rsidRPr="005D62E2" w:rsidRDefault="00CF56C9" w:rsidP="00FF2A6E">
            <w:pPr>
              <w:autoSpaceDE w:val="0"/>
              <w:autoSpaceDN w:val="0"/>
              <w:adjustRightInd w:val="0"/>
              <w:rPr>
                <w:rFonts w:ascii="Arial" w:hAnsi="Arial" w:cs="Arial"/>
                <w:b/>
                <w:lang w:val="en-US"/>
              </w:rPr>
            </w:pPr>
            <w:r w:rsidRPr="005D62E2">
              <w:rPr>
                <w:rFonts w:ascii="Arial" w:hAnsi="Arial" w:cs="Arial"/>
                <w:b/>
                <w:lang w:val="en-US"/>
              </w:rPr>
              <w:t>Environmental Effort</w:t>
            </w:r>
          </w:p>
          <w:p w:rsidR="00CF56C9" w:rsidRPr="005D62E2" w:rsidRDefault="00CF56C9" w:rsidP="00FF2A6E">
            <w:pPr>
              <w:autoSpaceDE w:val="0"/>
              <w:autoSpaceDN w:val="0"/>
              <w:adjustRightInd w:val="0"/>
              <w:rPr>
                <w:rFonts w:ascii="Arial" w:hAnsi="Arial" w:cs="Arial"/>
                <w:b/>
                <w:lang w:val="en-US"/>
              </w:rPr>
            </w:pPr>
          </w:p>
          <w:p w:rsidR="00CF56C9" w:rsidRPr="005D62E2" w:rsidRDefault="00CF56C9" w:rsidP="00FF2A6E">
            <w:pPr>
              <w:autoSpaceDE w:val="0"/>
              <w:autoSpaceDN w:val="0"/>
              <w:adjustRightInd w:val="0"/>
              <w:rPr>
                <w:rFonts w:ascii="Arial" w:hAnsi="Arial" w:cs="Arial"/>
                <w:lang w:val="en-US"/>
              </w:rPr>
            </w:pPr>
            <w:r w:rsidRPr="005D62E2">
              <w:rPr>
                <w:rFonts w:ascii="Arial" w:hAnsi="Arial" w:cs="Arial"/>
                <w:lang w:val="en-US"/>
              </w:rPr>
              <w:t>The Clinical Physiologist may have to work in confined spaces when recording portable EEG in ward or ICU settings and must adapt to the situation presented to them.</w:t>
            </w:r>
          </w:p>
          <w:p w:rsidR="00CF56C9" w:rsidRPr="005D62E2" w:rsidRDefault="00CF56C9" w:rsidP="00FF2A6E">
            <w:pPr>
              <w:autoSpaceDE w:val="0"/>
              <w:autoSpaceDN w:val="0"/>
              <w:adjustRightInd w:val="0"/>
              <w:rPr>
                <w:rFonts w:ascii="Arial" w:hAnsi="Arial" w:cs="Arial"/>
                <w:lang w:val="en-US"/>
              </w:rPr>
            </w:pPr>
          </w:p>
          <w:p w:rsidR="00CF56C9" w:rsidRPr="005D62E2" w:rsidRDefault="00CF56C9" w:rsidP="00FF2A6E">
            <w:pPr>
              <w:autoSpaceDE w:val="0"/>
              <w:autoSpaceDN w:val="0"/>
              <w:adjustRightInd w:val="0"/>
              <w:rPr>
                <w:rFonts w:ascii="Arial" w:hAnsi="Arial" w:cs="Arial"/>
                <w:lang w:val="en-US"/>
              </w:rPr>
            </w:pPr>
            <w:r w:rsidRPr="005D62E2">
              <w:rPr>
                <w:rFonts w:ascii="Arial" w:hAnsi="Arial" w:cs="Arial"/>
                <w:lang w:val="en-US"/>
              </w:rPr>
              <w:t>When working in more hostile environments, ie theatre, the Clinical Physiologist must be alert to any effect by other medical equipment which may cause interference.</w:t>
            </w:r>
          </w:p>
          <w:p w:rsidR="00CF56C9" w:rsidRPr="005D62E2" w:rsidRDefault="00CF56C9" w:rsidP="00FF2A6E">
            <w:pPr>
              <w:autoSpaceDE w:val="0"/>
              <w:autoSpaceDN w:val="0"/>
              <w:adjustRightInd w:val="0"/>
              <w:rPr>
                <w:rFonts w:ascii="Arial" w:hAnsi="Arial" w:cs="Arial"/>
                <w:lang w:val="en-US"/>
              </w:rPr>
            </w:pPr>
          </w:p>
          <w:p w:rsidR="00CF56C9" w:rsidRPr="005D62E2" w:rsidRDefault="00CF56C9" w:rsidP="00FF2A6E">
            <w:pPr>
              <w:autoSpaceDE w:val="0"/>
              <w:autoSpaceDN w:val="0"/>
              <w:adjustRightInd w:val="0"/>
              <w:rPr>
                <w:rFonts w:ascii="Arial" w:hAnsi="Arial" w:cs="Arial"/>
                <w:lang w:val="en-US"/>
              </w:rPr>
            </w:pPr>
            <w:r w:rsidRPr="005D62E2">
              <w:rPr>
                <w:rFonts w:ascii="Arial" w:hAnsi="Arial" w:cs="Arial"/>
                <w:lang w:val="en-US"/>
              </w:rPr>
              <w:t xml:space="preserve">COVID-19 has brought with it the need to be extremely vigilant to our surroundings and the requirement for physical distancing within the workplace, it is important that staff adhere to policies in place for everyone’s wellbeing and when these are not </w:t>
            </w:r>
            <w:r w:rsidRPr="005D62E2">
              <w:rPr>
                <w:rFonts w:ascii="Arial" w:hAnsi="Arial" w:cs="Arial"/>
                <w:lang w:val="en-US"/>
              </w:rPr>
              <w:lastRenderedPageBreak/>
              <w:t>able to be followed appropriate mitigating steps are taken. Health &amp; Safety Workplace manuals  are kept up-to date and should be read and understood by all staff</w:t>
            </w:r>
          </w:p>
          <w:p w:rsidR="00CF56C9" w:rsidRPr="005D62E2" w:rsidRDefault="00CF56C9" w:rsidP="00FF2A6E">
            <w:pPr>
              <w:autoSpaceDE w:val="0"/>
              <w:autoSpaceDN w:val="0"/>
              <w:adjustRightInd w:val="0"/>
              <w:rPr>
                <w:rFonts w:ascii="Arial" w:hAnsi="Arial" w:cs="Arial"/>
                <w:lang w:val="en-US"/>
              </w:rPr>
            </w:pPr>
          </w:p>
        </w:tc>
      </w:tr>
    </w:tbl>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CF56C9" w:rsidRPr="005D62E2" w:rsidTr="00FF2A6E">
        <w:tc>
          <w:tcPr>
            <w:tcW w:w="9242" w:type="dxa"/>
          </w:tcPr>
          <w:p w:rsidR="00CF56C9" w:rsidRPr="005D62E2" w:rsidRDefault="00CF56C9">
            <w:pPr>
              <w:rPr>
                <w:rFonts w:ascii="Arial" w:hAnsi="Arial" w:cs="Arial"/>
                <w:b/>
              </w:rPr>
            </w:pPr>
            <w:r w:rsidRPr="005D62E2">
              <w:rPr>
                <w:rFonts w:ascii="Arial" w:hAnsi="Arial" w:cs="Arial"/>
                <w:b/>
              </w:rPr>
              <w:t>KNOWLEDGE, TRAINING AND EXPERTISE REQUIRED TO DO THE JOB</w:t>
            </w:r>
          </w:p>
          <w:p w:rsidR="00CF56C9" w:rsidRPr="005D62E2" w:rsidRDefault="00CF56C9">
            <w:pPr>
              <w:rPr>
                <w:rFonts w:ascii="Arial" w:hAnsi="Arial" w:cs="Arial"/>
              </w:rPr>
            </w:pPr>
          </w:p>
        </w:tc>
      </w:tr>
      <w:tr w:rsidR="00CF56C9" w:rsidRPr="005D62E2" w:rsidTr="00FF2A6E">
        <w:tc>
          <w:tcPr>
            <w:tcW w:w="9242" w:type="dxa"/>
          </w:tcPr>
          <w:p w:rsidR="00CF56C9" w:rsidRPr="005D62E2" w:rsidRDefault="00CF56C9">
            <w:pPr>
              <w:rPr>
                <w:rFonts w:ascii="Arial" w:hAnsi="Arial" w:cs="Arial"/>
              </w:rPr>
            </w:pPr>
          </w:p>
          <w:p w:rsidR="00CF56C9" w:rsidRPr="005D62E2" w:rsidRDefault="00CF56C9" w:rsidP="00FF2A6E">
            <w:pPr>
              <w:jc w:val="both"/>
              <w:rPr>
                <w:rFonts w:ascii="Arial" w:hAnsi="Arial" w:cs="Arial"/>
                <w:b/>
                <w:bCs/>
              </w:rPr>
            </w:pPr>
            <w:r w:rsidRPr="005D62E2">
              <w:rPr>
                <w:rFonts w:ascii="Arial" w:hAnsi="Arial" w:cs="Arial"/>
                <w:b/>
                <w:bCs/>
              </w:rPr>
              <w:t>Educational requirements</w:t>
            </w:r>
          </w:p>
          <w:p w:rsidR="00CF56C9" w:rsidRPr="005D62E2" w:rsidRDefault="00CF56C9" w:rsidP="001549E0">
            <w:pPr>
              <w:spacing w:line="360" w:lineRule="auto"/>
              <w:rPr>
                <w:rFonts w:ascii="Arial" w:hAnsi="Arial" w:cs="Arial"/>
              </w:rPr>
            </w:pPr>
            <w:r w:rsidRPr="005D62E2">
              <w:rPr>
                <w:rFonts w:ascii="Arial" w:hAnsi="Arial" w:cs="Arial"/>
              </w:rPr>
              <w:t>Bsc Hons degree in clinical physiology (Neuro) or equivalent.</w:t>
            </w:r>
          </w:p>
          <w:p w:rsidR="00CF56C9" w:rsidRPr="005D62E2" w:rsidRDefault="00CF56C9" w:rsidP="001549E0">
            <w:pPr>
              <w:spacing w:line="360" w:lineRule="auto"/>
              <w:rPr>
                <w:rFonts w:ascii="Arial" w:hAnsi="Arial" w:cs="Arial"/>
              </w:rPr>
            </w:pPr>
            <w:r w:rsidRPr="005D62E2">
              <w:rPr>
                <w:rFonts w:ascii="Arial" w:hAnsi="Arial" w:cs="Arial"/>
              </w:rPr>
              <w:t>ECNE/ANS National Exam Board Part 1 and Part 2, or equivalent, plus underpinning knowledge.</w:t>
            </w:r>
          </w:p>
          <w:p w:rsidR="00CF56C9" w:rsidRPr="005D62E2" w:rsidRDefault="00CF56C9" w:rsidP="00FF2A6E">
            <w:pPr>
              <w:pStyle w:val="Heading1"/>
              <w:spacing w:line="360" w:lineRule="auto"/>
              <w:rPr>
                <w:rFonts w:cs="Arial"/>
                <w:b/>
              </w:rPr>
            </w:pPr>
            <w:r w:rsidRPr="005D62E2">
              <w:rPr>
                <w:rFonts w:cs="Arial"/>
                <w:b/>
              </w:rPr>
              <w:t>Recommended</w:t>
            </w:r>
          </w:p>
          <w:p w:rsidR="00CF56C9" w:rsidRPr="005D62E2" w:rsidRDefault="00CF56C9" w:rsidP="001549E0">
            <w:pPr>
              <w:spacing w:line="360" w:lineRule="auto"/>
              <w:rPr>
                <w:rFonts w:ascii="Arial" w:hAnsi="Arial" w:cs="Arial"/>
              </w:rPr>
            </w:pPr>
            <w:r w:rsidRPr="005D62E2">
              <w:rPr>
                <w:rFonts w:ascii="Arial" w:hAnsi="Arial" w:cs="Arial"/>
              </w:rPr>
              <w:t xml:space="preserve">Experience of XLTEK and Synergy systems and software </w:t>
            </w:r>
          </w:p>
          <w:p w:rsidR="00CF56C9" w:rsidRPr="005D62E2" w:rsidRDefault="00CF56C9" w:rsidP="001549E0">
            <w:pPr>
              <w:spacing w:after="120" w:line="360" w:lineRule="auto"/>
              <w:rPr>
                <w:rFonts w:ascii="Arial" w:hAnsi="Arial" w:cs="Arial"/>
              </w:rPr>
            </w:pPr>
            <w:r w:rsidRPr="005D62E2">
              <w:rPr>
                <w:rFonts w:ascii="Arial" w:hAnsi="Arial" w:cs="Arial"/>
              </w:rPr>
              <w:t>RCCP Registration</w:t>
            </w:r>
          </w:p>
          <w:p w:rsidR="00CF56C9" w:rsidRPr="005D62E2" w:rsidRDefault="00CF56C9" w:rsidP="001549E0">
            <w:pPr>
              <w:spacing w:after="120" w:line="360" w:lineRule="auto"/>
              <w:rPr>
                <w:rFonts w:ascii="Arial" w:hAnsi="Arial" w:cs="Arial"/>
                <w:b/>
                <w:bCs/>
              </w:rPr>
            </w:pPr>
            <w:r w:rsidRPr="005D62E2">
              <w:rPr>
                <w:rFonts w:ascii="Arial" w:hAnsi="Arial" w:cs="Arial"/>
                <w:b/>
                <w:bCs/>
              </w:rPr>
              <w:t>Work experience</w:t>
            </w:r>
          </w:p>
          <w:p w:rsidR="00CF56C9" w:rsidRPr="005D62E2" w:rsidRDefault="00CF56C9" w:rsidP="00FF2A6E">
            <w:pPr>
              <w:spacing w:line="360" w:lineRule="auto"/>
              <w:rPr>
                <w:rFonts w:ascii="Arial" w:hAnsi="Arial" w:cs="Arial"/>
                <w:b/>
                <w:bCs/>
              </w:rPr>
            </w:pPr>
            <w:r w:rsidRPr="005D62E2">
              <w:rPr>
                <w:rFonts w:ascii="Arial" w:hAnsi="Arial" w:cs="Arial"/>
              </w:rPr>
              <w:t>Minimum of 4 years post graduate experience within a Neurophysiology Department which ideally performs all Neurophysiology modalities</w:t>
            </w:r>
          </w:p>
          <w:p w:rsidR="00CF56C9" w:rsidRPr="005D62E2" w:rsidRDefault="00CF56C9" w:rsidP="00B0744F">
            <w:pPr>
              <w:rPr>
                <w:rFonts w:ascii="Arial" w:hAnsi="Arial" w:cs="Arial"/>
              </w:rPr>
            </w:pPr>
          </w:p>
        </w:tc>
      </w:tr>
    </w:tbl>
    <w:p w:rsidR="00CF56C9" w:rsidRPr="005D62E2" w:rsidRDefault="00CF56C9">
      <w:pPr>
        <w:rPr>
          <w:rFonts w:ascii="Arial" w:hAnsi="Arial" w:cs="Arial"/>
        </w:rPr>
      </w:pPr>
    </w:p>
    <w:p w:rsidR="00CF56C9" w:rsidRPr="005D62E2" w:rsidRDefault="00CF56C9">
      <w:pPr>
        <w:rPr>
          <w:rFonts w:ascii="Arial" w:hAnsi="Arial" w:cs="Arial"/>
        </w:rPr>
      </w:pPr>
    </w:p>
    <w:p w:rsidR="00CF56C9" w:rsidRPr="005D62E2" w:rsidRDefault="00CF56C9">
      <w:pPr>
        <w:rPr>
          <w:rFonts w:ascii="Arial" w:hAnsi="Arial" w:cs="Arial"/>
        </w:rPr>
      </w:pPr>
    </w:p>
    <w:p w:rsidR="00CF56C9" w:rsidRDefault="00CF56C9">
      <w:pPr>
        <w:rPr>
          <w:rFonts w:ascii="Arial" w:hAnsi="Arial" w:cs="Arial"/>
        </w:rPr>
      </w:pPr>
    </w:p>
    <w:p w:rsidR="005D62E2" w:rsidRDefault="005D62E2">
      <w:pPr>
        <w:rPr>
          <w:rFonts w:ascii="Arial" w:hAnsi="Arial" w:cs="Arial"/>
        </w:rPr>
      </w:pPr>
    </w:p>
    <w:p w:rsidR="005D62E2" w:rsidRDefault="005D62E2">
      <w:pPr>
        <w:rPr>
          <w:rFonts w:ascii="Arial" w:hAnsi="Arial" w:cs="Arial"/>
        </w:rPr>
      </w:pPr>
    </w:p>
    <w:p w:rsidR="005D62E2" w:rsidRPr="005D62E2" w:rsidRDefault="005D62E2">
      <w:pPr>
        <w:rPr>
          <w:rFonts w:ascii="Arial" w:hAnsi="Arial" w:cs="Arial"/>
        </w:rPr>
      </w:pPr>
      <w:bookmarkStart w:id="0" w:name="_GoBack"/>
      <w:bookmarkEnd w:id="0"/>
    </w:p>
    <w:p w:rsidR="00CF56C9" w:rsidRPr="005D62E2" w:rsidRDefault="00CF56C9">
      <w:pPr>
        <w:rPr>
          <w:rFonts w:ascii="Arial" w:hAnsi="Arial" w:cs="Arial"/>
        </w:rPr>
      </w:pPr>
    </w:p>
    <w:p w:rsidR="00CF56C9" w:rsidRPr="005D62E2" w:rsidRDefault="00CF56C9">
      <w:pPr>
        <w:rPr>
          <w:rFonts w:ascii="Arial" w:hAnsi="Arial" w:cs="Arial"/>
        </w:rPr>
      </w:pPr>
    </w:p>
    <w:p w:rsidR="005D62E2" w:rsidRPr="005D62E2" w:rsidRDefault="005D62E2" w:rsidP="005D62E2">
      <w:pPr>
        <w:jc w:val="both"/>
        <w:rPr>
          <w:rFonts w:ascii="Arial" w:hAnsi="Arial" w:cs="Arial"/>
          <w:bCs/>
        </w:rPr>
      </w:pPr>
      <w:r w:rsidRPr="005D62E2">
        <w:rPr>
          <w:rFonts w:ascii="Arial" w:hAnsi="Arial" w:cs="Arial"/>
          <w:bCs/>
        </w:rPr>
        <w:t>.</w:t>
      </w:r>
    </w:p>
    <w:p w:rsidR="005D62E2" w:rsidRPr="005D62E2" w:rsidRDefault="005D62E2" w:rsidP="005D62E2">
      <w:pPr>
        <w:jc w:val="both"/>
        <w:rPr>
          <w:rFonts w:ascii="Arial" w:hAnsi="Arial" w:cs="Arial"/>
          <w:bCs/>
        </w:rPr>
      </w:pPr>
    </w:p>
    <w:p w:rsidR="005D62E2" w:rsidRPr="005D62E2" w:rsidRDefault="005D62E2" w:rsidP="005D62E2">
      <w:pPr>
        <w:jc w:val="center"/>
        <w:rPr>
          <w:rFonts w:ascii="Arial" w:hAnsi="Arial" w:cs="Arial"/>
          <w:b/>
          <w:bCs/>
          <w:u w:val="single"/>
        </w:rPr>
      </w:pPr>
      <w:r w:rsidRPr="005D62E2">
        <w:rPr>
          <w:rFonts w:ascii="Arial" w:hAnsi="Arial" w:cs="Arial"/>
          <w:b/>
          <w:bCs/>
          <w:u w:val="single"/>
        </w:rPr>
        <w:lastRenderedPageBreak/>
        <w:t>PERSON SPECIFICATION</w:t>
      </w:r>
    </w:p>
    <w:p w:rsidR="005D62E2" w:rsidRPr="005D62E2" w:rsidRDefault="005D62E2" w:rsidP="005D62E2">
      <w:pPr>
        <w:jc w:val="center"/>
        <w:rPr>
          <w:rFonts w:ascii="Arial" w:hAnsi="Arial" w:cs="Arial"/>
          <w:b/>
          <w:bCs/>
          <w:u w:val="single"/>
        </w:rPr>
      </w:pPr>
    </w:p>
    <w:p w:rsidR="005D62E2" w:rsidRPr="005D62E2" w:rsidRDefault="005D62E2" w:rsidP="005D62E2">
      <w:pPr>
        <w:rPr>
          <w:rFonts w:ascii="Arial" w:hAnsi="Arial" w:cs="Arial"/>
          <w:u w:val="single"/>
        </w:rPr>
      </w:pPr>
      <w:r w:rsidRPr="005D62E2">
        <w:rPr>
          <w:rFonts w:ascii="Arial" w:hAnsi="Arial" w:cs="Arial"/>
          <w:b/>
        </w:rPr>
        <w:t xml:space="preserve">Job Title: </w:t>
      </w:r>
      <w:r w:rsidRPr="005D62E2">
        <w:rPr>
          <w:rFonts w:ascii="Arial" w:hAnsi="Arial" w:cs="Arial"/>
          <w:u w:val="single"/>
        </w:rPr>
        <w:t>Highly</w:t>
      </w:r>
      <w:r w:rsidRPr="005D62E2">
        <w:rPr>
          <w:rFonts w:ascii="Arial" w:hAnsi="Arial" w:cs="Arial"/>
          <w:b/>
        </w:rPr>
        <w:t xml:space="preserve"> </w:t>
      </w:r>
      <w:r w:rsidRPr="005D62E2">
        <w:rPr>
          <w:rFonts w:ascii="Arial" w:hAnsi="Arial" w:cs="Arial"/>
          <w:u w:val="single"/>
        </w:rPr>
        <w:t xml:space="preserve">Specialised Clinical Physiologist- Band  7    </w:t>
      </w:r>
    </w:p>
    <w:p w:rsidR="005D62E2" w:rsidRPr="005D62E2" w:rsidRDefault="005D62E2" w:rsidP="005D62E2">
      <w:pPr>
        <w:rPr>
          <w:rFonts w:ascii="Arial" w:hAnsi="Arial" w:cs="Arial"/>
          <w:b/>
        </w:rPr>
      </w:pPr>
    </w:p>
    <w:p w:rsidR="005D62E2" w:rsidRPr="005D62E2" w:rsidRDefault="005D62E2" w:rsidP="005D62E2">
      <w:pPr>
        <w:rPr>
          <w:rFonts w:ascii="Arial" w:hAnsi="Arial" w:cs="Arial"/>
        </w:rPr>
      </w:pPr>
      <w:r w:rsidRPr="005D62E2">
        <w:rPr>
          <w:rFonts w:ascii="Arial" w:hAnsi="Arial" w:cs="Arial"/>
          <w:b/>
        </w:rPr>
        <w:t xml:space="preserve">Department: </w:t>
      </w:r>
      <w:r w:rsidRPr="005D62E2">
        <w:rPr>
          <w:rFonts w:ascii="Arial" w:hAnsi="Arial" w:cs="Arial"/>
          <w:b/>
        </w:rPr>
        <w:tab/>
      </w:r>
      <w:r w:rsidRPr="005D62E2">
        <w:rPr>
          <w:rFonts w:ascii="Arial" w:hAnsi="Arial" w:cs="Arial"/>
        </w:rPr>
        <w:t>Clinical</w:t>
      </w:r>
      <w:r w:rsidRPr="005D62E2">
        <w:rPr>
          <w:rFonts w:ascii="Arial" w:hAnsi="Arial" w:cs="Arial"/>
          <w:b/>
        </w:rPr>
        <w:t xml:space="preserve"> </w:t>
      </w:r>
      <w:r w:rsidRPr="005D62E2">
        <w:rPr>
          <w:rFonts w:ascii="Arial" w:hAnsi="Arial" w:cs="Arial"/>
        </w:rPr>
        <w:t xml:space="preserve">Neurophysiology  </w:t>
      </w:r>
    </w:p>
    <w:p w:rsidR="005D62E2" w:rsidRPr="005D62E2" w:rsidRDefault="005D62E2" w:rsidP="005D62E2">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791"/>
        <w:gridCol w:w="1989"/>
      </w:tblGrid>
      <w:tr w:rsidR="005D62E2" w:rsidRPr="005D62E2" w:rsidTr="00606C57">
        <w:tblPrEx>
          <w:tblCellMar>
            <w:top w:w="0" w:type="dxa"/>
            <w:bottom w:w="0" w:type="dxa"/>
          </w:tblCellMar>
        </w:tblPrEx>
        <w:tc>
          <w:tcPr>
            <w:tcW w:w="5688" w:type="dxa"/>
            <w:shd w:val="pct15" w:color="auto" w:fill="auto"/>
          </w:tcPr>
          <w:p w:rsidR="005D62E2" w:rsidRPr="005D62E2" w:rsidRDefault="005D62E2" w:rsidP="00606C57">
            <w:pPr>
              <w:rPr>
                <w:rFonts w:ascii="Arial" w:hAnsi="Arial" w:cs="Arial"/>
                <w:b/>
              </w:rPr>
            </w:pPr>
            <w:r w:rsidRPr="005D62E2">
              <w:rPr>
                <w:rFonts w:ascii="Arial" w:hAnsi="Arial" w:cs="Arial"/>
                <w:b/>
              </w:rPr>
              <w:t>Qualifications</w:t>
            </w:r>
          </w:p>
        </w:tc>
        <w:tc>
          <w:tcPr>
            <w:tcW w:w="1791" w:type="dxa"/>
            <w:shd w:val="pct15" w:color="auto" w:fill="auto"/>
          </w:tcPr>
          <w:p w:rsidR="005D62E2" w:rsidRPr="005D62E2" w:rsidRDefault="005D62E2" w:rsidP="00606C57">
            <w:pPr>
              <w:rPr>
                <w:rFonts w:ascii="Arial" w:hAnsi="Arial" w:cs="Arial"/>
                <w:b/>
              </w:rPr>
            </w:pPr>
            <w:r w:rsidRPr="005D62E2">
              <w:rPr>
                <w:rFonts w:ascii="Arial" w:hAnsi="Arial" w:cs="Arial"/>
                <w:b/>
              </w:rPr>
              <w:t>Essential (</w:t>
            </w:r>
            <w:r w:rsidRPr="005D62E2">
              <w:rPr>
                <w:rFonts w:ascii="Arial" w:hAnsi="Arial" w:cs="Arial"/>
                <w:b/>
              </w:rPr>
              <w:sym w:font="Symbol" w:char="F0D6"/>
            </w:r>
            <w:r w:rsidRPr="005D62E2">
              <w:rPr>
                <w:rFonts w:ascii="Arial" w:hAnsi="Arial" w:cs="Arial"/>
                <w:b/>
              </w:rPr>
              <w:t>)</w:t>
            </w:r>
          </w:p>
        </w:tc>
        <w:tc>
          <w:tcPr>
            <w:tcW w:w="1989" w:type="dxa"/>
            <w:shd w:val="pct15" w:color="auto" w:fill="auto"/>
          </w:tcPr>
          <w:p w:rsidR="005D62E2" w:rsidRPr="005D62E2" w:rsidRDefault="005D62E2" w:rsidP="00606C57">
            <w:pPr>
              <w:rPr>
                <w:rFonts w:ascii="Arial" w:hAnsi="Arial" w:cs="Arial"/>
                <w:b/>
              </w:rPr>
            </w:pPr>
            <w:r w:rsidRPr="005D62E2">
              <w:rPr>
                <w:rFonts w:ascii="Arial" w:hAnsi="Arial" w:cs="Arial"/>
                <w:b/>
              </w:rPr>
              <w:t>Desirable (</w:t>
            </w:r>
            <w:r w:rsidRPr="005D62E2">
              <w:rPr>
                <w:rFonts w:ascii="Arial" w:hAnsi="Arial" w:cs="Arial"/>
                <w:b/>
              </w:rPr>
              <w:sym w:font="Symbol" w:char="F0D6"/>
            </w:r>
            <w:r w:rsidRPr="005D62E2">
              <w:rPr>
                <w:rFonts w:ascii="Arial" w:hAnsi="Arial" w:cs="Arial"/>
                <w:b/>
              </w:rPr>
              <w:t>)</w:t>
            </w: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BSc in Clinical Physiology with Neurophysiology specialist modules or equivalent ECNE qualifications.</w:t>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t>X</w:t>
            </w: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ECNE/ANS National Exam Board Part 1 and Part 2, or equivalent</w:t>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t>X</w:t>
            </w: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p>
        </w:tc>
        <w:tc>
          <w:tcPr>
            <w:tcW w:w="1791" w:type="dxa"/>
          </w:tcPr>
          <w:p w:rsidR="005D62E2" w:rsidRPr="005D62E2" w:rsidRDefault="005D62E2" w:rsidP="00606C57">
            <w:pPr>
              <w:spacing w:line="360" w:lineRule="auto"/>
              <w:rPr>
                <w:rFonts w:ascii="Arial" w:hAnsi="Arial" w:cs="Arial"/>
              </w:rPr>
            </w:pP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p>
        </w:tc>
        <w:tc>
          <w:tcPr>
            <w:tcW w:w="1791" w:type="dxa"/>
          </w:tcPr>
          <w:p w:rsidR="005D62E2" w:rsidRPr="005D62E2" w:rsidRDefault="005D62E2" w:rsidP="00606C57">
            <w:pPr>
              <w:spacing w:line="360" w:lineRule="auto"/>
              <w:rPr>
                <w:rFonts w:ascii="Arial" w:hAnsi="Arial" w:cs="Arial"/>
              </w:rPr>
            </w:pP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shd w:val="pct15" w:color="auto" w:fill="auto"/>
          </w:tcPr>
          <w:p w:rsidR="005D62E2" w:rsidRPr="005D62E2" w:rsidRDefault="005D62E2" w:rsidP="00606C57">
            <w:pPr>
              <w:rPr>
                <w:rFonts w:ascii="Arial" w:hAnsi="Arial" w:cs="Arial"/>
                <w:b/>
              </w:rPr>
            </w:pPr>
            <w:r w:rsidRPr="005D62E2">
              <w:rPr>
                <w:rFonts w:ascii="Arial" w:hAnsi="Arial" w:cs="Arial"/>
                <w:b/>
              </w:rPr>
              <w:t>Experience</w:t>
            </w:r>
          </w:p>
        </w:tc>
        <w:tc>
          <w:tcPr>
            <w:tcW w:w="1791" w:type="dxa"/>
            <w:shd w:val="pct15" w:color="auto" w:fill="auto"/>
          </w:tcPr>
          <w:p w:rsidR="005D62E2" w:rsidRPr="005D62E2" w:rsidRDefault="005D62E2" w:rsidP="00606C57">
            <w:pPr>
              <w:rPr>
                <w:rFonts w:ascii="Arial" w:hAnsi="Arial" w:cs="Arial"/>
                <w:b/>
              </w:rPr>
            </w:pPr>
            <w:r w:rsidRPr="005D62E2">
              <w:rPr>
                <w:rFonts w:ascii="Arial" w:hAnsi="Arial" w:cs="Arial"/>
                <w:b/>
              </w:rPr>
              <w:t>Essential (</w:t>
            </w:r>
            <w:r w:rsidRPr="005D62E2">
              <w:rPr>
                <w:rFonts w:ascii="Arial" w:hAnsi="Arial" w:cs="Arial"/>
                <w:b/>
              </w:rPr>
              <w:sym w:font="Symbol" w:char="F0D6"/>
            </w:r>
            <w:r w:rsidRPr="005D62E2">
              <w:rPr>
                <w:rFonts w:ascii="Arial" w:hAnsi="Arial" w:cs="Arial"/>
                <w:b/>
              </w:rPr>
              <w:t>)</w:t>
            </w:r>
          </w:p>
        </w:tc>
        <w:tc>
          <w:tcPr>
            <w:tcW w:w="1989" w:type="dxa"/>
            <w:shd w:val="pct15" w:color="auto" w:fill="auto"/>
          </w:tcPr>
          <w:p w:rsidR="005D62E2" w:rsidRPr="005D62E2" w:rsidRDefault="005D62E2" w:rsidP="00606C57">
            <w:pPr>
              <w:rPr>
                <w:rFonts w:ascii="Arial" w:hAnsi="Arial" w:cs="Arial"/>
                <w:b/>
              </w:rPr>
            </w:pPr>
            <w:r w:rsidRPr="005D62E2">
              <w:rPr>
                <w:rFonts w:ascii="Arial" w:hAnsi="Arial" w:cs="Arial"/>
                <w:b/>
              </w:rPr>
              <w:t>Desirable (</w:t>
            </w:r>
            <w:r w:rsidRPr="005D62E2">
              <w:rPr>
                <w:rFonts w:ascii="Arial" w:hAnsi="Arial" w:cs="Arial"/>
                <w:b/>
              </w:rPr>
              <w:sym w:font="Symbol" w:char="F0D6"/>
            </w:r>
            <w:r w:rsidRPr="005D62E2">
              <w:rPr>
                <w:rFonts w:ascii="Arial" w:hAnsi="Arial" w:cs="Arial"/>
                <w:b/>
              </w:rPr>
              <w:t>)</w:t>
            </w: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Minimum of 4 year post graduate experience with a wide knowledge and clinical expertise in all Neurophysiological modalities including EEG, Short Video EEG, ITU EEG, Ambulatory &amp; Long Term Video Telemetry Monitoring,  Evoked Potentials and Nerve Conduction Studies.</w:t>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t>X</w:t>
            </w: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Stereo EEG</w:t>
            </w:r>
          </w:p>
        </w:tc>
        <w:tc>
          <w:tcPr>
            <w:tcW w:w="1791" w:type="dxa"/>
          </w:tcPr>
          <w:p w:rsidR="005D62E2" w:rsidRPr="005D62E2" w:rsidRDefault="005D62E2" w:rsidP="00606C57">
            <w:pPr>
              <w:spacing w:line="360" w:lineRule="auto"/>
              <w:rPr>
                <w:rFonts w:ascii="Arial" w:hAnsi="Arial" w:cs="Arial"/>
              </w:rPr>
            </w:pPr>
          </w:p>
        </w:tc>
        <w:tc>
          <w:tcPr>
            <w:tcW w:w="1989" w:type="dxa"/>
          </w:tcPr>
          <w:p w:rsidR="005D62E2" w:rsidRPr="005D62E2" w:rsidRDefault="005D62E2" w:rsidP="00606C57">
            <w:pPr>
              <w:spacing w:line="360" w:lineRule="auto"/>
              <w:rPr>
                <w:rFonts w:ascii="Arial" w:hAnsi="Arial" w:cs="Arial"/>
              </w:rPr>
            </w:pPr>
            <w:r w:rsidRPr="005D62E2">
              <w:rPr>
                <w:rFonts w:ascii="Arial" w:hAnsi="Arial" w:cs="Arial"/>
              </w:rPr>
              <w:t>X</w:t>
            </w: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Intra – Operative Monitoring</w:t>
            </w:r>
          </w:p>
        </w:tc>
        <w:tc>
          <w:tcPr>
            <w:tcW w:w="1791" w:type="dxa"/>
          </w:tcPr>
          <w:p w:rsidR="005D62E2" w:rsidRPr="005D62E2" w:rsidRDefault="005D62E2" w:rsidP="00606C57">
            <w:pPr>
              <w:spacing w:line="360" w:lineRule="auto"/>
              <w:rPr>
                <w:rFonts w:ascii="Arial" w:hAnsi="Arial" w:cs="Arial"/>
              </w:rPr>
            </w:pPr>
          </w:p>
        </w:tc>
        <w:tc>
          <w:tcPr>
            <w:tcW w:w="1989" w:type="dxa"/>
          </w:tcPr>
          <w:p w:rsidR="005D62E2" w:rsidRPr="005D62E2" w:rsidRDefault="005D62E2" w:rsidP="00606C57">
            <w:pPr>
              <w:spacing w:line="360" w:lineRule="auto"/>
              <w:rPr>
                <w:rFonts w:ascii="Arial" w:hAnsi="Arial" w:cs="Arial"/>
              </w:rPr>
            </w:pPr>
            <w:r w:rsidRPr="005D62E2">
              <w:rPr>
                <w:rFonts w:ascii="Arial" w:hAnsi="Arial" w:cs="Arial"/>
              </w:rPr>
              <w:t>X</w:t>
            </w: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Team lead / Supervising experience</w:t>
            </w:r>
          </w:p>
        </w:tc>
        <w:tc>
          <w:tcPr>
            <w:tcW w:w="1791" w:type="dxa"/>
          </w:tcPr>
          <w:p w:rsidR="005D62E2" w:rsidRPr="005D62E2" w:rsidRDefault="005D62E2" w:rsidP="00606C57">
            <w:pPr>
              <w:spacing w:line="360" w:lineRule="auto"/>
              <w:rPr>
                <w:rFonts w:ascii="Arial" w:hAnsi="Arial" w:cs="Arial"/>
              </w:rPr>
            </w:pPr>
          </w:p>
        </w:tc>
        <w:tc>
          <w:tcPr>
            <w:tcW w:w="1989" w:type="dxa"/>
          </w:tcPr>
          <w:p w:rsidR="005D62E2" w:rsidRPr="005D62E2" w:rsidRDefault="005D62E2" w:rsidP="00606C57">
            <w:pPr>
              <w:spacing w:line="360" w:lineRule="auto"/>
              <w:rPr>
                <w:rFonts w:ascii="Arial" w:hAnsi="Arial" w:cs="Arial"/>
              </w:rPr>
            </w:pPr>
            <w:r w:rsidRPr="005D62E2">
              <w:rPr>
                <w:rFonts w:ascii="Arial" w:hAnsi="Arial" w:cs="Arial"/>
              </w:rPr>
              <w:t>X</w:t>
            </w: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Experience in working with vulnerable adults/ children</w:t>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t>X</w:t>
            </w: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shd w:val="pct15" w:color="auto" w:fill="auto"/>
          </w:tcPr>
          <w:p w:rsidR="005D62E2" w:rsidRPr="005D62E2" w:rsidRDefault="005D62E2" w:rsidP="00606C57">
            <w:pPr>
              <w:rPr>
                <w:rFonts w:ascii="Arial" w:hAnsi="Arial" w:cs="Arial"/>
                <w:b/>
              </w:rPr>
            </w:pPr>
            <w:r w:rsidRPr="005D62E2">
              <w:rPr>
                <w:rFonts w:ascii="Arial" w:hAnsi="Arial" w:cs="Arial"/>
                <w:b/>
              </w:rPr>
              <w:t>Behavioural Competencies</w:t>
            </w:r>
          </w:p>
        </w:tc>
        <w:tc>
          <w:tcPr>
            <w:tcW w:w="1791" w:type="dxa"/>
            <w:shd w:val="pct15" w:color="auto" w:fill="auto"/>
          </w:tcPr>
          <w:p w:rsidR="005D62E2" w:rsidRPr="005D62E2" w:rsidRDefault="005D62E2" w:rsidP="00606C57">
            <w:pPr>
              <w:rPr>
                <w:rFonts w:ascii="Arial" w:hAnsi="Arial" w:cs="Arial"/>
                <w:b/>
              </w:rPr>
            </w:pPr>
            <w:r w:rsidRPr="005D62E2">
              <w:rPr>
                <w:rFonts w:ascii="Arial" w:hAnsi="Arial" w:cs="Arial"/>
                <w:b/>
              </w:rPr>
              <w:t>Essential (</w:t>
            </w:r>
            <w:r w:rsidRPr="005D62E2">
              <w:rPr>
                <w:rFonts w:ascii="Arial" w:hAnsi="Arial" w:cs="Arial"/>
                <w:b/>
              </w:rPr>
              <w:sym w:font="Symbol" w:char="F0D6"/>
            </w:r>
            <w:r w:rsidRPr="005D62E2">
              <w:rPr>
                <w:rFonts w:ascii="Arial" w:hAnsi="Arial" w:cs="Arial"/>
                <w:b/>
              </w:rPr>
              <w:t>)</w:t>
            </w:r>
          </w:p>
        </w:tc>
        <w:tc>
          <w:tcPr>
            <w:tcW w:w="1989" w:type="dxa"/>
            <w:shd w:val="pct15" w:color="auto" w:fill="auto"/>
          </w:tcPr>
          <w:p w:rsidR="005D62E2" w:rsidRPr="005D62E2" w:rsidRDefault="005D62E2" w:rsidP="00606C57">
            <w:pPr>
              <w:rPr>
                <w:rFonts w:ascii="Arial" w:hAnsi="Arial" w:cs="Arial"/>
                <w:b/>
              </w:rPr>
            </w:pPr>
            <w:r w:rsidRPr="005D62E2">
              <w:rPr>
                <w:rFonts w:ascii="Arial" w:hAnsi="Arial" w:cs="Arial"/>
                <w:b/>
              </w:rPr>
              <w:t>Desirable (</w:t>
            </w:r>
            <w:r w:rsidRPr="005D62E2">
              <w:rPr>
                <w:rFonts w:ascii="Arial" w:hAnsi="Arial" w:cs="Arial"/>
                <w:b/>
              </w:rPr>
              <w:sym w:font="Symbol" w:char="F0D6"/>
            </w:r>
            <w:r w:rsidRPr="005D62E2">
              <w:rPr>
                <w:rFonts w:ascii="Arial" w:hAnsi="Arial" w:cs="Arial"/>
                <w:b/>
              </w:rPr>
              <w:t>)</w:t>
            </w: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Good time management skills</w:t>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t>X</w:t>
            </w: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 xml:space="preserve">Good communication skills </w:t>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t>X</w:t>
            </w: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Caring and compassionate nature</w:t>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t>X</w:t>
            </w: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Ability to work independently and in pressured situations</w:t>
            </w:r>
          </w:p>
        </w:tc>
        <w:tc>
          <w:tcPr>
            <w:tcW w:w="1791" w:type="dxa"/>
          </w:tcPr>
          <w:p w:rsidR="005D62E2" w:rsidRPr="005D62E2" w:rsidRDefault="005D62E2" w:rsidP="00606C57">
            <w:pPr>
              <w:spacing w:line="360" w:lineRule="auto"/>
              <w:rPr>
                <w:rFonts w:ascii="Arial" w:hAnsi="Arial" w:cs="Arial"/>
              </w:rPr>
            </w:pP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shd w:val="pct15" w:color="auto" w:fill="auto"/>
          </w:tcPr>
          <w:p w:rsidR="005D62E2" w:rsidRPr="005D62E2" w:rsidRDefault="005D62E2" w:rsidP="00606C57">
            <w:pPr>
              <w:rPr>
                <w:rFonts w:ascii="Arial" w:hAnsi="Arial" w:cs="Arial"/>
                <w:b/>
              </w:rPr>
            </w:pPr>
            <w:r w:rsidRPr="005D62E2">
              <w:rPr>
                <w:rFonts w:ascii="Arial" w:hAnsi="Arial" w:cs="Arial"/>
                <w:b/>
              </w:rPr>
              <w:t>Other</w:t>
            </w:r>
          </w:p>
        </w:tc>
        <w:tc>
          <w:tcPr>
            <w:tcW w:w="1791" w:type="dxa"/>
            <w:shd w:val="pct15" w:color="auto" w:fill="auto"/>
          </w:tcPr>
          <w:p w:rsidR="005D62E2" w:rsidRPr="005D62E2" w:rsidRDefault="005D62E2" w:rsidP="00606C57">
            <w:pPr>
              <w:rPr>
                <w:rFonts w:ascii="Arial" w:hAnsi="Arial" w:cs="Arial"/>
                <w:b/>
              </w:rPr>
            </w:pPr>
            <w:r w:rsidRPr="005D62E2">
              <w:rPr>
                <w:rFonts w:ascii="Arial" w:hAnsi="Arial" w:cs="Arial"/>
                <w:b/>
              </w:rPr>
              <w:t>Essential (</w:t>
            </w:r>
            <w:r w:rsidRPr="005D62E2">
              <w:rPr>
                <w:rFonts w:ascii="Arial" w:hAnsi="Arial" w:cs="Arial"/>
                <w:b/>
              </w:rPr>
              <w:sym w:font="Symbol" w:char="F0D6"/>
            </w:r>
            <w:r w:rsidRPr="005D62E2">
              <w:rPr>
                <w:rFonts w:ascii="Arial" w:hAnsi="Arial" w:cs="Arial"/>
                <w:b/>
              </w:rPr>
              <w:t>)</w:t>
            </w:r>
          </w:p>
        </w:tc>
        <w:tc>
          <w:tcPr>
            <w:tcW w:w="1989" w:type="dxa"/>
            <w:shd w:val="pct15" w:color="auto" w:fill="auto"/>
          </w:tcPr>
          <w:p w:rsidR="005D62E2" w:rsidRPr="005D62E2" w:rsidRDefault="005D62E2" w:rsidP="00606C57">
            <w:pPr>
              <w:rPr>
                <w:rFonts w:ascii="Arial" w:hAnsi="Arial" w:cs="Arial"/>
                <w:b/>
              </w:rPr>
            </w:pPr>
            <w:r w:rsidRPr="005D62E2">
              <w:rPr>
                <w:rFonts w:ascii="Arial" w:hAnsi="Arial" w:cs="Arial"/>
                <w:b/>
              </w:rPr>
              <w:t>Desirable (</w:t>
            </w:r>
            <w:r w:rsidRPr="005D62E2">
              <w:rPr>
                <w:rFonts w:ascii="Arial" w:hAnsi="Arial" w:cs="Arial"/>
                <w:b/>
              </w:rPr>
              <w:sym w:font="Symbol" w:char="F0D6"/>
            </w:r>
            <w:r w:rsidRPr="005D62E2">
              <w:rPr>
                <w:rFonts w:ascii="Arial" w:hAnsi="Arial" w:cs="Arial"/>
                <w:b/>
              </w:rPr>
              <w:t>)</w:t>
            </w: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t>Good IT skills</w:t>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t>X</w:t>
            </w: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p>
        </w:tc>
        <w:tc>
          <w:tcPr>
            <w:tcW w:w="1791" w:type="dxa"/>
          </w:tcPr>
          <w:p w:rsidR="005D62E2" w:rsidRPr="005D62E2" w:rsidRDefault="005D62E2" w:rsidP="00606C57">
            <w:pPr>
              <w:spacing w:line="360" w:lineRule="auto"/>
              <w:rPr>
                <w:rFonts w:ascii="Arial" w:hAnsi="Arial" w:cs="Arial"/>
              </w:rPr>
            </w:pP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p>
        </w:tc>
        <w:tc>
          <w:tcPr>
            <w:tcW w:w="1791" w:type="dxa"/>
          </w:tcPr>
          <w:p w:rsidR="005D62E2" w:rsidRPr="005D62E2" w:rsidRDefault="005D62E2" w:rsidP="00606C57">
            <w:pPr>
              <w:spacing w:line="360" w:lineRule="auto"/>
              <w:rPr>
                <w:rFonts w:ascii="Arial" w:hAnsi="Arial" w:cs="Arial"/>
              </w:rPr>
            </w:pPr>
          </w:p>
        </w:tc>
        <w:tc>
          <w:tcPr>
            <w:tcW w:w="1989" w:type="dxa"/>
          </w:tcPr>
          <w:p w:rsidR="005D62E2" w:rsidRPr="005D62E2" w:rsidRDefault="005D62E2" w:rsidP="00606C57">
            <w:pPr>
              <w:spacing w:line="360" w:lineRule="auto"/>
              <w:rPr>
                <w:rFonts w:ascii="Arial" w:hAnsi="Arial" w:cs="Arial"/>
              </w:rPr>
            </w:pPr>
          </w:p>
        </w:tc>
      </w:tr>
      <w:tr w:rsidR="005D62E2" w:rsidRPr="005D62E2" w:rsidTr="00606C57">
        <w:tblPrEx>
          <w:tblCellMar>
            <w:top w:w="0" w:type="dxa"/>
            <w:bottom w:w="0" w:type="dxa"/>
          </w:tblCellMar>
        </w:tblPrEx>
        <w:tc>
          <w:tcPr>
            <w:tcW w:w="5688" w:type="dxa"/>
          </w:tcPr>
          <w:p w:rsidR="005D62E2" w:rsidRPr="005D62E2" w:rsidRDefault="005D62E2" w:rsidP="00606C57">
            <w:pPr>
              <w:spacing w:line="360" w:lineRule="auto"/>
              <w:rPr>
                <w:rFonts w:ascii="Arial" w:hAnsi="Arial" w:cs="Arial"/>
              </w:rPr>
            </w:pPr>
            <w:r w:rsidRPr="005D62E2">
              <w:rPr>
                <w:rFonts w:ascii="Arial" w:hAnsi="Arial" w:cs="Arial"/>
              </w:rPr>
              <w:lastRenderedPageBreak/>
              <w:fldChar w:fldCharType="begin">
                <w:ffData>
                  <w:name w:val="Text103"/>
                  <w:enabled/>
                  <w:calcOnExit w:val="0"/>
                  <w:textInput/>
                </w:ffData>
              </w:fldChar>
            </w:r>
            <w:r w:rsidRPr="005D62E2">
              <w:rPr>
                <w:rFonts w:ascii="Arial" w:hAnsi="Arial" w:cs="Arial"/>
              </w:rPr>
              <w:instrText xml:space="preserve"> FORMTEXT </w:instrText>
            </w:r>
            <w:r w:rsidRPr="005D62E2">
              <w:rPr>
                <w:rFonts w:ascii="Arial" w:hAnsi="Arial" w:cs="Arial"/>
              </w:rPr>
            </w:r>
            <w:r w:rsidRPr="005D62E2">
              <w:rPr>
                <w:rFonts w:ascii="Arial" w:hAnsi="Arial" w:cs="Arial"/>
              </w:rPr>
              <w:fldChar w:fldCharType="separate"/>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rPr>
              <w:fldChar w:fldCharType="end"/>
            </w:r>
          </w:p>
        </w:tc>
        <w:tc>
          <w:tcPr>
            <w:tcW w:w="1791" w:type="dxa"/>
          </w:tcPr>
          <w:p w:rsidR="005D62E2" w:rsidRPr="005D62E2" w:rsidRDefault="005D62E2" w:rsidP="00606C57">
            <w:pPr>
              <w:spacing w:line="360" w:lineRule="auto"/>
              <w:rPr>
                <w:rFonts w:ascii="Arial" w:hAnsi="Arial" w:cs="Arial"/>
              </w:rPr>
            </w:pPr>
            <w:r w:rsidRPr="005D62E2">
              <w:rPr>
                <w:rFonts w:ascii="Arial" w:hAnsi="Arial" w:cs="Arial"/>
              </w:rPr>
              <w:fldChar w:fldCharType="begin">
                <w:ffData>
                  <w:name w:val="Text118"/>
                  <w:enabled/>
                  <w:calcOnExit w:val="0"/>
                  <w:textInput/>
                </w:ffData>
              </w:fldChar>
            </w:r>
            <w:r w:rsidRPr="005D62E2">
              <w:rPr>
                <w:rFonts w:ascii="Arial" w:hAnsi="Arial" w:cs="Arial"/>
              </w:rPr>
              <w:instrText xml:space="preserve"> FORMTEXT </w:instrText>
            </w:r>
            <w:r w:rsidRPr="005D62E2">
              <w:rPr>
                <w:rFonts w:ascii="Arial" w:hAnsi="Arial" w:cs="Arial"/>
              </w:rPr>
            </w:r>
            <w:r w:rsidRPr="005D62E2">
              <w:rPr>
                <w:rFonts w:ascii="Arial" w:hAnsi="Arial" w:cs="Arial"/>
              </w:rPr>
              <w:fldChar w:fldCharType="separate"/>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rPr>
              <w:fldChar w:fldCharType="end"/>
            </w:r>
          </w:p>
        </w:tc>
        <w:tc>
          <w:tcPr>
            <w:tcW w:w="1989" w:type="dxa"/>
          </w:tcPr>
          <w:p w:rsidR="005D62E2" w:rsidRPr="005D62E2" w:rsidRDefault="005D62E2" w:rsidP="00606C57">
            <w:pPr>
              <w:spacing w:line="360" w:lineRule="auto"/>
              <w:rPr>
                <w:rFonts w:ascii="Arial" w:hAnsi="Arial" w:cs="Arial"/>
              </w:rPr>
            </w:pPr>
            <w:r w:rsidRPr="005D62E2">
              <w:rPr>
                <w:rFonts w:ascii="Arial" w:hAnsi="Arial" w:cs="Arial"/>
              </w:rPr>
              <w:fldChar w:fldCharType="begin">
                <w:ffData>
                  <w:name w:val="Text123"/>
                  <w:enabled/>
                  <w:calcOnExit w:val="0"/>
                  <w:textInput/>
                </w:ffData>
              </w:fldChar>
            </w:r>
            <w:r w:rsidRPr="005D62E2">
              <w:rPr>
                <w:rFonts w:ascii="Arial" w:hAnsi="Arial" w:cs="Arial"/>
              </w:rPr>
              <w:instrText xml:space="preserve"> FORMTEXT </w:instrText>
            </w:r>
            <w:r w:rsidRPr="005D62E2">
              <w:rPr>
                <w:rFonts w:ascii="Arial" w:hAnsi="Arial" w:cs="Arial"/>
              </w:rPr>
            </w:r>
            <w:r w:rsidRPr="005D62E2">
              <w:rPr>
                <w:rFonts w:ascii="Arial" w:hAnsi="Arial" w:cs="Arial"/>
              </w:rPr>
              <w:fldChar w:fldCharType="separate"/>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noProof/>
              </w:rPr>
              <w:t> </w:t>
            </w:r>
            <w:r w:rsidRPr="005D62E2">
              <w:rPr>
                <w:rFonts w:ascii="Arial" w:hAnsi="Arial" w:cs="Arial"/>
              </w:rPr>
              <w:fldChar w:fldCharType="end"/>
            </w:r>
          </w:p>
        </w:tc>
      </w:tr>
    </w:tbl>
    <w:p w:rsidR="005D62E2" w:rsidRPr="005D62E2" w:rsidRDefault="005D62E2" w:rsidP="005D62E2">
      <w:pPr>
        <w:rPr>
          <w:rFonts w:ascii="Arial" w:hAnsi="Arial" w:cs="Arial"/>
        </w:rPr>
      </w:pPr>
    </w:p>
    <w:p w:rsidR="005D62E2" w:rsidRPr="005D62E2" w:rsidRDefault="005D62E2" w:rsidP="005D62E2">
      <w:pPr>
        <w:rPr>
          <w:rFonts w:ascii="Arial" w:hAnsi="Arial" w:cs="Arial"/>
        </w:rPr>
      </w:pPr>
    </w:p>
    <w:p w:rsidR="005D62E2" w:rsidRPr="005D62E2" w:rsidRDefault="005D62E2" w:rsidP="005D62E2">
      <w:pPr>
        <w:rPr>
          <w:rFonts w:ascii="Arial" w:hAnsi="Arial" w:cs="Arial"/>
        </w:rPr>
      </w:pPr>
    </w:p>
    <w:p w:rsidR="005D62E2" w:rsidRPr="005D62E2" w:rsidRDefault="005D62E2" w:rsidP="005D62E2">
      <w:pPr>
        <w:rPr>
          <w:rFonts w:ascii="Arial" w:hAnsi="Arial" w:cs="Arial"/>
        </w:rPr>
      </w:pPr>
    </w:p>
    <w:p w:rsidR="005D62E2" w:rsidRPr="005D62E2" w:rsidRDefault="005D62E2" w:rsidP="005D62E2">
      <w:pPr>
        <w:rPr>
          <w:rFonts w:ascii="Arial" w:hAnsi="Arial" w:cs="Arial"/>
        </w:rPr>
      </w:pPr>
    </w:p>
    <w:p w:rsidR="005D62E2" w:rsidRPr="005D62E2" w:rsidRDefault="005D62E2" w:rsidP="005D62E2">
      <w:pPr>
        <w:widowControl w:val="0"/>
        <w:autoSpaceDE w:val="0"/>
        <w:autoSpaceDN w:val="0"/>
        <w:adjustRightInd w:val="0"/>
        <w:rPr>
          <w:rFonts w:ascii="Arial" w:hAnsi="Arial" w:cs="Arial"/>
          <w:b/>
        </w:rPr>
      </w:pPr>
    </w:p>
    <w:p w:rsidR="005D62E2" w:rsidRPr="005D62E2" w:rsidRDefault="005D62E2" w:rsidP="005D62E2">
      <w:pPr>
        <w:widowControl w:val="0"/>
        <w:autoSpaceDE w:val="0"/>
        <w:autoSpaceDN w:val="0"/>
        <w:adjustRightInd w:val="0"/>
        <w:rPr>
          <w:rFonts w:ascii="Arial" w:hAnsi="Arial" w:cs="Arial"/>
          <w:b/>
        </w:rPr>
      </w:pPr>
    </w:p>
    <w:p w:rsidR="005D62E2" w:rsidRPr="005D62E2" w:rsidRDefault="005D62E2" w:rsidP="005D62E2">
      <w:pPr>
        <w:rPr>
          <w:rFonts w:ascii="Arial" w:hAnsi="Arial" w:cs="Arial"/>
        </w:rPr>
      </w:pPr>
    </w:p>
    <w:p w:rsidR="00CF56C9" w:rsidRPr="005D62E2" w:rsidRDefault="00CF56C9">
      <w:pPr>
        <w:rPr>
          <w:rFonts w:ascii="Arial" w:hAnsi="Arial" w:cs="Arial"/>
        </w:rPr>
      </w:pPr>
    </w:p>
    <w:sectPr w:rsidR="00CF56C9" w:rsidRPr="005D62E2" w:rsidSect="008E7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E310C"/>
    <w:multiLevelType w:val="hybridMultilevel"/>
    <w:tmpl w:val="AC629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93263"/>
    <w:multiLevelType w:val="hybridMultilevel"/>
    <w:tmpl w:val="73445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A244F"/>
    <w:multiLevelType w:val="hybridMultilevel"/>
    <w:tmpl w:val="6ADA8BF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053BCB"/>
    <w:multiLevelType w:val="hybridMultilevel"/>
    <w:tmpl w:val="2A9CE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84C75"/>
    <w:multiLevelType w:val="hybridMultilevel"/>
    <w:tmpl w:val="C4FEE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73373A"/>
    <w:multiLevelType w:val="hybridMultilevel"/>
    <w:tmpl w:val="F81A9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89D2B6A"/>
    <w:multiLevelType w:val="hybridMultilevel"/>
    <w:tmpl w:val="61BE5228"/>
    <w:lvl w:ilvl="0" w:tplc="166C8D5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86763"/>
    <w:multiLevelType w:val="hybridMultilevel"/>
    <w:tmpl w:val="0B40F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275C7E"/>
    <w:multiLevelType w:val="hybridMultilevel"/>
    <w:tmpl w:val="446AF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85411"/>
    <w:multiLevelType w:val="hybridMultilevel"/>
    <w:tmpl w:val="BE46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12E04"/>
    <w:multiLevelType w:val="hybridMultilevel"/>
    <w:tmpl w:val="34F03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6120AE"/>
    <w:multiLevelType w:val="hybridMultilevel"/>
    <w:tmpl w:val="F3ACB1E2"/>
    <w:lvl w:ilvl="0" w:tplc="166C8D5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421B8"/>
    <w:multiLevelType w:val="hybridMultilevel"/>
    <w:tmpl w:val="83E4668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592C9F"/>
    <w:multiLevelType w:val="hybridMultilevel"/>
    <w:tmpl w:val="21C86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0435E2"/>
    <w:multiLevelType w:val="hybridMultilevel"/>
    <w:tmpl w:val="CEB6A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3951CB"/>
    <w:multiLevelType w:val="hybridMultilevel"/>
    <w:tmpl w:val="5CFA6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E2D47"/>
    <w:multiLevelType w:val="hybridMultilevel"/>
    <w:tmpl w:val="56126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2592C"/>
    <w:multiLevelType w:val="hybridMultilevel"/>
    <w:tmpl w:val="6B9A5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6D37A6"/>
    <w:multiLevelType w:val="hybridMultilevel"/>
    <w:tmpl w:val="4ABC6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657F3"/>
    <w:multiLevelType w:val="hybridMultilevel"/>
    <w:tmpl w:val="B2A26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3"/>
  </w:num>
  <w:num w:numId="4">
    <w:abstractNumId w:val="9"/>
  </w:num>
  <w:num w:numId="5">
    <w:abstractNumId w:val="19"/>
  </w:num>
  <w:num w:numId="6">
    <w:abstractNumId w:val="14"/>
  </w:num>
  <w:num w:numId="7">
    <w:abstractNumId w:val="8"/>
  </w:num>
  <w:num w:numId="8">
    <w:abstractNumId w:val="4"/>
  </w:num>
  <w:num w:numId="9">
    <w:abstractNumId w:val="10"/>
  </w:num>
  <w:num w:numId="10">
    <w:abstractNumId w:val="17"/>
  </w:num>
  <w:num w:numId="11">
    <w:abstractNumId w:val="7"/>
  </w:num>
  <w:num w:numId="12">
    <w:abstractNumId w:val="2"/>
  </w:num>
  <w:num w:numId="13">
    <w:abstractNumId w:val="1"/>
  </w:num>
  <w:num w:numId="14">
    <w:abstractNumId w:val="15"/>
  </w:num>
  <w:num w:numId="15">
    <w:abstractNumId w:val="0"/>
  </w:num>
  <w:num w:numId="16">
    <w:abstractNumId w:val="13"/>
  </w:num>
  <w:num w:numId="17">
    <w:abstractNumId w:val="12"/>
  </w:num>
  <w:num w:numId="18">
    <w:abstractNumId w:val="18"/>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97"/>
    <w:rsid w:val="000631D7"/>
    <w:rsid w:val="0006684C"/>
    <w:rsid w:val="000A4211"/>
    <w:rsid w:val="000E609C"/>
    <w:rsid w:val="000E68FE"/>
    <w:rsid w:val="000F7C89"/>
    <w:rsid w:val="0010451A"/>
    <w:rsid w:val="001512AC"/>
    <w:rsid w:val="001549E0"/>
    <w:rsid w:val="00182849"/>
    <w:rsid w:val="001A6F79"/>
    <w:rsid w:val="002007F7"/>
    <w:rsid w:val="00221709"/>
    <w:rsid w:val="00230FFC"/>
    <w:rsid w:val="0025304B"/>
    <w:rsid w:val="0026326E"/>
    <w:rsid w:val="002D4254"/>
    <w:rsid w:val="00300A0A"/>
    <w:rsid w:val="0030197C"/>
    <w:rsid w:val="003252B2"/>
    <w:rsid w:val="003652AA"/>
    <w:rsid w:val="00376824"/>
    <w:rsid w:val="003E1ECE"/>
    <w:rsid w:val="003F5FDC"/>
    <w:rsid w:val="00454BFC"/>
    <w:rsid w:val="004557A7"/>
    <w:rsid w:val="00491C1A"/>
    <w:rsid w:val="004F04AB"/>
    <w:rsid w:val="004F0B53"/>
    <w:rsid w:val="004F7777"/>
    <w:rsid w:val="00514223"/>
    <w:rsid w:val="005147DB"/>
    <w:rsid w:val="00541E15"/>
    <w:rsid w:val="00577A9D"/>
    <w:rsid w:val="005B2D1F"/>
    <w:rsid w:val="005D62E2"/>
    <w:rsid w:val="005F0304"/>
    <w:rsid w:val="005F6227"/>
    <w:rsid w:val="006004C0"/>
    <w:rsid w:val="00624359"/>
    <w:rsid w:val="00657480"/>
    <w:rsid w:val="006A1C2A"/>
    <w:rsid w:val="006A5E97"/>
    <w:rsid w:val="006C21DC"/>
    <w:rsid w:val="006E23CD"/>
    <w:rsid w:val="007001B0"/>
    <w:rsid w:val="007242DC"/>
    <w:rsid w:val="00746C85"/>
    <w:rsid w:val="00774D5D"/>
    <w:rsid w:val="007A72E3"/>
    <w:rsid w:val="007D64C2"/>
    <w:rsid w:val="008142E8"/>
    <w:rsid w:val="00857A2E"/>
    <w:rsid w:val="008B5040"/>
    <w:rsid w:val="008E596C"/>
    <w:rsid w:val="008E79CB"/>
    <w:rsid w:val="009131B3"/>
    <w:rsid w:val="00930A62"/>
    <w:rsid w:val="00A13199"/>
    <w:rsid w:val="00A64470"/>
    <w:rsid w:val="00A77345"/>
    <w:rsid w:val="00A84EDE"/>
    <w:rsid w:val="00AA77C6"/>
    <w:rsid w:val="00AC37DB"/>
    <w:rsid w:val="00B006D4"/>
    <w:rsid w:val="00B05BE7"/>
    <w:rsid w:val="00B0744F"/>
    <w:rsid w:val="00B30555"/>
    <w:rsid w:val="00B43CE8"/>
    <w:rsid w:val="00B52B13"/>
    <w:rsid w:val="00B86F57"/>
    <w:rsid w:val="00B9184F"/>
    <w:rsid w:val="00BA4D4C"/>
    <w:rsid w:val="00BD12E3"/>
    <w:rsid w:val="00C07B77"/>
    <w:rsid w:val="00C220E8"/>
    <w:rsid w:val="00C243CB"/>
    <w:rsid w:val="00CA07DB"/>
    <w:rsid w:val="00CF56C9"/>
    <w:rsid w:val="00D533B8"/>
    <w:rsid w:val="00E341F0"/>
    <w:rsid w:val="00EB6A5C"/>
    <w:rsid w:val="00EB7A62"/>
    <w:rsid w:val="00ED7D4E"/>
    <w:rsid w:val="00EE0B2A"/>
    <w:rsid w:val="00EE0B5C"/>
    <w:rsid w:val="00EF2296"/>
    <w:rsid w:val="00F17666"/>
    <w:rsid w:val="00F25743"/>
    <w:rsid w:val="00F5076F"/>
    <w:rsid w:val="00F61693"/>
    <w:rsid w:val="00FE09B6"/>
    <w:rsid w:val="00FF1035"/>
    <w:rsid w:val="00FF2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ules>
    </o:shapelayout>
  </w:shapeDefaults>
  <w:decimalSymbol w:val="."/>
  <w:listSeparator w:val=","/>
  <w14:docId w14:val="18D11399"/>
  <w15:docId w15:val="{9B6F2301-3317-470D-B27A-3A17038B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97"/>
    <w:rPr>
      <w:rFonts w:ascii="Times New Roman" w:eastAsia="Times New Roman" w:hAnsi="Times New Roman"/>
      <w:sz w:val="24"/>
      <w:szCs w:val="24"/>
    </w:rPr>
  </w:style>
  <w:style w:type="paragraph" w:styleId="Heading1">
    <w:name w:val="heading 1"/>
    <w:basedOn w:val="Default"/>
    <w:next w:val="Default"/>
    <w:link w:val="Heading1Char"/>
    <w:uiPriority w:val="99"/>
    <w:qFormat/>
    <w:rsid w:val="006A5E97"/>
    <w:pPr>
      <w:outlineLvl w:val="0"/>
    </w:pPr>
    <w:rPr>
      <w:rFonts w:cs="Times New Roman"/>
      <w:color w:val="auto"/>
    </w:rPr>
  </w:style>
  <w:style w:type="paragraph" w:styleId="Heading2">
    <w:name w:val="heading 2"/>
    <w:basedOn w:val="Normal"/>
    <w:next w:val="Normal"/>
    <w:link w:val="Heading2Char"/>
    <w:uiPriority w:val="99"/>
    <w:qFormat/>
    <w:rsid w:val="002007F7"/>
    <w:pPr>
      <w:keepNext/>
      <w:keepLines/>
      <w:spacing w:before="40"/>
      <w:outlineLvl w:val="1"/>
    </w:pPr>
    <w:rPr>
      <w:rFonts w:ascii="Cambria" w:hAnsi="Cambria"/>
      <w:color w:val="365F91"/>
      <w:sz w:val="26"/>
      <w:szCs w:val="26"/>
    </w:rPr>
  </w:style>
  <w:style w:type="paragraph" w:styleId="Heading6">
    <w:name w:val="heading 6"/>
    <w:basedOn w:val="Normal"/>
    <w:next w:val="Normal"/>
    <w:link w:val="Heading6Char"/>
    <w:uiPriority w:val="99"/>
    <w:qFormat/>
    <w:rsid w:val="00541E15"/>
    <w:pPr>
      <w:spacing w:before="240" w:after="60"/>
      <w:outlineLvl w:val="5"/>
    </w:pPr>
    <w:rPr>
      <w:b/>
      <w:bCs/>
      <w:sz w:val="22"/>
      <w:szCs w:val="22"/>
      <w:lang w:eastAsia="en-US"/>
    </w:rPr>
  </w:style>
  <w:style w:type="paragraph" w:styleId="Heading8">
    <w:name w:val="heading 8"/>
    <w:basedOn w:val="Normal"/>
    <w:next w:val="Normal"/>
    <w:link w:val="Heading8Char"/>
    <w:uiPriority w:val="99"/>
    <w:qFormat/>
    <w:rsid w:val="0006684C"/>
    <w:pPr>
      <w:keepNext/>
      <w:keepLines/>
      <w:spacing w:before="40"/>
      <w:outlineLvl w:val="7"/>
    </w:pPr>
    <w:rPr>
      <w:rFonts w:ascii="Cambria" w:hAnsi="Cambria"/>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E97"/>
    <w:rPr>
      <w:rFonts w:ascii="Arial" w:hAnsi="Arial" w:cs="Times New Roman"/>
      <w:sz w:val="24"/>
      <w:szCs w:val="24"/>
      <w:lang w:eastAsia="en-GB"/>
    </w:rPr>
  </w:style>
  <w:style w:type="character" w:customStyle="1" w:styleId="Heading2Char">
    <w:name w:val="Heading 2 Char"/>
    <w:basedOn w:val="DefaultParagraphFont"/>
    <w:link w:val="Heading2"/>
    <w:uiPriority w:val="99"/>
    <w:semiHidden/>
    <w:locked/>
    <w:rsid w:val="002007F7"/>
    <w:rPr>
      <w:rFonts w:ascii="Cambria" w:hAnsi="Cambria" w:cs="Times New Roman"/>
      <w:color w:val="365F91"/>
      <w:sz w:val="26"/>
      <w:szCs w:val="26"/>
      <w:lang w:eastAsia="en-GB"/>
    </w:rPr>
  </w:style>
  <w:style w:type="character" w:customStyle="1" w:styleId="Heading6Char">
    <w:name w:val="Heading 6 Char"/>
    <w:basedOn w:val="DefaultParagraphFont"/>
    <w:link w:val="Heading6"/>
    <w:uiPriority w:val="99"/>
    <w:locked/>
    <w:rsid w:val="00541E15"/>
    <w:rPr>
      <w:rFonts w:ascii="Times New Roman" w:hAnsi="Times New Roman" w:cs="Times New Roman"/>
      <w:b/>
      <w:bCs/>
    </w:rPr>
  </w:style>
  <w:style w:type="character" w:customStyle="1" w:styleId="Heading8Char">
    <w:name w:val="Heading 8 Char"/>
    <w:basedOn w:val="DefaultParagraphFont"/>
    <w:link w:val="Heading8"/>
    <w:uiPriority w:val="99"/>
    <w:semiHidden/>
    <w:locked/>
    <w:rsid w:val="0006684C"/>
    <w:rPr>
      <w:rFonts w:ascii="Cambria" w:hAnsi="Cambria" w:cs="Times New Roman"/>
      <w:color w:val="272727"/>
      <w:sz w:val="21"/>
      <w:szCs w:val="21"/>
      <w:lang w:eastAsia="en-GB"/>
    </w:rPr>
  </w:style>
  <w:style w:type="paragraph" w:customStyle="1" w:styleId="Default">
    <w:name w:val="Default"/>
    <w:uiPriority w:val="99"/>
    <w:rsid w:val="006A5E97"/>
    <w:pPr>
      <w:autoSpaceDE w:val="0"/>
      <w:autoSpaceDN w:val="0"/>
      <w:adjustRightInd w:val="0"/>
    </w:pPr>
    <w:rPr>
      <w:rFonts w:ascii="Arial" w:eastAsia="Times New Roman" w:hAnsi="Arial" w:cs="Arial"/>
      <w:color w:val="000000"/>
      <w:sz w:val="24"/>
      <w:szCs w:val="24"/>
    </w:rPr>
  </w:style>
  <w:style w:type="paragraph" w:styleId="Title">
    <w:name w:val="Title"/>
    <w:basedOn w:val="Default"/>
    <w:next w:val="Default"/>
    <w:link w:val="TitleChar"/>
    <w:uiPriority w:val="99"/>
    <w:qFormat/>
    <w:rsid w:val="006A5E97"/>
    <w:rPr>
      <w:rFonts w:cs="Times New Roman"/>
      <w:color w:val="auto"/>
    </w:rPr>
  </w:style>
  <w:style w:type="character" w:customStyle="1" w:styleId="TitleChar">
    <w:name w:val="Title Char"/>
    <w:basedOn w:val="DefaultParagraphFont"/>
    <w:link w:val="Title"/>
    <w:uiPriority w:val="99"/>
    <w:locked/>
    <w:rsid w:val="006A5E97"/>
    <w:rPr>
      <w:rFonts w:ascii="Arial" w:hAnsi="Arial" w:cs="Times New Roman"/>
      <w:sz w:val="24"/>
      <w:szCs w:val="24"/>
      <w:lang w:eastAsia="en-GB"/>
    </w:rPr>
  </w:style>
  <w:style w:type="table" w:styleId="TableGrid">
    <w:name w:val="Table Grid"/>
    <w:basedOn w:val="TableNormal"/>
    <w:uiPriority w:val="99"/>
    <w:rsid w:val="001A6F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541E15"/>
    <w:pPr>
      <w:ind w:left="1080"/>
    </w:pPr>
    <w:rPr>
      <w:lang w:eastAsia="en-US"/>
    </w:rPr>
  </w:style>
  <w:style w:type="character" w:customStyle="1" w:styleId="BodyTextIndent2Char">
    <w:name w:val="Body Text Indent 2 Char"/>
    <w:basedOn w:val="DefaultParagraphFont"/>
    <w:link w:val="BodyTextIndent2"/>
    <w:uiPriority w:val="99"/>
    <w:locked/>
    <w:rsid w:val="00541E15"/>
    <w:rPr>
      <w:rFonts w:ascii="Times New Roman" w:hAnsi="Times New Roman" w:cs="Times New Roman"/>
      <w:sz w:val="24"/>
      <w:szCs w:val="24"/>
    </w:rPr>
  </w:style>
  <w:style w:type="paragraph" w:styleId="BodyTextIndent3">
    <w:name w:val="Body Text Indent 3"/>
    <w:basedOn w:val="Normal"/>
    <w:link w:val="BodyTextIndent3Char"/>
    <w:uiPriority w:val="99"/>
    <w:rsid w:val="00541E15"/>
    <w:pPr>
      <w:ind w:left="1800"/>
    </w:pPr>
    <w:rPr>
      <w:i/>
      <w:iCs/>
      <w:sz w:val="32"/>
      <w:lang w:eastAsia="en-US"/>
    </w:rPr>
  </w:style>
  <w:style w:type="character" w:customStyle="1" w:styleId="BodyTextIndent3Char">
    <w:name w:val="Body Text Indent 3 Char"/>
    <w:basedOn w:val="DefaultParagraphFont"/>
    <w:link w:val="BodyTextIndent3"/>
    <w:uiPriority w:val="99"/>
    <w:locked/>
    <w:rsid w:val="00541E15"/>
    <w:rPr>
      <w:rFonts w:ascii="Times New Roman" w:hAnsi="Times New Roman" w:cs="Times New Roman"/>
      <w:i/>
      <w:iCs/>
      <w:sz w:val="24"/>
      <w:szCs w:val="24"/>
    </w:rPr>
  </w:style>
  <w:style w:type="paragraph" w:styleId="BlockText">
    <w:name w:val="Block Text"/>
    <w:basedOn w:val="Normal"/>
    <w:uiPriority w:val="99"/>
    <w:rsid w:val="00541E15"/>
    <w:pPr>
      <w:tabs>
        <w:tab w:val="left" w:pos="612"/>
      </w:tabs>
      <w:spacing w:before="120"/>
      <w:ind w:left="612" w:right="72"/>
      <w:jc w:val="both"/>
    </w:pPr>
    <w:rPr>
      <w:lang w:eastAsia="en-US"/>
    </w:rPr>
  </w:style>
  <w:style w:type="paragraph" w:styleId="BodyText2">
    <w:name w:val="Body Text 2"/>
    <w:basedOn w:val="Normal"/>
    <w:link w:val="BodyText2Char"/>
    <w:uiPriority w:val="99"/>
    <w:semiHidden/>
    <w:rsid w:val="002007F7"/>
    <w:pPr>
      <w:spacing w:after="120" w:line="480" w:lineRule="auto"/>
    </w:pPr>
  </w:style>
  <w:style w:type="character" w:customStyle="1" w:styleId="BodyText2Char">
    <w:name w:val="Body Text 2 Char"/>
    <w:basedOn w:val="DefaultParagraphFont"/>
    <w:link w:val="BodyText2"/>
    <w:uiPriority w:val="99"/>
    <w:semiHidden/>
    <w:locked/>
    <w:rsid w:val="002007F7"/>
    <w:rPr>
      <w:rFonts w:ascii="Times New Roman" w:hAnsi="Times New Roman" w:cs="Times New Roman"/>
      <w:sz w:val="24"/>
      <w:szCs w:val="24"/>
      <w:lang w:eastAsia="en-GB"/>
    </w:rPr>
  </w:style>
  <w:style w:type="paragraph" w:styleId="BodyText">
    <w:name w:val="Body Text"/>
    <w:basedOn w:val="Normal"/>
    <w:link w:val="BodyTextChar"/>
    <w:uiPriority w:val="99"/>
    <w:semiHidden/>
    <w:rsid w:val="0006684C"/>
    <w:pPr>
      <w:spacing w:after="120"/>
    </w:pPr>
  </w:style>
  <w:style w:type="character" w:customStyle="1" w:styleId="BodyTextChar">
    <w:name w:val="Body Text Char"/>
    <w:basedOn w:val="DefaultParagraphFont"/>
    <w:link w:val="BodyText"/>
    <w:uiPriority w:val="99"/>
    <w:semiHidden/>
    <w:locked/>
    <w:rsid w:val="0006684C"/>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3158</Words>
  <Characters>18001</Characters>
  <Application>Microsoft Office Word</Application>
  <DocSecurity>4</DocSecurity>
  <Lines>150</Lines>
  <Paragraphs>42</Paragraphs>
  <ScaleCrop>false</ScaleCrop>
  <Company>NHS Greater Glasgow and Clyde</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&amp; CLYDE</dc:title>
  <dc:subject/>
  <dc:creator>CRONIAL731</dc:creator>
  <cp:keywords/>
  <dc:description/>
  <cp:lastModifiedBy>McGurk, Diane</cp:lastModifiedBy>
  <cp:revision>2</cp:revision>
  <dcterms:created xsi:type="dcterms:W3CDTF">2020-09-10T14:09:00Z</dcterms:created>
  <dcterms:modified xsi:type="dcterms:W3CDTF">2020-09-10T14:09:00Z</dcterms:modified>
</cp:coreProperties>
</file>