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0F" w:rsidRPr="00D73FF3" w:rsidRDefault="006A240F" w:rsidP="006A240F">
      <w:pPr>
        <w:pStyle w:val="BodyText"/>
        <w:jc w:val="center"/>
        <w:rPr>
          <w:rFonts w:ascii="Garamond" w:hAnsi="Garamond"/>
          <w:sz w:val="24"/>
          <w:szCs w:val="24"/>
        </w:rPr>
      </w:pPr>
      <w:r w:rsidRPr="00D73FF3">
        <w:rPr>
          <w:rFonts w:ascii="Garamond" w:hAnsi="Garamond"/>
          <w:b/>
          <w:bCs/>
          <w:iCs/>
          <w:noProof/>
          <w:sz w:val="24"/>
          <w:szCs w:val="24"/>
        </w:rPr>
        <w:drawing>
          <wp:anchor distT="0" distB="0" distL="114300" distR="114300" simplePos="0" relativeHeight="251657216" behindDoc="0" locked="0" layoutInCell="1" allowOverlap="1" wp14:anchorId="1A550668" wp14:editId="4AE38591">
            <wp:simplePos x="0" y="0"/>
            <wp:positionH relativeFrom="column">
              <wp:posOffset>4880610</wp:posOffset>
            </wp:positionH>
            <wp:positionV relativeFrom="paragraph">
              <wp:posOffset>88265</wp:posOffset>
            </wp:positionV>
            <wp:extent cx="1417955" cy="95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17955" cy="952500"/>
                    </a:xfrm>
                    <a:prstGeom prst="rect">
                      <a:avLst/>
                    </a:prstGeom>
                    <a:noFill/>
                    <a:ln w="9525">
                      <a:noFill/>
                      <a:miter lim="800000"/>
                      <a:headEnd/>
                      <a:tailEnd/>
                    </a:ln>
                  </pic:spPr>
                </pic:pic>
              </a:graphicData>
            </a:graphic>
            <wp14:sizeRelH relativeFrom="margin">
              <wp14:pctWidth>0</wp14:pctWidth>
            </wp14:sizeRelH>
          </wp:anchor>
        </w:drawing>
      </w:r>
      <w:r w:rsidRPr="00D73FF3">
        <w:rPr>
          <w:rFonts w:ascii="Garamond" w:hAnsi="Garamond"/>
          <w:sz w:val="24"/>
          <w:szCs w:val="24"/>
        </w:rPr>
        <w:t xml:space="preserve"> </w:t>
      </w: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D73FF3" w:rsidRDefault="006A240F" w:rsidP="006A240F">
      <w:pPr>
        <w:rPr>
          <w:rFonts w:ascii="Garamond" w:hAnsi="Garamond"/>
        </w:rPr>
      </w:pPr>
    </w:p>
    <w:p w:rsidR="006A240F" w:rsidRPr="00422535" w:rsidRDefault="006A240F" w:rsidP="006A240F">
      <w:pPr>
        <w:rPr>
          <w:rFonts w:ascii="Garamond" w:hAnsi="Garamond"/>
          <w:sz w:val="88"/>
          <w:szCs w:val="88"/>
        </w:rPr>
      </w:pPr>
    </w:p>
    <w:p w:rsidR="006A240F" w:rsidRPr="00422535" w:rsidRDefault="006A240F" w:rsidP="006A240F">
      <w:pPr>
        <w:rPr>
          <w:rFonts w:ascii="Garamond" w:hAnsi="Garamond"/>
          <w:sz w:val="88"/>
          <w:szCs w:val="88"/>
        </w:rPr>
      </w:pPr>
    </w:p>
    <w:p w:rsidR="006A240F" w:rsidRPr="00422535" w:rsidRDefault="006A240F" w:rsidP="006A240F">
      <w:pPr>
        <w:spacing w:line="360" w:lineRule="auto"/>
        <w:jc w:val="center"/>
        <w:rPr>
          <w:rFonts w:ascii="Garamond" w:hAnsi="Garamond"/>
          <w:b/>
          <w:sz w:val="88"/>
          <w:szCs w:val="88"/>
        </w:rPr>
      </w:pPr>
      <w:r w:rsidRPr="00422535">
        <w:rPr>
          <w:rFonts w:ascii="Garamond" w:hAnsi="Garamond"/>
          <w:b/>
          <w:sz w:val="88"/>
          <w:szCs w:val="88"/>
        </w:rPr>
        <w:t>NHS Lanarkshire</w:t>
      </w:r>
    </w:p>
    <w:p w:rsidR="00513BCE" w:rsidRPr="00422535" w:rsidRDefault="009C6E49" w:rsidP="00D73FF3">
      <w:pPr>
        <w:spacing w:line="360" w:lineRule="auto"/>
        <w:jc w:val="center"/>
        <w:rPr>
          <w:rFonts w:ascii="Garamond" w:hAnsi="Garamond"/>
          <w:b/>
          <w:sz w:val="88"/>
          <w:szCs w:val="88"/>
        </w:rPr>
      </w:pPr>
      <w:r>
        <w:rPr>
          <w:rFonts w:ascii="Garamond" w:hAnsi="Garamond"/>
          <w:b/>
          <w:sz w:val="88"/>
          <w:szCs w:val="88"/>
        </w:rPr>
        <w:t>Senior Charge Nurse HECT</w:t>
      </w:r>
    </w:p>
    <w:p w:rsidR="00422535" w:rsidRPr="00422535" w:rsidRDefault="009C6E49" w:rsidP="00D73FF3">
      <w:pPr>
        <w:spacing w:line="360" w:lineRule="auto"/>
        <w:jc w:val="center"/>
        <w:rPr>
          <w:rFonts w:ascii="Garamond" w:hAnsi="Garamond"/>
          <w:b/>
          <w:sz w:val="88"/>
          <w:szCs w:val="88"/>
        </w:rPr>
      </w:pPr>
      <w:r>
        <w:rPr>
          <w:rFonts w:ascii="Garamond" w:hAnsi="Garamond"/>
          <w:b/>
          <w:sz w:val="88"/>
          <w:szCs w:val="88"/>
        </w:rPr>
        <w:t>University Hospital Wishaw</w:t>
      </w:r>
    </w:p>
    <w:p w:rsidR="006A240F" w:rsidRPr="00422535" w:rsidRDefault="006A240F" w:rsidP="006A240F">
      <w:pPr>
        <w:spacing w:line="360" w:lineRule="auto"/>
        <w:jc w:val="center"/>
        <w:rPr>
          <w:rFonts w:ascii="Garamond" w:hAnsi="Garamond"/>
          <w:b/>
          <w:sz w:val="88"/>
          <w:szCs w:val="88"/>
        </w:rPr>
      </w:pPr>
      <w:r w:rsidRPr="00422535">
        <w:rPr>
          <w:rFonts w:ascii="Garamond" w:hAnsi="Garamond"/>
          <w:b/>
          <w:sz w:val="88"/>
          <w:szCs w:val="88"/>
        </w:rPr>
        <w:t xml:space="preserve">Job Pack </w:t>
      </w:r>
    </w:p>
    <w:p w:rsidR="006A240F" w:rsidRPr="00D73FF3" w:rsidRDefault="006A240F" w:rsidP="006A240F">
      <w:pPr>
        <w:pStyle w:val="PlainText"/>
        <w:rPr>
          <w:rFonts w:ascii="Garamond" w:hAnsi="Garamond" w:cs="Arial"/>
          <w:sz w:val="24"/>
          <w:szCs w:val="24"/>
        </w:rPr>
      </w:pPr>
    </w:p>
    <w:p w:rsidR="006A240F" w:rsidRPr="00D73FF3" w:rsidRDefault="006A240F" w:rsidP="006A240F">
      <w:pPr>
        <w:pStyle w:val="PlainText"/>
        <w:rPr>
          <w:rFonts w:ascii="Garamond" w:hAnsi="Garamond" w:cs="Arial"/>
          <w:sz w:val="24"/>
          <w:szCs w:val="24"/>
        </w:rPr>
      </w:pPr>
    </w:p>
    <w:p w:rsidR="006A240F" w:rsidRPr="00D73FF3" w:rsidRDefault="006A240F" w:rsidP="006A240F">
      <w:pPr>
        <w:rPr>
          <w:rFonts w:ascii="Garamond" w:hAnsi="Garamond"/>
          <w:b/>
          <w:u w:val="single"/>
        </w:rPr>
      </w:pPr>
    </w:p>
    <w:p w:rsidR="006A240F" w:rsidRDefault="006A240F" w:rsidP="006A240F">
      <w:pPr>
        <w:rPr>
          <w:rFonts w:ascii="Garamond" w:hAnsi="Garamond"/>
          <w:b/>
          <w:u w:val="single"/>
        </w:rPr>
      </w:pPr>
    </w:p>
    <w:bookmarkStart w:id="0" w:name="_MON_1073731641"/>
    <w:bookmarkStart w:id="1" w:name="_MON_1073731654"/>
    <w:bookmarkEnd w:id="0"/>
    <w:bookmarkEnd w:id="1"/>
    <w:p w:rsidR="009C6E49" w:rsidRPr="009C6E49" w:rsidRDefault="009C6E49" w:rsidP="009C6E49">
      <w:pPr>
        <w:keepNext/>
        <w:jc w:val="right"/>
        <w:outlineLvl w:val="0"/>
        <w:rPr>
          <w:rFonts w:ascii="Garamond" w:hAnsi="Garamond" w:cs="Arial"/>
          <w:b/>
          <w:lang w:val="en-AU" w:eastAsia="en-US"/>
        </w:rPr>
      </w:pPr>
      <w:r w:rsidRPr="009C6E49">
        <w:rPr>
          <w:rFonts w:ascii="Garamond" w:hAnsi="Garamond" w:cs="Arial"/>
          <w:b/>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0.5pt;height:94.5pt" o:ole="" fillcolor="window">
            <v:imagedata r:id="rId9" o:title=""/>
          </v:shape>
          <o:OLEObject Type="Embed" ProgID="Word.Picture.8" ShapeID="_x0000_i1032" DrawAspect="Content" ObjectID="_1661774977" r:id="rId10"/>
        </w:object>
      </w:r>
    </w:p>
    <w:p w:rsidR="009C6E49" w:rsidRPr="009C6E49" w:rsidRDefault="009C6E49" w:rsidP="009C6E49">
      <w:pPr>
        <w:keepNext/>
        <w:jc w:val="both"/>
        <w:outlineLvl w:val="0"/>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keepNext/>
              <w:numPr>
                <w:ilvl w:val="0"/>
                <w:numId w:val="6"/>
              </w:numPr>
              <w:jc w:val="both"/>
              <w:outlineLvl w:val="0"/>
              <w:rPr>
                <w:rFonts w:ascii="Garamond" w:hAnsi="Garamond" w:cs="Arial"/>
                <w:b/>
                <w:lang w:val="en-AU" w:eastAsia="en-US"/>
              </w:rPr>
            </w:pPr>
            <w:r w:rsidRPr="009C6E49">
              <w:rPr>
                <w:rFonts w:ascii="Garamond" w:hAnsi="Garamond" w:cs="Arial"/>
                <w:b/>
                <w:lang w:val="en-AU" w:eastAsia="en-US"/>
              </w:rPr>
              <w:t>JOB DESCRIPTION</w:t>
            </w:r>
          </w:p>
          <w:p w:rsidR="009C6E49" w:rsidRPr="009C6E49" w:rsidRDefault="009C6E49" w:rsidP="009C6E49">
            <w:pPr>
              <w:keepNext/>
              <w:jc w:val="both"/>
              <w:outlineLvl w:val="0"/>
              <w:rPr>
                <w:rFonts w:ascii="Garamond" w:hAnsi="Garamond" w:cs="Arial"/>
                <w:b/>
                <w:lang w:val="en-AU" w:eastAsia="en-US"/>
              </w:rPr>
            </w:pPr>
          </w:p>
          <w:p w:rsidR="009C6E49" w:rsidRPr="009C6E49" w:rsidRDefault="009C6E49" w:rsidP="009C6E49">
            <w:pPr>
              <w:keepNext/>
              <w:jc w:val="both"/>
              <w:outlineLvl w:val="0"/>
              <w:rPr>
                <w:rFonts w:ascii="Garamond" w:hAnsi="Garamond" w:cs="Arial"/>
                <w:b/>
                <w:lang w:val="en-AU" w:eastAsia="en-US"/>
              </w:rPr>
            </w:pPr>
            <w:r w:rsidRPr="009C6E49">
              <w:rPr>
                <w:rFonts w:ascii="Garamond" w:hAnsi="Garamond" w:cs="Arial"/>
                <w:b/>
                <w:lang w:val="en-AU" w:eastAsia="en-US"/>
              </w:rPr>
              <w:t>Job Title</w:t>
            </w:r>
            <w:r w:rsidRPr="009C6E49">
              <w:rPr>
                <w:rFonts w:ascii="Garamond" w:hAnsi="Garamond" w:cs="Arial"/>
                <w:b/>
                <w:lang w:val="en-AU" w:eastAsia="en-US"/>
              </w:rPr>
              <w:tab/>
              <w:t xml:space="preserve">               Charge Nurse - Band 7</w:t>
            </w:r>
          </w:p>
          <w:p w:rsidR="009C6E49" w:rsidRPr="009C6E49" w:rsidRDefault="009C6E49" w:rsidP="009C6E49">
            <w:pPr>
              <w:keepNext/>
              <w:jc w:val="both"/>
              <w:outlineLvl w:val="0"/>
              <w:rPr>
                <w:rFonts w:ascii="Garamond" w:hAnsi="Garamond" w:cs="Arial"/>
                <w:b/>
                <w:lang w:val="en-AU" w:eastAsia="en-US"/>
              </w:rPr>
            </w:pPr>
          </w:p>
          <w:p w:rsidR="009C6E49" w:rsidRPr="009C6E49" w:rsidRDefault="009C6E49" w:rsidP="009C6E49">
            <w:pPr>
              <w:keepNext/>
              <w:jc w:val="both"/>
              <w:outlineLvl w:val="0"/>
              <w:rPr>
                <w:rFonts w:ascii="Garamond" w:hAnsi="Garamond" w:cs="Arial"/>
                <w:b/>
                <w:lang w:val="en-AU" w:eastAsia="en-US"/>
              </w:rPr>
            </w:pPr>
            <w:r w:rsidRPr="009C6E49">
              <w:rPr>
                <w:rFonts w:ascii="Garamond" w:hAnsi="Garamond" w:cs="Arial"/>
                <w:b/>
                <w:lang w:val="en-AU" w:eastAsia="en-US"/>
              </w:rPr>
              <w:t>Department(s)</w:t>
            </w:r>
            <w:r w:rsidRPr="009C6E49">
              <w:rPr>
                <w:rFonts w:ascii="Garamond" w:hAnsi="Garamond" w:cs="Arial"/>
                <w:b/>
                <w:lang w:val="en-AU" w:eastAsia="en-US"/>
              </w:rPr>
              <w:tab/>
              <w:t xml:space="preserve">   Hospital Emergency Care Teams (HECT)</w:t>
            </w:r>
          </w:p>
          <w:p w:rsidR="009C6E49" w:rsidRPr="009C6E49" w:rsidRDefault="009C6E49" w:rsidP="009C6E49">
            <w:pPr>
              <w:keepNext/>
              <w:jc w:val="both"/>
              <w:outlineLvl w:val="0"/>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CAJE ID                        NM.0013 (Revised July 2014)</w:t>
            </w:r>
          </w:p>
          <w:p w:rsidR="009C6E49" w:rsidRPr="009C6E49" w:rsidRDefault="009C6E49" w:rsidP="009C6E49">
            <w:pPr>
              <w:keepNext/>
              <w:jc w:val="both"/>
              <w:outlineLvl w:val="0"/>
              <w:rPr>
                <w:rFonts w:ascii="Garamond" w:hAnsi="Garamond" w:cs="Arial"/>
                <w:b/>
                <w:lang w:val="en-AU" w:eastAsia="en-US"/>
              </w:rPr>
            </w:pPr>
          </w:p>
          <w:p w:rsidR="009C6E49" w:rsidRPr="009C6E49" w:rsidRDefault="009C6E49" w:rsidP="009C6E49">
            <w:pPr>
              <w:keepNext/>
              <w:jc w:val="both"/>
              <w:outlineLvl w:val="0"/>
              <w:rPr>
                <w:rFonts w:ascii="Garamond" w:hAnsi="Garamond" w:cs="Arial"/>
                <w:b/>
                <w:lang w:val="en-AU" w:eastAsia="en-US"/>
              </w:rPr>
            </w:pPr>
            <w:r w:rsidRPr="009C6E49">
              <w:rPr>
                <w:rFonts w:ascii="Garamond" w:hAnsi="Garamond" w:cs="Arial"/>
                <w:b/>
                <w:lang w:val="en-AU" w:eastAsia="en-US"/>
              </w:rPr>
              <w:t>No of Job Holders</w:t>
            </w:r>
            <w:r w:rsidRPr="009C6E49">
              <w:rPr>
                <w:rFonts w:ascii="Garamond" w:hAnsi="Garamond" w:cs="Arial"/>
                <w:b/>
                <w:lang w:val="en-AU" w:eastAsia="en-US"/>
              </w:rPr>
              <w:tab/>
              <w:t xml:space="preserve">   27</w:t>
            </w:r>
          </w:p>
          <w:p w:rsidR="009C6E49" w:rsidRPr="009C6E49" w:rsidRDefault="009C6E49" w:rsidP="009C6E49">
            <w:pPr>
              <w:rPr>
                <w:rFonts w:ascii="Garamond" w:hAnsi="Garamond" w:cs="Arial"/>
                <w:lang w:val="en-AU" w:eastAsia="en-US"/>
              </w:rPr>
            </w:pPr>
          </w:p>
        </w:tc>
      </w:tr>
    </w:tbl>
    <w:p w:rsidR="009C6E49" w:rsidRPr="009C6E49" w:rsidRDefault="009C6E49" w:rsidP="009C6E49">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numPr>
                <w:ilvl w:val="0"/>
                <w:numId w:val="6"/>
              </w:numPr>
              <w:jc w:val="both"/>
              <w:rPr>
                <w:rFonts w:ascii="Garamond" w:hAnsi="Garamond" w:cs="Arial"/>
                <w:b/>
                <w:lang w:val="en-AU" w:eastAsia="en-US"/>
              </w:rPr>
            </w:pPr>
            <w:r w:rsidRPr="009C6E49">
              <w:rPr>
                <w:rFonts w:ascii="Garamond" w:hAnsi="Garamond" w:cs="Arial"/>
                <w:b/>
                <w:bCs/>
                <w:lang w:val="en-AU" w:eastAsia="en-US"/>
              </w:rPr>
              <w:t>JOB PURPOSE</w:t>
            </w:r>
          </w:p>
          <w:p w:rsidR="009C6E49" w:rsidRPr="009C6E49" w:rsidRDefault="009C6E49" w:rsidP="009C6E49">
            <w:pPr>
              <w:jc w:val="both"/>
              <w:rPr>
                <w:rFonts w:ascii="Garamond" w:hAnsi="Garamond" w:cs="Arial"/>
                <w:bCs/>
                <w:lang w:val="en-AU" w:eastAsia="en-US"/>
              </w:rPr>
            </w:pPr>
          </w:p>
          <w:p w:rsidR="009C6E49" w:rsidRPr="009C6E49" w:rsidRDefault="009C6E49" w:rsidP="009C6E49">
            <w:pPr>
              <w:jc w:val="both"/>
              <w:rPr>
                <w:rFonts w:ascii="Garamond" w:hAnsi="Garamond" w:cs="Arial"/>
                <w:lang w:val="en-AU" w:eastAsia="en-US"/>
              </w:rPr>
            </w:pPr>
            <w:r w:rsidRPr="009C6E49">
              <w:rPr>
                <w:rFonts w:ascii="Garamond" w:hAnsi="Garamond" w:cs="Arial"/>
                <w:lang w:val="en-AU" w:eastAsia="en-US"/>
              </w:rPr>
              <w:t xml:space="preserve">The Emergency Care Nurse will be an expert nurse, who will provide a specialist nursing contribution and be an integral member of the emergency care team delivering “out of hours” care for patients within the acute setting.  The Emergency care nurse will be capable of functioning independently in accordance with HECT treatment protocol and algorithms. </w:t>
            </w:r>
          </w:p>
          <w:p w:rsidR="009C6E49" w:rsidRPr="009C6E49" w:rsidRDefault="009C6E49" w:rsidP="009C6E49">
            <w:pPr>
              <w:jc w:val="both"/>
              <w:rPr>
                <w:rFonts w:ascii="Garamond" w:hAnsi="Garamond" w:cs="Arial"/>
                <w:b/>
                <w:lang w:val="en-AU" w:eastAsia="en-US"/>
              </w:rPr>
            </w:pPr>
          </w:p>
        </w:tc>
      </w:tr>
    </w:tbl>
    <w:p w:rsidR="009C6E49" w:rsidRPr="009C6E49" w:rsidRDefault="009C6E49" w:rsidP="009C6E49">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Height w:val="2723"/>
        </w:trPr>
        <w:tc>
          <w:tcPr>
            <w:tcW w:w="8528" w:type="dxa"/>
          </w:tcPr>
          <w:p w:rsidR="009C6E49" w:rsidRPr="009C6E49" w:rsidRDefault="009C6E49" w:rsidP="009C6E49">
            <w:pPr>
              <w:keepNext/>
              <w:numPr>
                <w:ilvl w:val="0"/>
                <w:numId w:val="6"/>
              </w:numPr>
              <w:jc w:val="both"/>
              <w:outlineLvl w:val="4"/>
              <w:rPr>
                <w:rFonts w:ascii="Garamond" w:hAnsi="Garamond" w:cs="Arial"/>
                <w:b/>
                <w:lang w:val="en-AU" w:eastAsia="en-US"/>
              </w:rPr>
            </w:pPr>
            <w:r w:rsidRPr="009C6E49">
              <w:rPr>
                <w:rFonts w:ascii="Garamond" w:hAnsi="Garamond" w:cs="Arial"/>
                <w:b/>
                <w:lang w:val="en-AU" w:eastAsia="en-US"/>
              </w:rPr>
              <w:t xml:space="preserve">ORGANISATIONAL POSITION </w:t>
            </w:r>
          </w:p>
          <w:p w:rsidR="009C6E49" w:rsidRPr="009C6E49" w:rsidRDefault="009C6E49" w:rsidP="009C6E49">
            <w:pPr>
              <w:keepNext/>
              <w:jc w:val="both"/>
              <w:outlineLvl w:val="4"/>
              <w:rPr>
                <w:rFonts w:ascii="Garamond" w:hAnsi="Garamond" w:cs="Arial"/>
                <w:b/>
                <w:lang w:val="en-AU" w:eastAsia="en-US"/>
              </w:rPr>
            </w:pPr>
            <w:r w:rsidRPr="009C6E49">
              <w:rPr>
                <w:rFonts w:ascii="Garamond" w:hAnsi="Garamond" w:cs="Arial"/>
                <w:b/>
                <w:noProof/>
              </w:rPr>
              <mc:AlternateContent>
                <mc:Choice Requires="wpg">
                  <w:drawing>
                    <wp:anchor distT="0" distB="0" distL="114300" distR="114300" simplePos="0" relativeHeight="251663360" behindDoc="0" locked="0" layoutInCell="1" allowOverlap="1">
                      <wp:simplePos x="0" y="0"/>
                      <wp:positionH relativeFrom="column">
                        <wp:posOffset>1081405</wp:posOffset>
                      </wp:positionH>
                      <wp:positionV relativeFrom="paragraph">
                        <wp:posOffset>154940</wp:posOffset>
                      </wp:positionV>
                      <wp:extent cx="3086100" cy="1143000"/>
                      <wp:effectExtent l="13335" t="12700" r="5715" b="63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143000"/>
                                <a:chOff x="4939" y="2164"/>
                                <a:chExt cx="3003" cy="1437"/>
                              </a:xfrm>
                            </wpg:grpSpPr>
                            <wps:wsp>
                              <wps:cNvPr id="12" name="Text Box 14"/>
                              <wps:cNvSpPr txBox="1">
                                <a:spLocks noChangeArrowheads="1"/>
                              </wps:cNvSpPr>
                              <wps:spPr bwMode="auto">
                                <a:xfrm>
                                  <a:off x="4939" y="2164"/>
                                  <a:ext cx="3001" cy="360"/>
                                </a:xfrm>
                                <a:prstGeom prst="rect">
                                  <a:avLst/>
                                </a:prstGeom>
                                <a:solidFill>
                                  <a:srgbClr val="FFFFFF"/>
                                </a:solidFill>
                                <a:ln w="9525">
                                  <a:solidFill>
                                    <a:srgbClr val="000000"/>
                                  </a:solidFill>
                                  <a:miter lim="800000"/>
                                  <a:headEnd/>
                                  <a:tailEnd/>
                                </a:ln>
                              </wps:spPr>
                              <wps:txbx>
                                <w:txbxContent>
                                  <w:p w:rsidR="009C6E49" w:rsidRPr="001E4720" w:rsidRDefault="009C6E49" w:rsidP="009C6E49">
                                    <w:pPr>
                                      <w:pStyle w:val="BodyText3"/>
                                      <w:rPr>
                                        <w:b/>
                                        <w:sz w:val="24"/>
                                        <w:lang w:val="en-US"/>
                                      </w:rPr>
                                    </w:pPr>
                                    <w:r>
                                      <w:rPr>
                                        <w:b/>
                                        <w:sz w:val="24"/>
                                      </w:rPr>
                                      <w:t>Divisional</w:t>
                                    </w:r>
                                    <w:r w:rsidRPr="001E4720">
                                      <w:rPr>
                                        <w:b/>
                                        <w:sz w:val="24"/>
                                      </w:rPr>
                                      <w:t xml:space="preserve"> Nurse Director </w:t>
                                    </w:r>
                                    <w:r>
                                      <w:rPr>
                                        <w:b/>
                                        <w:sz w:val="24"/>
                                      </w:rPr>
                                      <w:t>- Acute</w:t>
                                    </w:r>
                                  </w:p>
                                  <w:p w:rsidR="009C6E49" w:rsidRDefault="009C6E49" w:rsidP="009C6E49"/>
                                </w:txbxContent>
                              </wps:txbx>
                              <wps:bodyPr rot="0" vert="horz" wrap="square" lIns="91440" tIns="45720" rIns="91440" bIns="45720" anchor="t" anchorCtr="0" upright="1">
                                <a:noAutofit/>
                              </wps:bodyPr>
                            </wps:wsp>
                            <wps:wsp>
                              <wps:cNvPr id="13" name="Text Box 15"/>
                              <wps:cNvSpPr txBox="1">
                                <a:spLocks noChangeArrowheads="1"/>
                              </wps:cNvSpPr>
                              <wps:spPr bwMode="auto">
                                <a:xfrm>
                                  <a:off x="4941" y="2707"/>
                                  <a:ext cx="3001" cy="355"/>
                                </a:xfrm>
                                <a:prstGeom prst="rect">
                                  <a:avLst/>
                                </a:prstGeom>
                                <a:solidFill>
                                  <a:srgbClr val="FFFFFF"/>
                                </a:solidFill>
                                <a:ln w="9525">
                                  <a:solidFill>
                                    <a:srgbClr val="000000"/>
                                  </a:solidFill>
                                  <a:miter lim="800000"/>
                                  <a:headEnd/>
                                  <a:tailEnd/>
                                </a:ln>
                              </wps:spPr>
                              <wps:txbx>
                                <w:txbxContent>
                                  <w:p w:rsidR="009C6E49" w:rsidRPr="001E4720" w:rsidRDefault="009C6E49" w:rsidP="009C6E49">
                                    <w:pPr>
                                      <w:pStyle w:val="BodyText3"/>
                                      <w:rPr>
                                        <w:b/>
                                        <w:sz w:val="24"/>
                                        <w:lang w:val="en-US"/>
                                      </w:rPr>
                                    </w:pPr>
                                    <w:r w:rsidRPr="001E4720">
                                      <w:rPr>
                                        <w:b/>
                                        <w:sz w:val="24"/>
                                        <w:lang w:val="en-US"/>
                                      </w:rPr>
                                      <w:t xml:space="preserve">NHSL </w:t>
                                    </w:r>
                                    <w:r>
                                      <w:rPr>
                                        <w:b/>
                                        <w:sz w:val="24"/>
                                        <w:lang w:val="en-US"/>
                                      </w:rPr>
                                      <w:t>Nurse Consultant Critical Care</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4941" y="3247"/>
                                  <a:ext cx="3001" cy="354"/>
                                </a:xfrm>
                                <a:prstGeom prst="rect">
                                  <a:avLst/>
                                </a:prstGeom>
                                <a:solidFill>
                                  <a:srgbClr val="FFFFFF"/>
                                </a:solidFill>
                                <a:ln w="9525">
                                  <a:solidFill>
                                    <a:srgbClr val="000000"/>
                                  </a:solidFill>
                                  <a:miter lim="800000"/>
                                  <a:headEnd/>
                                  <a:tailEnd/>
                                </a:ln>
                              </wps:spPr>
                              <wps:txbx>
                                <w:txbxContent>
                                  <w:p w:rsidR="009C6E49" w:rsidRPr="001E4720" w:rsidRDefault="009C6E49" w:rsidP="009C6E49">
                                    <w:pPr>
                                      <w:pStyle w:val="BodyText3"/>
                                      <w:rPr>
                                        <w:sz w:val="24"/>
                                        <w:lang w:val="en-US"/>
                                      </w:rPr>
                                    </w:pPr>
                                    <w:r w:rsidRPr="001E4720">
                                      <w:rPr>
                                        <w:sz w:val="24"/>
                                        <w:lang w:val="en-US"/>
                                      </w:rPr>
                                      <w:t>THIS POST</w:t>
                                    </w:r>
                                  </w:p>
                                </w:txbxContent>
                              </wps:txbx>
                              <wps:bodyPr rot="0" vert="horz" wrap="square" lIns="91440" tIns="45720" rIns="91440" bIns="45720" anchor="t" anchorCtr="0" upright="1">
                                <a:noAutofit/>
                              </wps:bodyPr>
                            </wps:wsp>
                            <wps:wsp>
                              <wps:cNvPr id="15" name="Line 17"/>
                              <wps:cNvCnPr>
                                <a:cxnSpLocks noChangeShapeType="1"/>
                              </wps:cNvCnPr>
                              <wps:spPr bwMode="auto">
                                <a:xfrm>
                                  <a:off x="6381" y="25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6381" y="306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85.15pt;margin-top:12.2pt;width:243pt;height:90pt;z-index:251663360" coordorigin="4939,2164" coordsize="3003,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">
                      <v:shapetype id="_x0000_t202" coordsize="21600,21600" o:spt="202" path="m,l,21600r21600,l21600,xe">
                        <v:stroke joinstyle="miter"/>
                        <v:path gradientshapeok="t" o:connecttype="rect"/>
                      </v:shapetype>
                      <v:shape id="Text Box 14" o:spid="_x0000_s1027" type="#_x0000_t202" style="position:absolute;left:4939;top:2164;width:300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C6E49" w:rsidRPr="001E4720" w:rsidRDefault="009C6E49" w:rsidP="009C6E49">
                              <w:pPr>
                                <w:pStyle w:val="BodyText3"/>
                                <w:rPr>
                                  <w:b/>
                                  <w:sz w:val="24"/>
                                  <w:lang w:val="en-US"/>
                                </w:rPr>
                              </w:pPr>
                              <w:r>
                                <w:rPr>
                                  <w:b/>
                                  <w:sz w:val="24"/>
                                </w:rPr>
                                <w:t>Divisional</w:t>
                              </w:r>
                              <w:r w:rsidRPr="001E4720">
                                <w:rPr>
                                  <w:b/>
                                  <w:sz w:val="24"/>
                                </w:rPr>
                                <w:t xml:space="preserve"> Nurse Director </w:t>
                              </w:r>
                              <w:r>
                                <w:rPr>
                                  <w:b/>
                                  <w:sz w:val="24"/>
                                </w:rPr>
                                <w:t>- Acute</w:t>
                              </w:r>
                            </w:p>
                            <w:p w:rsidR="009C6E49" w:rsidRDefault="009C6E49" w:rsidP="009C6E49"/>
                          </w:txbxContent>
                        </v:textbox>
                      </v:shape>
                      <v:shape id="Text Box 15" o:spid="_x0000_s1028" type="#_x0000_t202" style="position:absolute;left:4941;top:2707;width:300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9C6E49" w:rsidRPr="001E4720" w:rsidRDefault="009C6E49" w:rsidP="009C6E49">
                              <w:pPr>
                                <w:pStyle w:val="BodyText3"/>
                                <w:rPr>
                                  <w:b/>
                                  <w:sz w:val="24"/>
                                  <w:lang w:val="en-US"/>
                                </w:rPr>
                              </w:pPr>
                              <w:r w:rsidRPr="001E4720">
                                <w:rPr>
                                  <w:b/>
                                  <w:sz w:val="24"/>
                                  <w:lang w:val="en-US"/>
                                </w:rPr>
                                <w:t xml:space="preserve">NHSL </w:t>
                              </w:r>
                              <w:r>
                                <w:rPr>
                                  <w:b/>
                                  <w:sz w:val="24"/>
                                  <w:lang w:val="en-US"/>
                                </w:rPr>
                                <w:t>Nurse Consultant Critical Care</w:t>
                              </w:r>
                            </w:p>
                          </w:txbxContent>
                        </v:textbox>
                      </v:shape>
                      <v:shape id="Text Box 16" o:spid="_x0000_s1029" type="#_x0000_t202" style="position:absolute;left:4941;top:3247;width:3001;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9C6E49" w:rsidRPr="001E4720" w:rsidRDefault="009C6E49" w:rsidP="009C6E49">
                              <w:pPr>
                                <w:pStyle w:val="BodyText3"/>
                                <w:rPr>
                                  <w:sz w:val="24"/>
                                  <w:lang w:val="en-US"/>
                                </w:rPr>
                              </w:pPr>
                              <w:r w:rsidRPr="001E4720">
                                <w:rPr>
                                  <w:sz w:val="24"/>
                                  <w:lang w:val="en-US"/>
                                </w:rPr>
                                <w:t>THIS POST</w:t>
                              </w:r>
                            </w:p>
                          </w:txbxContent>
                        </v:textbox>
                      </v:shape>
                      <v:line id="Line 17" o:spid="_x0000_s1030" style="position:absolute;visibility:visible;mso-wrap-style:square" from="6381,2527" to="6381,2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8" o:spid="_x0000_s1031" style="position:absolute;visibility:visible;mso-wrap-style:square" from="6381,3067" to="638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w:pict>
                </mc:Fallback>
              </mc:AlternateContent>
            </w:r>
          </w:p>
          <w:p w:rsidR="009C6E49" w:rsidRPr="009C6E49" w:rsidRDefault="009C6E49" w:rsidP="009C6E49">
            <w:pPr>
              <w:keepNext/>
              <w:jc w:val="center"/>
              <w:outlineLvl w:val="4"/>
              <w:rPr>
                <w:rFonts w:ascii="Garamond" w:hAnsi="Garamond" w:cs="Arial"/>
                <w:b/>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jc w:val="both"/>
              <w:rPr>
                <w:rFonts w:ascii="Garamond" w:hAnsi="Garamond" w:cs="Arial"/>
                <w:b/>
                <w:lang w:val="en-AU" w:eastAsia="en-US"/>
              </w:rPr>
            </w:pPr>
          </w:p>
        </w:tc>
      </w:tr>
    </w:tbl>
    <w:p w:rsidR="009C6E49" w:rsidRPr="009C6E49" w:rsidRDefault="009C6E49" w:rsidP="009C6E49">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numPr>
                <w:ilvl w:val="0"/>
                <w:numId w:val="6"/>
              </w:numPr>
              <w:jc w:val="both"/>
              <w:rPr>
                <w:rFonts w:ascii="Garamond" w:hAnsi="Garamond" w:cs="Arial"/>
                <w:b/>
                <w:lang w:val="en-AU" w:eastAsia="en-US"/>
              </w:rPr>
            </w:pPr>
            <w:r w:rsidRPr="009C6E49">
              <w:rPr>
                <w:rFonts w:ascii="Garamond" w:hAnsi="Garamond" w:cs="Arial"/>
                <w:b/>
                <w:lang w:val="en-AU" w:eastAsia="en-US"/>
              </w:rPr>
              <w:lastRenderedPageBreak/>
              <w:t>SCOPE AND RANGE</w:t>
            </w:r>
          </w:p>
          <w:p w:rsidR="009C6E49" w:rsidRPr="009C6E49" w:rsidRDefault="009C6E49" w:rsidP="009C6E49">
            <w:pPr>
              <w:jc w:val="both"/>
              <w:rPr>
                <w:rFonts w:ascii="Garamond" w:hAnsi="Garamond" w:cs="Arial"/>
                <w:lang w:val="en-AU" w:eastAsia="en-US"/>
              </w:rPr>
            </w:pPr>
          </w:p>
          <w:p w:rsidR="009C6E49" w:rsidRPr="009C6E49" w:rsidRDefault="009C6E49" w:rsidP="009C6E49">
            <w:pPr>
              <w:jc w:val="both"/>
              <w:rPr>
                <w:rFonts w:ascii="Garamond" w:hAnsi="Garamond" w:cs="Arial"/>
                <w:b/>
                <w:lang w:val="en-AU" w:eastAsia="en-US"/>
              </w:rPr>
            </w:pPr>
            <w:r w:rsidRPr="009C6E49">
              <w:rPr>
                <w:rFonts w:ascii="Garamond" w:hAnsi="Garamond" w:cs="Arial"/>
                <w:lang w:val="en-AU" w:eastAsia="en-US"/>
              </w:rPr>
              <w:t>The post holder will provide advanced nursing clinical assessment in the absence of the junior doctor for hospital inpatients, identifying those who are acutely ill and facilitating early nursing and medical interventions, as deemed clinically appropriate. Thus the post holder will identify and meet the physiological, emotional and psychological needs of the patient and their relatives.</w:t>
            </w:r>
          </w:p>
          <w:p w:rsidR="009C6E49" w:rsidRPr="009C6E49" w:rsidRDefault="009C6E49" w:rsidP="009C6E49">
            <w:pPr>
              <w:jc w:val="both"/>
              <w:rPr>
                <w:rFonts w:ascii="Garamond" w:hAnsi="Garamond" w:cs="Arial"/>
                <w:b/>
                <w:lang w:val="en-AU" w:eastAsia="en-US"/>
              </w:rPr>
            </w:pPr>
          </w:p>
        </w:tc>
      </w:tr>
    </w:tbl>
    <w:p w:rsidR="009C6E49" w:rsidRPr="009C6E49" w:rsidRDefault="009C6E49" w:rsidP="009C6E49">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c>
          <w:tcPr>
            <w:tcW w:w="8528" w:type="dxa"/>
          </w:tcPr>
          <w:p w:rsidR="009C6E49" w:rsidRPr="009C6E49" w:rsidRDefault="009C6E49" w:rsidP="009C6E49">
            <w:pPr>
              <w:numPr>
                <w:ilvl w:val="0"/>
                <w:numId w:val="6"/>
              </w:numPr>
              <w:jc w:val="both"/>
              <w:rPr>
                <w:rFonts w:ascii="Garamond" w:hAnsi="Garamond" w:cs="Arial"/>
                <w:b/>
                <w:bCs/>
                <w:lang w:val="en-AU" w:eastAsia="en-US"/>
              </w:rPr>
            </w:pPr>
            <w:r w:rsidRPr="009C6E49">
              <w:rPr>
                <w:rFonts w:ascii="Garamond" w:hAnsi="Garamond" w:cs="Arial"/>
                <w:b/>
                <w:bCs/>
                <w:lang w:val="en-AU" w:eastAsia="en-US"/>
              </w:rPr>
              <w:t>MAIN DUTIES/RESPONSIBILITIES</w:t>
            </w:r>
          </w:p>
          <w:p w:rsidR="009C6E49" w:rsidRPr="009C6E49" w:rsidRDefault="009C6E49" w:rsidP="009C6E49">
            <w:pPr>
              <w:rPr>
                <w:rFonts w:ascii="Garamond" w:hAnsi="Garamond" w:cs="Arial"/>
                <w:b/>
                <w:lang w:val="en-AU" w:eastAsia="en-US"/>
              </w:rPr>
            </w:pP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To be responsible for advanced clinical physical examination of seriously ill ward patients, independently and unaided. This role is normally associated with medical staff, and is carried out during out of </w:t>
            </w:r>
            <w:proofErr w:type="gramStart"/>
            <w:r w:rsidRPr="009C6E49">
              <w:rPr>
                <w:rFonts w:ascii="Garamond" w:hAnsi="Garamond" w:cs="Arial"/>
                <w:lang w:val="en-AU" w:eastAsia="en-US"/>
              </w:rPr>
              <w:t>hours</w:t>
            </w:r>
            <w:proofErr w:type="gramEnd"/>
            <w:r w:rsidRPr="009C6E49">
              <w:rPr>
                <w:rFonts w:ascii="Garamond" w:hAnsi="Garamond" w:cs="Arial"/>
                <w:lang w:val="en-AU" w:eastAsia="en-US"/>
              </w:rPr>
              <w:t xml:space="preserve"> medical emergencies under stressful situations. Subsequently plan and implement medical care and interventions across multiple specialties both medical and surgical, hospital wide whilst evaluating their outcomes by repeated physical assessment e.g. non-invasive ventilation and nurse prescribing.</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As part of extensive HECT audit and clinical governance programme, collect, input, analyse and produce advanced statistical reports for Nurse Consultant and SMT via unique specialist HECT software. Make recommendations for improvements in practice at ward level across each hospital site. Examples are MEWS compliance, recording of vital signs, tracheostomy management and cardiac arrest monitoring and outcomes. These recommendations influence practice by contributing to the development of HECT and ward algorithms, procedures and policies for the treatment of sick ward patients. </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In conjunction with the Nurse Consultant for HECT monitor and evaluate standards of care, suggest, implement and monitor practice improvement and practice development within the defined treatment algorithms, policies, procedures, standards and protocols of the HECT and Professional Regulator Body (NMC) to ensure adherence to, and delivery of a high quality service. </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To undertake teaching and clinical supervision including improvement teaching independently and also in association with PDC and CLSS of registered staff, student nurses and non-registered nursing staff, including Clinical Support Workers to meet the ongoing clinical and educational needs of the service. Share advanced nursing practice with advanced nurse practitioners from all NHS Scotland boards via the facilitation of </w:t>
            </w:r>
            <w:proofErr w:type="spellStart"/>
            <w:r w:rsidRPr="009C6E49">
              <w:rPr>
                <w:rFonts w:ascii="Garamond" w:hAnsi="Garamond" w:cs="Arial"/>
                <w:lang w:val="en-AU" w:eastAsia="en-US"/>
              </w:rPr>
              <w:t>on site</w:t>
            </w:r>
            <w:proofErr w:type="spellEnd"/>
            <w:r w:rsidRPr="009C6E49">
              <w:rPr>
                <w:rFonts w:ascii="Garamond" w:hAnsi="Garamond" w:cs="Arial"/>
                <w:lang w:val="en-AU" w:eastAsia="en-US"/>
              </w:rPr>
              <w:t xml:space="preserve"> visits and shadowing in NHSL HECTs. </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To develop and maintain advanced nursing skills by using evidence-based practice to continuously improve </w:t>
            </w:r>
            <w:proofErr w:type="spellStart"/>
            <w:r w:rsidRPr="009C6E49">
              <w:rPr>
                <w:rFonts w:ascii="Garamond" w:hAnsi="Garamond" w:cs="Arial"/>
                <w:lang w:val="en-AU" w:eastAsia="en-US"/>
              </w:rPr>
              <w:t>self knowledge</w:t>
            </w:r>
            <w:proofErr w:type="spellEnd"/>
            <w:r w:rsidRPr="009C6E49">
              <w:rPr>
                <w:rFonts w:ascii="Garamond" w:hAnsi="Garamond" w:cs="Arial"/>
                <w:lang w:val="en-AU" w:eastAsia="en-US"/>
              </w:rPr>
              <w:t xml:space="preserve"> and experience by utilising PDP’s, the professional development portfolio and clinical competency framework for HECT.  Thus meeting and following PREP guidelines.</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To influence and contribute to the design of HECT software, carry out advanced audit via HECT software, both independently and with Nurse Consultant. Influence the ongoing development, design and evaluation of medical and nursing practice standards, HECT algorithms, HECT guidelines and focus HECT teaching and support to wards and staff in NHS Lanarkshire. Participate in research within the development of HECT both locally and regionally. </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lastRenderedPageBreak/>
              <w:t xml:space="preserve">Ensure that optimal out of hours emergency patient care is maintained and delivered in support of the reduction in junior </w:t>
            </w:r>
            <w:proofErr w:type="gramStart"/>
            <w:r w:rsidRPr="009C6E49">
              <w:rPr>
                <w:rFonts w:ascii="Garamond" w:hAnsi="Garamond" w:cs="Arial"/>
                <w:lang w:val="en-AU" w:eastAsia="en-US"/>
              </w:rPr>
              <w:t>doctors</w:t>
            </w:r>
            <w:proofErr w:type="gramEnd"/>
            <w:r w:rsidRPr="009C6E49">
              <w:rPr>
                <w:rFonts w:ascii="Garamond" w:hAnsi="Garamond" w:cs="Arial"/>
                <w:lang w:val="en-AU" w:eastAsia="en-US"/>
              </w:rPr>
              <w:t xml:space="preserve"> hours, via the European Working Time Directive. This role is carried out by utilising advanced physical examination and assessment skills and critical reasoning to manage the seriously ill ward patient, such as prescribing treatment pathways in the absence of junior medical staff in NHSL.</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Develop and utilise advanced physical assessment skills, unsupervised, to facilitate timely emergency medical interventions for patients in the absence of junior medical staff. Thus providing expert care for acutely ill patients, in conjunction with the multidisciplinary team to facilitate and optimise out of hours emergency patient care</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Work in collaboration within the Emergency Care Team using expert skills to provide clinical guidance, treatment and care for the acutely unwell patient</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Initiate advanced nursing care for critically ill patients, such as arterial blood gases, </w:t>
            </w:r>
            <w:proofErr w:type="spellStart"/>
            <w:r w:rsidRPr="009C6E49">
              <w:rPr>
                <w:rFonts w:ascii="Garamond" w:hAnsi="Garamond" w:cs="Arial"/>
                <w:lang w:val="en-AU" w:eastAsia="en-US"/>
              </w:rPr>
              <w:t>non invasive</w:t>
            </w:r>
            <w:proofErr w:type="spellEnd"/>
            <w:r w:rsidRPr="009C6E49">
              <w:rPr>
                <w:rFonts w:ascii="Garamond" w:hAnsi="Garamond" w:cs="Arial"/>
                <w:lang w:val="en-AU" w:eastAsia="en-US"/>
              </w:rPr>
              <w:t xml:space="preserve"> ventilation and </w:t>
            </w:r>
            <w:proofErr w:type="spellStart"/>
            <w:r w:rsidRPr="009C6E49">
              <w:rPr>
                <w:rFonts w:ascii="Garamond" w:hAnsi="Garamond" w:cs="Arial"/>
                <w:lang w:val="en-AU" w:eastAsia="en-US"/>
              </w:rPr>
              <w:t>non medical</w:t>
            </w:r>
            <w:proofErr w:type="spellEnd"/>
            <w:r w:rsidRPr="009C6E49">
              <w:rPr>
                <w:rFonts w:ascii="Garamond" w:hAnsi="Garamond" w:cs="Arial"/>
                <w:lang w:val="en-AU" w:eastAsia="en-US"/>
              </w:rPr>
              <w:t xml:space="preserve"> prescribing and evaluate these in accordance with the ethos of clinical governance.</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Use expert knowledge and advanced physical assessment skills to examine and subsequently critically analyse, form working diagnosis and plan treatment pathways for seriously ill ward patients, independently and unaided. This will include examination, ordering and interpretation of investigations such as laboratory results, history taking and prescribing of medications &amp; treatments.</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In accordance with current legislation, undertake to complete the extended independent prescribing role, and administer medication.</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Ensure that, at all times, patients, their relatives or carers are fully considered in the planning and delivery of care.</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Provide expert clinical advice on critical care issues to colleagues, as necessary, to ensure care remains patient focussed.</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 xml:space="preserve">Whilst maintaining and working to develop advanced physical examination and assessment skills the post holder will act as a role model and work within  legal and  professional boundaries thus adhering to the framework for  professional  accountability. </w:t>
            </w:r>
          </w:p>
          <w:p w:rsidR="009C6E49" w:rsidRPr="009C6E49" w:rsidRDefault="009C6E49" w:rsidP="009C6E49">
            <w:pPr>
              <w:numPr>
                <w:ilvl w:val="0"/>
                <w:numId w:val="38"/>
              </w:numPr>
              <w:rPr>
                <w:rFonts w:ascii="Garamond" w:hAnsi="Garamond" w:cs="Arial"/>
                <w:lang w:val="en-AU" w:eastAsia="en-US"/>
              </w:rPr>
            </w:pPr>
            <w:r w:rsidRPr="009C6E49">
              <w:rPr>
                <w:rFonts w:ascii="Garamond" w:hAnsi="Garamond" w:cs="Arial"/>
                <w:lang w:val="en-AU" w:eastAsia="en-US"/>
              </w:rPr>
              <w:t>Interface with hospital cover and senior nursing staff when appropriate.</w:t>
            </w:r>
          </w:p>
          <w:p w:rsidR="009C6E49" w:rsidRPr="009C6E49" w:rsidRDefault="009C6E49" w:rsidP="009C6E49">
            <w:pPr>
              <w:numPr>
                <w:ilvl w:val="0"/>
                <w:numId w:val="38"/>
              </w:numPr>
              <w:rPr>
                <w:rFonts w:ascii="Garamond" w:hAnsi="Garamond" w:cs="Arial"/>
                <w:bCs/>
                <w:u w:val="single"/>
                <w:lang w:val="en-AU" w:eastAsia="en-US"/>
              </w:rPr>
            </w:pPr>
            <w:r w:rsidRPr="009C6E49">
              <w:rPr>
                <w:rFonts w:ascii="Garamond" w:hAnsi="Garamond" w:cs="Arial"/>
                <w:lang w:val="en-AU" w:eastAsia="en-US"/>
              </w:rPr>
              <w:t>The post holder will comply with the NMC Code of Professional Conduct and other relevant guidance documents, which support and maintain standards of professional practice for nurses and midwives.</w:t>
            </w:r>
          </w:p>
          <w:p w:rsidR="009C6E49" w:rsidRPr="009C6E49" w:rsidRDefault="009C6E49" w:rsidP="009C6E49">
            <w:pPr>
              <w:rPr>
                <w:rFonts w:ascii="Garamond" w:hAnsi="Garamond" w:cs="Arial"/>
                <w:b/>
                <w:bCs/>
                <w:lang w:val="en-AU" w:eastAsia="en-US"/>
              </w:rPr>
            </w:pPr>
          </w:p>
        </w:tc>
      </w:tr>
    </w:tbl>
    <w:p w:rsidR="009C6E49" w:rsidRPr="009C6E49" w:rsidRDefault="009C6E49" w:rsidP="009C6E49">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numPr>
                <w:ilvl w:val="0"/>
                <w:numId w:val="6"/>
              </w:numPr>
              <w:rPr>
                <w:rFonts w:ascii="Garamond" w:hAnsi="Garamond" w:cs="Arial"/>
                <w:lang w:val="en-AU" w:eastAsia="en-US"/>
              </w:rPr>
            </w:pPr>
            <w:r w:rsidRPr="009C6E49">
              <w:rPr>
                <w:rFonts w:ascii="Garamond" w:hAnsi="Garamond" w:cs="Arial"/>
                <w:b/>
                <w:bCs/>
                <w:lang w:val="en-AU" w:eastAsia="en-US"/>
              </w:rPr>
              <w:lastRenderedPageBreak/>
              <w:t>EQUIPMENT &amp; MACHINERY</w:t>
            </w:r>
          </w:p>
          <w:p w:rsidR="009C6E49" w:rsidRPr="009C6E49" w:rsidRDefault="009C6E49" w:rsidP="009C6E49">
            <w:pPr>
              <w:rPr>
                <w:rFonts w:ascii="Garamond" w:hAnsi="Garamond" w:cs="Arial"/>
                <w:b/>
                <w:bCs/>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To safely operate a range of equipment including:</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Hoists – moving and handling equipment</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Beds – hydraulic/manual</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Computers/printers – PC</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HECT Computer Software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Clinical observation equipment manual/electric</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Commodes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Waste disposal system</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Pneumatic systems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Infusion devices.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Highly complex diagnostic and treatment devices.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Portable and fixed mechanical ventilators and a variety of non-invasive ventilators hospital wide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Defibrillators – manual, </w:t>
            </w:r>
            <w:proofErr w:type="spellStart"/>
            <w:r w:rsidRPr="009C6E49">
              <w:rPr>
                <w:rFonts w:ascii="Garamond" w:hAnsi="Garamond" w:cs="Arial"/>
                <w:lang w:val="en-AU" w:eastAsia="en-US"/>
              </w:rPr>
              <w:t>semi automatic</w:t>
            </w:r>
            <w:proofErr w:type="spellEnd"/>
            <w:r w:rsidRPr="009C6E49">
              <w:rPr>
                <w:rFonts w:ascii="Garamond" w:hAnsi="Garamond" w:cs="Arial"/>
                <w:lang w:val="en-AU" w:eastAsia="en-US"/>
              </w:rPr>
              <w:t xml:space="preserve"> and automatic</w:t>
            </w:r>
          </w:p>
          <w:p w:rsidR="009C6E49" w:rsidRPr="009C6E49" w:rsidRDefault="009C6E49" w:rsidP="009C6E49">
            <w:pPr>
              <w:rPr>
                <w:rFonts w:ascii="Garamond" w:hAnsi="Garamond" w:cs="Arial"/>
                <w:bCs/>
                <w:lang w:val="en-AU" w:eastAsia="en-US"/>
              </w:rPr>
            </w:pPr>
            <w:r w:rsidRPr="009C6E49">
              <w:rPr>
                <w:rFonts w:ascii="Garamond" w:hAnsi="Garamond" w:cs="Arial"/>
                <w:lang w:val="en-AU" w:eastAsia="en-US"/>
              </w:rPr>
              <w:t>Portable and fixed invasive and non-invasive monitors</w:t>
            </w:r>
          </w:p>
          <w:p w:rsidR="009C6E49" w:rsidRPr="009C6E49" w:rsidRDefault="009C6E49" w:rsidP="009C6E49">
            <w:pPr>
              <w:rPr>
                <w:rFonts w:ascii="Garamond" w:hAnsi="Garamond" w:cs="Arial"/>
                <w:b/>
                <w:bCs/>
                <w:lang w:val="en-AU" w:eastAsia="en-US"/>
              </w:rPr>
            </w:pPr>
          </w:p>
        </w:tc>
      </w:tr>
    </w:tbl>
    <w:p w:rsidR="009C6E49" w:rsidRPr="009C6E49" w:rsidRDefault="009C6E49" w:rsidP="009C6E49">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numPr>
                <w:ilvl w:val="0"/>
                <w:numId w:val="6"/>
              </w:numPr>
              <w:rPr>
                <w:rFonts w:ascii="Garamond" w:hAnsi="Garamond" w:cs="Arial"/>
                <w:b/>
                <w:lang w:val="en-AU" w:eastAsia="en-US"/>
              </w:rPr>
            </w:pPr>
            <w:r w:rsidRPr="009C6E49">
              <w:rPr>
                <w:rFonts w:ascii="Garamond" w:hAnsi="Garamond" w:cs="Arial"/>
                <w:b/>
                <w:lang w:val="en-AU" w:eastAsia="en-US"/>
              </w:rPr>
              <w:t>SYSTEMS</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To safely operate a range of systems including:</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Maintenance of patient records and hospital databases.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Electronic patient records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HECT Computer Software – data input, analysis and print reports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Staff Rostering System/ Time sheet recording</w:t>
            </w:r>
          </w:p>
          <w:p w:rsidR="009C6E49" w:rsidRPr="009C6E49" w:rsidRDefault="009C6E49" w:rsidP="009C6E49">
            <w:pPr>
              <w:rPr>
                <w:rFonts w:ascii="Garamond" w:hAnsi="Garamond" w:cs="Arial"/>
                <w:b/>
                <w:lang w:val="en-AU" w:eastAsia="en-US"/>
              </w:rPr>
            </w:pPr>
            <w:r w:rsidRPr="009C6E49">
              <w:rPr>
                <w:rFonts w:ascii="Garamond" w:hAnsi="Garamond" w:cs="Arial"/>
                <w:lang w:val="en-AU" w:eastAsia="en-US"/>
              </w:rPr>
              <w:t>Patient administration systems</w:t>
            </w:r>
          </w:p>
          <w:p w:rsidR="009C6E49" w:rsidRPr="009C6E49" w:rsidRDefault="009C6E49" w:rsidP="009C6E49">
            <w:pPr>
              <w:rPr>
                <w:rFonts w:ascii="Garamond" w:hAnsi="Garamond" w:cs="Arial"/>
                <w:b/>
                <w:lang w:val="en-AU" w:eastAsia="en-US"/>
              </w:rPr>
            </w:pPr>
          </w:p>
        </w:tc>
      </w:tr>
    </w:tbl>
    <w:p w:rsidR="009C6E49" w:rsidRPr="009C6E49" w:rsidRDefault="009C6E49" w:rsidP="009C6E49">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numPr>
                <w:ilvl w:val="0"/>
                <w:numId w:val="6"/>
              </w:numPr>
              <w:rPr>
                <w:rFonts w:ascii="Garamond" w:hAnsi="Garamond" w:cs="Arial"/>
                <w:b/>
                <w:lang w:val="en-AU" w:eastAsia="en-US"/>
              </w:rPr>
            </w:pPr>
            <w:r w:rsidRPr="009C6E49">
              <w:rPr>
                <w:rFonts w:ascii="Garamond" w:hAnsi="Garamond" w:cs="Arial"/>
                <w:b/>
                <w:lang w:val="en-AU" w:eastAsia="en-US"/>
              </w:rPr>
              <w:lastRenderedPageBreak/>
              <w:t>DECISIONS &amp; JUDGEMENTS</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Prioritisation of calls to clinically assess sick patients and in hospital medical emergencies. Clinically and professionally expected to make urgent and immediate medical and nursing decisions for the establishment of cause and treatment of the acutely unwell ward based patient in the absence of the junior doctor.  These decisions take place routinely on shift, including forming an advanced clinical impression and the decision to treat or call senior medical assistance.</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This involves the use of advanced and complex medical physical and biochemical assessment skills including the ordering, removal and interpretation of laboratory samples for investigation such as Arterial Blood Gases. Drawing clinical conclusions and forming an appropriate treatment pathway within HECT professional boundaries, protocols and treatment algorithms such as Prescribing to a wide group.  </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Identify and take appropriate action in relation to Health &amp; Safety issues such as the individual patient risk assessment and minimisation of clinical risk.</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b/>
                <w:bCs/>
                <w:lang w:val="en-AU" w:eastAsia="en-US"/>
              </w:rPr>
            </w:pPr>
            <w:r w:rsidRPr="009C6E49">
              <w:rPr>
                <w:rFonts w:ascii="Garamond" w:hAnsi="Garamond" w:cs="Arial"/>
                <w:lang w:val="en-AU" w:eastAsia="en-US"/>
              </w:rPr>
              <w:t xml:space="preserve">Participate in the active discussions and decisions to stop or continue advanced life support as a member and often team leader at cardiorespiratory arrests. </w:t>
            </w:r>
          </w:p>
          <w:p w:rsidR="009C6E49" w:rsidRPr="009C6E49" w:rsidRDefault="009C6E49" w:rsidP="009C6E49">
            <w:pPr>
              <w:rPr>
                <w:rFonts w:ascii="Garamond" w:hAnsi="Garamond" w:cs="Arial"/>
                <w:b/>
                <w:bCs/>
                <w:lang w:val="en-AU" w:eastAsia="en-US"/>
              </w:rPr>
            </w:pPr>
          </w:p>
        </w:tc>
      </w:tr>
    </w:tbl>
    <w:p w:rsidR="009C6E49" w:rsidRPr="009C6E49" w:rsidRDefault="009C6E49" w:rsidP="009C6E49">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c>
          <w:tcPr>
            <w:tcW w:w="8528" w:type="dxa"/>
          </w:tcPr>
          <w:p w:rsidR="009C6E49" w:rsidRPr="009C6E49" w:rsidRDefault="009C6E49" w:rsidP="009C6E49">
            <w:pPr>
              <w:numPr>
                <w:ilvl w:val="0"/>
                <w:numId w:val="6"/>
              </w:numPr>
              <w:rPr>
                <w:rFonts w:ascii="Garamond" w:hAnsi="Garamond" w:cs="Arial"/>
                <w:lang w:val="en-AU" w:eastAsia="en-US"/>
              </w:rPr>
            </w:pPr>
            <w:r w:rsidRPr="009C6E49">
              <w:rPr>
                <w:rFonts w:ascii="Garamond" w:hAnsi="Garamond" w:cs="Arial"/>
                <w:b/>
                <w:lang w:val="en-AU" w:eastAsia="en-US"/>
              </w:rPr>
              <w:t>COMMUNICATIONS &amp; RELATIONSHIPS</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u w:val="single"/>
                <w:lang w:val="en-AU" w:eastAsia="en-US"/>
              </w:rPr>
            </w:pPr>
            <w:r w:rsidRPr="009C6E49">
              <w:rPr>
                <w:rFonts w:ascii="Garamond" w:hAnsi="Garamond" w:cs="Arial"/>
                <w:b/>
                <w:u w:val="single"/>
                <w:lang w:val="en-AU" w:eastAsia="en-US"/>
              </w:rPr>
              <w:t>Internal:</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There is an ongoing need to utilise tact, diplomacy and persuasive skills.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The post holder will provide and receive complex, sensitive and/or contentious information regarding patients.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The post holder will be expected to communicate and liaise with the patient, their relatives and the multidisciplinary team involved in the provision of care.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Particular emphasis is required to ensure effective and concise communication between the out of hours HECT (senior and junior medical staff) in particular the notification of clinical concerns and the identification of sick patients.</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Senior/Junior nursing staff – patient care, allocation of work between members of </w:t>
            </w:r>
            <w:proofErr w:type="gramStart"/>
            <w:r w:rsidRPr="009C6E49">
              <w:rPr>
                <w:rFonts w:ascii="Garamond" w:hAnsi="Garamond" w:cs="Arial"/>
                <w:lang w:val="en-AU" w:eastAsia="en-US"/>
              </w:rPr>
              <w:t>HECT ,</w:t>
            </w:r>
            <w:proofErr w:type="gramEnd"/>
            <w:r w:rsidRPr="009C6E49">
              <w:rPr>
                <w:rFonts w:ascii="Garamond" w:hAnsi="Garamond" w:cs="Arial"/>
                <w:lang w:val="en-AU" w:eastAsia="en-US"/>
              </w:rPr>
              <w:t xml:space="preserve">  discussion of workload issues.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Other relevant departments within the Division </w:t>
            </w:r>
            <w:proofErr w:type="spellStart"/>
            <w:r w:rsidRPr="009C6E49">
              <w:rPr>
                <w:rFonts w:ascii="Garamond" w:hAnsi="Garamond" w:cs="Arial"/>
                <w:lang w:val="en-AU" w:eastAsia="en-US"/>
              </w:rPr>
              <w:t>eg</w:t>
            </w:r>
            <w:proofErr w:type="spellEnd"/>
            <w:r w:rsidRPr="009C6E49">
              <w:rPr>
                <w:rFonts w:ascii="Garamond" w:hAnsi="Garamond" w:cs="Arial"/>
                <w:lang w:val="en-AU" w:eastAsia="en-US"/>
              </w:rPr>
              <w:t xml:space="preserve"> Laboratories, Pharmacy, Estates, Supplies, Human Resources, Infection Control.</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Staff Organisations.</w:t>
            </w:r>
          </w:p>
          <w:p w:rsidR="009C6E49" w:rsidRPr="009C6E49" w:rsidRDefault="009C6E49" w:rsidP="009C6E49">
            <w:pPr>
              <w:rPr>
                <w:rFonts w:ascii="Garamond" w:hAnsi="Garamond" w:cs="Arial"/>
                <w:u w:val="single"/>
                <w:lang w:val="en-AU" w:eastAsia="en-US"/>
              </w:rPr>
            </w:pPr>
          </w:p>
          <w:p w:rsidR="009C6E49" w:rsidRPr="009C6E49" w:rsidRDefault="009C6E49" w:rsidP="009C6E49">
            <w:pPr>
              <w:rPr>
                <w:rFonts w:ascii="Garamond" w:hAnsi="Garamond" w:cs="Arial"/>
                <w:b/>
                <w:u w:val="single"/>
                <w:lang w:val="en-AU" w:eastAsia="en-US"/>
              </w:rPr>
            </w:pPr>
            <w:r w:rsidRPr="009C6E49">
              <w:rPr>
                <w:rFonts w:ascii="Garamond" w:hAnsi="Garamond" w:cs="Arial"/>
                <w:b/>
                <w:u w:val="single"/>
                <w:lang w:val="en-AU" w:eastAsia="en-US"/>
              </w:rPr>
              <w:t>External:</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Other relevant external agencies including University of West of Scotland, College of Nursing and HECT software design team.</w:t>
            </w:r>
          </w:p>
        </w:tc>
      </w:tr>
    </w:tbl>
    <w:p w:rsidR="009C6E49" w:rsidRDefault="009C6E49" w:rsidP="009C6E49">
      <w:pPr>
        <w:rPr>
          <w:rFonts w:ascii="Garamond" w:hAnsi="Garamond" w:cs="Arial"/>
          <w:lang w:val="en-AU" w:eastAsia="en-US"/>
        </w:rPr>
      </w:pPr>
    </w:p>
    <w:p w:rsidR="009C6E49" w:rsidRDefault="009C6E49" w:rsidP="009C6E49">
      <w:pPr>
        <w:rPr>
          <w:rFonts w:ascii="Garamond" w:hAnsi="Garamond" w:cs="Arial"/>
          <w:lang w:val="en-AU" w:eastAsia="en-US"/>
        </w:rPr>
      </w:pPr>
    </w:p>
    <w:p w:rsidR="009C6E49" w:rsidRDefault="009C6E49" w:rsidP="009C6E49">
      <w:pPr>
        <w:rPr>
          <w:rFonts w:ascii="Garamond" w:hAnsi="Garamond" w:cs="Arial"/>
          <w:lang w:val="en-AU" w:eastAsia="en-US"/>
        </w:rPr>
      </w:pPr>
    </w:p>
    <w:p w:rsidR="009C6E49" w:rsidRDefault="009C6E49" w:rsidP="009C6E49">
      <w:pPr>
        <w:rPr>
          <w:rFonts w:ascii="Garamond" w:hAnsi="Garamond" w:cs="Arial"/>
          <w:lang w:val="en-AU" w:eastAsia="en-US"/>
        </w:rPr>
      </w:pPr>
    </w:p>
    <w:p w:rsid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c>
          <w:tcPr>
            <w:tcW w:w="8528" w:type="dxa"/>
            <w:tcBorders>
              <w:top w:val="single" w:sz="4" w:space="0" w:color="auto"/>
              <w:left w:val="single" w:sz="4" w:space="0" w:color="auto"/>
              <w:bottom w:val="single" w:sz="4" w:space="0" w:color="auto"/>
              <w:right w:val="single" w:sz="4" w:space="0" w:color="auto"/>
            </w:tcBorders>
          </w:tcPr>
          <w:p w:rsidR="009C6E49" w:rsidRPr="009C6E49" w:rsidRDefault="009C6E49" w:rsidP="009C6E49">
            <w:pPr>
              <w:numPr>
                <w:ilvl w:val="0"/>
                <w:numId w:val="6"/>
              </w:numPr>
              <w:rPr>
                <w:rFonts w:ascii="Garamond" w:hAnsi="Garamond" w:cs="Arial"/>
                <w:b/>
                <w:lang w:val="en-AU" w:eastAsia="en-US"/>
              </w:rPr>
            </w:pPr>
            <w:r w:rsidRPr="009C6E49">
              <w:rPr>
                <w:rFonts w:ascii="Garamond" w:hAnsi="Garamond" w:cs="Arial"/>
                <w:b/>
                <w:lang w:val="en-AU" w:eastAsia="en-US"/>
              </w:rPr>
              <w:lastRenderedPageBreak/>
              <w:t>DEMANDS OF THE JOB (physical, mental, emotional)</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Continuously required to make accurate and urgent clinical decisions with a constant demand on time and frequent interruption for paging etc. The post holder interacts with all adult wards and departments, which requires constant updating of knowledge and skills. </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Physical Skills: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Advanced physical full body assessment – respiratory, cardiovascular, neurological </w:t>
            </w:r>
            <w:proofErr w:type="spellStart"/>
            <w:r w:rsidRPr="009C6E49">
              <w:rPr>
                <w:rFonts w:ascii="Garamond" w:hAnsi="Garamond" w:cs="Arial"/>
                <w:lang w:val="en-AU" w:eastAsia="en-US"/>
              </w:rPr>
              <w:t>etc</w:t>
            </w:r>
            <w:proofErr w:type="spellEnd"/>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Manual dexterity skills – removal of blood samples both venous and arterial by puncture and application of non-invasive ventilation techniques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Advanced Life Support skills as team leader and team member of cardiac arrest team.</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Administer intravenous injections and or intra-muscular injections, syringe pumps and infusions often in a shift.</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Undertake clinical procedures such as urethral catheterisation.</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Physical Demands: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Often have to assess and then retrieve patients as a result of a fall </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Patient movement with use of mechanical aides, manoeuvre patients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Push trolley’s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Stand/walking for all of shift to access all hospital wards.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Removal of blood samples and patient assessment may require crouching and working in cramped conditions for short periods frequently throughout the shift.</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Running to cardiorespiratory arrests and other medical emergencies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First call to assess and deal with violent and aggressive patients on a routine basis</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Mental Demands: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Intense concentration required when carrying out advanced physical assessment, lead and team member at cardiac arrests, and critically analysing laboratory investigations, signs and symptoms and patient history to establish diagnosis and treatment </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Concentration required when checking documents/patient notes and calculating drug dosages, whilst subject to frequent interruptions from patient/relatives and in particular answering page.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Concentration required when observing aggressive and violent patient behaviours, which may be unpredictable and a risk to staff, patient and relatives.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Concentration is frequently disrupted in response to constantly changing clinical priorities and HECT medical emergencies. </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Direct involvement with patients who have severely challenging behaviour</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Direct involvement with acute clinical emergencies and as part of cardiac arrest team</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These demands occur throughout the shift when performing critical assessment of ill ward-based patients.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Effective utilisation of human resources including the decision to involve senior medical staff</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Concentration required to meet the changing pace and patient demands of the hospital at night service.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Mental demands associated with this new advanced nursing role and changing responsibilities necessary to meet the reduction in junior </w:t>
            </w:r>
            <w:proofErr w:type="gramStart"/>
            <w:r w:rsidRPr="009C6E49">
              <w:rPr>
                <w:rFonts w:ascii="Garamond" w:hAnsi="Garamond" w:cs="Arial"/>
                <w:lang w:val="en-AU" w:eastAsia="en-US"/>
              </w:rPr>
              <w:t>doctors</w:t>
            </w:r>
            <w:proofErr w:type="gramEnd"/>
            <w:r w:rsidRPr="009C6E49">
              <w:rPr>
                <w:rFonts w:ascii="Garamond" w:hAnsi="Garamond" w:cs="Arial"/>
                <w:lang w:val="en-AU" w:eastAsia="en-US"/>
              </w:rPr>
              <w:t xml:space="preserve"> hours.</w:t>
            </w:r>
          </w:p>
          <w:p w:rsidR="009C6E49" w:rsidRPr="009C6E49" w:rsidRDefault="009C6E49" w:rsidP="009C6E49">
            <w:pPr>
              <w:rPr>
                <w:rFonts w:ascii="Garamond" w:hAnsi="Garamond" w:cs="Arial"/>
                <w:lang w:val="en-AU" w:eastAsia="en-US"/>
              </w:rPr>
            </w:pPr>
          </w:p>
          <w:p w:rsidR="009C6E49" w:rsidRPr="009C6E49" w:rsidRDefault="009C6E49" w:rsidP="009C6E49">
            <w:pPr>
              <w:keepNext/>
              <w:keepLines/>
              <w:rPr>
                <w:rFonts w:ascii="Garamond" w:hAnsi="Garamond" w:cs="Arial"/>
                <w:b/>
                <w:lang w:val="en-AU" w:eastAsia="en-US"/>
              </w:rPr>
            </w:pPr>
            <w:r w:rsidRPr="009C6E49">
              <w:rPr>
                <w:rFonts w:ascii="Garamond" w:hAnsi="Garamond" w:cs="Arial"/>
                <w:b/>
                <w:lang w:val="en-AU" w:eastAsia="en-US"/>
              </w:rPr>
              <w:lastRenderedPageBreak/>
              <w:t>Emotional Demands: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Associated with critical decision making – diagnosis and treatment pathways </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Discussions on discontinuing advanced life support and interaction with relatives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Discussions with senior medical colleagues - associated with end of life – Do not attempt resuscitation</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Communicating with distressed/anxious/worried relatives and sick patients.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Caring for the terminally ill.</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Caring for patients following receipt of bad news.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Regular exposure to distressing and emotional situations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Clinical supervision of ward staff and encouraging the acceptance of this new role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Discussion and promoting the acceptance of change (HECT) with junior and senior medical and nursing colleagues.</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Working Conditions: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Exposure to all body fluids in particular blood as a key role is removal of venous and arterial blood / </w:t>
            </w:r>
            <w:proofErr w:type="spellStart"/>
            <w:r w:rsidRPr="009C6E49">
              <w:rPr>
                <w:rFonts w:ascii="Garamond" w:hAnsi="Garamond" w:cs="Arial"/>
                <w:lang w:val="en-AU" w:eastAsia="en-US"/>
              </w:rPr>
              <w:t>cannulation</w:t>
            </w:r>
            <w:proofErr w:type="spellEnd"/>
            <w:r w:rsidRPr="009C6E49">
              <w:rPr>
                <w:rFonts w:ascii="Garamond" w:hAnsi="Garamond" w:cs="Arial"/>
                <w:lang w:val="en-AU" w:eastAsia="en-US"/>
              </w:rPr>
              <w:t xml:space="preserve"> constantly on shift.</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Exposure to body fluids - vomitus, faeces, urine and sputum. </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As first responders and frequent exposure to physical and verbal aggression.</w:t>
            </w:r>
          </w:p>
          <w:p w:rsidR="009C6E49" w:rsidRPr="009C6E49" w:rsidRDefault="009C6E49" w:rsidP="009C6E49">
            <w:pPr>
              <w:tabs>
                <w:tab w:val="num" w:pos="360"/>
              </w:tabs>
              <w:ind w:left="360" w:hanging="360"/>
              <w:rPr>
                <w:rFonts w:ascii="Garamond" w:hAnsi="Garamond" w:cs="Arial"/>
                <w:b/>
                <w:lang w:val="en-AU" w:eastAsia="en-US"/>
              </w:rPr>
            </w:pPr>
          </w:p>
        </w:tc>
      </w:tr>
    </w:tbl>
    <w:p w:rsidR="009C6E49" w:rsidRPr="009C6E49" w:rsidRDefault="009C6E49" w:rsidP="009C6E49">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numPr>
                <w:ilvl w:val="0"/>
                <w:numId w:val="6"/>
              </w:numPr>
              <w:rPr>
                <w:rFonts w:ascii="Garamond" w:hAnsi="Garamond" w:cs="Arial"/>
                <w:b/>
                <w:u w:val="single"/>
                <w:lang w:val="en-AU" w:eastAsia="en-US"/>
              </w:rPr>
            </w:pPr>
            <w:r w:rsidRPr="009C6E49">
              <w:rPr>
                <w:rFonts w:ascii="Garamond" w:hAnsi="Garamond" w:cs="Arial"/>
                <w:b/>
                <w:lang w:val="en-AU" w:eastAsia="en-US"/>
              </w:rPr>
              <w:t>MOST CHALLENGING/DIFFICULT PARTS OF THE JOB</w:t>
            </w:r>
          </w:p>
          <w:p w:rsidR="009C6E49" w:rsidRPr="009C6E49" w:rsidRDefault="009C6E49" w:rsidP="009C6E49">
            <w:pPr>
              <w:rPr>
                <w:rFonts w:ascii="Garamond" w:hAnsi="Garamond" w:cs="Arial"/>
                <w:b/>
                <w:u w:val="single"/>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Critical and urgent decision-making based on medical assessment skills and interpretation of findings such as laboratory results and symptoms whilst being paged and constantly disturbed by fluctuating work load at night.  </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Working often independently in the absence of junior doctors and striving to make the most professional and clinically appropriate decision. </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Often have to deal with the management and or transfer of seriously ill ventilated patients in an inappropriate environment such as the ward. </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Striving to update and develop these new and innovative advanced skills often attributed to the medical profession.</w:t>
            </w:r>
          </w:p>
          <w:p w:rsidR="009C6E49" w:rsidRPr="009C6E49" w:rsidRDefault="009C6E49" w:rsidP="009C6E49">
            <w:pPr>
              <w:rPr>
                <w:rFonts w:ascii="Garamond" w:hAnsi="Garamond" w:cs="Arial"/>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 xml:space="preserve">Working to improve relationships and reduce friction with medical and nursing colleagues in promoting change and accepting the post </w:t>
            </w:r>
            <w:proofErr w:type="gramStart"/>
            <w:r w:rsidRPr="009C6E49">
              <w:rPr>
                <w:rFonts w:ascii="Garamond" w:hAnsi="Garamond" w:cs="Arial"/>
                <w:lang w:val="en-AU" w:eastAsia="en-US"/>
              </w:rPr>
              <w:t>holders</w:t>
            </w:r>
            <w:proofErr w:type="gramEnd"/>
            <w:r w:rsidRPr="009C6E49">
              <w:rPr>
                <w:rFonts w:ascii="Garamond" w:hAnsi="Garamond" w:cs="Arial"/>
                <w:lang w:val="en-AU" w:eastAsia="en-US"/>
              </w:rPr>
              <w:t xml:space="preserve"> new role, which is </w:t>
            </w:r>
            <w:proofErr w:type="spellStart"/>
            <w:r w:rsidRPr="009C6E49">
              <w:rPr>
                <w:rFonts w:ascii="Garamond" w:hAnsi="Garamond" w:cs="Arial"/>
                <w:lang w:val="en-AU" w:eastAsia="en-US"/>
              </w:rPr>
              <w:t>outwith</w:t>
            </w:r>
            <w:proofErr w:type="spellEnd"/>
            <w:r w:rsidRPr="009C6E49">
              <w:rPr>
                <w:rFonts w:ascii="Garamond" w:hAnsi="Garamond" w:cs="Arial"/>
                <w:lang w:val="en-AU" w:eastAsia="en-US"/>
              </w:rPr>
              <w:t xml:space="preserve"> traditional boundaries, and roles. </w:t>
            </w:r>
          </w:p>
          <w:p w:rsidR="009C6E49" w:rsidRPr="009C6E49" w:rsidRDefault="009C6E49" w:rsidP="009C6E49">
            <w:pPr>
              <w:rPr>
                <w:rFonts w:ascii="Garamond" w:hAnsi="Garamond" w:cs="Arial"/>
                <w:lang w:val="en-AU" w:eastAsia="en-US"/>
              </w:rPr>
            </w:pPr>
          </w:p>
        </w:tc>
      </w:tr>
    </w:tbl>
    <w:p w:rsidR="009C6E49" w:rsidRPr="009C6E49" w:rsidRDefault="009C6E49" w:rsidP="009C6E49">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numPr>
                <w:ilvl w:val="0"/>
                <w:numId w:val="6"/>
              </w:numPr>
              <w:rPr>
                <w:rFonts w:ascii="Garamond" w:hAnsi="Garamond" w:cs="Arial"/>
                <w:lang w:val="en-AU" w:eastAsia="en-US"/>
              </w:rPr>
            </w:pPr>
            <w:r w:rsidRPr="009C6E49">
              <w:rPr>
                <w:rFonts w:ascii="Garamond" w:hAnsi="Garamond" w:cs="Arial"/>
                <w:b/>
                <w:lang w:val="en-AU" w:eastAsia="en-US"/>
              </w:rPr>
              <w:lastRenderedPageBreak/>
              <w:t>KNOWLEDGE, TRAINING AND/OR EXPERIENCE REQUIRED TO DO THE JOB</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Registered Nurse with at least 5 years post registration experience.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Two years expert practice within the specialty.</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Educated to or working towards degree level.</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Further education/evidence of continuous professional development in area of specialty including study days/course/post graduate qualification.</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The post holder will possess excellent team working/leadership skills and have the ability to motivate others and work using own initiative.</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Effective listening, communication and interpersonal skills.</w:t>
            </w:r>
          </w:p>
          <w:p w:rsidR="009C6E49" w:rsidRPr="009C6E49" w:rsidRDefault="009C6E49" w:rsidP="009C6E49">
            <w:pPr>
              <w:rPr>
                <w:rFonts w:ascii="Garamond" w:hAnsi="Garamond" w:cs="Arial"/>
                <w:lang w:val="en-AU" w:eastAsia="en-US"/>
              </w:rPr>
            </w:pPr>
            <w:r w:rsidRPr="009C6E49">
              <w:rPr>
                <w:rFonts w:ascii="Garamond" w:hAnsi="Garamond" w:cs="Arial"/>
                <w:lang w:val="en-AU" w:eastAsia="en-US"/>
              </w:rPr>
              <w:t>Effective time management skills.</w:t>
            </w:r>
          </w:p>
          <w:p w:rsidR="009C6E49" w:rsidRPr="009C6E49" w:rsidRDefault="009C6E49" w:rsidP="009C6E49">
            <w:pPr>
              <w:rPr>
                <w:rFonts w:ascii="Garamond" w:hAnsi="Garamond" w:cs="Arial"/>
                <w:b/>
                <w:lang w:val="en-AU" w:eastAsia="en-US"/>
              </w:rPr>
            </w:pPr>
          </w:p>
        </w:tc>
      </w:tr>
    </w:tbl>
    <w:p w:rsidR="009C6E49" w:rsidRPr="009C6E49" w:rsidRDefault="009C6E49" w:rsidP="009C6E49">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9C6E49" w:rsidRPr="009C6E49" w:rsidTr="0063677E">
        <w:tblPrEx>
          <w:tblCellMar>
            <w:top w:w="0" w:type="dxa"/>
            <w:bottom w:w="0" w:type="dxa"/>
          </w:tblCellMar>
        </w:tblPrEx>
        <w:trPr>
          <w:cantSplit/>
        </w:trPr>
        <w:tc>
          <w:tcPr>
            <w:tcW w:w="8528" w:type="dxa"/>
          </w:tcPr>
          <w:p w:rsidR="009C6E49" w:rsidRPr="009C6E49" w:rsidRDefault="009C6E49" w:rsidP="009C6E49">
            <w:pPr>
              <w:rPr>
                <w:rFonts w:ascii="Garamond" w:hAnsi="Garamond" w:cs="Arial"/>
                <w:b/>
                <w:u w:val="single"/>
                <w:lang w:val="en-AU" w:eastAsia="en-US"/>
              </w:rPr>
            </w:pPr>
            <w:r w:rsidRPr="009C6E49">
              <w:rPr>
                <w:rFonts w:ascii="Garamond" w:hAnsi="Garamond" w:cs="Arial"/>
                <w:b/>
                <w:u w:val="single"/>
                <w:lang w:val="en-AU" w:eastAsia="en-US"/>
              </w:rPr>
              <w:t>Job Description Agreement</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Job Holder’s Signature</w:t>
            </w:r>
            <w:r w:rsidRPr="009C6E49">
              <w:rPr>
                <w:rFonts w:ascii="Garamond" w:hAnsi="Garamond" w:cs="Arial"/>
                <w:b/>
                <w:lang w:val="en-AU" w:eastAsia="en-US"/>
              </w:rPr>
              <w:tab/>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 xml:space="preserve">Print Name                                                 </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Date</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Head of Department Signature</w:t>
            </w:r>
            <w:r w:rsidRPr="009C6E49">
              <w:rPr>
                <w:rFonts w:ascii="Garamond" w:hAnsi="Garamond" w:cs="Arial"/>
                <w:b/>
                <w:lang w:val="en-AU" w:eastAsia="en-US"/>
              </w:rPr>
              <w:tab/>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 xml:space="preserve">Print Name                                                     </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r w:rsidRPr="009C6E49">
              <w:rPr>
                <w:rFonts w:ascii="Garamond" w:hAnsi="Garamond" w:cs="Arial"/>
                <w:b/>
                <w:lang w:val="en-AU" w:eastAsia="en-US"/>
              </w:rPr>
              <w:t>Date</w:t>
            </w:r>
          </w:p>
          <w:p w:rsidR="009C6E49" w:rsidRPr="009C6E49" w:rsidRDefault="009C6E49" w:rsidP="009C6E49">
            <w:pPr>
              <w:rPr>
                <w:rFonts w:ascii="Garamond" w:hAnsi="Garamond" w:cs="Arial"/>
                <w:b/>
                <w:lang w:val="en-AU" w:eastAsia="en-US"/>
              </w:rPr>
            </w:pPr>
          </w:p>
          <w:p w:rsidR="009C6E49" w:rsidRPr="009C6E49" w:rsidRDefault="009C6E49" w:rsidP="009C6E49">
            <w:pPr>
              <w:rPr>
                <w:rFonts w:ascii="Garamond" w:hAnsi="Garamond" w:cs="Arial"/>
                <w:b/>
                <w:lang w:val="en-AU" w:eastAsia="en-US"/>
              </w:rPr>
            </w:pPr>
          </w:p>
        </w:tc>
      </w:tr>
    </w:tbl>
    <w:p w:rsidR="00422535" w:rsidRDefault="00422535" w:rsidP="006A240F">
      <w:pPr>
        <w:rPr>
          <w:rFonts w:ascii="Garamond" w:hAnsi="Garamond"/>
          <w:b/>
          <w:u w:val="single"/>
        </w:rPr>
      </w:pPr>
    </w:p>
    <w:p w:rsidR="00422535" w:rsidRDefault="00422535">
      <w:pPr>
        <w:rPr>
          <w:rFonts w:ascii="Garamond" w:hAnsi="Garamond"/>
          <w:b/>
          <w:u w:val="single"/>
        </w:rPr>
      </w:pPr>
      <w:r>
        <w:rPr>
          <w:rFonts w:ascii="Garamond" w:hAnsi="Garamond"/>
          <w:b/>
          <w:u w:val="single"/>
        </w:rPr>
        <w:br w:type="page"/>
      </w:r>
    </w:p>
    <w:p w:rsidR="009C6E49" w:rsidRPr="00EE52F3" w:rsidRDefault="009C6E49" w:rsidP="009C6E49">
      <w:pPr>
        <w:pStyle w:val="BodyText"/>
        <w:pBdr>
          <w:top w:val="single" w:sz="4" w:space="1" w:color="auto"/>
          <w:left w:val="single" w:sz="4" w:space="4" w:color="auto"/>
          <w:bottom w:val="single" w:sz="4" w:space="11" w:color="auto"/>
          <w:right w:val="single" w:sz="4" w:space="4" w:color="auto"/>
        </w:pBdr>
        <w:shd w:val="pct5" w:color="auto" w:fill="FFFFFF"/>
        <w:spacing w:line="360" w:lineRule="auto"/>
        <w:jc w:val="center"/>
        <w:rPr>
          <w:rFonts w:ascii="Arial" w:hAnsi="Arial" w:cs="Arial"/>
        </w:rPr>
      </w:pPr>
      <w:r w:rsidRPr="00EE52F3">
        <w:rPr>
          <w:rFonts w:ascii="Arial" w:hAnsi="Arial" w:cs="Arial"/>
        </w:rPr>
        <w:lastRenderedPageBreak/>
        <w:t>NHS LANARKSHIRE</w:t>
      </w:r>
    </w:p>
    <w:p w:rsidR="009C6E49" w:rsidRPr="00EE52F3" w:rsidRDefault="009C6E49" w:rsidP="009C6E49">
      <w:pPr>
        <w:pStyle w:val="BodyText"/>
        <w:pBdr>
          <w:top w:val="single" w:sz="4" w:space="1" w:color="auto"/>
          <w:left w:val="single" w:sz="4" w:space="4" w:color="auto"/>
          <w:bottom w:val="single" w:sz="4" w:space="11" w:color="auto"/>
          <w:right w:val="single" w:sz="4" w:space="4" w:color="auto"/>
        </w:pBdr>
        <w:shd w:val="pct5" w:color="auto" w:fill="FFFFFF"/>
        <w:spacing w:line="360" w:lineRule="auto"/>
        <w:jc w:val="center"/>
        <w:rPr>
          <w:rFonts w:ascii="Arial" w:hAnsi="Arial" w:cs="Arial"/>
          <w:sz w:val="22"/>
        </w:rPr>
      </w:pPr>
      <w:r w:rsidRPr="00EE52F3">
        <w:rPr>
          <w:rFonts w:ascii="Arial" w:hAnsi="Arial" w:cs="Arial"/>
          <w:sz w:val="22"/>
        </w:rPr>
        <w:t>PERSON SPECIFICATION</w:t>
      </w:r>
      <w:r w:rsidRPr="00EE52F3">
        <w:rPr>
          <w:rFonts w:ascii="Arial" w:hAnsi="Arial" w:cs="Arial"/>
          <w:sz w:val="22"/>
        </w:rPr>
        <w:t xml:space="preserve"> </w:t>
      </w:r>
    </w:p>
    <w:p w:rsidR="009C6E49" w:rsidRPr="00EE52F3" w:rsidRDefault="009C6E49" w:rsidP="009C6E49">
      <w:pPr>
        <w:pStyle w:val="BodyText"/>
        <w:pBdr>
          <w:top w:val="single" w:sz="4" w:space="1" w:color="auto"/>
          <w:left w:val="single" w:sz="4" w:space="4" w:color="auto"/>
          <w:bottom w:val="single" w:sz="4" w:space="11" w:color="auto"/>
          <w:right w:val="single" w:sz="4" w:space="4" w:color="auto"/>
        </w:pBdr>
        <w:shd w:val="pct5" w:color="auto" w:fill="FFFFFF"/>
        <w:spacing w:line="360" w:lineRule="auto"/>
        <w:jc w:val="center"/>
        <w:rPr>
          <w:rFonts w:ascii="Arial" w:hAnsi="Arial" w:cs="Arial"/>
          <w:sz w:val="22"/>
        </w:rPr>
      </w:pPr>
      <w:r w:rsidRPr="00EE52F3">
        <w:rPr>
          <w:rFonts w:ascii="Arial" w:hAnsi="Arial" w:cs="Arial"/>
          <w:sz w:val="22"/>
        </w:rPr>
        <w:t>C</w:t>
      </w:r>
      <w:r w:rsidRPr="00EE52F3">
        <w:rPr>
          <w:rFonts w:ascii="Arial" w:hAnsi="Arial" w:cs="Arial"/>
          <w:sz w:val="22"/>
        </w:rPr>
        <w:t xml:space="preserve">harge </w:t>
      </w:r>
      <w:r w:rsidRPr="00EE52F3">
        <w:rPr>
          <w:rFonts w:ascii="Arial" w:hAnsi="Arial" w:cs="Arial"/>
          <w:sz w:val="22"/>
        </w:rPr>
        <w:t>N</w:t>
      </w:r>
      <w:r w:rsidRPr="00EE52F3">
        <w:rPr>
          <w:rFonts w:ascii="Arial" w:hAnsi="Arial" w:cs="Arial"/>
          <w:sz w:val="22"/>
        </w:rPr>
        <w:t>urse (HECT Team)</w:t>
      </w:r>
    </w:p>
    <w:p w:rsidR="009C6E49" w:rsidRPr="00EE52F3" w:rsidRDefault="009C6E49" w:rsidP="009C6E49">
      <w:pPr>
        <w:pStyle w:val="BodyText"/>
        <w:pBdr>
          <w:top w:val="single" w:sz="4" w:space="1" w:color="auto"/>
          <w:left w:val="single" w:sz="4" w:space="4" w:color="auto"/>
          <w:bottom w:val="single" w:sz="4" w:space="11" w:color="auto"/>
          <w:right w:val="single" w:sz="4" w:space="4" w:color="auto"/>
        </w:pBdr>
        <w:shd w:val="pct5" w:color="auto" w:fill="FFFFFF"/>
        <w:spacing w:line="360" w:lineRule="auto"/>
        <w:jc w:val="center"/>
        <w:rPr>
          <w:rFonts w:ascii="Arial" w:hAnsi="Arial" w:cs="Arial"/>
          <w:sz w:val="22"/>
        </w:rPr>
      </w:pPr>
      <w:r w:rsidRPr="00EE52F3">
        <w:rPr>
          <w:rFonts w:ascii="Arial" w:hAnsi="Arial" w:cs="Arial"/>
          <w:sz w:val="22"/>
        </w:rPr>
        <w:t>Band 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76"/>
        <w:gridCol w:w="1951"/>
        <w:gridCol w:w="3289"/>
      </w:tblGrid>
      <w:tr w:rsidR="009C6E49" w:rsidRPr="00EE52F3" w:rsidTr="00EE52F3">
        <w:tblPrEx>
          <w:tblCellMar>
            <w:top w:w="0" w:type="dxa"/>
            <w:bottom w:w="0" w:type="dxa"/>
          </w:tblCellMar>
        </w:tblPrEx>
        <w:trPr>
          <w:trHeight w:val="400"/>
        </w:trPr>
        <w:tc>
          <w:tcPr>
            <w:tcW w:w="2660" w:type="dxa"/>
            <w:vAlign w:val="center"/>
          </w:tcPr>
          <w:p w:rsidR="009C6E49" w:rsidRPr="00EE52F3" w:rsidRDefault="009C6E49" w:rsidP="0063677E">
            <w:pPr>
              <w:pStyle w:val="Title"/>
              <w:jc w:val="left"/>
              <w:rPr>
                <w:sz w:val="22"/>
              </w:rPr>
            </w:pPr>
            <w:r w:rsidRPr="00EE52F3">
              <w:rPr>
                <w:sz w:val="22"/>
              </w:rPr>
              <w:t>Criteria</w:t>
            </w:r>
          </w:p>
        </w:tc>
        <w:tc>
          <w:tcPr>
            <w:tcW w:w="3827" w:type="dxa"/>
            <w:gridSpan w:val="2"/>
            <w:vAlign w:val="center"/>
          </w:tcPr>
          <w:p w:rsidR="009C6E49" w:rsidRPr="00EE52F3" w:rsidRDefault="009C6E49" w:rsidP="0063677E">
            <w:pPr>
              <w:pStyle w:val="Title"/>
              <w:rPr>
                <w:sz w:val="22"/>
              </w:rPr>
            </w:pPr>
            <w:r w:rsidRPr="00EE52F3">
              <w:rPr>
                <w:sz w:val="22"/>
              </w:rPr>
              <w:t>Essential</w:t>
            </w:r>
          </w:p>
        </w:tc>
        <w:tc>
          <w:tcPr>
            <w:tcW w:w="3289" w:type="dxa"/>
            <w:vAlign w:val="center"/>
          </w:tcPr>
          <w:p w:rsidR="009C6E49" w:rsidRPr="00EE52F3" w:rsidRDefault="009C6E49" w:rsidP="0063677E">
            <w:pPr>
              <w:pStyle w:val="Title"/>
              <w:rPr>
                <w:sz w:val="22"/>
              </w:rPr>
            </w:pPr>
            <w:r w:rsidRPr="00EE52F3">
              <w:rPr>
                <w:sz w:val="22"/>
              </w:rPr>
              <w:t>Desirable</w:t>
            </w:r>
          </w:p>
        </w:tc>
      </w:tr>
      <w:tr w:rsidR="009C6E49" w:rsidRPr="00EE52F3" w:rsidTr="00EE52F3">
        <w:tblPrEx>
          <w:tblCellMar>
            <w:top w:w="0" w:type="dxa"/>
            <w:bottom w:w="0" w:type="dxa"/>
          </w:tblCellMar>
        </w:tblPrEx>
        <w:tc>
          <w:tcPr>
            <w:tcW w:w="2660" w:type="dxa"/>
          </w:tcPr>
          <w:p w:rsidR="009C6E49" w:rsidRPr="00EE52F3" w:rsidRDefault="009C6E49" w:rsidP="0063677E">
            <w:pPr>
              <w:pStyle w:val="Title"/>
              <w:jc w:val="left"/>
              <w:rPr>
                <w:sz w:val="22"/>
              </w:rPr>
            </w:pPr>
            <w:r w:rsidRPr="00EE52F3">
              <w:rPr>
                <w:sz w:val="22"/>
              </w:rPr>
              <w:t>Qualifications &amp; Training</w:t>
            </w:r>
          </w:p>
          <w:p w:rsidR="009C6E49" w:rsidRPr="00EE52F3" w:rsidRDefault="009C6E49" w:rsidP="0063677E">
            <w:pPr>
              <w:pStyle w:val="Title"/>
              <w:jc w:val="left"/>
              <w:rPr>
                <w:b w:val="0"/>
                <w:sz w:val="22"/>
              </w:rPr>
            </w:pPr>
            <w:r w:rsidRPr="00EE52F3">
              <w:rPr>
                <w:b w:val="0"/>
                <w:sz w:val="22"/>
              </w:rPr>
              <w:t>Level of education, professional qualifications, training and learning programmes/courses.</w:t>
            </w:r>
          </w:p>
          <w:p w:rsidR="009C6E49" w:rsidRPr="00EE52F3" w:rsidRDefault="009C6E49" w:rsidP="0063677E">
            <w:pPr>
              <w:pStyle w:val="Title"/>
              <w:jc w:val="left"/>
              <w:rPr>
                <w:b w:val="0"/>
                <w:sz w:val="22"/>
              </w:rPr>
            </w:pPr>
          </w:p>
        </w:tc>
        <w:tc>
          <w:tcPr>
            <w:tcW w:w="3827" w:type="dxa"/>
            <w:gridSpan w:val="2"/>
          </w:tcPr>
          <w:p w:rsidR="009C6E49" w:rsidRPr="00EE52F3" w:rsidRDefault="009C6E49" w:rsidP="009C6E49">
            <w:pPr>
              <w:pStyle w:val="Title"/>
              <w:numPr>
                <w:ilvl w:val="0"/>
                <w:numId w:val="39"/>
              </w:numPr>
              <w:ind w:right="0"/>
              <w:jc w:val="left"/>
              <w:rPr>
                <w:b w:val="0"/>
                <w:sz w:val="22"/>
              </w:rPr>
            </w:pPr>
            <w:r w:rsidRPr="00EE52F3">
              <w:rPr>
                <w:b w:val="0"/>
                <w:sz w:val="22"/>
              </w:rPr>
              <w:t>Registered Nurse</w:t>
            </w:r>
          </w:p>
          <w:p w:rsidR="009C6E49" w:rsidRPr="00EE52F3" w:rsidRDefault="009C6E49" w:rsidP="009C6E49">
            <w:pPr>
              <w:pStyle w:val="Title"/>
              <w:numPr>
                <w:ilvl w:val="0"/>
                <w:numId w:val="39"/>
              </w:numPr>
              <w:ind w:right="0"/>
              <w:jc w:val="left"/>
              <w:rPr>
                <w:b w:val="0"/>
                <w:sz w:val="22"/>
              </w:rPr>
            </w:pPr>
            <w:r w:rsidRPr="00EE52F3">
              <w:rPr>
                <w:b w:val="0"/>
                <w:sz w:val="22"/>
              </w:rPr>
              <w:t>Educated to degree level.</w:t>
            </w:r>
          </w:p>
          <w:p w:rsidR="009C6E49" w:rsidRPr="00EE52F3" w:rsidRDefault="009C6E49" w:rsidP="009C6E49">
            <w:pPr>
              <w:pStyle w:val="Title"/>
              <w:numPr>
                <w:ilvl w:val="0"/>
                <w:numId w:val="39"/>
              </w:numPr>
              <w:ind w:right="0"/>
              <w:jc w:val="left"/>
              <w:rPr>
                <w:b w:val="0"/>
                <w:sz w:val="22"/>
              </w:rPr>
            </w:pPr>
            <w:r w:rsidRPr="00EE52F3">
              <w:rPr>
                <w:b w:val="0"/>
                <w:sz w:val="22"/>
              </w:rPr>
              <w:t>Further education/evidence of continuous professional development in area of specialty including study days/courses/post graduate critical care qualification or SPQ.</w:t>
            </w:r>
          </w:p>
        </w:tc>
        <w:tc>
          <w:tcPr>
            <w:tcW w:w="3289" w:type="dxa"/>
          </w:tcPr>
          <w:p w:rsidR="009C6E49" w:rsidRPr="00EE52F3" w:rsidRDefault="009C6E49" w:rsidP="009C6E49">
            <w:pPr>
              <w:pStyle w:val="Title"/>
              <w:numPr>
                <w:ilvl w:val="0"/>
                <w:numId w:val="39"/>
              </w:numPr>
              <w:ind w:right="0"/>
              <w:jc w:val="left"/>
              <w:rPr>
                <w:b w:val="0"/>
                <w:sz w:val="22"/>
              </w:rPr>
            </w:pPr>
            <w:r w:rsidRPr="00EE52F3">
              <w:rPr>
                <w:b w:val="0"/>
                <w:sz w:val="22"/>
              </w:rPr>
              <w:t>Working towards Masters.</w:t>
            </w:r>
          </w:p>
          <w:p w:rsidR="009C6E49" w:rsidRPr="00EE52F3" w:rsidRDefault="009C6E49" w:rsidP="009C6E49">
            <w:pPr>
              <w:pStyle w:val="Title"/>
              <w:numPr>
                <w:ilvl w:val="0"/>
                <w:numId w:val="39"/>
              </w:numPr>
              <w:ind w:right="0"/>
              <w:jc w:val="left"/>
              <w:rPr>
                <w:b w:val="0"/>
                <w:sz w:val="22"/>
              </w:rPr>
            </w:pPr>
            <w:r w:rsidRPr="00EE52F3">
              <w:rPr>
                <w:b w:val="0"/>
                <w:sz w:val="22"/>
              </w:rPr>
              <w:t>Nurse Prescriber.</w:t>
            </w:r>
          </w:p>
          <w:p w:rsidR="009C6E49" w:rsidRPr="00EE52F3" w:rsidRDefault="009C6E49" w:rsidP="009C6E49">
            <w:pPr>
              <w:pStyle w:val="Title"/>
              <w:numPr>
                <w:ilvl w:val="0"/>
                <w:numId w:val="39"/>
              </w:numPr>
              <w:ind w:right="0"/>
              <w:jc w:val="left"/>
              <w:rPr>
                <w:b w:val="0"/>
                <w:sz w:val="22"/>
              </w:rPr>
            </w:pPr>
            <w:r w:rsidRPr="00EE52F3">
              <w:rPr>
                <w:b w:val="0"/>
                <w:sz w:val="22"/>
              </w:rPr>
              <w:t>ALS certificate.</w:t>
            </w:r>
          </w:p>
        </w:tc>
      </w:tr>
      <w:tr w:rsidR="009C6E49" w:rsidRPr="00EE52F3" w:rsidTr="00EE52F3">
        <w:tblPrEx>
          <w:tblCellMar>
            <w:top w:w="0" w:type="dxa"/>
            <w:bottom w:w="0" w:type="dxa"/>
          </w:tblCellMar>
        </w:tblPrEx>
        <w:tc>
          <w:tcPr>
            <w:tcW w:w="2660" w:type="dxa"/>
          </w:tcPr>
          <w:p w:rsidR="009C6E49" w:rsidRPr="00EE52F3" w:rsidRDefault="009C6E49" w:rsidP="0063677E">
            <w:pPr>
              <w:pStyle w:val="Title"/>
              <w:jc w:val="left"/>
              <w:rPr>
                <w:b w:val="0"/>
                <w:sz w:val="22"/>
              </w:rPr>
            </w:pPr>
            <w:r w:rsidRPr="00EE52F3">
              <w:rPr>
                <w:sz w:val="22"/>
              </w:rPr>
              <w:t>Experience</w:t>
            </w:r>
          </w:p>
          <w:p w:rsidR="009C6E49" w:rsidRPr="00EE52F3" w:rsidRDefault="009C6E49" w:rsidP="0063677E">
            <w:pPr>
              <w:pStyle w:val="Title"/>
              <w:jc w:val="left"/>
              <w:rPr>
                <w:b w:val="0"/>
                <w:sz w:val="22"/>
              </w:rPr>
            </w:pPr>
            <w:r w:rsidRPr="00EE52F3">
              <w:rPr>
                <w:b w:val="0"/>
                <w:sz w:val="22"/>
              </w:rPr>
              <w:t>Length and type of experience, level at which experience gained.</w:t>
            </w:r>
          </w:p>
          <w:p w:rsidR="009C6E49" w:rsidRPr="00EE52F3" w:rsidRDefault="009C6E49" w:rsidP="0063677E">
            <w:pPr>
              <w:pStyle w:val="Title"/>
              <w:jc w:val="left"/>
              <w:rPr>
                <w:b w:val="0"/>
                <w:sz w:val="22"/>
              </w:rPr>
            </w:pPr>
          </w:p>
        </w:tc>
        <w:tc>
          <w:tcPr>
            <w:tcW w:w="3827" w:type="dxa"/>
            <w:gridSpan w:val="2"/>
          </w:tcPr>
          <w:p w:rsidR="009C6E49" w:rsidRPr="00EE52F3" w:rsidRDefault="009C6E49" w:rsidP="009C6E49">
            <w:pPr>
              <w:pStyle w:val="Title"/>
              <w:numPr>
                <w:ilvl w:val="0"/>
                <w:numId w:val="39"/>
              </w:numPr>
              <w:ind w:right="0"/>
              <w:jc w:val="left"/>
              <w:rPr>
                <w:b w:val="0"/>
                <w:sz w:val="22"/>
              </w:rPr>
            </w:pPr>
            <w:r w:rsidRPr="00EE52F3">
              <w:rPr>
                <w:b w:val="0"/>
                <w:sz w:val="22"/>
              </w:rPr>
              <w:t>5 years post registration experience.</w:t>
            </w:r>
          </w:p>
          <w:p w:rsidR="009C6E49" w:rsidRPr="00EE52F3" w:rsidRDefault="009C6E49" w:rsidP="009C6E49">
            <w:pPr>
              <w:pStyle w:val="Title"/>
              <w:numPr>
                <w:ilvl w:val="0"/>
                <w:numId w:val="39"/>
              </w:numPr>
              <w:ind w:right="0"/>
              <w:jc w:val="left"/>
              <w:rPr>
                <w:b w:val="0"/>
                <w:sz w:val="22"/>
              </w:rPr>
            </w:pPr>
            <w:r w:rsidRPr="00EE52F3">
              <w:rPr>
                <w:b w:val="0"/>
                <w:sz w:val="22"/>
              </w:rPr>
              <w:t>2 years expert practice within the specialty.</w:t>
            </w:r>
          </w:p>
          <w:p w:rsidR="009C6E49" w:rsidRPr="00EE52F3" w:rsidRDefault="009C6E49" w:rsidP="0063677E">
            <w:pPr>
              <w:pStyle w:val="Title"/>
              <w:jc w:val="left"/>
              <w:rPr>
                <w:b w:val="0"/>
                <w:sz w:val="22"/>
              </w:rPr>
            </w:pPr>
          </w:p>
        </w:tc>
        <w:tc>
          <w:tcPr>
            <w:tcW w:w="3289" w:type="dxa"/>
          </w:tcPr>
          <w:p w:rsidR="009C6E49" w:rsidRPr="00EE52F3" w:rsidRDefault="009C6E49" w:rsidP="009C6E49">
            <w:pPr>
              <w:pStyle w:val="Title"/>
              <w:numPr>
                <w:ilvl w:val="0"/>
                <w:numId w:val="39"/>
              </w:numPr>
              <w:ind w:right="0"/>
              <w:jc w:val="left"/>
              <w:rPr>
                <w:b w:val="0"/>
                <w:sz w:val="22"/>
              </w:rPr>
            </w:pPr>
            <w:r w:rsidRPr="00EE52F3">
              <w:rPr>
                <w:b w:val="0"/>
                <w:sz w:val="22"/>
              </w:rPr>
              <w:t>Teaching experience.</w:t>
            </w:r>
          </w:p>
          <w:p w:rsidR="009C6E49" w:rsidRPr="00EE52F3" w:rsidRDefault="009C6E49" w:rsidP="009C6E49">
            <w:pPr>
              <w:pStyle w:val="Title"/>
              <w:numPr>
                <w:ilvl w:val="0"/>
                <w:numId w:val="39"/>
              </w:numPr>
              <w:ind w:right="0"/>
              <w:jc w:val="left"/>
              <w:rPr>
                <w:b w:val="0"/>
                <w:sz w:val="22"/>
              </w:rPr>
            </w:pPr>
            <w:r w:rsidRPr="00EE52F3">
              <w:rPr>
                <w:b w:val="0"/>
                <w:sz w:val="22"/>
              </w:rPr>
              <w:t>Experience of leading a nursing team.</w:t>
            </w:r>
          </w:p>
        </w:tc>
      </w:tr>
      <w:tr w:rsidR="009C6E49" w:rsidRPr="00EE52F3" w:rsidTr="00EE52F3">
        <w:tblPrEx>
          <w:tblCellMar>
            <w:top w:w="0" w:type="dxa"/>
            <w:bottom w:w="0" w:type="dxa"/>
          </w:tblCellMar>
        </w:tblPrEx>
        <w:tc>
          <w:tcPr>
            <w:tcW w:w="2660" w:type="dxa"/>
          </w:tcPr>
          <w:p w:rsidR="009C6E49" w:rsidRPr="00EE52F3" w:rsidRDefault="009C6E49" w:rsidP="0063677E">
            <w:pPr>
              <w:pStyle w:val="Title"/>
              <w:jc w:val="left"/>
              <w:rPr>
                <w:b w:val="0"/>
                <w:sz w:val="22"/>
              </w:rPr>
            </w:pPr>
            <w:r w:rsidRPr="00EE52F3">
              <w:rPr>
                <w:sz w:val="22"/>
              </w:rPr>
              <w:t>Knowledge</w:t>
            </w:r>
          </w:p>
          <w:p w:rsidR="009C6E49" w:rsidRPr="00EE52F3" w:rsidRDefault="009C6E49" w:rsidP="0063677E">
            <w:pPr>
              <w:pStyle w:val="Title"/>
              <w:jc w:val="left"/>
              <w:rPr>
                <w:b w:val="0"/>
                <w:sz w:val="22"/>
              </w:rPr>
            </w:pPr>
            <w:r w:rsidRPr="00EE52F3">
              <w:rPr>
                <w:b w:val="0"/>
                <w:sz w:val="22"/>
              </w:rPr>
              <w:t>Depth and extent of knowledge.</w:t>
            </w:r>
          </w:p>
          <w:p w:rsidR="009C6E49" w:rsidRPr="00EE52F3" w:rsidRDefault="009C6E49" w:rsidP="0063677E">
            <w:pPr>
              <w:pStyle w:val="Title"/>
              <w:jc w:val="left"/>
              <w:rPr>
                <w:b w:val="0"/>
                <w:sz w:val="22"/>
              </w:rPr>
            </w:pPr>
          </w:p>
        </w:tc>
        <w:tc>
          <w:tcPr>
            <w:tcW w:w="3827" w:type="dxa"/>
            <w:gridSpan w:val="2"/>
          </w:tcPr>
          <w:p w:rsidR="009C6E49" w:rsidRPr="00EE52F3" w:rsidRDefault="009C6E49" w:rsidP="009C6E49">
            <w:pPr>
              <w:pStyle w:val="Title"/>
              <w:numPr>
                <w:ilvl w:val="0"/>
                <w:numId w:val="42"/>
              </w:numPr>
              <w:ind w:right="0"/>
              <w:jc w:val="left"/>
              <w:rPr>
                <w:b w:val="0"/>
                <w:sz w:val="22"/>
              </w:rPr>
            </w:pPr>
            <w:r w:rsidRPr="00EE52F3">
              <w:rPr>
                <w:b w:val="0"/>
                <w:sz w:val="22"/>
              </w:rPr>
              <w:t>In depth knowledge of critical care areas and pathways of care.</w:t>
            </w:r>
          </w:p>
          <w:p w:rsidR="009C6E49" w:rsidRPr="00EE52F3" w:rsidRDefault="009C6E49" w:rsidP="0063677E">
            <w:pPr>
              <w:pStyle w:val="Title"/>
              <w:ind w:left="720"/>
              <w:jc w:val="left"/>
              <w:rPr>
                <w:b w:val="0"/>
                <w:sz w:val="22"/>
              </w:rPr>
            </w:pPr>
          </w:p>
        </w:tc>
        <w:tc>
          <w:tcPr>
            <w:tcW w:w="3289" w:type="dxa"/>
          </w:tcPr>
          <w:p w:rsidR="009C6E49" w:rsidRPr="00EE52F3" w:rsidRDefault="009C6E49" w:rsidP="009C6E49">
            <w:pPr>
              <w:pStyle w:val="Title"/>
              <w:numPr>
                <w:ilvl w:val="0"/>
                <w:numId w:val="42"/>
              </w:numPr>
              <w:ind w:right="0"/>
              <w:jc w:val="left"/>
              <w:rPr>
                <w:b w:val="0"/>
                <w:sz w:val="22"/>
              </w:rPr>
            </w:pPr>
            <w:r w:rsidRPr="00EE52F3">
              <w:rPr>
                <w:b w:val="0"/>
                <w:sz w:val="22"/>
              </w:rPr>
              <w:t>Evidence of delivery of staff development programmes.</w:t>
            </w:r>
          </w:p>
        </w:tc>
      </w:tr>
      <w:tr w:rsidR="009C6E49" w:rsidRPr="00EE52F3" w:rsidTr="00EE52F3">
        <w:tblPrEx>
          <w:tblCellMar>
            <w:top w:w="0" w:type="dxa"/>
            <w:bottom w:w="0" w:type="dxa"/>
          </w:tblCellMar>
        </w:tblPrEx>
        <w:tc>
          <w:tcPr>
            <w:tcW w:w="2660" w:type="dxa"/>
          </w:tcPr>
          <w:p w:rsidR="009C6E49" w:rsidRPr="00EE52F3" w:rsidRDefault="009C6E49" w:rsidP="0063677E">
            <w:pPr>
              <w:pStyle w:val="Title"/>
              <w:jc w:val="left"/>
              <w:rPr>
                <w:sz w:val="22"/>
              </w:rPr>
            </w:pPr>
            <w:r w:rsidRPr="00EE52F3">
              <w:rPr>
                <w:sz w:val="22"/>
              </w:rPr>
              <w:t>Skills/Abilities</w:t>
            </w:r>
          </w:p>
          <w:p w:rsidR="009C6E49" w:rsidRPr="00EE52F3" w:rsidRDefault="009C6E49" w:rsidP="0063677E">
            <w:pPr>
              <w:pStyle w:val="Title"/>
              <w:jc w:val="left"/>
              <w:rPr>
                <w:b w:val="0"/>
                <w:sz w:val="22"/>
              </w:rPr>
            </w:pPr>
            <w:r w:rsidRPr="00EE52F3">
              <w:rPr>
                <w:b w:val="0"/>
                <w:sz w:val="22"/>
              </w:rPr>
              <w:t>Range and level of skills</w:t>
            </w:r>
          </w:p>
          <w:p w:rsidR="009C6E49" w:rsidRPr="00EE52F3" w:rsidRDefault="009C6E49" w:rsidP="0063677E">
            <w:pPr>
              <w:pStyle w:val="Title"/>
              <w:jc w:val="left"/>
              <w:rPr>
                <w:b w:val="0"/>
                <w:sz w:val="22"/>
              </w:rPr>
            </w:pPr>
            <w:proofErr w:type="gramStart"/>
            <w:r w:rsidRPr="00EE52F3">
              <w:rPr>
                <w:b w:val="0"/>
                <w:sz w:val="22"/>
              </w:rPr>
              <w:t>i.e</w:t>
            </w:r>
            <w:proofErr w:type="gramEnd"/>
            <w:r w:rsidRPr="00EE52F3">
              <w:rPr>
                <w:b w:val="0"/>
                <w:sz w:val="22"/>
              </w:rPr>
              <w:t>. communication (oral, written, presentation),</w:t>
            </w:r>
          </w:p>
          <w:p w:rsidR="009C6E49" w:rsidRPr="00EE52F3" w:rsidRDefault="009C6E49" w:rsidP="0063677E">
            <w:pPr>
              <w:pStyle w:val="Title"/>
              <w:jc w:val="left"/>
              <w:rPr>
                <w:b w:val="0"/>
                <w:sz w:val="22"/>
              </w:rPr>
            </w:pPr>
            <w:proofErr w:type="gramStart"/>
            <w:r w:rsidRPr="00EE52F3">
              <w:rPr>
                <w:b w:val="0"/>
                <w:sz w:val="22"/>
              </w:rPr>
              <w:t>planning/</w:t>
            </w:r>
            <w:proofErr w:type="gramEnd"/>
            <w:r w:rsidRPr="00EE52F3">
              <w:rPr>
                <w:b w:val="0"/>
                <w:sz w:val="22"/>
              </w:rPr>
              <w:t>organisation,</w:t>
            </w:r>
          </w:p>
          <w:p w:rsidR="009C6E49" w:rsidRPr="00EE52F3" w:rsidRDefault="009C6E49" w:rsidP="0063677E">
            <w:pPr>
              <w:pStyle w:val="Title"/>
              <w:jc w:val="left"/>
              <w:rPr>
                <w:b w:val="0"/>
                <w:sz w:val="22"/>
              </w:rPr>
            </w:pPr>
            <w:proofErr w:type="gramStart"/>
            <w:r w:rsidRPr="00EE52F3">
              <w:rPr>
                <w:b w:val="0"/>
                <w:sz w:val="22"/>
              </w:rPr>
              <w:t>numeracy</w:t>
            </w:r>
            <w:proofErr w:type="gramEnd"/>
            <w:r w:rsidRPr="00EE52F3">
              <w:rPr>
                <w:b w:val="0"/>
                <w:sz w:val="22"/>
              </w:rPr>
              <w:t>, leadership etc.</w:t>
            </w:r>
          </w:p>
          <w:p w:rsidR="009C6E49" w:rsidRPr="00EE52F3" w:rsidRDefault="009C6E49" w:rsidP="0063677E">
            <w:pPr>
              <w:pStyle w:val="Title"/>
              <w:jc w:val="left"/>
              <w:rPr>
                <w:b w:val="0"/>
                <w:sz w:val="22"/>
              </w:rPr>
            </w:pPr>
          </w:p>
          <w:p w:rsidR="009C6E49" w:rsidRPr="00EE52F3" w:rsidRDefault="009C6E49" w:rsidP="0063677E">
            <w:pPr>
              <w:pStyle w:val="Title"/>
              <w:jc w:val="left"/>
              <w:rPr>
                <w:b w:val="0"/>
                <w:sz w:val="22"/>
              </w:rPr>
            </w:pPr>
          </w:p>
        </w:tc>
        <w:tc>
          <w:tcPr>
            <w:tcW w:w="3827" w:type="dxa"/>
            <w:gridSpan w:val="2"/>
          </w:tcPr>
          <w:p w:rsidR="009C6E49" w:rsidRPr="00EE52F3" w:rsidRDefault="009C6E49" w:rsidP="009C6E49">
            <w:pPr>
              <w:pStyle w:val="Title"/>
              <w:numPr>
                <w:ilvl w:val="0"/>
                <w:numId w:val="40"/>
              </w:numPr>
              <w:ind w:right="0"/>
              <w:jc w:val="left"/>
              <w:rPr>
                <w:b w:val="0"/>
                <w:sz w:val="22"/>
              </w:rPr>
            </w:pPr>
            <w:r w:rsidRPr="00EE52F3">
              <w:rPr>
                <w:b w:val="0"/>
                <w:sz w:val="22"/>
              </w:rPr>
              <w:t>The post holder will possess excellent team working/leadership skills and have the ability to motivate others and work using own initiative.</w:t>
            </w:r>
          </w:p>
          <w:p w:rsidR="009C6E49" w:rsidRPr="00EE52F3" w:rsidRDefault="009C6E49" w:rsidP="0063677E">
            <w:pPr>
              <w:pStyle w:val="Title"/>
              <w:ind w:left="360"/>
              <w:jc w:val="left"/>
              <w:rPr>
                <w:b w:val="0"/>
                <w:sz w:val="22"/>
              </w:rPr>
            </w:pPr>
          </w:p>
        </w:tc>
        <w:tc>
          <w:tcPr>
            <w:tcW w:w="3289" w:type="dxa"/>
          </w:tcPr>
          <w:p w:rsidR="009C6E49" w:rsidRPr="00EE52F3" w:rsidRDefault="009C6E49" w:rsidP="009C6E49">
            <w:pPr>
              <w:pStyle w:val="Title"/>
              <w:numPr>
                <w:ilvl w:val="0"/>
                <w:numId w:val="40"/>
              </w:numPr>
              <w:ind w:right="0"/>
              <w:jc w:val="left"/>
              <w:rPr>
                <w:b w:val="0"/>
                <w:sz w:val="22"/>
              </w:rPr>
            </w:pPr>
            <w:r w:rsidRPr="00EE52F3">
              <w:rPr>
                <w:b w:val="0"/>
                <w:sz w:val="22"/>
              </w:rPr>
              <w:t>Core skills as per appendix I.</w:t>
            </w:r>
          </w:p>
          <w:p w:rsidR="009C6E49" w:rsidRPr="00EE52F3" w:rsidRDefault="009C6E49" w:rsidP="009C6E49">
            <w:pPr>
              <w:pStyle w:val="Title"/>
              <w:numPr>
                <w:ilvl w:val="0"/>
                <w:numId w:val="40"/>
              </w:numPr>
              <w:ind w:right="0"/>
              <w:jc w:val="left"/>
              <w:rPr>
                <w:b w:val="0"/>
                <w:sz w:val="22"/>
              </w:rPr>
            </w:pPr>
            <w:r w:rsidRPr="00EE52F3">
              <w:rPr>
                <w:b w:val="0"/>
                <w:sz w:val="22"/>
              </w:rPr>
              <w:t>Effective time management skills.</w:t>
            </w:r>
          </w:p>
          <w:p w:rsidR="009C6E49" w:rsidRPr="00EE52F3" w:rsidRDefault="009C6E49" w:rsidP="009C6E49">
            <w:pPr>
              <w:pStyle w:val="Title"/>
              <w:numPr>
                <w:ilvl w:val="0"/>
                <w:numId w:val="40"/>
              </w:numPr>
              <w:ind w:right="0"/>
              <w:jc w:val="left"/>
              <w:rPr>
                <w:b w:val="0"/>
                <w:sz w:val="22"/>
              </w:rPr>
            </w:pPr>
            <w:r w:rsidRPr="00EE52F3">
              <w:rPr>
                <w:b w:val="0"/>
                <w:sz w:val="22"/>
              </w:rPr>
              <w:t>Effective listening, communication and interpersonal skills.</w:t>
            </w:r>
          </w:p>
        </w:tc>
      </w:tr>
      <w:tr w:rsidR="009C6E49" w:rsidRPr="00EE52F3" w:rsidTr="00EE52F3">
        <w:tblPrEx>
          <w:tblCellMar>
            <w:top w:w="0" w:type="dxa"/>
            <w:bottom w:w="0" w:type="dxa"/>
          </w:tblCellMar>
        </w:tblPrEx>
        <w:tc>
          <w:tcPr>
            <w:tcW w:w="2660" w:type="dxa"/>
          </w:tcPr>
          <w:p w:rsidR="009C6E49" w:rsidRPr="00EE52F3" w:rsidRDefault="009C6E49" w:rsidP="0063677E">
            <w:pPr>
              <w:pStyle w:val="Title"/>
              <w:jc w:val="left"/>
              <w:rPr>
                <w:b w:val="0"/>
                <w:sz w:val="22"/>
              </w:rPr>
            </w:pPr>
            <w:r w:rsidRPr="00EE52F3">
              <w:rPr>
                <w:sz w:val="22"/>
              </w:rPr>
              <w:t>Specific Job Requirements</w:t>
            </w:r>
          </w:p>
          <w:p w:rsidR="009C6E49" w:rsidRPr="00EE52F3" w:rsidRDefault="009C6E49" w:rsidP="0063677E">
            <w:pPr>
              <w:pStyle w:val="Title"/>
              <w:jc w:val="left"/>
              <w:rPr>
                <w:b w:val="0"/>
                <w:sz w:val="22"/>
              </w:rPr>
            </w:pPr>
            <w:r w:rsidRPr="00EE52F3">
              <w:rPr>
                <w:b w:val="0"/>
                <w:sz w:val="22"/>
              </w:rPr>
              <w:t>Environmental conditions, unsociable hours, car driver etc.</w:t>
            </w:r>
          </w:p>
          <w:p w:rsidR="009C6E49" w:rsidRPr="00EE52F3" w:rsidRDefault="009C6E49" w:rsidP="0063677E">
            <w:pPr>
              <w:pStyle w:val="Title"/>
              <w:jc w:val="left"/>
              <w:rPr>
                <w:b w:val="0"/>
                <w:sz w:val="22"/>
              </w:rPr>
            </w:pPr>
          </w:p>
        </w:tc>
        <w:tc>
          <w:tcPr>
            <w:tcW w:w="3827" w:type="dxa"/>
            <w:gridSpan w:val="2"/>
          </w:tcPr>
          <w:p w:rsidR="009C6E49" w:rsidRPr="00EE52F3" w:rsidRDefault="009C6E49" w:rsidP="009C6E49">
            <w:pPr>
              <w:pStyle w:val="Title"/>
              <w:numPr>
                <w:ilvl w:val="0"/>
                <w:numId w:val="41"/>
              </w:numPr>
              <w:ind w:right="0"/>
              <w:jc w:val="left"/>
              <w:rPr>
                <w:b w:val="0"/>
                <w:sz w:val="22"/>
              </w:rPr>
            </w:pPr>
            <w:r w:rsidRPr="00EE52F3">
              <w:rPr>
                <w:b w:val="0"/>
                <w:sz w:val="22"/>
              </w:rPr>
              <w:t>Rotational shift patterns with a requirement to work across NHSL Acute Division</w:t>
            </w:r>
          </w:p>
        </w:tc>
        <w:tc>
          <w:tcPr>
            <w:tcW w:w="3289" w:type="dxa"/>
          </w:tcPr>
          <w:p w:rsidR="009C6E49" w:rsidRPr="00EE52F3" w:rsidRDefault="009C6E49" w:rsidP="0063677E">
            <w:pPr>
              <w:pStyle w:val="Title"/>
              <w:jc w:val="left"/>
              <w:rPr>
                <w:b w:val="0"/>
                <w:sz w:val="22"/>
              </w:rPr>
            </w:pPr>
          </w:p>
          <w:p w:rsidR="009C6E49" w:rsidRPr="00EE52F3" w:rsidRDefault="009C6E49" w:rsidP="0063677E">
            <w:pPr>
              <w:pStyle w:val="Title"/>
              <w:ind w:left="360"/>
              <w:jc w:val="left"/>
              <w:rPr>
                <w:b w:val="0"/>
                <w:sz w:val="22"/>
              </w:rPr>
            </w:pPr>
          </w:p>
        </w:tc>
      </w:tr>
      <w:tr w:rsidR="009C6E49" w:rsidRPr="00EE52F3" w:rsidTr="00EE52F3">
        <w:tblPrEx>
          <w:tblCellMar>
            <w:top w:w="0" w:type="dxa"/>
            <w:bottom w:w="0" w:type="dxa"/>
          </w:tblCellMar>
        </w:tblPrEx>
        <w:trPr>
          <w:trHeight w:val="440"/>
        </w:trPr>
        <w:tc>
          <w:tcPr>
            <w:tcW w:w="6487" w:type="dxa"/>
            <w:gridSpan w:val="3"/>
            <w:vAlign w:val="center"/>
          </w:tcPr>
          <w:p w:rsidR="009C6E49" w:rsidRPr="00EE52F3" w:rsidRDefault="009C6E49" w:rsidP="0063677E">
            <w:pPr>
              <w:rPr>
                <w:rFonts w:ascii="Arial" w:hAnsi="Arial" w:cs="Arial"/>
                <w:sz w:val="22"/>
              </w:rPr>
            </w:pPr>
            <w:r w:rsidRPr="00EE52F3">
              <w:rPr>
                <w:rFonts w:ascii="Arial" w:hAnsi="Arial" w:cs="Arial"/>
                <w:sz w:val="22"/>
              </w:rPr>
              <w:t xml:space="preserve">Signed: </w:t>
            </w:r>
          </w:p>
        </w:tc>
        <w:tc>
          <w:tcPr>
            <w:tcW w:w="3289" w:type="dxa"/>
            <w:vAlign w:val="center"/>
          </w:tcPr>
          <w:p w:rsidR="009C6E49" w:rsidRPr="00EE52F3" w:rsidRDefault="009C6E49" w:rsidP="0063677E">
            <w:pPr>
              <w:rPr>
                <w:rFonts w:ascii="Arial" w:hAnsi="Arial" w:cs="Arial"/>
                <w:sz w:val="22"/>
              </w:rPr>
            </w:pPr>
            <w:r w:rsidRPr="00EE52F3">
              <w:rPr>
                <w:rFonts w:ascii="Arial" w:hAnsi="Arial" w:cs="Arial"/>
                <w:sz w:val="22"/>
              </w:rPr>
              <w:t xml:space="preserve">Date:   </w:t>
            </w:r>
          </w:p>
        </w:tc>
      </w:tr>
      <w:tr w:rsidR="009C6E49" w:rsidRPr="00EE52F3" w:rsidTr="00EE52F3">
        <w:tblPrEx>
          <w:tblCellMar>
            <w:top w:w="0" w:type="dxa"/>
            <w:bottom w:w="0" w:type="dxa"/>
          </w:tblCellMar>
        </w:tblPrEx>
        <w:trPr>
          <w:trHeight w:val="440"/>
        </w:trPr>
        <w:tc>
          <w:tcPr>
            <w:tcW w:w="4536" w:type="dxa"/>
            <w:gridSpan w:val="2"/>
            <w:vAlign w:val="center"/>
          </w:tcPr>
          <w:p w:rsidR="009C6E49" w:rsidRPr="00EE52F3" w:rsidRDefault="009C6E49" w:rsidP="0063677E">
            <w:pPr>
              <w:rPr>
                <w:rFonts w:ascii="Arial" w:hAnsi="Arial" w:cs="Arial"/>
                <w:sz w:val="22"/>
              </w:rPr>
            </w:pPr>
            <w:r w:rsidRPr="00EE52F3">
              <w:rPr>
                <w:rFonts w:ascii="Arial" w:hAnsi="Arial" w:cs="Arial"/>
                <w:sz w:val="22"/>
              </w:rPr>
              <w:t>PRINT NAME:   MARTIN CARBERRY</w:t>
            </w:r>
          </w:p>
        </w:tc>
        <w:tc>
          <w:tcPr>
            <w:tcW w:w="5240" w:type="dxa"/>
            <w:gridSpan w:val="2"/>
            <w:vAlign w:val="center"/>
          </w:tcPr>
          <w:p w:rsidR="009C6E49" w:rsidRPr="00EE52F3" w:rsidRDefault="009C6E49" w:rsidP="0063677E">
            <w:pPr>
              <w:rPr>
                <w:rFonts w:ascii="Arial" w:hAnsi="Arial" w:cs="Arial"/>
                <w:sz w:val="22"/>
              </w:rPr>
            </w:pPr>
            <w:r w:rsidRPr="00EE52F3">
              <w:rPr>
                <w:rFonts w:ascii="Arial" w:hAnsi="Arial" w:cs="Arial"/>
                <w:sz w:val="22"/>
              </w:rPr>
              <w:t>Designation:  Nurse Consultant</w:t>
            </w:r>
          </w:p>
        </w:tc>
      </w:tr>
    </w:tbl>
    <w:p w:rsidR="009C6E49" w:rsidRDefault="009C6E49" w:rsidP="009C6E49"/>
    <w:p w:rsidR="006A240F" w:rsidRDefault="006A240F" w:rsidP="006A240F">
      <w:pPr>
        <w:rPr>
          <w:rFonts w:ascii="Garamond" w:hAnsi="Garamond"/>
          <w:b/>
          <w:u w:val="single"/>
        </w:rPr>
      </w:pPr>
    </w:p>
    <w:p w:rsidR="00422535" w:rsidRDefault="00422535" w:rsidP="006A240F">
      <w:pPr>
        <w:rPr>
          <w:rFonts w:ascii="Garamond" w:hAnsi="Garamond"/>
          <w:b/>
          <w:u w:val="single"/>
        </w:rPr>
      </w:pPr>
    </w:p>
    <w:p w:rsidR="00422535" w:rsidRDefault="00422535" w:rsidP="006A240F">
      <w:pPr>
        <w:rPr>
          <w:rFonts w:ascii="Garamond" w:hAnsi="Garamond"/>
          <w:b/>
          <w:u w:val="single"/>
        </w:rPr>
      </w:pPr>
    </w:p>
    <w:p w:rsidR="00422535" w:rsidRDefault="00422535" w:rsidP="006A240F">
      <w:pPr>
        <w:rPr>
          <w:rFonts w:ascii="Garamond" w:hAnsi="Garamond"/>
          <w:b/>
          <w:u w:val="single"/>
        </w:rPr>
      </w:pPr>
    </w:p>
    <w:p w:rsidR="00422535" w:rsidRDefault="00422535" w:rsidP="006A240F">
      <w:pPr>
        <w:rPr>
          <w:rFonts w:ascii="Garamond" w:hAnsi="Garamond"/>
          <w:b/>
          <w:u w:val="single"/>
        </w:rPr>
      </w:pPr>
    </w:p>
    <w:p w:rsidR="00422535" w:rsidRDefault="00422535" w:rsidP="006A240F">
      <w:pPr>
        <w:rPr>
          <w:rFonts w:ascii="Garamond" w:hAnsi="Garamond"/>
          <w:b/>
          <w:u w:val="single"/>
        </w:rPr>
      </w:pPr>
    </w:p>
    <w:p w:rsidR="00422535" w:rsidRDefault="00422535" w:rsidP="006A240F">
      <w:pPr>
        <w:rPr>
          <w:rFonts w:ascii="Garamond" w:hAnsi="Garamond"/>
          <w:b/>
          <w:u w:val="single"/>
        </w:rPr>
      </w:pPr>
    </w:p>
    <w:p w:rsidR="006A240F" w:rsidRPr="00D73FF3" w:rsidRDefault="006A240F" w:rsidP="006A240F">
      <w:pPr>
        <w:rPr>
          <w:rFonts w:ascii="Garamond" w:hAnsi="Garamond"/>
          <w:b/>
          <w:u w:val="single"/>
        </w:rPr>
      </w:pPr>
    </w:p>
    <w:p w:rsidR="006A240F" w:rsidRPr="00D73FF3" w:rsidRDefault="00186EC4" w:rsidP="006A240F">
      <w:pPr>
        <w:rPr>
          <w:rFonts w:ascii="Garamond" w:hAnsi="Garamond"/>
          <w:b/>
          <w:u w:val="single"/>
        </w:rPr>
      </w:pPr>
      <w:bookmarkStart w:id="2" w:name="_MON_1073731654"/>
      <w:bookmarkEnd w:id="2"/>
      <w:r>
        <w:rPr>
          <w:rFonts w:ascii="Garamond" w:hAnsi="Garamond"/>
          <w:noProof/>
        </w:rPr>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6A240F" w:rsidRPr="00E24655" w:rsidRDefault="006A240F" w:rsidP="006A240F">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6A240F" w:rsidRPr="00E24655" w:rsidRDefault="006A240F" w:rsidP="006A240F">
                      <w:pPr>
                        <w:rPr>
                          <w:b/>
                          <w:color w:val="FF0000"/>
                          <w:sz w:val="18"/>
                          <w:szCs w:val="18"/>
                        </w:rPr>
                      </w:pPr>
                    </w:p>
                  </w:txbxContent>
                </v:textbox>
              </v:shape>
            </w:pict>
          </mc:Fallback>
        </mc:AlternateContent>
      </w:r>
      <w:r w:rsidR="00EE52F3">
        <w:rPr>
          <w:rFonts w:ascii="Garamond" w:hAnsi="Garamond"/>
          <w:noProof/>
          <w:lang w:val="en-US"/>
        </w:rPr>
        <w:object w:dxaOrig="1440" w:dyaOrig="1440">
          <v:shape id="_x0000_s1028" type="#_x0000_t75" style="position:absolute;margin-left:5in;margin-top:-18pt;width:114pt;height:114pt;z-index:251660288;mso-position-horizontal-relative:text;mso-position-vertical-relative:text">
            <v:imagedata r:id="rId11" o:title=""/>
            <w10:wrap type="topAndBottom"/>
          </v:shape>
        </w:object>
      </w:r>
    </w:p>
    <w:p w:rsidR="006A240F" w:rsidRPr="00D73FF3" w:rsidRDefault="006A240F" w:rsidP="006A240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D73FF3">
        <w:rPr>
          <w:rFonts w:ascii="Garamond" w:hAnsi="Garamond"/>
        </w:rPr>
        <w:t>NHS LANARKSHIRE INFORMATION FOR CANDIDATES/CONDITIONS OF SERVICE</w:t>
      </w:r>
    </w:p>
    <w:p w:rsidR="006A240F" w:rsidRPr="00D73FF3" w:rsidRDefault="006A240F" w:rsidP="006A240F">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600"/>
        <w:gridCol w:w="7038"/>
      </w:tblGrid>
      <w:tr w:rsidR="006A240F" w:rsidRPr="00D73FF3" w:rsidTr="008F226C">
        <w:trPr>
          <w:cantSplit/>
          <w:trHeight w:val="340"/>
        </w:trPr>
        <w:tc>
          <w:tcPr>
            <w:tcW w:w="1349" w:type="pct"/>
            <w:shd w:val="clear" w:color="auto" w:fill="FFFFFF"/>
          </w:tcPr>
          <w:p w:rsidR="006A240F" w:rsidRPr="00EE52F3" w:rsidRDefault="006A240F" w:rsidP="008F226C">
            <w:pPr>
              <w:rPr>
                <w:rFonts w:ascii="Garamond" w:hAnsi="Garamond"/>
                <w:u w:val="single"/>
              </w:rPr>
            </w:pPr>
            <w:r w:rsidRPr="00EE52F3">
              <w:rPr>
                <w:rFonts w:ascii="Garamond" w:hAnsi="Garamond"/>
                <w:b/>
                <w:u w:val="single"/>
              </w:rPr>
              <w:t>JOB TITLE:</w:t>
            </w:r>
          </w:p>
        </w:tc>
        <w:tc>
          <w:tcPr>
            <w:tcW w:w="3651" w:type="pct"/>
            <w:shd w:val="clear" w:color="auto" w:fill="FFFFFF"/>
          </w:tcPr>
          <w:p w:rsidR="006A240F" w:rsidRPr="00D73FF3" w:rsidRDefault="00EE52F3" w:rsidP="008F226C">
            <w:pPr>
              <w:tabs>
                <w:tab w:val="left" w:pos="6979"/>
              </w:tabs>
              <w:ind w:left="256" w:right="-1"/>
              <w:rPr>
                <w:rFonts w:ascii="Garamond" w:hAnsi="Garamond"/>
              </w:rPr>
            </w:pPr>
            <w:r>
              <w:rPr>
                <w:rFonts w:ascii="Garamond" w:hAnsi="Garamond"/>
              </w:rPr>
              <w:t>Senior Charge Nurse HECT</w:t>
            </w:r>
          </w:p>
        </w:tc>
      </w:tr>
      <w:tr w:rsidR="006A240F" w:rsidRPr="00D73FF3" w:rsidTr="008F226C">
        <w:trPr>
          <w:cantSplit/>
          <w:trHeight w:val="120"/>
        </w:trPr>
        <w:tc>
          <w:tcPr>
            <w:tcW w:w="1349" w:type="pct"/>
            <w:shd w:val="clear" w:color="auto" w:fill="FFFFFF"/>
          </w:tcPr>
          <w:p w:rsidR="006A240F" w:rsidRPr="00EE52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Height w:val="340"/>
        </w:trPr>
        <w:tc>
          <w:tcPr>
            <w:tcW w:w="1349" w:type="pct"/>
            <w:shd w:val="clear" w:color="auto" w:fill="FFFFFF"/>
          </w:tcPr>
          <w:p w:rsidR="006A240F" w:rsidRPr="00EE52F3" w:rsidRDefault="006A240F" w:rsidP="008F226C">
            <w:pPr>
              <w:rPr>
                <w:rFonts w:ascii="Garamond" w:hAnsi="Garamond"/>
                <w:u w:val="single"/>
              </w:rPr>
            </w:pPr>
            <w:r w:rsidRPr="00EE52F3">
              <w:rPr>
                <w:rFonts w:ascii="Garamond" w:hAnsi="Garamond"/>
                <w:b/>
                <w:u w:val="single"/>
              </w:rPr>
              <w:t>GRADE:</w:t>
            </w:r>
          </w:p>
        </w:tc>
        <w:tc>
          <w:tcPr>
            <w:tcW w:w="3651" w:type="pct"/>
            <w:shd w:val="clear" w:color="auto" w:fill="FFFFFF"/>
          </w:tcPr>
          <w:p w:rsidR="006A240F" w:rsidRPr="00D73FF3" w:rsidRDefault="00EE52F3" w:rsidP="008F226C">
            <w:pPr>
              <w:tabs>
                <w:tab w:val="left" w:pos="6979"/>
              </w:tabs>
              <w:ind w:left="256" w:right="-1"/>
              <w:rPr>
                <w:rFonts w:ascii="Garamond" w:hAnsi="Garamond"/>
              </w:rPr>
            </w:pPr>
            <w:r>
              <w:rPr>
                <w:rFonts w:ascii="Garamond" w:hAnsi="Garamond"/>
              </w:rPr>
              <w:t>Band 7</w:t>
            </w:r>
          </w:p>
        </w:tc>
      </w:tr>
      <w:tr w:rsidR="006A240F" w:rsidRPr="00D73FF3" w:rsidTr="008F226C">
        <w:trPr>
          <w:cantSplit/>
          <w:trHeight w:val="120"/>
        </w:trPr>
        <w:tc>
          <w:tcPr>
            <w:tcW w:w="1349" w:type="pct"/>
            <w:shd w:val="clear" w:color="auto" w:fill="FFFFFF"/>
          </w:tcPr>
          <w:p w:rsidR="006A240F" w:rsidRPr="00EE52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EE52F3" w:rsidRDefault="006A240F" w:rsidP="008F226C">
            <w:pPr>
              <w:rPr>
                <w:rFonts w:ascii="Garamond" w:hAnsi="Garamond"/>
                <w:u w:val="single"/>
              </w:rPr>
            </w:pPr>
            <w:r w:rsidRPr="00EE52F3">
              <w:rPr>
                <w:rFonts w:ascii="Garamond" w:hAnsi="Garamond"/>
                <w:b/>
                <w:u w:val="single"/>
              </w:rPr>
              <w:t>SALARY SCALE:</w:t>
            </w:r>
            <w:r w:rsidRPr="00EE52F3">
              <w:rPr>
                <w:rFonts w:ascii="Garamond" w:hAnsi="Garamond"/>
                <w:u w:val="single"/>
              </w:rPr>
              <w:t xml:space="preserve"> </w:t>
            </w:r>
          </w:p>
          <w:p w:rsidR="006A240F" w:rsidRPr="00EE52F3" w:rsidRDefault="006A240F" w:rsidP="008F226C">
            <w:pPr>
              <w:rPr>
                <w:rFonts w:ascii="Garamond" w:hAnsi="Garamond"/>
                <w:u w:val="single"/>
              </w:rPr>
            </w:pPr>
          </w:p>
          <w:p w:rsidR="006A240F" w:rsidRPr="00EE52F3" w:rsidRDefault="006A240F" w:rsidP="008F226C">
            <w:pPr>
              <w:rPr>
                <w:rFonts w:ascii="Garamond" w:hAnsi="Garamond"/>
                <w:u w:val="single"/>
              </w:rPr>
            </w:pPr>
          </w:p>
          <w:p w:rsidR="006A240F" w:rsidRPr="00EE52F3" w:rsidRDefault="006A240F" w:rsidP="008F226C">
            <w:pPr>
              <w:rPr>
                <w:rFonts w:ascii="Garamond" w:hAnsi="Garamond"/>
                <w:u w:val="single"/>
              </w:rPr>
            </w:pPr>
          </w:p>
          <w:p w:rsidR="006A240F" w:rsidRPr="00EE52F3"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w:t>
            </w:r>
            <w:r w:rsidR="00EE52F3">
              <w:rPr>
                <w:rFonts w:ascii="Garamond" w:hAnsi="Garamond"/>
              </w:rPr>
              <w:t>39,300</w:t>
            </w:r>
            <w:r w:rsidRPr="00D73FF3">
              <w:rPr>
                <w:rFonts w:ascii="Garamond" w:hAnsi="Garamond"/>
              </w:rPr>
              <w:t xml:space="preserve"> - £</w:t>
            </w:r>
            <w:r w:rsidR="00EE52F3">
              <w:rPr>
                <w:rFonts w:ascii="Garamond" w:hAnsi="Garamond"/>
              </w:rPr>
              <w:t>46,006</w:t>
            </w:r>
            <w:r w:rsidRPr="00D73FF3">
              <w:rPr>
                <w:rFonts w:ascii="Garamond" w:hAnsi="Garamond"/>
              </w:rPr>
              <w:t xml:space="preserve"> </w:t>
            </w:r>
            <w:r w:rsidR="004C6B64" w:rsidRPr="00EE52F3">
              <w:rPr>
                <w:rFonts w:ascii="Garamond" w:hAnsi="Garamond"/>
              </w:rPr>
              <w:t>pro rata</w:t>
            </w:r>
            <w:r w:rsidR="004C6B64" w:rsidRPr="00D73FF3">
              <w:rPr>
                <w:rFonts w:ascii="Garamond" w:hAnsi="Garamond"/>
              </w:rPr>
              <w:t xml:space="preserve"> </w:t>
            </w:r>
            <w:r w:rsidRPr="00D73FF3">
              <w:rPr>
                <w:rFonts w:ascii="Garamond" w:hAnsi="Garamond"/>
              </w:rPr>
              <w:t>per annum</w:t>
            </w:r>
            <w:r w:rsidRPr="00D73FF3">
              <w:rPr>
                <w:rFonts w:ascii="Garamond" w:hAnsi="Garamond" w:cs="Arial"/>
              </w:rPr>
              <w:t xml:space="preserve">. </w:t>
            </w:r>
            <w:r w:rsidRPr="00D73FF3">
              <w:rPr>
                <w:rFonts w:ascii="Garamond" w:hAnsi="Garamond"/>
              </w:rPr>
              <w:t xml:space="preserve"> Movement in the salary scale is subject to NHS Lanarkshire Pay Determination.</w:t>
            </w:r>
            <w:r w:rsidRPr="00D73FF3">
              <w:rPr>
                <w:rFonts w:ascii="Garamond" w:hAnsi="Garamond"/>
              </w:rPr>
              <w:fldChar w:fldCharType="begin"/>
            </w:r>
            <w:r w:rsidRPr="00D73FF3">
              <w:rPr>
                <w:rFonts w:ascii="Garamond" w:hAnsi="Garamond"/>
              </w:rPr>
              <w:instrText xml:space="preserve">  </w:instrText>
            </w:r>
            <w:r w:rsidRPr="00D73FF3">
              <w:rPr>
                <w:rFonts w:ascii="Garamond" w:hAnsi="Garamond"/>
              </w:rPr>
              <w:fldChar w:fldCharType="end"/>
            </w:r>
            <w:r w:rsidRPr="00D73FF3">
              <w:rPr>
                <w:rFonts w:ascii="Garamond" w:hAnsi="Garamond"/>
              </w:rPr>
              <w:fldChar w:fldCharType="begin"/>
            </w:r>
            <w:r w:rsidRPr="00D73FF3">
              <w:rPr>
                <w:rFonts w:ascii="Garamond" w:hAnsi="Garamond"/>
              </w:rPr>
              <w:fldChar w:fldCharType="end"/>
            </w:r>
          </w:p>
          <w:p w:rsidR="006A240F" w:rsidRPr="00D73FF3" w:rsidRDefault="006A240F" w:rsidP="008F226C">
            <w:pPr>
              <w:tabs>
                <w:tab w:val="left" w:pos="6979"/>
              </w:tabs>
              <w:ind w:left="256" w:right="-1"/>
              <w:rPr>
                <w:rFonts w:ascii="Garamond" w:hAnsi="Garamond"/>
              </w:rPr>
            </w:pPr>
          </w:p>
          <w:p w:rsidR="006A240F" w:rsidRPr="00D73FF3" w:rsidRDefault="006A240F" w:rsidP="008F226C">
            <w:pPr>
              <w:tabs>
                <w:tab w:val="left" w:pos="6979"/>
              </w:tabs>
              <w:ind w:left="256" w:right="-1"/>
              <w:rPr>
                <w:rFonts w:ascii="Garamond" w:hAnsi="Garamond"/>
              </w:rPr>
            </w:pPr>
            <w:r w:rsidRPr="00D73FF3">
              <w:rPr>
                <w:rFonts w:ascii="Garamond" w:hAnsi="Garamond"/>
              </w:rPr>
              <w:t>Salary will be paid monthly by Bankers Automated Clearing System direct to a nominated Bank Account.</w:t>
            </w:r>
          </w:p>
        </w:tc>
      </w:tr>
      <w:tr w:rsidR="006A240F" w:rsidRPr="00D73FF3" w:rsidTr="008F226C">
        <w:trPr>
          <w:cantSplit/>
        </w:trPr>
        <w:tc>
          <w:tcPr>
            <w:tcW w:w="1349" w:type="pct"/>
            <w:shd w:val="clear" w:color="auto" w:fill="FFFFFF"/>
          </w:tcPr>
          <w:p w:rsidR="006A240F" w:rsidRPr="00EE52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EE52F3" w:rsidRDefault="006A240F" w:rsidP="008F226C">
            <w:pPr>
              <w:rPr>
                <w:rFonts w:ascii="Garamond" w:hAnsi="Garamond"/>
                <w:u w:val="single"/>
              </w:rPr>
            </w:pPr>
            <w:r w:rsidRPr="00EE52F3">
              <w:rPr>
                <w:rFonts w:ascii="Garamond" w:hAnsi="Garamond"/>
                <w:b/>
                <w:u w:val="single"/>
              </w:rPr>
              <w:t>LOCATION:</w:t>
            </w:r>
          </w:p>
        </w:tc>
        <w:tc>
          <w:tcPr>
            <w:tcW w:w="3651" w:type="pct"/>
            <w:shd w:val="clear" w:color="auto" w:fill="FFFFFF"/>
          </w:tcPr>
          <w:p w:rsidR="006A240F" w:rsidRPr="00D73FF3" w:rsidRDefault="00EE52F3" w:rsidP="008F226C">
            <w:pPr>
              <w:tabs>
                <w:tab w:val="left" w:pos="6979"/>
              </w:tabs>
              <w:ind w:left="256" w:right="-1"/>
              <w:rPr>
                <w:rFonts w:ascii="Garamond" w:hAnsi="Garamond"/>
              </w:rPr>
            </w:pPr>
            <w:r>
              <w:rPr>
                <w:rFonts w:ascii="Garamond" w:hAnsi="Garamond"/>
              </w:rPr>
              <w:t>UH Wishaw</w:t>
            </w:r>
            <w:r w:rsidR="006A240F" w:rsidRPr="00D73FF3">
              <w:rPr>
                <w:rFonts w:ascii="Garamond" w:hAnsi="Garamond"/>
              </w:rPr>
              <w:fldChar w:fldCharType="begin"/>
            </w:r>
            <w:r w:rsidR="006A240F" w:rsidRPr="00D73FF3">
              <w:rPr>
                <w:rFonts w:ascii="Garamond" w:hAnsi="Garamond"/>
              </w:rPr>
              <w:instrText xml:space="preserve">  </w:instrText>
            </w:r>
            <w:r w:rsidR="006A240F" w:rsidRPr="00D73FF3">
              <w:rPr>
                <w:rFonts w:ascii="Garamond" w:hAnsi="Garamond"/>
              </w:rPr>
              <w:fldChar w:fldCharType="end"/>
            </w:r>
            <w:r w:rsidR="006A240F" w:rsidRPr="00D73FF3">
              <w:rPr>
                <w:rFonts w:ascii="Garamond" w:hAnsi="Garamond"/>
              </w:rPr>
              <w:fldChar w:fldCharType="begin"/>
            </w:r>
            <w:r w:rsidR="006A240F" w:rsidRPr="00D73FF3">
              <w:rPr>
                <w:rFonts w:ascii="Garamond" w:hAnsi="Garamond"/>
              </w:rPr>
              <w:fldChar w:fldCharType="end"/>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CONDITIONS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The Conditions of Service are those approved and amended from time to time by the National Agenda for Change Terms and Conditions Agreement.</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EE52F3">
              <w:rPr>
                <w:rFonts w:ascii="Garamond" w:hAnsi="Garamond"/>
                <w:b/>
                <w:u w:val="single"/>
              </w:rPr>
              <w:t>HOURS OF WORK:</w:t>
            </w:r>
          </w:p>
        </w:tc>
        <w:tc>
          <w:tcPr>
            <w:tcW w:w="3651" w:type="pct"/>
            <w:shd w:val="clear" w:color="auto" w:fill="FFFFFF"/>
          </w:tcPr>
          <w:p w:rsidR="006A240F" w:rsidRPr="00D73FF3" w:rsidRDefault="00EE52F3" w:rsidP="008F226C">
            <w:pPr>
              <w:tabs>
                <w:tab w:val="left" w:pos="6979"/>
              </w:tabs>
              <w:ind w:left="256" w:right="-1"/>
              <w:rPr>
                <w:rFonts w:ascii="Garamond" w:hAnsi="Garamond"/>
              </w:rPr>
            </w:pPr>
            <w:r>
              <w:rPr>
                <w:rFonts w:ascii="Garamond" w:hAnsi="Garamond"/>
              </w:rPr>
              <w:t>34.5</w:t>
            </w:r>
            <w:r w:rsidR="006A240F" w:rsidRPr="00D73FF3">
              <w:rPr>
                <w:rFonts w:ascii="Garamond" w:hAnsi="Garamond"/>
              </w:rPr>
              <w:fldChar w:fldCharType="begin"/>
            </w:r>
            <w:r w:rsidR="006A240F" w:rsidRPr="00D73FF3">
              <w:rPr>
                <w:rFonts w:ascii="Garamond" w:hAnsi="Garamond"/>
              </w:rPr>
              <w:fldChar w:fldCharType="end"/>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cs="Arial"/>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cs="Arial"/>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cs="Arial"/>
              </w:rPr>
            </w:pP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ANNUAL LEAVE:</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 xml:space="preserve">The annual leave entitlement is 27 working days, rising to 29 working days after 5 </w:t>
            </w:r>
            <w:proofErr w:type="spellStart"/>
            <w:r w:rsidRPr="00D73FF3">
              <w:rPr>
                <w:rFonts w:ascii="Garamond" w:hAnsi="Garamond"/>
                <w:color w:val="000000"/>
              </w:rPr>
              <w:t>years service</w:t>
            </w:r>
            <w:proofErr w:type="spellEnd"/>
            <w:r w:rsidRPr="00D73FF3">
              <w:rPr>
                <w:rFonts w:ascii="Garamond" w:hAnsi="Garamond"/>
                <w:color w:val="000000"/>
              </w:rPr>
              <w:t xml:space="preserve"> and 33 days after 10 </w:t>
            </w:r>
            <w:proofErr w:type="spellStart"/>
            <w:r w:rsidRPr="00D73FF3">
              <w:rPr>
                <w:rFonts w:ascii="Garamond" w:hAnsi="Garamond"/>
                <w:color w:val="000000"/>
              </w:rPr>
              <w:t>years service</w:t>
            </w:r>
            <w:proofErr w:type="spellEnd"/>
            <w:r w:rsidRPr="00D73FF3">
              <w:rPr>
                <w:rFonts w:ascii="Garamond" w:hAnsi="Garamond"/>
                <w:color w:val="000000"/>
              </w:rPr>
              <w:t xml:space="preserve">.  In addition to this you are entitled to 8 statutory holidays per annum to be taken between the </w:t>
            </w:r>
            <w:proofErr w:type="gramStart"/>
            <w:r w:rsidRPr="00D73FF3">
              <w:rPr>
                <w:rFonts w:ascii="Garamond" w:hAnsi="Garamond"/>
                <w:color w:val="000000"/>
              </w:rPr>
              <w:t>period</w:t>
            </w:r>
            <w:proofErr w:type="gramEnd"/>
            <w:r w:rsidRPr="00D73FF3">
              <w:rPr>
                <w:rFonts w:ascii="Garamond" w:hAnsi="Garamond"/>
                <w:color w:val="000000"/>
              </w:rPr>
              <w:t xml:space="preserve"> 1 April to 31 March each year.  It is the practice of NHS Lanarkshire to calculate annual leave in hours.</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r w:rsidRPr="00D73FF3">
              <w:rPr>
                <w:rFonts w:ascii="Garamond" w:hAnsi="Garamond"/>
                <w:b/>
                <w:color w:val="000000"/>
                <w:u w:val="single"/>
              </w:rPr>
              <w:t>SUPERANNUATION</w:t>
            </w:r>
          </w:p>
          <w:p w:rsidR="006A240F" w:rsidRPr="00D73FF3" w:rsidRDefault="006A240F" w:rsidP="008F226C">
            <w:pPr>
              <w:rPr>
                <w:rFonts w:ascii="Garamond" w:hAnsi="Garamond"/>
                <w:b/>
                <w:color w:val="000000"/>
              </w:rPr>
            </w:pPr>
            <w:r w:rsidRPr="00D73FF3">
              <w:rPr>
                <w:rFonts w:ascii="Garamond" w:hAnsi="Garamond"/>
                <w:b/>
                <w:color w:val="000000"/>
              </w:rPr>
              <w:t>(PENSION)</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From 1 March 2013 new employees will automatically be enrolled in the NHS (Scotland) Superannuation Scheme, or if you are an existing member your membership will continue.</w:t>
            </w:r>
          </w:p>
          <w:p w:rsidR="006A240F" w:rsidRPr="00D73FF3" w:rsidRDefault="006A240F" w:rsidP="008F226C">
            <w:pPr>
              <w:tabs>
                <w:tab w:val="left" w:pos="6979"/>
              </w:tabs>
              <w:ind w:left="256" w:right="-1"/>
              <w:rPr>
                <w:rFonts w:ascii="Garamond" w:hAnsi="Garamond"/>
                <w:color w:val="000000"/>
              </w:rPr>
            </w:pPr>
            <w:r w:rsidRPr="00D73FF3">
              <w:rPr>
                <w:rFonts w:ascii="Garamond" w:hAnsi="Garamond" w:cs="Arial"/>
                <w:color w:val="000000"/>
              </w:rPr>
              <w:t xml:space="preserve">Further information on the benefits of the scheme, can be found  </w:t>
            </w:r>
            <w:hyperlink r:id="rId13" w:history="1">
              <w:r w:rsidRPr="00D73FF3">
                <w:rPr>
                  <w:rStyle w:val="Hyperlink"/>
                  <w:rFonts w:ascii="Garamond" w:hAnsi="Garamond" w:cs="Arial"/>
                  <w:color w:val="000000"/>
                </w:rPr>
                <w:t>www.sppa.gov.uk</w:t>
              </w:r>
            </w:hyperlink>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b/>
                <w:u w:val="single"/>
              </w:rPr>
            </w:pPr>
            <w:r w:rsidRPr="00D73FF3">
              <w:rPr>
                <w:rFonts w:ascii="Garamond" w:hAnsi="Garamond"/>
                <w:b/>
                <w:u w:val="single"/>
              </w:rPr>
              <w:lastRenderedPageBreak/>
              <w:t>RIGHT TO WORK IN THE UK</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 xml:space="preserve">NHS Lanarkshire has a legal obligation to ensure that it does not employ any worker who has not been granted the relevant permission to work in the UK.  This permission is without exception granted by the UK Border Agency.  We are required to check the entitlement to work in the UK of all prospective employees, regardless of nationality or job category.  </w:t>
            </w:r>
          </w:p>
          <w:p w:rsidR="006A240F" w:rsidRPr="00D73FF3" w:rsidRDefault="006A240F" w:rsidP="008F226C">
            <w:pPr>
              <w:tabs>
                <w:tab w:val="left" w:pos="6979"/>
              </w:tabs>
              <w:ind w:left="256" w:right="-1"/>
              <w:rPr>
                <w:rFonts w:ascii="Garamond" w:hAnsi="Garamond"/>
                <w:color w:val="000000"/>
              </w:rPr>
            </w:pPr>
          </w:p>
          <w:p w:rsidR="006A240F" w:rsidRPr="00D73FF3" w:rsidRDefault="006A240F" w:rsidP="008F226C">
            <w:pPr>
              <w:tabs>
                <w:tab w:val="left" w:pos="6979"/>
              </w:tabs>
              <w:ind w:left="256" w:right="-1"/>
              <w:rPr>
                <w:rFonts w:ascii="Garamond" w:hAnsi="Garamond"/>
              </w:rPr>
            </w:pPr>
            <w:r w:rsidRPr="00D73FF3">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UK or EEA national is identified for this post.  For further information on the UK Border Agency’s new points based System which now governs the way individuals from outside the EEA can work in the UK please visit </w:t>
            </w:r>
            <w:hyperlink r:id="rId14" w:history="1">
              <w:r w:rsidRPr="00D73FF3">
                <w:rPr>
                  <w:rStyle w:val="Hyperlink"/>
                  <w:rFonts w:ascii="Garamond" w:hAnsi="Garamond"/>
                  <w:color w:val="000000"/>
                </w:rPr>
                <w:t>www.bia.homeoffice.gov.uk</w:t>
              </w:r>
            </w:hyperlink>
            <w:r w:rsidRPr="00D73FF3">
              <w:rPr>
                <w:rFonts w:ascii="Garamond" w:hAnsi="Garamond"/>
                <w:color w:val="000000"/>
              </w:rPr>
              <w:t>.</w:t>
            </w:r>
          </w:p>
        </w:tc>
      </w:tr>
      <w:tr w:rsidR="006A240F" w:rsidRPr="00D73FF3" w:rsidTr="008F226C">
        <w:trPr>
          <w:cantSplit/>
          <w:trHeight w:val="400"/>
        </w:trPr>
        <w:tc>
          <w:tcPr>
            <w:tcW w:w="1349" w:type="pct"/>
            <w:shd w:val="clear" w:color="auto" w:fill="FFFFFF"/>
          </w:tcPr>
          <w:p w:rsidR="006A240F" w:rsidRPr="00D73FF3" w:rsidRDefault="006A240F" w:rsidP="008F226C">
            <w:pPr>
              <w:rPr>
                <w:rFonts w:ascii="Garamond" w:hAnsi="Garamond"/>
              </w:rPr>
            </w:pPr>
            <w:r w:rsidRPr="00D73FF3">
              <w:rPr>
                <w:rFonts w:ascii="Garamond" w:hAnsi="Garamond"/>
                <w:b/>
                <w:u w:val="single"/>
              </w:rPr>
              <w:t>SICK PAY:</w:t>
            </w: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first year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One months' full pay and two months half pay.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second year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Two months' full pay and two months' half pay.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third year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Four months' full pay and four months' half pay.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rPr>
            </w:pPr>
            <w:r w:rsidRPr="00D73FF3">
              <w:rPr>
                <w:rFonts w:ascii="Garamond" w:hAnsi="Garamond"/>
              </w:rPr>
              <w:t>During the fourth and fifth years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Five months' full pay and five months' half pay.</w:t>
            </w:r>
          </w:p>
        </w:tc>
      </w:tr>
      <w:tr w:rsidR="006A240F" w:rsidRPr="00D73FF3" w:rsidTr="008F226C">
        <w:trPr>
          <w:cantSplit/>
        </w:trPr>
        <w:tc>
          <w:tcPr>
            <w:tcW w:w="1349" w:type="pct"/>
            <w:shd w:val="clear" w:color="auto" w:fill="FFFFFF"/>
          </w:tcPr>
          <w:p w:rsidR="006A240F" w:rsidRPr="00D73FF3" w:rsidRDefault="006A240F" w:rsidP="008F226C">
            <w:pPr>
              <w:pStyle w:val="Header"/>
              <w:tabs>
                <w:tab w:val="clear" w:pos="4153"/>
                <w:tab w:val="clear" w:pos="8306"/>
              </w:tabs>
              <w:rPr>
                <w:rFonts w:ascii="Garamond" w:hAnsi="Garamond"/>
              </w:rPr>
            </w:pPr>
            <w:r w:rsidRPr="00D73FF3">
              <w:rPr>
                <w:rFonts w:ascii="Garamond" w:hAnsi="Garamond"/>
              </w:rPr>
              <w:t>After completing five years of  service:</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Six months' full pay and six months' half pay.</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MEDICAL EXAMINATION:</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New entrants to NHS Lanarkshire are required to pass a pre</w:t>
            </w:r>
            <w:r w:rsidRPr="00D73FF3">
              <w:rPr>
                <w:rFonts w:ascii="Garamond" w:hAnsi="Garamond"/>
              </w:rPr>
              <w:noBreakHyphen/>
              <w:t>employment medical screen.  The right is reserved to require the successful candidate to undergo a medical examination and/or x-ray at any time if it is considered necessary.</w:t>
            </w:r>
          </w:p>
        </w:tc>
      </w:tr>
      <w:tr w:rsidR="006A240F" w:rsidRPr="00D73FF3" w:rsidTr="008F226C">
        <w:trPr>
          <w:cantSplit/>
          <w:trHeight w:val="120"/>
        </w:trPr>
        <w:tc>
          <w:tcPr>
            <w:tcW w:w="1349" w:type="pct"/>
            <w:shd w:val="clear" w:color="auto" w:fill="FFFFFF"/>
          </w:tcPr>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r w:rsidRPr="00D73FF3">
              <w:rPr>
                <w:rFonts w:ascii="Garamond" w:hAnsi="Garamond"/>
                <w:b/>
                <w:color w:val="000000"/>
                <w:u w:val="single"/>
              </w:rPr>
              <w:lastRenderedPageBreak/>
              <w:t>IMMUNISATION REQUIREMENTS,</w:t>
            </w:r>
          </w:p>
          <w:p w:rsidR="006A240F" w:rsidRPr="00D73FF3" w:rsidRDefault="006A240F" w:rsidP="008F226C">
            <w:pPr>
              <w:rPr>
                <w:rFonts w:ascii="Garamond" w:hAnsi="Garamond"/>
                <w:b/>
                <w:color w:val="000000"/>
                <w:u w:val="single"/>
              </w:rPr>
            </w:pPr>
            <w:r w:rsidRPr="00D73FF3">
              <w:rPr>
                <w:rFonts w:ascii="Garamond" w:hAnsi="Garamond"/>
                <w:b/>
                <w:color w:val="000000"/>
                <w:u w:val="single"/>
              </w:rPr>
              <w:t>HEPATITIS B</w:t>
            </w:r>
          </w:p>
          <w:p w:rsidR="006A240F" w:rsidRPr="00D73FF3" w:rsidRDefault="006A240F" w:rsidP="008F226C">
            <w:pPr>
              <w:pStyle w:val="Heading2"/>
              <w:jc w:val="left"/>
              <w:rPr>
                <w:rFonts w:ascii="Garamond" w:hAnsi="Garamond"/>
              </w:rPr>
            </w:pPr>
            <w:r w:rsidRPr="00D73FF3">
              <w:rPr>
                <w:rFonts w:ascii="Garamond" w:hAnsi="Garamond"/>
              </w:rPr>
              <w:t>AND</w:t>
            </w:r>
          </w:p>
          <w:p w:rsidR="006A240F" w:rsidRPr="00D73FF3" w:rsidRDefault="006A240F" w:rsidP="008F226C">
            <w:pPr>
              <w:rPr>
                <w:rFonts w:ascii="Garamond" w:hAnsi="Garamond"/>
                <w:b/>
                <w:color w:val="000000"/>
                <w:u w:val="single"/>
              </w:rPr>
            </w:pPr>
            <w:r w:rsidRPr="00D73FF3">
              <w:rPr>
                <w:rFonts w:ascii="Garamond" w:hAnsi="Garamond"/>
                <w:b/>
                <w:color w:val="000000"/>
                <w:u w:val="single"/>
              </w:rPr>
              <w:t>HEPATITIS C STATUS</w:t>
            </w:r>
          </w:p>
          <w:p w:rsidR="006A240F" w:rsidRPr="00D73FF3" w:rsidRDefault="006A240F" w:rsidP="008F226C">
            <w:pPr>
              <w:rPr>
                <w:rFonts w:ascii="Garamond" w:hAnsi="Garamond"/>
                <w:b/>
                <w:color w:val="000000"/>
                <w:u w:val="single"/>
              </w:rPr>
            </w:pPr>
          </w:p>
          <w:p w:rsidR="006A240F" w:rsidRPr="00D73FF3" w:rsidRDefault="006A240F" w:rsidP="008F226C">
            <w:pPr>
              <w:rPr>
                <w:rFonts w:ascii="Garamond" w:hAnsi="Garamond"/>
                <w:color w:val="000000"/>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6A240F" w:rsidRPr="00D73FF3" w:rsidRDefault="006A240F" w:rsidP="008F226C">
            <w:pPr>
              <w:tabs>
                <w:tab w:val="left" w:pos="6979"/>
              </w:tabs>
              <w:ind w:left="256" w:right="-1"/>
              <w:rPr>
                <w:rFonts w:ascii="Garamond" w:hAnsi="Garamond"/>
                <w:color w:val="000000"/>
              </w:rPr>
            </w:pPr>
          </w:p>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D73FF3">
              <w:rPr>
                <w:rFonts w:ascii="Garamond" w:hAnsi="Garamond"/>
                <w:color w:val="000000"/>
                <w:u w:val="single"/>
              </w:rPr>
              <w:t>or at any time in the future</w:t>
            </w:r>
            <w:r w:rsidRPr="00D73FF3">
              <w:rPr>
                <w:rFonts w:ascii="Garamond" w:hAnsi="Garamond"/>
                <w:color w:val="000000"/>
              </w:rPr>
              <w:t xml:space="preserve">. Further guidance is given by the relevant Regulatory Bodies. </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color w:val="000000"/>
                <w:u w:val="single"/>
              </w:rPr>
            </w:pPr>
            <w:r w:rsidRPr="00D73FF3">
              <w:rPr>
                <w:rFonts w:ascii="Garamond" w:hAnsi="Garamond"/>
                <w:b/>
                <w:color w:val="000000"/>
                <w:u w:val="single"/>
              </w:rPr>
              <w:t>NHS KNOWLEDGE AND SKILLS FRAMEWORK</w:t>
            </w:r>
          </w:p>
        </w:tc>
        <w:tc>
          <w:tcPr>
            <w:tcW w:w="3651" w:type="pct"/>
            <w:shd w:val="clear" w:color="auto" w:fill="FFFFFF"/>
          </w:tcPr>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6A240F" w:rsidRPr="00D73FF3" w:rsidRDefault="006A240F" w:rsidP="008F226C">
            <w:pPr>
              <w:tabs>
                <w:tab w:val="left" w:pos="6979"/>
              </w:tabs>
              <w:ind w:left="256" w:right="-1"/>
              <w:rPr>
                <w:rFonts w:ascii="Garamond" w:hAnsi="Garamond"/>
                <w:color w:val="000000"/>
              </w:rPr>
            </w:pPr>
          </w:p>
          <w:p w:rsidR="006A240F" w:rsidRPr="00D73FF3" w:rsidRDefault="006A240F" w:rsidP="008F226C">
            <w:pPr>
              <w:tabs>
                <w:tab w:val="left" w:pos="6979"/>
              </w:tabs>
              <w:ind w:left="256" w:right="-1"/>
              <w:rPr>
                <w:rFonts w:ascii="Garamond" w:hAnsi="Garamond"/>
                <w:color w:val="000000"/>
              </w:rPr>
            </w:pPr>
            <w:r w:rsidRPr="00D73FF3">
              <w:rPr>
                <w:rFonts w:ascii="Garamond" w:hAnsi="Garamond"/>
                <w:color w:val="000000"/>
              </w:rPr>
              <w:t>KSF will apply to all NHS employees except doctors, dentists and senior and executive level managers.  The purpose of the NHS KSF is:</w:t>
            </w:r>
          </w:p>
          <w:p w:rsidR="006A240F" w:rsidRPr="00D73FF3" w:rsidRDefault="006A240F" w:rsidP="008F226C">
            <w:pPr>
              <w:numPr>
                <w:ilvl w:val="0"/>
                <w:numId w:val="2"/>
              </w:numPr>
              <w:tabs>
                <w:tab w:val="left" w:pos="6979"/>
              </w:tabs>
              <w:ind w:left="256" w:right="-1" w:firstLine="0"/>
              <w:rPr>
                <w:rFonts w:ascii="Garamond" w:hAnsi="Garamond"/>
                <w:color w:val="000000"/>
              </w:rPr>
            </w:pPr>
            <w:r w:rsidRPr="00D73FF3">
              <w:rPr>
                <w:rFonts w:ascii="Garamond" w:hAnsi="Garamond"/>
                <w:color w:val="000000"/>
              </w:rPr>
              <w:t>To support the effective learning and development of all staff, providing the resources to do so.</w:t>
            </w:r>
          </w:p>
          <w:p w:rsidR="006A240F" w:rsidRPr="00D73FF3" w:rsidRDefault="006A240F" w:rsidP="008F226C">
            <w:pPr>
              <w:numPr>
                <w:ilvl w:val="0"/>
                <w:numId w:val="2"/>
              </w:numPr>
              <w:tabs>
                <w:tab w:val="left" w:pos="6979"/>
              </w:tabs>
              <w:ind w:left="256" w:right="-1" w:firstLine="0"/>
              <w:rPr>
                <w:rFonts w:ascii="Garamond" w:hAnsi="Garamond"/>
                <w:color w:val="000000"/>
              </w:rPr>
            </w:pPr>
            <w:r w:rsidRPr="00D73FF3">
              <w:rPr>
                <w:rFonts w:ascii="Garamond" w:hAnsi="Garamond"/>
                <w:color w:val="000000"/>
              </w:rPr>
              <w:t>To support the development of individuals in the post to which they are employed, so that they are effective at work and are clear about what is required of them.</w:t>
            </w:r>
          </w:p>
          <w:p w:rsidR="006A240F" w:rsidRPr="00D73FF3" w:rsidRDefault="006A240F" w:rsidP="008F226C">
            <w:pPr>
              <w:numPr>
                <w:ilvl w:val="0"/>
                <w:numId w:val="2"/>
              </w:numPr>
              <w:tabs>
                <w:tab w:val="left" w:pos="6979"/>
              </w:tabs>
              <w:ind w:left="256" w:right="-1" w:firstLine="0"/>
              <w:rPr>
                <w:rFonts w:ascii="Garamond" w:hAnsi="Garamond"/>
                <w:color w:val="000000"/>
              </w:rPr>
            </w:pPr>
            <w:r w:rsidRPr="00D73FF3">
              <w:rPr>
                <w:rFonts w:ascii="Garamond" w:hAnsi="Garamond"/>
                <w:color w:val="000000"/>
              </w:rPr>
              <w:t>To promote equality and diversity.</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t>IDENTIFICATION BADGES:</w:t>
            </w: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Identification badges will be provided by NHS Lanarkshire to the successful candidate on the commencement of employment.</w:t>
            </w: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Pr>
        <w:tc>
          <w:tcPr>
            <w:tcW w:w="1349" w:type="pct"/>
            <w:shd w:val="clear" w:color="auto" w:fill="FFFFFF"/>
          </w:tcPr>
          <w:p w:rsidR="006A240F" w:rsidRPr="00D73FF3" w:rsidRDefault="006A240F" w:rsidP="008F226C">
            <w:pPr>
              <w:rPr>
                <w:rFonts w:ascii="Garamond" w:hAnsi="Garamond"/>
                <w:b/>
                <w:u w:val="single"/>
              </w:rPr>
            </w:pPr>
            <w:r w:rsidRPr="00D73FF3">
              <w:rPr>
                <w:rFonts w:ascii="Garamond" w:hAnsi="Garamond"/>
                <w:b/>
                <w:u w:val="single"/>
              </w:rPr>
              <w:t>CARE AND COMPASSION</w:t>
            </w:r>
          </w:p>
        </w:tc>
        <w:tc>
          <w:tcPr>
            <w:tcW w:w="3651" w:type="pct"/>
            <w:shd w:val="clear" w:color="auto" w:fill="FFFFFF"/>
          </w:tcPr>
          <w:p w:rsidR="006A240F" w:rsidRPr="00D73FF3" w:rsidRDefault="006A240F" w:rsidP="008F226C">
            <w:pPr>
              <w:tabs>
                <w:tab w:val="left" w:pos="193"/>
                <w:tab w:val="left" w:pos="6979"/>
              </w:tabs>
              <w:ind w:left="256" w:right="-1"/>
              <w:jc w:val="both"/>
              <w:rPr>
                <w:rFonts w:ascii="Garamond" w:hAnsi="Garamond" w:cs="Arial"/>
              </w:rPr>
            </w:pPr>
            <w:r w:rsidRPr="00D73FF3">
              <w:rPr>
                <w:rFonts w:ascii="Garamond" w:hAnsi="Garamond" w:cs="Arial"/>
              </w:rPr>
              <w:t xml:space="preserve">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 The basis of a good therapeutic relationship starts with being clear about people’s expectations.  </w:t>
            </w:r>
          </w:p>
          <w:p w:rsidR="006A240F" w:rsidRPr="00D73FF3" w:rsidRDefault="006A240F" w:rsidP="008F226C">
            <w:pPr>
              <w:tabs>
                <w:tab w:val="left" w:pos="6979"/>
              </w:tabs>
              <w:ind w:left="256" w:right="-1"/>
              <w:rPr>
                <w:rFonts w:ascii="Garamond" w:hAnsi="Garamond"/>
              </w:rPr>
            </w:pPr>
          </w:p>
        </w:tc>
      </w:tr>
      <w:tr w:rsidR="006A240F" w:rsidRPr="00D73FF3" w:rsidTr="008F226C">
        <w:trPr>
          <w:cantSplit/>
          <w:trHeight w:val="249"/>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r w:rsidR="006A240F" w:rsidRPr="00D73FF3" w:rsidTr="008F226C">
        <w:trPr>
          <w:cantSplit/>
          <w:trHeight w:val="923"/>
        </w:trPr>
        <w:tc>
          <w:tcPr>
            <w:tcW w:w="1349" w:type="pct"/>
            <w:shd w:val="clear" w:color="auto" w:fill="FFFFFF"/>
          </w:tcPr>
          <w:p w:rsidR="006A240F" w:rsidRPr="00D73FF3" w:rsidRDefault="006A240F" w:rsidP="008F226C">
            <w:pPr>
              <w:rPr>
                <w:rFonts w:ascii="Garamond" w:hAnsi="Garamond"/>
                <w:u w:val="single"/>
              </w:rPr>
            </w:pPr>
            <w:r w:rsidRPr="00D73FF3">
              <w:rPr>
                <w:rFonts w:ascii="Garamond" w:hAnsi="Garamond"/>
                <w:b/>
                <w:u w:val="single"/>
              </w:rPr>
              <w:lastRenderedPageBreak/>
              <w:t>SMOKING:</w:t>
            </w: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p w:rsidR="006A240F" w:rsidRPr="00D73FF3" w:rsidRDefault="006A240F" w:rsidP="008F226C">
            <w:pPr>
              <w:rPr>
                <w:rFonts w:ascii="Garamond" w:hAnsi="Garamond"/>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r w:rsidRPr="00D73FF3">
              <w:rPr>
                <w:rFonts w:ascii="Garamond" w:hAnsi="Garamond"/>
              </w:rPr>
              <w:t>Staff are not allowed to smoke in:</w:t>
            </w:r>
          </w:p>
          <w:p w:rsidR="006A240F" w:rsidRPr="00D73FF3" w:rsidRDefault="006A240F" w:rsidP="008F226C">
            <w:pPr>
              <w:numPr>
                <w:ilvl w:val="0"/>
                <w:numId w:val="1"/>
              </w:numPr>
              <w:tabs>
                <w:tab w:val="left" w:pos="6979"/>
              </w:tabs>
              <w:ind w:left="256" w:right="-1" w:firstLine="0"/>
              <w:rPr>
                <w:rFonts w:ascii="Garamond" w:hAnsi="Garamond"/>
              </w:rPr>
            </w:pPr>
            <w:r w:rsidRPr="00D73FF3">
              <w:rPr>
                <w:rFonts w:ascii="Garamond" w:hAnsi="Garamond"/>
              </w:rPr>
              <w:t>The building and grounds of all premises from which NHS Lanarkshire services are delivered, all premises owned or occupied by NHS Lanarkshire and all vehicles parked on these premises</w:t>
            </w:r>
          </w:p>
          <w:p w:rsidR="006A240F" w:rsidRPr="00D73FF3" w:rsidRDefault="006A240F" w:rsidP="008F226C">
            <w:pPr>
              <w:numPr>
                <w:ilvl w:val="0"/>
                <w:numId w:val="1"/>
              </w:numPr>
              <w:tabs>
                <w:tab w:val="left" w:pos="6979"/>
              </w:tabs>
              <w:ind w:left="256" w:right="-1" w:firstLine="0"/>
              <w:rPr>
                <w:rFonts w:ascii="Garamond" w:hAnsi="Garamond"/>
              </w:rPr>
            </w:pPr>
            <w:r w:rsidRPr="00D73FF3">
              <w:rPr>
                <w:rFonts w:ascii="Garamond" w:hAnsi="Garamond"/>
              </w:rPr>
              <w:t>NHS Lanarkshire vehicles and pool cars at all times</w:t>
            </w:r>
          </w:p>
          <w:p w:rsidR="006A240F" w:rsidRPr="00D73FF3" w:rsidRDefault="006A240F" w:rsidP="008F226C">
            <w:pPr>
              <w:numPr>
                <w:ilvl w:val="0"/>
                <w:numId w:val="1"/>
              </w:numPr>
              <w:tabs>
                <w:tab w:val="left" w:pos="6979"/>
              </w:tabs>
              <w:ind w:left="256" w:right="-1" w:firstLine="0"/>
              <w:rPr>
                <w:rFonts w:ascii="Garamond" w:hAnsi="Garamond"/>
              </w:rPr>
            </w:pPr>
            <w:r w:rsidRPr="00D73FF3">
              <w:rPr>
                <w:rFonts w:ascii="Garamond" w:hAnsi="Garamond"/>
              </w:rPr>
              <w:t>Leased cars and personal vehicles when transporting other staff or patients within working hours and/or when on authorised business.</w:t>
            </w:r>
          </w:p>
          <w:p w:rsidR="006A240F" w:rsidRPr="00D73FF3" w:rsidRDefault="006A240F" w:rsidP="008F226C">
            <w:pPr>
              <w:tabs>
                <w:tab w:val="left" w:pos="6979"/>
              </w:tabs>
              <w:ind w:left="256" w:right="-1"/>
              <w:rPr>
                <w:rFonts w:ascii="Garamond" w:hAnsi="Garamond"/>
              </w:rPr>
            </w:pPr>
            <w:r w:rsidRPr="00D73FF3">
              <w:rPr>
                <w:rFonts w:ascii="Garamond" w:hAnsi="Garamond"/>
              </w:rPr>
              <w:t>Staff may smoke only during unpaid official breaks (normally lunchtimes) and only in line with the paragraph above.</w:t>
            </w:r>
          </w:p>
          <w:p w:rsidR="006A240F" w:rsidRPr="00D73FF3" w:rsidRDefault="006A240F" w:rsidP="008F226C">
            <w:pPr>
              <w:tabs>
                <w:tab w:val="left" w:pos="6979"/>
              </w:tabs>
              <w:ind w:left="256" w:right="-1"/>
              <w:jc w:val="both"/>
              <w:rPr>
                <w:rFonts w:ascii="Garamond" w:hAnsi="Garamond"/>
              </w:rPr>
            </w:pPr>
          </w:p>
        </w:tc>
      </w:tr>
      <w:tr w:rsidR="006A240F" w:rsidRPr="00D73FF3" w:rsidTr="008F226C">
        <w:trPr>
          <w:cantSplit/>
          <w:trHeight w:val="325"/>
        </w:trPr>
        <w:tc>
          <w:tcPr>
            <w:tcW w:w="1349" w:type="pct"/>
            <w:shd w:val="clear" w:color="auto" w:fill="FFFFFF"/>
          </w:tcPr>
          <w:p w:rsidR="006A240F" w:rsidRPr="00D73FF3" w:rsidRDefault="006A240F" w:rsidP="008F226C">
            <w:pPr>
              <w:rPr>
                <w:rFonts w:ascii="Garamond" w:hAnsi="Garamond"/>
                <w:b/>
                <w:u w:val="single"/>
              </w:rPr>
            </w:pPr>
          </w:p>
        </w:tc>
        <w:tc>
          <w:tcPr>
            <w:tcW w:w="3651" w:type="pct"/>
            <w:shd w:val="clear" w:color="auto" w:fill="FFFFFF"/>
          </w:tcPr>
          <w:p w:rsidR="006A240F" w:rsidRPr="00D73FF3" w:rsidRDefault="006A240F" w:rsidP="008F226C">
            <w:pPr>
              <w:tabs>
                <w:tab w:val="left" w:pos="6979"/>
              </w:tabs>
              <w:ind w:left="256" w:right="-1"/>
              <w:rPr>
                <w:rFonts w:ascii="Garamond" w:hAnsi="Garamond"/>
              </w:rPr>
            </w:pPr>
          </w:p>
        </w:tc>
      </w:tr>
    </w:tbl>
    <w:p w:rsidR="006A240F" w:rsidRPr="00D73FF3" w:rsidRDefault="006A240F" w:rsidP="006A240F">
      <w:pPr>
        <w:pStyle w:val="Header"/>
        <w:tabs>
          <w:tab w:val="clear" w:pos="4153"/>
          <w:tab w:val="clear" w:pos="8306"/>
        </w:tabs>
        <w:ind w:right="420"/>
        <w:jc w:val="center"/>
        <w:rPr>
          <w:rFonts w:ascii="Garamond" w:hAnsi="Garamond"/>
          <w:b/>
        </w:rPr>
      </w:pPr>
    </w:p>
    <w:p w:rsidR="00D819EF" w:rsidRPr="00D73FF3" w:rsidRDefault="00D819EF" w:rsidP="00D819EF">
      <w:pPr>
        <w:rPr>
          <w:rFonts w:ascii="Garamond" w:hAnsi="Garamond"/>
          <w:b/>
        </w:rPr>
      </w:pPr>
      <w:bookmarkStart w:id="3" w:name="_GoBack"/>
      <w:bookmarkEnd w:id="3"/>
    </w:p>
    <w:sectPr w:rsidR="00D819EF" w:rsidRPr="00D73FF3" w:rsidSect="00870575">
      <w:footerReference w:type="default" r:id="rId15"/>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0C" w:rsidRDefault="004D4B0C" w:rsidP="003664C8">
    <w:pPr>
      <w:pStyle w:val="Footer"/>
      <w:tabs>
        <w:tab w:val="left" w:pos="9000"/>
      </w:tabs>
      <w:rPr>
        <w:noProof/>
      </w:rPr>
    </w:pPr>
  </w:p>
  <w:p w:rsidR="003664C8" w:rsidRDefault="004D4B0C" w:rsidP="003664C8">
    <w:pPr>
      <w:pStyle w:val="Footer"/>
      <w:tabs>
        <w:tab w:val="left" w:pos="9000"/>
      </w:tabs>
      <w:rPr>
        <w:noProof/>
      </w:rPr>
    </w:pPr>
    <w:r>
      <w:rPr>
        <w:noProof/>
      </w:rPr>
      <w:drawing>
        <wp:inline distT="0" distB="0" distL="0" distR="0">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674884"/>
                  </a:xfrm>
                  <a:prstGeom prst="rect">
                    <a:avLst/>
                  </a:prstGeom>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65A"/>
    <w:multiLevelType w:val="hybridMultilevel"/>
    <w:tmpl w:val="47888350"/>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E4927"/>
    <w:multiLevelType w:val="hybridMultilevel"/>
    <w:tmpl w:val="90FC7AF0"/>
    <w:lvl w:ilvl="0" w:tplc="5A2A99A0">
      <w:start w:val="10"/>
      <w:numFmt w:val="decimal"/>
      <w:lvlText w:val="%1."/>
      <w:lvlJc w:val="left"/>
      <w:pPr>
        <w:tabs>
          <w:tab w:val="num" w:pos="2160"/>
        </w:tabs>
        <w:ind w:left="2160" w:hanging="360"/>
      </w:pPr>
      <w:rPr>
        <w:rFonts w:ascii="Arial" w:hAnsi="Arial" w:hint="default"/>
        <w:b/>
        <w:i w:val="0"/>
      </w:rPr>
    </w:lvl>
    <w:lvl w:ilvl="1" w:tplc="AD24CF9E">
      <w:start w:val="5"/>
      <w:numFmt w:val="bullet"/>
      <w:lvlText w:val=""/>
      <w:lvlJc w:val="left"/>
      <w:pPr>
        <w:tabs>
          <w:tab w:val="num" w:pos="1590"/>
        </w:tabs>
        <w:ind w:left="1590" w:hanging="51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284D31"/>
    <w:multiLevelType w:val="hybridMultilevel"/>
    <w:tmpl w:val="1C5420DC"/>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8F67BC"/>
    <w:multiLevelType w:val="hybridMultilevel"/>
    <w:tmpl w:val="A7640FEC"/>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3762CE"/>
    <w:multiLevelType w:val="hybridMultilevel"/>
    <w:tmpl w:val="95068A66"/>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8820CD04">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
    <w:nsid w:val="166B3B55"/>
    <w:multiLevelType w:val="hybridMultilevel"/>
    <w:tmpl w:val="F446B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5C1E15"/>
    <w:multiLevelType w:val="hybridMultilevel"/>
    <w:tmpl w:val="AB22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4274DF"/>
    <w:multiLevelType w:val="hybridMultilevel"/>
    <w:tmpl w:val="3C560FB2"/>
    <w:lvl w:ilvl="0" w:tplc="08090001">
      <w:start w:val="1"/>
      <w:numFmt w:val="bullet"/>
      <w:lvlText w:val=""/>
      <w:lvlJc w:val="left"/>
      <w:pPr>
        <w:tabs>
          <w:tab w:val="num" w:pos="720"/>
        </w:tabs>
        <w:ind w:left="720" w:hanging="360"/>
      </w:pPr>
      <w:rPr>
        <w:rFonts w:ascii="Symbol" w:hAnsi="Symbol" w:hint="default"/>
      </w:rPr>
    </w:lvl>
    <w:lvl w:ilvl="1" w:tplc="79E85812">
      <w:start w:val="5"/>
      <w:numFmt w:val="bullet"/>
      <w:lvlText w:val=""/>
      <w:lvlJc w:val="left"/>
      <w:pPr>
        <w:tabs>
          <w:tab w:val="num" w:pos="1590"/>
        </w:tabs>
        <w:ind w:left="1590" w:hanging="510"/>
      </w:pPr>
      <w:rPr>
        <w:rFonts w:ascii="Symbol" w:hAnsi="Symbol" w:hint="default"/>
        <w:b w:val="0"/>
        <w:i w:val="0"/>
        <w:color w:val="auto"/>
        <w:sz w:val="24"/>
        <w:szCs w:val="24"/>
      </w:rPr>
    </w:lvl>
    <w:lvl w:ilvl="2" w:tplc="B6BE16DC">
      <w:start w:val="7"/>
      <w:numFmt w:val="decimal"/>
      <w:lvlText w:val="%3."/>
      <w:lvlJc w:val="left"/>
      <w:pPr>
        <w:tabs>
          <w:tab w:val="num" w:pos="2160"/>
        </w:tabs>
        <w:ind w:left="2160" w:hanging="360"/>
      </w:pPr>
      <w:rPr>
        <w:rFonts w:ascii="Arial" w:hAnsi="Arial" w:hint="default"/>
        <w:b/>
        <w:i w:val="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E542155"/>
    <w:multiLevelType w:val="hybridMultilevel"/>
    <w:tmpl w:val="CC74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AE2FC8"/>
    <w:multiLevelType w:val="hybridMultilevel"/>
    <w:tmpl w:val="8D52254E"/>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F5926ACA">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13">
    <w:nsid w:val="23C20CFA"/>
    <w:multiLevelType w:val="hybridMultilevel"/>
    <w:tmpl w:val="16A03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0D4A5B"/>
    <w:multiLevelType w:val="hybridMultilevel"/>
    <w:tmpl w:val="B75CC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067CAF"/>
    <w:multiLevelType w:val="hybridMultilevel"/>
    <w:tmpl w:val="4562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nsid w:val="27EA7E68"/>
    <w:multiLevelType w:val="hybridMultilevel"/>
    <w:tmpl w:val="4A76E9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BD086B"/>
    <w:multiLevelType w:val="hybridMultilevel"/>
    <w:tmpl w:val="8B56DE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D5013FB"/>
    <w:multiLevelType w:val="hybridMultilevel"/>
    <w:tmpl w:val="5AD8A5B8"/>
    <w:lvl w:ilvl="0" w:tplc="79E85812">
      <w:start w:val="5"/>
      <w:numFmt w:val="bullet"/>
      <w:lvlText w:val=""/>
      <w:lvlJc w:val="left"/>
      <w:pPr>
        <w:tabs>
          <w:tab w:val="num" w:pos="1590"/>
        </w:tabs>
        <w:ind w:left="1590" w:hanging="510"/>
      </w:pPr>
      <w:rPr>
        <w:rFonts w:ascii="Symbol" w:hAnsi="Symbol" w:hint="default"/>
        <w:b w:val="0"/>
        <w:i w:val="0"/>
        <w:color w:val="auto"/>
        <w:sz w:val="24"/>
        <w:szCs w:val="24"/>
      </w:rPr>
    </w:lvl>
    <w:lvl w:ilvl="1" w:tplc="83F26C70">
      <w:start w:val="5"/>
      <w:numFmt w:val="bullet"/>
      <w:lvlText w:val=""/>
      <w:lvlJc w:val="left"/>
      <w:pPr>
        <w:tabs>
          <w:tab w:val="num" w:pos="1590"/>
        </w:tabs>
        <w:ind w:left="1590" w:hanging="510"/>
      </w:pPr>
      <w:rPr>
        <w:rFonts w:ascii="Symbol" w:hAnsi="Symbol" w:hint="default"/>
        <w:b w:val="0"/>
        <w:i w:val="0"/>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F004624"/>
    <w:multiLevelType w:val="hybridMultilevel"/>
    <w:tmpl w:val="18F6FE08"/>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C728CA3C">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1">
    <w:nsid w:val="333775DA"/>
    <w:multiLevelType w:val="hybridMultilevel"/>
    <w:tmpl w:val="0E40FC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C71EAD"/>
    <w:multiLevelType w:val="hybridMultilevel"/>
    <w:tmpl w:val="01F8E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F20335"/>
    <w:multiLevelType w:val="hybridMultilevel"/>
    <w:tmpl w:val="7E5E5934"/>
    <w:lvl w:ilvl="0" w:tplc="79E85812">
      <w:start w:val="5"/>
      <w:numFmt w:val="bullet"/>
      <w:lvlText w:val=""/>
      <w:lvlJc w:val="left"/>
      <w:pPr>
        <w:tabs>
          <w:tab w:val="num" w:pos="1590"/>
        </w:tabs>
        <w:ind w:left="1590" w:hanging="510"/>
      </w:pPr>
      <w:rPr>
        <w:rFonts w:ascii="Symbol" w:hAnsi="Symbol" w:hint="default"/>
        <w:b w:val="0"/>
        <w:i w:val="0"/>
        <w:color w:val="auto"/>
        <w:sz w:val="24"/>
        <w:szCs w:val="24"/>
      </w:rPr>
    </w:lvl>
    <w:lvl w:ilvl="1" w:tplc="50FC3ACC">
      <w:start w:val="5"/>
      <w:numFmt w:val="bullet"/>
      <w:lvlText w:val=""/>
      <w:lvlJc w:val="left"/>
      <w:pPr>
        <w:tabs>
          <w:tab w:val="num" w:pos="1590"/>
        </w:tabs>
        <w:ind w:left="1590" w:hanging="510"/>
      </w:pPr>
      <w:rPr>
        <w:rFonts w:ascii="Symbol" w:hAnsi="Symbol" w:hint="default"/>
        <w:b w:val="0"/>
        <w:i w:val="0"/>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90A02B2"/>
    <w:multiLevelType w:val="hybridMultilevel"/>
    <w:tmpl w:val="0CAC7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CF4C49"/>
    <w:multiLevelType w:val="hybridMultilevel"/>
    <w:tmpl w:val="93E2B928"/>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2D28AD44">
      <w:start w:val="5"/>
      <w:numFmt w:val="bullet"/>
      <w:lvlText w:val=""/>
      <w:lvlJc w:val="left"/>
      <w:pPr>
        <w:tabs>
          <w:tab w:val="num" w:pos="1590"/>
        </w:tabs>
        <w:ind w:left="1590" w:hanging="510"/>
      </w:pPr>
      <w:rPr>
        <w:rFonts w:ascii="Symbol" w:hAnsi="Symbol" w:hint="default"/>
        <w:b w:val="0"/>
        <w:i w:val="0"/>
        <w:color w:val="auto"/>
        <w:sz w:val="22"/>
        <w:szCs w:val="22"/>
      </w:rPr>
    </w:lvl>
    <w:lvl w:ilvl="2" w:tplc="79E85812">
      <w:start w:val="5"/>
      <w:numFmt w:val="bullet"/>
      <w:lvlText w:val=""/>
      <w:lvlJc w:val="left"/>
      <w:pPr>
        <w:tabs>
          <w:tab w:val="num" w:pos="2850"/>
        </w:tabs>
        <w:ind w:left="2850" w:hanging="510"/>
      </w:pPr>
      <w:rPr>
        <w:rFonts w:ascii="Symbol" w:hAnsi="Symbol" w:hint="default"/>
        <w:b w:val="0"/>
        <w:i w:val="0"/>
        <w:color w:val="auto"/>
        <w:sz w:val="24"/>
        <w:szCs w:val="24"/>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6">
    <w:nsid w:val="3E6A1BFC"/>
    <w:multiLevelType w:val="hybridMultilevel"/>
    <w:tmpl w:val="927E6C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03A26C4"/>
    <w:multiLevelType w:val="hybridMultilevel"/>
    <w:tmpl w:val="7E4CAFBA"/>
    <w:lvl w:ilvl="0" w:tplc="781434D0">
      <w:start w:val="1"/>
      <w:numFmt w:val="decimal"/>
      <w:lvlText w:val="%1."/>
      <w:lvlJc w:val="left"/>
      <w:pPr>
        <w:tabs>
          <w:tab w:val="num" w:pos="2340"/>
        </w:tabs>
        <w:ind w:left="234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8">
    <w:nsid w:val="42341708"/>
    <w:multiLevelType w:val="hybridMultilevel"/>
    <w:tmpl w:val="8402BBC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3723A7E"/>
    <w:multiLevelType w:val="hybridMultilevel"/>
    <w:tmpl w:val="88803998"/>
    <w:lvl w:ilvl="0" w:tplc="08090001">
      <w:start w:val="1"/>
      <w:numFmt w:val="bullet"/>
      <w:lvlText w:val=""/>
      <w:lvlJc w:val="left"/>
      <w:pPr>
        <w:tabs>
          <w:tab w:val="num" w:pos="720"/>
        </w:tabs>
        <w:ind w:left="720" w:hanging="360"/>
      </w:pPr>
      <w:rPr>
        <w:rFonts w:ascii="Symbol" w:hAnsi="Symbol" w:hint="default"/>
      </w:rPr>
    </w:lvl>
    <w:lvl w:ilvl="1" w:tplc="366C3160">
      <w:start w:val="8"/>
      <w:numFmt w:val="decimal"/>
      <w:lvlText w:val="%2."/>
      <w:lvlJc w:val="left"/>
      <w:pPr>
        <w:tabs>
          <w:tab w:val="num" w:pos="1440"/>
        </w:tabs>
        <w:ind w:left="1440" w:hanging="360"/>
      </w:pPr>
      <w:rPr>
        <w:rFonts w:ascii="Arial" w:hAnsi="Arial" w:hint="default"/>
        <w:b/>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D852064"/>
    <w:multiLevelType w:val="hybridMultilevel"/>
    <w:tmpl w:val="CBCC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2252D89"/>
    <w:multiLevelType w:val="hybridMultilevel"/>
    <w:tmpl w:val="4498FE40"/>
    <w:lvl w:ilvl="0" w:tplc="79E85812">
      <w:start w:val="5"/>
      <w:numFmt w:val="bullet"/>
      <w:lvlText w:val=""/>
      <w:lvlJc w:val="left"/>
      <w:pPr>
        <w:tabs>
          <w:tab w:val="num" w:pos="2130"/>
        </w:tabs>
        <w:ind w:left="2130" w:hanging="510"/>
      </w:pPr>
      <w:rPr>
        <w:rFonts w:ascii="Symbol" w:hAnsi="Symbol" w:hint="default"/>
        <w:b w:val="0"/>
        <w:i w:val="0"/>
        <w:color w:val="auto"/>
        <w:sz w:val="24"/>
        <w:szCs w:val="24"/>
      </w:rPr>
    </w:lvl>
    <w:lvl w:ilvl="1" w:tplc="E3A0EE94">
      <w:start w:val="5"/>
      <w:numFmt w:val="bullet"/>
      <w:lvlText w:val=""/>
      <w:lvlJc w:val="left"/>
      <w:pPr>
        <w:tabs>
          <w:tab w:val="num" w:pos="1590"/>
        </w:tabs>
        <w:ind w:left="1590" w:hanging="510"/>
      </w:pPr>
      <w:rPr>
        <w:rFonts w:ascii="Symbol" w:hAnsi="Symbol" w:hint="default"/>
        <w:b w:val="0"/>
        <w:i w:val="0"/>
        <w:color w:val="auto"/>
        <w:sz w:val="22"/>
        <w:szCs w:val="22"/>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3">
    <w:nsid w:val="64670508"/>
    <w:multiLevelType w:val="hybridMultilevel"/>
    <w:tmpl w:val="85C07A94"/>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35">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A050CC3"/>
    <w:multiLevelType w:val="hybridMultilevel"/>
    <w:tmpl w:val="79A40014"/>
    <w:lvl w:ilvl="0" w:tplc="08090001">
      <w:start w:val="1"/>
      <w:numFmt w:val="bullet"/>
      <w:lvlText w:val=""/>
      <w:lvlJc w:val="left"/>
      <w:pPr>
        <w:tabs>
          <w:tab w:val="num" w:pos="720"/>
        </w:tabs>
        <w:ind w:left="720" w:hanging="360"/>
      </w:pPr>
      <w:rPr>
        <w:rFonts w:ascii="Symbol" w:hAnsi="Symbol" w:hint="default"/>
      </w:rPr>
    </w:lvl>
    <w:lvl w:ilvl="1" w:tplc="71FAFE4C">
      <w:start w:val="5"/>
      <w:numFmt w:val="bullet"/>
      <w:lvlText w:val=""/>
      <w:lvlJc w:val="left"/>
      <w:pPr>
        <w:tabs>
          <w:tab w:val="num" w:pos="1590"/>
        </w:tabs>
        <w:ind w:left="1590" w:hanging="510"/>
      </w:pPr>
      <w:rPr>
        <w:rFonts w:ascii="Symbol" w:hAnsi="Symbol" w:hint="default"/>
        <w:b w:val="0"/>
        <w:i w:val="0"/>
        <w:color w:val="auto"/>
        <w:sz w:val="22"/>
        <w:szCs w:val="22"/>
      </w:rPr>
    </w:lvl>
    <w:lvl w:ilvl="2" w:tplc="B6BE16DC">
      <w:start w:val="7"/>
      <w:numFmt w:val="decimal"/>
      <w:lvlText w:val="%3."/>
      <w:lvlJc w:val="left"/>
      <w:pPr>
        <w:tabs>
          <w:tab w:val="num" w:pos="2160"/>
        </w:tabs>
        <w:ind w:left="2160" w:hanging="360"/>
      </w:pPr>
      <w:rPr>
        <w:rFonts w:ascii="Arial" w:hAnsi="Arial" w:hint="default"/>
        <w:b/>
        <w:i w:val="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B654883"/>
    <w:multiLevelType w:val="hybridMultilevel"/>
    <w:tmpl w:val="7788208E"/>
    <w:lvl w:ilvl="0" w:tplc="08090001">
      <w:start w:val="1"/>
      <w:numFmt w:val="bullet"/>
      <w:lvlText w:val=""/>
      <w:lvlJc w:val="left"/>
      <w:pPr>
        <w:tabs>
          <w:tab w:val="num" w:pos="720"/>
        </w:tabs>
        <w:ind w:left="720" w:hanging="360"/>
      </w:pPr>
      <w:rPr>
        <w:rFonts w:ascii="Symbol" w:hAnsi="Symbol" w:hint="default"/>
      </w:rPr>
    </w:lvl>
    <w:lvl w:ilvl="1" w:tplc="79E85812">
      <w:start w:val="5"/>
      <w:numFmt w:val="bullet"/>
      <w:lvlText w:val=""/>
      <w:lvlJc w:val="left"/>
      <w:pPr>
        <w:tabs>
          <w:tab w:val="num" w:pos="1590"/>
        </w:tabs>
        <w:ind w:left="1590" w:hanging="510"/>
      </w:pPr>
      <w:rPr>
        <w:rFonts w:ascii="Symbol" w:hAnsi="Symbol" w:hint="default"/>
        <w:b w:val="0"/>
        <w:i w:val="0"/>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72F24D7"/>
    <w:multiLevelType w:val="hybridMultilevel"/>
    <w:tmpl w:val="1C0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45639C"/>
    <w:multiLevelType w:val="hybridMultilevel"/>
    <w:tmpl w:val="689A7DA8"/>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9E514CE"/>
    <w:multiLevelType w:val="hybridMultilevel"/>
    <w:tmpl w:val="A6467FA8"/>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BDE4D59"/>
    <w:multiLevelType w:val="hybridMultilevel"/>
    <w:tmpl w:val="2FF2A3F6"/>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1"/>
  </w:num>
  <w:num w:numId="3">
    <w:abstractNumId w:val="4"/>
  </w:num>
  <w:num w:numId="4">
    <w:abstractNumId w:val="12"/>
  </w:num>
  <w:num w:numId="5">
    <w:abstractNumId w:val="34"/>
  </w:num>
  <w:num w:numId="6">
    <w:abstractNumId w:val="35"/>
  </w:num>
  <w:num w:numId="7">
    <w:abstractNumId w:val="1"/>
  </w:num>
  <w:num w:numId="8">
    <w:abstractNumId w:val="13"/>
  </w:num>
  <w:num w:numId="9">
    <w:abstractNumId w:val="38"/>
  </w:num>
  <w:num w:numId="10">
    <w:abstractNumId w:val="30"/>
  </w:num>
  <w:num w:numId="11">
    <w:abstractNumId w:val="14"/>
  </w:num>
  <w:num w:numId="12">
    <w:abstractNumId w:val="21"/>
  </w:num>
  <w:num w:numId="13">
    <w:abstractNumId w:val="17"/>
  </w:num>
  <w:num w:numId="14">
    <w:abstractNumId w:val="5"/>
  </w:num>
  <w:num w:numId="15">
    <w:abstractNumId w:val="3"/>
  </w:num>
  <w:num w:numId="16">
    <w:abstractNumId w:val="0"/>
  </w:num>
  <w:num w:numId="17">
    <w:abstractNumId w:val="41"/>
  </w:num>
  <w:num w:numId="18">
    <w:abstractNumId w:val="28"/>
  </w:num>
  <w:num w:numId="19">
    <w:abstractNumId w:val="33"/>
  </w:num>
  <w:num w:numId="20">
    <w:abstractNumId w:val="40"/>
  </w:num>
  <w:num w:numId="21">
    <w:abstractNumId w:val="39"/>
  </w:num>
  <w:num w:numId="22">
    <w:abstractNumId w:val="27"/>
  </w:num>
  <w:num w:numId="23">
    <w:abstractNumId w:val="37"/>
  </w:num>
  <w:num w:numId="24">
    <w:abstractNumId w:val="9"/>
  </w:num>
  <w:num w:numId="25">
    <w:abstractNumId w:val="36"/>
  </w:num>
  <w:num w:numId="26">
    <w:abstractNumId w:val="26"/>
  </w:num>
  <w:num w:numId="27">
    <w:abstractNumId w:val="29"/>
  </w:num>
  <w:num w:numId="28">
    <w:abstractNumId w:val="2"/>
  </w:num>
  <w:num w:numId="29">
    <w:abstractNumId w:val="23"/>
  </w:num>
  <w:num w:numId="30">
    <w:abstractNumId w:val="19"/>
  </w:num>
  <w:num w:numId="31">
    <w:abstractNumId w:val="32"/>
  </w:num>
  <w:num w:numId="32">
    <w:abstractNumId w:val="11"/>
  </w:num>
  <w:num w:numId="33">
    <w:abstractNumId w:val="25"/>
  </w:num>
  <w:num w:numId="34">
    <w:abstractNumId w:val="20"/>
  </w:num>
  <w:num w:numId="35">
    <w:abstractNumId w:val="6"/>
  </w:num>
  <w:num w:numId="36">
    <w:abstractNumId w:val="10"/>
  </w:num>
  <w:num w:numId="37">
    <w:abstractNumId w:val="15"/>
  </w:num>
  <w:num w:numId="38">
    <w:abstractNumId w:val="18"/>
  </w:num>
  <w:num w:numId="39">
    <w:abstractNumId w:val="7"/>
  </w:num>
  <w:num w:numId="40">
    <w:abstractNumId w:val="22"/>
  </w:num>
  <w:num w:numId="41">
    <w:abstractNumId w:val="8"/>
  </w:num>
  <w:num w:numId="4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17054"/>
    <w:rsid w:val="000179DE"/>
    <w:rsid w:val="00027EF7"/>
    <w:rsid w:val="00035ED0"/>
    <w:rsid w:val="00042590"/>
    <w:rsid w:val="00055297"/>
    <w:rsid w:val="0007337C"/>
    <w:rsid w:val="000768AE"/>
    <w:rsid w:val="00083A93"/>
    <w:rsid w:val="0009183A"/>
    <w:rsid w:val="000932DA"/>
    <w:rsid w:val="000A07FF"/>
    <w:rsid w:val="000B1C82"/>
    <w:rsid w:val="000B4738"/>
    <w:rsid w:val="000B4CC8"/>
    <w:rsid w:val="000B735E"/>
    <w:rsid w:val="000D0417"/>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73BC3"/>
    <w:rsid w:val="00175987"/>
    <w:rsid w:val="0018002D"/>
    <w:rsid w:val="001810EF"/>
    <w:rsid w:val="001817FF"/>
    <w:rsid w:val="001818F6"/>
    <w:rsid w:val="00182491"/>
    <w:rsid w:val="00186EC4"/>
    <w:rsid w:val="00190787"/>
    <w:rsid w:val="001948CF"/>
    <w:rsid w:val="0019623D"/>
    <w:rsid w:val="001A3049"/>
    <w:rsid w:val="001B0FBF"/>
    <w:rsid w:val="001B4882"/>
    <w:rsid w:val="001C3898"/>
    <w:rsid w:val="001C3DD3"/>
    <w:rsid w:val="001C401D"/>
    <w:rsid w:val="001D228A"/>
    <w:rsid w:val="001D2A5B"/>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2535"/>
    <w:rsid w:val="0042371B"/>
    <w:rsid w:val="00426C6F"/>
    <w:rsid w:val="00427565"/>
    <w:rsid w:val="0043070A"/>
    <w:rsid w:val="00445D05"/>
    <w:rsid w:val="0045647A"/>
    <w:rsid w:val="00457E30"/>
    <w:rsid w:val="004674ED"/>
    <w:rsid w:val="00467BE6"/>
    <w:rsid w:val="00470569"/>
    <w:rsid w:val="00475E40"/>
    <w:rsid w:val="00486C74"/>
    <w:rsid w:val="004A28AE"/>
    <w:rsid w:val="004A6527"/>
    <w:rsid w:val="004B7DF3"/>
    <w:rsid w:val="004C0601"/>
    <w:rsid w:val="004C3E54"/>
    <w:rsid w:val="004C66C7"/>
    <w:rsid w:val="004C6B64"/>
    <w:rsid w:val="004C6DD7"/>
    <w:rsid w:val="004D4B0C"/>
    <w:rsid w:val="004D654A"/>
    <w:rsid w:val="004D6B9F"/>
    <w:rsid w:val="004D7D92"/>
    <w:rsid w:val="004E21BA"/>
    <w:rsid w:val="004E4075"/>
    <w:rsid w:val="004F472B"/>
    <w:rsid w:val="004F4B81"/>
    <w:rsid w:val="00500444"/>
    <w:rsid w:val="00500A14"/>
    <w:rsid w:val="005011FC"/>
    <w:rsid w:val="005024E2"/>
    <w:rsid w:val="00502511"/>
    <w:rsid w:val="00513493"/>
    <w:rsid w:val="00513BCE"/>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E1AD4"/>
    <w:rsid w:val="005F6017"/>
    <w:rsid w:val="005F6BFD"/>
    <w:rsid w:val="006018BC"/>
    <w:rsid w:val="00602714"/>
    <w:rsid w:val="00611C30"/>
    <w:rsid w:val="00633CBF"/>
    <w:rsid w:val="006417A5"/>
    <w:rsid w:val="00651D7F"/>
    <w:rsid w:val="00656C3F"/>
    <w:rsid w:val="00670BBE"/>
    <w:rsid w:val="00672B0A"/>
    <w:rsid w:val="00680631"/>
    <w:rsid w:val="00682A80"/>
    <w:rsid w:val="00684316"/>
    <w:rsid w:val="006911A1"/>
    <w:rsid w:val="00693FC5"/>
    <w:rsid w:val="00694940"/>
    <w:rsid w:val="006954F3"/>
    <w:rsid w:val="00695A01"/>
    <w:rsid w:val="00697ADD"/>
    <w:rsid w:val="006A240F"/>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0F50"/>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C6E4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6365B"/>
    <w:rsid w:val="00A70878"/>
    <w:rsid w:val="00AA1200"/>
    <w:rsid w:val="00AA6F1E"/>
    <w:rsid w:val="00AA6F2C"/>
    <w:rsid w:val="00AA73C2"/>
    <w:rsid w:val="00AB0D50"/>
    <w:rsid w:val="00AB5F5E"/>
    <w:rsid w:val="00AB67F5"/>
    <w:rsid w:val="00AC0A33"/>
    <w:rsid w:val="00AC68DB"/>
    <w:rsid w:val="00AD42EE"/>
    <w:rsid w:val="00AE1EB2"/>
    <w:rsid w:val="00AE2383"/>
    <w:rsid w:val="00AE50B1"/>
    <w:rsid w:val="00AE6E7E"/>
    <w:rsid w:val="00AE7336"/>
    <w:rsid w:val="00B006F6"/>
    <w:rsid w:val="00B05A4C"/>
    <w:rsid w:val="00B079E9"/>
    <w:rsid w:val="00B10D86"/>
    <w:rsid w:val="00B22B31"/>
    <w:rsid w:val="00B3033A"/>
    <w:rsid w:val="00B43A77"/>
    <w:rsid w:val="00B504FC"/>
    <w:rsid w:val="00B564C9"/>
    <w:rsid w:val="00B57F6B"/>
    <w:rsid w:val="00B6015E"/>
    <w:rsid w:val="00B67069"/>
    <w:rsid w:val="00B7280A"/>
    <w:rsid w:val="00B8151D"/>
    <w:rsid w:val="00B82301"/>
    <w:rsid w:val="00B838B7"/>
    <w:rsid w:val="00B90217"/>
    <w:rsid w:val="00B9142C"/>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146"/>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3FF3"/>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EE52F3"/>
    <w:rsid w:val="00F016DF"/>
    <w:rsid w:val="00F3432E"/>
    <w:rsid w:val="00F36128"/>
    <w:rsid w:val="00F41A8B"/>
    <w:rsid w:val="00F42C75"/>
    <w:rsid w:val="00F46D9B"/>
    <w:rsid w:val="00F47DD5"/>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18FA780A-3140-4F67-A81A-A8029C9E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link w:val="Heading2Char"/>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8B"/>
    <w:rPr>
      <w:sz w:val="28"/>
      <w:szCs w:val="32"/>
    </w:rPr>
  </w:style>
  <w:style w:type="paragraph" w:styleId="Header">
    <w:name w:val="header"/>
    <w:basedOn w:val="Normal"/>
    <w:link w:val="HeaderChar"/>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link w:val="TitleChar"/>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ing2Char">
    <w:name w:val="Heading 2 Char"/>
    <w:aliases w:val="Outline2 Char"/>
    <w:basedOn w:val="DefaultParagraphFont"/>
    <w:link w:val="Heading2"/>
    <w:rsid w:val="006A240F"/>
    <w:rPr>
      <w:b/>
      <w:bCs/>
      <w:sz w:val="24"/>
      <w:szCs w:val="24"/>
      <w:u w:val="single"/>
      <w:lang w:eastAsia="en-US"/>
    </w:rPr>
  </w:style>
  <w:style w:type="character" w:customStyle="1" w:styleId="BodyTextChar">
    <w:name w:val="Body Text Char"/>
    <w:basedOn w:val="DefaultParagraphFont"/>
    <w:link w:val="BodyText"/>
    <w:rsid w:val="006A240F"/>
    <w:rPr>
      <w:sz w:val="28"/>
      <w:szCs w:val="32"/>
    </w:rPr>
  </w:style>
  <w:style w:type="character" w:customStyle="1" w:styleId="HeaderChar">
    <w:name w:val="Header Char"/>
    <w:basedOn w:val="DefaultParagraphFont"/>
    <w:link w:val="Header"/>
    <w:rsid w:val="006A240F"/>
    <w:rPr>
      <w:sz w:val="24"/>
      <w:szCs w:val="24"/>
    </w:rPr>
  </w:style>
  <w:style w:type="character" w:customStyle="1" w:styleId="TitleChar">
    <w:name w:val="Title Char"/>
    <w:basedOn w:val="DefaultParagraphFont"/>
    <w:link w:val="Title"/>
    <w:rsid w:val="006A240F"/>
    <w:rPr>
      <w:rFonts w:ascii="Arial" w:hAnsi="Arial" w:cs="Arial"/>
      <w:b/>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722676461">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oleObject" Target="embeddings/oleObject2.bin"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0A9C-4397-4FCF-B9A4-163BB15E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3236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22663</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Macleod, Heather - Employment Services</cp:lastModifiedBy>
  <cp:revision>3</cp:revision>
  <cp:lastPrinted>2013-11-27T08:51:00Z</cp:lastPrinted>
  <dcterms:created xsi:type="dcterms:W3CDTF">2020-09-16T13:59:00Z</dcterms:created>
  <dcterms:modified xsi:type="dcterms:W3CDTF">2020-09-16T14:23:00Z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