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769E5" w14:textId="77777777" w:rsidR="008502BD" w:rsidRPr="00433757" w:rsidRDefault="00E30E13" w:rsidP="00315293">
      <w:pPr>
        <w:ind w:right="-897"/>
        <w:jc w:val="right"/>
        <w:rPr>
          <w:rFonts w:ascii="Calibri" w:hAnsi="Calibri" w:cs="Arial"/>
          <w:color w:val="002060"/>
          <w:sz w:val="22"/>
          <w:szCs w:val="22"/>
        </w:rPr>
      </w:pPr>
      <w:r w:rsidRPr="00433757">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433757" w:rsidRDefault="008502BD" w:rsidP="00315293">
      <w:pPr>
        <w:ind w:right="-897"/>
        <w:rPr>
          <w:rFonts w:ascii="Calibri" w:hAnsi="Calibri" w:cs="Arial"/>
          <w:b/>
          <w:color w:val="002060"/>
          <w:sz w:val="48"/>
          <w:szCs w:val="48"/>
        </w:rPr>
      </w:pPr>
      <w:r w:rsidRPr="00433757">
        <w:rPr>
          <w:rFonts w:ascii="Calibri" w:hAnsi="Calibri" w:cs="Arial"/>
          <w:b/>
          <w:color w:val="002060"/>
          <w:sz w:val="48"/>
          <w:szCs w:val="48"/>
        </w:rPr>
        <w:t xml:space="preserve">WELCOME TO </w:t>
      </w:r>
    </w:p>
    <w:p w14:paraId="27DEE4E0" w14:textId="77777777" w:rsidR="008502BD" w:rsidRPr="00433757" w:rsidRDefault="008502BD" w:rsidP="00315293">
      <w:pPr>
        <w:ind w:right="-897"/>
        <w:rPr>
          <w:rFonts w:ascii="Calibri" w:hAnsi="Calibri" w:cs="Arial"/>
          <w:b/>
          <w:color w:val="002060"/>
          <w:sz w:val="48"/>
          <w:szCs w:val="48"/>
        </w:rPr>
      </w:pPr>
      <w:r w:rsidRPr="00433757">
        <w:rPr>
          <w:rFonts w:ascii="Calibri" w:hAnsi="Calibri" w:cs="Arial"/>
          <w:b/>
          <w:color w:val="002060"/>
          <w:sz w:val="48"/>
          <w:szCs w:val="48"/>
        </w:rPr>
        <w:t xml:space="preserve">NHS GREATER GLASGOW AND CLYDE </w:t>
      </w:r>
    </w:p>
    <w:p w14:paraId="2CFF2CEF" w14:textId="77777777" w:rsidR="008502BD" w:rsidRPr="00433757" w:rsidRDefault="008502BD" w:rsidP="00315293">
      <w:pPr>
        <w:ind w:right="-897"/>
        <w:rPr>
          <w:rFonts w:ascii="Calibri" w:hAnsi="Calibri" w:cs="Arial"/>
          <w:b/>
          <w:color w:val="002060"/>
          <w:sz w:val="48"/>
          <w:szCs w:val="48"/>
        </w:rPr>
      </w:pPr>
      <w:r w:rsidRPr="00433757">
        <w:rPr>
          <w:rFonts w:ascii="Calibri" w:hAnsi="Calibri" w:cs="Arial"/>
          <w:b/>
          <w:color w:val="002060"/>
          <w:sz w:val="48"/>
          <w:szCs w:val="48"/>
        </w:rPr>
        <w:t xml:space="preserve">CANDIDATE INFORMATION PACK </w:t>
      </w:r>
    </w:p>
    <w:p w14:paraId="546B9235" w14:textId="77777777" w:rsidR="008502BD" w:rsidRPr="00433757" w:rsidRDefault="008502BD" w:rsidP="00315293">
      <w:pPr>
        <w:ind w:right="-897"/>
        <w:rPr>
          <w:rFonts w:ascii="Calibri" w:hAnsi="Calibri" w:cs="Arial"/>
          <w:b/>
          <w:color w:val="002060"/>
          <w:sz w:val="48"/>
          <w:szCs w:val="22"/>
        </w:rPr>
      </w:pPr>
    </w:p>
    <w:p w14:paraId="3DD4DCBC" w14:textId="77777777" w:rsidR="008502BD" w:rsidRPr="00433757" w:rsidRDefault="008502BD" w:rsidP="00315293">
      <w:pPr>
        <w:ind w:right="-897"/>
        <w:rPr>
          <w:rFonts w:ascii="Calibri" w:hAnsi="Calibri" w:cs="Arial"/>
          <w:b/>
          <w:color w:val="002060"/>
          <w:sz w:val="48"/>
          <w:szCs w:val="22"/>
        </w:rPr>
      </w:pPr>
    </w:p>
    <w:p w14:paraId="2A24FE33" w14:textId="4C653846" w:rsidR="009241F2" w:rsidRPr="00433757" w:rsidRDefault="00C92639" w:rsidP="00315293">
      <w:pPr>
        <w:ind w:right="-897"/>
        <w:rPr>
          <w:rFonts w:ascii="Calibri" w:hAnsi="Calibri" w:cs="Arial"/>
          <w:b/>
          <w:color w:val="002060"/>
          <w:sz w:val="48"/>
          <w:szCs w:val="22"/>
        </w:rPr>
      </w:pPr>
      <w:r w:rsidRPr="00433757">
        <w:rPr>
          <w:rFonts w:ascii="Calibri" w:hAnsi="Calibri" w:cs="Arial"/>
          <w:b/>
          <w:color w:val="002060"/>
          <w:sz w:val="48"/>
          <w:szCs w:val="22"/>
        </w:rPr>
        <w:t xml:space="preserve">Title: </w:t>
      </w:r>
      <w:r w:rsidR="004B71F0" w:rsidRPr="00433757">
        <w:rPr>
          <w:rFonts w:ascii="Calibri" w:hAnsi="Calibri" w:cs="Arial"/>
          <w:b/>
          <w:color w:val="002060"/>
          <w:sz w:val="48"/>
          <w:szCs w:val="22"/>
        </w:rPr>
        <w:t>Consultant Paediatric Ophthalmology</w:t>
      </w:r>
    </w:p>
    <w:p w14:paraId="6838C590" w14:textId="314B4482" w:rsidR="008502BD" w:rsidRPr="00433757" w:rsidRDefault="008502BD" w:rsidP="00315293">
      <w:pPr>
        <w:ind w:right="-897"/>
        <w:rPr>
          <w:rFonts w:ascii="Calibri" w:hAnsi="Calibri" w:cs="Arial"/>
          <w:b/>
          <w:color w:val="002060"/>
          <w:sz w:val="48"/>
          <w:szCs w:val="22"/>
        </w:rPr>
      </w:pPr>
      <w:r w:rsidRPr="00433757">
        <w:rPr>
          <w:rFonts w:ascii="Calibri" w:hAnsi="Calibri" w:cs="Arial"/>
          <w:b/>
          <w:color w:val="002060"/>
          <w:sz w:val="48"/>
          <w:szCs w:val="22"/>
        </w:rPr>
        <w:t>Location:</w:t>
      </w:r>
      <w:r w:rsidR="00672F8B" w:rsidRPr="00433757">
        <w:rPr>
          <w:rFonts w:ascii="Calibri" w:hAnsi="Calibri" w:cs="Arial"/>
          <w:b/>
          <w:color w:val="002060"/>
          <w:sz w:val="48"/>
          <w:szCs w:val="22"/>
        </w:rPr>
        <w:t xml:space="preserve"> </w:t>
      </w:r>
      <w:r w:rsidR="004B71F0" w:rsidRPr="00433757">
        <w:rPr>
          <w:rFonts w:ascii="Calibri" w:hAnsi="Calibri" w:cs="Arial"/>
          <w:b/>
          <w:color w:val="002060"/>
          <w:sz w:val="48"/>
          <w:szCs w:val="22"/>
        </w:rPr>
        <w:t>Royal Hospital for Children</w:t>
      </w:r>
    </w:p>
    <w:p w14:paraId="650019C0" w14:textId="2F8FFD01" w:rsidR="009241F2" w:rsidRPr="00433757" w:rsidRDefault="009241F2" w:rsidP="00315293">
      <w:pPr>
        <w:ind w:right="-897"/>
        <w:rPr>
          <w:rFonts w:ascii="Calibri" w:hAnsi="Calibri" w:cs="Arial"/>
          <w:b/>
          <w:color w:val="002060"/>
          <w:sz w:val="48"/>
          <w:szCs w:val="22"/>
        </w:rPr>
      </w:pPr>
      <w:r w:rsidRPr="00433757">
        <w:rPr>
          <w:rFonts w:ascii="Calibri" w:hAnsi="Calibri" w:cs="Arial"/>
          <w:b/>
          <w:color w:val="002060"/>
          <w:sz w:val="48"/>
          <w:szCs w:val="22"/>
        </w:rPr>
        <w:t>Job Reference:</w:t>
      </w:r>
      <w:r w:rsidR="004B71F0" w:rsidRPr="00433757">
        <w:rPr>
          <w:rFonts w:ascii="Calibri" w:hAnsi="Calibri" w:cs="Arial"/>
          <w:b/>
          <w:color w:val="002060"/>
          <w:sz w:val="48"/>
          <w:szCs w:val="22"/>
        </w:rPr>
        <w:t xml:space="preserve"> 47388</w:t>
      </w:r>
    </w:p>
    <w:p w14:paraId="4FE8BEEE" w14:textId="7D174049" w:rsidR="008502BD" w:rsidRPr="00433757" w:rsidRDefault="008502BD" w:rsidP="004C54E6">
      <w:pPr>
        <w:ind w:right="-897"/>
        <w:rPr>
          <w:rFonts w:ascii="Calibri" w:hAnsi="Calibri" w:cs="Arial"/>
          <w:b/>
          <w:color w:val="002060"/>
          <w:sz w:val="48"/>
          <w:szCs w:val="22"/>
        </w:rPr>
      </w:pPr>
      <w:r w:rsidRPr="00433757">
        <w:rPr>
          <w:rFonts w:ascii="Calibri" w:hAnsi="Calibri" w:cs="Arial"/>
          <w:b/>
          <w:color w:val="002060"/>
          <w:sz w:val="48"/>
          <w:szCs w:val="22"/>
        </w:rPr>
        <w:t xml:space="preserve">Closing Date: </w:t>
      </w:r>
      <w:r w:rsidR="004B71F0" w:rsidRPr="00433757">
        <w:rPr>
          <w:rFonts w:ascii="Calibri" w:hAnsi="Calibri" w:cs="Arial"/>
          <w:b/>
          <w:color w:val="002060"/>
          <w:sz w:val="48"/>
          <w:szCs w:val="22"/>
        </w:rPr>
        <w:t>2</w:t>
      </w:r>
      <w:r w:rsidR="004B71F0" w:rsidRPr="00433757">
        <w:rPr>
          <w:rFonts w:ascii="Calibri" w:hAnsi="Calibri" w:cs="Arial"/>
          <w:b/>
          <w:color w:val="002060"/>
          <w:sz w:val="48"/>
          <w:szCs w:val="22"/>
          <w:vertAlign w:val="superscript"/>
        </w:rPr>
        <w:t>nd</w:t>
      </w:r>
      <w:r w:rsidR="004B71F0" w:rsidRPr="00433757">
        <w:rPr>
          <w:rFonts w:ascii="Calibri" w:hAnsi="Calibri" w:cs="Arial"/>
          <w:b/>
          <w:color w:val="002060"/>
          <w:sz w:val="48"/>
          <w:szCs w:val="22"/>
        </w:rPr>
        <w:t xml:space="preserve"> May 2021</w:t>
      </w:r>
    </w:p>
    <w:p w14:paraId="2EF184AF" w14:textId="320FA1C8" w:rsidR="008A52ED" w:rsidRPr="00433757" w:rsidRDefault="008A52ED" w:rsidP="004C54E6">
      <w:pPr>
        <w:ind w:right="-897"/>
        <w:rPr>
          <w:rFonts w:ascii="Calibri" w:hAnsi="Calibri" w:cs="Arial"/>
          <w:b/>
          <w:color w:val="002060"/>
          <w:sz w:val="48"/>
          <w:szCs w:val="22"/>
        </w:rPr>
      </w:pPr>
      <w:r w:rsidRPr="00433757">
        <w:rPr>
          <w:rFonts w:ascii="Calibri" w:hAnsi="Calibri" w:cs="Arial"/>
          <w:b/>
          <w:color w:val="002060"/>
          <w:sz w:val="48"/>
          <w:szCs w:val="22"/>
        </w:rPr>
        <w:t xml:space="preserve">Interview Date: </w:t>
      </w:r>
      <w:r w:rsidR="004B71F0" w:rsidRPr="00433757">
        <w:rPr>
          <w:rFonts w:ascii="Calibri" w:hAnsi="Calibri" w:cs="Arial"/>
          <w:b/>
          <w:color w:val="002060"/>
          <w:sz w:val="48"/>
          <w:szCs w:val="22"/>
        </w:rPr>
        <w:t>12</w:t>
      </w:r>
      <w:r w:rsidR="004B71F0" w:rsidRPr="00433757">
        <w:rPr>
          <w:rFonts w:ascii="Calibri" w:hAnsi="Calibri" w:cs="Arial"/>
          <w:b/>
          <w:color w:val="002060"/>
          <w:sz w:val="48"/>
          <w:szCs w:val="22"/>
          <w:vertAlign w:val="superscript"/>
        </w:rPr>
        <w:t>th</w:t>
      </w:r>
      <w:r w:rsidR="004B71F0" w:rsidRPr="00433757">
        <w:rPr>
          <w:rFonts w:ascii="Calibri" w:hAnsi="Calibri" w:cs="Arial"/>
          <w:b/>
          <w:color w:val="002060"/>
          <w:sz w:val="48"/>
          <w:szCs w:val="22"/>
        </w:rPr>
        <w:t xml:space="preserve"> May 2021</w:t>
      </w:r>
    </w:p>
    <w:p w14:paraId="027BE759" w14:textId="0DF4F848" w:rsidR="008502BD" w:rsidRPr="00433757" w:rsidRDefault="005A0033" w:rsidP="004C54E6">
      <w:pPr>
        <w:ind w:right="-897"/>
        <w:rPr>
          <w:rFonts w:ascii="Calibri" w:hAnsi="Calibri" w:cs="Arial"/>
          <w:b/>
          <w:color w:val="002060"/>
        </w:rPr>
        <w:sectPr w:rsidR="008502BD" w:rsidRPr="00433757"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433757">
        <w:rPr>
          <w:noProof/>
          <w:color w:val="002060"/>
        </w:rPr>
        <w:drawing>
          <wp:anchor distT="0" distB="0" distL="114300" distR="114300" simplePos="0" relativeHeight="251659776"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D5F68" w:rsidRPr="00433757">
        <w:rPr>
          <w:noProof/>
          <w:color w:val="002060"/>
        </w:rPr>
        <mc:AlternateContent>
          <mc:Choice Requires="wpg">
            <w:drawing>
              <wp:anchor distT="0" distB="0" distL="114300" distR="114300" simplePos="0" relativeHeight="251663872" behindDoc="0" locked="0" layoutInCell="1" allowOverlap="1" wp14:anchorId="4DBF4993" wp14:editId="3ADB666B">
                <wp:simplePos x="0" y="0"/>
                <wp:positionH relativeFrom="column">
                  <wp:posOffset>2949575</wp:posOffset>
                </wp:positionH>
                <wp:positionV relativeFrom="paragraph">
                  <wp:posOffset>1815465</wp:posOffset>
                </wp:positionV>
                <wp:extent cx="5461635" cy="4641850"/>
                <wp:effectExtent l="44450" t="40005" r="46990" b="42545"/>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3CE16"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fEsMA&#10;AADbAAAADwAAAGRycy9kb3ducmV2LnhtbESPUWvCQBCE3wv9D8cW+iL1koClRM9gC0ICvlT7A7a5&#10;NQnm9kL21PTfe4LQx2FmvmFWxeR6daFROs8G0nkCirj2tuPGwM9h+/YBSgKyxd4zGfgjgWL9/LTC&#10;3Porf9NlHxoVISw5GmhDGHKtpW7Jocz9QBy9ox8dhijHRtsRrxHuep0lybt22HFcaHGgr5bq0/7s&#10;DLjF7IS72aeVqjxW0lCdye/OmNeXabMEFWgK/+FHu7QGshTuX+I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nfEs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s5cQA&#10;AADbAAAADwAAAGRycy9kb3ducmV2LnhtbESPQWvCQBSE70L/w/IKvYjuNoKmqau0BUEQD6YFe3zN&#10;viah2bchu43x37uC4HGYmW+Y5Xqwjeip87VjDc9TBYK4cKbmUsPX52aSgvAB2WDjmDScycN69TBa&#10;YmbciQ/U56EUEcI+Qw1VCG0mpS8qsuinriWO3q/rLIYou1KaDk8RbhuZKDWXFmuOCxW29FFR8Zf/&#10;Ww09H2epJEv7oNIXtTj8vI+/d1o/PQ5vryACDeEevrW3RkOSwPVL/AF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4LOX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dXOcEA&#10;AADbAAAADwAAAGRycy9kb3ducmV2LnhtbESPzarCMBSE94LvEI7gRjS9Cv5Uo8gFxZVgFdwemmNb&#10;bE5qE219eyNcuMthZr5hVpvWlOJFtSssK/gZRSCIU6sLzhRczrvhHITzyBpLy6TgTQ42625nhbG2&#10;DZ/olfhMBAi7GBXk3lexlC7NyaAb2Yo4eDdbG/RB1pnUNTYBbko5jqKpNFhwWMixot+c0nvyNApu&#10;i+TKjdsP2pPLHjSbHPxxapXq99rtEoSn1v+H/9oHrWA8ge+X8AP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XVznBAAAA2wAAAA8AAAAAAAAAAAAAAAAAmAIAAGRycy9kb3du&#10;cmV2LnhtbFBLBQYAAAAABAAEAPUAAACGAwAAAAA=&#10;" filled="f" strokecolor="#00b050" strokeweight="6pt"/>
              </v:group>
            </w:pict>
          </mc:Fallback>
        </mc:AlternateContent>
      </w:r>
    </w:p>
    <w:p w14:paraId="6666F687" w14:textId="77777777" w:rsidR="008502BD" w:rsidRPr="00433757" w:rsidRDefault="008502BD" w:rsidP="00315293">
      <w:pPr>
        <w:rPr>
          <w:rFonts w:ascii="Arial" w:hAnsi="Arial" w:cs="Arial"/>
          <w:b/>
          <w:color w:val="002060"/>
          <w:sz w:val="32"/>
        </w:rPr>
      </w:pPr>
      <w:r w:rsidRPr="00433757">
        <w:rPr>
          <w:rFonts w:ascii="Arial" w:hAnsi="Arial" w:cs="Arial"/>
          <w:b/>
          <w:color w:val="002060"/>
          <w:sz w:val="32"/>
        </w:rPr>
        <w:lastRenderedPageBreak/>
        <w:t>Contents</w:t>
      </w:r>
    </w:p>
    <w:p w14:paraId="170C97E7" w14:textId="77777777" w:rsidR="008502BD" w:rsidRPr="00433757"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8"/>
        <w:gridCol w:w="7604"/>
      </w:tblGrid>
      <w:tr w:rsidR="008A52ED" w:rsidRPr="00433757" w14:paraId="6725CA9D" w14:textId="77777777" w:rsidTr="00324232">
        <w:tc>
          <w:tcPr>
            <w:tcW w:w="1638" w:type="dxa"/>
            <w:shd w:val="clear" w:color="auto" w:fill="002060"/>
          </w:tcPr>
          <w:p w14:paraId="592C30E3" w14:textId="77777777" w:rsidR="008502BD" w:rsidRPr="00433757" w:rsidRDefault="008502BD" w:rsidP="00315293">
            <w:pPr>
              <w:rPr>
                <w:rFonts w:ascii="Arial" w:hAnsi="Arial" w:cs="Arial"/>
                <w:b/>
                <w:color w:val="002060"/>
              </w:rPr>
            </w:pPr>
            <w:r w:rsidRPr="00433757">
              <w:rPr>
                <w:rFonts w:ascii="Arial" w:hAnsi="Arial" w:cs="Arial"/>
                <w:b/>
                <w:color w:val="002060"/>
              </w:rPr>
              <w:t>Section</w:t>
            </w:r>
          </w:p>
        </w:tc>
        <w:tc>
          <w:tcPr>
            <w:tcW w:w="7604" w:type="dxa"/>
            <w:shd w:val="clear" w:color="auto" w:fill="002060"/>
          </w:tcPr>
          <w:p w14:paraId="0F5C689B" w14:textId="77777777" w:rsidR="008502BD" w:rsidRPr="00433757" w:rsidRDefault="008502BD" w:rsidP="00315293">
            <w:pPr>
              <w:rPr>
                <w:rFonts w:ascii="Arial" w:hAnsi="Arial" w:cs="Arial"/>
                <w:b/>
                <w:color w:val="002060"/>
              </w:rPr>
            </w:pPr>
          </w:p>
        </w:tc>
      </w:tr>
      <w:tr w:rsidR="008A52ED" w:rsidRPr="00433757" w14:paraId="2A8B7787" w14:textId="77777777" w:rsidTr="00324232">
        <w:trPr>
          <w:trHeight w:val="552"/>
        </w:trPr>
        <w:tc>
          <w:tcPr>
            <w:tcW w:w="1638" w:type="dxa"/>
          </w:tcPr>
          <w:p w14:paraId="2FDACDBD" w14:textId="77777777" w:rsidR="008502BD" w:rsidRPr="00433757" w:rsidRDefault="008502BD" w:rsidP="00D30951">
            <w:pPr>
              <w:autoSpaceDE w:val="0"/>
              <w:autoSpaceDN w:val="0"/>
              <w:adjustRightInd w:val="0"/>
              <w:rPr>
                <w:rFonts w:ascii="Arial" w:hAnsi="Arial" w:cs="Arial"/>
                <w:color w:val="002060"/>
              </w:rPr>
            </w:pPr>
            <w:r w:rsidRPr="00433757">
              <w:rPr>
                <w:rFonts w:ascii="Arial" w:hAnsi="Arial" w:cs="Arial"/>
                <w:color w:val="002060"/>
              </w:rPr>
              <w:t>Section 1</w:t>
            </w:r>
          </w:p>
        </w:tc>
        <w:tc>
          <w:tcPr>
            <w:tcW w:w="7604" w:type="dxa"/>
            <w:vAlign w:val="center"/>
          </w:tcPr>
          <w:p w14:paraId="7813AA4B" w14:textId="77777777" w:rsidR="008502BD" w:rsidRPr="00433757" w:rsidRDefault="008502BD" w:rsidP="00D30951">
            <w:pPr>
              <w:autoSpaceDE w:val="0"/>
              <w:autoSpaceDN w:val="0"/>
              <w:adjustRightInd w:val="0"/>
              <w:rPr>
                <w:rFonts w:ascii="Arial" w:hAnsi="Arial" w:cs="Arial"/>
                <w:color w:val="002060"/>
              </w:rPr>
            </w:pPr>
            <w:r w:rsidRPr="00433757">
              <w:rPr>
                <w:rFonts w:ascii="Arial" w:hAnsi="Arial" w:cs="Arial"/>
                <w:color w:val="002060"/>
              </w:rPr>
              <w:t>Summary Information relating to this post</w:t>
            </w:r>
          </w:p>
          <w:p w14:paraId="2578E8E6" w14:textId="77777777" w:rsidR="008502BD" w:rsidRPr="00433757" w:rsidRDefault="008502BD" w:rsidP="00D30951">
            <w:pPr>
              <w:autoSpaceDE w:val="0"/>
              <w:autoSpaceDN w:val="0"/>
              <w:adjustRightInd w:val="0"/>
              <w:rPr>
                <w:rFonts w:ascii="Arial" w:hAnsi="Arial" w:cs="Arial"/>
                <w:color w:val="002060"/>
              </w:rPr>
            </w:pPr>
          </w:p>
        </w:tc>
      </w:tr>
      <w:tr w:rsidR="008A52ED" w:rsidRPr="00433757" w14:paraId="2A27EA5F" w14:textId="77777777" w:rsidTr="00324232">
        <w:trPr>
          <w:trHeight w:val="552"/>
        </w:trPr>
        <w:tc>
          <w:tcPr>
            <w:tcW w:w="1638" w:type="dxa"/>
          </w:tcPr>
          <w:p w14:paraId="437543D2" w14:textId="77777777" w:rsidR="008502BD" w:rsidRPr="00433757" w:rsidRDefault="008502BD" w:rsidP="00D30951">
            <w:pPr>
              <w:autoSpaceDE w:val="0"/>
              <w:autoSpaceDN w:val="0"/>
              <w:adjustRightInd w:val="0"/>
              <w:rPr>
                <w:rFonts w:ascii="Arial" w:hAnsi="Arial" w:cs="Arial"/>
                <w:color w:val="002060"/>
              </w:rPr>
            </w:pPr>
            <w:r w:rsidRPr="00433757">
              <w:rPr>
                <w:rFonts w:ascii="Arial" w:hAnsi="Arial" w:cs="Arial"/>
                <w:color w:val="002060"/>
              </w:rPr>
              <w:t>Section 2</w:t>
            </w:r>
          </w:p>
        </w:tc>
        <w:tc>
          <w:tcPr>
            <w:tcW w:w="7604" w:type="dxa"/>
            <w:vAlign w:val="center"/>
          </w:tcPr>
          <w:p w14:paraId="04B79799" w14:textId="77777777" w:rsidR="008502BD" w:rsidRPr="00433757" w:rsidRDefault="008502BD" w:rsidP="00BC3D7F">
            <w:pPr>
              <w:autoSpaceDE w:val="0"/>
              <w:autoSpaceDN w:val="0"/>
              <w:adjustRightInd w:val="0"/>
              <w:rPr>
                <w:rFonts w:ascii="Arial" w:hAnsi="Arial" w:cs="Arial"/>
                <w:color w:val="002060"/>
              </w:rPr>
            </w:pPr>
            <w:r w:rsidRPr="00433757">
              <w:rPr>
                <w:rFonts w:ascii="Arial" w:hAnsi="Arial" w:cs="Arial"/>
                <w:color w:val="002060"/>
              </w:rPr>
              <w:t>Job Description</w:t>
            </w:r>
          </w:p>
          <w:p w14:paraId="123F86ED" w14:textId="77777777" w:rsidR="008502BD" w:rsidRPr="00433757" w:rsidRDefault="008502BD" w:rsidP="00BC3D7F">
            <w:pPr>
              <w:autoSpaceDE w:val="0"/>
              <w:autoSpaceDN w:val="0"/>
              <w:adjustRightInd w:val="0"/>
              <w:rPr>
                <w:rFonts w:ascii="Arial" w:hAnsi="Arial" w:cs="Arial"/>
                <w:color w:val="002060"/>
              </w:rPr>
            </w:pPr>
            <w:r w:rsidRPr="00433757">
              <w:rPr>
                <w:rFonts w:ascii="Arial" w:hAnsi="Arial" w:cs="Arial"/>
                <w:color w:val="002060"/>
              </w:rPr>
              <w:t>The Department/Specialty – Facilities, Resources and Activity, Duties of the post</w:t>
            </w:r>
          </w:p>
        </w:tc>
      </w:tr>
      <w:tr w:rsidR="008A52ED" w:rsidRPr="00433757" w14:paraId="438C9C73" w14:textId="77777777" w:rsidTr="00324232">
        <w:trPr>
          <w:trHeight w:val="552"/>
        </w:trPr>
        <w:tc>
          <w:tcPr>
            <w:tcW w:w="1638" w:type="dxa"/>
          </w:tcPr>
          <w:p w14:paraId="585701CC" w14:textId="77777777" w:rsidR="008502BD" w:rsidRPr="00433757" w:rsidRDefault="008502BD" w:rsidP="00BC3D7F">
            <w:pPr>
              <w:jc w:val="both"/>
              <w:rPr>
                <w:rFonts w:ascii="Arial" w:hAnsi="Arial" w:cs="Arial"/>
                <w:color w:val="002060"/>
              </w:rPr>
            </w:pPr>
            <w:r w:rsidRPr="00433757">
              <w:rPr>
                <w:rFonts w:ascii="Arial" w:hAnsi="Arial" w:cs="Arial"/>
                <w:color w:val="002060"/>
              </w:rPr>
              <w:t>Section 3</w:t>
            </w:r>
          </w:p>
        </w:tc>
        <w:tc>
          <w:tcPr>
            <w:tcW w:w="7604" w:type="dxa"/>
            <w:vAlign w:val="center"/>
          </w:tcPr>
          <w:p w14:paraId="1CECCD4C" w14:textId="77777777" w:rsidR="008502BD" w:rsidRPr="00433757" w:rsidRDefault="008502BD" w:rsidP="00BC3D7F">
            <w:pPr>
              <w:rPr>
                <w:rFonts w:ascii="Arial" w:hAnsi="Arial" w:cs="Arial"/>
                <w:color w:val="002060"/>
              </w:rPr>
            </w:pPr>
            <w:r w:rsidRPr="00433757">
              <w:rPr>
                <w:rFonts w:ascii="Arial" w:hAnsi="Arial" w:cs="Arial"/>
                <w:color w:val="002060"/>
              </w:rPr>
              <w:t>Job Plan  and Person Specification</w:t>
            </w:r>
          </w:p>
        </w:tc>
      </w:tr>
      <w:tr w:rsidR="008A52ED" w:rsidRPr="00433757" w14:paraId="37799A8B" w14:textId="77777777" w:rsidTr="00324232">
        <w:trPr>
          <w:trHeight w:val="552"/>
        </w:trPr>
        <w:tc>
          <w:tcPr>
            <w:tcW w:w="1638" w:type="dxa"/>
          </w:tcPr>
          <w:p w14:paraId="045AB854" w14:textId="77777777" w:rsidR="008502BD" w:rsidRPr="00433757" w:rsidRDefault="008502BD" w:rsidP="00D30951">
            <w:pPr>
              <w:autoSpaceDE w:val="0"/>
              <w:autoSpaceDN w:val="0"/>
              <w:adjustRightInd w:val="0"/>
              <w:rPr>
                <w:rFonts w:ascii="Arial" w:hAnsi="Arial" w:cs="Arial"/>
                <w:color w:val="002060"/>
              </w:rPr>
            </w:pPr>
            <w:r w:rsidRPr="00433757">
              <w:rPr>
                <w:rFonts w:ascii="Arial" w:hAnsi="Arial" w:cs="Arial"/>
                <w:color w:val="002060"/>
              </w:rPr>
              <w:t>Section 4</w:t>
            </w:r>
          </w:p>
        </w:tc>
        <w:tc>
          <w:tcPr>
            <w:tcW w:w="7604" w:type="dxa"/>
            <w:vAlign w:val="center"/>
          </w:tcPr>
          <w:p w14:paraId="275E2C1C" w14:textId="77777777" w:rsidR="008502BD" w:rsidRPr="00433757" w:rsidRDefault="008502BD" w:rsidP="00D30951">
            <w:pPr>
              <w:autoSpaceDE w:val="0"/>
              <w:autoSpaceDN w:val="0"/>
              <w:adjustRightInd w:val="0"/>
              <w:rPr>
                <w:rFonts w:ascii="Arial" w:hAnsi="Arial" w:cs="Arial"/>
                <w:color w:val="002060"/>
              </w:rPr>
            </w:pPr>
            <w:r w:rsidRPr="00433757">
              <w:rPr>
                <w:rFonts w:ascii="Arial" w:hAnsi="Arial" w:cs="Arial"/>
                <w:color w:val="002060"/>
              </w:rPr>
              <w:t>General Information</w:t>
            </w:r>
          </w:p>
          <w:p w14:paraId="62CEED7C" w14:textId="77777777" w:rsidR="008502BD" w:rsidRPr="00433757" w:rsidRDefault="008502BD" w:rsidP="00D30951">
            <w:pPr>
              <w:autoSpaceDE w:val="0"/>
              <w:autoSpaceDN w:val="0"/>
              <w:adjustRightInd w:val="0"/>
              <w:rPr>
                <w:rFonts w:ascii="Arial" w:hAnsi="Arial" w:cs="Arial"/>
                <w:color w:val="002060"/>
              </w:rPr>
            </w:pPr>
          </w:p>
        </w:tc>
      </w:tr>
      <w:tr w:rsidR="008A52ED" w:rsidRPr="00433757" w14:paraId="788A0EE6" w14:textId="77777777" w:rsidTr="00324232">
        <w:trPr>
          <w:trHeight w:val="552"/>
        </w:trPr>
        <w:tc>
          <w:tcPr>
            <w:tcW w:w="1638" w:type="dxa"/>
          </w:tcPr>
          <w:p w14:paraId="4F2AA0EF" w14:textId="77777777" w:rsidR="008502BD" w:rsidRPr="00433757" w:rsidRDefault="008502BD" w:rsidP="00D30951">
            <w:pPr>
              <w:autoSpaceDE w:val="0"/>
              <w:autoSpaceDN w:val="0"/>
              <w:adjustRightInd w:val="0"/>
              <w:rPr>
                <w:rFonts w:ascii="Arial" w:hAnsi="Arial" w:cs="Arial"/>
                <w:color w:val="002060"/>
              </w:rPr>
            </w:pPr>
            <w:r w:rsidRPr="00433757">
              <w:rPr>
                <w:rFonts w:ascii="Arial" w:hAnsi="Arial" w:cs="Arial"/>
                <w:color w:val="002060"/>
              </w:rPr>
              <w:t>Section 5</w:t>
            </w:r>
          </w:p>
        </w:tc>
        <w:tc>
          <w:tcPr>
            <w:tcW w:w="7604" w:type="dxa"/>
            <w:vAlign w:val="center"/>
          </w:tcPr>
          <w:p w14:paraId="316CD3E1" w14:textId="77777777" w:rsidR="008502BD" w:rsidRPr="00433757" w:rsidRDefault="008502BD" w:rsidP="00D30951">
            <w:pPr>
              <w:autoSpaceDE w:val="0"/>
              <w:autoSpaceDN w:val="0"/>
              <w:adjustRightInd w:val="0"/>
              <w:rPr>
                <w:rFonts w:ascii="Arial" w:hAnsi="Arial" w:cs="Arial"/>
                <w:color w:val="002060"/>
              </w:rPr>
            </w:pPr>
            <w:r w:rsidRPr="00433757">
              <w:rPr>
                <w:rFonts w:ascii="Arial" w:hAnsi="Arial" w:cs="Arial"/>
                <w:color w:val="002060"/>
              </w:rPr>
              <w:t>Terms and Conditions</w:t>
            </w:r>
          </w:p>
          <w:p w14:paraId="37093D86" w14:textId="77777777" w:rsidR="008502BD" w:rsidRPr="00433757" w:rsidRDefault="008502BD" w:rsidP="00D30951">
            <w:pPr>
              <w:autoSpaceDE w:val="0"/>
              <w:autoSpaceDN w:val="0"/>
              <w:adjustRightInd w:val="0"/>
              <w:rPr>
                <w:rFonts w:ascii="Arial" w:hAnsi="Arial" w:cs="Arial"/>
                <w:color w:val="002060"/>
              </w:rPr>
            </w:pPr>
          </w:p>
        </w:tc>
      </w:tr>
      <w:tr w:rsidR="008A52ED" w:rsidRPr="00433757" w14:paraId="37ADAFBD" w14:textId="77777777" w:rsidTr="00324232">
        <w:trPr>
          <w:trHeight w:val="552"/>
        </w:trPr>
        <w:tc>
          <w:tcPr>
            <w:tcW w:w="1638" w:type="dxa"/>
          </w:tcPr>
          <w:p w14:paraId="636A89DC" w14:textId="77777777" w:rsidR="008502BD" w:rsidRPr="00433757" w:rsidRDefault="008502BD" w:rsidP="00D30951">
            <w:pPr>
              <w:autoSpaceDE w:val="0"/>
              <w:autoSpaceDN w:val="0"/>
              <w:adjustRightInd w:val="0"/>
              <w:rPr>
                <w:rFonts w:ascii="Arial" w:hAnsi="Arial" w:cs="Arial"/>
                <w:color w:val="002060"/>
              </w:rPr>
            </w:pPr>
            <w:r w:rsidRPr="00433757">
              <w:rPr>
                <w:rFonts w:ascii="Arial" w:hAnsi="Arial" w:cs="Arial"/>
                <w:color w:val="002060"/>
              </w:rPr>
              <w:t>Section 6</w:t>
            </w:r>
          </w:p>
        </w:tc>
        <w:tc>
          <w:tcPr>
            <w:tcW w:w="7604" w:type="dxa"/>
            <w:vAlign w:val="center"/>
          </w:tcPr>
          <w:p w14:paraId="0937A3F4" w14:textId="77777777" w:rsidR="008502BD" w:rsidRPr="00433757" w:rsidRDefault="008502BD" w:rsidP="00D30951">
            <w:pPr>
              <w:autoSpaceDE w:val="0"/>
              <w:autoSpaceDN w:val="0"/>
              <w:adjustRightInd w:val="0"/>
              <w:rPr>
                <w:rFonts w:ascii="Arial" w:hAnsi="Arial" w:cs="Arial"/>
                <w:color w:val="002060"/>
              </w:rPr>
            </w:pPr>
            <w:r w:rsidRPr="00433757">
              <w:rPr>
                <w:rFonts w:ascii="Arial" w:hAnsi="Arial" w:cs="Arial"/>
                <w:color w:val="002060"/>
              </w:rPr>
              <w:t>Making your Application</w:t>
            </w:r>
          </w:p>
          <w:p w14:paraId="369971C0" w14:textId="77777777" w:rsidR="008502BD" w:rsidRPr="00433757" w:rsidRDefault="008502BD" w:rsidP="00D30951">
            <w:pPr>
              <w:autoSpaceDE w:val="0"/>
              <w:autoSpaceDN w:val="0"/>
              <w:adjustRightInd w:val="0"/>
              <w:rPr>
                <w:rFonts w:ascii="Arial" w:hAnsi="Arial" w:cs="Arial"/>
                <w:color w:val="002060"/>
              </w:rPr>
            </w:pPr>
          </w:p>
        </w:tc>
      </w:tr>
      <w:tr w:rsidR="008A52ED" w:rsidRPr="00433757" w14:paraId="12524C7A" w14:textId="77777777" w:rsidTr="00324232">
        <w:trPr>
          <w:trHeight w:val="552"/>
        </w:trPr>
        <w:tc>
          <w:tcPr>
            <w:tcW w:w="1638" w:type="dxa"/>
          </w:tcPr>
          <w:p w14:paraId="1D3BA919" w14:textId="77777777" w:rsidR="008502BD" w:rsidRPr="00433757" w:rsidRDefault="008502BD" w:rsidP="00D30951">
            <w:pPr>
              <w:autoSpaceDE w:val="0"/>
              <w:autoSpaceDN w:val="0"/>
              <w:adjustRightInd w:val="0"/>
              <w:rPr>
                <w:rFonts w:ascii="Arial" w:hAnsi="Arial" w:cs="Arial"/>
                <w:color w:val="002060"/>
              </w:rPr>
            </w:pPr>
            <w:r w:rsidRPr="00433757">
              <w:rPr>
                <w:rFonts w:ascii="Arial" w:hAnsi="Arial" w:cs="Arial"/>
                <w:color w:val="002060"/>
              </w:rPr>
              <w:t>Section 7</w:t>
            </w:r>
          </w:p>
        </w:tc>
        <w:tc>
          <w:tcPr>
            <w:tcW w:w="7604" w:type="dxa"/>
            <w:vAlign w:val="center"/>
          </w:tcPr>
          <w:p w14:paraId="14D2E9D8" w14:textId="77777777" w:rsidR="008502BD" w:rsidRPr="00433757" w:rsidRDefault="008502BD" w:rsidP="00D30951">
            <w:pPr>
              <w:autoSpaceDE w:val="0"/>
              <w:autoSpaceDN w:val="0"/>
              <w:adjustRightInd w:val="0"/>
              <w:rPr>
                <w:rFonts w:ascii="Arial" w:hAnsi="Arial" w:cs="Arial"/>
                <w:color w:val="002060"/>
              </w:rPr>
            </w:pPr>
            <w:r w:rsidRPr="00433757">
              <w:rPr>
                <w:rFonts w:ascii="Arial" w:hAnsi="Arial" w:cs="Arial"/>
                <w:color w:val="002060"/>
              </w:rPr>
              <w:t>About NHS Greater Glasgow and Clyde</w:t>
            </w:r>
          </w:p>
          <w:p w14:paraId="7A61BB10" w14:textId="77777777" w:rsidR="008502BD" w:rsidRPr="00433757" w:rsidRDefault="008502BD" w:rsidP="00D30951">
            <w:pPr>
              <w:autoSpaceDE w:val="0"/>
              <w:autoSpaceDN w:val="0"/>
              <w:adjustRightInd w:val="0"/>
              <w:rPr>
                <w:rFonts w:ascii="Arial" w:hAnsi="Arial" w:cs="Arial"/>
                <w:color w:val="002060"/>
              </w:rPr>
            </w:pPr>
          </w:p>
        </w:tc>
      </w:tr>
      <w:tr w:rsidR="008502BD" w:rsidRPr="00433757" w14:paraId="47ECBB1A" w14:textId="77777777" w:rsidTr="00324232">
        <w:trPr>
          <w:trHeight w:val="552"/>
        </w:trPr>
        <w:tc>
          <w:tcPr>
            <w:tcW w:w="1638" w:type="dxa"/>
          </w:tcPr>
          <w:p w14:paraId="7A4C9AF1" w14:textId="77777777" w:rsidR="008502BD" w:rsidRPr="00433757" w:rsidRDefault="008502BD" w:rsidP="00D30951">
            <w:pPr>
              <w:autoSpaceDE w:val="0"/>
              <w:autoSpaceDN w:val="0"/>
              <w:adjustRightInd w:val="0"/>
              <w:rPr>
                <w:rFonts w:ascii="Arial" w:hAnsi="Arial" w:cs="Arial"/>
                <w:color w:val="002060"/>
              </w:rPr>
            </w:pPr>
            <w:r w:rsidRPr="00433757">
              <w:rPr>
                <w:rFonts w:ascii="Arial" w:hAnsi="Arial" w:cs="Arial"/>
                <w:color w:val="002060"/>
              </w:rPr>
              <w:t>Section 8</w:t>
            </w:r>
          </w:p>
        </w:tc>
        <w:tc>
          <w:tcPr>
            <w:tcW w:w="7604" w:type="dxa"/>
            <w:vAlign w:val="center"/>
          </w:tcPr>
          <w:p w14:paraId="67E0F959" w14:textId="77777777" w:rsidR="008502BD" w:rsidRPr="00433757" w:rsidRDefault="008502BD" w:rsidP="00D30951">
            <w:pPr>
              <w:autoSpaceDE w:val="0"/>
              <w:autoSpaceDN w:val="0"/>
              <w:adjustRightInd w:val="0"/>
              <w:rPr>
                <w:rFonts w:ascii="Arial" w:hAnsi="Arial" w:cs="Arial"/>
                <w:color w:val="002060"/>
              </w:rPr>
            </w:pPr>
            <w:r w:rsidRPr="00433757">
              <w:rPr>
                <w:rFonts w:ascii="Arial" w:hAnsi="Arial" w:cs="Arial"/>
                <w:color w:val="002060"/>
              </w:rPr>
              <w:t>Living and Working in the Greater Glasgow and Clyde area</w:t>
            </w:r>
          </w:p>
          <w:p w14:paraId="3CCAB774" w14:textId="77777777" w:rsidR="008502BD" w:rsidRPr="00433757" w:rsidRDefault="008502BD" w:rsidP="00D30951">
            <w:pPr>
              <w:autoSpaceDE w:val="0"/>
              <w:autoSpaceDN w:val="0"/>
              <w:adjustRightInd w:val="0"/>
              <w:rPr>
                <w:rFonts w:ascii="Arial" w:hAnsi="Arial" w:cs="Arial"/>
                <w:color w:val="002060"/>
              </w:rPr>
            </w:pPr>
          </w:p>
        </w:tc>
      </w:tr>
    </w:tbl>
    <w:p w14:paraId="5FD2A5BE" w14:textId="77777777" w:rsidR="008502BD" w:rsidRPr="00433757" w:rsidRDefault="008502BD" w:rsidP="00315293">
      <w:pPr>
        <w:rPr>
          <w:rFonts w:ascii="Arial" w:hAnsi="Arial" w:cs="Arial"/>
          <w:b/>
          <w:color w:val="002060"/>
        </w:rPr>
      </w:pPr>
    </w:p>
    <w:p w14:paraId="2F2D46F0" w14:textId="77777777" w:rsidR="008502BD" w:rsidRPr="00433757" w:rsidRDefault="00E30E13" w:rsidP="00315293">
      <w:pPr>
        <w:rPr>
          <w:rFonts w:ascii="Arial" w:hAnsi="Arial" w:cs="Arial"/>
          <w:b/>
          <w:color w:val="002060"/>
        </w:rPr>
      </w:pPr>
      <w:r w:rsidRPr="00433757">
        <w:rPr>
          <w:noProof/>
          <w:color w:val="002060"/>
        </w:rPr>
        <w:drawing>
          <wp:anchor distT="0" distB="0" distL="114300" distR="114300" simplePos="0" relativeHeight="251637248"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433757" w:rsidRDefault="008502BD" w:rsidP="00794B3E">
      <w:pPr>
        <w:ind w:left="-142"/>
        <w:jc w:val="center"/>
        <w:rPr>
          <w:rFonts w:ascii="Arial" w:hAnsi="Arial" w:cs="Arial"/>
          <w:b/>
          <w:color w:val="002060"/>
        </w:rPr>
      </w:pPr>
      <w:r w:rsidRPr="00433757">
        <w:rPr>
          <w:rFonts w:ascii="Arial" w:hAnsi="Arial" w:cs="Arial"/>
          <w:b/>
          <w:color w:val="002060"/>
        </w:rPr>
        <w:t xml:space="preserve">Please visit </w:t>
      </w:r>
      <w:hyperlink r:id="rId15" w:history="1">
        <w:r w:rsidRPr="00433757">
          <w:rPr>
            <w:rStyle w:val="Hyperlink"/>
            <w:rFonts w:ascii="Arial" w:hAnsi="Arial" w:cs="Arial"/>
            <w:b/>
            <w:color w:val="002060"/>
          </w:rPr>
          <w:t>https://apply.jobs.scot.nhs.uk</w:t>
        </w:r>
      </w:hyperlink>
      <w:r w:rsidRPr="00433757">
        <w:rPr>
          <w:rFonts w:ascii="Arial" w:hAnsi="Arial" w:cs="Arial"/>
          <w:b/>
          <w:color w:val="002060"/>
        </w:rPr>
        <w:t xml:space="preserve">  for further details on how to apply </w:t>
      </w:r>
    </w:p>
    <w:p w14:paraId="67A2F3E9" w14:textId="77777777" w:rsidR="008502BD" w:rsidRPr="00433757" w:rsidRDefault="008502BD" w:rsidP="00794B3E">
      <w:pPr>
        <w:ind w:left="-142"/>
        <w:jc w:val="center"/>
        <w:rPr>
          <w:rFonts w:ascii="Arial" w:hAnsi="Arial" w:cs="Arial"/>
          <w:b/>
          <w:color w:val="002060"/>
        </w:rPr>
      </w:pPr>
    </w:p>
    <w:p w14:paraId="71740F61" w14:textId="77777777" w:rsidR="008502BD" w:rsidRPr="00433757" w:rsidRDefault="008502BD" w:rsidP="00794B3E">
      <w:pPr>
        <w:ind w:left="-142"/>
        <w:jc w:val="center"/>
        <w:rPr>
          <w:rFonts w:ascii="Arial" w:hAnsi="Arial" w:cs="Arial"/>
          <w:b/>
          <w:color w:val="002060"/>
        </w:rPr>
      </w:pPr>
      <w:r w:rsidRPr="00433757">
        <w:rPr>
          <w:rFonts w:ascii="Arial" w:hAnsi="Arial" w:cs="Arial"/>
          <w:b/>
          <w:color w:val="002060"/>
        </w:rPr>
        <w:t xml:space="preserve">Search for the job reference number quoted above. </w:t>
      </w:r>
    </w:p>
    <w:p w14:paraId="0C7EDEFF" w14:textId="77777777" w:rsidR="008502BD" w:rsidRPr="00433757" w:rsidRDefault="008502BD" w:rsidP="00794B3E">
      <w:pPr>
        <w:ind w:left="-142"/>
        <w:jc w:val="center"/>
        <w:rPr>
          <w:rFonts w:ascii="Arial" w:hAnsi="Arial" w:cs="Arial"/>
          <w:b/>
          <w:color w:val="002060"/>
        </w:rPr>
      </w:pPr>
    </w:p>
    <w:p w14:paraId="7A3D9FB2" w14:textId="77777777" w:rsidR="008502BD" w:rsidRPr="00433757" w:rsidRDefault="008502BD" w:rsidP="00067415">
      <w:pPr>
        <w:rPr>
          <w:rFonts w:ascii="Arial" w:hAnsi="Arial" w:cs="Arial"/>
          <w:b/>
          <w:color w:val="002060"/>
          <w:sz w:val="32"/>
          <w:szCs w:val="32"/>
        </w:rPr>
      </w:pPr>
      <w:r w:rsidRPr="00433757">
        <w:rPr>
          <w:rFonts w:ascii="Arial" w:hAnsi="Arial" w:cs="Arial"/>
          <w:b/>
          <w:color w:val="002060"/>
        </w:rPr>
        <w:t>Please note all applications should be made via our e Recruitment system (Job Train)</w:t>
      </w:r>
      <w:r w:rsidRPr="00433757">
        <w:rPr>
          <w:rFonts w:ascii="Arial" w:hAnsi="Arial" w:cs="Arial"/>
          <w:b/>
          <w:color w:val="002060"/>
        </w:rPr>
        <w:br w:type="page"/>
      </w:r>
      <w:r w:rsidRPr="00433757">
        <w:rPr>
          <w:rFonts w:ascii="Arial" w:hAnsi="Arial" w:cs="Arial"/>
          <w:b/>
          <w:color w:val="002060"/>
          <w:sz w:val="32"/>
          <w:szCs w:val="32"/>
        </w:rPr>
        <w:lastRenderedPageBreak/>
        <w:t>Section 1:</w:t>
      </w:r>
      <w:r w:rsidRPr="00433757">
        <w:rPr>
          <w:rFonts w:ascii="Arial" w:hAnsi="Arial" w:cs="Arial"/>
          <w:b/>
          <w:color w:val="002060"/>
          <w:sz w:val="32"/>
          <w:szCs w:val="32"/>
        </w:rPr>
        <w:tab/>
        <w:t>Summary Information Relating to this Post</w:t>
      </w:r>
    </w:p>
    <w:p w14:paraId="29245F4F" w14:textId="77777777" w:rsidR="008502BD" w:rsidRPr="00433757" w:rsidRDefault="008502BD" w:rsidP="00315293">
      <w:pPr>
        <w:jc w:val="both"/>
        <w:rPr>
          <w:rFonts w:ascii="Arial" w:hAnsi="Arial" w:cs="Arial"/>
          <w:b/>
          <w:color w:val="002060"/>
        </w:rPr>
      </w:pPr>
    </w:p>
    <w:p w14:paraId="7369260C" w14:textId="77777777" w:rsidR="008502BD" w:rsidRPr="00433757" w:rsidRDefault="008502BD" w:rsidP="00315293">
      <w:pPr>
        <w:jc w:val="both"/>
        <w:rPr>
          <w:rFonts w:ascii="Arial" w:hAnsi="Arial" w:cs="Arial"/>
          <w:b/>
          <w:color w:val="002060"/>
        </w:rPr>
      </w:pPr>
      <w:r w:rsidRPr="00433757">
        <w:rPr>
          <w:rFonts w:ascii="Arial" w:hAnsi="Arial" w:cs="Arial"/>
          <w:b/>
          <w:color w:val="002060"/>
        </w:rPr>
        <w:t>Grade:</w:t>
      </w:r>
      <w:r w:rsidRPr="00433757">
        <w:rPr>
          <w:rFonts w:ascii="Arial" w:hAnsi="Arial" w:cs="Arial"/>
          <w:b/>
          <w:color w:val="002060"/>
        </w:rPr>
        <w:tab/>
      </w:r>
      <w:r w:rsidRPr="00433757">
        <w:rPr>
          <w:rFonts w:ascii="Arial" w:hAnsi="Arial" w:cs="Arial"/>
          <w:b/>
          <w:color w:val="002060"/>
        </w:rPr>
        <w:tab/>
      </w:r>
      <w:r w:rsidR="008A52ED" w:rsidRPr="00433757">
        <w:rPr>
          <w:rFonts w:ascii="Arial" w:hAnsi="Arial" w:cs="Arial"/>
          <w:b/>
          <w:color w:val="002060"/>
        </w:rPr>
        <w:t>Consultant</w:t>
      </w:r>
    </w:p>
    <w:p w14:paraId="23E59E16" w14:textId="68638F31" w:rsidR="00C92639" w:rsidRPr="00433757" w:rsidRDefault="008502BD" w:rsidP="00C92639">
      <w:pPr>
        <w:rPr>
          <w:rFonts w:ascii="Arial" w:hAnsi="Arial" w:cs="Arial"/>
          <w:b/>
          <w:color w:val="002060"/>
        </w:rPr>
      </w:pPr>
      <w:r w:rsidRPr="00433757">
        <w:rPr>
          <w:rFonts w:ascii="Arial" w:hAnsi="Arial" w:cs="Arial"/>
          <w:b/>
          <w:color w:val="002060"/>
        </w:rPr>
        <w:t xml:space="preserve">Department:        </w:t>
      </w:r>
      <w:r w:rsidR="008A52ED" w:rsidRPr="00433757">
        <w:rPr>
          <w:rFonts w:ascii="Arial" w:hAnsi="Arial" w:cs="Arial"/>
          <w:b/>
          <w:color w:val="002060"/>
        </w:rPr>
        <w:tab/>
      </w:r>
      <w:r w:rsidR="004B71F0" w:rsidRPr="00433757">
        <w:rPr>
          <w:rFonts w:ascii="Arial" w:hAnsi="Arial" w:cs="Arial"/>
          <w:b/>
          <w:color w:val="002060"/>
        </w:rPr>
        <w:t>Paediatrics</w:t>
      </w:r>
    </w:p>
    <w:p w14:paraId="3AEE720E" w14:textId="52215E9B" w:rsidR="00C92639" w:rsidRPr="00433757" w:rsidRDefault="008502BD" w:rsidP="00C92639">
      <w:pPr>
        <w:rPr>
          <w:rFonts w:ascii="Arial" w:hAnsi="Arial" w:cs="Arial"/>
          <w:b/>
          <w:color w:val="002060"/>
        </w:rPr>
      </w:pPr>
      <w:r w:rsidRPr="00433757">
        <w:rPr>
          <w:rFonts w:ascii="Arial" w:hAnsi="Arial" w:cs="Arial"/>
          <w:b/>
          <w:color w:val="002060"/>
        </w:rPr>
        <w:t xml:space="preserve">Location: </w:t>
      </w:r>
      <w:r w:rsidR="008A52ED" w:rsidRPr="00433757">
        <w:rPr>
          <w:rFonts w:ascii="Arial" w:hAnsi="Arial" w:cs="Arial"/>
          <w:b/>
          <w:color w:val="002060"/>
        </w:rPr>
        <w:tab/>
      </w:r>
      <w:r w:rsidR="008A52ED" w:rsidRPr="00433757">
        <w:rPr>
          <w:rFonts w:ascii="Arial" w:hAnsi="Arial" w:cs="Arial"/>
          <w:b/>
          <w:color w:val="002060"/>
        </w:rPr>
        <w:tab/>
      </w:r>
      <w:r w:rsidR="004B71F0" w:rsidRPr="00433757">
        <w:rPr>
          <w:rFonts w:ascii="Arial" w:hAnsi="Arial" w:cs="Arial"/>
          <w:b/>
          <w:color w:val="002060"/>
        </w:rPr>
        <w:t>Royal Hospital for Children</w:t>
      </w:r>
    </w:p>
    <w:tbl>
      <w:tblPr>
        <w:tblpPr w:leftFromText="180" w:rightFromText="180" w:vertAnchor="text" w:horzAnchor="margin" w:tblpXSpec="center" w:tblpY="222"/>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3362"/>
        <w:gridCol w:w="4110"/>
      </w:tblGrid>
      <w:tr w:rsidR="00DD5F68" w:rsidRPr="00433757" w14:paraId="6F4782CC" w14:textId="77777777" w:rsidTr="00DD5F68">
        <w:trPr>
          <w:trHeight w:val="165"/>
        </w:trPr>
        <w:tc>
          <w:tcPr>
            <w:tcW w:w="2518" w:type="dxa"/>
            <w:shd w:val="clear" w:color="auto" w:fill="DDD9C3"/>
          </w:tcPr>
          <w:p w14:paraId="2C55C3A9" w14:textId="77777777" w:rsidR="00DD5F68" w:rsidRPr="00433757" w:rsidRDefault="00DD5F68" w:rsidP="00672F8B">
            <w:pPr>
              <w:pStyle w:val="Default"/>
              <w:ind w:left="420"/>
              <w:rPr>
                <w:b/>
                <w:color w:val="002060"/>
              </w:rPr>
            </w:pPr>
            <w:r w:rsidRPr="00433757">
              <w:rPr>
                <w:b/>
                <w:color w:val="002060"/>
              </w:rPr>
              <w:t xml:space="preserve">Name </w:t>
            </w:r>
          </w:p>
        </w:tc>
        <w:tc>
          <w:tcPr>
            <w:tcW w:w="3362" w:type="dxa"/>
            <w:shd w:val="clear" w:color="auto" w:fill="DDD9C3"/>
          </w:tcPr>
          <w:p w14:paraId="713FED61" w14:textId="77777777" w:rsidR="00DD5F68" w:rsidRPr="00433757" w:rsidRDefault="00DD5F68" w:rsidP="00672F8B">
            <w:pPr>
              <w:pStyle w:val="Default"/>
              <w:ind w:left="420"/>
              <w:rPr>
                <w:b/>
                <w:color w:val="002060"/>
              </w:rPr>
            </w:pPr>
            <w:r w:rsidRPr="00433757">
              <w:rPr>
                <w:b/>
                <w:color w:val="002060"/>
              </w:rPr>
              <w:t xml:space="preserve">Job Title </w:t>
            </w:r>
          </w:p>
        </w:tc>
        <w:tc>
          <w:tcPr>
            <w:tcW w:w="4110" w:type="dxa"/>
            <w:shd w:val="clear" w:color="auto" w:fill="DDD9C3"/>
          </w:tcPr>
          <w:p w14:paraId="3C828AEA" w14:textId="77777777" w:rsidR="00DD5F68" w:rsidRPr="00433757" w:rsidRDefault="00DD5F68" w:rsidP="00672F8B">
            <w:pPr>
              <w:pStyle w:val="Default"/>
              <w:ind w:left="420"/>
              <w:rPr>
                <w:b/>
                <w:color w:val="002060"/>
              </w:rPr>
            </w:pPr>
            <w:r w:rsidRPr="00433757">
              <w:rPr>
                <w:b/>
                <w:color w:val="002060"/>
              </w:rPr>
              <w:t xml:space="preserve">Email </w:t>
            </w:r>
          </w:p>
        </w:tc>
      </w:tr>
      <w:tr w:rsidR="00DD5F68" w:rsidRPr="00433757" w14:paraId="5F6F562D" w14:textId="77777777" w:rsidTr="00DD5F68">
        <w:trPr>
          <w:trHeight w:val="375"/>
        </w:trPr>
        <w:tc>
          <w:tcPr>
            <w:tcW w:w="2518" w:type="dxa"/>
          </w:tcPr>
          <w:p w14:paraId="2571BA08" w14:textId="4F68F061" w:rsidR="00DD5F68" w:rsidRPr="00433757" w:rsidRDefault="00DD5F68" w:rsidP="00DD5F68">
            <w:pPr>
              <w:pStyle w:val="Default"/>
              <w:ind w:left="-48"/>
              <w:rPr>
                <w:b/>
                <w:color w:val="002060"/>
              </w:rPr>
            </w:pPr>
            <w:r>
              <w:rPr>
                <w:b/>
                <w:color w:val="002060"/>
              </w:rPr>
              <w:t>Jamie Redfern</w:t>
            </w:r>
          </w:p>
        </w:tc>
        <w:tc>
          <w:tcPr>
            <w:tcW w:w="3362" w:type="dxa"/>
          </w:tcPr>
          <w:p w14:paraId="16FA8A5E" w14:textId="07DAA92F" w:rsidR="00DD5F68" w:rsidRPr="00433757" w:rsidRDefault="00DD5F68" w:rsidP="00DD5F68">
            <w:pPr>
              <w:pStyle w:val="Default"/>
              <w:ind w:left="12" w:hanging="12"/>
              <w:rPr>
                <w:b/>
                <w:color w:val="002060"/>
              </w:rPr>
            </w:pPr>
            <w:r>
              <w:rPr>
                <w:b/>
                <w:color w:val="002060"/>
              </w:rPr>
              <w:t>General Manager</w:t>
            </w:r>
          </w:p>
        </w:tc>
        <w:tc>
          <w:tcPr>
            <w:tcW w:w="4110" w:type="dxa"/>
          </w:tcPr>
          <w:p w14:paraId="249AFA3D" w14:textId="6A9931C9" w:rsidR="00DD5F68" w:rsidRPr="00433757" w:rsidRDefault="00DD5F68" w:rsidP="00DD5F68">
            <w:pPr>
              <w:pStyle w:val="Default"/>
              <w:ind w:left="12" w:hanging="12"/>
              <w:rPr>
                <w:b/>
                <w:color w:val="002060"/>
              </w:rPr>
            </w:pPr>
            <w:r>
              <w:rPr>
                <w:b/>
                <w:color w:val="002060"/>
              </w:rPr>
              <w:t>Jamie.redfern@ggc.scot.nhs.uk</w:t>
            </w:r>
          </w:p>
        </w:tc>
      </w:tr>
      <w:tr w:rsidR="00DD5F68" w:rsidRPr="00433757" w14:paraId="464C9989" w14:textId="77777777" w:rsidTr="00DD5F68">
        <w:trPr>
          <w:trHeight w:val="375"/>
        </w:trPr>
        <w:tc>
          <w:tcPr>
            <w:tcW w:w="2518" w:type="dxa"/>
          </w:tcPr>
          <w:p w14:paraId="4D49ED44" w14:textId="1217D153" w:rsidR="00DD5F68" w:rsidRPr="00433757" w:rsidRDefault="00DD5F68" w:rsidP="00DD5F68">
            <w:pPr>
              <w:pStyle w:val="Default"/>
              <w:ind w:left="-48"/>
              <w:rPr>
                <w:b/>
                <w:color w:val="002060"/>
              </w:rPr>
            </w:pPr>
            <w:r>
              <w:rPr>
                <w:b/>
                <w:color w:val="002060"/>
              </w:rPr>
              <w:t>Dr Patrick Kearns</w:t>
            </w:r>
          </w:p>
        </w:tc>
        <w:tc>
          <w:tcPr>
            <w:tcW w:w="3362" w:type="dxa"/>
          </w:tcPr>
          <w:p w14:paraId="28201947" w14:textId="36C626CF" w:rsidR="00DD5F68" w:rsidRPr="00433757" w:rsidRDefault="00DD5F68" w:rsidP="00DD5F68">
            <w:pPr>
              <w:pStyle w:val="Default"/>
              <w:ind w:left="12" w:hanging="12"/>
              <w:rPr>
                <w:b/>
                <w:color w:val="002060"/>
              </w:rPr>
            </w:pPr>
            <w:r>
              <w:rPr>
                <w:b/>
                <w:color w:val="002060"/>
              </w:rPr>
              <w:t>Lead Ophthalmologist</w:t>
            </w:r>
          </w:p>
        </w:tc>
        <w:tc>
          <w:tcPr>
            <w:tcW w:w="4110" w:type="dxa"/>
          </w:tcPr>
          <w:p w14:paraId="72768EE2" w14:textId="6ACB9BE1" w:rsidR="00DD5F68" w:rsidRPr="00433757" w:rsidRDefault="00DD5F68" w:rsidP="00DD5F68">
            <w:pPr>
              <w:pStyle w:val="Default"/>
              <w:ind w:left="12" w:hanging="12"/>
              <w:rPr>
                <w:b/>
                <w:color w:val="002060"/>
              </w:rPr>
            </w:pPr>
            <w:r>
              <w:rPr>
                <w:b/>
                <w:color w:val="002060"/>
              </w:rPr>
              <w:t>Patrick.kearns@gjnh.scot.nhs.uk</w:t>
            </w:r>
          </w:p>
        </w:tc>
      </w:tr>
    </w:tbl>
    <w:p w14:paraId="359CF5E4" w14:textId="77777777" w:rsidR="00DD5F68" w:rsidRDefault="00DD5F68" w:rsidP="004B71F0">
      <w:pPr>
        <w:spacing w:after="200"/>
        <w:rPr>
          <w:rFonts w:ascii="Arial" w:hAnsi="Arial"/>
          <w:color w:val="002060"/>
          <w:sz w:val="22"/>
        </w:rPr>
      </w:pPr>
    </w:p>
    <w:p w14:paraId="0E7F7501" w14:textId="16E172D7" w:rsidR="004B71F0" w:rsidRPr="00433757" w:rsidRDefault="004B71F0" w:rsidP="004B71F0">
      <w:pPr>
        <w:spacing w:after="200"/>
        <w:rPr>
          <w:rFonts w:ascii="Arial" w:hAnsi="Arial"/>
          <w:color w:val="002060"/>
        </w:rPr>
      </w:pPr>
      <w:r w:rsidRPr="00433757">
        <w:rPr>
          <w:rFonts w:ascii="Arial" w:hAnsi="Arial"/>
          <w:color w:val="002060"/>
          <w:sz w:val="22"/>
        </w:rPr>
        <w:t xml:space="preserve">Applications are invited from motivated, enthusiastic and committed paediatric ophthalmologists interested in working in Glasgow at the Royal Hospital for Children (RHC), with the option for adult cataract sessions at the Golden Jubilee National Hospital, Clydebank. </w:t>
      </w:r>
    </w:p>
    <w:p w14:paraId="4AB87211" w14:textId="77777777" w:rsidR="004B71F0" w:rsidRPr="00433757" w:rsidRDefault="004B71F0" w:rsidP="004B71F0">
      <w:pPr>
        <w:spacing w:after="200"/>
        <w:rPr>
          <w:rFonts w:ascii="Arial" w:hAnsi="Arial"/>
          <w:color w:val="002060"/>
        </w:rPr>
      </w:pPr>
      <w:r w:rsidRPr="00433757">
        <w:rPr>
          <w:rFonts w:ascii="Arial" w:hAnsi="Arial"/>
          <w:color w:val="002060"/>
          <w:sz w:val="22"/>
        </w:rPr>
        <w:t xml:space="preserve">Successful applicants will join a team of three paediatric ophthalmology consultants working at RHC. </w:t>
      </w:r>
    </w:p>
    <w:p w14:paraId="20FCD3B0" w14:textId="77777777" w:rsidR="004B71F0" w:rsidRPr="00433757" w:rsidRDefault="004B71F0" w:rsidP="004B71F0">
      <w:pPr>
        <w:spacing w:after="200"/>
        <w:rPr>
          <w:rFonts w:ascii="Arial" w:hAnsi="Arial"/>
          <w:color w:val="002060"/>
        </w:rPr>
      </w:pPr>
      <w:r w:rsidRPr="00433757">
        <w:rPr>
          <w:rFonts w:ascii="Arial" w:hAnsi="Arial"/>
          <w:color w:val="002060"/>
          <w:sz w:val="22"/>
        </w:rPr>
        <w:t xml:space="preserve">The department is a national referral centre for all ophthalmic conditions in children and also provides a surgical service for all children below the age of sixteen for Greater Glasgow and Clyde. </w:t>
      </w:r>
    </w:p>
    <w:p w14:paraId="1E51D4CA" w14:textId="77777777" w:rsidR="004B71F0" w:rsidRPr="00433757" w:rsidRDefault="004B71F0" w:rsidP="004B71F0">
      <w:pPr>
        <w:spacing w:after="200"/>
        <w:rPr>
          <w:rFonts w:ascii="Arial" w:hAnsi="Arial"/>
          <w:color w:val="002060"/>
        </w:rPr>
      </w:pPr>
      <w:r w:rsidRPr="00433757">
        <w:rPr>
          <w:rFonts w:ascii="Arial" w:hAnsi="Arial"/>
          <w:color w:val="002060"/>
          <w:sz w:val="22"/>
        </w:rPr>
        <w:t xml:space="preserve">Applicants with subspecialty interests, particularly retinopathy of prematurity, uveitis, neuro-ophthalmology or paediatric glaucoma are encouraged and welcome. </w:t>
      </w:r>
    </w:p>
    <w:p w14:paraId="445D18A8" w14:textId="77777777" w:rsidR="004B71F0" w:rsidRPr="00433757" w:rsidRDefault="004B71F0" w:rsidP="004B71F0">
      <w:pPr>
        <w:spacing w:after="200"/>
        <w:rPr>
          <w:rFonts w:ascii="Arial" w:hAnsi="Arial"/>
          <w:color w:val="002060"/>
        </w:rPr>
      </w:pPr>
      <w:r w:rsidRPr="00433757">
        <w:rPr>
          <w:rFonts w:ascii="Arial" w:hAnsi="Arial"/>
          <w:color w:val="002060"/>
          <w:sz w:val="22"/>
        </w:rPr>
        <w:t xml:space="preserve">The ability to work well in a close knit team and alongside other disciplines is essential. </w:t>
      </w:r>
    </w:p>
    <w:p w14:paraId="36DB6B39" w14:textId="1E936048" w:rsidR="005A0033" w:rsidRPr="00433757" w:rsidRDefault="004B71F0" w:rsidP="004B71F0">
      <w:pPr>
        <w:spacing w:after="200"/>
        <w:rPr>
          <w:rFonts w:ascii="Arial" w:hAnsi="Arial"/>
          <w:color w:val="002060"/>
        </w:rPr>
      </w:pPr>
      <w:r w:rsidRPr="00433757">
        <w:rPr>
          <w:rFonts w:ascii="Arial" w:hAnsi="Arial"/>
          <w:color w:val="002060"/>
          <w:sz w:val="22"/>
        </w:rPr>
        <w:t xml:space="preserve">The adult component of the post will comprise three sessions per week in the Golden Jubilee National Hospital providing surgical cataract outpatient and surgical services. </w:t>
      </w:r>
    </w:p>
    <w:p w14:paraId="50A1EDD3" w14:textId="6B01CA87" w:rsidR="008A52ED" w:rsidRPr="00433757" w:rsidRDefault="005A0033" w:rsidP="008A52ED">
      <w:pPr>
        <w:rPr>
          <w:rFonts w:ascii="Arial" w:hAnsi="Arial" w:cs="Arial"/>
          <w:color w:val="002060"/>
          <w:sz w:val="22"/>
          <w:szCs w:val="22"/>
        </w:rPr>
      </w:pPr>
      <w:bookmarkStart w:id="0" w:name="_Hlk66176083"/>
      <w:r w:rsidRPr="00433757">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433757" w:rsidRDefault="005A0033" w:rsidP="008A52ED">
      <w:pPr>
        <w:rPr>
          <w:rFonts w:ascii="Arial" w:hAnsi="Arial" w:cs="Arial"/>
          <w:color w:val="002060"/>
          <w:sz w:val="22"/>
          <w:szCs w:val="22"/>
        </w:rPr>
      </w:pPr>
    </w:p>
    <w:p w14:paraId="146FC228" w14:textId="060FD733" w:rsidR="005A0033" w:rsidRPr="00433757"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433757">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14:paraId="28BF8477" w14:textId="77777777" w:rsidR="005A0033" w:rsidRPr="00433757"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433757"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433757">
        <w:rPr>
          <w:rFonts w:ascii="Arial" w:hAnsi="Arial" w:cs="Arial"/>
          <w:b/>
          <w:bCs/>
          <w:i/>
          <w:iCs/>
          <w:color w:val="002060"/>
          <w:sz w:val="22"/>
          <w:szCs w:val="22"/>
          <w:bdr w:val="none" w:sz="0" w:space="0" w:color="auto" w:frame="1"/>
          <w:lang w:val="en"/>
        </w:rPr>
        <w:t>Right to work in the United Kingdom</w:t>
      </w:r>
    </w:p>
    <w:p w14:paraId="3D622230" w14:textId="77777777" w:rsidR="005A0033" w:rsidRPr="00433757"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433757"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433757">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r:id="rId16" w:tgtFrame="_blank" w:history="1">
        <w:r w:rsidRPr="00433757">
          <w:rPr>
            <w:rStyle w:val="Hyperlink"/>
            <w:rFonts w:ascii="Arial" w:hAnsi="Arial" w:cs="Arial"/>
            <w:i/>
            <w:iCs/>
            <w:color w:val="002060"/>
            <w:sz w:val="22"/>
            <w:szCs w:val="22"/>
            <w:bdr w:val="none" w:sz="0" w:space="0" w:color="auto" w:frame="1"/>
            <w:lang w:val="en"/>
          </w:rPr>
          <w:t>UK Visas and Immigration</w:t>
        </w:r>
      </w:hyperlink>
      <w:r w:rsidRPr="00433757">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433757" w:rsidRDefault="005A0033" w:rsidP="005A0033">
      <w:pPr>
        <w:pStyle w:val="NormalWeb"/>
        <w:shd w:val="clear" w:color="auto" w:fill="FFFFFF"/>
        <w:spacing w:after="0"/>
        <w:rPr>
          <w:color w:val="002060"/>
        </w:rPr>
      </w:pPr>
    </w:p>
    <w:p w14:paraId="66106141" w14:textId="77777777" w:rsidR="005A0033" w:rsidRPr="00433757" w:rsidRDefault="005A0033" w:rsidP="005A0033">
      <w:pPr>
        <w:pStyle w:val="NormalWeb"/>
        <w:shd w:val="clear" w:color="auto" w:fill="FFFFFF"/>
        <w:spacing w:after="0"/>
        <w:rPr>
          <w:rFonts w:ascii="Calibri" w:hAnsi="Calibri" w:cs="Calibri"/>
          <w:color w:val="002060"/>
          <w:sz w:val="22"/>
          <w:szCs w:val="22"/>
        </w:rPr>
      </w:pPr>
      <w:r w:rsidRPr="00433757">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433757" w:rsidRDefault="005A0033" w:rsidP="005A0033">
      <w:pPr>
        <w:pStyle w:val="NormalWeb"/>
        <w:shd w:val="clear" w:color="auto" w:fill="FFFFFF"/>
        <w:spacing w:after="0"/>
        <w:ind w:left="1080" w:hanging="360"/>
        <w:rPr>
          <w:rFonts w:ascii="Calibri" w:hAnsi="Calibri" w:cs="Calibri"/>
          <w:color w:val="002060"/>
          <w:sz w:val="22"/>
          <w:szCs w:val="22"/>
        </w:rPr>
      </w:pPr>
      <w:r w:rsidRPr="00433757">
        <w:rPr>
          <w:rFonts w:ascii="Symbol" w:hAnsi="Symbol" w:cs="Calibri"/>
          <w:color w:val="002060"/>
          <w:sz w:val="22"/>
          <w:szCs w:val="22"/>
          <w:bdr w:val="none" w:sz="0" w:space="0" w:color="auto" w:frame="1"/>
          <w:lang w:val="en"/>
        </w:rPr>
        <w:t></w:t>
      </w:r>
      <w:r w:rsidRPr="00433757">
        <w:rPr>
          <w:color w:val="002060"/>
          <w:sz w:val="14"/>
          <w:szCs w:val="14"/>
          <w:bdr w:val="none" w:sz="0" w:space="0" w:color="auto" w:frame="1"/>
          <w:lang w:val="en"/>
        </w:rPr>
        <w:t>         </w:t>
      </w:r>
      <w:r w:rsidRPr="00433757">
        <w:rPr>
          <w:rFonts w:ascii="Arial" w:hAnsi="Arial" w:cs="Arial"/>
          <w:i/>
          <w:iCs/>
          <w:color w:val="002060"/>
          <w:sz w:val="22"/>
          <w:szCs w:val="22"/>
          <w:bdr w:val="none" w:sz="0" w:space="0" w:color="auto" w:frame="1"/>
          <w:lang w:val="en"/>
        </w:rPr>
        <w:t>the points-based immigration system</w:t>
      </w:r>
    </w:p>
    <w:p w14:paraId="67C01D18" w14:textId="77777777" w:rsidR="005A0033" w:rsidRPr="00433757" w:rsidRDefault="005A0033" w:rsidP="005A0033">
      <w:pPr>
        <w:pStyle w:val="NormalWeb"/>
        <w:shd w:val="clear" w:color="auto" w:fill="FFFFFF"/>
        <w:spacing w:after="0"/>
        <w:ind w:left="1080" w:hanging="360"/>
        <w:rPr>
          <w:rFonts w:ascii="Calibri" w:hAnsi="Calibri" w:cs="Calibri"/>
          <w:color w:val="002060"/>
          <w:sz w:val="22"/>
          <w:szCs w:val="22"/>
        </w:rPr>
      </w:pPr>
      <w:r w:rsidRPr="00433757">
        <w:rPr>
          <w:rFonts w:ascii="Symbol" w:hAnsi="Symbol" w:cs="Calibri"/>
          <w:color w:val="002060"/>
          <w:sz w:val="22"/>
          <w:szCs w:val="22"/>
          <w:bdr w:val="none" w:sz="0" w:space="0" w:color="auto" w:frame="1"/>
          <w:lang w:val="en"/>
        </w:rPr>
        <w:t></w:t>
      </w:r>
      <w:r w:rsidRPr="00433757">
        <w:rPr>
          <w:color w:val="002060"/>
          <w:sz w:val="14"/>
          <w:szCs w:val="14"/>
          <w:bdr w:val="none" w:sz="0" w:space="0" w:color="auto" w:frame="1"/>
          <w:lang w:val="en"/>
        </w:rPr>
        <w:t>         </w:t>
      </w:r>
      <w:r w:rsidRPr="00433757">
        <w:rPr>
          <w:rFonts w:ascii="Arial" w:hAnsi="Arial" w:cs="Arial"/>
          <w:i/>
          <w:iCs/>
          <w:color w:val="002060"/>
          <w:sz w:val="22"/>
          <w:szCs w:val="22"/>
          <w:bdr w:val="none" w:sz="0" w:space="0" w:color="auto" w:frame="1"/>
          <w:lang w:val="en"/>
        </w:rPr>
        <w:t>the EU settlement scheme</w:t>
      </w:r>
    </w:p>
    <w:p w14:paraId="50292345" w14:textId="77777777" w:rsidR="005A0033" w:rsidRPr="00433757" w:rsidRDefault="005A0033" w:rsidP="005A0033">
      <w:pPr>
        <w:pStyle w:val="NormalWeb"/>
        <w:shd w:val="clear" w:color="auto" w:fill="FFFFFF"/>
        <w:spacing w:after="0"/>
        <w:ind w:left="1080" w:hanging="360"/>
        <w:rPr>
          <w:rFonts w:ascii="Calibri" w:hAnsi="Calibri" w:cs="Calibri"/>
          <w:color w:val="002060"/>
          <w:sz w:val="22"/>
          <w:szCs w:val="22"/>
        </w:rPr>
      </w:pPr>
      <w:r w:rsidRPr="00433757">
        <w:rPr>
          <w:rFonts w:ascii="Symbol" w:hAnsi="Symbol" w:cs="Calibri"/>
          <w:color w:val="002060"/>
          <w:sz w:val="22"/>
          <w:szCs w:val="22"/>
          <w:bdr w:val="none" w:sz="0" w:space="0" w:color="auto" w:frame="1"/>
          <w:lang w:val="en"/>
        </w:rPr>
        <w:t></w:t>
      </w:r>
      <w:r w:rsidRPr="00433757">
        <w:rPr>
          <w:color w:val="002060"/>
          <w:sz w:val="14"/>
          <w:szCs w:val="14"/>
          <w:bdr w:val="none" w:sz="0" w:space="0" w:color="auto" w:frame="1"/>
          <w:lang w:val="en"/>
        </w:rPr>
        <w:t>         </w:t>
      </w:r>
      <w:r w:rsidRPr="00433757">
        <w:rPr>
          <w:rFonts w:ascii="Arial" w:hAnsi="Arial" w:cs="Arial"/>
          <w:i/>
          <w:iCs/>
          <w:color w:val="002060"/>
          <w:sz w:val="22"/>
          <w:szCs w:val="22"/>
          <w:bdr w:val="none" w:sz="0" w:space="0" w:color="auto" w:frame="1"/>
          <w:lang w:val="en"/>
        </w:rPr>
        <w:t>a biometric residence permit</w:t>
      </w:r>
    </w:p>
    <w:p w14:paraId="0284542A" w14:textId="77777777" w:rsidR="005A0033" w:rsidRPr="00433757"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433757"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433757">
        <w:rPr>
          <w:rFonts w:ascii="Arial" w:hAnsi="Arial" w:cs="Arial"/>
          <w:i/>
          <w:iCs/>
          <w:color w:val="002060"/>
          <w:sz w:val="22"/>
          <w:szCs w:val="22"/>
          <w:bdr w:val="none" w:sz="0" w:space="0" w:color="auto" w:frame="1"/>
          <w:lang w:val="en"/>
        </w:rPr>
        <w:t>A new </w:t>
      </w:r>
      <w:hyperlink r:id="rId17" w:tgtFrame="_blank" w:history="1">
        <w:r w:rsidRPr="00433757">
          <w:rPr>
            <w:rStyle w:val="Hyperlink"/>
            <w:rFonts w:ascii="Arial" w:hAnsi="Arial" w:cs="Arial"/>
            <w:i/>
            <w:iCs/>
            <w:color w:val="002060"/>
            <w:sz w:val="22"/>
            <w:szCs w:val="22"/>
            <w:bdr w:val="none" w:sz="0" w:space="0" w:color="auto" w:frame="1"/>
            <w:lang w:val="en"/>
          </w:rPr>
          <w:t>points-based immigration system</w:t>
        </w:r>
      </w:hyperlink>
      <w:r w:rsidRPr="00433757">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433757">
          <w:rPr>
            <w:rStyle w:val="Hyperlink"/>
            <w:rFonts w:ascii="Arial" w:hAnsi="Arial" w:cs="Arial"/>
            <w:i/>
            <w:iCs/>
            <w:color w:val="002060"/>
            <w:sz w:val="22"/>
            <w:szCs w:val="22"/>
            <w:bdr w:val="none" w:sz="0" w:space="0" w:color="auto" w:frame="1"/>
            <w:lang w:val="en"/>
          </w:rPr>
          <w:t>EU settlement scheme</w:t>
        </w:r>
      </w:hyperlink>
      <w:r w:rsidRPr="00433757">
        <w:rPr>
          <w:rFonts w:ascii="Arial" w:hAnsi="Arial" w:cs="Arial"/>
          <w:i/>
          <w:iCs/>
          <w:color w:val="002060"/>
          <w:sz w:val="22"/>
          <w:szCs w:val="22"/>
          <w:bdr w:val="none" w:sz="0" w:space="0" w:color="auto" w:frame="1"/>
          <w:lang w:val="en"/>
        </w:rPr>
        <w:t>.</w:t>
      </w:r>
    </w:p>
    <w:p w14:paraId="129C5541" w14:textId="77777777" w:rsidR="005A0033" w:rsidRPr="00433757"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433757" w:rsidRDefault="005A0033" w:rsidP="005A0033">
      <w:pPr>
        <w:pStyle w:val="NormalWeb"/>
        <w:shd w:val="clear" w:color="auto" w:fill="FFFFFF"/>
        <w:spacing w:after="0"/>
        <w:rPr>
          <w:rFonts w:ascii="Calibri" w:hAnsi="Calibri" w:cs="Calibri"/>
          <w:color w:val="002060"/>
          <w:sz w:val="22"/>
          <w:szCs w:val="22"/>
        </w:rPr>
      </w:pPr>
      <w:r w:rsidRPr="00433757">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433757">
          <w:rPr>
            <w:rStyle w:val="Hyperlink"/>
            <w:rFonts w:ascii="Arial" w:hAnsi="Arial" w:cs="Arial"/>
            <w:i/>
            <w:iCs/>
            <w:color w:val="002060"/>
            <w:sz w:val="22"/>
            <w:szCs w:val="22"/>
            <w:bdr w:val="none" w:sz="0" w:space="0" w:color="auto" w:frame="1"/>
            <w:lang w:val="en"/>
          </w:rPr>
          <w:t>skilled worker visa</w:t>
        </w:r>
      </w:hyperlink>
      <w:r w:rsidRPr="00433757">
        <w:rPr>
          <w:rFonts w:ascii="Arial" w:hAnsi="Arial" w:cs="Arial"/>
          <w:i/>
          <w:iCs/>
          <w:color w:val="002060"/>
          <w:sz w:val="22"/>
          <w:szCs w:val="22"/>
          <w:bdr w:val="none" w:sz="0" w:space="0" w:color="auto" w:frame="1"/>
          <w:lang w:val="en"/>
        </w:rPr>
        <w:t>.  A </w:t>
      </w:r>
      <w:hyperlink r:id="rId20" w:tgtFrame="_blank" w:history="1">
        <w:r w:rsidRPr="00433757">
          <w:rPr>
            <w:rStyle w:val="Hyperlink"/>
            <w:rFonts w:ascii="Arial" w:hAnsi="Arial" w:cs="Arial"/>
            <w:i/>
            <w:iCs/>
            <w:color w:val="002060"/>
            <w:sz w:val="22"/>
            <w:szCs w:val="22"/>
            <w:bdr w:val="none" w:sz="0" w:space="0" w:color="auto" w:frame="1"/>
            <w:lang w:val="en"/>
          </w:rPr>
          <w:t>Health and Care Worker visa</w:t>
        </w:r>
      </w:hyperlink>
      <w:r w:rsidRPr="00433757">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38DE3479" w14:textId="77777777" w:rsidR="005A0033" w:rsidRPr="00433757"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433757"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433757">
        <w:rPr>
          <w:rFonts w:ascii="Arial" w:hAnsi="Arial" w:cs="Arial"/>
          <w:b/>
          <w:bCs/>
          <w:i/>
          <w:iCs/>
          <w:color w:val="002060"/>
          <w:sz w:val="22"/>
          <w:szCs w:val="22"/>
          <w:bdr w:val="none" w:sz="0" w:space="0" w:color="auto" w:frame="1"/>
          <w:lang w:val="en"/>
        </w:rPr>
        <w:lastRenderedPageBreak/>
        <w:t>EU settlement scheme</w:t>
      </w:r>
    </w:p>
    <w:p w14:paraId="3C0C708B" w14:textId="77777777" w:rsidR="005A0033" w:rsidRPr="00433757"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433757"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433757">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433757" w:rsidRDefault="005A0033" w:rsidP="005A0033">
      <w:pPr>
        <w:pStyle w:val="NormalWeb"/>
        <w:shd w:val="clear" w:color="auto" w:fill="FFFFFF"/>
        <w:spacing w:after="0"/>
        <w:rPr>
          <w:rFonts w:ascii="Calibri" w:hAnsi="Calibri" w:cs="Calibri"/>
          <w:color w:val="002060"/>
          <w:sz w:val="22"/>
          <w:szCs w:val="22"/>
        </w:rPr>
      </w:pPr>
    </w:p>
    <w:p w14:paraId="2F27E568" w14:textId="33CFEAB1" w:rsidR="005A0033" w:rsidRPr="00433757" w:rsidRDefault="005A0033" w:rsidP="005A0033">
      <w:pPr>
        <w:pStyle w:val="NormalWeb"/>
        <w:shd w:val="clear" w:color="auto" w:fill="FFFFFF"/>
        <w:spacing w:after="0"/>
        <w:rPr>
          <w:rFonts w:ascii="Calibri" w:hAnsi="Calibri" w:cs="Calibri"/>
          <w:color w:val="002060"/>
          <w:sz w:val="22"/>
          <w:szCs w:val="22"/>
        </w:rPr>
      </w:pPr>
      <w:r w:rsidRPr="00433757">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r:id="rId21" w:tgtFrame="_blank" w:history="1">
        <w:r w:rsidRPr="00433757">
          <w:rPr>
            <w:rStyle w:val="Hyperlink"/>
            <w:rFonts w:ascii="Arial" w:hAnsi="Arial" w:cs="Arial"/>
            <w:i/>
            <w:iCs/>
            <w:color w:val="002060"/>
            <w:sz w:val="22"/>
            <w:szCs w:val="22"/>
            <w:bdr w:val="none" w:sz="0" w:space="0" w:color="auto" w:frame="1"/>
            <w:lang w:val="en"/>
          </w:rPr>
          <w:t>scheme</w:t>
        </w:r>
      </w:hyperlink>
      <w:r w:rsidRPr="00433757">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r:id="rId22" w:tgtFrame="_blank" w:history="1">
        <w:r w:rsidRPr="00433757">
          <w:rPr>
            <w:rStyle w:val="Hyperlink"/>
            <w:rFonts w:ascii="Arial" w:hAnsi="Arial" w:cs="Arial"/>
            <w:i/>
            <w:iCs/>
            <w:color w:val="002060"/>
            <w:sz w:val="22"/>
            <w:szCs w:val="22"/>
            <w:bdr w:val="none" w:sz="0" w:space="0" w:color="auto" w:frame="1"/>
            <w:lang w:val="en"/>
          </w:rPr>
          <w:t>EU settlement scheme</w:t>
        </w:r>
      </w:hyperlink>
      <w:r w:rsidRPr="00433757">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433757">
        <w:rPr>
          <w:rFonts w:ascii="Arial" w:hAnsi="Arial" w:cs="Arial"/>
          <w:i/>
          <w:iCs/>
          <w:color w:val="002060"/>
          <w:sz w:val="22"/>
          <w:szCs w:val="22"/>
          <w:bdr w:val="none" w:sz="0" w:space="0" w:color="auto" w:frame="1"/>
          <w:lang w:val="en"/>
        </w:rPr>
        <w:t>  </w:t>
      </w:r>
    </w:p>
    <w:p w14:paraId="6E11C805" w14:textId="77777777" w:rsidR="005A0033" w:rsidRPr="00433757" w:rsidRDefault="005A0033" w:rsidP="008A52ED">
      <w:pPr>
        <w:rPr>
          <w:rFonts w:ascii="Arial" w:hAnsi="Arial" w:cs="Arial"/>
          <w:color w:val="002060"/>
          <w:sz w:val="22"/>
          <w:szCs w:val="22"/>
        </w:rPr>
      </w:pPr>
    </w:p>
    <w:p w14:paraId="6F2D86A0" w14:textId="77777777" w:rsidR="008A52ED" w:rsidRPr="00433757" w:rsidRDefault="008A52ED" w:rsidP="008A52ED">
      <w:pPr>
        <w:rPr>
          <w:rFonts w:ascii="Arial" w:hAnsi="Arial" w:cs="Arial"/>
          <w:color w:val="002060"/>
          <w:sz w:val="22"/>
          <w:szCs w:val="22"/>
        </w:rPr>
      </w:pPr>
      <w:r w:rsidRPr="00433757">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14:paraId="40929333" w14:textId="77777777" w:rsidR="00C92639" w:rsidRPr="00433757" w:rsidRDefault="00C92639" w:rsidP="00C92639">
      <w:pPr>
        <w:rPr>
          <w:rFonts w:ascii="Arial" w:hAnsi="Arial" w:cs="Arial"/>
          <w:color w:val="002060"/>
        </w:rPr>
      </w:pPr>
    </w:p>
    <w:p w14:paraId="5225D4BB" w14:textId="77777777" w:rsidR="008502BD" w:rsidRPr="00433757" w:rsidRDefault="008502BD" w:rsidP="00C92639">
      <w:pPr>
        <w:rPr>
          <w:rFonts w:ascii="Arial" w:hAnsi="Arial" w:cs="Arial"/>
          <w:color w:val="002060"/>
        </w:rPr>
      </w:pPr>
      <w:r w:rsidRPr="00433757">
        <w:rPr>
          <w:b/>
          <w:color w:val="002060"/>
        </w:rPr>
        <w:t xml:space="preserve">For further information regarding NHS Greater Glasgow and Clyde and its hospitals, please visit our website </w:t>
      </w:r>
      <w:hyperlink r:id="rId23" w:history="1">
        <w:r w:rsidRPr="00433757">
          <w:rPr>
            <w:rStyle w:val="Hyperlink"/>
            <w:b/>
            <w:color w:val="002060"/>
          </w:rPr>
          <w:t>www.nhs.ggc.org.uk</w:t>
        </w:r>
      </w:hyperlink>
    </w:p>
    <w:p w14:paraId="105EF589" w14:textId="77777777" w:rsidR="009241F2" w:rsidRPr="00433757" w:rsidRDefault="009241F2" w:rsidP="00315293">
      <w:pPr>
        <w:kinsoku w:val="0"/>
        <w:overflowPunct w:val="0"/>
        <w:jc w:val="both"/>
        <w:rPr>
          <w:rFonts w:ascii="Arial" w:hAnsi="Arial" w:cs="Arial"/>
          <w:b/>
          <w:color w:val="002060"/>
        </w:rPr>
      </w:pPr>
    </w:p>
    <w:p w14:paraId="23071D48" w14:textId="77777777" w:rsidR="004B71F0" w:rsidRPr="00433757" w:rsidRDefault="004B71F0" w:rsidP="009241F2">
      <w:pPr>
        <w:kinsoku w:val="0"/>
        <w:overflowPunct w:val="0"/>
        <w:jc w:val="both"/>
        <w:rPr>
          <w:rFonts w:ascii="Arial" w:hAnsi="Arial" w:cs="Arial"/>
          <w:b/>
          <w:bCs/>
          <w:color w:val="002060"/>
          <w:sz w:val="32"/>
          <w:szCs w:val="32"/>
        </w:rPr>
      </w:pPr>
    </w:p>
    <w:p w14:paraId="62FB1311" w14:textId="77777777" w:rsidR="004B71F0" w:rsidRPr="00433757" w:rsidRDefault="004B71F0" w:rsidP="009241F2">
      <w:pPr>
        <w:kinsoku w:val="0"/>
        <w:overflowPunct w:val="0"/>
        <w:jc w:val="both"/>
        <w:rPr>
          <w:rFonts w:ascii="Arial" w:hAnsi="Arial" w:cs="Arial"/>
          <w:b/>
          <w:bCs/>
          <w:color w:val="002060"/>
          <w:sz w:val="32"/>
          <w:szCs w:val="32"/>
        </w:rPr>
      </w:pPr>
    </w:p>
    <w:p w14:paraId="5517710E" w14:textId="77777777" w:rsidR="004B71F0" w:rsidRPr="00433757" w:rsidRDefault="004B71F0" w:rsidP="009241F2">
      <w:pPr>
        <w:kinsoku w:val="0"/>
        <w:overflowPunct w:val="0"/>
        <w:jc w:val="both"/>
        <w:rPr>
          <w:rFonts w:ascii="Arial" w:hAnsi="Arial" w:cs="Arial"/>
          <w:b/>
          <w:bCs/>
          <w:color w:val="002060"/>
          <w:sz w:val="32"/>
          <w:szCs w:val="32"/>
        </w:rPr>
      </w:pPr>
    </w:p>
    <w:p w14:paraId="7F5905EA" w14:textId="77777777" w:rsidR="004B71F0" w:rsidRPr="00433757" w:rsidRDefault="004B71F0" w:rsidP="009241F2">
      <w:pPr>
        <w:kinsoku w:val="0"/>
        <w:overflowPunct w:val="0"/>
        <w:jc w:val="both"/>
        <w:rPr>
          <w:rFonts w:ascii="Arial" w:hAnsi="Arial" w:cs="Arial"/>
          <w:b/>
          <w:bCs/>
          <w:color w:val="002060"/>
          <w:sz w:val="32"/>
          <w:szCs w:val="32"/>
        </w:rPr>
      </w:pPr>
    </w:p>
    <w:p w14:paraId="1544EE6D" w14:textId="77777777" w:rsidR="004B71F0" w:rsidRPr="00433757" w:rsidRDefault="004B71F0" w:rsidP="009241F2">
      <w:pPr>
        <w:kinsoku w:val="0"/>
        <w:overflowPunct w:val="0"/>
        <w:jc w:val="both"/>
        <w:rPr>
          <w:rFonts w:ascii="Arial" w:hAnsi="Arial" w:cs="Arial"/>
          <w:b/>
          <w:bCs/>
          <w:color w:val="002060"/>
          <w:sz w:val="32"/>
          <w:szCs w:val="32"/>
        </w:rPr>
      </w:pPr>
    </w:p>
    <w:p w14:paraId="107B8E5D" w14:textId="77777777" w:rsidR="004B71F0" w:rsidRPr="00433757" w:rsidRDefault="004B71F0" w:rsidP="009241F2">
      <w:pPr>
        <w:kinsoku w:val="0"/>
        <w:overflowPunct w:val="0"/>
        <w:jc w:val="both"/>
        <w:rPr>
          <w:rFonts w:ascii="Arial" w:hAnsi="Arial" w:cs="Arial"/>
          <w:b/>
          <w:bCs/>
          <w:color w:val="002060"/>
          <w:sz w:val="32"/>
          <w:szCs w:val="32"/>
        </w:rPr>
      </w:pPr>
    </w:p>
    <w:p w14:paraId="6F113330" w14:textId="77777777" w:rsidR="004B71F0" w:rsidRPr="00433757" w:rsidRDefault="004B71F0" w:rsidP="009241F2">
      <w:pPr>
        <w:kinsoku w:val="0"/>
        <w:overflowPunct w:val="0"/>
        <w:jc w:val="both"/>
        <w:rPr>
          <w:rFonts w:ascii="Arial" w:hAnsi="Arial" w:cs="Arial"/>
          <w:b/>
          <w:bCs/>
          <w:color w:val="002060"/>
          <w:sz w:val="32"/>
          <w:szCs w:val="32"/>
        </w:rPr>
      </w:pPr>
    </w:p>
    <w:p w14:paraId="01E5BB7E" w14:textId="77777777" w:rsidR="004B71F0" w:rsidRPr="00433757" w:rsidRDefault="004B71F0" w:rsidP="009241F2">
      <w:pPr>
        <w:kinsoku w:val="0"/>
        <w:overflowPunct w:val="0"/>
        <w:jc w:val="both"/>
        <w:rPr>
          <w:rFonts w:ascii="Arial" w:hAnsi="Arial" w:cs="Arial"/>
          <w:b/>
          <w:bCs/>
          <w:color w:val="002060"/>
          <w:sz w:val="32"/>
          <w:szCs w:val="32"/>
        </w:rPr>
      </w:pPr>
    </w:p>
    <w:p w14:paraId="65567869" w14:textId="77777777" w:rsidR="004B71F0" w:rsidRPr="00433757" w:rsidRDefault="004B71F0" w:rsidP="009241F2">
      <w:pPr>
        <w:kinsoku w:val="0"/>
        <w:overflowPunct w:val="0"/>
        <w:jc w:val="both"/>
        <w:rPr>
          <w:rFonts w:ascii="Arial" w:hAnsi="Arial" w:cs="Arial"/>
          <w:b/>
          <w:bCs/>
          <w:color w:val="002060"/>
          <w:sz w:val="32"/>
          <w:szCs w:val="32"/>
        </w:rPr>
      </w:pPr>
    </w:p>
    <w:p w14:paraId="4156315C" w14:textId="77777777" w:rsidR="004B71F0" w:rsidRPr="00433757" w:rsidRDefault="004B71F0" w:rsidP="009241F2">
      <w:pPr>
        <w:kinsoku w:val="0"/>
        <w:overflowPunct w:val="0"/>
        <w:jc w:val="both"/>
        <w:rPr>
          <w:rFonts w:ascii="Arial" w:hAnsi="Arial" w:cs="Arial"/>
          <w:b/>
          <w:bCs/>
          <w:color w:val="002060"/>
          <w:sz w:val="32"/>
          <w:szCs w:val="32"/>
        </w:rPr>
      </w:pPr>
    </w:p>
    <w:p w14:paraId="22B05F67" w14:textId="77777777" w:rsidR="004B71F0" w:rsidRPr="00433757" w:rsidRDefault="004B71F0" w:rsidP="009241F2">
      <w:pPr>
        <w:kinsoku w:val="0"/>
        <w:overflowPunct w:val="0"/>
        <w:jc w:val="both"/>
        <w:rPr>
          <w:rFonts w:ascii="Arial" w:hAnsi="Arial" w:cs="Arial"/>
          <w:b/>
          <w:bCs/>
          <w:color w:val="002060"/>
          <w:sz w:val="32"/>
          <w:szCs w:val="32"/>
        </w:rPr>
      </w:pPr>
    </w:p>
    <w:p w14:paraId="6348C91C" w14:textId="77777777" w:rsidR="004B71F0" w:rsidRPr="00433757" w:rsidRDefault="004B71F0" w:rsidP="009241F2">
      <w:pPr>
        <w:kinsoku w:val="0"/>
        <w:overflowPunct w:val="0"/>
        <w:jc w:val="both"/>
        <w:rPr>
          <w:rFonts w:ascii="Arial" w:hAnsi="Arial" w:cs="Arial"/>
          <w:b/>
          <w:bCs/>
          <w:color w:val="002060"/>
          <w:sz w:val="32"/>
          <w:szCs w:val="32"/>
        </w:rPr>
      </w:pPr>
    </w:p>
    <w:p w14:paraId="7A581714" w14:textId="77777777" w:rsidR="004B71F0" w:rsidRPr="00433757" w:rsidRDefault="004B71F0" w:rsidP="009241F2">
      <w:pPr>
        <w:kinsoku w:val="0"/>
        <w:overflowPunct w:val="0"/>
        <w:jc w:val="both"/>
        <w:rPr>
          <w:rFonts w:ascii="Arial" w:hAnsi="Arial" w:cs="Arial"/>
          <w:b/>
          <w:bCs/>
          <w:color w:val="002060"/>
          <w:sz w:val="32"/>
          <w:szCs w:val="32"/>
        </w:rPr>
      </w:pPr>
    </w:p>
    <w:p w14:paraId="207A474A" w14:textId="77777777" w:rsidR="004B71F0" w:rsidRPr="00433757" w:rsidRDefault="004B71F0" w:rsidP="009241F2">
      <w:pPr>
        <w:kinsoku w:val="0"/>
        <w:overflowPunct w:val="0"/>
        <w:jc w:val="both"/>
        <w:rPr>
          <w:rFonts w:ascii="Arial" w:hAnsi="Arial" w:cs="Arial"/>
          <w:b/>
          <w:bCs/>
          <w:color w:val="002060"/>
          <w:sz w:val="32"/>
          <w:szCs w:val="32"/>
        </w:rPr>
      </w:pPr>
    </w:p>
    <w:p w14:paraId="0E0DA074" w14:textId="77777777" w:rsidR="004B71F0" w:rsidRPr="00433757" w:rsidRDefault="004B71F0" w:rsidP="009241F2">
      <w:pPr>
        <w:kinsoku w:val="0"/>
        <w:overflowPunct w:val="0"/>
        <w:jc w:val="both"/>
        <w:rPr>
          <w:rFonts w:ascii="Arial" w:hAnsi="Arial" w:cs="Arial"/>
          <w:b/>
          <w:bCs/>
          <w:color w:val="002060"/>
          <w:sz w:val="32"/>
          <w:szCs w:val="32"/>
        </w:rPr>
      </w:pPr>
    </w:p>
    <w:p w14:paraId="0ADC6ADD" w14:textId="77777777" w:rsidR="00DD5F68" w:rsidRDefault="00DD5F68" w:rsidP="00433757">
      <w:pPr>
        <w:kinsoku w:val="0"/>
        <w:overflowPunct w:val="0"/>
        <w:jc w:val="both"/>
        <w:rPr>
          <w:rFonts w:ascii="Arial" w:hAnsi="Arial" w:cs="Arial"/>
          <w:b/>
          <w:bCs/>
          <w:color w:val="002060"/>
          <w:sz w:val="32"/>
          <w:szCs w:val="32"/>
        </w:rPr>
      </w:pPr>
    </w:p>
    <w:p w14:paraId="44FC5CAD" w14:textId="77777777" w:rsidR="00DD5F68" w:rsidRDefault="00DD5F68" w:rsidP="00433757">
      <w:pPr>
        <w:kinsoku w:val="0"/>
        <w:overflowPunct w:val="0"/>
        <w:jc w:val="both"/>
        <w:rPr>
          <w:rFonts w:ascii="Arial" w:hAnsi="Arial" w:cs="Arial"/>
          <w:b/>
          <w:bCs/>
          <w:color w:val="002060"/>
          <w:sz w:val="32"/>
          <w:szCs w:val="32"/>
        </w:rPr>
      </w:pPr>
    </w:p>
    <w:p w14:paraId="207C4220" w14:textId="77777777" w:rsidR="00DD5F68" w:rsidRDefault="00DD5F68" w:rsidP="00433757">
      <w:pPr>
        <w:kinsoku w:val="0"/>
        <w:overflowPunct w:val="0"/>
        <w:jc w:val="both"/>
        <w:rPr>
          <w:rFonts w:ascii="Arial" w:hAnsi="Arial" w:cs="Arial"/>
          <w:b/>
          <w:bCs/>
          <w:color w:val="002060"/>
          <w:sz w:val="32"/>
          <w:szCs w:val="32"/>
        </w:rPr>
      </w:pPr>
    </w:p>
    <w:p w14:paraId="3EC7FC8D" w14:textId="489C9D27" w:rsidR="004B71F0" w:rsidRDefault="008502BD" w:rsidP="00433757">
      <w:pPr>
        <w:kinsoku w:val="0"/>
        <w:overflowPunct w:val="0"/>
        <w:jc w:val="both"/>
        <w:rPr>
          <w:rFonts w:ascii="Arial" w:hAnsi="Arial" w:cs="Arial"/>
          <w:b/>
          <w:bCs/>
          <w:color w:val="002060"/>
          <w:sz w:val="32"/>
          <w:szCs w:val="32"/>
        </w:rPr>
      </w:pPr>
      <w:r w:rsidRPr="00433757">
        <w:rPr>
          <w:rFonts w:ascii="Arial" w:hAnsi="Arial" w:cs="Arial"/>
          <w:b/>
          <w:bCs/>
          <w:color w:val="002060"/>
          <w:sz w:val="32"/>
          <w:szCs w:val="32"/>
        </w:rPr>
        <w:t>Section 2:</w:t>
      </w:r>
    </w:p>
    <w:p w14:paraId="3B45BE28" w14:textId="77777777" w:rsidR="00433757" w:rsidRPr="00433757" w:rsidRDefault="00433757" w:rsidP="00433757">
      <w:pPr>
        <w:kinsoku w:val="0"/>
        <w:overflowPunct w:val="0"/>
        <w:jc w:val="both"/>
        <w:rPr>
          <w:rFonts w:ascii="Arial" w:hAnsi="Arial" w:cs="Arial"/>
          <w:b/>
          <w:bCs/>
          <w:color w:val="002060"/>
          <w:sz w:val="32"/>
          <w:szCs w:val="32"/>
        </w:rPr>
      </w:pPr>
    </w:p>
    <w:p w14:paraId="0F55FC7D" w14:textId="77777777" w:rsidR="004B71F0" w:rsidRPr="00433757" w:rsidRDefault="004B71F0" w:rsidP="004B71F0">
      <w:pPr>
        <w:spacing w:after="200"/>
        <w:rPr>
          <w:rFonts w:ascii="Arial" w:hAnsi="Arial" w:cs="Arial"/>
          <w:b/>
          <w:color w:val="002060"/>
          <w:sz w:val="22"/>
          <w:szCs w:val="22"/>
        </w:rPr>
      </w:pPr>
      <w:r w:rsidRPr="00433757">
        <w:rPr>
          <w:rFonts w:ascii="Arial" w:hAnsi="Arial" w:cs="Arial"/>
          <w:b/>
          <w:color w:val="002060"/>
          <w:sz w:val="22"/>
          <w:szCs w:val="22"/>
        </w:rPr>
        <w:t>Paediatric Services across NHS Greater Glasgow and Clyde</w:t>
      </w:r>
    </w:p>
    <w:p w14:paraId="70C40EBD" w14:textId="7777777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 xml:space="preserve">A large percentage of acute children’s services in NHS Greater Glasgow and Clyde (GG&amp;C) are provided from the Royal Hospital for Children (RHC). A paediatric ward and neonatal unit in the Royal Alexandria Hospital in Paisley supports acute care for children and young people and neonates in the Clyde catchment area of the NHS Board. Neonatal intensive care is provided at the RHC, Princess Royal Maternity and Royal Alexandria Hospital. </w:t>
      </w:r>
    </w:p>
    <w:p w14:paraId="2C7665DE" w14:textId="77777777" w:rsidR="004B71F0" w:rsidRPr="00433757" w:rsidRDefault="004B71F0" w:rsidP="004B71F0">
      <w:pPr>
        <w:spacing w:after="200"/>
        <w:rPr>
          <w:rFonts w:ascii="Arial" w:hAnsi="Arial" w:cs="Arial"/>
          <w:b/>
          <w:color w:val="002060"/>
          <w:sz w:val="22"/>
          <w:szCs w:val="22"/>
        </w:rPr>
      </w:pPr>
      <w:r w:rsidRPr="00433757">
        <w:rPr>
          <w:rFonts w:ascii="Arial" w:hAnsi="Arial" w:cs="Arial"/>
          <w:b/>
          <w:color w:val="002060"/>
          <w:sz w:val="22"/>
          <w:szCs w:val="22"/>
        </w:rPr>
        <w:t>The Royal Hospital for Children</w:t>
      </w:r>
    </w:p>
    <w:p w14:paraId="552EBD34" w14:textId="7777777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RHC is the largest paediatric teaching hospital in Scotland. It provides care for children resident within the Greater Glasgow area, acts as a tertiary referral centre for children from the West of Scotland and, in a range of subspecialties, from the whole of Scotland.</w:t>
      </w:r>
    </w:p>
    <w:p w14:paraId="7D1D5FA2" w14:textId="7777777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 xml:space="preserve">The hospital was opened in June 2015 and sits in the Queen Elizabeth University Campus linked to a range of Adult acute services, Laboratories, Maternity services. There is also a strong University presence including large Teaching and Learning Block.   </w:t>
      </w:r>
    </w:p>
    <w:p w14:paraId="6AEAD1B2" w14:textId="31B3F4BE"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All paediatric medical and surgical subspecialties are provided, including general medical paediatrics, respiratory, endocrinology, gastroenterology and nutrition, haemato-oncology (bone marrow transplant service), neurology, neurosurgery, cranio facial and maxillofacial surgery, nephrology, cardiology, immunology and infectious disease, dermatology, rheumatology, metabolic medicine, audiology, ophthalmology, ENT surgery, rheumatology and orthopaedics, general paediatric and neonatal surgery.</w:t>
      </w:r>
    </w:p>
    <w:p w14:paraId="4D7B7FA4" w14:textId="5FC0F1D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There is a full radiology suite of MRI (x2), catheterization laboratory, CT scanner and clinical physics department. There is also an extensive cardiac physiology department.</w:t>
      </w:r>
    </w:p>
    <w:p w14:paraId="15DC98AA" w14:textId="7777777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w:t>
      </w:r>
      <w:r w:rsidRPr="00433757">
        <w:rPr>
          <w:rFonts w:ascii="Arial" w:hAnsi="Arial" w:cs="Arial"/>
          <w:color w:val="002060"/>
          <w:sz w:val="22"/>
          <w:szCs w:val="22"/>
        </w:rPr>
        <w:tab/>
        <w:t>National services provided from RHC include:</w:t>
      </w:r>
    </w:p>
    <w:p w14:paraId="4AD95C51" w14:textId="7777777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o</w:t>
      </w:r>
      <w:r w:rsidRPr="00433757">
        <w:rPr>
          <w:rFonts w:ascii="Arial" w:hAnsi="Arial" w:cs="Arial"/>
          <w:color w:val="002060"/>
          <w:sz w:val="22"/>
          <w:szCs w:val="22"/>
        </w:rPr>
        <w:tab/>
        <w:t>Cardiac surgery, interventional and neonatal cardiology</w:t>
      </w:r>
    </w:p>
    <w:p w14:paraId="0FB76FDD" w14:textId="7777777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o</w:t>
      </w:r>
      <w:r w:rsidRPr="00433757">
        <w:rPr>
          <w:rFonts w:ascii="Arial" w:hAnsi="Arial" w:cs="Arial"/>
          <w:color w:val="002060"/>
          <w:sz w:val="22"/>
          <w:szCs w:val="22"/>
        </w:rPr>
        <w:tab/>
        <w:t>Complex Airways</w:t>
      </w:r>
    </w:p>
    <w:p w14:paraId="0B4B1BFF" w14:textId="7777777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o</w:t>
      </w:r>
      <w:r w:rsidRPr="00433757">
        <w:rPr>
          <w:rFonts w:ascii="Arial" w:hAnsi="Arial" w:cs="Arial"/>
          <w:color w:val="002060"/>
          <w:sz w:val="22"/>
          <w:szCs w:val="22"/>
        </w:rPr>
        <w:tab/>
        <w:t>Craniofacial Surgery</w:t>
      </w:r>
    </w:p>
    <w:p w14:paraId="5B7DCDA4" w14:textId="7777777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o</w:t>
      </w:r>
      <w:r w:rsidRPr="00433757">
        <w:rPr>
          <w:rFonts w:ascii="Arial" w:hAnsi="Arial" w:cs="Arial"/>
          <w:color w:val="002060"/>
          <w:sz w:val="22"/>
          <w:szCs w:val="22"/>
        </w:rPr>
        <w:tab/>
        <w:t>ECLS</w:t>
      </w:r>
    </w:p>
    <w:p w14:paraId="0446FBC7" w14:textId="7777777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o</w:t>
      </w:r>
      <w:r w:rsidRPr="00433757">
        <w:rPr>
          <w:rFonts w:ascii="Arial" w:hAnsi="Arial" w:cs="Arial"/>
          <w:color w:val="002060"/>
          <w:sz w:val="22"/>
          <w:szCs w:val="22"/>
        </w:rPr>
        <w:tab/>
        <w:t xml:space="preserve">Paediatric Intensive Care </w:t>
      </w:r>
    </w:p>
    <w:p w14:paraId="3235A3B0" w14:textId="7777777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o</w:t>
      </w:r>
      <w:r w:rsidRPr="00433757">
        <w:rPr>
          <w:rFonts w:ascii="Arial" w:hAnsi="Arial" w:cs="Arial"/>
          <w:color w:val="002060"/>
          <w:sz w:val="22"/>
          <w:szCs w:val="22"/>
        </w:rPr>
        <w:tab/>
        <w:t>Cleft Palate Surgery</w:t>
      </w:r>
    </w:p>
    <w:p w14:paraId="4ED558B9" w14:textId="7777777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o</w:t>
      </w:r>
      <w:r w:rsidRPr="00433757">
        <w:rPr>
          <w:rFonts w:ascii="Arial" w:hAnsi="Arial" w:cs="Arial"/>
          <w:color w:val="002060"/>
          <w:sz w:val="22"/>
          <w:szCs w:val="22"/>
        </w:rPr>
        <w:tab/>
        <w:t>Paediatric Renal Transplantation</w:t>
      </w:r>
    </w:p>
    <w:p w14:paraId="69B99D7A" w14:textId="7777777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o</w:t>
      </w:r>
      <w:r w:rsidRPr="00433757">
        <w:rPr>
          <w:rFonts w:ascii="Arial" w:hAnsi="Arial" w:cs="Arial"/>
          <w:color w:val="002060"/>
          <w:sz w:val="22"/>
          <w:szCs w:val="22"/>
        </w:rPr>
        <w:tab/>
        <w:t>Paediatric Stem Cell Transplantation</w:t>
      </w:r>
    </w:p>
    <w:p w14:paraId="10DB3D38" w14:textId="7777777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o</w:t>
      </w:r>
      <w:r w:rsidRPr="00433757">
        <w:rPr>
          <w:rFonts w:ascii="Arial" w:hAnsi="Arial" w:cs="Arial"/>
          <w:color w:val="002060"/>
          <w:sz w:val="22"/>
          <w:szCs w:val="22"/>
        </w:rPr>
        <w:tab/>
        <w:t>Wall Chest Surgery</w:t>
      </w:r>
    </w:p>
    <w:p w14:paraId="45C85666" w14:textId="7777777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o</w:t>
      </w:r>
      <w:r w:rsidRPr="00433757">
        <w:rPr>
          <w:rFonts w:ascii="Arial" w:hAnsi="Arial" w:cs="Arial"/>
          <w:color w:val="002060"/>
          <w:sz w:val="22"/>
          <w:szCs w:val="22"/>
        </w:rPr>
        <w:tab/>
        <w:t>Brachial Plexus Surgery</w:t>
      </w:r>
    </w:p>
    <w:p w14:paraId="31A764B7" w14:textId="2CBD48DF"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 Large outpatient, medical day care, medical assessment unit and emergency department</w:t>
      </w:r>
    </w:p>
    <w:p w14:paraId="7DCF9C44" w14:textId="3638666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 xml:space="preserve">• A pan Greater Glasgow Child Protection Unit has been developed on site. </w:t>
      </w:r>
    </w:p>
    <w:p w14:paraId="20AACA1A" w14:textId="7777777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 xml:space="preserve">RHC provides the major undergraduate Paediatric teaching facility for the University of Glasgow </w:t>
      </w:r>
    </w:p>
    <w:p w14:paraId="5318026A" w14:textId="77777777" w:rsidR="004B71F0" w:rsidRPr="00433757" w:rsidRDefault="004B71F0" w:rsidP="004B71F0">
      <w:pPr>
        <w:spacing w:after="200"/>
        <w:rPr>
          <w:rFonts w:ascii="Arial" w:hAnsi="Arial" w:cs="Arial"/>
          <w:color w:val="002060"/>
          <w:sz w:val="22"/>
          <w:szCs w:val="22"/>
        </w:rPr>
      </w:pPr>
    </w:p>
    <w:p w14:paraId="5C00D67C" w14:textId="77777777" w:rsidR="004B71F0" w:rsidRPr="00433757" w:rsidRDefault="004B71F0" w:rsidP="004B71F0">
      <w:pPr>
        <w:spacing w:after="200"/>
        <w:rPr>
          <w:rFonts w:ascii="Arial" w:hAnsi="Arial" w:cs="Arial"/>
          <w:b/>
          <w:color w:val="002060"/>
          <w:sz w:val="22"/>
          <w:szCs w:val="22"/>
        </w:rPr>
      </w:pPr>
      <w:r w:rsidRPr="00433757">
        <w:rPr>
          <w:rFonts w:ascii="Arial" w:hAnsi="Arial" w:cs="Arial"/>
          <w:b/>
          <w:color w:val="002060"/>
          <w:sz w:val="22"/>
          <w:szCs w:val="22"/>
        </w:rPr>
        <w:t>Neonatal Services in within NHS GG&amp;C</w:t>
      </w:r>
    </w:p>
    <w:p w14:paraId="27313E45" w14:textId="7777777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The Neonatal Unit at RHC is the lead perinatal centre for the west of Scotland, and is part of the West of Scotland Neonatal MCN providing regional and national services. The RHC is the location for the Scottish ECMO service. The Ian Donald Interventional Foetal Medicine Unit is located in the maternity building leading to a high proportion of congenital anomalies and other high risk pregnancies delivering on site. The unit currently has 30 ITU/HDU and 24 SCBU cots, and in 2017 admitted over 1,000 babies with a total activity of 16,500 bed days of which 8,600 were ITU/HDU. The RHC has an extensive range of tertiary paediatric services of which ophthalmology is one. It is a major centre for clinical care, teaching and research with a newly built education and learning centre and a dedicated Clinical Research Facility. The Neonatal Unit has several ongoing research projects.</w:t>
      </w:r>
    </w:p>
    <w:p w14:paraId="272EB423" w14:textId="7777777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 xml:space="preserve">There are two additional Neonatal units in Greater Glasgow and Clyde. The Princess Royal Maternity (PRM) is a large maternity unit situated about 1 mile east of the centre of Glasgow. It is on the campus of Glasgow Royal Infirmary, which provides services for the population of the East and North of Glasgow. It is a purpose built 120 bed maternity hospital delivering around 6300 babies annually. The neonatal unit is a level 3 neonatal unit and provides all forms of intensive support except for those infants who require neonatal surgery and/or extra-corporeal life support services (ECMO). The neonatal unit provides 4 intensive care cots, 6 HDU cots and 18 special care cots with around 650 admissions per annum. </w:t>
      </w:r>
    </w:p>
    <w:p w14:paraId="45C158BD" w14:textId="7777777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The Royal Alexandra Hospital in Paisley (RAH) is the smallest of the three units in GG&amp;C. It provides level 2 neonatal services with 3 ITU, 3 HDU and 10 SCBU cots. Short term intensive care is supported; however, all deliveries below 28 weeks, or those where the need for neonatal intensive care is anticipated, are preferentially transferred a level 3 units for the duration of their intensive care. The maternity unit has an annual delivery rate of 3600.</w:t>
      </w:r>
    </w:p>
    <w:p w14:paraId="25762314" w14:textId="7777777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All the neonatal units in Greater Glasgow &amp; Clyde are part of a single management structure in place of the previous locality based management systems. Much work has been done to integrate the services across the Health Board with the development of common guidelines and working practices. It is anticipated that the Neonatal Consultant Group in Glasgow will operate closely as a single team across the city whilst retaining strong links to an individual site ensuring the maintenance of robust clinical team working.</w:t>
      </w:r>
    </w:p>
    <w:p w14:paraId="402C76A1" w14:textId="77777777" w:rsidR="004B71F0" w:rsidRPr="00433757" w:rsidRDefault="004B71F0" w:rsidP="004B71F0">
      <w:pPr>
        <w:spacing w:after="200"/>
        <w:rPr>
          <w:rFonts w:ascii="Arial" w:hAnsi="Arial" w:cs="Arial"/>
          <w:b/>
          <w:color w:val="002060"/>
          <w:sz w:val="22"/>
          <w:szCs w:val="22"/>
        </w:rPr>
      </w:pPr>
      <w:r w:rsidRPr="00433757">
        <w:rPr>
          <w:rFonts w:ascii="Arial" w:hAnsi="Arial" w:cs="Arial"/>
          <w:b/>
          <w:color w:val="002060"/>
          <w:sz w:val="22"/>
          <w:szCs w:val="22"/>
        </w:rPr>
        <w:t>The Golden Jubilee National Hospital</w:t>
      </w:r>
    </w:p>
    <w:p w14:paraId="34D5FE40" w14:textId="6F585EAF"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 xml:space="preserve">The Golden Jubilee Hospital (GJNH) is a state of the art tertiary referral centre on the banks of the River Clyde in close proximity to Glasgow International Airport and within 30 minutes of the centre of Glasgow by road and rail links. Direct overnight sleeper rail service to Euston, London is available via the local station 5 minutes from the hospital. </w:t>
      </w:r>
    </w:p>
    <w:p w14:paraId="3DF2C848" w14:textId="2C355909"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 xml:space="preserve">The Golden Jubilee Foundation is an NHS Scotland Special Health Board. The Golden Jubilee Foundation comprises of the Golden Jubilee National Hospital (GJNH), the Golden Jubilee Research Institute, the Golden Jubilee Innovation Centre and the Golden Jubilee Conference Hotel. The GJNH has 300 beds, all wards having single or two bedded rooms with en-suite facilities. The estate has a high specification with a four star hotel and conference centre as an integral unit alongside the hospital. This has provided a very pleasing and attractive working environment for staff and desirable patient experience.  </w:t>
      </w:r>
    </w:p>
    <w:p w14:paraId="25FA55D0" w14:textId="7777777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The GJNH is effectively situated a short distance west of Glasgow City and is minutes away from the countryside of the West of Scotland and Loch Lomond. Glasgow and the immediate surroundings have a population of around 580,000. It is Scotland’s largest city and commercial capital. The city has a renowned  vibrant cultural life, with municipal art galleries and museums, first class sports and leisure facilities, a wide range of theatres and restaurants, excellent shopping and is only 45 miles from Edinburgh.</w:t>
      </w:r>
    </w:p>
    <w:p w14:paraId="15A572AF" w14:textId="77777777" w:rsidR="004B71F0" w:rsidRPr="00433757" w:rsidRDefault="004B71F0" w:rsidP="004B71F0">
      <w:pPr>
        <w:spacing w:after="200"/>
        <w:rPr>
          <w:rFonts w:ascii="Arial" w:hAnsi="Arial" w:cs="Arial"/>
          <w:color w:val="002060"/>
          <w:sz w:val="22"/>
          <w:szCs w:val="22"/>
        </w:rPr>
      </w:pPr>
    </w:p>
    <w:p w14:paraId="072D50D6" w14:textId="77777777" w:rsidR="004B71F0" w:rsidRPr="00433757" w:rsidRDefault="004B71F0" w:rsidP="004B71F0">
      <w:pPr>
        <w:spacing w:after="200"/>
        <w:rPr>
          <w:rFonts w:ascii="Arial" w:hAnsi="Arial" w:cs="Arial"/>
          <w:color w:val="002060"/>
          <w:sz w:val="22"/>
          <w:szCs w:val="22"/>
        </w:rPr>
      </w:pPr>
    </w:p>
    <w:p w14:paraId="0DBEAAC5" w14:textId="77777777" w:rsidR="004B71F0" w:rsidRPr="00433757" w:rsidRDefault="004B71F0" w:rsidP="004B71F0">
      <w:pPr>
        <w:spacing w:after="200"/>
        <w:rPr>
          <w:rFonts w:ascii="Arial" w:hAnsi="Arial" w:cs="Arial"/>
          <w:b/>
          <w:color w:val="002060"/>
          <w:sz w:val="22"/>
          <w:szCs w:val="22"/>
        </w:rPr>
      </w:pPr>
      <w:r w:rsidRPr="00433757">
        <w:rPr>
          <w:rFonts w:ascii="Arial" w:hAnsi="Arial" w:cs="Arial"/>
          <w:b/>
          <w:color w:val="002060"/>
          <w:sz w:val="22"/>
          <w:szCs w:val="22"/>
        </w:rPr>
        <w:t>The Ophthalmology Service</w:t>
      </w:r>
    </w:p>
    <w:p w14:paraId="21EE2839" w14:textId="64912A2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 xml:space="preserve">The Ophthalmology service was established in 2007 as a specialist provider of high volume cataract surgery in line with the Scottish Government’s commitment to the Treatment Time Guarantee. The service continues to expand and is now one of Scotland’s largest ophthalmic units, carrying out at least 18% of all cataract operations in Scotland. In 2019/20, we plan to deliver in excess of 8,000 cataract procedures and will have a new build integrated ophthalmology unit in 2020 which will meet the future demand for cataracts in the west of Scotland.  </w:t>
      </w:r>
    </w:p>
    <w:p w14:paraId="6A1CF861" w14:textId="297E3A97"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The appointment of additional Consultant ophthalmologists is a key part of our future expansion plans. This increase in capacity will benefit patients across Scotland. It also means that more patients from rural and areas located further afield from the Golden Jubilee need to have easy access to our services through the use of digital technologies and rural outreach visits.</w:t>
      </w:r>
    </w:p>
    <w:p w14:paraId="44C44F50" w14:textId="4131F298"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Currently, there is a comprehensive outpatient and theatre facility with a dedicated team of specialist ophthalmology nurses, optometrists, four resident consultants (2.6 WTE) and a small group of visiting consultants.  There are two core theatres available from Monday to Friday and all patients are treated as day cases under local anaesthesia.  In the lead up to approval for our plans for a new integrated ophthalmology unit in late 2019 we are currently expanding our service through a new and innovative outpatient space utilising a mobile theatre to create operating capacity to address some of the pressures experienced within NHS Scotland.</w:t>
      </w:r>
    </w:p>
    <w:p w14:paraId="3A237A9E" w14:textId="77777777" w:rsidR="004B71F0" w:rsidRPr="00433757" w:rsidRDefault="004B71F0" w:rsidP="004B71F0">
      <w:pPr>
        <w:spacing w:after="200"/>
        <w:rPr>
          <w:rFonts w:ascii="Arial" w:hAnsi="Arial" w:cs="Arial"/>
          <w:b/>
          <w:color w:val="002060"/>
          <w:sz w:val="22"/>
          <w:szCs w:val="22"/>
        </w:rPr>
      </w:pPr>
      <w:r w:rsidRPr="00433757">
        <w:rPr>
          <w:rFonts w:ascii="Arial" w:hAnsi="Arial" w:cs="Arial"/>
          <w:b/>
          <w:color w:val="002060"/>
          <w:sz w:val="22"/>
          <w:szCs w:val="22"/>
        </w:rPr>
        <w:t>Other services</w:t>
      </w:r>
    </w:p>
    <w:p w14:paraId="71E2DD85" w14:textId="7E23CEF8" w:rsidR="004B71F0" w:rsidRPr="00433757" w:rsidRDefault="004B71F0" w:rsidP="004B71F0">
      <w:pPr>
        <w:spacing w:after="200"/>
        <w:rPr>
          <w:rFonts w:ascii="Arial" w:hAnsi="Arial" w:cs="Arial"/>
          <w:color w:val="002060"/>
          <w:sz w:val="22"/>
          <w:szCs w:val="22"/>
        </w:rPr>
      </w:pPr>
      <w:r w:rsidRPr="00433757">
        <w:rPr>
          <w:rFonts w:ascii="Arial" w:hAnsi="Arial" w:cs="Arial"/>
          <w:color w:val="002060"/>
          <w:sz w:val="22"/>
          <w:szCs w:val="22"/>
        </w:rPr>
        <w:t>The Golden Jubilee Hospital also houses The West of Scotland Heart and Lung Centre and provides Thoracic Surgery, Orthopaedic Surgery and An Acute Pain Service.</w:t>
      </w:r>
    </w:p>
    <w:p w14:paraId="7A5D58C9" w14:textId="77777777" w:rsidR="004B71F0" w:rsidRPr="00433757" w:rsidRDefault="004B71F0" w:rsidP="004B71F0">
      <w:pPr>
        <w:pageBreakBefore/>
        <w:widowControl w:val="0"/>
        <w:spacing w:after="200"/>
        <w:rPr>
          <w:rFonts w:ascii="Arial" w:hAnsi="Arial"/>
          <w:color w:val="002060"/>
        </w:rPr>
      </w:pPr>
      <w:r w:rsidRPr="00433757">
        <w:rPr>
          <w:rFonts w:ascii="Arial" w:hAnsi="Arial"/>
          <w:b/>
          <w:color w:val="002060"/>
          <w:sz w:val="22"/>
        </w:rPr>
        <w:t>THE JOB ITSELF/DESCRIPTION OF SERVICE</w:t>
      </w:r>
    </w:p>
    <w:p w14:paraId="6A241EA3" w14:textId="77777777" w:rsidR="004B71F0" w:rsidRPr="00433757" w:rsidRDefault="004B71F0" w:rsidP="004B71F0">
      <w:pPr>
        <w:widowControl w:val="0"/>
        <w:spacing w:after="200"/>
        <w:rPr>
          <w:rFonts w:ascii="Arial" w:hAnsi="Arial"/>
          <w:b/>
          <w:color w:val="002060"/>
          <w:sz w:val="22"/>
        </w:rPr>
      </w:pPr>
      <w:r w:rsidRPr="00433757">
        <w:rPr>
          <w:rFonts w:ascii="Arial" w:hAnsi="Arial"/>
          <w:b/>
          <w:color w:val="002060"/>
          <w:sz w:val="22"/>
        </w:rPr>
        <w:t>Consultant Paediatric Ophthalmologist:</w:t>
      </w:r>
    </w:p>
    <w:p w14:paraId="06B84ABB"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This post offers a mixture of both secondary and tertiary paediatric ophthalmology which can be tailored to the applicants’ interests. As well as standard general paediatric, retinopathy of prematurity and strabismus, Glasgow can offer to any candidate tertiary clinics in anterior segment, uveitis, oculoplastic, neuro-ophthalmology and genetics. There may also be opportunities for expanding across the West of Scotland in either an outreach or telemedicine model. There is also the potential to continue adult cataract surgery within the Golden Jubilee, the current ophthalmologists find this useful to keep up their microsurgical skills. Other avenues can be explored if the candidate has no interest in adult cataract surgery</w:t>
      </w:r>
    </w:p>
    <w:p w14:paraId="6717908B" w14:textId="77777777" w:rsidR="004B71F0" w:rsidRPr="00433757" w:rsidRDefault="004B71F0" w:rsidP="004B71F0">
      <w:pPr>
        <w:widowControl w:val="0"/>
        <w:suppressAutoHyphens/>
        <w:spacing w:after="200"/>
        <w:rPr>
          <w:rFonts w:ascii="Arial" w:hAnsi="Arial"/>
          <w:color w:val="002060"/>
        </w:rPr>
      </w:pPr>
      <w:r w:rsidRPr="00433757">
        <w:rPr>
          <w:rFonts w:ascii="Arial" w:hAnsi="Arial"/>
          <w:b/>
          <w:color w:val="002060"/>
          <w:sz w:val="22"/>
        </w:rPr>
        <w:t>RELATIONSHIPS</w:t>
      </w:r>
    </w:p>
    <w:p w14:paraId="0E110F92" w14:textId="77777777" w:rsidR="004B71F0" w:rsidRPr="00433757" w:rsidRDefault="004B71F0" w:rsidP="004B71F0">
      <w:pPr>
        <w:widowControl w:val="0"/>
        <w:spacing w:after="200"/>
        <w:rPr>
          <w:rFonts w:ascii="Arial" w:hAnsi="Arial"/>
          <w:b/>
          <w:color w:val="002060"/>
          <w:u w:val="single"/>
        </w:rPr>
      </w:pPr>
      <w:r w:rsidRPr="00433757">
        <w:rPr>
          <w:rFonts w:ascii="Arial" w:hAnsi="Arial"/>
          <w:b/>
          <w:color w:val="002060"/>
          <w:sz w:val="22"/>
          <w:u w:val="single"/>
        </w:rPr>
        <w:t>Consultant Ophthalmologist Members of the Department</w:t>
      </w:r>
    </w:p>
    <w:p w14:paraId="3F8F1D2B" w14:textId="77777777" w:rsidR="004B71F0" w:rsidRPr="00433757" w:rsidRDefault="004B71F0" w:rsidP="004B71F0">
      <w:pPr>
        <w:widowControl w:val="0"/>
        <w:spacing w:after="200"/>
        <w:rPr>
          <w:rFonts w:ascii="Arial" w:hAnsi="Arial"/>
          <w:color w:val="002060"/>
          <w:sz w:val="22"/>
        </w:rPr>
        <w:sectPr w:rsidR="004B71F0" w:rsidRPr="00433757" w:rsidSect="00EF6D04">
          <w:footerReference w:type="even" r:id="rId24"/>
          <w:footerReference w:type="default" r:id="rId25"/>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pPr>
    </w:p>
    <w:p w14:paraId="705EDF3F" w14:textId="77777777" w:rsidR="004B71F0" w:rsidRPr="00433757" w:rsidRDefault="004B71F0" w:rsidP="004B71F0">
      <w:pPr>
        <w:widowControl w:val="0"/>
        <w:spacing w:after="200"/>
        <w:rPr>
          <w:rFonts w:ascii="Arial" w:hAnsi="Arial"/>
          <w:color w:val="002060"/>
          <w:sz w:val="22"/>
        </w:rPr>
      </w:pPr>
      <w:r w:rsidRPr="00433757">
        <w:rPr>
          <w:rFonts w:ascii="Arial" w:hAnsi="Arial"/>
          <w:color w:val="002060"/>
          <w:sz w:val="22"/>
        </w:rPr>
        <w:t>Dr Eoghan Millar</w:t>
      </w:r>
    </w:p>
    <w:p w14:paraId="02A771EC"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Dr Anne Cees Houtman</w:t>
      </w:r>
    </w:p>
    <w:p w14:paraId="6CCA0BED"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Dr Muhammed Aman-Ullah</w:t>
      </w:r>
    </w:p>
    <w:p w14:paraId="1E386ED9"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Dr Suzy Drummond (oculoplastics)</w:t>
      </w:r>
    </w:p>
    <w:p w14:paraId="76014D07" w14:textId="77777777" w:rsidR="004B71F0" w:rsidRPr="00433757" w:rsidRDefault="004B71F0" w:rsidP="004B71F0">
      <w:pPr>
        <w:widowControl w:val="0"/>
        <w:spacing w:after="200"/>
        <w:rPr>
          <w:rFonts w:ascii="Arial" w:hAnsi="Arial"/>
          <w:color w:val="002060"/>
          <w:sz w:val="22"/>
        </w:rPr>
      </w:pPr>
      <w:r w:rsidRPr="00433757">
        <w:rPr>
          <w:rFonts w:ascii="Arial" w:hAnsi="Arial"/>
          <w:color w:val="002060"/>
          <w:sz w:val="22"/>
        </w:rPr>
        <w:t>Dr Kathy Spowart (cerebral visual impairment)</w:t>
      </w:r>
    </w:p>
    <w:p w14:paraId="2AF4E959"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Dr Christy Ambrose (speciality doctor)</w:t>
      </w:r>
    </w:p>
    <w:p w14:paraId="10A8D314" w14:textId="77777777" w:rsidR="004B71F0" w:rsidRPr="00433757" w:rsidRDefault="004B71F0" w:rsidP="004B71F0">
      <w:pPr>
        <w:widowControl w:val="0"/>
        <w:spacing w:after="200"/>
        <w:rPr>
          <w:rFonts w:ascii="Arial" w:hAnsi="Arial"/>
          <w:b/>
          <w:color w:val="002060"/>
          <w:sz w:val="22"/>
          <w:u w:val="single"/>
        </w:rPr>
        <w:sectPr w:rsidR="004B71F0" w:rsidRPr="00433757" w:rsidSect="004B71F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noEndnote/>
          <w:docGrid w:linePitch="326"/>
        </w:sectPr>
      </w:pPr>
    </w:p>
    <w:p w14:paraId="37B64E47" w14:textId="77777777" w:rsidR="004B71F0" w:rsidRPr="00433757" w:rsidRDefault="004B71F0" w:rsidP="004B71F0">
      <w:pPr>
        <w:widowControl w:val="0"/>
        <w:spacing w:after="200"/>
        <w:rPr>
          <w:rFonts w:ascii="Arial" w:hAnsi="Arial"/>
          <w:b/>
          <w:color w:val="002060"/>
        </w:rPr>
      </w:pPr>
      <w:r w:rsidRPr="00433757">
        <w:rPr>
          <w:rFonts w:ascii="Arial" w:hAnsi="Arial"/>
          <w:b/>
          <w:color w:val="002060"/>
          <w:sz w:val="22"/>
          <w:u w:val="single"/>
        </w:rPr>
        <w:t>Orthoptic team:</w:t>
      </w:r>
    </w:p>
    <w:p w14:paraId="67E5D37B" w14:textId="77777777" w:rsidR="004B71F0" w:rsidRPr="00433757" w:rsidRDefault="004B71F0" w:rsidP="004B71F0">
      <w:pPr>
        <w:widowControl w:val="0"/>
        <w:spacing w:after="200"/>
        <w:rPr>
          <w:rFonts w:ascii="Arial" w:hAnsi="Arial"/>
          <w:color w:val="002060"/>
          <w:sz w:val="22"/>
        </w:rPr>
        <w:sectPr w:rsidR="004B71F0" w:rsidRPr="00433757" w:rsidSect="004B71F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pPr>
    </w:p>
    <w:p w14:paraId="76EEFFC7"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Elaine McCrossan (Head Orthoptist)</w:t>
      </w:r>
    </w:p>
    <w:p w14:paraId="49D77D4A"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Jacqueline McDade</w:t>
      </w:r>
    </w:p>
    <w:p w14:paraId="6AEE4D6E"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Janice Waterson Wilson</w:t>
      </w:r>
    </w:p>
    <w:p w14:paraId="531D7516"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Elana Scott</w:t>
      </w:r>
    </w:p>
    <w:p w14:paraId="2C21BE36"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Jacqueline Wright</w:t>
      </w:r>
    </w:p>
    <w:p w14:paraId="258AE2B4"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Aine McNeil</w:t>
      </w:r>
    </w:p>
    <w:p w14:paraId="5C27D8FF"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Claudine Wallace</w:t>
      </w:r>
    </w:p>
    <w:p w14:paraId="7FBCA505"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Claire O’Donnell</w:t>
      </w:r>
    </w:p>
    <w:p w14:paraId="0313B0B9" w14:textId="77777777" w:rsidR="004B71F0" w:rsidRPr="00433757" w:rsidRDefault="004B71F0" w:rsidP="004B71F0">
      <w:pPr>
        <w:widowControl w:val="0"/>
        <w:spacing w:after="200"/>
        <w:rPr>
          <w:rFonts w:ascii="Arial" w:hAnsi="Arial"/>
          <w:b/>
          <w:color w:val="002060"/>
          <w:sz w:val="22"/>
          <w:u w:val="single"/>
        </w:rPr>
        <w:sectPr w:rsidR="004B71F0" w:rsidRPr="00433757" w:rsidSect="004B71F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noEndnote/>
          <w:docGrid w:linePitch="326"/>
        </w:sectPr>
      </w:pPr>
    </w:p>
    <w:p w14:paraId="256F5F15" w14:textId="77777777" w:rsidR="004B71F0" w:rsidRPr="00433757" w:rsidRDefault="004B71F0" w:rsidP="004B71F0">
      <w:pPr>
        <w:widowControl w:val="0"/>
        <w:spacing w:after="200"/>
        <w:rPr>
          <w:rFonts w:ascii="Arial" w:hAnsi="Arial"/>
          <w:b/>
          <w:color w:val="002060"/>
        </w:rPr>
      </w:pPr>
      <w:r w:rsidRPr="00433757">
        <w:rPr>
          <w:rFonts w:ascii="Arial" w:hAnsi="Arial"/>
          <w:b/>
          <w:color w:val="002060"/>
          <w:sz w:val="22"/>
          <w:u w:val="single"/>
        </w:rPr>
        <w:t>Scientific team:</w:t>
      </w:r>
    </w:p>
    <w:p w14:paraId="3C9F731C"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Dr Ruth Hamilton (Consultant Clinical Scientist – electrophysiology service)</w:t>
      </w:r>
    </w:p>
    <w:p w14:paraId="4C0FD8C8"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Dr Roisin Mackie (Vision Scientist – electrophysiology service)</w:t>
      </w:r>
    </w:p>
    <w:p w14:paraId="16FC41CE"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Kirsten Graham (Clinical Scientist – OCT &amp; electrophysiology service)</w:t>
      </w:r>
    </w:p>
    <w:p w14:paraId="66754ACF"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Dr Richard Boulton (Clinical Scientist –electrophysiology service)</w:t>
      </w:r>
    </w:p>
    <w:p w14:paraId="3CC3D246" w14:textId="77777777" w:rsidR="004B71F0" w:rsidRPr="00433757" w:rsidRDefault="004B71F0" w:rsidP="004B71F0">
      <w:pPr>
        <w:widowControl w:val="0"/>
        <w:spacing w:after="200"/>
        <w:rPr>
          <w:rFonts w:ascii="Arial" w:hAnsi="Arial"/>
          <w:color w:val="002060"/>
        </w:rPr>
      </w:pPr>
      <w:r w:rsidRPr="00433757">
        <w:rPr>
          <w:rFonts w:ascii="Arial" w:hAnsi="Arial"/>
          <w:b/>
          <w:color w:val="002060"/>
          <w:sz w:val="22"/>
          <w:u w:val="single"/>
        </w:rPr>
        <w:t>Optometry team:</w:t>
      </w:r>
    </w:p>
    <w:p w14:paraId="3F66908F" w14:textId="77777777" w:rsidR="004B71F0" w:rsidRPr="00433757" w:rsidRDefault="004B71F0" w:rsidP="004B71F0">
      <w:pPr>
        <w:widowControl w:val="0"/>
        <w:spacing w:after="200"/>
        <w:rPr>
          <w:rFonts w:ascii="Arial" w:hAnsi="Arial"/>
          <w:color w:val="002060"/>
          <w:sz w:val="22"/>
        </w:rPr>
        <w:sectPr w:rsidR="004B71F0" w:rsidRPr="00433757" w:rsidSect="004B71F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pPr>
    </w:p>
    <w:p w14:paraId="5CC4A294"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Claire McCafferty (Uveitis screener)</w:t>
      </w:r>
    </w:p>
    <w:p w14:paraId="7E9DDF6E"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Richard Davison</w:t>
      </w:r>
    </w:p>
    <w:p w14:paraId="09916CBC"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Mhairi Millar</w:t>
      </w:r>
    </w:p>
    <w:p w14:paraId="2B051FD2"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Nikki Meek</w:t>
      </w:r>
    </w:p>
    <w:p w14:paraId="7EA2859D"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Eilidh Farquhar</w:t>
      </w:r>
    </w:p>
    <w:p w14:paraId="0944617F" w14:textId="34348032" w:rsidR="004B71F0" w:rsidRPr="00433757" w:rsidRDefault="004B71F0" w:rsidP="004B71F0">
      <w:pPr>
        <w:widowControl w:val="0"/>
        <w:spacing w:after="200"/>
        <w:rPr>
          <w:rFonts w:ascii="Arial" w:hAnsi="Arial"/>
          <w:color w:val="002060"/>
        </w:rPr>
        <w:sectPr w:rsidR="004B71F0" w:rsidRPr="00433757" w:rsidSect="004B71F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noEndnote/>
          <w:docGrid w:linePitch="326"/>
        </w:sectPr>
      </w:pPr>
      <w:r w:rsidRPr="00433757">
        <w:rPr>
          <w:rFonts w:ascii="Arial" w:hAnsi="Arial"/>
          <w:color w:val="002060"/>
          <w:sz w:val="22"/>
        </w:rPr>
        <w:t>Denise Bratten ( Paediatric LVA Optometrist)</w:t>
      </w:r>
    </w:p>
    <w:p w14:paraId="1F5CF325" w14:textId="77777777" w:rsidR="004B71F0" w:rsidRPr="00433757" w:rsidRDefault="004B71F0" w:rsidP="004B71F0">
      <w:pPr>
        <w:widowControl w:val="0"/>
        <w:spacing w:after="200"/>
        <w:rPr>
          <w:rFonts w:ascii="Arial" w:hAnsi="Arial"/>
          <w:b/>
          <w:color w:val="002060"/>
        </w:rPr>
      </w:pPr>
      <w:r w:rsidRPr="00433757">
        <w:rPr>
          <w:rFonts w:ascii="Arial" w:hAnsi="Arial"/>
          <w:b/>
          <w:color w:val="002060"/>
          <w:sz w:val="22"/>
          <w:u w:val="single"/>
        </w:rPr>
        <w:t>Junior Medical Staff:</w:t>
      </w:r>
    </w:p>
    <w:p w14:paraId="4BE89A26"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Our junior staff are part of the training rotation for the West of Scotland, and rotate 6 monthly. We currently have 2 specialist trainees. We are looking to have enough full time staff to employ a fellow in due course.</w:t>
      </w:r>
    </w:p>
    <w:p w14:paraId="10CCCABF" w14:textId="77777777" w:rsidR="004B71F0" w:rsidRPr="00433757" w:rsidRDefault="004B71F0" w:rsidP="009241F2">
      <w:pPr>
        <w:kinsoku w:val="0"/>
        <w:overflowPunct w:val="0"/>
        <w:jc w:val="both"/>
        <w:rPr>
          <w:rFonts w:ascii="Arial" w:hAnsi="Arial" w:cs="Arial"/>
          <w:b/>
          <w:bCs/>
          <w:color w:val="002060"/>
          <w:sz w:val="32"/>
          <w:szCs w:val="32"/>
        </w:rPr>
      </w:pPr>
    </w:p>
    <w:p w14:paraId="78AED5A4" w14:textId="77777777" w:rsidR="004B71F0" w:rsidRPr="00433757" w:rsidRDefault="004B71F0" w:rsidP="004B71F0">
      <w:pPr>
        <w:spacing w:after="200"/>
        <w:rPr>
          <w:rFonts w:ascii="Arial" w:hAnsi="Arial"/>
          <w:color w:val="002060"/>
          <w:sz w:val="22"/>
        </w:rPr>
      </w:pPr>
    </w:p>
    <w:p w14:paraId="0ACBC5E8" w14:textId="77777777" w:rsidR="004B71F0" w:rsidRPr="00433757" w:rsidRDefault="004B71F0" w:rsidP="004B71F0">
      <w:pPr>
        <w:spacing w:after="200"/>
        <w:rPr>
          <w:rFonts w:ascii="Arial" w:hAnsi="Arial" w:cs="Arial"/>
          <w:color w:val="002060"/>
          <w:sz w:val="22"/>
          <w:szCs w:val="22"/>
        </w:rPr>
      </w:pPr>
    </w:p>
    <w:p w14:paraId="5BD29E86" w14:textId="77777777" w:rsidR="009241F2" w:rsidRPr="00433757" w:rsidRDefault="008502BD" w:rsidP="008A52ED">
      <w:pPr>
        <w:rPr>
          <w:rFonts w:ascii="Arial" w:hAnsi="Arial" w:cs="Arial"/>
          <w:b/>
          <w:bCs/>
          <w:color w:val="002060"/>
          <w:sz w:val="32"/>
          <w:szCs w:val="32"/>
        </w:rPr>
      </w:pPr>
      <w:r w:rsidRPr="00433757">
        <w:rPr>
          <w:rFonts w:ascii="Arial" w:hAnsi="Arial" w:cs="Arial"/>
          <w:b/>
          <w:bCs/>
          <w:color w:val="002060"/>
          <w:sz w:val="32"/>
          <w:szCs w:val="32"/>
        </w:rPr>
        <w:t>Section 3:</w:t>
      </w:r>
    </w:p>
    <w:p w14:paraId="32014B75" w14:textId="77777777" w:rsidR="004B71F0" w:rsidRPr="00433757" w:rsidRDefault="004B71F0" w:rsidP="008A52ED">
      <w:pPr>
        <w:rPr>
          <w:rFonts w:ascii="Arial" w:hAnsi="Arial" w:cs="Arial"/>
          <w:b/>
          <w:bCs/>
          <w:color w:val="002060"/>
          <w:sz w:val="32"/>
          <w:szCs w:val="32"/>
        </w:rPr>
      </w:pPr>
    </w:p>
    <w:p w14:paraId="0E630A20" w14:textId="77777777" w:rsidR="004B71F0" w:rsidRPr="00433757" w:rsidRDefault="004B71F0" w:rsidP="004B71F0">
      <w:pPr>
        <w:widowControl w:val="0"/>
        <w:spacing w:after="200"/>
        <w:rPr>
          <w:rFonts w:ascii="Arial" w:hAnsi="Arial"/>
          <w:color w:val="002060"/>
        </w:rPr>
      </w:pPr>
      <w:r w:rsidRPr="00433757">
        <w:rPr>
          <w:rFonts w:ascii="Arial" w:hAnsi="Arial"/>
          <w:b/>
          <w:color w:val="002060"/>
          <w:sz w:val="22"/>
        </w:rPr>
        <w:t>Duties of the Post</w:t>
      </w:r>
      <w:r w:rsidRPr="00433757">
        <w:rPr>
          <w:rFonts w:ascii="Arial" w:hAnsi="Arial"/>
          <w:color w:val="002060"/>
          <w:sz w:val="22"/>
        </w:rPr>
        <w:t>:</w:t>
      </w:r>
    </w:p>
    <w:p w14:paraId="0888375C"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The post is for 10 programmed activities and is based in the Royal Hospital for Children, Glasgow with the option for 3 sessions at the Golden Jubilee National Hospital providing adult cataract outpatients and theatre. The successful applicant will function as one of 4-6 paediatric ophthalmologists and will be expected to participate fully in the elective and emergency workload. Applicants are required to hold the FRCOphth or equivalent and a certificate of completion of surgical training.</w:t>
      </w:r>
    </w:p>
    <w:p w14:paraId="6CC06DB4"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The post holder will have a negotiated job plan. Responsibilities will include outpatient work, ward work, continuing care, administration, teaching, audit and research. Screening for and treating retinopathy of prematurity is included in the job plan. The successful applicant will be expected to work closely with established surgical and specialty colleagues to provide a comprehensive service in all aspects of paediatric ophthalmology.</w:t>
      </w:r>
    </w:p>
    <w:p w14:paraId="2D3D95D1"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The post hold will have further responsibilities in addition to clinical duties detailed in the job plan, and will be expected to take part in:</w:t>
      </w:r>
    </w:p>
    <w:p w14:paraId="2EA93D7B" w14:textId="2827042F" w:rsidR="004B71F0" w:rsidRPr="00433757" w:rsidRDefault="004B71F0" w:rsidP="004B71F0">
      <w:pPr>
        <w:spacing w:after="200"/>
        <w:rPr>
          <w:rFonts w:ascii="Arial" w:hAnsi="Arial" w:cs="Arial"/>
          <w:color w:val="002060"/>
          <w:sz w:val="22"/>
        </w:rPr>
      </w:pPr>
      <w:r w:rsidRPr="00433757">
        <w:rPr>
          <w:rFonts w:ascii="Arial" w:hAnsi="Arial" w:cs="Arial"/>
          <w:b/>
          <w:color w:val="002060"/>
          <w:sz w:val="22"/>
        </w:rPr>
        <w:t>Teaching</w:t>
      </w:r>
    </w:p>
    <w:p w14:paraId="2DA86742"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The successful applicant will be expected to take a role in undergraduate and postgraduate teaching. He or she will also be expected to be responsible for the professional supervision, training and development of doctors in training grades including role of clinical supervisor to the MMC Specialist Trainees.</w:t>
      </w:r>
    </w:p>
    <w:p w14:paraId="308E2512" w14:textId="43CD31EE" w:rsidR="004B71F0" w:rsidRPr="00433757" w:rsidRDefault="004B71F0" w:rsidP="004B71F0">
      <w:pPr>
        <w:widowControl w:val="0"/>
        <w:spacing w:after="200"/>
        <w:rPr>
          <w:rFonts w:ascii="Arial" w:hAnsi="Arial"/>
          <w:color w:val="002060"/>
        </w:rPr>
      </w:pPr>
      <w:r w:rsidRPr="00433757">
        <w:rPr>
          <w:rFonts w:ascii="Arial" w:hAnsi="Arial"/>
          <w:b/>
          <w:color w:val="002060"/>
          <w:sz w:val="22"/>
        </w:rPr>
        <w:t>Research and audit</w:t>
      </w:r>
    </w:p>
    <w:p w14:paraId="5830F210"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The successful applicant will be expected to develop a research interest and supervise research projects undertaken by doctors in training grades. Currently our department has involvement in both UNICORN (pending ethics), a multicentre prospective trial uveitis in children, the VINCH study, investigating vision in children born to opioid-dependent methadone-maintained mothers, as well as development of supportive tools such as Peek Vision and development work with the West of Scotland innovation hub. The post holder may also develop a leading role in clinical audit/clinical effectiveness.</w:t>
      </w:r>
    </w:p>
    <w:p w14:paraId="68C33770" w14:textId="21E1F7DC" w:rsidR="004B71F0" w:rsidRPr="00433757" w:rsidRDefault="004B71F0" w:rsidP="004B71F0">
      <w:pPr>
        <w:widowControl w:val="0"/>
        <w:spacing w:after="200"/>
        <w:rPr>
          <w:rFonts w:ascii="Arial" w:hAnsi="Arial"/>
          <w:color w:val="002060"/>
        </w:rPr>
      </w:pPr>
      <w:r w:rsidRPr="00433757">
        <w:rPr>
          <w:rFonts w:ascii="Arial" w:hAnsi="Arial"/>
          <w:b/>
          <w:color w:val="002060"/>
          <w:sz w:val="22"/>
        </w:rPr>
        <w:t>Administration</w:t>
      </w:r>
    </w:p>
    <w:p w14:paraId="2432A58C"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The post holder will be expected to undertake such administrative duties as are required for his or her patients and the proper functioning of the department.</w:t>
      </w:r>
    </w:p>
    <w:p w14:paraId="4605A7E0" w14:textId="4EBCCCA1" w:rsidR="004B71F0" w:rsidRPr="00433757" w:rsidRDefault="004B71F0" w:rsidP="004B71F0">
      <w:pPr>
        <w:widowControl w:val="0"/>
        <w:spacing w:after="200"/>
        <w:rPr>
          <w:rFonts w:ascii="Arial" w:hAnsi="Arial"/>
          <w:color w:val="002060"/>
        </w:rPr>
      </w:pPr>
      <w:r w:rsidRPr="00433757">
        <w:rPr>
          <w:rFonts w:ascii="Arial" w:hAnsi="Arial"/>
          <w:b/>
          <w:color w:val="002060"/>
          <w:sz w:val="22"/>
        </w:rPr>
        <w:t>Other duties</w:t>
      </w:r>
    </w:p>
    <w:p w14:paraId="6206292B"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The post holder will undertake duties as shall from time to time be delegated to him/her by the Clinical Director/lead clinician.</w:t>
      </w:r>
    </w:p>
    <w:p w14:paraId="3C030CBD" w14:textId="77777777" w:rsidR="004B71F0" w:rsidRPr="00433757" w:rsidRDefault="004B71F0" w:rsidP="004B71F0">
      <w:pPr>
        <w:widowControl w:val="0"/>
        <w:suppressAutoHyphens/>
        <w:spacing w:after="200"/>
        <w:rPr>
          <w:rFonts w:ascii="Arial" w:hAnsi="Arial"/>
          <w:b/>
          <w:color w:val="002060"/>
          <w:sz w:val="22"/>
        </w:rPr>
      </w:pPr>
    </w:p>
    <w:p w14:paraId="5C0C76BD" w14:textId="77777777" w:rsidR="004B71F0" w:rsidRPr="00433757" w:rsidRDefault="004B71F0" w:rsidP="004B71F0">
      <w:pPr>
        <w:widowControl w:val="0"/>
        <w:suppressAutoHyphens/>
        <w:spacing w:after="200"/>
        <w:rPr>
          <w:rFonts w:ascii="Arial" w:hAnsi="Arial"/>
          <w:b/>
          <w:color w:val="002060"/>
          <w:sz w:val="22"/>
        </w:rPr>
      </w:pPr>
    </w:p>
    <w:p w14:paraId="653426D2" w14:textId="77777777" w:rsidR="004B71F0" w:rsidRPr="00433757" w:rsidRDefault="004B71F0" w:rsidP="004B71F0">
      <w:pPr>
        <w:widowControl w:val="0"/>
        <w:suppressAutoHyphens/>
        <w:spacing w:after="200"/>
        <w:rPr>
          <w:rFonts w:ascii="Arial" w:hAnsi="Arial"/>
          <w:b/>
          <w:color w:val="002060"/>
          <w:sz w:val="22"/>
        </w:rPr>
      </w:pPr>
    </w:p>
    <w:p w14:paraId="1CC2314A" w14:textId="77777777" w:rsidR="004B71F0" w:rsidRPr="00433757" w:rsidRDefault="004B71F0" w:rsidP="004B71F0">
      <w:pPr>
        <w:widowControl w:val="0"/>
        <w:suppressAutoHyphens/>
        <w:spacing w:after="200"/>
        <w:rPr>
          <w:rFonts w:ascii="Arial" w:hAnsi="Arial"/>
          <w:b/>
          <w:color w:val="002060"/>
          <w:sz w:val="22"/>
        </w:rPr>
      </w:pPr>
    </w:p>
    <w:p w14:paraId="60E9A60B" w14:textId="77777777" w:rsidR="004B71F0" w:rsidRPr="00433757" w:rsidRDefault="004B71F0" w:rsidP="004B71F0">
      <w:pPr>
        <w:widowControl w:val="0"/>
        <w:suppressAutoHyphens/>
        <w:spacing w:after="200"/>
        <w:rPr>
          <w:rFonts w:ascii="Arial" w:hAnsi="Arial"/>
          <w:b/>
          <w:color w:val="002060"/>
          <w:sz w:val="22"/>
        </w:rPr>
      </w:pPr>
    </w:p>
    <w:p w14:paraId="7E93DCBE" w14:textId="77777777" w:rsidR="004B71F0" w:rsidRPr="00433757" w:rsidRDefault="004B71F0" w:rsidP="004B71F0">
      <w:pPr>
        <w:widowControl w:val="0"/>
        <w:suppressAutoHyphens/>
        <w:spacing w:after="200"/>
        <w:rPr>
          <w:rFonts w:ascii="Arial" w:hAnsi="Arial"/>
          <w:b/>
          <w:color w:val="002060"/>
          <w:sz w:val="22"/>
        </w:rPr>
      </w:pPr>
    </w:p>
    <w:p w14:paraId="098862AF" w14:textId="77777777" w:rsidR="004B71F0" w:rsidRPr="00433757" w:rsidRDefault="004B71F0" w:rsidP="004B71F0">
      <w:pPr>
        <w:widowControl w:val="0"/>
        <w:suppressAutoHyphens/>
        <w:spacing w:after="200"/>
        <w:rPr>
          <w:rFonts w:ascii="Arial" w:hAnsi="Arial"/>
          <w:b/>
          <w:color w:val="002060"/>
          <w:sz w:val="22"/>
        </w:rPr>
      </w:pPr>
    </w:p>
    <w:p w14:paraId="1CEF9802" w14:textId="503E7837" w:rsidR="004B71F0" w:rsidRPr="00433757" w:rsidRDefault="004B71F0" w:rsidP="004B71F0">
      <w:pPr>
        <w:widowControl w:val="0"/>
        <w:suppressAutoHyphens/>
        <w:spacing w:after="200"/>
        <w:rPr>
          <w:rFonts w:ascii="Arial" w:hAnsi="Arial"/>
          <w:color w:val="002060"/>
        </w:rPr>
      </w:pPr>
      <w:r w:rsidRPr="00433757">
        <w:rPr>
          <w:rFonts w:ascii="Arial" w:hAnsi="Arial"/>
          <w:b/>
          <w:color w:val="002060"/>
          <w:sz w:val="22"/>
        </w:rPr>
        <w:t>Timetable</w:t>
      </w:r>
    </w:p>
    <w:p w14:paraId="6CA23F65" w14:textId="77777777" w:rsidR="004B71F0" w:rsidRPr="00433757" w:rsidRDefault="004B71F0" w:rsidP="004B71F0">
      <w:pPr>
        <w:widowControl w:val="0"/>
        <w:spacing w:after="200"/>
        <w:rPr>
          <w:rFonts w:ascii="Arial" w:hAnsi="Arial"/>
          <w:color w:val="002060"/>
        </w:rPr>
      </w:pPr>
      <w:r w:rsidRPr="00433757">
        <w:rPr>
          <w:rFonts w:ascii="Arial" w:hAnsi="Arial"/>
          <w:color w:val="002060"/>
          <w:sz w:val="22"/>
        </w:rPr>
        <w:t>The timetable given below is an example.</w:t>
      </w:r>
    </w:p>
    <w:p w14:paraId="31916B08" w14:textId="77777777" w:rsidR="004B71F0" w:rsidRPr="00433757" w:rsidRDefault="004B71F0" w:rsidP="004B71F0">
      <w:pPr>
        <w:widowControl w:val="0"/>
        <w:spacing w:after="200"/>
        <w:rPr>
          <w:rFonts w:ascii="Arial" w:hAnsi="Arial"/>
          <w:color w:val="002060"/>
        </w:rPr>
      </w:pPr>
      <w:r w:rsidRPr="00433757">
        <w:rPr>
          <w:rFonts w:ascii="Arial" w:hAnsi="Arial"/>
          <w:b/>
          <w:color w:val="002060"/>
          <w:sz w:val="22"/>
        </w:rPr>
        <w:t>Possible Job Plan</w:t>
      </w:r>
    </w:p>
    <w:p w14:paraId="32C3E920" w14:textId="77777777" w:rsidR="004B71F0" w:rsidRPr="00433757" w:rsidRDefault="004B71F0" w:rsidP="004B71F0">
      <w:pPr>
        <w:pStyle w:val="BodyTextIndent"/>
        <w:spacing w:after="200"/>
        <w:ind w:left="0"/>
        <w:rPr>
          <w:rFonts w:ascii="Arial" w:hAnsi="Arial"/>
          <w:color w:val="002060"/>
        </w:rPr>
      </w:pPr>
      <w:r w:rsidRPr="00433757">
        <w:rPr>
          <w:rFonts w:ascii="Arial" w:hAnsi="Arial"/>
          <w:color w:val="002060"/>
        </w:rPr>
        <w:t>The following job plan is a suggestion of what a 10 PA (9 DCC: 1 SPA) timetable may look like. The actual timetable could be different to this.</w:t>
      </w:r>
    </w:p>
    <w:tbl>
      <w:tblPr>
        <w:tblW w:w="0" w:type="auto"/>
        <w:tblInd w:w="5" w:type="dxa"/>
        <w:tblLayout w:type="fixed"/>
        <w:tblCellMar>
          <w:left w:w="0" w:type="dxa"/>
          <w:right w:w="0" w:type="dxa"/>
        </w:tblCellMar>
        <w:tblLook w:val="0000" w:firstRow="0" w:lastRow="0" w:firstColumn="0" w:lastColumn="0" w:noHBand="0" w:noVBand="0"/>
      </w:tblPr>
      <w:tblGrid>
        <w:gridCol w:w="2494"/>
        <w:gridCol w:w="2494"/>
        <w:gridCol w:w="2534"/>
      </w:tblGrid>
      <w:tr w:rsidR="004B71F0" w:rsidRPr="00433757" w14:paraId="3D842CB8" w14:textId="77777777" w:rsidTr="004B71F0">
        <w:tblPrEx>
          <w:tblCellMar>
            <w:top w:w="0" w:type="dxa"/>
            <w:left w:w="0" w:type="dxa"/>
            <w:bottom w:w="0" w:type="dxa"/>
            <w:right w:w="0" w:type="dxa"/>
          </w:tblCellMar>
        </w:tblPrEx>
        <w:trPr>
          <w:trHeight w:val="453"/>
        </w:trPr>
        <w:tc>
          <w:tcPr>
            <w:tcW w:w="2494" w:type="dxa"/>
            <w:tcBorders>
              <w:top w:val="single" w:sz="4" w:space="0" w:color="000000"/>
              <w:left w:val="single" w:sz="4" w:space="0" w:color="000000"/>
              <w:bottom w:val="single" w:sz="4" w:space="0" w:color="000000"/>
            </w:tcBorders>
            <w:vAlign w:val="center"/>
          </w:tcPr>
          <w:p w14:paraId="20D33496" w14:textId="77777777" w:rsidR="004B71F0" w:rsidRPr="00433757" w:rsidRDefault="004B71F0" w:rsidP="004B71F0">
            <w:pPr>
              <w:pStyle w:val="BodyTextIndent"/>
              <w:snapToGrid w:val="0"/>
              <w:spacing w:after="200"/>
              <w:jc w:val="center"/>
              <w:rPr>
                <w:rFonts w:ascii="Arial" w:hAnsi="Arial"/>
                <w:color w:val="002060"/>
              </w:rPr>
            </w:pPr>
          </w:p>
        </w:tc>
        <w:tc>
          <w:tcPr>
            <w:tcW w:w="2494" w:type="dxa"/>
            <w:tcBorders>
              <w:top w:val="single" w:sz="4" w:space="0" w:color="000000"/>
              <w:left w:val="single" w:sz="4" w:space="0" w:color="000000"/>
              <w:bottom w:val="single" w:sz="4" w:space="0" w:color="000000"/>
            </w:tcBorders>
            <w:vAlign w:val="center"/>
          </w:tcPr>
          <w:p w14:paraId="61952EAA" w14:textId="77777777" w:rsidR="004B71F0" w:rsidRPr="00433757" w:rsidRDefault="004B71F0" w:rsidP="004B71F0">
            <w:pPr>
              <w:pStyle w:val="BodyTextIndent"/>
              <w:spacing w:after="200"/>
              <w:jc w:val="center"/>
              <w:rPr>
                <w:rFonts w:ascii="Arial" w:hAnsi="Arial"/>
                <w:color w:val="002060"/>
              </w:rPr>
            </w:pPr>
            <w:r w:rsidRPr="00433757">
              <w:rPr>
                <w:rFonts w:ascii="Arial" w:hAnsi="Arial"/>
                <w:color w:val="002060"/>
              </w:rPr>
              <w:t>AM</w:t>
            </w:r>
          </w:p>
        </w:tc>
        <w:tc>
          <w:tcPr>
            <w:tcW w:w="2534" w:type="dxa"/>
            <w:tcBorders>
              <w:top w:val="single" w:sz="4" w:space="0" w:color="000000"/>
              <w:left w:val="single" w:sz="4" w:space="0" w:color="000000"/>
              <w:bottom w:val="single" w:sz="4" w:space="0" w:color="000000"/>
              <w:right w:val="single" w:sz="4" w:space="0" w:color="000000"/>
            </w:tcBorders>
            <w:vAlign w:val="center"/>
          </w:tcPr>
          <w:p w14:paraId="332C173C" w14:textId="77777777" w:rsidR="004B71F0" w:rsidRPr="00433757" w:rsidRDefault="004B71F0" w:rsidP="004B71F0">
            <w:pPr>
              <w:pStyle w:val="BodyTextIndent"/>
              <w:spacing w:after="200"/>
              <w:jc w:val="center"/>
              <w:rPr>
                <w:rFonts w:ascii="Arial" w:hAnsi="Arial"/>
                <w:color w:val="002060"/>
              </w:rPr>
            </w:pPr>
            <w:r w:rsidRPr="00433757">
              <w:rPr>
                <w:rFonts w:ascii="Arial" w:hAnsi="Arial"/>
                <w:color w:val="002060"/>
              </w:rPr>
              <w:t>PM</w:t>
            </w:r>
          </w:p>
        </w:tc>
      </w:tr>
      <w:tr w:rsidR="004B71F0" w:rsidRPr="00433757" w14:paraId="6BDEC49E" w14:textId="77777777" w:rsidTr="004B71F0">
        <w:tblPrEx>
          <w:tblCellMar>
            <w:top w:w="0" w:type="dxa"/>
            <w:left w:w="0" w:type="dxa"/>
            <w:bottom w:w="0" w:type="dxa"/>
            <w:right w:w="0" w:type="dxa"/>
          </w:tblCellMar>
        </w:tblPrEx>
        <w:trPr>
          <w:trHeight w:val="454"/>
        </w:trPr>
        <w:tc>
          <w:tcPr>
            <w:tcW w:w="2494" w:type="dxa"/>
            <w:tcBorders>
              <w:top w:val="single" w:sz="4" w:space="0" w:color="000000"/>
              <w:left w:val="single" w:sz="4" w:space="0" w:color="000000"/>
              <w:bottom w:val="single" w:sz="4" w:space="0" w:color="000000"/>
            </w:tcBorders>
            <w:vAlign w:val="center"/>
          </w:tcPr>
          <w:p w14:paraId="12B4531B" w14:textId="77777777" w:rsidR="004B71F0" w:rsidRPr="00433757" w:rsidRDefault="004B71F0" w:rsidP="004B71F0">
            <w:pPr>
              <w:pStyle w:val="BodyTextIndent"/>
              <w:spacing w:after="200"/>
              <w:jc w:val="center"/>
              <w:rPr>
                <w:rFonts w:ascii="Arial" w:hAnsi="Arial"/>
                <w:color w:val="002060"/>
              </w:rPr>
            </w:pPr>
            <w:r w:rsidRPr="00433757">
              <w:rPr>
                <w:rFonts w:ascii="Arial" w:hAnsi="Arial"/>
                <w:color w:val="002060"/>
              </w:rPr>
              <w:t>Monday</w:t>
            </w:r>
          </w:p>
        </w:tc>
        <w:tc>
          <w:tcPr>
            <w:tcW w:w="2494" w:type="dxa"/>
            <w:tcBorders>
              <w:top w:val="single" w:sz="4" w:space="0" w:color="000000"/>
              <w:left w:val="single" w:sz="4" w:space="0" w:color="000000"/>
              <w:bottom w:val="single" w:sz="4" w:space="0" w:color="000000"/>
            </w:tcBorders>
            <w:vAlign w:val="center"/>
          </w:tcPr>
          <w:p w14:paraId="2AE4F87E" w14:textId="77777777" w:rsidR="004B71F0" w:rsidRPr="00433757" w:rsidRDefault="004B71F0" w:rsidP="004B71F0">
            <w:pPr>
              <w:pStyle w:val="BodyTextIndent"/>
              <w:spacing w:after="200"/>
              <w:jc w:val="center"/>
              <w:rPr>
                <w:rFonts w:ascii="Arial" w:hAnsi="Arial"/>
                <w:color w:val="002060"/>
              </w:rPr>
            </w:pPr>
            <w:r w:rsidRPr="00433757">
              <w:rPr>
                <w:rFonts w:ascii="Arial" w:hAnsi="Arial"/>
                <w:color w:val="002060"/>
              </w:rPr>
              <w:t>Clinic</w:t>
            </w:r>
          </w:p>
        </w:tc>
        <w:tc>
          <w:tcPr>
            <w:tcW w:w="2534" w:type="dxa"/>
            <w:tcBorders>
              <w:top w:val="single" w:sz="4" w:space="0" w:color="000000"/>
              <w:left w:val="single" w:sz="4" w:space="0" w:color="000000"/>
              <w:bottom w:val="single" w:sz="4" w:space="0" w:color="000000"/>
              <w:right w:val="single" w:sz="4" w:space="0" w:color="000000"/>
            </w:tcBorders>
            <w:vAlign w:val="center"/>
          </w:tcPr>
          <w:p w14:paraId="2D1DD0C4" w14:textId="77777777" w:rsidR="004B71F0" w:rsidRPr="00433757" w:rsidRDefault="004B71F0" w:rsidP="004B71F0">
            <w:pPr>
              <w:pStyle w:val="BodyTextIndent"/>
              <w:spacing w:after="200"/>
              <w:jc w:val="center"/>
              <w:rPr>
                <w:rFonts w:ascii="Arial" w:hAnsi="Arial"/>
                <w:color w:val="002060"/>
              </w:rPr>
            </w:pPr>
            <w:r w:rsidRPr="00433757">
              <w:rPr>
                <w:rFonts w:ascii="Arial" w:hAnsi="Arial"/>
                <w:color w:val="002060"/>
              </w:rPr>
              <w:t>Admin / SPA</w:t>
            </w:r>
          </w:p>
        </w:tc>
      </w:tr>
      <w:tr w:rsidR="004B71F0" w:rsidRPr="00433757" w14:paraId="6A2EA4CC" w14:textId="77777777" w:rsidTr="004B71F0">
        <w:tblPrEx>
          <w:tblCellMar>
            <w:top w:w="0" w:type="dxa"/>
            <w:left w:w="0" w:type="dxa"/>
            <w:bottom w:w="0" w:type="dxa"/>
            <w:right w:w="0" w:type="dxa"/>
          </w:tblCellMar>
        </w:tblPrEx>
        <w:trPr>
          <w:trHeight w:val="454"/>
        </w:trPr>
        <w:tc>
          <w:tcPr>
            <w:tcW w:w="2494" w:type="dxa"/>
            <w:tcBorders>
              <w:top w:val="single" w:sz="4" w:space="0" w:color="000000"/>
              <w:left w:val="single" w:sz="4" w:space="0" w:color="000000"/>
              <w:bottom w:val="single" w:sz="4" w:space="0" w:color="000000"/>
            </w:tcBorders>
            <w:vAlign w:val="center"/>
          </w:tcPr>
          <w:p w14:paraId="5C29E44C" w14:textId="77777777" w:rsidR="004B71F0" w:rsidRPr="00433757" w:rsidRDefault="004B71F0" w:rsidP="004B71F0">
            <w:pPr>
              <w:pStyle w:val="BodyTextIndent"/>
              <w:spacing w:after="200"/>
              <w:jc w:val="center"/>
              <w:rPr>
                <w:rFonts w:ascii="Arial" w:hAnsi="Arial"/>
                <w:color w:val="002060"/>
              </w:rPr>
            </w:pPr>
            <w:r w:rsidRPr="00433757">
              <w:rPr>
                <w:rFonts w:ascii="Arial" w:hAnsi="Arial"/>
                <w:color w:val="002060"/>
              </w:rPr>
              <w:t>Tuesday</w:t>
            </w:r>
          </w:p>
        </w:tc>
        <w:tc>
          <w:tcPr>
            <w:tcW w:w="2494" w:type="dxa"/>
            <w:tcBorders>
              <w:top w:val="single" w:sz="4" w:space="0" w:color="000000"/>
              <w:left w:val="single" w:sz="4" w:space="0" w:color="000000"/>
              <w:bottom w:val="single" w:sz="4" w:space="0" w:color="000000"/>
            </w:tcBorders>
            <w:vAlign w:val="center"/>
          </w:tcPr>
          <w:p w14:paraId="4E281E09" w14:textId="77777777" w:rsidR="004B71F0" w:rsidRPr="00433757" w:rsidRDefault="004B71F0" w:rsidP="004B71F0">
            <w:pPr>
              <w:pStyle w:val="BodyTextIndent"/>
              <w:spacing w:after="200"/>
              <w:jc w:val="center"/>
              <w:rPr>
                <w:rFonts w:ascii="Arial" w:hAnsi="Arial"/>
                <w:color w:val="002060"/>
              </w:rPr>
            </w:pPr>
            <w:r w:rsidRPr="00433757">
              <w:rPr>
                <w:rFonts w:ascii="Arial" w:hAnsi="Arial"/>
                <w:color w:val="002060"/>
              </w:rPr>
              <w:t>Admin</w:t>
            </w:r>
          </w:p>
        </w:tc>
        <w:tc>
          <w:tcPr>
            <w:tcW w:w="2534" w:type="dxa"/>
            <w:tcBorders>
              <w:top w:val="single" w:sz="4" w:space="0" w:color="000000"/>
              <w:left w:val="single" w:sz="4" w:space="0" w:color="000000"/>
              <w:bottom w:val="single" w:sz="4" w:space="0" w:color="000000"/>
              <w:right w:val="single" w:sz="4" w:space="0" w:color="000000"/>
            </w:tcBorders>
            <w:vAlign w:val="center"/>
          </w:tcPr>
          <w:p w14:paraId="741524B8" w14:textId="77777777" w:rsidR="004B71F0" w:rsidRPr="00433757" w:rsidRDefault="004B71F0" w:rsidP="004B71F0">
            <w:pPr>
              <w:pStyle w:val="BodyTextIndent"/>
              <w:spacing w:after="200"/>
              <w:jc w:val="center"/>
              <w:rPr>
                <w:rFonts w:ascii="Arial" w:hAnsi="Arial"/>
                <w:color w:val="002060"/>
              </w:rPr>
            </w:pPr>
            <w:r w:rsidRPr="00433757">
              <w:rPr>
                <w:rFonts w:ascii="Arial" w:hAnsi="Arial"/>
                <w:color w:val="002060"/>
              </w:rPr>
              <w:t>Clinic</w:t>
            </w:r>
          </w:p>
        </w:tc>
      </w:tr>
      <w:tr w:rsidR="004B71F0" w:rsidRPr="00433757" w14:paraId="599396A0" w14:textId="77777777" w:rsidTr="004B71F0">
        <w:tblPrEx>
          <w:tblCellMar>
            <w:top w:w="0" w:type="dxa"/>
            <w:left w:w="0" w:type="dxa"/>
            <w:bottom w:w="0" w:type="dxa"/>
            <w:right w:w="0" w:type="dxa"/>
          </w:tblCellMar>
        </w:tblPrEx>
        <w:trPr>
          <w:trHeight w:val="453"/>
        </w:trPr>
        <w:tc>
          <w:tcPr>
            <w:tcW w:w="2494" w:type="dxa"/>
            <w:tcBorders>
              <w:top w:val="single" w:sz="4" w:space="0" w:color="000000"/>
              <w:left w:val="single" w:sz="4" w:space="0" w:color="000000"/>
              <w:bottom w:val="single" w:sz="4" w:space="0" w:color="000000"/>
            </w:tcBorders>
            <w:vAlign w:val="center"/>
          </w:tcPr>
          <w:p w14:paraId="1A750CFD" w14:textId="77777777" w:rsidR="004B71F0" w:rsidRPr="00433757" w:rsidRDefault="004B71F0" w:rsidP="004B71F0">
            <w:pPr>
              <w:pStyle w:val="BodyTextIndent"/>
              <w:spacing w:after="200"/>
              <w:jc w:val="center"/>
              <w:rPr>
                <w:rFonts w:ascii="Arial" w:hAnsi="Arial"/>
                <w:color w:val="002060"/>
              </w:rPr>
            </w:pPr>
            <w:r w:rsidRPr="00433757">
              <w:rPr>
                <w:rFonts w:ascii="Arial" w:hAnsi="Arial"/>
                <w:color w:val="002060"/>
              </w:rPr>
              <w:t>Wednesday</w:t>
            </w:r>
          </w:p>
        </w:tc>
        <w:tc>
          <w:tcPr>
            <w:tcW w:w="2494" w:type="dxa"/>
            <w:tcBorders>
              <w:top w:val="single" w:sz="4" w:space="0" w:color="000000"/>
              <w:left w:val="single" w:sz="4" w:space="0" w:color="000000"/>
              <w:bottom w:val="single" w:sz="4" w:space="0" w:color="000000"/>
            </w:tcBorders>
            <w:vAlign w:val="center"/>
          </w:tcPr>
          <w:p w14:paraId="17800873" w14:textId="77777777" w:rsidR="004B71F0" w:rsidRPr="00433757" w:rsidRDefault="004B71F0" w:rsidP="004B71F0">
            <w:pPr>
              <w:pStyle w:val="BodyTextIndent"/>
              <w:spacing w:after="200"/>
              <w:jc w:val="center"/>
              <w:rPr>
                <w:rFonts w:ascii="Arial" w:hAnsi="Arial"/>
                <w:color w:val="002060"/>
              </w:rPr>
            </w:pPr>
            <w:r w:rsidRPr="00433757">
              <w:rPr>
                <w:rFonts w:ascii="Arial" w:hAnsi="Arial"/>
                <w:color w:val="002060"/>
              </w:rPr>
              <w:t>Clinic</w:t>
            </w:r>
          </w:p>
        </w:tc>
        <w:tc>
          <w:tcPr>
            <w:tcW w:w="2534" w:type="dxa"/>
            <w:tcBorders>
              <w:top w:val="single" w:sz="4" w:space="0" w:color="000000"/>
              <w:left w:val="single" w:sz="4" w:space="0" w:color="000000"/>
              <w:bottom w:val="single" w:sz="4" w:space="0" w:color="000000"/>
              <w:right w:val="single" w:sz="4" w:space="0" w:color="000000"/>
            </w:tcBorders>
            <w:vAlign w:val="center"/>
          </w:tcPr>
          <w:p w14:paraId="25D0E2A5" w14:textId="77777777" w:rsidR="004B71F0" w:rsidRPr="00433757" w:rsidRDefault="004B71F0" w:rsidP="004B71F0">
            <w:pPr>
              <w:pStyle w:val="BodyTextIndent"/>
              <w:spacing w:after="200"/>
              <w:jc w:val="center"/>
              <w:rPr>
                <w:rFonts w:ascii="Arial" w:hAnsi="Arial"/>
                <w:color w:val="002060"/>
              </w:rPr>
            </w:pPr>
            <w:r w:rsidRPr="00433757">
              <w:rPr>
                <w:rFonts w:ascii="Arial" w:hAnsi="Arial"/>
                <w:color w:val="002060"/>
              </w:rPr>
              <w:t>SPA/Theatre</w:t>
            </w:r>
          </w:p>
        </w:tc>
      </w:tr>
      <w:tr w:rsidR="004B71F0" w:rsidRPr="00433757" w14:paraId="09ACB1F7" w14:textId="77777777" w:rsidTr="004B71F0">
        <w:tblPrEx>
          <w:tblCellMar>
            <w:top w:w="0" w:type="dxa"/>
            <w:left w:w="0" w:type="dxa"/>
            <w:bottom w:w="0" w:type="dxa"/>
            <w:right w:w="0" w:type="dxa"/>
          </w:tblCellMar>
        </w:tblPrEx>
        <w:trPr>
          <w:trHeight w:val="454"/>
        </w:trPr>
        <w:tc>
          <w:tcPr>
            <w:tcW w:w="2494" w:type="dxa"/>
            <w:tcBorders>
              <w:top w:val="single" w:sz="4" w:space="0" w:color="000000"/>
              <w:left w:val="single" w:sz="4" w:space="0" w:color="000000"/>
              <w:bottom w:val="single" w:sz="4" w:space="0" w:color="000000"/>
            </w:tcBorders>
            <w:vAlign w:val="center"/>
          </w:tcPr>
          <w:p w14:paraId="0E066B4B" w14:textId="77777777" w:rsidR="004B71F0" w:rsidRPr="00433757" w:rsidRDefault="004B71F0" w:rsidP="004B71F0">
            <w:pPr>
              <w:pStyle w:val="BodyTextIndent"/>
              <w:spacing w:after="200"/>
              <w:jc w:val="center"/>
              <w:rPr>
                <w:rFonts w:ascii="Arial" w:hAnsi="Arial"/>
                <w:color w:val="002060"/>
              </w:rPr>
            </w:pPr>
            <w:r w:rsidRPr="00433757">
              <w:rPr>
                <w:rFonts w:ascii="Arial" w:hAnsi="Arial"/>
                <w:color w:val="002060"/>
              </w:rPr>
              <w:t>Thursday</w:t>
            </w:r>
          </w:p>
        </w:tc>
        <w:tc>
          <w:tcPr>
            <w:tcW w:w="2494" w:type="dxa"/>
            <w:tcBorders>
              <w:top w:val="single" w:sz="4" w:space="0" w:color="000000"/>
              <w:left w:val="single" w:sz="4" w:space="0" w:color="000000"/>
              <w:bottom w:val="single" w:sz="4" w:space="0" w:color="000000"/>
            </w:tcBorders>
            <w:vAlign w:val="center"/>
          </w:tcPr>
          <w:p w14:paraId="274ED6B1" w14:textId="77777777" w:rsidR="004B71F0" w:rsidRPr="00433757" w:rsidRDefault="004B71F0" w:rsidP="004B71F0">
            <w:pPr>
              <w:pStyle w:val="BodyTextIndent"/>
              <w:spacing w:after="200"/>
              <w:jc w:val="center"/>
              <w:rPr>
                <w:rFonts w:ascii="Arial" w:hAnsi="Arial"/>
                <w:color w:val="002060"/>
              </w:rPr>
            </w:pPr>
            <w:r w:rsidRPr="00433757">
              <w:rPr>
                <w:rFonts w:ascii="Arial" w:hAnsi="Arial"/>
                <w:color w:val="002060"/>
              </w:rPr>
              <w:t>Adult Clinic</w:t>
            </w:r>
          </w:p>
        </w:tc>
        <w:tc>
          <w:tcPr>
            <w:tcW w:w="2534" w:type="dxa"/>
            <w:tcBorders>
              <w:top w:val="single" w:sz="4" w:space="0" w:color="000000"/>
              <w:left w:val="single" w:sz="4" w:space="0" w:color="000000"/>
              <w:bottom w:val="single" w:sz="4" w:space="0" w:color="000000"/>
              <w:right w:val="single" w:sz="4" w:space="0" w:color="000000"/>
            </w:tcBorders>
            <w:vAlign w:val="center"/>
          </w:tcPr>
          <w:p w14:paraId="168F11DB" w14:textId="77777777" w:rsidR="004B71F0" w:rsidRPr="00433757" w:rsidRDefault="004B71F0" w:rsidP="004B71F0">
            <w:pPr>
              <w:pStyle w:val="BodyTextIndent"/>
              <w:spacing w:after="200"/>
              <w:jc w:val="center"/>
              <w:rPr>
                <w:rFonts w:ascii="Arial" w:hAnsi="Arial"/>
                <w:color w:val="002060"/>
              </w:rPr>
            </w:pPr>
            <w:r w:rsidRPr="00433757">
              <w:rPr>
                <w:rFonts w:ascii="Arial" w:hAnsi="Arial"/>
                <w:color w:val="002060"/>
              </w:rPr>
              <w:t>Adult Theatre Session</w:t>
            </w:r>
          </w:p>
        </w:tc>
      </w:tr>
      <w:tr w:rsidR="004B71F0" w:rsidRPr="00433757" w14:paraId="18F26FAE" w14:textId="77777777" w:rsidTr="004B71F0">
        <w:tblPrEx>
          <w:tblCellMar>
            <w:top w:w="0" w:type="dxa"/>
            <w:left w:w="0" w:type="dxa"/>
            <w:bottom w:w="0" w:type="dxa"/>
            <w:right w:w="0" w:type="dxa"/>
          </w:tblCellMar>
        </w:tblPrEx>
        <w:trPr>
          <w:trHeight w:val="454"/>
        </w:trPr>
        <w:tc>
          <w:tcPr>
            <w:tcW w:w="2494" w:type="dxa"/>
            <w:tcBorders>
              <w:top w:val="single" w:sz="4" w:space="0" w:color="000000"/>
              <w:left w:val="single" w:sz="4" w:space="0" w:color="000000"/>
              <w:bottom w:val="single" w:sz="4" w:space="0" w:color="000000"/>
            </w:tcBorders>
            <w:vAlign w:val="center"/>
          </w:tcPr>
          <w:p w14:paraId="4133F512" w14:textId="77777777" w:rsidR="004B71F0" w:rsidRPr="00433757" w:rsidRDefault="004B71F0" w:rsidP="004B71F0">
            <w:pPr>
              <w:pStyle w:val="BodyTextIndent"/>
              <w:spacing w:after="200"/>
              <w:jc w:val="center"/>
              <w:rPr>
                <w:rFonts w:ascii="Arial" w:hAnsi="Arial"/>
                <w:color w:val="002060"/>
              </w:rPr>
            </w:pPr>
            <w:r w:rsidRPr="00433757">
              <w:rPr>
                <w:rFonts w:ascii="Arial" w:hAnsi="Arial"/>
                <w:color w:val="002060"/>
              </w:rPr>
              <w:t>Friday</w:t>
            </w:r>
          </w:p>
        </w:tc>
        <w:tc>
          <w:tcPr>
            <w:tcW w:w="2494" w:type="dxa"/>
            <w:tcBorders>
              <w:top w:val="single" w:sz="4" w:space="0" w:color="000000"/>
              <w:left w:val="single" w:sz="4" w:space="0" w:color="000000"/>
              <w:bottom w:val="single" w:sz="4" w:space="0" w:color="000000"/>
            </w:tcBorders>
            <w:vAlign w:val="center"/>
          </w:tcPr>
          <w:p w14:paraId="014D910E" w14:textId="77777777" w:rsidR="004B71F0" w:rsidRPr="00433757" w:rsidRDefault="004B71F0" w:rsidP="004B71F0">
            <w:pPr>
              <w:pStyle w:val="BodyTextIndent"/>
              <w:spacing w:after="200"/>
              <w:jc w:val="center"/>
              <w:rPr>
                <w:rFonts w:ascii="Arial" w:hAnsi="Arial"/>
                <w:color w:val="002060"/>
              </w:rPr>
            </w:pPr>
            <w:r w:rsidRPr="00433757">
              <w:rPr>
                <w:rFonts w:ascii="Arial" w:hAnsi="Arial"/>
                <w:color w:val="002060"/>
              </w:rPr>
              <w:t>Special clinic</w:t>
            </w:r>
          </w:p>
        </w:tc>
        <w:tc>
          <w:tcPr>
            <w:tcW w:w="2534" w:type="dxa"/>
            <w:tcBorders>
              <w:top w:val="single" w:sz="4" w:space="0" w:color="000000"/>
              <w:left w:val="single" w:sz="4" w:space="0" w:color="000000"/>
              <w:bottom w:val="single" w:sz="4" w:space="0" w:color="000000"/>
              <w:right w:val="single" w:sz="4" w:space="0" w:color="000000"/>
            </w:tcBorders>
            <w:vAlign w:val="center"/>
          </w:tcPr>
          <w:p w14:paraId="17C26D93" w14:textId="77777777" w:rsidR="004B71F0" w:rsidRPr="00433757" w:rsidRDefault="004B71F0" w:rsidP="004B71F0">
            <w:pPr>
              <w:pStyle w:val="BodyTextIndent"/>
              <w:spacing w:after="200"/>
              <w:jc w:val="center"/>
              <w:rPr>
                <w:rFonts w:ascii="Arial" w:hAnsi="Arial"/>
                <w:color w:val="002060"/>
              </w:rPr>
            </w:pPr>
            <w:r w:rsidRPr="00433757">
              <w:rPr>
                <w:rFonts w:ascii="Arial" w:hAnsi="Arial"/>
                <w:color w:val="002060"/>
              </w:rPr>
              <w:t>Theatre</w:t>
            </w:r>
          </w:p>
        </w:tc>
      </w:tr>
    </w:tbl>
    <w:p w14:paraId="27B32BEF" w14:textId="77777777" w:rsidR="004B71F0" w:rsidRPr="00433757" w:rsidRDefault="004B71F0" w:rsidP="004B71F0">
      <w:pPr>
        <w:pStyle w:val="BodyTextIndent"/>
        <w:spacing w:after="200"/>
        <w:rPr>
          <w:rFonts w:ascii="Arial" w:hAnsi="Arial"/>
          <w:color w:val="002060"/>
        </w:rPr>
      </w:pPr>
    </w:p>
    <w:p w14:paraId="1FA9371F" w14:textId="77777777" w:rsidR="004B71F0" w:rsidRPr="00433757" w:rsidRDefault="004B71F0" w:rsidP="004B71F0">
      <w:pPr>
        <w:pStyle w:val="BodyTextIndent"/>
        <w:spacing w:after="200"/>
        <w:ind w:left="0"/>
        <w:rPr>
          <w:rFonts w:ascii="Arial" w:hAnsi="Arial"/>
          <w:color w:val="002060"/>
        </w:rPr>
      </w:pPr>
      <w:r w:rsidRPr="00433757">
        <w:rPr>
          <w:rFonts w:ascii="Arial" w:hAnsi="Arial"/>
          <w:color w:val="002060"/>
        </w:rPr>
        <w:t xml:space="preserve">There is flexibility in the number of sessions required and also timings. Applicants wishing to work part time only are welcome to apply. </w:t>
      </w:r>
    </w:p>
    <w:p w14:paraId="39B46070" w14:textId="77777777" w:rsidR="004B71F0" w:rsidRPr="00433757" w:rsidRDefault="004B71F0" w:rsidP="004B71F0">
      <w:pPr>
        <w:pStyle w:val="BodyTextIndent"/>
        <w:spacing w:after="200"/>
        <w:ind w:left="0"/>
        <w:rPr>
          <w:rFonts w:ascii="Arial" w:hAnsi="Arial"/>
          <w:color w:val="002060"/>
        </w:rPr>
      </w:pPr>
      <w:r w:rsidRPr="00433757">
        <w:rPr>
          <w:rFonts w:ascii="Arial" w:hAnsi="Arial"/>
          <w:color w:val="002060"/>
        </w:rPr>
        <w:t>There is an out of hours on call commitment, approximately 1 in 34, covering both adult and paediatric ophthalmology pan Glasgow which carries an associated supplement.</w:t>
      </w:r>
    </w:p>
    <w:p w14:paraId="57E48569" w14:textId="77777777" w:rsidR="004B71F0" w:rsidRPr="00433757" w:rsidRDefault="004B71F0" w:rsidP="004B71F0">
      <w:pPr>
        <w:tabs>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s>
        <w:spacing w:after="200"/>
        <w:rPr>
          <w:rFonts w:ascii="Arial" w:hAnsi="Arial"/>
          <w:color w:val="002060"/>
        </w:rPr>
      </w:pPr>
      <w:r w:rsidRPr="00433757">
        <w:rPr>
          <w:rFonts w:ascii="Arial" w:hAnsi="Arial"/>
          <w:b/>
          <w:color w:val="002060"/>
          <w:sz w:val="22"/>
        </w:rPr>
        <w:t>Job Plan Review</w:t>
      </w:r>
    </w:p>
    <w:p w14:paraId="74DEF1B2" w14:textId="77777777" w:rsidR="004B71F0" w:rsidRPr="00433757" w:rsidRDefault="004B71F0" w:rsidP="004B71F0">
      <w:pPr>
        <w:pStyle w:val="BodyTextIndent"/>
        <w:spacing w:after="200"/>
        <w:ind w:left="0"/>
        <w:rPr>
          <w:rFonts w:ascii="Arial" w:hAnsi="Arial"/>
          <w:color w:val="002060"/>
        </w:rPr>
      </w:pPr>
      <w:r w:rsidRPr="00433757">
        <w:rPr>
          <w:rFonts w:ascii="Arial" w:hAnsi="Arial"/>
          <w:color w:val="002060"/>
        </w:rPr>
        <w:t>A formal job plan will be agreed between the appointee and their Clinical Director, on behalf of the respective medical management structures within NHS Greater Glasgow and Clyde. The job plan will be based on a provisional timetable such as the one shown in the table above. The job plan will then be reviewed annually, following the appraisal meeting. The job plan will be a prospective agreement that sets out a consultant’s duties, responsibilities and objectives for the coming year. It should cover all aspects of a consultant’s professional practice including clinical work, teaching, research, education and managerial responsibilities. It should include personal objectives, including details of their link to wider service objectives, and details of the support required by the consultant to fulfill the job plan and the objectives.</w:t>
      </w:r>
    </w:p>
    <w:p w14:paraId="0796A901" w14:textId="77777777" w:rsidR="004B71F0" w:rsidRPr="00433757" w:rsidRDefault="004B71F0" w:rsidP="004B71F0">
      <w:pPr>
        <w:tabs>
          <w:tab w:val="left" w:pos="1440"/>
          <w:tab w:val="left" w:pos="2160"/>
          <w:tab w:val="left" w:pos="2880"/>
          <w:tab w:val="left" w:pos="3600"/>
          <w:tab w:val="left" w:pos="4320"/>
          <w:tab w:val="left" w:pos="5040"/>
          <w:tab w:val="left" w:pos="5850"/>
          <w:tab w:val="left" w:pos="6480"/>
          <w:tab w:val="left" w:pos="7200"/>
          <w:tab w:val="left" w:pos="7920"/>
          <w:tab w:val="left" w:pos="8640"/>
        </w:tabs>
        <w:spacing w:after="200"/>
        <w:rPr>
          <w:rFonts w:ascii="Arial" w:hAnsi="Arial"/>
          <w:b/>
          <w:color w:val="002060"/>
          <w:sz w:val="22"/>
        </w:rPr>
      </w:pPr>
    </w:p>
    <w:p w14:paraId="39DE48BB" w14:textId="77777777" w:rsidR="004B71F0" w:rsidRPr="00433757" w:rsidRDefault="004B71F0" w:rsidP="004B71F0">
      <w:pPr>
        <w:tabs>
          <w:tab w:val="left" w:pos="1440"/>
          <w:tab w:val="left" w:pos="2160"/>
          <w:tab w:val="left" w:pos="2880"/>
          <w:tab w:val="left" w:pos="3600"/>
          <w:tab w:val="left" w:pos="4320"/>
          <w:tab w:val="left" w:pos="5040"/>
          <w:tab w:val="left" w:pos="5850"/>
          <w:tab w:val="left" w:pos="6480"/>
          <w:tab w:val="left" w:pos="7200"/>
          <w:tab w:val="left" w:pos="7920"/>
          <w:tab w:val="left" w:pos="8640"/>
        </w:tabs>
        <w:spacing w:after="200"/>
        <w:rPr>
          <w:rFonts w:ascii="Arial" w:hAnsi="Arial"/>
          <w:b/>
          <w:color w:val="002060"/>
          <w:sz w:val="22"/>
        </w:rPr>
      </w:pPr>
    </w:p>
    <w:p w14:paraId="1F98FEB5" w14:textId="77777777" w:rsidR="004B71F0" w:rsidRPr="00433757" w:rsidRDefault="004B71F0" w:rsidP="004B71F0">
      <w:pPr>
        <w:tabs>
          <w:tab w:val="left" w:pos="1440"/>
          <w:tab w:val="left" w:pos="2160"/>
          <w:tab w:val="left" w:pos="2880"/>
          <w:tab w:val="left" w:pos="3600"/>
          <w:tab w:val="left" w:pos="4320"/>
          <w:tab w:val="left" w:pos="5040"/>
          <w:tab w:val="left" w:pos="5850"/>
          <w:tab w:val="left" w:pos="6480"/>
          <w:tab w:val="left" w:pos="7200"/>
          <w:tab w:val="left" w:pos="7920"/>
          <w:tab w:val="left" w:pos="8640"/>
        </w:tabs>
        <w:spacing w:after="200"/>
        <w:rPr>
          <w:rFonts w:ascii="Arial" w:hAnsi="Arial"/>
          <w:b/>
          <w:color w:val="002060"/>
          <w:sz w:val="22"/>
        </w:rPr>
      </w:pPr>
    </w:p>
    <w:p w14:paraId="4B703840" w14:textId="77777777" w:rsidR="004B71F0" w:rsidRPr="00433757" w:rsidRDefault="004B71F0" w:rsidP="004B71F0">
      <w:pPr>
        <w:tabs>
          <w:tab w:val="left" w:pos="1440"/>
          <w:tab w:val="left" w:pos="2160"/>
          <w:tab w:val="left" w:pos="2880"/>
          <w:tab w:val="left" w:pos="3600"/>
          <w:tab w:val="left" w:pos="4320"/>
          <w:tab w:val="left" w:pos="5040"/>
          <w:tab w:val="left" w:pos="5850"/>
          <w:tab w:val="left" w:pos="6480"/>
          <w:tab w:val="left" w:pos="7200"/>
          <w:tab w:val="left" w:pos="7920"/>
          <w:tab w:val="left" w:pos="8640"/>
        </w:tabs>
        <w:spacing w:after="200"/>
        <w:rPr>
          <w:rFonts w:ascii="Arial" w:hAnsi="Arial"/>
          <w:b/>
          <w:color w:val="002060"/>
          <w:sz w:val="22"/>
        </w:rPr>
      </w:pPr>
    </w:p>
    <w:p w14:paraId="2B2AC891" w14:textId="77777777" w:rsidR="004B71F0" w:rsidRPr="00433757" w:rsidRDefault="004B71F0" w:rsidP="004B71F0">
      <w:pPr>
        <w:tabs>
          <w:tab w:val="left" w:pos="1440"/>
          <w:tab w:val="left" w:pos="2160"/>
          <w:tab w:val="left" w:pos="2880"/>
          <w:tab w:val="left" w:pos="3600"/>
          <w:tab w:val="left" w:pos="4320"/>
          <w:tab w:val="left" w:pos="5040"/>
          <w:tab w:val="left" w:pos="5850"/>
          <w:tab w:val="left" w:pos="6480"/>
          <w:tab w:val="left" w:pos="7200"/>
          <w:tab w:val="left" w:pos="7920"/>
          <w:tab w:val="left" w:pos="8640"/>
        </w:tabs>
        <w:spacing w:after="200"/>
        <w:rPr>
          <w:rFonts w:ascii="Arial" w:hAnsi="Arial"/>
          <w:b/>
          <w:color w:val="002060"/>
          <w:sz w:val="22"/>
        </w:rPr>
      </w:pPr>
    </w:p>
    <w:p w14:paraId="235D29EF" w14:textId="77777777" w:rsidR="004B71F0" w:rsidRPr="00433757" w:rsidRDefault="004B71F0" w:rsidP="004B71F0">
      <w:pPr>
        <w:tabs>
          <w:tab w:val="left" w:pos="1440"/>
          <w:tab w:val="left" w:pos="2160"/>
          <w:tab w:val="left" w:pos="2880"/>
          <w:tab w:val="left" w:pos="3600"/>
          <w:tab w:val="left" w:pos="4320"/>
          <w:tab w:val="left" w:pos="5040"/>
          <w:tab w:val="left" w:pos="5850"/>
          <w:tab w:val="left" w:pos="6480"/>
          <w:tab w:val="left" w:pos="7200"/>
          <w:tab w:val="left" w:pos="7920"/>
          <w:tab w:val="left" w:pos="8640"/>
        </w:tabs>
        <w:spacing w:after="200"/>
        <w:rPr>
          <w:rFonts w:ascii="Arial" w:hAnsi="Arial"/>
          <w:b/>
          <w:color w:val="002060"/>
          <w:sz w:val="22"/>
        </w:rPr>
      </w:pPr>
    </w:p>
    <w:p w14:paraId="481E85B3" w14:textId="77777777" w:rsidR="004B71F0" w:rsidRPr="00433757" w:rsidRDefault="004B71F0" w:rsidP="004B71F0">
      <w:pPr>
        <w:tabs>
          <w:tab w:val="left" w:pos="1440"/>
          <w:tab w:val="left" w:pos="2160"/>
          <w:tab w:val="left" w:pos="2880"/>
          <w:tab w:val="left" w:pos="3600"/>
          <w:tab w:val="left" w:pos="4320"/>
          <w:tab w:val="left" w:pos="5040"/>
          <w:tab w:val="left" w:pos="5850"/>
          <w:tab w:val="left" w:pos="6480"/>
          <w:tab w:val="left" w:pos="7200"/>
          <w:tab w:val="left" w:pos="7920"/>
          <w:tab w:val="left" w:pos="8640"/>
        </w:tabs>
        <w:spacing w:after="200"/>
        <w:rPr>
          <w:rFonts w:ascii="Arial" w:hAnsi="Arial"/>
          <w:b/>
          <w:color w:val="002060"/>
          <w:sz w:val="22"/>
        </w:rPr>
      </w:pPr>
    </w:p>
    <w:p w14:paraId="55FBEFA1" w14:textId="77777777" w:rsidR="004B71F0" w:rsidRPr="00433757" w:rsidRDefault="004B71F0" w:rsidP="004B71F0">
      <w:pPr>
        <w:tabs>
          <w:tab w:val="left" w:pos="1440"/>
          <w:tab w:val="left" w:pos="2160"/>
          <w:tab w:val="left" w:pos="2880"/>
          <w:tab w:val="left" w:pos="3600"/>
          <w:tab w:val="left" w:pos="4320"/>
          <w:tab w:val="left" w:pos="5040"/>
          <w:tab w:val="left" w:pos="5850"/>
          <w:tab w:val="left" w:pos="6480"/>
          <w:tab w:val="left" w:pos="7200"/>
          <w:tab w:val="left" w:pos="7920"/>
          <w:tab w:val="left" w:pos="8640"/>
        </w:tabs>
        <w:spacing w:after="200"/>
        <w:rPr>
          <w:rFonts w:ascii="Arial" w:hAnsi="Arial"/>
          <w:b/>
          <w:color w:val="002060"/>
          <w:sz w:val="22"/>
        </w:rPr>
      </w:pPr>
    </w:p>
    <w:p w14:paraId="5E89AD1B" w14:textId="77777777" w:rsidR="004B71F0" w:rsidRPr="00433757" w:rsidRDefault="004B71F0" w:rsidP="004B71F0">
      <w:pPr>
        <w:tabs>
          <w:tab w:val="left" w:pos="1440"/>
          <w:tab w:val="left" w:pos="2160"/>
          <w:tab w:val="left" w:pos="2880"/>
          <w:tab w:val="left" w:pos="3600"/>
          <w:tab w:val="left" w:pos="4320"/>
          <w:tab w:val="left" w:pos="5040"/>
          <w:tab w:val="left" w:pos="5850"/>
          <w:tab w:val="left" w:pos="6480"/>
          <w:tab w:val="left" w:pos="7200"/>
          <w:tab w:val="left" w:pos="7920"/>
          <w:tab w:val="left" w:pos="8640"/>
        </w:tabs>
        <w:spacing w:after="200"/>
        <w:rPr>
          <w:rFonts w:ascii="Arial" w:hAnsi="Arial"/>
          <w:color w:val="002060"/>
        </w:rPr>
      </w:pPr>
      <w:r w:rsidRPr="00433757">
        <w:rPr>
          <w:rFonts w:ascii="Arial" w:hAnsi="Arial"/>
          <w:b/>
          <w:color w:val="002060"/>
          <w:sz w:val="22"/>
        </w:rPr>
        <w:t>Person Specification for Consultant Paediatric Ophthalmologist</w:t>
      </w:r>
    </w:p>
    <w:tbl>
      <w:tblPr>
        <w:tblW w:w="0" w:type="auto"/>
        <w:tblInd w:w="-123" w:type="dxa"/>
        <w:tblLayout w:type="fixed"/>
        <w:tblCellMar>
          <w:left w:w="0" w:type="dxa"/>
          <w:right w:w="0" w:type="dxa"/>
        </w:tblCellMar>
        <w:tblLook w:val="0000" w:firstRow="0" w:lastRow="0" w:firstColumn="0" w:lastColumn="0" w:noHBand="0" w:noVBand="0"/>
      </w:tblPr>
      <w:tblGrid>
        <w:gridCol w:w="2822"/>
        <w:gridCol w:w="3523"/>
        <w:gridCol w:w="3121"/>
      </w:tblGrid>
      <w:tr w:rsidR="004B71F0" w:rsidRPr="00433757" w14:paraId="64B13519" w14:textId="77777777" w:rsidTr="004B71F0">
        <w:tblPrEx>
          <w:tblCellMar>
            <w:top w:w="0" w:type="dxa"/>
            <w:left w:w="0" w:type="dxa"/>
            <w:bottom w:w="0" w:type="dxa"/>
            <w:right w:w="0" w:type="dxa"/>
          </w:tblCellMar>
        </w:tblPrEx>
        <w:trPr>
          <w:trHeight w:val="680"/>
        </w:trPr>
        <w:tc>
          <w:tcPr>
            <w:tcW w:w="2822" w:type="dxa"/>
            <w:tcBorders>
              <w:top w:val="single" w:sz="4" w:space="0" w:color="000000"/>
              <w:left w:val="single" w:sz="4" w:space="0" w:color="000000"/>
              <w:bottom w:val="single" w:sz="4" w:space="0" w:color="000000"/>
            </w:tcBorders>
            <w:vAlign w:val="center"/>
          </w:tcPr>
          <w:p w14:paraId="62C2D07B" w14:textId="77777777" w:rsidR="004B71F0" w:rsidRPr="00433757" w:rsidRDefault="004B71F0" w:rsidP="004B71F0">
            <w:pPr>
              <w:autoSpaceDE w:val="0"/>
              <w:jc w:val="center"/>
              <w:rPr>
                <w:rFonts w:ascii="Arial" w:hAnsi="Arial"/>
                <w:color w:val="002060"/>
              </w:rPr>
            </w:pPr>
            <w:r w:rsidRPr="00433757">
              <w:rPr>
                <w:rFonts w:ascii="Arial" w:hAnsi="Arial"/>
                <w:b/>
                <w:color w:val="002060"/>
                <w:sz w:val="22"/>
              </w:rPr>
              <w:t>FACTOR</w:t>
            </w:r>
          </w:p>
        </w:tc>
        <w:tc>
          <w:tcPr>
            <w:tcW w:w="3523" w:type="dxa"/>
            <w:tcBorders>
              <w:top w:val="single" w:sz="4" w:space="0" w:color="000000"/>
              <w:left w:val="single" w:sz="4" w:space="0" w:color="000000"/>
              <w:bottom w:val="single" w:sz="4" w:space="0" w:color="000000"/>
            </w:tcBorders>
            <w:vAlign w:val="center"/>
          </w:tcPr>
          <w:p w14:paraId="66C4D932" w14:textId="77777777" w:rsidR="004B71F0" w:rsidRPr="00433757" w:rsidRDefault="004B71F0" w:rsidP="004B71F0">
            <w:pPr>
              <w:autoSpaceDE w:val="0"/>
              <w:jc w:val="center"/>
              <w:rPr>
                <w:rFonts w:ascii="Arial" w:hAnsi="Arial"/>
                <w:color w:val="002060"/>
              </w:rPr>
            </w:pPr>
            <w:r w:rsidRPr="00433757">
              <w:rPr>
                <w:rFonts w:ascii="Arial" w:hAnsi="Arial"/>
                <w:b/>
                <w:color w:val="002060"/>
                <w:sz w:val="22"/>
              </w:rPr>
              <w:t>Essential</w:t>
            </w:r>
          </w:p>
        </w:tc>
        <w:tc>
          <w:tcPr>
            <w:tcW w:w="3121" w:type="dxa"/>
            <w:tcBorders>
              <w:top w:val="single" w:sz="4" w:space="0" w:color="000000"/>
              <w:left w:val="single" w:sz="4" w:space="0" w:color="000000"/>
              <w:bottom w:val="single" w:sz="4" w:space="0" w:color="000000"/>
              <w:right w:val="single" w:sz="4" w:space="0" w:color="000000"/>
            </w:tcBorders>
            <w:vAlign w:val="center"/>
          </w:tcPr>
          <w:p w14:paraId="28CD3D30" w14:textId="77777777" w:rsidR="004B71F0" w:rsidRPr="00433757" w:rsidRDefault="004B71F0" w:rsidP="004B71F0">
            <w:pPr>
              <w:autoSpaceDE w:val="0"/>
              <w:jc w:val="center"/>
              <w:rPr>
                <w:rFonts w:ascii="Arial" w:hAnsi="Arial"/>
                <w:color w:val="002060"/>
              </w:rPr>
            </w:pPr>
            <w:r w:rsidRPr="00433757">
              <w:rPr>
                <w:rFonts w:ascii="Arial" w:hAnsi="Arial"/>
                <w:b/>
                <w:color w:val="002060"/>
                <w:sz w:val="22"/>
              </w:rPr>
              <w:t>Desirable</w:t>
            </w:r>
          </w:p>
        </w:tc>
      </w:tr>
      <w:tr w:rsidR="004B71F0" w:rsidRPr="00433757" w14:paraId="026214E2" w14:textId="77777777" w:rsidTr="004B71F0">
        <w:tblPrEx>
          <w:tblCellMar>
            <w:top w:w="0" w:type="dxa"/>
            <w:left w:w="0" w:type="dxa"/>
            <w:bottom w:w="0" w:type="dxa"/>
            <w:right w:w="0" w:type="dxa"/>
          </w:tblCellMar>
        </w:tblPrEx>
        <w:trPr>
          <w:trHeight w:val="2587"/>
        </w:trPr>
        <w:tc>
          <w:tcPr>
            <w:tcW w:w="2822" w:type="dxa"/>
            <w:tcBorders>
              <w:top w:val="single" w:sz="4" w:space="0" w:color="000000"/>
              <w:left w:val="single" w:sz="4" w:space="0" w:color="000000"/>
              <w:bottom w:val="single" w:sz="4" w:space="0" w:color="000000"/>
            </w:tcBorders>
          </w:tcPr>
          <w:p w14:paraId="7D4EF80A"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QUALIFICATIONS</w:t>
            </w:r>
          </w:p>
        </w:tc>
        <w:tc>
          <w:tcPr>
            <w:tcW w:w="3523" w:type="dxa"/>
            <w:tcBorders>
              <w:top w:val="single" w:sz="4" w:space="0" w:color="000000"/>
              <w:left w:val="single" w:sz="4" w:space="0" w:color="000000"/>
              <w:bottom w:val="single" w:sz="4" w:space="0" w:color="000000"/>
            </w:tcBorders>
          </w:tcPr>
          <w:p w14:paraId="598E906A" w14:textId="77777777" w:rsidR="004B71F0" w:rsidRPr="00433757" w:rsidRDefault="004B71F0" w:rsidP="004B71F0">
            <w:pPr>
              <w:numPr>
                <w:ilvl w:val="0"/>
                <w:numId w:val="37"/>
              </w:numPr>
              <w:tabs>
                <w:tab w:val="left" w:pos="284"/>
              </w:tabs>
              <w:suppressAutoHyphens/>
              <w:overflowPunct w:val="0"/>
              <w:autoSpaceDE w:val="0"/>
              <w:spacing w:after="120"/>
              <w:textAlignment w:val="baseline"/>
              <w:rPr>
                <w:rFonts w:ascii="Arial" w:hAnsi="Arial"/>
                <w:color w:val="002060"/>
              </w:rPr>
            </w:pPr>
            <w:r w:rsidRPr="00433757">
              <w:rPr>
                <w:rFonts w:ascii="Arial" w:hAnsi="Arial"/>
                <w:color w:val="002060"/>
                <w:sz w:val="22"/>
              </w:rPr>
              <w:t>FRCS or FRCOphth (or equiv.)</w:t>
            </w:r>
          </w:p>
          <w:p w14:paraId="4D472B38" w14:textId="77777777" w:rsidR="004B71F0" w:rsidRPr="00433757" w:rsidRDefault="004B71F0" w:rsidP="004B71F0">
            <w:pPr>
              <w:numPr>
                <w:ilvl w:val="0"/>
                <w:numId w:val="37"/>
              </w:numPr>
              <w:tabs>
                <w:tab w:val="left" w:pos="284"/>
              </w:tabs>
              <w:suppressAutoHyphens/>
              <w:overflowPunct w:val="0"/>
              <w:autoSpaceDE w:val="0"/>
              <w:spacing w:after="120"/>
              <w:textAlignment w:val="baseline"/>
              <w:rPr>
                <w:rFonts w:ascii="Arial" w:hAnsi="Arial"/>
                <w:color w:val="002060"/>
              </w:rPr>
            </w:pPr>
            <w:r w:rsidRPr="00433757">
              <w:rPr>
                <w:rFonts w:ascii="Arial" w:hAnsi="Arial"/>
                <w:color w:val="002060"/>
                <w:sz w:val="22"/>
              </w:rPr>
              <w:t>Full registration with GMC</w:t>
            </w:r>
          </w:p>
          <w:p w14:paraId="3E51CEB9"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Hold a CCST/ICCT (or equivalent for overseas service) in ophthalmology or be on specialist register for ophthalmology or be within three months of CCST/CCT date</w:t>
            </w:r>
          </w:p>
        </w:tc>
        <w:tc>
          <w:tcPr>
            <w:tcW w:w="3121" w:type="dxa"/>
            <w:tcBorders>
              <w:top w:val="single" w:sz="4" w:space="0" w:color="000000"/>
              <w:left w:val="single" w:sz="4" w:space="0" w:color="000000"/>
              <w:bottom w:val="single" w:sz="4" w:space="0" w:color="000000"/>
              <w:right w:val="single" w:sz="4" w:space="0" w:color="000000"/>
            </w:tcBorders>
          </w:tcPr>
          <w:p w14:paraId="63745EB4" w14:textId="77777777" w:rsidR="004B71F0" w:rsidRPr="00433757" w:rsidRDefault="004B71F0" w:rsidP="004B71F0">
            <w:pPr>
              <w:numPr>
                <w:ilvl w:val="0"/>
                <w:numId w:val="37"/>
              </w:numPr>
              <w:tabs>
                <w:tab w:val="left" w:pos="284"/>
              </w:tabs>
              <w:suppressAutoHyphens/>
              <w:overflowPunct w:val="0"/>
              <w:autoSpaceDE w:val="0"/>
              <w:spacing w:after="120"/>
              <w:textAlignment w:val="baseline"/>
              <w:rPr>
                <w:rFonts w:ascii="Arial" w:hAnsi="Arial"/>
                <w:color w:val="002060"/>
              </w:rPr>
            </w:pPr>
            <w:r w:rsidRPr="00433757">
              <w:rPr>
                <w:rFonts w:ascii="Arial" w:hAnsi="Arial"/>
                <w:color w:val="002060"/>
                <w:sz w:val="22"/>
              </w:rPr>
              <w:t>Higher Academic Degree</w:t>
            </w:r>
          </w:p>
        </w:tc>
      </w:tr>
      <w:tr w:rsidR="004B71F0" w:rsidRPr="00433757" w14:paraId="7240003E" w14:textId="77777777" w:rsidTr="004B71F0">
        <w:tblPrEx>
          <w:tblCellMar>
            <w:top w:w="0" w:type="dxa"/>
            <w:left w:w="0" w:type="dxa"/>
            <w:bottom w:w="0" w:type="dxa"/>
            <w:right w:w="0" w:type="dxa"/>
          </w:tblCellMar>
        </w:tblPrEx>
        <w:trPr>
          <w:trHeight w:val="1531"/>
        </w:trPr>
        <w:tc>
          <w:tcPr>
            <w:tcW w:w="2822" w:type="dxa"/>
            <w:tcBorders>
              <w:top w:val="single" w:sz="4" w:space="0" w:color="000000"/>
              <w:left w:val="single" w:sz="4" w:space="0" w:color="000000"/>
              <w:bottom w:val="single" w:sz="4" w:space="0" w:color="000000"/>
            </w:tcBorders>
          </w:tcPr>
          <w:p w14:paraId="07C7CE63"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CLINICAL EXPERIENCE</w:t>
            </w:r>
          </w:p>
        </w:tc>
        <w:tc>
          <w:tcPr>
            <w:tcW w:w="3523" w:type="dxa"/>
            <w:tcBorders>
              <w:top w:val="single" w:sz="4" w:space="0" w:color="000000"/>
              <w:left w:val="single" w:sz="4" w:space="0" w:color="000000"/>
              <w:bottom w:val="single" w:sz="4" w:space="0" w:color="000000"/>
            </w:tcBorders>
          </w:tcPr>
          <w:p w14:paraId="17456CDC" w14:textId="77777777" w:rsidR="004B71F0" w:rsidRPr="00433757" w:rsidRDefault="004B71F0" w:rsidP="004B71F0">
            <w:pPr>
              <w:numPr>
                <w:ilvl w:val="0"/>
                <w:numId w:val="37"/>
              </w:numPr>
              <w:tabs>
                <w:tab w:val="left" w:pos="284"/>
              </w:tabs>
              <w:suppressAutoHyphens/>
              <w:overflowPunct w:val="0"/>
              <w:autoSpaceDE w:val="0"/>
              <w:spacing w:after="120"/>
              <w:textAlignment w:val="baseline"/>
              <w:rPr>
                <w:rFonts w:ascii="Arial" w:hAnsi="Arial"/>
                <w:color w:val="002060"/>
              </w:rPr>
            </w:pPr>
            <w:r w:rsidRPr="00433757">
              <w:rPr>
                <w:rFonts w:ascii="Arial" w:hAnsi="Arial"/>
                <w:color w:val="002060"/>
                <w:sz w:val="22"/>
              </w:rPr>
              <w:t>Minimum 6 months full time paediatric ophthalmology training</w:t>
            </w:r>
          </w:p>
          <w:p w14:paraId="5D6DE391" w14:textId="77777777" w:rsidR="004B71F0" w:rsidRPr="00433757" w:rsidRDefault="004B71F0" w:rsidP="004B71F0">
            <w:pPr>
              <w:numPr>
                <w:ilvl w:val="0"/>
                <w:numId w:val="37"/>
              </w:numPr>
              <w:tabs>
                <w:tab w:val="left" w:pos="284"/>
              </w:tabs>
              <w:suppressAutoHyphens/>
              <w:overflowPunct w:val="0"/>
              <w:autoSpaceDE w:val="0"/>
              <w:spacing w:after="120"/>
              <w:textAlignment w:val="baseline"/>
              <w:rPr>
                <w:rFonts w:ascii="Arial" w:hAnsi="Arial"/>
                <w:color w:val="002060"/>
              </w:rPr>
            </w:pPr>
            <w:r w:rsidRPr="00433757">
              <w:rPr>
                <w:rFonts w:ascii="Arial" w:hAnsi="Arial"/>
                <w:color w:val="002060"/>
                <w:sz w:val="22"/>
                <w:szCs w:val="22"/>
              </w:rPr>
              <w:t>Logbook evidence for potential high volume cataract surgery</w:t>
            </w:r>
          </w:p>
        </w:tc>
        <w:tc>
          <w:tcPr>
            <w:tcW w:w="3121" w:type="dxa"/>
            <w:tcBorders>
              <w:top w:val="single" w:sz="4" w:space="0" w:color="000000"/>
              <w:left w:val="single" w:sz="4" w:space="0" w:color="000000"/>
              <w:bottom w:val="single" w:sz="4" w:space="0" w:color="000000"/>
              <w:right w:val="single" w:sz="4" w:space="0" w:color="000000"/>
            </w:tcBorders>
          </w:tcPr>
          <w:p w14:paraId="5BC01059"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 xml:space="preserve">Fellowship training in paediatric ophthalmology </w:t>
            </w:r>
          </w:p>
        </w:tc>
      </w:tr>
      <w:tr w:rsidR="004B71F0" w:rsidRPr="00433757" w14:paraId="570D67E1" w14:textId="77777777" w:rsidTr="004B71F0">
        <w:tblPrEx>
          <w:tblCellMar>
            <w:top w:w="0" w:type="dxa"/>
            <w:left w:w="0" w:type="dxa"/>
            <w:bottom w:w="0" w:type="dxa"/>
            <w:right w:w="0" w:type="dxa"/>
          </w:tblCellMar>
        </w:tblPrEx>
        <w:trPr>
          <w:trHeight w:val="1020"/>
        </w:trPr>
        <w:tc>
          <w:tcPr>
            <w:tcW w:w="2822" w:type="dxa"/>
            <w:tcBorders>
              <w:top w:val="single" w:sz="4" w:space="0" w:color="000000"/>
              <w:left w:val="single" w:sz="4" w:space="0" w:color="000000"/>
              <w:bottom w:val="single" w:sz="4" w:space="0" w:color="000000"/>
            </w:tcBorders>
          </w:tcPr>
          <w:p w14:paraId="1C564988"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CLINICAL SKILLS</w:t>
            </w:r>
          </w:p>
        </w:tc>
        <w:tc>
          <w:tcPr>
            <w:tcW w:w="3523" w:type="dxa"/>
            <w:tcBorders>
              <w:top w:val="single" w:sz="4" w:space="0" w:color="000000"/>
              <w:left w:val="single" w:sz="4" w:space="0" w:color="000000"/>
              <w:bottom w:val="single" w:sz="4" w:space="0" w:color="000000"/>
            </w:tcBorders>
          </w:tcPr>
          <w:p w14:paraId="354F9563"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Ability to practice independently in line with accepted guidelines</w:t>
            </w:r>
          </w:p>
        </w:tc>
        <w:tc>
          <w:tcPr>
            <w:tcW w:w="3121" w:type="dxa"/>
            <w:tcBorders>
              <w:top w:val="single" w:sz="4" w:space="0" w:color="000000"/>
              <w:left w:val="single" w:sz="4" w:space="0" w:color="000000"/>
              <w:bottom w:val="single" w:sz="4" w:space="0" w:color="000000"/>
              <w:right w:val="single" w:sz="4" w:space="0" w:color="000000"/>
            </w:tcBorders>
          </w:tcPr>
          <w:p w14:paraId="4922CC88" w14:textId="77777777" w:rsidR="004B71F0" w:rsidRPr="00433757" w:rsidRDefault="004B71F0" w:rsidP="004B71F0">
            <w:pPr>
              <w:autoSpaceDE w:val="0"/>
              <w:snapToGrid w:val="0"/>
              <w:spacing w:after="120"/>
              <w:rPr>
                <w:rFonts w:ascii="Arial" w:hAnsi="Arial"/>
                <w:color w:val="002060"/>
                <w:sz w:val="22"/>
              </w:rPr>
            </w:pPr>
          </w:p>
        </w:tc>
      </w:tr>
      <w:tr w:rsidR="004B71F0" w:rsidRPr="00433757" w14:paraId="214C475E" w14:textId="77777777" w:rsidTr="004B71F0">
        <w:tblPrEx>
          <w:tblCellMar>
            <w:top w:w="0" w:type="dxa"/>
            <w:left w:w="0" w:type="dxa"/>
            <w:bottom w:w="0" w:type="dxa"/>
            <w:right w:w="0" w:type="dxa"/>
          </w:tblCellMar>
        </w:tblPrEx>
        <w:trPr>
          <w:trHeight w:val="2587"/>
        </w:trPr>
        <w:tc>
          <w:tcPr>
            <w:tcW w:w="2822" w:type="dxa"/>
            <w:tcBorders>
              <w:top w:val="single" w:sz="4" w:space="0" w:color="000000"/>
              <w:left w:val="single" w:sz="4" w:space="0" w:color="000000"/>
              <w:bottom w:val="single" w:sz="4" w:space="0" w:color="000000"/>
            </w:tcBorders>
          </w:tcPr>
          <w:p w14:paraId="385700D9"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AUDIT</w:t>
            </w:r>
          </w:p>
          <w:p w14:paraId="7CC86410" w14:textId="77777777" w:rsidR="004B71F0" w:rsidRPr="00433757" w:rsidRDefault="004B71F0" w:rsidP="004B71F0">
            <w:pPr>
              <w:tabs>
                <w:tab w:val="left" w:pos="284"/>
              </w:tabs>
              <w:autoSpaceDE w:val="0"/>
              <w:spacing w:after="120"/>
              <w:rPr>
                <w:rFonts w:ascii="Arial" w:hAnsi="Arial"/>
                <w:color w:val="002060"/>
                <w:sz w:val="22"/>
              </w:rPr>
            </w:pPr>
          </w:p>
          <w:p w14:paraId="2EB3B4D9"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TEACHING</w:t>
            </w:r>
          </w:p>
          <w:p w14:paraId="3F2DA633" w14:textId="77777777" w:rsidR="004B71F0" w:rsidRPr="00433757" w:rsidRDefault="004B71F0" w:rsidP="004B71F0">
            <w:pPr>
              <w:tabs>
                <w:tab w:val="left" w:pos="284"/>
              </w:tabs>
              <w:autoSpaceDE w:val="0"/>
              <w:spacing w:after="120"/>
              <w:rPr>
                <w:rFonts w:ascii="Arial" w:hAnsi="Arial"/>
                <w:color w:val="002060"/>
                <w:sz w:val="22"/>
              </w:rPr>
            </w:pPr>
          </w:p>
          <w:p w14:paraId="554DC34D"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ACADEMIC RESEARCH</w:t>
            </w:r>
          </w:p>
        </w:tc>
        <w:tc>
          <w:tcPr>
            <w:tcW w:w="3523" w:type="dxa"/>
            <w:tcBorders>
              <w:top w:val="single" w:sz="4" w:space="0" w:color="000000"/>
              <w:left w:val="single" w:sz="4" w:space="0" w:color="000000"/>
              <w:bottom w:val="single" w:sz="4" w:space="0" w:color="000000"/>
            </w:tcBorders>
          </w:tcPr>
          <w:p w14:paraId="234A3379"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Evidence of commitment to clinical audit.</w:t>
            </w:r>
          </w:p>
          <w:p w14:paraId="70A55BE8"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Evidence of enthusiasm for and experience of teaching</w:t>
            </w:r>
          </w:p>
          <w:p w14:paraId="12C3C0E8"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Evidence of published work in peer reviewed journals relevant to Paediatric Ophthalmology.</w:t>
            </w:r>
          </w:p>
        </w:tc>
        <w:tc>
          <w:tcPr>
            <w:tcW w:w="3121" w:type="dxa"/>
            <w:tcBorders>
              <w:top w:val="single" w:sz="4" w:space="0" w:color="000000"/>
              <w:left w:val="single" w:sz="4" w:space="0" w:color="000000"/>
              <w:bottom w:val="single" w:sz="4" w:space="0" w:color="000000"/>
              <w:right w:val="single" w:sz="4" w:space="0" w:color="000000"/>
            </w:tcBorders>
          </w:tcPr>
          <w:p w14:paraId="7ACC2DDD"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Formal training in Clinical Governance</w:t>
            </w:r>
          </w:p>
          <w:p w14:paraId="06087039"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MD / MCh degree or equivalent</w:t>
            </w:r>
          </w:p>
          <w:p w14:paraId="0CC5F4C8"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 xml:space="preserve">Evidence of administration and completion of clinical research </w:t>
            </w:r>
          </w:p>
        </w:tc>
      </w:tr>
      <w:tr w:rsidR="004B71F0" w:rsidRPr="00433757" w14:paraId="6690A97E" w14:textId="77777777" w:rsidTr="004B71F0">
        <w:tblPrEx>
          <w:tblCellMar>
            <w:top w:w="0" w:type="dxa"/>
            <w:left w:w="0" w:type="dxa"/>
            <w:bottom w:w="0" w:type="dxa"/>
            <w:right w:w="0" w:type="dxa"/>
          </w:tblCellMar>
        </w:tblPrEx>
        <w:trPr>
          <w:trHeight w:val="1417"/>
        </w:trPr>
        <w:tc>
          <w:tcPr>
            <w:tcW w:w="2822" w:type="dxa"/>
            <w:tcBorders>
              <w:top w:val="single" w:sz="4" w:space="0" w:color="000000"/>
              <w:left w:val="single" w:sz="4" w:space="0" w:color="000000"/>
              <w:bottom w:val="single" w:sz="4" w:space="0" w:color="000000"/>
            </w:tcBorders>
          </w:tcPr>
          <w:p w14:paraId="065AA929"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DISPOSITION</w:t>
            </w:r>
          </w:p>
          <w:p w14:paraId="5F182C5C" w14:textId="77777777" w:rsidR="004B71F0" w:rsidRPr="00433757" w:rsidRDefault="004B71F0" w:rsidP="004B71F0">
            <w:pPr>
              <w:autoSpaceDE w:val="0"/>
              <w:spacing w:after="120"/>
              <w:rPr>
                <w:rFonts w:ascii="Arial" w:hAnsi="Arial"/>
                <w:color w:val="002060"/>
              </w:rPr>
            </w:pPr>
            <w:r w:rsidRPr="00433757">
              <w:rPr>
                <w:rFonts w:ascii="Arial" w:hAnsi="Arial"/>
                <w:color w:val="002060"/>
                <w:sz w:val="22"/>
              </w:rPr>
              <w:t>e.g. Personal transferable skills</w:t>
            </w:r>
          </w:p>
        </w:tc>
        <w:tc>
          <w:tcPr>
            <w:tcW w:w="3523" w:type="dxa"/>
            <w:tcBorders>
              <w:top w:val="single" w:sz="4" w:space="0" w:color="000000"/>
              <w:left w:val="single" w:sz="4" w:space="0" w:color="000000"/>
              <w:bottom w:val="single" w:sz="4" w:space="0" w:color="000000"/>
            </w:tcBorders>
          </w:tcPr>
          <w:p w14:paraId="3D6AB48A"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Leadership qualities. Commitment to team working</w:t>
            </w:r>
          </w:p>
          <w:p w14:paraId="419CFA49"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Organisational, administrative and communications skills</w:t>
            </w:r>
          </w:p>
        </w:tc>
        <w:tc>
          <w:tcPr>
            <w:tcW w:w="3121" w:type="dxa"/>
            <w:tcBorders>
              <w:top w:val="single" w:sz="4" w:space="0" w:color="000000"/>
              <w:left w:val="single" w:sz="4" w:space="0" w:color="000000"/>
              <w:bottom w:val="single" w:sz="4" w:space="0" w:color="000000"/>
              <w:right w:val="single" w:sz="4" w:space="0" w:color="000000"/>
            </w:tcBorders>
          </w:tcPr>
          <w:p w14:paraId="3E3A886E" w14:textId="77777777" w:rsidR="004B71F0" w:rsidRPr="00433757" w:rsidRDefault="004B71F0" w:rsidP="004B71F0">
            <w:pPr>
              <w:autoSpaceDE w:val="0"/>
              <w:snapToGrid w:val="0"/>
              <w:spacing w:after="120"/>
              <w:rPr>
                <w:rFonts w:ascii="Arial" w:hAnsi="Arial"/>
                <w:color w:val="002060"/>
                <w:sz w:val="22"/>
              </w:rPr>
            </w:pPr>
          </w:p>
        </w:tc>
      </w:tr>
      <w:tr w:rsidR="004B71F0" w:rsidRPr="00433757" w14:paraId="344CD3EF" w14:textId="77777777" w:rsidTr="004B71F0">
        <w:tblPrEx>
          <w:tblCellMar>
            <w:top w:w="0" w:type="dxa"/>
            <w:left w:w="0" w:type="dxa"/>
            <w:bottom w:w="0" w:type="dxa"/>
            <w:right w:w="0" w:type="dxa"/>
          </w:tblCellMar>
        </w:tblPrEx>
        <w:trPr>
          <w:trHeight w:val="2154"/>
        </w:trPr>
        <w:tc>
          <w:tcPr>
            <w:tcW w:w="2822" w:type="dxa"/>
            <w:tcBorders>
              <w:top w:val="single" w:sz="4" w:space="0" w:color="000000"/>
              <w:left w:val="single" w:sz="4" w:space="0" w:color="000000"/>
              <w:bottom w:val="single" w:sz="4" w:space="0" w:color="000000"/>
            </w:tcBorders>
          </w:tcPr>
          <w:p w14:paraId="56C33631"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 xml:space="preserve">OTHER </w:t>
            </w:r>
          </w:p>
        </w:tc>
        <w:tc>
          <w:tcPr>
            <w:tcW w:w="3523" w:type="dxa"/>
            <w:tcBorders>
              <w:top w:val="single" w:sz="4" w:space="0" w:color="000000"/>
              <w:left w:val="single" w:sz="4" w:space="0" w:color="000000"/>
              <w:bottom w:val="single" w:sz="4" w:space="0" w:color="000000"/>
            </w:tcBorders>
          </w:tcPr>
          <w:p w14:paraId="1A02D377"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GMC Registration</w:t>
            </w:r>
          </w:p>
          <w:p w14:paraId="797731A7"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Evidence of entitlement to live and work in UK</w:t>
            </w:r>
          </w:p>
          <w:p w14:paraId="6CB8C110"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Occupational Health Clearance</w:t>
            </w:r>
          </w:p>
          <w:p w14:paraId="06D36426" w14:textId="77777777" w:rsidR="004B71F0" w:rsidRPr="00433757" w:rsidRDefault="004B71F0" w:rsidP="004B71F0">
            <w:pPr>
              <w:numPr>
                <w:ilvl w:val="0"/>
                <w:numId w:val="37"/>
              </w:numPr>
              <w:tabs>
                <w:tab w:val="left" w:pos="284"/>
              </w:tabs>
              <w:suppressAutoHyphens/>
              <w:autoSpaceDE w:val="0"/>
              <w:spacing w:after="120"/>
              <w:rPr>
                <w:rFonts w:ascii="Arial" w:hAnsi="Arial"/>
                <w:color w:val="002060"/>
              </w:rPr>
            </w:pPr>
            <w:r w:rsidRPr="00433757">
              <w:rPr>
                <w:rFonts w:ascii="Arial" w:hAnsi="Arial"/>
                <w:color w:val="002060"/>
                <w:sz w:val="22"/>
              </w:rPr>
              <w:t>Satisfactory Disclosure Scotland Clearance</w:t>
            </w:r>
          </w:p>
        </w:tc>
        <w:tc>
          <w:tcPr>
            <w:tcW w:w="3121" w:type="dxa"/>
            <w:tcBorders>
              <w:top w:val="single" w:sz="4" w:space="0" w:color="000000"/>
              <w:left w:val="single" w:sz="4" w:space="0" w:color="000000"/>
              <w:bottom w:val="single" w:sz="4" w:space="0" w:color="000000"/>
              <w:right w:val="single" w:sz="4" w:space="0" w:color="000000"/>
            </w:tcBorders>
          </w:tcPr>
          <w:p w14:paraId="76B5B77B" w14:textId="77777777" w:rsidR="004B71F0" w:rsidRPr="00433757" w:rsidRDefault="004B71F0" w:rsidP="004B71F0">
            <w:pPr>
              <w:tabs>
                <w:tab w:val="left" w:pos="284"/>
              </w:tabs>
              <w:autoSpaceDE w:val="0"/>
              <w:snapToGrid w:val="0"/>
              <w:spacing w:after="120"/>
              <w:rPr>
                <w:rFonts w:ascii="Arial" w:hAnsi="Arial"/>
                <w:color w:val="002060"/>
                <w:sz w:val="22"/>
              </w:rPr>
            </w:pPr>
          </w:p>
        </w:tc>
      </w:tr>
    </w:tbl>
    <w:p w14:paraId="3A184FCD" w14:textId="77777777" w:rsidR="009241F2" w:rsidRPr="00433757" w:rsidRDefault="009241F2" w:rsidP="008A52ED">
      <w:pPr>
        <w:rPr>
          <w:rFonts w:ascii="Arial" w:hAnsi="Arial" w:cs="Arial"/>
          <w:b/>
          <w:bCs/>
          <w:color w:val="002060"/>
          <w:sz w:val="32"/>
          <w:szCs w:val="32"/>
        </w:rPr>
      </w:pPr>
    </w:p>
    <w:p w14:paraId="66480D50" w14:textId="77777777" w:rsidR="004B71F0" w:rsidRPr="00433757" w:rsidRDefault="004B71F0" w:rsidP="008A52ED">
      <w:pPr>
        <w:rPr>
          <w:rFonts w:ascii="Arial" w:hAnsi="Arial" w:cs="Arial"/>
          <w:b/>
          <w:bCs/>
          <w:color w:val="002060"/>
          <w:sz w:val="32"/>
          <w:szCs w:val="32"/>
        </w:rPr>
      </w:pPr>
    </w:p>
    <w:p w14:paraId="51BA2C23" w14:textId="77777777" w:rsidR="008502BD" w:rsidRPr="00433757" w:rsidRDefault="009241F2" w:rsidP="008A52ED">
      <w:pPr>
        <w:rPr>
          <w:rFonts w:ascii="Arial" w:hAnsi="Arial" w:cs="Arial"/>
          <w:color w:val="002060"/>
        </w:rPr>
      </w:pPr>
      <w:r w:rsidRPr="00433757">
        <w:rPr>
          <w:rFonts w:ascii="Arial" w:hAnsi="Arial" w:cs="Arial"/>
          <w:b/>
          <w:bCs/>
          <w:color w:val="002060"/>
          <w:sz w:val="32"/>
          <w:szCs w:val="32"/>
        </w:rPr>
        <w:t>Section 4:</w:t>
      </w:r>
      <w:r w:rsidR="008502BD" w:rsidRPr="00433757">
        <w:rPr>
          <w:rFonts w:ascii="Arial" w:hAnsi="Arial" w:cs="Arial"/>
          <w:b/>
          <w:bCs/>
          <w:color w:val="002060"/>
          <w:sz w:val="32"/>
          <w:szCs w:val="32"/>
        </w:rPr>
        <w:tab/>
      </w:r>
      <w:r w:rsidR="008502BD" w:rsidRPr="00433757">
        <w:rPr>
          <w:rFonts w:ascii="Arial" w:hAnsi="Arial" w:cs="Arial"/>
          <w:b/>
          <w:bCs/>
          <w:color w:val="002060"/>
          <w:sz w:val="32"/>
          <w:szCs w:val="32"/>
        </w:rPr>
        <w:tab/>
      </w:r>
    </w:p>
    <w:p w14:paraId="6E3C0B2F" w14:textId="77777777" w:rsidR="008502BD" w:rsidRPr="00433757" w:rsidRDefault="008502BD" w:rsidP="00067415">
      <w:pPr>
        <w:rPr>
          <w:rFonts w:ascii="Arial" w:hAnsi="Arial" w:cs="Arial"/>
          <w:b/>
          <w:bCs/>
          <w:color w:val="002060"/>
        </w:rPr>
      </w:pPr>
    </w:p>
    <w:p w14:paraId="10860D6D" w14:textId="06D46BF7" w:rsidR="008502BD" w:rsidRPr="00433757" w:rsidRDefault="008502BD" w:rsidP="00791C81">
      <w:pPr>
        <w:pStyle w:val="BodyText"/>
        <w:ind w:right="-6"/>
        <w:jc w:val="both"/>
        <w:rPr>
          <w:rFonts w:ascii="Arial" w:hAnsi="Arial" w:cs="Arial"/>
          <w:i/>
          <w:color w:val="002060"/>
        </w:rPr>
      </w:pPr>
      <w:r w:rsidRPr="00433757">
        <w:rPr>
          <w:rFonts w:ascii="Arial" w:hAnsi="Arial" w:cs="Arial"/>
          <w:b/>
          <w:bCs/>
          <w:color w:val="002060"/>
          <w:sz w:val="24"/>
          <w:szCs w:val="24"/>
        </w:rPr>
        <w:t xml:space="preserve">Closing Date:  </w:t>
      </w:r>
      <w:r w:rsidR="004B71F0" w:rsidRPr="00433757">
        <w:rPr>
          <w:rFonts w:ascii="Arial" w:hAnsi="Arial" w:cs="Arial"/>
          <w:b/>
          <w:bCs/>
          <w:color w:val="002060"/>
          <w:sz w:val="24"/>
          <w:szCs w:val="24"/>
        </w:rPr>
        <w:t>2</w:t>
      </w:r>
      <w:r w:rsidR="004B71F0" w:rsidRPr="00433757">
        <w:rPr>
          <w:rFonts w:ascii="Arial" w:hAnsi="Arial" w:cs="Arial"/>
          <w:b/>
          <w:bCs/>
          <w:color w:val="002060"/>
          <w:sz w:val="24"/>
          <w:szCs w:val="24"/>
          <w:vertAlign w:val="superscript"/>
        </w:rPr>
        <w:t>nd</w:t>
      </w:r>
      <w:r w:rsidR="004B71F0" w:rsidRPr="00433757">
        <w:rPr>
          <w:rFonts w:ascii="Arial" w:hAnsi="Arial" w:cs="Arial"/>
          <w:b/>
          <w:bCs/>
          <w:color w:val="002060"/>
          <w:sz w:val="24"/>
          <w:szCs w:val="24"/>
        </w:rPr>
        <w:t xml:space="preserve"> May</w:t>
      </w:r>
      <w:r w:rsidR="008A52ED" w:rsidRPr="00433757">
        <w:rPr>
          <w:rFonts w:ascii="Arial" w:hAnsi="Arial" w:cs="Arial"/>
          <w:b/>
          <w:bCs/>
          <w:color w:val="002060"/>
          <w:sz w:val="24"/>
          <w:szCs w:val="24"/>
        </w:rPr>
        <w:t xml:space="preserve"> 202</w:t>
      </w:r>
      <w:r w:rsidR="004B71F0" w:rsidRPr="00433757">
        <w:rPr>
          <w:rFonts w:ascii="Arial" w:hAnsi="Arial" w:cs="Arial"/>
          <w:b/>
          <w:bCs/>
          <w:color w:val="002060"/>
          <w:sz w:val="24"/>
          <w:szCs w:val="24"/>
        </w:rPr>
        <w:t>1</w:t>
      </w:r>
    </w:p>
    <w:p w14:paraId="01BDD21D" w14:textId="5D4E9F6E" w:rsidR="008502BD" w:rsidRPr="00433757" w:rsidRDefault="008502BD" w:rsidP="00791C81">
      <w:pPr>
        <w:pStyle w:val="BodyText"/>
        <w:ind w:right="-6"/>
        <w:jc w:val="both"/>
        <w:rPr>
          <w:rFonts w:ascii="Arial" w:hAnsi="Arial" w:cs="Arial"/>
          <w:b/>
          <w:color w:val="002060"/>
          <w:sz w:val="24"/>
          <w:szCs w:val="24"/>
        </w:rPr>
      </w:pPr>
      <w:r w:rsidRPr="00433757">
        <w:rPr>
          <w:rFonts w:ascii="Arial" w:hAnsi="Arial" w:cs="Arial"/>
          <w:b/>
          <w:color w:val="002060"/>
          <w:sz w:val="24"/>
          <w:szCs w:val="24"/>
        </w:rPr>
        <w:t xml:space="preserve">Interview Date: </w:t>
      </w:r>
      <w:r w:rsidR="00433757" w:rsidRPr="00433757">
        <w:rPr>
          <w:rFonts w:ascii="Arial" w:hAnsi="Arial" w:cs="Arial"/>
          <w:b/>
          <w:color w:val="002060"/>
          <w:sz w:val="24"/>
          <w:szCs w:val="24"/>
        </w:rPr>
        <w:t>12</w:t>
      </w:r>
      <w:r w:rsidR="00433757" w:rsidRPr="00433757">
        <w:rPr>
          <w:rFonts w:ascii="Arial" w:hAnsi="Arial" w:cs="Arial"/>
          <w:b/>
          <w:color w:val="002060"/>
          <w:sz w:val="24"/>
          <w:szCs w:val="24"/>
          <w:vertAlign w:val="superscript"/>
        </w:rPr>
        <w:t>th</w:t>
      </w:r>
      <w:r w:rsidR="00433757" w:rsidRPr="00433757">
        <w:rPr>
          <w:rFonts w:ascii="Arial" w:hAnsi="Arial" w:cs="Arial"/>
          <w:b/>
          <w:color w:val="002060"/>
          <w:sz w:val="24"/>
          <w:szCs w:val="24"/>
        </w:rPr>
        <w:t xml:space="preserve"> May 2021</w:t>
      </w:r>
    </w:p>
    <w:p w14:paraId="6A3248E5" w14:textId="77777777" w:rsidR="008502BD" w:rsidRPr="00433757" w:rsidRDefault="008502BD" w:rsidP="00067415">
      <w:pPr>
        <w:jc w:val="both"/>
        <w:rPr>
          <w:rFonts w:ascii="Arial" w:hAnsi="Arial" w:cs="Arial"/>
          <w:color w:val="002060"/>
        </w:rPr>
      </w:pPr>
      <w:r w:rsidRPr="00433757">
        <w:rPr>
          <w:rFonts w:ascii="Arial" w:hAnsi="Arial" w:cs="Arial"/>
          <w:b/>
          <w:bCs/>
          <w:color w:val="002060"/>
        </w:rPr>
        <w:t xml:space="preserve">Informal Enquiries and visits:  </w:t>
      </w:r>
      <w:r w:rsidRPr="00433757">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433757">
        <w:rPr>
          <w:rFonts w:ascii="Arial" w:hAnsi="Arial" w:cs="Arial"/>
          <w:color w:val="002060"/>
        </w:rPr>
        <w:t>In the first instance, please contact:</w:t>
      </w:r>
    </w:p>
    <w:p w14:paraId="26237966" w14:textId="77777777" w:rsidR="008502BD" w:rsidRPr="00433757" w:rsidRDefault="008502BD" w:rsidP="00067415">
      <w:pPr>
        <w:jc w:val="both"/>
        <w:rPr>
          <w:color w:val="002060"/>
          <w:sz w:val="22"/>
          <w:szCs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3567"/>
        <w:gridCol w:w="4394"/>
      </w:tblGrid>
      <w:tr w:rsidR="00DD5F68" w:rsidRPr="00433757" w14:paraId="53E1C9CA" w14:textId="77777777" w:rsidTr="00DD5F68">
        <w:trPr>
          <w:trHeight w:val="165"/>
        </w:trPr>
        <w:tc>
          <w:tcPr>
            <w:tcW w:w="2387" w:type="dxa"/>
            <w:shd w:val="clear" w:color="auto" w:fill="DDD9C3"/>
          </w:tcPr>
          <w:p w14:paraId="39F5005E" w14:textId="77777777" w:rsidR="00DD5F68" w:rsidRPr="00433757" w:rsidRDefault="00DD5F68" w:rsidP="00433757">
            <w:pPr>
              <w:pStyle w:val="Default"/>
              <w:rPr>
                <w:b/>
                <w:color w:val="002060"/>
              </w:rPr>
            </w:pPr>
            <w:r w:rsidRPr="00433757">
              <w:rPr>
                <w:b/>
                <w:color w:val="002060"/>
              </w:rPr>
              <w:t xml:space="preserve">Name </w:t>
            </w:r>
          </w:p>
        </w:tc>
        <w:tc>
          <w:tcPr>
            <w:tcW w:w="3567" w:type="dxa"/>
            <w:shd w:val="clear" w:color="auto" w:fill="DDD9C3"/>
          </w:tcPr>
          <w:p w14:paraId="071BE67A" w14:textId="77777777" w:rsidR="00DD5F68" w:rsidRPr="00433757" w:rsidRDefault="00DD5F68" w:rsidP="00433757">
            <w:pPr>
              <w:pStyle w:val="Default"/>
              <w:rPr>
                <w:b/>
                <w:color w:val="002060"/>
              </w:rPr>
            </w:pPr>
            <w:r w:rsidRPr="00433757">
              <w:rPr>
                <w:b/>
                <w:color w:val="002060"/>
              </w:rPr>
              <w:t xml:space="preserve">Job Title </w:t>
            </w:r>
          </w:p>
        </w:tc>
        <w:tc>
          <w:tcPr>
            <w:tcW w:w="4394" w:type="dxa"/>
            <w:shd w:val="clear" w:color="auto" w:fill="DDD9C3"/>
          </w:tcPr>
          <w:p w14:paraId="54657F01" w14:textId="77777777" w:rsidR="00DD5F68" w:rsidRPr="00433757" w:rsidRDefault="00DD5F68" w:rsidP="00433757">
            <w:pPr>
              <w:pStyle w:val="Default"/>
              <w:rPr>
                <w:b/>
                <w:color w:val="002060"/>
              </w:rPr>
            </w:pPr>
            <w:r w:rsidRPr="00433757">
              <w:rPr>
                <w:b/>
                <w:color w:val="002060"/>
              </w:rPr>
              <w:t xml:space="preserve">Email </w:t>
            </w:r>
          </w:p>
        </w:tc>
      </w:tr>
      <w:tr w:rsidR="00DD5F68" w:rsidRPr="00433757" w14:paraId="74F92A36" w14:textId="77777777" w:rsidTr="00DD5F68">
        <w:trPr>
          <w:trHeight w:val="375"/>
        </w:trPr>
        <w:tc>
          <w:tcPr>
            <w:tcW w:w="2387" w:type="dxa"/>
          </w:tcPr>
          <w:p w14:paraId="18072F64" w14:textId="12D0670F" w:rsidR="00DD5F68" w:rsidRPr="00433757" w:rsidRDefault="00DD5F68" w:rsidP="00855109">
            <w:pPr>
              <w:pStyle w:val="Default"/>
              <w:ind w:left="-48"/>
              <w:rPr>
                <w:b/>
                <w:color w:val="002060"/>
              </w:rPr>
            </w:pPr>
            <w:r>
              <w:rPr>
                <w:b/>
                <w:color w:val="002060"/>
              </w:rPr>
              <w:t>Jamie Redfern</w:t>
            </w:r>
          </w:p>
        </w:tc>
        <w:tc>
          <w:tcPr>
            <w:tcW w:w="3567" w:type="dxa"/>
          </w:tcPr>
          <w:p w14:paraId="66B1BD1B" w14:textId="0889355A" w:rsidR="00DD5F68" w:rsidRPr="00433757" w:rsidRDefault="00DD5F68" w:rsidP="00855109">
            <w:pPr>
              <w:pStyle w:val="Default"/>
              <w:ind w:left="12" w:hanging="12"/>
              <w:rPr>
                <w:b/>
                <w:color w:val="002060"/>
              </w:rPr>
            </w:pPr>
            <w:r>
              <w:rPr>
                <w:b/>
                <w:color w:val="002060"/>
              </w:rPr>
              <w:t>General Manager</w:t>
            </w:r>
          </w:p>
        </w:tc>
        <w:tc>
          <w:tcPr>
            <w:tcW w:w="4394" w:type="dxa"/>
          </w:tcPr>
          <w:p w14:paraId="4BB0B456" w14:textId="699A8A21" w:rsidR="00DD5F68" w:rsidRPr="00433757" w:rsidRDefault="00DD5F68" w:rsidP="00855109">
            <w:pPr>
              <w:pStyle w:val="Default"/>
              <w:ind w:left="12" w:hanging="12"/>
              <w:rPr>
                <w:b/>
                <w:color w:val="002060"/>
              </w:rPr>
            </w:pPr>
            <w:r>
              <w:rPr>
                <w:b/>
                <w:color w:val="002060"/>
              </w:rPr>
              <w:t>Jamie.redfern@ggc.scot.nhs.uk</w:t>
            </w:r>
          </w:p>
        </w:tc>
      </w:tr>
      <w:tr w:rsidR="00DD5F68" w:rsidRPr="00433757" w14:paraId="777738DD" w14:textId="77777777" w:rsidTr="00DD5F68">
        <w:trPr>
          <w:trHeight w:val="375"/>
        </w:trPr>
        <w:tc>
          <w:tcPr>
            <w:tcW w:w="2387" w:type="dxa"/>
          </w:tcPr>
          <w:p w14:paraId="3748942B" w14:textId="4E23958C" w:rsidR="00DD5F68" w:rsidRDefault="00DD5F68" w:rsidP="00855109">
            <w:pPr>
              <w:pStyle w:val="Default"/>
              <w:ind w:left="-48"/>
              <w:rPr>
                <w:b/>
                <w:color w:val="002060"/>
              </w:rPr>
            </w:pPr>
            <w:r>
              <w:rPr>
                <w:b/>
                <w:color w:val="002060"/>
              </w:rPr>
              <w:t>Dr Patrick Kearns</w:t>
            </w:r>
          </w:p>
        </w:tc>
        <w:tc>
          <w:tcPr>
            <w:tcW w:w="3567" w:type="dxa"/>
          </w:tcPr>
          <w:p w14:paraId="7669039E" w14:textId="286136CA" w:rsidR="00DD5F68" w:rsidRDefault="00DD5F68" w:rsidP="00855109">
            <w:pPr>
              <w:pStyle w:val="Default"/>
              <w:ind w:left="12" w:hanging="12"/>
              <w:rPr>
                <w:b/>
                <w:color w:val="002060"/>
              </w:rPr>
            </w:pPr>
            <w:r>
              <w:rPr>
                <w:b/>
                <w:color w:val="002060"/>
              </w:rPr>
              <w:t>Lead Ophthalmologist</w:t>
            </w:r>
          </w:p>
        </w:tc>
        <w:tc>
          <w:tcPr>
            <w:tcW w:w="4394" w:type="dxa"/>
          </w:tcPr>
          <w:p w14:paraId="35BCC7F9" w14:textId="4BE12AD7" w:rsidR="00DD5F68" w:rsidRDefault="00DD5F68" w:rsidP="00855109">
            <w:pPr>
              <w:pStyle w:val="Default"/>
              <w:ind w:left="12" w:hanging="12"/>
              <w:rPr>
                <w:b/>
                <w:color w:val="002060"/>
              </w:rPr>
            </w:pPr>
            <w:r>
              <w:rPr>
                <w:b/>
                <w:color w:val="002060"/>
              </w:rPr>
              <w:t>Patrick.kearns@gjnh.scot.nhs.uk</w:t>
            </w:r>
          </w:p>
        </w:tc>
      </w:tr>
    </w:tbl>
    <w:p w14:paraId="15D54AD6" w14:textId="77777777" w:rsidR="008502BD" w:rsidRPr="00433757" w:rsidRDefault="008502BD" w:rsidP="00067415">
      <w:pPr>
        <w:jc w:val="both"/>
        <w:rPr>
          <w:b/>
          <w:color w:val="002060"/>
          <w:sz w:val="22"/>
          <w:szCs w:val="22"/>
        </w:rPr>
      </w:pPr>
    </w:p>
    <w:p w14:paraId="32A4B8E7" w14:textId="77777777" w:rsidR="008502BD" w:rsidRPr="00433757" w:rsidRDefault="008502BD" w:rsidP="00067415">
      <w:pPr>
        <w:jc w:val="both"/>
        <w:rPr>
          <w:rFonts w:ascii="Arial" w:hAnsi="Arial" w:cs="Arial"/>
          <w:color w:val="002060"/>
        </w:rPr>
      </w:pPr>
      <w:r w:rsidRPr="00433757">
        <w:rPr>
          <w:rFonts w:ascii="Arial" w:hAnsi="Arial" w:cs="Arial"/>
          <w:b/>
          <w:color w:val="002060"/>
        </w:rPr>
        <w:t>Regulatory Body:  General Medical Council &amp; General Dental Council:</w:t>
      </w:r>
      <w:r w:rsidRPr="00433757">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433757" w:rsidRDefault="008502BD" w:rsidP="00067415">
      <w:pPr>
        <w:jc w:val="both"/>
        <w:rPr>
          <w:rFonts w:ascii="Arial" w:hAnsi="Arial" w:cs="Arial"/>
          <w:color w:val="002060"/>
        </w:rPr>
      </w:pPr>
    </w:p>
    <w:p w14:paraId="2C41CE0A" w14:textId="77777777" w:rsidR="008502BD" w:rsidRPr="00433757" w:rsidRDefault="008502BD" w:rsidP="00067415">
      <w:pPr>
        <w:jc w:val="both"/>
        <w:rPr>
          <w:color w:val="002060"/>
          <w:sz w:val="22"/>
          <w:szCs w:val="22"/>
        </w:rPr>
      </w:pPr>
      <w:r w:rsidRPr="00433757">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433757">
          <w:rPr>
            <w:rStyle w:val="Hyperlink"/>
            <w:rFonts w:ascii="Arial" w:hAnsi="Arial" w:cs="Arial"/>
            <w:b/>
            <w:color w:val="002060"/>
          </w:rPr>
          <w:t>https://careers.nhs.scot/careers/find-your-career/international-recruitment/regulatory-bodies</w:t>
        </w:r>
      </w:hyperlink>
    </w:p>
    <w:p w14:paraId="738A2F9E" w14:textId="77777777" w:rsidR="008502BD" w:rsidRPr="00433757" w:rsidRDefault="008502BD" w:rsidP="00067415">
      <w:pPr>
        <w:jc w:val="both"/>
        <w:rPr>
          <w:color w:val="002060"/>
          <w:sz w:val="22"/>
          <w:szCs w:val="22"/>
        </w:rPr>
      </w:pPr>
    </w:p>
    <w:p w14:paraId="1751C65F" w14:textId="77777777" w:rsidR="008502BD" w:rsidRPr="00433757" w:rsidRDefault="008502BD" w:rsidP="00067415">
      <w:pPr>
        <w:jc w:val="both"/>
        <w:rPr>
          <w:rFonts w:ascii="Arial" w:hAnsi="Arial" w:cs="Arial"/>
          <w:color w:val="002060"/>
        </w:rPr>
      </w:pPr>
      <w:r w:rsidRPr="00433757">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433757">
        <w:rPr>
          <w:rFonts w:ascii="Roboto" w:hAnsi="Roboto" w:cs="Arial"/>
          <w:color w:val="002060"/>
        </w:rPr>
        <w:t xml:space="preserve"> </w:t>
      </w:r>
      <w:r w:rsidRPr="00433757">
        <w:rPr>
          <w:rFonts w:ascii="Arial" w:hAnsi="Arial" w:cs="Arial"/>
          <w:color w:val="002060"/>
        </w:rPr>
        <w:t>(CCT) or eligibility for specialist registration Certificate of Eligibility for Specialist Registration</w:t>
      </w:r>
      <w:r w:rsidRPr="00433757">
        <w:rPr>
          <w:rFonts w:ascii="Roboto" w:hAnsi="Roboto" w:cs="Arial"/>
          <w:color w:val="002060"/>
        </w:rPr>
        <w:t xml:space="preserve"> </w:t>
      </w:r>
      <w:r w:rsidRPr="00433757">
        <w:rPr>
          <w:rFonts w:ascii="Arial" w:hAnsi="Arial" w:cs="Arial"/>
          <w:color w:val="002060"/>
        </w:rPr>
        <w:t>(CESR) or be within 6 months of confirmed entry from the date of interview. Non UK applicants must demonstrate equivalent training.</w:t>
      </w:r>
    </w:p>
    <w:p w14:paraId="3733FBA9" w14:textId="77777777" w:rsidR="008502BD" w:rsidRPr="00433757" w:rsidRDefault="008502BD" w:rsidP="00067415">
      <w:pPr>
        <w:jc w:val="both"/>
        <w:rPr>
          <w:rFonts w:ascii="Arial" w:hAnsi="Arial" w:cs="Arial"/>
          <w:color w:val="002060"/>
        </w:rPr>
      </w:pPr>
    </w:p>
    <w:p w14:paraId="604A515E" w14:textId="77777777" w:rsidR="008502BD" w:rsidRPr="00433757" w:rsidRDefault="008502BD" w:rsidP="00067415">
      <w:pPr>
        <w:jc w:val="both"/>
        <w:rPr>
          <w:rFonts w:ascii="Arial" w:hAnsi="Arial" w:cs="Arial"/>
          <w:color w:val="002060"/>
        </w:rPr>
      </w:pPr>
      <w:r w:rsidRPr="00433757">
        <w:rPr>
          <w:rFonts w:ascii="Arial" w:hAnsi="Arial" w:cs="Arial"/>
          <w:color w:val="002060"/>
        </w:rPr>
        <w:t>If you are unsure of your eligibility to join the Specialty Register then find out more at:-</w:t>
      </w:r>
    </w:p>
    <w:p w14:paraId="1E206E39" w14:textId="77777777" w:rsidR="008502BD" w:rsidRPr="00433757" w:rsidRDefault="008502BD" w:rsidP="00067415">
      <w:pPr>
        <w:jc w:val="both"/>
        <w:rPr>
          <w:rFonts w:ascii="Arial" w:hAnsi="Arial" w:cs="Arial"/>
          <w:color w:val="002060"/>
        </w:rPr>
      </w:pPr>
    </w:p>
    <w:p w14:paraId="5D3149D6" w14:textId="77777777" w:rsidR="008502BD" w:rsidRPr="00433757" w:rsidRDefault="004B71F0" w:rsidP="00067415">
      <w:pPr>
        <w:jc w:val="both"/>
        <w:rPr>
          <w:rFonts w:ascii="Arial" w:hAnsi="Arial" w:cs="Arial"/>
          <w:b/>
          <w:color w:val="002060"/>
        </w:rPr>
      </w:pPr>
      <w:hyperlink r:id="rId27" w:history="1">
        <w:r w:rsidR="008502BD" w:rsidRPr="00433757">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433757" w:rsidRDefault="008502BD" w:rsidP="00067415">
      <w:pPr>
        <w:jc w:val="both"/>
        <w:rPr>
          <w:rFonts w:ascii="Arial" w:hAnsi="Arial" w:cs="Arial"/>
          <w:color w:val="002060"/>
        </w:rPr>
      </w:pPr>
    </w:p>
    <w:p w14:paraId="2C8BC32E" w14:textId="77777777" w:rsidR="008502BD" w:rsidRPr="00433757" w:rsidRDefault="008502BD" w:rsidP="00067415">
      <w:pPr>
        <w:jc w:val="both"/>
        <w:rPr>
          <w:rFonts w:ascii="Arial" w:hAnsi="Arial" w:cs="Arial"/>
          <w:color w:val="002060"/>
        </w:rPr>
      </w:pPr>
    </w:p>
    <w:p w14:paraId="08CB831F" w14:textId="77777777" w:rsidR="008502BD" w:rsidRPr="00433757" w:rsidRDefault="008502BD" w:rsidP="00B95E11">
      <w:pPr>
        <w:rPr>
          <w:rFonts w:ascii="Arial" w:hAnsi="Arial" w:cs="Arial"/>
          <w:color w:val="002060"/>
        </w:rPr>
      </w:pPr>
      <w:r w:rsidRPr="00433757">
        <w:rPr>
          <w:rFonts w:ascii="Arial" w:hAnsi="Arial" w:cs="Arial"/>
          <w:color w:val="002060"/>
        </w:rPr>
        <w:t>Additional information for dental appointments</w:t>
      </w:r>
    </w:p>
    <w:p w14:paraId="0271F3B6" w14:textId="77777777" w:rsidR="008502BD" w:rsidRPr="00433757" w:rsidRDefault="008502BD" w:rsidP="00B95E11">
      <w:pPr>
        <w:rPr>
          <w:rFonts w:ascii="Arial" w:hAnsi="Arial" w:cs="Arial"/>
          <w:color w:val="002060"/>
        </w:rPr>
      </w:pPr>
    </w:p>
    <w:p w14:paraId="689F507A" w14:textId="77777777" w:rsidR="008502BD" w:rsidRPr="00433757" w:rsidRDefault="008502BD" w:rsidP="00B95E11">
      <w:pPr>
        <w:rPr>
          <w:rFonts w:ascii="Arial" w:hAnsi="Arial" w:cs="Arial"/>
          <w:color w:val="002060"/>
        </w:rPr>
      </w:pPr>
      <w:r w:rsidRPr="00433757">
        <w:rPr>
          <w:rFonts w:ascii="Arial" w:hAnsi="Arial" w:cs="Arial"/>
          <w:color w:val="002060"/>
        </w:rPr>
        <w:t xml:space="preserve">The GDC issues </w:t>
      </w:r>
      <w:r w:rsidRPr="00433757">
        <w:rPr>
          <w:rFonts w:ascii="Arial" w:hAnsi="Arial" w:cs="Arial"/>
          <w:b/>
          <w:bCs/>
          <w:color w:val="002060"/>
        </w:rPr>
        <w:t>Full Registration</w:t>
      </w:r>
      <w:r w:rsidRPr="00433757">
        <w:rPr>
          <w:rFonts w:ascii="Arial" w:hAnsi="Arial" w:cs="Arial"/>
          <w:color w:val="002060"/>
        </w:rPr>
        <w:t xml:space="preserve"> and </w:t>
      </w:r>
      <w:r w:rsidRPr="00433757">
        <w:rPr>
          <w:rFonts w:ascii="Arial" w:hAnsi="Arial" w:cs="Arial"/>
          <w:b/>
          <w:bCs/>
          <w:color w:val="002060"/>
        </w:rPr>
        <w:t>Temporary Registration</w:t>
      </w:r>
      <w:r w:rsidRPr="00433757">
        <w:rPr>
          <w:rFonts w:ascii="Arial" w:hAnsi="Arial" w:cs="Arial"/>
          <w:color w:val="002060"/>
        </w:rPr>
        <w:t>.</w:t>
      </w:r>
    </w:p>
    <w:p w14:paraId="42DF3D7A" w14:textId="77777777" w:rsidR="008502BD" w:rsidRPr="00433757" w:rsidRDefault="008502BD" w:rsidP="00B95E11">
      <w:pPr>
        <w:rPr>
          <w:rFonts w:ascii="Arial" w:hAnsi="Arial" w:cs="Arial"/>
          <w:color w:val="002060"/>
        </w:rPr>
      </w:pPr>
    </w:p>
    <w:p w14:paraId="0946440B" w14:textId="77777777" w:rsidR="008502BD" w:rsidRPr="00433757" w:rsidRDefault="008502BD" w:rsidP="00B95E11">
      <w:pPr>
        <w:pStyle w:val="ListParagraph"/>
        <w:widowControl/>
        <w:numPr>
          <w:ilvl w:val="0"/>
          <w:numId w:val="16"/>
        </w:numPr>
        <w:autoSpaceDE/>
        <w:autoSpaceDN/>
        <w:adjustRightInd/>
        <w:rPr>
          <w:rFonts w:cs="Arial"/>
          <w:color w:val="002060"/>
        </w:rPr>
      </w:pPr>
      <w:r w:rsidRPr="00433757">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433757" w:rsidRDefault="008502BD" w:rsidP="00B95E11">
      <w:pPr>
        <w:pStyle w:val="ListParagraph"/>
        <w:widowControl/>
        <w:numPr>
          <w:ilvl w:val="0"/>
          <w:numId w:val="16"/>
        </w:numPr>
        <w:autoSpaceDE/>
        <w:autoSpaceDN/>
        <w:adjustRightInd/>
        <w:rPr>
          <w:rFonts w:cs="Arial"/>
          <w:color w:val="002060"/>
        </w:rPr>
      </w:pPr>
      <w:r w:rsidRPr="00433757">
        <w:rPr>
          <w:rFonts w:cs="Arial"/>
          <w:color w:val="002060"/>
        </w:rPr>
        <w:t>Full registration allows a dentist to practice dentistry in the UK without restriction.</w:t>
      </w:r>
    </w:p>
    <w:p w14:paraId="77F88973" w14:textId="77777777" w:rsidR="008502BD" w:rsidRPr="00433757" w:rsidRDefault="008502BD" w:rsidP="00B95E11">
      <w:pPr>
        <w:rPr>
          <w:rFonts w:ascii="Arial" w:hAnsi="Arial" w:cs="Arial"/>
          <w:color w:val="002060"/>
        </w:rPr>
      </w:pPr>
    </w:p>
    <w:p w14:paraId="14BDF824" w14:textId="77777777" w:rsidR="008502BD" w:rsidRPr="00433757" w:rsidRDefault="008502BD" w:rsidP="00B95E11">
      <w:pPr>
        <w:rPr>
          <w:rFonts w:ascii="Arial" w:hAnsi="Arial" w:cs="Arial"/>
          <w:b/>
          <w:bCs/>
          <w:color w:val="002060"/>
        </w:rPr>
      </w:pPr>
      <w:r w:rsidRPr="00433757">
        <w:rPr>
          <w:rFonts w:ascii="Arial" w:hAnsi="Arial" w:cs="Arial"/>
          <w:color w:val="002060"/>
        </w:rPr>
        <w:t xml:space="preserve">In addition to full registration, dentists can also </w:t>
      </w:r>
      <w:r w:rsidRPr="00433757">
        <w:rPr>
          <w:rFonts w:ascii="Arial" w:hAnsi="Arial" w:cs="Arial"/>
          <w:i/>
          <w:iCs/>
          <w:color w:val="002060"/>
          <w:u w:val="single"/>
        </w:rPr>
        <w:t>choose</w:t>
      </w:r>
      <w:r w:rsidRPr="00433757">
        <w:rPr>
          <w:rFonts w:ascii="Arial" w:hAnsi="Arial" w:cs="Arial"/>
          <w:color w:val="002060"/>
        </w:rPr>
        <w:t xml:space="preserve"> to be included on the </w:t>
      </w:r>
      <w:r w:rsidRPr="00433757">
        <w:rPr>
          <w:rFonts w:ascii="Arial" w:hAnsi="Arial" w:cs="Arial"/>
          <w:b/>
          <w:bCs/>
          <w:color w:val="002060"/>
        </w:rPr>
        <w:t>Specialist List.</w:t>
      </w:r>
    </w:p>
    <w:p w14:paraId="56E53E31" w14:textId="77777777" w:rsidR="008502BD" w:rsidRPr="00433757" w:rsidRDefault="008502BD" w:rsidP="00B95E11">
      <w:pPr>
        <w:rPr>
          <w:rFonts w:ascii="Arial" w:hAnsi="Arial" w:cs="Arial"/>
          <w:color w:val="002060"/>
        </w:rPr>
      </w:pPr>
    </w:p>
    <w:p w14:paraId="338FB1B9" w14:textId="77777777" w:rsidR="008502BD" w:rsidRPr="00433757" w:rsidRDefault="008502BD" w:rsidP="00067415">
      <w:pPr>
        <w:pStyle w:val="ListParagraph"/>
        <w:widowControl/>
        <w:numPr>
          <w:ilvl w:val="0"/>
          <w:numId w:val="17"/>
        </w:numPr>
        <w:autoSpaceDE/>
        <w:autoSpaceDN/>
        <w:adjustRightInd/>
        <w:jc w:val="both"/>
        <w:rPr>
          <w:rFonts w:cs="Arial"/>
          <w:b/>
          <w:color w:val="002060"/>
        </w:rPr>
      </w:pPr>
      <w:r w:rsidRPr="00433757">
        <w:rPr>
          <w:rFonts w:cs="Arial"/>
          <w:color w:val="002060"/>
        </w:rPr>
        <w:t xml:space="preserve">The specialist lists are lists of registered dentists who meet certain conditions and are entitled to use a specialist title. They do not </w:t>
      </w:r>
      <w:r w:rsidRPr="00433757">
        <w:rPr>
          <w:rFonts w:cs="Arial"/>
          <w:i/>
          <w:iCs/>
          <w:color w:val="002060"/>
          <w:u w:val="single"/>
        </w:rPr>
        <w:t>have</w:t>
      </w:r>
      <w:r w:rsidRPr="00433757">
        <w:rPr>
          <w:rFonts w:cs="Arial"/>
          <w:color w:val="002060"/>
        </w:rPr>
        <w:t xml:space="preserve"> to join a specialist list to practise any particular specialty, but they can only use the title 'specialist' if they are on the list. For more information on please visit</w:t>
      </w:r>
      <w:r w:rsidRPr="00433757">
        <w:rPr>
          <w:color w:val="002060"/>
        </w:rPr>
        <w:t xml:space="preserve">  </w:t>
      </w:r>
      <w:hyperlink r:id="rId28" w:history="1">
        <w:r w:rsidRPr="00433757">
          <w:rPr>
            <w:rStyle w:val="Hyperlink"/>
            <w:rFonts w:cs="Arial"/>
            <w:b/>
            <w:color w:val="002060"/>
          </w:rPr>
          <w:t>https://www.gdc-uk.org/</w:t>
        </w:r>
      </w:hyperlink>
    </w:p>
    <w:p w14:paraId="2AA1CA78" w14:textId="77777777" w:rsidR="008502BD" w:rsidRPr="00433757" w:rsidRDefault="008502BD" w:rsidP="00067415">
      <w:pPr>
        <w:spacing w:before="300" w:after="300"/>
        <w:jc w:val="both"/>
        <w:rPr>
          <w:rFonts w:ascii="Arial" w:hAnsi="Arial" w:cs="Arial"/>
          <w:color w:val="002060"/>
        </w:rPr>
      </w:pPr>
      <w:r w:rsidRPr="00433757">
        <w:rPr>
          <w:rFonts w:ascii="Arial" w:hAnsi="Arial" w:cs="Arial"/>
          <w:b/>
          <w:color w:val="002060"/>
        </w:rPr>
        <w:t>UK Visas and Immigration:  Tier 2 Sponsorship</w:t>
      </w:r>
      <w:r w:rsidRPr="00433757">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433757">
        <w:rPr>
          <w:rStyle w:val="Emphasis"/>
          <w:rFonts w:ascii="Arial" w:hAnsi="Arial" w:cs="Arial"/>
          <w:color w:val="002060"/>
        </w:rPr>
        <w:t>appointed</w:t>
      </w:r>
      <w:r w:rsidRPr="00433757">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9" w:tgtFrame="_blank" w:tooltip="Home Office UK Visas and Immigration" w:history="1">
        <w:r w:rsidRPr="00433757">
          <w:rPr>
            <w:rStyle w:val="Hyperlink"/>
            <w:rFonts w:ascii="Arial" w:hAnsi="Arial" w:cs="Arial"/>
            <w:b/>
            <w:color w:val="002060"/>
          </w:rPr>
          <w:t>UK Visas and Immigration website</w:t>
        </w:r>
      </w:hyperlink>
      <w:r w:rsidRPr="00433757">
        <w:rPr>
          <w:rFonts w:ascii="Arial" w:hAnsi="Arial" w:cs="Arial"/>
          <w:b/>
          <w:color w:val="002060"/>
        </w:rPr>
        <w:t xml:space="preserve"> </w:t>
      </w:r>
      <w:hyperlink r:id="rId30" w:history="1">
        <w:r w:rsidRPr="00433757">
          <w:rPr>
            <w:rStyle w:val="Hyperlink"/>
            <w:rFonts w:ascii="Arial" w:hAnsi="Arial" w:cs="Arial"/>
            <w:b/>
            <w:color w:val="002060"/>
          </w:rPr>
          <w:t>https://www.gov.uk/tier-2-general</w:t>
        </w:r>
      </w:hyperlink>
      <w:r w:rsidRPr="00433757">
        <w:rPr>
          <w:rFonts w:ascii="Arial" w:hAnsi="Arial" w:cs="Arial"/>
          <w:b/>
          <w:color w:val="002060"/>
        </w:rPr>
        <w:t>.</w:t>
      </w:r>
      <w:r w:rsidRPr="00433757">
        <w:rPr>
          <w:rFonts w:ascii="Arial" w:hAnsi="Arial" w:cs="Arial"/>
          <w:color w:val="002060"/>
        </w:rPr>
        <w:t xml:space="preserve"> </w:t>
      </w:r>
    </w:p>
    <w:p w14:paraId="1BE12348" w14:textId="77777777" w:rsidR="008502BD" w:rsidRPr="00433757" w:rsidRDefault="008502BD" w:rsidP="00067415">
      <w:pPr>
        <w:tabs>
          <w:tab w:val="left" w:pos="0"/>
        </w:tabs>
        <w:autoSpaceDE w:val="0"/>
        <w:autoSpaceDN w:val="0"/>
        <w:adjustRightInd w:val="0"/>
        <w:jc w:val="both"/>
        <w:rPr>
          <w:rFonts w:ascii="Arial" w:hAnsi="Arial" w:cs="Arial"/>
          <w:color w:val="002060"/>
          <w:lang w:eastAsia="en-US"/>
        </w:rPr>
      </w:pPr>
      <w:r w:rsidRPr="00433757">
        <w:rPr>
          <w:rFonts w:ascii="Arial" w:hAnsi="Arial" w:cs="Arial"/>
          <w:color w:val="002060"/>
          <w:lang w:eastAsia="en-US"/>
        </w:rPr>
        <w:t>Please note NHS Greater Glasgow and Clyde does not provide maintenance in relation to Visa applications.</w:t>
      </w:r>
    </w:p>
    <w:p w14:paraId="271331C9" w14:textId="77777777" w:rsidR="008502BD" w:rsidRPr="00433757"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433757" w:rsidRDefault="00E30E13" w:rsidP="00B95E11">
      <w:pPr>
        <w:jc w:val="both"/>
        <w:rPr>
          <w:rFonts w:ascii="Arial" w:hAnsi="Arial" w:cs="Arial"/>
          <w:iCs/>
          <w:color w:val="002060"/>
        </w:rPr>
      </w:pPr>
      <w:r w:rsidRPr="00433757">
        <w:rPr>
          <w:noProof/>
          <w:color w:val="002060"/>
        </w:rPr>
        <w:drawing>
          <wp:anchor distT="0" distB="0" distL="114300" distR="114300" simplePos="0" relativeHeight="251675136"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33757">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433757">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433757"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433757"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433757" w:rsidRDefault="008502BD" w:rsidP="00067415">
      <w:pPr>
        <w:tabs>
          <w:tab w:val="left" w:pos="0"/>
        </w:tabs>
        <w:autoSpaceDE w:val="0"/>
        <w:autoSpaceDN w:val="0"/>
        <w:adjustRightInd w:val="0"/>
        <w:jc w:val="both"/>
        <w:rPr>
          <w:rFonts w:ascii="Arial" w:hAnsi="Arial" w:cs="Arial"/>
          <w:b/>
          <w:iCs/>
          <w:color w:val="002060"/>
        </w:rPr>
      </w:pPr>
      <w:r w:rsidRPr="00433757">
        <w:rPr>
          <w:rFonts w:ascii="Arial" w:hAnsi="Arial" w:cs="Arial"/>
          <w:b/>
          <w:iCs/>
          <w:color w:val="002060"/>
        </w:rPr>
        <w:t>Data Protection Legislation</w:t>
      </w:r>
    </w:p>
    <w:p w14:paraId="4DB8B889" w14:textId="77777777" w:rsidR="008502BD" w:rsidRPr="00433757"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433757" w:rsidRDefault="008502BD" w:rsidP="00067415">
      <w:pPr>
        <w:tabs>
          <w:tab w:val="left" w:pos="0"/>
        </w:tabs>
        <w:autoSpaceDE w:val="0"/>
        <w:autoSpaceDN w:val="0"/>
        <w:adjustRightInd w:val="0"/>
        <w:jc w:val="both"/>
        <w:rPr>
          <w:rFonts w:ascii="Arial" w:hAnsi="Arial" w:cs="Arial"/>
          <w:iCs/>
          <w:color w:val="002060"/>
        </w:rPr>
      </w:pPr>
      <w:r w:rsidRPr="00433757">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433757">
        <w:rPr>
          <w:rStyle w:val="Emphasis"/>
          <w:rFonts w:ascii="Arial" w:hAnsi="Arial" w:cs="Arial"/>
          <w:color w:val="002060"/>
        </w:rPr>
        <w:t xml:space="preserve">Applications submitted via the online NHS Scotland Application form will be imported into the NHS Greater Glasgow and Clyde recruitment system. </w:t>
      </w:r>
      <w:r w:rsidRPr="00433757">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433757" w:rsidRDefault="008502BD" w:rsidP="00067415">
      <w:pPr>
        <w:jc w:val="both"/>
        <w:rPr>
          <w:rFonts w:ascii="Arial" w:hAnsi="Arial" w:cs="Arial"/>
          <w:color w:val="002060"/>
        </w:rPr>
      </w:pPr>
    </w:p>
    <w:p w14:paraId="020F71FE" w14:textId="77777777" w:rsidR="008502BD" w:rsidRPr="00433757" w:rsidRDefault="008502BD" w:rsidP="00067415">
      <w:pPr>
        <w:jc w:val="both"/>
        <w:rPr>
          <w:rFonts w:ascii="Arial" w:hAnsi="Arial" w:cs="Arial"/>
          <w:color w:val="002060"/>
        </w:rPr>
      </w:pPr>
      <w:r w:rsidRPr="00433757">
        <w:rPr>
          <w:rFonts w:ascii="Arial" w:hAnsi="Arial" w:cs="Arial"/>
          <w:color w:val="002060"/>
        </w:rPr>
        <w:br w:type="page"/>
      </w:r>
    </w:p>
    <w:p w14:paraId="2594DDB7" w14:textId="77777777" w:rsidR="008502BD" w:rsidRPr="00433757" w:rsidRDefault="008A52ED" w:rsidP="00067415">
      <w:pPr>
        <w:kinsoku w:val="0"/>
        <w:overflowPunct w:val="0"/>
        <w:jc w:val="both"/>
        <w:rPr>
          <w:rFonts w:ascii="Arial" w:hAnsi="Arial" w:cs="Arial"/>
          <w:b/>
          <w:bCs/>
          <w:color w:val="002060"/>
          <w:sz w:val="32"/>
          <w:szCs w:val="32"/>
        </w:rPr>
      </w:pPr>
      <w:r w:rsidRPr="00433757">
        <w:rPr>
          <w:rFonts w:ascii="Arial" w:hAnsi="Arial" w:cs="Arial"/>
          <w:b/>
          <w:bCs/>
          <w:color w:val="002060"/>
          <w:sz w:val="32"/>
          <w:szCs w:val="32"/>
        </w:rPr>
        <w:t>Section 4</w:t>
      </w:r>
      <w:r w:rsidR="008502BD" w:rsidRPr="00433757">
        <w:rPr>
          <w:rFonts w:ascii="Arial" w:hAnsi="Arial" w:cs="Arial"/>
          <w:b/>
          <w:bCs/>
          <w:color w:val="002060"/>
          <w:sz w:val="32"/>
          <w:szCs w:val="32"/>
        </w:rPr>
        <w:t>:</w:t>
      </w:r>
      <w:r w:rsidR="008502BD" w:rsidRPr="00433757">
        <w:rPr>
          <w:rFonts w:ascii="Arial" w:hAnsi="Arial" w:cs="Arial"/>
          <w:b/>
          <w:bCs/>
          <w:color w:val="002060"/>
          <w:sz w:val="32"/>
          <w:szCs w:val="32"/>
        </w:rPr>
        <w:tab/>
      </w:r>
    </w:p>
    <w:p w14:paraId="5B0A710D" w14:textId="77777777" w:rsidR="008502BD" w:rsidRPr="00433757" w:rsidRDefault="008502BD" w:rsidP="00067415">
      <w:pPr>
        <w:kinsoku w:val="0"/>
        <w:overflowPunct w:val="0"/>
        <w:jc w:val="both"/>
        <w:rPr>
          <w:rFonts w:ascii="Arial" w:hAnsi="Arial" w:cs="Arial"/>
          <w:b/>
          <w:bCs/>
          <w:color w:val="002060"/>
          <w:sz w:val="32"/>
          <w:szCs w:val="32"/>
        </w:rPr>
      </w:pPr>
      <w:r w:rsidRPr="00433757">
        <w:rPr>
          <w:rFonts w:ascii="Arial" w:hAnsi="Arial" w:cs="Arial"/>
          <w:b/>
          <w:bCs/>
          <w:color w:val="002060"/>
          <w:sz w:val="32"/>
          <w:szCs w:val="32"/>
        </w:rPr>
        <w:t>Consultant Appointment</w:t>
      </w:r>
    </w:p>
    <w:p w14:paraId="3A9FD9B6" w14:textId="77777777" w:rsidR="008502BD" w:rsidRPr="00433757" w:rsidRDefault="008502BD" w:rsidP="00067415">
      <w:pPr>
        <w:kinsoku w:val="0"/>
        <w:overflowPunct w:val="0"/>
        <w:jc w:val="both"/>
        <w:rPr>
          <w:rFonts w:ascii="Arial" w:hAnsi="Arial" w:cs="Arial"/>
          <w:b/>
          <w:bCs/>
          <w:color w:val="002060"/>
          <w:sz w:val="32"/>
        </w:rPr>
      </w:pPr>
      <w:r w:rsidRPr="00433757">
        <w:rPr>
          <w:rFonts w:ascii="Arial" w:hAnsi="Arial" w:cs="Arial"/>
          <w:b/>
          <w:bCs/>
          <w:color w:val="002060"/>
          <w:sz w:val="32"/>
          <w:szCs w:val="32"/>
        </w:rPr>
        <w:t>Terms and Conditions</w:t>
      </w:r>
    </w:p>
    <w:p w14:paraId="216FFABA" w14:textId="77777777" w:rsidR="008502BD" w:rsidRPr="00433757" w:rsidRDefault="008502BD" w:rsidP="00067415">
      <w:pPr>
        <w:jc w:val="both"/>
        <w:rPr>
          <w:rFonts w:ascii="Arial" w:hAnsi="Arial" w:cs="Arial"/>
          <w:color w:val="002060"/>
        </w:rPr>
      </w:pPr>
    </w:p>
    <w:p w14:paraId="5FF282B7" w14:textId="77777777" w:rsidR="008502BD" w:rsidRPr="00433757" w:rsidRDefault="00E30E13" w:rsidP="00067415">
      <w:pPr>
        <w:jc w:val="both"/>
        <w:rPr>
          <w:rFonts w:ascii="Arial" w:hAnsi="Arial" w:cs="Arial"/>
          <w:b/>
          <w:iCs/>
          <w:color w:val="002060"/>
        </w:rPr>
      </w:pPr>
      <w:r w:rsidRPr="00433757">
        <w:rPr>
          <w:noProof/>
          <w:color w:val="002060"/>
        </w:rPr>
        <w:drawing>
          <wp:anchor distT="0" distB="0" distL="114300" distR="114300" simplePos="0" relativeHeight="251672064"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33757">
        <w:rPr>
          <w:rFonts w:ascii="Arial" w:hAnsi="Arial" w:cs="Arial"/>
          <w:color w:val="002060"/>
        </w:rPr>
        <w:t xml:space="preserve">Terms and Conditions of Service are those determined by the Terms and Conditions of the New Consultant Grade (Scotland) as amended from time to time. </w:t>
      </w:r>
      <w:r w:rsidR="008502BD" w:rsidRPr="00433757">
        <w:rPr>
          <w:rFonts w:ascii="Arial" w:hAnsi="Arial" w:cs="Arial"/>
          <w:iCs/>
          <w:color w:val="002060"/>
        </w:rPr>
        <w:t>For an overview of the terms and conditions visit</w:t>
      </w:r>
      <w:r w:rsidR="008502BD" w:rsidRPr="00433757">
        <w:rPr>
          <w:rFonts w:ascii="Arial" w:hAnsi="Arial" w:cs="Arial"/>
          <w:b/>
          <w:iCs/>
          <w:color w:val="002060"/>
        </w:rPr>
        <w:t xml:space="preserve"> </w:t>
      </w:r>
      <w:hyperlink r:id="rId31" w:history="1">
        <w:r w:rsidR="008502BD" w:rsidRPr="00433757">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433757" w14:paraId="733A33C8" w14:textId="77777777" w:rsidTr="00067415">
        <w:tc>
          <w:tcPr>
            <w:tcW w:w="2880" w:type="dxa"/>
          </w:tcPr>
          <w:p w14:paraId="758D9BD1" w14:textId="77777777" w:rsidR="008502BD" w:rsidRPr="00433757" w:rsidRDefault="008502BD" w:rsidP="00067415">
            <w:pPr>
              <w:rPr>
                <w:rFonts w:ascii="Arial" w:hAnsi="Arial" w:cs="Arial"/>
                <w:color w:val="002060"/>
              </w:rPr>
            </w:pPr>
          </w:p>
          <w:p w14:paraId="549F8BFF" w14:textId="77777777" w:rsidR="008502BD" w:rsidRPr="00433757" w:rsidRDefault="008502BD" w:rsidP="00067415">
            <w:pPr>
              <w:rPr>
                <w:rFonts w:ascii="Arial" w:hAnsi="Arial" w:cs="Arial"/>
                <w:b/>
                <w:color w:val="002060"/>
              </w:rPr>
            </w:pPr>
            <w:r w:rsidRPr="00433757">
              <w:rPr>
                <w:rFonts w:ascii="Arial" w:hAnsi="Arial" w:cs="Arial"/>
                <w:b/>
                <w:color w:val="002060"/>
              </w:rPr>
              <w:t>TYPE OF CONTRACT</w:t>
            </w:r>
          </w:p>
        </w:tc>
        <w:tc>
          <w:tcPr>
            <w:tcW w:w="7200" w:type="dxa"/>
          </w:tcPr>
          <w:p w14:paraId="07CAA535" w14:textId="77777777" w:rsidR="008502BD" w:rsidRPr="00433757" w:rsidRDefault="008502BD" w:rsidP="00067415">
            <w:pPr>
              <w:rPr>
                <w:rFonts w:ascii="Arial" w:hAnsi="Arial" w:cs="Arial"/>
                <w:color w:val="002060"/>
              </w:rPr>
            </w:pPr>
          </w:p>
          <w:p w14:paraId="0430A77E" w14:textId="77777777" w:rsidR="008502BD" w:rsidRPr="00433757" w:rsidRDefault="00C92639" w:rsidP="00067415">
            <w:pPr>
              <w:rPr>
                <w:rFonts w:ascii="Arial" w:hAnsi="Arial" w:cs="Arial"/>
                <w:b/>
                <w:noProof/>
                <w:color w:val="002060"/>
              </w:rPr>
            </w:pPr>
            <w:r w:rsidRPr="00433757">
              <w:rPr>
                <w:rFonts w:ascii="Arial" w:hAnsi="Arial" w:cs="Arial"/>
                <w:b/>
                <w:noProof/>
                <w:color w:val="002060"/>
              </w:rPr>
              <w:t>Permanent</w:t>
            </w:r>
          </w:p>
          <w:p w14:paraId="599639F4" w14:textId="77777777" w:rsidR="008502BD" w:rsidRPr="00433757" w:rsidRDefault="008502BD" w:rsidP="00067415">
            <w:pPr>
              <w:rPr>
                <w:rFonts w:ascii="Arial" w:hAnsi="Arial" w:cs="Arial"/>
                <w:color w:val="002060"/>
              </w:rPr>
            </w:pPr>
          </w:p>
        </w:tc>
      </w:tr>
      <w:tr w:rsidR="008A52ED" w:rsidRPr="00433757" w14:paraId="3280060B" w14:textId="77777777" w:rsidTr="00067415">
        <w:tc>
          <w:tcPr>
            <w:tcW w:w="2880" w:type="dxa"/>
          </w:tcPr>
          <w:p w14:paraId="1AE18050" w14:textId="77777777" w:rsidR="008502BD" w:rsidRPr="00433757" w:rsidRDefault="008502BD" w:rsidP="00067415">
            <w:pPr>
              <w:rPr>
                <w:rFonts w:ascii="Arial" w:hAnsi="Arial" w:cs="Arial"/>
                <w:color w:val="002060"/>
              </w:rPr>
            </w:pPr>
          </w:p>
          <w:p w14:paraId="58042BE4" w14:textId="77777777" w:rsidR="008502BD" w:rsidRPr="00433757" w:rsidRDefault="008502BD" w:rsidP="00067415">
            <w:pPr>
              <w:rPr>
                <w:rFonts w:ascii="Arial" w:hAnsi="Arial" w:cs="Arial"/>
                <w:b/>
                <w:color w:val="002060"/>
              </w:rPr>
            </w:pPr>
            <w:r w:rsidRPr="00433757">
              <w:rPr>
                <w:rFonts w:ascii="Arial" w:hAnsi="Arial" w:cs="Arial"/>
                <w:b/>
                <w:color w:val="002060"/>
              </w:rPr>
              <w:t>GRADE AND SALARY</w:t>
            </w:r>
          </w:p>
          <w:p w14:paraId="3314B7D3" w14:textId="77777777" w:rsidR="008502BD" w:rsidRPr="00433757" w:rsidRDefault="008502BD" w:rsidP="00067415">
            <w:pPr>
              <w:rPr>
                <w:rFonts w:ascii="Arial" w:hAnsi="Arial" w:cs="Arial"/>
                <w:color w:val="002060"/>
              </w:rPr>
            </w:pPr>
          </w:p>
        </w:tc>
        <w:tc>
          <w:tcPr>
            <w:tcW w:w="7200" w:type="dxa"/>
          </w:tcPr>
          <w:p w14:paraId="3CDCE601" w14:textId="77777777" w:rsidR="008502BD" w:rsidRPr="00433757" w:rsidRDefault="008502BD" w:rsidP="00067415">
            <w:pPr>
              <w:rPr>
                <w:rFonts w:ascii="Arial" w:hAnsi="Arial" w:cs="Arial"/>
                <w:color w:val="002060"/>
              </w:rPr>
            </w:pPr>
          </w:p>
          <w:p w14:paraId="017091BA" w14:textId="77777777" w:rsidR="008502BD" w:rsidRPr="00433757" w:rsidRDefault="00855109" w:rsidP="00067415">
            <w:pPr>
              <w:rPr>
                <w:rFonts w:ascii="Arial" w:hAnsi="Arial" w:cs="Arial"/>
                <w:b/>
                <w:noProof/>
                <w:color w:val="002060"/>
              </w:rPr>
            </w:pPr>
            <w:r w:rsidRPr="00433757">
              <w:rPr>
                <w:rFonts w:ascii="Arial" w:hAnsi="Arial" w:cs="Arial"/>
                <w:b/>
                <w:noProof/>
                <w:color w:val="002060"/>
              </w:rPr>
              <w:t xml:space="preserve">Consultant </w:t>
            </w:r>
          </w:p>
          <w:p w14:paraId="56934C7C" w14:textId="77777777" w:rsidR="00855109" w:rsidRPr="00433757" w:rsidRDefault="00855109" w:rsidP="00067415">
            <w:pPr>
              <w:rPr>
                <w:rFonts w:ascii="Arial" w:hAnsi="Arial" w:cs="Arial"/>
                <w:noProof/>
                <w:color w:val="002060"/>
              </w:rPr>
            </w:pPr>
          </w:p>
          <w:p w14:paraId="6BEA0890" w14:textId="77777777" w:rsidR="008502BD" w:rsidRPr="00433757" w:rsidRDefault="008502BD" w:rsidP="00067415">
            <w:pPr>
              <w:rPr>
                <w:rFonts w:ascii="Arial" w:hAnsi="Arial" w:cs="Arial"/>
                <w:color w:val="002060"/>
              </w:rPr>
            </w:pPr>
            <w:r w:rsidRPr="00433757">
              <w:rPr>
                <w:rFonts w:ascii="Arial" w:hAnsi="Arial" w:cs="Arial"/>
                <w:color w:val="002060"/>
              </w:rPr>
              <w:t>The whole-time salary will be a starting salary of:-</w:t>
            </w:r>
          </w:p>
          <w:p w14:paraId="0C57679D" w14:textId="77777777" w:rsidR="008502BD" w:rsidRPr="00433757" w:rsidRDefault="00687E37" w:rsidP="00067415">
            <w:pPr>
              <w:rPr>
                <w:rFonts w:ascii="Arial" w:hAnsi="Arial" w:cs="Arial"/>
                <w:color w:val="002060"/>
              </w:rPr>
            </w:pPr>
            <w:r w:rsidRPr="00433757">
              <w:rPr>
                <w:rFonts w:ascii="Arial" w:hAnsi="Arial" w:cs="Arial"/>
                <w:color w:val="002060"/>
              </w:rPr>
              <w:t xml:space="preserve"> £84,984</w:t>
            </w:r>
            <w:r w:rsidRPr="00433757">
              <w:rPr>
                <w:rFonts w:ascii="Arial" w:hAnsi="Arial" w:cs="Arial"/>
                <w:noProof/>
                <w:color w:val="002060"/>
              </w:rPr>
              <w:t xml:space="preserve">  to  £112,925</w:t>
            </w:r>
            <w:r w:rsidR="008502BD" w:rsidRPr="00433757">
              <w:rPr>
                <w:rFonts w:ascii="Arial" w:hAnsi="Arial" w:cs="Arial"/>
                <w:noProof/>
                <w:color w:val="002060"/>
              </w:rPr>
              <w:t xml:space="preserve"> per</w:t>
            </w:r>
            <w:r w:rsidR="008502BD" w:rsidRPr="00433757">
              <w:rPr>
                <w:rFonts w:ascii="Arial" w:hAnsi="Arial" w:cs="Arial"/>
                <w:color w:val="002060"/>
              </w:rPr>
              <w:t xml:space="preserve"> annum (pro rata if applicable) </w:t>
            </w:r>
          </w:p>
          <w:p w14:paraId="102EA9B6" w14:textId="77777777" w:rsidR="008502BD" w:rsidRPr="00433757" w:rsidRDefault="008502BD" w:rsidP="00067415">
            <w:pPr>
              <w:rPr>
                <w:rFonts w:ascii="Arial" w:hAnsi="Arial" w:cs="Arial"/>
                <w:color w:val="002060"/>
              </w:rPr>
            </w:pPr>
          </w:p>
          <w:p w14:paraId="69315D04" w14:textId="77777777" w:rsidR="008502BD" w:rsidRPr="00433757" w:rsidRDefault="008502BD" w:rsidP="00067415">
            <w:pPr>
              <w:rPr>
                <w:rFonts w:ascii="Arial" w:hAnsi="Arial" w:cs="Arial"/>
                <w:color w:val="002060"/>
              </w:rPr>
            </w:pPr>
            <w:r w:rsidRPr="00433757">
              <w:rPr>
                <w:rFonts w:ascii="Arial" w:hAnsi="Arial" w:cs="Arial"/>
                <w:color w:val="002060"/>
              </w:rPr>
              <w:t xml:space="preserve">Progression of salary is related to experience.  </w:t>
            </w:r>
          </w:p>
          <w:p w14:paraId="25CA619C" w14:textId="77777777" w:rsidR="008502BD" w:rsidRPr="00433757" w:rsidRDefault="008502BD" w:rsidP="00067415">
            <w:pPr>
              <w:rPr>
                <w:rFonts w:ascii="Arial" w:hAnsi="Arial" w:cs="Arial"/>
                <w:color w:val="002060"/>
              </w:rPr>
            </w:pPr>
          </w:p>
          <w:p w14:paraId="600F5A83" w14:textId="77777777" w:rsidR="008502BD" w:rsidRPr="00433757" w:rsidRDefault="008502BD" w:rsidP="00067415">
            <w:pPr>
              <w:jc w:val="both"/>
              <w:rPr>
                <w:rFonts w:ascii="Arial" w:hAnsi="Arial" w:cs="Arial"/>
                <w:color w:val="002060"/>
              </w:rPr>
            </w:pPr>
            <w:r w:rsidRPr="00433757">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433757" w:rsidRDefault="008502BD" w:rsidP="00067415">
            <w:pPr>
              <w:rPr>
                <w:rFonts w:ascii="Arial" w:hAnsi="Arial" w:cs="Arial"/>
                <w:color w:val="002060"/>
              </w:rPr>
            </w:pPr>
          </w:p>
        </w:tc>
      </w:tr>
      <w:tr w:rsidR="008A52ED" w:rsidRPr="00433757" w14:paraId="79B7120C" w14:textId="77777777" w:rsidTr="00067415">
        <w:tc>
          <w:tcPr>
            <w:tcW w:w="2880" w:type="dxa"/>
          </w:tcPr>
          <w:p w14:paraId="7474AAAF" w14:textId="77777777" w:rsidR="008502BD" w:rsidRPr="00433757" w:rsidRDefault="008502BD" w:rsidP="00067415">
            <w:pPr>
              <w:rPr>
                <w:rFonts w:ascii="Arial" w:hAnsi="Arial" w:cs="Arial"/>
                <w:color w:val="002060"/>
              </w:rPr>
            </w:pPr>
          </w:p>
          <w:p w14:paraId="3AC501D9" w14:textId="77777777" w:rsidR="008502BD" w:rsidRPr="00433757" w:rsidRDefault="008502BD" w:rsidP="00067415">
            <w:pPr>
              <w:rPr>
                <w:rFonts w:ascii="Arial" w:hAnsi="Arial" w:cs="Arial"/>
                <w:b/>
                <w:color w:val="002060"/>
              </w:rPr>
            </w:pPr>
            <w:r w:rsidRPr="00433757">
              <w:rPr>
                <w:rFonts w:ascii="Arial" w:hAnsi="Arial" w:cs="Arial"/>
                <w:b/>
                <w:color w:val="002060"/>
              </w:rPr>
              <w:t xml:space="preserve">HOURS OF WORK </w:t>
            </w:r>
          </w:p>
        </w:tc>
        <w:tc>
          <w:tcPr>
            <w:tcW w:w="7200" w:type="dxa"/>
          </w:tcPr>
          <w:p w14:paraId="32E4A87E" w14:textId="77777777" w:rsidR="008502BD" w:rsidRPr="00433757" w:rsidRDefault="008502BD" w:rsidP="00067415">
            <w:pPr>
              <w:jc w:val="both"/>
              <w:rPr>
                <w:rFonts w:ascii="Arial" w:hAnsi="Arial" w:cs="Arial"/>
                <w:color w:val="002060"/>
              </w:rPr>
            </w:pPr>
          </w:p>
          <w:p w14:paraId="0920A844" w14:textId="77777777" w:rsidR="008502BD" w:rsidRPr="00433757" w:rsidRDefault="008502BD" w:rsidP="00067415">
            <w:pPr>
              <w:jc w:val="both"/>
              <w:rPr>
                <w:rFonts w:ascii="Arial" w:hAnsi="Arial" w:cs="Arial"/>
                <w:b/>
                <w:noProof/>
                <w:color w:val="002060"/>
              </w:rPr>
            </w:pPr>
            <w:r w:rsidRPr="00433757">
              <w:rPr>
                <w:rFonts w:ascii="Arial" w:hAnsi="Arial" w:cs="Arial"/>
                <w:b/>
                <w:noProof/>
                <w:color w:val="002060"/>
              </w:rPr>
              <w:t xml:space="preserve">Full-Time </w:t>
            </w:r>
          </w:p>
          <w:p w14:paraId="44E3FEE9" w14:textId="77777777" w:rsidR="008502BD" w:rsidRPr="00433757" w:rsidRDefault="008502BD" w:rsidP="00067415">
            <w:pPr>
              <w:jc w:val="both"/>
              <w:rPr>
                <w:rFonts w:ascii="Arial" w:hAnsi="Arial" w:cs="Arial"/>
                <w:color w:val="002060"/>
              </w:rPr>
            </w:pPr>
          </w:p>
        </w:tc>
      </w:tr>
      <w:tr w:rsidR="008A52ED" w:rsidRPr="00433757" w14:paraId="34F374DE" w14:textId="77777777" w:rsidTr="00067415">
        <w:tc>
          <w:tcPr>
            <w:tcW w:w="2880" w:type="dxa"/>
          </w:tcPr>
          <w:p w14:paraId="7F3C5BA7" w14:textId="77777777" w:rsidR="008502BD" w:rsidRPr="00433757" w:rsidRDefault="008502BD" w:rsidP="00067415">
            <w:pPr>
              <w:rPr>
                <w:rFonts w:ascii="Arial" w:hAnsi="Arial" w:cs="Arial"/>
                <w:b/>
                <w:color w:val="002060"/>
              </w:rPr>
            </w:pPr>
          </w:p>
          <w:p w14:paraId="49951B44" w14:textId="77777777" w:rsidR="008502BD" w:rsidRPr="00433757" w:rsidRDefault="008502BD" w:rsidP="00067415">
            <w:pPr>
              <w:rPr>
                <w:rFonts w:ascii="Arial" w:hAnsi="Arial" w:cs="Arial"/>
                <w:b/>
                <w:color w:val="002060"/>
              </w:rPr>
            </w:pPr>
            <w:r w:rsidRPr="00433757">
              <w:rPr>
                <w:rFonts w:ascii="Arial" w:hAnsi="Arial" w:cs="Arial"/>
                <w:b/>
                <w:color w:val="002060"/>
              </w:rPr>
              <w:t>SUPERANNUATION</w:t>
            </w:r>
          </w:p>
          <w:p w14:paraId="7843D472" w14:textId="77777777" w:rsidR="008502BD" w:rsidRPr="00433757" w:rsidRDefault="008502BD" w:rsidP="00067415">
            <w:pPr>
              <w:rPr>
                <w:rFonts w:ascii="Arial" w:hAnsi="Arial" w:cs="Arial"/>
                <w:b/>
                <w:color w:val="002060"/>
              </w:rPr>
            </w:pPr>
          </w:p>
        </w:tc>
        <w:tc>
          <w:tcPr>
            <w:tcW w:w="7200" w:type="dxa"/>
          </w:tcPr>
          <w:p w14:paraId="5D3A03F6" w14:textId="77777777" w:rsidR="008502BD" w:rsidRPr="00433757" w:rsidRDefault="008502BD" w:rsidP="00067415">
            <w:pPr>
              <w:jc w:val="both"/>
              <w:rPr>
                <w:rFonts w:ascii="Arial" w:hAnsi="Arial" w:cs="Arial"/>
                <w:color w:val="002060"/>
              </w:rPr>
            </w:pPr>
          </w:p>
          <w:p w14:paraId="15B6D999" w14:textId="77777777" w:rsidR="008502BD" w:rsidRPr="00433757" w:rsidRDefault="008502BD" w:rsidP="00067415">
            <w:pPr>
              <w:jc w:val="both"/>
              <w:rPr>
                <w:rFonts w:ascii="Arial" w:hAnsi="Arial" w:cs="Arial"/>
                <w:color w:val="002060"/>
              </w:rPr>
            </w:pPr>
            <w:r w:rsidRPr="00433757">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2" w:tooltip="http://www.sppa.gov.uk/" w:history="1">
              <w:r w:rsidRPr="00433757">
                <w:rPr>
                  <w:rStyle w:val="Hyperlink"/>
                  <w:rFonts w:ascii="Arial" w:hAnsi="Arial" w:cs="Arial"/>
                  <w:color w:val="002060"/>
                </w:rPr>
                <w:t>www.sppa.gov.uk</w:t>
              </w:r>
            </w:hyperlink>
            <w:r w:rsidRPr="00433757">
              <w:rPr>
                <w:rFonts w:ascii="Arial" w:hAnsi="Arial" w:cs="Arial"/>
                <w:color w:val="002060"/>
              </w:rPr>
              <w:t xml:space="preserve"> </w:t>
            </w:r>
          </w:p>
          <w:p w14:paraId="22C68545" w14:textId="77777777" w:rsidR="008502BD" w:rsidRPr="00433757" w:rsidRDefault="008502BD" w:rsidP="00067415">
            <w:pPr>
              <w:jc w:val="both"/>
              <w:rPr>
                <w:rFonts w:ascii="Arial" w:hAnsi="Arial" w:cs="Arial"/>
                <w:color w:val="002060"/>
              </w:rPr>
            </w:pPr>
          </w:p>
        </w:tc>
      </w:tr>
      <w:tr w:rsidR="008A52ED" w:rsidRPr="00433757" w14:paraId="74F9BC2F" w14:textId="77777777" w:rsidTr="00067415">
        <w:tc>
          <w:tcPr>
            <w:tcW w:w="2880" w:type="dxa"/>
          </w:tcPr>
          <w:p w14:paraId="7AD74974" w14:textId="77777777" w:rsidR="008502BD" w:rsidRPr="00433757" w:rsidRDefault="008502BD" w:rsidP="00067415">
            <w:pPr>
              <w:rPr>
                <w:rFonts w:ascii="Arial" w:hAnsi="Arial" w:cs="Arial"/>
                <w:color w:val="002060"/>
              </w:rPr>
            </w:pPr>
          </w:p>
          <w:p w14:paraId="3029DB0E" w14:textId="77777777" w:rsidR="008502BD" w:rsidRPr="00433757" w:rsidRDefault="008502BD" w:rsidP="00067415">
            <w:pPr>
              <w:rPr>
                <w:rFonts w:ascii="Arial" w:hAnsi="Arial" w:cs="Arial"/>
                <w:b/>
                <w:color w:val="002060"/>
              </w:rPr>
            </w:pPr>
            <w:r w:rsidRPr="00433757">
              <w:rPr>
                <w:rFonts w:ascii="Arial" w:hAnsi="Arial" w:cs="Arial"/>
                <w:b/>
                <w:color w:val="002060"/>
              </w:rPr>
              <w:t>REMOVAL EXPENSES</w:t>
            </w:r>
          </w:p>
          <w:p w14:paraId="50C581ED" w14:textId="77777777" w:rsidR="008502BD" w:rsidRPr="00433757" w:rsidRDefault="008502BD" w:rsidP="00067415">
            <w:pPr>
              <w:rPr>
                <w:rFonts w:ascii="Arial" w:hAnsi="Arial" w:cs="Arial"/>
                <w:color w:val="002060"/>
              </w:rPr>
            </w:pPr>
          </w:p>
        </w:tc>
        <w:tc>
          <w:tcPr>
            <w:tcW w:w="7200" w:type="dxa"/>
          </w:tcPr>
          <w:p w14:paraId="441632C5" w14:textId="77777777" w:rsidR="008502BD" w:rsidRPr="00433757" w:rsidRDefault="008502BD" w:rsidP="00067415">
            <w:pPr>
              <w:rPr>
                <w:rFonts w:ascii="Arial" w:hAnsi="Arial" w:cs="Arial"/>
                <w:color w:val="002060"/>
              </w:rPr>
            </w:pPr>
          </w:p>
          <w:p w14:paraId="22A688F5" w14:textId="77777777" w:rsidR="008502BD" w:rsidRPr="00433757" w:rsidRDefault="008502BD" w:rsidP="00067415">
            <w:pPr>
              <w:jc w:val="both"/>
              <w:rPr>
                <w:rFonts w:ascii="Arial" w:hAnsi="Arial" w:cs="Arial"/>
                <w:color w:val="002060"/>
              </w:rPr>
            </w:pPr>
            <w:r w:rsidRPr="00433757">
              <w:rPr>
                <w:rFonts w:ascii="Arial" w:hAnsi="Arial" w:cs="Arial"/>
                <w:color w:val="002060"/>
              </w:rPr>
              <w:t xml:space="preserve">Assistance with removal and associated expenses may be given and would be discussed and agreed prior to appointment.   </w:t>
            </w:r>
          </w:p>
          <w:p w14:paraId="69E0ED3A" w14:textId="77777777" w:rsidR="008502BD" w:rsidRPr="00433757" w:rsidRDefault="008502BD" w:rsidP="00067415">
            <w:pPr>
              <w:rPr>
                <w:rFonts w:ascii="Arial" w:hAnsi="Arial" w:cs="Arial"/>
                <w:color w:val="002060"/>
              </w:rPr>
            </w:pPr>
          </w:p>
        </w:tc>
      </w:tr>
      <w:tr w:rsidR="008A52ED" w:rsidRPr="00433757" w14:paraId="5222E76B" w14:textId="77777777" w:rsidTr="00067415">
        <w:tc>
          <w:tcPr>
            <w:tcW w:w="2880" w:type="dxa"/>
          </w:tcPr>
          <w:p w14:paraId="2BB5496B" w14:textId="77777777" w:rsidR="008502BD" w:rsidRPr="00433757" w:rsidRDefault="008502BD" w:rsidP="00067415">
            <w:pPr>
              <w:rPr>
                <w:rFonts w:ascii="Arial" w:hAnsi="Arial" w:cs="Arial"/>
                <w:color w:val="002060"/>
              </w:rPr>
            </w:pPr>
          </w:p>
          <w:p w14:paraId="64CE488A" w14:textId="77777777" w:rsidR="008502BD" w:rsidRPr="00433757" w:rsidRDefault="008502BD" w:rsidP="00067415">
            <w:pPr>
              <w:rPr>
                <w:rFonts w:ascii="Arial" w:hAnsi="Arial" w:cs="Arial"/>
                <w:b/>
                <w:color w:val="002060"/>
              </w:rPr>
            </w:pPr>
            <w:r w:rsidRPr="00433757">
              <w:rPr>
                <w:rFonts w:ascii="Arial" w:hAnsi="Arial" w:cs="Arial"/>
                <w:b/>
                <w:color w:val="002060"/>
              </w:rPr>
              <w:t>EXPENSES OF CANDIDATES FOR APPOINTMENT</w:t>
            </w:r>
          </w:p>
          <w:p w14:paraId="58C1B896" w14:textId="77777777" w:rsidR="008502BD" w:rsidRPr="00433757" w:rsidRDefault="008502BD" w:rsidP="00067415">
            <w:pPr>
              <w:rPr>
                <w:rFonts w:ascii="Arial" w:hAnsi="Arial" w:cs="Arial"/>
                <w:b/>
                <w:color w:val="002060"/>
              </w:rPr>
            </w:pPr>
          </w:p>
        </w:tc>
        <w:tc>
          <w:tcPr>
            <w:tcW w:w="7200" w:type="dxa"/>
          </w:tcPr>
          <w:p w14:paraId="1AD34642" w14:textId="77777777" w:rsidR="008502BD" w:rsidRPr="00433757" w:rsidRDefault="008502BD" w:rsidP="00067415">
            <w:pPr>
              <w:rPr>
                <w:rFonts w:ascii="Arial" w:hAnsi="Arial" w:cs="Arial"/>
                <w:color w:val="002060"/>
              </w:rPr>
            </w:pPr>
          </w:p>
          <w:p w14:paraId="363B1DCE" w14:textId="77777777" w:rsidR="008502BD" w:rsidRPr="00433757" w:rsidRDefault="008502BD" w:rsidP="00067415">
            <w:pPr>
              <w:jc w:val="both"/>
              <w:rPr>
                <w:rFonts w:ascii="Arial" w:hAnsi="Arial" w:cs="Arial"/>
                <w:color w:val="002060"/>
              </w:rPr>
            </w:pPr>
            <w:r w:rsidRPr="00433757">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433757" w:rsidRDefault="008502BD" w:rsidP="00067415">
            <w:pPr>
              <w:rPr>
                <w:rFonts w:ascii="Arial" w:hAnsi="Arial" w:cs="Arial"/>
                <w:color w:val="002060"/>
              </w:rPr>
            </w:pPr>
          </w:p>
        </w:tc>
      </w:tr>
      <w:tr w:rsidR="008A52ED" w:rsidRPr="00433757" w14:paraId="350C8E7D" w14:textId="77777777" w:rsidTr="00067415">
        <w:tc>
          <w:tcPr>
            <w:tcW w:w="2880" w:type="dxa"/>
          </w:tcPr>
          <w:p w14:paraId="2014C8C4" w14:textId="77777777" w:rsidR="008502BD" w:rsidRPr="00433757" w:rsidRDefault="008502BD" w:rsidP="00067415">
            <w:pPr>
              <w:rPr>
                <w:rFonts w:ascii="Arial" w:hAnsi="Arial" w:cs="Arial"/>
                <w:color w:val="002060"/>
              </w:rPr>
            </w:pPr>
          </w:p>
          <w:p w14:paraId="5866D953" w14:textId="77777777" w:rsidR="008502BD" w:rsidRPr="00433757" w:rsidRDefault="008502BD" w:rsidP="00067415">
            <w:pPr>
              <w:rPr>
                <w:rFonts w:ascii="Arial" w:hAnsi="Arial" w:cs="Arial"/>
                <w:b/>
                <w:color w:val="002060"/>
              </w:rPr>
            </w:pPr>
            <w:r w:rsidRPr="00433757">
              <w:rPr>
                <w:rFonts w:ascii="Arial" w:hAnsi="Arial" w:cs="Arial"/>
                <w:b/>
                <w:color w:val="002060"/>
              </w:rPr>
              <w:t>SMOKEFREE POLICY</w:t>
            </w:r>
          </w:p>
        </w:tc>
        <w:tc>
          <w:tcPr>
            <w:tcW w:w="7200" w:type="dxa"/>
          </w:tcPr>
          <w:p w14:paraId="7CAC21FC" w14:textId="77777777" w:rsidR="008502BD" w:rsidRPr="00433757" w:rsidRDefault="008502BD" w:rsidP="00067415">
            <w:pPr>
              <w:rPr>
                <w:rFonts w:ascii="Arial" w:hAnsi="Arial" w:cs="Arial"/>
                <w:color w:val="002060"/>
              </w:rPr>
            </w:pPr>
          </w:p>
          <w:p w14:paraId="72A0C2C5" w14:textId="77777777" w:rsidR="008502BD" w:rsidRPr="00433757" w:rsidRDefault="008502BD" w:rsidP="004C54E6">
            <w:pPr>
              <w:jc w:val="both"/>
              <w:rPr>
                <w:rFonts w:ascii="Arial" w:hAnsi="Arial" w:cs="Arial"/>
                <w:color w:val="002060"/>
              </w:rPr>
            </w:pPr>
            <w:r w:rsidRPr="00433757">
              <w:rPr>
                <w:rFonts w:ascii="Arial" w:hAnsi="Arial" w:cs="Arial"/>
                <w:color w:val="002060"/>
              </w:rPr>
              <w:t>NHS Greater Glasgow and Clyde operate a No Smoking Policy in all premises and grounds.</w:t>
            </w:r>
          </w:p>
          <w:p w14:paraId="1C5CF415" w14:textId="77777777" w:rsidR="008502BD" w:rsidRPr="00433757" w:rsidRDefault="008502BD" w:rsidP="00067415">
            <w:pPr>
              <w:rPr>
                <w:rFonts w:ascii="Arial" w:hAnsi="Arial" w:cs="Arial"/>
                <w:color w:val="002060"/>
              </w:rPr>
            </w:pPr>
          </w:p>
        </w:tc>
      </w:tr>
      <w:tr w:rsidR="008A52ED" w:rsidRPr="00433757" w14:paraId="10F8CC04" w14:textId="77777777" w:rsidTr="00067415">
        <w:tc>
          <w:tcPr>
            <w:tcW w:w="2880" w:type="dxa"/>
          </w:tcPr>
          <w:p w14:paraId="3DC3287A" w14:textId="77777777" w:rsidR="008502BD" w:rsidRPr="00433757" w:rsidRDefault="008502BD" w:rsidP="00067415">
            <w:pPr>
              <w:rPr>
                <w:rFonts w:ascii="Arial" w:hAnsi="Arial" w:cs="Arial"/>
                <w:color w:val="002060"/>
              </w:rPr>
            </w:pPr>
          </w:p>
          <w:p w14:paraId="02F4ACB6" w14:textId="77777777" w:rsidR="008502BD" w:rsidRPr="00433757" w:rsidRDefault="008502BD" w:rsidP="00067415">
            <w:pPr>
              <w:rPr>
                <w:rFonts w:ascii="Arial" w:hAnsi="Arial" w:cs="Arial"/>
                <w:color w:val="002060"/>
              </w:rPr>
            </w:pPr>
          </w:p>
          <w:p w14:paraId="7F92742A" w14:textId="77777777" w:rsidR="008502BD" w:rsidRPr="00433757" w:rsidRDefault="008502BD" w:rsidP="00067415">
            <w:pPr>
              <w:rPr>
                <w:rFonts w:ascii="Arial" w:hAnsi="Arial" w:cs="Arial"/>
                <w:b/>
                <w:color w:val="002060"/>
              </w:rPr>
            </w:pPr>
            <w:r w:rsidRPr="00433757">
              <w:rPr>
                <w:rFonts w:ascii="Arial" w:hAnsi="Arial" w:cs="Arial"/>
                <w:b/>
                <w:color w:val="002060"/>
              </w:rPr>
              <w:t>DISCLOSURE SCOTLAND</w:t>
            </w:r>
          </w:p>
        </w:tc>
        <w:tc>
          <w:tcPr>
            <w:tcW w:w="7200" w:type="dxa"/>
          </w:tcPr>
          <w:p w14:paraId="307F7C5A" w14:textId="77777777" w:rsidR="008502BD" w:rsidRPr="00433757" w:rsidRDefault="008502BD" w:rsidP="00067415">
            <w:pPr>
              <w:rPr>
                <w:rFonts w:ascii="Arial" w:hAnsi="Arial" w:cs="Arial"/>
                <w:color w:val="002060"/>
              </w:rPr>
            </w:pPr>
          </w:p>
          <w:p w14:paraId="25D2544D" w14:textId="77777777" w:rsidR="008502BD" w:rsidRPr="00433757" w:rsidRDefault="008502BD" w:rsidP="00656132">
            <w:pPr>
              <w:jc w:val="both"/>
              <w:rPr>
                <w:rFonts w:ascii="Arial" w:hAnsi="Arial" w:cs="Arial"/>
                <w:color w:val="002060"/>
              </w:rPr>
            </w:pPr>
            <w:r w:rsidRPr="00433757">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433757" w14:paraId="7E2CC6FE" w14:textId="77777777" w:rsidTr="00067415">
        <w:tc>
          <w:tcPr>
            <w:tcW w:w="2880" w:type="dxa"/>
          </w:tcPr>
          <w:p w14:paraId="33B77837" w14:textId="77777777" w:rsidR="008502BD" w:rsidRPr="00433757" w:rsidRDefault="008502BD" w:rsidP="00067415">
            <w:pPr>
              <w:rPr>
                <w:rFonts w:ascii="Arial" w:hAnsi="Arial" w:cs="Arial"/>
                <w:color w:val="002060"/>
              </w:rPr>
            </w:pPr>
          </w:p>
          <w:p w14:paraId="208BA9C1" w14:textId="77777777" w:rsidR="008502BD" w:rsidRPr="00433757" w:rsidRDefault="008502BD" w:rsidP="00067415">
            <w:pPr>
              <w:rPr>
                <w:rFonts w:ascii="Arial" w:hAnsi="Arial" w:cs="Arial"/>
                <w:b/>
                <w:color w:val="002060"/>
              </w:rPr>
            </w:pPr>
            <w:r w:rsidRPr="00433757">
              <w:rPr>
                <w:rFonts w:ascii="Arial" w:hAnsi="Arial" w:cs="Arial"/>
                <w:b/>
                <w:color w:val="002060"/>
              </w:rPr>
              <w:t>CONFIRMATION OF ELIGIBILITY TO WORK IN THE UK</w:t>
            </w:r>
          </w:p>
          <w:p w14:paraId="28FC0770" w14:textId="77777777" w:rsidR="008502BD" w:rsidRPr="00433757" w:rsidRDefault="008502BD" w:rsidP="00067415">
            <w:pPr>
              <w:rPr>
                <w:rFonts w:ascii="Arial" w:hAnsi="Arial" w:cs="Arial"/>
                <w:color w:val="002060"/>
              </w:rPr>
            </w:pPr>
          </w:p>
        </w:tc>
        <w:tc>
          <w:tcPr>
            <w:tcW w:w="7200" w:type="dxa"/>
          </w:tcPr>
          <w:p w14:paraId="67B6219C" w14:textId="77777777" w:rsidR="008502BD" w:rsidRPr="00433757" w:rsidRDefault="008502BD" w:rsidP="00067415">
            <w:pPr>
              <w:rPr>
                <w:rFonts w:ascii="Arial" w:hAnsi="Arial" w:cs="Arial"/>
                <w:color w:val="002060"/>
              </w:rPr>
            </w:pPr>
          </w:p>
          <w:p w14:paraId="51345A47" w14:textId="77777777" w:rsidR="008502BD" w:rsidRPr="00433757" w:rsidRDefault="008502BD" w:rsidP="00067415">
            <w:pPr>
              <w:jc w:val="both"/>
              <w:rPr>
                <w:rFonts w:ascii="Arial" w:hAnsi="Arial" w:cs="Arial"/>
                <w:color w:val="002060"/>
              </w:rPr>
            </w:pPr>
            <w:r w:rsidRPr="00433757">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60783241" w14:textId="77777777" w:rsidR="008502BD" w:rsidRPr="00433757" w:rsidRDefault="008502BD" w:rsidP="00067415">
            <w:pPr>
              <w:jc w:val="both"/>
              <w:rPr>
                <w:rFonts w:ascii="Arial" w:hAnsi="Arial" w:cs="Arial"/>
                <w:color w:val="002060"/>
              </w:rPr>
            </w:pPr>
          </w:p>
        </w:tc>
      </w:tr>
      <w:tr w:rsidR="008A52ED" w:rsidRPr="00433757" w14:paraId="3D308BC9" w14:textId="77777777" w:rsidTr="00067415">
        <w:tc>
          <w:tcPr>
            <w:tcW w:w="2880" w:type="dxa"/>
          </w:tcPr>
          <w:p w14:paraId="16DB073F" w14:textId="77777777" w:rsidR="008502BD" w:rsidRPr="00433757" w:rsidRDefault="008502BD" w:rsidP="00067415">
            <w:pPr>
              <w:rPr>
                <w:rFonts w:ascii="Arial" w:hAnsi="Arial" w:cs="Arial"/>
                <w:color w:val="002060"/>
              </w:rPr>
            </w:pPr>
          </w:p>
          <w:p w14:paraId="6BB1B0DC" w14:textId="77777777" w:rsidR="008502BD" w:rsidRPr="00433757" w:rsidRDefault="008502BD" w:rsidP="00067415">
            <w:pPr>
              <w:rPr>
                <w:rFonts w:ascii="Arial" w:hAnsi="Arial" w:cs="Arial"/>
                <w:b/>
                <w:color w:val="002060"/>
              </w:rPr>
            </w:pPr>
            <w:r w:rsidRPr="00433757">
              <w:rPr>
                <w:rFonts w:ascii="Arial" w:hAnsi="Arial" w:cs="Arial"/>
                <w:b/>
                <w:color w:val="002060"/>
              </w:rPr>
              <w:t>REHABILITATION OF OFFENDERS ACT 1974</w:t>
            </w:r>
          </w:p>
        </w:tc>
        <w:tc>
          <w:tcPr>
            <w:tcW w:w="7200" w:type="dxa"/>
          </w:tcPr>
          <w:p w14:paraId="1ADAD1E0" w14:textId="77777777" w:rsidR="008502BD" w:rsidRPr="00433757" w:rsidRDefault="008502BD" w:rsidP="00067415">
            <w:pPr>
              <w:rPr>
                <w:rFonts w:ascii="Arial" w:hAnsi="Arial" w:cs="Arial"/>
                <w:color w:val="002060"/>
              </w:rPr>
            </w:pPr>
          </w:p>
          <w:p w14:paraId="57B22BDB" w14:textId="77777777" w:rsidR="008502BD" w:rsidRPr="00433757" w:rsidRDefault="008502BD" w:rsidP="00067415">
            <w:pPr>
              <w:jc w:val="both"/>
              <w:rPr>
                <w:rFonts w:ascii="Arial" w:hAnsi="Arial" w:cs="Arial"/>
                <w:color w:val="002060"/>
              </w:rPr>
            </w:pPr>
            <w:r w:rsidRPr="00433757">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433757" w:rsidRDefault="008502BD" w:rsidP="00067415">
            <w:pPr>
              <w:rPr>
                <w:rFonts w:ascii="Arial" w:hAnsi="Arial" w:cs="Arial"/>
                <w:color w:val="002060"/>
              </w:rPr>
            </w:pPr>
          </w:p>
        </w:tc>
      </w:tr>
      <w:tr w:rsidR="008A52ED" w:rsidRPr="00433757" w14:paraId="423B1C2E" w14:textId="77777777" w:rsidTr="00067415">
        <w:tc>
          <w:tcPr>
            <w:tcW w:w="2880" w:type="dxa"/>
          </w:tcPr>
          <w:p w14:paraId="0A6F74A4" w14:textId="77777777" w:rsidR="008502BD" w:rsidRPr="00433757" w:rsidRDefault="008502BD" w:rsidP="00067415">
            <w:pPr>
              <w:rPr>
                <w:rFonts w:ascii="Arial" w:hAnsi="Arial" w:cs="Arial"/>
                <w:color w:val="002060"/>
              </w:rPr>
            </w:pPr>
          </w:p>
          <w:p w14:paraId="70DA6A27" w14:textId="77777777" w:rsidR="008502BD" w:rsidRPr="00433757" w:rsidRDefault="008502BD" w:rsidP="00067415">
            <w:pPr>
              <w:rPr>
                <w:rFonts w:ascii="Arial" w:hAnsi="Arial" w:cs="Arial"/>
                <w:b/>
                <w:color w:val="002060"/>
              </w:rPr>
            </w:pPr>
            <w:r w:rsidRPr="00433757">
              <w:rPr>
                <w:rFonts w:ascii="Arial" w:hAnsi="Arial" w:cs="Arial"/>
                <w:b/>
                <w:color w:val="002060"/>
              </w:rPr>
              <w:t>DISABLED APPLICANTS</w:t>
            </w:r>
          </w:p>
          <w:p w14:paraId="06274B50" w14:textId="77777777" w:rsidR="008502BD" w:rsidRPr="00433757" w:rsidRDefault="008502BD" w:rsidP="00067415">
            <w:pPr>
              <w:rPr>
                <w:rFonts w:ascii="Arial" w:hAnsi="Arial" w:cs="Arial"/>
                <w:color w:val="002060"/>
              </w:rPr>
            </w:pPr>
          </w:p>
        </w:tc>
        <w:tc>
          <w:tcPr>
            <w:tcW w:w="7200" w:type="dxa"/>
          </w:tcPr>
          <w:p w14:paraId="2C80FA54" w14:textId="77777777" w:rsidR="008502BD" w:rsidRPr="00433757" w:rsidRDefault="008502BD" w:rsidP="00067415">
            <w:pPr>
              <w:rPr>
                <w:rFonts w:ascii="Arial" w:hAnsi="Arial" w:cs="Arial"/>
                <w:color w:val="002060"/>
              </w:rPr>
            </w:pPr>
          </w:p>
          <w:p w14:paraId="6B10402E" w14:textId="77777777" w:rsidR="008502BD" w:rsidRPr="00433757" w:rsidRDefault="008502BD" w:rsidP="00067415">
            <w:pPr>
              <w:jc w:val="both"/>
              <w:rPr>
                <w:rFonts w:ascii="Arial" w:hAnsi="Arial" w:cs="Arial"/>
                <w:color w:val="002060"/>
                <w:u w:val="single"/>
              </w:rPr>
            </w:pPr>
            <w:r w:rsidRPr="00433757">
              <w:rPr>
                <w:rFonts w:ascii="Arial" w:hAnsi="Arial" w:cs="Arial"/>
                <w:color w:val="002060"/>
                <w:u w:val="single"/>
              </w:rPr>
              <w:t xml:space="preserve">Job Interview Guarantee Scheme </w:t>
            </w:r>
          </w:p>
          <w:p w14:paraId="697B127B" w14:textId="77777777" w:rsidR="008502BD" w:rsidRPr="00433757" w:rsidRDefault="008502BD" w:rsidP="00067415">
            <w:pPr>
              <w:jc w:val="both"/>
              <w:rPr>
                <w:rFonts w:ascii="Arial" w:hAnsi="Arial" w:cs="Arial"/>
                <w:color w:val="002060"/>
              </w:rPr>
            </w:pPr>
          </w:p>
          <w:p w14:paraId="3180D692" w14:textId="77777777" w:rsidR="008502BD" w:rsidRPr="00433757" w:rsidRDefault="008502BD" w:rsidP="00067415">
            <w:pPr>
              <w:jc w:val="both"/>
              <w:rPr>
                <w:rFonts w:ascii="Arial" w:hAnsi="Arial" w:cs="Arial"/>
                <w:color w:val="002060"/>
              </w:rPr>
            </w:pPr>
            <w:r w:rsidRPr="00433757">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433757" w:rsidRDefault="008502BD" w:rsidP="00067415">
            <w:pPr>
              <w:rPr>
                <w:rFonts w:ascii="Arial" w:hAnsi="Arial" w:cs="Arial"/>
                <w:color w:val="002060"/>
              </w:rPr>
            </w:pPr>
          </w:p>
        </w:tc>
      </w:tr>
    </w:tbl>
    <w:p w14:paraId="70B4F32A" w14:textId="77777777" w:rsidR="008502BD" w:rsidRPr="00433757" w:rsidRDefault="00E30E13" w:rsidP="00067415">
      <w:pPr>
        <w:spacing w:after="200" w:line="276" w:lineRule="auto"/>
        <w:rPr>
          <w:rFonts w:ascii="Arial" w:hAnsi="Arial" w:cs="Arial"/>
          <w:b/>
          <w:iCs/>
          <w:color w:val="002060"/>
        </w:rPr>
      </w:pPr>
      <w:r w:rsidRPr="00433757">
        <w:rPr>
          <w:noProof/>
          <w:color w:val="002060"/>
        </w:rPr>
        <w:drawing>
          <wp:anchor distT="0" distB="0" distL="114300" distR="114300" simplePos="0" relativeHeight="251668992"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433757" w:rsidRDefault="008502BD" w:rsidP="00067415">
      <w:pPr>
        <w:spacing w:after="200" w:line="276" w:lineRule="auto"/>
        <w:rPr>
          <w:rFonts w:ascii="Arial" w:hAnsi="Arial" w:cs="Arial"/>
          <w:b/>
          <w:iCs/>
          <w:color w:val="002060"/>
        </w:rPr>
      </w:pPr>
    </w:p>
    <w:p w14:paraId="2EDF6015" w14:textId="77777777" w:rsidR="008502BD" w:rsidRPr="00433757" w:rsidRDefault="008502BD" w:rsidP="00067415">
      <w:pPr>
        <w:jc w:val="right"/>
        <w:rPr>
          <w:rFonts w:ascii="Arial" w:hAnsi="Arial" w:cs="Arial"/>
          <w:b/>
          <w:color w:val="002060"/>
        </w:rPr>
      </w:pPr>
      <w:r w:rsidRPr="00433757">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433757" w14:paraId="008E3A02" w14:textId="77777777" w:rsidTr="00E65521">
        <w:tc>
          <w:tcPr>
            <w:tcW w:w="2880" w:type="dxa"/>
          </w:tcPr>
          <w:p w14:paraId="4A75DF8B" w14:textId="77777777" w:rsidR="008502BD" w:rsidRPr="00433757" w:rsidRDefault="008502BD" w:rsidP="00E65521">
            <w:pPr>
              <w:rPr>
                <w:rFonts w:ascii="Arial" w:hAnsi="Arial" w:cs="Arial"/>
                <w:color w:val="002060"/>
              </w:rPr>
            </w:pPr>
          </w:p>
          <w:p w14:paraId="270DB023" w14:textId="77777777" w:rsidR="008502BD" w:rsidRPr="00433757" w:rsidRDefault="008502BD" w:rsidP="00E65521">
            <w:pPr>
              <w:rPr>
                <w:rFonts w:ascii="Arial" w:hAnsi="Arial" w:cs="Arial"/>
                <w:b/>
                <w:color w:val="002060"/>
              </w:rPr>
            </w:pPr>
            <w:r w:rsidRPr="00433757">
              <w:rPr>
                <w:rFonts w:ascii="Arial" w:hAnsi="Arial" w:cs="Arial"/>
                <w:b/>
                <w:color w:val="002060"/>
              </w:rPr>
              <w:t xml:space="preserve">FLEXIBLE WORKING </w:t>
            </w:r>
          </w:p>
        </w:tc>
        <w:tc>
          <w:tcPr>
            <w:tcW w:w="7200" w:type="dxa"/>
          </w:tcPr>
          <w:p w14:paraId="532B03FB" w14:textId="77777777" w:rsidR="008502BD" w:rsidRPr="00433757" w:rsidRDefault="008502BD" w:rsidP="00E65521">
            <w:pPr>
              <w:rPr>
                <w:rFonts w:ascii="Arial" w:hAnsi="Arial" w:cs="Arial"/>
                <w:color w:val="002060"/>
              </w:rPr>
            </w:pPr>
          </w:p>
          <w:p w14:paraId="3444A926" w14:textId="77777777" w:rsidR="008502BD" w:rsidRPr="00433757" w:rsidRDefault="008502BD" w:rsidP="00E65521">
            <w:pPr>
              <w:jc w:val="both"/>
              <w:rPr>
                <w:rFonts w:ascii="Arial" w:hAnsi="Arial" w:cs="Arial"/>
                <w:color w:val="002060"/>
              </w:rPr>
            </w:pPr>
            <w:r w:rsidRPr="00433757">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433757" w:rsidRDefault="008502BD" w:rsidP="00E65521">
            <w:pPr>
              <w:rPr>
                <w:rFonts w:ascii="Arial" w:hAnsi="Arial" w:cs="Arial"/>
                <w:color w:val="002060"/>
              </w:rPr>
            </w:pPr>
          </w:p>
        </w:tc>
      </w:tr>
      <w:tr w:rsidR="008A52ED" w:rsidRPr="00433757" w14:paraId="31A4A871" w14:textId="77777777" w:rsidTr="00E65521">
        <w:tc>
          <w:tcPr>
            <w:tcW w:w="2880" w:type="dxa"/>
          </w:tcPr>
          <w:p w14:paraId="6B541B1E" w14:textId="77777777" w:rsidR="008502BD" w:rsidRPr="00433757" w:rsidRDefault="008502BD" w:rsidP="00E65521">
            <w:pPr>
              <w:rPr>
                <w:rFonts w:ascii="Arial" w:hAnsi="Arial" w:cs="Arial"/>
                <w:color w:val="002060"/>
              </w:rPr>
            </w:pPr>
          </w:p>
          <w:p w14:paraId="14A1372D" w14:textId="77777777" w:rsidR="008502BD" w:rsidRPr="00433757" w:rsidRDefault="008502BD" w:rsidP="00E65521">
            <w:pPr>
              <w:rPr>
                <w:rFonts w:ascii="Arial" w:hAnsi="Arial" w:cs="Arial"/>
                <w:b/>
                <w:color w:val="002060"/>
              </w:rPr>
            </w:pPr>
            <w:r w:rsidRPr="00433757">
              <w:rPr>
                <w:rFonts w:ascii="Arial" w:hAnsi="Arial" w:cs="Arial"/>
                <w:b/>
                <w:color w:val="002060"/>
              </w:rPr>
              <w:t>EQUAL OPPORTUNITIES</w:t>
            </w:r>
          </w:p>
        </w:tc>
        <w:tc>
          <w:tcPr>
            <w:tcW w:w="7200" w:type="dxa"/>
          </w:tcPr>
          <w:p w14:paraId="07CE804F" w14:textId="77777777" w:rsidR="008502BD" w:rsidRPr="00433757" w:rsidRDefault="008502BD" w:rsidP="00E65521">
            <w:pPr>
              <w:rPr>
                <w:rFonts w:ascii="Arial" w:hAnsi="Arial" w:cs="Arial"/>
                <w:color w:val="002060"/>
              </w:rPr>
            </w:pPr>
          </w:p>
          <w:p w14:paraId="181D0AB4" w14:textId="77777777" w:rsidR="008502BD" w:rsidRPr="00433757" w:rsidRDefault="008502BD" w:rsidP="00E65521">
            <w:pPr>
              <w:rPr>
                <w:rFonts w:ascii="Arial" w:hAnsi="Arial" w:cs="Arial"/>
                <w:color w:val="002060"/>
              </w:rPr>
            </w:pPr>
            <w:r w:rsidRPr="00433757">
              <w:rPr>
                <w:rFonts w:ascii="Arial" w:hAnsi="Arial" w:cs="Arial"/>
                <w:color w:val="002060"/>
              </w:rPr>
              <w:t>The postholder will undertake their duties in strict accordance with NHS Greater Glasgow and Clyde’s Equal Opportunities Policy.</w:t>
            </w:r>
          </w:p>
          <w:p w14:paraId="2D30511E" w14:textId="77777777" w:rsidR="008502BD" w:rsidRPr="00433757" w:rsidRDefault="008502BD" w:rsidP="00E65521">
            <w:pPr>
              <w:rPr>
                <w:rFonts w:ascii="Arial" w:hAnsi="Arial" w:cs="Arial"/>
                <w:color w:val="002060"/>
              </w:rPr>
            </w:pPr>
          </w:p>
        </w:tc>
      </w:tr>
      <w:tr w:rsidR="008A52ED" w:rsidRPr="00433757" w14:paraId="40136B4F" w14:textId="77777777" w:rsidTr="00E65521">
        <w:tc>
          <w:tcPr>
            <w:tcW w:w="2880" w:type="dxa"/>
          </w:tcPr>
          <w:p w14:paraId="14DEC7E7" w14:textId="77777777" w:rsidR="008502BD" w:rsidRPr="00433757" w:rsidRDefault="008502BD" w:rsidP="00E65521">
            <w:pPr>
              <w:rPr>
                <w:rFonts w:ascii="Arial" w:hAnsi="Arial" w:cs="Arial"/>
                <w:color w:val="002060"/>
              </w:rPr>
            </w:pPr>
          </w:p>
          <w:p w14:paraId="41A79C05" w14:textId="77777777" w:rsidR="008502BD" w:rsidRPr="00433757" w:rsidRDefault="008502BD" w:rsidP="00E65521">
            <w:pPr>
              <w:rPr>
                <w:rFonts w:ascii="Arial" w:hAnsi="Arial" w:cs="Arial"/>
                <w:b/>
                <w:color w:val="002060"/>
              </w:rPr>
            </w:pPr>
            <w:r w:rsidRPr="00433757">
              <w:rPr>
                <w:rFonts w:ascii="Arial" w:hAnsi="Arial" w:cs="Arial"/>
                <w:b/>
                <w:color w:val="002060"/>
              </w:rPr>
              <w:t>NOTICE</w:t>
            </w:r>
          </w:p>
        </w:tc>
        <w:tc>
          <w:tcPr>
            <w:tcW w:w="7200" w:type="dxa"/>
          </w:tcPr>
          <w:p w14:paraId="56194102" w14:textId="77777777" w:rsidR="008502BD" w:rsidRPr="00433757" w:rsidRDefault="008502BD" w:rsidP="00E65521">
            <w:pPr>
              <w:rPr>
                <w:rFonts w:ascii="Arial" w:hAnsi="Arial" w:cs="Arial"/>
                <w:color w:val="002060"/>
              </w:rPr>
            </w:pPr>
          </w:p>
          <w:p w14:paraId="21DFD7B9" w14:textId="77777777" w:rsidR="008502BD" w:rsidRPr="00433757" w:rsidRDefault="008502BD" w:rsidP="00855109">
            <w:pPr>
              <w:jc w:val="both"/>
              <w:rPr>
                <w:rFonts w:ascii="Arial" w:hAnsi="Arial" w:cs="Arial"/>
                <w:color w:val="002060"/>
              </w:rPr>
            </w:pPr>
            <w:r w:rsidRPr="00433757">
              <w:rPr>
                <w:rFonts w:ascii="Arial" w:hAnsi="Arial" w:cs="Arial"/>
                <w:b/>
                <w:color w:val="002060"/>
              </w:rPr>
              <w:t>The employment is subject to 3 months’ notice on either side, subject to appeal against dismissal.</w:t>
            </w:r>
          </w:p>
          <w:p w14:paraId="2363A090" w14:textId="77777777" w:rsidR="00855109" w:rsidRPr="00433757" w:rsidRDefault="00855109" w:rsidP="00855109">
            <w:pPr>
              <w:jc w:val="both"/>
              <w:rPr>
                <w:rFonts w:ascii="Arial" w:hAnsi="Arial" w:cs="Arial"/>
                <w:color w:val="002060"/>
              </w:rPr>
            </w:pPr>
          </w:p>
        </w:tc>
      </w:tr>
      <w:tr w:rsidR="008A52ED" w:rsidRPr="00433757" w14:paraId="2ECD923C" w14:textId="77777777" w:rsidTr="00E65521">
        <w:tc>
          <w:tcPr>
            <w:tcW w:w="2880" w:type="dxa"/>
          </w:tcPr>
          <w:p w14:paraId="44089BFA" w14:textId="77777777" w:rsidR="008502BD" w:rsidRPr="00433757" w:rsidRDefault="008502BD" w:rsidP="00E65521">
            <w:pPr>
              <w:rPr>
                <w:rFonts w:ascii="Arial" w:hAnsi="Arial" w:cs="Arial"/>
                <w:b/>
                <w:color w:val="002060"/>
              </w:rPr>
            </w:pPr>
          </w:p>
          <w:p w14:paraId="19549D57" w14:textId="77777777" w:rsidR="008502BD" w:rsidRPr="00433757" w:rsidRDefault="008502BD" w:rsidP="00E65521">
            <w:pPr>
              <w:rPr>
                <w:rFonts w:ascii="Arial" w:hAnsi="Arial" w:cs="Arial"/>
                <w:color w:val="002060"/>
              </w:rPr>
            </w:pPr>
            <w:r w:rsidRPr="00433757">
              <w:rPr>
                <w:rFonts w:ascii="Arial" w:hAnsi="Arial" w:cs="Arial"/>
                <w:b/>
                <w:color w:val="002060"/>
              </w:rPr>
              <w:t>MEDICAL NEGLIGENCE</w:t>
            </w:r>
          </w:p>
        </w:tc>
        <w:tc>
          <w:tcPr>
            <w:tcW w:w="7200" w:type="dxa"/>
          </w:tcPr>
          <w:p w14:paraId="5E24CC13" w14:textId="77777777" w:rsidR="008502BD" w:rsidRPr="00433757" w:rsidRDefault="008502BD" w:rsidP="00E65521">
            <w:pPr>
              <w:rPr>
                <w:rFonts w:ascii="Arial" w:hAnsi="Arial" w:cs="Arial"/>
                <w:color w:val="002060"/>
              </w:rPr>
            </w:pPr>
          </w:p>
          <w:p w14:paraId="44B5DAF4" w14:textId="77777777" w:rsidR="008502BD" w:rsidRPr="00433757" w:rsidRDefault="008502BD" w:rsidP="00E65521">
            <w:pPr>
              <w:jc w:val="both"/>
              <w:rPr>
                <w:rFonts w:ascii="Arial" w:hAnsi="Arial" w:cs="Arial"/>
                <w:color w:val="002060"/>
              </w:rPr>
            </w:pPr>
            <w:r w:rsidRPr="00433757">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433757" w:rsidRDefault="008502BD" w:rsidP="00E65521">
            <w:pPr>
              <w:rPr>
                <w:rFonts w:ascii="Arial" w:hAnsi="Arial" w:cs="Arial"/>
                <w:color w:val="002060"/>
              </w:rPr>
            </w:pPr>
          </w:p>
        </w:tc>
      </w:tr>
    </w:tbl>
    <w:p w14:paraId="1F6FC65D" w14:textId="77777777" w:rsidR="008502BD" w:rsidRPr="00433757" w:rsidRDefault="00E30E13" w:rsidP="00067415">
      <w:pPr>
        <w:kinsoku w:val="0"/>
        <w:overflowPunct w:val="0"/>
        <w:jc w:val="both"/>
        <w:rPr>
          <w:rFonts w:ascii="Arial" w:hAnsi="Arial" w:cs="Arial"/>
          <w:b/>
          <w:color w:val="002060"/>
          <w:sz w:val="20"/>
          <w:szCs w:val="20"/>
        </w:rPr>
      </w:pPr>
      <w:r w:rsidRPr="00433757">
        <w:rPr>
          <w:noProof/>
          <w:color w:val="002060"/>
        </w:rPr>
        <w:drawing>
          <wp:anchor distT="0" distB="0" distL="114300" distR="114300" simplePos="0" relativeHeight="251665920"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33757">
        <w:rPr>
          <w:rFonts w:ascii="Arial" w:hAnsi="Arial" w:cs="Arial"/>
          <w:b/>
          <w:color w:val="002060"/>
          <w:sz w:val="20"/>
          <w:szCs w:val="20"/>
        </w:rPr>
        <w:br w:type="page"/>
      </w:r>
    </w:p>
    <w:p w14:paraId="1E19AAF7" w14:textId="39489BDE" w:rsidR="008502BD" w:rsidRPr="00433757" w:rsidRDefault="00DD5F6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008502BD" w:rsidRPr="00433757">
        <w:rPr>
          <w:rFonts w:ascii="Arial" w:hAnsi="Arial" w:cs="Arial"/>
          <w:b/>
          <w:bCs/>
          <w:color w:val="002060"/>
          <w:sz w:val="32"/>
          <w:szCs w:val="32"/>
        </w:rPr>
        <w:t>:</w:t>
      </w:r>
      <w:r w:rsidR="008502BD" w:rsidRPr="00433757">
        <w:rPr>
          <w:rFonts w:ascii="Arial" w:hAnsi="Arial" w:cs="Arial"/>
          <w:b/>
          <w:bCs/>
          <w:color w:val="002060"/>
          <w:sz w:val="32"/>
          <w:szCs w:val="32"/>
        </w:rPr>
        <w:tab/>
      </w:r>
    </w:p>
    <w:p w14:paraId="59C07CA7" w14:textId="77777777" w:rsidR="008502BD" w:rsidRPr="00433757" w:rsidRDefault="008502BD" w:rsidP="00067415">
      <w:pPr>
        <w:kinsoku w:val="0"/>
        <w:overflowPunct w:val="0"/>
        <w:jc w:val="both"/>
        <w:rPr>
          <w:rFonts w:ascii="Arial" w:hAnsi="Arial" w:cs="Arial"/>
          <w:b/>
          <w:bCs/>
          <w:color w:val="002060"/>
          <w:sz w:val="32"/>
        </w:rPr>
      </w:pPr>
      <w:r w:rsidRPr="00433757">
        <w:rPr>
          <w:rFonts w:ascii="Arial" w:hAnsi="Arial" w:cs="Arial"/>
          <w:b/>
          <w:bCs/>
          <w:color w:val="002060"/>
          <w:sz w:val="32"/>
          <w:szCs w:val="32"/>
        </w:rPr>
        <w:t>Making your Application</w:t>
      </w:r>
    </w:p>
    <w:p w14:paraId="487AF1FA" w14:textId="77777777" w:rsidR="008502BD" w:rsidRPr="00433757" w:rsidRDefault="008502BD" w:rsidP="00067415">
      <w:pPr>
        <w:jc w:val="both"/>
        <w:rPr>
          <w:rFonts w:ascii="Arial" w:hAnsi="Arial" w:cs="Arial"/>
          <w:iCs/>
          <w:color w:val="002060"/>
        </w:rPr>
      </w:pPr>
    </w:p>
    <w:p w14:paraId="2FA1DF75" w14:textId="77777777" w:rsidR="008502BD" w:rsidRPr="00433757" w:rsidRDefault="008502BD" w:rsidP="00067415">
      <w:pPr>
        <w:jc w:val="both"/>
        <w:rPr>
          <w:rStyle w:val="Emphasis"/>
          <w:rFonts w:ascii="Arial" w:hAnsi="Arial" w:cs="Arial"/>
          <w:i w:val="0"/>
          <w:color w:val="002060"/>
        </w:rPr>
      </w:pPr>
      <w:r w:rsidRPr="00433757">
        <w:rPr>
          <w:rFonts w:ascii="Arial" w:hAnsi="Arial" w:cs="Arial"/>
          <w:iCs/>
          <w:color w:val="002060"/>
        </w:rPr>
        <w:t>From the 3</w:t>
      </w:r>
      <w:r w:rsidRPr="00433757">
        <w:rPr>
          <w:rFonts w:ascii="Arial" w:hAnsi="Arial" w:cs="Arial"/>
          <w:iCs/>
          <w:color w:val="002060"/>
          <w:vertAlign w:val="superscript"/>
        </w:rPr>
        <w:t>rd</w:t>
      </w:r>
      <w:r w:rsidRPr="00433757">
        <w:rPr>
          <w:rFonts w:ascii="Arial" w:hAnsi="Arial" w:cs="Arial"/>
          <w:iCs/>
          <w:color w:val="002060"/>
        </w:rPr>
        <w:t xml:space="preserve"> of June 2019 candidate applications for Medical and Dental posts within NHS Greater Glasgow and Clyde (NHSGGC) will only be accepted via the c</w:t>
      </w:r>
      <w:r w:rsidRPr="00433757">
        <w:rPr>
          <w:rFonts w:ascii="Arial" w:hAnsi="Arial" w:cs="Arial"/>
          <w:color w:val="002060"/>
        </w:rPr>
        <w:t xml:space="preserve">ompletion of an online application form. </w:t>
      </w:r>
      <w:r w:rsidRPr="00433757">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14:paraId="70066AF6" w14:textId="77777777" w:rsidR="008502BD" w:rsidRPr="00433757" w:rsidRDefault="008502BD" w:rsidP="00067415">
      <w:pPr>
        <w:jc w:val="both"/>
        <w:rPr>
          <w:rFonts w:ascii="Arial" w:hAnsi="Arial" w:cs="Arial"/>
          <w:color w:val="002060"/>
        </w:rPr>
      </w:pPr>
    </w:p>
    <w:p w14:paraId="414248F1" w14:textId="77777777" w:rsidR="008502BD" w:rsidRPr="00433757" w:rsidRDefault="00E30E13" w:rsidP="00067415">
      <w:pPr>
        <w:pStyle w:val="BodyText"/>
        <w:spacing w:after="0" w:line="240" w:lineRule="auto"/>
        <w:ind w:right="-6"/>
        <w:jc w:val="both"/>
        <w:rPr>
          <w:rFonts w:ascii="Arial" w:hAnsi="Arial" w:cs="Arial"/>
          <w:color w:val="002060"/>
          <w:sz w:val="24"/>
          <w:szCs w:val="24"/>
        </w:rPr>
      </w:pPr>
      <w:r w:rsidRPr="00433757">
        <w:rPr>
          <w:noProof/>
          <w:color w:val="002060"/>
          <w:lang w:val="en-GB" w:eastAsia="en-GB"/>
        </w:rPr>
        <w:drawing>
          <wp:anchor distT="0" distB="0" distL="114300" distR="114300" simplePos="0" relativeHeight="251662848"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33757">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433757"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433757" w:rsidRDefault="008502BD" w:rsidP="00067415">
      <w:pPr>
        <w:pStyle w:val="BodyText"/>
        <w:spacing w:after="0" w:line="240" w:lineRule="auto"/>
        <w:ind w:right="-6"/>
        <w:jc w:val="both"/>
        <w:rPr>
          <w:rFonts w:ascii="Arial" w:hAnsi="Arial" w:cs="Arial"/>
          <w:color w:val="002060"/>
          <w:sz w:val="24"/>
          <w:szCs w:val="24"/>
        </w:rPr>
      </w:pPr>
      <w:r w:rsidRPr="00433757">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433757">
        <w:rPr>
          <w:rFonts w:ascii="Arial" w:hAnsi="Arial" w:cs="Arial"/>
          <w:b/>
          <w:color w:val="002060"/>
          <w:sz w:val="24"/>
          <w:szCs w:val="24"/>
          <w:u w:val="single"/>
        </w:rPr>
        <w:t>only</w:t>
      </w:r>
      <w:r w:rsidRPr="00433757">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433757" w:rsidRDefault="008502BD" w:rsidP="00067415">
      <w:pPr>
        <w:pStyle w:val="BodyText"/>
        <w:spacing w:after="0" w:line="240" w:lineRule="auto"/>
        <w:ind w:right="-6"/>
        <w:jc w:val="both"/>
        <w:rPr>
          <w:rFonts w:ascii="Arial" w:hAnsi="Arial" w:cs="Arial"/>
          <w:color w:val="002060"/>
          <w:sz w:val="24"/>
          <w:szCs w:val="24"/>
        </w:rPr>
      </w:pPr>
      <w:r w:rsidRPr="00433757">
        <w:rPr>
          <w:rFonts w:ascii="Arial" w:hAnsi="Arial" w:cs="Arial"/>
          <w:color w:val="002060"/>
          <w:sz w:val="24"/>
          <w:szCs w:val="24"/>
        </w:rPr>
        <w:t xml:space="preserve"> </w:t>
      </w:r>
    </w:p>
    <w:p w14:paraId="38C651A9" w14:textId="77777777" w:rsidR="008502BD" w:rsidRPr="00433757" w:rsidRDefault="008502BD" w:rsidP="00067415">
      <w:pPr>
        <w:pStyle w:val="BodyText"/>
        <w:spacing w:after="0" w:line="240" w:lineRule="auto"/>
        <w:ind w:right="-6"/>
        <w:jc w:val="both"/>
        <w:rPr>
          <w:rFonts w:ascii="Arial" w:hAnsi="Arial" w:cs="Arial"/>
          <w:color w:val="002060"/>
          <w:sz w:val="24"/>
          <w:szCs w:val="24"/>
        </w:rPr>
      </w:pPr>
      <w:r w:rsidRPr="00433757">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433757"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433757" w:rsidRDefault="008502BD" w:rsidP="00067415">
      <w:pPr>
        <w:rPr>
          <w:rFonts w:ascii="Arial" w:hAnsi="Arial" w:cs="Arial"/>
          <w:color w:val="002060"/>
        </w:rPr>
      </w:pPr>
      <w:r w:rsidRPr="00433757">
        <w:rPr>
          <w:rFonts w:ascii="Arial" w:hAnsi="Arial" w:cs="Arial"/>
          <w:color w:val="002060"/>
        </w:rPr>
        <w:t xml:space="preserve">NHS GGC is unable to accept written applications; all applications must be submitted via eRecruitment system, JobTrain. Please visit </w:t>
      </w:r>
      <w:hyperlink r:id="rId33" w:history="1">
        <w:r w:rsidRPr="00433757">
          <w:rPr>
            <w:rStyle w:val="Hyperlink"/>
            <w:rFonts w:ascii="Arial" w:hAnsi="Arial" w:cs="Arial"/>
            <w:b/>
            <w:color w:val="002060"/>
          </w:rPr>
          <w:t>https://apply.jobs.scot.nhs.uk</w:t>
        </w:r>
      </w:hyperlink>
    </w:p>
    <w:p w14:paraId="4976D3C2" w14:textId="77777777" w:rsidR="008502BD" w:rsidRPr="00433757" w:rsidRDefault="008502BD" w:rsidP="00067415">
      <w:pPr>
        <w:rPr>
          <w:rFonts w:ascii="Arial" w:hAnsi="Arial" w:cs="Arial"/>
          <w:b/>
          <w:color w:val="002060"/>
          <w:u w:val="single"/>
        </w:rPr>
      </w:pPr>
    </w:p>
    <w:p w14:paraId="6EA6A539" w14:textId="77777777" w:rsidR="008502BD" w:rsidRPr="00433757" w:rsidRDefault="008502BD" w:rsidP="00067415">
      <w:pPr>
        <w:rPr>
          <w:rFonts w:ascii="Arial" w:hAnsi="Arial" w:cs="Arial"/>
          <w:b/>
          <w:color w:val="002060"/>
          <w:u w:val="single"/>
        </w:rPr>
      </w:pPr>
      <w:r w:rsidRPr="00433757">
        <w:rPr>
          <w:rFonts w:ascii="Arial" w:hAnsi="Arial" w:cs="Arial"/>
          <w:b/>
          <w:color w:val="002060"/>
          <w:u w:val="single"/>
        </w:rPr>
        <w:t xml:space="preserve">Contact Us </w:t>
      </w:r>
    </w:p>
    <w:p w14:paraId="0A1D5D31" w14:textId="77777777" w:rsidR="008502BD" w:rsidRPr="00433757" w:rsidRDefault="008502BD" w:rsidP="00067415">
      <w:pPr>
        <w:rPr>
          <w:rFonts w:ascii="Arial" w:hAnsi="Arial" w:cs="Arial"/>
          <w:b/>
          <w:color w:val="002060"/>
          <w:u w:val="single"/>
        </w:rPr>
      </w:pPr>
    </w:p>
    <w:p w14:paraId="238CE06B" w14:textId="77777777" w:rsidR="008502BD" w:rsidRPr="00433757" w:rsidRDefault="008502BD" w:rsidP="00067415">
      <w:pPr>
        <w:jc w:val="both"/>
        <w:rPr>
          <w:rFonts w:ascii="Arial" w:hAnsi="Arial" w:cs="Arial"/>
          <w:color w:val="002060"/>
        </w:rPr>
      </w:pPr>
      <w:r w:rsidRPr="00433757">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433757" w:rsidRDefault="008502BD" w:rsidP="00067415">
      <w:pPr>
        <w:rPr>
          <w:rFonts w:ascii="Arial" w:hAnsi="Arial" w:cs="Arial"/>
          <w:color w:val="002060"/>
        </w:rPr>
      </w:pPr>
      <w:r w:rsidRPr="00433757">
        <w:rPr>
          <w:rFonts w:ascii="Arial" w:hAnsi="Arial" w:cs="Arial"/>
          <w:color w:val="002060"/>
        </w:rPr>
        <w:t xml:space="preserve">    </w:t>
      </w:r>
    </w:p>
    <w:p w14:paraId="44A7A5E8" w14:textId="77777777" w:rsidR="008502BD" w:rsidRPr="00433757" w:rsidRDefault="008502BD" w:rsidP="00067415">
      <w:pPr>
        <w:pStyle w:val="Default"/>
        <w:rPr>
          <w:color w:val="002060"/>
        </w:rPr>
      </w:pPr>
      <w:r w:rsidRPr="00433757">
        <w:rPr>
          <w:color w:val="002060"/>
        </w:rPr>
        <w:t xml:space="preserve">                            Tel: +44 (0)141 278 2700 and select Option 1 </w:t>
      </w:r>
    </w:p>
    <w:p w14:paraId="6E9499E8" w14:textId="11FCC03B" w:rsidR="008502BD" w:rsidRPr="00433757" w:rsidRDefault="008502BD" w:rsidP="00067415">
      <w:pPr>
        <w:pStyle w:val="Default"/>
        <w:rPr>
          <w:color w:val="002060"/>
        </w:rPr>
      </w:pPr>
      <w:r w:rsidRPr="00433757">
        <w:rPr>
          <w:color w:val="002060"/>
        </w:rPr>
        <w:t xml:space="preserve">                              Email: </w:t>
      </w:r>
      <w:r w:rsidRPr="00433757">
        <w:rPr>
          <w:color w:val="002060"/>
          <w:u w:val="single"/>
        </w:rPr>
        <w:t>nhsggc</w:t>
      </w:r>
      <w:r w:rsidR="00837605" w:rsidRPr="00433757">
        <w:rPr>
          <w:color w:val="002060"/>
          <w:u w:val="single"/>
        </w:rPr>
        <w:t>.</w:t>
      </w:r>
      <w:r w:rsidRPr="00433757">
        <w:rPr>
          <w:color w:val="002060"/>
          <w:u w:val="single"/>
        </w:rPr>
        <w:t>recruitment@nhs.</w:t>
      </w:r>
      <w:r w:rsidR="00837605" w:rsidRPr="00433757">
        <w:rPr>
          <w:color w:val="002060"/>
          <w:u w:val="single"/>
        </w:rPr>
        <w:t>scot</w:t>
      </w:r>
    </w:p>
    <w:p w14:paraId="55E1574F" w14:textId="09159C93" w:rsidR="008502BD" w:rsidRPr="00433757" w:rsidRDefault="00DD5F68" w:rsidP="00067415">
      <w:pPr>
        <w:rPr>
          <w:rFonts w:ascii="Arial" w:hAnsi="Arial" w:cs="Arial"/>
          <w:color w:val="002060"/>
        </w:rPr>
      </w:pPr>
      <w:r w:rsidRPr="00433757">
        <w:rPr>
          <w:noProof/>
          <w:color w:val="002060"/>
        </w:rPr>
        <mc:AlternateContent>
          <mc:Choice Requires="wpg">
            <w:drawing>
              <wp:anchor distT="0" distB="0" distL="114300" distR="114300" simplePos="0" relativeHeight="251665920" behindDoc="1" locked="0" layoutInCell="0" allowOverlap="1" wp14:anchorId="04917539" wp14:editId="3EF99D55">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F4C935"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76UAQAAFQYAAAOAAAAZHJzL2Uyb0RvYy54bWzsWdtu4zYQfS/QfyD0WMCRZEvyBXEWC1+C&#10;Att2gXU/gJaoCyqJKilbThf9984MJVu2s9htmhY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tr3++lAEAABUGAAADgAAAAAAAAAAAAAAAAAuAgAAZHJzL2Uyb0RvYy54bWxQSwECLQAUAAYA&#10;CAAAACEAYRNjot8AAAALAQAADwAAAAAAAAAAAAAAAACqBgAAZHJzL2Rvd25yZXYueG1sUEsFBgAA&#10;AAAEAAQA8wAAALY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OF8EA&#10;AADbAAAADwAAAGRycy9kb3ducmV2LnhtbERP32vCMBB+H+x/CDfY20znoCvVKGMyGMwXq+jrkZxt&#10;tbl0Sab1vzeCsLf7+H7edD7YTpzIh9axgtdRBoJYO9NyrWCz/nopQISIbLBzTAouFGA+e3yYYmnc&#10;mVd0qmItUgiHEhU0MfallEE3ZDGMXE+cuL3zFmOCvpbG4zmF206OsyyXFltODQ329NmQPlZ/VsHi&#10;rdZ+edjF3+JHbg9y6/NKvyv1/DR8TEBEGuK/+O7+Nml+Drdf0g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jhf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jQ78A&#10;AADbAAAADwAAAGRycy9kb3ducmV2LnhtbERPTYvCMBC9L/gfwgh7EU13D65Wo4gi7NWoeB2asQ02&#10;k9JktfrrN4LgbR7vc+bLztXiSm2wnhV8jTIQxIU3lksFh/12OAERIrLB2jMpuFOA5aL3Mcfc+Bvv&#10;6KpjKVIIhxwVVDE2uZShqMhhGPmGOHFn3zqMCbalNC3eUrir5XeWjaVDy6mhwobWFRUX/ecUHPVJ&#10;D+hip/osH1ZuBtNd3BulPvvdagYiUhff4pf716T5P/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1aND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aZcEA&#10;AADbAAAADwAAAGRycy9kb3ducmV2LnhtbERPTWsCMRC9C/0PYQreNFsFu90apVSEgl7cFnsdkunu&#10;2s1kTVJd/70RCt7m8T5nvuxtK07kQ+NYwdM4A0GsnWm4UvD1uR7lIEJENtg6JgUXCrBcPAzmWBh3&#10;5h2dyliJFMKhQAV1jF0hZdA1WQxj1xEn7sd5izFBX0nj8ZzCbSsnWTaTFhtODTV29F6T/i3/rILV&#10;tNJ+e/iOx3wj9we597NSPys1fOzfXkFE6uNd/O/+MGn+C9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WGm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14:paraId="40DF5F9F" w14:textId="77777777" w:rsidR="008502BD" w:rsidRPr="00433757" w:rsidRDefault="008502BD" w:rsidP="00067415">
      <w:pPr>
        <w:rPr>
          <w:rFonts w:ascii="Arial" w:hAnsi="Arial" w:cs="Arial"/>
          <w:b/>
          <w:iCs/>
          <w:color w:val="002060"/>
        </w:rPr>
      </w:pPr>
      <w:r w:rsidRPr="00433757">
        <w:rPr>
          <w:rFonts w:ascii="Arial" w:hAnsi="Arial" w:cs="Arial"/>
          <w:color w:val="002060"/>
        </w:rPr>
        <w:t xml:space="preserve">Thank you for your interest in NHS Greater Glasgow and Clyde, we look forward to receiving your application. </w:t>
      </w:r>
    </w:p>
    <w:p w14:paraId="54641C25" w14:textId="5533BC2F" w:rsidR="008502BD" w:rsidRPr="00433757" w:rsidRDefault="00DD5F68" w:rsidP="00067415">
      <w:pPr>
        <w:rPr>
          <w:rFonts w:ascii="Calibri" w:hAnsi="Calibri"/>
          <w:color w:val="002060"/>
        </w:rPr>
      </w:pPr>
      <w:r w:rsidRPr="00433757">
        <w:rPr>
          <w:noProof/>
          <w:color w:val="002060"/>
        </w:rPr>
        <mc:AlternateContent>
          <mc:Choice Requires="wpg">
            <w:drawing>
              <wp:anchor distT="0" distB="0" distL="114300" distR="114300" simplePos="0" relativeHeight="251664896" behindDoc="1" locked="0" layoutInCell="0" allowOverlap="1" wp14:anchorId="5B4AC7B9" wp14:editId="3C84FEE7">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0C1C2B"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2z6molMEAABQGAAADgAAAAAAAAAAAAAAAAAuAgAAZHJzL2Uyb0RvYy54bWxQSwECLQAU&#10;AAYACAAAACEAYRNjot8AAAALAQAADwAAAAAAAAAAAAAAAACtBgAAZHJzL2Rvd25yZXYueG1sUEsF&#10;BgAAAAAEAAQA8wAAALk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yg8AA&#10;AADbAAAADwAAAGRycy9kb3ducmV2LnhtbERPzYrCMBC+C75DGMGbpvagS9corqAIomD1AWab2abY&#10;TEoTte7TbwRhb/Px/c582dla3Kn1lWMFk3ECgrhwuuJSweW8GX2A8AFZY+2YFDzJw3LR780x0+7B&#10;J7rnoRQxhH2GCkwITSalLwxZ9GPXEEfux7UWQ4RtKXWLjxhua5kmyVRarDg2GGxobai45jerYHpi&#10;qav98WBns/T3+mXK7e57pdRw0K0+QQTqwr/47d7pOD+F1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Lyg8AAAADb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14:paraId="1F9898ED" w14:textId="77777777" w:rsidR="008502BD" w:rsidRPr="00433757" w:rsidRDefault="008502BD" w:rsidP="00067415">
      <w:pPr>
        <w:spacing w:after="200" w:line="276" w:lineRule="auto"/>
        <w:rPr>
          <w:rFonts w:ascii="Arial" w:hAnsi="Arial" w:cs="Arial"/>
          <w:b/>
          <w:iCs/>
          <w:color w:val="002060"/>
        </w:rPr>
      </w:pPr>
    </w:p>
    <w:p w14:paraId="3C2F7BA3" w14:textId="77777777" w:rsidR="008502BD" w:rsidRPr="00433757" w:rsidRDefault="008502BD" w:rsidP="00067415">
      <w:pPr>
        <w:spacing w:after="200" w:line="276" w:lineRule="auto"/>
        <w:rPr>
          <w:rFonts w:ascii="Arial" w:hAnsi="Arial" w:cs="Arial"/>
          <w:b/>
          <w:iCs/>
          <w:color w:val="002060"/>
        </w:rPr>
      </w:pPr>
    </w:p>
    <w:p w14:paraId="04A6F742" w14:textId="77777777" w:rsidR="008502BD" w:rsidRPr="00433757" w:rsidRDefault="008502BD" w:rsidP="00067415">
      <w:pPr>
        <w:spacing w:after="200" w:line="276" w:lineRule="auto"/>
        <w:rPr>
          <w:rFonts w:ascii="Arial" w:hAnsi="Arial" w:cs="Arial"/>
          <w:b/>
          <w:iCs/>
          <w:color w:val="002060"/>
        </w:rPr>
      </w:pPr>
    </w:p>
    <w:p w14:paraId="146846B1" w14:textId="77777777" w:rsidR="008502BD" w:rsidRPr="00433757" w:rsidRDefault="008502BD" w:rsidP="00067415">
      <w:pPr>
        <w:spacing w:after="200" w:line="276" w:lineRule="auto"/>
        <w:rPr>
          <w:rFonts w:ascii="Arial" w:hAnsi="Arial" w:cs="Arial"/>
          <w:b/>
          <w:iCs/>
          <w:color w:val="002060"/>
        </w:rPr>
      </w:pPr>
    </w:p>
    <w:p w14:paraId="7F6CB21D" w14:textId="0B1BB93A" w:rsidR="008502BD" w:rsidRPr="00433757" w:rsidRDefault="00DD5F6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008502BD" w:rsidRPr="00433757">
        <w:rPr>
          <w:rFonts w:ascii="Arial" w:hAnsi="Arial" w:cs="Arial"/>
          <w:b/>
          <w:bCs/>
          <w:color w:val="002060"/>
          <w:sz w:val="32"/>
          <w:szCs w:val="32"/>
        </w:rPr>
        <w:t>:</w:t>
      </w:r>
      <w:r w:rsidR="008502BD" w:rsidRPr="00433757">
        <w:rPr>
          <w:rFonts w:ascii="Arial" w:hAnsi="Arial" w:cs="Arial"/>
          <w:b/>
          <w:bCs/>
          <w:color w:val="002060"/>
          <w:sz w:val="32"/>
          <w:szCs w:val="32"/>
        </w:rPr>
        <w:tab/>
      </w:r>
    </w:p>
    <w:p w14:paraId="07F9FD1F" w14:textId="77777777" w:rsidR="008502BD" w:rsidRPr="00433757" w:rsidRDefault="008502BD" w:rsidP="00067415">
      <w:pPr>
        <w:kinsoku w:val="0"/>
        <w:overflowPunct w:val="0"/>
        <w:jc w:val="both"/>
        <w:rPr>
          <w:rFonts w:ascii="Arial" w:hAnsi="Arial" w:cs="Arial"/>
          <w:b/>
          <w:bCs/>
          <w:color w:val="002060"/>
          <w:sz w:val="32"/>
        </w:rPr>
      </w:pPr>
      <w:r w:rsidRPr="00433757">
        <w:rPr>
          <w:rFonts w:ascii="Arial" w:hAnsi="Arial" w:cs="Arial"/>
          <w:b/>
          <w:bCs/>
          <w:color w:val="002060"/>
          <w:sz w:val="32"/>
          <w:szCs w:val="32"/>
        </w:rPr>
        <w:t>About NHS Greater Glasgow and Clyde</w:t>
      </w:r>
    </w:p>
    <w:p w14:paraId="1C704809" w14:textId="77777777" w:rsidR="008502BD" w:rsidRPr="00433757" w:rsidRDefault="008502BD" w:rsidP="00067415">
      <w:pPr>
        <w:rPr>
          <w:rFonts w:ascii="Arial" w:hAnsi="Arial" w:cs="Arial"/>
          <w:color w:val="002060"/>
        </w:rPr>
      </w:pPr>
    </w:p>
    <w:p w14:paraId="1A883679" w14:textId="14013DF6" w:rsidR="008502BD" w:rsidRPr="00433757" w:rsidRDefault="008502BD" w:rsidP="00067415">
      <w:pPr>
        <w:jc w:val="both"/>
        <w:rPr>
          <w:rFonts w:ascii="Arial" w:hAnsi="Arial" w:cs="Arial"/>
          <w:color w:val="002060"/>
        </w:rPr>
      </w:pPr>
      <w:r w:rsidRPr="00433757">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D5F68" w:rsidRPr="00433757">
        <w:rPr>
          <w:noProof/>
          <w:color w:val="002060"/>
        </w:rPr>
        <mc:AlternateContent>
          <mc:Choice Requires="wpg">
            <w:drawing>
              <wp:anchor distT="0" distB="0" distL="114300" distR="114300" simplePos="0" relativeHeight="251666944" behindDoc="1" locked="0" layoutInCell="0" allowOverlap="1" wp14:anchorId="5EDCF100" wp14:editId="5B02C30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2E9019"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NqVAQAAEw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oHqrm6rNLh4aV7tZgBuMBq1oy2sORyrtD/z&#10;blMAGmBcjAvgl+VtCoBDotsU4Gvmqrf76hfvqzRphZE1TTTa8TrOxPvPNDU4/RPg4R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N8tg2pUBAAAT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mc:Fallback>
        </mc:AlternateContent>
      </w:r>
    </w:p>
    <w:p w14:paraId="769E7215" w14:textId="77777777" w:rsidR="008502BD" w:rsidRPr="00433757" w:rsidRDefault="008502BD" w:rsidP="00067415">
      <w:pPr>
        <w:spacing w:before="300" w:after="300"/>
        <w:jc w:val="both"/>
        <w:rPr>
          <w:rFonts w:ascii="Arial" w:hAnsi="Arial" w:cs="Arial"/>
          <w:color w:val="002060"/>
        </w:rPr>
      </w:pPr>
      <w:r w:rsidRPr="00433757">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433757" w:rsidRDefault="008502BD" w:rsidP="00067415">
      <w:pPr>
        <w:pStyle w:val="Heading2"/>
        <w:ind w:left="0"/>
        <w:rPr>
          <w:color w:val="002060"/>
          <w:sz w:val="24"/>
          <w:szCs w:val="24"/>
        </w:rPr>
      </w:pPr>
      <w:r w:rsidRPr="00433757">
        <w:rPr>
          <w:color w:val="002060"/>
          <w:sz w:val="24"/>
          <w:szCs w:val="24"/>
        </w:rPr>
        <w:t>Capital Building Modernisation Programme</w:t>
      </w:r>
    </w:p>
    <w:p w14:paraId="7D53AFFE" w14:textId="77777777" w:rsidR="008502BD" w:rsidRPr="00433757" w:rsidRDefault="008502BD" w:rsidP="00067415">
      <w:pPr>
        <w:pStyle w:val="NormalWeb"/>
        <w:spacing w:after="0"/>
        <w:jc w:val="both"/>
        <w:rPr>
          <w:rFonts w:ascii="Arial" w:hAnsi="Arial" w:cs="Arial"/>
          <w:color w:val="002060"/>
        </w:rPr>
      </w:pPr>
      <w:r w:rsidRPr="00433757">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433757" w:rsidRDefault="008502BD" w:rsidP="00067415">
      <w:pPr>
        <w:pStyle w:val="NormalWeb"/>
        <w:spacing w:after="0"/>
        <w:jc w:val="both"/>
        <w:rPr>
          <w:rFonts w:ascii="Arial" w:hAnsi="Arial" w:cs="Arial"/>
          <w:color w:val="002060"/>
        </w:rPr>
      </w:pPr>
    </w:p>
    <w:p w14:paraId="4E3310D4" w14:textId="77777777" w:rsidR="008502BD" w:rsidRPr="00433757" w:rsidRDefault="008502BD" w:rsidP="00067415">
      <w:pPr>
        <w:jc w:val="both"/>
        <w:rPr>
          <w:rFonts w:ascii="Arial" w:hAnsi="Arial" w:cs="Arial"/>
          <w:b/>
          <w:bCs/>
          <w:color w:val="002060"/>
        </w:rPr>
      </w:pPr>
      <w:r w:rsidRPr="00433757">
        <w:rPr>
          <w:rFonts w:ascii="Arial" w:hAnsi="Arial" w:cs="Arial"/>
          <w:b/>
          <w:bCs/>
          <w:color w:val="002060"/>
        </w:rPr>
        <w:t>NHS Greater Glasgow and Clyde, Acute Services Division</w:t>
      </w:r>
    </w:p>
    <w:p w14:paraId="18196232" w14:textId="77777777" w:rsidR="008502BD" w:rsidRPr="00433757" w:rsidRDefault="008502BD" w:rsidP="00067415">
      <w:pPr>
        <w:shd w:val="clear" w:color="auto" w:fill="FFFFFF"/>
        <w:jc w:val="both"/>
        <w:rPr>
          <w:rFonts w:ascii="Calibri" w:hAnsi="Calibri" w:cs="Arial"/>
          <w:bCs/>
          <w:color w:val="002060"/>
        </w:rPr>
      </w:pPr>
    </w:p>
    <w:p w14:paraId="20D8CF17" w14:textId="77777777" w:rsidR="008502BD" w:rsidRPr="00433757" w:rsidRDefault="00E30E13" w:rsidP="00067415">
      <w:pPr>
        <w:shd w:val="clear" w:color="auto" w:fill="FFFFFF"/>
        <w:jc w:val="both"/>
        <w:rPr>
          <w:rFonts w:ascii="Arial" w:hAnsi="Arial" w:cs="Arial"/>
          <w:color w:val="002060"/>
        </w:rPr>
      </w:pPr>
      <w:r w:rsidRPr="00433757">
        <w:rPr>
          <w:noProof/>
          <w:color w:val="002060"/>
        </w:rPr>
        <w:drawing>
          <wp:anchor distT="0" distB="0" distL="114300" distR="114300" simplePos="0" relativeHeight="251658752"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33757">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433757">
        <w:rPr>
          <w:rFonts w:ascii="Arial" w:hAnsi="Arial" w:cs="Arial"/>
          <w:color w:val="002060"/>
        </w:rPr>
        <w:t xml:space="preserve"> </w:t>
      </w:r>
    </w:p>
    <w:p w14:paraId="388D5E4D" w14:textId="77777777" w:rsidR="008502BD" w:rsidRPr="00433757" w:rsidRDefault="008502BD" w:rsidP="00067415">
      <w:pPr>
        <w:shd w:val="clear" w:color="auto" w:fill="FFFFFF"/>
        <w:jc w:val="both"/>
        <w:rPr>
          <w:rFonts w:ascii="Arial" w:hAnsi="Arial" w:cs="Arial"/>
          <w:color w:val="002060"/>
        </w:rPr>
      </w:pPr>
    </w:p>
    <w:p w14:paraId="22678B9D" w14:textId="77777777" w:rsidR="008502BD" w:rsidRPr="00433757" w:rsidRDefault="008502BD" w:rsidP="00067415">
      <w:pPr>
        <w:rPr>
          <w:rFonts w:ascii="Arial" w:hAnsi="Arial" w:cs="Arial"/>
          <w:color w:val="002060"/>
        </w:rPr>
      </w:pPr>
      <w:r w:rsidRPr="00433757">
        <w:rPr>
          <w:rFonts w:ascii="Arial" w:hAnsi="Arial" w:cs="Arial"/>
          <w:color w:val="002060"/>
        </w:rPr>
        <w:t>The dimensions of the Directorates/Sectors are around:</w:t>
      </w:r>
    </w:p>
    <w:p w14:paraId="7963BF21" w14:textId="77777777" w:rsidR="008502BD" w:rsidRPr="00433757"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433757" w:rsidRPr="00433757" w14:paraId="73A81134" w14:textId="77777777" w:rsidTr="00E65521">
        <w:tc>
          <w:tcPr>
            <w:tcW w:w="3319" w:type="dxa"/>
          </w:tcPr>
          <w:p w14:paraId="02A83E91" w14:textId="77777777" w:rsidR="008502BD" w:rsidRPr="00433757" w:rsidRDefault="008502BD" w:rsidP="00067415">
            <w:pPr>
              <w:jc w:val="center"/>
              <w:rPr>
                <w:rFonts w:ascii="Arial" w:hAnsi="Arial" w:cs="Arial"/>
                <w:b/>
                <w:color w:val="002060"/>
              </w:rPr>
            </w:pPr>
            <w:r w:rsidRPr="00433757">
              <w:rPr>
                <w:rFonts w:ascii="Arial" w:hAnsi="Arial" w:cs="Arial"/>
                <w:b/>
                <w:color w:val="002060"/>
              </w:rPr>
              <w:t>Sector/Directorate</w:t>
            </w:r>
          </w:p>
        </w:tc>
        <w:tc>
          <w:tcPr>
            <w:tcW w:w="3319" w:type="dxa"/>
          </w:tcPr>
          <w:p w14:paraId="0B74F19C" w14:textId="77777777" w:rsidR="008502BD" w:rsidRPr="00433757" w:rsidRDefault="008502BD" w:rsidP="00067415">
            <w:pPr>
              <w:jc w:val="center"/>
              <w:rPr>
                <w:rFonts w:ascii="Arial" w:hAnsi="Arial" w:cs="Arial"/>
                <w:b/>
                <w:color w:val="002060"/>
              </w:rPr>
            </w:pPr>
            <w:r w:rsidRPr="00433757">
              <w:rPr>
                <w:rFonts w:ascii="Arial" w:hAnsi="Arial" w:cs="Arial"/>
                <w:b/>
                <w:color w:val="002060"/>
              </w:rPr>
              <w:t>Budget (£m)</w:t>
            </w:r>
          </w:p>
        </w:tc>
        <w:tc>
          <w:tcPr>
            <w:tcW w:w="3319" w:type="dxa"/>
          </w:tcPr>
          <w:p w14:paraId="2065923E" w14:textId="77777777" w:rsidR="008502BD" w:rsidRPr="00433757" w:rsidRDefault="008502BD" w:rsidP="00067415">
            <w:pPr>
              <w:jc w:val="center"/>
              <w:rPr>
                <w:rFonts w:ascii="Arial" w:hAnsi="Arial" w:cs="Arial"/>
                <w:b/>
                <w:color w:val="002060"/>
              </w:rPr>
            </w:pPr>
            <w:r w:rsidRPr="00433757">
              <w:rPr>
                <w:rFonts w:ascii="Arial" w:hAnsi="Arial" w:cs="Arial"/>
                <w:b/>
                <w:color w:val="002060"/>
              </w:rPr>
              <w:t>Staff numbers</w:t>
            </w:r>
          </w:p>
        </w:tc>
      </w:tr>
      <w:tr w:rsidR="00433757" w:rsidRPr="00433757" w14:paraId="7DBAF521" w14:textId="77777777" w:rsidTr="00E65521">
        <w:tc>
          <w:tcPr>
            <w:tcW w:w="3319" w:type="dxa"/>
          </w:tcPr>
          <w:p w14:paraId="11A8EDCB" w14:textId="77777777" w:rsidR="008502BD" w:rsidRPr="00433757" w:rsidRDefault="008502BD" w:rsidP="00067415">
            <w:pPr>
              <w:jc w:val="center"/>
              <w:rPr>
                <w:rFonts w:ascii="Arial" w:hAnsi="Arial" w:cs="Arial"/>
                <w:color w:val="002060"/>
              </w:rPr>
            </w:pPr>
            <w:r w:rsidRPr="00433757">
              <w:rPr>
                <w:rFonts w:ascii="Arial" w:hAnsi="Arial" w:cs="Arial"/>
                <w:color w:val="002060"/>
              </w:rPr>
              <w:t>South</w:t>
            </w:r>
          </w:p>
        </w:tc>
        <w:tc>
          <w:tcPr>
            <w:tcW w:w="3319" w:type="dxa"/>
          </w:tcPr>
          <w:p w14:paraId="18B74437" w14:textId="77777777" w:rsidR="008502BD" w:rsidRPr="00433757" w:rsidRDefault="008502BD" w:rsidP="00067415">
            <w:pPr>
              <w:jc w:val="center"/>
              <w:rPr>
                <w:rFonts w:ascii="Arial" w:hAnsi="Arial" w:cs="Arial"/>
                <w:color w:val="002060"/>
              </w:rPr>
            </w:pPr>
            <w:r w:rsidRPr="00433757">
              <w:rPr>
                <w:rFonts w:ascii="Arial" w:hAnsi="Arial" w:cs="Arial"/>
                <w:color w:val="002060"/>
              </w:rPr>
              <w:t>£353m</w:t>
            </w:r>
          </w:p>
        </w:tc>
        <w:tc>
          <w:tcPr>
            <w:tcW w:w="3319" w:type="dxa"/>
          </w:tcPr>
          <w:p w14:paraId="49C09FB0" w14:textId="77777777" w:rsidR="008502BD" w:rsidRPr="00433757" w:rsidRDefault="008502BD" w:rsidP="00067415">
            <w:pPr>
              <w:jc w:val="center"/>
              <w:rPr>
                <w:rFonts w:ascii="Arial" w:hAnsi="Arial" w:cs="Arial"/>
                <w:color w:val="002060"/>
              </w:rPr>
            </w:pPr>
            <w:r w:rsidRPr="00433757">
              <w:rPr>
                <w:rFonts w:ascii="Arial" w:hAnsi="Arial" w:cs="Arial"/>
                <w:color w:val="002060"/>
              </w:rPr>
              <w:t>5,116</w:t>
            </w:r>
          </w:p>
        </w:tc>
      </w:tr>
      <w:tr w:rsidR="00433757" w:rsidRPr="00433757" w14:paraId="01FAEE87" w14:textId="77777777" w:rsidTr="00E65521">
        <w:tc>
          <w:tcPr>
            <w:tcW w:w="3319" w:type="dxa"/>
          </w:tcPr>
          <w:p w14:paraId="085AFD29" w14:textId="77777777" w:rsidR="008502BD" w:rsidRPr="00433757" w:rsidRDefault="008502BD" w:rsidP="00067415">
            <w:pPr>
              <w:jc w:val="center"/>
              <w:rPr>
                <w:rFonts w:ascii="Arial" w:hAnsi="Arial" w:cs="Arial"/>
                <w:color w:val="002060"/>
              </w:rPr>
            </w:pPr>
            <w:r w:rsidRPr="00433757">
              <w:rPr>
                <w:rFonts w:ascii="Arial" w:hAnsi="Arial" w:cs="Arial"/>
                <w:color w:val="002060"/>
              </w:rPr>
              <w:t>Regional</w:t>
            </w:r>
          </w:p>
        </w:tc>
        <w:tc>
          <w:tcPr>
            <w:tcW w:w="3319" w:type="dxa"/>
          </w:tcPr>
          <w:p w14:paraId="25AEBF46" w14:textId="77777777" w:rsidR="008502BD" w:rsidRPr="00433757" w:rsidRDefault="008502BD" w:rsidP="00067415">
            <w:pPr>
              <w:jc w:val="center"/>
              <w:rPr>
                <w:rFonts w:ascii="Arial" w:hAnsi="Arial" w:cs="Arial"/>
                <w:color w:val="002060"/>
              </w:rPr>
            </w:pPr>
            <w:r w:rsidRPr="00433757">
              <w:rPr>
                <w:rFonts w:ascii="Arial" w:hAnsi="Arial" w:cs="Arial"/>
                <w:color w:val="002060"/>
              </w:rPr>
              <w:t>£273m</w:t>
            </w:r>
          </w:p>
        </w:tc>
        <w:tc>
          <w:tcPr>
            <w:tcW w:w="3319" w:type="dxa"/>
          </w:tcPr>
          <w:p w14:paraId="3BECAECE" w14:textId="77777777" w:rsidR="008502BD" w:rsidRPr="00433757" w:rsidRDefault="008502BD" w:rsidP="00067415">
            <w:pPr>
              <w:jc w:val="center"/>
              <w:rPr>
                <w:rFonts w:ascii="Arial" w:hAnsi="Arial" w:cs="Arial"/>
                <w:color w:val="002060"/>
              </w:rPr>
            </w:pPr>
            <w:r w:rsidRPr="00433757">
              <w:rPr>
                <w:rFonts w:ascii="Arial" w:hAnsi="Arial" w:cs="Arial"/>
                <w:color w:val="002060"/>
              </w:rPr>
              <w:t>3,486</w:t>
            </w:r>
          </w:p>
        </w:tc>
      </w:tr>
      <w:tr w:rsidR="00433757" w:rsidRPr="00433757" w14:paraId="0E898E80" w14:textId="77777777" w:rsidTr="00E65521">
        <w:tc>
          <w:tcPr>
            <w:tcW w:w="3319" w:type="dxa"/>
          </w:tcPr>
          <w:p w14:paraId="129D74C8" w14:textId="77777777" w:rsidR="008502BD" w:rsidRPr="00433757" w:rsidRDefault="008502BD" w:rsidP="00067415">
            <w:pPr>
              <w:jc w:val="center"/>
              <w:rPr>
                <w:rFonts w:ascii="Arial" w:hAnsi="Arial" w:cs="Arial"/>
                <w:color w:val="002060"/>
              </w:rPr>
            </w:pPr>
            <w:r w:rsidRPr="00433757">
              <w:rPr>
                <w:rFonts w:ascii="Arial" w:hAnsi="Arial" w:cs="Arial"/>
                <w:color w:val="002060"/>
              </w:rPr>
              <w:t>North</w:t>
            </w:r>
          </w:p>
        </w:tc>
        <w:tc>
          <w:tcPr>
            <w:tcW w:w="3319" w:type="dxa"/>
          </w:tcPr>
          <w:p w14:paraId="3D95D7ED" w14:textId="77777777" w:rsidR="008502BD" w:rsidRPr="00433757" w:rsidRDefault="008502BD" w:rsidP="00067415">
            <w:pPr>
              <w:jc w:val="center"/>
              <w:rPr>
                <w:rFonts w:ascii="Arial" w:hAnsi="Arial" w:cs="Arial"/>
                <w:color w:val="002060"/>
              </w:rPr>
            </w:pPr>
            <w:r w:rsidRPr="00433757">
              <w:rPr>
                <w:rFonts w:ascii="Arial" w:hAnsi="Arial" w:cs="Arial"/>
                <w:color w:val="002060"/>
              </w:rPr>
              <w:t>£193m</w:t>
            </w:r>
          </w:p>
        </w:tc>
        <w:tc>
          <w:tcPr>
            <w:tcW w:w="3319" w:type="dxa"/>
          </w:tcPr>
          <w:p w14:paraId="38898394" w14:textId="77777777" w:rsidR="008502BD" w:rsidRPr="00433757" w:rsidRDefault="008502BD" w:rsidP="00067415">
            <w:pPr>
              <w:jc w:val="center"/>
              <w:rPr>
                <w:rFonts w:ascii="Arial" w:hAnsi="Arial" w:cs="Arial"/>
                <w:color w:val="002060"/>
              </w:rPr>
            </w:pPr>
            <w:r w:rsidRPr="00433757">
              <w:rPr>
                <w:rFonts w:ascii="Arial" w:hAnsi="Arial" w:cs="Arial"/>
                <w:color w:val="002060"/>
              </w:rPr>
              <w:t>3,397</w:t>
            </w:r>
          </w:p>
        </w:tc>
      </w:tr>
      <w:tr w:rsidR="00433757" w:rsidRPr="00433757" w14:paraId="754A47E7" w14:textId="77777777" w:rsidTr="00E65521">
        <w:tc>
          <w:tcPr>
            <w:tcW w:w="3319" w:type="dxa"/>
          </w:tcPr>
          <w:p w14:paraId="4E2C6DC9" w14:textId="77777777" w:rsidR="008502BD" w:rsidRPr="00433757" w:rsidRDefault="008502BD" w:rsidP="00067415">
            <w:pPr>
              <w:jc w:val="center"/>
              <w:rPr>
                <w:rFonts w:ascii="Arial" w:hAnsi="Arial" w:cs="Arial"/>
                <w:color w:val="002060"/>
              </w:rPr>
            </w:pPr>
            <w:r w:rsidRPr="00433757">
              <w:rPr>
                <w:rFonts w:ascii="Arial" w:hAnsi="Arial" w:cs="Arial"/>
                <w:color w:val="002060"/>
              </w:rPr>
              <w:t>W&amp;C</w:t>
            </w:r>
          </w:p>
        </w:tc>
        <w:tc>
          <w:tcPr>
            <w:tcW w:w="3319" w:type="dxa"/>
          </w:tcPr>
          <w:p w14:paraId="197C9515" w14:textId="77777777" w:rsidR="008502BD" w:rsidRPr="00433757" w:rsidRDefault="008502BD" w:rsidP="00067415">
            <w:pPr>
              <w:jc w:val="center"/>
              <w:rPr>
                <w:rFonts w:ascii="Arial" w:hAnsi="Arial" w:cs="Arial"/>
                <w:color w:val="002060"/>
              </w:rPr>
            </w:pPr>
            <w:r w:rsidRPr="00433757">
              <w:rPr>
                <w:rFonts w:ascii="Arial" w:hAnsi="Arial" w:cs="Arial"/>
                <w:color w:val="002060"/>
              </w:rPr>
              <w:t>£193m</w:t>
            </w:r>
          </w:p>
        </w:tc>
        <w:tc>
          <w:tcPr>
            <w:tcW w:w="3319" w:type="dxa"/>
          </w:tcPr>
          <w:p w14:paraId="5B701108" w14:textId="77777777" w:rsidR="008502BD" w:rsidRPr="00433757" w:rsidRDefault="008502BD" w:rsidP="00067415">
            <w:pPr>
              <w:jc w:val="center"/>
              <w:rPr>
                <w:rFonts w:ascii="Arial" w:hAnsi="Arial" w:cs="Arial"/>
                <w:color w:val="002060"/>
              </w:rPr>
            </w:pPr>
            <w:r w:rsidRPr="00433757">
              <w:rPr>
                <w:rFonts w:ascii="Arial" w:hAnsi="Arial" w:cs="Arial"/>
                <w:color w:val="002060"/>
              </w:rPr>
              <w:t>2,961</w:t>
            </w:r>
          </w:p>
        </w:tc>
      </w:tr>
      <w:tr w:rsidR="00433757" w:rsidRPr="00433757" w14:paraId="118EB76A" w14:textId="77777777" w:rsidTr="00E65521">
        <w:tc>
          <w:tcPr>
            <w:tcW w:w="3319" w:type="dxa"/>
          </w:tcPr>
          <w:p w14:paraId="3DB56D9E" w14:textId="77777777" w:rsidR="008502BD" w:rsidRPr="00433757" w:rsidRDefault="008502BD" w:rsidP="00067415">
            <w:pPr>
              <w:jc w:val="center"/>
              <w:rPr>
                <w:rFonts w:ascii="Arial" w:hAnsi="Arial" w:cs="Arial"/>
                <w:color w:val="002060"/>
              </w:rPr>
            </w:pPr>
            <w:r w:rsidRPr="00433757">
              <w:rPr>
                <w:rFonts w:ascii="Arial" w:hAnsi="Arial" w:cs="Arial"/>
                <w:color w:val="002060"/>
              </w:rPr>
              <w:t>Diagnostics</w:t>
            </w:r>
          </w:p>
        </w:tc>
        <w:tc>
          <w:tcPr>
            <w:tcW w:w="3319" w:type="dxa"/>
          </w:tcPr>
          <w:p w14:paraId="743B143F" w14:textId="77777777" w:rsidR="008502BD" w:rsidRPr="00433757" w:rsidRDefault="008502BD" w:rsidP="00067415">
            <w:pPr>
              <w:jc w:val="center"/>
              <w:rPr>
                <w:rFonts w:ascii="Arial" w:hAnsi="Arial" w:cs="Arial"/>
                <w:color w:val="002060"/>
              </w:rPr>
            </w:pPr>
            <w:r w:rsidRPr="00433757">
              <w:rPr>
                <w:rFonts w:ascii="Arial" w:hAnsi="Arial" w:cs="Arial"/>
                <w:color w:val="002060"/>
              </w:rPr>
              <w:t>£187m</w:t>
            </w:r>
          </w:p>
        </w:tc>
        <w:tc>
          <w:tcPr>
            <w:tcW w:w="3319" w:type="dxa"/>
          </w:tcPr>
          <w:p w14:paraId="1984AA87" w14:textId="77777777" w:rsidR="008502BD" w:rsidRPr="00433757" w:rsidRDefault="008502BD" w:rsidP="00067415">
            <w:pPr>
              <w:jc w:val="center"/>
              <w:rPr>
                <w:rFonts w:ascii="Arial" w:hAnsi="Arial" w:cs="Arial"/>
                <w:color w:val="002060"/>
              </w:rPr>
            </w:pPr>
            <w:r w:rsidRPr="00433757">
              <w:rPr>
                <w:rFonts w:ascii="Arial" w:hAnsi="Arial" w:cs="Arial"/>
                <w:color w:val="002060"/>
              </w:rPr>
              <w:t>2,765</w:t>
            </w:r>
          </w:p>
        </w:tc>
      </w:tr>
      <w:tr w:rsidR="00433757" w:rsidRPr="00433757" w14:paraId="0BC5543B" w14:textId="77777777" w:rsidTr="00E65521">
        <w:tc>
          <w:tcPr>
            <w:tcW w:w="3319" w:type="dxa"/>
          </w:tcPr>
          <w:p w14:paraId="2B1F2418" w14:textId="77777777" w:rsidR="008502BD" w:rsidRPr="00433757" w:rsidRDefault="008502BD" w:rsidP="00067415">
            <w:pPr>
              <w:jc w:val="center"/>
              <w:rPr>
                <w:rFonts w:ascii="Arial" w:hAnsi="Arial" w:cs="Arial"/>
                <w:color w:val="002060"/>
              </w:rPr>
            </w:pPr>
            <w:r w:rsidRPr="00433757">
              <w:rPr>
                <w:rFonts w:ascii="Arial" w:hAnsi="Arial" w:cs="Arial"/>
                <w:color w:val="002060"/>
              </w:rPr>
              <w:t>Clyde</w:t>
            </w:r>
          </w:p>
        </w:tc>
        <w:tc>
          <w:tcPr>
            <w:tcW w:w="3319" w:type="dxa"/>
          </w:tcPr>
          <w:p w14:paraId="64B8643D" w14:textId="77777777" w:rsidR="008502BD" w:rsidRPr="00433757" w:rsidRDefault="008502BD" w:rsidP="00067415">
            <w:pPr>
              <w:jc w:val="center"/>
              <w:rPr>
                <w:rFonts w:ascii="Arial" w:hAnsi="Arial" w:cs="Arial"/>
                <w:color w:val="002060"/>
              </w:rPr>
            </w:pPr>
            <w:r w:rsidRPr="00433757">
              <w:rPr>
                <w:rFonts w:ascii="Arial" w:hAnsi="Arial" w:cs="Arial"/>
                <w:color w:val="002060"/>
              </w:rPr>
              <w:t>£177m</w:t>
            </w:r>
          </w:p>
        </w:tc>
        <w:tc>
          <w:tcPr>
            <w:tcW w:w="3319" w:type="dxa"/>
          </w:tcPr>
          <w:p w14:paraId="10EA68DB" w14:textId="77777777" w:rsidR="008502BD" w:rsidRPr="00433757" w:rsidRDefault="008502BD" w:rsidP="00067415">
            <w:pPr>
              <w:jc w:val="center"/>
              <w:rPr>
                <w:rFonts w:ascii="Arial" w:hAnsi="Arial" w:cs="Arial"/>
                <w:color w:val="002060"/>
              </w:rPr>
            </w:pPr>
            <w:r w:rsidRPr="00433757">
              <w:rPr>
                <w:rFonts w:ascii="Arial" w:hAnsi="Arial" w:cs="Arial"/>
                <w:color w:val="002060"/>
              </w:rPr>
              <w:t>3,019</w:t>
            </w:r>
          </w:p>
        </w:tc>
      </w:tr>
      <w:tr w:rsidR="00433757" w:rsidRPr="00433757" w14:paraId="18579579" w14:textId="77777777" w:rsidTr="00E65521">
        <w:tc>
          <w:tcPr>
            <w:tcW w:w="3319" w:type="dxa"/>
          </w:tcPr>
          <w:p w14:paraId="2C3D1787" w14:textId="77777777" w:rsidR="008502BD" w:rsidRPr="00433757" w:rsidRDefault="008502BD" w:rsidP="00067415">
            <w:pPr>
              <w:jc w:val="center"/>
              <w:rPr>
                <w:rFonts w:ascii="Arial" w:hAnsi="Arial" w:cs="Arial"/>
                <w:color w:val="002060"/>
              </w:rPr>
            </w:pPr>
            <w:r w:rsidRPr="00433757">
              <w:rPr>
                <w:rFonts w:ascii="Arial" w:hAnsi="Arial" w:cs="Arial"/>
                <w:color w:val="002060"/>
              </w:rPr>
              <w:t>Acute corporate</w:t>
            </w:r>
          </w:p>
        </w:tc>
        <w:tc>
          <w:tcPr>
            <w:tcW w:w="3319" w:type="dxa"/>
          </w:tcPr>
          <w:p w14:paraId="3EBC6372" w14:textId="77777777" w:rsidR="008502BD" w:rsidRPr="00433757" w:rsidRDefault="008502BD" w:rsidP="00067415">
            <w:pPr>
              <w:jc w:val="center"/>
              <w:rPr>
                <w:rFonts w:ascii="Arial" w:hAnsi="Arial" w:cs="Arial"/>
                <w:color w:val="002060"/>
              </w:rPr>
            </w:pPr>
            <w:r w:rsidRPr="00433757">
              <w:rPr>
                <w:rFonts w:ascii="Arial" w:hAnsi="Arial" w:cs="Arial"/>
                <w:color w:val="002060"/>
              </w:rPr>
              <w:t>£24m</w:t>
            </w:r>
          </w:p>
        </w:tc>
        <w:tc>
          <w:tcPr>
            <w:tcW w:w="3319" w:type="dxa"/>
          </w:tcPr>
          <w:p w14:paraId="5C3FD83D" w14:textId="77777777" w:rsidR="008502BD" w:rsidRPr="00433757" w:rsidRDefault="008502BD" w:rsidP="00067415">
            <w:pPr>
              <w:jc w:val="center"/>
              <w:rPr>
                <w:rFonts w:ascii="Arial" w:hAnsi="Arial" w:cs="Arial"/>
                <w:color w:val="002060"/>
              </w:rPr>
            </w:pPr>
            <w:r w:rsidRPr="00433757">
              <w:rPr>
                <w:rFonts w:ascii="Arial" w:hAnsi="Arial" w:cs="Arial"/>
                <w:color w:val="002060"/>
              </w:rPr>
              <w:t>49</w:t>
            </w:r>
          </w:p>
        </w:tc>
      </w:tr>
      <w:tr w:rsidR="00433757" w:rsidRPr="00433757" w14:paraId="5019DB9F" w14:textId="77777777" w:rsidTr="00E65521">
        <w:tc>
          <w:tcPr>
            <w:tcW w:w="3319" w:type="dxa"/>
          </w:tcPr>
          <w:p w14:paraId="730DF95A" w14:textId="77777777" w:rsidR="008502BD" w:rsidRPr="00433757" w:rsidRDefault="008502BD" w:rsidP="00067415">
            <w:pPr>
              <w:jc w:val="center"/>
              <w:rPr>
                <w:rFonts w:ascii="Arial" w:hAnsi="Arial" w:cs="Arial"/>
                <w:b/>
                <w:color w:val="002060"/>
              </w:rPr>
            </w:pPr>
            <w:r w:rsidRPr="00433757">
              <w:rPr>
                <w:rFonts w:ascii="Arial" w:hAnsi="Arial" w:cs="Arial"/>
                <w:b/>
                <w:color w:val="002060"/>
              </w:rPr>
              <w:t>TOTAL</w:t>
            </w:r>
          </w:p>
        </w:tc>
        <w:tc>
          <w:tcPr>
            <w:tcW w:w="3319" w:type="dxa"/>
          </w:tcPr>
          <w:p w14:paraId="7A23ECF3" w14:textId="77777777" w:rsidR="008502BD" w:rsidRPr="00433757" w:rsidRDefault="008502BD" w:rsidP="00067415">
            <w:pPr>
              <w:jc w:val="center"/>
              <w:rPr>
                <w:rFonts w:ascii="Arial" w:hAnsi="Arial" w:cs="Arial"/>
                <w:b/>
                <w:color w:val="002060"/>
              </w:rPr>
            </w:pPr>
            <w:r w:rsidRPr="00433757">
              <w:rPr>
                <w:rFonts w:ascii="Arial" w:hAnsi="Arial" w:cs="Arial"/>
                <w:b/>
                <w:color w:val="002060"/>
              </w:rPr>
              <w:t>£1400M</w:t>
            </w:r>
          </w:p>
        </w:tc>
        <w:tc>
          <w:tcPr>
            <w:tcW w:w="3319" w:type="dxa"/>
          </w:tcPr>
          <w:p w14:paraId="4F461ED6" w14:textId="77777777" w:rsidR="008502BD" w:rsidRPr="00433757" w:rsidRDefault="008502BD" w:rsidP="00067415">
            <w:pPr>
              <w:jc w:val="center"/>
              <w:rPr>
                <w:rFonts w:ascii="Arial" w:hAnsi="Arial" w:cs="Arial"/>
                <w:b/>
                <w:color w:val="002060"/>
              </w:rPr>
            </w:pPr>
            <w:r w:rsidRPr="00433757">
              <w:rPr>
                <w:rFonts w:ascii="Arial" w:hAnsi="Arial" w:cs="Arial"/>
                <w:b/>
                <w:color w:val="002060"/>
              </w:rPr>
              <w:t>20,793</w:t>
            </w:r>
          </w:p>
        </w:tc>
      </w:tr>
    </w:tbl>
    <w:p w14:paraId="0B0B417A" w14:textId="77777777" w:rsidR="008502BD" w:rsidRPr="00433757" w:rsidRDefault="008502BD" w:rsidP="00067415">
      <w:pPr>
        <w:pStyle w:val="BodyText"/>
        <w:ind w:right="121"/>
        <w:rPr>
          <w:rFonts w:ascii="Arial" w:hAnsi="Arial" w:cs="Arial"/>
          <w:color w:val="002060"/>
          <w:sz w:val="22"/>
          <w:szCs w:val="22"/>
        </w:rPr>
      </w:pPr>
    </w:p>
    <w:p w14:paraId="49DB8936" w14:textId="77777777" w:rsidR="008502BD" w:rsidRPr="00433757" w:rsidRDefault="008502BD" w:rsidP="00067415">
      <w:pPr>
        <w:jc w:val="both"/>
        <w:rPr>
          <w:rFonts w:ascii="Arial" w:hAnsi="Arial" w:cs="Arial"/>
          <w:color w:val="002060"/>
        </w:rPr>
      </w:pPr>
      <w:r w:rsidRPr="00433757">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433757" w:rsidRDefault="008502BD" w:rsidP="00067415">
      <w:pPr>
        <w:jc w:val="both"/>
        <w:rPr>
          <w:rFonts w:ascii="Arial" w:hAnsi="Arial" w:cs="Arial"/>
          <w:color w:val="002060"/>
        </w:rPr>
      </w:pPr>
    </w:p>
    <w:p w14:paraId="560C17C9" w14:textId="77777777" w:rsidR="008502BD" w:rsidRPr="00433757" w:rsidRDefault="008502BD" w:rsidP="00067415">
      <w:pPr>
        <w:jc w:val="both"/>
        <w:rPr>
          <w:rFonts w:ascii="Arial" w:hAnsi="Arial" w:cs="Arial"/>
          <w:color w:val="002060"/>
        </w:rPr>
      </w:pPr>
      <w:r w:rsidRPr="00433757">
        <w:rPr>
          <w:rFonts w:ascii="Arial" w:hAnsi="Arial" w:cs="Arial"/>
          <w:color w:val="002060"/>
        </w:rPr>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433757" w:rsidRDefault="008502BD" w:rsidP="00067415">
      <w:pPr>
        <w:pStyle w:val="Heading2"/>
        <w:ind w:left="0"/>
        <w:rPr>
          <w:b w:val="0"/>
          <w:bCs w:val="0"/>
          <w:color w:val="002060"/>
          <w:sz w:val="24"/>
          <w:szCs w:val="24"/>
        </w:rPr>
      </w:pPr>
    </w:p>
    <w:p w14:paraId="03E7247F" w14:textId="77777777" w:rsidR="008502BD" w:rsidRPr="00433757" w:rsidRDefault="008502BD" w:rsidP="00067415">
      <w:pPr>
        <w:pStyle w:val="Heading2"/>
        <w:ind w:left="0"/>
        <w:rPr>
          <w:color w:val="002060"/>
          <w:sz w:val="24"/>
          <w:szCs w:val="24"/>
        </w:rPr>
      </w:pPr>
      <w:r w:rsidRPr="00433757">
        <w:rPr>
          <w:color w:val="002060"/>
          <w:sz w:val="24"/>
          <w:szCs w:val="24"/>
        </w:rPr>
        <w:t>Queen Elizabeth University Hospital and Royal Hospital for Children</w:t>
      </w:r>
    </w:p>
    <w:p w14:paraId="556FDD53" w14:textId="77777777" w:rsidR="008502BD" w:rsidRPr="00433757" w:rsidRDefault="008502BD" w:rsidP="00067415">
      <w:pPr>
        <w:jc w:val="both"/>
        <w:rPr>
          <w:rFonts w:ascii="Arial" w:hAnsi="Arial" w:cs="Arial"/>
          <w:color w:val="002060"/>
        </w:rPr>
      </w:pPr>
    </w:p>
    <w:p w14:paraId="3F8A940A" w14:textId="77777777" w:rsidR="008502BD" w:rsidRPr="00433757" w:rsidRDefault="008502BD" w:rsidP="00067415">
      <w:pPr>
        <w:jc w:val="both"/>
        <w:rPr>
          <w:rFonts w:ascii="Arial" w:hAnsi="Arial" w:cs="Arial"/>
          <w:color w:val="002060"/>
        </w:rPr>
      </w:pPr>
      <w:r w:rsidRPr="00433757">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433757" w:rsidRDefault="008502BD" w:rsidP="00067415">
      <w:pPr>
        <w:jc w:val="both"/>
        <w:rPr>
          <w:rFonts w:ascii="Arial" w:hAnsi="Arial" w:cs="Arial"/>
          <w:color w:val="002060"/>
        </w:rPr>
      </w:pPr>
    </w:p>
    <w:p w14:paraId="318346C6" w14:textId="77777777" w:rsidR="008502BD" w:rsidRPr="00433757" w:rsidRDefault="008502BD" w:rsidP="00067415">
      <w:pPr>
        <w:jc w:val="both"/>
        <w:rPr>
          <w:rFonts w:ascii="Arial" w:hAnsi="Arial" w:cs="Arial"/>
          <w:color w:val="002060"/>
        </w:rPr>
      </w:pPr>
      <w:r w:rsidRPr="00433757">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433757" w:rsidRDefault="008502BD" w:rsidP="00067415">
      <w:pPr>
        <w:jc w:val="both"/>
        <w:rPr>
          <w:rFonts w:ascii="Arial" w:hAnsi="Arial" w:cs="Arial"/>
          <w:color w:val="002060"/>
        </w:rPr>
      </w:pPr>
    </w:p>
    <w:p w14:paraId="4D26493B" w14:textId="77777777" w:rsidR="008502BD" w:rsidRPr="00433757" w:rsidRDefault="00E30E13" w:rsidP="00067415">
      <w:pPr>
        <w:jc w:val="both"/>
        <w:rPr>
          <w:rFonts w:ascii="Arial" w:hAnsi="Arial" w:cs="Arial"/>
          <w:b/>
          <w:color w:val="002060"/>
        </w:rPr>
      </w:pPr>
      <w:r w:rsidRPr="00433757">
        <w:rPr>
          <w:noProof/>
          <w:color w:val="002060"/>
        </w:rPr>
        <w:drawing>
          <wp:anchor distT="0" distB="0" distL="114300" distR="114300" simplePos="0" relativeHeight="251655680"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33757">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4" w:history="1">
        <w:r w:rsidR="008502BD" w:rsidRPr="00433757">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433757" w:rsidRDefault="008502BD" w:rsidP="00067415">
      <w:pPr>
        <w:jc w:val="both"/>
        <w:rPr>
          <w:rFonts w:ascii="Arial" w:hAnsi="Arial" w:cs="Arial"/>
          <w:color w:val="002060"/>
        </w:rPr>
      </w:pPr>
    </w:p>
    <w:p w14:paraId="78E24536" w14:textId="77777777" w:rsidR="008502BD" w:rsidRPr="00433757" w:rsidRDefault="008502BD" w:rsidP="00067415">
      <w:pPr>
        <w:jc w:val="both"/>
        <w:rPr>
          <w:rFonts w:ascii="Arial" w:hAnsi="Arial" w:cs="Arial"/>
          <w:color w:val="002060"/>
        </w:rPr>
      </w:pPr>
      <w:r w:rsidRPr="00433757">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433757" w:rsidRDefault="008502BD" w:rsidP="00067415">
      <w:pPr>
        <w:jc w:val="both"/>
        <w:rPr>
          <w:rFonts w:ascii="Arial" w:hAnsi="Arial" w:cs="Arial"/>
          <w:b/>
          <w:bCs/>
          <w:color w:val="002060"/>
        </w:rPr>
      </w:pPr>
    </w:p>
    <w:p w14:paraId="019A177D" w14:textId="77777777" w:rsidR="008502BD" w:rsidRPr="00433757" w:rsidRDefault="008502BD" w:rsidP="00067415">
      <w:pPr>
        <w:jc w:val="both"/>
        <w:rPr>
          <w:rFonts w:ascii="Arial" w:hAnsi="Arial" w:cs="Arial"/>
          <w:color w:val="002060"/>
        </w:rPr>
      </w:pPr>
      <w:r w:rsidRPr="00433757">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433757" w:rsidRDefault="008502BD" w:rsidP="00067415">
      <w:pPr>
        <w:jc w:val="both"/>
        <w:rPr>
          <w:rFonts w:ascii="Arial" w:hAnsi="Arial" w:cs="Arial"/>
          <w:color w:val="002060"/>
        </w:rPr>
      </w:pPr>
    </w:p>
    <w:p w14:paraId="502C60E2" w14:textId="77777777" w:rsidR="008502BD" w:rsidRPr="00433757" w:rsidRDefault="008502BD" w:rsidP="00067415">
      <w:pPr>
        <w:jc w:val="both"/>
        <w:rPr>
          <w:rFonts w:ascii="Arial" w:hAnsi="Arial" w:cs="Arial"/>
          <w:color w:val="002060"/>
        </w:rPr>
      </w:pPr>
      <w:r w:rsidRPr="00433757">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433757" w:rsidRDefault="008502BD" w:rsidP="00067415">
      <w:pPr>
        <w:jc w:val="both"/>
        <w:rPr>
          <w:rFonts w:ascii="Arial" w:hAnsi="Arial" w:cs="Arial"/>
          <w:color w:val="002060"/>
        </w:rPr>
      </w:pPr>
    </w:p>
    <w:p w14:paraId="42CF5A4E" w14:textId="77777777" w:rsidR="008502BD" w:rsidRPr="00433757" w:rsidRDefault="008502BD" w:rsidP="00067415">
      <w:pPr>
        <w:jc w:val="both"/>
        <w:rPr>
          <w:rStyle w:val="Hyperlink"/>
          <w:rFonts w:ascii="Arial" w:hAnsi="Arial" w:cs="Arial"/>
          <w:b/>
          <w:color w:val="002060"/>
        </w:rPr>
      </w:pPr>
      <w:r w:rsidRPr="00433757">
        <w:rPr>
          <w:rFonts w:ascii="Arial" w:hAnsi="Arial" w:cs="Arial"/>
          <w:color w:val="002060"/>
        </w:rPr>
        <w:t xml:space="preserve">Further information is available at </w:t>
      </w:r>
      <w:r w:rsidR="009563BF" w:rsidRPr="00433757">
        <w:rPr>
          <w:rFonts w:ascii="Arial" w:hAnsi="Arial" w:cs="Arial"/>
          <w:b/>
          <w:color w:val="002060"/>
        </w:rPr>
        <w:fldChar w:fldCharType="begin"/>
      </w:r>
      <w:r w:rsidRPr="00433757">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433757">
        <w:rPr>
          <w:rFonts w:ascii="Arial" w:hAnsi="Arial" w:cs="Arial"/>
          <w:b/>
          <w:color w:val="002060"/>
        </w:rPr>
        <w:fldChar w:fldCharType="separate"/>
      </w:r>
      <w:r w:rsidRPr="00433757">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433757" w:rsidRDefault="009563BF" w:rsidP="00067415">
      <w:pPr>
        <w:rPr>
          <w:color w:val="002060"/>
        </w:rPr>
      </w:pPr>
      <w:r w:rsidRPr="00433757">
        <w:rPr>
          <w:rFonts w:ascii="Arial" w:hAnsi="Arial" w:cs="Arial"/>
          <w:b/>
          <w:color w:val="002060"/>
        </w:rPr>
        <w:fldChar w:fldCharType="end"/>
      </w:r>
    </w:p>
    <w:p w14:paraId="4A208058" w14:textId="77777777" w:rsidR="008502BD" w:rsidRPr="00433757" w:rsidRDefault="008502BD" w:rsidP="00067415">
      <w:pPr>
        <w:pStyle w:val="Heading2"/>
        <w:ind w:left="0"/>
        <w:rPr>
          <w:color w:val="002060"/>
          <w:sz w:val="24"/>
          <w:szCs w:val="24"/>
        </w:rPr>
      </w:pPr>
      <w:r w:rsidRPr="00433757">
        <w:rPr>
          <w:color w:val="002060"/>
          <w:sz w:val="24"/>
          <w:szCs w:val="24"/>
        </w:rPr>
        <w:t>Education and Research</w:t>
      </w:r>
    </w:p>
    <w:p w14:paraId="5BE889CE" w14:textId="77777777" w:rsidR="008502BD" w:rsidRPr="00433757" w:rsidRDefault="008502BD" w:rsidP="00067415">
      <w:pPr>
        <w:rPr>
          <w:color w:val="002060"/>
        </w:rPr>
      </w:pPr>
    </w:p>
    <w:p w14:paraId="02FB9BE0" w14:textId="77777777" w:rsidR="008502BD" w:rsidRPr="00433757" w:rsidRDefault="008502BD" w:rsidP="00067415">
      <w:pPr>
        <w:pStyle w:val="NormalWeb"/>
        <w:rPr>
          <w:rFonts w:ascii="Arial" w:hAnsi="Arial" w:cs="Arial"/>
          <w:color w:val="002060"/>
        </w:rPr>
      </w:pPr>
      <w:r w:rsidRPr="00433757">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433757">
        <w:rPr>
          <w:rFonts w:ascii="Arial" w:hAnsi="Arial" w:cs="Arial"/>
          <w:color w:val="002060"/>
          <w:spacing w:val="1"/>
        </w:rPr>
        <w:t>h</w:t>
      </w:r>
      <w:r w:rsidRPr="00433757">
        <w:rPr>
          <w:rFonts w:ascii="Arial" w:hAnsi="Arial" w:cs="Arial"/>
          <w:color w:val="002060"/>
        </w:rPr>
        <w:t>e</w:t>
      </w:r>
      <w:r w:rsidRPr="00433757">
        <w:rPr>
          <w:rFonts w:ascii="Arial" w:hAnsi="Arial" w:cs="Arial"/>
          <w:color w:val="002060"/>
          <w:spacing w:val="39"/>
        </w:rPr>
        <w:t xml:space="preserve"> </w:t>
      </w:r>
      <w:r w:rsidRPr="00433757">
        <w:rPr>
          <w:rFonts w:ascii="Arial" w:hAnsi="Arial" w:cs="Arial"/>
          <w:color w:val="002060"/>
        </w:rPr>
        <w:t>e</w:t>
      </w:r>
      <w:r w:rsidRPr="00433757">
        <w:rPr>
          <w:rFonts w:ascii="Arial" w:hAnsi="Arial" w:cs="Arial"/>
          <w:color w:val="002060"/>
          <w:spacing w:val="-2"/>
        </w:rPr>
        <w:t>du</w:t>
      </w:r>
      <w:r w:rsidRPr="00433757">
        <w:rPr>
          <w:rFonts w:ascii="Arial" w:hAnsi="Arial" w:cs="Arial"/>
          <w:color w:val="002060"/>
        </w:rPr>
        <w:t>cation</w:t>
      </w:r>
      <w:r w:rsidRPr="00433757">
        <w:rPr>
          <w:rFonts w:ascii="Arial" w:hAnsi="Arial" w:cs="Arial"/>
          <w:color w:val="002060"/>
          <w:spacing w:val="40"/>
        </w:rPr>
        <w:t xml:space="preserve"> </w:t>
      </w:r>
      <w:r w:rsidRPr="00433757">
        <w:rPr>
          <w:rFonts w:ascii="Arial" w:hAnsi="Arial" w:cs="Arial"/>
          <w:color w:val="002060"/>
          <w:spacing w:val="-2"/>
        </w:rPr>
        <w:t>a</w:t>
      </w:r>
      <w:r w:rsidRPr="00433757">
        <w:rPr>
          <w:rFonts w:ascii="Arial" w:hAnsi="Arial" w:cs="Arial"/>
          <w:color w:val="002060"/>
        </w:rPr>
        <w:t>nd</w:t>
      </w:r>
      <w:r w:rsidRPr="00433757">
        <w:rPr>
          <w:rFonts w:ascii="Arial" w:hAnsi="Arial" w:cs="Arial"/>
          <w:color w:val="002060"/>
          <w:spacing w:val="40"/>
        </w:rPr>
        <w:t xml:space="preserve"> </w:t>
      </w:r>
      <w:r w:rsidRPr="00433757">
        <w:rPr>
          <w:rFonts w:ascii="Arial" w:hAnsi="Arial" w:cs="Arial"/>
          <w:color w:val="002060"/>
        </w:rPr>
        <w:t>tra</w:t>
      </w:r>
      <w:r w:rsidRPr="00433757">
        <w:rPr>
          <w:rFonts w:ascii="Arial" w:hAnsi="Arial" w:cs="Arial"/>
          <w:color w:val="002060"/>
          <w:spacing w:val="-3"/>
        </w:rPr>
        <w:t>i</w:t>
      </w:r>
      <w:r w:rsidRPr="00433757">
        <w:rPr>
          <w:rFonts w:ascii="Arial" w:hAnsi="Arial" w:cs="Arial"/>
          <w:color w:val="002060"/>
        </w:rPr>
        <w:t>ning of all our health care professionals   :</w:t>
      </w:r>
    </w:p>
    <w:p w14:paraId="09979368" w14:textId="77777777" w:rsidR="008502BD" w:rsidRPr="00433757" w:rsidRDefault="008502BD" w:rsidP="00355A44">
      <w:pPr>
        <w:numPr>
          <w:ilvl w:val="0"/>
          <w:numId w:val="14"/>
        </w:numPr>
        <w:ind w:left="302"/>
        <w:rPr>
          <w:rFonts w:ascii="Arial" w:hAnsi="Arial" w:cs="Arial"/>
          <w:color w:val="002060"/>
        </w:rPr>
      </w:pPr>
      <w:r w:rsidRPr="00433757">
        <w:rPr>
          <w:rFonts w:ascii="Arial" w:hAnsi="Arial" w:cs="Arial"/>
          <w:color w:val="002060"/>
        </w:rPr>
        <w:t>University of Glasgow</w:t>
      </w:r>
    </w:p>
    <w:p w14:paraId="16FEA4A6" w14:textId="77777777" w:rsidR="008502BD" w:rsidRPr="00433757" w:rsidRDefault="008502BD" w:rsidP="00355A44">
      <w:pPr>
        <w:numPr>
          <w:ilvl w:val="0"/>
          <w:numId w:val="14"/>
        </w:numPr>
        <w:ind w:left="302"/>
        <w:rPr>
          <w:rFonts w:ascii="Arial" w:hAnsi="Arial" w:cs="Arial"/>
          <w:color w:val="002060"/>
        </w:rPr>
      </w:pPr>
      <w:r w:rsidRPr="00433757">
        <w:rPr>
          <w:rFonts w:ascii="Arial" w:hAnsi="Arial" w:cs="Arial"/>
          <w:color w:val="002060"/>
        </w:rPr>
        <w:t>Glasgow Caledonian University</w:t>
      </w:r>
    </w:p>
    <w:p w14:paraId="41FF30B0" w14:textId="77777777" w:rsidR="008502BD" w:rsidRPr="00433757" w:rsidRDefault="008502BD" w:rsidP="00355A44">
      <w:pPr>
        <w:numPr>
          <w:ilvl w:val="0"/>
          <w:numId w:val="14"/>
        </w:numPr>
        <w:ind w:left="302"/>
        <w:rPr>
          <w:rFonts w:ascii="Arial" w:hAnsi="Arial" w:cs="Arial"/>
          <w:color w:val="002060"/>
        </w:rPr>
      </w:pPr>
      <w:r w:rsidRPr="00433757">
        <w:rPr>
          <w:rFonts w:ascii="Arial" w:hAnsi="Arial" w:cs="Arial"/>
          <w:color w:val="002060"/>
        </w:rPr>
        <w:t>University of Strathclyde</w:t>
      </w:r>
    </w:p>
    <w:p w14:paraId="75FBA9F6" w14:textId="77777777" w:rsidR="008502BD" w:rsidRPr="00433757" w:rsidRDefault="008502BD" w:rsidP="00355A44">
      <w:pPr>
        <w:numPr>
          <w:ilvl w:val="0"/>
          <w:numId w:val="14"/>
        </w:numPr>
        <w:ind w:left="302"/>
        <w:rPr>
          <w:rFonts w:ascii="Arial" w:hAnsi="Arial" w:cs="Arial"/>
          <w:color w:val="002060"/>
        </w:rPr>
      </w:pPr>
      <w:r w:rsidRPr="00433757">
        <w:rPr>
          <w:rFonts w:ascii="Arial" w:hAnsi="Arial" w:cs="Arial"/>
          <w:color w:val="002060"/>
        </w:rPr>
        <w:t>The University of the West of Scotland</w:t>
      </w:r>
    </w:p>
    <w:p w14:paraId="52B4389A" w14:textId="77777777" w:rsidR="008502BD" w:rsidRPr="00433757" w:rsidRDefault="008502BD" w:rsidP="00067415">
      <w:pPr>
        <w:spacing w:before="300" w:after="300"/>
        <w:jc w:val="both"/>
        <w:rPr>
          <w:rFonts w:ascii="Arial" w:hAnsi="Arial" w:cs="Arial"/>
          <w:color w:val="002060"/>
        </w:rPr>
      </w:pPr>
      <w:r w:rsidRPr="00433757">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433757" w:rsidRDefault="008502BD" w:rsidP="00067415">
      <w:pPr>
        <w:spacing w:before="300" w:after="300"/>
        <w:jc w:val="both"/>
        <w:rPr>
          <w:rFonts w:ascii="Arial" w:hAnsi="Arial" w:cs="Arial"/>
          <w:color w:val="002060"/>
        </w:rPr>
      </w:pPr>
      <w:r w:rsidRPr="00433757">
        <w:rPr>
          <w:rFonts w:ascii="Arial" w:hAnsi="Arial" w:cs="Arial"/>
          <w:color w:val="002060"/>
        </w:rPr>
        <w:t xml:space="preserve">We work with our six Health and Social Care Partnerships covering Glasgow City, Renfrewshire, East Renfrewshire, Inverclyde, East Dunbartonshire and West Dunbartonshire .   </w:t>
      </w:r>
    </w:p>
    <w:p w14:paraId="14E157CB" w14:textId="77777777" w:rsidR="008502BD" w:rsidRPr="00433757" w:rsidRDefault="008502BD" w:rsidP="00067415">
      <w:pPr>
        <w:spacing w:before="300" w:after="300"/>
        <w:jc w:val="both"/>
        <w:rPr>
          <w:rFonts w:ascii="Arial" w:hAnsi="Arial" w:cs="Arial"/>
          <w:color w:val="002060"/>
        </w:rPr>
      </w:pPr>
      <w:r w:rsidRPr="00433757">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433757" w:rsidRDefault="008502BD" w:rsidP="00067415">
      <w:pPr>
        <w:pStyle w:val="BodyText"/>
        <w:ind w:right="121"/>
        <w:jc w:val="both"/>
        <w:rPr>
          <w:rFonts w:ascii="Arial" w:hAnsi="Arial" w:cs="Arial"/>
          <w:color w:val="002060"/>
          <w:sz w:val="24"/>
          <w:szCs w:val="24"/>
        </w:rPr>
      </w:pPr>
      <w:r w:rsidRPr="00433757">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433757">
        <w:rPr>
          <w:rFonts w:ascii="Arial" w:hAnsi="Arial" w:cs="Arial"/>
          <w:color w:val="002060"/>
          <w:sz w:val="24"/>
          <w:szCs w:val="24"/>
          <w:lang w:val="en-GB"/>
        </w:rPr>
        <w:t>-</w:t>
      </w:r>
      <w:r w:rsidRPr="00433757">
        <w:rPr>
          <w:rFonts w:ascii="Arial" w:hAnsi="Arial" w:cs="Arial"/>
          <w:color w:val="002060"/>
          <w:sz w:val="24"/>
          <w:szCs w:val="24"/>
        </w:rPr>
        <w:t>patients, their relatives and carers and our staff</w:t>
      </w:r>
      <w:r w:rsidRPr="00433757">
        <w:rPr>
          <w:rFonts w:ascii="Arial" w:hAnsi="Arial" w:cs="Arial"/>
          <w:color w:val="002060"/>
          <w:sz w:val="24"/>
          <w:szCs w:val="24"/>
          <w:lang w:val="en-GB"/>
        </w:rPr>
        <w:t xml:space="preserve"> </w:t>
      </w:r>
      <w:r w:rsidRPr="00433757">
        <w:rPr>
          <w:rFonts w:ascii="Arial" w:hAnsi="Arial" w:cs="Arial"/>
          <w:color w:val="002060"/>
          <w:sz w:val="24"/>
          <w:szCs w:val="24"/>
        </w:rPr>
        <w:t>and is focussed on achieving a healthier life for all.</w:t>
      </w:r>
    </w:p>
    <w:p w14:paraId="0C90223A" w14:textId="77777777" w:rsidR="008502BD" w:rsidRPr="00433757" w:rsidRDefault="00E30E13" w:rsidP="00067415">
      <w:pPr>
        <w:spacing w:before="300" w:after="300"/>
        <w:rPr>
          <w:rFonts w:ascii="Arial" w:hAnsi="Arial" w:cs="Arial"/>
          <w:color w:val="002060"/>
        </w:rPr>
      </w:pPr>
      <w:r w:rsidRPr="00433757">
        <w:rPr>
          <w:noProof/>
          <w:color w:val="002060"/>
        </w:rPr>
        <w:drawing>
          <wp:anchor distT="0" distB="0" distL="114300" distR="114300" simplePos="0" relativeHeight="251652608"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33757">
        <w:rPr>
          <w:rFonts w:ascii="Arial" w:hAnsi="Arial" w:cs="Arial"/>
          <w:color w:val="002060"/>
        </w:rPr>
        <w:t>NHS Greater Glasgow and Clyde provides services through 6000 beds across:</w:t>
      </w:r>
    </w:p>
    <w:p w14:paraId="107DBA5A" w14:textId="77777777" w:rsidR="008502BD" w:rsidRPr="00433757" w:rsidRDefault="008502BD" w:rsidP="00355A44">
      <w:pPr>
        <w:numPr>
          <w:ilvl w:val="0"/>
          <w:numId w:val="9"/>
        </w:numPr>
        <w:ind w:left="490"/>
        <w:rPr>
          <w:rFonts w:ascii="Arial" w:hAnsi="Arial" w:cs="Arial"/>
          <w:color w:val="002060"/>
        </w:rPr>
      </w:pPr>
      <w:r w:rsidRPr="00433757">
        <w:rPr>
          <w:rFonts w:ascii="Arial" w:hAnsi="Arial" w:cs="Arial"/>
          <w:color w:val="002060"/>
        </w:rPr>
        <w:t>9 acute inpatient sites</w:t>
      </w:r>
    </w:p>
    <w:p w14:paraId="4262D9C6" w14:textId="77777777" w:rsidR="008502BD" w:rsidRPr="00433757" w:rsidRDefault="008502BD" w:rsidP="00355A44">
      <w:pPr>
        <w:numPr>
          <w:ilvl w:val="0"/>
          <w:numId w:val="9"/>
        </w:numPr>
        <w:ind w:left="490"/>
        <w:rPr>
          <w:rFonts w:ascii="Arial" w:hAnsi="Arial" w:cs="Arial"/>
          <w:color w:val="002060"/>
        </w:rPr>
      </w:pPr>
      <w:r w:rsidRPr="00433757">
        <w:rPr>
          <w:rFonts w:ascii="Arial" w:hAnsi="Arial" w:cs="Arial"/>
          <w:color w:val="002060"/>
        </w:rPr>
        <w:t>The Beatson West of Scotland Cancer Centre</w:t>
      </w:r>
    </w:p>
    <w:p w14:paraId="65495AEB" w14:textId="77777777" w:rsidR="008502BD" w:rsidRPr="00433757" w:rsidRDefault="008502BD" w:rsidP="00355A44">
      <w:pPr>
        <w:numPr>
          <w:ilvl w:val="0"/>
          <w:numId w:val="9"/>
        </w:numPr>
        <w:ind w:left="490"/>
        <w:rPr>
          <w:rFonts w:ascii="Arial" w:hAnsi="Arial" w:cs="Arial"/>
          <w:color w:val="002060"/>
        </w:rPr>
      </w:pPr>
      <w:r w:rsidRPr="00433757">
        <w:rPr>
          <w:rFonts w:ascii="Arial" w:hAnsi="Arial" w:cs="Arial"/>
          <w:color w:val="002060"/>
        </w:rPr>
        <w:t>61 health centres and clinics</w:t>
      </w:r>
    </w:p>
    <w:p w14:paraId="4A31C8FB" w14:textId="77777777" w:rsidR="008502BD" w:rsidRPr="00433757" w:rsidRDefault="008502BD" w:rsidP="00355A44">
      <w:pPr>
        <w:numPr>
          <w:ilvl w:val="0"/>
          <w:numId w:val="9"/>
        </w:numPr>
        <w:ind w:left="490"/>
        <w:rPr>
          <w:rFonts w:ascii="Arial" w:hAnsi="Arial" w:cs="Arial"/>
          <w:color w:val="002060"/>
        </w:rPr>
      </w:pPr>
      <w:r w:rsidRPr="00433757">
        <w:rPr>
          <w:rFonts w:ascii="Arial" w:hAnsi="Arial" w:cs="Arial"/>
          <w:color w:val="002060"/>
        </w:rPr>
        <w:t>10 Mental Health Inpatient sites</w:t>
      </w:r>
    </w:p>
    <w:p w14:paraId="72F81654" w14:textId="77777777" w:rsidR="008502BD" w:rsidRPr="00433757" w:rsidRDefault="008502BD" w:rsidP="00355A44">
      <w:pPr>
        <w:numPr>
          <w:ilvl w:val="0"/>
          <w:numId w:val="9"/>
        </w:numPr>
        <w:ind w:left="490"/>
        <w:rPr>
          <w:rFonts w:ascii="Arial" w:hAnsi="Arial" w:cs="Arial"/>
          <w:color w:val="002060"/>
        </w:rPr>
      </w:pPr>
      <w:r w:rsidRPr="00433757">
        <w:rPr>
          <w:rFonts w:ascii="Arial" w:hAnsi="Arial" w:cs="Arial"/>
          <w:color w:val="002060"/>
        </w:rPr>
        <w:t>6 Mental health long stay rehabilitation sites</w:t>
      </w:r>
    </w:p>
    <w:p w14:paraId="327D89DB" w14:textId="77777777" w:rsidR="008502BD" w:rsidRPr="00433757" w:rsidRDefault="008502BD" w:rsidP="00067415">
      <w:pPr>
        <w:spacing w:before="300" w:after="300"/>
        <w:rPr>
          <w:rFonts w:ascii="Arial" w:hAnsi="Arial" w:cs="Arial"/>
          <w:color w:val="002060"/>
        </w:rPr>
      </w:pPr>
      <w:r w:rsidRPr="00433757">
        <w:rPr>
          <w:rFonts w:ascii="Arial" w:hAnsi="Arial" w:cs="Arial"/>
          <w:color w:val="002060"/>
        </w:rPr>
        <w:t xml:space="preserve">Our Acute care is provided across NHS Glasgow and Clyde on a range of main sites click here to find out more   </w:t>
      </w:r>
      <w:hyperlink r:id="rId35" w:history="1">
        <w:r w:rsidRPr="00433757">
          <w:rPr>
            <w:rStyle w:val="Hyperlink"/>
            <w:rFonts w:ascii="Arial" w:hAnsi="Arial" w:cs="Arial"/>
            <w:b/>
            <w:color w:val="002060"/>
          </w:rPr>
          <w:t>https://www.nhsggc.org.uk/locations/hospitals/</w:t>
        </w:r>
      </w:hyperlink>
      <w:r w:rsidRPr="00433757">
        <w:rPr>
          <w:rFonts w:ascii="Arial" w:hAnsi="Arial" w:cs="Arial"/>
          <w:b/>
          <w:color w:val="002060"/>
        </w:rPr>
        <w:t xml:space="preserve">  </w:t>
      </w:r>
    </w:p>
    <w:p w14:paraId="151E5B6C" w14:textId="77777777" w:rsidR="008502BD" w:rsidRPr="00433757" w:rsidRDefault="004B71F0" w:rsidP="00355A44">
      <w:pPr>
        <w:numPr>
          <w:ilvl w:val="0"/>
          <w:numId w:val="10"/>
        </w:numPr>
        <w:ind w:left="490"/>
        <w:rPr>
          <w:rFonts w:ascii="Arial" w:hAnsi="Arial" w:cs="Arial"/>
          <w:color w:val="002060"/>
        </w:rPr>
      </w:pPr>
      <w:hyperlink r:id="rId36" w:tooltip="Beatson West of Scotland Cancer Centre" w:history="1">
        <w:r w:rsidR="008502BD" w:rsidRPr="00433757">
          <w:rPr>
            <w:rFonts w:ascii="Arial" w:hAnsi="Arial" w:cs="Arial"/>
            <w:bCs/>
            <w:color w:val="002060"/>
          </w:rPr>
          <w:t>Beatson West of Scotland Cancer Centre</w:t>
        </w:r>
      </w:hyperlink>
    </w:p>
    <w:p w14:paraId="48A5EEF0" w14:textId="77777777" w:rsidR="008502BD" w:rsidRPr="00433757" w:rsidRDefault="004B71F0" w:rsidP="00355A44">
      <w:pPr>
        <w:numPr>
          <w:ilvl w:val="0"/>
          <w:numId w:val="10"/>
        </w:numPr>
        <w:ind w:left="490"/>
        <w:rPr>
          <w:rFonts w:ascii="Arial" w:hAnsi="Arial" w:cs="Arial"/>
          <w:color w:val="002060"/>
        </w:rPr>
      </w:pPr>
      <w:hyperlink r:id="rId37" w:tooltip="Gartnavel General Hospital" w:history="1">
        <w:r w:rsidR="008502BD" w:rsidRPr="00433757">
          <w:rPr>
            <w:rFonts w:ascii="Arial" w:hAnsi="Arial" w:cs="Arial"/>
            <w:bCs/>
            <w:color w:val="002060"/>
          </w:rPr>
          <w:t>Gartnavel General Hospital</w:t>
        </w:r>
      </w:hyperlink>
    </w:p>
    <w:p w14:paraId="20CC4994" w14:textId="77777777" w:rsidR="008502BD" w:rsidRPr="00433757" w:rsidRDefault="004B71F0" w:rsidP="00355A44">
      <w:pPr>
        <w:numPr>
          <w:ilvl w:val="0"/>
          <w:numId w:val="10"/>
        </w:numPr>
        <w:ind w:left="490"/>
        <w:rPr>
          <w:rFonts w:ascii="Arial" w:hAnsi="Arial" w:cs="Arial"/>
          <w:color w:val="002060"/>
        </w:rPr>
      </w:pPr>
      <w:hyperlink r:id="rId38" w:tooltip="Glasgow Royal Infirmary" w:history="1">
        <w:r w:rsidR="008502BD" w:rsidRPr="00433757">
          <w:rPr>
            <w:rFonts w:ascii="Arial" w:hAnsi="Arial" w:cs="Arial"/>
            <w:bCs/>
            <w:color w:val="002060"/>
          </w:rPr>
          <w:t>Glasgow Royal Infirmary</w:t>
        </w:r>
      </w:hyperlink>
    </w:p>
    <w:p w14:paraId="582F64D1" w14:textId="77777777" w:rsidR="008502BD" w:rsidRPr="00433757" w:rsidRDefault="004B71F0" w:rsidP="00355A44">
      <w:pPr>
        <w:numPr>
          <w:ilvl w:val="0"/>
          <w:numId w:val="10"/>
        </w:numPr>
        <w:ind w:left="490"/>
        <w:rPr>
          <w:rFonts w:ascii="Arial" w:hAnsi="Arial" w:cs="Arial"/>
          <w:color w:val="002060"/>
        </w:rPr>
      </w:pPr>
      <w:hyperlink r:id="rId39" w:tooltip="Inverclyde Royal Hospital" w:history="1">
        <w:r w:rsidR="008502BD" w:rsidRPr="00433757">
          <w:rPr>
            <w:rFonts w:ascii="Arial" w:hAnsi="Arial" w:cs="Arial"/>
            <w:bCs/>
            <w:color w:val="002060"/>
          </w:rPr>
          <w:t>Inverclyde Royal Hospital</w:t>
        </w:r>
      </w:hyperlink>
    </w:p>
    <w:p w14:paraId="2D3B8CA7" w14:textId="77777777" w:rsidR="008502BD" w:rsidRPr="00433757" w:rsidRDefault="004B71F0" w:rsidP="00355A44">
      <w:pPr>
        <w:numPr>
          <w:ilvl w:val="0"/>
          <w:numId w:val="10"/>
        </w:numPr>
        <w:ind w:left="490"/>
        <w:rPr>
          <w:rFonts w:ascii="Arial" w:hAnsi="Arial" w:cs="Arial"/>
          <w:color w:val="002060"/>
        </w:rPr>
      </w:pPr>
      <w:hyperlink r:id="rId40" w:tooltip="Lightburn Hospital" w:history="1">
        <w:r w:rsidR="008502BD" w:rsidRPr="00433757">
          <w:rPr>
            <w:rFonts w:ascii="Arial" w:hAnsi="Arial" w:cs="Arial"/>
            <w:bCs/>
            <w:color w:val="002060"/>
          </w:rPr>
          <w:t>Lightburn Hospital</w:t>
        </w:r>
      </w:hyperlink>
    </w:p>
    <w:p w14:paraId="608FBDA1" w14:textId="77777777" w:rsidR="008502BD" w:rsidRPr="00433757" w:rsidRDefault="004B71F0" w:rsidP="00355A44">
      <w:pPr>
        <w:numPr>
          <w:ilvl w:val="0"/>
          <w:numId w:val="10"/>
        </w:numPr>
        <w:ind w:left="490"/>
        <w:rPr>
          <w:rFonts w:ascii="Arial" w:hAnsi="Arial" w:cs="Arial"/>
          <w:color w:val="002060"/>
        </w:rPr>
      </w:pPr>
      <w:hyperlink r:id="rId41" w:tooltip="Queen Elizabeth University Hospital" w:history="1">
        <w:r w:rsidR="008502BD" w:rsidRPr="00433757">
          <w:rPr>
            <w:rFonts w:ascii="Arial" w:hAnsi="Arial" w:cs="Arial"/>
            <w:bCs/>
            <w:color w:val="002060"/>
          </w:rPr>
          <w:t>Queen Elizabeth University Hospital</w:t>
        </w:r>
      </w:hyperlink>
      <w:r w:rsidR="008502BD" w:rsidRPr="00433757">
        <w:rPr>
          <w:rFonts w:ascii="Arial" w:hAnsi="Arial" w:cs="Arial"/>
          <w:color w:val="002060"/>
        </w:rPr>
        <w:t xml:space="preserve"> </w:t>
      </w:r>
    </w:p>
    <w:p w14:paraId="056AB6F6" w14:textId="77777777" w:rsidR="008502BD" w:rsidRPr="00433757" w:rsidRDefault="004B71F0" w:rsidP="00355A44">
      <w:pPr>
        <w:numPr>
          <w:ilvl w:val="0"/>
          <w:numId w:val="10"/>
        </w:numPr>
        <w:ind w:left="490"/>
        <w:rPr>
          <w:rFonts w:ascii="Arial" w:hAnsi="Arial" w:cs="Arial"/>
          <w:color w:val="002060"/>
        </w:rPr>
      </w:pPr>
      <w:hyperlink r:id="rId42" w:tooltip="Royal Hospital for Children" w:history="1">
        <w:r w:rsidR="008502BD" w:rsidRPr="00433757">
          <w:rPr>
            <w:rFonts w:ascii="Arial" w:hAnsi="Arial" w:cs="Arial"/>
            <w:bCs/>
            <w:color w:val="002060"/>
          </w:rPr>
          <w:t xml:space="preserve">Royal Hospital for Children </w:t>
        </w:r>
      </w:hyperlink>
    </w:p>
    <w:p w14:paraId="69F9BD4D" w14:textId="77777777" w:rsidR="008502BD" w:rsidRPr="00433757" w:rsidRDefault="008502BD" w:rsidP="00355A44">
      <w:pPr>
        <w:numPr>
          <w:ilvl w:val="0"/>
          <w:numId w:val="10"/>
        </w:numPr>
        <w:ind w:left="490"/>
        <w:rPr>
          <w:rFonts w:ascii="Arial" w:hAnsi="Arial" w:cs="Arial"/>
          <w:color w:val="002060"/>
        </w:rPr>
      </w:pPr>
      <w:r w:rsidRPr="00433757">
        <w:rPr>
          <w:rFonts w:ascii="Arial" w:hAnsi="Arial" w:cs="Arial"/>
          <w:color w:val="002060"/>
        </w:rPr>
        <w:t xml:space="preserve">The Institute of Neurological Sciences </w:t>
      </w:r>
    </w:p>
    <w:p w14:paraId="2CE02D2F" w14:textId="77777777" w:rsidR="008502BD" w:rsidRPr="00433757" w:rsidRDefault="008502BD" w:rsidP="00355A44">
      <w:pPr>
        <w:numPr>
          <w:ilvl w:val="0"/>
          <w:numId w:val="10"/>
        </w:numPr>
        <w:ind w:left="490"/>
        <w:rPr>
          <w:rFonts w:ascii="Arial" w:hAnsi="Arial" w:cs="Arial"/>
          <w:color w:val="002060"/>
        </w:rPr>
      </w:pPr>
      <w:r w:rsidRPr="00433757">
        <w:rPr>
          <w:rFonts w:ascii="Arial" w:hAnsi="Arial" w:cs="Arial"/>
          <w:color w:val="002060"/>
        </w:rPr>
        <w:t xml:space="preserve">Princess Royal Maternity Hospital </w:t>
      </w:r>
    </w:p>
    <w:p w14:paraId="2F32215E" w14:textId="77777777" w:rsidR="008502BD" w:rsidRPr="00433757" w:rsidRDefault="004B71F0" w:rsidP="00355A44">
      <w:pPr>
        <w:numPr>
          <w:ilvl w:val="0"/>
          <w:numId w:val="10"/>
        </w:numPr>
        <w:ind w:left="490"/>
        <w:rPr>
          <w:rFonts w:ascii="Arial" w:hAnsi="Arial" w:cs="Arial"/>
          <w:color w:val="002060"/>
        </w:rPr>
      </w:pPr>
      <w:hyperlink r:id="rId43" w:tooltip="Royal Alexandra Hospital" w:history="1">
        <w:r w:rsidR="008502BD" w:rsidRPr="00433757">
          <w:rPr>
            <w:rFonts w:ascii="Arial" w:hAnsi="Arial" w:cs="Arial"/>
            <w:bCs/>
            <w:color w:val="002060"/>
          </w:rPr>
          <w:t>Royal Alexandra Hospital</w:t>
        </w:r>
      </w:hyperlink>
    </w:p>
    <w:p w14:paraId="3136DCF4" w14:textId="77777777" w:rsidR="008502BD" w:rsidRPr="00433757" w:rsidRDefault="004B71F0" w:rsidP="00355A44">
      <w:pPr>
        <w:numPr>
          <w:ilvl w:val="0"/>
          <w:numId w:val="10"/>
        </w:numPr>
        <w:ind w:left="490"/>
        <w:rPr>
          <w:rFonts w:ascii="Arial" w:hAnsi="Arial" w:cs="Arial"/>
          <w:color w:val="002060"/>
        </w:rPr>
      </w:pPr>
      <w:hyperlink r:id="rId44" w:tooltip="Vale of Leven Hospital" w:history="1">
        <w:r w:rsidR="008502BD" w:rsidRPr="00433757">
          <w:rPr>
            <w:rFonts w:ascii="Arial" w:hAnsi="Arial" w:cs="Arial"/>
            <w:bCs/>
            <w:color w:val="002060"/>
          </w:rPr>
          <w:t>Vale of Leven Hospital</w:t>
        </w:r>
      </w:hyperlink>
    </w:p>
    <w:p w14:paraId="20C75343" w14:textId="77777777" w:rsidR="008502BD" w:rsidRPr="00433757" w:rsidRDefault="008502BD" w:rsidP="00067415">
      <w:pPr>
        <w:spacing w:before="300" w:after="300"/>
        <w:rPr>
          <w:rFonts w:ascii="Arial" w:hAnsi="Arial" w:cs="Arial"/>
          <w:color w:val="002060"/>
        </w:rPr>
      </w:pPr>
      <w:r w:rsidRPr="00433757">
        <w:rPr>
          <w:rFonts w:ascii="Arial" w:hAnsi="Arial" w:cs="Arial"/>
          <w:color w:val="002060"/>
        </w:rPr>
        <w:t>3 Ambulatory care hospitals are located at:</w:t>
      </w:r>
    </w:p>
    <w:p w14:paraId="19D1E3EB" w14:textId="77777777" w:rsidR="008502BD" w:rsidRPr="00433757" w:rsidRDefault="004B71F0" w:rsidP="00067415">
      <w:pPr>
        <w:numPr>
          <w:ilvl w:val="0"/>
          <w:numId w:val="15"/>
        </w:numPr>
        <w:rPr>
          <w:rFonts w:ascii="Arial" w:hAnsi="Arial" w:cs="Arial"/>
          <w:color w:val="002060"/>
        </w:rPr>
      </w:pPr>
      <w:hyperlink r:id="rId45" w:tooltip="New Stobhill Hospital" w:history="1">
        <w:r w:rsidR="008502BD" w:rsidRPr="00433757">
          <w:rPr>
            <w:rFonts w:ascii="Arial" w:hAnsi="Arial" w:cs="Arial"/>
            <w:bCs/>
            <w:color w:val="002060"/>
          </w:rPr>
          <w:t>New Stobhill Hospital</w:t>
        </w:r>
      </w:hyperlink>
    </w:p>
    <w:p w14:paraId="24217927" w14:textId="77777777" w:rsidR="008502BD" w:rsidRPr="00433757" w:rsidRDefault="004B71F0" w:rsidP="00067415">
      <w:pPr>
        <w:numPr>
          <w:ilvl w:val="0"/>
          <w:numId w:val="15"/>
        </w:numPr>
        <w:rPr>
          <w:rFonts w:ascii="Arial" w:hAnsi="Arial" w:cs="Arial"/>
          <w:color w:val="002060"/>
        </w:rPr>
      </w:pPr>
      <w:hyperlink r:id="rId46" w:tooltip="New Victoria Hospital" w:history="1">
        <w:r w:rsidR="008502BD" w:rsidRPr="00433757">
          <w:rPr>
            <w:rFonts w:ascii="Arial" w:hAnsi="Arial" w:cs="Arial"/>
            <w:bCs/>
            <w:color w:val="002060"/>
          </w:rPr>
          <w:t xml:space="preserve">New Victoria Hospital </w:t>
        </w:r>
      </w:hyperlink>
    </w:p>
    <w:p w14:paraId="33318B49" w14:textId="77777777" w:rsidR="008502BD" w:rsidRPr="00433757" w:rsidRDefault="004B71F0" w:rsidP="00067415">
      <w:pPr>
        <w:numPr>
          <w:ilvl w:val="0"/>
          <w:numId w:val="15"/>
        </w:numPr>
        <w:rPr>
          <w:rFonts w:ascii="Arial" w:hAnsi="Arial" w:cs="Arial"/>
          <w:color w:val="002060"/>
        </w:rPr>
      </w:pPr>
      <w:hyperlink r:id="rId47" w:tgtFrame="_blank" w:tooltip="West Glasgow Ambulatory Care Hospital" w:history="1">
        <w:r w:rsidR="008502BD" w:rsidRPr="00433757">
          <w:rPr>
            <w:rFonts w:ascii="Arial" w:hAnsi="Arial" w:cs="Arial"/>
            <w:bCs/>
            <w:color w:val="002060"/>
          </w:rPr>
          <w:t>West Glasgow Ambulatory Care Hospital</w:t>
        </w:r>
      </w:hyperlink>
    </w:p>
    <w:p w14:paraId="0EB93941" w14:textId="77777777" w:rsidR="008502BD" w:rsidRPr="00433757" w:rsidRDefault="008502BD" w:rsidP="00067415">
      <w:pPr>
        <w:spacing w:before="300" w:beforeAutospacing="1" w:after="300"/>
        <w:jc w:val="both"/>
        <w:rPr>
          <w:rFonts w:ascii="Arial" w:hAnsi="Arial" w:cs="Arial"/>
          <w:color w:val="002060"/>
        </w:rPr>
      </w:pPr>
      <w:r w:rsidRPr="00433757">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2D61BE5" w14:textId="77777777" w:rsidR="008502BD" w:rsidRPr="00433757" w:rsidRDefault="008502BD" w:rsidP="00067415">
      <w:pPr>
        <w:spacing w:before="300" w:after="300"/>
        <w:jc w:val="both"/>
        <w:rPr>
          <w:rFonts w:ascii="Arial" w:hAnsi="Arial" w:cs="Arial"/>
          <w:color w:val="002060"/>
        </w:rPr>
      </w:pPr>
      <w:r w:rsidRPr="00433757">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433757" w:rsidRDefault="008502BD" w:rsidP="00067415">
      <w:pPr>
        <w:spacing w:before="300" w:after="300"/>
        <w:rPr>
          <w:rFonts w:ascii="Arial" w:hAnsi="Arial" w:cs="Arial"/>
          <w:b/>
          <w:color w:val="002060"/>
        </w:rPr>
      </w:pPr>
      <w:r w:rsidRPr="00433757">
        <w:rPr>
          <w:rFonts w:ascii="Arial" w:hAnsi="Arial" w:cs="Arial"/>
          <w:b/>
          <w:color w:val="002060"/>
        </w:rPr>
        <w:t xml:space="preserve">NHS Greater Glasgow and Clyde Medical Workforce Plans </w:t>
      </w:r>
    </w:p>
    <w:p w14:paraId="62D82EF3" w14:textId="77777777" w:rsidR="008502BD" w:rsidRPr="00433757" w:rsidRDefault="00E30E13" w:rsidP="00067415">
      <w:pPr>
        <w:pStyle w:val="NormalWeb"/>
        <w:rPr>
          <w:rFonts w:ascii="Arial" w:hAnsi="Arial" w:cs="Arial"/>
          <w:b/>
          <w:color w:val="002060"/>
        </w:rPr>
      </w:pPr>
      <w:r w:rsidRPr="00433757">
        <w:rPr>
          <w:noProof/>
          <w:color w:val="002060"/>
        </w:rPr>
        <w:drawing>
          <wp:anchor distT="0" distB="0" distL="114300" distR="114300" simplePos="0" relativeHeight="251649536"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33757">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8" w:tooltip="NHSGGC Acute Medical Staff Workforce Plan.pdf" w:history="1">
        <w:r w:rsidR="008502BD" w:rsidRPr="00433757">
          <w:rPr>
            <w:rStyle w:val="Strong"/>
            <w:rFonts w:ascii="Arial" w:hAnsi="Arial" w:cs="Arial"/>
            <w:color w:val="002060"/>
          </w:rPr>
          <w:t>Acute Services Medical Workforce Plan</w:t>
        </w:r>
      </w:hyperlink>
      <w:r w:rsidR="008502BD" w:rsidRPr="00433757">
        <w:rPr>
          <w:rFonts w:ascii="Arial" w:hAnsi="Arial" w:cs="Arial"/>
          <w:color w:val="002060"/>
        </w:rPr>
        <w:t xml:space="preserve">, </w:t>
      </w:r>
      <w:hyperlink r:id="rId49" w:tooltip="Mental Health Services.docx" w:history="1">
        <w:r w:rsidR="008502BD" w:rsidRPr="00433757">
          <w:rPr>
            <w:rStyle w:val="Strong"/>
            <w:rFonts w:ascii="Arial" w:hAnsi="Arial" w:cs="Arial"/>
            <w:color w:val="002060"/>
          </w:rPr>
          <w:t>Mental Health Services Medical Workforce Plan</w:t>
        </w:r>
      </w:hyperlink>
      <w:r w:rsidR="008502BD" w:rsidRPr="00433757">
        <w:rPr>
          <w:rFonts w:ascii="Arial" w:hAnsi="Arial" w:cs="Arial"/>
          <w:color w:val="002060"/>
        </w:rPr>
        <w:t xml:space="preserve"> and  the </w:t>
      </w:r>
      <w:hyperlink r:id="rId50" w:tooltip="Oral Health Services.docx" w:history="1">
        <w:r w:rsidR="008502BD" w:rsidRPr="00433757">
          <w:rPr>
            <w:rStyle w:val="Strong"/>
            <w:rFonts w:ascii="Arial" w:hAnsi="Arial" w:cs="Arial"/>
            <w:color w:val="002060"/>
          </w:rPr>
          <w:t>Oral Health (Dentist) Workforce Plan</w:t>
        </w:r>
      </w:hyperlink>
      <w:r w:rsidR="008502BD" w:rsidRPr="00433757">
        <w:rPr>
          <w:rFonts w:ascii="Arial" w:hAnsi="Arial" w:cs="Arial"/>
          <w:color w:val="002060"/>
        </w:rPr>
        <w:t xml:space="preserve"> please visit </w:t>
      </w:r>
      <w:hyperlink r:id="rId51" w:history="1">
        <w:r w:rsidR="008502BD" w:rsidRPr="00433757">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433757" w:rsidRDefault="008502BD" w:rsidP="00067415">
      <w:pPr>
        <w:spacing w:before="300" w:after="300"/>
        <w:outlineLvl w:val="0"/>
        <w:rPr>
          <w:rFonts w:ascii="Arial" w:hAnsi="Arial" w:cs="Arial"/>
          <w:b/>
          <w:bCs/>
          <w:color w:val="002060"/>
          <w:kern w:val="36"/>
        </w:rPr>
      </w:pPr>
      <w:r w:rsidRPr="00433757">
        <w:rPr>
          <w:rFonts w:ascii="Arial" w:hAnsi="Arial" w:cs="Arial"/>
          <w:b/>
          <w:bCs/>
          <w:color w:val="002060"/>
          <w:kern w:val="36"/>
        </w:rPr>
        <w:t>Our Culture and Values</w:t>
      </w:r>
    </w:p>
    <w:p w14:paraId="57F71212" w14:textId="77777777" w:rsidR="008502BD" w:rsidRPr="00433757" w:rsidRDefault="008502BD" w:rsidP="00067415">
      <w:pPr>
        <w:spacing w:before="300" w:after="300"/>
        <w:outlineLvl w:val="0"/>
        <w:rPr>
          <w:rFonts w:ascii="Arial" w:hAnsi="Arial" w:cs="Arial"/>
          <w:bCs/>
          <w:i/>
          <w:color w:val="002060"/>
          <w:kern w:val="36"/>
        </w:rPr>
      </w:pPr>
      <w:r w:rsidRPr="00433757">
        <w:rPr>
          <w:rFonts w:ascii="Arial" w:hAnsi="Arial" w:cs="Arial"/>
          <w:bCs/>
          <w:i/>
          <w:color w:val="002060"/>
          <w:kern w:val="36"/>
        </w:rPr>
        <w:t>Jane Grant, Chief Executive, NHS Greater Glasgow and Clyde</w:t>
      </w:r>
    </w:p>
    <w:p w14:paraId="3C7D316E" w14:textId="77777777" w:rsidR="008502BD" w:rsidRPr="00433757" w:rsidRDefault="008502BD" w:rsidP="00067415">
      <w:pPr>
        <w:spacing w:before="300" w:after="300"/>
        <w:jc w:val="both"/>
        <w:rPr>
          <w:rFonts w:ascii="Arial" w:hAnsi="Arial" w:cs="Arial"/>
          <w:i/>
          <w:color w:val="002060"/>
        </w:rPr>
      </w:pPr>
      <w:r w:rsidRPr="00433757">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433757" w:rsidRDefault="008502BD" w:rsidP="00067415">
      <w:pPr>
        <w:spacing w:before="300" w:after="300"/>
        <w:jc w:val="both"/>
        <w:rPr>
          <w:rFonts w:ascii="Arial" w:hAnsi="Arial" w:cs="Arial"/>
          <w:i/>
          <w:color w:val="002060"/>
        </w:rPr>
      </w:pPr>
      <w:r w:rsidRPr="00433757">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433757" w:rsidRDefault="008502BD" w:rsidP="00067415">
      <w:pPr>
        <w:spacing w:before="300" w:after="300"/>
        <w:jc w:val="both"/>
        <w:rPr>
          <w:rFonts w:ascii="Arial" w:hAnsi="Arial" w:cs="Arial"/>
          <w:i/>
          <w:color w:val="002060"/>
        </w:rPr>
      </w:pPr>
      <w:r w:rsidRPr="00433757">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433757" w:rsidRDefault="004B71F0" w:rsidP="00067415">
      <w:pPr>
        <w:spacing w:before="300" w:after="300"/>
        <w:outlineLvl w:val="0"/>
        <w:rPr>
          <w:rFonts w:ascii="Arial" w:hAnsi="Arial" w:cs="Arial"/>
          <w:b/>
          <w:bCs/>
          <w:color w:val="002060"/>
          <w:kern w:val="36"/>
        </w:rPr>
      </w:pPr>
      <w:hyperlink r:id="rId52" w:history="1">
        <w:r w:rsidR="008502BD" w:rsidRPr="00433757">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433757" w:rsidRDefault="008502BD" w:rsidP="00067415">
      <w:pPr>
        <w:tabs>
          <w:tab w:val="left" w:pos="828"/>
        </w:tabs>
        <w:kinsoku w:val="0"/>
        <w:overflowPunct w:val="0"/>
        <w:adjustRightInd w:val="0"/>
        <w:rPr>
          <w:rFonts w:ascii="Arial" w:hAnsi="Arial" w:cs="Arial"/>
          <w:b/>
          <w:color w:val="002060"/>
        </w:rPr>
      </w:pPr>
      <w:r w:rsidRPr="00433757">
        <w:rPr>
          <w:rFonts w:ascii="Arial" w:hAnsi="Arial" w:cs="Arial"/>
          <w:color w:val="002060"/>
          <w:spacing w:val="-1"/>
        </w:rPr>
        <w:t>For more information about NH</w:t>
      </w:r>
      <w:r w:rsidRPr="00433757">
        <w:rPr>
          <w:rFonts w:ascii="Arial" w:hAnsi="Arial" w:cs="Arial"/>
          <w:color w:val="002060"/>
        </w:rPr>
        <w:t>S Grea</w:t>
      </w:r>
      <w:r w:rsidRPr="00433757">
        <w:rPr>
          <w:rFonts w:ascii="Arial" w:hAnsi="Arial" w:cs="Arial"/>
          <w:color w:val="002060"/>
          <w:spacing w:val="-2"/>
        </w:rPr>
        <w:t>t</w:t>
      </w:r>
      <w:r w:rsidRPr="00433757">
        <w:rPr>
          <w:rFonts w:ascii="Arial" w:hAnsi="Arial" w:cs="Arial"/>
          <w:color w:val="002060"/>
        </w:rPr>
        <w:t>er</w:t>
      </w:r>
      <w:r w:rsidRPr="00433757">
        <w:rPr>
          <w:rFonts w:ascii="Arial" w:hAnsi="Arial" w:cs="Arial"/>
          <w:color w:val="002060"/>
          <w:spacing w:val="-2"/>
        </w:rPr>
        <w:t xml:space="preserve"> G</w:t>
      </w:r>
      <w:r w:rsidRPr="00433757">
        <w:rPr>
          <w:rFonts w:ascii="Arial" w:hAnsi="Arial" w:cs="Arial"/>
          <w:color w:val="002060"/>
        </w:rPr>
        <w:t>la</w:t>
      </w:r>
      <w:r w:rsidRPr="00433757">
        <w:rPr>
          <w:rFonts w:ascii="Arial" w:hAnsi="Arial" w:cs="Arial"/>
          <w:color w:val="002060"/>
          <w:spacing w:val="-1"/>
        </w:rPr>
        <w:t>s</w:t>
      </w:r>
      <w:r w:rsidRPr="00433757">
        <w:rPr>
          <w:rFonts w:ascii="Arial" w:hAnsi="Arial" w:cs="Arial"/>
          <w:color w:val="002060"/>
        </w:rPr>
        <w:t>g</w:t>
      </w:r>
      <w:r w:rsidRPr="00433757">
        <w:rPr>
          <w:rFonts w:ascii="Arial" w:hAnsi="Arial" w:cs="Arial"/>
          <w:color w:val="002060"/>
          <w:spacing w:val="-4"/>
        </w:rPr>
        <w:t>o</w:t>
      </w:r>
      <w:r w:rsidRPr="00433757">
        <w:rPr>
          <w:rFonts w:ascii="Arial" w:hAnsi="Arial" w:cs="Arial"/>
          <w:color w:val="002060"/>
        </w:rPr>
        <w:t>w</w:t>
      </w:r>
      <w:r w:rsidRPr="00433757">
        <w:rPr>
          <w:rFonts w:ascii="Arial" w:hAnsi="Arial" w:cs="Arial"/>
          <w:color w:val="002060"/>
          <w:spacing w:val="-1"/>
        </w:rPr>
        <w:t xml:space="preserve"> </w:t>
      </w:r>
      <w:r w:rsidRPr="00433757">
        <w:rPr>
          <w:rFonts w:ascii="Arial" w:hAnsi="Arial" w:cs="Arial"/>
          <w:color w:val="002060"/>
        </w:rPr>
        <w:t>a</w:t>
      </w:r>
      <w:r w:rsidRPr="00433757">
        <w:rPr>
          <w:rFonts w:ascii="Arial" w:hAnsi="Arial" w:cs="Arial"/>
          <w:color w:val="002060"/>
          <w:spacing w:val="-1"/>
        </w:rPr>
        <w:t>n</w:t>
      </w:r>
      <w:r w:rsidRPr="00433757">
        <w:rPr>
          <w:rFonts w:ascii="Arial" w:hAnsi="Arial" w:cs="Arial"/>
          <w:color w:val="002060"/>
        </w:rPr>
        <w:t>d Cl</w:t>
      </w:r>
      <w:r w:rsidRPr="00433757">
        <w:rPr>
          <w:rFonts w:ascii="Arial" w:hAnsi="Arial" w:cs="Arial"/>
          <w:color w:val="002060"/>
          <w:spacing w:val="-5"/>
        </w:rPr>
        <w:t>y</w:t>
      </w:r>
      <w:r w:rsidRPr="00433757">
        <w:rPr>
          <w:rFonts w:ascii="Arial" w:hAnsi="Arial" w:cs="Arial"/>
          <w:color w:val="002060"/>
        </w:rPr>
        <w:t xml:space="preserve">de please visit: </w:t>
      </w:r>
      <w:hyperlink r:id="rId53" w:history="1">
        <w:r w:rsidRPr="00433757">
          <w:rPr>
            <w:rStyle w:val="Hyperlink"/>
            <w:rFonts w:ascii="Arial" w:hAnsi="Arial" w:cs="Arial"/>
            <w:b/>
            <w:bCs/>
            <w:color w:val="002060"/>
          </w:rPr>
          <w:t>www.nhsggc.org.uk</w:t>
        </w:r>
      </w:hyperlink>
      <w:r w:rsidRPr="00433757">
        <w:rPr>
          <w:rFonts w:ascii="Arial" w:hAnsi="Arial" w:cs="Arial"/>
          <w:b/>
          <w:color w:val="002060"/>
        </w:rPr>
        <w:t xml:space="preserve">.  </w:t>
      </w:r>
    </w:p>
    <w:p w14:paraId="28BB4208" w14:textId="77777777" w:rsidR="008502BD" w:rsidRPr="00433757" w:rsidRDefault="008502BD" w:rsidP="00067415">
      <w:pPr>
        <w:tabs>
          <w:tab w:val="left" w:pos="828"/>
        </w:tabs>
        <w:kinsoku w:val="0"/>
        <w:overflowPunct w:val="0"/>
        <w:adjustRightInd w:val="0"/>
        <w:rPr>
          <w:rFonts w:ascii="Arial" w:hAnsi="Arial" w:cs="Arial"/>
          <w:b/>
          <w:color w:val="002060"/>
        </w:rPr>
      </w:pPr>
    </w:p>
    <w:p w14:paraId="32E0FF7A" w14:textId="77777777" w:rsidR="008502BD" w:rsidRPr="00433757" w:rsidRDefault="008502BD" w:rsidP="00067415">
      <w:pPr>
        <w:tabs>
          <w:tab w:val="left" w:pos="828"/>
        </w:tabs>
        <w:kinsoku w:val="0"/>
        <w:overflowPunct w:val="0"/>
        <w:adjustRightInd w:val="0"/>
        <w:rPr>
          <w:rFonts w:ascii="Arial" w:hAnsi="Arial" w:cs="Arial"/>
          <w:b/>
          <w:color w:val="002060"/>
        </w:rPr>
      </w:pPr>
      <w:r w:rsidRPr="00433757">
        <w:rPr>
          <w:rFonts w:ascii="Arial" w:hAnsi="Arial" w:cs="Arial"/>
          <w:color w:val="002060"/>
        </w:rPr>
        <w:t>Find out more about NHS Scotland, the biggest employer in the country, providing jobs to people in more than 70 different professions, and its workforce is its greatest asset.</w:t>
      </w:r>
      <w:r w:rsidRPr="00433757">
        <w:rPr>
          <w:rFonts w:ascii="Arial" w:hAnsi="Arial" w:cs="Arial"/>
          <w:b/>
          <w:color w:val="002060"/>
        </w:rPr>
        <w:t xml:space="preserve"> </w:t>
      </w:r>
      <w:hyperlink r:id="rId54" w:history="1">
        <w:r w:rsidRPr="00433757">
          <w:rPr>
            <w:rStyle w:val="Hyperlink"/>
            <w:rFonts w:ascii="Arial" w:hAnsi="Arial" w:cs="Arial"/>
            <w:b/>
            <w:color w:val="002060"/>
          </w:rPr>
          <w:t>https://www.scotland.org/work/career-opportunities/healthcare</w:t>
        </w:r>
      </w:hyperlink>
    </w:p>
    <w:p w14:paraId="7CB5CB9A" w14:textId="77777777" w:rsidR="008502BD" w:rsidRPr="00433757" w:rsidRDefault="008502BD" w:rsidP="00067415">
      <w:pPr>
        <w:pStyle w:val="Default"/>
        <w:rPr>
          <w:b/>
          <w:color w:val="002060"/>
        </w:rPr>
      </w:pPr>
    </w:p>
    <w:p w14:paraId="6550BC71" w14:textId="77777777" w:rsidR="008502BD" w:rsidRPr="00433757" w:rsidRDefault="008502BD" w:rsidP="00067415">
      <w:pPr>
        <w:pStyle w:val="Default"/>
        <w:rPr>
          <w:b/>
          <w:color w:val="002060"/>
        </w:rPr>
      </w:pPr>
    </w:p>
    <w:p w14:paraId="655A31A9" w14:textId="77777777" w:rsidR="008502BD" w:rsidRPr="00433757" w:rsidRDefault="008502BD" w:rsidP="00067415">
      <w:pPr>
        <w:pStyle w:val="Default"/>
        <w:rPr>
          <w:b/>
          <w:color w:val="002060"/>
        </w:rPr>
      </w:pPr>
    </w:p>
    <w:p w14:paraId="50300ED7" w14:textId="5571A908" w:rsidR="008502BD" w:rsidRPr="00433757" w:rsidRDefault="00DD5F6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bookmarkStart w:id="1" w:name="_GoBack"/>
      <w:bookmarkEnd w:id="1"/>
      <w:r w:rsidR="008502BD" w:rsidRPr="00433757">
        <w:rPr>
          <w:rFonts w:ascii="Arial" w:hAnsi="Arial" w:cs="Arial"/>
          <w:b/>
          <w:bCs/>
          <w:color w:val="002060"/>
          <w:sz w:val="32"/>
          <w:szCs w:val="32"/>
        </w:rPr>
        <w:t>:</w:t>
      </w:r>
      <w:r w:rsidR="008502BD" w:rsidRPr="00433757">
        <w:rPr>
          <w:rFonts w:ascii="Arial" w:hAnsi="Arial" w:cs="Arial"/>
          <w:b/>
          <w:bCs/>
          <w:color w:val="002060"/>
          <w:sz w:val="32"/>
          <w:szCs w:val="32"/>
        </w:rPr>
        <w:tab/>
      </w:r>
    </w:p>
    <w:p w14:paraId="5EB61DE7" w14:textId="77777777" w:rsidR="008502BD" w:rsidRPr="00433757" w:rsidRDefault="008502BD" w:rsidP="00067415">
      <w:pPr>
        <w:kinsoku w:val="0"/>
        <w:overflowPunct w:val="0"/>
        <w:jc w:val="both"/>
        <w:rPr>
          <w:rFonts w:ascii="Arial" w:hAnsi="Arial" w:cs="Arial"/>
          <w:b/>
          <w:bCs/>
          <w:color w:val="002060"/>
          <w:sz w:val="32"/>
        </w:rPr>
      </w:pPr>
      <w:r w:rsidRPr="00433757">
        <w:rPr>
          <w:rFonts w:ascii="Arial" w:hAnsi="Arial" w:cs="Arial"/>
          <w:b/>
          <w:bCs/>
          <w:color w:val="002060"/>
          <w:sz w:val="32"/>
          <w:szCs w:val="32"/>
        </w:rPr>
        <w:t>Living and Working in the Greater Glasgow and Clyde area</w:t>
      </w:r>
    </w:p>
    <w:p w14:paraId="0BA611EB" w14:textId="77777777" w:rsidR="008502BD" w:rsidRPr="00433757" w:rsidRDefault="008502BD" w:rsidP="00067415">
      <w:pPr>
        <w:jc w:val="both"/>
        <w:rPr>
          <w:rFonts w:ascii="Arial" w:hAnsi="Arial" w:cs="Arial"/>
          <w:iCs/>
          <w:color w:val="002060"/>
        </w:rPr>
      </w:pPr>
    </w:p>
    <w:p w14:paraId="7D0A2688" w14:textId="77777777" w:rsidR="008502BD" w:rsidRPr="00433757" w:rsidRDefault="008502BD" w:rsidP="00067415">
      <w:pPr>
        <w:jc w:val="both"/>
        <w:rPr>
          <w:rFonts w:ascii="Arial" w:hAnsi="Arial" w:cs="Arial"/>
          <w:color w:val="002060"/>
        </w:rPr>
      </w:pPr>
      <w:r w:rsidRPr="00433757">
        <w:rPr>
          <w:rFonts w:ascii="Arial" w:hAnsi="Arial" w:cs="Arial"/>
          <w:iCs/>
          <w:color w:val="002060"/>
        </w:rPr>
        <w:t>As a place to live, the Greater Glasgow and Clyde area has many attractions.</w:t>
      </w:r>
      <w:r w:rsidRPr="00433757">
        <w:rPr>
          <w:rFonts w:ascii="Arial" w:hAnsi="Arial" w:cs="Arial"/>
          <w:i/>
          <w:iCs/>
          <w:color w:val="002060"/>
        </w:rPr>
        <w:t xml:space="preserve"> </w:t>
      </w:r>
      <w:r w:rsidRPr="00433757">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433757" w:rsidRDefault="008502BD" w:rsidP="00067415">
      <w:pPr>
        <w:jc w:val="both"/>
        <w:rPr>
          <w:rFonts w:ascii="Arial" w:hAnsi="Arial" w:cs="Arial"/>
          <w:color w:val="002060"/>
        </w:rPr>
      </w:pPr>
    </w:p>
    <w:p w14:paraId="6C2C8DF8" w14:textId="77777777" w:rsidR="008502BD" w:rsidRPr="00433757" w:rsidRDefault="008502BD" w:rsidP="00067415">
      <w:pPr>
        <w:jc w:val="both"/>
        <w:rPr>
          <w:rFonts w:ascii="Arial" w:hAnsi="Arial" w:cs="Arial"/>
          <w:color w:val="002060"/>
        </w:rPr>
      </w:pPr>
      <w:r w:rsidRPr="00433757">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433757" w:rsidRDefault="008502BD" w:rsidP="00067415">
      <w:pPr>
        <w:jc w:val="both"/>
        <w:rPr>
          <w:rFonts w:ascii="Arial" w:hAnsi="Arial" w:cs="Arial"/>
          <w:color w:val="002060"/>
        </w:rPr>
      </w:pPr>
    </w:p>
    <w:p w14:paraId="747BCE1C" w14:textId="77777777" w:rsidR="008502BD" w:rsidRPr="00433757" w:rsidRDefault="008502BD" w:rsidP="00067415">
      <w:pPr>
        <w:jc w:val="both"/>
        <w:rPr>
          <w:rFonts w:ascii="Arial" w:hAnsi="Arial" w:cs="Arial"/>
          <w:color w:val="002060"/>
        </w:rPr>
      </w:pPr>
      <w:r w:rsidRPr="00433757">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433757" w:rsidRDefault="00E30E13" w:rsidP="00067415">
      <w:pPr>
        <w:jc w:val="both"/>
        <w:rPr>
          <w:rFonts w:ascii="Arial" w:hAnsi="Arial" w:cs="Arial"/>
          <w:color w:val="002060"/>
        </w:rPr>
      </w:pPr>
      <w:r w:rsidRPr="00433757">
        <w:rPr>
          <w:noProof/>
          <w:color w:val="002060"/>
        </w:rPr>
        <w:drawing>
          <wp:anchor distT="0" distB="0" distL="114300" distR="114300" simplePos="0" relativeHeight="251643392"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5"/>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433757" w:rsidRDefault="008502BD" w:rsidP="00067415">
      <w:pPr>
        <w:outlineLvl w:val="3"/>
        <w:rPr>
          <w:rFonts w:ascii="Arial" w:hAnsi="Arial" w:cs="Arial"/>
          <w:b/>
          <w:color w:val="002060"/>
        </w:rPr>
      </w:pPr>
      <w:r w:rsidRPr="00433757">
        <w:rPr>
          <w:rFonts w:ascii="Arial" w:hAnsi="Arial" w:cs="Arial"/>
          <w:b/>
          <w:color w:val="002060"/>
        </w:rPr>
        <w:t>Glasgow</w:t>
      </w:r>
    </w:p>
    <w:p w14:paraId="760B6417" w14:textId="77777777" w:rsidR="008502BD" w:rsidRPr="00433757" w:rsidRDefault="008502BD" w:rsidP="00067415">
      <w:pPr>
        <w:outlineLvl w:val="3"/>
        <w:rPr>
          <w:rFonts w:ascii="Arial" w:hAnsi="Arial" w:cs="Arial"/>
          <w:b/>
          <w:color w:val="002060"/>
        </w:rPr>
      </w:pPr>
    </w:p>
    <w:p w14:paraId="2E0BCF1A" w14:textId="77777777" w:rsidR="008502BD" w:rsidRPr="00433757" w:rsidRDefault="008502BD" w:rsidP="00067415">
      <w:pPr>
        <w:outlineLvl w:val="3"/>
        <w:rPr>
          <w:rFonts w:ascii="Arial" w:hAnsi="Arial" w:cs="Arial"/>
          <w:b/>
          <w:color w:val="002060"/>
        </w:rPr>
      </w:pPr>
    </w:p>
    <w:p w14:paraId="1614DEF5" w14:textId="77777777" w:rsidR="008502BD" w:rsidRPr="00433757" w:rsidRDefault="008502BD" w:rsidP="00067415">
      <w:pPr>
        <w:outlineLvl w:val="3"/>
        <w:rPr>
          <w:rFonts w:ascii="Arial" w:hAnsi="Arial" w:cs="Arial"/>
          <w:color w:val="002060"/>
        </w:rPr>
      </w:pPr>
    </w:p>
    <w:p w14:paraId="39BA0D8F" w14:textId="77777777" w:rsidR="008502BD" w:rsidRPr="00433757" w:rsidRDefault="008502BD" w:rsidP="00067415">
      <w:pPr>
        <w:outlineLvl w:val="3"/>
        <w:rPr>
          <w:rFonts w:ascii="Arial" w:hAnsi="Arial" w:cs="Arial"/>
          <w:color w:val="002060"/>
        </w:rPr>
      </w:pPr>
    </w:p>
    <w:p w14:paraId="31A6F566" w14:textId="77777777" w:rsidR="008502BD" w:rsidRPr="00433757" w:rsidRDefault="00E30E13" w:rsidP="00067415">
      <w:pPr>
        <w:outlineLvl w:val="3"/>
        <w:rPr>
          <w:rFonts w:ascii="Arial" w:hAnsi="Arial" w:cs="Arial"/>
          <w:color w:val="002060"/>
        </w:rPr>
      </w:pPr>
      <w:r w:rsidRPr="00433757">
        <w:rPr>
          <w:noProof/>
          <w:color w:val="002060"/>
        </w:rPr>
        <w:drawing>
          <wp:anchor distT="0" distB="0" distL="114300" distR="114300" simplePos="0" relativeHeight="251646464"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433757" w:rsidRDefault="008502BD" w:rsidP="00067415">
      <w:pPr>
        <w:outlineLvl w:val="3"/>
        <w:rPr>
          <w:rFonts w:ascii="Arial" w:hAnsi="Arial" w:cs="Arial"/>
          <w:color w:val="002060"/>
        </w:rPr>
      </w:pPr>
    </w:p>
    <w:p w14:paraId="2C706E19" w14:textId="77777777" w:rsidR="008502BD" w:rsidRPr="00433757" w:rsidRDefault="008502BD" w:rsidP="00067415">
      <w:pPr>
        <w:outlineLvl w:val="3"/>
        <w:rPr>
          <w:rFonts w:ascii="Arial" w:hAnsi="Arial" w:cs="Arial"/>
          <w:color w:val="002060"/>
        </w:rPr>
      </w:pPr>
    </w:p>
    <w:p w14:paraId="703C70CC" w14:textId="77777777" w:rsidR="008502BD" w:rsidRPr="00433757" w:rsidRDefault="008502BD" w:rsidP="00067415">
      <w:pPr>
        <w:outlineLvl w:val="3"/>
        <w:rPr>
          <w:rFonts w:ascii="Arial" w:hAnsi="Arial" w:cs="Arial"/>
          <w:color w:val="002060"/>
        </w:rPr>
      </w:pPr>
    </w:p>
    <w:p w14:paraId="59C03965" w14:textId="77777777" w:rsidR="008502BD" w:rsidRPr="00433757" w:rsidRDefault="008502BD" w:rsidP="00067415">
      <w:pPr>
        <w:outlineLvl w:val="3"/>
        <w:rPr>
          <w:rFonts w:ascii="Arial" w:hAnsi="Arial" w:cs="Arial"/>
          <w:color w:val="002060"/>
        </w:rPr>
      </w:pPr>
    </w:p>
    <w:p w14:paraId="3E66B820" w14:textId="77777777" w:rsidR="008502BD" w:rsidRPr="00433757" w:rsidRDefault="008502BD" w:rsidP="00067415">
      <w:pPr>
        <w:jc w:val="both"/>
        <w:outlineLvl w:val="3"/>
        <w:rPr>
          <w:rFonts w:ascii="Arial" w:hAnsi="Arial" w:cs="Arial"/>
          <w:color w:val="002060"/>
        </w:rPr>
      </w:pPr>
      <w:r w:rsidRPr="00433757">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5B274B4" w14:textId="77777777" w:rsidR="008502BD" w:rsidRPr="00433757" w:rsidRDefault="008502BD" w:rsidP="00067415">
      <w:pPr>
        <w:jc w:val="both"/>
        <w:rPr>
          <w:rFonts w:ascii="Arial" w:hAnsi="Arial" w:cs="Arial"/>
          <w:color w:val="002060"/>
        </w:rPr>
      </w:pPr>
    </w:p>
    <w:p w14:paraId="2A33BF09" w14:textId="77777777" w:rsidR="008502BD" w:rsidRPr="00433757" w:rsidRDefault="008502BD" w:rsidP="00067415">
      <w:pPr>
        <w:jc w:val="both"/>
        <w:rPr>
          <w:rFonts w:ascii="Arial" w:hAnsi="Arial" w:cs="Arial"/>
          <w:color w:val="002060"/>
        </w:rPr>
      </w:pPr>
      <w:r w:rsidRPr="00433757">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433757" w:rsidRDefault="008502BD" w:rsidP="00067415">
      <w:pPr>
        <w:jc w:val="both"/>
        <w:rPr>
          <w:rFonts w:ascii="Arial" w:hAnsi="Arial" w:cs="Arial"/>
          <w:color w:val="002060"/>
        </w:rPr>
      </w:pPr>
    </w:p>
    <w:p w14:paraId="5FE2FF33" w14:textId="77777777" w:rsidR="008502BD" w:rsidRPr="00433757" w:rsidRDefault="008502BD" w:rsidP="00067415">
      <w:pPr>
        <w:jc w:val="both"/>
        <w:rPr>
          <w:rFonts w:ascii="Arial" w:hAnsi="Arial" w:cs="Arial"/>
          <w:color w:val="002060"/>
        </w:rPr>
      </w:pPr>
      <w:r w:rsidRPr="00433757">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433757" w:rsidRDefault="008502BD" w:rsidP="00067415">
      <w:pPr>
        <w:jc w:val="both"/>
        <w:rPr>
          <w:rFonts w:ascii="Arial" w:hAnsi="Arial" w:cs="Arial"/>
          <w:color w:val="002060"/>
        </w:rPr>
      </w:pPr>
    </w:p>
    <w:p w14:paraId="1EE2EC1F" w14:textId="77777777" w:rsidR="008502BD" w:rsidRPr="00433757" w:rsidRDefault="008502BD" w:rsidP="00067415">
      <w:pPr>
        <w:jc w:val="both"/>
        <w:rPr>
          <w:rFonts w:ascii="Arial" w:hAnsi="Arial" w:cs="Arial"/>
          <w:color w:val="002060"/>
        </w:rPr>
      </w:pPr>
      <w:r w:rsidRPr="00433757">
        <w:rPr>
          <w:rFonts w:ascii="Arial" w:hAnsi="Arial" w:cs="Arial"/>
          <w:color w:val="002060"/>
        </w:rPr>
        <w:t>Home to over 133,000 students from around the world, this vibrant city has five world-renowned universities and seven colleges.</w:t>
      </w:r>
    </w:p>
    <w:p w14:paraId="028926CD" w14:textId="77777777" w:rsidR="008502BD" w:rsidRPr="00433757" w:rsidRDefault="008502BD" w:rsidP="00067415">
      <w:pPr>
        <w:jc w:val="both"/>
        <w:rPr>
          <w:rFonts w:ascii="Arial" w:hAnsi="Arial" w:cs="Arial"/>
          <w:color w:val="002060"/>
        </w:rPr>
      </w:pPr>
    </w:p>
    <w:p w14:paraId="62A2292A" w14:textId="77777777" w:rsidR="008502BD" w:rsidRPr="00433757" w:rsidRDefault="008502BD" w:rsidP="00067415">
      <w:pPr>
        <w:outlineLvl w:val="3"/>
        <w:rPr>
          <w:rFonts w:ascii="Arial" w:hAnsi="Arial" w:cs="Arial"/>
          <w:b/>
          <w:color w:val="002060"/>
        </w:rPr>
      </w:pPr>
      <w:r w:rsidRPr="00433757">
        <w:rPr>
          <w:rFonts w:ascii="Arial" w:hAnsi="Arial" w:cs="Arial"/>
          <w:b/>
          <w:color w:val="002060"/>
        </w:rPr>
        <w:t>Lots to see and do</w:t>
      </w:r>
    </w:p>
    <w:p w14:paraId="02120DED" w14:textId="77777777" w:rsidR="008502BD" w:rsidRPr="00433757" w:rsidRDefault="008502BD" w:rsidP="00067415">
      <w:pPr>
        <w:outlineLvl w:val="3"/>
        <w:rPr>
          <w:rFonts w:ascii="Arial" w:hAnsi="Arial" w:cs="Arial"/>
          <w:b/>
          <w:color w:val="002060"/>
        </w:rPr>
      </w:pPr>
    </w:p>
    <w:p w14:paraId="09ACE32A" w14:textId="77777777" w:rsidR="008502BD" w:rsidRPr="00433757" w:rsidRDefault="008502BD" w:rsidP="00067415">
      <w:pPr>
        <w:jc w:val="both"/>
        <w:rPr>
          <w:rFonts w:ascii="Arial" w:hAnsi="Arial" w:cs="Arial"/>
          <w:color w:val="002060"/>
        </w:rPr>
      </w:pPr>
      <w:r w:rsidRPr="00433757">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433757" w:rsidRDefault="008502BD" w:rsidP="00067415">
      <w:pPr>
        <w:jc w:val="both"/>
        <w:rPr>
          <w:rFonts w:ascii="Arial" w:hAnsi="Arial" w:cs="Arial"/>
          <w:color w:val="002060"/>
        </w:rPr>
      </w:pPr>
    </w:p>
    <w:p w14:paraId="5DAB03DB" w14:textId="77777777" w:rsidR="008502BD" w:rsidRPr="00433757" w:rsidRDefault="008502BD" w:rsidP="00067415">
      <w:pPr>
        <w:jc w:val="both"/>
        <w:rPr>
          <w:rFonts w:ascii="Arial" w:hAnsi="Arial" w:cs="Arial"/>
          <w:color w:val="002060"/>
        </w:rPr>
      </w:pPr>
      <w:r w:rsidRPr="00433757">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433757" w:rsidRDefault="008502BD" w:rsidP="00067415">
      <w:pPr>
        <w:jc w:val="both"/>
        <w:rPr>
          <w:rFonts w:ascii="Arial" w:hAnsi="Arial" w:cs="Arial"/>
          <w:color w:val="002060"/>
        </w:rPr>
      </w:pPr>
    </w:p>
    <w:p w14:paraId="4D605FE8" w14:textId="77777777" w:rsidR="008502BD" w:rsidRPr="00433757" w:rsidRDefault="008502BD" w:rsidP="00067415">
      <w:pPr>
        <w:jc w:val="both"/>
        <w:rPr>
          <w:rFonts w:ascii="Arial" w:hAnsi="Arial" w:cs="Arial"/>
          <w:color w:val="002060"/>
        </w:rPr>
      </w:pPr>
      <w:r w:rsidRPr="00433757">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054C155C" w14:textId="77777777" w:rsidR="008502BD" w:rsidRPr="00433757" w:rsidRDefault="008502BD" w:rsidP="00067415">
      <w:pPr>
        <w:jc w:val="both"/>
        <w:rPr>
          <w:rFonts w:ascii="Arial" w:hAnsi="Arial" w:cs="Arial"/>
          <w:color w:val="002060"/>
        </w:rPr>
      </w:pPr>
    </w:p>
    <w:p w14:paraId="52DC283D" w14:textId="77777777" w:rsidR="008502BD" w:rsidRPr="00433757" w:rsidRDefault="008502BD" w:rsidP="00067415">
      <w:pPr>
        <w:jc w:val="both"/>
        <w:rPr>
          <w:rFonts w:ascii="Arial" w:hAnsi="Arial" w:cs="Arial"/>
          <w:color w:val="002060"/>
        </w:rPr>
      </w:pPr>
      <w:r w:rsidRPr="00433757">
        <w:rPr>
          <w:rFonts w:ascii="Arial" w:hAnsi="Arial" w:cs="Arial"/>
          <w:color w:val="002060"/>
        </w:rPr>
        <w:t>This year’s Mercer’s Quality of Living survey sees Glasgow beat the likes of Rome, Prague, and Dubai to be </w:t>
      </w:r>
      <w:hyperlink r:id="rId56" w:history="1">
        <w:r w:rsidRPr="00433757">
          <w:rPr>
            <w:rFonts w:ascii="Arial" w:hAnsi="Arial" w:cs="Arial"/>
            <w:color w:val="002060"/>
          </w:rPr>
          <w:t>named as one of the best cities in the world to live.</w:t>
        </w:r>
      </w:hyperlink>
    </w:p>
    <w:p w14:paraId="63008061" w14:textId="77777777" w:rsidR="008502BD" w:rsidRPr="00433757" w:rsidRDefault="008502BD" w:rsidP="00067415">
      <w:pPr>
        <w:jc w:val="both"/>
        <w:rPr>
          <w:rFonts w:ascii="Arial" w:hAnsi="Arial" w:cs="Arial"/>
          <w:color w:val="002060"/>
        </w:rPr>
      </w:pPr>
    </w:p>
    <w:p w14:paraId="2549E960" w14:textId="77777777" w:rsidR="008502BD" w:rsidRPr="00433757" w:rsidRDefault="008502BD" w:rsidP="00067415">
      <w:pPr>
        <w:jc w:val="both"/>
        <w:rPr>
          <w:rFonts w:ascii="Arial" w:hAnsi="Arial" w:cs="Arial"/>
          <w:color w:val="002060"/>
        </w:rPr>
      </w:pPr>
      <w:r w:rsidRPr="00433757">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433757" w:rsidRDefault="008502BD" w:rsidP="00067415">
      <w:pPr>
        <w:jc w:val="both"/>
        <w:rPr>
          <w:rFonts w:ascii="Arial" w:hAnsi="Arial" w:cs="Arial"/>
          <w:color w:val="002060"/>
        </w:rPr>
      </w:pPr>
    </w:p>
    <w:p w14:paraId="28845A65" w14:textId="77777777" w:rsidR="008502BD" w:rsidRPr="00433757" w:rsidRDefault="00E30E13" w:rsidP="00067415">
      <w:pPr>
        <w:jc w:val="both"/>
        <w:rPr>
          <w:rFonts w:ascii="Arial" w:hAnsi="Arial" w:cs="Arial"/>
          <w:color w:val="002060"/>
        </w:rPr>
      </w:pPr>
      <w:r w:rsidRPr="00433757">
        <w:rPr>
          <w:noProof/>
          <w:color w:val="002060"/>
        </w:rPr>
        <w:drawing>
          <wp:anchor distT="0" distB="0" distL="114300" distR="114300" simplePos="0" relativeHeight="251640320"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33757">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433757" w:rsidRDefault="008502BD" w:rsidP="00067415">
      <w:pPr>
        <w:jc w:val="both"/>
        <w:rPr>
          <w:rFonts w:ascii="Arial" w:hAnsi="Arial" w:cs="Arial"/>
          <w:color w:val="002060"/>
        </w:rPr>
      </w:pPr>
    </w:p>
    <w:p w14:paraId="454A6906" w14:textId="77777777" w:rsidR="008502BD" w:rsidRPr="00433757" w:rsidRDefault="008502BD" w:rsidP="00067415">
      <w:pPr>
        <w:outlineLvl w:val="3"/>
        <w:rPr>
          <w:rFonts w:ascii="Arial" w:hAnsi="Arial" w:cs="Arial"/>
          <w:b/>
          <w:color w:val="002060"/>
        </w:rPr>
      </w:pPr>
      <w:r w:rsidRPr="00433757">
        <w:rPr>
          <w:rFonts w:ascii="Arial" w:hAnsi="Arial" w:cs="Arial"/>
          <w:b/>
          <w:color w:val="002060"/>
        </w:rPr>
        <w:t>Housing</w:t>
      </w:r>
    </w:p>
    <w:p w14:paraId="52ABD2BC" w14:textId="77777777" w:rsidR="008502BD" w:rsidRPr="00433757" w:rsidRDefault="008502BD" w:rsidP="00067415">
      <w:pPr>
        <w:outlineLvl w:val="3"/>
        <w:rPr>
          <w:rFonts w:ascii="Arial" w:hAnsi="Arial" w:cs="Arial"/>
          <w:b/>
          <w:color w:val="002060"/>
        </w:rPr>
      </w:pPr>
    </w:p>
    <w:p w14:paraId="24C0620C" w14:textId="77777777" w:rsidR="008502BD" w:rsidRPr="00433757" w:rsidRDefault="008502BD" w:rsidP="00067415">
      <w:pPr>
        <w:jc w:val="both"/>
        <w:rPr>
          <w:rFonts w:ascii="Arial" w:hAnsi="Arial" w:cs="Arial"/>
          <w:color w:val="002060"/>
        </w:rPr>
      </w:pPr>
      <w:r w:rsidRPr="00433757">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433757" w:rsidRDefault="008502BD" w:rsidP="00067415">
      <w:pPr>
        <w:outlineLvl w:val="3"/>
        <w:rPr>
          <w:rFonts w:ascii="Arial" w:hAnsi="Arial" w:cs="Arial"/>
          <w:color w:val="002060"/>
        </w:rPr>
      </w:pPr>
    </w:p>
    <w:p w14:paraId="18D72B3A" w14:textId="77777777" w:rsidR="008502BD" w:rsidRPr="00433757" w:rsidRDefault="008502BD" w:rsidP="00067415">
      <w:pPr>
        <w:outlineLvl w:val="3"/>
        <w:rPr>
          <w:rFonts w:ascii="Arial" w:hAnsi="Arial" w:cs="Arial"/>
          <w:b/>
          <w:color w:val="002060"/>
        </w:rPr>
      </w:pPr>
    </w:p>
    <w:p w14:paraId="11A204C0" w14:textId="77777777" w:rsidR="008502BD" w:rsidRPr="00433757" w:rsidRDefault="00E30E13" w:rsidP="00067415">
      <w:pPr>
        <w:outlineLvl w:val="3"/>
        <w:rPr>
          <w:rFonts w:ascii="Arial" w:hAnsi="Arial" w:cs="Arial"/>
          <w:b/>
          <w:color w:val="002060"/>
        </w:rPr>
      </w:pPr>
      <w:r w:rsidRPr="00433757">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433757" w:rsidRDefault="008502BD" w:rsidP="00067415">
      <w:pPr>
        <w:outlineLvl w:val="3"/>
        <w:rPr>
          <w:rFonts w:ascii="Arial" w:hAnsi="Arial" w:cs="Arial"/>
          <w:b/>
          <w:color w:val="002060"/>
        </w:rPr>
      </w:pPr>
    </w:p>
    <w:p w14:paraId="1082500D" w14:textId="77777777" w:rsidR="008502BD" w:rsidRPr="00433757" w:rsidRDefault="008502BD" w:rsidP="00067415">
      <w:pPr>
        <w:outlineLvl w:val="3"/>
        <w:rPr>
          <w:rFonts w:ascii="Arial" w:hAnsi="Arial" w:cs="Arial"/>
          <w:b/>
          <w:color w:val="002060"/>
        </w:rPr>
      </w:pPr>
      <w:r w:rsidRPr="00433757">
        <w:rPr>
          <w:rFonts w:ascii="Arial" w:hAnsi="Arial" w:cs="Arial"/>
          <w:b/>
          <w:color w:val="002060"/>
        </w:rPr>
        <w:t>Getting around</w:t>
      </w:r>
    </w:p>
    <w:p w14:paraId="7245B093" w14:textId="77777777" w:rsidR="008502BD" w:rsidRPr="00433757" w:rsidRDefault="008502BD" w:rsidP="00067415">
      <w:pPr>
        <w:outlineLvl w:val="3"/>
        <w:rPr>
          <w:rFonts w:ascii="Arial" w:hAnsi="Arial" w:cs="Arial"/>
          <w:b/>
          <w:color w:val="002060"/>
        </w:rPr>
      </w:pPr>
    </w:p>
    <w:p w14:paraId="7693FDE5" w14:textId="77777777" w:rsidR="008502BD" w:rsidRPr="00433757" w:rsidRDefault="008502BD" w:rsidP="00067415">
      <w:pPr>
        <w:jc w:val="both"/>
        <w:rPr>
          <w:rFonts w:ascii="Arial" w:hAnsi="Arial" w:cs="Arial"/>
          <w:color w:val="002060"/>
        </w:rPr>
      </w:pPr>
      <w:r w:rsidRPr="00433757">
        <w:rPr>
          <w:rFonts w:ascii="Arial" w:hAnsi="Arial" w:cs="Arial"/>
          <w:color w:val="002060"/>
        </w:rPr>
        <w:t>The region’s excellent transport links mean you’re connected to the rest of the UK - and the world. </w:t>
      </w:r>
    </w:p>
    <w:p w14:paraId="26803C32" w14:textId="77777777" w:rsidR="008502BD" w:rsidRPr="00433757" w:rsidRDefault="008502BD" w:rsidP="00067415">
      <w:pPr>
        <w:jc w:val="both"/>
        <w:rPr>
          <w:rFonts w:ascii="Arial" w:hAnsi="Arial" w:cs="Arial"/>
          <w:color w:val="002060"/>
        </w:rPr>
      </w:pPr>
    </w:p>
    <w:p w14:paraId="20920356" w14:textId="77777777" w:rsidR="008502BD" w:rsidRPr="00433757" w:rsidRDefault="008502BD" w:rsidP="00067415">
      <w:pPr>
        <w:jc w:val="both"/>
        <w:rPr>
          <w:rFonts w:ascii="Arial" w:hAnsi="Arial" w:cs="Arial"/>
          <w:color w:val="002060"/>
        </w:rPr>
      </w:pPr>
      <w:r w:rsidRPr="00433757">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433757" w:rsidRDefault="008502BD" w:rsidP="00067415">
      <w:pPr>
        <w:jc w:val="both"/>
        <w:rPr>
          <w:rFonts w:ascii="Arial" w:hAnsi="Arial" w:cs="Arial"/>
          <w:color w:val="002060"/>
        </w:rPr>
      </w:pPr>
    </w:p>
    <w:p w14:paraId="5EFA3654" w14:textId="77777777" w:rsidR="008502BD" w:rsidRPr="00433757" w:rsidRDefault="008502BD" w:rsidP="00067415">
      <w:pPr>
        <w:jc w:val="both"/>
        <w:rPr>
          <w:rFonts w:ascii="Arial" w:hAnsi="Arial" w:cs="Arial"/>
          <w:color w:val="002060"/>
        </w:rPr>
      </w:pPr>
      <w:r w:rsidRPr="00433757">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433757" w:rsidRDefault="008502BD" w:rsidP="00067415">
      <w:pPr>
        <w:jc w:val="both"/>
        <w:rPr>
          <w:rFonts w:ascii="Arial" w:hAnsi="Arial" w:cs="Arial"/>
          <w:color w:val="002060"/>
        </w:rPr>
      </w:pPr>
      <w:r w:rsidRPr="00433757">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52D14DA2" w14:textId="77777777" w:rsidR="008502BD" w:rsidRPr="00433757" w:rsidRDefault="008502BD" w:rsidP="00067415">
      <w:pPr>
        <w:jc w:val="both"/>
        <w:rPr>
          <w:rFonts w:ascii="Arial" w:hAnsi="Arial" w:cs="Arial"/>
          <w:color w:val="002060"/>
        </w:rPr>
      </w:pPr>
    </w:p>
    <w:p w14:paraId="429C12B9" w14:textId="77777777" w:rsidR="008502BD" w:rsidRPr="00433757" w:rsidRDefault="008502BD" w:rsidP="00067415">
      <w:pPr>
        <w:jc w:val="both"/>
        <w:rPr>
          <w:rFonts w:ascii="Arial" w:hAnsi="Arial" w:cs="Arial"/>
          <w:color w:val="002060"/>
        </w:rPr>
      </w:pPr>
      <w:r w:rsidRPr="00433757">
        <w:rPr>
          <w:rFonts w:ascii="Arial" w:hAnsi="Arial" w:cs="Arial"/>
          <w:color w:val="002060"/>
        </w:rPr>
        <w:t>From Ardrossan, Gourock and Wemyss Bay you can also travel by ferry to many of Scotland’s islands, or further afield from one of the cruise ships that dock at Greenock harbour.</w:t>
      </w:r>
    </w:p>
    <w:p w14:paraId="788718FF" w14:textId="77777777" w:rsidR="008502BD" w:rsidRPr="00433757" w:rsidRDefault="008502BD" w:rsidP="00067415">
      <w:pPr>
        <w:jc w:val="both"/>
        <w:rPr>
          <w:rFonts w:ascii="Arial" w:hAnsi="Arial" w:cs="Arial"/>
          <w:color w:val="002060"/>
        </w:rPr>
      </w:pPr>
    </w:p>
    <w:p w14:paraId="71D6EE03" w14:textId="77777777" w:rsidR="008502BD" w:rsidRPr="00433757" w:rsidRDefault="008502BD" w:rsidP="00067415">
      <w:pPr>
        <w:jc w:val="both"/>
        <w:rPr>
          <w:rFonts w:ascii="Arial" w:hAnsi="Arial" w:cs="Arial"/>
          <w:color w:val="002060"/>
        </w:rPr>
      </w:pPr>
      <w:r w:rsidRPr="00433757">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433757" w:rsidRDefault="008502BD" w:rsidP="00067415">
      <w:pPr>
        <w:jc w:val="both"/>
        <w:rPr>
          <w:rFonts w:ascii="Arial" w:hAnsi="Arial" w:cs="Arial"/>
          <w:color w:val="002060"/>
        </w:rPr>
      </w:pPr>
    </w:p>
    <w:p w14:paraId="0E4D41F7" w14:textId="77777777" w:rsidR="008502BD" w:rsidRPr="00433757" w:rsidRDefault="008502BD" w:rsidP="00067415">
      <w:pPr>
        <w:jc w:val="both"/>
        <w:rPr>
          <w:rFonts w:ascii="Arial" w:hAnsi="Arial" w:cs="Arial"/>
          <w:color w:val="002060"/>
        </w:rPr>
      </w:pPr>
      <w:r w:rsidRPr="00433757">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433757" w:rsidRDefault="008502BD" w:rsidP="00067415">
      <w:pPr>
        <w:jc w:val="both"/>
        <w:rPr>
          <w:rFonts w:ascii="Arial" w:hAnsi="Arial" w:cs="Arial"/>
          <w:color w:val="002060"/>
        </w:rPr>
      </w:pPr>
    </w:p>
    <w:p w14:paraId="1EA2F60F" w14:textId="77777777" w:rsidR="008502BD" w:rsidRPr="00433757" w:rsidRDefault="00E30E13" w:rsidP="00067415">
      <w:pPr>
        <w:pStyle w:val="Default"/>
        <w:rPr>
          <w:b/>
          <w:color w:val="002060"/>
        </w:rPr>
      </w:pPr>
      <w:r w:rsidRPr="00433757">
        <w:rPr>
          <w:noProof/>
          <w:color w:val="002060"/>
        </w:rPr>
        <w:drawing>
          <wp:anchor distT="0" distB="0" distL="114300" distR="114300" simplePos="0" relativeHeight="251678208"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433757">
        <w:rPr>
          <w:b/>
          <w:color w:val="002060"/>
        </w:rPr>
        <w:t xml:space="preserve">To find more information about living and working in Scotland please visit:  </w:t>
      </w:r>
    </w:p>
    <w:p w14:paraId="6CC66647" w14:textId="77777777" w:rsidR="008502BD" w:rsidRPr="00433757" w:rsidRDefault="008502BD" w:rsidP="00067415">
      <w:pPr>
        <w:pStyle w:val="Default"/>
        <w:rPr>
          <w:b/>
          <w:color w:val="002060"/>
        </w:rPr>
      </w:pPr>
    </w:p>
    <w:p w14:paraId="124EA0EA" w14:textId="77777777" w:rsidR="008502BD" w:rsidRPr="00433757" w:rsidRDefault="004B71F0" w:rsidP="00067415">
      <w:pPr>
        <w:pStyle w:val="Default"/>
        <w:rPr>
          <w:b/>
          <w:color w:val="002060"/>
        </w:rPr>
      </w:pPr>
      <w:hyperlink r:id="rId58" w:history="1">
        <w:r w:rsidR="008502BD" w:rsidRPr="00433757">
          <w:rPr>
            <w:rStyle w:val="Hyperlink"/>
            <w:b/>
            <w:color w:val="002060"/>
          </w:rPr>
          <w:t>https://www.visitscotland.com/</w:t>
        </w:r>
      </w:hyperlink>
    </w:p>
    <w:p w14:paraId="6D7FF2DE" w14:textId="77777777" w:rsidR="008502BD" w:rsidRPr="00433757" w:rsidRDefault="008502BD" w:rsidP="00067415">
      <w:pPr>
        <w:pStyle w:val="Default"/>
        <w:rPr>
          <w:b/>
          <w:color w:val="002060"/>
        </w:rPr>
      </w:pPr>
    </w:p>
    <w:p w14:paraId="609521E3" w14:textId="77777777" w:rsidR="008502BD" w:rsidRPr="00433757" w:rsidRDefault="004B71F0" w:rsidP="00067415">
      <w:pPr>
        <w:pStyle w:val="Default"/>
        <w:rPr>
          <w:b/>
          <w:color w:val="002060"/>
        </w:rPr>
      </w:pPr>
      <w:hyperlink r:id="rId59" w:history="1">
        <w:r w:rsidR="008502BD" w:rsidRPr="00433757">
          <w:rPr>
            <w:rStyle w:val="Hyperlink"/>
            <w:b/>
            <w:color w:val="002060"/>
          </w:rPr>
          <w:t>https://www.scotland.org/</w:t>
        </w:r>
      </w:hyperlink>
    </w:p>
    <w:p w14:paraId="5441E964" w14:textId="77777777" w:rsidR="008502BD" w:rsidRPr="00433757" w:rsidRDefault="009563BF" w:rsidP="00067415">
      <w:pPr>
        <w:pStyle w:val="Default"/>
        <w:rPr>
          <w:rStyle w:val="Hyperlink"/>
          <w:b/>
          <w:color w:val="002060"/>
        </w:rPr>
      </w:pPr>
      <w:r w:rsidRPr="00433757">
        <w:rPr>
          <w:b/>
          <w:color w:val="002060"/>
        </w:rPr>
        <w:fldChar w:fldCharType="begin"/>
      </w:r>
      <w:r w:rsidR="008502BD" w:rsidRPr="00433757">
        <w:rPr>
          <w:b/>
          <w:color w:val="002060"/>
        </w:rPr>
        <w:instrText xml:space="preserve"> HYPERLINK ""  "https://www.talentscotland.com/" </w:instrText>
      </w:r>
      <w:r w:rsidRPr="00433757">
        <w:rPr>
          <w:b/>
          <w:color w:val="002060"/>
        </w:rPr>
        <w:fldChar w:fldCharType="separate"/>
      </w:r>
    </w:p>
    <w:p w14:paraId="7FA378B1" w14:textId="77777777" w:rsidR="008502BD" w:rsidRPr="00433757" w:rsidRDefault="008502BD" w:rsidP="00067415">
      <w:pPr>
        <w:pStyle w:val="Default"/>
        <w:rPr>
          <w:b/>
          <w:color w:val="002060"/>
        </w:rPr>
      </w:pPr>
      <w:r w:rsidRPr="00433757">
        <w:rPr>
          <w:rStyle w:val="Hyperlink"/>
          <w:b/>
          <w:color w:val="002060"/>
        </w:rPr>
        <w:t>https://www.talentscotland.com/</w:t>
      </w:r>
      <w:r w:rsidR="009563BF" w:rsidRPr="00433757">
        <w:rPr>
          <w:b/>
          <w:color w:val="002060"/>
        </w:rPr>
        <w:fldChar w:fldCharType="end"/>
      </w:r>
    </w:p>
    <w:p w14:paraId="3D5A1690" w14:textId="77777777" w:rsidR="008502BD" w:rsidRPr="00433757" w:rsidRDefault="008502BD" w:rsidP="00067415">
      <w:pPr>
        <w:pStyle w:val="Default"/>
        <w:rPr>
          <w:b/>
          <w:color w:val="002060"/>
        </w:rPr>
      </w:pPr>
    </w:p>
    <w:p w14:paraId="44205A52" w14:textId="77777777" w:rsidR="008502BD" w:rsidRPr="00433757" w:rsidRDefault="004B71F0" w:rsidP="00067415">
      <w:pPr>
        <w:pStyle w:val="Default"/>
        <w:rPr>
          <w:b/>
          <w:color w:val="002060"/>
        </w:rPr>
      </w:pPr>
      <w:hyperlink r:id="rId60" w:history="1">
        <w:r w:rsidR="008502BD" w:rsidRPr="00433757">
          <w:rPr>
            <w:rStyle w:val="Hyperlink"/>
            <w:b/>
            <w:color w:val="002060"/>
          </w:rPr>
          <w:t>https://moverdb.com/moving-to-glasgow/</w:t>
        </w:r>
      </w:hyperlink>
    </w:p>
    <w:p w14:paraId="2835C49F" w14:textId="77777777" w:rsidR="008502BD" w:rsidRPr="00433757" w:rsidRDefault="008502BD" w:rsidP="00067415">
      <w:pPr>
        <w:pStyle w:val="Default"/>
        <w:rPr>
          <w:b/>
          <w:color w:val="002060"/>
        </w:rPr>
      </w:pPr>
    </w:p>
    <w:p w14:paraId="31C4D085" w14:textId="77777777" w:rsidR="008502BD" w:rsidRPr="00433757" w:rsidRDefault="008502BD" w:rsidP="00067415">
      <w:pPr>
        <w:pStyle w:val="Default"/>
        <w:rPr>
          <w:b/>
          <w:color w:val="002060"/>
        </w:rPr>
      </w:pPr>
    </w:p>
    <w:p w14:paraId="6680401A" w14:textId="77777777" w:rsidR="008502BD" w:rsidRPr="00433757" w:rsidRDefault="008502BD" w:rsidP="00315293">
      <w:pPr>
        <w:ind w:left="284"/>
        <w:rPr>
          <w:rFonts w:cs="Arial"/>
          <w:color w:val="002060"/>
        </w:rPr>
      </w:pPr>
    </w:p>
    <w:p w14:paraId="612811B7" w14:textId="77777777" w:rsidR="008502BD" w:rsidRPr="00433757" w:rsidRDefault="008502BD" w:rsidP="00315293">
      <w:pPr>
        <w:autoSpaceDE w:val="0"/>
        <w:autoSpaceDN w:val="0"/>
        <w:adjustRightInd w:val="0"/>
        <w:rPr>
          <w:rFonts w:ascii="Arial" w:hAnsi="Arial" w:cs="Arial"/>
          <w:color w:val="002060"/>
        </w:rPr>
      </w:pPr>
    </w:p>
    <w:p w14:paraId="593C8560" w14:textId="77777777" w:rsidR="008502BD" w:rsidRPr="00433757" w:rsidRDefault="008502BD" w:rsidP="00315293">
      <w:pPr>
        <w:pStyle w:val="Default"/>
        <w:tabs>
          <w:tab w:val="left" w:pos="1843"/>
        </w:tabs>
        <w:jc w:val="both"/>
        <w:rPr>
          <w:b/>
          <w:bCs/>
          <w:color w:val="002060"/>
        </w:rPr>
      </w:pPr>
      <w:r w:rsidRPr="00433757">
        <w:rPr>
          <w:b/>
          <w:bCs/>
          <w:color w:val="002060"/>
        </w:rPr>
        <w:t xml:space="preserve">                         </w:t>
      </w:r>
    </w:p>
    <w:p w14:paraId="01D5A34C" w14:textId="1C1BFBFE" w:rsidR="008502BD" w:rsidRPr="00433757" w:rsidRDefault="008502BD" w:rsidP="00EF6D04">
      <w:pPr>
        <w:pStyle w:val="Default"/>
        <w:rPr>
          <w:b/>
          <w:color w:val="002060"/>
        </w:rPr>
      </w:pPr>
    </w:p>
    <w:sectPr w:rsidR="008502BD" w:rsidRPr="00433757" w:rsidSect="004B71F0">
      <w:footerReference w:type="even" r:id="rId61"/>
      <w:footerReference w:type="default" r:id="rId62"/>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569C1" w14:textId="77777777" w:rsidR="004B71F0" w:rsidRDefault="004B71F0">
      <w:r>
        <w:separator/>
      </w:r>
    </w:p>
  </w:endnote>
  <w:endnote w:type="continuationSeparator" w:id="0">
    <w:p w14:paraId="492D637C" w14:textId="77777777" w:rsidR="004B71F0" w:rsidRDefault="004B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89970" w14:textId="77777777" w:rsidR="004B71F0" w:rsidRDefault="004B71F0"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F30BB2" w14:textId="77777777" w:rsidR="004B71F0" w:rsidRDefault="004B71F0"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D6D5" w14:textId="77777777" w:rsidR="004B71F0" w:rsidRDefault="004B71F0"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E7720" w14:textId="77777777" w:rsidR="004B71F0" w:rsidRDefault="004B71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9DCDFDD" w14:textId="77777777" w:rsidR="004B71F0" w:rsidRDefault="004B71F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E562E" w14:textId="77777777" w:rsidR="004B71F0" w:rsidRPr="00067415" w:rsidRDefault="004B71F0" w:rsidP="0006741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EC9D0" w14:textId="77777777" w:rsidR="004B71F0" w:rsidRDefault="004B71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D411066" w14:textId="77777777" w:rsidR="004B71F0" w:rsidRDefault="004B71F0">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DD9FF" w14:textId="77777777" w:rsidR="004B71F0" w:rsidRPr="00067415" w:rsidRDefault="004B71F0"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05492" w14:textId="77777777" w:rsidR="004B71F0" w:rsidRDefault="004B71F0">
      <w:r>
        <w:separator/>
      </w:r>
    </w:p>
  </w:footnote>
  <w:footnote w:type="continuationSeparator" w:id="0">
    <w:p w14:paraId="6BC870C6" w14:textId="77777777" w:rsidR="004B71F0" w:rsidRDefault="004B7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483BE" w14:textId="77777777" w:rsidR="004B71F0" w:rsidRDefault="004B71F0">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1377" w14:textId="77777777" w:rsidR="004B71F0" w:rsidRDefault="004B71F0">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CE0D" w14:textId="77777777" w:rsidR="004B71F0" w:rsidRDefault="004B71F0">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22"/>
        <w:szCs w:val="22"/>
        <w:lang w:eastAsia="en-GB"/>
      </w:rPr>
    </w:lvl>
  </w:abstractNum>
  <w:abstractNum w:abstractNumId="2" w15:restartNumberingAfterBreak="0">
    <w:nsid w:val="00000004"/>
    <w:multiLevelType w:val="singleLevel"/>
    <w:tmpl w:val="00000004"/>
    <w:name w:val="WW8Num4"/>
    <w:lvl w:ilvl="0">
      <w:start w:val="4"/>
      <w:numFmt w:val="lowerLetter"/>
      <w:lvlText w:val="(%1)"/>
      <w:lvlJc w:val="left"/>
      <w:pPr>
        <w:tabs>
          <w:tab w:val="num" w:pos="660"/>
        </w:tabs>
        <w:ind w:left="660" w:hanging="660"/>
      </w:pPr>
      <w:rPr>
        <w:rFonts w:hint="default"/>
        <w:u w:val="none"/>
      </w:rPr>
    </w:lvl>
  </w:abstractNum>
  <w:abstractNum w:abstractNumId="3" w15:restartNumberingAfterBreak="0">
    <w:nsid w:val="00000005"/>
    <w:multiLevelType w:val="multilevel"/>
    <w:tmpl w:val="00000005"/>
    <w:name w:val="WW8Num6"/>
    <w:lvl w:ilvl="0">
      <w:start w:val="1"/>
      <w:numFmt w:val="bullet"/>
      <w:lvlText w:val=""/>
      <w:lvlJc w:val="left"/>
      <w:pPr>
        <w:tabs>
          <w:tab w:val="num" w:pos="502"/>
        </w:tabs>
        <w:ind w:left="502" w:hanging="360"/>
      </w:pPr>
      <w:rPr>
        <w:rFonts w:ascii="Symbol" w:hAnsi="Symbol" w:cs="Symbol" w:hint="default"/>
        <w:sz w:val="22"/>
        <w:szCs w:val="22"/>
      </w:rPr>
    </w:lvl>
    <w:lvl w:ilvl="1">
      <w:start w:val="1"/>
      <w:numFmt w:val="bullet"/>
      <w:lvlText w:val="o"/>
      <w:lvlJc w:val="left"/>
      <w:pPr>
        <w:tabs>
          <w:tab w:val="num" w:pos="1222"/>
        </w:tabs>
        <w:ind w:left="1222" w:hanging="360"/>
      </w:pPr>
      <w:rPr>
        <w:rFonts w:ascii="Courier New" w:hAnsi="Courier New" w:cs="Wingdings" w:hint="default"/>
        <w:sz w:val="22"/>
        <w:szCs w:val="22"/>
      </w:rPr>
    </w:lvl>
    <w:lvl w:ilvl="2">
      <w:start w:val="1"/>
      <w:numFmt w:val="bullet"/>
      <w:lvlText w:val=""/>
      <w:lvlJc w:val="left"/>
      <w:pPr>
        <w:tabs>
          <w:tab w:val="num" w:pos="1942"/>
        </w:tabs>
        <w:ind w:left="1942" w:hanging="360"/>
      </w:pPr>
      <w:rPr>
        <w:rFonts w:ascii="Wingdings" w:hAnsi="Wingdings" w:cs="Tahoma" w:hint="default"/>
      </w:rPr>
    </w:lvl>
    <w:lvl w:ilvl="3">
      <w:start w:val="1"/>
      <w:numFmt w:val="bullet"/>
      <w:lvlText w:val=""/>
      <w:lvlJc w:val="left"/>
      <w:pPr>
        <w:tabs>
          <w:tab w:val="num" w:pos="2662"/>
        </w:tabs>
        <w:ind w:left="2662" w:hanging="360"/>
      </w:pPr>
      <w:rPr>
        <w:rFonts w:ascii="Symbol" w:hAnsi="Symbol" w:cs="Symbol" w:hint="default"/>
        <w:sz w:val="22"/>
        <w:szCs w:val="22"/>
      </w:rPr>
    </w:lvl>
    <w:lvl w:ilvl="4">
      <w:start w:val="1"/>
      <w:numFmt w:val="bullet"/>
      <w:lvlText w:val="o"/>
      <w:lvlJc w:val="left"/>
      <w:pPr>
        <w:tabs>
          <w:tab w:val="num" w:pos="3382"/>
        </w:tabs>
        <w:ind w:left="3382" w:hanging="360"/>
      </w:pPr>
      <w:rPr>
        <w:rFonts w:ascii="Courier New" w:hAnsi="Courier New" w:cs="Wingdings" w:hint="default"/>
        <w:sz w:val="22"/>
        <w:szCs w:val="22"/>
      </w:rPr>
    </w:lvl>
    <w:lvl w:ilvl="5">
      <w:start w:val="1"/>
      <w:numFmt w:val="bullet"/>
      <w:lvlText w:val=""/>
      <w:lvlJc w:val="left"/>
      <w:pPr>
        <w:tabs>
          <w:tab w:val="num" w:pos="4102"/>
        </w:tabs>
        <w:ind w:left="4102" w:hanging="360"/>
      </w:pPr>
      <w:rPr>
        <w:rFonts w:ascii="Wingdings" w:hAnsi="Wingdings" w:cs="Tahoma" w:hint="default"/>
      </w:rPr>
    </w:lvl>
    <w:lvl w:ilvl="6">
      <w:start w:val="1"/>
      <w:numFmt w:val="bullet"/>
      <w:lvlText w:val=""/>
      <w:lvlJc w:val="left"/>
      <w:pPr>
        <w:tabs>
          <w:tab w:val="num" w:pos="4822"/>
        </w:tabs>
        <w:ind w:left="4822" w:hanging="360"/>
      </w:pPr>
      <w:rPr>
        <w:rFonts w:ascii="Symbol" w:hAnsi="Symbol" w:cs="Symbol" w:hint="default"/>
        <w:sz w:val="22"/>
        <w:szCs w:val="22"/>
      </w:rPr>
    </w:lvl>
    <w:lvl w:ilvl="7">
      <w:start w:val="1"/>
      <w:numFmt w:val="bullet"/>
      <w:lvlText w:val="o"/>
      <w:lvlJc w:val="left"/>
      <w:pPr>
        <w:tabs>
          <w:tab w:val="num" w:pos="5542"/>
        </w:tabs>
        <w:ind w:left="5542" w:hanging="360"/>
      </w:pPr>
      <w:rPr>
        <w:rFonts w:ascii="Courier New" w:hAnsi="Courier New" w:cs="Wingdings" w:hint="default"/>
        <w:sz w:val="22"/>
        <w:szCs w:val="22"/>
      </w:rPr>
    </w:lvl>
    <w:lvl w:ilvl="8">
      <w:start w:val="1"/>
      <w:numFmt w:val="bullet"/>
      <w:lvlText w:val=""/>
      <w:lvlJc w:val="left"/>
      <w:pPr>
        <w:tabs>
          <w:tab w:val="num" w:pos="6262"/>
        </w:tabs>
        <w:ind w:left="6262" w:hanging="360"/>
      </w:pPr>
      <w:rPr>
        <w:rFonts w:ascii="Wingdings" w:hAnsi="Wingdings" w:cs="Tahoma" w:hint="default"/>
      </w:rPr>
    </w:lvl>
  </w:abstractNum>
  <w:abstractNum w:abstractNumId="4" w15:restartNumberingAfterBreak="0">
    <w:nsid w:val="00000007"/>
    <w:multiLevelType w:val="singleLevel"/>
    <w:tmpl w:val="00000007"/>
    <w:name w:val="WW8Num16"/>
    <w:lvl w:ilvl="0">
      <w:start w:val="1"/>
      <w:numFmt w:val="lowerLetter"/>
      <w:lvlText w:val="(%1)"/>
      <w:lvlJc w:val="left"/>
      <w:pPr>
        <w:tabs>
          <w:tab w:val="num" w:pos="0"/>
        </w:tabs>
        <w:ind w:left="720" w:hanging="360"/>
      </w:pPr>
      <w:rPr>
        <w:rFonts w:hint="default"/>
      </w:rPr>
    </w:lvl>
  </w:abstractNum>
  <w:abstractNum w:abstractNumId="5"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6"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5"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8"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9"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1"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2"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7"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D73298"/>
    <w:multiLevelType w:val="hybridMultilevel"/>
    <w:tmpl w:val="93EE81A6"/>
    <w:lvl w:ilvl="0" w:tplc="795A0D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1"/>
  </w:num>
  <w:num w:numId="9">
    <w:abstractNumId w:val="22"/>
  </w:num>
  <w:num w:numId="10">
    <w:abstractNumId w:val="6"/>
  </w:num>
  <w:num w:numId="11">
    <w:abstractNumId w:val="28"/>
  </w:num>
  <w:num w:numId="12">
    <w:abstractNumId w:val="24"/>
  </w:num>
  <w:num w:numId="13">
    <w:abstractNumId w:val="16"/>
  </w:num>
  <w:num w:numId="14">
    <w:abstractNumId w:val="19"/>
  </w:num>
  <w:num w:numId="15">
    <w:abstractNumId w:val="17"/>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0"/>
  </w:num>
  <w:num w:numId="20">
    <w:abstractNumId w:val="29"/>
  </w:num>
  <w:num w:numId="21">
    <w:abstractNumId w:val="27"/>
  </w:num>
  <w:num w:numId="22">
    <w:abstractNumId w:val="25"/>
  </w:num>
  <w:num w:numId="23">
    <w:abstractNumId w:val="11"/>
  </w:num>
  <w:num w:numId="24">
    <w:abstractNumId w:val="8"/>
  </w:num>
  <w:num w:numId="25">
    <w:abstractNumId w:val="14"/>
  </w:num>
  <w:num w:numId="26">
    <w:abstractNumId w:val="9"/>
  </w:num>
  <w:num w:numId="27">
    <w:abstractNumId w:val="23"/>
  </w:num>
  <w:num w:numId="28">
    <w:abstractNumId w:val="21"/>
  </w:num>
  <w:num w:numId="29">
    <w:abstractNumId w:val="5"/>
  </w:num>
  <w:num w:numId="30">
    <w:abstractNumId w:val="18"/>
  </w:num>
  <w:num w:numId="31">
    <w:abstractNumId w:val="26"/>
  </w:num>
  <w:num w:numId="32">
    <w:abstractNumId w:val="20"/>
  </w:num>
  <w:num w:numId="33">
    <w:abstractNumId w:val="7"/>
  </w:num>
  <w:num w:numId="34">
    <w:abstractNumId w:val="3"/>
  </w:num>
  <w:num w:numId="35">
    <w:abstractNumId w:val="4"/>
  </w:num>
  <w:num w:numId="36">
    <w:abstractNumId w:val="2"/>
  </w:num>
  <w:num w:numId="37">
    <w:abstractNumId w:val="1"/>
  </w:num>
  <w:num w:numId="38">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3757"/>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B71F0"/>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5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B71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Heading9Char">
    <w:name w:val="Heading 9 Char"/>
    <w:basedOn w:val="DefaultParagraphFont"/>
    <w:link w:val="Heading9"/>
    <w:semiHidden/>
    <w:rsid w:val="004B71F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6.jpeg" /><Relationship Id="rId63" Type="http://schemas.openxmlformats.org/officeDocument/2006/relationships/fontTable" Target="fontTable.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footer" Target="footer6.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footer" Target="footer3.xm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7.png" /><Relationship Id="rId61" Type="http://schemas.openxmlformats.org/officeDocument/2006/relationships/footer" Target="footer5.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footer" Target="footer4.xm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8160</Words>
  <Characters>46515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2021-04-09T10:10:00Z</dcterms:created>
  <dcterms:modified xsi:type="dcterms:W3CDTF">2021-04-09T10:10:00Z</dcterms:modified>
</cp:coreProperties>
</file>