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D1D" w:rsidRDefault="001A7D1D" w:rsidP="005141B0">
      <w:pPr>
        <w:spacing w:after="0" w:line="240" w:lineRule="auto"/>
        <w:contextualSpacing/>
        <w:rPr>
          <w:rFonts w:ascii="Calibri" w:hAnsi="Calibri" w:cs="Calibri"/>
          <w:b/>
        </w:rPr>
      </w:pPr>
      <w:r>
        <w:rPr>
          <w:rFonts w:ascii="Calibri" w:hAnsi="Calibri" w:cs="Calibri"/>
          <w:b/>
          <w:noProof/>
          <w:lang w:eastAsia="en-GB"/>
        </w:rPr>
        <w:drawing>
          <wp:anchor distT="0" distB="0" distL="114300" distR="114300" simplePos="0" relativeHeight="251669504" behindDoc="0" locked="0" layoutInCell="1" allowOverlap="1">
            <wp:simplePos x="0" y="0"/>
            <wp:positionH relativeFrom="column">
              <wp:posOffset>-653415</wp:posOffset>
            </wp:positionH>
            <wp:positionV relativeFrom="paragraph">
              <wp:posOffset>-453390</wp:posOffset>
            </wp:positionV>
            <wp:extent cx="4735830" cy="2066925"/>
            <wp:effectExtent l="19050" t="0" r="7620" b="0"/>
            <wp:wrapNone/>
            <wp:docPr id="1" name="Picture 0" descr="fifecamhs_logo_small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camhs_logo_smalltext.png"/>
                    <pic:cNvPicPr/>
                  </pic:nvPicPr>
                  <pic:blipFill>
                    <a:blip r:embed="rId8" cstate="print"/>
                    <a:srcRect r="4537"/>
                    <a:stretch>
                      <a:fillRect/>
                    </a:stretch>
                  </pic:blipFill>
                  <pic:spPr>
                    <a:xfrm>
                      <a:off x="0" y="0"/>
                      <a:ext cx="4735830" cy="2066925"/>
                    </a:xfrm>
                    <a:prstGeom prst="rect">
                      <a:avLst/>
                    </a:prstGeom>
                  </pic:spPr>
                </pic:pic>
              </a:graphicData>
            </a:graphic>
          </wp:anchor>
        </w:drawing>
      </w: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29065F" w:rsidRDefault="0029065F" w:rsidP="005141B0">
      <w:pPr>
        <w:spacing w:after="0" w:line="240" w:lineRule="auto"/>
        <w:contextualSpacing/>
        <w:rPr>
          <w:rFonts w:ascii="Calibri" w:hAnsi="Calibri" w:cs="Calibri"/>
          <w:b/>
          <w:sz w:val="36"/>
        </w:rPr>
      </w:pPr>
    </w:p>
    <w:p w:rsidR="003F0FCD" w:rsidRDefault="003F0FCD" w:rsidP="005141B0">
      <w:pPr>
        <w:spacing w:after="0" w:line="240" w:lineRule="auto"/>
        <w:contextualSpacing/>
        <w:rPr>
          <w:rFonts w:ascii="Calibri" w:hAnsi="Calibri" w:cs="Calibri"/>
          <w:b/>
          <w:sz w:val="36"/>
        </w:rPr>
      </w:pPr>
    </w:p>
    <w:p w:rsidR="003F0FCD" w:rsidRPr="001A7D1D" w:rsidRDefault="003F0FCD" w:rsidP="005141B0">
      <w:pPr>
        <w:spacing w:after="0" w:line="240" w:lineRule="auto"/>
        <w:contextualSpacing/>
        <w:rPr>
          <w:rFonts w:ascii="Calibri" w:hAnsi="Calibri" w:cs="Calibri"/>
          <w:b/>
          <w:sz w:val="36"/>
        </w:rPr>
      </w:pPr>
    </w:p>
    <w:p w:rsidR="001A7D1D" w:rsidRDefault="007C2DDC" w:rsidP="005141B0">
      <w:pPr>
        <w:spacing w:after="0" w:line="240" w:lineRule="auto"/>
        <w:contextualSpacing/>
        <w:rPr>
          <w:rFonts w:ascii="Calibri" w:hAnsi="Calibri" w:cs="Calibri"/>
          <w:b/>
        </w:rPr>
      </w:pPr>
      <w:r>
        <w:rPr>
          <w:rFonts w:ascii="Calibri" w:hAnsi="Calibri" w:cs="Calibri"/>
          <w:b/>
          <w:noProof/>
          <w:lang w:eastAsia="en-GB"/>
        </w:rPr>
        <w:pict>
          <v:rect id="_x0000_s1027" style="position:absolute;margin-left:-40.1pt;margin-top:11.7pt;width:558.3pt;height:304.6pt;z-index:-251656193" fillcolor="#7abc32" stroked="f"/>
        </w:pict>
      </w:r>
    </w:p>
    <w:p w:rsidR="001A7D1D" w:rsidRDefault="001A7D1D" w:rsidP="005141B0">
      <w:pPr>
        <w:spacing w:after="0" w:line="240" w:lineRule="auto"/>
        <w:contextualSpacing/>
        <w:rPr>
          <w:rFonts w:ascii="Calibri" w:hAnsi="Calibri" w:cs="Calibri"/>
          <w:b/>
        </w:rPr>
      </w:pPr>
    </w:p>
    <w:p w:rsidR="00DF36E4" w:rsidRDefault="007C2DDC" w:rsidP="005141B0">
      <w:pPr>
        <w:spacing w:after="0" w:line="240" w:lineRule="auto"/>
        <w:contextualSpacing/>
        <w:rPr>
          <w:rFonts w:ascii="Calibri" w:hAnsi="Calibri" w:cs="Calibri"/>
          <w:b/>
        </w:rPr>
      </w:pPr>
      <w:r>
        <w:rPr>
          <w:rFonts w:ascii="Calibri" w:hAnsi="Calibri" w:cs="Calibri"/>
          <w:b/>
          <w:noProof/>
          <w:lang w:eastAsia="en-GB"/>
        </w:rPr>
        <w:pict>
          <v:rect id="_x0000_s1066" style="position:absolute;margin-left:-40.1pt;margin-top:420.15pt;width:558.3pt;height:50.95pt;z-index:-251625472" fillcolor="#00b0f0" stroked="f"/>
        </w:pict>
      </w:r>
      <w:r w:rsidR="00FF49EE">
        <w:rPr>
          <w:rFonts w:ascii="Calibri" w:hAnsi="Calibri" w:cs="Calibri"/>
          <w:b/>
          <w:noProof/>
          <w:lang w:eastAsia="en-GB"/>
        </w:rPr>
        <w:drawing>
          <wp:anchor distT="0" distB="0" distL="114300" distR="114300" simplePos="0" relativeHeight="251661312" behindDoc="1" locked="0" layoutInCell="1" allowOverlap="1">
            <wp:simplePos x="0" y="0"/>
            <wp:positionH relativeFrom="column">
              <wp:posOffset>4335194</wp:posOffset>
            </wp:positionH>
            <wp:positionV relativeFrom="paragraph">
              <wp:posOffset>6363042</wp:posOffset>
            </wp:positionV>
            <wp:extent cx="2240133" cy="1083212"/>
            <wp:effectExtent l="19050" t="0" r="7767" b="0"/>
            <wp:wrapNone/>
            <wp:docPr id="3" name="Picture 2" descr="Fife HSC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HSCP logo.png"/>
                    <pic:cNvPicPr/>
                  </pic:nvPicPr>
                  <pic:blipFill>
                    <a:blip r:embed="rId9" cstate="print"/>
                    <a:stretch>
                      <a:fillRect/>
                    </a:stretch>
                  </pic:blipFill>
                  <pic:spPr>
                    <a:xfrm>
                      <a:off x="0" y="0"/>
                      <a:ext cx="2240133" cy="1083212"/>
                    </a:xfrm>
                    <a:prstGeom prst="rect">
                      <a:avLst/>
                    </a:prstGeom>
                  </pic:spPr>
                </pic:pic>
              </a:graphicData>
            </a:graphic>
          </wp:anchor>
        </w:drawing>
      </w:r>
      <w:r w:rsidR="00354054">
        <w:rPr>
          <w:rFonts w:ascii="Calibri" w:hAnsi="Calibri" w:cs="Calibri"/>
          <w:b/>
          <w:noProof/>
          <w:lang w:eastAsia="en-GB"/>
        </w:rPr>
        <w:drawing>
          <wp:anchor distT="0" distB="0" distL="114300" distR="114300" simplePos="0" relativeHeight="251671552" behindDoc="1" locked="0" layoutInCell="1" allowOverlap="1">
            <wp:simplePos x="0" y="0"/>
            <wp:positionH relativeFrom="column">
              <wp:posOffset>4880611</wp:posOffset>
            </wp:positionH>
            <wp:positionV relativeFrom="paragraph">
              <wp:posOffset>3860165</wp:posOffset>
            </wp:positionV>
            <wp:extent cx="1695450" cy="1295400"/>
            <wp:effectExtent l="19050" t="0" r="0" b="0"/>
            <wp:wrapNone/>
            <wp:docPr id="8" name="Picture 1" descr="Image result for dunfermline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nfermline abbey"/>
                    <pic:cNvPicPr>
                      <a:picLocks noChangeAspect="1" noChangeArrowheads="1"/>
                    </pic:cNvPicPr>
                  </pic:nvPicPr>
                  <pic:blipFill>
                    <a:blip r:embed="rId10" cstate="print"/>
                    <a:srcRect l="5536" r="6860"/>
                    <a:stretch>
                      <a:fillRect/>
                    </a:stretch>
                  </pic:blipFill>
                  <pic:spPr bwMode="auto">
                    <a:xfrm>
                      <a:off x="0" y="0"/>
                      <a:ext cx="1695450" cy="1295400"/>
                    </a:xfrm>
                    <a:prstGeom prst="rect">
                      <a:avLst/>
                    </a:prstGeom>
                    <a:noFill/>
                    <a:ln w="9525">
                      <a:noFill/>
                      <a:miter lim="800000"/>
                      <a:headEnd/>
                      <a:tailEnd/>
                    </a:ln>
                  </pic:spPr>
                </pic:pic>
              </a:graphicData>
            </a:graphic>
          </wp:anchor>
        </w:drawing>
      </w:r>
      <w:r w:rsidR="00354054">
        <w:rPr>
          <w:rFonts w:ascii="Calibri" w:hAnsi="Calibri" w:cs="Calibri"/>
          <w:b/>
          <w:noProof/>
          <w:lang w:eastAsia="en-GB"/>
        </w:rPr>
        <w:drawing>
          <wp:anchor distT="0" distB="0" distL="114300" distR="114300" simplePos="0" relativeHeight="251670528" behindDoc="1" locked="0" layoutInCell="1" allowOverlap="1">
            <wp:simplePos x="0" y="0"/>
            <wp:positionH relativeFrom="column">
              <wp:posOffset>-505778</wp:posOffset>
            </wp:positionH>
            <wp:positionV relativeFrom="paragraph">
              <wp:posOffset>3860165</wp:posOffset>
            </wp:positionV>
            <wp:extent cx="1571625" cy="1295400"/>
            <wp:effectExtent l="19050" t="0" r="9525" b="0"/>
            <wp:wrapNone/>
            <wp:docPr id="7" name="Picture 2" descr="Brid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Small"/>
                    <pic:cNvPicPr>
                      <a:picLocks noChangeArrowheads="1"/>
                    </pic:cNvPicPr>
                  </pic:nvPicPr>
                  <pic:blipFill>
                    <a:blip r:embed="rId11" cstate="print"/>
                    <a:srcRect l="32997" t="3343" r="8046" b="18851"/>
                    <a:stretch>
                      <a:fillRect/>
                    </a:stretch>
                  </pic:blipFill>
                  <pic:spPr bwMode="auto">
                    <a:xfrm>
                      <a:off x="0" y="0"/>
                      <a:ext cx="1571625" cy="1295400"/>
                    </a:xfrm>
                    <a:prstGeom prst="rect">
                      <a:avLst/>
                    </a:prstGeom>
                    <a:noFill/>
                    <a:ln w="9525">
                      <a:noFill/>
                      <a:miter lim="800000"/>
                      <a:headEnd/>
                      <a:tailEnd/>
                    </a:ln>
                  </pic:spPr>
                </pic:pic>
              </a:graphicData>
            </a:graphic>
          </wp:anchor>
        </w:drawing>
      </w:r>
      <w:r w:rsidR="003F0FCD" w:rsidRPr="003F0FCD">
        <w:rPr>
          <w:rFonts w:ascii="Calibri" w:hAnsi="Calibri" w:cs="Calibri"/>
          <w:b/>
        </w:rPr>
        <w:t xml:space="preserve">  </w:t>
      </w:r>
    </w:p>
    <w:p w:rsidR="00312BF1" w:rsidRDefault="007C2DDC" w:rsidP="00B05109">
      <w:pPr>
        <w:rPr>
          <w:rFonts w:ascii="Calibri" w:hAnsi="Calibri" w:cs="Calibri"/>
          <w:b/>
        </w:rPr>
        <w:sectPr w:rsidR="00312BF1" w:rsidSect="00F90627">
          <w:footerReference w:type="default" r:id="rId12"/>
          <w:pgSz w:w="11906" w:h="16838"/>
          <w:pgMar w:top="1134" w:right="1134" w:bottom="1134" w:left="1134" w:header="709" w:footer="306" w:gutter="0"/>
          <w:cols w:space="708"/>
          <w:titlePg/>
          <w:docGrid w:linePitch="360"/>
        </w:sectPr>
      </w:pPr>
      <w:r w:rsidRPr="007C2DDC">
        <w:rPr>
          <w:rFonts w:ascii="Calibri" w:hAnsi="Calibri" w:cs="Calibri"/>
          <w:b/>
          <w:noProof/>
          <w:color w:val="FFFFFF" w:themeColor="background1"/>
          <w:sz w:val="36"/>
          <w:lang w:val="en-US" w:eastAsia="zh-TW"/>
        </w:rPr>
        <w:pict>
          <v:shapetype id="_x0000_t202" coordsize="21600,21600" o:spt="202" path="m,l,21600r21600,l21600,xe">
            <v:stroke joinstyle="miter"/>
            <v:path gradientshapeok="t" o:connecttype="rect"/>
          </v:shapetype>
          <v:shape id="_x0000_s1028" type="#_x0000_t202" style="position:absolute;margin-left:-22.05pt;margin-top:41.25pt;width:532.35pt;height:223.05pt;z-index:251668480;mso-position-horizontal-relative:text;mso-position-vertical-relative:text;mso-width-relative:margin;mso-height-relative:margin" filled="f" stroked="f">
            <v:textbox style="mso-next-textbox:#_x0000_s1028">
              <w:txbxContent>
                <w:p w:rsidR="00503028" w:rsidRPr="00B05109" w:rsidRDefault="00503028" w:rsidP="00F90627">
                  <w:pPr>
                    <w:contextualSpacing/>
                    <w:rPr>
                      <w:rFonts w:ascii="Calibri" w:hAnsi="Calibri" w:cs="Calibri"/>
                      <w:b/>
                      <w:color w:val="FFFFFF" w:themeColor="background1"/>
                      <w:sz w:val="72"/>
                    </w:rPr>
                  </w:pPr>
                  <w:r w:rsidRPr="00B05109">
                    <w:rPr>
                      <w:rFonts w:ascii="Calibri" w:hAnsi="Calibri" w:cs="Calibri"/>
                      <w:b/>
                      <w:color w:val="FFFFFF" w:themeColor="background1"/>
                      <w:sz w:val="72"/>
                    </w:rPr>
                    <w:t xml:space="preserve">Consultant </w:t>
                  </w:r>
                </w:p>
                <w:p w:rsidR="00503028" w:rsidRDefault="00503028" w:rsidP="00F90627">
                  <w:pPr>
                    <w:contextualSpacing/>
                    <w:rPr>
                      <w:rFonts w:ascii="Calibri" w:hAnsi="Calibri" w:cs="Calibri"/>
                      <w:b/>
                      <w:color w:val="FFFFFF" w:themeColor="background1"/>
                      <w:sz w:val="72"/>
                    </w:rPr>
                  </w:pPr>
                  <w:r w:rsidRPr="00B05109">
                    <w:rPr>
                      <w:rFonts w:ascii="Calibri" w:hAnsi="Calibri" w:cs="Calibri"/>
                      <w:b/>
                      <w:color w:val="FFFFFF" w:themeColor="background1"/>
                      <w:sz w:val="72"/>
                    </w:rPr>
                    <w:t xml:space="preserve">Child &amp; Adolescent </w:t>
                  </w:r>
                  <w:r>
                    <w:rPr>
                      <w:rFonts w:ascii="Calibri" w:hAnsi="Calibri" w:cs="Calibri"/>
                      <w:b/>
                      <w:color w:val="FFFFFF" w:themeColor="background1"/>
                      <w:sz w:val="72"/>
                    </w:rPr>
                    <w:t>Psychiatrist</w:t>
                  </w:r>
                </w:p>
                <w:p w:rsidR="00503028" w:rsidRPr="00B05109" w:rsidRDefault="00213677" w:rsidP="00F90627">
                  <w:pPr>
                    <w:contextualSpacing/>
                    <w:rPr>
                      <w:rFonts w:ascii="Calibri" w:hAnsi="Calibri" w:cs="Calibri"/>
                      <w:b/>
                      <w:color w:val="FFFFFF" w:themeColor="background1"/>
                      <w:sz w:val="72"/>
                    </w:rPr>
                  </w:pPr>
                  <w:r>
                    <w:rPr>
                      <w:rFonts w:ascii="Calibri" w:hAnsi="Calibri" w:cs="Calibri"/>
                      <w:b/>
                      <w:color w:val="FFFFFF" w:themeColor="background1"/>
                      <w:sz w:val="72"/>
                    </w:rPr>
                    <w:t xml:space="preserve">8 </w:t>
                  </w:r>
                  <w:r w:rsidR="00503028">
                    <w:rPr>
                      <w:rFonts w:ascii="Calibri" w:hAnsi="Calibri" w:cs="Calibri"/>
                      <w:b/>
                      <w:color w:val="FFFFFF" w:themeColor="background1"/>
                      <w:sz w:val="72"/>
                    </w:rPr>
                    <w:t>sessions</w:t>
                  </w:r>
                </w:p>
                <w:p w:rsidR="00503028" w:rsidRPr="001109AC" w:rsidRDefault="00503028" w:rsidP="00F90627">
                  <w:pPr>
                    <w:rPr>
                      <w:rFonts w:ascii="Calibri" w:hAnsi="Calibri" w:cs="Calibri"/>
                      <w:b/>
                      <w:color w:val="FFFFFF" w:themeColor="background1"/>
                      <w:sz w:val="24"/>
                    </w:rPr>
                  </w:pPr>
                </w:p>
                <w:p w:rsidR="00503028" w:rsidRDefault="00503028" w:rsidP="00F90627">
                  <w:pPr>
                    <w:rPr>
                      <w:rFonts w:ascii="Calibri" w:hAnsi="Calibri" w:cs="Calibri"/>
                      <w:b/>
                      <w:color w:val="FFFFFF" w:themeColor="background1"/>
                      <w:sz w:val="24"/>
                    </w:rPr>
                  </w:pPr>
                </w:p>
                <w:p w:rsidR="00503028" w:rsidRDefault="00503028" w:rsidP="00F90627">
                  <w:pPr>
                    <w:rPr>
                      <w:rFonts w:ascii="Calibri" w:hAnsi="Calibri" w:cs="Calibri"/>
                      <w:b/>
                      <w:color w:val="FFFFFF" w:themeColor="background1"/>
                      <w:sz w:val="24"/>
                    </w:rPr>
                  </w:pPr>
                </w:p>
                <w:p w:rsidR="00503028" w:rsidRDefault="00503028" w:rsidP="00F90627">
                  <w:pPr>
                    <w:rPr>
                      <w:rFonts w:ascii="Calibri" w:hAnsi="Calibri" w:cs="Calibri"/>
                      <w:b/>
                      <w:color w:val="FFFFFF" w:themeColor="background1"/>
                      <w:sz w:val="24"/>
                    </w:rPr>
                  </w:pPr>
                </w:p>
                <w:p w:rsidR="00503028" w:rsidRDefault="00503028" w:rsidP="00F90627">
                  <w:pPr>
                    <w:rPr>
                      <w:rFonts w:ascii="Calibri" w:hAnsi="Calibri" w:cs="Calibri"/>
                      <w:b/>
                      <w:color w:val="FFFFFF" w:themeColor="background1"/>
                      <w:sz w:val="24"/>
                    </w:rPr>
                  </w:pPr>
                </w:p>
                <w:p w:rsidR="00503028" w:rsidRPr="00F90627" w:rsidRDefault="00503028" w:rsidP="00F90627">
                  <w:pPr>
                    <w:rPr>
                      <w:rFonts w:ascii="Calibri" w:hAnsi="Calibri" w:cs="Calibri"/>
                      <w:b/>
                      <w:color w:val="FFFFFF" w:themeColor="background1"/>
                      <w:sz w:val="48"/>
                    </w:rPr>
                  </w:pPr>
                </w:p>
                <w:p w:rsidR="00503028" w:rsidRPr="00F90627" w:rsidRDefault="00503028" w:rsidP="00F90627">
                  <w:pPr>
                    <w:rPr>
                      <w:sz w:val="32"/>
                    </w:rPr>
                  </w:pPr>
                </w:p>
              </w:txbxContent>
            </v:textbox>
          </v:shape>
        </w:pict>
      </w:r>
      <w:r w:rsidR="003D13C3">
        <w:rPr>
          <w:rFonts w:ascii="Calibri" w:hAnsi="Calibri" w:cs="Calibri"/>
          <w:b/>
          <w:noProof/>
          <w:lang w:eastAsia="en-GB"/>
        </w:rPr>
        <w:drawing>
          <wp:anchor distT="0" distB="0" distL="114300" distR="114300" simplePos="0" relativeHeight="251672576" behindDoc="1" locked="0" layoutInCell="1" allowOverlap="1">
            <wp:simplePos x="0" y="0"/>
            <wp:positionH relativeFrom="column">
              <wp:posOffset>3070860</wp:posOffset>
            </wp:positionH>
            <wp:positionV relativeFrom="paragraph">
              <wp:posOffset>3689985</wp:posOffset>
            </wp:positionV>
            <wp:extent cx="1595120" cy="1295400"/>
            <wp:effectExtent l="19050" t="0" r="5080" b="0"/>
            <wp:wrapNone/>
            <wp:docPr id="5" name="Picture 2" descr="T:\Fife CAMHS\CAMHS Brochure\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ife CAMHS\CAMHS Brochure\Picture1.png"/>
                    <pic:cNvPicPr>
                      <a:picLocks noChangeAspect="1" noChangeArrowheads="1"/>
                    </pic:cNvPicPr>
                  </pic:nvPicPr>
                  <pic:blipFill>
                    <a:blip r:embed="rId13" cstate="print"/>
                    <a:srcRect l="7801"/>
                    <a:stretch>
                      <a:fillRect/>
                    </a:stretch>
                  </pic:blipFill>
                  <pic:spPr bwMode="auto">
                    <a:xfrm>
                      <a:off x="0" y="0"/>
                      <a:ext cx="1595120" cy="1295400"/>
                    </a:xfrm>
                    <a:prstGeom prst="rect">
                      <a:avLst/>
                    </a:prstGeom>
                    <a:noFill/>
                    <a:ln w="9525">
                      <a:noFill/>
                      <a:miter lim="800000"/>
                      <a:headEnd/>
                      <a:tailEnd/>
                    </a:ln>
                  </pic:spPr>
                </pic:pic>
              </a:graphicData>
            </a:graphic>
          </wp:anchor>
        </w:drawing>
      </w:r>
      <w:r w:rsidR="003D13C3">
        <w:rPr>
          <w:rFonts w:ascii="Calibri" w:hAnsi="Calibri" w:cs="Calibri"/>
          <w:b/>
          <w:noProof/>
          <w:lang w:eastAsia="en-GB"/>
        </w:rPr>
        <w:drawing>
          <wp:anchor distT="0" distB="0" distL="114300" distR="114300" simplePos="0" relativeHeight="251692032" behindDoc="0" locked="0" layoutInCell="1" allowOverlap="1">
            <wp:simplePos x="0" y="0"/>
            <wp:positionH relativeFrom="column">
              <wp:posOffset>1299210</wp:posOffset>
            </wp:positionH>
            <wp:positionV relativeFrom="paragraph">
              <wp:posOffset>3689985</wp:posOffset>
            </wp:positionV>
            <wp:extent cx="1552575" cy="1295400"/>
            <wp:effectExtent l="19050" t="0" r="9525" b="0"/>
            <wp:wrapNone/>
            <wp:docPr id="10" name="Picture 1" descr="Image result for nhs fife queen margaret hospital dunferm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fife queen margaret hospital dunfermline"/>
                    <pic:cNvPicPr>
                      <a:picLocks noChangeAspect="1" noChangeArrowheads="1"/>
                    </pic:cNvPicPr>
                  </pic:nvPicPr>
                  <pic:blipFill>
                    <a:blip r:embed="rId14" cstate="print"/>
                    <a:srcRect l="6829" r="13658"/>
                    <a:stretch>
                      <a:fillRect/>
                    </a:stretch>
                  </pic:blipFill>
                  <pic:spPr bwMode="auto">
                    <a:xfrm>
                      <a:off x="0" y="0"/>
                      <a:ext cx="1552575" cy="1295400"/>
                    </a:xfrm>
                    <a:prstGeom prst="rect">
                      <a:avLst/>
                    </a:prstGeom>
                    <a:noFill/>
                    <a:ln w="9525">
                      <a:noFill/>
                      <a:miter lim="800000"/>
                      <a:headEnd/>
                      <a:tailEnd/>
                    </a:ln>
                  </pic:spPr>
                </pic:pic>
              </a:graphicData>
            </a:graphic>
          </wp:anchor>
        </w:drawing>
      </w:r>
      <w:r w:rsidR="00DF36E4">
        <w:rPr>
          <w:rFonts w:ascii="Calibri" w:hAnsi="Calibri" w:cs="Calibri"/>
          <w:b/>
        </w:rPr>
        <w:br w:type="page"/>
      </w:r>
    </w:p>
    <w:p w:rsidR="008F4D67" w:rsidRPr="00A0415D" w:rsidRDefault="008F4D67" w:rsidP="00A0415D">
      <w:pPr>
        <w:shd w:val="clear" w:color="auto" w:fill="00B0F0"/>
        <w:spacing w:after="0" w:line="240" w:lineRule="auto"/>
        <w:contextualSpacing/>
        <w:rPr>
          <w:rFonts w:ascii="Calibri" w:hAnsi="Calibri" w:cs="Calibri"/>
          <w:b/>
          <w:color w:val="FFFFFF" w:themeColor="background1"/>
          <w:sz w:val="28"/>
        </w:rPr>
      </w:pPr>
      <w:r w:rsidRPr="00A0415D">
        <w:rPr>
          <w:rFonts w:ascii="Calibri" w:hAnsi="Calibri" w:cs="Calibri"/>
          <w:b/>
          <w:color w:val="FFFFFF" w:themeColor="background1"/>
          <w:sz w:val="28"/>
        </w:rPr>
        <w:lastRenderedPageBreak/>
        <w:t>Contents</w:t>
      </w:r>
    </w:p>
    <w:p w:rsidR="003C700A" w:rsidRPr="006F5D98" w:rsidRDefault="003C700A" w:rsidP="005141B0">
      <w:pPr>
        <w:spacing w:after="0" w:line="240" w:lineRule="auto"/>
        <w:contextualSpacing/>
        <w:rPr>
          <w:rFonts w:ascii="Calibri" w:hAnsi="Calibri" w:cs="Calibri"/>
          <w:sz w:val="24"/>
          <w:szCs w:val="24"/>
        </w:rPr>
      </w:pPr>
    </w:p>
    <w:tbl>
      <w:tblPr>
        <w:tblStyle w:val="TableGrid"/>
        <w:tblW w:w="9639"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8330"/>
        <w:gridCol w:w="1309"/>
      </w:tblGrid>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Introduction</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Pr>
                <w:rFonts w:ascii="Calibri" w:hAnsi="Calibri" w:cs="Calibri"/>
                <w:sz w:val="24"/>
                <w:szCs w:val="24"/>
              </w:rPr>
              <w:t>Overview of post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rsidTr="00AF5A0A">
        <w:trPr>
          <w:trHeight w:val="680"/>
        </w:trPr>
        <w:tc>
          <w:tcPr>
            <w:tcW w:w="8330" w:type="dxa"/>
            <w:vAlign w:val="center"/>
          </w:tcPr>
          <w:p w:rsidR="00A9495C" w:rsidRPr="002C27B4" w:rsidRDefault="002C27B4" w:rsidP="00776CCE">
            <w:pPr>
              <w:contextualSpacing/>
              <w:rPr>
                <w:rFonts w:ascii="Calibri" w:hAnsi="Calibri" w:cs="Calibri"/>
                <w:sz w:val="24"/>
                <w:szCs w:val="24"/>
              </w:rPr>
            </w:pPr>
            <w:r w:rsidRPr="002C27B4">
              <w:rPr>
                <w:rFonts w:ascii="Calibri" w:hAnsi="Calibri" w:cs="Calibri"/>
                <w:sz w:val="24"/>
                <w:szCs w:val="24"/>
              </w:rPr>
              <w:t xml:space="preserve">Person specification </w:t>
            </w:r>
            <w:r w:rsidR="00776CCE">
              <w:rPr>
                <w:rFonts w:ascii="Calibri" w:hAnsi="Calibri" w:cs="Calibri"/>
                <w:sz w:val="24"/>
                <w:szCs w:val="24"/>
              </w:rPr>
              <w:t>–</w:t>
            </w:r>
            <w:r w:rsidRPr="002C27B4">
              <w:rPr>
                <w:rFonts w:ascii="Calibri" w:hAnsi="Calibri" w:cs="Calibri"/>
                <w:sz w:val="24"/>
                <w:szCs w:val="24"/>
              </w:rPr>
              <w:t xml:space="preserve"> </w:t>
            </w:r>
            <w:r w:rsidR="00776CCE">
              <w:rPr>
                <w:rFonts w:ascii="Calibri" w:hAnsi="Calibri" w:cs="Calibri"/>
                <w:sz w:val="24"/>
                <w:szCs w:val="24"/>
              </w:rPr>
              <w:t xml:space="preserve">Consultant Child &amp; Adolescent </w:t>
            </w:r>
            <w:r w:rsidR="002E67DF">
              <w:rPr>
                <w:rFonts w:ascii="Calibri" w:hAnsi="Calibri" w:cs="Calibri"/>
                <w:sz w:val="24"/>
                <w:szCs w:val="24"/>
              </w:rPr>
              <w:t>Psychiatrist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4</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Background to the post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Role of the </w:t>
            </w:r>
            <w:r w:rsidR="00776CCE">
              <w:rPr>
                <w:rFonts w:ascii="Calibri" w:hAnsi="Calibri" w:cs="Calibri"/>
                <w:sz w:val="24"/>
                <w:szCs w:val="24"/>
              </w:rPr>
              <w:t>Consultant Psychiatrist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Work of the </w:t>
            </w:r>
            <w:r w:rsidR="00C9708F">
              <w:rPr>
                <w:rFonts w:ascii="Calibri" w:hAnsi="Calibri" w:cs="Calibri"/>
                <w:sz w:val="24"/>
                <w:szCs w:val="24"/>
              </w:rPr>
              <w:t>d</w:t>
            </w:r>
            <w:r w:rsidRPr="002C27B4">
              <w:rPr>
                <w:rFonts w:ascii="Calibri" w:hAnsi="Calibri" w:cs="Calibri"/>
                <w:sz w:val="24"/>
                <w:szCs w:val="24"/>
              </w:rPr>
              <w:t>epartment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6</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Duties of the post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7</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Qualifications and experience</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Additional post information</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NHS Fife Strategic Framework</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12</w:t>
            </w:r>
          </w:p>
        </w:tc>
      </w:tr>
      <w:tr w:rsidR="00A9495C" w:rsidRPr="002C27B4" w:rsidTr="00AF5A0A">
        <w:trPr>
          <w:trHeight w:val="680"/>
        </w:trPr>
        <w:tc>
          <w:tcPr>
            <w:tcW w:w="8330" w:type="dxa"/>
            <w:vAlign w:val="center"/>
          </w:tcPr>
          <w:p w:rsidR="00A9495C" w:rsidRPr="002C27B4" w:rsidRDefault="002F4BDF" w:rsidP="005141B0">
            <w:pPr>
              <w:contextualSpacing/>
              <w:rPr>
                <w:rFonts w:ascii="Calibri" w:hAnsi="Calibri" w:cs="Calibri"/>
                <w:sz w:val="24"/>
                <w:szCs w:val="24"/>
              </w:rPr>
            </w:pPr>
            <w:r>
              <w:rPr>
                <w:rFonts w:ascii="Calibri" w:hAnsi="Calibri" w:cs="Calibri"/>
                <w:sz w:val="24"/>
                <w:szCs w:val="24"/>
              </w:rPr>
              <w:t>Living and working</w:t>
            </w:r>
            <w:r w:rsidR="00C9708F">
              <w:rPr>
                <w:rFonts w:ascii="Calibri" w:hAnsi="Calibri" w:cs="Calibri"/>
                <w:sz w:val="24"/>
                <w:szCs w:val="24"/>
              </w:rPr>
              <w:t xml:space="preserve"> in</w:t>
            </w:r>
            <w:r w:rsidR="007471AC">
              <w:rPr>
                <w:rFonts w:ascii="Calibri" w:hAnsi="Calibri" w:cs="Calibri"/>
                <w:sz w:val="24"/>
                <w:szCs w:val="24"/>
              </w:rPr>
              <w:t xml:space="preserve"> Fife</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13</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Pr>
                <w:rFonts w:ascii="Calibri" w:hAnsi="Calibri" w:cs="Calibri"/>
                <w:sz w:val="24"/>
                <w:szCs w:val="24"/>
              </w:rPr>
              <w:t>Appendices</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14</w:t>
            </w:r>
          </w:p>
        </w:tc>
      </w:tr>
    </w:tbl>
    <w:p w:rsidR="002C27B4" w:rsidRDefault="002C27B4" w:rsidP="005141B0">
      <w:pPr>
        <w:spacing w:after="0" w:line="240" w:lineRule="auto"/>
        <w:contextualSpacing/>
        <w:rPr>
          <w:rFonts w:ascii="Calibri" w:hAnsi="Calibri" w:cs="Calibri"/>
          <w:b/>
          <w:sz w:val="24"/>
        </w:rPr>
      </w:pPr>
    </w:p>
    <w:p w:rsidR="003C1DE1" w:rsidRDefault="003C1DE1" w:rsidP="005141B0">
      <w:pPr>
        <w:spacing w:after="0" w:line="240" w:lineRule="auto"/>
        <w:contextualSpacing/>
        <w:rPr>
          <w:rFonts w:ascii="Calibri" w:hAnsi="Calibri" w:cs="Calibri"/>
          <w:b/>
          <w:sz w:val="24"/>
        </w:rPr>
      </w:pPr>
    </w:p>
    <w:p w:rsidR="002C27B4" w:rsidRDefault="002C27B4" w:rsidP="005141B0">
      <w:pPr>
        <w:spacing w:after="0" w:line="240" w:lineRule="auto"/>
        <w:contextualSpacing/>
        <w:rPr>
          <w:rFonts w:ascii="Calibri" w:hAnsi="Calibri" w:cs="Calibri"/>
          <w:b/>
          <w:sz w:val="24"/>
        </w:rPr>
      </w:pPr>
    </w:p>
    <w:p w:rsidR="002C27B4" w:rsidRPr="00A87CB8" w:rsidRDefault="00816C13" w:rsidP="00991379">
      <w:pPr>
        <w:shd w:val="clear" w:color="auto" w:fill="00B0F0"/>
        <w:spacing w:after="0" w:line="240" w:lineRule="auto"/>
        <w:contextualSpacing/>
        <w:rPr>
          <w:rFonts w:ascii="Calibri" w:hAnsi="Calibri" w:cs="Calibri"/>
          <w:b/>
          <w:sz w:val="28"/>
        </w:rPr>
      </w:pPr>
      <w:r>
        <w:rPr>
          <w:rFonts w:ascii="Calibri" w:hAnsi="Calibri" w:cs="Calibri"/>
          <w:b/>
          <w:color w:val="FFFFFF" w:themeColor="background1"/>
          <w:sz w:val="28"/>
        </w:rPr>
        <w:t>Who to contact about the post</w:t>
      </w:r>
    </w:p>
    <w:p w:rsidR="002C27B4" w:rsidRPr="00060F8D" w:rsidRDefault="002C27B4" w:rsidP="002C27B4">
      <w:pPr>
        <w:spacing w:after="0" w:line="240" w:lineRule="auto"/>
        <w:contextualSpacing/>
        <w:rPr>
          <w:rFonts w:ascii="Calibri" w:hAnsi="Calibri" w:cs="Calibri"/>
          <w:sz w:val="24"/>
          <w:szCs w:val="24"/>
        </w:rPr>
      </w:pPr>
    </w:p>
    <w:p w:rsidR="002C27B4" w:rsidRPr="00060F8D" w:rsidRDefault="003C1DE1" w:rsidP="002C27B4">
      <w:pPr>
        <w:spacing w:after="0" w:line="240" w:lineRule="auto"/>
        <w:contextualSpacing/>
        <w:rPr>
          <w:rFonts w:ascii="Calibri" w:hAnsi="Calibri" w:cs="Calibri"/>
          <w:sz w:val="24"/>
          <w:szCs w:val="24"/>
        </w:rPr>
      </w:pPr>
      <w:r>
        <w:rPr>
          <w:rFonts w:ascii="Calibri" w:hAnsi="Calibri" w:cs="Calibri"/>
          <w:sz w:val="24"/>
          <w:szCs w:val="24"/>
        </w:rPr>
        <w:t>For more details about the post and application information, p</w:t>
      </w:r>
      <w:r w:rsidR="002C27B4" w:rsidRPr="00060F8D">
        <w:rPr>
          <w:rFonts w:ascii="Calibri" w:hAnsi="Calibri" w:cs="Calibri"/>
          <w:sz w:val="24"/>
          <w:szCs w:val="24"/>
        </w:rPr>
        <w:t>lease contact:</w:t>
      </w:r>
    </w:p>
    <w:p w:rsidR="002C27B4" w:rsidRPr="00060F8D" w:rsidRDefault="002C27B4" w:rsidP="002C27B4">
      <w:pPr>
        <w:spacing w:after="0" w:line="240" w:lineRule="auto"/>
        <w:contextualSpacing/>
        <w:rPr>
          <w:rFonts w:ascii="Calibri" w:hAnsi="Calibri" w:cs="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992"/>
        <w:gridCol w:w="3260"/>
      </w:tblGrid>
      <w:tr w:rsidR="002C27B4" w:rsidRPr="00060F8D" w:rsidTr="00BC7A41">
        <w:tc>
          <w:tcPr>
            <w:tcW w:w="3794" w:type="dxa"/>
          </w:tcPr>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Dr Claudia Grimmer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Clinical Lead</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Stratheden Hospital</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Fife  KY15 5RR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r w:rsidR="003F6536" w:rsidRPr="003F6536">
              <w:t>claudia.grimmer@nhs.</w:t>
            </w:r>
            <w:r w:rsidR="008731F9">
              <w:rPr>
                <w:rFonts w:ascii="Calibri" w:hAnsi="Calibri" w:cs="Calibri"/>
                <w:sz w:val="24"/>
                <w:szCs w:val="24"/>
              </w:rPr>
              <w:t>scot</w:t>
            </w:r>
          </w:p>
        </w:tc>
        <w:tc>
          <w:tcPr>
            <w:tcW w:w="992" w:type="dxa"/>
          </w:tcPr>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or </w:t>
            </w:r>
          </w:p>
        </w:tc>
        <w:tc>
          <w:tcPr>
            <w:tcW w:w="3260" w:type="dxa"/>
          </w:tcPr>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Mr Lee Cowie</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Clinical Services Manager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Stratheden Hospital</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Fife  KY15 5RR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rsidR="002C27B4" w:rsidRPr="00060F8D" w:rsidRDefault="002C27B4" w:rsidP="00BC7A41">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r w:rsidR="00BC7A41" w:rsidRPr="003F6536">
              <w:t>lee</w:t>
            </w:r>
            <w:r w:rsidR="00BC7A41">
              <w:rPr>
                <w:rFonts w:ascii="Calibri" w:hAnsi="Calibri" w:cs="Calibri"/>
                <w:sz w:val="24"/>
                <w:szCs w:val="24"/>
              </w:rPr>
              <w:t>.</w:t>
            </w:r>
            <w:r w:rsidR="00BC7A41" w:rsidRPr="003F6536">
              <w:t>cowie@nhs.</w:t>
            </w:r>
            <w:r w:rsidR="00BC7A41">
              <w:rPr>
                <w:rFonts w:ascii="Calibri" w:hAnsi="Calibri" w:cs="Calibri"/>
                <w:sz w:val="24"/>
                <w:szCs w:val="24"/>
              </w:rPr>
              <w:t>scot</w:t>
            </w:r>
          </w:p>
        </w:tc>
      </w:tr>
    </w:tbl>
    <w:p w:rsidR="008F4D67" w:rsidRPr="006F5D98" w:rsidRDefault="008F4D67" w:rsidP="005141B0">
      <w:pPr>
        <w:spacing w:after="0" w:line="240" w:lineRule="auto"/>
        <w:contextualSpacing/>
        <w:rPr>
          <w:rFonts w:ascii="Calibri" w:hAnsi="Calibri" w:cs="Calibri"/>
          <w:sz w:val="24"/>
          <w:szCs w:val="24"/>
        </w:rPr>
      </w:pPr>
      <w:r w:rsidRPr="006F5D98">
        <w:rPr>
          <w:rFonts w:ascii="Calibri" w:hAnsi="Calibri" w:cs="Calibri"/>
          <w:sz w:val="24"/>
          <w:szCs w:val="24"/>
        </w:rPr>
        <w:br w:type="page"/>
      </w:r>
    </w:p>
    <w:p w:rsidR="008F4D67" w:rsidRPr="008F4D67" w:rsidRDefault="008F4D67" w:rsidP="00991379">
      <w:pPr>
        <w:shd w:val="clear" w:color="auto" w:fill="00B0F0"/>
        <w:spacing w:after="0" w:line="240" w:lineRule="auto"/>
        <w:contextualSpacing/>
        <w:rPr>
          <w:rFonts w:ascii="Calibri" w:hAnsi="Calibri" w:cs="Calibri"/>
          <w:b/>
          <w:sz w:val="28"/>
        </w:rPr>
      </w:pPr>
      <w:r w:rsidRPr="00991379">
        <w:rPr>
          <w:rFonts w:ascii="Calibri" w:hAnsi="Calibri" w:cs="Calibri"/>
          <w:b/>
          <w:color w:val="FFFFFF" w:themeColor="background1"/>
          <w:sz w:val="28"/>
        </w:rPr>
        <w:lastRenderedPageBreak/>
        <w:t>Introduction</w:t>
      </w:r>
    </w:p>
    <w:p w:rsidR="008F4D67" w:rsidRPr="00060F8D" w:rsidRDefault="008F4D67" w:rsidP="005141B0">
      <w:pPr>
        <w:spacing w:after="0" w:line="240" w:lineRule="auto"/>
        <w:contextualSpacing/>
        <w:rPr>
          <w:rFonts w:ascii="Calibri" w:hAnsi="Calibri" w:cs="Calibri"/>
          <w:sz w:val="24"/>
          <w:szCs w:val="24"/>
        </w:rPr>
      </w:pPr>
    </w:p>
    <w:p w:rsidR="008F4D67"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Fife Child and Adolescent Mental Health Service (CAMHS) is a well-established but evolving community based service which provides care for children and young people from the age of 0 to 18 years and includes Mild Learning Disability. There is a separate service for children with moderate to severe Learning Disabilities.</w:t>
      </w:r>
      <w:r w:rsidR="00BC7A41">
        <w:rPr>
          <w:rFonts w:ascii="Calibri" w:hAnsi="Calibri" w:cs="Calibri"/>
          <w:sz w:val="24"/>
          <w:szCs w:val="24"/>
        </w:rPr>
        <w:t xml:space="preserve"> </w:t>
      </w:r>
      <w:r w:rsidRPr="7874A605">
        <w:rPr>
          <w:rFonts w:ascii="Calibri" w:hAnsi="Calibri" w:cs="Calibri"/>
          <w:sz w:val="24"/>
          <w:szCs w:val="24"/>
        </w:rPr>
        <w:t>Fife is a mixed rural/urban area with a general population of approximately 350,000 and an under 18 population of approximately 88,000.</w:t>
      </w:r>
    </w:p>
    <w:p w:rsidR="008F4D67" w:rsidRPr="00060F8D" w:rsidRDefault="008F4D67" w:rsidP="005141B0">
      <w:pPr>
        <w:spacing w:after="0" w:line="240" w:lineRule="auto"/>
        <w:contextualSpacing/>
        <w:rPr>
          <w:rFonts w:ascii="Calibri" w:hAnsi="Calibri" w:cs="Calibri"/>
          <w:sz w:val="24"/>
          <w:szCs w:val="24"/>
        </w:rPr>
      </w:pPr>
    </w:p>
    <w:p w:rsidR="002E67DF" w:rsidRDefault="002554C8" w:rsidP="005141B0">
      <w:pPr>
        <w:spacing w:after="0" w:line="240" w:lineRule="auto"/>
        <w:contextualSpacing/>
        <w:rPr>
          <w:rFonts w:ascii="Calibri" w:hAnsi="Calibri" w:cs="Calibri"/>
          <w:sz w:val="24"/>
          <w:szCs w:val="24"/>
        </w:rPr>
      </w:pPr>
      <w:r>
        <w:rPr>
          <w:rFonts w:ascii="Calibri" w:hAnsi="Calibri" w:cs="Calibri"/>
          <w:sz w:val="24"/>
          <w:szCs w:val="24"/>
        </w:rPr>
        <w:t>The Psychiatry department</w:t>
      </w:r>
      <w:r w:rsidR="00BC7A41" w:rsidRPr="00BC7A41">
        <w:rPr>
          <w:rFonts w:ascii="Calibri" w:hAnsi="Calibri" w:cs="Calibri"/>
          <w:sz w:val="24"/>
          <w:szCs w:val="24"/>
        </w:rPr>
        <w:t xml:space="preserve"> staffing comp</w:t>
      </w:r>
      <w:r w:rsidR="00213677">
        <w:rPr>
          <w:rFonts w:ascii="Calibri" w:hAnsi="Calibri" w:cs="Calibri"/>
          <w:sz w:val="24"/>
          <w:szCs w:val="24"/>
        </w:rPr>
        <w:t>lement is 4.2</w:t>
      </w:r>
      <w:r w:rsidR="00BC7A41" w:rsidRPr="00BC7A41">
        <w:rPr>
          <w:rFonts w:ascii="Calibri" w:hAnsi="Calibri" w:cs="Calibri"/>
          <w:sz w:val="24"/>
          <w:szCs w:val="24"/>
        </w:rPr>
        <w:t xml:space="preserve"> WTE consultant psychiatrists, 1.0 speciality doctor, and one Core Trainee who changes every six months. The service is accredited for a higher trainee post from the national Higher Training Scheme.</w:t>
      </w:r>
    </w:p>
    <w:p w:rsidR="00BC7A41" w:rsidRDefault="00BC7A41" w:rsidP="005141B0">
      <w:pPr>
        <w:spacing w:after="0" w:line="240" w:lineRule="auto"/>
        <w:contextualSpacing/>
        <w:rPr>
          <w:rFonts w:ascii="Calibri" w:hAnsi="Calibri" w:cs="Calibri"/>
          <w:sz w:val="24"/>
          <w:szCs w:val="24"/>
        </w:rPr>
      </w:pPr>
    </w:p>
    <w:p w:rsidR="008731F9"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We are offe</w:t>
      </w:r>
      <w:r w:rsidR="00213677">
        <w:rPr>
          <w:rFonts w:ascii="Calibri" w:hAnsi="Calibri" w:cs="Calibri"/>
          <w:sz w:val="24"/>
          <w:szCs w:val="24"/>
        </w:rPr>
        <w:t>ring 8</w:t>
      </w:r>
      <w:r w:rsidR="002554C8">
        <w:rPr>
          <w:rFonts w:ascii="Calibri" w:hAnsi="Calibri" w:cs="Calibri"/>
          <w:sz w:val="24"/>
          <w:szCs w:val="24"/>
        </w:rPr>
        <w:t xml:space="preserve"> consultant psychiatrist sessions</w:t>
      </w:r>
      <w:r w:rsidR="00213677">
        <w:rPr>
          <w:rFonts w:ascii="Calibri" w:hAnsi="Calibri" w:cs="Calibri"/>
          <w:sz w:val="24"/>
          <w:szCs w:val="24"/>
        </w:rPr>
        <w:t xml:space="preserve"> based in EAST team covering central Fife.</w:t>
      </w:r>
    </w:p>
    <w:p w:rsidR="00060F8D" w:rsidRPr="00060F8D" w:rsidRDefault="00060F8D" w:rsidP="005141B0">
      <w:pPr>
        <w:spacing w:after="0" w:line="240" w:lineRule="auto"/>
        <w:contextualSpacing/>
        <w:rPr>
          <w:rFonts w:ascii="Calibri" w:hAnsi="Calibri" w:cs="Calibri"/>
          <w:sz w:val="24"/>
          <w:szCs w:val="24"/>
        </w:rPr>
      </w:pPr>
    </w:p>
    <w:p w:rsidR="008F4D67" w:rsidRPr="00060F8D" w:rsidRDefault="00FF0E23" w:rsidP="005141B0">
      <w:pPr>
        <w:spacing w:after="0" w:line="240" w:lineRule="auto"/>
        <w:contextualSpacing/>
        <w:rPr>
          <w:rFonts w:ascii="Calibri" w:hAnsi="Calibri" w:cs="Calibri"/>
          <w:sz w:val="24"/>
          <w:szCs w:val="24"/>
        </w:rPr>
      </w:pPr>
      <w:r>
        <w:rPr>
          <w:rFonts w:ascii="Calibri" w:hAnsi="Calibri" w:cs="Calibri"/>
          <w:sz w:val="24"/>
          <w:szCs w:val="24"/>
        </w:rPr>
        <w:t>Fife CAMHS</w:t>
      </w:r>
      <w:r w:rsidR="008F4D67" w:rsidRPr="00060F8D">
        <w:rPr>
          <w:rFonts w:ascii="Calibri" w:hAnsi="Calibri" w:cs="Calibri"/>
          <w:sz w:val="24"/>
          <w:szCs w:val="24"/>
        </w:rPr>
        <w:t xml:space="preserve"> includes a core group of experienced and well qualified clinicians from a number of disciplines including Medical, Nursing, Occupational The</w:t>
      </w:r>
      <w:r w:rsidR="00B05109">
        <w:rPr>
          <w:rFonts w:ascii="Calibri" w:hAnsi="Calibri" w:cs="Calibri"/>
          <w:sz w:val="24"/>
          <w:szCs w:val="24"/>
        </w:rPr>
        <w:t xml:space="preserve">rapy, Dietetics, Psychology, </w:t>
      </w:r>
      <w:r w:rsidR="008F4D67" w:rsidRPr="00060F8D">
        <w:rPr>
          <w:rFonts w:ascii="Calibri" w:hAnsi="Calibri" w:cs="Calibri"/>
          <w:sz w:val="24"/>
          <w:szCs w:val="24"/>
        </w:rPr>
        <w:t>Child Psychotherapy</w:t>
      </w:r>
      <w:r w:rsidR="00B05109">
        <w:rPr>
          <w:rFonts w:ascii="Calibri" w:hAnsi="Calibri" w:cs="Calibri"/>
          <w:sz w:val="24"/>
          <w:szCs w:val="24"/>
        </w:rPr>
        <w:t xml:space="preserve"> and Social Work</w:t>
      </w:r>
      <w:r w:rsidR="008F4D67" w:rsidRPr="00060F8D">
        <w:rPr>
          <w:rFonts w:ascii="Calibri" w:hAnsi="Calibri" w:cs="Calibri"/>
          <w:sz w:val="24"/>
          <w:szCs w:val="24"/>
        </w:rPr>
        <w:t xml:space="preserve">. </w:t>
      </w:r>
    </w:p>
    <w:p w:rsidR="008F4D67" w:rsidRPr="00060F8D" w:rsidRDefault="008F4D67" w:rsidP="005141B0">
      <w:pPr>
        <w:spacing w:after="0" w:line="240" w:lineRule="auto"/>
        <w:contextualSpacing/>
        <w:rPr>
          <w:rFonts w:ascii="Calibri" w:hAnsi="Calibri" w:cs="Calibri"/>
          <w:sz w:val="24"/>
          <w:szCs w:val="24"/>
        </w:rPr>
      </w:pPr>
    </w:p>
    <w:p w:rsidR="008F4D67" w:rsidRPr="00060F8D" w:rsidRDefault="008F4D6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service provides Tier 3 community support for children and young people up to age 18 in </w:t>
      </w:r>
      <w:r w:rsidR="00FF0E23">
        <w:rPr>
          <w:rFonts w:ascii="Calibri" w:hAnsi="Calibri" w:cs="Calibri"/>
          <w:sz w:val="24"/>
          <w:szCs w:val="24"/>
        </w:rPr>
        <w:t>two</w:t>
      </w:r>
      <w:r w:rsidRPr="00060F8D">
        <w:rPr>
          <w:rFonts w:ascii="Calibri" w:hAnsi="Calibri" w:cs="Calibri"/>
          <w:sz w:val="24"/>
          <w:szCs w:val="24"/>
        </w:rPr>
        <w:t xml:space="preserve"> localities based teams (EAST and WEST Fife)</w:t>
      </w:r>
      <w:r w:rsidR="00FF0E23">
        <w:rPr>
          <w:rFonts w:ascii="Calibri" w:hAnsi="Calibri" w:cs="Calibri"/>
          <w:sz w:val="24"/>
          <w:szCs w:val="24"/>
        </w:rPr>
        <w:t>,</w:t>
      </w:r>
      <w:r w:rsidRPr="00060F8D">
        <w:rPr>
          <w:rFonts w:ascii="Calibri" w:hAnsi="Calibri" w:cs="Calibri"/>
          <w:sz w:val="24"/>
          <w:szCs w:val="24"/>
        </w:rPr>
        <w:t xml:space="preserve"> as well as Tier 4 community support for young people with severe and complex mental health presentation</w:t>
      </w:r>
      <w:r w:rsidR="00FF0E23">
        <w:rPr>
          <w:rFonts w:ascii="Calibri" w:hAnsi="Calibri" w:cs="Calibri"/>
          <w:sz w:val="24"/>
          <w:szCs w:val="24"/>
        </w:rPr>
        <w:t>s</w:t>
      </w:r>
      <w:r w:rsidRPr="00060F8D">
        <w:rPr>
          <w:rFonts w:ascii="Calibri" w:hAnsi="Calibri" w:cs="Calibri"/>
          <w:sz w:val="24"/>
          <w:szCs w:val="24"/>
        </w:rPr>
        <w:t xml:space="preserve"> through the Intensive Therapy Service (Fife wide).  Practice of Family Based Therapy (FBT) for Eating disorders and Behaviour Family Therapy (BFT), as well as systemic family therapy and a dietician and psychologist in the team means that Fife has a very low admission rate to psychiatric inpatient beds. Where admission is indicated, yo</w:t>
      </w:r>
      <w:r w:rsidR="00B05109">
        <w:rPr>
          <w:rFonts w:ascii="Calibri" w:hAnsi="Calibri" w:cs="Calibri"/>
          <w:sz w:val="24"/>
          <w:szCs w:val="24"/>
        </w:rPr>
        <w:t>ung people can be referred to the regional</w:t>
      </w:r>
      <w:r w:rsidRPr="00060F8D">
        <w:rPr>
          <w:rFonts w:ascii="Calibri" w:hAnsi="Calibri" w:cs="Calibri"/>
          <w:sz w:val="24"/>
          <w:szCs w:val="24"/>
        </w:rPr>
        <w:t xml:space="preserve"> inpatient unit in Edinburgh.</w:t>
      </w:r>
    </w:p>
    <w:p w:rsidR="008F4D67" w:rsidRPr="00060F8D" w:rsidRDefault="008F4D67" w:rsidP="005141B0">
      <w:pPr>
        <w:spacing w:after="0" w:line="240" w:lineRule="auto"/>
        <w:contextualSpacing/>
        <w:rPr>
          <w:rFonts w:ascii="Calibri" w:hAnsi="Calibri" w:cs="Calibri"/>
          <w:sz w:val="24"/>
          <w:szCs w:val="24"/>
        </w:rPr>
      </w:pPr>
    </w:p>
    <w:p w:rsidR="007E04B8" w:rsidRPr="00060F8D" w:rsidRDefault="007E04B8"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administrative base for CAMHS is at Playfield House (East CAMHS), in the grounds of Stratheden Hospital, on the outskirts of Cupar. </w:t>
      </w:r>
      <w:r w:rsidR="00FF0E23">
        <w:rPr>
          <w:rFonts w:ascii="Calibri" w:hAnsi="Calibri" w:cs="Calibri"/>
          <w:sz w:val="24"/>
          <w:szCs w:val="24"/>
        </w:rPr>
        <w:t xml:space="preserve">The West </w:t>
      </w:r>
      <w:r w:rsidRPr="00060F8D">
        <w:rPr>
          <w:rFonts w:ascii="Calibri" w:hAnsi="Calibri" w:cs="Calibri"/>
          <w:sz w:val="24"/>
          <w:szCs w:val="24"/>
        </w:rPr>
        <w:t>CAMHS Team operates from Carnegie Unit at Queen Margaret Hospital. Clinical services also operate from a range of community based clinics throughout Fife</w:t>
      </w:r>
      <w:r w:rsidR="00C9708F">
        <w:rPr>
          <w:rFonts w:ascii="Calibri" w:hAnsi="Calibri" w:cs="Calibri"/>
          <w:sz w:val="24"/>
          <w:szCs w:val="24"/>
        </w:rPr>
        <w:t xml:space="preserve">, including </w:t>
      </w:r>
      <w:proofErr w:type="spellStart"/>
      <w:r w:rsidR="00C9708F">
        <w:rPr>
          <w:rFonts w:ascii="Calibri" w:hAnsi="Calibri" w:cs="Calibri"/>
          <w:sz w:val="24"/>
          <w:szCs w:val="24"/>
        </w:rPr>
        <w:t>Whyteman’s</w:t>
      </w:r>
      <w:proofErr w:type="spellEnd"/>
      <w:r w:rsidR="00C9708F">
        <w:rPr>
          <w:rFonts w:ascii="Calibri" w:hAnsi="Calibri" w:cs="Calibri"/>
          <w:sz w:val="24"/>
          <w:szCs w:val="24"/>
        </w:rPr>
        <w:t xml:space="preserve"> Brae Hospital, Kirkcaldy</w:t>
      </w:r>
      <w:r w:rsidR="0026444D">
        <w:rPr>
          <w:rFonts w:ascii="Calibri" w:hAnsi="Calibri" w:cs="Calibri"/>
          <w:sz w:val="24"/>
          <w:szCs w:val="24"/>
        </w:rPr>
        <w:t xml:space="preserve"> and Glenwood Health centre in </w:t>
      </w:r>
      <w:proofErr w:type="spellStart"/>
      <w:r w:rsidR="0026444D">
        <w:rPr>
          <w:rFonts w:ascii="Calibri" w:hAnsi="Calibri" w:cs="Calibri"/>
          <w:sz w:val="24"/>
          <w:szCs w:val="24"/>
        </w:rPr>
        <w:t>Glenrothes</w:t>
      </w:r>
      <w:proofErr w:type="spellEnd"/>
      <w:r w:rsidR="0026444D">
        <w:rPr>
          <w:rFonts w:ascii="Calibri" w:hAnsi="Calibri" w:cs="Calibri"/>
          <w:sz w:val="24"/>
          <w:szCs w:val="24"/>
        </w:rPr>
        <w:t>.</w:t>
      </w:r>
    </w:p>
    <w:p w:rsidR="007E04B8" w:rsidRPr="00060F8D" w:rsidRDefault="007E04B8" w:rsidP="005141B0">
      <w:pPr>
        <w:spacing w:after="0" w:line="240" w:lineRule="auto"/>
        <w:contextualSpacing/>
        <w:rPr>
          <w:rFonts w:ascii="Calibri" w:hAnsi="Calibri" w:cs="Calibri"/>
          <w:sz w:val="24"/>
          <w:szCs w:val="24"/>
        </w:rPr>
      </w:pPr>
    </w:p>
    <w:p w:rsidR="008F4D67" w:rsidRPr="00060F8D" w:rsidRDefault="008F4D67" w:rsidP="005141B0">
      <w:pPr>
        <w:spacing w:after="0" w:line="240" w:lineRule="auto"/>
        <w:contextualSpacing/>
        <w:rPr>
          <w:rFonts w:ascii="Calibri" w:hAnsi="Calibri" w:cs="Calibri"/>
          <w:sz w:val="24"/>
          <w:szCs w:val="24"/>
        </w:rPr>
      </w:pPr>
      <w:r w:rsidRPr="00060F8D">
        <w:rPr>
          <w:rFonts w:ascii="Calibri" w:hAnsi="Calibri" w:cs="Calibri"/>
          <w:sz w:val="24"/>
          <w:szCs w:val="24"/>
        </w:rPr>
        <w:t>The establishment in 2005 of the Playfield Institute as a resource for skills development, research and the provision of information, has opened up new opportunities for the successful post holder to receive support for research and engage in a range of training events.</w:t>
      </w:r>
    </w:p>
    <w:p w:rsidR="008F4D67" w:rsidRPr="00060F8D" w:rsidRDefault="008F4D67" w:rsidP="005141B0">
      <w:pPr>
        <w:spacing w:after="0" w:line="240" w:lineRule="auto"/>
        <w:contextualSpacing/>
        <w:rPr>
          <w:rFonts w:ascii="Calibri" w:hAnsi="Calibri" w:cs="Calibri"/>
          <w:sz w:val="24"/>
          <w:szCs w:val="24"/>
        </w:rPr>
      </w:pPr>
    </w:p>
    <w:p w:rsidR="008F4D67"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Linking with, and expanding the work of Playfield Institute, Fife CAMHS has recently established six primary mental health worker posts and also expanded the dedicated provision for looked after children. A website (</w:t>
      </w:r>
      <w:hyperlink r:id="rId15" w:history="1">
        <w:r w:rsidRPr="7874A605">
          <w:rPr>
            <w:rStyle w:val="Hyperlink"/>
            <w:rFonts w:ascii="Calibri" w:hAnsi="Calibri" w:cs="Calibri"/>
            <w:sz w:val="24"/>
            <w:szCs w:val="24"/>
          </w:rPr>
          <w:t>www.handsonscotland.co.uk</w:t>
        </w:r>
      </w:hyperlink>
      <w:r w:rsidRPr="7874A605">
        <w:rPr>
          <w:rFonts w:ascii="Calibri" w:hAnsi="Calibri" w:cs="Calibri"/>
          <w:sz w:val="24"/>
          <w:szCs w:val="24"/>
        </w:rPr>
        <w:t>) provides education and links to further information and advice around all areas of child and adolescent mental health.</w:t>
      </w:r>
    </w:p>
    <w:p w:rsidR="00AF359D" w:rsidRPr="00060F8D" w:rsidRDefault="00AF359D" w:rsidP="005141B0">
      <w:pPr>
        <w:spacing w:after="0" w:line="240" w:lineRule="auto"/>
        <w:contextualSpacing/>
        <w:rPr>
          <w:rFonts w:ascii="Calibri" w:hAnsi="Calibri" w:cs="Calibri"/>
          <w:b/>
          <w:sz w:val="24"/>
          <w:szCs w:val="24"/>
        </w:rPr>
      </w:pPr>
    </w:p>
    <w:p w:rsidR="00AF359D" w:rsidRPr="00060F8D" w:rsidRDefault="00AF359D" w:rsidP="005141B0">
      <w:pPr>
        <w:spacing w:after="0" w:line="240" w:lineRule="auto"/>
        <w:contextualSpacing/>
        <w:rPr>
          <w:rFonts w:ascii="Calibri" w:hAnsi="Calibri" w:cs="Calibri"/>
          <w:b/>
          <w:sz w:val="24"/>
          <w:szCs w:val="24"/>
        </w:rPr>
      </w:pPr>
    </w:p>
    <w:p w:rsidR="00AF359D" w:rsidRPr="00991379" w:rsidRDefault="00AF359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Overview of post</w:t>
      </w:r>
    </w:p>
    <w:p w:rsidR="00EB379D" w:rsidRPr="00060F8D" w:rsidRDefault="00EB379D" w:rsidP="005141B0">
      <w:pPr>
        <w:spacing w:after="0" w:line="240" w:lineRule="auto"/>
        <w:contextualSpacing/>
        <w:rPr>
          <w:rFonts w:ascii="Calibri" w:hAnsi="Calibri" w:cs="Calibri"/>
          <w:sz w:val="24"/>
          <w:szCs w:val="24"/>
        </w:rPr>
      </w:pPr>
    </w:p>
    <w:p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The post</w:t>
      </w:r>
      <w:r w:rsidRPr="00060F8D">
        <w:rPr>
          <w:rFonts w:ascii="Calibri" w:hAnsi="Calibri" w:cs="Calibri"/>
          <w:sz w:val="24"/>
          <w:szCs w:val="24"/>
        </w:rPr>
        <w:t xml:space="preserve">: </w:t>
      </w:r>
      <w:r w:rsidRPr="00060F8D">
        <w:rPr>
          <w:rFonts w:ascii="Calibri" w:hAnsi="Calibri" w:cs="Calibri"/>
          <w:sz w:val="24"/>
          <w:szCs w:val="24"/>
        </w:rPr>
        <w:tab/>
      </w:r>
      <w:r w:rsidR="00B05109">
        <w:rPr>
          <w:rFonts w:ascii="Calibri" w:hAnsi="Calibri" w:cs="Calibri"/>
          <w:sz w:val="24"/>
          <w:szCs w:val="24"/>
        </w:rPr>
        <w:t>Consultant Child &amp; Adolescent Psychiatrist</w:t>
      </w:r>
    </w:p>
    <w:p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 xml:space="preserve">Sessions: </w:t>
      </w:r>
      <w:r w:rsidR="00B05109">
        <w:rPr>
          <w:rFonts w:ascii="Calibri" w:hAnsi="Calibri" w:cs="Calibri"/>
          <w:sz w:val="24"/>
          <w:szCs w:val="24"/>
        </w:rPr>
        <w:tab/>
      </w:r>
      <w:r w:rsidR="00213677">
        <w:rPr>
          <w:rFonts w:ascii="Calibri" w:hAnsi="Calibri" w:cs="Calibri"/>
          <w:sz w:val="24"/>
          <w:szCs w:val="24"/>
        </w:rPr>
        <w:t>8</w:t>
      </w:r>
      <w:r w:rsidRPr="00060F8D">
        <w:rPr>
          <w:rFonts w:ascii="Calibri" w:hAnsi="Calibri" w:cs="Calibri"/>
          <w:sz w:val="24"/>
          <w:szCs w:val="24"/>
        </w:rPr>
        <w:t xml:space="preserve"> sessions </w:t>
      </w:r>
    </w:p>
    <w:p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Department</w:t>
      </w:r>
      <w:r w:rsidRPr="00060F8D">
        <w:rPr>
          <w:rFonts w:ascii="Calibri" w:hAnsi="Calibri" w:cs="Calibri"/>
          <w:sz w:val="24"/>
          <w:szCs w:val="24"/>
        </w:rPr>
        <w:t xml:space="preserve">: </w:t>
      </w:r>
      <w:r w:rsidRPr="00060F8D">
        <w:rPr>
          <w:rFonts w:ascii="Calibri" w:hAnsi="Calibri" w:cs="Calibri"/>
          <w:sz w:val="24"/>
          <w:szCs w:val="24"/>
        </w:rPr>
        <w:tab/>
      </w:r>
      <w:r w:rsidR="008731F9">
        <w:rPr>
          <w:rFonts w:ascii="Calibri" w:hAnsi="Calibri" w:cs="Calibri"/>
          <w:sz w:val="24"/>
          <w:szCs w:val="24"/>
        </w:rPr>
        <w:t xml:space="preserve">Fife </w:t>
      </w:r>
      <w:r w:rsidR="00B05109">
        <w:rPr>
          <w:rFonts w:ascii="Calibri" w:hAnsi="Calibri" w:cs="Calibri"/>
          <w:sz w:val="24"/>
          <w:szCs w:val="24"/>
        </w:rPr>
        <w:t>CAMHS Gene</w:t>
      </w:r>
      <w:r w:rsidR="00213677">
        <w:rPr>
          <w:rFonts w:ascii="Calibri" w:hAnsi="Calibri" w:cs="Calibri"/>
          <w:sz w:val="24"/>
          <w:szCs w:val="24"/>
        </w:rPr>
        <w:t xml:space="preserve">ric service, Base Playfield House, </w:t>
      </w:r>
      <w:proofErr w:type="spellStart"/>
      <w:r w:rsidR="00213677">
        <w:rPr>
          <w:rFonts w:ascii="Calibri" w:hAnsi="Calibri" w:cs="Calibri"/>
          <w:sz w:val="24"/>
          <w:szCs w:val="24"/>
        </w:rPr>
        <w:t>Stratheden</w:t>
      </w:r>
      <w:proofErr w:type="spellEnd"/>
      <w:r w:rsidR="00213677">
        <w:rPr>
          <w:rFonts w:ascii="Calibri" w:hAnsi="Calibri" w:cs="Calibri"/>
          <w:sz w:val="24"/>
          <w:szCs w:val="24"/>
        </w:rPr>
        <w:t xml:space="preserve"> Hospital, </w:t>
      </w:r>
      <w:proofErr w:type="spellStart"/>
      <w:r w:rsidR="00213677">
        <w:rPr>
          <w:rFonts w:ascii="Calibri" w:hAnsi="Calibri" w:cs="Calibri"/>
          <w:sz w:val="24"/>
          <w:szCs w:val="24"/>
        </w:rPr>
        <w:t>Cupar</w:t>
      </w:r>
      <w:proofErr w:type="spellEnd"/>
    </w:p>
    <w:p w:rsidR="00AF359D" w:rsidRPr="00060F8D" w:rsidRDefault="00AF359D" w:rsidP="005141B0">
      <w:pPr>
        <w:spacing w:after="0" w:line="240" w:lineRule="auto"/>
        <w:contextualSpacing/>
        <w:rPr>
          <w:rFonts w:ascii="Calibri" w:hAnsi="Calibri" w:cs="Calibri"/>
          <w:sz w:val="24"/>
          <w:szCs w:val="24"/>
        </w:rPr>
      </w:pPr>
    </w:p>
    <w:p w:rsidR="00BB0C4E" w:rsidRPr="00BB0C4E" w:rsidRDefault="00BB0C4E" w:rsidP="00BB0C4E">
      <w:pPr>
        <w:spacing w:after="0" w:line="240" w:lineRule="auto"/>
        <w:jc w:val="both"/>
        <w:rPr>
          <w:rFonts w:cs="Arial"/>
          <w:sz w:val="24"/>
          <w:szCs w:val="24"/>
        </w:rPr>
      </w:pPr>
      <w:r w:rsidRPr="00BB0C4E">
        <w:rPr>
          <w:rFonts w:cs="Arial"/>
          <w:sz w:val="24"/>
          <w:szCs w:val="24"/>
        </w:rPr>
        <w:lastRenderedPageBreak/>
        <w:t xml:space="preserve">The post will be </w:t>
      </w:r>
      <w:r>
        <w:rPr>
          <w:rFonts w:cs="Arial"/>
          <w:sz w:val="24"/>
          <w:szCs w:val="24"/>
        </w:rPr>
        <w:t xml:space="preserve">providing </w:t>
      </w:r>
      <w:r w:rsidR="00213677">
        <w:rPr>
          <w:rFonts w:cs="Arial"/>
          <w:sz w:val="24"/>
          <w:szCs w:val="24"/>
        </w:rPr>
        <w:t xml:space="preserve">0.8 </w:t>
      </w:r>
      <w:r w:rsidRPr="00BB0C4E">
        <w:rPr>
          <w:rFonts w:cs="Arial"/>
          <w:sz w:val="24"/>
          <w:szCs w:val="24"/>
        </w:rPr>
        <w:t xml:space="preserve">WTE </w:t>
      </w:r>
      <w:proofErr w:type="gramStart"/>
      <w:r w:rsidRPr="00BB0C4E">
        <w:rPr>
          <w:rFonts w:cs="Arial"/>
          <w:sz w:val="24"/>
          <w:szCs w:val="24"/>
        </w:rPr>
        <w:t>outpatient</w:t>
      </w:r>
      <w:proofErr w:type="gramEnd"/>
      <w:r w:rsidRPr="00BB0C4E">
        <w:rPr>
          <w:rFonts w:cs="Arial"/>
          <w:sz w:val="24"/>
          <w:szCs w:val="24"/>
        </w:rPr>
        <w:t xml:space="preserve"> Child &amp; Adolescent Psychiatry service to children and young people </w:t>
      </w:r>
      <w:r>
        <w:rPr>
          <w:rFonts w:cs="Arial"/>
          <w:sz w:val="24"/>
          <w:szCs w:val="24"/>
        </w:rPr>
        <w:t xml:space="preserve">in </w:t>
      </w:r>
      <w:r w:rsidRPr="00BB0C4E">
        <w:rPr>
          <w:rFonts w:cs="Arial"/>
          <w:sz w:val="24"/>
          <w:szCs w:val="24"/>
        </w:rPr>
        <w:t>Fife in collaboration with other CAMH clinicians.</w:t>
      </w:r>
    </w:p>
    <w:p w:rsidR="00BB0C4E" w:rsidRPr="00BB0C4E" w:rsidRDefault="00BB0C4E" w:rsidP="00BB0C4E">
      <w:pPr>
        <w:spacing w:after="0" w:line="240" w:lineRule="auto"/>
        <w:jc w:val="both"/>
        <w:rPr>
          <w:rFonts w:cs="Arial"/>
          <w:sz w:val="24"/>
          <w:szCs w:val="24"/>
        </w:rPr>
      </w:pPr>
      <w:r w:rsidRPr="00BB0C4E">
        <w:rPr>
          <w:rFonts w:cs="Arial"/>
          <w:sz w:val="24"/>
          <w:szCs w:val="24"/>
        </w:rPr>
        <w:t xml:space="preserve">The base for the East team is at Playfield House, Stratheden Hospital Cupar and for the West team at Carnegie unit, Queen Margaret Hospital, Dunfermline. </w:t>
      </w:r>
    </w:p>
    <w:p w:rsidR="004B2854" w:rsidRPr="00BB0C4E" w:rsidRDefault="00BB0C4E" w:rsidP="00BB0C4E">
      <w:pPr>
        <w:rPr>
          <w:rFonts w:cs="Arial"/>
          <w:sz w:val="24"/>
          <w:szCs w:val="24"/>
        </w:rPr>
      </w:pPr>
      <w:r w:rsidRPr="00BB0C4E">
        <w:rPr>
          <w:rFonts w:cs="Arial"/>
          <w:sz w:val="24"/>
          <w:szCs w:val="24"/>
        </w:rPr>
        <w:t>The post holder</w:t>
      </w:r>
      <w:r w:rsidR="008731F9">
        <w:rPr>
          <w:rFonts w:cs="Arial"/>
          <w:sz w:val="24"/>
          <w:szCs w:val="24"/>
        </w:rPr>
        <w:t>s</w:t>
      </w:r>
      <w:r w:rsidRPr="00BB0C4E">
        <w:rPr>
          <w:rFonts w:cs="Arial"/>
          <w:sz w:val="24"/>
          <w:szCs w:val="24"/>
        </w:rPr>
        <w:t xml:space="preserve"> will be part of a multidisciplinary team comprising </w:t>
      </w:r>
      <w:r w:rsidR="008731F9">
        <w:rPr>
          <w:rFonts w:cs="Arial"/>
          <w:sz w:val="24"/>
          <w:szCs w:val="24"/>
        </w:rPr>
        <w:t>other</w:t>
      </w:r>
      <w:r w:rsidR="008731F9" w:rsidRPr="00BB0C4E">
        <w:rPr>
          <w:rFonts w:cs="Arial"/>
          <w:sz w:val="24"/>
          <w:szCs w:val="24"/>
        </w:rPr>
        <w:t xml:space="preserve"> </w:t>
      </w:r>
      <w:r w:rsidRPr="00BB0C4E">
        <w:rPr>
          <w:rFonts w:cs="Arial"/>
          <w:sz w:val="24"/>
          <w:szCs w:val="24"/>
        </w:rPr>
        <w:t>consultant</w:t>
      </w:r>
      <w:r w:rsidR="008731F9">
        <w:rPr>
          <w:rFonts w:cs="Arial"/>
          <w:sz w:val="24"/>
          <w:szCs w:val="24"/>
        </w:rPr>
        <w:t>s</w:t>
      </w:r>
      <w:r w:rsidRPr="00BB0C4E">
        <w:rPr>
          <w:rFonts w:cs="Arial"/>
          <w:sz w:val="24"/>
          <w:szCs w:val="24"/>
        </w:rPr>
        <w:t xml:space="preserve">, nursing, </w:t>
      </w:r>
      <w:r w:rsidR="00030228">
        <w:rPr>
          <w:rFonts w:cs="Arial"/>
          <w:sz w:val="24"/>
          <w:szCs w:val="24"/>
        </w:rPr>
        <w:t>p</w:t>
      </w:r>
      <w:r w:rsidRPr="00BB0C4E">
        <w:rPr>
          <w:rFonts w:cs="Arial"/>
          <w:sz w:val="24"/>
          <w:szCs w:val="24"/>
        </w:rPr>
        <w:t>syc</w:t>
      </w:r>
      <w:r>
        <w:rPr>
          <w:rFonts w:cs="Arial"/>
          <w:sz w:val="24"/>
          <w:szCs w:val="24"/>
        </w:rPr>
        <w:t>hology, OT, child psychotherapy and</w:t>
      </w:r>
      <w:r w:rsidRPr="00BB0C4E">
        <w:rPr>
          <w:rFonts w:cs="Arial"/>
          <w:sz w:val="24"/>
          <w:szCs w:val="24"/>
        </w:rPr>
        <w:t xml:space="preserve"> </w:t>
      </w:r>
      <w:r>
        <w:rPr>
          <w:rFonts w:cs="Arial"/>
          <w:sz w:val="24"/>
          <w:szCs w:val="24"/>
        </w:rPr>
        <w:t>diet</w:t>
      </w:r>
      <w:r w:rsidR="0026444D">
        <w:rPr>
          <w:rFonts w:cs="Arial"/>
          <w:sz w:val="24"/>
          <w:szCs w:val="24"/>
        </w:rPr>
        <w:t>e</w:t>
      </w:r>
      <w:r>
        <w:rPr>
          <w:rFonts w:cs="Arial"/>
          <w:sz w:val="24"/>
          <w:szCs w:val="24"/>
        </w:rPr>
        <w:t>tics</w:t>
      </w:r>
      <w:r w:rsidRPr="00BB0C4E">
        <w:rPr>
          <w:rFonts w:cs="Arial"/>
          <w:sz w:val="24"/>
          <w:szCs w:val="24"/>
        </w:rPr>
        <w:t>.</w:t>
      </w:r>
    </w:p>
    <w:p w:rsidR="00AF359D" w:rsidRDefault="00AF359D" w:rsidP="005141B0">
      <w:pPr>
        <w:spacing w:after="0" w:line="240" w:lineRule="auto"/>
        <w:contextualSpacing/>
        <w:rPr>
          <w:rFonts w:ascii="Calibri" w:hAnsi="Calibri" w:cs="Calibri"/>
          <w:b/>
        </w:rPr>
      </w:pPr>
    </w:p>
    <w:p w:rsidR="00AF359D" w:rsidRPr="00991379" w:rsidRDefault="7874A605" w:rsidP="7874A605">
      <w:pPr>
        <w:shd w:val="clear" w:color="auto" w:fill="00B0F0"/>
        <w:spacing w:after="0" w:line="240" w:lineRule="auto"/>
        <w:contextualSpacing/>
        <w:rPr>
          <w:rFonts w:ascii="Calibri" w:hAnsi="Calibri" w:cs="Calibri"/>
          <w:b/>
          <w:bCs/>
          <w:color w:val="FFFFFF" w:themeColor="background1"/>
          <w:sz w:val="28"/>
          <w:szCs w:val="28"/>
        </w:rPr>
      </w:pPr>
      <w:r w:rsidRPr="7874A605">
        <w:rPr>
          <w:rFonts w:ascii="Calibri" w:hAnsi="Calibri" w:cs="Calibri"/>
          <w:b/>
          <w:bCs/>
          <w:color w:val="FFFFFF" w:themeColor="background1"/>
          <w:sz w:val="28"/>
          <w:szCs w:val="28"/>
        </w:rPr>
        <w:t>Person specification – Consultant Child and Adolescent Psychiatrist</w:t>
      </w:r>
    </w:p>
    <w:p w:rsidR="00AF359D" w:rsidRDefault="00AF359D" w:rsidP="005141B0">
      <w:pPr>
        <w:spacing w:after="0" w:line="240" w:lineRule="auto"/>
        <w:contextualSpacing/>
        <w:jc w:val="both"/>
        <w:rPr>
          <w:rFonts w:ascii="Calibri" w:hAnsi="Calibri" w:cs="Calibri"/>
          <w:b/>
        </w:rPr>
      </w:pPr>
    </w:p>
    <w:p w:rsidR="00F35EFD" w:rsidRPr="00E07AFC" w:rsidRDefault="00F35EFD" w:rsidP="005141B0">
      <w:pPr>
        <w:spacing w:after="0" w:line="240" w:lineRule="auto"/>
        <w:contextualSpacing/>
        <w:jc w:val="both"/>
        <w:rPr>
          <w:rFonts w:ascii="Calibri" w:hAnsi="Calibri" w:cs="Calibri"/>
          <w:b/>
        </w:rPr>
      </w:pPr>
    </w:p>
    <w:tbl>
      <w:tblPr>
        <w:tblW w:w="0" w:type="auto"/>
        <w:jc w:val="center"/>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000"/>
      </w:tblPr>
      <w:tblGrid>
        <w:gridCol w:w="1824"/>
        <w:gridCol w:w="4056"/>
        <w:gridCol w:w="3720"/>
      </w:tblGrid>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b/>
              </w:rPr>
            </w:pPr>
          </w:p>
        </w:tc>
        <w:tc>
          <w:tcPr>
            <w:tcW w:w="4056" w:type="dxa"/>
          </w:tcPr>
          <w:p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Essential</w:t>
            </w:r>
          </w:p>
        </w:tc>
        <w:tc>
          <w:tcPr>
            <w:tcW w:w="3720" w:type="dxa"/>
          </w:tcPr>
          <w:p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Desirable</w:t>
            </w:r>
          </w:p>
        </w:tc>
      </w:tr>
      <w:tr w:rsidR="00BB0C4E" w:rsidRPr="00FF0E23" w:rsidTr="00030228">
        <w:trPr>
          <w:cantSplit/>
          <w:jc w:val="center"/>
        </w:trPr>
        <w:tc>
          <w:tcPr>
            <w:tcW w:w="1824" w:type="dxa"/>
          </w:tcPr>
          <w:p w:rsidR="00BB0C4E" w:rsidRPr="00FF0E23" w:rsidRDefault="00BB0C4E" w:rsidP="0028742E">
            <w:pPr>
              <w:pStyle w:val="Footer"/>
              <w:tabs>
                <w:tab w:val="clear" w:pos="4153"/>
                <w:tab w:val="clear" w:pos="8306"/>
              </w:tabs>
              <w:contextualSpacing/>
              <w:rPr>
                <w:rFonts w:ascii="Calibri" w:hAnsi="Calibri" w:cs="Calibri"/>
                <w:sz w:val="22"/>
                <w:szCs w:val="22"/>
              </w:rPr>
            </w:pPr>
          </w:p>
          <w:p w:rsidR="00BB0C4E" w:rsidRPr="00FF0E23" w:rsidRDefault="00BB0C4E" w:rsidP="0028742E">
            <w:pPr>
              <w:pStyle w:val="Footer"/>
              <w:tabs>
                <w:tab w:val="clear" w:pos="4153"/>
                <w:tab w:val="clear" w:pos="8306"/>
              </w:tabs>
              <w:contextualSpacing/>
              <w:rPr>
                <w:rFonts w:ascii="Calibri" w:hAnsi="Calibri" w:cs="Calibri"/>
                <w:sz w:val="22"/>
                <w:szCs w:val="22"/>
              </w:rPr>
            </w:pPr>
            <w:r w:rsidRPr="00FF0E23">
              <w:rPr>
                <w:rFonts w:ascii="Calibri" w:hAnsi="Calibri" w:cs="Calibri"/>
                <w:sz w:val="22"/>
                <w:szCs w:val="22"/>
              </w:rPr>
              <w:t>Qualifications</w:t>
            </w:r>
          </w:p>
          <w:p w:rsidR="00BB0C4E" w:rsidRPr="00FF0E23" w:rsidRDefault="00BB0C4E" w:rsidP="0028742E">
            <w:pPr>
              <w:spacing w:after="0" w:line="240" w:lineRule="auto"/>
              <w:contextualSpacing/>
              <w:rPr>
                <w:rFonts w:ascii="Calibri" w:hAnsi="Calibri" w:cs="Calibri"/>
              </w:rPr>
            </w:pPr>
            <w:r>
              <w:rPr>
                <w:rFonts w:ascii="Calibri" w:hAnsi="Calibri" w:cs="Calibri"/>
              </w:rPr>
              <w:t>a</w:t>
            </w:r>
            <w:r w:rsidRPr="00FF0E23">
              <w:rPr>
                <w:rFonts w:ascii="Calibri" w:hAnsi="Calibri" w:cs="Calibri"/>
              </w:rPr>
              <w:t>nd Registration</w:t>
            </w:r>
          </w:p>
        </w:tc>
        <w:tc>
          <w:tcPr>
            <w:tcW w:w="4056" w:type="dxa"/>
            <w:vAlign w:val="center"/>
          </w:tcPr>
          <w:p w:rsidR="00BB0C4E" w:rsidRPr="00BB0C4E" w:rsidRDefault="00BB0C4E" w:rsidP="00030228">
            <w:pPr>
              <w:pStyle w:val="Footer"/>
              <w:tabs>
                <w:tab w:val="clear" w:pos="4153"/>
                <w:tab w:val="clear" w:pos="8306"/>
              </w:tabs>
              <w:contextualSpacing/>
              <w:rPr>
                <w:rFonts w:asciiTheme="minorHAnsi" w:hAnsiTheme="minorHAnsi" w:cs="Calibri"/>
              </w:rPr>
            </w:pPr>
          </w:p>
          <w:p w:rsidR="00BB0C4E" w:rsidRPr="00BB0C4E"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 xml:space="preserve">MB ChB and </w:t>
            </w:r>
            <w:proofErr w:type="spellStart"/>
            <w:r w:rsidRPr="00BB0C4E">
              <w:rPr>
                <w:rFonts w:asciiTheme="minorHAnsi" w:hAnsiTheme="minorHAnsi" w:cs="Arial"/>
              </w:rPr>
              <w:t>MRCPsych</w:t>
            </w:r>
            <w:proofErr w:type="spellEnd"/>
          </w:p>
          <w:p w:rsidR="00BB0C4E" w:rsidRPr="00BB0C4E"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Full registration with the GMC</w:t>
            </w:r>
            <w:r w:rsidR="00503028">
              <w:rPr>
                <w:rFonts w:asciiTheme="minorHAnsi" w:hAnsiTheme="minorHAnsi" w:cs="Arial"/>
              </w:rPr>
              <w:t xml:space="preserve"> with a license to practice</w:t>
            </w:r>
          </w:p>
          <w:p w:rsidR="00503028" w:rsidRPr="00BB0C4E"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 xml:space="preserve">Must have CCST and be entered on the Specialist Register or </w:t>
            </w:r>
            <w:r w:rsidR="00503028">
              <w:rPr>
                <w:rFonts w:asciiTheme="minorHAnsi" w:hAnsiTheme="minorHAnsi" w:cs="Arial"/>
              </w:rPr>
              <w:t>within 6 months of entry on the Specialist Register at date of interview</w:t>
            </w:r>
          </w:p>
          <w:p w:rsidR="00BB0C4E" w:rsidRPr="00BB0C4E" w:rsidRDefault="00BB0C4E" w:rsidP="00030228">
            <w:pPr>
              <w:pStyle w:val="Footer"/>
              <w:tabs>
                <w:tab w:val="clear" w:pos="4153"/>
                <w:tab w:val="clear" w:pos="8306"/>
              </w:tabs>
              <w:contextualSpacing/>
              <w:rPr>
                <w:rFonts w:asciiTheme="minorHAnsi" w:hAnsiTheme="minorHAnsi" w:cs="Calibri"/>
              </w:rPr>
            </w:pPr>
          </w:p>
        </w:tc>
        <w:tc>
          <w:tcPr>
            <w:tcW w:w="3720" w:type="dxa"/>
          </w:tcPr>
          <w:p w:rsidR="00BB0C4E" w:rsidRPr="00BB0C4E" w:rsidRDefault="00BB0C4E" w:rsidP="00BB0C4E">
            <w:pPr>
              <w:spacing w:after="0" w:line="240" w:lineRule="auto"/>
              <w:contextualSpacing/>
              <w:rPr>
                <w:rFonts w:cs="Calibri"/>
                <w:b/>
                <w:sz w:val="24"/>
                <w:szCs w:val="24"/>
              </w:rPr>
            </w:pPr>
          </w:p>
          <w:p w:rsidR="00BB0C4E" w:rsidRPr="00BB0C4E" w:rsidRDefault="00BB0C4E" w:rsidP="00BB0C4E">
            <w:pPr>
              <w:spacing w:after="0" w:line="240" w:lineRule="auto"/>
              <w:contextualSpacing/>
              <w:rPr>
                <w:rFonts w:cs="Calibri"/>
                <w:sz w:val="24"/>
                <w:szCs w:val="24"/>
              </w:rPr>
            </w:pPr>
            <w:r w:rsidRPr="00BB0C4E">
              <w:rPr>
                <w:rFonts w:cs="Calibri"/>
                <w:sz w:val="24"/>
                <w:szCs w:val="24"/>
              </w:rPr>
              <w:t xml:space="preserve">MPhil </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Training and</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Experience</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Recent significant experience and familiarity of UK CAMHS systems and practices (or equivalent)</w:t>
            </w:r>
          </w:p>
          <w:p w:rsidR="00BB0C4E" w:rsidRPr="00BB0C4E" w:rsidRDefault="00BB0C4E" w:rsidP="00030228">
            <w:pPr>
              <w:spacing w:line="240" w:lineRule="auto"/>
              <w:rPr>
                <w:rFonts w:cs="Arial"/>
                <w:sz w:val="24"/>
                <w:szCs w:val="24"/>
              </w:rPr>
            </w:pPr>
            <w:r w:rsidRPr="00BB0C4E">
              <w:rPr>
                <w:rFonts w:cs="Arial"/>
                <w:sz w:val="24"/>
                <w:szCs w:val="24"/>
              </w:rPr>
              <w:t>Training in diagnosis and treatment of child and adolescent psychiatric conditions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pStyle w:val="BodyText"/>
              <w:spacing w:after="0" w:line="240" w:lineRule="auto"/>
              <w:contextualSpacing/>
              <w:rPr>
                <w:rFonts w:cs="Calibri"/>
                <w:sz w:val="24"/>
                <w:szCs w:val="24"/>
              </w:rPr>
            </w:pPr>
          </w:p>
          <w:p w:rsidR="00AF359D" w:rsidRPr="00BB0C4E" w:rsidRDefault="00BB0C4E" w:rsidP="00BB0C4E">
            <w:pPr>
              <w:spacing w:after="0" w:line="240" w:lineRule="auto"/>
              <w:contextualSpacing/>
              <w:rPr>
                <w:rFonts w:cs="Calibri"/>
                <w:sz w:val="24"/>
                <w:szCs w:val="24"/>
              </w:rPr>
            </w:pPr>
            <w:r w:rsidRPr="00BB0C4E">
              <w:rPr>
                <w:rFonts w:cs="Arial"/>
                <w:sz w:val="24"/>
                <w:szCs w:val="24"/>
              </w:rPr>
              <w:t>Other relevant training in therapeutic interventions, e.g. Family therapy and Group therapy. An interest in Autism Spectrum Disorder</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Further Training</w:t>
            </w:r>
            <w:r w:rsidR="00C9708F">
              <w:rPr>
                <w:rFonts w:ascii="Calibri" w:hAnsi="Calibri" w:cs="Calibri"/>
              </w:rPr>
              <w:t>,</w:t>
            </w:r>
            <w:r w:rsidRPr="00FF0E23">
              <w:rPr>
                <w:rFonts w:ascii="Calibri" w:hAnsi="Calibri" w:cs="Calibri"/>
              </w:rPr>
              <w:t xml:space="preserve"> Management, </w:t>
            </w:r>
            <w:r w:rsidR="00C9708F">
              <w:rPr>
                <w:rFonts w:ascii="Calibri" w:hAnsi="Calibri" w:cs="Calibri"/>
              </w:rPr>
              <w:t xml:space="preserve">and </w:t>
            </w:r>
            <w:r w:rsidRPr="00FF0E23">
              <w:rPr>
                <w:rFonts w:ascii="Calibri" w:hAnsi="Calibri" w:cs="Calibri"/>
              </w:rPr>
              <w:t>Audit</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Experience in audit</w:t>
            </w:r>
          </w:p>
          <w:p w:rsidR="00BB0C4E" w:rsidRPr="00BB0C4E" w:rsidRDefault="00BB0C4E" w:rsidP="00030228">
            <w:pPr>
              <w:spacing w:line="240" w:lineRule="auto"/>
              <w:rPr>
                <w:rFonts w:cs="Arial"/>
                <w:sz w:val="24"/>
                <w:szCs w:val="24"/>
              </w:rPr>
            </w:pPr>
            <w:r w:rsidRPr="00BB0C4E">
              <w:rPr>
                <w:rFonts w:cs="Arial"/>
                <w:sz w:val="24"/>
                <w:szCs w:val="24"/>
              </w:rPr>
              <w:t>Knowledge of contemporary NHS management issues</w:t>
            </w:r>
          </w:p>
          <w:p w:rsidR="00BB0C4E" w:rsidRPr="00BB0C4E" w:rsidRDefault="00BB0C4E" w:rsidP="00030228">
            <w:pPr>
              <w:spacing w:line="240" w:lineRule="auto"/>
              <w:rPr>
                <w:rFonts w:cs="Arial"/>
                <w:sz w:val="24"/>
                <w:szCs w:val="24"/>
              </w:rPr>
            </w:pPr>
            <w:r w:rsidRPr="00BB0C4E">
              <w:rPr>
                <w:rFonts w:cs="Arial"/>
                <w:sz w:val="24"/>
                <w:szCs w:val="24"/>
              </w:rPr>
              <w:t>Knowledge of contemporary political and social policy context relevant to CAMHS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pStyle w:val="BodyText"/>
              <w:spacing w:after="0" w:line="240" w:lineRule="auto"/>
              <w:contextualSpacing/>
              <w:rPr>
                <w:rFonts w:cs="Calibri"/>
                <w:sz w:val="24"/>
                <w:szCs w:val="24"/>
              </w:rPr>
            </w:pPr>
          </w:p>
          <w:p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Completion of a general management course or programme</w:t>
            </w:r>
          </w:p>
          <w:p w:rsidR="00AF359D" w:rsidRPr="00BB0C4E" w:rsidRDefault="00AF359D" w:rsidP="00BB0C4E">
            <w:pPr>
              <w:spacing w:after="0" w:line="240" w:lineRule="auto"/>
              <w:contextualSpacing/>
              <w:rPr>
                <w:rFonts w:cs="Calibri"/>
                <w:sz w:val="24"/>
                <w:szCs w:val="24"/>
              </w:rPr>
            </w:pPr>
          </w:p>
          <w:p w:rsidR="00AF359D" w:rsidRPr="00BB0C4E" w:rsidRDefault="00AF359D" w:rsidP="00BB0C4E">
            <w:pPr>
              <w:spacing w:after="0" w:line="240" w:lineRule="auto"/>
              <w:contextualSpacing/>
              <w:rPr>
                <w:rFonts w:cs="Calibri"/>
                <w:sz w:val="24"/>
                <w:szCs w:val="24"/>
              </w:rPr>
            </w:pPr>
            <w:r w:rsidRPr="00BB0C4E">
              <w:rPr>
                <w:rFonts w:cs="Calibri"/>
                <w:sz w:val="24"/>
                <w:szCs w:val="24"/>
              </w:rPr>
              <w:t>Interest in medical management</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Research</w:t>
            </w:r>
            <w:r w:rsidR="00C9708F">
              <w:rPr>
                <w:rFonts w:ascii="Calibri" w:hAnsi="Calibri" w:cs="Calibri"/>
              </w:rPr>
              <w:t>,</w:t>
            </w:r>
            <w:r w:rsidRPr="00FF0E23">
              <w:rPr>
                <w:rFonts w:ascii="Calibri" w:hAnsi="Calibri" w:cs="Calibri"/>
              </w:rPr>
              <w:t xml:space="preserve"> </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Teaching</w:t>
            </w:r>
            <w:r w:rsidR="00C9708F">
              <w:rPr>
                <w:rFonts w:ascii="Calibri" w:hAnsi="Calibri" w:cs="Calibri"/>
              </w:rPr>
              <w:t>, and</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Publications</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Proven teaching ability</w:t>
            </w:r>
          </w:p>
          <w:p w:rsidR="00BB0C4E" w:rsidRPr="00BB0C4E" w:rsidRDefault="00BB0C4E" w:rsidP="00030228">
            <w:pPr>
              <w:spacing w:line="240" w:lineRule="auto"/>
              <w:rPr>
                <w:rFonts w:cs="Arial"/>
                <w:sz w:val="24"/>
                <w:szCs w:val="24"/>
              </w:rPr>
            </w:pPr>
            <w:r w:rsidRPr="00BB0C4E">
              <w:rPr>
                <w:rFonts w:cs="Arial"/>
                <w:sz w:val="24"/>
                <w:szCs w:val="24"/>
              </w:rPr>
              <w:t>Willingness to undertake teaching of medical</w:t>
            </w:r>
          </w:p>
          <w:p w:rsidR="00BB0C4E" w:rsidRPr="00BB0C4E" w:rsidRDefault="00BB0C4E" w:rsidP="00030228">
            <w:pPr>
              <w:spacing w:line="240" w:lineRule="auto"/>
              <w:rPr>
                <w:rFonts w:cs="Arial"/>
                <w:sz w:val="24"/>
                <w:szCs w:val="24"/>
              </w:rPr>
            </w:pPr>
            <w:r w:rsidRPr="00BB0C4E">
              <w:rPr>
                <w:rFonts w:cs="Arial"/>
                <w:sz w:val="24"/>
                <w:szCs w:val="24"/>
              </w:rPr>
              <w:t>Under-graduates &amp; postgraduates</w:t>
            </w:r>
          </w:p>
          <w:p w:rsidR="00BB0C4E" w:rsidRPr="00BB0C4E" w:rsidRDefault="00BB0C4E" w:rsidP="00030228">
            <w:pPr>
              <w:spacing w:line="240" w:lineRule="auto"/>
              <w:rPr>
                <w:rFonts w:cs="Arial"/>
                <w:sz w:val="24"/>
                <w:szCs w:val="24"/>
              </w:rPr>
            </w:pPr>
            <w:r w:rsidRPr="00BB0C4E">
              <w:rPr>
                <w:rFonts w:cs="Arial"/>
                <w:sz w:val="24"/>
                <w:szCs w:val="24"/>
              </w:rPr>
              <w:t>Evidence of relevant publications in peer reviewed journals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pStyle w:val="BodyText"/>
              <w:spacing w:after="0" w:line="240" w:lineRule="auto"/>
              <w:contextualSpacing/>
              <w:rPr>
                <w:rFonts w:cs="Calibri"/>
                <w:sz w:val="24"/>
                <w:szCs w:val="24"/>
              </w:rPr>
            </w:pPr>
          </w:p>
          <w:p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Proven track record in research and willingness to undertake further research</w:t>
            </w:r>
          </w:p>
          <w:p w:rsidR="00AF359D" w:rsidRPr="00BB0C4E" w:rsidRDefault="00AF359D" w:rsidP="00BB0C4E">
            <w:pPr>
              <w:spacing w:after="0" w:line="240" w:lineRule="auto"/>
              <w:contextualSpacing/>
              <w:rPr>
                <w:rFonts w:cs="Calibri"/>
                <w:sz w:val="24"/>
                <w:szCs w:val="24"/>
              </w:rPr>
            </w:pPr>
          </w:p>
          <w:p w:rsidR="00AF359D" w:rsidRPr="00BB0C4E" w:rsidRDefault="00AF359D" w:rsidP="00BB0C4E">
            <w:pPr>
              <w:spacing w:after="0" w:line="240" w:lineRule="auto"/>
              <w:contextualSpacing/>
              <w:rPr>
                <w:rFonts w:cs="Calibri"/>
                <w:sz w:val="24"/>
                <w:szCs w:val="24"/>
              </w:rPr>
            </w:pP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Personal</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(e.g.  </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Communication</w:t>
            </w:r>
          </w:p>
          <w:p w:rsidR="00AF359D" w:rsidRPr="00FF0E23" w:rsidRDefault="00AF359D" w:rsidP="00C9708F">
            <w:pPr>
              <w:spacing w:after="0" w:line="240" w:lineRule="auto"/>
              <w:contextualSpacing/>
              <w:rPr>
                <w:rFonts w:ascii="Calibri" w:hAnsi="Calibri" w:cs="Calibri"/>
              </w:rPr>
            </w:pPr>
            <w:r w:rsidRPr="00FF0E23">
              <w:rPr>
                <w:rFonts w:ascii="Calibri" w:hAnsi="Calibri" w:cs="Calibri"/>
              </w:rPr>
              <w:t xml:space="preserve">Leadership Skills, </w:t>
            </w:r>
            <w:r w:rsidR="00C9708F">
              <w:rPr>
                <w:rFonts w:ascii="Calibri" w:hAnsi="Calibri" w:cs="Calibri"/>
              </w:rPr>
              <w:t>F</w:t>
            </w:r>
            <w:r w:rsidRPr="00FF0E23">
              <w:rPr>
                <w:rFonts w:ascii="Calibri" w:hAnsi="Calibri" w:cs="Calibri"/>
              </w:rPr>
              <w:t>lexibility)</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Ability to form effective working relationships within a team and provide leadership</w:t>
            </w:r>
          </w:p>
          <w:p w:rsidR="00BB0C4E" w:rsidRPr="00BB0C4E" w:rsidRDefault="00BB0C4E" w:rsidP="00030228">
            <w:pPr>
              <w:spacing w:line="240" w:lineRule="auto"/>
              <w:rPr>
                <w:rFonts w:cs="Arial"/>
                <w:sz w:val="24"/>
                <w:szCs w:val="24"/>
              </w:rPr>
            </w:pPr>
            <w:r w:rsidRPr="00BB0C4E">
              <w:rPr>
                <w:rFonts w:cs="Arial"/>
                <w:sz w:val="24"/>
                <w:szCs w:val="24"/>
              </w:rPr>
              <w:t>Ability to inspire, motivate and develop other staff</w:t>
            </w:r>
          </w:p>
          <w:p w:rsidR="00BB0C4E" w:rsidRPr="00BB0C4E" w:rsidRDefault="00BB0C4E" w:rsidP="00030228">
            <w:pPr>
              <w:spacing w:line="240" w:lineRule="auto"/>
              <w:rPr>
                <w:rFonts w:cs="Arial"/>
                <w:sz w:val="24"/>
                <w:szCs w:val="24"/>
              </w:rPr>
            </w:pPr>
            <w:r w:rsidRPr="00BB0C4E">
              <w:rPr>
                <w:rFonts w:cs="Arial"/>
                <w:sz w:val="24"/>
                <w:szCs w:val="24"/>
              </w:rPr>
              <w:t>Ability to work independently as well as part of the team.  To balance individual requirements against those of the wider NHS Organisation</w:t>
            </w:r>
          </w:p>
          <w:p w:rsidR="00BB0C4E" w:rsidRPr="00BB0C4E" w:rsidRDefault="00BB0C4E" w:rsidP="00030228">
            <w:pPr>
              <w:spacing w:line="240" w:lineRule="auto"/>
              <w:rPr>
                <w:rFonts w:cs="Arial"/>
                <w:sz w:val="24"/>
                <w:szCs w:val="24"/>
              </w:rPr>
            </w:pPr>
            <w:r w:rsidRPr="00BB0C4E">
              <w:rPr>
                <w:rFonts w:cs="Arial"/>
                <w:sz w:val="24"/>
                <w:szCs w:val="24"/>
              </w:rPr>
              <w:t>Good written and verbal communication skills.  Evidence of the ability to communicate with patients, colleagues and staff at all levels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spacing w:after="0" w:line="240" w:lineRule="auto"/>
              <w:contextualSpacing/>
              <w:rPr>
                <w:rFonts w:cs="Calibri"/>
                <w:sz w:val="24"/>
                <w:szCs w:val="24"/>
              </w:rPr>
            </w:pPr>
          </w:p>
          <w:p w:rsidR="00AF359D" w:rsidRPr="00BB0C4E" w:rsidRDefault="00AF359D" w:rsidP="00BB0C4E">
            <w:pPr>
              <w:spacing w:after="0" w:line="240" w:lineRule="auto"/>
              <w:contextualSpacing/>
              <w:rPr>
                <w:rFonts w:cs="Calibri"/>
                <w:sz w:val="24"/>
                <w:szCs w:val="24"/>
              </w:rPr>
            </w:pPr>
            <w:r w:rsidRPr="00BB0C4E">
              <w:rPr>
                <w:rFonts w:cs="Calibri"/>
                <w:sz w:val="24"/>
                <w:szCs w:val="24"/>
              </w:rPr>
              <w:t>Ability to gain the trust and confidence of colleagues and patients</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Any other </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General</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rsidR="00AF359D" w:rsidRPr="00FF0E23" w:rsidRDefault="00AF359D" w:rsidP="005141B0">
            <w:pPr>
              <w:spacing w:after="0" w:line="240" w:lineRule="auto"/>
              <w:contextualSpacing/>
              <w:rPr>
                <w:rFonts w:ascii="Calibri" w:hAnsi="Calibri" w:cs="Calibri"/>
              </w:rPr>
            </w:pP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AF359D" w:rsidRPr="00BB0C4E" w:rsidRDefault="00AF359D" w:rsidP="00030228">
            <w:pPr>
              <w:pStyle w:val="BodyText"/>
              <w:spacing w:after="0" w:line="240" w:lineRule="auto"/>
              <w:contextualSpacing/>
              <w:rPr>
                <w:rFonts w:cs="Calibri"/>
                <w:sz w:val="24"/>
                <w:szCs w:val="24"/>
              </w:rPr>
            </w:pPr>
            <w:r w:rsidRPr="00BB0C4E">
              <w:rPr>
                <w:rFonts w:cs="Calibri"/>
                <w:sz w:val="24"/>
                <w:szCs w:val="24"/>
              </w:rPr>
              <w:t>Ability to fulfil all the duties of the post</w:t>
            </w:r>
          </w:p>
          <w:p w:rsidR="00AF359D" w:rsidRPr="00BB0C4E" w:rsidRDefault="00AF359D" w:rsidP="00030228">
            <w:pPr>
              <w:spacing w:after="0" w:line="240" w:lineRule="auto"/>
              <w:contextualSpacing/>
              <w:rPr>
                <w:rFonts w:cs="Calibri"/>
                <w:sz w:val="24"/>
                <w:szCs w:val="24"/>
              </w:rPr>
            </w:pPr>
            <w:r w:rsidRPr="00BB0C4E">
              <w:rPr>
                <w:rFonts w:cs="Calibri"/>
                <w:sz w:val="24"/>
                <w:szCs w:val="24"/>
              </w:rPr>
              <w:t>Must be mobile</w:t>
            </w:r>
          </w:p>
          <w:p w:rsidR="00AF359D" w:rsidRPr="00BB0C4E" w:rsidRDefault="00AF359D" w:rsidP="00030228">
            <w:pPr>
              <w:spacing w:after="0" w:line="240" w:lineRule="auto"/>
              <w:contextualSpacing/>
              <w:rPr>
                <w:rFonts w:cs="Calibri"/>
                <w:sz w:val="24"/>
                <w:szCs w:val="24"/>
              </w:rPr>
            </w:pPr>
            <w:r w:rsidRPr="00BB0C4E">
              <w:rPr>
                <w:rFonts w:cs="Calibri"/>
                <w:sz w:val="24"/>
                <w:szCs w:val="24"/>
              </w:rPr>
              <w:t>Good Health Record</w:t>
            </w:r>
          </w:p>
          <w:p w:rsidR="00AF359D" w:rsidRPr="00BB0C4E" w:rsidRDefault="00AF359D" w:rsidP="00030228">
            <w:pPr>
              <w:spacing w:after="0" w:line="240" w:lineRule="auto"/>
              <w:contextualSpacing/>
              <w:rPr>
                <w:rFonts w:cs="Calibri"/>
                <w:sz w:val="24"/>
                <w:szCs w:val="24"/>
              </w:rPr>
            </w:pPr>
            <w:r w:rsidRPr="00BB0C4E">
              <w:rPr>
                <w:rFonts w:cs="Calibri"/>
                <w:sz w:val="24"/>
                <w:szCs w:val="24"/>
              </w:rPr>
              <w:t>Full driving licence</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spacing w:after="0" w:line="240" w:lineRule="auto"/>
              <w:contextualSpacing/>
              <w:rPr>
                <w:rFonts w:cs="Calibri"/>
                <w:b/>
                <w:sz w:val="24"/>
                <w:szCs w:val="24"/>
              </w:rPr>
            </w:pPr>
          </w:p>
          <w:p w:rsidR="00AF359D" w:rsidRPr="00BB0C4E" w:rsidRDefault="00AF359D" w:rsidP="00BB0C4E">
            <w:pPr>
              <w:pStyle w:val="Footer"/>
              <w:tabs>
                <w:tab w:val="clear" w:pos="4153"/>
                <w:tab w:val="clear" w:pos="8306"/>
              </w:tabs>
              <w:contextualSpacing/>
              <w:rPr>
                <w:rFonts w:asciiTheme="minorHAnsi" w:hAnsiTheme="minorHAnsi" w:cs="Calibri"/>
              </w:rPr>
            </w:pPr>
            <w:r w:rsidRPr="00BB0C4E">
              <w:rPr>
                <w:rFonts w:asciiTheme="minorHAnsi" w:hAnsiTheme="minorHAnsi" w:cs="Calibri"/>
              </w:rPr>
              <w:t>Evidence of interest in the post</w:t>
            </w:r>
          </w:p>
        </w:tc>
      </w:tr>
    </w:tbl>
    <w:p w:rsidR="00AF359D" w:rsidRDefault="00AF359D" w:rsidP="005141B0">
      <w:pPr>
        <w:spacing w:after="0" w:line="240" w:lineRule="auto"/>
        <w:contextualSpacing/>
        <w:rPr>
          <w:rFonts w:ascii="Calibri" w:hAnsi="Calibri" w:cs="Calibri"/>
          <w:b/>
        </w:rPr>
      </w:pPr>
    </w:p>
    <w:p w:rsidR="002965E9" w:rsidRDefault="002965E9" w:rsidP="005141B0">
      <w:pPr>
        <w:spacing w:after="0" w:line="240" w:lineRule="auto"/>
        <w:contextualSpacing/>
        <w:rPr>
          <w:rFonts w:ascii="Calibri" w:hAnsi="Calibri" w:cs="Calibri"/>
          <w:b/>
        </w:rPr>
      </w:pPr>
    </w:p>
    <w:p w:rsidR="00C93AB9" w:rsidRPr="00991379" w:rsidRDefault="00E968F1"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Background to the post</w:t>
      </w:r>
    </w:p>
    <w:p w:rsidR="00E07AFC" w:rsidRPr="00060F8D" w:rsidRDefault="00E07AFC" w:rsidP="005141B0">
      <w:pPr>
        <w:spacing w:after="0" w:line="240" w:lineRule="auto"/>
        <w:contextualSpacing/>
        <w:rPr>
          <w:rFonts w:ascii="Calibri" w:hAnsi="Calibri" w:cs="Calibri"/>
          <w:sz w:val="24"/>
          <w:szCs w:val="24"/>
        </w:rPr>
      </w:pPr>
    </w:p>
    <w:p w:rsidR="00C93AB9" w:rsidRPr="00060F8D" w:rsidRDefault="00230FF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Child and Adolescent Mental Health Service </w:t>
      </w:r>
      <w:proofErr w:type="gramStart"/>
      <w:r w:rsidRPr="00060F8D">
        <w:rPr>
          <w:rFonts w:ascii="Calibri" w:hAnsi="Calibri" w:cs="Calibri"/>
          <w:sz w:val="24"/>
          <w:szCs w:val="24"/>
        </w:rPr>
        <w:t>is</w:t>
      </w:r>
      <w:proofErr w:type="gramEnd"/>
      <w:r w:rsidRPr="00060F8D">
        <w:rPr>
          <w:rFonts w:ascii="Calibri" w:hAnsi="Calibri" w:cs="Calibri"/>
          <w:sz w:val="24"/>
          <w:szCs w:val="24"/>
        </w:rPr>
        <w:t xml:space="preserve"> managed within the Fife wide division of the </w:t>
      </w:r>
      <w:r w:rsidR="00C75B10">
        <w:rPr>
          <w:rFonts w:ascii="Calibri" w:hAnsi="Calibri" w:cs="Calibri"/>
          <w:sz w:val="24"/>
          <w:szCs w:val="24"/>
        </w:rPr>
        <w:t>Health</w:t>
      </w:r>
      <w:r w:rsidR="00C9708F">
        <w:rPr>
          <w:rFonts w:ascii="Calibri" w:hAnsi="Calibri" w:cs="Calibri"/>
          <w:sz w:val="24"/>
          <w:szCs w:val="24"/>
        </w:rPr>
        <w:t xml:space="preserve"> and Social Care P</w:t>
      </w:r>
      <w:r w:rsidRPr="00060F8D">
        <w:rPr>
          <w:rFonts w:ascii="Calibri" w:hAnsi="Calibri" w:cs="Calibri"/>
          <w:sz w:val="24"/>
          <w:szCs w:val="24"/>
        </w:rPr>
        <w:t xml:space="preserve">artnership. </w:t>
      </w:r>
      <w:r w:rsidR="003E6356" w:rsidRPr="00060F8D">
        <w:rPr>
          <w:rFonts w:ascii="Calibri" w:hAnsi="Calibri" w:cs="Calibri"/>
          <w:sz w:val="24"/>
          <w:szCs w:val="24"/>
        </w:rPr>
        <w:t>It</w:t>
      </w:r>
      <w:r w:rsidR="00C93AB9" w:rsidRPr="00060F8D">
        <w:rPr>
          <w:rFonts w:ascii="Calibri" w:hAnsi="Calibri" w:cs="Calibri"/>
          <w:sz w:val="24"/>
          <w:szCs w:val="24"/>
        </w:rPr>
        <w:t xml:space="preserve"> enjoys close links with Adult Psychiatric se</w:t>
      </w:r>
      <w:r w:rsidR="00DA0386" w:rsidRPr="00060F8D">
        <w:rPr>
          <w:rFonts w:ascii="Calibri" w:hAnsi="Calibri" w:cs="Calibri"/>
          <w:sz w:val="24"/>
          <w:szCs w:val="24"/>
        </w:rPr>
        <w:t xml:space="preserve">rvices. There are currently three centres for adult in-patient provision, Queen Margaret Hospital, Dunfermline, </w:t>
      </w:r>
      <w:proofErr w:type="spellStart"/>
      <w:r w:rsidR="00DA0386" w:rsidRPr="00060F8D">
        <w:rPr>
          <w:rFonts w:ascii="Calibri" w:hAnsi="Calibri" w:cs="Calibri"/>
          <w:sz w:val="24"/>
          <w:szCs w:val="24"/>
        </w:rPr>
        <w:t>Whyteman’s</w:t>
      </w:r>
      <w:proofErr w:type="spellEnd"/>
      <w:r w:rsidR="00DA0386" w:rsidRPr="00060F8D">
        <w:rPr>
          <w:rFonts w:ascii="Calibri" w:hAnsi="Calibri" w:cs="Calibri"/>
          <w:sz w:val="24"/>
          <w:szCs w:val="24"/>
        </w:rPr>
        <w:t xml:space="preserve"> Brae Hospital</w:t>
      </w:r>
      <w:r w:rsidR="00C05FAC">
        <w:rPr>
          <w:rFonts w:ascii="Calibri" w:hAnsi="Calibri" w:cs="Calibri"/>
          <w:sz w:val="24"/>
          <w:szCs w:val="24"/>
        </w:rPr>
        <w:t>,</w:t>
      </w:r>
      <w:r w:rsidR="00DA0386" w:rsidRPr="00060F8D">
        <w:rPr>
          <w:rFonts w:ascii="Calibri" w:hAnsi="Calibri" w:cs="Calibri"/>
          <w:sz w:val="24"/>
          <w:szCs w:val="24"/>
        </w:rPr>
        <w:t xml:space="preserve"> Kirkcaldy and Stratheden Hospital</w:t>
      </w:r>
      <w:r w:rsidR="00C05FAC">
        <w:rPr>
          <w:rFonts w:ascii="Calibri" w:hAnsi="Calibri" w:cs="Calibri"/>
          <w:sz w:val="24"/>
          <w:szCs w:val="24"/>
        </w:rPr>
        <w:t>,</w:t>
      </w:r>
      <w:r w:rsidR="00DA0386" w:rsidRPr="00060F8D">
        <w:rPr>
          <w:rFonts w:ascii="Calibri" w:hAnsi="Calibri" w:cs="Calibri"/>
          <w:sz w:val="24"/>
          <w:szCs w:val="24"/>
        </w:rPr>
        <w:t xml:space="preserve"> Cupar. </w:t>
      </w:r>
    </w:p>
    <w:p w:rsidR="00E07AFC" w:rsidRPr="00060F8D" w:rsidRDefault="00E07AFC" w:rsidP="005141B0">
      <w:pPr>
        <w:spacing w:after="0" w:line="240" w:lineRule="auto"/>
        <w:contextualSpacing/>
        <w:rPr>
          <w:rFonts w:ascii="Calibri" w:hAnsi="Calibri" w:cs="Calibri"/>
          <w:sz w:val="24"/>
          <w:szCs w:val="24"/>
        </w:rPr>
      </w:pPr>
    </w:p>
    <w:p w:rsidR="006C198E"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Close links are also established with colleagues in Children’s Services including the paediatric service (both hospital and community based). The closest being the joint input into diagnostic screening teams for Autism Spectrum Disorders and the Tier2 ADHD pathway, which is managed within the community paediatric service. This team is comprised o</w:t>
      </w:r>
      <w:r w:rsidR="00030228">
        <w:rPr>
          <w:rFonts w:ascii="Calibri" w:hAnsi="Calibri" w:cs="Calibri"/>
          <w:sz w:val="24"/>
          <w:szCs w:val="24"/>
        </w:rPr>
        <w:t>f community paediatricians and A</w:t>
      </w:r>
      <w:r w:rsidRPr="7874A605">
        <w:rPr>
          <w:rFonts w:ascii="Calibri" w:hAnsi="Calibri" w:cs="Calibri"/>
          <w:sz w:val="24"/>
          <w:szCs w:val="24"/>
        </w:rPr>
        <w:t>DHD nurses and psychology</w:t>
      </w:r>
      <w:r w:rsidR="00030228">
        <w:rPr>
          <w:rFonts w:ascii="Calibri" w:hAnsi="Calibri" w:cs="Calibri"/>
          <w:sz w:val="24"/>
          <w:szCs w:val="24"/>
        </w:rPr>
        <w:t xml:space="preserve">. </w:t>
      </w:r>
      <w:r w:rsidRPr="7874A605">
        <w:rPr>
          <w:rFonts w:ascii="Calibri" w:hAnsi="Calibri" w:cs="Calibri"/>
          <w:sz w:val="24"/>
          <w:szCs w:val="24"/>
        </w:rPr>
        <w:t>Parental Group education on ADHD is offered in Fife. Since Mid 2017 the input of medical time into the well established Tier 3 ADHD pathway is being pr</w:t>
      </w:r>
      <w:r w:rsidR="00030228">
        <w:rPr>
          <w:rFonts w:ascii="Calibri" w:hAnsi="Calibri" w:cs="Calibri"/>
          <w:sz w:val="24"/>
          <w:szCs w:val="24"/>
        </w:rPr>
        <w:t>ovided by child and adolescent p</w:t>
      </w:r>
      <w:r w:rsidRPr="7874A605">
        <w:rPr>
          <w:rFonts w:ascii="Calibri" w:hAnsi="Calibri" w:cs="Calibri"/>
          <w:sz w:val="24"/>
          <w:szCs w:val="24"/>
        </w:rPr>
        <w:t>sychiatry</w:t>
      </w:r>
      <w:r w:rsidR="00030228">
        <w:rPr>
          <w:rFonts w:ascii="Calibri" w:hAnsi="Calibri" w:cs="Calibri"/>
          <w:sz w:val="24"/>
          <w:szCs w:val="24"/>
        </w:rPr>
        <w:t>.</w:t>
      </w:r>
      <w:r w:rsidRPr="7874A605">
        <w:rPr>
          <w:rFonts w:ascii="Calibri" w:hAnsi="Calibri" w:cs="Calibri"/>
          <w:sz w:val="24"/>
          <w:szCs w:val="24"/>
        </w:rPr>
        <w:t xml:space="preserve"> </w:t>
      </w:r>
    </w:p>
    <w:p w:rsidR="00E07AFC" w:rsidRPr="00060F8D" w:rsidRDefault="00E07AFC" w:rsidP="005141B0">
      <w:pPr>
        <w:spacing w:after="0" w:line="240" w:lineRule="auto"/>
        <w:contextualSpacing/>
        <w:rPr>
          <w:rFonts w:ascii="Calibri" w:hAnsi="Calibri" w:cs="Calibri"/>
          <w:sz w:val="24"/>
          <w:szCs w:val="24"/>
        </w:rPr>
      </w:pPr>
    </w:p>
    <w:p w:rsidR="0041171D" w:rsidRPr="00060F8D" w:rsidRDefault="0041171D" w:rsidP="005141B0">
      <w:pPr>
        <w:spacing w:after="0" w:line="240" w:lineRule="auto"/>
        <w:contextualSpacing/>
        <w:rPr>
          <w:rFonts w:ascii="Calibri" w:hAnsi="Calibri" w:cs="Calibri"/>
          <w:sz w:val="24"/>
          <w:szCs w:val="24"/>
        </w:rPr>
      </w:pPr>
    </w:p>
    <w:p w:rsidR="004D00C3" w:rsidRPr="00991379" w:rsidRDefault="00E7683B"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Role of the Consultant Psychiatrist</w:t>
      </w:r>
    </w:p>
    <w:p w:rsidR="00E07AFC" w:rsidRPr="00060F8D" w:rsidRDefault="00E07AFC" w:rsidP="005141B0">
      <w:pPr>
        <w:spacing w:after="0" w:line="240" w:lineRule="auto"/>
        <w:contextualSpacing/>
        <w:rPr>
          <w:rFonts w:ascii="Calibri" w:hAnsi="Calibri" w:cs="Calibri"/>
          <w:sz w:val="24"/>
          <w:szCs w:val="24"/>
        </w:rPr>
      </w:pPr>
    </w:p>
    <w:p w:rsidR="00E7683B" w:rsidRPr="00E7683B" w:rsidRDefault="00E7683B" w:rsidP="00030228">
      <w:pPr>
        <w:rPr>
          <w:rFonts w:cs="Arial"/>
          <w:sz w:val="24"/>
          <w:szCs w:val="24"/>
        </w:rPr>
      </w:pPr>
      <w:r w:rsidRPr="00E7683B">
        <w:rPr>
          <w:rFonts w:cs="Arial"/>
          <w:sz w:val="24"/>
          <w:szCs w:val="24"/>
        </w:rPr>
        <w:t xml:space="preserve">The role of </w:t>
      </w:r>
      <w:r w:rsidR="00030228">
        <w:rPr>
          <w:rFonts w:cs="Arial"/>
          <w:sz w:val="24"/>
          <w:szCs w:val="24"/>
        </w:rPr>
        <w:t xml:space="preserve">the </w:t>
      </w:r>
      <w:r w:rsidRPr="00E7683B">
        <w:rPr>
          <w:rFonts w:cs="Arial"/>
          <w:sz w:val="24"/>
          <w:szCs w:val="24"/>
        </w:rPr>
        <w:t xml:space="preserve">consultant psychiatrist is crucial to the smooth, effective and safe running of all clinical services within Fife CAMHS. Consultants have an overarching role in which they provide a number of essential functions in relation to the work of all teams. This is done by </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Responding to requests and refe</w:t>
      </w:r>
      <w:r w:rsidR="00030228">
        <w:rPr>
          <w:rFonts w:cs="Arial"/>
          <w:sz w:val="24"/>
          <w:szCs w:val="24"/>
        </w:rPr>
        <w:t>rrals for patient consultations.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Promoting distributed responsibility and leadership across clinic</w:t>
      </w:r>
      <w:r w:rsidR="00030228">
        <w:rPr>
          <w:rFonts w:cs="Arial"/>
          <w:sz w:val="24"/>
          <w:szCs w:val="24"/>
        </w:rPr>
        <w:t>al teams.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lastRenderedPageBreak/>
        <w:t>Teaching</w:t>
      </w:r>
      <w:r w:rsidR="00030228">
        <w:rPr>
          <w:rFonts w:cs="Arial"/>
          <w:sz w:val="24"/>
          <w:szCs w:val="24"/>
        </w:rPr>
        <w:t>.</w:t>
      </w:r>
    </w:p>
    <w:p w:rsidR="00E7683B" w:rsidRPr="00E7683B" w:rsidRDefault="00030228" w:rsidP="00030228">
      <w:pPr>
        <w:numPr>
          <w:ilvl w:val="1"/>
          <w:numId w:val="3"/>
        </w:numPr>
        <w:spacing w:after="0" w:line="240" w:lineRule="auto"/>
        <w:rPr>
          <w:rFonts w:cs="Arial"/>
          <w:sz w:val="24"/>
          <w:szCs w:val="24"/>
        </w:rPr>
      </w:pPr>
      <w:r w:rsidRPr="00E7683B">
        <w:rPr>
          <w:rFonts w:cs="Arial"/>
          <w:sz w:val="24"/>
          <w:szCs w:val="24"/>
        </w:rPr>
        <w:t>Supervising junior</w:t>
      </w:r>
      <w:r w:rsidR="00E7683B" w:rsidRPr="00E7683B">
        <w:rPr>
          <w:rFonts w:cs="Arial"/>
          <w:sz w:val="24"/>
          <w:szCs w:val="24"/>
        </w:rPr>
        <w:t xml:space="preserve"> medical staff</w:t>
      </w:r>
      <w:r>
        <w:rPr>
          <w:rFonts w:cs="Arial"/>
          <w:sz w:val="24"/>
          <w:szCs w:val="24"/>
        </w:rPr>
        <w:t>.</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Providing a departmental lead in relation to promoting an understanding of diagnosis, pathology and best pra</w:t>
      </w:r>
      <w:r w:rsidR="00030228">
        <w:rPr>
          <w:rFonts w:cs="Arial"/>
          <w:sz w:val="24"/>
          <w:szCs w:val="24"/>
        </w:rPr>
        <w:t>ctice guidelines for treatments.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Recommending organisational and systems changes which could lead to improved outcomes </w:t>
      </w:r>
      <w:r w:rsidR="00030228">
        <w:rPr>
          <w:rFonts w:cs="Arial"/>
          <w:sz w:val="24"/>
          <w:szCs w:val="24"/>
        </w:rPr>
        <w:t>and safer outcomes for patients.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Supporting the Clinical Services Manager in </w:t>
      </w:r>
      <w:r w:rsidR="00030228">
        <w:rPr>
          <w:rFonts w:cs="Arial"/>
          <w:sz w:val="24"/>
          <w:szCs w:val="24"/>
        </w:rPr>
        <w:t>their</w:t>
      </w:r>
      <w:r w:rsidRPr="00E7683B">
        <w:rPr>
          <w:rFonts w:cs="Arial"/>
          <w:sz w:val="24"/>
          <w:szCs w:val="24"/>
        </w:rPr>
        <w:t xml:space="preserve"> management role and </w:t>
      </w:r>
      <w:r w:rsidR="00030228">
        <w:rPr>
          <w:rFonts w:cs="Arial"/>
          <w:sz w:val="24"/>
          <w:szCs w:val="24"/>
        </w:rPr>
        <w:t>their</w:t>
      </w:r>
      <w:r w:rsidRPr="00E7683B">
        <w:rPr>
          <w:rFonts w:cs="Arial"/>
          <w:sz w:val="24"/>
          <w:szCs w:val="24"/>
        </w:rPr>
        <w:t xml:space="preserve"> service coordination role.   </w:t>
      </w:r>
    </w:p>
    <w:p w:rsidR="00E7683B" w:rsidRPr="00E7683B" w:rsidRDefault="00E7683B" w:rsidP="00030228">
      <w:pPr>
        <w:ind w:left="720"/>
        <w:rPr>
          <w:rFonts w:cs="Arial"/>
          <w:sz w:val="24"/>
          <w:szCs w:val="24"/>
        </w:rPr>
      </w:pPr>
      <w:r w:rsidRPr="00E7683B">
        <w:rPr>
          <w:rFonts w:cs="Arial"/>
          <w:sz w:val="24"/>
          <w:szCs w:val="24"/>
        </w:rPr>
        <w:t xml:space="preserve"> </w:t>
      </w:r>
    </w:p>
    <w:p w:rsidR="00E7683B" w:rsidRPr="00E7683B" w:rsidRDefault="00E7683B" w:rsidP="00030228">
      <w:pPr>
        <w:ind w:left="720"/>
        <w:rPr>
          <w:rFonts w:cs="Arial"/>
          <w:sz w:val="24"/>
          <w:szCs w:val="24"/>
        </w:rPr>
      </w:pPr>
    </w:p>
    <w:p w:rsidR="00E7683B" w:rsidRPr="00E7683B" w:rsidRDefault="00E7683B" w:rsidP="00030228">
      <w:pPr>
        <w:rPr>
          <w:rFonts w:cs="Arial"/>
          <w:sz w:val="24"/>
          <w:szCs w:val="24"/>
        </w:rPr>
      </w:pPr>
      <w:r w:rsidRPr="00E7683B">
        <w:rPr>
          <w:rFonts w:cs="Arial"/>
          <w:sz w:val="24"/>
          <w:szCs w:val="24"/>
        </w:rPr>
        <w:t xml:space="preserve">The post holder will therefore offer a clinical input into a number of teams. Of particular importance is the role in relation to the Intensive Therapy Team which offers high levels of support to young people with significant mental health problems who may be at risk of requiring admission to inpatient units. The post holder will be providing clinical </w:t>
      </w:r>
      <w:r>
        <w:rPr>
          <w:rFonts w:cs="Arial"/>
          <w:sz w:val="24"/>
          <w:szCs w:val="24"/>
        </w:rPr>
        <w:t>input and leadership to the East</w:t>
      </w:r>
      <w:r w:rsidRPr="00E7683B">
        <w:rPr>
          <w:rFonts w:cs="Arial"/>
          <w:sz w:val="24"/>
          <w:szCs w:val="24"/>
        </w:rPr>
        <w:t xml:space="preserve"> team jointly with the other </w:t>
      </w:r>
      <w:r w:rsidR="00213677">
        <w:rPr>
          <w:rFonts w:cs="Arial"/>
          <w:sz w:val="24"/>
          <w:szCs w:val="24"/>
        </w:rPr>
        <w:t xml:space="preserve">2 </w:t>
      </w:r>
      <w:r w:rsidRPr="00E7683B">
        <w:rPr>
          <w:rFonts w:cs="Arial"/>
          <w:sz w:val="24"/>
          <w:szCs w:val="24"/>
        </w:rPr>
        <w:t>consultant</w:t>
      </w:r>
      <w:r w:rsidR="00213677">
        <w:rPr>
          <w:rFonts w:cs="Arial"/>
          <w:sz w:val="24"/>
          <w:szCs w:val="24"/>
        </w:rPr>
        <w:t>s</w:t>
      </w:r>
      <w:r w:rsidRPr="00E7683B">
        <w:rPr>
          <w:rFonts w:cs="Arial"/>
          <w:sz w:val="24"/>
          <w:szCs w:val="24"/>
        </w:rPr>
        <w:t>. The appointee will also have the opportunity to be actively involved in the further development of new services.</w:t>
      </w:r>
    </w:p>
    <w:p w:rsidR="00295425" w:rsidRPr="00060F8D" w:rsidRDefault="00295425" w:rsidP="005141B0">
      <w:pPr>
        <w:spacing w:after="0" w:line="240" w:lineRule="auto"/>
        <w:contextualSpacing/>
        <w:rPr>
          <w:rFonts w:ascii="Calibri" w:hAnsi="Calibri" w:cs="Calibri"/>
          <w:sz w:val="24"/>
          <w:szCs w:val="24"/>
        </w:rPr>
      </w:pPr>
    </w:p>
    <w:p w:rsidR="00E07AFC" w:rsidRPr="00060F8D" w:rsidRDefault="00E07AFC" w:rsidP="005141B0">
      <w:pPr>
        <w:spacing w:after="0" w:line="240" w:lineRule="auto"/>
        <w:contextualSpacing/>
        <w:rPr>
          <w:rFonts w:ascii="Calibri" w:hAnsi="Calibri" w:cs="Calibri"/>
          <w:sz w:val="24"/>
          <w:szCs w:val="24"/>
        </w:rPr>
      </w:pPr>
    </w:p>
    <w:p w:rsidR="00010AAD" w:rsidRPr="00991379" w:rsidRDefault="00C9708F"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Work of the d</w:t>
      </w:r>
      <w:r w:rsidR="001A6E28" w:rsidRPr="00991379">
        <w:rPr>
          <w:rFonts w:ascii="Calibri" w:hAnsi="Calibri" w:cs="Calibri"/>
          <w:b/>
          <w:color w:val="FFFFFF" w:themeColor="background1"/>
          <w:sz w:val="28"/>
        </w:rPr>
        <w:t>epartment</w:t>
      </w:r>
    </w:p>
    <w:p w:rsidR="00E07AFC" w:rsidRPr="00060F8D" w:rsidRDefault="00E07AFC" w:rsidP="005141B0">
      <w:pPr>
        <w:spacing w:after="0" w:line="240" w:lineRule="auto"/>
        <w:contextualSpacing/>
        <w:rPr>
          <w:rFonts w:ascii="Calibri" w:hAnsi="Calibri" w:cs="Calibri"/>
          <w:sz w:val="24"/>
          <w:szCs w:val="24"/>
        </w:rPr>
      </w:pPr>
    </w:p>
    <w:p w:rsidR="00C329DB" w:rsidRPr="00060F8D" w:rsidRDefault="00C329DB"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Child and Adolescent Psychiatry </w:t>
      </w:r>
      <w:r w:rsidR="00612066" w:rsidRPr="00060F8D">
        <w:rPr>
          <w:rFonts w:ascii="Calibri" w:hAnsi="Calibri" w:cs="Calibri"/>
          <w:sz w:val="24"/>
          <w:szCs w:val="24"/>
        </w:rPr>
        <w:t>operate</w:t>
      </w:r>
      <w:r w:rsidRPr="00060F8D">
        <w:rPr>
          <w:rFonts w:ascii="Calibri" w:hAnsi="Calibri" w:cs="Calibri"/>
          <w:sz w:val="24"/>
          <w:szCs w:val="24"/>
        </w:rPr>
        <w:t xml:space="preserve"> as a key discipline within Fife Child and Adolescent Mental Health Service. The key objectives of the department can be summarised as follows:</w:t>
      </w:r>
    </w:p>
    <w:p w:rsidR="0041171D" w:rsidRPr="00060F8D" w:rsidRDefault="0041171D" w:rsidP="005141B0">
      <w:pPr>
        <w:spacing w:after="0" w:line="240" w:lineRule="auto"/>
        <w:contextualSpacing/>
        <w:rPr>
          <w:rFonts w:ascii="Calibri" w:hAnsi="Calibri" w:cs="Calibri"/>
          <w:sz w:val="24"/>
          <w:szCs w:val="24"/>
        </w:rPr>
      </w:pPr>
    </w:p>
    <w:p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provide a variety of high quality general and specialist community based ment</w:t>
      </w:r>
      <w:r w:rsidR="00C9708F">
        <w:rPr>
          <w:rFonts w:ascii="Calibri" w:hAnsi="Calibri" w:cs="Calibri"/>
          <w:sz w:val="24"/>
          <w:szCs w:val="24"/>
        </w:rPr>
        <w:t xml:space="preserve">al health services for children, young people </w:t>
      </w:r>
      <w:r w:rsidRPr="00060F8D">
        <w:rPr>
          <w:rFonts w:ascii="Calibri" w:hAnsi="Calibri" w:cs="Calibri"/>
          <w:sz w:val="24"/>
          <w:szCs w:val="24"/>
        </w:rPr>
        <w:t>and their families within the context of close partnerships with other health service providers and partner agencies.</w:t>
      </w:r>
    </w:p>
    <w:p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engage in work right across the spectrum of complexity /severity, with a dual focus on direct work and capacity building</w:t>
      </w:r>
      <w:r w:rsidR="00D665B0" w:rsidRPr="00060F8D">
        <w:rPr>
          <w:rFonts w:ascii="Calibri" w:hAnsi="Calibri" w:cs="Calibri"/>
          <w:sz w:val="24"/>
          <w:szCs w:val="24"/>
        </w:rPr>
        <w:t>.</w:t>
      </w:r>
    </w:p>
    <w:p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 xml:space="preserve">To develop </w:t>
      </w:r>
      <w:r w:rsidR="00DA27B6" w:rsidRPr="00060F8D">
        <w:rPr>
          <w:rFonts w:ascii="Calibri" w:hAnsi="Calibri" w:cs="Calibri"/>
          <w:sz w:val="24"/>
          <w:szCs w:val="24"/>
        </w:rPr>
        <w:t xml:space="preserve">the capacity of non CAMHS specialists in providing effective and early interventions for </w:t>
      </w:r>
      <w:r w:rsidR="00C9708F">
        <w:rPr>
          <w:rFonts w:ascii="Calibri" w:hAnsi="Calibri" w:cs="Calibri"/>
          <w:sz w:val="24"/>
          <w:szCs w:val="24"/>
        </w:rPr>
        <w:t>children and young people</w:t>
      </w:r>
      <w:r w:rsidR="00DA27B6" w:rsidRPr="00060F8D">
        <w:rPr>
          <w:rFonts w:ascii="Calibri" w:hAnsi="Calibri" w:cs="Calibri"/>
          <w:sz w:val="24"/>
          <w:szCs w:val="24"/>
        </w:rPr>
        <w:t xml:space="preserve"> with less severe problems and where there is less complexity.</w:t>
      </w:r>
    </w:p>
    <w:p w:rsidR="00DA27B6" w:rsidRPr="00060F8D" w:rsidRDefault="00DA27B6"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demonstrate a multi-disciplinary teamwork approach to complex cases which acknowledges both the unique contribution of the constituent disciplines and of the individual team members</w:t>
      </w:r>
      <w:r w:rsidR="00D665B0" w:rsidRPr="00060F8D">
        <w:rPr>
          <w:rFonts w:ascii="Calibri" w:hAnsi="Calibri" w:cs="Calibri"/>
          <w:sz w:val="24"/>
          <w:szCs w:val="24"/>
        </w:rPr>
        <w:t>.</w:t>
      </w:r>
    </w:p>
    <w:p w:rsidR="0036669B" w:rsidRPr="00060F8D" w:rsidRDefault="0036669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take part in service development</w:t>
      </w:r>
      <w:r w:rsidR="00D665B0" w:rsidRPr="00060F8D">
        <w:rPr>
          <w:rFonts w:ascii="Calibri" w:hAnsi="Calibri" w:cs="Calibri"/>
          <w:sz w:val="24"/>
          <w:szCs w:val="24"/>
        </w:rPr>
        <w:t>.</w:t>
      </w:r>
    </w:p>
    <w:p w:rsidR="007F1CB0" w:rsidRPr="00060F8D" w:rsidRDefault="007F1CB0" w:rsidP="005141B0">
      <w:pPr>
        <w:spacing w:after="0" w:line="240" w:lineRule="auto"/>
        <w:contextualSpacing/>
        <w:rPr>
          <w:rFonts w:ascii="Calibri" w:hAnsi="Calibri" w:cs="Calibri"/>
          <w:sz w:val="24"/>
          <w:szCs w:val="24"/>
        </w:rPr>
      </w:pPr>
    </w:p>
    <w:p w:rsidR="007F1CB0" w:rsidRDefault="007F1CB0" w:rsidP="005141B0">
      <w:pPr>
        <w:spacing w:after="0" w:line="240" w:lineRule="auto"/>
        <w:contextualSpacing/>
        <w:rPr>
          <w:rFonts w:ascii="Calibri" w:hAnsi="Calibri" w:cs="Calibri"/>
          <w:sz w:val="24"/>
          <w:szCs w:val="24"/>
        </w:rPr>
      </w:pPr>
      <w:r w:rsidRPr="00060F8D">
        <w:rPr>
          <w:rFonts w:ascii="Calibri" w:hAnsi="Calibri" w:cs="Calibri"/>
          <w:sz w:val="24"/>
          <w:szCs w:val="24"/>
        </w:rPr>
        <w:t>All non-medical clinicians belong to the following teams:</w:t>
      </w:r>
    </w:p>
    <w:p w:rsidR="00D72AD5" w:rsidRPr="00060F8D" w:rsidRDefault="00D72AD5" w:rsidP="005141B0">
      <w:pPr>
        <w:spacing w:after="0" w:line="240" w:lineRule="auto"/>
        <w:contextualSpacing/>
        <w:rPr>
          <w:rFonts w:ascii="Calibri" w:hAnsi="Calibri" w:cs="Calibri"/>
          <w:sz w:val="24"/>
          <w:szCs w:val="24"/>
        </w:rPr>
      </w:pP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CAMHS Primary Mental Health Workers (PMHW)</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Family Therapy Service</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Intensive Therapy Service (ITS)</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Looked After and Accommodated Children Service (The Beeches &amp; Springfield Project)</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Multi-disciplinary teams (East and West)</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Self Harm Support</w:t>
      </w:r>
      <w:r w:rsidR="008731F9">
        <w:rPr>
          <w:rFonts w:ascii="Calibri" w:hAnsi="Calibri" w:cs="Calibri"/>
          <w:sz w:val="24"/>
          <w:szCs w:val="24"/>
        </w:rPr>
        <w:t>/Urgent response</w:t>
      </w:r>
      <w:r w:rsidRPr="00060F8D">
        <w:rPr>
          <w:rFonts w:ascii="Calibri" w:hAnsi="Calibri" w:cs="Calibri"/>
          <w:sz w:val="24"/>
          <w:szCs w:val="24"/>
        </w:rPr>
        <w:t xml:space="preserve"> Service</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Trauma Service (Sea View Project)</w:t>
      </w:r>
    </w:p>
    <w:p w:rsidR="001E25DC" w:rsidRPr="00060F8D" w:rsidRDefault="001E25DC" w:rsidP="005141B0">
      <w:pPr>
        <w:spacing w:after="0" w:line="240" w:lineRule="auto"/>
        <w:contextualSpacing/>
        <w:jc w:val="both"/>
        <w:rPr>
          <w:rFonts w:ascii="Calibri" w:hAnsi="Calibri" w:cs="Calibri"/>
          <w:sz w:val="24"/>
          <w:szCs w:val="24"/>
        </w:rPr>
      </w:pPr>
    </w:p>
    <w:p w:rsidR="00F35804" w:rsidRDefault="00F35804" w:rsidP="005141B0">
      <w:pPr>
        <w:spacing w:after="0" w:line="240" w:lineRule="auto"/>
        <w:contextualSpacing/>
        <w:jc w:val="both"/>
        <w:rPr>
          <w:rFonts w:ascii="Calibri" w:hAnsi="Calibri" w:cs="Calibri"/>
          <w:sz w:val="24"/>
          <w:szCs w:val="24"/>
        </w:rPr>
      </w:pPr>
      <w:r w:rsidRPr="00060F8D">
        <w:rPr>
          <w:rFonts w:ascii="Calibri" w:hAnsi="Calibri" w:cs="Calibri"/>
          <w:sz w:val="24"/>
          <w:szCs w:val="24"/>
        </w:rPr>
        <w:lastRenderedPageBreak/>
        <w:t xml:space="preserve">Other </w:t>
      </w:r>
      <w:r w:rsidR="007C0654" w:rsidRPr="00060F8D">
        <w:rPr>
          <w:rFonts w:ascii="Calibri" w:hAnsi="Calibri" w:cs="Calibri"/>
          <w:sz w:val="24"/>
          <w:szCs w:val="24"/>
        </w:rPr>
        <w:t>t</w:t>
      </w:r>
      <w:r w:rsidRPr="00060F8D">
        <w:rPr>
          <w:rFonts w:ascii="Calibri" w:hAnsi="Calibri" w:cs="Calibri"/>
          <w:sz w:val="24"/>
          <w:szCs w:val="24"/>
        </w:rPr>
        <w:t>eams include:</w:t>
      </w:r>
    </w:p>
    <w:p w:rsidR="00D72AD5" w:rsidRPr="00060F8D" w:rsidRDefault="00D72AD5" w:rsidP="005141B0">
      <w:pPr>
        <w:spacing w:after="0" w:line="240" w:lineRule="auto"/>
        <w:contextualSpacing/>
        <w:jc w:val="both"/>
        <w:rPr>
          <w:rFonts w:ascii="Calibri" w:hAnsi="Calibri" w:cs="Calibri"/>
          <w:sz w:val="24"/>
          <w:szCs w:val="24"/>
        </w:rPr>
      </w:pPr>
    </w:p>
    <w:p w:rsidR="000020D5" w:rsidRPr="00060F8D" w:rsidRDefault="000020D5" w:rsidP="005141B0">
      <w:pPr>
        <w:pStyle w:val="ListParagraph"/>
        <w:numPr>
          <w:ilvl w:val="0"/>
          <w:numId w:val="9"/>
        </w:numPr>
        <w:spacing w:after="0" w:line="240" w:lineRule="auto"/>
        <w:jc w:val="both"/>
        <w:rPr>
          <w:rFonts w:ascii="Calibri" w:hAnsi="Calibri" w:cs="Calibri"/>
          <w:sz w:val="24"/>
          <w:szCs w:val="24"/>
        </w:rPr>
      </w:pPr>
      <w:r w:rsidRPr="00060F8D">
        <w:rPr>
          <w:rFonts w:ascii="Calibri" w:hAnsi="Calibri" w:cs="Calibri"/>
          <w:sz w:val="24"/>
          <w:szCs w:val="24"/>
        </w:rPr>
        <w:t>ADHD Pathway</w:t>
      </w:r>
    </w:p>
    <w:p w:rsidR="00F35804" w:rsidRPr="00060F8D" w:rsidRDefault="00F35804" w:rsidP="005141B0">
      <w:pPr>
        <w:pStyle w:val="ListParagraph"/>
        <w:numPr>
          <w:ilvl w:val="0"/>
          <w:numId w:val="9"/>
        </w:numPr>
        <w:spacing w:after="0" w:line="240" w:lineRule="auto"/>
        <w:jc w:val="both"/>
        <w:rPr>
          <w:rFonts w:ascii="Calibri" w:hAnsi="Calibri" w:cs="Calibri"/>
          <w:sz w:val="24"/>
          <w:szCs w:val="24"/>
        </w:rPr>
      </w:pPr>
      <w:r w:rsidRPr="00060F8D">
        <w:rPr>
          <w:rFonts w:ascii="Calibri" w:hAnsi="Calibri" w:cs="Calibri"/>
          <w:sz w:val="24"/>
          <w:szCs w:val="24"/>
        </w:rPr>
        <w:t xml:space="preserve">Autistic Spectrum Diagnostic Teams </w:t>
      </w:r>
    </w:p>
    <w:p w:rsidR="000020D5" w:rsidRPr="00060F8D" w:rsidRDefault="000020D5" w:rsidP="005141B0">
      <w:pPr>
        <w:spacing w:after="0" w:line="240" w:lineRule="auto"/>
        <w:contextualSpacing/>
        <w:jc w:val="both"/>
        <w:rPr>
          <w:rFonts w:ascii="Calibri" w:hAnsi="Calibri" w:cs="Calibri"/>
          <w:sz w:val="24"/>
          <w:szCs w:val="24"/>
        </w:rPr>
      </w:pPr>
    </w:p>
    <w:p w:rsidR="00994026" w:rsidRPr="00060F8D" w:rsidRDefault="00994026" w:rsidP="005141B0">
      <w:pPr>
        <w:pStyle w:val="Heading3"/>
        <w:ind w:left="0"/>
        <w:contextualSpacing/>
        <w:jc w:val="both"/>
        <w:rPr>
          <w:rFonts w:ascii="Calibri" w:hAnsi="Calibri" w:cs="Calibri"/>
          <w:b w:val="0"/>
        </w:rPr>
      </w:pPr>
    </w:p>
    <w:p w:rsidR="00994026" w:rsidRPr="00F35EFD" w:rsidRDefault="002A28EC" w:rsidP="005141B0">
      <w:pPr>
        <w:spacing w:after="0" w:line="240" w:lineRule="auto"/>
        <w:contextualSpacing/>
        <w:rPr>
          <w:rFonts w:ascii="Calibri" w:hAnsi="Calibri" w:cs="Calibri"/>
          <w:b/>
          <w:color w:val="00B0F0"/>
          <w:sz w:val="28"/>
        </w:rPr>
      </w:pPr>
      <w:r w:rsidRPr="00F35EFD">
        <w:rPr>
          <w:rFonts w:ascii="Calibri" w:hAnsi="Calibri" w:cs="Calibri"/>
          <w:b/>
          <w:color w:val="00B0F0"/>
          <w:sz w:val="24"/>
        </w:rPr>
        <w:t xml:space="preserve">Medical </w:t>
      </w:r>
      <w:r w:rsidR="00D6008D" w:rsidRPr="00F35EFD">
        <w:rPr>
          <w:rFonts w:ascii="Calibri" w:hAnsi="Calibri" w:cs="Calibri"/>
          <w:b/>
          <w:color w:val="00B0F0"/>
          <w:sz w:val="24"/>
        </w:rPr>
        <w:t>s</w:t>
      </w:r>
      <w:r w:rsidRPr="00F35EFD">
        <w:rPr>
          <w:rFonts w:ascii="Calibri" w:hAnsi="Calibri" w:cs="Calibri"/>
          <w:b/>
          <w:color w:val="00B0F0"/>
          <w:sz w:val="24"/>
        </w:rPr>
        <w:t xml:space="preserve">taffing </w:t>
      </w:r>
      <w:r w:rsidR="00D6008D" w:rsidRPr="00F35EFD">
        <w:rPr>
          <w:rFonts w:ascii="Calibri" w:hAnsi="Calibri" w:cs="Calibri"/>
          <w:b/>
          <w:color w:val="00B0F0"/>
          <w:sz w:val="24"/>
        </w:rPr>
        <w:t>e</w:t>
      </w:r>
      <w:r w:rsidRPr="00F35EFD">
        <w:rPr>
          <w:rFonts w:ascii="Calibri" w:hAnsi="Calibri" w:cs="Calibri"/>
          <w:b/>
          <w:color w:val="00B0F0"/>
          <w:sz w:val="24"/>
        </w:rPr>
        <w:t>stablishment</w:t>
      </w:r>
    </w:p>
    <w:p w:rsidR="00994026" w:rsidRPr="00060F8D" w:rsidRDefault="00994026" w:rsidP="005141B0">
      <w:pPr>
        <w:spacing w:after="0" w:line="240" w:lineRule="auto"/>
        <w:contextualSpacing/>
        <w:rPr>
          <w:rFonts w:ascii="Calibri" w:hAnsi="Calibri" w:cs="Calibri"/>
          <w:sz w:val="24"/>
          <w:szCs w:val="24"/>
        </w:rPr>
      </w:pPr>
    </w:p>
    <w:p w:rsidR="00994026" w:rsidRPr="00B4501E" w:rsidRDefault="007466A0" w:rsidP="005141B0">
      <w:pPr>
        <w:spacing w:after="0" w:line="240" w:lineRule="auto"/>
        <w:contextualSpacing/>
        <w:rPr>
          <w:rFonts w:ascii="Calibri" w:hAnsi="Calibri" w:cs="Calibri"/>
          <w:sz w:val="24"/>
          <w:szCs w:val="24"/>
        </w:rPr>
      </w:pPr>
      <w:r>
        <w:rPr>
          <w:rFonts w:ascii="Calibri" w:hAnsi="Calibri" w:cs="Calibri"/>
          <w:sz w:val="24"/>
          <w:szCs w:val="24"/>
        </w:rPr>
        <w:t xml:space="preserve">Current </w:t>
      </w:r>
      <w:r w:rsidR="00994026" w:rsidRPr="00B4501E">
        <w:rPr>
          <w:rFonts w:ascii="Calibri" w:hAnsi="Calibri" w:cs="Calibri"/>
          <w:sz w:val="24"/>
          <w:szCs w:val="24"/>
        </w:rPr>
        <w:t>posts within CAMHS</w:t>
      </w:r>
      <w:r w:rsidR="00873A2C">
        <w:rPr>
          <w:rFonts w:ascii="Calibri" w:hAnsi="Calibri" w:cs="Calibri"/>
          <w:sz w:val="24"/>
          <w:szCs w:val="24"/>
        </w:rPr>
        <w:t xml:space="preserve"> (not including this post)</w:t>
      </w:r>
      <w:r w:rsidR="00A42E3F">
        <w:rPr>
          <w:rFonts w:ascii="Calibri" w:hAnsi="Calibri" w:cs="Calibri"/>
          <w:sz w:val="24"/>
          <w:szCs w:val="24"/>
        </w:rPr>
        <w:t>:</w:t>
      </w:r>
    </w:p>
    <w:p w:rsidR="00994026" w:rsidRPr="00060F8D" w:rsidRDefault="00994026" w:rsidP="005141B0">
      <w:pPr>
        <w:spacing w:after="0" w:line="240" w:lineRule="auto"/>
        <w:contextualSpacing/>
        <w:rPr>
          <w:rFonts w:ascii="Calibri" w:hAnsi="Calibri" w:cs="Calibri"/>
          <w:sz w:val="24"/>
          <w:szCs w:val="24"/>
          <w:highlight w:val="yellow"/>
        </w:rPr>
      </w:pPr>
    </w:p>
    <w:tbl>
      <w:tblPr>
        <w:tblStyle w:val="TableGrid"/>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4066"/>
        <w:gridCol w:w="2277"/>
        <w:gridCol w:w="1142"/>
      </w:tblGrid>
      <w:tr w:rsidR="00B4501E" w:rsidRPr="00060F8D" w:rsidTr="7874A605">
        <w:tc>
          <w:tcPr>
            <w:tcW w:w="4066" w:type="dxa"/>
          </w:tcPr>
          <w:p w:rsidR="00B4501E" w:rsidRPr="00E7683B" w:rsidRDefault="00213677" w:rsidP="7874A605">
            <w:pPr>
              <w:contextualSpacing/>
              <w:rPr>
                <w:rFonts w:ascii="Calibri" w:hAnsi="Calibri" w:cs="Calibri"/>
                <w:i/>
                <w:iCs/>
                <w:sz w:val="24"/>
                <w:szCs w:val="24"/>
              </w:rPr>
            </w:pPr>
            <w:r>
              <w:rPr>
                <w:rFonts w:ascii="Calibri" w:hAnsi="Calibri" w:cs="Calibri"/>
                <w:i/>
                <w:iCs/>
                <w:sz w:val="24"/>
                <w:szCs w:val="24"/>
              </w:rPr>
              <w:t xml:space="preserve">Advertised </w:t>
            </w:r>
            <w:r w:rsidR="7874A605" w:rsidRPr="7874A605">
              <w:rPr>
                <w:rFonts w:ascii="Calibri" w:hAnsi="Calibri" w:cs="Calibri"/>
                <w:i/>
                <w:iCs/>
                <w:sz w:val="24"/>
                <w:szCs w:val="24"/>
              </w:rPr>
              <w:t xml:space="preserve"> post</w:t>
            </w:r>
          </w:p>
        </w:tc>
        <w:tc>
          <w:tcPr>
            <w:tcW w:w="2277" w:type="dxa"/>
          </w:tcPr>
          <w:p w:rsidR="00B4501E" w:rsidRPr="00E7683B" w:rsidRDefault="00213677" w:rsidP="7874A605">
            <w:pPr>
              <w:contextualSpacing/>
              <w:rPr>
                <w:rFonts w:ascii="Calibri" w:hAnsi="Calibri" w:cs="Calibri"/>
                <w:i/>
                <w:iCs/>
                <w:sz w:val="24"/>
                <w:szCs w:val="24"/>
              </w:rPr>
            </w:pPr>
            <w:r>
              <w:rPr>
                <w:rFonts w:ascii="Calibri" w:hAnsi="Calibri" w:cs="Calibri"/>
                <w:i/>
                <w:iCs/>
                <w:sz w:val="24"/>
                <w:szCs w:val="24"/>
              </w:rPr>
              <w:t xml:space="preserve">EAST </w:t>
            </w:r>
            <w:r w:rsidR="7874A605" w:rsidRPr="7874A605">
              <w:rPr>
                <w:rFonts w:ascii="Calibri" w:hAnsi="Calibri" w:cs="Calibri"/>
                <w:i/>
                <w:iCs/>
                <w:sz w:val="24"/>
                <w:szCs w:val="24"/>
              </w:rPr>
              <w:t>team</w:t>
            </w:r>
          </w:p>
        </w:tc>
        <w:tc>
          <w:tcPr>
            <w:tcW w:w="1142" w:type="dxa"/>
          </w:tcPr>
          <w:p w:rsidR="00B4501E" w:rsidRPr="00E7683B" w:rsidRDefault="00213677" w:rsidP="00B05109">
            <w:pPr>
              <w:contextualSpacing/>
              <w:rPr>
                <w:rFonts w:ascii="Calibri" w:hAnsi="Calibri" w:cs="Calibri"/>
                <w:i/>
                <w:sz w:val="24"/>
                <w:szCs w:val="24"/>
              </w:rPr>
            </w:pPr>
            <w:r>
              <w:rPr>
                <w:rFonts w:ascii="Calibri" w:hAnsi="Calibri" w:cs="Calibri"/>
                <w:i/>
                <w:sz w:val="24"/>
                <w:szCs w:val="24"/>
              </w:rPr>
              <w:t>0.8</w:t>
            </w:r>
            <w:r w:rsidR="00B4501E" w:rsidRPr="00E7683B">
              <w:rPr>
                <w:rFonts w:ascii="Calibri" w:hAnsi="Calibri" w:cs="Calibri"/>
                <w:i/>
                <w:sz w:val="24"/>
                <w:szCs w:val="24"/>
              </w:rPr>
              <w:t xml:space="preserve"> WTE</w:t>
            </w:r>
          </w:p>
        </w:tc>
      </w:tr>
      <w:tr w:rsidR="00E7683B" w:rsidRPr="00060F8D" w:rsidTr="7874A605">
        <w:trPr>
          <w:trHeight w:val="340"/>
        </w:trPr>
        <w:tc>
          <w:tcPr>
            <w:tcW w:w="4066" w:type="dxa"/>
            <w:vAlign w:val="center"/>
          </w:tcPr>
          <w:p w:rsidR="00E7683B" w:rsidRPr="003D5628" w:rsidRDefault="00E7683B" w:rsidP="0028742E">
            <w:pPr>
              <w:contextualSpacing/>
              <w:rPr>
                <w:rFonts w:ascii="Calibri" w:hAnsi="Calibri" w:cs="Calibri"/>
                <w:sz w:val="24"/>
                <w:szCs w:val="24"/>
              </w:rPr>
            </w:pPr>
            <w:r w:rsidRPr="003D5628">
              <w:rPr>
                <w:rFonts w:ascii="Calibri" w:hAnsi="Calibri" w:cs="Calibri"/>
                <w:sz w:val="24"/>
                <w:szCs w:val="24"/>
              </w:rPr>
              <w:t>Dr Claudia Grimmer</w:t>
            </w:r>
          </w:p>
        </w:tc>
        <w:tc>
          <w:tcPr>
            <w:tcW w:w="2277" w:type="dxa"/>
            <w:vAlign w:val="center"/>
          </w:tcPr>
          <w:p w:rsidR="00E7683B" w:rsidRPr="003D5628" w:rsidRDefault="00E7683B" w:rsidP="0028742E">
            <w:pPr>
              <w:contextualSpacing/>
              <w:rPr>
                <w:rFonts w:ascii="Calibri" w:hAnsi="Calibri" w:cs="Calibri"/>
                <w:sz w:val="24"/>
                <w:szCs w:val="24"/>
              </w:rPr>
            </w:pPr>
            <w:r w:rsidRPr="003D5628">
              <w:rPr>
                <w:rFonts w:ascii="Calibri" w:hAnsi="Calibri" w:cs="Calibri"/>
                <w:sz w:val="24"/>
                <w:szCs w:val="24"/>
              </w:rPr>
              <w:t>EAST team</w:t>
            </w:r>
          </w:p>
        </w:tc>
        <w:tc>
          <w:tcPr>
            <w:tcW w:w="1142" w:type="dxa"/>
            <w:vAlign w:val="center"/>
          </w:tcPr>
          <w:p w:rsidR="00E7683B" w:rsidRPr="003D5628" w:rsidRDefault="00E7683B" w:rsidP="0028742E">
            <w:pPr>
              <w:contextualSpacing/>
              <w:rPr>
                <w:rFonts w:ascii="Calibri" w:hAnsi="Calibri" w:cs="Calibri"/>
                <w:sz w:val="24"/>
                <w:szCs w:val="24"/>
              </w:rPr>
            </w:pPr>
            <w:r w:rsidRPr="003D5628">
              <w:rPr>
                <w:rFonts w:ascii="Calibri" w:hAnsi="Calibri" w:cs="Calibri"/>
                <w:sz w:val="24"/>
                <w:szCs w:val="24"/>
              </w:rPr>
              <w:t>0.8 WTE</w:t>
            </w:r>
          </w:p>
        </w:tc>
      </w:tr>
      <w:tr w:rsidR="00583EE9" w:rsidRPr="00060F8D" w:rsidTr="7874A605">
        <w:trPr>
          <w:trHeight w:val="340"/>
        </w:trPr>
        <w:tc>
          <w:tcPr>
            <w:tcW w:w="4066" w:type="dxa"/>
            <w:vAlign w:val="center"/>
          </w:tcPr>
          <w:p w:rsidR="00583EE9" w:rsidRDefault="00583EE9" w:rsidP="00662B6A">
            <w:pPr>
              <w:contextualSpacing/>
              <w:rPr>
                <w:rFonts w:ascii="Calibri" w:hAnsi="Calibri" w:cs="Calibri"/>
                <w:sz w:val="24"/>
                <w:szCs w:val="24"/>
              </w:rPr>
            </w:pPr>
            <w:r>
              <w:rPr>
                <w:rFonts w:ascii="Calibri" w:hAnsi="Calibri" w:cs="Calibri"/>
                <w:sz w:val="24"/>
                <w:szCs w:val="24"/>
              </w:rPr>
              <w:t>Dr Lynn Brown</w:t>
            </w:r>
          </w:p>
        </w:tc>
        <w:tc>
          <w:tcPr>
            <w:tcW w:w="2277" w:type="dxa"/>
            <w:vAlign w:val="center"/>
          </w:tcPr>
          <w:p w:rsidR="00583EE9" w:rsidRPr="003D5628" w:rsidRDefault="00583EE9" w:rsidP="002554C8">
            <w:pPr>
              <w:contextualSpacing/>
              <w:rPr>
                <w:rFonts w:ascii="Calibri" w:hAnsi="Calibri" w:cs="Calibri"/>
                <w:sz w:val="24"/>
                <w:szCs w:val="24"/>
              </w:rPr>
            </w:pPr>
            <w:r w:rsidRPr="003D5628">
              <w:rPr>
                <w:rFonts w:ascii="Calibri" w:hAnsi="Calibri" w:cs="Calibri"/>
                <w:sz w:val="24"/>
                <w:szCs w:val="24"/>
              </w:rPr>
              <w:t>EAST team</w:t>
            </w:r>
          </w:p>
        </w:tc>
        <w:tc>
          <w:tcPr>
            <w:tcW w:w="1142" w:type="dxa"/>
            <w:vAlign w:val="center"/>
          </w:tcPr>
          <w:p w:rsidR="00583EE9" w:rsidRPr="003D5628" w:rsidRDefault="00583EE9" w:rsidP="002554C8">
            <w:pPr>
              <w:contextualSpacing/>
              <w:rPr>
                <w:rFonts w:ascii="Calibri" w:hAnsi="Calibri" w:cs="Calibri"/>
                <w:sz w:val="24"/>
                <w:szCs w:val="24"/>
              </w:rPr>
            </w:pPr>
            <w:r>
              <w:rPr>
                <w:rFonts w:ascii="Calibri" w:hAnsi="Calibri" w:cs="Calibri"/>
                <w:sz w:val="24"/>
                <w:szCs w:val="24"/>
              </w:rPr>
              <w:t>0.7</w:t>
            </w:r>
            <w:r w:rsidRPr="003D5628">
              <w:rPr>
                <w:rFonts w:ascii="Calibri" w:hAnsi="Calibri" w:cs="Calibri"/>
                <w:sz w:val="24"/>
                <w:szCs w:val="24"/>
              </w:rPr>
              <w:t xml:space="preserve"> WTE</w:t>
            </w:r>
          </w:p>
        </w:tc>
      </w:tr>
      <w:tr w:rsidR="00B4501E" w:rsidRPr="00060F8D" w:rsidTr="7874A605">
        <w:trPr>
          <w:trHeight w:val="340"/>
        </w:trPr>
        <w:tc>
          <w:tcPr>
            <w:tcW w:w="4066" w:type="dxa"/>
            <w:vAlign w:val="center"/>
          </w:tcPr>
          <w:p w:rsidR="00B4501E" w:rsidRPr="003D5628" w:rsidRDefault="008731F9" w:rsidP="00662B6A">
            <w:pPr>
              <w:contextualSpacing/>
              <w:rPr>
                <w:rFonts w:ascii="Calibri" w:hAnsi="Calibri" w:cs="Calibri"/>
                <w:sz w:val="24"/>
                <w:szCs w:val="24"/>
              </w:rPr>
            </w:pPr>
            <w:r>
              <w:rPr>
                <w:rFonts w:ascii="Calibri" w:hAnsi="Calibri" w:cs="Calibri"/>
                <w:sz w:val="24"/>
                <w:szCs w:val="24"/>
              </w:rPr>
              <w:t xml:space="preserve">Dr </w:t>
            </w:r>
            <w:proofErr w:type="spellStart"/>
            <w:r>
              <w:rPr>
                <w:rFonts w:ascii="Calibri" w:hAnsi="Calibri" w:cs="Calibri"/>
                <w:sz w:val="24"/>
                <w:szCs w:val="24"/>
              </w:rPr>
              <w:t>Ramanujapuran</w:t>
            </w:r>
            <w:proofErr w:type="spellEnd"/>
            <w:r>
              <w:rPr>
                <w:rFonts w:ascii="Calibri" w:hAnsi="Calibri" w:cs="Calibri"/>
                <w:sz w:val="24"/>
                <w:szCs w:val="24"/>
              </w:rPr>
              <w:t xml:space="preserve"> (Speciality doctor)</w:t>
            </w:r>
          </w:p>
        </w:tc>
        <w:tc>
          <w:tcPr>
            <w:tcW w:w="2277" w:type="dxa"/>
            <w:vAlign w:val="center"/>
          </w:tcPr>
          <w:p w:rsidR="00B4501E" w:rsidRPr="003D5628" w:rsidRDefault="008731F9" w:rsidP="00662B6A">
            <w:pPr>
              <w:contextualSpacing/>
              <w:rPr>
                <w:rFonts w:ascii="Calibri" w:hAnsi="Calibri" w:cs="Calibri"/>
                <w:sz w:val="24"/>
                <w:szCs w:val="24"/>
              </w:rPr>
            </w:pPr>
            <w:r>
              <w:rPr>
                <w:rFonts w:ascii="Calibri" w:hAnsi="Calibri" w:cs="Calibri"/>
                <w:sz w:val="24"/>
                <w:szCs w:val="24"/>
              </w:rPr>
              <w:t>WEST team</w:t>
            </w:r>
          </w:p>
        </w:tc>
        <w:tc>
          <w:tcPr>
            <w:tcW w:w="1142" w:type="dxa"/>
            <w:vAlign w:val="center"/>
          </w:tcPr>
          <w:p w:rsidR="00B4501E" w:rsidRPr="003D5628" w:rsidRDefault="008731F9" w:rsidP="00662B6A">
            <w:pPr>
              <w:contextualSpacing/>
              <w:rPr>
                <w:rFonts w:ascii="Calibri" w:hAnsi="Calibri" w:cs="Calibri"/>
                <w:sz w:val="24"/>
                <w:szCs w:val="24"/>
              </w:rPr>
            </w:pPr>
            <w:r>
              <w:rPr>
                <w:rFonts w:ascii="Calibri" w:hAnsi="Calibri" w:cs="Calibri"/>
                <w:sz w:val="24"/>
                <w:szCs w:val="24"/>
              </w:rPr>
              <w:t>0.5 WTE</w:t>
            </w:r>
          </w:p>
        </w:tc>
      </w:tr>
      <w:tr w:rsidR="00E7683B" w:rsidRPr="00060F8D" w:rsidTr="7874A605">
        <w:trPr>
          <w:trHeight w:val="340"/>
        </w:trPr>
        <w:tc>
          <w:tcPr>
            <w:tcW w:w="4066" w:type="dxa"/>
            <w:vAlign w:val="center"/>
          </w:tcPr>
          <w:p w:rsidR="00E7683B" w:rsidRPr="003D5628" w:rsidRDefault="00E7683B" w:rsidP="0028742E">
            <w:pPr>
              <w:contextualSpacing/>
              <w:rPr>
                <w:rFonts w:ascii="Calibri" w:hAnsi="Calibri" w:cs="Calibri"/>
                <w:sz w:val="24"/>
                <w:szCs w:val="24"/>
              </w:rPr>
            </w:pPr>
            <w:r w:rsidRPr="003D5628">
              <w:rPr>
                <w:rFonts w:ascii="Calibri" w:hAnsi="Calibri" w:cs="Calibri"/>
                <w:sz w:val="24"/>
                <w:szCs w:val="24"/>
              </w:rPr>
              <w:t xml:space="preserve">Dr </w:t>
            </w:r>
            <w:proofErr w:type="spellStart"/>
            <w:r w:rsidRPr="003D5628">
              <w:rPr>
                <w:rFonts w:ascii="Calibri" w:hAnsi="Calibri" w:cs="Calibri"/>
                <w:sz w:val="24"/>
                <w:szCs w:val="24"/>
              </w:rPr>
              <w:t>Mhairi</w:t>
            </w:r>
            <w:proofErr w:type="spellEnd"/>
            <w:r w:rsidRPr="003D5628">
              <w:rPr>
                <w:rFonts w:ascii="Calibri" w:hAnsi="Calibri" w:cs="Calibri"/>
                <w:sz w:val="24"/>
                <w:szCs w:val="24"/>
              </w:rPr>
              <w:t xml:space="preserve"> McNeil</w:t>
            </w:r>
          </w:p>
        </w:tc>
        <w:tc>
          <w:tcPr>
            <w:tcW w:w="2277" w:type="dxa"/>
            <w:vAlign w:val="center"/>
          </w:tcPr>
          <w:p w:rsidR="00E7683B" w:rsidRPr="003D5628" w:rsidRDefault="00E7683B" w:rsidP="0028742E">
            <w:pPr>
              <w:contextualSpacing/>
              <w:rPr>
                <w:rFonts w:ascii="Calibri" w:hAnsi="Calibri" w:cs="Calibri"/>
                <w:sz w:val="24"/>
                <w:szCs w:val="24"/>
              </w:rPr>
            </w:pPr>
            <w:r w:rsidRPr="003D5628">
              <w:rPr>
                <w:rFonts w:ascii="Calibri" w:hAnsi="Calibri" w:cs="Calibri"/>
                <w:sz w:val="24"/>
                <w:szCs w:val="24"/>
              </w:rPr>
              <w:t>WEST Team</w:t>
            </w:r>
          </w:p>
        </w:tc>
        <w:tc>
          <w:tcPr>
            <w:tcW w:w="1142" w:type="dxa"/>
            <w:vAlign w:val="center"/>
          </w:tcPr>
          <w:p w:rsidR="00213677" w:rsidRPr="003D5628" w:rsidRDefault="7874A605" w:rsidP="0028742E">
            <w:pPr>
              <w:contextualSpacing/>
              <w:rPr>
                <w:rFonts w:ascii="Calibri" w:hAnsi="Calibri" w:cs="Calibri"/>
                <w:sz w:val="24"/>
                <w:szCs w:val="24"/>
              </w:rPr>
            </w:pPr>
            <w:r w:rsidRPr="7874A605">
              <w:rPr>
                <w:rFonts w:ascii="Calibri" w:hAnsi="Calibri" w:cs="Calibri"/>
                <w:sz w:val="24"/>
                <w:szCs w:val="24"/>
              </w:rPr>
              <w:t>0.6 WTE</w:t>
            </w:r>
          </w:p>
        </w:tc>
      </w:tr>
      <w:tr w:rsidR="00B4501E" w:rsidRPr="00060F8D" w:rsidTr="7874A605">
        <w:trPr>
          <w:trHeight w:val="340"/>
        </w:trPr>
        <w:tc>
          <w:tcPr>
            <w:tcW w:w="4066" w:type="dxa"/>
            <w:vAlign w:val="center"/>
          </w:tcPr>
          <w:p w:rsidR="00B4501E" w:rsidRPr="003D5628" w:rsidRDefault="00E7683B" w:rsidP="00662B6A">
            <w:pPr>
              <w:contextualSpacing/>
              <w:rPr>
                <w:rFonts w:ascii="Calibri" w:hAnsi="Calibri" w:cs="Calibri"/>
                <w:sz w:val="24"/>
                <w:szCs w:val="24"/>
              </w:rPr>
            </w:pPr>
            <w:r>
              <w:rPr>
                <w:rFonts w:ascii="Calibri" w:hAnsi="Calibri" w:cs="Calibri"/>
                <w:sz w:val="24"/>
                <w:szCs w:val="24"/>
              </w:rPr>
              <w:t>Dr Jan Esparon</w:t>
            </w:r>
          </w:p>
        </w:tc>
        <w:tc>
          <w:tcPr>
            <w:tcW w:w="2277" w:type="dxa"/>
            <w:vAlign w:val="center"/>
          </w:tcPr>
          <w:p w:rsidR="00B4501E" w:rsidRPr="003D5628" w:rsidRDefault="00E7683B" w:rsidP="00662B6A">
            <w:pPr>
              <w:contextualSpacing/>
              <w:rPr>
                <w:rFonts w:ascii="Calibri" w:hAnsi="Calibri" w:cs="Calibri"/>
                <w:sz w:val="24"/>
                <w:szCs w:val="24"/>
              </w:rPr>
            </w:pPr>
            <w:r>
              <w:rPr>
                <w:rFonts w:ascii="Calibri" w:hAnsi="Calibri" w:cs="Calibri"/>
                <w:sz w:val="24"/>
                <w:szCs w:val="24"/>
              </w:rPr>
              <w:t>ADHD Tier</w:t>
            </w:r>
            <w:r w:rsidR="002E67DF">
              <w:rPr>
                <w:rFonts w:ascii="Calibri" w:hAnsi="Calibri" w:cs="Calibri"/>
                <w:sz w:val="24"/>
                <w:szCs w:val="24"/>
              </w:rPr>
              <w:t xml:space="preserve"> </w:t>
            </w:r>
            <w:r>
              <w:rPr>
                <w:rFonts w:ascii="Calibri" w:hAnsi="Calibri" w:cs="Calibri"/>
                <w:sz w:val="24"/>
                <w:szCs w:val="24"/>
              </w:rPr>
              <w:t>3 Service</w:t>
            </w:r>
          </w:p>
        </w:tc>
        <w:tc>
          <w:tcPr>
            <w:tcW w:w="1142" w:type="dxa"/>
            <w:vAlign w:val="center"/>
          </w:tcPr>
          <w:p w:rsidR="00B4501E" w:rsidRPr="003D5628" w:rsidRDefault="00E7683B" w:rsidP="00662B6A">
            <w:pPr>
              <w:contextualSpacing/>
              <w:rPr>
                <w:rFonts w:ascii="Calibri" w:hAnsi="Calibri" w:cs="Calibri"/>
                <w:sz w:val="24"/>
                <w:szCs w:val="24"/>
              </w:rPr>
            </w:pPr>
            <w:r>
              <w:rPr>
                <w:rFonts w:ascii="Calibri" w:hAnsi="Calibri" w:cs="Calibri"/>
                <w:sz w:val="24"/>
                <w:szCs w:val="24"/>
              </w:rPr>
              <w:t>0.4</w:t>
            </w:r>
            <w:r w:rsidR="00B4501E" w:rsidRPr="003D5628">
              <w:rPr>
                <w:rFonts w:ascii="Calibri" w:hAnsi="Calibri" w:cs="Calibri"/>
                <w:sz w:val="24"/>
                <w:szCs w:val="24"/>
              </w:rPr>
              <w:t xml:space="preserve"> WTE</w:t>
            </w:r>
          </w:p>
        </w:tc>
      </w:tr>
      <w:tr w:rsidR="00E7683B" w:rsidRPr="00060F8D" w:rsidTr="7874A605">
        <w:trPr>
          <w:trHeight w:val="340"/>
        </w:trPr>
        <w:tc>
          <w:tcPr>
            <w:tcW w:w="4066" w:type="dxa"/>
            <w:vAlign w:val="center"/>
          </w:tcPr>
          <w:p w:rsidR="00E7683B" w:rsidRDefault="00E7683B" w:rsidP="008731F9">
            <w:pPr>
              <w:contextualSpacing/>
              <w:rPr>
                <w:rFonts w:ascii="Calibri" w:hAnsi="Calibri" w:cs="Calibri"/>
                <w:sz w:val="24"/>
                <w:szCs w:val="24"/>
              </w:rPr>
            </w:pPr>
            <w:r>
              <w:rPr>
                <w:rFonts w:ascii="Calibri" w:hAnsi="Calibri" w:cs="Calibri"/>
                <w:sz w:val="24"/>
                <w:szCs w:val="24"/>
              </w:rPr>
              <w:t>Dr</w:t>
            </w:r>
            <w:r w:rsidR="008731F9">
              <w:rPr>
                <w:rFonts w:ascii="Calibri" w:hAnsi="Calibri" w:cs="Calibri"/>
                <w:sz w:val="24"/>
                <w:szCs w:val="24"/>
              </w:rPr>
              <w:t xml:space="preserve"> </w:t>
            </w:r>
            <w:proofErr w:type="spellStart"/>
            <w:r w:rsidR="008731F9">
              <w:rPr>
                <w:rFonts w:ascii="Calibri" w:hAnsi="Calibri" w:cs="Calibri"/>
                <w:sz w:val="24"/>
                <w:szCs w:val="24"/>
              </w:rPr>
              <w:t>Ramanujapuram</w:t>
            </w:r>
            <w:proofErr w:type="spellEnd"/>
            <w:r w:rsidR="008731F9">
              <w:rPr>
                <w:rFonts w:ascii="Calibri" w:hAnsi="Calibri" w:cs="Calibri"/>
                <w:sz w:val="24"/>
                <w:szCs w:val="24"/>
              </w:rPr>
              <w:t xml:space="preserve"> (Speciality doctor)</w:t>
            </w:r>
          </w:p>
        </w:tc>
        <w:tc>
          <w:tcPr>
            <w:tcW w:w="2277" w:type="dxa"/>
            <w:vAlign w:val="center"/>
          </w:tcPr>
          <w:p w:rsidR="00E7683B" w:rsidRDefault="00E7683B" w:rsidP="00662B6A">
            <w:pPr>
              <w:contextualSpacing/>
              <w:rPr>
                <w:rFonts w:ascii="Calibri" w:hAnsi="Calibri" w:cs="Calibri"/>
                <w:sz w:val="24"/>
                <w:szCs w:val="24"/>
              </w:rPr>
            </w:pPr>
            <w:r>
              <w:rPr>
                <w:rFonts w:ascii="Calibri" w:hAnsi="Calibri" w:cs="Calibri"/>
                <w:sz w:val="24"/>
                <w:szCs w:val="24"/>
              </w:rPr>
              <w:t>ADHD Tier 3 Service</w:t>
            </w:r>
          </w:p>
        </w:tc>
        <w:tc>
          <w:tcPr>
            <w:tcW w:w="1142" w:type="dxa"/>
            <w:vAlign w:val="center"/>
          </w:tcPr>
          <w:p w:rsidR="00E7683B" w:rsidRDefault="008731F9" w:rsidP="00662B6A">
            <w:pPr>
              <w:contextualSpacing/>
              <w:rPr>
                <w:rFonts w:ascii="Calibri" w:hAnsi="Calibri" w:cs="Calibri"/>
                <w:sz w:val="24"/>
                <w:szCs w:val="24"/>
              </w:rPr>
            </w:pPr>
            <w:r>
              <w:rPr>
                <w:rFonts w:ascii="Calibri" w:hAnsi="Calibri" w:cs="Calibri"/>
                <w:sz w:val="24"/>
                <w:szCs w:val="24"/>
              </w:rPr>
              <w:t>0.5</w:t>
            </w:r>
            <w:r w:rsidR="002E67DF">
              <w:rPr>
                <w:rFonts w:ascii="Calibri" w:hAnsi="Calibri" w:cs="Calibri"/>
                <w:sz w:val="24"/>
                <w:szCs w:val="24"/>
              </w:rPr>
              <w:t xml:space="preserve"> </w:t>
            </w:r>
            <w:r w:rsidR="00E7683B">
              <w:rPr>
                <w:rFonts w:ascii="Calibri" w:hAnsi="Calibri" w:cs="Calibri"/>
                <w:sz w:val="24"/>
                <w:szCs w:val="24"/>
              </w:rPr>
              <w:t>WTE</w:t>
            </w:r>
          </w:p>
        </w:tc>
      </w:tr>
      <w:tr w:rsidR="00B4501E" w:rsidRPr="00060F8D" w:rsidTr="7874A605">
        <w:trPr>
          <w:trHeight w:val="340"/>
        </w:trPr>
        <w:tc>
          <w:tcPr>
            <w:tcW w:w="4066" w:type="dxa"/>
            <w:vAlign w:val="center"/>
          </w:tcPr>
          <w:p w:rsidR="00B4501E" w:rsidRPr="003D5628" w:rsidRDefault="00213677" w:rsidP="00662B6A">
            <w:pPr>
              <w:contextualSpacing/>
              <w:rPr>
                <w:rFonts w:ascii="Calibri" w:hAnsi="Calibri" w:cs="Calibri"/>
                <w:sz w:val="24"/>
                <w:szCs w:val="24"/>
              </w:rPr>
            </w:pPr>
            <w:r>
              <w:rPr>
                <w:rFonts w:ascii="Calibri" w:hAnsi="Calibri" w:cs="Calibri"/>
                <w:sz w:val="24"/>
                <w:szCs w:val="24"/>
              </w:rPr>
              <w:t>Appointed post for August 2021</w:t>
            </w:r>
          </w:p>
        </w:tc>
        <w:tc>
          <w:tcPr>
            <w:tcW w:w="2277" w:type="dxa"/>
            <w:vAlign w:val="center"/>
          </w:tcPr>
          <w:p w:rsidR="00B4501E" w:rsidRPr="003D5628" w:rsidRDefault="00213677" w:rsidP="00662B6A">
            <w:pPr>
              <w:contextualSpacing/>
              <w:rPr>
                <w:rFonts w:ascii="Calibri" w:hAnsi="Calibri" w:cs="Calibri"/>
                <w:sz w:val="24"/>
                <w:szCs w:val="24"/>
              </w:rPr>
            </w:pPr>
            <w:r>
              <w:rPr>
                <w:rFonts w:ascii="Calibri" w:hAnsi="Calibri" w:cs="Calibri"/>
                <w:sz w:val="24"/>
                <w:szCs w:val="24"/>
              </w:rPr>
              <w:t>West Team</w:t>
            </w:r>
          </w:p>
        </w:tc>
        <w:tc>
          <w:tcPr>
            <w:tcW w:w="1142" w:type="dxa"/>
            <w:vAlign w:val="center"/>
          </w:tcPr>
          <w:p w:rsidR="00B4501E" w:rsidRPr="003D5628" w:rsidRDefault="00873A2C" w:rsidP="00662B6A">
            <w:pPr>
              <w:contextualSpacing/>
              <w:rPr>
                <w:rFonts w:ascii="Calibri" w:hAnsi="Calibri" w:cs="Calibri"/>
                <w:sz w:val="24"/>
                <w:szCs w:val="24"/>
              </w:rPr>
            </w:pPr>
            <w:r>
              <w:rPr>
                <w:rFonts w:ascii="Calibri" w:hAnsi="Calibri" w:cs="Calibri"/>
                <w:sz w:val="24"/>
                <w:szCs w:val="24"/>
              </w:rPr>
              <w:t>0.</w:t>
            </w:r>
            <w:r w:rsidR="00213677">
              <w:rPr>
                <w:rFonts w:ascii="Calibri" w:hAnsi="Calibri" w:cs="Calibri"/>
                <w:sz w:val="24"/>
                <w:szCs w:val="24"/>
              </w:rPr>
              <w:t xml:space="preserve">9 </w:t>
            </w:r>
            <w:r w:rsidR="00B4501E" w:rsidRPr="003D5628">
              <w:rPr>
                <w:rFonts w:ascii="Calibri" w:hAnsi="Calibri" w:cs="Calibri"/>
                <w:sz w:val="24"/>
                <w:szCs w:val="24"/>
              </w:rPr>
              <w:t>WTE</w:t>
            </w:r>
          </w:p>
        </w:tc>
      </w:tr>
    </w:tbl>
    <w:p w:rsidR="00B52D60" w:rsidRPr="00060F8D" w:rsidRDefault="00B52D60" w:rsidP="005141B0">
      <w:pPr>
        <w:spacing w:after="0" w:line="240" w:lineRule="auto"/>
        <w:contextualSpacing/>
        <w:rPr>
          <w:rFonts w:ascii="Calibri" w:hAnsi="Calibri" w:cs="Calibri"/>
          <w:sz w:val="24"/>
          <w:szCs w:val="24"/>
        </w:rPr>
      </w:pPr>
    </w:p>
    <w:p w:rsidR="00B52D60" w:rsidRPr="00060F8D" w:rsidRDefault="00B52D60" w:rsidP="005141B0">
      <w:pPr>
        <w:spacing w:after="0" w:line="240" w:lineRule="auto"/>
        <w:contextualSpacing/>
        <w:rPr>
          <w:rFonts w:ascii="Calibri" w:hAnsi="Calibri" w:cs="Calibri"/>
          <w:sz w:val="24"/>
          <w:szCs w:val="24"/>
        </w:rPr>
      </w:pPr>
    </w:p>
    <w:p w:rsidR="00C3417A" w:rsidRPr="00F35EFD" w:rsidRDefault="00B02EC3"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Managers and </w:t>
      </w:r>
      <w:r w:rsidR="009A02B2">
        <w:rPr>
          <w:rFonts w:ascii="Calibri" w:hAnsi="Calibri" w:cs="Calibri"/>
          <w:b/>
          <w:color w:val="00B0F0"/>
          <w:sz w:val="24"/>
        </w:rPr>
        <w:t>s</w:t>
      </w:r>
      <w:r w:rsidR="00915043" w:rsidRPr="00F35EFD">
        <w:rPr>
          <w:rFonts w:ascii="Calibri" w:hAnsi="Calibri" w:cs="Calibri"/>
          <w:b/>
          <w:color w:val="00B0F0"/>
          <w:sz w:val="24"/>
        </w:rPr>
        <w:t xml:space="preserve">enior </w:t>
      </w:r>
      <w:r w:rsidR="00D6008D" w:rsidRPr="00F35EFD">
        <w:rPr>
          <w:rFonts w:ascii="Calibri" w:hAnsi="Calibri" w:cs="Calibri"/>
          <w:b/>
          <w:color w:val="00B0F0"/>
          <w:sz w:val="24"/>
        </w:rPr>
        <w:t>s</w:t>
      </w:r>
      <w:r w:rsidR="00915043" w:rsidRPr="00F35EFD">
        <w:rPr>
          <w:rFonts w:ascii="Calibri" w:hAnsi="Calibri" w:cs="Calibri"/>
          <w:b/>
          <w:color w:val="00B0F0"/>
          <w:sz w:val="24"/>
        </w:rPr>
        <w:t>taff</w:t>
      </w:r>
    </w:p>
    <w:p w:rsidR="00B52D60" w:rsidRPr="00060F8D" w:rsidRDefault="00B52D60" w:rsidP="005141B0">
      <w:pPr>
        <w:pStyle w:val="BodyTextIndent2"/>
        <w:ind w:left="0"/>
        <w:contextualSpacing/>
        <w:rPr>
          <w:rFonts w:ascii="Calibri" w:hAnsi="Calibri" w:cs="Calibri"/>
        </w:rPr>
      </w:pPr>
    </w:p>
    <w:tbl>
      <w:tblPr>
        <w:tblW w:w="8789"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tblPr>
      <w:tblGrid>
        <w:gridCol w:w="2552"/>
        <w:gridCol w:w="6237"/>
      </w:tblGrid>
      <w:tr w:rsidR="00C3417A" w:rsidRPr="00060F8D" w:rsidTr="00662B6A">
        <w:trPr>
          <w:trHeight w:val="340"/>
        </w:trPr>
        <w:tc>
          <w:tcPr>
            <w:tcW w:w="2552" w:type="dxa"/>
            <w:vAlign w:val="center"/>
          </w:tcPr>
          <w:p w:rsidR="00C3417A" w:rsidRPr="00060F8D" w:rsidRDefault="00A40254" w:rsidP="00662B6A">
            <w:pPr>
              <w:pStyle w:val="BodyTextIndent2"/>
              <w:ind w:left="0"/>
              <w:contextualSpacing/>
              <w:rPr>
                <w:rFonts w:ascii="Calibri" w:hAnsi="Calibri" w:cs="Calibri"/>
              </w:rPr>
            </w:pPr>
            <w:r w:rsidRPr="00060F8D">
              <w:rPr>
                <w:rFonts w:ascii="Calibri" w:hAnsi="Calibri" w:cs="Calibri"/>
              </w:rPr>
              <w:t>Lee Cowie</w:t>
            </w:r>
          </w:p>
        </w:tc>
        <w:tc>
          <w:tcPr>
            <w:tcW w:w="6237"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Clinical Services Manager</w:t>
            </w:r>
          </w:p>
        </w:tc>
      </w:tr>
      <w:tr w:rsidR="00C3417A" w:rsidRPr="00060F8D" w:rsidTr="00662B6A">
        <w:trPr>
          <w:trHeight w:val="340"/>
        </w:trPr>
        <w:tc>
          <w:tcPr>
            <w:tcW w:w="2552"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Dr Claudia Grimmer</w:t>
            </w:r>
          </w:p>
        </w:tc>
        <w:tc>
          <w:tcPr>
            <w:tcW w:w="6237"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Clinical Lead</w:t>
            </w:r>
            <w:r w:rsidR="00214442" w:rsidRPr="00060F8D">
              <w:rPr>
                <w:rFonts w:ascii="Calibri" w:hAnsi="Calibri" w:cs="Calibri"/>
              </w:rPr>
              <w:t xml:space="preserve"> </w:t>
            </w:r>
            <w:r w:rsidRPr="00060F8D">
              <w:rPr>
                <w:rFonts w:ascii="Calibri" w:hAnsi="Calibri" w:cs="Calibri"/>
              </w:rPr>
              <w:t>-</w:t>
            </w:r>
            <w:r w:rsidR="00214442" w:rsidRPr="00060F8D">
              <w:rPr>
                <w:rFonts w:ascii="Calibri" w:hAnsi="Calibri" w:cs="Calibri"/>
              </w:rPr>
              <w:t xml:space="preserve"> </w:t>
            </w:r>
            <w:r w:rsidRPr="00060F8D">
              <w:rPr>
                <w:rFonts w:ascii="Calibri" w:hAnsi="Calibri" w:cs="Calibri"/>
              </w:rPr>
              <w:t>Consultant Child and Adolescent Psychiatrist</w:t>
            </w:r>
          </w:p>
        </w:tc>
      </w:tr>
      <w:tr w:rsidR="00E53020" w:rsidRPr="00060F8D" w:rsidTr="00662B6A">
        <w:trPr>
          <w:trHeight w:val="340"/>
        </w:trPr>
        <w:tc>
          <w:tcPr>
            <w:tcW w:w="2552" w:type="dxa"/>
            <w:vAlign w:val="center"/>
          </w:tcPr>
          <w:p w:rsidR="00E53020" w:rsidRPr="00060F8D" w:rsidRDefault="00E53020" w:rsidP="00662B6A">
            <w:pPr>
              <w:pStyle w:val="BodyTextIndent2"/>
              <w:ind w:left="0"/>
              <w:contextualSpacing/>
              <w:rPr>
                <w:rFonts w:ascii="Calibri" w:hAnsi="Calibri" w:cs="Calibri"/>
              </w:rPr>
            </w:pPr>
            <w:r w:rsidRPr="00060F8D">
              <w:rPr>
                <w:rFonts w:ascii="Calibri" w:hAnsi="Calibri" w:cs="Calibri"/>
              </w:rPr>
              <w:t>Hilary Maddox</w:t>
            </w:r>
          </w:p>
        </w:tc>
        <w:tc>
          <w:tcPr>
            <w:tcW w:w="6237" w:type="dxa"/>
            <w:vAlign w:val="center"/>
          </w:tcPr>
          <w:p w:rsidR="00E53020" w:rsidRPr="00060F8D" w:rsidRDefault="00BD6FB2" w:rsidP="00662B6A">
            <w:pPr>
              <w:pStyle w:val="BodyTextIndent2"/>
              <w:ind w:left="0"/>
              <w:contextualSpacing/>
              <w:rPr>
                <w:rFonts w:ascii="Calibri" w:hAnsi="Calibri" w:cs="Calibri"/>
              </w:rPr>
            </w:pPr>
            <w:r w:rsidRPr="00060F8D">
              <w:rPr>
                <w:rFonts w:ascii="Calibri" w:hAnsi="Calibri" w:cs="Calibri"/>
              </w:rPr>
              <w:t xml:space="preserve">Head of Child and Family Psychology </w:t>
            </w:r>
            <w:r w:rsidR="004A58B6" w:rsidRPr="00060F8D">
              <w:rPr>
                <w:rFonts w:ascii="Calibri" w:hAnsi="Calibri" w:cs="Calibri"/>
              </w:rPr>
              <w:t>S</w:t>
            </w:r>
            <w:r w:rsidRPr="00060F8D">
              <w:rPr>
                <w:rFonts w:ascii="Calibri" w:hAnsi="Calibri" w:cs="Calibri"/>
              </w:rPr>
              <w:t>ervice</w:t>
            </w:r>
          </w:p>
        </w:tc>
      </w:tr>
      <w:tr w:rsidR="00C3417A" w:rsidRPr="00060F8D" w:rsidTr="00662B6A">
        <w:trPr>
          <w:trHeight w:val="340"/>
        </w:trPr>
        <w:tc>
          <w:tcPr>
            <w:tcW w:w="2552"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 xml:space="preserve">Moira </w:t>
            </w:r>
            <w:proofErr w:type="spellStart"/>
            <w:r w:rsidRPr="00060F8D">
              <w:rPr>
                <w:rFonts w:ascii="Calibri" w:hAnsi="Calibri" w:cs="Calibri"/>
              </w:rPr>
              <w:t>Shulman</w:t>
            </w:r>
            <w:proofErr w:type="spellEnd"/>
          </w:p>
        </w:tc>
        <w:tc>
          <w:tcPr>
            <w:tcW w:w="6237"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Head of Child Psychotherapy Service</w:t>
            </w:r>
          </w:p>
        </w:tc>
      </w:tr>
      <w:tr w:rsidR="00A40254" w:rsidRPr="00060F8D" w:rsidTr="00662B6A">
        <w:trPr>
          <w:trHeight w:val="340"/>
        </w:trPr>
        <w:tc>
          <w:tcPr>
            <w:tcW w:w="2552" w:type="dxa"/>
            <w:vAlign w:val="center"/>
          </w:tcPr>
          <w:p w:rsidR="00A40254" w:rsidRPr="00060F8D" w:rsidRDefault="00AF5B1F" w:rsidP="00662B6A">
            <w:pPr>
              <w:pStyle w:val="BodyTextIndent2"/>
              <w:ind w:left="0"/>
              <w:contextualSpacing/>
              <w:rPr>
                <w:rFonts w:ascii="Calibri" w:hAnsi="Calibri" w:cs="Calibri"/>
              </w:rPr>
            </w:pPr>
            <w:r>
              <w:rPr>
                <w:rFonts w:ascii="Calibri" w:hAnsi="Calibri" w:cs="Calibri"/>
              </w:rPr>
              <w:t>Eugene Adams</w:t>
            </w:r>
          </w:p>
        </w:tc>
        <w:tc>
          <w:tcPr>
            <w:tcW w:w="6237" w:type="dxa"/>
            <w:vAlign w:val="center"/>
          </w:tcPr>
          <w:p w:rsidR="00A40254" w:rsidRPr="00060F8D" w:rsidRDefault="00AF5B1F" w:rsidP="00662B6A">
            <w:pPr>
              <w:pStyle w:val="BodyTextIndent2"/>
              <w:ind w:left="0"/>
              <w:contextualSpacing/>
              <w:rPr>
                <w:rFonts w:ascii="Calibri" w:hAnsi="Calibri" w:cs="Calibri"/>
              </w:rPr>
            </w:pPr>
            <w:r>
              <w:rPr>
                <w:rFonts w:ascii="Calibri" w:hAnsi="Calibri" w:cs="Calibri"/>
              </w:rPr>
              <w:t>Nurse Consultant, Early Intervention</w:t>
            </w:r>
          </w:p>
        </w:tc>
      </w:tr>
      <w:tr w:rsidR="00A40254" w:rsidRPr="00060F8D" w:rsidTr="00662B6A">
        <w:trPr>
          <w:trHeight w:val="340"/>
        </w:trPr>
        <w:tc>
          <w:tcPr>
            <w:tcW w:w="2552" w:type="dxa"/>
            <w:vAlign w:val="center"/>
          </w:tcPr>
          <w:p w:rsidR="00A40254" w:rsidRPr="00060F8D" w:rsidRDefault="008731F9" w:rsidP="00662B6A">
            <w:pPr>
              <w:pStyle w:val="BodyTextIndent2"/>
              <w:ind w:left="0"/>
              <w:contextualSpacing/>
              <w:rPr>
                <w:rFonts w:ascii="Calibri" w:hAnsi="Calibri" w:cs="Calibri"/>
              </w:rPr>
            </w:pPr>
            <w:r>
              <w:rPr>
                <w:rFonts w:ascii="Calibri" w:hAnsi="Calibri" w:cs="Calibri"/>
              </w:rPr>
              <w:t>Jane Sinclair</w:t>
            </w:r>
          </w:p>
        </w:tc>
        <w:tc>
          <w:tcPr>
            <w:tcW w:w="6237" w:type="dxa"/>
            <w:vAlign w:val="center"/>
          </w:tcPr>
          <w:p w:rsidR="00A40254" w:rsidRPr="00060F8D" w:rsidRDefault="00214442" w:rsidP="00662B6A">
            <w:pPr>
              <w:pStyle w:val="BodyTextIndent2"/>
              <w:ind w:left="0"/>
              <w:contextualSpacing/>
              <w:rPr>
                <w:rFonts w:ascii="Calibri" w:hAnsi="Calibri" w:cs="Calibri"/>
              </w:rPr>
            </w:pPr>
            <w:r w:rsidRPr="00060F8D">
              <w:rPr>
                <w:rFonts w:ascii="Calibri" w:hAnsi="Calibri" w:cs="Calibri"/>
              </w:rPr>
              <w:t>Occupational T</w:t>
            </w:r>
            <w:r w:rsidR="00A40254" w:rsidRPr="00060F8D">
              <w:rPr>
                <w:rFonts w:ascii="Calibri" w:hAnsi="Calibri" w:cs="Calibri"/>
              </w:rPr>
              <w:t xml:space="preserve">herapy </w:t>
            </w:r>
            <w:r w:rsidRPr="00060F8D">
              <w:rPr>
                <w:rFonts w:ascii="Calibri" w:hAnsi="Calibri" w:cs="Calibri"/>
              </w:rPr>
              <w:t>M</w:t>
            </w:r>
            <w:r w:rsidR="00A40254" w:rsidRPr="00060F8D">
              <w:rPr>
                <w:rFonts w:ascii="Calibri" w:hAnsi="Calibri" w:cs="Calibri"/>
              </w:rPr>
              <w:t>anager</w:t>
            </w:r>
          </w:p>
        </w:tc>
      </w:tr>
      <w:tr w:rsidR="00AF5B1F" w:rsidRPr="00060F8D" w:rsidTr="00662B6A">
        <w:trPr>
          <w:trHeight w:val="340"/>
        </w:trPr>
        <w:tc>
          <w:tcPr>
            <w:tcW w:w="2552" w:type="dxa"/>
            <w:vAlign w:val="center"/>
          </w:tcPr>
          <w:p w:rsidR="00AF5B1F" w:rsidRPr="00060F8D" w:rsidRDefault="00AF5B1F" w:rsidP="00503028">
            <w:pPr>
              <w:pStyle w:val="BodyTextIndent2"/>
              <w:ind w:left="0"/>
              <w:contextualSpacing/>
              <w:rPr>
                <w:rFonts w:ascii="Calibri" w:hAnsi="Calibri" w:cs="Calibri"/>
              </w:rPr>
            </w:pPr>
            <w:r w:rsidRPr="00060F8D">
              <w:rPr>
                <w:rFonts w:ascii="Calibri" w:hAnsi="Calibri" w:cs="Calibri"/>
              </w:rPr>
              <w:t>Christopher Ward</w:t>
            </w:r>
          </w:p>
        </w:tc>
        <w:tc>
          <w:tcPr>
            <w:tcW w:w="6237" w:type="dxa"/>
            <w:vAlign w:val="center"/>
          </w:tcPr>
          <w:p w:rsidR="00AF5B1F" w:rsidRPr="00060F8D" w:rsidRDefault="00AF5B1F" w:rsidP="00503028">
            <w:pPr>
              <w:pStyle w:val="BodyTextIndent2"/>
              <w:ind w:left="0"/>
              <w:contextualSpacing/>
              <w:rPr>
                <w:rFonts w:ascii="Calibri" w:hAnsi="Calibri" w:cs="Calibri"/>
              </w:rPr>
            </w:pPr>
            <w:r w:rsidRPr="00060F8D">
              <w:rPr>
                <w:rFonts w:ascii="Calibri" w:hAnsi="Calibri" w:cs="Calibri"/>
              </w:rPr>
              <w:t>Nurse Consultant</w:t>
            </w:r>
          </w:p>
        </w:tc>
      </w:tr>
    </w:tbl>
    <w:p w:rsidR="00C3417A" w:rsidRPr="00060F8D" w:rsidRDefault="00C3417A" w:rsidP="005141B0">
      <w:pPr>
        <w:pStyle w:val="BodyTextIndent2"/>
        <w:ind w:left="0"/>
        <w:contextualSpacing/>
        <w:rPr>
          <w:rFonts w:ascii="Calibri" w:hAnsi="Calibri" w:cs="Calibri"/>
        </w:rPr>
      </w:pPr>
    </w:p>
    <w:p w:rsidR="00C3417A" w:rsidRPr="00060F8D" w:rsidRDefault="00C3417A" w:rsidP="005141B0">
      <w:pPr>
        <w:pStyle w:val="BodyTextIndent2"/>
        <w:ind w:left="0"/>
        <w:contextualSpacing/>
        <w:rPr>
          <w:rFonts w:ascii="Calibri" w:hAnsi="Calibri" w:cs="Calibri"/>
        </w:rPr>
      </w:pPr>
    </w:p>
    <w:p w:rsidR="00E80174" w:rsidRPr="00F35EFD" w:rsidRDefault="004A58B6"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Junior medical staff </w:t>
      </w:r>
    </w:p>
    <w:p w:rsidR="00E80174" w:rsidRPr="00060F8D" w:rsidRDefault="00E80174" w:rsidP="005141B0">
      <w:pPr>
        <w:pStyle w:val="BodyTextIndent2"/>
        <w:ind w:left="0"/>
        <w:contextualSpacing/>
        <w:rPr>
          <w:rFonts w:ascii="Calibri" w:hAnsi="Calibri" w:cs="Calibri"/>
          <w:b/>
        </w:rPr>
      </w:pPr>
    </w:p>
    <w:p w:rsidR="00E658E9" w:rsidRPr="00060F8D" w:rsidRDefault="00E658E9" w:rsidP="005141B0">
      <w:pPr>
        <w:pStyle w:val="BodyTextIndent2"/>
        <w:ind w:left="0"/>
        <w:contextualSpacing/>
        <w:rPr>
          <w:rFonts w:ascii="Calibri" w:hAnsi="Calibri" w:cs="Calibri"/>
        </w:rPr>
      </w:pPr>
      <w:r w:rsidRPr="00060F8D">
        <w:rPr>
          <w:rFonts w:ascii="Calibri" w:hAnsi="Calibri" w:cs="Calibri"/>
        </w:rPr>
        <w:t>Higher trainees from the National CAP training scheme rotate to NHS Fife CAMHS for 6 months to 1 year placements</w:t>
      </w:r>
      <w:r w:rsidR="00D6008D" w:rsidRPr="00060F8D">
        <w:rPr>
          <w:rFonts w:ascii="Calibri" w:hAnsi="Calibri" w:cs="Calibri"/>
        </w:rPr>
        <w:t>.</w:t>
      </w:r>
    </w:p>
    <w:p w:rsidR="00DE3A96" w:rsidRPr="00060F8D" w:rsidRDefault="00DE3A96" w:rsidP="005141B0">
      <w:pPr>
        <w:pStyle w:val="BodyTextIndent2"/>
        <w:ind w:left="0"/>
        <w:contextualSpacing/>
        <w:rPr>
          <w:rFonts w:ascii="Calibri" w:hAnsi="Calibri" w:cs="Calibri"/>
          <w:b/>
        </w:rPr>
      </w:pPr>
    </w:p>
    <w:p w:rsidR="0041171D" w:rsidRPr="00060F8D" w:rsidRDefault="0041171D" w:rsidP="005141B0">
      <w:pPr>
        <w:pStyle w:val="BodyTextIndent2"/>
        <w:ind w:left="0"/>
        <w:contextualSpacing/>
        <w:rPr>
          <w:rFonts w:ascii="Calibri" w:hAnsi="Calibri" w:cs="Calibri"/>
          <w:b/>
        </w:rPr>
      </w:pPr>
    </w:p>
    <w:p w:rsidR="00DE3A96" w:rsidRPr="00991379" w:rsidRDefault="00D6008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Duties of the post</w:t>
      </w:r>
    </w:p>
    <w:p w:rsidR="00DE3A96" w:rsidRPr="00060F8D" w:rsidRDefault="00DE3A96" w:rsidP="005141B0">
      <w:pPr>
        <w:spacing w:after="0" w:line="240" w:lineRule="auto"/>
        <w:contextualSpacing/>
        <w:rPr>
          <w:rFonts w:ascii="Calibri" w:hAnsi="Calibri" w:cs="Calibri"/>
          <w:b/>
          <w:sz w:val="24"/>
          <w:szCs w:val="24"/>
          <w:u w:val="single"/>
        </w:rPr>
      </w:pPr>
    </w:p>
    <w:p w:rsidR="00DE3A96" w:rsidRPr="00060F8D" w:rsidRDefault="00DE3A96" w:rsidP="00F35EFD">
      <w:pPr>
        <w:spacing w:after="0" w:line="240" w:lineRule="auto"/>
        <w:contextualSpacing/>
        <w:rPr>
          <w:rFonts w:ascii="Calibri" w:hAnsi="Calibri" w:cs="Calibri"/>
        </w:rPr>
      </w:pPr>
      <w:r w:rsidRPr="00F35EFD">
        <w:rPr>
          <w:rFonts w:ascii="Calibri" w:hAnsi="Calibri" w:cs="Calibri"/>
          <w:b/>
          <w:color w:val="00B0F0"/>
          <w:sz w:val="24"/>
        </w:rPr>
        <w:t>Clinical Responsibilities</w:t>
      </w:r>
    </w:p>
    <w:p w:rsidR="00DE3A96" w:rsidRPr="00060F8D" w:rsidRDefault="00DE3A96" w:rsidP="005141B0">
      <w:pPr>
        <w:tabs>
          <w:tab w:val="num" w:pos="1440"/>
        </w:tabs>
        <w:spacing w:after="0" w:line="240" w:lineRule="auto"/>
        <w:contextualSpacing/>
        <w:rPr>
          <w:rFonts w:ascii="Calibri" w:hAnsi="Calibri" w:cs="Calibri"/>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provide a generic Child &amp; Adolescent Psychiatry service to children and young people Fife area on distinct days in collaboration with other CAMH clinicians.</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provide a regular and consistent consultant psychiatry input to the Intensive Therapy service, working closely with team members in managing young people with severe mental </w:t>
      </w:r>
      <w:r w:rsidRPr="007466A0">
        <w:rPr>
          <w:rFonts w:cs="Arial"/>
          <w:sz w:val="24"/>
          <w:szCs w:val="24"/>
        </w:rPr>
        <w:lastRenderedPageBreak/>
        <w:t>health disorders who require high levels of support in a community setting and contributing to the ongoing delivery of the service to such patients and to clinical management decisions affecting them.</w:t>
      </w:r>
    </w:p>
    <w:p w:rsidR="007466A0" w:rsidRPr="007466A0" w:rsidRDefault="007466A0" w:rsidP="007466A0">
      <w:pPr>
        <w:tabs>
          <w:tab w:val="num" w:pos="2160"/>
        </w:tabs>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continue to hold clinical medical responsibility for patients referred internally to the Intensive Therapy Service. </w:t>
      </w:r>
    </w:p>
    <w:p w:rsidR="007466A0" w:rsidRPr="007466A0" w:rsidRDefault="007466A0" w:rsidP="007466A0">
      <w:pPr>
        <w:ind w:left="18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carry out psychiatric assessments; often conjointly with clinicians from other disciplines; where this is indicated by the nature of a referral and or requested by CAMH clinical colleagues from across the CAMH Service.</w:t>
      </w:r>
    </w:p>
    <w:p w:rsidR="007466A0" w:rsidRPr="007466A0" w:rsidRDefault="007466A0" w:rsidP="007466A0">
      <w:pPr>
        <w:tabs>
          <w:tab w:val="num" w:pos="1440"/>
        </w:tabs>
        <w:ind w:hanging="72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consultancy to other team members.</w:t>
      </w:r>
    </w:p>
    <w:p w:rsidR="007466A0" w:rsidRPr="007466A0" w:rsidRDefault="007466A0" w:rsidP="007466A0">
      <w:pPr>
        <w:tabs>
          <w:tab w:val="num" w:pos="1440"/>
        </w:tabs>
        <w:ind w:hanging="72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consultancy to external agencies, potential referrers etc.</w:t>
      </w:r>
    </w:p>
    <w:p w:rsidR="007466A0" w:rsidRPr="007466A0" w:rsidRDefault="007466A0" w:rsidP="007466A0">
      <w:pPr>
        <w:tabs>
          <w:tab w:val="num" w:pos="1440"/>
        </w:tabs>
        <w:ind w:hanging="72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become and remain actively involved in clinical liaison with community child health services, general adult psychiatrists, consultants in learning disabilities, hospital and community based paediatricians and others.</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duties as an approved medical practitioner under the terms of the Mental Health (Care and Treatment) (Scotland) Act 2003.</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the administrative duties associated with the care of patients and the organisational systems designed to support this care.</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A job plan will be agreed with the person appointed.  A provisional job plan for the post is appended, but will be subject to review in the light of experience and in response to service developments.  </w:t>
      </w:r>
    </w:p>
    <w:p w:rsidR="00DE3A96" w:rsidRPr="00060F8D" w:rsidRDefault="00DE3A96" w:rsidP="005141B0">
      <w:pPr>
        <w:pStyle w:val="Heading6"/>
        <w:spacing w:before="0" w:line="240" w:lineRule="auto"/>
        <w:contextualSpacing/>
        <w:rPr>
          <w:rFonts w:ascii="Calibri" w:hAnsi="Calibri" w:cs="Calibri"/>
          <w:b/>
          <w:i w:val="0"/>
          <w:color w:val="auto"/>
          <w:sz w:val="24"/>
          <w:szCs w:val="24"/>
        </w:rPr>
      </w:pPr>
    </w:p>
    <w:p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Audit Responsibilities</w:t>
      </w:r>
    </w:p>
    <w:p w:rsidR="00DE3A96" w:rsidRPr="00060F8D" w:rsidRDefault="00DE3A96" w:rsidP="005141B0">
      <w:pPr>
        <w:spacing w:after="0" w:line="240" w:lineRule="auto"/>
        <w:contextualSpacing/>
        <w:rPr>
          <w:rFonts w:ascii="Calibri" w:hAnsi="Calibri" w:cs="Calibri"/>
          <w:sz w:val="24"/>
          <w:szCs w:val="24"/>
          <w:u w:val="single"/>
        </w:rPr>
      </w:pPr>
    </w:p>
    <w:p w:rsidR="00DE3A96" w:rsidRPr="00060F8D"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participate and contribute to the established multidisciplinary audit programme within the department and to further develop, in conjunction with other members of the service, a quality assurance/audit programme which will include the introduction of routine clinical outcome measures.</w:t>
      </w:r>
    </w:p>
    <w:p w:rsidR="009336EC" w:rsidRDefault="009336EC" w:rsidP="00F35EFD">
      <w:pPr>
        <w:spacing w:after="0" w:line="240" w:lineRule="auto"/>
        <w:contextualSpacing/>
        <w:rPr>
          <w:rFonts w:ascii="Calibri" w:hAnsi="Calibri" w:cs="Calibri"/>
          <w:b/>
          <w:color w:val="00B0F0"/>
          <w:sz w:val="24"/>
        </w:rPr>
      </w:pPr>
    </w:p>
    <w:p w:rsidR="009336EC" w:rsidRDefault="009336EC" w:rsidP="00F35EFD">
      <w:pPr>
        <w:spacing w:after="0" w:line="240" w:lineRule="auto"/>
        <w:contextualSpacing/>
        <w:rPr>
          <w:rFonts w:ascii="Calibri" w:hAnsi="Calibri" w:cs="Calibri"/>
          <w:b/>
          <w:color w:val="00B0F0"/>
          <w:sz w:val="24"/>
        </w:rPr>
      </w:pPr>
    </w:p>
    <w:p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Teaching and Training Responsibilities</w:t>
      </w:r>
    </w:p>
    <w:p w:rsidR="00DE3A96" w:rsidRPr="00060F8D" w:rsidRDefault="00DE3A96" w:rsidP="005141B0">
      <w:pPr>
        <w:spacing w:after="0" w:line="240" w:lineRule="auto"/>
        <w:contextualSpacing/>
        <w:rPr>
          <w:rFonts w:ascii="Calibri" w:hAnsi="Calibri" w:cs="Calibri"/>
          <w:b/>
          <w:sz w:val="24"/>
          <w:szCs w:val="24"/>
        </w:rPr>
      </w:pPr>
    </w:p>
    <w:p w:rsidR="00DE3A96" w:rsidRPr="00060F8D" w:rsidRDefault="00DE3A96" w:rsidP="005141B0">
      <w:pPr>
        <w:tabs>
          <w:tab w:val="num" w:pos="1440"/>
        </w:tabs>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develop along with other staff, teaching programmes for those working in the CAMH Service and related professions. There is also an expectation for the appointee to share responsibility (</w:t>
      </w:r>
      <w:r w:rsidR="00B3795E" w:rsidRPr="00060F8D">
        <w:rPr>
          <w:rFonts w:ascii="Calibri" w:hAnsi="Calibri" w:cs="Calibri"/>
          <w:sz w:val="24"/>
          <w:szCs w:val="24"/>
        </w:rPr>
        <w:t xml:space="preserve">with other team members) </w:t>
      </w:r>
      <w:r w:rsidRPr="00060F8D">
        <w:rPr>
          <w:rFonts w:ascii="Calibri" w:hAnsi="Calibri" w:cs="Calibri"/>
          <w:sz w:val="24"/>
          <w:szCs w:val="24"/>
        </w:rPr>
        <w:t xml:space="preserve">for the training and supervision of the junior medical staff within the department. </w:t>
      </w:r>
    </w:p>
    <w:p w:rsidR="00DE3A96" w:rsidRPr="00060F8D" w:rsidRDefault="00DE3A96" w:rsidP="005141B0">
      <w:pPr>
        <w:spacing w:after="0" w:line="240" w:lineRule="auto"/>
        <w:contextualSpacing/>
        <w:rPr>
          <w:rFonts w:ascii="Calibri" w:hAnsi="Calibri" w:cs="Calibri"/>
          <w:sz w:val="24"/>
          <w:szCs w:val="24"/>
        </w:rPr>
      </w:pPr>
    </w:p>
    <w:p w:rsidR="0019162E" w:rsidRDefault="0019162E" w:rsidP="00F35EFD">
      <w:pPr>
        <w:spacing w:after="0" w:line="240" w:lineRule="auto"/>
        <w:contextualSpacing/>
        <w:rPr>
          <w:rFonts w:ascii="Calibri" w:hAnsi="Calibri" w:cs="Calibri"/>
          <w:b/>
          <w:color w:val="00B0F0"/>
          <w:sz w:val="24"/>
        </w:rPr>
      </w:pPr>
    </w:p>
    <w:p w:rsidR="0019162E" w:rsidRDefault="0019162E" w:rsidP="00F35EFD">
      <w:pPr>
        <w:spacing w:after="0" w:line="240" w:lineRule="auto"/>
        <w:contextualSpacing/>
        <w:rPr>
          <w:rFonts w:ascii="Calibri" w:hAnsi="Calibri" w:cs="Calibri"/>
          <w:b/>
          <w:color w:val="00B0F0"/>
          <w:sz w:val="24"/>
        </w:rPr>
      </w:pPr>
    </w:p>
    <w:p w:rsidR="0019162E" w:rsidRDefault="0019162E" w:rsidP="00F35EFD">
      <w:pPr>
        <w:spacing w:after="0" w:line="240" w:lineRule="auto"/>
        <w:contextualSpacing/>
        <w:rPr>
          <w:rFonts w:ascii="Calibri" w:hAnsi="Calibri" w:cs="Calibri"/>
          <w:b/>
          <w:color w:val="00B0F0"/>
          <w:sz w:val="24"/>
        </w:rPr>
      </w:pPr>
    </w:p>
    <w:p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Supporting Professional Activities</w:t>
      </w:r>
    </w:p>
    <w:p w:rsidR="00DE3A96" w:rsidRPr="00060F8D" w:rsidRDefault="00DE3A96" w:rsidP="005141B0">
      <w:pPr>
        <w:spacing w:after="0" w:line="240" w:lineRule="auto"/>
        <w:contextualSpacing/>
        <w:rPr>
          <w:rFonts w:ascii="Calibri" w:hAnsi="Calibri" w:cs="Calibri"/>
          <w:b/>
          <w:sz w:val="24"/>
          <w:szCs w:val="24"/>
        </w:rPr>
      </w:pPr>
    </w:p>
    <w:p w:rsidR="00DE3A96" w:rsidRPr="00060F8D"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You will be expected to maintain a programme of continuing professional development and take part in annual appraisal and revalidation as well as research and clinical governance activities.</w:t>
      </w:r>
    </w:p>
    <w:p w:rsidR="00A464A9" w:rsidRPr="00060F8D" w:rsidRDefault="00A464A9" w:rsidP="005141B0">
      <w:pPr>
        <w:spacing w:after="0" w:line="240" w:lineRule="auto"/>
        <w:contextualSpacing/>
        <w:rPr>
          <w:rFonts w:ascii="Calibri" w:hAnsi="Calibri" w:cs="Calibri"/>
          <w:sz w:val="24"/>
          <w:szCs w:val="24"/>
        </w:rPr>
      </w:pPr>
    </w:p>
    <w:p w:rsidR="00A464A9" w:rsidRPr="00F35EFD" w:rsidRDefault="00A464A9"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Responsibilities</w:t>
      </w:r>
    </w:p>
    <w:p w:rsidR="00A464A9" w:rsidRPr="00060F8D" w:rsidRDefault="00A464A9" w:rsidP="005141B0">
      <w:pPr>
        <w:pStyle w:val="Heading6"/>
        <w:spacing w:before="0" w:line="240" w:lineRule="auto"/>
        <w:contextualSpacing/>
        <w:rPr>
          <w:rFonts w:ascii="Calibri" w:hAnsi="Calibri" w:cs="Calibri"/>
          <w:b/>
          <w:color w:val="auto"/>
          <w:sz w:val="24"/>
          <w:szCs w:val="24"/>
        </w:rPr>
      </w:pPr>
    </w:p>
    <w:p w:rsidR="00A464A9" w:rsidRPr="00060F8D" w:rsidRDefault="00A464A9" w:rsidP="005141B0">
      <w:pPr>
        <w:pStyle w:val="BodyTextIndent2"/>
        <w:ind w:left="0"/>
        <w:contextualSpacing/>
        <w:rPr>
          <w:rFonts w:ascii="Calibri" w:hAnsi="Calibri" w:cs="Calibri"/>
        </w:rPr>
      </w:pPr>
      <w:r w:rsidRPr="00060F8D">
        <w:rPr>
          <w:rFonts w:ascii="Calibri" w:hAnsi="Calibri" w:cs="Calibri"/>
        </w:rPr>
        <w:t xml:space="preserve">The appointee will be expected to be aware of the broader context within the NHS in which </w:t>
      </w:r>
      <w:r w:rsidR="00DA2B37" w:rsidRPr="00060F8D">
        <w:rPr>
          <w:rFonts w:ascii="Calibri" w:hAnsi="Calibri" w:cs="Calibri"/>
        </w:rPr>
        <w:t>doctors</w:t>
      </w:r>
      <w:r w:rsidRPr="00060F8D">
        <w:rPr>
          <w:rFonts w:ascii="Calibri" w:hAnsi="Calibri" w:cs="Calibri"/>
        </w:rPr>
        <w:t xml:space="preserve"> operate.</w:t>
      </w:r>
    </w:p>
    <w:p w:rsidR="00A464A9" w:rsidRPr="00060F8D" w:rsidRDefault="00A464A9" w:rsidP="005141B0">
      <w:pPr>
        <w:pStyle w:val="BodyTextIndent2"/>
        <w:ind w:left="0"/>
        <w:contextualSpacing/>
        <w:rPr>
          <w:rFonts w:ascii="Calibri" w:hAnsi="Calibri" w:cs="Calibri"/>
          <w:u w:val="single"/>
        </w:rPr>
      </w:pPr>
    </w:p>
    <w:p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On-call</w:t>
      </w:r>
    </w:p>
    <w:p w:rsidR="00A464A9" w:rsidRPr="000626F0" w:rsidRDefault="00DA2B37" w:rsidP="000626F0">
      <w:pPr>
        <w:pStyle w:val="ListParagraph"/>
        <w:numPr>
          <w:ilvl w:val="1"/>
          <w:numId w:val="10"/>
        </w:numPr>
        <w:spacing w:after="0" w:line="240" w:lineRule="auto"/>
        <w:rPr>
          <w:rFonts w:ascii="Calibri" w:hAnsi="Calibri" w:cs="Calibri"/>
          <w:sz w:val="24"/>
          <w:szCs w:val="24"/>
        </w:rPr>
      </w:pPr>
      <w:r w:rsidRPr="000626F0">
        <w:rPr>
          <w:rFonts w:ascii="Calibri" w:hAnsi="Calibri" w:cs="Calibri"/>
          <w:sz w:val="24"/>
          <w:szCs w:val="24"/>
        </w:rPr>
        <w:t>T</w:t>
      </w:r>
      <w:r w:rsidR="00A464A9" w:rsidRPr="000626F0">
        <w:rPr>
          <w:rFonts w:ascii="Calibri" w:hAnsi="Calibri" w:cs="Calibri"/>
          <w:sz w:val="24"/>
          <w:szCs w:val="24"/>
        </w:rPr>
        <w:t>his post does not carry an on-call commitment.</w:t>
      </w:r>
      <w:r w:rsidR="001D1037" w:rsidRPr="000626F0">
        <w:rPr>
          <w:rFonts w:ascii="Calibri" w:hAnsi="Calibri" w:cs="Calibri"/>
          <w:sz w:val="24"/>
          <w:szCs w:val="24"/>
        </w:rPr>
        <w:t xml:space="preserve"> </w:t>
      </w:r>
      <w:r w:rsidR="0028742E" w:rsidRPr="000626F0">
        <w:rPr>
          <w:rFonts w:ascii="Calibri" w:hAnsi="Calibri" w:cs="Calibri"/>
          <w:sz w:val="24"/>
          <w:szCs w:val="24"/>
        </w:rPr>
        <w:t xml:space="preserve">You will be expected to respond to urgent referrals during working hours. </w:t>
      </w:r>
    </w:p>
    <w:p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Locum Policy</w:t>
      </w:r>
    </w:p>
    <w:p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 xml:space="preserve">It is expected that the Consultants in Child </w:t>
      </w:r>
      <w:r w:rsidR="00E1626A">
        <w:rPr>
          <w:rFonts w:ascii="Calibri" w:hAnsi="Calibri" w:cs="Calibri"/>
          <w:sz w:val="24"/>
          <w:szCs w:val="24"/>
        </w:rPr>
        <w:t>and</w:t>
      </w:r>
      <w:r w:rsidRPr="0097334D">
        <w:rPr>
          <w:rFonts w:ascii="Calibri" w:hAnsi="Calibri" w:cs="Calibri"/>
          <w:sz w:val="24"/>
          <w:szCs w:val="24"/>
        </w:rPr>
        <w:t xml:space="preserve"> Adolescent Psychiatry will normally cover for each other for short periods of absence.</w:t>
      </w:r>
    </w:p>
    <w:p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Leave arrangements will be agreed between the Consultants</w:t>
      </w:r>
      <w:r w:rsidR="00CE1F48">
        <w:rPr>
          <w:rFonts w:ascii="Calibri" w:hAnsi="Calibri" w:cs="Calibri"/>
          <w:sz w:val="24"/>
          <w:szCs w:val="24"/>
        </w:rPr>
        <w:t xml:space="preserve"> and authorised by the Clinical Service Manager, </w:t>
      </w:r>
      <w:r w:rsidRPr="0097334D">
        <w:rPr>
          <w:rFonts w:ascii="Calibri" w:hAnsi="Calibri" w:cs="Calibri"/>
          <w:sz w:val="24"/>
          <w:szCs w:val="24"/>
        </w:rPr>
        <w:t>ensuring that the service is adequately covered at all times.</w:t>
      </w:r>
    </w:p>
    <w:p w:rsidR="00CE1F48" w:rsidRDefault="00CE1F48" w:rsidP="00CE1F48">
      <w:pPr>
        <w:pStyle w:val="ListParagraph"/>
        <w:spacing w:after="0" w:line="240" w:lineRule="auto"/>
        <w:ind w:left="1440"/>
        <w:rPr>
          <w:rFonts w:ascii="Calibri" w:hAnsi="Calibri" w:cs="Calibri"/>
          <w:sz w:val="24"/>
          <w:szCs w:val="24"/>
        </w:rPr>
      </w:pPr>
    </w:p>
    <w:p w:rsidR="00D6008D" w:rsidRDefault="00CE1F48" w:rsidP="00CE1F48">
      <w:pPr>
        <w:pStyle w:val="BodyTextIndent2"/>
        <w:numPr>
          <w:ilvl w:val="0"/>
          <w:numId w:val="10"/>
        </w:numPr>
        <w:contextualSpacing/>
        <w:rPr>
          <w:rFonts w:ascii="Calibri" w:hAnsi="Calibri" w:cs="Calibri"/>
        </w:rPr>
      </w:pPr>
      <w:r>
        <w:rPr>
          <w:rFonts w:ascii="Calibri" w:hAnsi="Calibri" w:cs="Calibri"/>
        </w:rPr>
        <w:t>Member of Groups</w:t>
      </w:r>
    </w:p>
    <w:p w:rsidR="00CE1F48" w:rsidRPr="000626F0" w:rsidRDefault="00CE1F48" w:rsidP="00CE1F48">
      <w:pPr>
        <w:pStyle w:val="ListParagraph"/>
        <w:numPr>
          <w:ilvl w:val="1"/>
          <w:numId w:val="10"/>
        </w:numPr>
        <w:jc w:val="both"/>
        <w:rPr>
          <w:rFonts w:cstheme="minorHAnsi"/>
          <w:sz w:val="24"/>
          <w:szCs w:val="24"/>
        </w:rPr>
      </w:pPr>
      <w:r w:rsidRPr="000626F0">
        <w:rPr>
          <w:rFonts w:cstheme="minorHAnsi"/>
          <w:sz w:val="24"/>
          <w:szCs w:val="24"/>
        </w:rPr>
        <w:t>The post holder will be a member of:</w:t>
      </w:r>
    </w:p>
    <w:p w:rsidR="00CE1F48" w:rsidRPr="00CE1F48" w:rsidRDefault="00CE1F48" w:rsidP="00CE1F48">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Fife Division of Psychiatry</w:t>
      </w:r>
    </w:p>
    <w:p w:rsidR="00CE1F48" w:rsidRPr="000626F0" w:rsidRDefault="00CE1F48" w:rsidP="000626F0">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 xml:space="preserve">Other short term and long term committee responsibilities depending on </w:t>
      </w:r>
      <w:r w:rsidRPr="000626F0">
        <w:rPr>
          <w:rFonts w:asciiTheme="minorHAnsi" w:hAnsiTheme="minorHAnsi" w:cs="Arial"/>
          <w:szCs w:val="22"/>
        </w:rPr>
        <w:t>specific interests and clinical responsibilities undertaken.</w:t>
      </w:r>
    </w:p>
    <w:p w:rsidR="00CE1F48" w:rsidRDefault="00CE1F48" w:rsidP="00CE1F48">
      <w:pPr>
        <w:pStyle w:val="BodyTextIndent2"/>
        <w:ind w:left="1440"/>
        <w:contextualSpacing/>
        <w:rPr>
          <w:rFonts w:ascii="Calibri" w:hAnsi="Calibri" w:cs="Calibri"/>
        </w:rPr>
      </w:pPr>
    </w:p>
    <w:p w:rsidR="001109AC" w:rsidRDefault="001109AC" w:rsidP="005141B0">
      <w:pPr>
        <w:pStyle w:val="BodyTextIndent2"/>
        <w:ind w:left="0"/>
        <w:contextualSpacing/>
        <w:rPr>
          <w:rFonts w:ascii="Calibri" w:hAnsi="Calibri" w:cs="Calibri"/>
        </w:rPr>
      </w:pPr>
    </w:p>
    <w:p w:rsidR="001109AC"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Qualifications and experience</w:t>
      </w:r>
    </w:p>
    <w:p w:rsidR="001109AC" w:rsidRPr="00060F8D" w:rsidRDefault="001109AC" w:rsidP="001109AC">
      <w:pPr>
        <w:pStyle w:val="BodyTextIndent2"/>
        <w:ind w:left="0"/>
        <w:contextualSpacing/>
        <w:rPr>
          <w:rFonts w:ascii="Calibri" w:hAnsi="Calibri" w:cs="Calibri"/>
          <w:b/>
          <w:u w:val="single"/>
        </w:rPr>
      </w:pPr>
    </w:p>
    <w:p w:rsidR="001109AC" w:rsidRPr="00060F8D" w:rsidRDefault="001109AC" w:rsidP="001109AC">
      <w:pPr>
        <w:pStyle w:val="BodyTextIndent2"/>
        <w:ind w:left="0"/>
        <w:contextualSpacing/>
        <w:rPr>
          <w:rFonts w:ascii="Calibri" w:hAnsi="Calibri" w:cs="Calibri"/>
        </w:rPr>
      </w:pPr>
      <w:r w:rsidRPr="00060F8D">
        <w:rPr>
          <w:rFonts w:ascii="Calibri" w:hAnsi="Calibri" w:cs="Calibri"/>
        </w:rPr>
        <w:t>The post holder must be a fully qualified medical practitioner fully registered with the General Medical Council and a Member of the Ro</w:t>
      </w:r>
      <w:r w:rsidR="00DD75EE">
        <w:rPr>
          <w:rFonts w:ascii="Calibri" w:hAnsi="Calibri" w:cs="Calibri"/>
        </w:rPr>
        <w:t xml:space="preserve">yal College of Psychiatrists </w:t>
      </w:r>
      <w:r w:rsidRPr="00060F8D">
        <w:rPr>
          <w:rFonts w:ascii="Calibri" w:hAnsi="Calibri" w:cs="Calibri"/>
        </w:rPr>
        <w:t xml:space="preserve">having completed a recognised period of </w:t>
      </w:r>
      <w:r w:rsidR="00CE1F48">
        <w:rPr>
          <w:rFonts w:ascii="Calibri" w:hAnsi="Calibri" w:cs="Calibri"/>
        </w:rPr>
        <w:t xml:space="preserve">higher </w:t>
      </w:r>
      <w:r w:rsidRPr="00060F8D">
        <w:rPr>
          <w:rFonts w:ascii="Calibri" w:hAnsi="Calibri" w:cs="Calibri"/>
        </w:rPr>
        <w:t xml:space="preserve">training sufficient to equip them for </w:t>
      </w:r>
      <w:r w:rsidR="00CE1F48">
        <w:rPr>
          <w:rFonts w:ascii="Calibri" w:hAnsi="Calibri" w:cs="Calibri"/>
        </w:rPr>
        <w:t>a Consultant post in Child &amp; Adolescent Psychiatry</w:t>
      </w:r>
      <w:r w:rsidRPr="00060F8D">
        <w:rPr>
          <w:rFonts w:ascii="Calibri" w:hAnsi="Calibri" w:cs="Calibri"/>
        </w:rPr>
        <w:t>.</w:t>
      </w:r>
    </w:p>
    <w:p w:rsidR="001109AC" w:rsidRPr="00060F8D" w:rsidRDefault="001109AC" w:rsidP="001109AC">
      <w:pPr>
        <w:spacing w:after="0" w:line="240" w:lineRule="auto"/>
        <w:contextualSpacing/>
        <w:rPr>
          <w:rFonts w:ascii="Calibri" w:hAnsi="Calibri" w:cs="Calibri"/>
          <w:sz w:val="24"/>
          <w:szCs w:val="24"/>
        </w:rPr>
      </w:pPr>
    </w:p>
    <w:p w:rsidR="001109AC" w:rsidRPr="00060F8D"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Recognised equivalent overseas training and qualifications will be acceptable.</w:t>
      </w:r>
    </w:p>
    <w:p w:rsidR="001109AC" w:rsidRDefault="001109AC" w:rsidP="001109AC">
      <w:pPr>
        <w:spacing w:after="0" w:line="240" w:lineRule="auto"/>
        <w:contextualSpacing/>
        <w:rPr>
          <w:rFonts w:ascii="Calibri" w:hAnsi="Calibri" w:cs="Calibri"/>
          <w:sz w:val="24"/>
          <w:szCs w:val="24"/>
        </w:rPr>
      </w:pPr>
    </w:p>
    <w:p w:rsidR="001109AC" w:rsidRPr="00060F8D"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 xml:space="preserve">See also </w:t>
      </w:r>
      <w:r w:rsidR="008258E5">
        <w:rPr>
          <w:rFonts w:ascii="Calibri" w:hAnsi="Calibri" w:cs="Calibri"/>
          <w:sz w:val="24"/>
          <w:szCs w:val="24"/>
        </w:rPr>
        <w:t>Person s</w:t>
      </w:r>
      <w:r w:rsidRPr="00060F8D">
        <w:rPr>
          <w:rFonts w:ascii="Calibri" w:hAnsi="Calibri" w:cs="Calibri"/>
          <w:sz w:val="24"/>
          <w:szCs w:val="24"/>
        </w:rPr>
        <w:t>pecification</w:t>
      </w:r>
      <w:r w:rsidR="003147B4">
        <w:rPr>
          <w:rFonts w:ascii="Calibri" w:hAnsi="Calibri" w:cs="Calibri"/>
          <w:sz w:val="24"/>
          <w:szCs w:val="24"/>
        </w:rPr>
        <w:t xml:space="preserve"> (p</w:t>
      </w:r>
      <w:r>
        <w:rPr>
          <w:rFonts w:ascii="Calibri" w:hAnsi="Calibri" w:cs="Calibri"/>
          <w:sz w:val="24"/>
          <w:szCs w:val="24"/>
        </w:rPr>
        <w:t xml:space="preserve">age </w:t>
      </w:r>
      <w:r w:rsidR="000626F0">
        <w:rPr>
          <w:rFonts w:ascii="Calibri" w:hAnsi="Calibri" w:cs="Calibri"/>
          <w:sz w:val="24"/>
          <w:szCs w:val="24"/>
        </w:rPr>
        <w:t>4</w:t>
      </w:r>
      <w:r>
        <w:rPr>
          <w:rFonts w:ascii="Calibri" w:hAnsi="Calibri" w:cs="Calibri"/>
          <w:sz w:val="24"/>
          <w:szCs w:val="24"/>
        </w:rPr>
        <w:t>)</w:t>
      </w:r>
      <w:r w:rsidRPr="00060F8D">
        <w:rPr>
          <w:rFonts w:ascii="Calibri" w:hAnsi="Calibri" w:cs="Calibri"/>
          <w:sz w:val="24"/>
          <w:szCs w:val="24"/>
        </w:rPr>
        <w:t>.</w:t>
      </w:r>
    </w:p>
    <w:p w:rsidR="001109AC" w:rsidRDefault="001109AC" w:rsidP="005141B0">
      <w:pPr>
        <w:pStyle w:val="BodyTextIndent2"/>
        <w:ind w:left="0"/>
        <w:contextualSpacing/>
        <w:rPr>
          <w:rFonts w:ascii="Calibri" w:hAnsi="Calibri" w:cs="Calibri"/>
        </w:rPr>
      </w:pPr>
    </w:p>
    <w:p w:rsidR="00986C8F" w:rsidRPr="00060F8D" w:rsidRDefault="00986C8F" w:rsidP="005141B0">
      <w:pPr>
        <w:pStyle w:val="BodyTextIndent2"/>
        <w:ind w:left="0"/>
        <w:contextualSpacing/>
        <w:rPr>
          <w:rFonts w:ascii="Calibri" w:hAnsi="Calibri" w:cs="Calibri"/>
        </w:rPr>
      </w:pPr>
    </w:p>
    <w:p w:rsidR="00D6008D"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Additional post information</w:t>
      </w:r>
    </w:p>
    <w:p w:rsidR="001109AC" w:rsidRDefault="001109AC" w:rsidP="005141B0">
      <w:pPr>
        <w:pStyle w:val="BodyTextIndent2"/>
        <w:ind w:left="0"/>
        <w:contextualSpacing/>
        <w:rPr>
          <w:rFonts w:ascii="Calibri" w:eastAsiaTheme="minorHAnsi" w:hAnsi="Calibri" w:cs="Calibri"/>
          <w:b/>
          <w:szCs w:val="22"/>
        </w:rPr>
      </w:pPr>
    </w:p>
    <w:p w:rsidR="00A464A9"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Secretarial support and office accommodation</w:t>
      </w:r>
      <w:r w:rsidR="00B3795E" w:rsidRPr="00F35EFD">
        <w:rPr>
          <w:rFonts w:ascii="Calibri" w:hAnsi="Calibri" w:cs="Calibri"/>
          <w:b/>
          <w:color w:val="00B0F0"/>
          <w:sz w:val="24"/>
        </w:rPr>
        <w:t xml:space="preserve"> </w:t>
      </w:r>
    </w:p>
    <w:p w:rsidR="00A464A9" w:rsidRPr="00060F8D" w:rsidRDefault="00A464A9" w:rsidP="005141B0">
      <w:pPr>
        <w:pStyle w:val="BodyTextIndent2"/>
        <w:ind w:left="0"/>
        <w:contextualSpacing/>
        <w:rPr>
          <w:rFonts w:ascii="Calibri" w:hAnsi="Calibri" w:cs="Calibri"/>
          <w:u w:val="single"/>
        </w:rPr>
      </w:pPr>
    </w:p>
    <w:p w:rsidR="000020D5" w:rsidRPr="00CE1F48" w:rsidRDefault="00CE1F48" w:rsidP="005141B0">
      <w:pPr>
        <w:pStyle w:val="BodyTextIndent2"/>
        <w:ind w:left="0"/>
        <w:contextualSpacing/>
        <w:rPr>
          <w:rFonts w:asciiTheme="minorHAnsi" w:hAnsiTheme="minorHAnsi" w:cs="Calibri"/>
          <w:sz w:val="28"/>
        </w:rPr>
      </w:pPr>
      <w:r w:rsidRPr="00CE1F48">
        <w:rPr>
          <w:rFonts w:asciiTheme="minorHAnsi" w:hAnsiTheme="minorHAnsi" w:cs="Arial"/>
          <w:szCs w:val="22"/>
        </w:rPr>
        <w:t>The consultant will have consulting and</w:t>
      </w:r>
      <w:r>
        <w:rPr>
          <w:rFonts w:asciiTheme="minorHAnsi" w:hAnsiTheme="minorHAnsi" w:cs="Arial"/>
          <w:szCs w:val="22"/>
        </w:rPr>
        <w:t xml:space="preserve"> administrative space within </w:t>
      </w:r>
      <w:r w:rsidR="008731F9">
        <w:rPr>
          <w:rFonts w:asciiTheme="minorHAnsi" w:hAnsiTheme="minorHAnsi" w:cs="Arial"/>
          <w:szCs w:val="22"/>
        </w:rPr>
        <w:t>their agreed place of work</w:t>
      </w:r>
      <w:r w:rsidRPr="00CE1F48">
        <w:rPr>
          <w:rFonts w:asciiTheme="minorHAnsi" w:hAnsiTheme="minorHAnsi" w:cs="Arial"/>
          <w:szCs w:val="22"/>
        </w:rPr>
        <w:t xml:space="preserve">.  The consultant will have access to full secretarial support.  In addition to the main administrative </w:t>
      </w:r>
      <w:r w:rsidRPr="00CE1F48">
        <w:rPr>
          <w:rFonts w:asciiTheme="minorHAnsi" w:hAnsiTheme="minorHAnsi" w:cs="Arial"/>
          <w:szCs w:val="22"/>
        </w:rPr>
        <w:lastRenderedPageBreak/>
        <w:t xml:space="preserve">base at Playfield House the other main clinical bases are currently at </w:t>
      </w:r>
      <w:proofErr w:type="spellStart"/>
      <w:r w:rsidRPr="00CE1F48">
        <w:rPr>
          <w:rFonts w:asciiTheme="minorHAnsi" w:hAnsiTheme="minorHAnsi" w:cs="Arial"/>
          <w:szCs w:val="22"/>
        </w:rPr>
        <w:t>Kirkman</w:t>
      </w:r>
      <w:proofErr w:type="spellEnd"/>
      <w:r w:rsidRPr="00CE1F48">
        <w:rPr>
          <w:rFonts w:asciiTheme="minorHAnsi" w:hAnsiTheme="minorHAnsi" w:cs="Arial"/>
          <w:szCs w:val="22"/>
        </w:rPr>
        <w:t xml:space="preserve"> clinic in </w:t>
      </w:r>
      <w:proofErr w:type="spellStart"/>
      <w:r w:rsidRPr="00CE1F48">
        <w:rPr>
          <w:rFonts w:asciiTheme="minorHAnsi" w:hAnsiTheme="minorHAnsi" w:cs="Arial"/>
          <w:szCs w:val="22"/>
        </w:rPr>
        <w:t>Whyteman</w:t>
      </w:r>
      <w:r w:rsidR="000626F0">
        <w:rPr>
          <w:rFonts w:asciiTheme="minorHAnsi" w:hAnsiTheme="minorHAnsi" w:cs="Arial"/>
          <w:szCs w:val="22"/>
        </w:rPr>
        <w:t>’</w:t>
      </w:r>
      <w:r w:rsidRPr="00CE1F48">
        <w:rPr>
          <w:rFonts w:asciiTheme="minorHAnsi" w:hAnsiTheme="minorHAnsi" w:cs="Arial"/>
          <w:szCs w:val="22"/>
        </w:rPr>
        <w:t>s</w:t>
      </w:r>
      <w:proofErr w:type="spellEnd"/>
      <w:r w:rsidRPr="00CE1F48">
        <w:rPr>
          <w:rFonts w:asciiTheme="minorHAnsi" w:hAnsiTheme="minorHAnsi" w:cs="Arial"/>
          <w:szCs w:val="22"/>
        </w:rPr>
        <w:t xml:space="preserve"> Brae Hospital, Kirkcaldy, </w:t>
      </w:r>
      <w:proofErr w:type="spellStart"/>
      <w:r w:rsidRPr="00CE1F48">
        <w:rPr>
          <w:rFonts w:asciiTheme="minorHAnsi" w:hAnsiTheme="minorHAnsi" w:cs="Arial"/>
          <w:szCs w:val="22"/>
        </w:rPr>
        <w:t>Glenrothes</w:t>
      </w:r>
      <w:proofErr w:type="spellEnd"/>
      <w:r w:rsidRPr="00CE1F48">
        <w:rPr>
          <w:rFonts w:asciiTheme="minorHAnsi" w:hAnsiTheme="minorHAnsi" w:cs="Arial"/>
          <w:szCs w:val="22"/>
        </w:rPr>
        <w:t xml:space="preserve"> Hospital and Carnegie Unit Queen Margaret Hospital, Dunfermline</w:t>
      </w:r>
      <w:r w:rsidR="000626F0">
        <w:rPr>
          <w:rFonts w:asciiTheme="minorHAnsi" w:hAnsiTheme="minorHAnsi" w:cs="Arial"/>
          <w:szCs w:val="22"/>
        </w:rPr>
        <w:t>.</w:t>
      </w:r>
    </w:p>
    <w:p w:rsidR="00DE3A96" w:rsidRDefault="00DE3A96" w:rsidP="005141B0">
      <w:pPr>
        <w:pStyle w:val="BodyTextIndent2"/>
        <w:ind w:left="0"/>
        <w:contextualSpacing/>
        <w:rPr>
          <w:rFonts w:ascii="Calibri" w:hAnsi="Calibri" w:cs="Calibri"/>
        </w:rPr>
      </w:pPr>
    </w:p>
    <w:p w:rsidR="00956C47"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Contract, accountability and professional support</w:t>
      </w:r>
    </w:p>
    <w:p w:rsidR="00956C47" w:rsidRPr="00060F8D" w:rsidRDefault="00956C47" w:rsidP="005141B0">
      <w:pPr>
        <w:pStyle w:val="BodyTextIndent2"/>
        <w:ind w:left="0"/>
        <w:contextualSpacing/>
        <w:rPr>
          <w:rFonts w:ascii="Calibri" w:hAnsi="Calibri" w:cs="Calibri"/>
          <w:b/>
          <w:u w:val="single"/>
        </w:rPr>
      </w:pPr>
    </w:p>
    <w:p w:rsidR="00956C47" w:rsidRPr="00060F8D" w:rsidRDefault="00956C4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w:t>
      </w:r>
      <w:r w:rsidR="00C9708F">
        <w:rPr>
          <w:rFonts w:ascii="Calibri" w:hAnsi="Calibri" w:cs="Calibri"/>
          <w:sz w:val="24"/>
          <w:szCs w:val="24"/>
        </w:rPr>
        <w:t>post holder</w:t>
      </w:r>
      <w:r w:rsidRPr="00060F8D">
        <w:rPr>
          <w:rFonts w:ascii="Calibri" w:hAnsi="Calibri" w:cs="Calibri"/>
          <w:sz w:val="24"/>
          <w:szCs w:val="24"/>
        </w:rPr>
        <w:t xml:space="preserve"> will have a contract of employment with NHS Fife. The terms and conditions of service relating to employment are those currently set out in the Hospital Medical &amp; Dental Staff and Doctors in Public Health Medicine and the Community Health for the Consultant Grade and the General Whitley Council Conditions of Service.  </w:t>
      </w:r>
    </w:p>
    <w:p w:rsidR="00956C47" w:rsidRPr="00060F8D" w:rsidRDefault="00956C47" w:rsidP="005141B0">
      <w:pPr>
        <w:spacing w:after="0" w:line="240" w:lineRule="auto"/>
        <w:contextualSpacing/>
        <w:rPr>
          <w:rFonts w:ascii="Calibri" w:hAnsi="Calibri" w:cs="Calibri"/>
          <w:b/>
          <w:sz w:val="24"/>
          <w:szCs w:val="24"/>
        </w:rPr>
      </w:pPr>
    </w:p>
    <w:p w:rsidR="00956C47" w:rsidRPr="00060F8D" w:rsidRDefault="00956C47" w:rsidP="005141B0">
      <w:pPr>
        <w:pStyle w:val="BodyTextIndent2"/>
        <w:ind w:left="0"/>
        <w:contextualSpacing/>
        <w:rPr>
          <w:rFonts w:ascii="Calibri" w:hAnsi="Calibri" w:cs="Calibri"/>
        </w:rPr>
      </w:pPr>
      <w:r w:rsidRPr="00060F8D">
        <w:rPr>
          <w:rFonts w:ascii="Calibri" w:hAnsi="Calibri" w:cs="Calibri"/>
        </w:rPr>
        <w:t>An outline job plan has been included with this job description</w:t>
      </w:r>
      <w:r w:rsidR="00D6732B" w:rsidRPr="00060F8D">
        <w:rPr>
          <w:rFonts w:ascii="Calibri" w:hAnsi="Calibri" w:cs="Calibri"/>
        </w:rPr>
        <w:t xml:space="preserve"> (see Appendix </w:t>
      </w:r>
      <w:r w:rsidR="000626F0">
        <w:rPr>
          <w:rFonts w:ascii="Calibri" w:hAnsi="Calibri" w:cs="Calibri"/>
        </w:rPr>
        <w:t>1</w:t>
      </w:r>
      <w:r w:rsidR="00D6732B" w:rsidRPr="00060F8D">
        <w:rPr>
          <w:rFonts w:ascii="Calibri" w:hAnsi="Calibri" w:cs="Calibri"/>
        </w:rPr>
        <w:t>)</w:t>
      </w:r>
      <w:r w:rsidRPr="00060F8D">
        <w:rPr>
          <w:rFonts w:ascii="Calibri" w:hAnsi="Calibri" w:cs="Calibri"/>
        </w:rPr>
        <w:t xml:space="preserve">. The </w:t>
      </w:r>
      <w:r w:rsidR="00C9708F">
        <w:rPr>
          <w:rFonts w:ascii="Calibri" w:hAnsi="Calibri" w:cs="Calibri"/>
        </w:rPr>
        <w:t>post holder</w:t>
      </w:r>
      <w:r w:rsidRPr="00060F8D">
        <w:rPr>
          <w:rFonts w:ascii="Calibri" w:hAnsi="Calibri" w:cs="Calibri"/>
        </w:rPr>
        <w:t xml:space="preserve"> will agree the details of the plan with the CAMH</w:t>
      </w:r>
      <w:r w:rsidR="008934AD" w:rsidRPr="00060F8D">
        <w:rPr>
          <w:rFonts w:ascii="Calibri" w:hAnsi="Calibri" w:cs="Calibri"/>
        </w:rPr>
        <w:t>S</w:t>
      </w:r>
      <w:r w:rsidRPr="00060F8D">
        <w:rPr>
          <w:rFonts w:ascii="Calibri" w:hAnsi="Calibri" w:cs="Calibri"/>
        </w:rPr>
        <w:t xml:space="preserve"> clinical lead at the earliest opportunity following appointment.  The job plan</w:t>
      </w:r>
      <w:r w:rsidR="00D6732B" w:rsidRPr="00060F8D">
        <w:rPr>
          <w:rFonts w:ascii="Calibri" w:hAnsi="Calibri" w:cs="Calibri"/>
        </w:rPr>
        <w:t xml:space="preserve"> is subject to annual review.</w:t>
      </w:r>
    </w:p>
    <w:p w:rsidR="00956C47" w:rsidRPr="00060F8D" w:rsidRDefault="00956C47" w:rsidP="005141B0">
      <w:pPr>
        <w:pStyle w:val="BodyTextIndent2"/>
        <w:ind w:left="0"/>
        <w:contextualSpacing/>
        <w:rPr>
          <w:rFonts w:ascii="Calibri" w:hAnsi="Calibri" w:cs="Calibri"/>
        </w:rPr>
      </w:pPr>
    </w:p>
    <w:p w:rsidR="00956C47" w:rsidRPr="00060F8D" w:rsidRDefault="00956C47" w:rsidP="005141B0">
      <w:pPr>
        <w:pStyle w:val="BodyTextIndent2"/>
        <w:ind w:left="0"/>
        <w:contextualSpacing/>
        <w:rPr>
          <w:rFonts w:ascii="Calibri" w:hAnsi="Calibri" w:cs="Calibri"/>
        </w:rPr>
      </w:pPr>
      <w:r w:rsidRPr="00060F8D">
        <w:rPr>
          <w:rFonts w:ascii="Calibri" w:hAnsi="Calibri" w:cs="Calibri"/>
        </w:rPr>
        <w:t xml:space="preserve">The </w:t>
      </w:r>
      <w:r w:rsidR="00C9708F">
        <w:rPr>
          <w:rFonts w:ascii="Calibri" w:hAnsi="Calibri" w:cs="Calibri"/>
        </w:rPr>
        <w:t>post holder</w:t>
      </w:r>
      <w:r w:rsidRPr="00060F8D">
        <w:rPr>
          <w:rFonts w:ascii="Calibri" w:hAnsi="Calibri" w:cs="Calibri"/>
        </w:rPr>
        <w:t xml:space="preserve"> should make requests for annual leave and reports of sickness absence to the clinical lead</w:t>
      </w:r>
      <w:r w:rsidR="000626F0">
        <w:rPr>
          <w:rFonts w:ascii="Calibri" w:hAnsi="Calibri" w:cs="Calibri"/>
        </w:rPr>
        <w:t xml:space="preserve"> and</w:t>
      </w:r>
      <w:r w:rsidR="00DD75EE">
        <w:rPr>
          <w:rFonts w:ascii="Calibri" w:hAnsi="Calibri" w:cs="Calibri"/>
        </w:rPr>
        <w:t xml:space="preserve"> management secretary</w:t>
      </w:r>
      <w:r w:rsidRPr="00060F8D">
        <w:rPr>
          <w:rFonts w:ascii="Calibri" w:hAnsi="Calibri" w:cs="Calibri"/>
        </w:rPr>
        <w:t>. The successful candidate is expected to contribute to management tasks.</w:t>
      </w:r>
    </w:p>
    <w:p w:rsidR="00956C47" w:rsidRPr="00060F8D" w:rsidRDefault="00956C47" w:rsidP="005141B0">
      <w:pPr>
        <w:pStyle w:val="BodyTextIndent2"/>
        <w:ind w:left="0"/>
        <w:contextualSpacing/>
        <w:rPr>
          <w:rFonts w:ascii="Calibri" w:hAnsi="Calibri" w:cs="Calibri"/>
        </w:rPr>
      </w:pPr>
    </w:p>
    <w:p w:rsidR="00D6732B" w:rsidRPr="00060F8D" w:rsidRDefault="00956C47" w:rsidP="005141B0">
      <w:pPr>
        <w:pStyle w:val="BodyTextIndent2"/>
        <w:ind w:left="0"/>
        <w:contextualSpacing/>
        <w:rPr>
          <w:rFonts w:ascii="Calibri" w:hAnsi="Calibri" w:cs="Calibri"/>
        </w:rPr>
      </w:pPr>
      <w:r w:rsidRPr="00060F8D">
        <w:rPr>
          <w:rFonts w:ascii="Calibri" w:hAnsi="Calibri" w:cs="Calibri"/>
        </w:rPr>
        <w:t xml:space="preserve">Professional support is available through NHS Fife Medical Director and/or Director of Public Health with whom the appointee is entitled to discuss any grievance relating to their employment, or to gain advice and/or support following a failure to agree a job plan at review. NHS Fife Board act as final arbiters of disputes over job plans which cannot be resolved at local level. </w:t>
      </w:r>
    </w:p>
    <w:p w:rsidR="006D6838" w:rsidRPr="00060F8D" w:rsidRDefault="006D6838" w:rsidP="005141B0">
      <w:pPr>
        <w:spacing w:after="0" w:line="240" w:lineRule="auto"/>
        <w:contextualSpacing/>
        <w:rPr>
          <w:rFonts w:ascii="Calibri" w:hAnsi="Calibri" w:cs="Calibri"/>
          <w:b/>
          <w:sz w:val="24"/>
          <w:szCs w:val="24"/>
        </w:rPr>
      </w:pPr>
    </w:p>
    <w:p w:rsidR="00153492" w:rsidRPr="00F35EFD" w:rsidRDefault="001D1D7C"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Employment details</w:t>
      </w:r>
    </w:p>
    <w:p w:rsidR="00153492" w:rsidRPr="00060F8D" w:rsidRDefault="00153492" w:rsidP="005141B0">
      <w:pPr>
        <w:spacing w:after="0" w:line="240" w:lineRule="auto"/>
        <w:contextualSpacing/>
        <w:rPr>
          <w:rFonts w:ascii="Calibri" w:hAnsi="Calibri" w:cs="Calibri"/>
          <w:b/>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All NHS Fife appointments are subject to a satisfactory medical report and a PVG check.</w:t>
      </w:r>
    </w:p>
    <w:p w:rsidR="000626F0" w:rsidRPr="00DD75EE" w:rsidRDefault="000626F0" w:rsidP="000626F0">
      <w:pPr>
        <w:spacing w:after="0" w:line="240" w:lineRule="auto"/>
        <w:jc w:val="both"/>
        <w:rPr>
          <w:rFonts w:cs="Arial"/>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 xml:space="preserve">The appointment is </w:t>
      </w:r>
      <w:proofErr w:type="spellStart"/>
      <w:r w:rsidRPr="00DD75EE">
        <w:rPr>
          <w:rFonts w:cs="Arial"/>
          <w:sz w:val="24"/>
          <w:szCs w:val="24"/>
        </w:rPr>
        <w:t>superannuable</w:t>
      </w:r>
      <w:proofErr w:type="spellEnd"/>
      <w:r w:rsidRPr="00DD75EE">
        <w:rPr>
          <w:rFonts w:cs="Arial"/>
          <w:sz w:val="24"/>
          <w:szCs w:val="24"/>
        </w:rPr>
        <w:t xml:space="preserve"> unless you opt out of the NHS Superannuation Scheme.  </w:t>
      </w:r>
      <w:proofErr w:type="gramStart"/>
      <w:r w:rsidRPr="00DD75EE">
        <w:rPr>
          <w:rFonts w:cs="Arial"/>
          <w:sz w:val="24"/>
          <w:szCs w:val="24"/>
        </w:rPr>
        <w:t>Staff who choose</w:t>
      </w:r>
      <w:proofErr w:type="gramEnd"/>
      <w:r w:rsidRPr="00DD75EE">
        <w:rPr>
          <w:rFonts w:cs="Arial"/>
          <w:sz w:val="24"/>
          <w:szCs w:val="24"/>
        </w:rPr>
        <w:t xml:space="preserve"> not to be in the scheme will automatically contribute to the State Earnings Related Pension Scheme (SERPS) unless they are excluded from doing so or have arranged a Personal Pension Plan.</w:t>
      </w:r>
    </w:p>
    <w:p w:rsidR="000626F0" w:rsidRPr="00DD75EE" w:rsidRDefault="000626F0" w:rsidP="000626F0">
      <w:pPr>
        <w:spacing w:after="0" w:line="240" w:lineRule="auto"/>
        <w:jc w:val="both"/>
        <w:rPr>
          <w:rFonts w:cs="Arial"/>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 xml:space="preserve">The annual leave entitlement for consultant staff is </w:t>
      </w:r>
      <w:r w:rsidR="008731F9">
        <w:rPr>
          <w:rFonts w:cs="Arial"/>
          <w:sz w:val="24"/>
          <w:szCs w:val="24"/>
        </w:rPr>
        <w:t>33 days</w:t>
      </w:r>
      <w:r w:rsidRPr="00DD75EE">
        <w:rPr>
          <w:rFonts w:cs="Arial"/>
          <w:sz w:val="24"/>
          <w:szCs w:val="24"/>
        </w:rPr>
        <w:t xml:space="preserve"> and </w:t>
      </w:r>
      <w:r w:rsidR="008731F9">
        <w:rPr>
          <w:rFonts w:cs="Arial"/>
          <w:sz w:val="24"/>
          <w:szCs w:val="24"/>
        </w:rPr>
        <w:t>8</w:t>
      </w:r>
      <w:r w:rsidR="008731F9" w:rsidRPr="00DD75EE">
        <w:rPr>
          <w:rFonts w:cs="Arial"/>
          <w:sz w:val="24"/>
          <w:szCs w:val="24"/>
        </w:rPr>
        <w:t xml:space="preserve"> </w:t>
      </w:r>
      <w:r w:rsidRPr="00DD75EE">
        <w:rPr>
          <w:rFonts w:cs="Arial"/>
          <w:sz w:val="24"/>
          <w:szCs w:val="24"/>
        </w:rPr>
        <w:t>public holidays per annum on a pro rata basis.</w:t>
      </w:r>
    </w:p>
    <w:p w:rsidR="000626F0" w:rsidRPr="00DD75EE" w:rsidRDefault="000626F0" w:rsidP="000626F0">
      <w:pPr>
        <w:spacing w:after="0" w:line="240" w:lineRule="auto"/>
        <w:jc w:val="both"/>
        <w:rPr>
          <w:rFonts w:cs="Arial"/>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The working week</w:t>
      </w:r>
      <w:r>
        <w:rPr>
          <w:rFonts w:cs="Arial"/>
          <w:sz w:val="24"/>
          <w:szCs w:val="24"/>
        </w:rPr>
        <w:t xml:space="preserve"> for this post </w:t>
      </w:r>
      <w:r w:rsidR="008731F9">
        <w:rPr>
          <w:rFonts w:cs="Arial"/>
          <w:sz w:val="24"/>
          <w:szCs w:val="24"/>
        </w:rPr>
        <w:t xml:space="preserve">will be agreed with the post </w:t>
      </w:r>
      <w:proofErr w:type="gramStart"/>
      <w:r w:rsidR="008731F9">
        <w:rPr>
          <w:rFonts w:cs="Arial"/>
          <w:sz w:val="24"/>
          <w:szCs w:val="24"/>
        </w:rPr>
        <w:t>holder ,</w:t>
      </w:r>
      <w:proofErr w:type="gramEnd"/>
      <w:r w:rsidR="008731F9">
        <w:rPr>
          <w:rFonts w:cs="Arial"/>
          <w:sz w:val="24"/>
          <w:szCs w:val="24"/>
        </w:rPr>
        <w:t xml:space="preserve"> with the maximum sessions per post being 10-</w:t>
      </w:r>
      <w:r w:rsidRPr="00DD75EE">
        <w:rPr>
          <w:rFonts w:cs="Arial"/>
          <w:sz w:val="24"/>
          <w:szCs w:val="24"/>
        </w:rPr>
        <w:t xml:space="preserve"> with a timetabled value of 4 hours each, worked between 8 am and 9 pm Monday to Friday, including emergency work. </w:t>
      </w:r>
    </w:p>
    <w:p w:rsidR="000626F0" w:rsidRPr="00DD75EE" w:rsidRDefault="000626F0"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The post will offer a maximum of 2 SPAs. 1 is guaranteed for CPD the other will be negotiated taking into account duties such as appraiser, trainer or other agreed specific tasks.</w:t>
      </w:r>
    </w:p>
    <w:p w:rsidR="00DD75EE" w:rsidRDefault="00DD75EE" w:rsidP="000626F0">
      <w:pPr>
        <w:spacing w:after="0" w:line="240" w:lineRule="auto"/>
        <w:jc w:val="both"/>
        <w:rPr>
          <w:rFonts w:cs="Arial"/>
          <w:sz w:val="24"/>
          <w:szCs w:val="24"/>
        </w:rPr>
      </w:pPr>
      <w:r w:rsidRPr="00DD75EE">
        <w:rPr>
          <w:rFonts w:cs="Arial"/>
          <w:sz w:val="24"/>
          <w:szCs w:val="24"/>
        </w:rPr>
        <w:t>The salary on appointment (exclusive of any distinction and service awards payable to you will be determined by multiplying the number of contracted sessions (maximum of nine) by one tenth of the salary payable to a full time Consultant</w:t>
      </w:r>
      <w:r w:rsidR="000626F0">
        <w:rPr>
          <w:rFonts w:cs="Arial"/>
          <w:sz w:val="24"/>
          <w:szCs w:val="24"/>
        </w:rPr>
        <w:t>.</w:t>
      </w:r>
    </w:p>
    <w:p w:rsidR="000626F0" w:rsidRPr="000626F0" w:rsidRDefault="000626F0"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 xml:space="preserve">Salary Scale:  </w:t>
      </w:r>
      <w:r w:rsidR="001C10D8">
        <w:rPr>
          <w:rFonts w:cs="Arial"/>
          <w:sz w:val="24"/>
          <w:szCs w:val="24"/>
        </w:rPr>
        <w:t>£84,984 - £112,925 per annum (pro rata for part-time)</w:t>
      </w:r>
      <w:r w:rsidRPr="00DD75EE">
        <w:rPr>
          <w:rFonts w:cs="Arial"/>
          <w:sz w:val="24"/>
          <w:szCs w:val="24"/>
        </w:rPr>
        <w:t>.</w:t>
      </w:r>
      <w:r w:rsidR="001C10D8">
        <w:rPr>
          <w:rFonts w:cs="Arial"/>
          <w:sz w:val="24"/>
          <w:szCs w:val="24"/>
        </w:rPr>
        <w:t xml:space="preserve">  </w:t>
      </w:r>
      <w:r w:rsidRPr="00DD75EE">
        <w:rPr>
          <w:rFonts w:cs="Arial"/>
          <w:sz w:val="24"/>
          <w:szCs w:val="24"/>
        </w:rPr>
        <w:t>Progression through seniority points will be in accordance with the provisions of Section 5 of the Terms and Conditions of service.</w:t>
      </w:r>
    </w:p>
    <w:p w:rsidR="00DD75EE" w:rsidRDefault="00DD75EE" w:rsidP="000626F0">
      <w:pPr>
        <w:spacing w:after="0" w:line="240" w:lineRule="auto"/>
        <w:jc w:val="both"/>
        <w:rPr>
          <w:rFonts w:cs="Arial"/>
          <w:sz w:val="24"/>
          <w:szCs w:val="24"/>
        </w:rPr>
      </w:pPr>
      <w:r w:rsidRPr="00DD75EE">
        <w:rPr>
          <w:rFonts w:cs="Arial"/>
          <w:sz w:val="24"/>
          <w:szCs w:val="24"/>
        </w:rPr>
        <w:lastRenderedPageBreak/>
        <w:t>In addition to the duties outlined above, you may occasionally be required to undertake other duties for limited periods.</w:t>
      </w:r>
    </w:p>
    <w:p w:rsidR="001C10D8" w:rsidRPr="00DD75EE" w:rsidRDefault="001C10D8"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The employment is subject to three months’ notice (or longer) on either side.</w:t>
      </w:r>
    </w:p>
    <w:p w:rsidR="000626F0" w:rsidRDefault="000626F0"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Your residence shall be maintained in contact with the public telephone service.  The post is non-resident, and therefore, you will be entitled to appropriate reimbursement for place of residence.</w:t>
      </w:r>
    </w:p>
    <w:p w:rsidR="00A82DAB" w:rsidRDefault="00A82DAB">
      <w:pPr>
        <w:rPr>
          <w:rFonts w:ascii="Calibri" w:hAnsi="Calibri" w:cs="Calibri"/>
          <w:sz w:val="24"/>
          <w:szCs w:val="24"/>
        </w:rPr>
      </w:pPr>
      <w:r>
        <w:rPr>
          <w:rFonts w:ascii="Calibri" w:hAnsi="Calibri" w:cs="Calibri"/>
          <w:sz w:val="24"/>
          <w:szCs w:val="24"/>
        </w:rPr>
        <w:br w:type="page"/>
      </w:r>
    </w:p>
    <w:p w:rsidR="00624E03" w:rsidRPr="00060F8D" w:rsidRDefault="00624E03" w:rsidP="005141B0">
      <w:pPr>
        <w:spacing w:after="0" w:line="240" w:lineRule="auto"/>
        <w:contextualSpacing/>
        <w:rPr>
          <w:rFonts w:ascii="Calibri" w:hAnsi="Calibri" w:cs="Calibri"/>
          <w:sz w:val="24"/>
          <w:szCs w:val="24"/>
        </w:rPr>
      </w:pPr>
    </w:p>
    <w:p w:rsidR="009C080D" w:rsidRPr="00991379" w:rsidRDefault="009C080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NHS Fife Strategic Framework</w:t>
      </w: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Vision</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The people of Fife live long and healthy lives</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Mission</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Transforming health and care in Fife to be the best</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Values</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Safety First</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Dignity &amp; Respect</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Care &amp; Compassion</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Excellence</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Fairness &amp; Transparency</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Person-Centred</w:t>
      </w:r>
    </w:p>
    <w:p w:rsidR="009C080D" w:rsidRPr="009C080D" w:rsidRDefault="009C080D" w:rsidP="009C080D">
      <w:pPr>
        <w:spacing w:after="0" w:line="240" w:lineRule="auto"/>
        <w:rPr>
          <w:rFonts w:ascii="Calibri" w:hAnsi="Calibri" w:cs="Calibri"/>
          <w:i/>
          <w:sz w:val="24"/>
          <w:szCs w:val="24"/>
        </w:rPr>
      </w:pPr>
    </w:p>
    <w:p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listen to what matters to you and treat you as an individual</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design services in partnership with service users, carers and communities</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give you choices and information</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create environments that encourage caring and positive outcomes for all</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develop and redesign services that put patients first, supporting independent living and self-management of health through the integration of health and social care</w:t>
      </w: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an Exemplar Employer</w:t>
      </w:r>
    </w:p>
    <w:p w:rsidR="009C080D" w:rsidRPr="009C080D" w:rsidRDefault="009C080D" w:rsidP="009C080D">
      <w:pPr>
        <w:spacing w:after="0" w:line="240" w:lineRule="auto"/>
        <w:rPr>
          <w:rFonts w:ascii="Calibri" w:hAnsi="Calibri" w:cs="Calibri"/>
          <w:i/>
          <w:sz w:val="24"/>
          <w:szCs w:val="24"/>
        </w:rPr>
      </w:pPr>
    </w:p>
    <w:p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time and space for continuous learning</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listen to and involve staff at all levels of the organisation</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give staff the skills, resources and equipment needed to do their jobs</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and expect all staff to take appropriate decisions</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staff to be ambassadors for health and social care in Fife</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high performing multi-professional clinical teams through clinical education and development</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equip people to be the best leaders</w:t>
      </w:r>
    </w:p>
    <w:p w:rsidR="005141B0" w:rsidRDefault="005141B0" w:rsidP="005141B0">
      <w:pPr>
        <w:spacing w:after="0" w:line="240" w:lineRule="auto"/>
        <w:rPr>
          <w:rFonts w:ascii="Calibri" w:hAnsi="Calibri" w:cs="Calibri"/>
          <w:sz w:val="24"/>
        </w:rPr>
      </w:pPr>
    </w:p>
    <w:p w:rsidR="005E5970" w:rsidRDefault="005E5970" w:rsidP="005141B0">
      <w:pPr>
        <w:spacing w:after="0" w:line="240" w:lineRule="auto"/>
        <w:rPr>
          <w:rFonts w:ascii="Calibri" w:hAnsi="Calibri" w:cs="Calibri"/>
          <w:sz w:val="24"/>
        </w:rPr>
      </w:pPr>
    </w:p>
    <w:p w:rsidR="00655577" w:rsidRDefault="00655577" w:rsidP="005141B0">
      <w:pPr>
        <w:spacing w:after="0" w:line="240" w:lineRule="auto"/>
        <w:rPr>
          <w:rFonts w:ascii="Calibri" w:hAnsi="Calibri" w:cs="Calibri"/>
          <w:sz w:val="24"/>
        </w:rPr>
      </w:pPr>
    </w:p>
    <w:p w:rsidR="005E5970" w:rsidRPr="00E732B2" w:rsidRDefault="005E5970" w:rsidP="005E5970">
      <w:pPr>
        <w:spacing w:after="0" w:line="240" w:lineRule="auto"/>
        <w:rPr>
          <w:b/>
          <w:sz w:val="24"/>
          <w:szCs w:val="24"/>
        </w:rPr>
      </w:pPr>
      <w:r w:rsidRPr="00E732B2">
        <w:rPr>
          <w:b/>
          <w:sz w:val="24"/>
          <w:szCs w:val="24"/>
        </w:rPr>
        <w:t>We aspire to be Clinically Excellent</w:t>
      </w:r>
    </w:p>
    <w:p w:rsidR="005E5970" w:rsidRPr="00E732B2" w:rsidRDefault="005E5970" w:rsidP="005E5970">
      <w:pPr>
        <w:spacing w:after="0" w:line="240" w:lineRule="auto"/>
        <w:rPr>
          <w:i/>
          <w:sz w:val="24"/>
          <w:szCs w:val="24"/>
        </w:rPr>
      </w:pPr>
    </w:p>
    <w:p w:rsidR="005E5970" w:rsidRPr="00E732B2" w:rsidRDefault="005E5970" w:rsidP="005E5970">
      <w:pPr>
        <w:spacing w:after="60" w:line="240" w:lineRule="auto"/>
        <w:rPr>
          <w:sz w:val="24"/>
          <w:szCs w:val="24"/>
        </w:rPr>
      </w:pPr>
      <w:r w:rsidRPr="00E732B2">
        <w:rPr>
          <w:i/>
          <w:sz w:val="24"/>
          <w:szCs w:val="24"/>
        </w:rPr>
        <w:t>Our Objectives - we will:</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work with you to ensure you receive the best possible care</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there is no avoidable harm</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achieve and maintain recognised quality standards</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that NHS Fife’s environment is clean, tidy, well maintained, safe and something to be proud of</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embed patient safety consistently across all aspects of healthcare provision</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support research, innovation and quality improvement which will see NHS Fife as a centre of excellence</w:t>
      </w:r>
    </w:p>
    <w:p w:rsidR="005E5970" w:rsidRPr="00E732B2" w:rsidRDefault="005E5970" w:rsidP="005E5970">
      <w:pPr>
        <w:spacing w:after="0" w:line="240" w:lineRule="auto"/>
        <w:rPr>
          <w:sz w:val="24"/>
          <w:szCs w:val="24"/>
        </w:rPr>
      </w:pPr>
    </w:p>
    <w:p w:rsidR="005E5970" w:rsidRPr="00E732B2" w:rsidRDefault="005E5970" w:rsidP="005E5970">
      <w:pPr>
        <w:spacing w:after="0" w:line="240" w:lineRule="auto"/>
        <w:rPr>
          <w:sz w:val="24"/>
          <w:szCs w:val="24"/>
        </w:rPr>
      </w:pPr>
    </w:p>
    <w:p w:rsidR="005E5970" w:rsidRPr="00E732B2" w:rsidRDefault="005E5970" w:rsidP="005E5970">
      <w:pPr>
        <w:spacing w:after="0" w:line="240" w:lineRule="auto"/>
        <w:rPr>
          <w:b/>
          <w:sz w:val="24"/>
          <w:szCs w:val="24"/>
        </w:rPr>
      </w:pPr>
      <w:r w:rsidRPr="00E732B2">
        <w:rPr>
          <w:b/>
          <w:sz w:val="24"/>
          <w:szCs w:val="24"/>
        </w:rPr>
        <w:t>We aspire to be Sustainable</w:t>
      </w:r>
    </w:p>
    <w:p w:rsidR="005E5970" w:rsidRPr="00E732B2" w:rsidRDefault="005E5970" w:rsidP="005E5970">
      <w:pPr>
        <w:spacing w:after="0" w:line="240" w:lineRule="auto"/>
        <w:rPr>
          <w:sz w:val="24"/>
          <w:szCs w:val="24"/>
        </w:rPr>
      </w:pPr>
    </w:p>
    <w:p w:rsidR="005E5970" w:rsidRPr="00E732B2" w:rsidRDefault="005E5970" w:rsidP="005E5970">
      <w:pPr>
        <w:spacing w:after="60" w:line="240" w:lineRule="auto"/>
        <w:rPr>
          <w:sz w:val="24"/>
          <w:szCs w:val="24"/>
        </w:rPr>
      </w:pPr>
      <w:r w:rsidRPr="00E732B2">
        <w:rPr>
          <w:i/>
          <w:sz w:val="24"/>
          <w:szCs w:val="24"/>
        </w:rPr>
        <w:t>Our Objectives - we will:</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the maximum impact of our resources in the promotion of health and wellbeing</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increase efficiency and reduce waste</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that our activities are cost effective and within budget</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that all service redesign and development makes the most effective use of resources and avoids waste and unwarranted variation</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develop, in collaboration with our partners, our property and assets to meet the changing needs of health and social care provision</w:t>
      </w:r>
    </w:p>
    <w:p w:rsidR="005E5970" w:rsidRDefault="005E5970" w:rsidP="005141B0">
      <w:pPr>
        <w:spacing w:after="0" w:line="240" w:lineRule="auto"/>
        <w:rPr>
          <w:rFonts w:ascii="Calibri" w:hAnsi="Calibri" w:cs="Calibri"/>
          <w:sz w:val="24"/>
        </w:rPr>
      </w:pPr>
    </w:p>
    <w:p w:rsidR="00986C8F" w:rsidRDefault="00986C8F" w:rsidP="005141B0">
      <w:pPr>
        <w:spacing w:after="0" w:line="240" w:lineRule="auto"/>
        <w:rPr>
          <w:rFonts w:ascii="Calibri" w:hAnsi="Calibri" w:cs="Calibri"/>
          <w:sz w:val="24"/>
        </w:rPr>
      </w:pPr>
    </w:p>
    <w:p w:rsidR="001109AC" w:rsidRPr="005141B0" w:rsidRDefault="001109AC" w:rsidP="005141B0">
      <w:pPr>
        <w:spacing w:after="0" w:line="240" w:lineRule="auto"/>
        <w:rPr>
          <w:rFonts w:ascii="Calibri" w:hAnsi="Calibri" w:cs="Calibri"/>
          <w:sz w:val="24"/>
        </w:rPr>
      </w:pPr>
    </w:p>
    <w:p w:rsidR="00643542" w:rsidRPr="00991379" w:rsidRDefault="002F4BDF" w:rsidP="00643542">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Living and working in Fife</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t xml:space="preserve">Fife is situated between the Firth of Tay and the Firth of Forth, with inland boundaries to Perth and Kinross and Clackmannanshire. Fife is Scotland's third largest local authority area by population. It has a resident population of just </w:t>
      </w:r>
      <w:proofErr w:type="gramStart"/>
      <w:r w:rsidRPr="00643542">
        <w:rPr>
          <w:rFonts w:ascii="Calibri" w:hAnsi="Calibri" w:cs="Calibri"/>
          <w:sz w:val="24"/>
        </w:rPr>
        <w:t>under</w:t>
      </w:r>
      <w:proofErr w:type="gramEnd"/>
      <w:r w:rsidRPr="00643542">
        <w:rPr>
          <w:rFonts w:ascii="Calibri" w:hAnsi="Calibri" w:cs="Calibri"/>
          <w:sz w:val="24"/>
        </w:rPr>
        <w:t xml:space="preserve"> 367,000, over a third of whom live in the three principal towns of Dunfermline, Kirkcaldy and </w:t>
      </w:r>
      <w:proofErr w:type="spellStart"/>
      <w:r w:rsidRPr="00643542">
        <w:rPr>
          <w:rFonts w:ascii="Calibri" w:hAnsi="Calibri" w:cs="Calibri"/>
          <w:sz w:val="24"/>
        </w:rPr>
        <w:t>Glenrothes</w:t>
      </w:r>
      <w:proofErr w:type="spellEnd"/>
      <w:r w:rsidRPr="00643542">
        <w:rPr>
          <w:rFonts w:ascii="Calibri" w:hAnsi="Calibri" w:cs="Calibri"/>
          <w:sz w:val="24"/>
        </w:rPr>
        <w:t>, all within easy reach of other.</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t>Dunfermline is a large town in the west of Fife. It was once the capital of Scotland and it's a great place to visit if you're interested in history. Dunfermline's heritage quarter includes the 12th century abbey which is the final resting place of Robert the Bruce and the burial site of 11 other Scottish kings and queens. The historic town of St Andrews is located on the northeast coast of Fife. It is well known for the University of St Andrews, one of the most ancient universities in the world and is renowned as the home of golf.</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t xml:space="preserve">There are extinct volcanic features, such as the Lomond Hills which rise above rolling farmland, and Largo Law, a volcanic plug in the east. At 522 metres (1,713 ft), the West Lomond is the highest point in Fife. The coast has fine but small harbours, from the industrial docks in </w:t>
      </w:r>
      <w:proofErr w:type="spellStart"/>
      <w:r w:rsidRPr="00643542">
        <w:rPr>
          <w:rFonts w:ascii="Calibri" w:hAnsi="Calibri" w:cs="Calibri"/>
          <w:sz w:val="24"/>
        </w:rPr>
        <w:t>Burntisland</w:t>
      </w:r>
      <w:proofErr w:type="spellEnd"/>
      <w:r w:rsidRPr="00643542">
        <w:rPr>
          <w:rFonts w:ascii="Calibri" w:hAnsi="Calibri" w:cs="Calibri"/>
          <w:sz w:val="24"/>
        </w:rPr>
        <w:t xml:space="preserve"> and </w:t>
      </w:r>
      <w:proofErr w:type="spellStart"/>
      <w:r w:rsidRPr="00643542">
        <w:rPr>
          <w:rFonts w:ascii="Calibri" w:hAnsi="Calibri" w:cs="Calibri"/>
          <w:sz w:val="24"/>
        </w:rPr>
        <w:t>Rosyth</w:t>
      </w:r>
      <w:proofErr w:type="spellEnd"/>
      <w:r w:rsidRPr="00643542">
        <w:rPr>
          <w:rFonts w:ascii="Calibri" w:hAnsi="Calibri" w:cs="Calibri"/>
          <w:sz w:val="24"/>
        </w:rPr>
        <w:t xml:space="preserve"> to the fishing villages of the East </w:t>
      </w:r>
      <w:proofErr w:type="spellStart"/>
      <w:r w:rsidRPr="00643542">
        <w:rPr>
          <w:rFonts w:ascii="Calibri" w:hAnsi="Calibri" w:cs="Calibri"/>
          <w:sz w:val="24"/>
        </w:rPr>
        <w:t>Neuk</w:t>
      </w:r>
      <w:proofErr w:type="spellEnd"/>
      <w:r w:rsidRPr="00643542">
        <w:rPr>
          <w:rFonts w:ascii="Calibri" w:hAnsi="Calibri" w:cs="Calibri"/>
          <w:sz w:val="24"/>
        </w:rPr>
        <w:t xml:space="preserve"> such as </w:t>
      </w:r>
      <w:proofErr w:type="spellStart"/>
      <w:r w:rsidRPr="00643542">
        <w:rPr>
          <w:rFonts w:ascii="Calibri" w:hAnsi="Calibri" w:cs="Calibri"/>
          <w:sz w:val="24"/>
        </w:rPr>
        <w:t>Anstruther</w:t>
      </w:r>
      <w:proofErr w:type="spellEnd"/>
      <w:r w:rsidRPr="00643542">
        <w:rPr>
          <w:rFonts w:ascii="Calibri" w:hAnsi="Calibri" w:cs="Calibri"/>
          <w:sz w:val="24"/>
        </w:rPr>
        <w:t xml:space="preserve"> and </w:t>
      </w:r>
      <w:proofErr w:type="spellStart"/>
      <w:r w:rsidRPr="00643542">
        <w:rPr>
          <w:rFonts w:ascii="Calibri" w:hAnsi="Calibri" w:cs="Calibri"/>
          <w:sz w:val="24"/>
        </w:rPr>
        <w:t>Pittenweem</w:t>
      </w:r>
      <w:proofErr w:type="spellEnd"/>
      <w:r w:rsidRPr="00643542">
        <w:rPr>
          <w:rFonts w:ascii="Calibri" w:hAnsi="Calibri" w:cs="Calibri"/>
          <w:sz w:val="24"/>
        </w:rPr>
        <w:t xml:space="preserve">. </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lastRenderedPageBreak/>
        <w:t>Fife offers a very relaxed and laid back lifestyle. There is an abundance of picturesque villages surrounded by blue flag beaches and Scotland’s longest coastal walk</w:t>
      </w:r>
      <w:r w:rsidR="00C9708F">
        <w:rPr>
          <w:rFonts w:ascii="Calibri" w:hAnsi="Calibri" w:cs="Calibri"/>
          <w:sz w:val="24"/>
        </w:rPr>
        <w:t>, making</w:t>
      </w:r>
      <w:r w:rsidRPr="00643542">
        <w:rPr>
          <w:rFonts w:ascii="Calibri" w:hAnsi="Calibri" w:cs="Calibri"/>
          <w:sz w:val="24"/>
        </w:rPr>
        <w:t xml:space="preserve"> Fife a natural outdoor playground. Voted number one outdoor destination for last 8 years Fife also has the highest number of National attractions in Scotland. </w:t>
      </w:r>
      <w:r w:rsidR="00C9708F">
        <w:rPr>
          <w:rFonts w:ascii="Calibri" w:hAnsi="Calibri" w:cs="Calibri"/>
          <w:sz w:val="24"/>
        </w:rPr>
        <w:t>It</w:t>
      </w:r>
      <w:r w:rsidRPr="00643542">
        <w:rPr>
          <w:rFonts w:ascii="Calibri" w:hAnsi="Calibri" w:cs="Calibri"/>
          <w:sz w:val="24"/>
        </w:rPr>
        <w:t xml:space="preserve"> also has a very rich cultural heritage. Some of the world’s most influence thinkers, industrialists and politicians were from Fife. Their legacies can be seen in Museums, galleries and libraries throughout </w:t>
      </w:r>
      <w:r w:rsidR="00C9708F">
        <w:rPr>
          <w:rFonts w:ascii="Calibri" w:hAnsi="Calibri" w:cs="Calibri"/>
          <w:sz w:val="24"/>
        </w:rPr>
        <w:t>the county</w:t>
      </w:r>
      <w:r w:rsidRPr="00643542">
        <w:rPr>
          <w:rFonts w:ascii="Calibri" w:hAnsi="Calibri" w:cs="Calibri"/>
          <w:sz w:val="24"/>
        </w:rPr>
        <w:t xml:space="preserve">. Not only does Fife boast an array of award winning restaurants it is also a great place for retail therapy and many </w:t>
      </w:r>
      <w:r w:rsidR="00C9708F">
        <w:rPr>
          <w:rFonts w:ascii="Calibri" w:hAnsi="Calibri" w:cs="Calibri"/>
          <w:sz w:val="24"/>
        </w:rPr>
        <w:t xml:space="preserve">other </w:t>
      </w:r>
      <w:r w:rsidRPr="00643542">
        <w:rPr>
          <w:rFonts w:ascii="Calibri" w:hAnsi="Calibri" w:cs="Calibri"/>
          <w:sz w:val="24"/>
        </w:rPr>
        <w:t>leisure pursuits.</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t>Living and working in Fife provides a great life-work balance. The road network rarely sees traffic jams and public transport links are excellent. There is plenty on offer for families of all ages and stages in Fife. The rest of Scotland is also within easy reach, with Dundee, Abe</w:t>
      </w:r>
      <w:r w:rsidR="00090622">
        <w:rPr>
          <w:rFonts w:ascii="Calibri" w:hAnsi="Calibri" w:cs="Calibri"/>
          <w:sz w:val="24"/>
        </w:rPr>
        <w:t>rdeen and the Highlands to the north, the central belt to the west and Edinburgh just to s</w:t>
      </w:r>
      <w:r w:rsidRPr="00643542">
        <w:rPr>
          <w:rFonts w:ascii="Calibri" w:hAnsi="Calibri" w:cs="Calibri"/>
          <w:sz w:val="24"/>
        </w:rPr>
        <w:t>outh over the water.</w:t>
      </w:r>
    </w:p>
    <w:p w:rsidR="00643542" w:rsidRPr="00643542" w:rsidRDefault="00643542" w:rsidP="00643542">
      <w:pPr>
        <w:spacing w:after="0" w:line="240" w:lineRule="auto"/>
        <w:rPr>
          <w:rFonts w:ascii="Calibri" w:hAnsi="Calibri" w:cs="Calibri"/>
          <w:sz w:val="24"/>
        </w:rPr>
      </w:pPr>
    </w:p>
    <w:p w:rsidR="00D6732B" w:rsidRDefault="00643542" w:rsidP="005141B0">
      <w:pPr>
        <w:spacing w:after="0" w:line="240" w:lineRule="auto"/>
        <w:rPr>
          <w:rFonts w:ascii="Calibri" w:hAnsi="Calibri" w:cs="Calibri"/>
          <w:sz w:val="20"/>
        </w:rPr>
      </w:pPr>
      <w:r w:rsidRPr="00090622">
        <w:rPr>
          <w:rFonts w:ascii="Calibri" w:hAnsi="Calibri" w:cs="Calibri"/>
          <w:sz w:val="20"/>
        </w:rPr>
        <w:t>Information adapted from Wikipedia and Welcome to Fife.</w:t>
      </w:r>
    </w:p>
    <w:p w:rsidR="00DD75EE" w:rsidRDefault="00DD75EE" w:rsidP="005141B0">
      <w:pPr>
        <w:spacing w:after="0" w:line="240" w:lineRule="auto"/>
        <w:rPr>
          <w:rFonts w:ascii="Calibri" w:hAnsi="Calibri" w:cs="Calibri"/>
          <w:sz w:val="20"/>
        </w:rPr>
      </w:pPr>
    </w:p>
    <w:p w:rsidR="00DD75EE" w:rsidRDefault="00DD75EE" w:rsidP="005141B0">
      <w:pPr>
        <w:spacing w:after="0" w:line="240" w:lineRule="auto"/>
        <w:rPr>
          <w:rFonts w:ascii="Calibri" w:hAnsi="Calibri" w:cs="Calibri"/>
          <w:sz w:val="20"/>
        </w:rPr>
      </w:pPr>
    </w:p>
    <w:p w:rsidR="00DD75EE" w:rsidRDefault="00DD75EE" w:rsidP="005141B0">
      <w:pPr>
        <w:spacing w:after="0" w:line="240" w:lineRule="auto"/>
        <w:rPr>
          <w:rFonts w:ascii="Calibri" w:hAnsi="Calibri" w:cs="Calibri"/>
          <w:b/>
          <w:sz w:val="28"/>
        </w:rPr>
      </w:pPr>
    </w:p>
    <w:p w:rsidR="00D6732B" w:rsidRPr="00D6008D" w:rsidRDefault="7874A605" w:rsidP="7874A605">
      <w:pPr>
        <w:spacing w:after="0" w:line="240" w:lineRule="auto"/>
        <w:contextualSpacing/>
        <w:rPr>
          <w:rFonts w:ascii="Calibri" w:hAnsi="Calibri" w:cs="Calibri"/>
          <w:b/>
          <w:bCs/>
          <w:sz w:val="28"/>
          <w:szCs w:val="28"/>
        </w:rPr>
      </w:pPr>
      <w:r w:rsidRPr="7874A605">
        <w:rPr>
          <w:rFonts w:ascii="Calibri" w:hAnsi="Calibri" w:cs="Calibri"/>
          <w:b/>
          <w:bCs/>
          <w:sz w:val="28"/>
          <w:szCs w:val="28"/>
        </w:rPr>
        <w:t xml:space="preserve">Appendix </w:t>
      </w:r>
      <w:r w:rsidR="00BC7A41">
        <w:rPr>
          <w:rFonts w:ascii="Calibri" w:hAnsi="Calibri" w:cs="Calibri"/>
          <w:b/>
          <w:bCs/>
          <w:sz w:val="28"/>
          <w:szCs w:val="28"/>
        </w:rPr>
        <w:t>1</w:t>
      </w:r>
      <w:r w:rsidRPr="7874A605">
        <w:rPr>
          <w:rFonts w:ascii="Calibri" w:hAnsi="Calibri" w:cs="Calibri"/>
          <w:b/>
          <w:bCs/>
          <w:sz w:val="28"/>
          <w:szCs w:val="28"/>
        </w:rPr>
        <w:t xml:space="preserve">:  Example job plan for </w:t>
      </w:r>
      <w:proofErr w:type="gramStart"/>
      <w:r w:rsidRPr="7874A605">
        <w:rPr>
          <w:rFonts w:ascii="Calibri" w:hAnsi="Calibri" w:cs="Calibri"/>
          <w:b/>
          <w:bCs/>
          <w:sz w:val="28"/>
          <w:szCs w:val="28"/>
        </w:rPr>
        <w:t>a</w:t>
      </w:r>
      <w:proofErr w:type="gramEnd"/>
      <w:r w:rsidRPr="7874A605">
        <w:rPr>
          <w:rFonts w:ascii="Calibri" w:hAnsi="Calibri" w:cs="Calibri"/>
          <w:b/>
          <w:bCs/>
          <w:sz w:val="28"/>
          <w:szCs w:val="28"/>
        </w:rPr>
        <w:t xml:space="preserve"> 8 session post</w:t>
      </w:r>
    </w:p>
    <w:p w:rsidR="00D6732B" w:rsidRDefault="00D6732B" w:rsidP="005417E2">
      <w:pPr>
        <w:spacing w:after="0" w:line="240" w:lineRule="auto"/>
        <w:contextualSpacing/>
        <w:jc w:val="both"/>
        <w:rPr>
          <w:rFonts w:ascii="Calibri" w:hAnsi="Calibri" w:cs="Calibri"/>
        </w:rPr>
      </w:pPr>
    </w:p>
    <w:p w:rsidR="00D6732B" w:rsidRPr="00D74EA5" w:rsidRDefault="7874A605" w:rsidP="004A56F3">
      <w:pPr>
        <w:spacing w:after="0" w:line="240" w:lineRule="auto"/>
        <w:rPr>
          <w:rFonts w:ascii="Calibri" w:hAnsi="Calibri" w:cs="Calibri"/>
          <w:sz w:val="24"/>
        </w:rPr>
      </w:pPr>
      <w:r w:rsidRPr="00D74EA5">
        <w:rPr>
          <w:rFonts w:ascii="Calibri" w:hAnsi="Calibri" w:cs="Calibri"/>
          <w:sz w:val="24"/>
        </w:rPr>
        <w:t xml:space="preserve">This post will consist of 6 </w:t>
      </w:r>
      <w:r w:rsidR="00213677">
        <w:rPr>
          <w:rFonts w:ascii="Calibri" w:hAnsi="Calibri" w:cs="Calibri"/>
          <w:sz w:val="24"/>
        </w:rPr>
        <w:t xml:space="preserve">or 6.5 </w:t>
      </w:r>
      <w:r w:rsidRPr="00D74EA5">
        <w:rPr>
          <w:rFonts w:ascii="Calibri" w:hAnsi="Calibri" w:cs="Calibri"/>
          <w:sz w:val="24"/>
        </w:rPr>
        <w:t xml:space="preserve">sessions of programmed activities (PA) and </w:t>
      </w:r>
      <w:r w:rsidR="00213677">
        <w:rPr>
          <w:rFonts w:ascii="Calibri" w:hAnsi="Calibri" w:cs="Calibri"/>
          <w:sz w:val="24"/>
        </w:rPr>
        <w:t xml:space="preserve">1.5or </w:t>
      </w:r>
      <w:r w:rsidRPr="00D74EA5">
        <w:rPr>
          <w:rFonts w:ascii="Calibri" w:hAnsi="Calibri" w:cs="Calibri"/>
          <w:sz w:val="24"/>
        </w:rPr>
        <w:t xml:space="preserve">2 </w:t>
      </w:r>
      <w:r w:rsidR="00D74EA5" w:rsidRPr="00D74EA5">
        <w:rPr>
          <w:rFonts w:ascii="Calibri" w:hAnsi="Calibri" w:cs="Calibri"/>
          <w:sz w:val="24"/>
        </w:rPr>
        <w:t>sessions</w:t>
      </w:r>
      <w:r w:rsidRPr="00D74EA5">
        <w:rPr>
          <w:rFonts w:ascii="Calibri" w:hAnsi="Calibri" w:cs="Calibri"/>
          <w:sz w:val="24"/>
        </w:rPr>
        <w:t xml:space="preserve"> supported programmed activity (SPA). The post holder will be required to work either Monday or Friday.</w:t>
      </w:r>
    </w:p>
    <w:p w:rsidR="00D6732B" w:rsidRPr="00D74EA5" w:rsidRDefault="00D6732B" w:rsidP="00D74EA5">
      <w:pPr>
        <w:spacing w:after="0" w:line="240" w:lineRule="auto"/>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3793"/>
        <w:gridCol w:w="4394"/>
      </w:tblGrid>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p>
        </w:tc>
        <w:tc>
          <w:tcPr>
            <w:tcW w:w="3793" w:type="dxa"/>
            <w:vAlign w:val="center"/>
          </w:tcPr>
          <w:p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AM</w:t>
            </w:r>
          </w:p>
        </w:tc>
        <w:tc>
          <w:tcPr>
            <w:tcW w:w="4394" w:type="dxa"/>
            <w:vAlign w:val="center"/>
          </w:tcPr>
          <w:p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PM</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Monday</w:t>
            </w:r>
          </w:p>
        </w:tc>
        <w:tc>
          <w:tcPr>
            <w:tcW w:w="3793" w:type="dxa"/>
            <w:vAlign w:val="center"/>
          </w:tcPr>
          <w:p w:rsidR="00D6732B" w:rsidRPr="00E07AFC" w:rsidRDefault="7874A605" w:rsidP="005417E2">
            <w:pPr>
              <w:spacing w:after="0" w:line="240" w:lineRule="auto"/>
              <w:contextualSpacing/>
              <w:rPr>
                <w:rFonts w:ascii="Calibri" w:hAnsi="Calibri" w:cs="Calibri"/>
              </w:rPr>
            </w:pPr>
            <w:r w:rsidRPr="7874A605">
              <w:rPr>
                <w:rFonts w:ascii="Calibri" w:hAnsi="Calibri" w:cs="Calibri"/>
              </w:rPr>
              <w:t>CAMHS clinic or day off</w:t>
            </w:r>
          </w:p>
        </w:tc>
        <w:tc>
          <w:tcPr>
            <w:tcW w:w="4394" w:type="dxa"/>
            <w:vAlign w:val="center"/>
          </w:tcPr>
          <w:p w:rsidR="00D6732B" w:rsidRPr="00E07AFC" w:rsidRDefault="7874A605" w:rsidP="7874A605">
            <w:pPr>
              <w:spacing w:after="0" w:line="240" w:lineRule="auto"/>
              <w:rPr>
                <w:rFonts w:ascii="Calibri" w:hAnsi="Calibri" w:cs="Calibri"/>
              </w:rPr>
            </w:pPr>
            <w:r w:rsidRPr="7874A605">
              <w:rPr>
                <w:rFonts w:ascii="Calibri" w:hAnsi="Calibri" w:cs="Calibri"/>
              </w:rPr>
              <w:t>Admin and consultation</w:t>
            </w:r>
            <w:r w:rsidR="00D74EA5">
              <w:rPr>
                <w:rFonts w:ascii="Calibri" w:hAnsi="Calibri" w:cs="Calibri"/>
              </w:rPr>
              <w:t xml:space="preserve"> </w:t>
            </w:r>
            <w:r w:rsidR="00D74EA5" w:rsidRPr="7874A605">
              <w:rPr>
                <w:rFonts w:ascii="Calibri" w:hAnsi="Calibri" w:cs="Calibri"/>
              </w:rPr>
              <w:t>or day off</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Tuesday</w:t>
            </w:r>
          </w:p>
        </w:tc>
        <w:tc>
          <w:tcPr>
            <w:tcW w:w="3793" w:type="dxa"/>
            <w:vAlign w:val="center"/>
          </w:tcPr>
          <w:p w:rsidR="00D6732B" w:rsidRPr="00E07AFC" w:rsidRDefault="7874A605" w:rsidP="005417E2">
            <w:pPr>
              <w:spacing w:after="0" w:line="240" w:lineRule="auto"/>
              <w:contextualSpacing/>
              <w:rPr>
                <w:rFonts w:ascii="Calibri" w:hAnsi="Calibri" w:cs="Calibri"/>
              </w:rPr>
            </w:pPr>
            <w:r w:rsidRPr="7874A605">
              <w:rPr>
                <w:rFonts w:ascii="Calibri" w:hAnsi="Calibri" w:cs="Calibri"/>
              </w:rPr>
              <w:t>SPA</w:t>
            </w:r>
          </w:p>
        </w:tc>
        <w:tc>
          <w:tcPr>
            <w:tcW w:w="4394" w:type="dxa"/>
            <w:vAlign w:val="center"/>
          </w:tcPr>
          <w:p w:rsidR="00D6732B" w:rsidRPr="00E07AFC" w:rsidRDefault="000626F0" w:rsidP="005417E2">
            <w:pPr>
              <w:spacing w:after="0" w:line="240" w:lineRule="auto"/>
              <w:contextualSpacing/>
              <w:rPr>
                <w:rFonts w:ascii="Calibri" w:hAnsi="Calibri" w:cs="Calibri"/>
              </w:rPr>
            </w:pPr>
            <w:r>
              <w:rPr>
                <w:rFonts w:ascii="Calibri" w:hAnsi="Calibri" w:cs="Calibri"/>
              </w:rPr>
              <w:t>CAMHS c</w:t>
            </w:r>
            <w:r w:rsidR="7874A605" w:rsidRPr="7874A605">
              <w:rPr>
                <w:rFonts w:ascii="Calibri" w:hAnsi="Calibri" w:cs="Calibri"/>
              </w:rPr>
              <w:t>lini</w:t>
            </w:r>
            <w:r>
              <w:rPr>
                <w:rFonts w:ascii="Calibri" w:hAnsi="Calibri" w:cs="Calibri"/>
              </w:rPr>
              <w:t>c</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Wednesday</w:t>
            </w:r>
          </w:p>
        </w:tc>
        <w:tc>
          <w:tcPr>
            <w:tcW w:w="3793" w:type="dxa"/>
            <w:vAlign w:val="center"/>
          </w:tcPr>
          <w:p w:rsidR="00D6732B" w:rsidRPr="00E07AFC" w:rsidRDefault="000626F0" w:rsidP="005417E2">
            <w:pPr>
              <w:spacing w:after="0" w:line="240" w:lineRule="auto"/>
              <w:contextualSpacing/>
              <w:rPr>
                <w:rFonts w:ascii="Calibri" w:hAnsi="Calibri" w:cs="Calibri"/>
              </w:rPr>
            </w:pPr>
            <w:r>
              <w:rPr>
                <w:rFonts w:ascii="Calibri" w:hAnsi="Calibri" w:cs="Calibri"/>
              </w:rPr>
              <w:t>ITS m</w:t>
            </w:r>
            <w:r w:rsidR="7874A605" w:rsidRPr="7874A605">
              <w:rPr>
                <w:rFonts w:ascii="Calibri" w:hAnsi="Calibri" w:cs="Calibri"/>
              </w:rPr>
              <w:t>eeting</w:t>
            </w:r>
          </w:p>
        </w:tc>
        <w:tc>
          <w:tcPr>
            <w:tcW w:w="4394" w:type="dxa"/>
            <w:vAlign w:val="center"/>
          </w:tcPr>
          <w:p w:rsidR="00D6732B" w:rsidRPr="00E07AFC" w:rsidRDefault="000626F0" w:rsidP="000626F0">
            <w:pPr>
              <w:spacing w:after="0" w:line="240" w:lineRule="auto"/>
              <w:contextualSpacing/>
              <w:rPr>
                <w:rFonts w:ascii="Calibri" w:hAnsi="Calibri" w:cs="Calibri"/>
              </w:rPr>
            </w:pPr>
            <w:r>
              <w:rPr>
                <w:rFonts w:ascii="Calibri" w:hAnsi="Calibri" w:cs="Calibri"/>
              </w:rPr>
              <w:t>CAMHS c</w:t>
            </w:r>
            <w:r w:rsidR="002D03D9">
              <w:rPr>
                <w:rFonts w:ascii="Calibri" w:hAnsi="Calibri" w:cs="Calibri"/>
              </w:rPr>
              <w:t>linic</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Thursday</w:t>
            </w:r>
          </w:p>
        </w:tc>
        <w:tc>
          <w:tcPr>
            <w:tcW w:w="3793" w:type="dxa"/>
            <w:vAlign w:val="center"/>
          </w:tcPr>
          <w:p w:rsidR="00D6732B" w:rsidRPr="00E07AFC" w:rsidRDefault="7874A605" w:rsidP="7874A605">
            <w:pPr>
              <w:spacing w:after="0" w:line="240" w:lineRule="auto"/>
              <w:rPr>
                <w:rFonts w:ascii="Calibri" w:hAnsi="Calibri" w:cs="Calibri"/>
              </w:rPr>
            </w:pPr>
            <w:r w:rsidRPr="7874A605">
              <w:rPr>
                <w:rFonts w:ascii="Calibri" w:hAnsi="Calibri" w:cs="Calibri"/>
              </w:rPr>
              <w:t>WEST team meeting</w:t>
            </w:r>
          </w:p>
        </w:tc>
        <w:tc>
          <w:tcPr>
            <w:tcW w:w="4394" w:type="dxa"/>
            <w:vAlign w:val="center"/>
          </w:tcPr>
          <w:p w:rsidR="00D6732B" w:rsidRPr="00E07AFC" w:rsidRDefault="7874A605" w:rsidP="7874A605">
            <w:pPr>
              <w:spacing w:after="0" w:line="240" w:lineRule="auto"/>
              <w:rPr>
                <w:rFonts w:ascii="Calibri" w:hAnsi="Calibri" w:cs="Calibri"/>
              </w:rPr>
            </w:pPr>
            <w:r w:rsidRPr="7874A605">
              <w:rPr>
                <w:rFonts w:ascii="Calibri" w:hAnsi="Calibri" w:cs="Calibri"/>
              </w:rPr>
              <w:t>SPA</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Friday</w:t>
            </w:r>
          </w:p>
        </w:tc>
        <w:tc>
          <w:tcPr>
            <w:tcW w:w="3793" w:type="dxa"/>
            <w:vAlign w:val="center"/>
          </w:tcPr>
          <w:p w:rsidR="00D6732B" w:rsidRPr="00E07AFC" w:rsidRDefault="000626F0" w:rsidP="005417E2">
            <w:pPr>
              <w:spacing w:after="0" w:line="240" w:lineRule="auto"/>
              <w:contextualSpacing/>
              <w:rPr>
                <w:rFonts w:ascii="Calibri" w:hAnsi="Calibri" w:cs="Calibri"/>
              </w:rPr>
            </w:pPr>
            <w:r>
              <w:rPr>
                <w:rFonts w:ascii="Calibri" w:hAnsi="Calibri" w:cs="Calibri"/>
              </w:rPr>
              <w:t>CAMHS c</w:t>
            </w:r>
            <w:r w:rsidR="7874A605" w:rsidRPr="7874A605">
              <w:rPr>
                <w:rFonts w:ascii="Calibri" w:hAnsi="Calibri" w:cs="Calibri"/>
              </w:rPr>
              <w:t>linic</w:t>
            </w:r>
            <w:r>
              <w:rPr>
                <w:rFonts w:ascii="Calibri" w:hAnsi="Calibri" w:cs="Calibri"/>
              </w:rPr>
              <w:t xml:space="preserve"> </w:t>
            </w:r>
            <w:r w:rsidR="7874A605" w:rsidRPr="7874A605">
              <w:rPr>
                <w:rFonts w:ascii="Calibri" w:hAnsi="Calibri" w:cs="Calibri"/>
              </w:rPr>
              <w:t>or day off</w:t>
            </w:r>
          </w:p>
        </w:tc>
        <w:tc>
          <w:tcPr>
            <w:tcW w:w="4394" w:type="dxa"/>
            <w:vAlign w:val="center"/>
          </w:tcPr>
          <w:p w:rsidR="00D6732B" w:rsidRPr="00E07AFC" w:rsidRDefault="000626F0" w:rsidP="005417E2">
            <w:pPr>
              <w:spacing w:after="0" w:line="240" w:lineRule="auto"/>
              <w:contextualSpacing/>
              <w:rPr>
                <w:rFonts w:ascii="Calibri" w:hAnsi="Calibri" w:cs="Calibri"/>
              </w:rPr>
            </w:pPr>
            <w:r>
              <w:rPr>
                <w:rFonts w:ascii="Calibri" w:hAnsi="Calibri" w:cs="Calibri"/>
              </w:rPr>
              <w:t>Admin</w:t>
            </w:r>
            <w:r w:rsidR="7874A605" w:rsidRPr="7874A605">
              <w:rPr>
                <w:rFonts w:ascii="Calibri" w:hAnsi="Calibri" w:cs="Calibri"/>
              </w:rPr>
              <w:t xml:space="preserve"> and </w:t>
            </w:r>
            <w:r>
              <w:rPr>
                <w:rFonts w:ascii="Calibri" w:hAnsi="Calibri" w:cs="Calibri"/>
              </w:rPr>
              <w:t>c</w:t>
            </w:r>
            <w:r w:rsidRPr="7874A605">
              <w:rPr>
                <w:rFonts w:ascii="Calibri" w:hAnsi="Calibri" w:cs="Calibri"/>
              </w:rPr>
              <w:t>onsultation</w:t>
            </w:r>
            <w:r w:rsidR="00D74EA5">
              <w:rPr>
                <w:rFonts w:ascii="Calibri" w:hAnsi="Calibri" w:cs="Calibri"/>
              </w:rPr>
              <w:t xml:space="preserve"> </w:t>
            </w:r>
            <w:r w:rsidR="00D74EA5" w:rsidRPr="7874A605">
              <w:rPr>
                <w:rFonts w:ascii="Calibri" w:hAnsi="Calibri" w:cs="Calibri"/>
              </w:rPr>
              <w:t>or day off</w:t>
            </w:r>
          </w:p>
        </w:tc>
      </w:tr>
    </w:tbl>
    <w:p w:rsidR="00D6732B" w:rsidRDefault="00D6732B" w:rsidP="005417E2">
      <w:pPr>
        <w:spacing w:after="0" w:line="240" w:lineRule="auto"/>
        <w:contextualSpacing/>
        <w:jc w:val="both"/>
        <w:rPr>
          <w:rFonts w:ascii="Calibri" w:hAnsi="Calibri" w:cs="Calibri"/>
          <w:b/>
        </w:rPr>
      </w:pPr>
    </w:p>
    <w:p w:rsidR="00A15F22" w:rsidRPr="00E07AFC" w:rsidRDefault="00A15F22" w:rsidP="005417E2">
      <w:pPr>
        <w:spacing w:after="0" w:line="240" w:lineRule="auto"/>
        <w:contextualSpacing/>
        <w:jc w:val="both"/>
        <w:rPr>
          <w:rFonts w:ascii="Calibri" w:hAnsi="Calibri" w:cs="Calibri"/>
          <w:b/>
        </w:rPr>
      </w:pPr>
    </w:p>
    <w:p w:rsidR="00D6732B" w:rsidRPr="00D74EA5" w:rsidRDefault="00D6732B" w:rsidP="00D74EA5">
      <w:pPr>
        <w:spacing w:after="0" w:line="240" w:lineRule="auto"/>
        <w:rPr>
          <w:rFonts w:ascii="Calibri" w:hAnsi="Calibri" w:cs="Calibri"/>
          <w:sz w:val="24"/>
        </w:rPr>
      </w:pPr>
      <w:r w:rsidRPr="00D74EA5">
        <w:rPr>
          <w:rFonts w:ascii="Calibri" w:hAnsi="Calibri" w:cs="Calibri"/>
          <w:sz w:val="24"/>
        </w:rPr>
        <w:t>The successful appointee will negotiate their own job plan in such a way as to meet the needs of the service and their professional development needs within their agreed contracted hours/sessions.</w:t>
      </w:r>
    </w:p>
    <w:p w:rsidR="00D6732B" w:rsidRPr="00D74EA5" w:rsidRDefault="00D6732B" w:rsidP="00D74EA5">
      <w:pPr>
        <w:spacing w:after="0" w:line="240" w:lineRule="auto"/>
        <w:rPr>
          <w:rFonts w:ascii="Calibri" w:hAnsi="Calibri" w:cs="Calibri"/>
          <w:sz w:val="24"/>
        </w:rPr>
      </w:pPr>
    </w:p>
    <w:p w:rsidR="00D6732B" w:rsidRPr="00A95694" w:rsidRDefault="00D6732B" w:rsidP="005141B0">
      <w:pPr>
        <w:spacing w:after="0" w:line="240" w:lineRule="auto"/>
        <w:contextualSpacing/>
        <w:rPr>
          <w:rFonts w:ascii="Calibri" w:hAnsi="Calibri" w:cs="Calibri"/>
          <w:b/>
          <w:sz w:val="28"/>
        </w:rPr>
      </w:pPr>
    </w:p>
    <w:sectPr w:rsidR="00D6732B" w:rsidRPr="00A95694" w:rsidSect="003D6AD9">
      <w:pgSz w:w="11906" w:h="16838"/>
      <w:pgMar w:top="1134" w:right="1134" w:bottom="1134" w:left="1134" w:header="709" w:footer="3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028" w:rsidRDefault="00503028" w:rsidP="008F77A8">
      <w:pPr>
        <w:spacing w:after="0" w:line="240" w:lineRule="auto"/>
      </w:pPr>
      <w:r>
        <w:separator/>
      </w:r>
    </w:p>
  </w:endnote>
  <w:endnote w:type="continuationSeparator" w:id="0">
    <w:p w:rsidR="00503028" w:rsidRDefault="00503028" w:rsidP="008F77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7610"/>
      <w:docPartObj>
        <w:docPartGallery w:val="Page Numbers (Bottom of Page)"/>
        <w:docPartUnique/>
      </w:docPartObj>
    </w:sdtPr>
    <w:sdtEndPr>
      <w:rPr>
        <w:rFonts w:ascii="Calibri" w:hAnsi="Calibri" w:cs="Calibri"/>
        <w:sz w:val="20"/>
        <w:szCs w:val="20"/>
      </w:rPr>
    </w:sdtEndPr>
    <w:sdtContent>
      <w:p w:rsidR="00503028" w:rsidRDefault="007C2DDC" w:rsidP="000A135E">
        <w:pPr>
          <w:pStyle w:val="Footer"/>
          <w:ind w:right="-456"/>
          <w:jc w:val="right"/>
        </w:pPr>
        <w:r w:rsidRPr="008F77A8">
          <w:rPr>
            <w:rFonts w:ascii="Calibri" w:hAnsi="Calibri" w:cs="Calibri"/>
            <w:sz w:val="20"/>
            <w:szCs w:val="20"/>
          </w:rPr>
          <w:fldChar w:fldCharType="begin"/>
        </w:r>
        <w:r w:rsidR="00503028" w:rsidRPr="008F77A8">
          <w:rPr>
            <w:rFonts w:ascii="Calibri" w:hAnsi="Calibri" w:cs="Calibri"/>
            <w:sz w:val="20"/>
            <w:szCs w:val="20"/>
          </w:rPr>
          <w:instrText xml:space="preserve"> PAGE   \* MERGEFORMAT </w:instrText>
        </w:r>
        <w:r w:rsidRPr="008F77A8">
          <w:rPr>
            <w:rFonts w:ascii="Calibri" w:hAnsi="Calibri" w:cs="Calibri"/>
            <w:sz w:val="20"/>
            <w:szCs w:val="20"/>
          </w:rPr>
          <w:fldChar w:fldCharType="separate"/>
        </w:r>
        <w:r w:rsidR="00213677">
          <w:rPr>
            <w:rFonts w:ascii="Calibri" w:hAnsi="Calibri" w:cs="Calibri"/>
            <w:noProof/>
            <w:sz w:val="20"/>
            <w:szCs w:val="20"/>
          </w:rPr>
          <w:t>11</w:t>
        </w:r>
        <w:r w:rsidRPr="008F77A8">
          <w:rPr>
            <w:rFonts w:ascii="Calibri" w:hAnsi="Calibri" w:cs="Calibri"/>
            <w:sz w:val="20"/>
            <w:szCs w:val="20"/>
          </w:rPr>
          <w:fldChar w:fldCharType="end"/>
        </w:r>
      </w:p>
    </w:sdtContent>
  </w:sdt>
  <w:p w:rsidR="00503028" w:rsidRDefault="005030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028" w:rsidRDefault="00503028" w:rsidP="008F77A8">
      <w:pPr>
        <w:spacing w:after="0" w:line="240" w:lineRule="auto"/>
      </w:pPr>
      <w:r>
        <w:separator/>
      </w:r>
    </w:p>
  </w:footnote>
  <w:footnote w:type="continuationSeparator" w:id="0">
    <w:p w:rsidR="00503028" w:rsidRDefault="00503028" w:rsidP="008F77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4E63"/>
    <w:multiLevelType w:val="hybridMultilevel"/>
    <w:tmpl w:val="90767318"/>
    <w:lvl w:ilvl="0" w:tplc="B4C2FF5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A1A2A"/>
    <w:multiLevelType w:val="hybridMultilevel"/>
    <w:tmpl w:val="050C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A6BD1"/>
    <w:multiLevelType w:val="hybridMultilevel"/>
    <w:tmpl w:val="FE06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130F1"/>
    <w:multiLevelType w:val="hybridMultilevel"/>
    <w:tmpl w:val="B192B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7564E55"/>
    <w:multiLevelType w:val="hybridMultilevel"/>
    <w:tmpl w:val="AAF8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0514D2"/>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41BD2A95"/>
    <w:multiLevelType w:val="hybridMultilevel"/>
    <w:tmpl w:val="BF886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64E5616"/>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6C066B1"/>
    <w:multiLevelType w:val="hybridMultilevel"/>
    <w:tmpl w:val="FA46D6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A401B3"/>
    <w:multiLevelType w:val="hybridMultilevel"/>
    <w:tmpl w:val="92EE56B2"/>
    <w:lvl w:ilvl="0" w:tplc="08090001">
      <w:start w:val="1"/>
      <w:numFmt w:val="bullet"/>
      <w:lvlText w:val=""/>
      <w:lvlJc w:val="left"/>
      <w:pPr>
        <w:ind w:left="720" w:hanging="360"/>
      </w:pPr>
      <w:rPr>
        <w:rFonts w:ascii="Symbol" w:hAnsi="Symbol" w:hint="default"/>
      </w:rPr>
    </w:lvl>
    <w:lvl w:ilvl="1" w:tplc="52888868">
      <w:start w:val="1"/>
      <w:numFmt w:val="bullet"/>
      <w:lvlText w:val="o"/>
      <w:lvlJc w:val="left"/>
      <w:pPr>
        <w:ind w:left="1440" w:hanging="360"/>
      </w:pPr>
      <w:rPr>
        <w:rFonts w:ascii="Courier New" w:hAnsi="Courier New" w:cs="Courier New" w:hint="default"/>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2B36A8"/>
    <w:multiLevelType w:val="hybridMultilevel"/>
    <w:tmpl w:val="FFB69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A1366AC"/>
    <w:multiLevelType w:val="hybridMultilevel"/>
    <w:tmpl w:val="608E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B3E24EC"/>
    <w:multiLevelType w:val="hybridMultilevel"/>
    <w:tmpl w:val="02C0F526"/>
    <w:lvl w:ilvl="0" w:tplc="EA0A22A8">
      <w:start w:val="5"/>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3">
    <w:nsid w:val="5E0653C2"/>
    <w:multiLevelType w:val="hybridMultilevel"/>
    <w:tmpl w:val="0478CA84"/>
    <w:lvl w:ilvl="0" w:tplc="0809000F">
      <w:start w:val="6"/>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68085B48"/>
    <w:multiLevelType w:val="hybridMultilevel"/>
    <w:tmpl w:val="64826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9C91406"/>
    <w:multiLevelType w:val="hybridMultilevel"/>
    <w:tmpl w:val="DF30DC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6A222B"/>
    <w:multiLevelType w:val="hybridMultilevel"/>
    <w:tmpl w:val="12AEF5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DB46082"/>
    <w:multiLevelType w:val="hybridMultilevel"/>
    <w:tmpl w:val="63EA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764E29"/>
    <w:multiLevelType w:val="hybridMultilevel"/>
    <w:tmpl w:val="A59CD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12"/>
  </w:num>
  <w:num w:numId="5">
    <w:abstractNumId w:val="13"/>
  </w:num>
  <w:num w:numId="6">
    <w:abstractNumId w:val="0"/>
  </w:num>
  <w:num w:numId="7">
    <w:abstractNumId w:val="16"/>
  </w:num>
  <w:num w:numId="8">
    <w:abstractNumId w:val="2"/>
  </w:num>
  <w:num w:numId="9">
    <w:abstractNumId w:val="10"/>
  </w:num>
  <w:num w:numId="10">
    <w:abstractNumId w:val="9"/>
  </w:num>
  <w:num w:numId="11">
    <w:abstractNumId w:val="5"/>
  </w:num>
  <w:num w:numId="12">
    <w:abstractNumId w:val="4"/>
  </w:num>
  <w:num w:numId="13">
    <w:abstractNumId w:val="17"/>
  </w:num>
  <w:num w:numId="14">
    <w:abstractNumId w:val="15"/>
  </w:num>
  <w:num w:numId="15">
    <w:abstractNumId w:val="18"/>
  </w:num>
  <w:num w:numId="16">
    <w:abstractNumId w:val="3"/>
  </w:num>
  <w:num w:numId="17">
    <w:abstractNumId w:val="14"/>
  </w:num>
  <w:num w:numId="18">
    <w:abstractNumId w:val="6"/>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8346C"/>
    <w:rsid w:val="000020D5"/>
    <w:rsid w:val="00005B22"/>
    <w:rsid w:val="00010AAD"/>
    <w:rsid w:val="0001418B"/>
    <w:rsid w:val="000213B4"/>
    <w:rsid w:val="0002679F"/>
    <w:rsid w:val="00030228"/>
    <w:rsid w:val="00035247"/>
    <w:rsid w:val="0005433B"/>
    <w:rsid w:val="00060F8D"/>
    <w:rsid w:val="000626F0"/>
    <w:rsid w:val="000661E1"/>
    <w:rsid w:val="00067922"/>
    <w:rsid w:val="000755B6"/>
    <w:rsid w:val="00090622"/>
    <w:rsid w:val="00093D92"/>
    <w:rsid w:val="00094353"/>
    <w:rsid w:val="000A135E"/>
    <w:rsid w:val="000A6579"/>
    <w:rsid w:val="000E0742"/>
    <w:rsid w:val="00102BBB"/>
    <w:rsid w:val="00103237"/>
    <w:rsid w:val="001109AC"/>
    <w:rsid w:val="00126EEB"/>
    <w:rsid w:val="00153492"/>
    <w:rsid w:val="00153B0E"/>
    <w:rsid w:val="00162C7F"/>
    <w:rsid w:val="001765E1"/>
    <w:rsid w:val="00180844"/>
    <w:rsid w:val="00181815"/>
    <w:rsid w:val="0018312A"/>
    <w:rsid w:val="0019162E"/>
    <w:rsid w:val="00194840"/>
    <w:rsid w:val="001A6E28"/>
    <w:rsid w:val="001A7D1D"/>
    <w:rsid w:val="001C10D8"/>
    <w:rsid w:val="001C4C64"/>
    <w:rsid w:val="001D0274"/>
    <w:rsid w:val="001D1037"/>
    <w:rsid w:val="001D1D7C"/>
    <w:rsid w:val="001D6C7C"/>
    <w:rsid w:val="001E25DC"/>
    <w:rsid w:val="001E6C85"/>
    <w:rsid w:val="001F4DA9"/>
    <w:rsid w:val="00202988"/>
    <w:rsid w:val="00213677"/>
    <w:rsid w:val="00214442"/>
    <w:rsid w:val="00220E2C"/>
    <w:rsid w:val="0022502F"/>
    <w:rsid w:val="00226960"/>
    <w:rsid w:val="00230FF6"/>
    <w:rsid w:val="00237D35"/>
    <w:rsid w:val="00250093"/>
    <w:rsid w:val="002539C6"/>
    <w:rsid w:val="002554C8"/>
    <w:rsid w:val="0026444D"/>
    <w:rsid w:val="00284F83"/>
    <w:rsid w:val="0028742E"/>
    <w:rsid w:val="0029065F"/>
    <w:rsid w:val="00295425"/>
    <w:rsid w:val="002965E9"/>
    <w:rsid w:val="002A28EC"/>
    <w:rsid w:val="002C27B4"/>
    <w:rsid w:val="002D03D9"/>
    <w:rsid w:val="002E2360"/>
    <w:rsid w:val="002E3C4C"/>
    <w:rsid w:val="002E67DF"/>
    <w:rsid w:val="002F387D"/>
    <w:rsid w:val="002F4BDF"/>
    <w:rsid w:val="00311FB6"/>
    <w:rsid w:val="00312BF1"/>
    <w:rsid w:val="003147B4"/>
    <w:rsid w:val="003234CC"/>
    <w:rsid w:val="00323B1F"/>
    <w:rsid w:val="003301ED"/>
    <w:rsid w:val="00354054"/>
    <w:rsid w:val="0036669B"/>
    <w:rsid w:val="00381FA6"/>
    <w:rsid w:val="00385C33"/>
    <w:rsid w:val="003A367A"/>
    <w:rsid w:val="003C1DE1"/>
    <w:rsid w:val="003C3429"/>
    <w:rsid w:val="003C6D35"/>
    <w:rsid w:val="003C700A"/>
    <w:rsid w:val="003D13C3"/>
    <w:rsid w:val="003D5628"/>
    <w:rsid w:val="003D6AD9"/>
    <w:rsid w:val="003E6356"/>
    <w:rsid w:val="003E71D5"/>
    <w:rsid w:val="003F0FCD"/>
    <w:rsid w:val="003F6536"/>
    <w:rsid w:val="003F7DB2"/>
    <w:rsid w:val="00402B1C"/>
    <w:rsid w:val="0041171D"/>
    <w:rsid w:val="00417816"/>
    <w:rsid w:val="00426261"/>
    <w:rsid w:val="00443A66"/>
    <w:rsid w:val="00451F18"/>
    <w:rsid w:val="0047418B"/>
    <w:rsid w:val="0048760A"/>
    <w:rsid w:val="004A56F3"/>
    <w:rsid w:val="004A58B6"/>
    <w:rsid w:val="004B0E42"/>
    <w:rsid w:val="004B2854"/>
    <w:rsid w:val="004B5ED7"/>
    <w:rsid w:val="004C19E8"/>
    <w:rsid w:val="004D00C3"/>
    <w:rsid w:val="004D4B45"/>
    <w:rsid w:val="00503028"/>
    <w:rsid w:val="0050395B"/>
    <w:rsid w:val="00507BF7"/>
    <w:rsid w:val="005141B0"/>
    <w:rsid w:val="005417E2"/>
    <w:rsid w:val="00544A6C"/>
    <w:rsid w:val="00575931"/>
    <w:rsid w:val="00583EE9"/>
    <w:rsid w:val="005A23B7"/>
    <w:rsid w:val="005A5C04"/>
    <w:rsid w:val="005C394C"/>
    <w:rsid w:val="005D3921"/>
    <w:rsid w:val="005D5592"/>
    <w:rsid w:val="005E5970"/>
    <w:rsid w:val="005F2F89"/>
    <w:rsid w:val="00601A1B"/>
    <w:rsid w:val="00610BE4"/>
    <w:rsid w:val="00612066"/>
    <w:rsid w:val="00623A80"/>
    <w:rsid w:val="00624E03"/>
    <w:rsid w:val="00643542"/>
    <w:rsid w:val="0064393D"/>
    <w:rsid w:val="00655577"/>
    <w:rsid w:val="00662B6A"/>
    <w:rsid w:val="006747AA"/>
    <w:rsid w:val="006813F9"/>
    <w:rsid w:val="006857A8"/>
    <w:rsid w:val="00685A15"/>
    <w:rsid w:val="00697E77"/>
    <w:rsid w:val="006A6E0E"/>
    <w:rsid w:val="006C198E"/>
    <w:rsid w:val="006C4CB3"/>
    <w:rsid w:val="006D6838"/>
    <w:rsid w:val="006F087C"/>
    <w:rsid w:val="006F5D98"/>
    <w:rsid w:val="006F6615"/>
    <w:rsid w:val="006F76D2"/>
    <w:rsid w:val="006F7D63"/>
    <w:rsid w:val="0070228A"/>
    <w:rsid w:val="007373E8"/>
    <w:rsid w:val="00741255"/>
    <w:rsid w:val="007412A9"/>
    <w:rsid w:val="007466A0"/>
    <w:rsid w:val="007471AC"/>
    <w:rsid w:val="007626A5"/>
    <w:rsid w:val="0077025E"/>
    <w:rsid w:val="00776CCE"/>
    <w:rsid w:val="007A1B74"/>
    <w:rsid w:val="007A28AC"/>
    <w:rsid w:val="007C0654"/>
    <w:rsid w:val="007C2DDC"/>
    <w:rsid w:val="007D1E09"/>
    <w:rsid w:val="007E04B8"/>
    <w:rsid w:val="007F0EC3"/>
    <w:rsid w:val="007F1CB0"/>
    <w:rsid w:val="007F1E60"/>
    <w:rsid w:val="00816C13"/>
    <w:rsid w:val="0082560D"/>
    <w:rsid w:val="008258E5"/>
    <w:rsid w:val="008427F1"/>
    <w:rsid w:val="008477A7"/>
    <w:rsid w:val="008640F4"/>
    <w:rsid w:val="008731F9"/>
    <w:rsid w:val="00873A2C"/>
    <w:rsid w:val="00880374"/>
    <w:rsid w:val="00883171"/>
    <w:rsid w:val="0088346C"/>
    <w:rsid w:val="00887F11"/>
    <w:rsid w:val="00890912"/>
    <w:rsid w:val="008934AD"/>
    <w:rsid w:val="00895CEE"/>
    <w:rsid w:val="008C3C78"/>
    <w:rsid w:val="008F4D67"/>
    <w:rsid w:val="008F77A8"/>
    <w:rsid w:val="00906921"/>
    <w:rsid w:val="009131A8"/>
    <w:rsid w:val="00913A18"/>
    <w:rsid w:val="00915043"/>
    <w:rsid w:val="009336EC"/>
    <w:rsid w:val="00955D35"/>
    <w:rsid w:val="00956C47"/>
    <w:rsid w:val="0097334D"/>
    <w:rsid w:val="00986C8F"/>
    <w:rsid w:val="00991379"/>
    <w:rsid w:val="00992FDB"/>
    <w:rsid w:val="00994026"/>
    <w:rsid w:val="009A02B2"/>
    <w:rsid w:val="009A0E90"/>
    <w:rsid w:val="009A35EA"/>
    <w:rsid w:val="009C080D"/>
    <w:rsid w:val="009E31DD"/>
    <w:rsid w:val="00A0415D"/>
    <w:rsid w:val="00A15F22"/>
    <w:rsid w:val="00A23AC4"/>
    <w:rsid w:val="00A40254"/>
    <w:rsid w:val="00A42E3F"/>
    <w:rsid w:val="00A464A9"/>
    <w:rsid w:val="00A66B27"/>
    <w:rsid w:val="00A73D76"/>
    <w:rsid w:val="00A82DAB"/>
    <w:rsid w:val="00A831F0"/>
    <w:rsid w:val="00A87CB8"/>
    <w:rsid w:val="00A9495C"/>
    <w:rsid w:val="00A95694"/>
    <w:rsid w:val="00AB4EE4"/>
    <w:rsid w:val="00AB6198"/>
    <w:rsid w:val="00AD4B3E"/>
    <w:rsid w:val="00AD6732"/>
    <w:rsid w:val="00AE0ACD"/>
    <w:rsid w:val="00AE4324"/>
    <w:rsid w:val="00AE61E4"/>
    <w:rsid w:val="00AF12C5"/>
    <w:rsid w:val="00AF359D"/>
    <w:rsid w:val="00AF5A0A"/>
    <w:rsid w:val="00AF5B1F"/>
    <w:rsid w:val="00B01A25"/>
    <w:rsid w:val="00B02EC3"/>
    <w:rsid w:val="00B05109"/>
    <w:rsid w:val="00B16E3F"/>
    <w:rsid w:val="00B3795E"/>
    <w:rsid w:val="00B4258F"/>
    <w:rsid w:val="00B4501E"/>
    <w:rsid w:val="00B50C91"/>
    <w:rsid w:val="00B52D60"/>
    <w:rsid w:val="00B74223"/>
    <w:rsid w:val="00B85A1C"/>
    <w:rsid w:val="00BB0C4E"/>
    <w:rsid w:val="00BB696A"/>
    <w:rsid w:val="00BC7A41"/>
    <w:rsid w:val="00BD6FB2"/>
    <w:rsid w:val="00BE6455"/>
    <w:rsid w:val="00BF390E"/>
    <w:rsid w:val="00BF5917"/>
    <w:rsid w:val="00C04E20"/>
    <w:rsid w:val="00C05FAC"/>
    <w:rsid w:val="00C17BB8"/>
    <w:rsid w:val="00C329DB"/>
    <w:rsid w:val="00C3417A"/>
    <w:rsid w:val="00C42C1D"/>
    <w:rsid w:val="00C75B10"/>
    <w:rsid w:val="00C81E5C"/>
    <w:rsid w:val="00C834E8"/>
    <w:rsid w:val="00C83D20"/>
    <w:rsid w:val="00C84ED8"/>
    <w:rsid w:val="00C93AB9"/>
    <w:rsid w:val="00C9708F"/>
    <w:rsid w:val="00C97D90"/>
    <w:rsid w:val="00CB1FFB"/>
    <w:rsid w:val="00CC779F"/>
    <w:rsid w:val="00CD1D71"/>
    <w:rsid w:val="00CE1F48"/>
    <w:rsid w:val="00CE5DAC"/>
    <w:rsid w:val="00D33040"/>
    <w:rsid w:val="00D562A5"/>
    <w:rsid w:val="00D6008D"/>
    <w:rsid w:val="00D61CBD"/>
    <w:rsid w:val="00D665B0"/>
    <w:rsid w:val="00D6732B"/>
    <w:rsid w:val="00D72AD5"/>
    <w:rsid w:val="00D74EA5"/>
    <w:rsid w:val="00DA0386"/>
    <w:rsid w:val="00DA27B6"/>
    <w:rsid w:val="00DA2B37"/>
    <w:rsid w:val="00DB4DB9"/>
    <w:rsid w:val="00DC523C"/>
    <w:rsid w:val="00DD75EE"/>
    <w:rsid w:val="00DE2A56"/>
    <w:rsid w:val="00DE3A96"/>
    <w:rsid w:val="00DF1594"/>
    <w:rsid w:val="00DF36E4"/>
    <w:rsid w:val="00E07AFC"/>
    <w:rsid w:val="00E13C5D"/>
    <w:rsid w:val="00E1626A"/>
    <w:rsid w:val="00E245A9"/>
    <w:rsid w:val="00E44FA0"/>
    <w:rsid w:val="00E45772"/>
    <w:rsid w:val="00E46631"/>
    <w:rsid w:val="00E466F1"/>
    <w:rsid w:val="00E53020"/>
    <w:rsid w:val="00E57C6D"/>
    <w:rsid w:val="00E61FF6"/>
    <w:rsid w:val="00E636F3"/>
    <w:rsid w:val="00E658E9"/>
    <w:rsid w:val="00E7683B"/>
    <w:rsid w:val="00E80174"/>
    <w:rsid w:val="00E92773"/>
    <w:rsid w:val="00E968F1"/>
    <w:rsid w:val="00EB1D29"/>
    <w:rsid w:val="00EB379D"/>
    <w:rsid w:val="00EB6F1B"/>
    <w:rsid w:val="00EC5066"/>
    <w:rsid w:val="00EC57DB"/>
    <w:rsid w:val="00EE7D93"/>
    <w:rsid w:val="00F27411"/>
    <w:rsid w:val="00F35804"/>
    <w:rsid w:val="00F35EFD"/>
    <w:rsid w:val="00F90627"/>
    <w:rsid w:val="00F93C9D"/>
    <w:rsid w:val="00FA0451"/>
    <w:rsid w:val="00FA2B41"/>
    <w:rsid w:val="00FB7A3B"/>
    <w:rsid w:val="00FE04B2"/>
    <w:rsid w:val="00FE513F"/>
    <w:rsid w:val="00FE6373"/>
    <w:rsid w:val="00FF0E23"/>
    <w:rsid w:val="00FF33A0"/>
    <w:rsid w:val="00FF49EE"/>
    <w:rsid w:val="7874A60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8">
      <o:colormenu v:ext="edit" fillcolor="#00b0f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B27"/>
  </w:style>
  <w:style w:type="paragraph" w:styleId="Heading3">
    <w:name w:val="heading 3"/>
    <w:basedOn w:val="Normal"/>
    <w:next w:val="Normal"/>
    <w:link w:val="Heading3Char"/>
    <w:qFormat/>
    <w:rsid w:val="00994026"/>
    <w:pPr>
      <w:keepNext/>
      <w:spacing w:after="0" w:line="240" w:lineRule="auto"/>
      <w:ind w:left="1080"/>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42626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DE3A9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657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9DB"/>
    <w:pPr>
      <w:ind w:left="720"/>
      <w:contextualSpacing/>
    </w:pPr>
  </w:style>
  <w:style w:type="character" w:styleId="Hyperlink">
    <w:name w:val="Hyperlink"/>
    <w:basedOn w:val="DefaultParagraphFont"/>
    <w:uiPriority w:val="99"/>
    <w:unhideWhenUsed/>
    <w:rsid w:val="0036669B"/>
    <w:rPr>
      <w:color w:val="0563C1" w:themeColor="hyperlink"/>
      <w:u w:val="single"/>
    </w:rPr>
  </w:style>
  <w:style w:type="character" w:customStyle="1" w:styleId="Heading3Char">
    <w:name w:val="Heading 3 Char"/>
    <w:basedOn w:val="DefaultParagraphFont"/>
    <w:link w:val="Heading3"/>
    <w:rsid w:val="00994026"/>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994026"/>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94026"/>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E3A96"/>
    <w:rPr>
      <w:rFonts w:asciiTheme="majorHAnsi" w:eastAsiaTheme="majorEastAsia" w:hAnsiTheme="majorHAnsi" w:cstheme="majorBidi"/>
      <w:i/>
      <w:iCs/>
      <w:color w:val="1F4D78" w:themeColor="accent1" w:themeShade="7F"/>
    </w:rPr>
  </w:style>
  <w:style w:type="character" w:customStyle="1" w:styleId="Heading4Char">
    <w:name w:val="Heading 4 Char"/>
    <w:basedOn w:val="DefaultParagraphFont"/>
    <w:link w:val="Heading4"/>
    <w:uiPriority w:val="9"/>
    <w:semiHidden/>
    <w:rsid w:val="00426261"/>
    <w:rPr>
      <w:rFonts w:asciiTheme="majorHAnsi" w:eastAsiaTheme="majorEastAsia" w:hAnsiTheme="majorHAnsi" w:cstheme="majorBidi"/>
      <w:b/>
      <w:bCs/>
      <w:i/>
      <w:iCs/>
      <w:color w:val="5B9BD5" w:themeColor="accent1"/>
    </w:rPr>
  </w:style>
  <w:style w:type="character" w:customStyle="1" w:styleId="Heading8Char">
    <w:name w:val="Heading 8 Char"/>
    <w:basedOn w:val="DefaultParagraphFont"/>
    <w:link w:val="Heading8"/>
    <w:uiPriority w:val="9"/>
    <w:semiHidden/>
    <w:rsid w:val="000A6579"/>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0A6579"/>
    <w:pPr>
      <w:spacing w:after="120"/>
    </w:pPr>
  </w:style>
  <w:style w:type="character" w:customStyle="1" w:styleId="BodyTextChar">
    <w:name w:val="Body Text Char"/>
    <w:basedOn w:val="DefaultParagraphFont"/>
    <w:link w:val="BodyText"/>
    <w:uiPriority w:val="99"/>
    <w:semiHidden/>
    <w:rsid w:val="000A6579"/>
  </w:style>
  <w:style w:type="paragraph" w:styleId="Footer">
    <w:name w:val="footer"/>
    <w:basedOn w:val="Normal"/>
    <w:link w:val="FooterChar"/>
    <w:uiPriority w:val="99"/>
    <w:rsid w:val="000A657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65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7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F11"/>
    <w:rPr>
      <w:rFonts w:ascii="Tahoma" w:hAnsi="Tahoma" w:cs="Tahoma"/>
      <w:sz w:val="16"/>
      <w:szCs w:val="16"/>
    </w:rPr>
  </w:style>
  <w:style w:type="table" w:styleId="TableGrid">
    <w:name w:val="Table Grid"/>
    <w:basedOn w:val="TableNormal"/>
    <w:uiPriority w:val="39"/>
    <w:rsid w:val="00E07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F77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F77A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hyperlink" Target="#" TargetMode="Externa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F2925-1A4B-47E2-93E6-8E03134BD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3556</Words>
  <Characters>20274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23783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Grimmer</dc:creator>
  <cp:lastModifiedBy>grimmerc</cp:lastModifiedBy>
  <cp:revision>2</cp:revision>
  <cp:lastPrinted>2018-06-19T09:40:00Z</cp:lastPrinted>
  <dcterms:created xsi:type="dcterms:W3CDTF">2021-05-13T10:25:00Z</dcterms:created>
  <dcterms:modified xsi:type="dcterms:W3CDTF">2021-05-13T10:25:00Z</dcterms:modified>
</cp:coreProperties>
</file>