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267" w:rsidRPr="00357991" w:rsidRDefault="00A76267">
      <w:pPr>
        <w:pStyle w:val="Title"/>
        <w:jc w:val="left"/>
        <w:rPr>
          <w:rFonts w:ascii="Arial" w:hAnsi="Arial" w:cs="Arial"/>
          <w:sz w:val="20"/>
        </w:rPr>
      </w:pPr>
      <w:r w:rsidRPr="00357991">
        <w:rPr>
          <w:rFonts w:ascii="Arial" w:hAnsi="Arial" w:cs="Arial"/>
          <w:sz w:val="20"/>
        </w:rPr>
        <w:t>NHS GRAMPIAN</w:t>
      </w:r>
    </w:p>
    <w:p w:rsidR="00500DD6" w:rsidRPr="00357991" w:rsidRDefault="00500DD6" w:rsidP="00500DD6">
      <w:pPr>
        <w:pStyle w:val="Title"/>
        <w:jc w:val="left"/>
        <w:rPr>
          <w:rFonts w:ascii="Arial" w:hAnsi="Arial" w:cs="Arial"/>
          <w:color w:val="FF0000"/>
          <w:sz w:val="20"/>
        </w:rPr>
      </w:pPr>
    </w:p>
    <w:tbl>
      <w:tblPr>
        <w:tblW w:w="9889" w:type="dxa"/>
        <w:tblLayout w:type="fixed"/>
        <w:tblLook w:val="0000" w:firstRow="0" w:lastRow="0" w:firstColumn="0" w:lastColumn="0" w:noHBand="0" w:noVBand="0"/>
      </w:tblPr>
      <w:tblGrid>
        <w:gridCol w:w="9889"/>
      </w:tblGrid>
      <w:tr w:rsidR="00500DD6" w:rsidRPr="00357991">
        <w:tc>
          <w:tcPr>
            <w:tcW w:w="9889" w:type="dxa"/>
          </w:tcPr>
          <w:p w:rsidR="00500DD6" w:rsidRPr="00357991" w:rsidRDefault="00500DD6" w:rsidP="00D043F3">
            <w:pPr>
              <w:spacing w:line="240" w:lineRule="atLeast"/>
              <w:rPr>
                <w:rFonts w:ascii="Arial" w:hAnsi="Arial" w:cs="Arial"/>
                <w:b/>
                <w:sz w:val="20"/>
              </w:rPr>
            </w:pPr>
            <w:r w:rsidRPr="00357991">
              <w:rPr>
                <w:rFonts w:ascii="Arial" w:hAnsi="Arial" w:cs="Arial"/>
                <w:sz w:val="20"/>
              </w:rPr>
              <w:br w:type="page"/>
            </w:r>
            <w:r w:rsidRPr="00357991">
              <w:rPr>
                <w:rFonts w:ascii="Arial" w:hAnsi="Arial" w:cs="Arial"/>
                <w:sz w:val="20"/>
              </w:rPr>
              <w:br w:type="page"/>
            </w:r>
            <w:r w:rsidR="00287074" w:rsidRPr="00357991">
              <w:rPr>
                <w:rFonts w:ascii="Arial" w:hAnsi="Arial" w:cs="Arial"/>
                <w:b/>
                <w:sz w:val="20"/>
              </w:rPr>
              <w:t>Speciality Doctor</w:t>
            </w:r>
            <w:r w:rsidRPr="00357991">
              <w:rPr>
                <w:rFonts w:ascii="Arial" w:hAnsi="Arial" w:cs="Arial"/>
                <w:b/>
                <w:sz w:val="20"/>
              </w:rPr>
              <w:t xml:space="preserve"> in Neonatology</w:t>
            </w:r>
          </w:p>
          <w:p w:rsidR="00500DD6" w:rsidRPr="00357991" w:rsidRDefault="00500DD6" w:rsidP="00D043F3">
            <w:pPr>
              <w:spacing w:line="240" w:lineRule="atLeast"/>
              <w:rPr>
                <w:rFonts w:ascii="Arial" w:hAnsi="Arial" w:cs="Arial"/>
                <w:b/>
                <w:sz w:val="20"/>
              </w:rPr>
            </w:pPr>
          </w:p>
        </w:tc>
      </w:tr>
      <w:tr w:rsidR="00500DD6" w:rsidRPr="00357991">
        <w:tc>
          <w:tcPr>
            <w:tcW w:w="9889" w:type="dxa"/>
          </w:tcPr>
          <w:p w:rsidR="00500DD6" w:rsidRPr="00357991" w:rsidRDefault="00500DD6" w:rsidP="00D043F3">
            <w:pPr>
              <w:spacing w:line="240" w:lineRule="atLeast"/>
              <w:rPr>
                <w:rFonts w:ascii="Arial" w:hAnsi="Arial" w:cs="Arial"/>
                <w:b/>
                <w:sz w:val="20"/>
              </w:rPr>
            </w:pPr>
            <w:r w:rsidRPr="00357991">
              <w:rPr>
                <w:rFonts w:ascii="Arial" w:hAnsi="Arial" w:cs="Arial"/>
                <w:b/>
                <w:sz w:val="20"/>
              </w:rPr>
              <w:t xml:space="preserve">The Neonatal Unit, </w:t>
            </w:r>
            <w:smartTag w:uri="urn:schemas-microsoft-com:office:smarttags" w:element="PlaceName">
              <w:r w:rsidRPr="00357991">
                <w:rPr>
                  <w:rFonts w:ascii="Arial" w:hAnsi="Arial" w:cs="Arial"/>
                  <w:b/>
                  <w:sz w:val="20"/>
                </w:rPr>
                <w:t>Aberdeen</w:t>
              </w:r>
            </w:smartTag>
            <w:r w:rsidRPr="00357991">
              <w:rPr>
                <w:rFonts w:ascii="Arial" w:hAnsi="Arial" w:cs="Arial"/>
                <w:b/>
                <w:sz w:val="20"/>
              </w:rPr>
              <w:t xml:space="preserve"> </w:t>
            </w:r>
            <w:smartTag w:uri="urn:schemas-microsoft-com:office:smarttags" w:element="PlaceName">
              <w:r w:rsidRPr="00357991">
                <w:rPr>
                  <w:rFonts w:ascii="Arial" w:hAnsi="Arial" w:cs="Arial"/>
                  <w:b/>
                  <w:sz w:val="20"/>
                </w:rPr>
                <w:t>Maternity</w:t>
              </w:r>
            </w:smartTag>
            <w:r w:rsidRPr="00357991">
              <w:rPr>
                <w:rFonts w:ascii="Arial" w:hAnsi="Arial" w:cs="Arial"/>
                <w:b/>
                <w:sz w:val="20"/>
              </w:rPr>
              <w:t xml:space="preserve"> </w:t>
            </w:r>
            <w:smartTag w:uri="urn:schemas-microsoft-com:office:smarttags" w:element="PlaceType">
              <w:r w:rsidRPr="00357991">
                <w:rPr>
                  <w:rFonts w:ascii="Arial" w:hAnsi="Arial" w:cs="Arial"/>
                  <w:b/>
                  <w:sz w:val="20"/>
                </w:rPr>
                <w:t>Hospital</w:t>
              </w:r>
            </w:smartTag>
            <w:r w:rsidR="00F40748" w:rsidRPr="00357991">
              <w:rPr>
                <w:rFonts w:ascii="Arial" w:hAnsi="Arial" w:cs="Arial"/>
                <w:b/>
                <w:sz w:val="20"/>
              </w:rPr>
              <w:t xml:space="preserve">, </w:t>
            </w:r>
            <w:r w:rsidRPr="00357991">
              <w:rPr>
                <w:rFonts w:ascii="Arial" w:hAnsi="Arial" w:cs="Arial"/>
                <w:b/>
                <w:sz w:val="20"/>
              </w:rPr>
              <w:t xml:space="preserve">Cornhill road, </w:t>
            </w:r>
            <w:smartTag w:uri="urn:schemas-microsoft-com:office:smarttags" w:element="place">
              <w:smartTag w:uri="urn:schemas-microsoft-com:office:smarttags" w:element="City">
                <w:r w:rsidRPr="00357991">
                  <w:rPr>
                    <w:rFonts w:ascii="Arial" w:hAnsi="Arial" w:cs="Arial"/>
                    <w:b/>
                    <w:sz w:val="20"/>
                  </w:rPr>
                  <w:t>Aberdeen</w:t>
                </w:r>
              </w:smartTag>
              <w:r w:rsidRPr="00357991">
                <w:rPr>
                  <w:rFonts w:ascii="Arial" w:hAnsi="Arial" w:cs="Arial"/>
                  <w:b/>
                  <w:sz w:val="20"/>
                </w:rPr>
                <w:t xml:space="preserve">, </w:t>
              </w:r>
              <w:smartTag w:uri="urn:schemas-microsoft-com:office:smarttags" w:element="PostalCode">
                <w:r w:rsidRPr="00357991">
                  <w:rPr>
                    <w:rFonts w:ascii="Arial" w:hAnsi="Arial" w:cs="Arial"/>
                    <w:b/>
                    <w:sz w:val="20"/>
                  </w:rPr>
                  <w:t>AB25 2ZL</w:t>
                </w:r>
              </w:smartTag>
            </w:smartTag>
            <w:r w:rsidRPr="00357991">
              <w:rPr>
                <w:rFonts w:ascii="Arial" w:hAnsi="Arial" w:cs="Arial"/>
                <w:b/>
                <w:sz w:val="20"/>
              </w:rPr>
              <w:t xml:space="preserve"> </w:t>
            </w:r>
          </w:p>
          <w:p w:rsidR="00500DD6" w:rsidRDefault="00500DD6" w:rsidP="00D043F3">
            <w:pPr>
              <w:spacing w:line="240" w:lineRule="atLeast"/>
              <w:rPr>
                <w:rFonts w:ascii="Arial" w:hAnsi="Arial" w:cs="Arial"/>
                <w:b/>
                <w:sz w:val="20"/>
              </w:rPr>
            </w:pPr>
            <w:r w:rsidRPr="00357991">
              <w:rPr>
                <w:rFonts w:ascii="Arial" w:hAnsi="Arial" w:cs="Arial"/>
                <w:b/>
                <w:sz w:val="20"/>
              </w:rPr>
              <w:t>NHS Grampian</w:t>
            </w:r>
          </w:p>
          <w:p w:rsidR="004E510A" w:rsidRDefault="004E510A" w:rsidP="00D043F3">
            <w:pPr>
              <w:spacing w:line="240" w:lineRule="atLeast"/>
              <w:rPr>
                <w:rFonts w:ascii="Arial" w:hAnsi="Arial" w:cs="Arial"/>
                <w:b/>
                <w:sz w:val="20"/>
              </w:rPr>
            </w:pPr>
          </w:p>
          <w:p w:rsidR="004E510A" w:rsidRPr="00357991" w:rsidRDefault="00DE035C" w:rsidP="00D043F3">
            <w:pPr>
              <w:spacing w:line="240" w:lineRule="atLeast"/>
              <w:rPr>
                <w:rFonts w:ascii="Arial" w:hAnsi="Arial" w:cs="Arial"/>
                <w:b/>
                <w:sz w:val="20"/>
              </w:rPr>
            </w:pPr>
            <w:r>
              <w:rPr>
                <w:rFonts w:ascii="Arial" w:hAnsi="Arial" w:cs="Arial"/>
                <w:b/>
                <w:sz w:val="20"/>
              </w:rPr>
              <w:t>Ref: PM056710</w:t>
            </w:r>
          </w:p>
        </w:tc>
      </w:tr>
    </w:tbl>
    <w:p w:rsidR="00387F7A" w:rsidRPr="00357991" w:rsidRDefault="00387F7A">
      <w:pPr>
        <w:jc w:val="left"/>
        <w:rPr>
          <w:rFonts w:ascii="Arial" w:hAnsi="Arial" w:cs="Arial"/>
          <w:sz w:val="20"/>
        </w:rPr>
      </w:pPr>
    </w:p>
    <w:tbl>
      <w:tblPr>
        <w:tblW w:w="0" w:type="auto"/>
        <w:tblLayout w:type="fixed"/>
        <w:tblLook w:val="0000" w:firstRow="0" w:lastRow="0" w:firstColumn="0" w:lastColumn="0" w:noHBand="0" w:noVBand="0"/>
      </w:tblPr>
      <w:tblGrid>
        <w:gridCol w:w="9851"/>
      </w:tblGrid>
      <w:tr w:rsidR="00500DD6" w:rsidRPr="00357991">
        <w:trPr>
          <w:trHeight w:val="4575"/>
        </w:trPr>
        <w:tc>
          <w:tcPr>
            <w:tcW w:w="9851" w:type="dxa"/>
          </w:tcPr>
          <w:p w:rsidR="00500DD6" w:rsidRPr="00357991" w:rsidRDefault="00500DD6">
            <w:pPr>
              <w:pStyle w:val="Heading1"/>
              <w:jc w:val="left"/>
              <w:rPr>
                <w:rFonts w:ascii="Arial" w:hAnsi="Arial" w:cs="Arial"/>
                <w:sz w:val="20"/>
              </w:rPr>
            </w:pPr>
            <w:r w:rsidRPr="00357991">
              <w:rPr>
                <w:rFonts w:ascii="Arial" w:hAnsi="Arial" w:cs="Arial"/>
                <w:sz w:val="20"/>
              </w:rPr>
              <w:t>General</w:t>
            </w:r>
          </w:p>
          <w:p w:rsidR="00500DD6" w:rsidRPr="00357991" w:rsidRDefault="00500DD6" w:rsidP="00500DD6">
            <w:pPr>
              <w:rPr>
                <w:rFonts w:ascii="Arial" w:hAnsi="Arial" w:cs="Arial"/>
              </w:rPr>
            </w:pPr>
          </w:p>
          <w:p w:rsidR="00500DD6" w:rsidRPr="00357991" w:rsidRDefault="00500DD6" w:rsidP="00D043F3">
            <w:pPr>
              <w:jc w:val="left"/>
              <w:rPr>
                <w:rFonts w:ascii="Arial" w:hAnsi="Arial" w:cs="Arial"/>
                <w:b/>
                <w:sz w:val="20"/>
              </w:rPr>
            </w:pPr>
            <w:smartTag w:uri="urn:schemas-microsoft-com:office:smarttags" w:element="City">
              <w:smartTag w:uri="urn:schemas-microsoft-com:office:smarttags" w:element="place">
                <w:r w:rsidRPr="00357991">
                  <w:rPr>
                    <w:rFonts w:ascii="Arial" w:hAnsi="Arial" w:cs="Arial"/>
                    <w:b/>
                    <w:sz w:val="20"/>
                  </w:rPr>
                  <w:t>Aberdeen</w:t>
                </w:r>
              </w:smartTag>
            </w:smartTag>
          </w:p>
          <w:p w:rsidR="00F86E17" w:rsidRPr="00357991" w:rsidRDefault="00F86E17" w:rsidP="00D043F3">
            <w:pPr>
              <w:jc w:val="left"/>
              <w:rPr>
                <w:rFonts w:ascii="Arial" w:hAnsi="Arial" w:cs="Arial"/>
                <w:sz w:val="20"/>
              </w:rPr>
            </w:pPr>
          </w:p>
          <w:p w:rsidR="00500DD6" w:rsidRPr="00357991" w:rsidRDefault="00500DD6" w:rsidP="00E657F4">
            <w:pPr>
              <w:rPr>
                <w:rFonts w:ascii="Arial" w:hAnsi="Arial" w:cs="Arial"/>
                <w:sz w:val="20"/>
              </w:rPr>
            </w:pPr>
            <w:r w:rsidRPr="00357991">
              <w:rPr>
                <w:rFonts w:ascii="Arial" w:hAnsi="Arial" w:cs="Arial"/>
                <w:sz w:val="20"/>
              </w:rPr>
              <w:t xml:space="preserve">With a population of approximately 250,000, the city stands between the Rivers Dee and Don.  This historic city has many architectural splendours and the use of its sparkling local granite has earned </w:t>
            </w:r>
            <w:smartTag w:uri="urn:schemas-microsoft-com:office:smarttags" w:element="City">
              <w:r w:rsidRPr="00357991">
                <w:rPr>
                  <w:rFonts w:ascii="Arial" w:hAnsi="Arial" w:cs="Arial"/>
                  <w:sz w:val="20"/>
                </w:rPr>
                <w:t>Aberdeen</w:t>
              </w:r>
            </w:smartTag>
            <w:r w:rsidRPr="00357991">
              <w:rPr>
                <w:rFonts w:ascii="Arial" w:hAnsi="Arial" w:cs="Arial"/>
                <w:sz w:val="20"/>
              </w:rPr>
              <w:t xml:space="preserve"> the name of the </w:t>
            </w:r>
            <w:smartTag w:uri="urn:schemas-microsoft-com:office:smarttags" w:element="place">
              <w:smartTag w:uri="urn:schemas-microsoft-com:office:smarttags" w:element="PlaceName">
                <w:r w:rsidRPr="00357991">
                  <w:rPr>
                    <w:rFonts w:ascii="Arial" w:hAnsi="Arial" w:cs="Arial"/>
                    <w:sz w:val="20"/>
                  </w:rPr>
                  <w:t>Silver</w:t>
                </w:r>
              </w:smartTag>
              <w:r w:rsidRPr="00357991">
                <w:rPr>
                  <w:rFonts w:ascii="Arial" w:hAnsi="Arial" w:cs="Arial"/>
                  <w:sz w:val="20"/>
                </w:rPr>
                <w:t xml:space="preserve"> </w:t>
              </w:r>
              <w:smartTag w:uri="urn:schemas-microsoft-com:office:smarttags" w:element="PlaceType">
                <w:r w:rsidRPr="00357991">
                  <w:rPr>
                    <w:rFonts w:ascii="Arial" w:hAnsi="Arial" w:cs="Arial"/>
                    <w:sz w:val="20"/>
                  </w:rPr>
                  <w:t>City</w:t>
                </w:r>
              </w:smartTag>
            </w:smartTag>
            <w:r w:rsidRPr="00357991">
              <w:rPr>
                <w:rFonts w:ascii="Arial" w:hAnsi="Arial" w:cs="Arial"/>
                <w:sz w:val="20"/>
              </w:rPr>
              <w:t xml:space="preserve">.  Recognised as the oil capital of Europe, </w:t>
            </w:r>
            <w:smartTag w:uri="urn:schemas-microsoft-com:office:smarttags" w:element="place">
              <w:smartTag w:uri="urn:schemas-microsoft-com:office:smarttags" w:element="City">
                <w:r w:rsidRPr="00357991">
                  <w:rPr>
                    <w:rFonts w:ascii="Arial" w:hAnsi="Arial" w:cs="Arial"/>
                    <w:sz w:val="20"/>
                  </w:rPr>
                  <w:t>Aberdeen</w:t>
                </w:r>
              </w:smartTag>
            </w:smartTag>
            <w:r w:rsidRPr="00357991">
              <w:rPr>
                <w:rFonts w:ascii="Arial" w:hAnsi="Arial" w:cs="Arial"/>
                <w:sz w:val="20"/>
              </w:rPr>
              <w:t xml:space="preserve"> nevertheless retains its old-fashioned charm and character making it an attractive place in which to live.</w:t>
            </w:r>
          </w:p>
          <w:p w:rsidR="00500DD6" w:rsidRPr="00357991" w:rsidRDefault="00500DD6" w:rsidP="00E657F4">
            <w:pPr>
              <w:rPr>
                <w:rFonts w:ascii="Arial" w:hAnsi="Arial" w:cs="Arial"/>
                <w:sz w:val="20"/>
              </w:rPr>
            </w:pPr>
          </w:p>
          <w:p w:rsidR="00500DD6" w:rsidRPr="00357991" w:rsidRDefault="00500DD6" w:rsidP="00E657F4">
            <w:pPr>
              <w:rPr>
                <w:rFonts w:ascii="Arial" w:hAnsi="Arial" w:cs="Arial"/>
                <w:sz w:val="20"/>
              </w:rPr>
            </w:pPr>
            <w:smartTag w:uri="urn:schemas-microsoft-com:office:smarttags" w:element="City">
              <w:r w:rsidRPr="00357991">
                <w:rPr>
                  <w:rFonts w:ascii="Arial" w:hAnsi="Arial" w:cs="Arial"/>
                  <w:sz w:val="20"/>
                </w:rPr>
                <w:t>Aberdeen</w:t>
              </w:r>
            </w:smartTag>
            <w:r w:rsidRPr="00357991">
              <w:rPr>
                <w:rFonts w:ascii="Arial" w:hAnsi="Arial" w:cs="Arial"/>
                <w:sz w:val="20"/>
              </w:rPr>
              <w:t xml:space="preserve"> enjoys excellent communication services with other European cities - e.g. flying time to </w:t>
            </w:r>
            <w:smartTag w:uri="urn:schemas-microsoft-com:office:smarttags" w:element="place">
              <w:smartTag w:uri="urn:schemas-microsoft-com:office:smarttags" w:element="City">
                <w:r w:rsidRPr="00357991">
                  <w:rPr>
                    <w:rFonts w:ascii="Arial" w:hAnsi="Arial" w:cs="Arial"/>
                    <w:sz w:val="20"/>
                  </w:rPr>
                  <w:t>London</w:t>
                </w:r>
              </w:smartTag>
            </w:smartTag>
            <w:r w:rsidRPr="00357991">
              <w:rPr>
                <w:rFonts w:ascii="Arial" w:hAnsi="Arial" w:cs="Arial"/>
                <w:sz w:val="20"/>
              </w:rPr>
              <w:t xml:space="preserve"> is just over one hour with regular daily flights. Road and rail links to all points north and south are excellent.</w:t>
            </w:r>
          </w:p>
          <w:p w:rsidR="00500DD6" w:rsidRPr="00357991" w:rsidRDefault="00500DD6" w:rsidP="00E657F4">
            <w:pPr>
              <w:rPr>
                <w:rFonts w:ascii="Arial" w:hAnsi="Arial" w:cs="Arial"/>
                <w:sz w:val="20"/>
              </w:rPr>
            </w:pPr>
          </w:p>
          <w:p w:rsidR="00500DD6" w:rsidRPr="00357991" w:rsidRDefault="00500DD6" w:rsidP="00E657F4">
            <w:pPr>
              <w:rPr>
                <w:rFonts w:ascii="Arial" w:hAnsi="Arial" w:cs="Arial"/>
                <w:sz w:val="20"/>
              </w:rPr>
            </w:pPr>
            <w:r w:rsidRPr="00357991">
              <w:rPr>
                <w:rFonts w:ascii="Arial" w:hAnsi="Arial" w:cs="Arial"/>
                <w:sz w:val="20"/>
              </w:rPr>
              <w:t>Since 1971, more than 60,000 houses have been built thereby increasing the choice of housing.  Many of the new developments have taken place in villages within easy commuting distance by car.</w:t>
            </w:r>
          </w:p>
          <w:p w:rsidR="00500DD6" w:rsidRPr="00357991" w:rsidRDefault="00500DD6" w:rsidP="00E657F4">
            <w:pPr>
              <w:rPr>
                <w:rFonts w:ascii="Arial" w:hAnsi="Arial" w:cs="Arial"/>
                <w:sz w:val="20"/>
              </w:rPr>
            </w:pPr>
          </w:p>
          <w:p w:rsidR="00500DD6" w:rsidRPr="00357991" w:rsidRDefault="00500DD6" w:rsidP="00E657F4">
            <w:pPr>
              <w:rPr>
                <w:rFonts w:ascii="Arial" w:hAnsi="Arial" w:cs="Arial"/>
                <w:sz w:val="20"/>
              </w:rPr>
            </w:pPr>
            <w:r w:rsidRPr="00357991">
              <w:rPr>
                <w:rFonts w:ascii="Arial" w:hAnsi="Arial" w:cs="Arial"/>
                <w:sz w:val="20"/>
              </w:rPr>
              <w:t xml:space="preserve">Well known for its superb quality of life, </w:t>
            </w:r>
            <w:smartTag w:uri="urn:schemas-microsoft-com:office:smarttags" w:element="City">
              <w:r w:rsidRPr="00357991">
                <w:rPr>
                  <w:rFonts w:ascii="Arial" w:hAnsi="Arial" w:cs="Arial"/>
                  <w:sz w:val="20"/>
                </w:rPr>
                <w:t>Aberdeen</w:t>
              </w:r>
            </w:smartTag>
            <w:r w:rsidRPr="00357991">
              <w:rPr>
                <w:rFonts w:ascii="Arial" w:hAnsi="Arial" w:cs="Arial"/>
                <w:sz w:val="20"/>
              </w:rPr>
              <w:t xml:space="preserve"> enjoys first class amenities including His Majesty's Theatre, Music Hall, </w:t>
            </w:r>
            <w:smartTag w:uri="urn:schemas-microsoft-com:office:smarttags" w:element="place">
              <w:smartTag w:uri="urn:schemas-microsoft-com:office:smarttags" w:element="PlaceName">
                <w:r w:rsidRPr="00357991">
                  <w:rPr>
                    <w:rFonts w:ascii="Arial" w:hAnsi="Arial" w:cs="Arial"/>
                    <w:sz w:val="20"/>
                  </w:rPr>
                  <w:t>Art</w:t>
                </w:r>
              </w:smartTag>
              <w:r w:rsidRPr="00357991">
                <w:rPr>
                  <w:rFonts w:ascii="Arial" w:hAnsi="Arial" w:cs="Arial"/>
                  <w:sz w:val="20"/>
                </w:rPr>
                <w:t xml:space="preserve"> </w:t>
              </w:r>
              <w:smartTag w:uri="urn:schemas-microsoft-com:office:smarttags" w:element="PlaceName">
                <w:r w:rsidRPr="00357991">
                  <w:rPr>
                    <w:rFonts w:ascii="Arial" w:hAnsi="Arial" w:cs="Arial"/>
                    <w:sz w:val="20"/>
                  </w:rPr>
                  <w:t>Gallery</w:t>
                </w:r>
              </w:smartTag>
            </w:smartTag>
            <w:r w:rsidRPr="00357991">
              <w:rPr>
                <w:rFonts w:ascii="Arial" w:hAnsi="Arial" w:cs="Arial"/>
                <w:sz w:val="20"/>
              </w:rPr>
              <w:t>, Museums and Beach Leisure Centre.  Education facilities are excellent and in addition to Regional Education Authority schools, there are two fee-paying schools for girls and one co-educational college.  All three cater for primary and secondary pupils.</w:t>
            </w:r>
          </w:p>
        </w:tc>
      </w:tr>
      <w:tr w:rsidR="00500DD6" w:rsidRPr="00357991">
        <w:trPr>
          <w:trHeight w:val="7065"/>
        </w:trPr>
        <w:tc>
          <w:tcPr>
            <w:tcW w:w="9851" w:type="dxa"/>
          </w:tcPr>
          <w:p w:rsidR="00500DD6" w:rsidRPr="00357991" w:rsidRDefault="00500DD6">
            <w:pPr>
              <w:jc w:val="left"/>
              <w:rPr>
                <w:rFonts w:ascii="Arial" w:hAnsi="Arial" w:cs="Arial"/>
                <w:b/>
                <w:sz w:val="20"/>
              </w:rPr>
            </w:pPr>
            <w:r w:rsidRPr="00357991">
              <w:rPr>
                <w:rFonts w:ascii="Arial" w:hAnsi="Arial" w:cs="Arial"/>
                <w:b/>
                <w:sz w:val="20"/>
              </w:rPr>
              <w:t xml:space="preserve">The </w:t>
            </w:r>
            <w:smartTag w:uri="urn:schemas-microsoft-com:office:smarttags" w:element="place">
              <w:smartTag w:uri="urn:schemas-microsoft-com:office:smarttags" w:element="PlaceType">
                <w:r w:rsidRPr="00357991">
                  <w:rPr>
                    <w:rFonts w:ascii="Arial" w:hAnsi="Arial" w:cs="Arial"/>
                    <w:b/>
                    <w:sz w:val="20"/>
                  </w:rPr>
                  <w:t>University</w:t>
                </w:r>
              </w:smartTag>
              <w:r w:rsidRPr="00357991">
                <w:rPr>
                  <w:rFonts w:ascii="Arial" w:hAnsi="Arial" w:cs="Arial"/>
                  <w:b/>
                  <w:sz w:val="20"/>
                </w:rPr>
                <w:t xml:space="preserve"> Of </w:t>
              </w:r>
              <w:smartTag w:uri="urn:schemas-microsoft-com:office:smarttags" w:element="PlaceName">
                <w:r w:rsidRPr="00357991">
                  <w:rPr>
                    <w:rFonts w:ascii="Arial" w:hAnsi="Arial" w:cs="Arial"/>
                    <w:b/>
                    <w:sz w:val="20"/>
                  </w:rPr>
                  <w:t>Aberdeen</w:t>
                </w:r>
              </w:smartTag>
            </w:smartTag>
          </w:p>
          <w:p w:rsidR="00F86E17" w:rsidRPr="00357991" w:rsidRDefault="00F86E17">
            <w:pPr>
              <w:jc w:val="left"/>
              <w:rPr>
                <w:rFonts w:ascii="Arial" w:hAnsi="Arial" w:cs="Arial"/>
                <w:b/>
                <w:sz w:val="20"/>
              </w:rPr>
            </w:pPr>
          </w:p>
          <w:p w:rsidR="00500DD6" w:rsidRPr="00357991" w:rsidRDefault="00500DD6" w:rsidP="00E657F4">
            <w:pPr>
              <w:rPr>
                <w:rFonts w:ascii="Arial" w:hAnsi="Arial" w:cs="Arial"/>
                <w:sz w:val="20"/>
              </w:rPr>
            </w:pPr>
            <w:r w:rsidRPr="00357991">
              <w:rPr>
                <w:rFonts w:ascii="Arial" w:hAnsi="Arial" w:cs="Arial"/>
                <w:sz w:val="20"/>
              </w:rPr>
              <w:t xml:space="preserve">The </w:t>
            </w:r>
            <w:smartTag w:uri="urn:schemas-microsoft-com:office:smarttags" w:element="PlaceType">
              <w:r w:rsidRPr="00357991">
                <w:rPr>
                  <w:rFonts w:ascii="Arial" w:hAnsi="Arial" w:cs="Arial"/>
                  <w:sz w:val="20"/>
                </w:rPr>
                <w:t>University</w:t>
              </w:r>
            </w:smartTag>
            <w:r w:rsidRPr="00357991">
              <w:rPr>
                <w:rFonts w:ascii="Arial" w:hAnsi="Arial" w:cs="Arial"/>
                <w:sz w:val="20"/>
              </w:rPr>
              <w:t xml:space="preserve"> of </w:t>
            </w:r>
            <w:smartTag w:uri="urn:schemas-microsoft-com:office:smarttags" w:element="PlaceName">
              <w:r w:rsidRPr="00357991">
                <w:rPr>
                  <w:rFonts w:ascii="Arial" w:hAnsi="Arial" w:cs="Arial"/>
                  <w:sz w:val="20"/>
                </w:rPr>
                <w:t>Aberdeen</w:t>
              </w:r>
            </w:smartTag>
            <w:r w:rsidRPr="00357991">
              <w:rPr>
                <w:rFonts w:ascii="Arial" w:hAnsi="Arial" w:cs="Arial"/>
                <w:sz w:val="20"/>
              </w:rPr>
              <w:t xml:space="preserve"> is a fusion of two ancient universities: </w:t>
            </w:r>
            <w:smartTag w:uri="urn:schemas-microsoft-com:office:smarttags" w:element="PlaceName">
              <w:r w:rsidRPr="00357991">
                <w:rPr>
                  <w:rFonts w:ascii="Arial" w:hAnsi="Arial" w:cs="Arial"/>
                  <w:sz w:val="20"/>
                </w:rPr>
                <w:t>Kings</w:t>
              </w:r>
            </w:smartTag>
            <w:r w:rsidRPr="00357991">
              <w:rPr>
                <w:rFonts w:ascii="Arial" w:hAnsi="Arial" w:cs="Arial"/>
                <w:sz w:val="20"/>
              </w:rPr>
              <w:t xml:space="preserve"> </w:t>
            </w:r>
            <w:smartTag w:uri="urn:schemas-microsoft-com:office:smarttags" w:element="PlaceType">
              <w:r w:rsidRPr="00357991">
                <w:rPr>
                  <w:rFonts w:ascii="Arial" w:hAnsi="Arial" w:cs="Arial"/>
                  <w:sz w:val="20"/>
                </w:rPr>
                <w:t>College</w:t>
              </w:r>
            </w:smartTag>
            <w:r w:rsidRPr="00357991">
              <w:rPr>
                <w:rFonts w:ascii="Arial" w:hAnsi="Arial" w:cs="Arial"/>
                <w:sz w:val="20"/>
              </w:rPr>
              <w:t xml:space="preserve"> founded in 1495 and </w:t>
            </w:r>
            <w:smartTag w:uri="urn:schemas-microsoft-com:office:smarttags" w:element="place">
              <w:smartTag w:uri="urn:schemas-microsoft-com:office:smarttags" w:element="PlaceName">
                <w:r w:rsidRPr="00357991">
                  <w:rPr>
                    <w:rFonts w:ascii="Arial" w:hAnsi="Arial" w:cs="Arial"/>
                    <w:sz w:val="20"/>
                  </w:rPr>
                  <w:t>Marischal</w:t>
                </w:r>
              </w:smartTag>
              <w:r w:rsidRPr="00357991">
                <w:rPr>
                  <w:rFonts w:ascii="Arial" w:hAnsi="Arial" w:cs="Arial"/>
                  <w:sz w:val="20"/>
                </w:rPr>
                <w:t xml:space="preserve"> </w:t>
              </w:r>
              <w:smartTag w:uri="urn:schemas-microsoft-com:office:smarttags" w:element="PlaceType">
                <w:r w:rsidRPr="00357991">
                  <w:rPr>
                    <w:rFonts w:ascii="Arial" w:hAnsi="Arial" w:cs="Arial"/>
                    <w:sz w:val="20"/>
                  </w:rPr>
                  <w:t>College</w:t>
                </w:r>
              </w:smartTag>
            </w:smartTag>
            <w:r w:rsidRPr="00357991">
              <w:rPr>
                <w:rFonts w:ascii="Arial" w:hAnsi="Arial" w:cs="Arial"/>
                <w:sz w:val="20"/>
              </w:rPr>
              <w:t xml:space="preserve"> which dates from 1592.  Thus until they jointed in 1860, </w:t>
            </w:r>
            <w:smartTag w:uri="urn:schemas-microsoft-com:office:smarttags" w:element="place">
              <w:smartTag w:uri="urn:schemas-microsoft-com:office:smarttags" w:element="City">
                <w:r w:rsidRPr="00357991">
                  <w:rPr>
                    <w:rFonts w:ascii="Arial" w:hAnsi="Arial" w:cs="Arial"/>
                    <w:sz w:val="20"/>
                  </w:rPr>
                  <w:t>Aberdeen</w:t>
                </w:r>
              </w:smartTag>
            </w:smartTag>
            <w:r w:rsidRPr="00357991">
              <w:rPr>
                <w:rFonts w:ascii="Arial" w:hAnsi="Arial" w:cs="Arial"/>
                <w:sz w:val="20"/>
              </w:rPr>
              <w:t xml:space="preserve"> had two universities for over 250 years.</w:t>
            </w:r>
          </w:p>
          <w:p w:rsidR="00500DD6" w:rsidRPr="00357991" w:rsidRDefault="00500DD6" w:rsidP="00E657F4">
            <w:pPr>
              <w:rPr>
                <w:rFonts w:ascii="Arial" w:hAnsi="Arial" w:cs="Arial"/>
                <w:sz w:val="20"/>
              </w:rPr>
            </w:pPr>
          </w:p>
          <w:p w:rsidR="00500DD6" w:rsidRPr="00357991" w:rsidRDefault="00500DD6" w:rsidP="00E657F4">
            <w:pPr>
              <w:rPr>
                <w:rFonts w:ascii="Arial" w:hAnsi="Arial" w:cs="Arial"/>
                <w:sz w:val="20"/>
              </w:rPr>
            </w:pPr>
            <w:r w:rsidRPr="00357991">
              <w:rPr>
                <w:rFonts w:ascii="Arial" w:hAnsi="Arial" w:cs="Arial"/>
                <w:sz w:val="20"/>
              </w:rPr>
              <w:t xml:space="preserve">The </w:t>
            </w:r>
            <w:smartTag w:uri="urn:schemas-microsoft-com:office:smarttags" w:element="place">
              <w:smartTag w:uri="urn:schemas-microsoft-com:office:smarttags" w:element="PlaceType">
                <w:r w:rsidRPr="00357991">
                  <w:rPr>
                    <w:rFonts w:ascii="Arial" w:hAnsi="Arial" w:cs="Arial"/>
                    <w:sz w:val="20"/>
                  </w:rPr>
                  <w:t>University</w:t>
                </w:r>
              </w:smartTag>
              <w:r w:rsidRPr="00357991">
                <w:rPr>
                  <w:rFonts w:ascii="Arial" w:hAnsi="Arial" w:cs="Arial"/>
                  <w:sz w:val="20"/>
                </w:rPr>
                <w:t xml:space="preserve"> of </w:t>
              </w:r>
              <w:smartTag w:uri="urn:schemas-microsoft-com:office:smarttags" w:element="PlaceName">
                <w:r w:rsidRPr="00357991">
                  <w:rPr>
                    <w:rFonts w:ascii="Arial" w:hAnsi="Arial" w:cs="Arial"/>
                    <w:sz w:val="20"/>
                  </w:rPr>
                  <w:t>Aberdeen</w:t>
                </w:r>
              </w:smartTag>
            </w:smartTag>
            <w:r w:rsidRPr="00357991">
              <w:rPr>
                <w:rFonts w:ascii="Arial" w:hAnsi="Arial" w:cs="Arial"/>
                <w:sz w:val="20"/>
              </w:rPr>
              <w:t xml:space="preserve"> maintains an outstanding record in scholarship and supports a high level of teaching and learning underpinned by a first class portfolio of research programmes.</w:t>
            </w:r>
          </w:p>
          <w:p w:rsidR="00500DD6" w:rsidRPr="00357991" w:rsidRDefault="00500DD6" w:rsidP="00E657F4">
            <w:pPr>
              <w:rPr>
                <w:rFonts w:ascii="Arial" w:hAnsi="Arial" w:cs="Arial"/>
                <w:sz w:val="20"/>
              </w:rPr>
            </w:pPr>
          </w:p>
          <w:p w:rsidR="00500DD6" w:rsidRPr="00357991" w:rsidRDefault="00500DD6" w:rsidP="00E657F4">
            <w:pPr>
              <w:rPr>
                <w:rFonts w:ascii="Arial" w:hAnsi="Arial" w:cs="Arial"/>
                <w:sz w:val="20"/>
              </w:rPr>
            </w:pPr>
            <w:r w:rsidRPr="00357991">
              <w:rPr>
                <w:rFonts w:ascii="Arial" w:hAnsi="Arial" w:cs="Arial"/>
                <w:sz w:val="20"/>
              </w:rPr>
              <w:t>The University currently has 7,200 matriculated students.</w:t>
            </w:r>
          </w:p>
          <w:p w:rsidR="00500DD6" w:rsidRPr="00357991" w:rsidRDefault="00500DD6" w:rsidP="00E657F4">
            <w:pPr>
              <w:rPr>
                <w:rFonts w:ascii="Arial" w:hAnsi="Arial" w:cs="Arial"/>
                <w:sz w:val="20"/>
              </w:rPr>
            </w:pPr>
          </w:p>
          <w:p w:rsidR="00500DD6" w:rsidRPr="00357991" w:rsidRDefault="00500DD6" w:rsidP="00E657F4">
            <w:pPr>
              <w:rPr>
                <w:rFonts w:ascii="Arial" w:hAnsi="Arial" w:cs="Arial"/>
                <w:sz w:val="20"/>
              </w:rPr>
            </w:pPr>
            <w:r w:rsidRPr="00357991">
              <w:rPr>
                <w:rFonts w:ascii="Arial" w:hAnsi="Arial" w:cs="Arial"/>
                <w:sz w:val="20"/>
              </w:rPr>
              <w:t xml:space="preserve">The </w:t>
            </w:r>
            <w:smartTag w:uri="urn:schemas-microsoft-com:office:smarttags" w:element="place">
              <w:smartTag w:uri="urn:schemas-microsoft-com:office:smarttags" w:element="PlaceType">
                <w:r w:rsidRPr="00357991">
                  <w:rPr>
                    <w:rFonts w:ascii="Arial" w:hAnsi="Arial" w:cs="Arial"/>
                    <w:sz w:val="20"/>
                  </w:rPr>
                  <w:t>University</w:t>
                </w:r>
              </w:smartTag>
              <w:r w:rsidRPr="00357991">
                <w:rPr>
                  <w:rFonts w:ascii="Arial" w:hAnsi="Arial" w:cs="Arial"/>
                  <w:sz w:val="20"/>
                </w:rPr>
                <w:t xml:space="preserve"> </w:t>
              </w:r>
              <w:smartTag w:uri="urn:schemas-microsoft-com:office:smarttags" w:element="PlaceName">
                <w:r w:rsidRPr="00357991">
                  <w:rPr>
                    <w:rFonts w:ascii="Arial" w:hAnsi="Arial" w:cs="Arial"/>
                    <w:sz w:val="20"/>
                  </w:rPr>
                  <w:t>Medical</w:t>
                </w:r>
              </w:smartTag>
              <w:r w:rsidRPr="00357991">
                <w:rPr>
                  <w:rFonts w:ascii="Arial" w:hAnsi="Arial" w:cs="Arial"/>
                  <w:sz w:val="20"/>
                </w:rPr>
                <w:t xml:space="preserve"> </w:t>
              </w:r>
              <w:smartTag w:uri="urn:schemas-microsoft-com:office:smarttags" w:element="PlaceType">
                <w:r w:rsidRPr="00357991">
                  <w:rPr>
                    <w:rFonts w:ascii="Arial" w:hAnsi="Arial" w:cs="Arial"/>
                    <w:sz w:val="20"/>
                  </w:rPr>
                  <w:t>School</w:t>
                </w:r>
              </w:smartTag>
            </w:smartTag>
            <w:r w:rsidRPr="00357991">
              <w:rPr>
                <w:rFonts w:ascii="Arial" w:hAnsi="Arial" w:cs="Arial"/>
                <w:sz w:val="20"/>
              </w:rPr>
              <w:t xml:space="preserve"> is located on the Foresterhill site of NHS Grampian.</w:t>
            </w:r>
          </w:p>
          <w:p w:rsidR="00500DD6" w:rsidRPr="00357991" w:rsidRDefault="00500DD6" w:rsidP="00E657F4">
            <w:pPr>
              <w:rPr>
                <w:rFonts w:ascii="Arial" w:hAnsi="Arial" w:cs="Arial"/>
                <w:b/>
                <w:sz w:val="20"/>
              </w:rPr>
            </w:pPr>
          </w:p>
          <w:p w:rsidR="00500DD6" w:rsidRPr="00357991" w:rsidRDefault="00500DD6" w:rsidP="00E657F4">
            <w:pPr>
              <w:rPr>
                <w:rFonts w:ascii="Arial" w:hAnsi="Arial" w:cs="Arial"/>
                <w:sz w:val="20"/>
              </w:rPr>
            </w:pPr>
            <w:r w:rsidRPr="00357991">
              <w:rPr>
                <w:rFonts w:ascii="Arial" w:hAnsi="Arial" w:cs="Arial"/>
                <w:sz w:val="20"/>
              </w:rPr>
              <w:t xml:space="preserve">A new </w:t>
            </w:r>
            <w:smartTag w:uri="urn:schemas-microsoft-com:office:smarttags" w:element="PlaceType">
              <w:r w:rsidRPr="00357991">
                <w:rPr>
                  <w:rFonts w:ascii="Arial" w:hAnsi="Arial" w:cs="Arial"/>
                  <w:sz w:val="20"/>
                </w:rPr>
                <w:t>Institute</w:t>
              </w:r>
            </w:smartTag>
            <w:r w:rsidRPr="00357991">
              <w:rPr>
                <w:rFonts w:ascii="Arial" w:hAnsi="Arial" w:cs="Arial"/>
                <w:sz w:val="20"/>
              </w:rPr>
              <w:t xml:space="preserve"> of </w:t>
            </w:r>
            <w:smartTag w:uri="urn:schemas-microsoft-com:office:smarttags" w:element="PlaceName">
              <w:r w:rsidRPr="00357991">
                <w:rPr>
                  <w:rFonts w:ascii="Arial" w:hAnsi="Arial" w:cs="Arial"/>
                  <w:sz w:val="20"/>
                </w:rPr>
                <w:t>Medical Sciences</w:t>
              </w:r>
            </w:smartTag>
            <w:r w:rsidRPr="00357991">
              <w:rPr>
                <w:rFonts w:ascii="Arial" w:hAnsi="Arial" w:cs="Arial"/>
                <w:sz w:val="20"/>
              </w:rPr>
              <w:t xml:space="preserve"> adjacent to the </w:t>
            </w:r>
            <w:smartTag w:uri="urn:schemas-microsoft-com:office:smarttags" w:element="place">
              <w:smartTag w:uri="urn:schemas-microsoft-com:office:smarttags" w:element="PlaceName">
                <w:r w:rsidRPr="00357991">
                  <w:rPr>
                    <w:rFonts w:ascii="Arial" w:hAnsi="Arial" w:cs="Arial"/>
                    <w:sz w:val="20"/>
                  </w:rPr>
                  <w:t>Medical</w:t>
                </w:r>
              </w:smartTag>
              <w:r w:rsidRPr="00357991">
                <w:rPr>
                  <w:rFonts w:ascii="Arial" w:hAnsi="Arial" w:cs="Arial"/>
                  <w:sz w:val="20"/>
                </w:rPr>
                <w:t xml:space="preserve"> </w:t>
              </w:r>
              <w:smartTag w:uri="urn:schemas-microsoft-com:office:smarttags" w:element="PlaceType">
                <w:r w:rsidRPr="00357991">
                  <w:rPr>
                    <w:rFonts w:ascii="Arial" w:hAnsi="Arial" w:cs="Arial"/>
                    <w:sz w:val="20"/>
                  </w:rPr>
                  <w:t>School</w:t>
                </w:r>
              </w:smartTag>
            </w:smartTag>
            <w:r w:rsidRPr="00357991">
              <w:rPr>
                <w:rFonts w:ascii="Arial" w:hAnsi="Arial" w:cs="Arial"/>
                <w:sz w:val="20"/>
              </w:rPr>
              <w:t xml:space="preserve"> at Foresterhill has recently been built to accommodate both medical researchers and the pre-clinical sciences with the intention of promoting fruitful interaction. </w:t>
            </w:r>
            <w:r w:rsidR="00F40748" w:rsidRPr="00357991">
              <w:rPr>
                <w:rFonts w:ascii="Arial" w:hAnsi="Arial" w:cs="Arial"/>
                <w:sz w:val="20"/>
              </w:rPr>
              <w:t>The Suttie centre is a new undergraduate and postgraduate teaching centre at Foresterhill.</w:t>
            </w:r>
          </w:p>
          <w:p w:rsidR="00F40748" w:rsidRPr="00357991" w:rsidRDefault="00F40748" w:rsidP="00E657F4">
            <w:pPr>
              <w:rPr>
                <w:rFonts w:ascii="Arial" w:hAnsi="Arial" w:cs="Arial"/>
                <w:sz w:val="20"/>
              </w:rPr>
            </w:pPr>
          </w:p>
          <w:p w:rsidR="00500DD6" w:rsidRPr="00357991" w:rsidRDefault="00500DD6" w:rsidP="00E657F4">
            <w:pPr>
              <w:tabs>
                <w:tab w:val="left" w:pos="-720"/>
              </w:tabs>
              <w:suppressAutoHyphens/>
              <w:rPr>
                <w:rFonts w:ascii="Arial" w:hAnsi="Arial" w:cs="Arial"/>
                <w:sz w:val="20"/>
              </w:rPr>
            </w:pPr>
            <w:smartTag w:uri="urn:schemas-microsoft-com:office:smarttags" w:element="place">
              <w:smartTag w:uri="urn:schemas-microsoft-com:office:smarttags" w:element="PlaceName">
                <w:r w:rsidRPr="00357991">
                  <w:rPr>
                    <w:rFonts w:ascii="Arial" w:hAnsi="Arial" w:cs="Arial"/>
                    <w:b/>
                    <w:sz w:val="20"/>
                  </w:rPr>
                  <w:t>Robert</w:t>
                </w:r>
              </w:smartTag>
              <w:r w:rsidRPr="00357991">
                <w:rPr>
                  <w:rFonts w:ascii="Arial" w:hAnsi="Arial" w:cs="Arial"/>
                  <w:b/>
                  <w:sz w:val="20"/>
                </w:rPr>
                <w:t xml:space="preserve"> </w:t>
              </w:r>
              <w:smartTag w:uri="urn:schemas-microsoft-com:office:smarttags" w:element="PlaceName">
                <w:r w:rsidRPr="00357991">
                  <w:rPr>
                    <w:rFonts w:ascii="Arial" w:hAnsi="Arial" w:cs="Arial"/>
                    <w:b/>
                    <w:sz w:val="20"/>
                  </w:rPr>
                  <w:t>Gordon</w:t>
                </w:r>
              </w:smartTag>
              <w:r w:rsidRPr="00357991">
                <w:rPr>
                  <w:rFonts w:ascii="Arial" w:hAnsi="Arial" w:cs="Arial"/>
                  <w:b/>
                  <w:sz w:val="20"/>
                </w:rPr>
                <w:t xml:space="preserve"> </w:t>
              </w:r>
              <w:smartTag w:uri="urn:schemas-microsoft-com:office:smarttags" w:element="PlaceType">
                <w:r w:rsidRPr="00357991">
                  <w:rPr>
                    <w:rFonts w:ascii="Arial" w:hAnsi="Arial" w:cs="Arial"/>
                    <w:b/>
                    <w:sz w:val="20"/>
                  </w:rPr>
                  <w:t>University</w:t>
                </w:r>
              </w:smartTag>
            </w:smartTag>
          </w:p>
          <w:p w:rsidR="00500DD6" w:rsidRPr="00357991" w:rsidRDefault="00500DD6" w:rsidP="00E657F4">
            <w:pPr>
              <w:tabs>
                <w:tab w:val="left" w:pos="-720"/>
              </w:tabs>
              <w:suppressAutoHyphens/>
              <w:rPr>
                <w:rFonts w:ascii="Arial" w:hAnsi="Arial" w:cs="Arial"/>
                <w:sz w:val="20"/>
              </w:rPr>
            </w:pPr>
          </w:p>
          <w:p w:rsidR="00500DD6" w:rsidRPr="00357991" w:rsidRDefault="00500DD6" w:rsidP="00E657F4">
            <w:pPr>
              <w:tabs>
                <w:tab w:val="left" w:pos="-720"/>
              </w:tabs>
              <w:suppressAutoHyphens/>
              <w:rPr>
                <w:rFonts w:ascii="Arial" w:hAnsi="Arial" w:cs="Arial"/>
                <w:sz w:val="20"/>
              </w:rPr>
            </w:pPr>
            <w:r w:rsidRPr="00357991">
              <w:rPr>
                <w:rFonts w:ascii="Arial" w:hAnsi="Arial" w:cs="Arial"/>
                <w:sz w:val="20"/>
              </w:rPr>
              <w:t xml:space="preserve">The </w:t>
            </w:r>
            <w:smartTag w:uri="urn:schemas-microsoft-com:office:smarttags" w:element="PlaceName">
              <w:r w:rsidRPr="00357991">
                <w:rPr>
                  <w:rFonts w:ascii="Arial" w:hAnsi="Arial" w:cs="Arial"/>
                  <w:sz w:val="20"/>
                </w:rPr>
                <w:t>Robert</w:t>
              </w:r>
            </w:smartTag>
            <w:r w:rsidRPr="00357991">
              <w:rPr>
                <w:rFonts w:ascii="Arial" w:hAnsi="Arial" w:cs="Arial"/>
                <w:sz w:val="20"/>
              </w:rPr>
              <w:t xml:space="preserve"> </w:t>
            </w:r>
            <w:smartTag w:uri="urn:schemas-microsoft-com:office:smarttags" w:element="PlaceName">
              <w:r w:rsidRPr="00357991">
                <w:rPr>
                  <w:rFonts w:ascii="Arial" w:hAnsi="Arial" w:cs="Arial"/>
                  <w:sz w:val="20"/>
                </w:rPr>
                <w:t>Gordon</w:t>
              </w:r>
            </w:smartTag>
            <w:r w:rsidRPr="00357991">
              <w:rPr>
                <w:rFonts w:ascii="Arial" w:hAnsi="Arial" w:cs="Arial"/>
                <w:sz w:val="20"/>
              </w:rPr>
              <w:t xml:space="preserve"> </w:t>
            </w:r>
            <w:smartTag w:uri="urn:schemas-microsoft-com:office:smarttags" w:element="PlaceType">
              <w:r w:rsidRPr="00357991">
                <w:rPr>
                  <w:rFonts w:ascii="Arial" w:hAnsi="Arial" w:cs="Arial"/>
                  <w:sz w:val="20"/>
                </w:rPr>
                <w:t>University</w:t>
              </w:r>
            </w:smartTag>
            <w:r w:rsidRPr="00357991">
              <w:rPr>
                <w:rFonts w:ascii="Arial" w:hAnsi="Arial" w:cs="Arial"/>
                <w:sz w:val="20"/>
              </w:rPr>
              <w:t xml:space="preserve"> has earned wide recognition for its pragmatic approach to higher education both in </w:t>
            </w:r>
            <w:smartTag w:uri="urn:schemas-microsoft-com:office:smarttags" w:element="place">
              <w:smartTag w:uri="urn:schemas-microsoft-com:office:smarttags" w:element="country-region">
                <w:r w:rsidRPr="00357991">
                  <w:rPr>
                    <w:rFonts w:ascii="Arial" w:hAnsi="Arial" w:cs="Arial"/>
                    <w:sz w:val="20"/>
                  </w:rPr>
                  <w:t>Scotland</w:t>
                </w:r>
              </w:smartTag>
            </w:smartTag>
            <w:r w:rsidRPr="00357991">
              <w:rPr>
                <w:rFonts w:ascii="Arial" w:hAnsi="Arial" w:cs="Arial"/>
                <w:sz w:val="20"/>
              </w:rPr>
              <w:t xml:space="preserve"> and internationally.</w:t>
            </w:r>
          </w:p>
          <w:p w:rsidR="00500DD6" w:rsidRPr="00357991" w:rsidRDefault="00500DD6" w:rsidP="00E657F4">
            <w:pPr>
              <w:tabs>
                <w:tab w:val="left" w:pos="-720"/>
              </w:tabs>
              <w:suppressAutoHyphens/>
              <w:rPr>
                <w:rFonts w:ascii="Arial" w:hAnsi="Arial" w:cs="Arial"/>
                <w:sz w:val="20"/>
              </w:rPr>
            </w:pPr>
          </w:p>
          <w:p w:rsidR="00500DD6" w:rsidRPr="00357991" w:rsidRDefault="00500DD6" w:rsidP="00E657F4">
            <w:pPr>
              <w:tabs>
                <w:tab w:val="left" w:pos="-720"/>
              </w:tabs>
              <w:suppressAutoHyphens/>
              <w:rPr>
                <w:rFonts w:ascii="Arial" w:hAnsi="Arial" w:cs="Arial"/>
                <w:sz w:val="20"/>
              </w:rPr>
            </w:pPr>
            <w:r w:rsidRPr="00357991">
              <w:rPr>
                <w:rFonts w:ascii="Arial" w:hAnsi="Arial" w:cs="Arial"/>
                <w:sz w:val="20"/>
              </w:rPr>
              <w:t>For generations it has produced qualified professionals across a broad spectrum of careers in the arts, management, engineering, sciences, pharmacy, health and the professions allied to medicine.</w:t>
            </w:r>
          </w:p>
          <w:p w:rsidR="00500DD6" w:rsidRPr="00357991" w:rsidRDefault="00500DD6" w:rsidP="00E657F4">
            <w:pPr>
              <w:tabs>
                <w:tab w:val="left" w:pos="-720"/>
              </w:tabs>
              <w:suppressAutoHyphens/>
              <w:rPr>
                <w:rFonts w:ascii="Arial" w:hAnsi="Arial" w:cs="Arial"/>
                <w:sz w:val="20"/>
              </w:rPr>
            </w:pPr>
          </w:p>
          <w:p w:rsidR="00500DD6" w:rsidRPr="00357991" w:rsidRDefault="00500DD6" w:rsidP="00E657F4">
            <w:pPr>
              <w:tabs>
                <w:tab w:val="left" w:pos="-720"/>
              </w:tabs>
              <w:suppressAutoHyphens/>
              <w:rPr>
                <w:rFonts w:ascii="Arial" w:hAnsi="Arial" w:cs="Arial"/>
                <w:sz w:val="20"/>
              </w:rPr>
            </w:pPr>
            <w:r w:rsidRPr="00357991">
              <w:rPr>
                <w:rFonts w:ascii="Arial" w:hAnsi="Arial" w:cs="Arial"/>
                <w:sz w:val="20"/>
              </w:rPr>
              <w:t>Around 5,800 students study almost 100 full-time and part-time courses at undergraduate, post-experience and postgraduate levels.</w:t>
            </w:r>
          </w:p>
          <w:p w:rsidR="00500DD6" w:rsidRPr="00357991" w:rsidRDefault="00500DD6" w:rsidP="00E657F4">
            <w:pPr>
              <w:tabs>
                <w:tab w:val="left" w:pos="-720"/>
              </w:tabs>
              <w:suppressAutoHyphens/>
              <w:rPr>
                <w:rFonts w:ascii="Arial" w:hAnsi="Arial" w:cs="Arial"/>
                <w:sz w:val="20"/>
              </w:rPr>
            </w:pPr>
          </w:p>
          <w:p w:rsidR="00500DD6" w:rsidRPr="00357991" w:rsidRDefault="00500DD6" w:rsidP="00E657F4">
            <w:pPr>
              <w:tabs>
                <w:tab w:val="left" w:pos="-720"/>
              </w:tabs>
              <w:suppressAutoHyphens/>
              <w:rPr>
                <w:rFonts w:ascii="Arial" w:hAnsi="Arial" w:cs="Arial"/>
                <w:sz w:val="20"/>
              </w:rPr>
            </w:pPr>
            <w:r w:rsidRPr="00357991">
              <w:rPr>
                <w:rFonts w:ascii="Arial" w:hAnsi="Arial" w:cs="Arial"/>
                <w:sz w:val="20"/>
              </w:rPr>
              <w:t>The University is actively involved in applied research in a variety of fields and many short course programmes are being formulated to meet the growing needs of the community.</w:t>
            </w:r>
          </w:p>
          <w:p w:rsidR="00500DD6" w:rsidRPr="00357991" w:rsidRDefault="00500DD6" w:rsidP="00D043F3">
            <w:pPr>
              <w:jc w:val="left"/>
              <w:rPr>
                <w:rFonts w:ascii="Arial" w:hAnsi="Arial" w:cs="Arial"/>
                <w:b/>
                <w:sz w:val="20"/>
              </w:rPr>
            </w:pPr>
          </w:p>
        </w:tc>
      </w:tr>
      <w:tr w:rsidR="00500DD6" w:rsidRPr="00357991">
        <w:trPr>
          <w:cantSplit/>
          <w:trHeight w:val="4395"/>
        </w:trPr>
        <w:tc>
          <w:tcPr>
            <w:tcW w:w="9851" w:type="dxa"/>
          </w:tcPr>
          <w:p w:rsidR="00500DD6" w:rsidRPr="00357991" w:rsidRDefault="00500DD6">
            <w:pPr>
              <w:jc w:val="left"/>
              <w:rPr>
                <w:rFonts w:ascii="Arial" w:hAnsi="Arial" w:cs="Arial"/>
                <w:b/>
                <w:sz w:val="20"/>
              </w:rPr>
            </w:pPr>
            <w:r w:rsidRPr="00357991">
              <w:rPr>
                <w:rFonts w:ascii="Arial" w:hAnsi="Arial" w:cs="Arial"/>
                <w:b/>
                <w:sz w:val="20"/>
              </w:rPr>
              <w:lastRenderedPageBreak/>
              <w:t>DESCRIPTION OF HOSPITALS</w:t>
            </w:r>
          </w:p>
          <w:p w:rsidR="00500DD6" w:rsidRPr="00357991" w:rsidRDefault="00500DD6">
            <w:pPr>
              <w:jc w:val="left"/>
              <w:rPr>
                <w:rFonts w:ascii="Arial" w:hAnsi="Arial" w:cs="Arial"/>
                <w:b/>
                <w:sz w:val="20"/>
              </w:rPr>
            </w:pPr>
          </w:p>
          <w:p w:rsidR="00500DD6" w:rsidRPr="00357991" w:rsidRDefault="00500DD6" w:rsidP="00E657F4">
            <w:pPr>
              <w:rPr>
                <w:rFonts w:ascii="Arial" w:hAnsi="Arial" w:cs="Arial"/>
                <w:sz w:val="20"/>
              </w:rPr>
            </w:pPr>
            <w:r w:rsidRPr="00357991">
              <w:rPr>
                <w:rFonts w:ascii="Arial" w:hAnsi="Arial" w:cs="Arial"/>
                <w:b/>
                <w:i/>
                <w:sz w:val="20"/>
              </w:rPr>
              <w:t xml:space="preserve">Aberdeen Royal Infirmary </w:t>
            </w:r>
            <w:r w:rsidRPr="00357991">
              <w:rPr>
                <w:rFonts w:ascii="Arial" w:hAnsi="Arial" w:cs="Arial"/>
                <w:sz w:val="20"/>
              </w:rPr>
              <w:t xml:space="preserve">with a bed complement of 938 beds is the main teaching hospital of the Grampian Area.  It is situated on a large open site to the north-west of the city centre.  The </w:t>
            </w:r>
            <w:smartTag w:uri="urn:schemas-microsoft-com:office:smarttags" w:element="PlaceType">
              <w:r w:rsidRPr="00357991">
                <w:rPr>
                  <w:rFonts w:ascii="Arial" w:hAnsi="Arial" w:cs="Arial"/>
                  <w:sz w:val="20"/>
                </w:rPr>
                <w:t>University</w:t>
              </w:r>
            </w:smartTag>
            <w:r w:rsidRPr="00357991">
              <w:rPr>
                <w:rFonts w:ascii="Arial" w:hAnsi="Arial" w:cs="Arial"/>
                <w:sz w:val="20"/>
              </w:rPr>
              <w:t xml:space="preserve"> </w:t>
            </w:r>
            <w:smartTag w:uri="urn:schemas-microsoft-com:office:smarttags" w:element="PlaceName">
              <w:r w:rsidRPr="00357991">
                <w:rPr>
                  <w:rFonts w:ascii="Arial" w:hAnsi="Arial" w:cs="Arial"/>
                  <w:sz w:val="20"/>
                </w:rPr>
                <w:t>Medical</w:t>
              </w:r>
            </w:smartTag>
            <w:r w:rsidRPr="00357991">
              <w:rPr>
                <w:rFonts w:ascii="Arial" w:hAnsi="Arial" w:cs="Arial"/>
                <w:sz w:val="20"/>
              </w:rPr>
              <w:t xml:space="preserve"> </w:t>
            </w:r>
            <w:smartTag w:uri="urn:schemas-microsoft-com:office:smarttags" w:element="PlaceType">
              <w:r w:rsidRPr="00357991">
                <w:rPr>
                  <w:rFonts w:ascii="Arial" w:hAnsi="Arial" w:cs="Arial"/>
                  <w:sz w:val="20"/>
                </w:rPr>
                <w:t>School</w:t>
              </w:r>
            </w:smartTag>
            <w:r w:rsidRPr="00357991">
              <w:rPr>
                <w:rFonts w:ascii="Arial" w:hAnsi="Arial" w:cs="Arial"/>
                <w:sz w:val="20"/>
              </w:rPr>
              <w:t xml:space="preserve">, the </w:t>
            </w:r>
            <w:smartTag w:uri="urn:schemas-microsoft-com:office:smarttags" w:element="place">
              <w:smartTag w:uri="urn:schemas-microsoft-com:office:smarttags" w:element="PlaceName">
                <w:r w:rsidRPr="00357991">
                  <w:rPr>
                    <w:rFonts w:ascii="Arial" w:hAnsi="Arial" w:cs="Arial"/>
                    <w:sz w:val="20"/>
                  </w:rPr>
                  <w:t>Aberdeen</w:t>
                </w:r>
              </w:smartTag>
              <w:r w:rsidRPr="00357991">
                <w:rPr>
                  <w:rFonts w:ascii="Arial" w:hAnsi="Arial" w:cs="Arial"/>
                  <w:sz w:val="20"/>
                </w:rPr>
                <w:t xml:space="preserve"> </w:t>
              </w:r>
              <w:smartTag w:uri="urn:schemas-microsoft-com:office:smarttags" w:element="PlaceName">
                <w:r w:rsidRPr="00357991">
                  <w:rPr>
                    <w:rFonts w:ascii="Arial" w:hAnsi="Arial" w:cs="Arial"/>
                    <w:sz w:val="20"/>
                  </w:rPr>
                  <w:t>Maternity</w:t>
                </w:r>
              </w:smartTag>
              <w:r w:rsidRPr="00357991">
                <w:rPr>
                  <w:rFonts w:ascii="Arial" w:hAnsi="Arial" w:cs="Arial"/>
                  <w:sz w:val="20"/>
                </w:rPr>
                <w:t xml:space="preserve"> </w:t>
              </w:r>
              <w:smartTag w:uri="urn:schemas-microsoft-com:office:smarttags" w:element="PlaceType">
                <w:r w:rsidRPr="00357991">
                  <w:rPr>
                    <w:rFonts w:ascii="Arial" w:hAnsi="Arial" w:cs="Arial"/>
                    <w:sz w:val="20"/>
                  </w:rPr>
                  <w:t>Hospital</w:t>
                </w:r>
              </w:smartTag>
            </w:smartTag>
            <w:r w:rsidRPr="00357991">
              <w:rPr>
                <w:rFonts w:ascii="Arial" w:hAnsi="Arial" w:cs="Arial"/>
                <w:sz w:val="20"/>
              </w:rPr>
              <w:t xml:space="preserve"> and the Royal Aberdeen Children's Hospital and the National Hyperbaric Centre are also located on this site.</w:t>
            </w:r>
          </w:p>
          <w:p w:rsidR="00500DD6" w:rsidRPr="00357991" w:rsidRDefault="00500DD6" w:rsidP="00E657F4">
            <w:pPr>
              <w:rPr>
                <w:rFonts w:ascii="Arial" w:hAnsi="Arial" w:cs="Arial"/>
                <w:sz w:val="20"/>
              </w:rPr>
            </w:pPr>
          </w:p>
          <w:p w:rsidR="00500DD6" w:rsidRPr="00357991" w:rsidRDefault="00500DD6" w:rsidP="00E657F4">
            <w:pPr>
              <w:rPr>
                <w:rFonts w:ascii="Arial" w:hAnsi="Arial" w:cs="Arial"/>
                <w:sz w:val="20"/>
              </w:rPr>
            </w:pPr>
            <w:r w:rsidRPr="00357991">
              <w:rPr>
                <w:rFonts w:ascii="Arial" w:hAnsi="Arial" w:cs="Arial"/>
                <w:b/>
                <w:i/>
                <w:sz w:val="20"/>
              </w:rPr>
              <w:t xml:space="preserve">Royal </w:t>
            </w:r>
            <w:smartTag w:uri="urn:schemas-microsoft-com:office:smarttags" w:element="place">
              <w:smartTag w:uri="urn:schemas-microsoft-com:office:smarttags" w:element="City">
                <w:r w:rsidRPr="00357991">
                  <w:rPr>
                    <w:rFonts w:ascii="Arial" w:hAnsi="Arial" w:cs="Arial"/>
                    <w:b/>
                    <w:i/>
                    <w:sz w:val="20"/>
                  </w:rPr>
                  <w:t>Aberdeen</w:t>
                </w:r>
              </w:smartTag>
            </w:smartTag>
            <w:r w:rsidRPr="00357991">
              <w:rPr>
                <w:rFonts w:ascii="Arial" w:hAnsi="Arial" w:cs="Arial"/>
                <w:b/>
                <w:i/>
                <w:sz w:val="20"/>
              </w:rPr>
              <w:t xml:space="preserve"> Children's Hospital (RACH). </w:t>
            </w:r>
            <w:r w:rsidRPr="00357991">
              <w:rPr>
                <w:rFonts w:ascii="Arial" w:hAnsi="Arial" w:cs="Arial"/>
                <w:sz w:val="20"/>
              </w:rPr>
              <w:t xml:space="preserve">This new Children’s Hospital opened in January 2004, to provide a comprehensive range of services for acute care of children. The 85-bed facility has been planned to co-locate </w:t>
            </w:r>
            <w:r w:rsidR="00571F5B" w:rsidRPr="00357991">
              <w:rPr>
                <w:rFonts w:ascii="Arial" w:hAnsi="Arial" w:cs="Arial"/>
                <w:sz w:val="20"/>
              </w:rPr>
              <w:t xml:space="preserve">paediatric </w:t>
            </w:r>
            <w:r w:rsidRPr="00357991">
              <w:rPr>
                <w:rFonts w:ascii="Arial" w:hAnsi="Arial" w:cs="Arial"/>
                <w:sz w:val="20"/>
              </w:rPr>
              <w:t xml:space="preserve">surgical services, with the wards, theatres and high dependency unit built in close proximity. The Royal Aberdeen Children's Hospital coupled with the Neonatal Unit, Aberdeen Maternity Hospital (AMH) provide all Specialty care for children up to the age of 14 years in the Grampian Region and the Orkney and </w:t>
            </w:r>
            <w:smartTag w:uri="urn:schemas-microsoft-com:office:smarttags" w:element="place">
              <w:r w:rsidRPr="00357991">
                <w:rPr>
                  <w:rFonts w:ascii="Arial" w:hAnsi="Arial" w:cs="Arial"/>
                  <w:sz w:val="20"/>
                </w:rPr>
                <w:t>Shetland Islands</w:t>
              </w:r>
            </w:smartTag>
            <w:r w:rsidRPr="00357991">
              <w:rPr>
                <w:rFonts w:ascii="Arial" w:hAnsi="Arial" w:cs="Arial"/>
                <w:sz w:val="20"/>
              </w:rPr>
              <w:t>.</w:t>
            </w:r>
          </w:p>
          <w:p w:rsidR="00500DD6" w:rsidRPr="00357991" w:rsidRDefault="00500DD6" w:rsidP="00E657F4">
            <w:pPr>
              <w:rPr>
                <w:rFonts w:ascii="Arial" w:hAnsi="Arial" w:cs="Arial"/>
                <w:b/>
                <w:i/>
                <w:sz w:val="20"/>
              </w:rPr>
            </w:pPr>
          </w:p>
          <w:p w:rsidR="00500DD6" w:rsidRPr="00357991" w:rsidRDefault="00500DD6" w:rsidP="00E657F4">
            <w:pPr>
              <w:rPr>
                <w:rFonts w:ascii="Arial" w:hAnsi="Arial" w:cs="Arial"/>
                <w:sz w:val="20"/>
              </w:rPr>
            </w:pPr>
            <w:r w:rsidRPr="00357991">
              <w:rPr>
                <w:rFonts w:ascii="Arial" w:hAnsi="Arial" w:cs="Arial"/>
                <w:b/>
                <w:i/>
                <w:sz w:val="20"/>
              </w:rPr>
              <w:t xml:space="preserve">Aberdeen Maternity Hospital </w:t>
            </w:r>
            <w:r w:rsidRPr="00357991">
              <w:rPr>
                <w:rFonts w:ascii="Arial" w:hAnsi="Arial" w:cs="Arial"/>
                <w:sz w:val="20"/>
              </w:rPr>
              <w:t xml:space="preserve">with a bed complement of 141 is the main </w:t>
            </w:r>
            <w:smartTag w:uri="urn:schemas-microsoft-com:office:smarttags" w:element="place">
              <w:smartTag w:uri="urn:schemas-microsoft-com:office:smarttags" w:element="PlaceName">
                <w:r w:rsidRPr="00357991">
                  <w:rPr>
                    <w:rFonts w:ascii="Arial" w:hAnsi="Arial" w:cs="Arial"/>
                    <w:sz w:val="20"/>
                  </w:rPr>
                  <w:t>Maternity</w:t>
                </w:r>
              </w:smartTag>
              <w:r w:rsidRPr="00357991">
                <w:rPr>
                  <w:rFonts w:ascii="Arial" w:hAnsi="Arial" w:cs="Arial"/>
                  <w:sz w:val="20"/>
                </w:rPr>
                <w:t xml:space="preserve"> </w:t>
              </w:r>
              <w:smartTag w:uri="urn:schemas-microsoft-com:office:smarttags" w:element="PlaceType">
                <w:r w:rsidRPr="00357991">
                  <w:rPr>
                    <w:rFonts w:ascii="Arial" w:hAnsi="Arial" w:cs="Arial"/>
                    <w:sz w:val="20"/>
                  </w:rPr>
                  <w:t>Hospital</w:t>
                </w:r>
              </w:smartTag>
            </w:smartTag>
            <w:r w:rsidRPr="00357991">
              <w:rPr>
                <w:rFonts w:ascii="Arial" w:hAnsi="Arial" w:cs="Arial"/>
                <w:sz w:val="20"/>
              </w:rPr>
              <w:t xml:space="preserve"> for the Grampian Area.  It has both ante-</w:t>
            </w:r>
            <w:r w:rsidR="00F40748" w:rsidRPr="00357991">
              <w:rPr>
                <w:rFonts w:ascii="Arial" w:hAnsi="Arial" w:cs="Arial"/>
                <w:sz w:val="20"/>
              </w:rPr>
              <w:t>natal and post-natal beds and</w:t>
            </w:r>
            <w:r w:rsidR="00E657F4" w:rsidRPr="00357991">
              <w:rPr>
                <w:rFonts w:ascii="Arial" w:hAnsi="Arial" w:cs="Arial"/>
                <w:sz w:val="20"/>
              </w:rPr>
              <w:t xml:space="preserve"> the</w:t>
            </w:r>
            <w:r w:rsidR="00F40748" w:rsidRPr="00357991">
              <w:rPr>
                <w:rFonts w:ascii="Arial" w:hAnsi="Arial" w:cs="Arial"/>
                <w:sz w:val="20"/>
              </w:rPr>
              <w:t xml:space="preserve"> Neonatal U</w:t>
            </w:r>
            <w:r w:rsidRPr="00357991">
              <w:rPr>
                <w:rFonts w:ascii="Arial" w:hAnsi="Arial" w:cs="Arial"/>
                <w:sz w:val="20"/>
              </w:rPr>
              <w:t>nit as described later.</w:t>
            </w:r>
          </w:p>
          <w:p w:rsidR="00500DD6" w:rsidRPr="00357991" w:rsidRDefault="00500DD6" w:rsidP="00E657F4">
            <w:pPr>
              <w:rPr>
                <w:rFonts w:ascii="Arial" w:hAnsi="Arial" w:cs="Arial"/>
                <w:b/>
                <w:i/>
                <w:sz w:val="20"/>
              </w:rPr>
            </w:pPr>
          </w:p>
          <w:p w:rsidR="00500DD6" w:rsidRPr="00357991" w:rsidRDefault="00500DD6" w:rsidP="00E657F4">
            <w:pPr>
              <w:rPr>
                <w:rFonts w:ascii="Arial" w:hAnsi="Arial" w:cs="Arial"/>
                <w:b/>
                <w:sz w:val="20"/>
              </w:rPr>
            </w:pPr>
            <w:smartTag w:uri="urn:schemas-microsoft-com:office:smarttags" w:element="place">
              <w:smartTag w:uri="urn:schemas-microsoft-com:office:smarttags" w:element="PlaceName">
                <w:r w:rsidRPr="00357991">
                  <w:rPr>
                    <w:rFonts w:ascii="Arial" w:hAnsi="Arial" w:cs="Arial"/>
                    <w:b/>
                    <w:i/>
                    <w:sz w:val="20"/>
                  </w:rPr>
                  <w:t>Woodend</w:t>
                </w:r>
              </w:smartTag>
              <w:r w:rsidRPr="00357991">
                <w:rPr>
                  <w:rFonts w:ascii="Arial" w:hAnsi="Arial" w:cs="Arial"/>
                  <w:b/>
                  <w:i/>
                  <w:sz w:val="20"/>
                </w:rPr>
                <w:t xml:space="preserve"> </w:t>
              </w:r>
              <w:smartTag w:uri="urn:schemas-microsoft-com:office:smarttags" w:element="PlaceType">
                <w:r w:rsidRPr="00357991">
                  <w:rPr>
                    <w:rFonts w:ascii="Arial" w:hAnsi="Arial" w:cs="Arial"/>
                    <w:b/>
                    <w:i/>
                    <w:sz w:val="20"/>
                  </w:rPr>
                  <w:t>Hospital</w:t>
                </w:r>
              </w:smartTag>
            </w:smartTag>
            <w:r w:rsidRPr="00357991">
              <w:rPr>
                <w:rFonts w:ascii="Arial" w:hAnsi="Arial" w:cs="Arial"/>
                <w:b/>
                <w:i/>
                <w:sz w:val="20"/>
              </w:rPr>
              <w:t xml:space="preserve"> </w:t>
            </w:r>
            <w:r w:rsidRPr="00357991">
              <w:rPr>
                <w:rFonts w:ascii="Arial" w:hAnsi="Arial" w:cs="Arial"/>
                <w:sz w:val="20"/>
              </w:rPr>
              <w:t>with 311 beds is located approximately one mile South West of the Royal Infirmary and has orthopaedic and geriatric units.</w:t>
            </w:r>
          </w:p>
        </w:tc>
      </w:tr>
    </w:tbl>
    <w:p w:rsidR="00A76267" w:rsidRPr="00357991" w:rsidRDefault="00A76267">
      <w:pPr>
        <w:jc w:val="left"/>
        <w:rPr>
          <w:rFonts w:ascii="Arial" w:hAnsi="Arial" w:cs="Arial"/>
          <w:b/>
          <w:sz w:val="20"/>
        </w:rPr>
        <w:sectPr w:rsidR="00A76267" w:rsidRPr="00357991">
          <w:pgSz w:w="11907" w:h="16840"/>
          <w:pgMar w:top="851" w:right="1134" w:bottom="567" w:left="1134" w:header="720" w:footer="720" w:gutter="0"/>
          <w:cols w:space="720"/>
        </w:sectPr>
      </w:pPr>
    </w:p>
    <w:tbl>
      <w:tblPr>
        <w:tblW w:w="0" w:type="auto"/>
        <w:tblLayout w:type="fixed"/>
        <w:tblLook w:val="0000" w:firstRow="0" w:lastRow="0" w:firstColumn="0" w:lastColumn="0" w:noHBand="0" w:noVBand="0"/>
      </w:tblPr>
      <w:tblGrid>
        <w:gridCol w:w="8522"/>
      </w:tblGrid>
      <w:tr w:rsidR="00B92D27" w:rsidRPr="00357991">
        <w:tc>
          <w:tcPr>
            <w:tcW w:w="8522" w:type="dxa"/>
          </w:tcPr>
          <w:p w:rsidR="00B92D27" w:rsidRPr="00357991" w:rsidRDefault="00B92D27" w:rsidP="009C25F5">
            <w:pPr>
              <w:spacing w:line="240" w:lineRule="atLeast"/>
              <w:rPr>
                <w:rFonts w:ascii="Arial" w:hAnsi="Arial" w:cs="Arial"/>
                <w:sz w:val="20"/>
              </w:rPr>
            </w:pPr>
            <w:r w:rsidRPr="00357991">
              <w:rPr>
                <w:rFonts w:ascii="Arial" w:hAnsi="Arial" w:cs="Arial"/>
                <w:b/>
                <w:sz w:val="20"/>
                <w:u w:val="single"/>
              </w:rPr>
              <w:lastRenderedPageBreak/>
              <w:t>Outline of post</w:t>
            </w:r>
            <w:r w:rsidR="00816CC9">
              <w:rPr>
                <w:rFonts w:ascii="Arial" w:hAnsi="Arial" w:cs="Arial"/>
                <w:b/>
                <w:sz w:val="20"/>
                <w:u w:val="single"/>
              </w:rPr>
              <w:t>/MJP</w:t>
            </w:r>
            <w:r w:rsidRPr="00357991">
              <w:rPr>
                <w:rFonts w:ascii="Arial" w:hAnsi="Arial" w:cs="Arial"/>
                <w:b/>
                <w:sz w:val="20"/>
              </w:rPr>
              <w:t>:</w:t>
            </w:r>
          </w:p>
        </w:tc>
      </w:tr>
      <w:tr w:rsidR="00B92D27" w:rsidRPr="00357991">
        <w:tc>
          <w:tcPr>
            <w:tcW w:w="8522" w:type="dxa"/>
          </w:tcPr>
          <w:p w:rsidR="00B92D27" w:rsidRPr="00357991" w:rsidRDefault="00B92D27" w:rsidP="00E0293A">
            <w:pPr>
              <w:spacing w:line="240" w:lineRule="atLeast"/>
              <w:rPr>
                <w:rFonts w:ascii="Arial" w:hAnsi="Arial" w:cs="Arial"/>
                <w:sz w:val="20"/>
              </w:rPr>
            </w:pPr>
            <w:r w:rsidRPr="00357991">
              <w:rPr>
                <w:rFonts w:ascii="Arial" w:hAnsi="Arial" w:cs="Arial"/>
                <w:sz w:val="20"/>
              </w:rPr>
              <w:t>This</w:t>
            </w:r>
            <w:r w:rsidR="008C4784" w:rsidRPr="00357991">
              <w:rPr>
                <w:rFonts w:ascii="Arial" w:hAnsi="Arial" w:cs="Arial"/>
                <w:sz w:val="20"/>
              </w:rPr>
              <w:t xml:space="preserve"> is a </w:t>
            </w:r>
            <w:r w:rsidR="00E0293A" w:rsidRPr="00357991">
              <w:rPr>
                <w:rFonts w:ascii="Arial" w:hAnsi="Arial" w:cs="Arial"/>
                <w:sz w:val="20"/>
              </w:rPr>
              <w:t>permanent</w:t>
            </w:r>
            <w:r w:rsidR="00387F7A" w:rsidRPr="00357991">
              <w:rPr>
                <w:rFonts w:ascii="Arial" w:hAnsi="Arial" w:cs="Arial"/>
                <w:sz w:val="20"/>
              </w:rPr>
              <w:t xml:space="preserve"> </w:t>
            </w:r>
            <w:r w:rsidR="00E0293A" w:rsidRPr="00357991">
              <w:rPr>
                <w:rFonts w:ascii="Arial" w:hAnsi="Arial" w:cs="Arial"/>
                <w:sz w:val="20"/>
              </w:rPr>
              <w:t xml:space="preserve">speciality doctor </w:t>
            </w:r>
            <w:r w:rsidRPr="00357991">
              <w:rPr>
                <w:rFonts w:ascii="Arial" w:hAnsi="Arial" w:cs="Arial"/>
                <w:sz w:val="20"/>
              </w:rPr>
              <w:t xml:space="preserve">post in the </w:t>
            </w:r>
            <w:r w:rsidR="00387F7A" w:rsidRPr="00357991">
              <w:rPr>
                <w:rFonts w:ascii="Arial" w:hAnsi="Arial" w:cs="Arial"/>
                <w:sz w:val="20"/>
              </w:rPr>
              <w:t>tertiary Neonatal Unit.</w:t>
            </w:r>
          </w:p>
          <w:p w:rsidR="00FF6719" w:rsidRPr="00357991" w:rsidRDefault="00FF6719" w:rsidP="00E0293A">
            <w:pPr>
              <w:spacing w:line="240" w:lineRule="atLeast"/>
              <w:rPr>
                <w:rFonts w:ascii="Arial" w:hAnsi="Arial" w:cs="Arial"/>
                <w:sz w:val="20"/>
              </w:rPr>
            </w:pPr>
          </w:p>
          <w:p w:rsidR="00FF6719" w:rsidRPr="00357991" w:rsidRDefault="00FF6719" w:rsidP="00FF6719">
            <w:pPr>
              <w:pStyle w:val="ListParagraph"/>
              <w:numPr>
                <w:ilvl w:val="0"/>
                <w:numId w:val="5"/>
              </w:numPr>
              <w:autoSpaceDE w:val="0"/>
              <w:autoSpaceDN w:val="0"/>
              <w:adjustRightInd w:val="0"/>
              <w:jc w:val="left"/>
              <w:rPr>
                <w:rFonts w:ascii="Arial" w:hAnsi="Arial" w:cs="Arial"/>
                <w:sz w:val="20"/>
              </w:rPr>
            </w:pPr>
            <w:r w:rsidRPr="00357991">
              <w:rPr>
                <w:rFonts w:ascii="Arial" w:hAnsi="Arial" w:cs="Arial"/>
                <w:sz w:val="20"/>
                <w:u w:val="single"/>
              </w:rPr>
              <w:t>A doctor appointed to this grade</w:t>
            </w:r>
            <w:r w:rsidRPr="00357991">
              <w:rPr>
                <w:rFonts w:ascii="Arial" w:hAnsi="Arial" w:cs="Arial"/>
                <w:sz w:val="20"/>
              </w:rPr>
              <w:t>:</w:t>
            </w:r>
          </w:p>
          <w:p w:rsidR="00FF6719" w:rsidRPr="00357991" w:rsidRDefault="00FF6719" w:rsidP="00FF6719">
            <w:pPr>
              <w:autoSpaceDE w:val="0"/>
              <w:autoSpaceDN w:val="0"/>
              <w:adjustRightInd w:val="0"/>
              <w:rPr>
                <w:rFonts w:ascii="Arial" w:hAnsi="Arial" w:cs="Arial"/>
                <w:sz w:val="20"/>
              </w:rPr>
            </w:pPr>
          </w:p>
          <w:p w:rsidR="00FF6719" w:rsidRPr="00357991" w:rsidRDefault="00FF6719" w:rsidP="00FF6719">
            <w:pPr>
              <w:autoSpaceDE w:val="0"/>
              <w:autoSpaceDN w:val="0"/>
              <w:adjustRightInd w:val="0"/>
              <w:rPr>
                <w:rFonts w:ascii="Arial" w:hAnsi="Arial" w:cs="Arial"/>
                <w:sz w:val="20"/>
              </w:rPr>
            </w:pPr>
            <w:r w:rsidRPr="00357991">
              <w:rPr>
                <w:rFonts w:ascii="Arial" w:hAnsi="Arial" w:cs="Arial"/>
                <w:sz w:val="20"/>
              </w:rPr>
              <w:tab/>
              <w:t>shall have full registration with the General Medical Council; and</w:t>
            </w:r>
          </w:p>
          <w:p w:rsidR="00FF6719" w:rsidRPr="00357991" w:rsidRDefault="00FF6719" w:rsidP="00FF6719">
            <w:pPr>
              <w:autoSpaceDE w:val="0"/>
              <w:autoSpaceDN w:val="0"/>
              <w:adjustRightInd w:val="0"/>
              <w:rPr>
                <w:rFonts w:ascii="Arial" w:hAnsi="Arial" w:cs="Arial"/>
                <w:sz w:val="20"/>
              </w:rPr>
            </w:pPr>
          </w:p>
          <w:p w:rsidR="00FF6719" w:rsidRPr="00357991" w:rsidRDefault="00FF6719" w:rsidP="00FF6719">
            <w:pPr>
              <w:autoSpaceDE w:val="0"/>
              <w:autoSpaceDN w:val="0"/>
              <w:adjustRightInd w:val="0"/>
              <w:rPr>
                <w:rFonts w:ascii="Arial" w:hAnsi="Arial" w:cs="Arial"/>
                <w:sz w:val="20"/>
              </w:rPr>
            </w:pPr>
            <w:r w:rsidRPr="00357991">
              <w:rPr>
                <w:rFonts w:ascii="Arial" w:hAnsi="Arial" w:cs="Arial"/>
                <w:sz w:val="20"/>
              </w:rPr>
              <w:tab/>
              <w:t>shall have completed at least four years’ full-time postgraduate training (or</w:t>
            </w:r>
          </w:p>
          <w:p w:rsidR="00FF6719" w:rsidRPr="00357991" w:rsidRDefault="00FF6719" w:rsidP="00FF6719">
            <w:pPr>
              <w:autoSpaceDE w:val="0"/>
              <w:autoSpaceDN w:val="0"/>
              <w:adjustRightInd w:val="0"/>
              <w:rPr>
                <w:rFonts w:ascii="Arial" w:hAnsi="Arial" w:cs="Arial"/>
                <w:sz w:val="20"/>
              </w:rPr>
            </w:pPr>
            <w:r w:rsidRPr="00357991">
              <w:rPr>
                <w:rFonts w:ascii="Arial" w:hAnsi="Arial" w:cs="Arial"/>
                <w:sz w:val="20"/>
              </w:rPr>
              <w:tab/>
              <w:t>its equivalent gained on a part-time or flexible basis) at least two of which</w:t>
            </w:r>
          </w:p>
          <w:p w:rsidR="00FF6719" w:rsidRPr="00357991" w:rsidRDefault="00FF6719" w:rsidP="00FF6719">
            <w:pPr>
              <w:autoSpaceDE w:val="0"/>
              <w:autoSpaceDN w:val="0"/>
              <w:adjustRightInd w:val="0"/>
              <w:rPr>
                <w:rFonts w:ascii="Arial" w:hAnsi="Arial" w:cs="Arial"/>
                <w:sz w:val="20"/>
              </w:rPr>
            </w:pPr>
            <w:r w:rsidRPr="00357991">
              <w:rPr>
                <w:rFonts w:ascii="Arial" w:hAnsi="Arial" w:cs="Arial"/>
                <w:sz w:val="20"/>
              </w:rPr>
              <w:tab/>
              <w:t>will be in a specialty training programme in a relevant specialty or as a</w:t>
            </w:r>
          </w:p>
          <w:p w:rsidR="00FF6719" w:rsidRPr="00357991" w:rsidRDefault="00FF6719" w:rsidP="00FF6719">
            <w:pPr>
              <w:autoSpaceDE w:val="0"/>
              <w:autoSpaceDN w:val="0"/>
              <w:adjustRightInd w:val="0"/>
              <w:rPr>
                <w:rFonts w:ascii="Arial" w:hAnsi="Arial" w:cs="Arial"/>
                <w:sz w:val="20"/>
              </w:rPr>
            </w:pPr>
            <w:r w:rsidRPr="00357991">
              <w:rPr>
                <w:rFonts w:ascii="Arial" w:hAnsi="Arial" w:cs="Arial"/>
                <w:sz w:val="20"/>
              </w:rPr>
              <w:tab/>
              <w:t>fixed term specialty trainee in a relevant specialty; or.</w:t>
            </w:r>
          </w:p>
          <w:p w:rsidR="00FF6719" w:rsidRPr="00357991" w:rsidRDefault="00FF6719" w:rsidP="00FF6719">
            <w:pPr>
              <w:autoSpaceDE w:val="0"/>
              <w:autoSpaceDN w:val="0"/>
              <w:adjustRightInd w:val="0"/>
              <w:rPr>
                <w:rFonts w:ascii="Arial" w:hAnsi="Arial" w:cs="Arial"/>
                <w:sz w:val="20"/>
              </w:rPr>
            </w:pPr>
          </w:p>
          <w:p w:rsidR="00FF6719" w:rsidRPr="00357991" w:rsidRDefault="00FF6719" w:rsidP="00FF6719">
            <w:pPr>
              <w:autoSpaceDE w:val="0"/>
              <w:autoSpaceDN w:val="0"/>
              <w:adjustRightInd w:val="0"/>
              <w:rPr>
                <w:rFonts w:ascii="Arial" w:hAnsi="Arial" w:cs="Arial"/>
                <w:sz w:val="20"/>
              </w:rPr>
            </w:pPr>
            <w:r w:rsidRPr="00357991">
              <w:rPr>
                <w:rFonts w:ascii="Arial" w:hAnsi="Arial" w:cs="Arial"/>
                <w:sz w:val="20"/>
              </w:rPr>
              <w:tab/>
              <w:t>shall have equivalent experience and competencies.</w:t>
            </w:r>
          </w:p>
          <w:p w:rsidR="00FF6719" w:rsidRPr="00357991" w:rsidRDefault="00FF6719" w:rsidP="00FF6719">
            <w:pPr>
              <w:autoSpaceDE w:val="0"/>
              <w:autoSpaceDN w:val="0"/>
              <w:adjustRightInd w:val="0"/>
              <w:rPr>
                <w:rFonts w:ascii="Arial" w:hAnsi="Arial" w:cs="Arial"/>
                <w:sz w:val="22"/>
                <w:szCs w:val="22"/>
              </w:rPr>
            </w:pPr>
          </w:p>
          <w:p w:rsidR="00FF6719" w:rsidRPr="00357991" w:rsidRDefault="00FF6719" w:rsidP="00E0293A">
            <w:pPr>
              <w:spacing w:line="240" w:lineRule="atLeast"/>
              <w:rPr>
                <w:rFonts w:ascii="Arial" w:hAnsi="Arial" w:cs="Arial"/>
                <w:sz w:val="20"/>
              </w:rPr>
            </w:pPr>
          </w:p>
        </w:tc>
      </w:tr>
    </w:tbl>
    <w:p w:rsidR="00B92D27" w:rsidRPr="00357991" w:rsidRDefault="00B92D27" w:rsidP="00B92D27">
      <w:pPr>
        <w:spacing w:line="240" w:lineRule="atLeast"/>
        <w:rPr>
          <w:rFonts w:ascii="Arial" w:hAnsi="Arial" w:cs="Arial"/>
          <w:sz w:val="20"/>
        </w:rPr>
      </w:pPr>
    </w:p>
    <w:tbl>
      <w:tblPr>
        <w:tblW w:w="0" w:type="auto"/>
        <w:tblInd w:w="-34" w:type="dxa"/>
        <w:tblLayout w:type="fixed"/>
        <w:tblLook w:val="0000" w:firstRow="0" w:lastRow="0" w:firstColumn="0" w:lastColumn="0" w:noHBand="0" w:noVBand="0"/>
      </w:tblPr>
      <w:tblGrid>
        <w:gridCol w:w="8556"/>
      </w:tblGrid>
      <w:tr w:rsidR="00B92D27" w:rsidRPr="00357991">
        <w:tc>
          <w:tcPr>
            <w:tcW w:w="8556" w:type="dxa"/>
          </w:tcPr>
          <w:p w:rsidR="00B92D27" w:rsidRPr="00357991" w:rsidRDefault="00B92D27" w:rsidP="009C25F5">
            <w:pPr>
              <w:spacing w:line="240" w:lineRule="atLeast"/>
              <w:rPr>
                <w:rFonts w:ascii="Arial" w:hAnsi="Arial" w:cs="Arial"/>
                <w:sz w:val="20"/>
                <w:lang w:val="de-DE"/>
              </w:rPr>
            </w:pPr>
            <w:r w:rsidRPr="00357991">
              <w:rPr>
                <w:rFonts w:ascii="Arial" w:hAnsi="Arial" w:cs="Arial"/>
                <w:b/>
                <w:sz w:val="20"/>
                <w:u w:val="single"/>
                <w:lang w:val="de-DE"/>
              </w:rPr>
              <w:t>Supervisors</w:t>
            </w:r>
            <w:r w:rsidRPr="00357991">
              <w:rPr>
                <w:rFonts w:ascii="Arial" w:hAnsi="Arial" w:cs="Arial"/>
                <w:b/>
                <w:sz w:val="20"/>
                <w:lang w:val="de-DE"/>
              </w:rPr>
              <w:t>:</w:t>
            </w:r>
            <w:r w:rsidRPr="00357991">
              <w:rPr>
                <w:rFonts w:ascii="Arial" w:hAnsi="Arial" w:cs="Arial"/>
                <w:sz w:val="20"/>
                <w:lang w:val="de-DE"/>
              </w:rPr>
              <w:t xml:space="preserve">  </w:t>
            </w:r>
            <w:r w:rsidR="00571F5B" w:rsidRPr="00357991">
              <w:rPr>
                <w:rFonts w:ascii="Arial" w:hAnsi="Arial" w:cs="Arial"/>
                <w:sz w:val="20"/>
                <w:lang w:val="de-DE"/>
              </w:rPr>
              <w:t>Consultant N</w:t>
            </w:r>
            <w:r w:rsidRPr="00357991">
              <w:rPr>
                <w:rFonts w:ascii="Arial" w:hAnsi="Arial" w:cs="Arial"/>
                <w:sz w:val="20"/>
                <w:lang w:val="de-DE"/>
              </w:rPr>
              <w:t>eonatologists</w:t>
            </w:r>
          </w:p>
        </w:tc>
      </w:tr>
    </w:tbl>
    <w:p w:rsidR="00B92D27" w:rsidRPr="00357991" w:rsidRDefault="00B92D27" w:rsidP="00B92D27">
      <w:pPr>
        <w:spacing w:line="240" w:lineRule="atLeast"/>
        <w:rPr>
          <w:rFonts w:ascii="Arial" w:hAnsi="Arial" w:cs="Arial"/>
          <w:sz w:val="20"/>
          <w:lang w:val="de-DE"/>
        </w:rPr>
      </w:pPr>
    </w:p>
    <w:tbl>
      <w:tblPr>
        <w:tblW w:w="0" w:type="auto"/>
        <w:tblLayout w:type="fixed"/>
        <w:tblLook w:val="0000" w:firstRow="0" w:lastRow="0" w:firstColumn="0" w:lastColumn="0" w:noHBand="0" w:noVBand="0"/>
      </w:tblPr>
      <w:tblGrid>
        <w:gridCol w:w="8522"/>
      </w:tblGrid>
      <w:tr w:rsidR="00B92D27" w:rsidRPr="00357991">
        <w:tc>
          <w:tcPr>
            <w:tcW w:w="8522" w:type="dxa"/>
          </w:tcPr>
          <w:p w:rsidR="00B92D27" w:rsidRPr="00357991" w:rsidRDefault="00B92D27" w:rsidP="009C25F5">
            <w:pPr>
              <w:spacing w:line="240" w:lineRule="atLeast"/>
              <w:rPr>
                <w:rFonts w:ascii="Arial" w:hAnsi="Arial" w:cs="Arial"/>
                <w:sz w:val="20"/>
              </w:rPr>
            </w:pPr>
            <w:r w:rsidRPr="00357991">
              <w:rPr>
                <w:rFonts w:ascii="Arial" w:hAnsi="Arial" w:cs="Arial"/>
                <w:b/>
                <w:sz w:val="20"/>
                <w:u w:val="single"/>
              </w:rPr>
              <w:t>Departmental Information:</w:t>
            </w:r>
          </w:p>
        </w:tc>
      </w:tr>
      <w:tr w:rsidR="00B92D27" w:rsidRPr="00357991">
        <w:tc>
          <w:tcPr>
            <w:tcW w:w="8522" w:type="dxa"/>
          </w:tcPr>
          <w:p w:rsidR="00B92D27" w:rsidRPr="00357991" w:rsidRDefault="00B92D27" w:rsidP="009C25F5">
            <w:pPr>
              <w:rPr>
                <w:rFonts w:ascii="Arial" w:hAnsi="Arial" w:cs="Arial"/>
                <w:sz w:val="20"/>
              </w:rPr>
            </w:pPr>
          </w:p>
          <w:p w:rsidR="00B92D27" w:rsidRPr="00357991" w:rsidRDefault="00B92D27" w:rsidP="009C25F5">
            <w:pPr>
              <w:rPr>
                <w:rFonts w:ascii="Arial" w:hAnsi="Arial" w:cs="Arial"/>
                <w:sz w:val="20"/>
              </w:rPr>
            </w:pPr>
            <w:r w:rsidRPr="00357991">
              <w:rPr>
                <w:rFonts w:ascii="Arial" w:hAnsi="Arial" w:cs="Arial"/>
                <w:sz w:val="20"/>
              </w:rPr>
              <w:t xml:space="preserve">The department is situated in the Neonatal Unit (NNU) based in </w:t>
            </w:r>
            <w:smartTag w:uri="urn:schemas-microsoft-com:office:smarttags" w:element="place">
              <w:smartTag w:uri="urn:schemas-microsoft-com:office:smarttags" w:element="PlaceName">
                <w:r w:rsidRPr="00357991">
                  <w:rPr>
                    <w:rFonts w:ascii="Arial" w:hAnsi="Arial" w:cs="Arial"/>
                    <w:sz w:val="20"/>
                  </w:rPr>
                  <w:t>Aberdeen</w:t>
                </w:r>
              </w:smartTag>
              <w:r w:rsidRPr="00357991">
                <w:rPr>
                  <w:rFonts w:ascii="Arial" w:hAnsi="Arial" w:cs="Arial"/>
                  <w:sz w:val="20"/>
                </w:rPr>
                <w:t xml:space="preserve"> </w:t>
              </w:r>
              <w:smartTag w:uri="urn:schemas-microsoft-com:office:smarttags" w:element="PlaceName">
                <w:r w:rsidRPr="00357991">
                  <w:rPr>
                    <w:rFonts w:ascii="Arial" w:hAnsi="Arial" w:cs="Arial"/>
                    <w:sz w:val="20"/>
                  </w:rPr>
                  <w:t>Maternity</w:t>
                </w:r>
              </w:smartTag>
              <w:r w:rsidRPr="00357991">
                <w:rPr>
                  <w:rFonts w:ascii="Arial" w:hAnsi="Arial" w:cs="Arial"/>
                  <w:sz w:val="20"/>
                </w:rPr>
                <w:t xml:space="preserve"> </w:t>
              </w:r>
              <w:smartTag w:uri="urn:schemas-microsoft-com:office:smarttags" w:element="PlaceType">
                <w:r w:rsidRPr="00357991">
                  <w:rPr>
                    <w:rFonts w:ascii="Arial" w:hAnsi="Arial" w:cs="Arial"/>
                    <w:sz w:val="20"/>
                  </w:rPr>
                  <w:t>Hospital</w:t>
                </w:r>
              </w:smartTag>
            </w:smartTag>
            <w:r w:rsidRPr="00357991">
              <w:rPr>
                <w:rFonts w:ascii="Arial" w:hAnsi="Arial" w:cs="Arial"/>
                <w:sz w:val="20"/>
              </w:rPr>
              <w:t>. It is fully accredited by the North of Scotland Deanery as a centre for subspecialty training in neonatal medicine. The foetal maternal medicine programme also has close links with the department.</w:t>
            </w:r>
          </w:p>
          <w:p w:rsidR="00387F7A" w:rsidRPr="00357991" w:rsidRDefault="00387F7A" w:rsidP="009C25F5">
            <w:pPr>
              <w:rPr>
                <w:rFonts w:ascii="Arial" w:hAnsi="Arial" w:cs="Arial"/>
                <w:sz w:val="20"/>
              </w:rPr>
            </w:pPr>
          </w:p>
          <w:p w:rsidR="00B92D27" w:rsidRPr="00357991" w:rsidRDefault="00B92D27" w:rsidP="001C38EB">
            <w:pPr>
              <w:pStyle w:val="BodyText"/>
              <w:rPr>
                <w:rFonts w:ascii="Arial" w:hAnsi="Arial" w:cs="Arial"/>
              </w:rPr>
            </w:pPr>
            <w:r w:rsidRPr="00357991">
              <w:rPr>
                <w:rFonts w:ascii="Arial" w:hAnsi="Arial" w:cs="Arial"/>
              </w:rPr>
              <w:t>The department is staffed by 8 consultant neonatol</w:t>
            </w:r>
            <w:r w:rsidR="00BF0741" w:rsidRPr="00357991">
              <w:rPr>
                <w:rFonts w:ascii="Arial" w:hAnsi="Arial" w:cs="Arial"/>
              </w:rPr>
              <w:t>o</w:t>
            </w:r>
            <w:r w:rsidR="00F966A2" w:rsidRPr="00357991">
              <w:rPr>
                <w:rFonts w:ascii="Arial" w:hAnsi="Arial" w:cs="Arial"/>
              </w:rPr>
              <w:t>gists, 1 Associate specialist, 10</w:t>
            </w:r>
            <w:r w:rsidRPr="00357991">
              <w:rPr>
                <w:rFonts w:ascii="Arial" w:hAnsi="Arial" w:cs="Arial"/>
              </w:rPr>
              <w:t xml:space="preserve"> paediatric trainees, </w:t>
            </w:r>
            <w:r w:rsidR="00F966A2" w:rsidRPr="00357991">
              <w:rPr>
                <w:rFonts w:ascii="Arial" w:hAnsi="Arial" w:cs="Arial"/>
              </w:rPr>
              <w:t>6</w:t>
            </w:r>
            <w:r w:rsidR="001C38EB" w:rsidRPr="00357991">
              <w:rPr>
                <w:rFonts w:ascii="Arial" w:hAnsi="Arial" w:cs="Arial"/>
              </w:rPr>
              <w:t xml:space="preserve"> speciality doctors</w:t>
            </w:r>
            <w:r w:rsidR="00BF0741" w:rsidRPr="00357991">
              <w:rPr>
                <w:rFonts w:ascii="Arial" w:hAnsi="Arial" w:cs="Arial"/>
              </w:rPr>
              <w:t xml:space="preserve"> </w:t>
            </w:r>
            <w:r w:rsidRPr="00357991">
              <w:rPr>
                <w:rFonts w:ascii="Arial" w:hAnsi="Arial" w:cs="Arial"/>
              </w:rPr>
              <w:t xml:space="preserve">and 4 advanced neonatal nurse practitioners (ANNP’s). The Unit has close links with the Royal Aberdeen Children’s Hospital and runs a follow up programme. </w:t>
            </w:r>
          </w:p>
        </w:tc>
      </w:tr>
    </w:tbl>
    <w:p w:rsidR="00B92D27" w:rsidRPr="00357991" w:rsidRDefault="00B92D27" w:rsidP="00B92D27">
      <w:pPr>
        <w:spacing w:line="240" w:lineRule="atLeast"/>
        <w:rPr>
          <w:rFonts w:ascii="Arial" w:hAnsi="Arial" w:cs="Arial"/>
          <w:sz w:val="20"/>
        </w:rPr>
      </w:pPr>
    </w:p>
    <w:tbl>
      <w:tblPr>
        <w:tblW w:w="0" w:type="auto"/>
        <w:tblLayout w:type="fixed"/>
        <w:tblLook w:val="0000" w:firstRow="0" w:lastRow="0" w:firstColumn="0" w:lastColumn="0" w:noHBand="0" w:noVBand="0"/>
      </w:tblPr>
      <w:tblGrid>
        <w:gridCol w:w="8522"/>
      </w:tblGrid>
      <w:tr w:rsidR="00B92D27" w:rsidRPr="00357991">
        <w:tc>
          <w:tcPr>
            <w:tcW w:w="8522" w:type="dxa"/>
          </w:tcPr>
          <w:p w:rsidR="00B92D27" w:rsidRPr="00357991" w:rsidRDefault="00B92D27" w:rsidP="009C25F5">
            <w:pPr>
              <w:spacing w:line="240" w:lineRule="atLeast"/>
              <w:rPr>
                <w:rFonts w:ascii="Arial" w:hAnsi="Arial" w:cs="Arial"/>
                <w:sz w:val="20"/>
              </w:rPr>
            </w:pPr>
            <w:r w:rsidRPr="00357991">
              <w:rPr>
                <w:rFonts w:ascii="Arial" w:hAnsi="Arial" w:cs="Arial"/>
                <w:b/>
                <w:sz w:val="20"/>
                <w:u w:val="single"/>
              </w:rPr>
              <w:t>Activity / Workload:</w:t>
            </w:r>
          </w:p>
        </w:tc>
      </w:tr>
      <w:tr w:rsidR="00B92D27" w:rsidRPr="00357991">
        <w:tc>
          <w:tcPr>
            <w:tcW w:w="8522" w:type="dxa"/>
          </w:tcPr>
          <w:p w:rsidR="00B92D27" w:rsidRPr="00357991" w:rsidRDefault="00B92D27" w:rsidP="009C25F5">
            <w:pPr>
              <w:spacing w:line="240" w:lineRule="atLeast"/>
              <w:rPr>
                <w:rFonts w:ascii="Arial" w:hAnsi="Arial" w:cs="Arial"/>
                <w:sz w:val="20"/>
              </w:rPr>
            </w:pPr>
          </w:p>
          <w:p w:rsidR="00B92D27" w:rsidRPr="00357991" w:rsidRDefault="00B92D27" w:rsidP="009C25F5">
            <w:pPr>
              <w:spacing w:line="240" w:lineRule="atLeast"/>
              <w:rPr>
                <w:rFonts w:ascii="Arial" w:hAnsi="Arial" w:cs="Arial"/>
                <w:sz w:val="20"/>
              </w:rPr>
            </w:pPr>
            <w:r w:rsidRPr="00357991">
              <w:rPr>
                <w:rFonts w:ascii="Arial" w:hAnsi="Arial" w:cs="Arial"/>
                <w:sz w:val="20"/>
              </w:rPr>
              <w:t>The Aberdeen NNU is the tertiary referral centre for the North of Scotland and leads the Scottish Northern regional network. The unit is one of the largest in Scotland and has 38 neonatal cots, co</w:t>
            </w:r>
            <w:r w:rsidR="00F966A2" w:rsidRPr="00357991">
              <w:rPr>
                <w:rFonts w:ascii="Arial" w:hAnsi="Arial" w:cs="Arial"/>
                <w:sz w:val="20"/>
              </w:rPr>
              <w:t xml:space="preserve">nsisting of 17 ITU/HDU cots and </w:t>
            </w:r>
            <w:r w:rsidRPr="00357991">
              <w:rPr>
                <w:rFonts w:ascii="Arial" w:hAnsi="Arial" w:cs="Arial"/>
                <w:sz w:val="20"/>
              </w:rPr>
              <w:t>21 special care cots. There are approximately 6000 deliveries per annum</w:t>
            </w:r>
            <w:r w:rsidR="00F966A2" w:rsidRPr="00357991">
              <w:rPr>
                <w:rFonts w:ascii="Arial" w:hAnsi="Arial" w:cs="Arial"/>
                <w:sz w:val="20"/>
              </w:rPr>
              <w:t xml:space="preserve"> </w:t>
            </w:r>
            <w:r w:rsidR="00A40F15" w:rsidRPr="00357991">
              <w:rPr>
                <w:rFonts w:ascii="Arial" w:hAnsi="Arial" w:cs="Arial"/>
                <w:sz w:val="20"/>
              </w:rPr>
              <w:t>the area with approximately 4500 babies born in Aberdeen Maternity Hospital.</w:t>
            </w:r>
            <w:r w:rsidRPr="00357991">
              <w:rPr>
                <w:rFonts w:ascii="Arial" w:hAnsi="Arial" w:cs="Arial"/>
                <w:sz w:val="20"/>
              </w:rPr>
              <w:t xml:space="preserve"> NNU has approximately </w:t>
            </w:r>
            <w:r w:rsidR="00F966A2" w:rsidRPr="00357991">
              <w:rPr>
                <w:rFonts w:ascii="Arial" w:hAnsi="Arial" w:cs="Arial"/>
                <w:sz w:val="20"/>
              </w:rPr>
              <w:t>8</w:t>
            </w:r>
            <w:r w:rsidRPr="00357991">
              <w:rPr>
                <w:rFonts w:ascii="Arial" w:hAnsi="Arial" w:cs="Arial"/>
                <w:sz w:val="20"/>
              </w:rPr>
              <w:t xml:space="preserve">00 admissions per annum. </w:t>
            </w:r>
          </w:p>
          <w:p w:rsidR="00387F7A" w:rsidRPr="00357991" w:rsidRDefault="00387F7A" w:rsidP="009C25F5">
            <w:pPr>
              <w:spacing w:line="240" w:lineRule="atLeast"/>
              <w:rPr>
                <w:rFonts w:ascii="Arial" w:hAnsi="Arial" w:cs="Arial"/>
                <w:sz w:val="20"/>
              </w:rPr>
            </w:pPr>
          </w:p>
          <w:p w:rsidR="00B92D27" w:rsidRPr="00357991" w:rsidRDefault="00F966A2" w:rsidP="009C25F5">
            <w:pPr>
              <w:spacing w:line="240" w:lineRule="atLeast"/>
              <w:rPr>
                <w:rFonts w:ascii="Arial" w:hAnsi="Arial" w:cs="Arial"/>
                <w:sz w:val="20"/>
              </w:rPr>
            </w:pPr>
            <w:r w:rsidRPr="00357991">
              <w:rPr>
                <w:rFonts w:ascii="Arial" w:hAnsi="Arial" w:cs="Arial"/>
                <w:sz w:val="20"/>
              </w:rPr>
              <w:t xml:space="preserve">The Neonatal Transport </w:t>
            </w:r>
            <w:r w:rsidR="00B92D27" w:rsidRPr="00357991">
              <w:rPr>
                <w:rFonts w:ascii="Arial" w:hAnsi="Arial" w:cs="Arial"/>
                <w:sz w:val="20"/>
              </w:rPr>
              <w:t>service for the North of Scotland, has approximately 400 transports per year, by air (fixed wing/helicopter) and by road.</w:t>
            </w:r>
            <w:r w:rsidRPr="00357991">
              <w:rPr>
                <w:rFonts w:ascii="Arial" w:hAnsi="Arial" w:cs="Arial"/>
                <w:sz w:val="20"/>
              </w:rPr>
              <w:t xml:space="preserve"> </w:t>
            </w:r>
            <w:r w:rsidR="00B92D27" w:rsidRPr="00357991">
              <w:rPr>
                <w:rFonts w:ascii="Arial" w:hAnsi="Arial" w:cs="Arial"/>
                <w:sz w:val="20"/>
              </w:rPr>
              <w:t>The NNU is the regional centre for the North of Scotland for neuroprotective cooling and has portable equipment to initiate cooling during transport.</w:t>
            </w:r>
          </w:p>
        </w:tc>
      </w:tr>
    </w:tbl>
    <w:p w:rsidR="00B92D27" w:rsidRPr="00357991" w:rsidRDefault="00B92D27" w:rsidP="00B92D27">
      <w:pPr>
        <w:spacing w:line="240" w:lineRule="atLeast"/>
        <w:rPr>
          <w:rFonts w:ascii="Arial" w:hAnsi="Arial" w:cs="Arial"/>
          <w:sz w:val="20"/>
        </w:rPr>
      </w:pPr>
    </w:p>
    <w:tbl>
      <w:tblPr>
        <w:tblW w:w="0" w:type="auto"/>
        <w:tblLayout w:type="fixed"/>
        <w:tblLook w:val="0000" w:firstRow="0" w:lastRow="0" w:firstColumn="0" w:lastColumn="0" w:noHBand="0" w:noVBand="0"/>
      </w:tblPr>
      <w:tblGrid>
        <w:gridCol w:w="8522"/>
      </w:tblGrid>
      <w:tr w:rsidR="00B92D27" w:rsidRPr="00357991">
        <w:tc>
          <w:tcPr>
            <w:tcW w:w="8522" w:type="dxa"/>
          </w:tcPr>
          <w:p w:rsidR="00B92D27" w:rsidRPr="00357991" w:rsidRDefault="00B92D27" w:rsidP="009C25F5">
            <w:pPr>
              <w:spacing w:line="240" w:lineRule="atLeast"/>
              <w:rPr>
                <w:rFonts w:ascii="Arial" w:hAnsi="Arial" w:cs="Arial"/>
                <w:sz w:val="20"/>
              </w:rPr>
            </w:pPr>
            <w:r w:rsidRPr="00357991">
              <w:rPr>
                <w:rFonts w:ascii="Arial" w:hAnsi="Arial" w:cs="Arial"/>
                <w:b/>
                <w:sz w:val="20"/>
                <w:u w:val="single"/>
              </w:rPr>
              <w:t>Clinical Training and Responsibilities:</w:t>
            </w:r>
          </w:p>
        </w:tc>
      </w:tr>
      <w:tr w:rsidR="00B92D27" w:rsidRPr="00357991">
        <w:tc>
          <w:tcPr>
            <w:tcW w:w="8522" w:type="dxa"/>
          </w:tcPr>
          <w:p w:rsidR="00B92D27" w:rsidRPr="00357991" w:rsidRDefault="00B92D27" w:rsidP="009C25F5">
            <w:pPr>
              <w:spacing w:line="240" w:lineRule="atLeast"/>
              <w:rPr>
                <w:rFonts w:ascii="Arial" w:hAnsi="Arial" w:cs="Arial"/>
                <w:sz w:val="20"/>
              </w:rPr>
            </w:pPr>
          </w:p>
          <w:p w:rsidR="00B92D27" w:rsidRPr="00357991" w:rsidRDefault="00B92D27" w:rsidP="009C25F5">
            <w:pPr>
              <w:rPr>
                <w:rFonts w:ascii="Arial" w:hAnsi="Arial" w:cs="Arial"/>
                <w:sz w:val="20"/>
              </w:rPr>
            </w:pPr>
            <w:r w:rsidRPr="00357991">
              <w:rPr>
                <w:rFonts w:ascii="Arial" w:hAnsi="Arial" w:cs="Arial"/>
                <w:sz w:val="20"/>
              </w:rPr>
              <w:t xml:space="preserve">Professional competence in the clinical care of the critically ill newborn and understanding the physiology and pathophysiology of the foetus and neonate is acquired via training in clinical management, research, and teaching. </w:t>
            </w:r>
          </w:p>
          <w:p w:rsidR="00770993" w:rsidRPr="00357991" w:rsidRDefault="00770993" w:rsidP="009C25F5">
            <w:pPr>
              <w:rPr>
                <w:rFonts w:ascii="Arial" w:hAnsi="Arial" w:cs="Arial"/>
                <w:sz w:val="20"/>
              </w:rPr>
            </w:pPr>
          </w:p>
          <w:p w:rsidR="00B92D27" w:rsidRPr="00357991" w:rsidRDefault="00BF0741" w:rsidP="009C25F5">
            <w:pPr>
              <w:rPr>
                <w:rFonts w:ascii="Arial" w:hAnsi="Arial" w:cs="Arial"/>
                <w:sz w:val="20"/>
              </w:rPr>
            </w:pPr>
            <w:r w:rsidRPr="00357991">
              <w:rPr>
                <w:rFonts w:ascii="Arial" w:hAnsi="Arial" w:cs="Arial"/>
                <w:sz w:val="20"/>
              </w:rPr>
              <w:t>Speciality doctors</w:t>
            </w:r>
            <w:r w:rsidR="00B92D27" w:rsidRPr="00357991">
              <w:rPr>
                <w:rFonts w:ascii="Arial" w:hAnsi="Arial" w:cs="Arial"/>
                <w:sz w:val="20"/>
              </w:rPr>
              <w:t xml:space="preserve"> will learn</w:t>
            </w:r>
            <w:r w:rsidR="00A40F15" w:rsidRPr="00357991">
              <w:rPr>
                <w:rFonts w:ascii="Arial" w:hAnsi="Arial" w:cs="Arial"/>
                <w:sz w:val="20"/>
              </w:rPr>
              <w:t>/deliver</w:t>
            </w:r>
            <w:r w:rsidR="00B92D27" w:rsidRPr="00357991">
              <w:rPr>
                <w:rFonts w:ascii="Arial" w:hAnsi="Arial" w:cs="Arial"/>
                <w:sz w:val="20"/>
              </w:rPr>
              <w:t xml:space="preserve"> the general principles of neonatal critical care, as well as care skills that include:</w:t>
            </w:r>
          </w:p>
          <w:p w:rsidR="00B92D27" w:rsidRPr="00357991" w:rsidRDefault="00B92D27" w:rsidP="00B92D27">
            <w:pPr>
              <w:numPr>
                <w:ilvl w:val="0"/>
                <w:numId w:val="2"/>
              </w:numPr>
              <w:jc w:val="left"/>
              <w:rPr>
                <w:rFonts w:ascii="Arial" w:hAnsi="Arial" w:cs="Arial"/>
                <w:sz w:val="20"/>
              </w:rPr>
            </w:pPr>
            <w:r w:rsidRPr="00357991">
              <w:rPr>
                <w:rFonts w:ascii="Arial" w:hAnsi="Arial" w:cs="Arial"/>
                <w:sz w:val="20"/>
              </w:rPr>
              <w:t>Neonatal resuscitation and stabilization</w:t>
            </w:r>
          </w:p>
          <w:p w:rsidR="00B92D27" w:rsidRPr="00357991" w:rsidRDefault="00B92D27" w:rsidP="00B92D27">
            <w:pPr>
              <w:numPr>
                <w:ilvl w:val="0"/>
                <w:numId w:val="2"/>
              </w:numPr>
              <w:jc w:val="left"/>
              <w:rPr>
                <w:rFonts w:ascii="Arial" w:hAnsi="Arial" w:cs="Arial"/>
                <w:sz w:val="20"/>
              </w:rPr>
            </w:pPr>
            <w:r w:rsidRPr="00357991">
              <w:rPr>
                <w:rFonts w:ascii="Arial" w:hAnsi="Arial" w:cs="Arial"/>
                <w:sz w:val="20"/>
              </w:rPr>
              <w:t xml:space="preserve">Percutaneous long lines, UVC UAC, peripheral arterial lines, chest drains  </w:t>
            </w:r>
          </w:p>
          <w:p w:rsidR="00B92D27" w:rsidRPr="00357991" w:rsidRDefault="00B92D27" w:rsidP="00B92D27">
            <w:pPr>
              <w:numPr>
                <w:ilvl w:val="0"/>
                <w:numId w:val="2"/>
              </w:numPr>
              <w:jc w:val="left"/>
              <w:rPr>
                <w:rFonts w:ascii="Arial" w:hAnsi="Arial" w:cs="Arial"/>
                <w:sz w:val="20"/>
              </w:rPr>
            </w:pPr>
            <w:r w:rsidRPr="00357991">
              <w:rPr>
                <w:rFonts w:ascii="Arial" w:hAnsi="Arial" w:cs="Arial"/>
                <w:sz w:val="20"/>
              </w:rPr>
              <w:t>Endotracheal intubation</w:t>
            </w:r>
          </w:p>
          <w:p w:rsidR="00B92D27" w:rsidRPr="00357991" w:rsidRDefault="00B92D27" w:rsidP="00B92D27">
            <w:pPr>
              <w:numPr>
                <w:ilvl w:val="0"/>
                <w:numId w:val="2"/>
              </w:numPr>
              <w:jc w:val="left"/>
              <w:rPr>
                <w:rFonts w:ascii="Arial" w:hAnsi="Arial" w:cs="Arial"/>
                <w:sz w:val="20"/>
              </w:rPr>
            </w:pPr>
            <w:r w:rsidRPr="00357991">
              <w:rPr>
                <w:rFonts w:ascii="Arial" w:hAnsi="Arial" w:cs="Arial"/>
                <w:sz w:val="20"/>
              </w:rPr>
              <w:t>All modes of ventilatory support  including  HFOV</w:t>
            </w:r>
          </w:p>
          <w:p w:rsidR="00B92D27" w:rsidRPr="00357991" w:rsidRDefault="00B92D27" w:rsidP="00B92D27">
            <w:pPr>
              <w:numPr>
                <w:ilvl w:val="0"/>
                <w:numId w:val="2"/>
              </w:numPr>
              <w:jc w:val="left"/>
              <w:rPr>
                <w:rFonts w:ascii="Arial" w:hAnsi="Arial" w:cs="Arial"/>
                <w:sz w:val="20"/>
              </w:rPr>
            </w:pPr>
            <w:r w:rsidRPr="00357991">
              <w:rPr>
                <w:rFonts w:ascii="Arial" w:hAnsi="Arial" w:cs="Arial"/>
                <w:sz w:val="20"/>
              </w:rPr>
              <w:lastRenderedPageBreak/>
              <w:t xml:space="preserve">Management of ELBW  </w:t>
            </w:r>
          </w:p>
          <w:p w:rsidR="00B92D27" w:rsidRPr="00357991" w:rsidRDefault="00B92D27" w:rsidP="00B92D27">
            <w:pPr>
              <w:numPr>
                <w:ilvl w:val="0"/>
                <w:numId w:val="2"/>
              </w:numPr>
              <w:jc w:val="left"/>
              <w:rPr>
                <w:rFonts w:ascii="Arial" w:hAnsi="Arial" w:cs="Arial"/>
                <w:sz w:val="20"/>
              </w:rPr>
            </w:pPr>
            <w:r w:rsidRPr="00357991">
              <w:rPr>
                <w:rFonts w:ascii="Arial" w:hAnsi="Arial" w:cs="Arial"/>
                <w:sz w:val="20"/>
              </w:rPr>
              <w:t>Neonatal Radiology</w:t>
            </w:r>
          </w:p>
          <w:p w:rsidR="00B92D27" w:rsidRPr="00357991" w:rsidRDefault="00105654" w:rsidP="00B92D27">
            <w:pPr>
              <w:numPr>
                <w:ilvl w:val="0"/>
                <w:numId w:val="2"/>
              </w:numPr>
              <w:jc w:val="left"/>
              <w:rPr>
                <w:rFonts w:ascii="Arial" w:hAnsi="Arial" w:cs="Arial"/>
                <w:sz w:val="20"/>
              </w:rPr>
            </w:pPr>
            <w:r>
              <w:rPr>
                <w:rFonts w:ascii="Arial" w:hAnsi="Arial" w:cs="Arial"/>
                <w:sz w:val="20"/>
              </w:rPr>
              <w:t>Cranial U</w:t>
            </w:r>
            <w:r w:rsidR="00B92D27" w:rsidRPr="00357991">
              <w:rPr>
                <w:rFonts w:ascii="Arial" w:hAnsi="Arial" w:cs="Arial"/>
                <w:sz w:val="20"/>
              </w:rPr>
              <w:t>ltrasonography</w:t>
            </w:r>
          </w:p>
          <w:p w:rsidR="00B92D27" w:rsidRPr="00357991" w:rsidRDefault="005778AD" w:rsidP="00B92D27">
            <w:pPr>
              <w:numPr>
                <w:ilvl w:val="0"/>
                <w:numId w:val="2"/>
              </w:numPr>
              <w:jc w:val="left"/>
              <w:rPr>
                <w:rFonts w:ascii="Arial" w:hAnsi="Arial" w:cs="Arial"/>
                <w:sz w:val="20"/>
              </w:rPr>
            </w:pPr>
            <w:r w:rsidRPr="00357991">
              <w:rPr>
                <w:rFonts w:ascii="Arial" w:hAnsi="Arial" w:cs="Arial"/>
                <w:sz w:val="20"/>
              </w:rPr>
              <w:t>Basic E</w:t>
            </w:r>
            <w:r w:rsidR="00B92D27" w:rsidRPr="00357991">
              <w:rPr>
                <w:rFonts w:ascii="Arial" w:hAnsi="Arial" w:cs="Arial"/>
                <w:sz w:val="20"/>
              </w:rPr>
              <w:t>chocardiography</w:t>
            </w:r>
          </w:p>
          <w:p w:rsidR="00B92D27" w:rsidRPr="00357991" w:rsidRDefault="005778AD" w:rsidP="00B92D27">
            <w:pPr>
              <w:numPr>
                <w:ilvl w:val="0"/>
                <w:numId w:val="2"/>
              </w:numPr>
              <w:jc w:val="left"/>
              <w:rPr>
                <w:rFonts w:ascii="Arial" w:hAnsi="Arial" w:cs="Arial"/>
                <w:sz w:val="20"/>
              </w:rPr>
            </w:pPr>
            <w:r w:rsidRPr="00357991">
              <w:rPr>
                <w:rFonts w:ascii="Arial" w:hAnsi="Arial" w:cs="Arial"/>
                <w:sz w:val="20"/>
              </w:rPr>
              <w:t>Cerebral Function M</w:t>
            </w:r>
            <w:r w:rsidR="00B92D27" w:rsidRPr="00357991">
              <w:rPr>
                <w:rFonts w:ascii="Arial" w:hAnsi="Arial" w:cs="Arial"/>
                <w:sz w:val="20"/>
              </w:rPr>
              <w:t>onitoring</w:t>
            </w:r>
          </w:p>
          <w:p w:rsidR="00B92D27" w:rsidRPr="00357991" w:rsidRDefault="005778AD" w:rsidP="00B92D27">
            <w:pPr>
              <w:numPr>
                <w:ilvl w:val="0"/>
                <w:numId w:val="2"/>
              </w:numPr>
              <w:jc w:val="left"/>
              <w:rPr>
                <w:rFonts w:ascii="Arial" w:hAnsi="Arial" w:cs="Arial"/>
                <w:sz w:val="20"/>
              </w:rPr>
            </w:pPr>
            <w:r w:rsidRPr="00357991">
              <w:rPr>
                <w:rFonts w:ascii="Arial" w:hAnsi="Arial" w:cs="Arial"/>
                <w:sz w:val="20"/>
              </w:rPr>
              <w:t xml:space="preserve">Total Body </w:t>
            </w:r>
            <w:r w:rsidR="00B92D27" w:rsidRPr="00357991">
              <w:rPr>
                <w:rFonts w:ascii="Arial" w:hAnsi="Arial" w:cs="Arial"/>
                <w:sz w:val="20"/>
              </w:rPr>
              <w:t xml:space="preserve">Cooling for neuroprotection </w:t>
            </w:r>
          </w:p>
          <w:p w:rsidR="00B92D27" w:rsidRPr="00357991" w:rsidRDefault="00B92D27" w:rsidP="00B92D27">
            <w:pPr>
              <w:numPr>
                <w:ilvl w:val="0"/>
                <w:numId w:val="2"/>
              </w:numPr>
              <w:jc w:val="left"/>
              <w:rPr>
                <w:rFonts w:ascii="Arial" w:hAnsi="Arial" w:cs="Arial"/>
                <w:sz w:val="20"/>
              </w:rPr>
            </w:pPr>
            <w:r w:rsidRPr="00357991">
              <w:rPr>
                <w:rFonts w:ascii="Arial" w:hAnsi="Arial" w:cs="Arial"/>
                <w:sz w:val="20"/>
              </w:rPr>
              <w:t>Nitric Oxide delivery</w:t>
            </w:r>
          </w:p>
          <w:p w:rsidR="00B92D27" w:rsidRPr="00357991" w:rsidRDefault="00B92D27" w:rsidP="00B92D27">
            <w:pPr>
              <w:numPr>
                <w:ilvl w:val="0"/>
                <w:numId w:val="2"/>
              </w:numPr>
              <w:jc w:val="left"/>
              <w:rPr>
                <w:rFonts w:ascii="Arial" w:hAnsi="Arial" w:cs="Arial"/>
                <w:sz w:val="20"/>
              </w:rPr>
            </w:pPr>
            <w:r w:rsidRPr="00357991">
              <w:rPr>
                <w:rFonts w:ascii="Arial" w:hAnsi="Arial" w:cs="Arial"/>
                <w:sz w:val="20"/>
              </w:rPr>
              <w:t xml:space="preserve">Nutritional support </w:t>
            </w:r>
          </w:p>
          <w:p w:rsidR="00B92D27" w:rsidRPr="00357991" w:rsidRDefault="00B92D27" w:rsidP="00B92D27">
            <w:pPr>
              <w:numPr>
                <w:ilvl w:val="0"/>
                <w:numId w:val="2"/>
              </w:numPr>
              <w:jc w:val="left"/>
              <w:rPr>
                <w:rFonts w:ascii="Arial" w:hAnsi="Arial" w:cs="Arial"/>
                <w:sz w:val="20"/>
              </w:rPr>
            </w:pPr>
            <w:r w:rsidRPr="00357991">
              <w:rPr>
                <w:rFonts w:ascii="Arial" w:hAnsi="Arial" w:cs="Arial"/>
                <w:sz w:val="20"/>
              </w:rPr>
              <w:t>Neonatal Transport </w:t>
            </w:r>
          </w:p>
          <w:p w:rsidR="00B92D27" w:rsidRPr="00357991" w:rsidRDefault="00B92D27" w:rsidP="00B92D27">
            <w:pPr>
              <w:numPr>
                <w:ilvl w:val="0"/>
                <w:numId w:val="2"/>
              </w:numPr>
              <w:jc w:val="left"/>
              <w:rPr>
                <w:rFonts w:ascii="Arial" w:hAnsi="Arial" w:cs="Arial"/>
                <w:sz w:val="20"/>
              </w:rPr>
            </w:pPr>
            <w:r w:rsidRPr="00357991">
              <w:rPr>
                <w:rFonts w:ascii="Arial" w:hAnsi="Arial" w:cs="Arial"/>
                <w:sz w:val="20"/>
              </w:rPr>
              <w:t>Management of babies with surgical problems e.g. diaphragmatic hernia, gastroschisis, oesophageal atresia, spina bifida etc</w:t>
            </w:r>
          </w:p>
          <w:p w:rsidR="00B92D27" w:rsidRPr="00357991" w:rsidRDefault="00B92D27" w:rsidP="00B92D27">
            <w:pPr>
              <w:rPr>
                <w:rFonts w:ascii="Arial" w:hAnsi="Arial" w:cs="Arial"/>
                <w:sz w:val="20"/>
              </w:rPr>
            </w:pPr>
          </w:p>
          <w:p w:rsidR="00B92D27" w:rsidRPr="00357991" w:rsidRDefault="00BF0741" w:rsidP="009C25F5">
            <w:pPr>
              <w:rPr>
                <w:rFonts w:ascii="Arial" w:hAnsi="Arial" w:cs="Arial"/>
                <w:sz w:val="20"/>
              </w:rPr>
            </w:pPr>
            <w:r w:rsidRPr="00357991">
              <w:rPr>
                <w:rFonts w:ascii="Arial" w:hAnsi="Arial" w:cs="Arial"/>
                <w:sz w:val="20"/>
              </w:rPr>
              <w:t>Speciality doctors</w:t>
            </w:r>
            <w:r w:rsidR="00B92D27" w:rsidRPr="00357991">
              <w:rPr>
                <w:rFonts w:ascii="Arial" w:hAnsi="Arial" w:cs="Arial"/>
                <w:sz w:val="20"/>
              </w:rPr>
              <w:t xml:space="preserve"> will attend high risk births and provide care for premature and critically ill newborns (including transport if necessary).They will also be involved in consultations for high-risk obstetric patients, foetal anomalies, preterm labour, the management of high-risk deliveries and foetal monitoring. Exposure is offered to the combined care of neonates with complex medical and surgical conditions. Telemedicine links exist with the regional centre in </w:t>
            </w:r>
            <w:smartTag w:uri="urn:schemas-microsoft-com:office:smarttags" w:element="place">
              <w:smartTag w:uri="urn:schemas-microsoft-com:office:smarttags" w:element="City">
                <w:r w:rsidR="00B92D27" w:rsidRPr="00357991">
                  <w:rPr>
                    <w:rFonts w:ascii="Arial" w:hAnsi="Arial" w:cs="Arial"/>
                    <w:sz w:val="20"/>
                  </w:rPr>
                  <w:t>Glasgow</w:t>
                </w:r>
              </w:smartTag>
            </w:smartTag>
            <w:r w:rsidR="00B92D27" w:rsidRPr="00357991">
              <w:rPr>
                <w:rFonts w:ascii="Arial" w:hAnsi="Arial" w:cs="Arial"/>
                <w:sz w:val="20"/>
              </w:rPr>
              <w:t xml:space="preserve"> for support with cardiac care.</w:t>
            </w:r>
          </w:p>
          <w:p w:rsidR="00B92D27" w:rsidRPr="00357991" w:rsidRDefault="00B92D27" w:rsidP="009C25F5">
            <w:pPr>
              <w:spacing w:line="240" w:lineRule="atLeast"/>
              <w:ind w:left="283" w:hanging="283"/>
              <w:rPr>
                <w:rFonts w:ascii="Arial" w:hAnsi="Arial" w:cs="Arial"/>
                <w:sz w:val="20"/>
              </w:rPr>
            </w:pPr>
          </w:p>
          <w:p w:rsidR="00B92D27" w:rsidRPr="00357991" w:rsidRDefault="00B92D27" w:rsidP="009C25F5">
            <w:pPr>
              <w:pStyle w:val="BodyText"/>
              <w:rPr>
                <w:rFonts w:ascii="Arial" w:hAnsi="Arial" w:cs="Arial"/>
              </w:rPr>
            </w:pPr>
            <w:r w:rsidRPr="00357991">
              <w:rPr>
                <w:rFonts w:ascii="Arial" w:hAnsi="Arial" w:cs="Arial"/>
              </w:rPr>
              <w:t>Follow-up clinics at the Royal Aberdeen Children’s Hosp</w:t>
            </w:r>
            <w:r w:rsidR="00A40F15" w:rsidRPr="00357991">
              <w:rPr>
                <w:rFonts w:ascii="Arial" w:hAnsi="Arial" w:cs="Arial"/>
              </w:rPr>
              <w:t>ital are run by the N</w:t>
            </w:r>
            <w:r w:rsidRPr="00357991">
              <w:rPr>
                <w:rFonts w:ascii="Arial" w:hAnsi="Arial" w:cs="Arial"/>
              </w:rPr>
              <w:t>eonatologists and neurodevelopmental</w:t>
            </w:r>
            <w:r w:rsidR="00A40F15" w:rsidRPr="00357991">
              <w:rPr>
                <w:rFonts w:ascii="Arial" w:hAnsi="Arial" w:cs="Arial"/>
              </w:rPr>
              <w:t xml:space="preserve"> physiotherapist/ and occupational therapist</w:t>
            </w:r>
            <w:r w:rsidRPr="00357991">
              <w:rPr>
                <w:rFonts w:ascii="Arial" w:hAnsi="Arial" w:cs="Arial"/>
              </w:rPr>
              <w:t xml:space="preserve">. </w:t>
            </w:r>
            <w:r w:rsidR="00BF0741" w:rsidRPr="00357991">
              <w:rPr>
                <w:rFonts w:ascii="Arial" w:hAnsi="Arial" w:cs="Arial"/>
              </w:rPr>
              <w:t>Speciality doctor</w:t>
            </w:r>
            <w:r w:rsidRPr="00357991">
              <w:rPr>
                <w:rFonts w:ascii="Arial" w:hAnsi="Arial" w:cs="Arial"/>
              </w:rPr>
              <w:t>s are encouraged to participate in this follow-up of</w:t>
            </w:r>
            <w:r w:rsidR="00B43EBB" w:rsidRPr="00357991">
              <w:rPr>
                <w:rFonts w:ascii="Arial" w:hAnsi="Arial" w:cs="Arial"/>
              </w:rPr>
              <w:t xml:space="preserve"> high-risk neonates throughout</w:t>
            </w:r>
            <w:r w:rsidRPr="00357991">
              <w:rPr>
                <w:rFonts w:ascii="Arial" w:hAnsi="Arial" w:cs="Arial"/>
              </w:rPr>
              <w:t>.</w:t>
            </w:r>
          </w:p>
          <w:p w:rsidR="00387F7A" w:rsidRPr="00357991" w:rsidRDefault="00387F7A" w:rsidP="009C25F5">
            <w:pPr>
              <w:pStyle w:val="BodyText"/>
              <w:rPr>
                <w:rFonts w:ascii="Arial" w:hAnsi="Arial" w:cs="Arial"/>
              </w:rPr>
            </w:pPr>
          </w:p>
          <w:p w:rsidR="00B92D27" w:rsidRPr="00357991" w:rsidRDefault="00B92D27" w:rsidP="009C25F5">
            <w:pPr>
              <w:rPr>
                <w:rFonts w:ascii="Arial" w:hAnsi="Arial" w:cs="Arial"/>
                <w:sz w:val="20"/>
              </w:rPr>
            </w:pPr>
            <w:r w:rsidRPr="00357991">
              <w:rPr>
                <w:rFonts w:ascii="Arial" w:hAnsi="Arial" w:cs="Arial"/>
                <w:sz w:val="20"/>
              </w:rPr>
              <w:t>The Unit has a formal academic programme for all trainees and the</w:t>
            </w:r>
            <w:r w:rsidR="00BF0741" w:rsidRPr="00357991">
              <w:rPr>
                <w:rFonts w:ascii="Arial" w:hAnsi="Arial" w:cs="Arial"/>
                <w:sz w:val="20"/>
              </w:rPr>
              <w:t xml:space="preserve"> speciality doctors</w:t>
            </w:r>
            <w:r w:rsidRPr="00357991">
              <w:rPr>
                <w:rFonts w:ascii="Arial" w:hAnsi="Arial" w:cs="Arial"/>
                <w:sz w:val="20"/>
              </w:rPr>
              <w:t xml:space="preserve"> will be involved in the</w:t>
            </w:r>
            <w:r w:rsidR="00A40F15" w:rsidRPr="00357991">
              <w:rPr>
                <w:rFonts w:ascii="Arial" w:hAnsi="Arial" w:cs="Arial"/>
                <w:sz w:val="20"/>
              </w:rPr>
              <w:t xml:space="preserve"> facilitation of these. There are</w:t>
            </w:r>
            <w:r w:rsidRPr="00357991">
              <w:rPr>
                <w:rFonts w:ascii="Arial" w:hAnsi="Arial" w:cs="Arial"/>
                <w:sz w:val="20"/>
              </w:rPr>
              <w:t xml:space="preserve"> also regular bedside problem based tutorial sessions.</w:t>
            </w:r>
          </w:p>
          <w:p w:rsidR="00B92D27" w:rsidRPr="00357991" w:rsidRDefault="00B92D27" w:rsidP="009C25F5">
            <w:pPr>
              <w:rPr>
                <w:rFonts w:ascii="Arial" w:hAnsi="Arial" w:cs="Arial"/>
                <w:sz w:val="20"/>
              </w:rPr>
            </w:pPr>
          </w:p>
          <w:p w:rsidR="00B92D27" w:rsidRPr="00357991" w:rsidRDefault="00B92D27" w:rsidP="009C25F5">
            <w:pPr>
              <w:rPr>
                <w:rFonts w:ascii="Arial" w:hAnsi="Arial" w:cs="Arial"/>
                <w:sz w:val="20"/>
              </w:rPr>
            </w:pPr>
            <w:r w:rsidRPr="00357991">
              <w:rPr>
                <w:rFonts w:ascii="Arial" w:hAnsi="Arial" w:cs="Arial"/>
                <w:sz w:val="20"/>
              </w:rPr>
              <w:t xml:space="preserve">It is expected that the </w:t>
            </w:r>
            <w:r w:rsidR="00BF0741" w:rsidRPr="00357991">
              <w:rPr>
                <w:rFonts w:ascii="Arial" w:hAnsi="Arial" w:cs="Arial"/>
                <w:sz w:val="20"/>
              </w:rPr>
              <w:t>speciality doctor</w:t>
            </w:r>
            <w:r w:rsidRPr="00357991">
              <w:rPr>
                <w:rFonts w:ascii="Arial" w:hAnsi="Arial" w:cs="Arial"/>
                <w:sz w:val="20"/>
              </w:rPr>
              <w:t>s will supervise junior doctors and nurse practitioners during their clinical rotations.</w:t>
            </w:r>
          </w:p>
          <w:p w:rsidR="00387F7A" w:rsidRPr="00357991" w:rsidRDefault="00387F7A" w:rsidP="009C25F5">
            <w:pPr>
              <w:rPr>
                <w:rFonts w:ascii="Arial" w:hAnsi="Arial" w:cs="Arial"/>
                <w:sz w:val="20"/>
              </w:rPr>
            </w:pPr>
          </w:p>
          <w:p w:rsidR="00B92D27" w:rsidRPr="00357991" w:rsidRDefault="00BF0741" w:rsidP="009C25F5">
            <w:pPr>
              <w:rPr>
                <w:rFonts w:ascii="Arial" w:hAnsi="Arial" w:cs="Arial"/>
                <w:sz w:val="20"/>
              </w:rPr>
            </w:pPr>
            <w:r w:rsidRPr="00357991">
              <w:rPr>
                <w:rFonts w:ascii="Arial" w:hAnsi="Arial" w:cs="Arial"/>
                <w:sz w:val="20"/>
              </w:rPr>
              <w:t>Speciality doctor</w:t>
            </w:r>
            <w:r w:rsidR="00B92D27" w:rsidRPr="00357991">
              <w:rPr>
                <w:rFonts w:ascii="Arial" w:hAnsi="Arial" w:cs="Arial"/>
                <w:sz w:val="20"/>
              </w:rPr>
              <w:t xml:space="preserve">s are expected to actively participate in the Unit’s Academic programme. Consultant led bedside teaching rounds offer an ideal opportunity to consolidate knowledge and skills. </w:t>
            </w:r>
            <w:r w:rsidR="00BF27B2" w:rsidRPr="00357991">
              <w:rPr>
                <w:rFonts w:ascii="Arial" w:hAnsi="Arial" w:cs="Arial"/>
                <w:sz w:val="20"/>
              </w:rPr>
              <w:t>Successful applicants will have opportunity to get involved in Quality Improvement projects, Risk Management and Neonatal Mortality</w:t>
            </w:r>
            <w:r w:rsidR="005778AD" w:rsidRPr="00357991">
              <w:rPr>
                <w:rFonts w:ascii="Arial" w:hAnsi="Arial" w:cs="Arial"/>
                <w:sz w:val="20"/>
              </w:rPr>
              <w:t xml:space="preserve"> </w:t>
            </w:r>
            <w:r w:rsidR="00BF27B2" w:rsidRPr="00357991">
              <w:rPr>
                <w:rFonts w:ascii="Arial" w:hAnsi="Arial" w:cs="Arial"/>
                <w:sz w:val="20"/>
              </w:rPr>
              <w:t>&amp;</w:t>
            </w:r>
            <w:r w:rsidR="005778AD" w:rsidRPr="00357991">
              <w:rPr>
                <w:rFonts w:ascii="Arial" w:hAnsi="Arial" w:cs="Arial"/>
                <w:sz w:val="20"/>
              </w:rPr>
              <w:t xml:space="preserve"> </w:t>
            </w:r>
            <w:r w:rsidR="00BF27B2" w:rsidRPr="00357991">
              <w:rPr>
                <w:rFonts w:ascii="Arial" w:hAnsi="Arial" w:cs="Arial"/>
                <w:sz w:val="20"/>
              </w:rPr>
              <w:t>Morbidity reviews.</w:t>
            </w:r>
          </w:p>
          <w:p w:rsidR="00B92D27" w:rsidRPr="00357991" w:rsidRDefault="00B92D27" w:rsidP="009C25F5">
            <w:pPr>
              <w:pStyle w:val="Heading1"/>
              <w:rPr>
                <w:rFonts w:ascii="Arial" w:hAnsi="Arial" w:cs="Arial"/>
                <w:sz w:val="20"/>
              </w:rPr>
            </w:pPr>
          </w:p>
          <w:p w:rsidR="00B92D27" w:rsidRPr="00357991" w:rsidRDefault="00B92D27" w:rsidP="009C25F5">
            <w:pPr>
              <w:pStyle w:val="Heading1"/>
              <w:rPr>
                <w:rFonts w:ascii="Arial" w:hAnsi="Arial" w:cs="Arial"/>
                <w:sz w:val="20"/>
              </w:rPr>
            </w:pPr>
            <w:r w:rsidRPr="00357991">
              <w:rPr>
                <w:rFonts w:ascii="Arial" w:hAnsi="Arial" w:cs="Arial"/>
                <w:sz w:val="20"/>
              </w:rPr>
              <w:t>Programmed Educational Sessions</w:t>
            </w:r>
          </w:p>
          <w:p w:rsidR="00F40748" w:rsidRPr="00357991" w:rsidRDefault="00F40748" w:rsidP="00F40748">
            <w:pPr>
              <w:rPr>
                <w:rFonts w:ascii="Arial" w:hAnsi="Arial" w:cs="Arial"/>
              </w:rPr>
            </w:pPr>
          </w:p>
          <w:p w:rsidR="00B92D27" w:rsidRPr="00357991" w:rsidRDefault="00B92D27" w:rsidP="00B92D27">
            <w:pPr>
              <w:pStyle w:val="BodyText"/>
              <w:numPr>
                <w:ilvl w:val="0"/>
                <w:numId w:val="3"/>
              </w:numPr>
              <w:tabs>
                <w:tab w:val="clear" w:pos="-720"/>
              </w:tabs>
              <w:suppressAutoHyphens w:val="0"/>
              <w:rPr>
                <w:rFonts w:ascii="Arial" w:hAnsi="Arial" w:cs="Arial"/>
              </w:rPr>
            </w:pPr>
            <w:r w:rsidRPr="00357991">
              <w:rPr>
                <w:rFonts w:ascii="Arial" w:hAnsi="Arial" w:cs="Arial"/>
              </w:rPr>
              <w:t>Consultant led ward rounds 10am-11:30am (Monday,</w:t>
            </w:r>
            <w:r w:rsidR="00BF27B2" w:rsidRPr="00357991">
              <w:rPr>
                <w:rFonts w:ascii="Arial" w:hAnsi="Arial" w:cs="Arial"/>
              </w:rPr>
              <w:t xml:space="preserve"> Tuesday,</w:t>
            </w:r>
            <w:r w:rsidRPr="00357991">
              <w:rPr>
                <w:rFonts w:ascii="Arial" w:hAnsi="Arial" w:cs="Arial"/>
              </w:rPr>
              <w:t xml:space="preserve"> Wednesday, Friday)</w:t>
            </w:r>
          </w:p>
          <w:p w:rsidR="00B92D27" w:rsidRPr="00357991" w:rsidRDefault="00B92D27" w:rsidP="00B92D27">
            <w:pPr>
              <w:pStyle w:val="BodyText"/>
              <w:numPr>
                <w:ilvl w:val="0"/>
                <w:numId w:val="3"/>
              </w:numPr>
              <w:tabs>
                <w:tab w:val="clear" w:pos="-720"/>
              </w:tabs>
              <w:suppressAutoHyphens w:val="0"/>
              <w:rPr>
                <w:rFonts w:ascii="Arial" w:hAnsi="Arial" w:cs="Arial"/>
              </w:rPr>
            </w:pPr>
            <w:r w:rsidRPr="00357991">
              <w:rPr>
                <w:rFonts w:ascii="Arial" w:hAnsi="Arial" w:cs="Arial"/>
              </w:rPr>
              <w:t>Trainee Teaching 08:15am-9.15am (Tuesday)</w:t>
            </w:r>
          </w:p>
          <w:p w:rsidR="00B92D27" w:rsidRPr="00357991" w:rsidRDefault="00B92D27" w:rsidP="00B92D27">
            <w:pPr>
              <w:pStyle w:val="BodyText"/>
              <w:numPr>
                <w:ilvl w:val="0"/>
                <w:numId w:val="3"/>
              </w:numPr>
              <w:tabs>
                <w:tab w:val="clear" w:pos="-720"/>
              </w:tabs>
              <w:suppressAutoHyphens w:val="0"/>
              <w:rPr>
                <w:rFonts w:ascii="Arial" w:hAnsi="Arial" w:cs="Arial"/>
              </w:rPr>
            </w:pPr>
            <w:r w:rsidRPr="00357991">
              <w:rPr>
                <w:rFonts w:ascii="Arial" w:hAnsi="Arial" w:cs="Arial"/>
              </w:rPr>
              <w:t>X –Ray review 12:15 – 13:00 (Tuesday)</w:t>
            </w:r>
          </w:p>
          <w:p w:rsidR="00B92D27" w:rsidRPr="00357991" w:rsidRDefault="00B92D27" w:rsidP="00B92D27">
            <w:pPr>
              <w:pStyle w:val="BodyText"/>
              <w:numPr>
                <w:ilvl w:val="0"/>
                <w:numId w:val="3"/>
              </w:numPr>
              <w:tabs>
                <w:tab w:val="clear" w:pos="-720"/>
              </w:tabs>
              <w:suppressAutoHyphens w:val="0"/>
              <w:rPr>
                <w:rFonts w:ascii="Arial" w:hAnsi="Arial" w:cs="Arial"/>
              </w:rPr>
            </w:pPr>
            <w:r w:rsidRPr="00357991">
              <w:rPr>
                <w:rFonts w:ascii="Arial" w:hAnsi="Arial" w:cs="Arial"/>
              </w:rPr>
              <w:t>Multidisciplinary meeting  13:00-13:30 (Tuesday)</w:t>
            </w:r>
          </w:p>
          <w:p w:rsidR="00B92D27" w:rsidRPr="00357991" w:rsidRDefault="00B92D27" w:rsidP="00B92D27">
            <w:pPr>
              <w:pStyle w:val="BodyText"/>
              <w:numPr>
                <w:ilvl w:val="0"/>
                <w:numId w:val="3"/>
              </w:numPr>
              <w:tabs>
                <w:tab w:val="clear" w:pos="-720"/>
              </w:tabs>
              <w:suppressAutoHyphens w:val="0"/>
              <w:rPr>
                <w:rFonts w:ascii="Arial" w:hAnsi="Arial" w:cs="Arial"/>
              </w:rPr>
            </w:pPr>
            <w:r w:rsidRPr="00357991">
              <w:rPr>
                <w:rFonts w:ascii="Arial" w:hAnsi="Arial" w:cs="Arial"/>
              </w:rPr>
              <w:t>High Risk Obstetric meeting 13.00-13:30 (Wednesday)</w:t>
            </w:r>
          </w:p>
          <w:p w:rsidR="00B92D27" w:rsidRPr="00357991" w:rsidRDefault="00B92D27" w:rsidP="00B92D27">
            <w:pPr>
              <w:pStyle w:val="BodyText"/>
              <w:numPr>
                <w:ilvl w:val="0"/>
                <w:numId w:val="3"/>
              </w:numPr>
              <w:tabs>
                <w:tab w:val="clear" w:pos="-720"/>
              </w:tabs>
              <w:suppressAutoHyphens w:val="0"/>
              <w:rPr>
                <w:rFonts w:ascii="Arial" w:hAnsi="Arial" w:cs="Arial"/>
              </w:rPr>
            </w:pPr>
            <w:r w:rsidRPr="00357991">
              <w:rPr>
                <w:rFonts w:ascii="Arial" w:hAnsi="Arial" w:cs="Arial"/>
              </w:rPr>
              <w:t>Neonatal Academic meeting 14.00 -15.00 (Wednesday)</w:t>
            </w:r>
          </w:p>
          <w:p w:rsidR="00B92D27" w:rsidRPr="00357991" w:rsidRDefault="00B92D27" w:rsidP="00B92D27">
            <w:pPr>
              <w:pStyle w:val="BodyText"/>
              <w:numPr>
                <w:ilvl w:val="0"/>
                <w:numId w:val="3"/>
              </w:numPr>
              <w:tabs>
                <w:tab w:val="clear" w:pos="-720"/>
              </w:tabs>
              <w:suppressAutoHyphens w:val="0"/>
              <w:rPr>
                <w:rFonts w:ascii="Arial" w:hAnsi="Arial" w:cs="Arial"/>
              </w:rPr>
            </w:pPr>
            <w:r w:rsidRPr="00357991">
              <w:rPr>
                <w:rFonts w:ascii="Arial" w:hAnsi="Arial" w:cs="Arial"/>
              </w:rPr>
              <w:t>Bedside</w:t>
            </w:r>
            <w:r w:rsidR="00BF27B2" w:rsidRPr="00357991">
              <w:rPr>
                <w:rFonts w:ascii="Arial" w:hAnsi="Arial" w:cs="Arial"/>
              </w:rPr>
              <w:t xml:space="preserve"> Ground Round teaching 12:00 -13:0</w:t>
            </w:r>
            <w:r w:rsidRPr="00357991">
              <w:rPr>
                <w:rFonts w:ascii="Arial" w:hAnsi="Arial" w:cs="Arial"/>
              </w:rPr>
              <w:t>0 (</w:t>
            </w:r>
            <w:r w:rsidR="00BF27B2" w:rsidRPr="00357991">
              <w:rPr>
                <w:rFonts w:ascii="Arial" w:hAnsi="Arial" w:cs="Arial"/>
              </w:rPr>
              <w:t>alternative Fridays</w:t>
            </w:r>
            <w:r w:rsidRPr="00357991">
              <w:rPr>
                <w:rFonts w:ascii="Arial" w:hAnsi="Arial" w:cs="Arial"/>
              </w:rPr>
              <w:t>)</w:t>
            </w:r>
          </w:p>
          <w:p w:rsidR="00BF27B2" w:rsidRPr="00357991" w:rsidRDefault="00105654" w:rsidP="00BF27B2">
            <w:pPr>
              <w:pStyle w:val="BodyText"/>
              <w:numPr>
                <w:ilvl w:val="0"/>
                <w:numId w:val="3"/>
              </w:numPr>
              <w:tabs>
                <w:tab w:val="clear" w:pos="-720"/>
              </w:tabs>
              <w:suppressAutoHyphens w:val="0"/>
              <w:rPr>
                <w:rFonts w:ascii="Arial" w:hAnsi="Arial" w:cs="Arial"/>
              </w:rPr>
            </w:pPr>
            <w:r w:rsidRPr="004E510A">
              <w:rPr>
                <w:rFonts w:ascii="Arial" w:hAnsi="Arial" w:cs="Arial"/>
              </w:rPr>
              <w:t>Neonatal</w:t>
            </w:r>
            <w:r w:rsidR="00B92D27" w:rsidRPr="00357991">
              <w:rPr>
                <w:rFonts w:ascii="Arial" w:hAnsi="Arial" w:cs="Arial"/>
              </w:rPr>
              <w:t xml:space="preserve"> Mo</w:t>
            </w:r>
            <w:r w:rsidR="00BF27B2" w:rsidRPr="00357991">
              <w:rPr>
                <w:rFonts w:ascii="Arial" w:hAnsi="Arial" w:cs="Arial"/>
              </w:rPr>
              <w:t>rtality and Morbidity Meeting 08.3</w:t>
            </w:r>
            <w:r w:rsidR="00B92D27" w:rsidRPr="00357991">
              <w:rPr>
                <w:rFonts w:ascii="Arial" w:hAnsi="Arial" w:cs="Arial"/>
              </w:rPr>
              <w:t>0-</w:t>
            </w:r>
            <w:r w:rsidR="00BF27B2" w:rsidRPr="00357991">
              <w:rPr>
                <w:rFonts w:ascii="Arial" w:hAnsi="Arial" w:cs="Arial"/>
              </w:rPr>
              <w:t>09:15  (last Tuesday of the month)</w:t>
            </w:r>
          </w:p>
          <w:p w:rsidR="00B92D27" w:rsidRPr="00357991" w:rsidRDefault="00BF27B2" w:rsidP="00BF27B2">
            <w:pPr>
              <w:pStyle w:val="BodyText"/>
              <w:numPr>
                <w:ilvl w:val="0"/>
                <w:numId w:val="3"/>
              </w:numPr>
              <w:tabs>
                <w:tab w:val="clear" w:pos="-720"/>
              </w:tabs>
              <w:suppressAutoHyphens w:val="0"/>
              <w:rPr>
                <w:rFonts w:ascii="Arial" w:hAnsi="Arial" w:cs="Arial"/>
              </w:rPr>
            </w:pPr>
            <w:r w:rsidRPr="00357991">
              <w:rPr>
                <w:rFonts w:ascii="Arial" w:hAnsi="Arial" w:cs="Arial"/>
              </w:rPr>
              <w:t>Risk Management meeting 14.0</w:t>
            </w:r>
            <w:r w:rsidR="00B92D27" w:rsidRPr="00357991">
              <w:rPr>
                <w:rFonts w:ascii="Arial" w:hAnsi="Arial" w:cs="Arial"/>
              </w:rPr>
              <w:t>0- 1</w:t>
            </w:r>
            <w:r w:rsidRPr="00357991">
              <w:rPr>
                <w:rFonts w:ascii="Arial" w:hAnsi="Arial" w:cs="Arial"/>
              </w:rPr>
              <w:t>5:0</w:t>
            </w:r>
            <w:r w:rsidR="00B92D27" w:rsidRPr="00357991">
              <w:rPr>
                <w:rFonts w:ascii="Arial" w:hAnsi="Arial" w:cs="Arial"/>
              </w:rPr>
              <w:t>0 (</w:t>
            </w:r>
            <w:r w:rsidRPr="00357991">
              <w:rPr>
                <w:rFonts w:ascii="Arial" w:hAnsi="Arial" w:cs="Arial"/>
              </w:rPr>
              <w:t xml:space="preserve">alternative </w:t>
            </w:r>
            <w:r w:rsidR="00B92D27" w:rsidRPr="00357991">
              <w:rPr>
                <w:rFonts w:ascii="Arial" w:hAnsi="Arial" w:cs="Arial"/>
              </w:rPr>
              <w:t>Friday</w:t>
            </w:r>
            <w:r w:rsidRPr="00357991">
              <w:rPr>
                <w:rFonts w:ascii="Arial" w:hAnsi="Arial" w:cs="Arial"/>
              </w:rPr>
              <w:t>s</w:t>
            </w:r>
            <w:r w:rsidR="00B92D27" w:rsidRPr="00357991">
              <w:rPr>
                <w:rFonts w:ascii="Arial" w:hAnsi="Arial" w:cs="Arial"/>
              </w:rPr>
              <w:t xml:space="preserve">) </w:t>
            </w:r>
          </w:p>
          <w:p w:rsidR="00B92D27" w:rsidRPr="004E510A" w:rsidRDefault="00105654" w:rsidP="00B92D27">
            <w:pPr>
              <w:pStyle w:val="BodyText"/>
              <w:numPr>
                <w:ilvl w:val="0"/>
                <w:numId w:val="3"/>
              </w:numPr>
              <w:tabs>
                <w:tab w:val="clear" w:pos="-720"/>
              </w:tabs>
              <w:suppressAutoHyphens w:val="0"/>
              <w:rPr>
                <w:rFonts w:ascii="Arial" w:hAnsi="Arial" w:cs="Arial"/>
              </w:rPr>
            </w:pPr>
            <w:r w:rsidRPr="004E510A">
              <w:rPr>
                <w:rFonts w:ascii="Arial" w:hAnsi="Arial" w:cs="Arial"/>
              </w:rPr>
              <w:t>Journal club 08:15 – 09</w:t>
            </w:r>
            <w:r w:rsidR="00B92D27" w:rsidRPr="004E510A">
              <w:rPr>
                <w:rFonts w:ascii="Arial" w:hAnsi="Arial" w:cs="Arial"/>
              </w:rPr>
              <w:t>:00 (</w:t>
            </w:r>
            <w:r w:rsidRPr="004E510A">
              <w:rPr>
                <w:rFonts w:ascii="Arial" w:hAnsi="Arial" w:cs="Arial"/>
              </w:rPr>
              <w:t xml:space="preserve">Third </w:t>
            </w:r>
            <w:r w:rsidR="00B92D27" w:rsidRPr="004E510A">
              <w:rPr>
                <w:rFonts w:ascii="Arial" w:hAnsi="Arial" w:cs="Arial"/>
              </w:rPr>
              <w:t>Friday) monthly</w:t>
            </w:r>
          </w:p>
          <w:p w:rsidR="00105654" w:rsidRPr="004E510A" w:rsidRDefault="00105654" w:rsidP="00B92D27">
            <w:pPr>
              <w:pStyle w:val="BodyText"/>
              <w:numPr>
                <w:ilvl w:val="0"/>
                <w:numId w:val="3"/>
              </w:numPr>
              <w:tabs>
                <w:tab w:val="clear" w:pos="-720"/>
              </w:tabs>
              <w:suppressAutoHyphens w:val="0"/>
              <w:rPr>
                <w:rFonts w:ascii="Arial" w:hAnsi="Arial" w:cs="Arial"/>
              </w:rPr>
            </w:pPr>
            <w:r w:rsidRPr="004E510A">
              <w:rPr>
                <w:rFonts w:ascii="Arial" w:hAnsi="Arial" w:cs="Arial"/>
              </w:rPr>
              <w:t>Neonatal Risk Management Meeting 14.00- 15:00 (Last Friday of the month)</w:t>
            </w:r>
          </w:p>
          <w:p w:rsidR="00B92D27" w:rsidRPr="00357991" w:rsidRDefault="00B92D27" w:rsidP="009C25F5">
            <w:pPr>
              <w:spacing w:line="240" w:lineRule="atLeast"/>
              <w:ind w:left="283" w:hanging="283"/>
              <w:rPr>
                <w:rFonts w:ascii="Arial" w:hAnsi="Arial" w:cs="Arial"/>
                <w:sz w:val="20"/>
              </w:rPr>
            </w:pPr>
          </w:p>
        </w:tc>
      </w:tr>
    </w:tbl>
    <w:p w:rsidR="00B92D27" w:rsidRPr="00357991" w:rsidRDefault="00B92D27" w:rsidP="00B92D27">
      <w:pPr>
        <w:spacing w:line="240" w:lineRule="atLeast"/>
        <w:rPr>
          <w:rFonts w:ascii="Arial" w:hAnsi="Arial" w:cs="Arial"/>
          <w:sz w:val="20"/>
        </w:rPr>
      </w:pPr>
    </w:p>
    <w:tbl>
      <w:tblPr>
        <w:tblW w:w="0" w:type="auto"/>
        <w:tblLayout w:type="fixed"/>
        <w:tblLook w:val="0000" w:firstRow="0" w:lastRow="0" w:firstColumn="0" w:lastColumn="0" w:noHBand="0" w:noVBand="0"/>
      </w:tblPr>
      <w:tblGrid>
        <w:gridCol w:w="8522"/>
      </w:tblGrid>
      <w:tr w:rsidR="00B92D27" w:rsidRPr="00357991">
        <w:tc>
          <w:tcPr>
            <w:tcW w:w="8522" w:type="dxa"/>
          </w:tcPr>
          <w:p w:rsidR="0008041C" w:rsidRPr="004E510A" w:rsidRDefault="0008041C" w:rsidP="009C25F5">
            <w:pPr>
              <w:tabs>
                <w:tab w:val="left" w:pos="360"/>
              </w:tabs>
              <w:spacing w:line="240" w:lineRule="atLeast"/>
              <w:ind w:left="360" w:hanging="360"/>
              <w:rPr>
                <w:rFonts w:ascii="Arial" w:hAnsi="Arial" w:cs="Arial"/>
                <w:b/>
                <w:color w:val="000000"/>
                <w:sz w:val="20"/>
                <w:u w:val="single"/>
              </w:rPr>
            </w:pPr>
          </w:p>
          <w:p w:rsidR="0008041C" w:rsidRPr="004E510A" w:rsidRDefault="0008041C" w:rsidP="009C25F5">
            <w:pPr>
              <w:tabs>
                <w:tab w:val="left" w:pos="360"/>
              </w:tabs>
              <w:spacing w:line="240" w:lineRule="atLeast"/>
              <w:ind w:left="360" w:hanging="360"/>
              <w:rPr>
                <w:rFonts w:ascii="Arial" w:hAnsi="Arial" w:cs="Arial"/>
                <w:b/>
                <w:color w:val="000000"/>
                <w:sz w:val="20"/>
                <w:u w:val="single"/>
              </w:rPr>
            </w:pPr>
          </w:p>
          <w:p w:rsidR="0008041C" w:rsidRPr="004E510A" w:rsidRDefault="0008041C" w:rsidP="009C25F5">
            <w:pPr>
              <w:tabs>
                <w:tab w:val="left" w:pos="360"/>
              </w:tabs>
              <w:spacing w:line="240" w:lineRule="atLeast"/>
              <w:ind w:left="360" w:hanging="360"/>
              <w:rPr>
                <w:rFonts w:ascii="Arial" w:hAnsi="Arial" w:cs="Arial"/>
                <w:b/>
                <w:color w:val="000000"/>
                <w:sz w:val="20"/>
                <w:u w:val="single"/>
              </w:rPr>
            </w:pPr>
          </w:p>
          <w:p w:rsidR="0008041C" w:rsidRPr="004E510A" w:rsidRDefault="0008041C" w:rsidP="009C25F5">
            <w:pPr>
              <w:tabs>
                <w:tab w:val="left" w:pos="360"/>
              </w:tabs>
              <w:spacing w:line="240" w:lineRule="atLeast"/>
              <w:ind w:left="360" w:hanging="360"/>
              <w:rPr>
                <w:rFonts w:ascii="Arial" w:hAnsi="Arial" w:cs="Arial"/>
                <w:b/>
                <w:color w:val="000000"/>
                <w:sz w:val="20"/>
                <w:u w:val="single"/>
              </w:rPr>
            </w:pPr>
          </w:p>
          <w:p w:rsidR="0008041C" w:rsidRPr="004E510A" w:rsidRDefault="0008041C" w:rsidP="009C25F5">
            <w:pPr>
              <w:tabs>
                <w:tab w:val="left" w:pos="360"/>
              </w:tabs>
              <w:spacing w:line="240" w:lineRule="atLeast"/>
              <w:ind w:left="360" w:hanging="360"/>
              <w:rPr>
                <w:rFonts w:ascii="Arial" w:hAnsi="Arial" w:cs="Arial"/>
                <w:b/>
                <w:color w:val="000000"/>
                <w:sz w:val="20"/>
                <w:u w:val="single"/>
              </w:rPr>
            </w:pPr>
          </w:p>
          <w:p w:rsidR="00B92D27" w:rsidRPr="004E510A" w:rsidRDefault="00B92D27" w:rsidP="009C25F5">
            <w:pPr>
              <w:tabs>
                <w:tab w:val="left" w:pos="360"/>
              </w:tabs>
              <w:spacing w:line="240" w:lineRule="atLeast"/>
              <w:ind w:left="360" w:hanging="360"/>
              <w:rPr>
                <w:rFonts w:ascii="Arial" w:hAnsi="Arial" w:cs="Arial"/>
                <w:b/>
                <w:color w:val="000000"/>
                <w:sz w:val="20"/>
                <w:u w:val="single"/>
              </w:rPr>
            </w:pPr>
            <w:r w:rsidRPr="004E510A">
              <w:rPr>
                <w:rFonts w:ascii="Arial" w:hAnsi="Arial" w:cs="Arial"/>
                <w:b/>
                <w:color w:val="000000"/>
                <w:sz w:val="20"/>
                <w:u w:val="single"/>
              </w:rPr>
              <w:t>Non-Clinical Training and Responsibilities:</w:t>
            </w:r>
          </w:p>
        </w:tc>
      </w:tr>
      <w:tr w:rsidR="00B92D27" w:rsidRPr="00357991">
        <w:tc>
          <w:tcPr>
            <w:tcW w:w="8522" w:type="dxa"/>
          </w:tcPr>
          <w:p w:rsidR="00B92D27" w:rsidRPr="004E510A" w:rsidRDefault="00B92D27" w:rsidP="00E657F4">
            <w:pPr>
              <w:tabs>
                <w:tab w:val="left" w:pos="1080"/>
              </w:tabs>
              <w:spacing w:line="240" w:lineRule="atLeast"/>
              <w:jc w:val="left"/>
              <w:rPr>
                <w:rFonts w:ascii="Arial" w:hAnsi="Arial" w:cs="Arial"/>
                <w:color w:val="000000"/>
                <w:sz w:val="20"/>
              </w:rPr>
            </w:pPr>
          </w:p>
          <w:p w:rsidR="00B92D27" w:rsidRPr="004E510A" w:rsidRDefault="00B92D27" w:rsidP="00E657F4">
            <w:pPr>
              <w:rPr>
                <w:rFonts w:ascii="Arial" w:hAnsi="Arial" w:cs="Arial"/>
                <w:sz w:val="20"/>
              </w:rPr>
            </w:pPr>
            <w:r w:rsidRPr="004E510A">
              <w:rPr>
                <w:rFonts w:ascii="Arial" w:hAnsi="Arial" w:cs="Arial"/>
                <w:sz w:val="20"/>
              </w:rPr>
              <w:t>The Unit currently has se</w:t>
            </w:r>
            <w:r w:rsidR="00E657F4" w:rsidRPr="004E510A">
              <w:rPr>
                <w:rFonts w:ascii="Arial" w:hAnsi="Arial" w:cs="Arial"/>
                <w:sz w:val="20"/>
              </w:rPr>
              <w:t>veral ongoing research projects</w:t>
            </w:r>
            <w:r w:rsidRPr="004E510A">
              <w:rPr>
                <w:rFonts w:ascii="Arial" w:hAnsi="Arial" w:cs="Arial"/>
                <w:sz w:val="20"/>
              </w:rPr>
              <w:t>.</w:t>
            </w:r>
            <w:r w:rsidR="00E657F4" w:rsidRPr="004E510A">
              <w:rPr>
                <w:rFonts w:ascii="Arial" w:hAnsi="Arial" w:cs="Arial"/>
                <w:sz w:val="20"/>
              </w:rPr>
              <w:t xml:space="preserve"> </w:t>
            </w:r>
            <w:r w:rsidR="00BF0741" w:rsidRPr="004E510A">
              <w:rPr>
                <w:rFonts w:ascii="Arial" w:hAnsi="Arial" w:cs="Arial"/>
                <w:sz w:val="20"/>
              </w:rPr>
              <w:t>Speciality doctor</w:t>
            </w:r>
            <w:r w:rsidRPr="004E510A">
              <w:rPr>
                <w:rFonts w:ascii="Arial" w:hAnsi="Arial" w:cs="Arial"/>
                <w:sz w:val="20"/>
              </w:rPr>
              <w:t>s are encouraged to develop their own audit and research projects under the guidance of their clinical supervisors</w:t>
            </w:r>
            <w:r w:rsidR="00BF27B2" w:rsidRPr="004E510A">
              <w:rPr>
                <w:rFonts w:ascii="Arial" w:hAnsi="Arial" w:cs="Arial"/>
                <w:sz w:val="20"/>
              </w:rPr>
              <w:t>. Speciality Doctors</w:t>
            </w:r>
            <w:r w:rsidRPr="004E510A">
              <w:rPr>
                <w:rFonts w:ascii="Arial" w:hAnsi="Arial" w:cs="Arial"/>
                <w:sz w:val="20"/>
              </w:rPr>
              <w:t xml:space="preserve"> will also have the opportunity to participate in ongoing research should they desire. The directorate and clinical effectiveness department will support clinical audit work supervised by consultants.</w:t>
            </w:r>
          </w:p>
          <w:p w:rsidR="00B92D27" w:rsidRPr="004E510A" w:rsidRDefault="00B92D27" w:rsidP="00E657F4">
            <w:pPr>
              <w:tabs>
                <w:tab w:val="left" w:pos="1080"/>
              </w:tabs>
              <w:spacing w:line="240" w:lineRule="atLeast"/>
              <w:rPr>
                <w:rFonts w:ascii="Arial" w:hAnsi="Arial" w:cs="Arial"/>
                <w:color w:val="000000"/>
                <w:sz w:val="20"/>
              </w:rPr>
            </w:pPr>
            <w:r w:rsidRPr="004E510A">
              <w:rPr>
                <w:rFonts w:ascii="Arial" w:hAnsi="Arial" w:cs="Arial"/>
                <w:color w:val="000000"/>
                <w:sz w:val="20"/>
              </w:rPr>
              <w:t>Participation in management roles will also be expected e.g. rotas, appraisal, teaching</w:t>
            </w:r>
            <w:r w:rsidR="00BF27B2" w:rsidRPr="004E510A">
              <w:rPr>
                <w:rFonts w:ascii="Arial" w:hAnsi="Arial" w:cs="Arial"/>
                <w:color w:val="000000"/>
                <w:sz w:val="20"/>
              </w:rPr>
              <w:t xml:space="preserve"> of nurses, students and colleagues in training.</w:t>
            </w:r>
          </w:p>
          <w:p w:rsidR="00B92D27" w:rsidRPr="004E510A" w:rsidRDefault="00B92D27" w:rsidP="00E657F4">
            <w:pPr>
              <w:tabs>
                <w:tab w:val="left" w:pos="1080"/>
              </w:tabs>
              <w:spacing w:line="240" w:lineRule="atLeast"/>
              <w:jc w:val="left"/>
              <w:rPr>
                <w:rFonts w:ascii="Arial" w:hAnsi="Arial" w:cs="Arial"/>
                <w:color w:val="000000"/>
                <w:sz w:val="20"/>
              </w:rPr>
            </w:pPr>
          </w:p>
          <w:p w:rsidR="00B92D27" w:rsidRPr="004E510A" w:rsidRDefault="00B92D27" w:rsidP="00E657F4">
            <w:pPr>
              <w:tabs>
                <w:tab w:val="left" w:pos="1080"/>
              </w:tabs>
              <w:spacing w:line="240" w:lineRule="atLeast"/>
              <w:jc w:val="left"/>
              <w:rPr>
                <w:rFonts w:ascii="Arial" w:hAnsi="Arial" w:cs="Arial"/>
                <w:sz w:val="20"/>
              </w:rPr>
            </w:pPr>
          </w:p>
          <w:p w:rsidR="00B92D27" w:rsidRPr="004E510A" w:rsidRDefault="00B92D27" w:rsidP="00E657F4">
            <w:pPr>
              <w:tabs>
                <w:tab w:val="left" w:pos="1080"/>
              </w:tabs>
              <w:spacing w:line="240" w:lineRule="atLeast"/>
              <w:jc w:val="left"/>
              <w:rPr>
                <w:rFonts w:ascii="Arial" w:hAnsi="Arial" w:cs="Arial"/>
                <w:color w:val="000000"/>
                <w:sz w:val="20"/>
              </w:rPr>
            </w:pPr>
          </w:p>
        </w:tc>
      </w:tr>
    </w:tbl>
    <w:p w:rsidR="00B92D27" w:rsidRPr="00357991" w:rsidRDefault="00B92D27" w:rsidP="00B92D27">
      <w:pPr>
        <w:spacing w:line="240" w:lineRule="atLeast"/>
        <w:rPr>
          <w:rFonts w:ascii="Arial" w:hAnsi="Arial" w:cs="Arial"/>
          <w:sz w:val="20"/>
        </w:rPr>
      </w:pPr>
    </w:p>
    <w:p w:rsidR="00B92D27" w:rsidRPr="00357991" w:rsidRDefault="00B92D27" w:rsidP="00B92D27">
      <w:pPr>
        <w:spacing w:line="240" w:lineRule="atLeast"/>
        <w:rPr>
          <w:rFonts w:ascii="Arial" w:hAnsi="Arial" w:cs="Arial"/>
          <w:sz w:val="20"/>
        </w:rPr>
      </w:pPr>
      <w:r w:rsidRPr="00357991">
        <w:rPr>
          <w:rFonts w:ascii="Arial" w:hAnsi="Arial" w:cs="Arial"/>
          <w:sz w:val="20"/>
        </w:rPr>
        <w:br w:type="page"/>
      </w:r>
    </w:p>
    <w:tbl>
      <w:tblPr>
        <w:tblW w:w="0" w:type="auto"/>
        <w:tblLayout w:type="fixed"/>
        <w:tblLook w:val="0000" w:firstRow="0" w:lastRow="0" w:firstColumn="0" w:lastColumn="0" w:noHBand="0" w:noVBand="0"/>
      </w:tblPr>
      <w:tblGrid>
        <w:gridCol w:w="8522"/>
      </w:tblGrid>
      <w:tr w:rsidR="00B92D27" w:rsidRPr="00357991">
        <w:tc>
          <w:tcPr>
            <w:tcW w:w="8522" w:type="dxa"/>
          </w:tcPr>
          <w:p w:rsidR="00B92D27" w:rsidRPr="00357991" w:rsidRDefault="00B92D27" w:rsidP="009C25F5">
            <w:pPr>
              <w:spacing w:line="240" w:lineRule="atLeast"/>
              <w:rPr>
                <w:rFonts w:ascii="Arial" w:hAnsi="Arial" w:cs="Arial"/>
                <w:sz w:val="20"/>
              </w:rPr>
            </w:pPr>
            <w:r w:rsidRPr="00357991">
              <w:rPr>
                <w:rFonts w:ascii="Arial" w:hAnsi="Arial" w:cs="Arial"/>
                <w:b/>
                <w:sz w:val="20"/>
                <w:u w:val="single"/>
              </w:rPr>
              <w:lastRenderedPageBreak/>
              <w:t>Particular Training Opportunities:</w:t>
            </w:r>
          </w:p>
        </w:tc>
      </w:tr>
      <w:tr w:rsidR="00B92D27" w:rsidRPr="00357991">
        <w:tc>
          <w:tcPr>
            <w:tcW w:w="8522" w:type="dxa"/>
          </w:tcPr>
          <w:p w:rsidR="00B92D27" w:rsidRPr="00357991" w:rsidRDefault="00B92D27" w:rsidP="009C25F5">
            <w:pPr>
              <w:spacing w:line="240" w:lineRule="atLeast"/>
              <w:rPr>
                <w:rFonts w:ascii="Arial" w:hAnsi="Arial" w:cs="Arial"/>
                <w:sz w:val="20"/>
              </w:rPr>
            </w:pPr>
          </w:p>
          <w:p w:rsidR="00B92D27" w:rsidRPr="00357991" w:rsidRDefault="00564C88" w:rsidP="009C25F5">
            <w:pPr>
              <w:spacing w:line="240" w:lineRule="atLeast"/>
              <w:rPr>
                <w:rFonts w:ascii="Arial" w:hAnsi="Arial" w:cs="Arial"/>
                <w:sz w:val="20"/>
              </w:rPr>
            </w:pPr>
            <w:r w:rsidRPr="00357991">
              <w:rPr>
                <w:rFonts w:ascii="Arial" w:hAnsi="Arial" w:cs="Arial"/>
                <w:sz w:val="20"/>
              </w:rPr>
              <w:t xml:space="preserve">Neonatal </w:t>
            </w:r>
            <w:r w:rsidR="00105654" w:rsidRPr="004E510A">
              <w:rPr>
                <w:rFonts w:ascii="Arial" w:hAnsi="Arial" w:cs="Arial"/>
                <w:sz w:val="20"/>
              </w:rPr>
              <w:t>Life Support</w:t>
            </w:r>
            <w:r w:rsidR="00B92D27" w:rsidRPr="00357991">
              <w:rPr>
                <w:rFonts w:ascii="Arial" w:hAnsi="Arial" w:cs="Arial"/>
                <w:sz w:val="20"/>
              </w:rPr>
              <w:t xml:space="preserve"> Program</w:t>
            </w:r>
          </w:p>
          <w:p w:rsidR="00B92D27" w:rsidRPr="00357991" w:rsidRDefault="00B92D27" w:rsidP="009C25F5">
            <w:pPr>
              <w:spacing w:line="240" w:lineRule="atLeast"/>
              <w:rPr>
                <w:rFonts w:ascii="Arial" w:hAnsi="Arial" w:cs="Arial"/>
                <w:sz w:val="20"/>
              </w:rPr>
            </w:pPr>
            <w:r w:rsidRPr="00357991">
              <w:rPr>
                <w:rFonts w:ascii="Arial" w:hAnsi="Arial" w:cs="Arial"/>
                <w:sz w:val="20"/>
              </w:rPr>
              <w:t>APLS</w:t>
            </w:r>
          </w:p>
          <w:p w:rsidR="00B92D27" w:rsidRPr="00357991" w:rsidRDefault="00B92D27" w:rsidP="009C25F5">
            <w:pPr>
              <w:spacing w:line="240" w:lineRule="atLeast"/>
              <w:rPr>
                <w:rFonts w:ascii="Arial" w:hAnsi="Arial" w:cs="Arial"/>
                <w:sz w:val="20"/>
              </w:rPr>
            </w:pPr>
            <w:r w:rsidRPr="00357991">
              <w:rPr>
                <w:rFonts w:ascii="Arial" w:hAnsi="Arial" w:cs="Arial"/>
                <w:sz w:val="20"/>
              </w:rPr>
              <w:t>MRCPCH if appropriate</w:t>
            </w:r>
          </w:p>
          <w:p w:rsidR="00B92D27" w:rsidRPr="00357991" w:rsidRDefault="00B92D27" w:rsidP="009C25F5">
            <w:pPr>
              <w:spacing w:line="240" w:lineRule="atLeast"/>
              <w:rPr>
                <w:rFonts w:ascii="Arial" w:hAnsi="Arial" w:cs="Arial"/>
                <w:sz w:val="20"/>
              </w:rPr>
            </w:pPr>
            <w:r w:rsidRPr="00357991">
              <w:rPr>
                <w:rFonts w:ascii="Arial" w:hAnsi="Arial" w:cs="Arial"/>
                <w:sz w:val="20"/>
              </w:rPr>
              <w:t>Neonatal stabilization and Transport</w:t>
            </w:r>
          </w:p>
          <w:p w:rsidR="00B92D27" w:rsidRPr="00357991" w:rsidRDefault="00B92D27" w:rsidP="009C25F5">
            <w:pPr>
              <w:spacing w:line="240" w:lineRule="atLeast"/>
              <w:rPr>
                <w:rFonts w:ascii="Arial" w:hAnsi="Arial" w:cs="Arial"/>
                <w:sz w:val="20"/>
              </w:rPr>
            </w:pPr>
            <w:r w:rsidRPr="00357991">
              <w:rPr>
                <w:rFonts w:ascii="Arial" w:hAnsi="Arial" w:cs="Arial"/>
                <w:sz w:val="20"/>
              </w:rPr>
              <w:t>Cranial Ultrasound course</w:t>
            </w:r>
          </w:p>
          <w:p w:rsidR="00B92D27" w:rsidRPr="00357991" w:rsidRDefault="00B92D27" w:rsidP="009C25F5">
            <w:pPr>
              <w:spacing w:line="240" w:lineRule="atLeast"/>
              <w:rPr>
                <w:rFonts w:ascii="Arial" w:hAnsi="Arial" w:cs="Arial"/>
                <w:sz w:val="20"/>
              </w:rPr>
            </w:pPr>
            <w:r w:rsidRPr="00357991">
              <w:rPr>
                <w:rFonts w:ascii="Arial" w:hAnsi="Arial" w:cs="Arial"/>
                <w:sz w:val="20"/>
              </w:rPr>
              <w:t>Basic Echocardiography course</w:t>
            </w:r>
          </w:p>
          <w:p w:rsidR="00564C88" w:rsidRPr="00357991" w:rsidRDefault="00B92D27" w:rsidP="009C25F5">
            <w:pPr>
              <w:spacing w:line="240" w:lineRule="atLeast"/>
              <w:rPr>
                <w:rFonts w:ascii="Arial" w:hAnsi="Arial" w:cs="Arial"/>
                <w:sz w:val="20"/>
              </w:rPr>
            </w:pPr>
            <w:r w:rsidRPr="00357991">
              <w:rPr>
                <w:rFonts w:ascii="Arial" w:hAnsi="Arial" w:cs="Arial"/>
                <w:sz w:val="20"/>
              </w:rPr>
              <w:t xml:space="preserve">Basic Research Methodology education. </w:t>
            </w:r>
          </w:p>
          <w:p w:rsidR="00564C88" w:rsidRPr="00357991" w:rsidRDefault="00564C88" w:rsidP="009C25F5">
            <w:pPr>
              <w:spacing w:line="240" w:lineRule="atLeast"/>
              <w:rPr>
                <w:rFonts w:ascii="Arial" w:hAnsi="Arial" w:cs="Arial"/>
                <w:sz w:val="20"/>
              </w:rPr>
            </w:pPr>
          </w:p>
          <w:p w:rsidR="00B92D27" w:rsidRPr="00357991" w:rsidRDefault="00B92D27" w:rsidP="009C25F5">
            <w:pPr>
              <w:spacing w:line="240" w:lineRule="atLeast"/>
              <w:rPr>
                <w:rFonts w:ascii="Arial" w:hAnsi="Arial" w:cs="Arial"/>
                <w:sz w:val="20"/>
              </w:rPr>
            </w:pPr>
            <w:r w:rsidRPr="00357991">
              <w:rPr>
                <w:rFonts w:ascii="Arial" w:hAnsi="Arial" w:cs="Arial"/>
                <w:sz w:val="20"/>
              </w:rPr>
              <w:t xml:space="preserve">While there is no dedicated funding or time allocated to research, </w:t>
            </w:r>
            <w:r w:rsidR="00BF0741" w:rsidRPr="00357991">
              <w:rPr>
                <w:rFonts w:ascii="Arial" w:hAnsi="Arial" w:cs="Arial"/>
                <w:sz w:val="20"/>
              </w:rPr>
              <w:t>speciality doctor</w:t>
            </w:r>
            <w:r w:rsidRPr="00357991">
              <w:rPr>
                <w:rFonts w:ascii="Arial" w:hAnsi="Arial" w:cs="Arial"/>
                <w:sz w:val="20"/>
              </w:rPr>
              <w:t>s would be supported in developing their own projects.</w:t>
            </w:r>
          </w:p>
          <w:p w:rsidR="00B92D27" w:rsidRPr="00357991" w:rsidRDefault="00B92D27" w:rsidP="009C25F5">
            <w:pPr>
              <w:spacing w:line="240" w:lineRule="atLeast"/>
              <w:rPr>
                <w:rFonts w:ascii="Arial" w:hAnsi="Arial" w:cs="Arial"/>
                <w:sz w:val="20"/>
              </w:rPr>
            </w:pPr>
          </w:p>
          <w:p w:rsidR="00B92D27" w:rsidRPr="00357991" w:rsidRDefault="00B92D27" w:rsidP="009C25F5">
            <w:pPr>
              <w:spacing w:line="240" w:lineRule="atLeast"/>
              <w:rPr>
                <w:rFonts w:ascii="Arial" w:hAnsi="Arial" w:cs="Arial"/>
                <w:sz w:val="20"/>
              </w:rPr>
            </w:pPr>
            <w:r w:rsidRPr="00357991">
              <w:rPr>
                <w:rFonts w:ascii="Arial" w:hAnsi="Arial" w:cs="Arial"/>
                <w:sz w:val="20"/>
              </w:rPr>
              <w:t>Study leave and funding for approved courses and specialty study days is available.</w:t>
            </w:r>
          </w:p>
          <w:p w:rsidR="00B92D27" w:rsidRPr="00357991" w:rsidRDefault="00B92D27" w:rsidP="009C25F5">
            <w:pPr>
              <w:spacing w:line="240" w:lineRule="atLeast"/>
              <w:rPr>
                <w:rFonts w:ascii="Arial" w:hAnsi="Arial" w:cs="Arial"/>
                <w:sz w:val="20"/>
              </w:rPr>
            </w:pPr>
          </w:p>
        </w:tc>
      </w:tr>
      <w:tr w:rsidR="00B92D27" w:rsidRPr="00357991">
        <w:tc>
          <w:tcPr>
            <w:tcW w:w="8522" w:type="dxa"/>
          </w:tcPr>
          <w:p w:rsidR="00B92D27" w:rsidRPr="00357991" w:rsidRDefault="00B92D27" w:rsidP="009C25F5">
            <w:pPr>
              <w:spacing w:line="240" w:lineRule="atLeast"/>
              <w:rPr>
                <w:rFonts w:ascii="Arial" w:hAnsi="Arial" w:cs="Arial"/>
                <w:sz w:val="20"/>
              </w:rPr>
            </w:pPr>
            <w:smartTag w:uri="urn:schemas-microsoft-com:office:smarttags" w:element="place">
              <w:r w:rsidRPr="00357991">
                <w:rPr>
                  <w:rFonts w:ascii="Arial" w:hAnsi="Arial" w:cs="Arial"/>
                  <w:b/>
                  <w:sz w:val="20"/>
                  <w:u w:val="single"/>
                </w:rPr>
                <w:t>Rota</w:t>
              </w:r>
            </w:smartTag>
            <w:r w:rsidRPr="00357991">
              <w:rPr>
                <w:rFonts w:ascii="Arial" w:hAnsi="Arial" w:cs="Arial"/>
                <w:b/>
                <w:sz w:val="20"/>
                <w:u w:val="single"/>
              </w:rPr>
              <w:t xml:space="preserve"> arrangements:</w:t>
            </w:r>
          </w:p>
        </w:tc>
      </w:tr>
      <w:tr w:rsidR="00B92D27" w:rsidRPr="00357991">
        <w:tc>
          <w:tcPr>
            <w:tcW w:w="8522" w:type="dxa"/>
          </w:tcPr>
          <w:p w:rsidR="00B92D27" w:rsidRPr="00357991" w:rsidRDefault="00B92D27" w:rsidP="009C25F5">
            <w:pPr>
              <w:rPr>
                <w:rFonts w:ascii="Arial" w:hAnsi="Arial" w:cs="Arial"/>
                <w:sz w:val="20"/>
              </w:rPr>
            </w:pPr>
          </w:p>
          <w:p w:rsidR="00B92D27" w:rsidRPr="00357991" w:rsidRDefault="00B92D27" w:rsidP="009C25F5">
            <w:pPr>
              <w:rPr>
                <w:rFonts w:ascii="Arial" w:hAnsi="Arial" w:cs="Arial"/>
                <w:sz w:val="20"/>
              </w:rPr>
            </w:pPr>
            <w:r w:rsidRPr="00357991">
              <w:rPr>
                <w:rFonts w:ascii="Arial" w:hAnsi="Arial" w:cs="Arial"/>
                <w:sz w:val="20"/>
              </w:rPr>
              <w:t xml:space="preserve">The Unit is staffed 24/7 by a combination of junior doctors (ST1/2) and more experienced doctors (ST3 and above) and ANNPs, working shifts in the NNU (on site). </w:t>
            </w:r>
          </w:p>
          <w:p w:rsidR="00B92D27" w:rsidRPr="00357991" w:rsidRDefault="00B92D27" w:rsidP="009C25F5">
            <w:pPr>
              <w:rPr>
                <w:rFonts w:ascii="Arial" w:hAnsi="Arial" w:cs="Arial"/>
                <w:sz w:val="20"/>
              </w:rPr>
            </w:pPr>
            <w:r w:rsidRPr="00357991">
              <w:rPr>
                <w:rFonts w:ascii="Arial" w:hAnsi="Arial" w:cs="Arial"/>
                <w:sz w:val="20"/>
              </w:rPr>
              <w:t xml:space="preserve">There are Consultant Neonatologists available 24/7. </w:t>
            </w:r>
          </w:p>
          <w:p w:rsidR="00B92D27" w:rsidRPr="00357991" w:rsidRDefault="00B92D27" w:rsidP="009C25F5">
            <w:pPr>
              <w:rPr>
                <w:rFonts w:ascii="Arial" w:hAnsi="Arial" w:cs="Arial"/>
                <w:sz w:val="20"/>
              </w:rPr>
            </w:pPr>
            <w:r w:rsidRPr="00357991">
              <w:rPr>
                <w:rFonts w:ascii="Arial" w:hAnsi="Arial" w:cs="Arial"/>
                <w:sz w:val="20"/>
              </w:rPr>
              <w:t xml:space="preserve">The total number of hours </w:t>
            </w:r>
            <w:r w:rsidR="00BF0741" w:rsidRPr="00357991">
              <w:rPr>
                <w:rFonts w:ascii="Arial" w:hAnsi="Arial" w:cs="Arial"/>
                <w:sz w:val="20"/>
              </w:rPr>
              <w:t>will not exceed 46</w:t>
            </w:r>
            <w:r w:rsidRPr="00357991">
              <w:rPr>
                <w:rFonts w:ascii="Arial" w:hAnsi="Arial" w:cs="Arial"/>
                <w:sz w:val="20"/>
              </w:rPr>
              <w:t xml:space="preserve"> per week and this is averaged over 26 weeks.</w:t>
            </w:r>
          </w:p>
          <w:p w:rsidR="00B92D27" w:rsidRPr="00357991" w:rsidRDefault="00B92D27" w:rsidP="009C25F5">
            <w:pPr>
              <w:rPr>
                <w:rFonts w:ascii="Arial" w:hAnsi="Arial" w:cs="Arial"/>
                <w:sz w:val="20"/>
              </w:rPr>
            </w:pPr>
            <w:r w:rsidRPr="00357991">
              <w:rPr>
                <w:rFonts w:ascii="Arial" w:hAnsi="Arial" w:cs="Arial"/>
                <w:sz w:val="20"/>
              </w:rPr>
              <w:t>The rota is EWT</w:t>
            </w:r>
            <w:r w:rsidR="00500DD6" w:rsidRPr="00357991">
              <w:rPr>
                <w:rFonts w:ascii="Arial" w:hAnsi="Arial" w:cs="Arial"/>
                <w:sz w:val="20"/>
              </w:rPr>
              <w:t>D</w:t>
            </w:r>
            <w:r w:rsidRPr="00357991">
              <w:rPr>
                <w:rFonts w:ascii="Arial" w:hAnsi="Arial" w:cs="Arial"/>
                <w:sz w:val="20"/>
              </w:rPr>
              <w:t xml:space="preserve"> compliant (copy is available).</w:t>
            </w:r>
          </w:p>
          <w:p w:rsidR="00B92D27" w:rsidRPr="00357991" w:rsidRDefault="00B92D27" w:rsidP="009C25F5">
            <w:pPr>
              <w:rPr>
                <w:rFonts w:ascii="Arial" w:hAnsi="Arial" w:cs="Arial"/>
                <w:sz w:val="20"/>
              </w:rPr>
            </w:pPr>
            <w:r w:rsidRPr="00357991">
              <w:rPr>
                <w:rFonts w:ascii="Arial" w:hAnsi="Arial" w:cs="Arial"/>
                <w:sz w:val="20"/>
              </w:rPr>
              <w:t>The rota runs over a 15 week cycle and is a combination of short days (08:00 – 16:00), Long days (08:00 – 20:30) and Nights (20:00 – 08:30) and includes weekends and public holidays.</w:t>
            </w:r>
          </w:p>
          <w:p w:rsidR="00B92D27" w:rsidRPr="00357991" w:rsidRDefault="00B92D27" w:rsidP="00BF0741">
            <w:pPr>
              <w:rPr>
                <w:rFonts w:ascii="Arial" w:hAnsi="Arial" w:cs="Arial"/>
                <w:sz w:val="20"/>
              </w:rPr>
            </w:pPr>
            <w:r w:rsidRPr="00357991">
              <w:rPr>
                <w:rFonts w:ascii="Arial" w:hAnsi="Arial" w:cs="Arial"/>
                <w:sz w:val="20"/>
              </w:rPr>
              <w:t>There are 3 consultant led hand over ward rounds per day.</w:t>
            </w:r>
          </w:p>
        </w:tc>
      </w:tr>
    </w:tbl>
    <w:p w:rsidR="00B92D27" w:rsidRPr="00357991" w:rsidRDefault="00B92D27" w:rsidP="00B92D27">
      <w:pPr>
        <w:rPr>
          <w:rFonts w:ascii="Arial" w:hAnsi="Arial" w:cs="Arial"/>
        </w:rPr>
      </w:pPr>
    </w:p>
    <w:tbl>
      <w:tblPr>
        <w:tblW w:w="0" w:type="auto"/>
        <w:tblLook w:val="01E0" w:firstRow="1" w:lastRow="1" w:firstColumn="1" w:lastColumn="1" w:noHBand="0" w:noVBand="0"/>
      </w:tblPr>
      <w:tblGrid>
        <w:gridCol w:w="8522"/>
      </w:tblGrid>
      <w:tr w:rsidR="00B92D27" w:rsidRPr="00357991" w:rsidTr="00FB2DCD">
        <w:tc>
          <w:tcPr>
            <w:tcW w:w="8522" w:type="dxa"/>
          </w:tcPr>
          <w:p w:rsidR="00B92D27" w:rsidRPr="00357991" w:rsidRDefault="00B92D27" w:rsidP="00FB2DCD">
            <w:pPr>
              <w:tabs>
                <w:tab w:val="left" w:pos="4545"/>
              </w:tabs>
              <w:spacing w:line="240" w:lineRule="atLeast"/>
              <w:rPr>
                <w:rFonts w:ascii="Arial" w:hAnsi="Arial" w:cs="Arial"/>
                <w:b/>
                <w:sz w:val="20"/>
                <w:u w:val="single"/>
              </w:rPr>
            </w:pPr>
            <w:r w:rsidRPr="00357991">
              <w:rPr>
                <w:rFonts w:ascii="Arial" w:hAnsi="Arial" w:cs="Arial"/>
                <w:b/>
                <w:sz w:val="20"/>
                <w:u w:val="single"/>
              </w:rPr>
              <w:t xml:space="preserve">Study Leave </w:t>
            </w:r>
          </w:p>
        </w:tc>
      </w:tr>
      <w:tr w:rsidR="00B92D27" w:rsidRPr="00357991" w:rsidTr="00FB2DCD">
        <w:tc>
          <w:tcPr>
            <w:tcW w:w="8522" w:type="dxa"/>
          </w:tcPr>
          <w:p w:rsidR="00B92D27" w:rsidRPr="00357991" w:rsidRDefault="00B92D27" w:rsidP="00FB2DCD">
            <w:pPr>
              <w:spacing w:line="240" w:lineRule="atLeast"/>
              <w:rPr>
                <w:rFonts w:ascii="Arial" w:hAnsi="Arial" w:cs="Arial"/>
                <w:sz w:val="20"/>
              </w:rPr>
            </w:pPr>
            <w:r w:rsidRPr="00357991">
              <w:rPr>
                <w:rFonts w:ascii="Arial" w:hAnsi="Arial" w:cs="Arial"/>
                <w:sz w:val="20"/>
              </w:rPr>
              <w:t>Equivalent to the North of Scotland Deanery Paediatric trainees</w:t>
            </w:r>
          </w:p>
          <w:p w:rsidR="00B92D27" w:rsidRPr="00357991" w:rsidRDefault="00B92D27" w:rsidP="00FB2DCD">
            <w:pPr>
              <w:spacing w:line="240" w:lineRule="atLeast"/>
              <w:rPr>
                <w:rFonts w:ascii="Arial" w:hAnsi="Arial" w:cs="Arial"/>
                <w:sz w:val="20"/>
              </w:rPr>
            </w:pPr>
            <w:r w:rsidRPr="00357991">
              <w:rPr>
                <w:rFonts w:ascii="Arial" w:hAnsi="Arial" w:cs="Arial"/>
                <w:sz w:val="20"/>
              </w:rPr>
              <w:t>Study budget of £500/pa from the NNU Endowment funds (same as the Paediatric trainees).</w:t>
            </w:r>
          </w:p>
        </w:tc>
      </w:tr>
    </w:tbl>
    <w:p w:rsidR="00B92D27" w:rsidRPr="00357991" w:rsidRDefault="00B92D27" w:rsidP="00B92D27">
      <w:pPr>
        <w:rPr>
          <w:rFonts w:ascii="Arial" w:hAnsi="Arial" w:cs="Arial"/>
        </w:rPr>
      </w:pPr>
    </w:p>
    <w:tbl>
      <w:tblPr>
        <w:tblW w:w="8472" w:type="dxa"/>
        <w:tblLayout w:type="fixed"/>
        <w:tblLook w:val="0000" w:firstRow="0" w:lastRow="0" w:firstColumn="0" w:lastColumn="0" w:noHBand="0" w:noVBand="0"/>
      </w:tblPr>
      <w:tblGrid>
        <w:gridCol w:w="8472"/>
      </w:tblGrid>
      <w:tr w:rsidR="00B43EBB" w:rsidRPr="00357991">
        <w:trPr>
          <w:trHeight w:val="297"/>
        </w:trPr>
        <w:tc>
          <w:tcPr>
            <w:tcW w:w="8472" w:type="dxa"/>
          </w:tcPr>
          <w:p w:rsidR="00B43EBB" w:rsidRPr="00357991" w:rsidRDefault="00B43EBB">
            <w:pPr>
              <w:pStyle w:val="Heading2"/>
              <w:jc w:val="left"/>
              <w:rPr>
                <w:rFonts w:ascii="Arial" w:hAnsi="Arial" w:cs="Arial"/>
                <w:u w:val="single"/>
              </w:rPr>
            </w:pPr>
            <w:r w:rsidRPr="00357991">
              <w:rPr>
                <w:rFonts w:ascii="Arial" w:hAnsi="Arial" w:cs="Arial"/>
                <w:u w:val="single"/>
              </w:rPr>
              <w:t>Emergency Duties</w:t>
            </w:r>
          </w:p>
        </w:tc>
      </w:tr>
      <w:tr w:rsidR="00500DD6" w:rsidRPr="00357991">
        <w:trPr>
          <w:trHeight w:val="2129"/>
        </w:trPr>
        <w:tc>
          <w:tcPr>
            <w:tcW w:w="8472" w:type="dxa"/>
          </w:tcPr>
          <w:p w:rsidR="00500DD6" w:rsidRPr="00357991" w:rsidRDefault="00500DD6" w:rsidP="00B43EBB">
            <w:pPr>
              <w:rPr>
                <w:rFonts w:ascii="Arial" w:hAnsi="Arial" w:cs="Arial"/>
                <w:sz w:val="20"/>
              </w:rPr>
            </w:pPr>
            <w:r w:rsidRPr="00357991">
              <w:rPr>
                <w:rFonts w:ascii="Arial" w:hAnsi="Arial" w:cs="Arial"/>
                <w:sz w:val="20"/>
              </w:rPr>
              <w:t xml:space="preserve">As with all other trainee members of the department the </w:t>
            </w:r>
            <w:r w:rsidR="00564C88" w:rsidRPr="00357991">
              <w:rPr>
                <w:rFonts w:ascii="Arial" w:hAnsi="Arial" w:cs="Arial"/>
                <w:sz w:val="20"/>
              </w:rPr>
              <w:t>Speciality D</w:t>
            </w:r>
            <w:r w:rsidR="00BF0741" w:rsidRPr="00357991">
              <w:rPr>
                <w:rFonts w:ascii="Arial" w:hAnsi="Arial" w:cs="Arial"/>
                <w:sz w:val="20"/>
              </w:rPr>
              <w:t>octor</w:t>
            </w:r>
            <w:r w:rsidRPr="00357991">
              <w:rPr>
                <w:rFonts w:ascii="Arial" w:hAnsi="Arial" w:cs="Arial"/>
                <w:sz w:val="20"/>
              </w:rPr>
              <w:t xml:space="preserve"> will also be required to perform duties in occasional emergencies and unforeseen circumstances at </w:t>
            </w:r>
            <w:r w:rsidR="00564C88" w:rsidRPr="00357991">
              <w:rPr>
                <w:rFonts w:ascii="Arial" w:hAnsi="Arial" w:cs="Arial"/>
                <w:sz w:val="20"/>
              </w:rPr>
              <w:t>the request of the appropriate C</w:t>
            </w:r>
            <w:r w:rsidRPr="00357991">
              <w:rPr>
                <w:rFonts w:ascii="Arial" w:hAnsi="Arial" w:cs="Arial"/>
                <w:sz w:val="20"/>
              </w:rPr>
              <w:t>onsultant, in consultation where practicable, with colleagues both senior and junior.</w:t>
            </w:r>
          </w:p>
          <w:p w:rsidR="00500DD6" w:rsidRPr="00357991" w:rsidRDefault="00500DD6" w:rsidP="00B43EBB">
            <w:pPr>
              <w:rPr>
                <w:rFonts w:ascii="Arial" w:hAnsi="Arial" w:cs="Arial"/>
                <w:b/>
                <w:sz w:val="20"/>
              </w:rPr>
            </w:pPr>
          </w:p>
          <w:p w:rsidR="00500DD6" w:rsidRPr="00357991" w:rsidRDefault="00500DD6" w:rsidP="00B43EBB">
            <w:pPr>
              <w:rPr>
                <w:rFonts w:ascii="Arial" w:hAnsi="Arial" w:cs="Arial"/>
                <w:sz w:val="20"/>
              </w:rPr>
            </w:pPr>
            <w:r w:rsidRPr="00357991">
              <w:rPr>
                <w:rFonts w:ascii="Arial" w:hAnsi="Arial" w:cs="Arial"/>
                <w:sz w:val="20"/>
              </w:rPr>
              <w:t xml:space="preserve">It has been agreed between the professions and the Department that while </w:t>
            </w:r>
            <w:r w:rsidR="00564C88" w:rsidRPr="00357991">
              <w:rPr>
                <w:rFonts w:ascii="Arial" w:hAnsi="Arial" w:cs="Arial"/>
                <w:sz w:val="20"/>
              </w:rPr>
              <w:t>Speciality D</w:t>
            </w:r>
            <w:r w:rsidR="00BF0741" w:rsidRPr="00357991">
              <w:rPr>
                <w:rFonts w:ascii="Arial" w:hAnsi="Arial" w:cs="Arial"/>
                <w:sz w:val="20"/>
              </w:rPr>
              <w:t>octors</w:t>
            </w:r>
            <w:r w:rsidRPr="00357991">
              <w:rPr>
                <w:rFonts w:ascii="Arial" w:hAnsi="Arial" w:cs="Arial"/>
                <w:sz w:val="20"/>
              </w:rPr>
              <w:t xml:space="preserve"> accept that they will perform such duties, it is stressed that additional commitments arising under this sub-section are exceptional, and, in particular that you should not be required to undertake work of this kind for prolonged periods or on a regular basis.</w:t>
            </w:r>
          </w:p>
          <w:p w:rsidR="00BF0741" w:rsidRPr="00357991" w:rsidRDefault="00BF0741" w:rsidP="00B43EBB">
            <w:pPr>
              <w:rPr>
                <w:rFonts w:ascii="Arial" w:hAnsi="Arial" w:cs="Arial"/>
                <w:sz w:val="20"/>
              </w:rPr>
            </w:pPr>
          </w:p>
        </w:tc>
      </w:tr>
      <w:tr w:rsidR="00B43EBB" w:rsidRPr="00357991">
        <w:trPr>
          <w:trHeight w:val="275"/>
        </w:trPr>
        <w:tc>
          <w:tcPr>
            <w:tcW w:w="8472" w:type="dxa"/>
          </w:tcPr>
          <w:p w:rsidR="00B43EBB" w:rsidRPr="00357991" w:rsidRDefault="00B43EBB">
            <w:pPr>
              <w:jc w:val="left"/>
              <w:rPr>
                <w:rFonts w:ascii="Arial" w:hAnsi="Arial" w:cs="Arial"/>
                <w:b/>
                <w:sz w:val="20"/>
                <w:u w:val="single"/>
              </w:rPr>
            </w:pPr>
            <w:r w:rsidRPr="00357991">
              <w:rPr>
                <w:rFonts w:ascii="Arial" w:hAnsi="Arial" w:cs="Arial"/>
                <w:b/>
                <w:sz w:val="20"/>
                <w:u w:val="single"/>
              </w:rPr>
              <w:t>Conditions of appointment</w:t>
            </w:r>
          </w:p>
        </w:tc>
      </w:tr>
      <w:tr w:rsidR="000A666D" w:rsidRPr="00357991">
        <w:trPr>
          <w:trHeight w:val="2055"/>
        </w:trPr>
        <w:tc>
          <w:tcPr>
            <w:tcW w:w="8472" w:type="dxa"/>
          </w:tcPr>
          <w:p w:rsidR="000A666D" w:rsidRPr="00357991" w:rsidRDefault="000A666D" w:rsidP="00E657F4">
            <w:pPr>
              <w:rPr>
                <w:rFonts w:ascii="Arial" w:hAnsi="Arial" w:cs="Arial"/>
                <w:sz w:val="20"/>
              </w:rPr>
            </w:pPr>
            <w:r w:rsidRPr="00357991">
              <w:rPr>
                <w:rFonts w:ascii="Arial" w:hAnsi="Arial" w:cs="Arial"/>
                <w:sz w:val="20"/>
              </w:rPr>
              <w:t>The appointee must be registered with a licence to practise with the General Medical Council throughout the duration of your employment.</w:t>
            </w:r>
          </w:p>
          <w:p w:rsidR="00F40748" w:rsidRPr="00357991" w:rsidRDefault="00F40748" w:rsidP="00E657F4">
            <w:pPr>
              <w:rPr>
                <w:rFonts w:ascii="Arial" w:hAnsi="Arial" w:cs="Arial"/>
                <w:sz w:val="20"/>
              </w:rPr>
            </w:pPr>
          </w:p>
          <w:p w:rsidR="000A666D" w:rsidRPr="00357991" w:rsidRDefault="000A666D" w:rsidP="00E657F4">
            <w:pPr>
              <w:rPr>
                <w:rFonts w:ascii="Arial" w:hAnsi="Arial" w:cs="Arial"/>
                <w:sz w:val="20"/>
              </w:rPr>
            </w:pPr>
            <w:r w:rsidRPr="00357991">
              <w:rPr>
                <w:rFonts w:ascii="Arial" w:hAnsi="Arial" w:cs="Arial"/>
                <w:sz w:val="20"/>
              </w:rPr>
              <w:t>NHS Grampian is legally liable for the negligent acts or omissions of employees in the course of their NHS employment.  Medical staff, are however, advised to ensure that they have adequate defence cover for activities not covered by NHS Grampian indemnity.</w:t>
            </w:r>
          </w:p>
        </w:tc>
      </w:tr>
    </w:tbl>
    <w:p w:rsidR="00A76267" w:rsidRPr="00357991" w:rsidRDefault="00A76267">
      <w:pPr>
        <w:jc w:val="left"/>
        <w:rPr>
          <w:rFonts w:ascii="Arial" w:hAnsi="Arial" w:cs="Arial"/>
          <w:sz w:val="20"/>
        </w:rPr>
      </w:pPr>
    </w:p>
    <w:p w:rsidR="00AD2398" w:rsidRPr="00357991" w:rsidRDefault="00AD2398">
      <w:pPr>
        <w:jc w:val="left"/>
        <w:rPr>
          <w:rFonts w:ascii="Arial" w:hAnsi="Arial" w:cs="Arial"/>
          <w:sz w:val="20"/>
        </w:rPr>
      </w:pPr>
      <w:r w:rsidRPr="00357991">
        <w:rPr>
          <w:rFonts w:ascii="Arial" w:hAnsi="Arial" w:cs="Arial"/>
          <w:sz w:val="20"/>
        </w:rPr>
        <w:br w:type="page"/>
      </w:r>
    </w:p>
    <w:p w:rsidR="00AD2398" w:rsidRPr="00357991" w:rsidRDefault="00AD2398" w:rsidP="00AD2398">
      <w:pPr>
        <w:pStyle w:val="Heading3"/>
        <w:jc w:val="center"/>
        <w:rPr>
          <w:rFonts w:ascii="Arial" w:hAnsi="Arial" w:cs="Arial"/>
          <w:sz w:val="22"/>
          <w:szCs w:val="22"/>
        </w:rPr>
      </w:pPr>
      <w:r w:rsidRPr="00357991">
        <w:rPr>
          <w:rFonts w:ascii="Arial" w:hAnsi="Arial" w:cs="Arial"/>
        </w:rPr>
        <w:lastRenderedPageBreak/>
        <w:t>NHS GRAMPIAN</w:t>
      </w:r>
    </w:p>
    <w:p w:rsidR="00AD2398" w:rsidRPr="00357991" w:rsidRDefault="00AD2398" w:rsidP="00AD2398">
      <w:pPr>
        <w:pStyle w:val="Heading1"/>
        <w:jc w:val="center"/>
        <w:rPr>
          <w:rFonts w:ascii="Arial" w:hAnsi="Arial" w:cs="Arial"/>
        </w:rPr>
      </w:pPr>
      <w:r w:rsidRPr="00357991">
        <w:rPr>
          <w:rFonts w:ascii="Arial" w:hAnsi="Arial" w:cs="Arial"/>
        </w:rPr>
        <w:t>Person Specification Form</w:t>
      </w:r>
    </w:p>
    <w:p w:rsidR="00AD2398" w:rsidRPr="00357991" w:rsidRDefault="00AD2398" w:rsidP="00AD2398">
      <w:pPr>
        <w:rPr>
          <w:rFonts w:ascii="Arial" w:hAnsi="Arial" w:cs="Arial"/>
        </w:rPr>
      </w:pPr>
    </w:p>
    <w:tbl>
      <w:tblPr>
        <w:tblW w:w="9855" w:type="dxa"/>
        <w:tblLayout w:type="fixed"/>
        <w:tblLook w:val="0000" w:firstRow="0" w:lastRow="0" w:firstColumn="0" w:lastColumn="0" w:noHBand="0" w:noVBand="0"/>
      </w:tblPr>
      <w:tblGrid>
        <w:gridCol w:w="9855"/>
      </w:tblGrid>
      <w:tr w:rsidR="00AD2398" w:rsidRPr="00357991" w:rsidTr="008405DD">
        <w:tc>
          <w:tcPr>
            <w:tcW w:w="9855" w:type="dxa"/>
          </w:tcPr>
          <w:p w:rsidR="00AD2398" w:rsidRPr="00357991" w:rsidRDefault="00AD2398" w:rsidP="004E0935">
            <w:pPr>
              <w:pStyle w:val="Heading1"/>
              <w:jc w:val="left"/>
              <w:rPr>
                <w:rFonts w:ascii="Arial" w:hAnsi="Arial" w:cs="Arial"/>
              </w:rPr>
            </w:pPr>
            <w:r w:rsidRPr="00357991">
              <w:rPr>
                <w:rFonts w:ascii="Arial" w:hAnsi="Arial" w:cs="Arial"/>
              </w:rPr>
              <w:t>Specialty doctor</w:t>
            </w:r>
            <w:r w:rsidR="00CD544C">
              <w:rPr>
                <w:rFonts w:ascii="Arial" w:hAnsi="Arial" w:cs="Arial"/>
              </w:rPr>
              <w:t xml:space="preserve"> IN NEONATAL MEdicine</w:t>
            </w:r>
          </w:p>
        </w:tc>
      </w:tr>
    </w:tbl>
    <w:p w:rsidR="00AD2398" w:rsidRPr="00357991" w:rsidRDefault="00AD2398" w:rsidP="004E0935">
      <w:pPr>
        <w:jc w:val="left"/>
        <w:rPr>
          <w:rFonts w:ascii="Arial" w:hAnsi="Arial" w:cs="Arial"/>
          <w:sz w:val="22"/>
        </w:rPr>
      </w:pPr>
    </w:p>
    <w:tbl>
      <w:tblPr>
        <w:tblW w:w="9855"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33"/>
        <w:gridCol w:w="4677"/>
        <w:gridCol w:w="2845"/>
      </w:tblGrid>
      <w:tr w:rsidR="00AD2398" w:rsidRPr="00357991" w:rsidTr="008405DD">
        <w:trPr>
          <w:jc w:val="center"/>
        </w:trPr>
        <w:tc>
          <w:tcPr>
            <w:tcW w:w="2333" w:type="dxa"/>
            <w:tcBorders>
              <w:top w:val="double" w:sz="6" w:space="0" w:color="auto"/>
              <w:bottom w:val="single" w:sz="6" w:space="0" w:color="auto"/>
            </w:tcBorders>
            <w:shd w:val="pct10" w:color="auto" w:fill="auto"/>
          </w:tcPr>
          <w:p w:rsidR="00AD2398" w:rsidRPr="00357991" w:rsidRDefault="00AD2398" w:rsidP="004E0935">
            <w:pPr>
              <w:jc w:val="left"/>
              <w:rPr>
                <w:rFonts w:ascii="Arial" w:hAnsi="Arial" w:cs="Arial"/>
                <w:b/>
                <w:sz w:val="22"/>
              </w:rPr>
            </w:pPr>
            <w:r w:rsidRPr="00357991">
              <w:rPr>
                <w:rFonts w:ascii="Arial" w:hAnsi="Arial" w:cs="Arial"/>
                <w:b/>
                <w:sz w:val="22"/>
              </w:rPr>
              <w:t>REQUIREMENTS</w:t>
            </w:r>
          </w:p>
        </w:tc>
        <w:tc>
          <w:tcPr>
            <w:tcW w:w="4677" w:type="dxa"/>
            <w:tcBorders>
              <w:top w:val="double" w:sz="6" w:space="0" w:color="auto"/>
              <w:bottom w:val="single" w:sz="6" w:space="0" w:color="auto"/>
            </w:tcBorders>
            <w:shd w:val="pct10" w:color="auto" w:fill="auto"/>
          </w:tcPr>
          <w:p w:rsidR="00AD2398" w:rsidRPr="00357991" w:rsidRDefault="00AD2398" w:rsidP="004E0935">
            <w:pPr>
              <w:jc w:val="left"/>
              <w:rPr>
                <w:rFonts w:ascii="Arial" w:hAnsi="Arial" w:cs="Arial"/>
                <w:b/>
                <w:sz w:val="22"/>
              </w:rPr>
            </w:pPr>
            <w:r w:rsidRPr="00357991">
              <w:rPr>
                <w:rFonts w:ascii="Arial" w:hAnsi="Arial" w:cs="Arial"/>
                <w:b/>
                <w:sz w:val="22"/>
              </w:rPr>
              <w:t>ESSENTIAL</w:t>
            </w:r>
          </w:p>
        </w:tc>
        <w:tc>
          <w:tcPr>
            <w:tcW w:w="2845" w:type="dxa"/>
            <w:tcBorders>
              <w:top w:val="double" w:sz="6" w:space="0" w:color="auto"/>
              <w:bottom w:val="single" w:sz="6" w:space="0" w:color="auto"/>
            </w:tcBorders>
            <w:shd w:val="pct10" w:color="auto" w:fill="auto"/>
          </w:tcPr>
          <w:p w:rsidR="00AD2398" w:rsidRPr="00357991" w:rsidRDefault="00AD2398" w:rsidP="004E0935">
            <w:pPr>
              <w:jc w:val="left"/>
              <w:rPr>
                <w:rFonts w:ascii="Arial" w:hAnsi="Arial" w:cs="Arial"/>
                <w:b/>
                <w:sz w:val="22"/>
              </w:rPr>
            </w:pPr>
            <w:r w:rsidRPr="00357991">
              <w:rPr>
                <w:rFonts w:ascii="Arial" w:hAnsi="Arial" w:cs="Arial"/>
                <w:b/>
                <w:sz w:val="22"/>
              </w:rPr>
              <w:t>DESIRABLE</w:t>
            </w:r>
          </w:p>
        </w:tc>
      </w:tr>
      <w:tr w:rsidR="00AD2398" w:rsidRPr="00357991" w:rsidTr="008405DD">
        <w:trPr>
          <w:trHeight w:val="1541"/>
          <w:jc w:val="center"/>
        </w:trPr>
        <w:tc>
          <w:tcPr>
            <w:tcW w:w="2333" w:type="dxa"/>
            <w:tcBorders>
              <w:top w:val="single" w:sz="6" w:space="0" w:color="auto"/>
              <w:bottom w:val="single" w:sz="6" w:space="0" w:color="auto"/>
            </w:tcBorders>
            <w:shd w:val="pct10" w:color="auto" w:fill="auto"/>
          </w:tcPr>
          <w:p w:rsidR="00AD2398" w:rsidRPr="00357991" w:rsidRDefault="00AD2398" w:rsidP="004E0935">
            <w:pPr>
              <w:jc w:val="left"/>
              <w:rPr>
                <w:rFonts w:ascii="Arial" w:hAnsi="Arial" w:cs="Arial"/>
                <w:b/>
                <w:sz w:val="22"/>
              </w:rPr>
            </w:pPr>
          </w:p>
          <w:p w:rsidR="00AD2398" w:rsidRPr="00357991" w:rsidRDefault="00AD2398" w:rsidP="004E0935">
            <w:pPr>
              <w:jc w:val="left"/>
              <w:rPr>
                <w:rFonts w:ascii="Arial" w:hAnsi="Arial" w:cs="Arial"/>
                <w:sz w:val="22"/>
              </w:rPr>
            </w:pPr>
            <w:r w:rsidRPr="00357991">
              <w:rPr>
                <w:rFonts w:ascii="Arial" w:hAnsi="Arial" w:cs="Arial"/>
                <w:b/>
                <w:sz w:val="22"/>
              </w:rPr>
              <w:t>Qualifications</w:t>
            </w:r>
          </w:p>
          <w:p w:rsidR="00AD2398" w:rsidRPr="00357991" w:rsidRDefault="00AD2398" w:rsidP="004E0935">
            <w:pPr>
              <w:jc w:val="left"/>
              <w:rPr>
                <w:rFonts w:ascii="Arial" w:hAnsi="Arial" w:cs="Arial"/>
                <w:sz w:val="22"/>
              </w:rPr>
            </w:pPr>
          </w:p>
          <w:p w:rsidR="00AD2398" w:rsidRPr="00357991" w:rsidRDefault="00AD2398" w:rsidP="004E0935">
            <w:pPr>
              <w:jc w:val="left"/>
              <w:rPr>
                <w:rFonts w:ascii="Arial" w:hAnsi="Arial" w:cs="Arial"/>
                <w:i/>
                <w:sz w:val="22"/>
              </w:rPr>
            </w:pPr>
          </w:p>
          <w:p w:rsidR="00AD2398" w:rsidRPr="00357991" w:rsidRDefault="00AD2398" w:rsidP="004E0935">
            <w:pPr>
              <w:jc w:val="left"/>
              <w:rPr>
                <w:rFonts w:ascii="Arial" w:hAnsi="Arial" w:cs="Arial"/>
                <w:sz w:val="22"/>
              </w:rPr>
            </w:pPr>
          </w:p>
        </w:tc>
        <w:tc>
          <w:tcPr>
            <w:tcW w:w="4677" w:type="dxa"/>
            <w:tcBorders>
              <w:top w:val="nil"/>
            </w:tcBorders>
          </w:tcPr>
          <w:p w:rsidR="00AD2398" w:rsidRPr="00357991" w:rsidRDefault="00AD2398" w:rsidP="004E0935">
            <w:pPr>
              <w:jc w:val="left"/>
              <w:rPr>
                <w:rFonts w:ascii="Arial" w:hAnsi="Arial" w:cs="Arial"/>
                <w:sz w:val="22"/>
                <w:szCs w:val="22"/>
              </w:rPr>
            </w:pPr>
            <w:r w:rsidRPr="00357991">
              <w:rPr>
                <w:rFonts w:ascii="Arial" w:hAnsi="Arial" w:cs="Arial"/>
                <w:sz w:val="22"/>
                <w:szCs w:val="22"/>
              </w:rPr>
              <w:t xml:space="preserve">Basic medical degree recognized by the GMC </w:t>
            </w:r>
          </w:p>
          <w:p w:rsidR="00AD2398" w:rsidRPr="00357991" w:rsidRDefault="00AD2398" w:rsidP="004E0935">
            <w:pPr>
              <w:jc w:val="left"/>
              <w:rPr>
                <w:rFonts w:ascii="Arial" w:hAnsi="Arial" w:cs="Arial"/>
                <w:sz w:val="22"/>
                <w:szCs w:val="22"/>
              </w:rPr>
            </w:pPr>
          </w:p>
          <w:p w:rsidR="00AD2398" w:rsidRDefault="00357991" w:rsidP="004E0935">
            <w:pPr>
              <w:jc w:val="left"/>
              <w:rPr>
                <w:rFonts w:ascii="Arial" w:hAnsi="Arial" w:cs="Arial"/>
                <w:sz w:val="22"/>
                <w:szCs w:val="22"/>
              </w:rPr>
            </w:pPr>
            <w:r w:rsidRPr="00357991">
              <w:rPr>
                <w:rFonts w:ascii="Arial" w:hAnsi="Arial" w:cs="Arial"/>
                <w:sz w:val="22"/>
                <w:szCs w:val="22"/>
              </w:rPr>
              <w:t>4</w:t>
            </w:r>
            <w:r w:rsidR="00AD2398" w:rsidRPr="00357991">
              <w:rPr>
                <w:rFonts w:ascii="Arial" w:hAnsi="Arial" w:cs="Arial"/>
                <w:sz w:val="22"/>
                <w:szCs w:val="22"/>
              </w:rPr>
              <w:t xml:space="preserve"> year minimum taught postgraduate qualification in Paediatrics recognized by RCPCH </w:t>
            </w:r>
          </w:p>
          <w:p w:rsidR="00CD544C" w:rsidRPr="00357991" w:rsidRDefault="00CD544C" w:rsidP="004E0935">
            <w:pPr>
              <w:jc w:val="left"/>
              <w:rPr>
                <w:rFonts w:ascii="Arial" w:hAnsi="Arial" w:cs="Arial"/>
                <w:sz w:val="22"/>
                <w:szCs w:val="22"/>
              </w:rPr>
            </w:pPr>
          </w:p>
          <w:p w:rsidR="00AD2398" w:rsidRPr="004E0935" w:rsidRDefault="00AD2398" w:rsidP="004E0935">
            <w:pPr>
              <w:jc w:val="left"/>
              <w:rPr>
                <w:rFonts w:ascii="Arial" w:hAnsi="Arial" w:cs="Arial"/>
              </w:rPr>
            </w:pPr>
            <w:r w:rsidRPr="00357991">
              <w:rPr>
                <w:rFonts w:ascii="Arial" w:hAnsi="Arial" w:cs="Arial"/>
                <w:sz w:val="22"/>
                <w:szCs w:val="22"/>
              </w:rPr>
              <w:t>Eligibility for full registration with the GMC (with License to Practise) at time of interview. To be obtained prior to commencing post</w:t>
            </w:r>
            <w:r w:rsidRPr="00357991">
              <w:rPr>
                <w:rFonts w:ascii="Arial" w:hAnsi="Arial" w:cs="Arial"/>
                <w:szCs w:val="24"/>
              </w:rPr>
              <w:t>.</w:t>
            </w:r>
            <w:r w:rsidRPr="00357991">
              <w:rPr>
                <w:rFonts w:ascii="Arial" w:hAnsi="Arial" w:cs="Arial"/>
              </w:rPr>
              <w:t xml:space="preserve"> </w:t>
            </w:r>
          </w:p>
        </w:tc>
        <w:tc>
          <w:tcPr>
            <w:tcW w:w="2845" w:type="dxa"/>
            <w:tcBorders>
              <w:top w:val="nil"/>
            </w:tcBorders>
          </w:tcPr>
          <w:p w:rsidR="00AD2398" w:rsidRPr="00357991" w:rsidRDefault="00AD2398" w:rsidP="004E0935">
            <w:pPr>
              <w:jc w:val="left"/>
              <w:rPr>
                <w:rFonts w:ascii="Arial" w:hAnsi="Arial" w:cs="Arial"/>
                <w:sz w:val="22"/>
              </w:rPr>
            </w:pPr>
            <w:r w:rsidRPr="00357991">
              <w:rPr>
                <w:rFonts w:ascii="Arial" w:hAnsi="Arial" w:cs="Arial"/>
                <w:sz w:val="22"/>
              </w:rPr>
              <w:t xml:space="preserve">MRCPCH or equivalent </w:t>
            </w:r>
          </w:p>
          <w:p w:rsidR="00AD2398" w:rsidRPr="00357991" w:rsidRDefault="00AD2398" w:rsidP="004E0935">
            <w:pPr>
              <w:jc w:val="left"/>
              <w:rPr>
                <w:rFonts w:ascii="Arial" w:hAnsi="Arial" w:cs="Arial"/>
                <w:sz w:val="22"/>
              </w:rPr>
            </w:pPr>
          </w:p>
          <w:p w:rsidR="00AD2398" w:rsidRPr="00357991" w:rsidRDefault="00AD2398" w:rsidP="004E0935">
            <w:pPr>
              <w:jc w:val="left"/>
              <w:rPr>
                <w:rFonts w:ascii="Arial" w:hAnsi="Arial" w:cs="Arial"/>
                <w:sz w:val="22"/>
                <w:szCs w:val="22"/>
              </w:rPr>
            </w:pPr>
            <w:r w:rsidRPr="00357991">
              <w:rPr>
                <w:rFonts w:ascii="Arial" w:hAnsi="Arial" w:cs="Arial"/>
                <w:sz w:val="22"/>
                <w:szCs w:val="22"/>
              </w:rPr>
              <w:t>Further relevant degree/diploma/fellowship</w:t>
            </w:r>
          </w:p>
          <w:p w:rsidR="00AD2398" w:rsidRPr="00357991" w:rsidRDefault="00AD2398" w:rsidP="004E0935">
            <w:pPr>
              <w:jc w:val="left"/>
              <w:rPr>
                <w:rFonts w:ascii="Arial" w:hAnsi="Arial" w:cs="Arial"/>
                <w:sz w:val="22"/>
              </w:rPr>
            </w:pPr>
          </w:p>
          <w:p w:rsidR="00AD2398" w:rsidRPr="00357991" w:rsidRDefault="00AD2398" w:rsidP="004E0935">
            <w:pPr>
              <w:jc w:val="left"/>
              <w:rPr>
                <w:rFonts w:ascii="Arial" w:hAnsi="Arial" w:cs="Arial"/>
                <w:sz w:val="22"/>
              </w:rPr>
            </w:pPr>
            <w:r w:rsidRPr="00357991">
              <w:rPr>
                <w:rFonts w:ascii="Arial" w:hAnsi="Arial" w:cs="Arial"/>
                <w:sz w:val="22"/>
              </w:rPr>
              <w:t>Distinctions, prizes</w:t>
            </w:r>
          </w:p>
          <w:p w:rsidR="00AD2398" w:rsidRPr="00357991" w:rsidRDefault="00AD2398" w:rsidP="004E0935">
            <w:pPr>
              <w:jc w:val="left"/>
              <w:rPr>
                <w:rFonts w:ascii="Arial" w:hAnsi="Arial" w:cs="Arial"/>
                <w:sz w:val="22"/>
              </w:rPr>
            </w:pPr>
          </w:p>
        </w:tc>
      </w:tr>
      <w:tr w:rsidR="00AD2398" w:rsidRPr="00357991" w:rsidTr="008405DD">
        <w:trPr>
          <w:jc w:val="center"/>
        </w:trPr>
        <w:tc>
          <w:tcPr>
            <w:tcW w:w="2333" w:type="dxa"/>
            <w:tcBorders>
              <w:top w:val="single" w:sz="6" w:space="0" w:color="auto"/>
              <w:bottom w:val="single" w:sz="6" w:space="0" w:color="auto"/>
            </w:tcBorders>
            <w:shd w:val="pct10" w:color="auto" w:fill="auto"/>
          </w:tcPr>
          <w:p w:rsidR="00AD2398" w:rsidRPr="00357991" w:rsidRDefault="00AD2398" w:rsidP="004E0935">
            <w:pPr>
              <w:jc w:val="left"/>
              <w:rPr>
                <w:rFonts w:ascii="Arial" w:hAnsi="Arial" w:cs="Arial"/>
                <w:b/>
                <w:sz w:val="22"/>
              </w:rPr>
            </w:pPr>
          </w:p>
          <w:p w:rsidR="00AD2398" w:rsidRPr="00357991" w:rsidRDefault="00AD2398" w:rsidP="004E0935">
            <w:pPr>
              <w:jc w:val="left"/>
              <w:rPr>
                <w:rFonts w:ascii="Arial" w:hAnsi="Arial" w:cs="Arial"/>
                <w:sz w:val="22"/>
              </w:rPr>
            </w:pPr>
            <w:r w:rsidRPr="00357991">
              <w:rPr>
                <w:rFonts w:ascii="Arial" w:hAnsi="Arial" w:cs="Arial"/>
                <w:b/>
                <w:sz w:val="22"/>
              </w:rPr>
              <w:t>Experience</w:t>
            </w:r>
          </w:p>
          <w:p w:rsidR="00AD2398" w:rsidRPr="00357991" w:rsidRDefault="00AD2398" w:rsidP="004E0935">
            <w:pPr>
              <w:jc w:val="left"/>
              <w:rPr>
                <w:rFonts w:ascii="Arial" w:hAnsi="Arial" w:cs="Arial"/>
                <w:sz w:val="22"/>
              </w:rPr>
            </w:pPr>
          </w:p>
          <w:p w:rsidR="00AD2398" w:rsidRPr="00357991" w:rsidRDefault="00AD2398" w:rsidP="004E0935">
            <w:pPr>
              <w:jc w:val="left"/>
              <w:rPr>
                <w:rFonts w:ascii="Arial" w:hAnsi="Arial" w:cs="Arial"/>
                <w:sz w:val="22"/>
              </w:rPr>
            </w:pPr>
          </w:p>
        </w:tc>
        <w:tc>
          <w:tcPr>
            <w:tcW w:w="4677" w:type="dxa"/>
          </w:tcPr>
          <w:p w:rsidR="00357991" w:rsidRPr="00357991" w:rsidRDefault="004E0935" w:rsidP="004E0935">
            <w:pPr>
              <w:autoSpaceDE w:val="0"/>
              <w:autoSpaceDN w:val="0"/>
              <w:adjustRightInd w:val="0"/>
              <w:jc w:val="left"/>
              <w:rPr>
                <w:rFonts w:ascii="Arial" w:hAnsi="Arial" w:cs="Arial"/>
                <w:sz w:val="22"/>
                <w:szCs w:val="22"/>
              </w:rPr>
            </w:pPr>
            <w:r>
              <w:rPr>
                <w:rFonts w:ascii="Arial" w:hAnsi="Arial" w:cs="Arial"/>
                <w:sz w:val="22"/>
                <w:szCs w:val="22"/>
              </w:rPr>
              <w:t xml:space="preserve">Applicant </w:t>
            </w:r>
            <w:r w:rsidR="00357991" w:rsidRPr="00357991">
              <w:rPr>
                <w:rFonts w:ascii="Arial" w:hAnsi="Arial" w:cs="Arial"/>
                <w:sz w:val="22"/>
                <w:szCs w:val="22"/>
              </w:rPr>
              <w:t>shall have completed at least four years’ full-time postgraduate training (or its equivalent gained on a part-time or flexible basis) at least two of which will be in a specialty training programme in a relevant specialty or as a fixed term specialty trainee in a relevant specialty; or</w:t>
            </w:r>
          </w:p>
          <w:p w:rsidR="00357991" w:rsidRPr="00357991" w:rsidRDefault="00357991" w:rsidP="004E0935">
            <w:pPr>
              <w:autoSpaceDE w:val="0"/>
              <w:autoSpaceDN w:val="0"/>
              <w:adjustRightInd w:val="0"/>
              <w:jc w:val="left"/>
              <w:rPr>
                <w:rFonts w:ascii="Arial" w:hAnsi="Arial" w:cs="Arial"/>
                <w:sz w:val="22"/>
                <w:szCs w:val="22"/>
              </w:rPr>
            </w:pPr>
          </w:p>
          <w:p w:rsidR="00AD2398" w:rsidRPr="004E0935" w:rsidRDefault="00357991" w:rsidP="004E0935">
            <w:pPr>
              <w:autoSpaceDE w:val="0"/>
              <w:autoSpaceDN w:val="0"/>
              <w:adjustRightInd w:val="0"/>
              <w:jc w:val="left"/>
              <w:rPr>
                <w:rFonts w:ascii="Arial" w:hAnsi="Arial" w:cs="Arial"/>
                <w:sz w:val="22"/>
                <w:szCs w:val="22"/>
              </w:rPr>
            </w:pPr>
            <w:r w:rsidRPr="00357991">
              <w:rPr>
                <w:rFonts w:ascii="Arial" w:hAnsi="Arial" w:cs="Arial"/>
                <w:sz w:val="22"/>
                <w:szCs w:val="22"/>
              </w:rPr>
              <w:t>shall have equivalent experience and competencies.</w:t>
            </w:r>
          </w:p>
        </w:tc>
        <w:tc>
          <w:tcPr>
            <w:tcW w:w="2845" w:type="dxa"/>
          </w:tcPr>
          <w:p w:rsidR="00AD2398" w:rsidRPr="00357991" w:rsidRDefault="00CD544C" w:rsidP="004E0935">
            <w:pPr>
              <w:jc w:val="left"/>
              <w:rPr>
                <w:rFonts w:ascii="Arial" w:hAnsi="Arial" w:cs="Arial"/>
                <w:sz w:val="22"/>
              </w:rPr>
            </w:pPr>
            <w:r>
              <w:rPr>
                <w:rFonts w:ascii="Arial" w:hAnsi="Arial" w:cs="Arial"/>
                <w:sz w:val="22"/>
              </w:rPr>
              <w:t>12</w:t>
            </w:r>
            <w:r w:rsidR="00AD2398" w:rsidRPr="00357991">
              <w:rPr>
                <w:rFonts w:ascii="Arial" w:hAnsi="Arial" w:cs="Arial"/>
                <w:sz w:val="22"/>
              </w:rPr>
              <w:t xml:space="preserve"> months training in Neonates</w:t>
            </w:r>
          </w:p>
        </w:tc>
      </w:tr>
      <w:tr w:rsidR="00AD2398" w:rsidRPr="00357991" w:rsidTr="008405DD">
        <w:trPr>
          <w:trHeight w:val="1937"/>
          <w:jc w:val="center"/>
        </w:trPr>
        <w:tc>
          <w:tcPr>
            <w:tcW w:w="2333" w:type="dxa"/>
            <w:tcBorders>
              <w:top w:val="single" w:sz="6" w:space="0" w:color="auto"/>
              <w:bottom w:val="single" w:sz="6" w:space="0" w:color="auto"/>
            </w:tcBorders>
            <w:shd w:val="pct10" w:color="auto" w:fill="auto"/>
          </w:tcPr>
          <w:p w:rsidR="00AD2398" w:rsidRPr="00357991" w:rsidRDefault="00AD2398" w:rsidP="004E0935">
            <w:pPr>
              <w:jc w:val="left"/>
              <w:rPr>
                <w:rFonts w:ascii="Arial" w:hAnsi="Arial" w:cs="Arial"/>
                <w:sz w:val="22"/>
              </w:rPr>
            </w:pPr>
            <w:r w:rsidRPr="00357991">
              <w:rPr>
                <w:rFonts w:ascii="Arial" w:hAnsi="Arial" w:cs="Arial"/>
                <w:b/>
                <w:sz w:val="22"/>
              </w:rPr>
              <w:t>Ability</w:t>
            </w:r>
          </w:p>
          <w:p w:rsidR="00AD2398" w:rsidRPr="00357991" w:rsidRDefault="00AD2398" w:rsidP="004E0935">
            <w:pPr>
              <w:jc w:val="left"/>
              <w:rPr>
                <w:rFonts w:ascii="Arial" w:hAnsi="Arial" w:cs="Arial"/>
                <w:sz w:val="22"/>
              </w:rPr>
            </w:pPr>
          </w:p>
          <w:p w:rsidR="00AD2398" w:rsidRPr="00357991" w:rsidRDefault="00AD2398" w:rsidP="004E0935">
            <w:pPr>
              <w:jc w:val="left"/>
              <w:rPr>
                <w:rFonts w:ascii="Arial" w:hAnsi="Arial" w:cs="Arial"/>
                <w:i/>
                <w:sz w:val="22"/>
              </w:rPr>
            </w:pPr>
            <w:r w:rsidRPr="00357991">
              <w:rPr>
                <w:rFonts w:ascii="Arial" w:hAnsi="Arial" w:cs="Arial"/>
                <w:i/>
                <w:sz w:val="22"/>
              </w:rPr>
              <w:t>Knowledge</w:t>
            </w:r>
          </w:p>
          <w:p w:rsidR="00AD2398" w:rsidRPr="00357991" w:rsidRDefault="00AD2398" w:rsidP="004E0935">
            <w:pPr>
              <w:jc w:val="left"/>
              <w:rPr>
                <w:rFonts w:ascii="Arial" w:hAnsi="Arial" w:cs="Arial"/>
                <w:i/>
                <w:sz w:val="22"/>
              </w:rPr>
            </w:pPr>
          </w:p>
          <w:p w:rsidR="00AD2398" w:rsidRPr="00357991" w:rsidRDefault="00AD2398" w:rsidP="004E0935">
            <w:pPr>
              <w:jc w:val="left"/>
              <w:rPr>
                <w:rFonts w:ascii="Arial" w:hAnsi="Arial" w:cs="Arial"/>
                <w:i/>
                <w:sz w:val="22"/>
              </w:rPr>
            </w:pPr>
          </w:p>
          <w:p w:rsidR="00AD2398" w:rsidRPr="00357991" w:rsidRDefault="00AD2398" w:rsidP="004E0935">
            <w:pPr>
              <w:jc w:val="left"/>
              <w:rPr>
                <w:rFonts w:ascii="Arial" w:hAnsi="Arial" w:cs="Arial"/>
                <w:i/>
                <w:sz w:val="22"/>
              </w:rPr>
            </w:pPr>
            <w:r w:rsidRPr="00357991">
              <w:rPr>
                <w:rFonts w:ascii="Arial" w:hAnsi="Arial" w:cs="Arial"/>
                <w:i/>
                <w:sz w:val="22"/>
              </w:rPr>
              <w:t>Clinical Skills and</w:t>
            </w:r>
          </w:p>
          <w:p w:rsidR="00AD2398" w:rsidRPr="00357991" w:rsidRDefault="00AD2398" w:rsidP="004E0935">
            <w:pPr>
              <w:jc w:val="left"/>
              <w:rPr>
                <w:rFonts w:ascii="Arial" w:hAnsi="Arial" w:cs="Arial"/>
                <w:sz w:val="22"/>
              </w:rPr>
            </w:pPr>
            <w:r w:rsidRPr="00357991">
              <w:rPr>
                <w:rFonts w:ascii="Arial" w:hAnsi="Arial" w:cs="Arial"/>
                <w:i/>
                <w:sz w:val="22"/>
              </w:rPr>
              <w:t>Technical Skills</w:t>
            </w:r>
          </w:p>
          <w:p w:rsidR="00AD2398" w:rsidRPr="00357991" w:rsidRDefault="00AD2398" w:rsidP="004E0935">
            <w:pPr>
              <w:jc w:val="left"/>
              <w:rPr>
                <w:rFonts w:ascii="Arial" w:hAnsi="Arial" w:cs="Arial"/>
                <w:sz w:val="22"/>
              </w:rPr>
            </w:pPr>
          </w:p>
        </w:tc>
        <w:tc>
          <w:tcPr>
            <w:tcW w:w="4677" w:type="dxa"/>
          </w:tcPr>
          <w:p w:rsidR="00AD2398" w:rsidRPr="00357991" w:rsidRDefault="00AD2398" w:rsidP="004E0935">
            <w:pPr>
              <w:jc w:val="left"/>
              <w:rPr>
                <w:rFonts w:ascii="Arial" w:hAnsi="Arial" w:cs="Arial"/>
                <w:sz w:val="22"/>
              </w:rPr>
            </w:pPr>
            <w:r w:rsidRPr="00357991">
              <w:rPr>
                <w:rFonts w:ascii="Arial" w:hAnsi="Arial" w:cs="Arial"/>
                <w:sz w:val="22"/>
              </w:rPr>
              <w:t>Basic knowledge in Paediatric and Neonatal physiology and Pathophysiology</w:t>
            </w:r>
          </w:p>
          <w:p w:rsidR="00AD2398" w:rsidRPr="00357991" w:rsidRDefault="00AD2398" w:rsidP="004E0935">
            <w:pPr>
              <w:jc w:val="left"/>
              <w:rPr>
                <w:rFonts w:ascii="Arial" w:hAnsi="Arial" w:cs="Arial"/>
                <w:sz w:val="22"/>
              </w:rPr>
            </w:pPr>
          </w:p>
          <w:p w:rsidR="00AD2398" w:rsidRPr="00357991" w:rsidRDefault="00AD2398" w:rsidP="004E0935">
            <w:pPr>
              <w:jc w:val="left"/>
              <w:rPr>
                <w:rFonts w:ascii="Arial" w:hAnsi="Arial" w:cs="Arial"/>
                <w:sz w:val="22"/>
              </w:rPr>
            </w:pPr>
            <w:r w:rsidRPr="00357991">
              <w:rPr>
                <w:rFonts w:ascii="Arial" w:hAnsi="Arial" w:cs="Arial"/>
                <w:sz w:val="22"/>
              </w:rPr>
              <w:t>Ability to examine Newborn Infant, assess finding, formulate diagnosis and treatment.</w:t>
            </w:r>
          </w:p>
          <w:p w:rsidR="00AD2398" w:rsidRPr="00357991" w:rsidRDefault="00AD2398" w:rsidP="004E0935">
            <w:pPr>
              <w:jc w:val="left"/>
              <w:rPr>
                <w:rFonts w:ascii="Arial" w:hAnsi="Arial" w:cs="Arial"/>
                <w:sz w:val="22"/>
              </w:rPr>
            </w:pPr>
          </w:p>
          <w:p w:rsidR="00AD2398" w:rsidRPr="00357991" w:rsidRDefault="00AD2398" w:rsidP="004E0935">
            <w:pPr>
              <w:jc w:val="left"/>
              <w:rPr>
                <w:rFonts w:ascii="Arial" w:hAnsi="Arial" w:cs="Arial"/>
                <w:sz w:val="22"/>
              </w:rPr>
            </w:pPr>
            <w:r w:rsidRPr="00357991">
              <w:rPr>
                <w:rFonts w:ascii="Arial" w:hAnsi="Arial" w:cs="Arial"/>
                <w:sz w:val="22"/>
              </w:rPr>
              <w:t>Ability to take bloods, cannulate IV, perform LP</w:t>
            </w:r>
            <w:r w:rsidR="004E0935">
              <w:rPr>
                <w:rFonts w:ascii="Arial" w:hAnsi="Arial" w:cs="Arial"/>
                <w:sz w:val="22"/>
              </w:rPr>
              <w:t xml:space="preserve">, intubate, manage </w:t>
            </w:r>
            <w:r w:rsidR="00CD544C">
              <w:rPr>
                <w:rFonts w:ascii="Arial" w:hAnsi="Arial" w:cs="Arial"/>
                <w:sz w:val="22"/>
              </w:rPr>
              <w:t xml:space="preserve">extreme premature, </w:t>
            </w:r>
            <w:r w:rsidR="004E0935">
              <w:rPr>
                <w:rFonts w:ascii="Arial" w:hAnsi="Arial" w:cs="Arial"/>
                <w:sz w:val="22"/>
              </w:rPr>
              <w:t>ventilated newborn infants</w:t>
            </w:r>
          </w:p>
        </w:tc>
        <w:tc>
          <w:tcPr>
            <w:tcW w:w="2845" w:type="dxa"/>
          </w:tcPr>
          <w:p w:rsidR="00AD2398" w:rsidRPr="00357991" w:rsidRDefault="00AD2398" w:rsidP="004E0935">
            <w:pPr>
              <w:jc w:val="left"/>
              <w:rPr>
                <w:rFonts w:ascii="Arial" w:hAnsi="Arial" w:cs="Arial"/>
                <w:sz w:val="22"/>
              </w:rPr>
            </w:pPr>
            <w:r w:rsidRPr="00357991">
              <w:rPr>
                <w:rFonts w:ascii="Arial" w:hAnsi="Arial" w:cs="Arial"/>
                <w:sz w:val="22"/>
              </w:rPr>
              <w:t>Ability to manage complex Neonatal Medical and/or Surgical patients</w:t>
            </w:r>
          </w:p>
          <w:p w:rsidR="00AD2398" w:rsidRPr="00357991" w:rsidRDefault="00AD2398" w:rsidP="004E0935">
            <w:pPr>
              <w:jc w:val="left"/>
              <w:rPr>
                <w:rFonts w:ascii="Arial" w:hAnsi="Arial" w:cs="Arial"/>
                <w:sz w:val="22"/>
              </w:rPr>
            </w:pPr>
          </w:p>
          <w:p w:rsidR="00AD2398" w:rsidRPr="00357991" w:rsidRDefault="00AD2398" w:rsidP="004E0935">
            <w:pPr>
              <w:jc w:val="left"/>
              <w:rPr>
                <w:rFonts w:ascii="Arial" w:hAnsi="Arial" w:cs="Arial"/>
                <w:sz w:val="22"/>
              </w:rPr>
            </w:pPr>
            <w:r w:rsidRPr="00357991">
              <w:rPr>
                <w:rFonts w:ascii="Arial" w:hAnsi="Arial" w:cs="Arial"/>
                <w:sz w:val="22"/>
              </w:rPr>
              <w:t>Ability to understand and apply advanced methods of mechanical ventilation</w:t>
            </w:r>
            <w:r w:rsidR="00CD544C">
              <w:rPr>
                <w:rFonts w:ascii="Arial" w:hAnsi="Arial" w:cs="Arial"/>
                <w:sz w:val="22"/>
              </w:rPr>
              <w:t xml:space="preserve"> (TTV, HFOV)</w:t>
            </w:r>
            <w:r w:rsidRPr="00357991">
              <w:rPr>
                <w:rFonts w:ascii="Arial" w:hAnsi="Arial" w:cs="Arial"/>
                <w:sz w:val="22"/>
              </w:rPr>
              <w:t xml:space="preserve"> in newborn infants</w:t>
            </w:r>
          </w:p>
        </w:tc>
      </w:tr>
      <w:tr w:rsidR="00AD2398" w:rsidRPr="00357991" w:rsidTr="008405DD">
        <w:trPr>
          <w:jc w:val="center"/>
        </w:trPr>
        <w:tc>
          <w:tcPr>
            <w:tcW w:w="2333" w:type="dxa"/>
            <w:tcBorders>
              <w:top w:val="single" w:sz="6" w:space="0" w:color="auto"/>
              <w:bottom w:val="single" w:sz="6" w:space="0" w:color="auto"/>
            </w:tcBorders>
            <w:shd w:val="pct10" w:color="auto" w:fill="auto"/>
          </w:tcPr>
          <w:p w:rsidR="00AD2398" w:rsidRPr="00357991" w:rsidRDefault="00AD2398" w:rsidP="004E0935">
            <w:pPr>
              <w:jc w:val="left"/>
              <w:rPr>
                <w:rFonts w:ascii="Arial" w:hAnsi="Arial" w:cs="Arial"/>
                <w:b/>
                <w:sz w:val="22"/>
              </w:rPr>
            </w:pPr>
          </w:p>
          <w:p w:rsidR="00AD2398" w:rsidRPr="00357991" w:rsidRDefault="00AD2398" w:rsidP="004E0935">
            <w:pPr>
              <w:jc w:val="left"/>
              <w:rPr>
                <w:rFonts w:ascii="Arial" w:hAnsi="Arial" w:cs="Arial"/>
                <w:sz w:val="22"/>
              </w:rPr>
            </w:pPr>
            <w:r w:rsidRPr="00357991">
              <w:rPr>
                <w:rFonts w:ascii="Arial" w:hAnsi="Arial" w:cs="Arial"/>
                <w:b/>
                <w:sz w:val="22"/>
              </w:rPr>
              <w:t>Motivation</w:t>
            </w:r>
          </w:p>
          <w:p w:rsidR="00AD2398" w:rsidRPr="00357991" w:rsidRDefault="00AD2398" w:rsidP="004E0935">
            <w:pPr>
              <w:jc w:val="left"/>
              <w:rPr>
                <w:rFonts w:ascii="Arial" w:hAnsi="Arial" w:cs="Arial"/>
                <w:sz w:val="22"/>
              </w:rPr>
            </w:pPr>
          </w:p>
          <w:p w:rsidR="00AD2398" w:rsidRPr="00357991" w:rsidRDefault="00AD2398" w:rsidP="004E0935">
            <w:pPr>
              <w:jc w:val="left"/>
              <w:rPr>
                <w:rFonts w:ascii="Arial" w:hAnsi="Arial" w:cs="Arial"/>
                <w:sz w:val="22"/>
              </w:rPr>
            </w:pPr>
          </w:p>
        </w:tc>
        <w:tc>
          <w:tcPr>
            <w:tcW w:w="4677" w:type="dxa"/>
          </w:tcPr>
          <w:p w:rsidR="00AD2398" w:rsidRPr="00357991" w:rsidRDefault="00AD2398" w:rsidP="004E0935">
            <w:pPr>
              <w:jc w:val="left"/>
              <w:rPr>
                <w:rFonts w:ascii="Arial" w:hAnsi="Arial" w:cs="Arial"/>
                <w:sz w:val="22"/>
              </w:rPr>
            </w:pPr>
            <w:r w:rsidRPr="00357991">
              <w:rPr>
                <w:rFonts w:ascii="Arial" w:hAnsi="Arial" w:cs="Arial"/>
                <w:sz w:val="22"/>
              </w:rPr>
              <w:t xml:space="preserve">Commitment to learning, </w:t>
            </w:r>
          </w:p>
          <w:p w:rsidR="00AD2398" w:rsidRPr="00357991" w:rsidRDefault="00AD2398" w:rsidP="004E0935">
            <w:pPr>
              <w:jc w:val="left"/>
              <w:rPr>
                <w:rFonts w:ascii="Arial" w:hAnsi="Arial" w:cs="Arial"/>
                <w:sz w:val="22"/>
              </w:rPr>
            </w:pPr>
            <w:r w:rsidRPr="00357991">
              <w:rPr>
                <w:rFonts w:ascii="Arial" w:hAnsi="Arial" w:cs="Arial"/>
                <w:sz w:val="22"/>
              </w:rPr>
              <w:t>Ability to prioritise clinical need</w:t>
            </w:r>
          </w:p>
          <w:p w:rsidR="00AD2398" w:rsidRPr="00357991" w:rsidRDefault="00AD2398" w:rsidP="004E0935">
            <w:pPr>
              <w:jc w:val="left"/>
              <w:rPr>
                <w:rFonts w:ascii="Arial" w:hAnsi="Arial" w:cs="Arial"/>
                <w:sz w:val="22"/>
              </w:rPr>
            </w:pPr>
            <w:r w:rsidRPr="00357991">
              <w:rPr>
                <w:rFonts w:ascii="Arial" w:hAnsi="Arial" w:cs="Arial"/>
                <w:sz w:val="22"/>
              </w:rPr>
              <w:t>Possession self organisational skills</w:t>
            </w:r>
          </w:p>
          <w:p w:rsidR="00AD2398" w:rsidRPr="00357991" w:rsidRDefault="00AD2398" w:rsidP="004E0935">
            <w:pPr>
              <w:jc w:val="left"/>
              <w:rPr>
                <w:rFonts w:ascii="Arial" w:hAnsi="Arial" w:cs="Arial"/>
                <w:sz w:val="22"/>
              </w:rPr>
            </w:pPr>
            <w:r w:rsidRPr="00357991">
              <w:rPr>
                <w:rFonts w:ascii="Arial" w:hAnsi="Arial" w:cs="Arial"/>
                <w:sz w:val="22"/>
              </w:rPr>
              <w:t>Initiative person</w:t>
            </w:r>
          </w:p>
        </w:tc>
        <w:tc>
          <w:tcPr>
            <w:tcW w:w="2845" w:type="dxa"/>
          </w:tcPr>
          <w:p w:rsidR="00AD2398" w:rsidRPr="00357991" w:rsidRDefault="00AD2398" w:rsidP="004E0935">
            <w:pPr>
              <w:jc w:val="left"/>
              <w:rPr>
                <w:rFonts w:ascii="Arial" w:hAnsi="Arial" w:cs="Arial"/>
                <w:sz w:val="22"/>
              </w:rPr>
            </w:pPr>
            <w:r w:rsidRPr="00357991">
              <w:rPr>
                <w:rFonts w:ascii="Arial" w:hAnsi="Arial" w:cs="Arial"/>
                <w:sz w:val="22"/>
              </w:rPr>
              <w:t>Track record of successful achievements as a lead of the group</w:t>
            </w:r>
          </w:p>
        </w:tc>
      </w:tr>
      <w:tr w:rsidR="00AD2398" w:rsidRPr="00357991" w:rsidTr="008405DD">
        <w:trPr>
          <w:jc w:val="center"/>
        </w:trPr>
        <w:tc>
          <w:tcPr>
            <w:tcW w:w="2333" w:type="dxa"/>
            <w:tcBorders>
              <w:top w:val="single" w:sz="6" w:space="0" w:color="auto"/>
              <w:bottom w:val="single" w:sz="6" w:space="0" w:color="auto"/>
            </w:tcBorders>
            <w:shd w:val="pct10" w:color="auto" w:fill="auto"/>
          </w:tcPr>
          <w:p w:rsidR="00AD2398" w:rsidRPr="00357991" w:rsidRDefault="00AD2398" w:rsidP="004E0935">
            <w:pPr>
              <w:jc w:val="left"/>
              <w:rPr>
                <w:rFonts w:ascii="Arial" w:hAnsi="Arial" w:cs="Arial"/>
                <w:b/>
                <w:sz w:val="22"/>
              </w:rPr>
            </w:pPr>
          </w:p>
          <w:p w:rsidR="00AD2398" w:rsidRPr="00357991" w:rsidRDefault="00AD2398" w:rsidP="004E0935">
            <w:pPr>
              <w:jc w:val="left"/>
              <w:rPr>
                <w:rFonts w:ascii="Arial" w:hAnsi="Arial" w:cs="Arial"/>
                <w:sz w:val="22"/>
              </w:rPr>
            </w:pPr>
            <w:r w:rsidRPr="00357991">
              <w:rPr>
                <w:rFonts w:ascii="Arial" w:hAnsi="Arial" w:cs="Arial"/>
                <w:b/>
                <w:sz w:val="22"/>
              </w:rPr>
              <w:t>Personality</w:t>
            </w:r>
          </w:p>
          <w:p w:rsidR="00AD2398" w:rsidRPr="00357991" w:rsidRDefault="00AD2398" w:rsidP="004E0935">
            <w:pPr>
              <w:jc w:val="left"/>
              <w:rPr>
                <w:rFonts w:ascii="Arial" w:hAnsi="Arial" w:cs="Arial"/>
                <w:sz w:val="22"/>
              </w:rPr>
            </w:pPr>
          </w:p>
        </w:tc>
        <w:tc>
          <w:tcPr>
            <w:tcW w:w="4677" w:type="dxa"/>
          </w:tcPr>
          <w:p w:rsidR="00AD2398" w:rsidRPr="00357991" w:rsidRDefault="00AD2398" w:rsidP="004E0935">
            <w:pPr>
              <w:jc w:val="left"/>
              <w:rPr>
                <w:rFonts w:ascii="Arial" w:hAnsi="Arial" w:cs="Arial"/>
                <w:sz w:val="22"/>
              </w:rPr>
            </w:pPr>
            <w:r w:rsidRPr="00357991">
              <w:rPr>
                <w:rFonts w:ascii="Arial" w:hAnsi="Arial" w:cs="Arial"/>
                <w:sz w:val="22"/>
              </w:rPr>
              <w:t>Good communicator and team worker, is aware of limitations, is able to function in a busy clinical service</w:t>
            </w:r>
          </w:p>
        </w:tc>
        <w:tc>
          <w:tcPr>
            <w:tcW w:w="2845" w:type="dxa"/>
          </w:tcPr>
          <w:p w:rsidR="00AD2398" w:rsidRPr="00357991" w:rsidRDefault="00AD2398" w:rsidP="004E0935">
            <w:pPr>
              <w:jc w:val="left"/>
              <w:rPr>
                <w:rFonts w:ascii="Arial" w:hAnsi="Arial" w:cs="Arial"/>
                <w:sz w:val="22"/>
              </w:rPr>
            </w:pPr>
            <w:r w:rsidRPr="00357991">
              <w:rPr>
                <w:rFonts w:ascii="Arial" w:hAnsi="Arial" w:cs="Arial"/>
                <w:sz w:val="22"/>
              </w:rPr>
              <w:t>Track records of successfully leading multidisciplinary group</w:t>
            </w:r>
          </w:p>
        </w:tc>
      </w:tr>
      <w:tr w:rsidR="00AD2398" w:rsidRPr="00357991" w:rsidTr="004E0935">
        <w:trPr>
          <w:trHeight w:val="397"/>
          <w:jc w:val="center"/>
        </w:trPr>
        <w:tc>
          <w:tcPr>
            <w:tcW w:w="2333" w:type="dxa"/>
            <w:tcBorders>
              <w:top w:val="single" w:sz="6" w:space="0" w:color="auto"/>
              <w:bottom w:val="single" w:sz="6" w:space="0" w:color="auto"/>
            </w:tcBorders>
            <w:shd w:val="pct10" w:color="auto" w:fill="auto"/>
          </w:tcPr>
          <w:p w:rsidR="00AD2398" w:rsidRPr="00357991" w:rsidRDefault="00AD2398" w:rsidP="004E0935">
            <w:pPr>
              <w:jc w:val="left"/>
              <w:rPr>
                <w:rFonts w:ascii="Arial" w:hAnsi="Arial" w:cs="Arial"/>
                <w:b/>
                <w:sz w:val="22"/>
              </w:rPr>
            </w:pPr>
            <w:r w:rsidRPr="00357991">
              <w:rPr>
                <w:rFonts w:ascii="Arial" w:hAnsi="Arial" w:cs="Arial"/>
                <w:b/>
                <w:sz w:val="22"/>
              </w:rPr>
              <w:t>Audit</w:t>
            </w:r>
          </w:p>
        </w:tc>
        <w:tc>
          <w:tcPr>
            <w:tcW w:w="4677" w:type="dxa"/>
          </w:tcPr>
          <w:p w:rsidR="00AD2398" w:rsidRPr="00357991" w:rsidRDefault="00AD2398" w:rsidP="004E0935">
            <w:pPr>
              <w:jc w:val="left"/>
              <w:rPr>
                <w:rFonts w:ascii="Arial" w:hAnsi="Arial" w:cs="Arial"/>
                <w:sz w:val="22"/>
              </w:rPr>
            </w:pPr>
            <w:r w:rsidRPr="00357991">
              <w:rPr>
                <w:rFonts w:ascii="Arial" w:hAnsi="Arial" w:cs="Arial"/>
                <w:sz w:val="22"/>
              </w:rPr>
              <w:t>Understands the principles of audit.</w:t>
            </w:r>
          </w:p>
        </w:tc>
        <w:tc>
          <w:tcPr>
            <w:tcW w:w="2845" w:type="dxa"/>
          </w:tcPr>
          <w:p w:rsidR="00AD2398" w:rsidRPr="00357991" w:rsidRDefault="00AD2398" w:rsidP="004E0935">
            <w:pPr>
              <w:jc w:val="left"/>
              <w:rPr>
                <w:rFonts w:ascii="Arial" w:hAnsi="Arial" w:cs="Arial"/>
                <w:sz w:val="22"/>
              </w:rPr>
            </w:pPr>
            <w:r w:rsidRPr="00357991">
              <w:rPr>
                <w:rFonts w:ascii="Arial" w:hAnsi="Arial" w:cs="Arial"/>
                <w:sz w:val="22"/>
              </w:rPr>
              <w:t>Presentations, publications</w:t>
            </w:r>
          </w:p>
        </w:tc>
      </w:tr>
      <w:tr w:rsidR="00AD2398" w:rsidRPr="00357991" w:rsidTr="008405DD">
        <w:trPr>
          <w:jc w:val="center"/>
        </w:trPr>
        <w:tc>
          <w:tcPr>
            <w:tcW w:w="2333" w:type="dxa"/>
            <w:tcBorders>
              <w:top w:val="single" w:sz="6" w:space="0" w:color="auto"/>
              <w:bottom w:val="single" w:sz="6" w:space="0" w:color="auto"/>
            </w:tcBorders>
            <w:shd w:val="pct10" w:color="auto" w:fill="auto"/>
          </w:tcPr>
          <w:p w:rsidR="00AD2398" w:rsidRPr="00357991" w:rsidRDefault="00AD2398" w:rsidP="004E0935">
            <w:pPr>
              <w:jc w:val="left"/>
              <w:rPr>
                <w:rFonts w:ascii="Arial" w:hAnsi="Arial" w:cs="Arial"/>
                <w:b/>
                <w:sz w:val="22"/>
              </w:rPr>
            </w:pPr>
            <w:r w:rsidRPr="00357991">
              <w:rPr>
                <w:rFonts w:ascii="Arial" w:hAnsi="Arial" w:cs="Arial"/>
                <w:b/>
                <w:sz w:val="22"/>
              </w:rPr>
              <w:t>Research</w:t>
            </w:r>
          </w:p>
        </w:tc>
        <w:tc>
          <w:tcPr>
            <w:tcW w:w="4677" w:type="dxa"/>
          </w:tcPr>
          <w:p w:rsidR="00AD2398" w:rsidRPr="00357991" w:rsidRDefault="00AD2398" w:rsidP="004E0935">
            <w:pPr>
              <w:jc w:val="left"/>
              <w:rPr>
                <w:rFonts w:ascii="Arial" w:hAnsi="Arial" w:cs="Arial"/>
                <w:sz w:val="22"/>
              </w:rPr>
            </w:pPr>
            <w:r w:rsidRPr="00357991">
              <w:rPr>
                <w:rFonts w:ascii="Arial" w:hAnsi="Arial" w:cs="Arial"/>
                <w:sz w:val="22"/>
              </w:rPr>
              <w:t>Has interest in Clinical research</w:t>
            </w:r>
          </w:p>
        </w:tc>
        <w:tc>
          <w:tcPr>
            <w:tcW w:w="2845" w:type="dxa"/>
          </w:tcPr>
          <w:p w:rsidR="00AD2398" w:rsidRPr="00357991" w:rsidRDefault="00AD2398" w:rsidP="004E0935">
            <w:pPr>
              <w:jc w:val="left"/>
              <w:rPr>
                <w:rFonts w:ascii="Arial" w:hAnsi="Arial" w:cs="Arial"/>
                <w:sz w:val="22"/>
              </w:rPr>
            </w:pPr>
            <w:r w:rsidRPr="00357991">
              <w:rPr>
                <w:rFonts w:ascii="Arial" w:hAnsi="Arial" w:cs="Arial"/>
                <w:sz w:val="22"/>
              </w:rPr>
              <w:t>Presentations, publications</w:t>
            </w:r>
          </w:p>
        </w:tc>
      </w:tr>
      <w:tr w:rsidR="00AD2398" w:rsidRPr="00357991" w:rsidTr="008405DD">
        <w:trPr>
          <w:jc w:val="center"/>
        </w:trPr>
        <w:tc>
          <w:tcPr>
            <w:tcW w:w="2333" w:type="dxa"/>
            <w:tcBorders>
              <w:top w:val="single" w:sz="6" w:space="0" w:color="auto"/>
              <w:bottom w:val="single" w:sz="6" w:space="0" w:color="auto"/>
            </w:tcBorders>
            <w:shd w:val="pct10" w:color="auto" w:fill="auto"/>
          </w:tcPr>
          <w:p w:rsidR="00AD2398" w:rsidRPr="00357991" w:rsidRDefault="00AD2398" w:rsidP="004E0935">
            <w:pPr>
              <w:jc w:val="left"/>
              <w:rPr>
                <w:rFonts w:ascii="Arial" w:hAnsi="Arial" w:cs="Arial"/>
                <w:b/>
                <w:sz w:val="22"/>
              </w:rPr>
            </w:pPr>
          </w:p>
          <w:p w:rsidR="00AD2398" w:rsidRPr="00357991" w:rsidRDefault="00AD2398" w:rsidP="004E0935">
            <w:pPr>
              <w:jc w:val="left"/>
              <w:rPr>
                <w:rFonts w:ascii="Arial" w:hAnsi="Arial" w:cs="Arial"/>
                <w:b/>
                <w:sz w:val="22"/>
              </w:rPr>
            </w:pPr>
            <w:r w:rsidRPr="00357991">
              <w:rPr>
                <w:rFonts w:ascii="Arial" w:hAnsi="Arial" w:cs="Arial"/>
                <w:b/>
                <w:sz w:val="22"/>
              </w:rPr>
              <w:t>IT skills</w:t>
            </w:r>
          </w:p>
          <w:p w:rsidR="00AD2398" w:rsidRPr="00357991" w:rsidRDefault="00AD2398" w:rsidP="004E0935">
            <w:pPr>
              <w:jc w:val="left"/>
              <w:rPr>
                <w:rFonts w:ascii="Arial" w:hAnsi="Arial" w:cs="Arial"/>
                <w:b/>
                <w:sz w:val="22"/>
              </w:rPr>
            </w:pPr>
          </w:p>
        </w:tc>
        <w:tc>
          <w:tcPr>
            <w:tcW w:w="4677" w:type="dxa"/>
          </w:tcPr>
          <w:p w:rsidR="00AD2398" w:rsidRPr="00357991" w:rsidRDefault="00AD2398" w:rsidP="004E0935">
            <w:pPr>
              <w:jc w:val="left"/>
              <w:rPr>
                <w:rFonts w:ascii="Arial" w:hAnsi="Arial" w:cs="Arial"/>
                <w:sz w:val="22"/>
              </w:rPr>
            </w:pPr>
            <w:r w:rsidRPr="00357991">
              <w:rPr>
                <w:rFonts w:ascii="Arial" w:hAnsi="Arial" w:cs="Arial"/>
                <w:sz w:val="22"/>
              </w:rPr>
              <w:t xml:space="preserve">Basic IT skills </w:t>
            </w:r>
          </w:p>
        </w:tc>
        <w:tc>
          <w:tcPr>
            <w:tcW w:w="2845" w:type="dxa"/>
          </w:tcPr>
          <w:p w:rsidR="00AD2398" w:rsidRPr="00357991" w:rsidRDefault="00AD2398" w:rsidP="004E0935">
            <w:pPr>
              <w:jc w:val="left"/>
              <w:rPr>
                <w:rFonts w:ascii="Arial" w:hAnsi="Arial" w:cs="Arial"/>
                <w:sz w:val="22"/>
              </w:rPr>
            </w:pPr>
            <w:r w:rsidRPr="00357991">
              <w:rPr>
                <w:rFonts w:ascii="Arial" w:hAnsi="Arial" w:cs="Arial"/>
                <w:sz w:val="22"/>
              </w:rPr>
              <w:t>Familiarity of Neonatal Badger system</w:t>
            </w:r>
          </w:p>
        </w:tc>
      </w:tr>
      <w:tr w:rsidR="00AD2398" w:rsidRPr="00357991" w:rsidTr="008405DD">
        <w:trPr>
          <w:jc w:val="center"/>
        </w:trPr>
        <w:tc>
          <w:tcPr>
            <w:tcW w:w="2333" w:type="dxa"/>
            <w:tcBorders>
              <w:top w:val="single" w:sz="6" w:space="0" w:color="auto"/>
              <w:bottom w:val="double" w:sz="6" w:space="0" w:color="auto"/>
            </w:tcBorders>
            <w:shd w:val="pct10" w:color="auto" w:fill="auto"/>
          </w:tcPr>
          <w:p w:rsidR="00AD2398" w:rsidRPr="00357991" w:rsidRDefault="00AD2398" w:rsidP="004E0935">
            <w:pPr>
              <w:jc w:val="left"/>
              <w:rPr>
                <w:rFonts w:ascii="Arial" w:hAnsi="Arial" w:cs="Arial"/>
                <w:b/>
                <w:sz w:val="22"/>
              </w:rPr>
            </w:pPr>
          </w:p>
          <w:p w:rsidR="00AD2398" w:rsidRPr="00357991" w:rsidRDefault="00AD2398" w:rsidP="004E0935">
            <w:pPr>
              <w:jc w:val="left"/>
              <w:rPr>
                <w:rFonts w:ascii="Arial" w:hAnsi="Arial" w:cs="Arial"/>
                <w:sz w:val="22"/>
              </w:rPr>
            </w:pPr>
            <w:r w:rsidRPr="00357991">
              <w:rPr>
                <w:rFonts w:ascii="Arial" w:hAnsi="Arial" w:cs="Arial"/>
                <w:b/>
                <w:sz w:val="22"/>
              </w:rPr>
              <w:t>Other requirements</w:t>
            </w:r>
          </w:p>
        </w:tc>
        <w:tc>
          <w:tcPr>
            <w:tcW w:w="4677" w:type="dxa"/>
          </w:tcPr>
          <w:p w:rsidR="00AD2398" w:rsidRPr="00357991" w:rsidRDefault="00AD2398" w:rsidP="004E0935">
            <w:pPr>
              <w:jc w:val="left"/>
              <w:rPr>
                <w:rFonts w:ascii="Arial" w:hAnsi="Arial" w:cs="Arial"/>
                <w:sz w:val="22"/>
              </w:rPr>
            </w:pPr>
            <w:r w:rsidRPr="00357991">
              <w:rPr>
                <w:rFonts w:ascii="Arial" w:hAnsi="Arial" w:cs="Arial"/>
                <w:sz w:val="22"/>
              </w:rPr>
              <w:t>Flexible approach</w:t>
            </w:r>
          </w:p>
        </w:tc>
        <w:tc>
          <w:tcPr>
            <w:tcW w:w="2845" w:type="dxa"/>
          </w:tcPr>
          <w:p w:rsidR="00AD2398" w:rsidRPr="00357991" w:rsidRDefault="00AD2398" w:rsidP="004E0935">
            <w:pPr>
              <w:jc w:val="left"/>
              <w:rPr>
                <w:rFonts w:ascii="Arial" w:hAnsi="Arial" w:cs="Arial"/>
                <w:sz w:val="22"/>
                <w:szCs w:val="22"/>
              </w:rPr>
            </w:pPr>
          </w:p>
          <w:p w:rsidR="00AD2398" w:rsidRPr="00357991" w:rsidRDefault="00AD2398" w:rsidP="004E0935">
            <w:pPr>
              <w:jc w:val="left"/>
              <w:rPr>
                <w:rFonts w:ascii="Arial" w:hAnsi="Arial" w:cs="Arial"/>
                <w:sz w:val="22"/>
                <w:szCs w:val="22"/>
              </w:rPr>
            </w:pPr>
          </w:p>
        </w:tc>
      </w:tr>
    </w:tbl>
    <w:p w:rsidR="00A76267" w:rsidRPr="00357991" w:rsidRDefault="00A76267" w:rsidP="00FF6719">
      <w:pPr>
        <w:tabs>
          <w:tab w:val="left" w:pos="-720"/>
        </w:tabs>
        <w:suppressAutoHyphens/>
        <w:jc w:val="left"/>
        <w:rPr>
          <w:rFonts w:ascii="Arial" w:hAnsi="Arial" w:cs="Arial"/>
          <w:sz w:val="20"/>
        </w:rPr>
      </w:pPr>
    </w:p>
    <w:p w:rsidR="00FF6719" w:rsidRPr="00357991" w:rsidRDefault="00FF6719" w:rsidP="00FF6719">
      <w:pPr>
        <w:tabs>
          <w:tab w:val="left" w:pos="-720"/>
        </w:tabs>
        <w:suppressAutoHyphens/>
        <w:rPr>
          <w:rFonts w:ascii="Arial" w:hAnsi="Arial" w:cs="Arial"/>
          <w:b/>
          <w:sz w:val="20"/>
        </w:rPr>
      </w:pPr>
      <w:r w:rsidRPr="00357991">
        <w:rPr>
          <w:rFonts w:ascii="Arial" w:hAnsi="Arial" w:cs="Arial"/>
          <w:b/>
          <w:sz w:val="20"/>
        </w:rPr>
        <w:lastRenderedPageBreak/>
        <w:t>NHS GRAMPIAN</w:t>
      </w:r>
    </w:p>
    <w:p w:rsidR="00FF6719" w:rsidRDefault="00FF6719" w:rsidP="00FF6719">
      <w:pPr>
        <w:tabs>
          <w:tab w:val="left" w:pos="-720"/>
        </w:tabs>
        <w:suppressAutoHyphens/>
        <w:rPr>
          <w:rFonts w:ascii="Arial" w:hAnsi="Arial" w:cs="Arial"/>
          <w:b/>
          <w:sz w:val="20"/>
        </w:rPr>
      </w:pPr>
      <w:r w:rsidRPr="00357991">
        <w:rPr>
          <w:rFonts w:ascii="Arial" w:hAnsi="Arial" w:cs="Arial"/>
          <w:b/>
          <w:sz w:val="20"/>
        </w:rPr>
        <w:t>POST OF SPECIALTY DOCTOR IN NEONATOLOGY</w:t>
      </w:r>
    </w:p>
    <w:p w:rsidR="004E510A" w:rsidRDefault="00392DCC" w:rsidP="00FF6719">
      <w:pPr>
        <w:tabs>
          <w:tab w:val="left" w:pos="-720"/>
        </w:tabs>
        <w:suppressAutoHyphens/>
        <w:rPr>
          <w:rFonts w:ascii="Arial" w:hAnsi="Arial" w:cs="Arial"/>
          <w:b/>
          <w:sz w:val="20"/>
        </w:rPr>
      </w:pPr>
      <w:r>
        <w:rPr>
          <w:rFonts w:ascii="Arial" w:hAnsi="Arial" w:cs="Arial"/>
          <w:b/>
          <w:sz w:val="20"/>
        </w:rPr>
        <w:t>REF: PM</w:t>
      </w:r>
      <w:r w:rsidR="00DE035C">
        <w:rPr>
          <w:rFonts w:ascii="Arial" w:hAnsi="Arial" w:cs="Arial"/>
          <w:b/>
          <w:sz w:val="20"/>
        </w:rPr>
        <w:t>056710</w:t>
      </w:r>
    </w:p>
    <w:p w:rsidR="004E510A" w:rsidRPr="00357991" w:rsidRDefault="001974A3" w:rsidP="00FF6719">
      <w:pPr>
        <w:tabs>
          <w:tab w:val="left" w:pos="-720"/>
        </w:tabs>
        <w:suppressAutoHyphens/>
        <w:rPr>
          <w:rFonts w:ascii="Arial" w:hAnsi="Arial" w:cs="Arial"/>
          <w:b/>
          <w:sz w:val="20"/>
        </w:rPr>
      </w:pPr>
      <w:r>
        <w:rPr>
          <w:rFonts w:ascii="Arial" w:hAnsi="Arial" w:cs="Arial"/>
          <w:b/>
          <w:sz w:val="20"/>
        </w:rPr>
        <w:t xml:space="preserve">CLOSING DATE: SUNDAY, </w:t>
      </w:r>
      <w:r w:rsidR="00DE035C">
        <w:rPr>
          <w:rFonts w:ascii="Arial" w:hAnsi="Arial" w:cs="Arial"/>
          <w:b/>
          <w:sz w:val="20"/>
        </w:rPr>
        <w:t>11 July</w:t>
      </w:r>
      <w:r w:rsidR="00DA29C0">
        <w:rPr>
          <w:rFonts w:ascii="Arial" w:hAnsi="Arial" w:cs="Arial"/>
          <w:b/>
          <w:sz w:val="20"/>
        </w:rPr>
        <w:t xml:space="preserve"> 2021</w:t>
      </w:r>
    </w:p>
    <w:p w:rsidR="00FF6719" w:rsidRPr="00357991" w:rsidRDefault="00FF6719" w:rsidP="00FF6719">
      <w:pPr>
        <w:tabs>
          <w:tab w:val="left" w:pos="-720"/>
        </w:tabs>
        <w:suppressAutoHyphens/>
        <w:rPr>
          <w:rFonts w:ascii="Arial" w:hAnsi="Arial" w:cs="Arial"/>
          <w:b/>
          <w:sz w:val="20"/>
        </w:rPr>
      </w:pPr>
    </w:p>
    <w:p w:rsidR="00FF6719" w:rsidRPr="00357991" w:rsidRDefault="00FF6719" w:rsidP="00FF6719">
      <w:pPr>
        <w:tabs>
          <w:tab w:val="left" w:pos="-720"/>
        </w:tabs>
        <w:suppressAutoHyphens/>
        <w:rPr>
          <w:rFonts w:ascii="Arial" w:hAnsi="Arial" w:cs="Arial"/>
          <w:sz w:val="20"/>
        </w:rPr>
      </w:pPr>
    </w:p>
    <w:p w:rsidR="00FF6719" w:rsidRPr="00357991" w:rsidRDefault="00FF6719" w:rsidP="00FF6719">
      <w:pPr>
        <w:tabs>
          <w:tab w:val="left" w:pos="-720"/>
        </w:tabs>
        <w:suppressAutoHyphens/>
        <w:jc w:val="center"/>
        <w:rPr>
          <w:rFonts w:ascii="Arial" w:hAnsi="Arial" w:cs="Arial"/>
          <w:b/>
          <w:sz w:val="20"/>
          <w:u w:val="single"/>
        </w:rPr>
      </w:pPr>
      <w:r w:rsidRPr="00357991">
        <w:rPr>
          <w:rFonts w:ascii="Arial" w:hAnsi="Arial" w:cs="Arial"/>
          <w:b/>
          <w:sz w:val="20"/>
          <w:u w:val="single"/>
        </w:rPr>
        <w:t>PARTICULARS OF POSTS</w:t>
      </w:r>
    </w:p>
    <w:p w:rsidR="00FF6719" w:rsidRPr="00357991" w:rsidRDefault="00FF6719" w:rsidP="00FF6719">
      <w:pPr>
        <w:tabs>
          <w:tab w:val="left" w:pos="-720"/>
        </w:tabs>
        <w:suppressAutoHyphens/>
        <w:rPr>
          <w:rFonts w:ascii="Arial" w:hAnsi="Arial" w:cs="Arial"/>
          <w:sz w:val="20"/>
        </w:rPr>
      </w:pPr>
    </w:p>
    <w:p w:rsidR="00FF6719" w:rsidRPr="00357991" w:rsidRDefault="00FF6719" w:rsidP="00FF6719">
      <w:pPr>
        <w:tabs>
          <w:tab w:val="left" w:pos="-720"/>
          <w:tab w:val="left" w:pos="0"/>
        </w:tabs>
        <w:suppressAutoHyphens/>
        <w:rPr>
          <w:rFonts w:ascii="Arial" w:hAnsi="Arial" w:cs="Arial"/>
          <w:sz w:val="20"/>
        </w:rPr>
      </w:pPr>
    </w:p>
    <w:p w:rsidR="00FF6719" w:rsidRPr="00357991" w:rsidRDefault="00FF6719" w:rsidP="00FF6719">
      <w:pPr>
        <w:numPr>
          <w:ilvl w:val="0"/>
          <w:numId w:val="6"/>
        </w:numPr>
        <w:tabs>
          <w:tab w:val="left" w:pos="-720"/>
          <w:tab w:val="left" w:pos="0"/>
        </w:tabs>
        <w:suppressAutoHyphens/>
        <w:jc w:val="left"/>
        <w:rPr>
          <w:rFonts w:ascii="Arial" w:hAnsi="Arial" w:cs="Arial"/>
          <w:sz w:val="20"/>
        </w:rPr>
      </w:pPr>
      <w:r w:rsidRPr="00357991">
        <w:rPr>
          <w:rFonts w:ascii="Arial" w:hAnsi="Arial" w:cs="Arial"/>
          <w:sz w:val="20"/>
        </w:rPr>
        <w:t>The appointment will be made by an Advisory Appointments Committee of NHS Grampian constituted for this purpose.</w:t>
      </w:r>
    </w:p>
    <w:p w:rsidR="00FF6719" w:rsidRPr="00357991" w:rsidRDefault="00FF6719" w:rsidP="00FF6719">
      <w:pPr>
        <w:tabs>
          <w:tab w:val="left" w:pos="-720"/>
        </w:tabs>
        <w:suppressAutoHyphens/>
        <w:ind w:left="720" w:hanging="720"/>
        <w:rPr>
          <w:rFonts w:ascii="Arial" w:hAnsi="Arial" w:cs="Arial"/>
          <w:sz w:val="20"/>
        </w:rPr>
      </w:pPr>
    </w:p>
    <w:p w:rsidR="00FF6719" w:rsidRPr="00357991" w:rsidRDefault="00FF6719" w:rsidP="00FF6719">
      <w:pPr>
        <w:tabs>
          <w:tab w:val="left" w:pos="-720"/>
          <w:tab w:val="left" w:pos="0"/>
        </w:tabs>
        <w:suppressAutoHyphens/>
        <w:ind w:left="720" w:hanging="720"/>
        <w:rPr>
          <w:rFonts w:ascii="Arial" w:hAnsi="Arial" w:cs="Arial"/>
          <w:sz w:val="20"/>
        </w:rPr>
      </w:pPr>
      <w:r w:rsidRPr="00357991">
        <w:rPr>
          <w:rFonts w:ascii="Arial" w:hAnsi="Arial" w:cs="Arial"/>
          <w:sz w:val="20"/>
        </w:rPr>
        <w:t>2</w:t>
      </w:r>
      <w:r w:rsidRPr="00357991">
        <w:rPr>
          <w:rFonts w:ascii="Arial" w:hAnsi="Arial" w:cs="Arial"/>
          <w:sz w:val="20"/>
        </w:rPr>
        <w:tab/>
        <w:t>The officer appointed will be required to assist the senior staff at NHS Grampian and will work within the Neonatology department under the direction of the Clinical Lead.  The officer appointed may also be required to visit district hospitals and clinics in the Area and to undertake locum duties within the Area.</w:t>
      </w:r>
    </w:p>
    <w:p w:rsidR="00FF6719" w:rsidRPr="00357991" w:rsidRDefault="00FF6719" w:rsidP="00FF6719">
      <w:pPr>
        <w:tabs>
          <w:tab w:val="left" w:pos="-720"/>
        </w:tabs>
        <w:suppressAutoHyphens/>
        <w:ind w:left="720" w:hanging="720"/>
        <w:rPr>
          <w:rFonts w:ascii="Arial" w:hAnsi="Arial" w:cs="Arial"/>
          <w:sz w:val="20"/>
        </w:rPr>
      </w:pPr>
    </w:p>
    <w:p w:rsidR="00FF6719" w:rsidRPr="00357991" w:rsidRDefault="00FF6719" w:rsidP="00FF6719">
      <w:pPr>
        <w:tabs>
          <w:tab w:val="left" w:pos="-720"/>
          <w:tab w:val="left" w:pos="0"/>
        </w:tabs>
        <w:suppressAutoHyphens/>
        <w:ind w:left="720" w:hanging="720"/>
        <w:rPr>
          <w:rFonts w:ascii="Arial" w:hAnsi="Arial" w:cs="Arial"/>
          <w:sz w:val="20"/>
        </w:rPr>
      </w:pPr>
      <w:r w:rsidRPr="00357991">
        <w:rPr>
          <w:rFonts w:ascii="Arial" w:hAnsi="Arial" w:cs="Arial"/>
          <w:sz w:val="20"/>
        </w:rPr>
        <w:t>3</w:t>
      </w:r>
      <w:r w:rsidRPr="00357991">
        <w:rPr>
          <w:rFonts w:ascii="Arial" w:hAnsi="Arial" w:cs="Arial"/>
          <w:sz w:val="20"/>
        </w:rPr>
        <w:tab/>
        <w:t>The officer will be required to take part in undergraduate and postgraduate medical teaching.</w:t>
      </w:r>
    </w:p>
    <w:p w:rsidR="00FF6719" w:rsidRPr="00357991" w:rsidRDefault="00FF6719" w:rsidP="00FF6719">
      <w:pPr>
        <w:tabs>
          <w:tab w:val="left" w:pos="-720"/>
        </w:tabs>
        <w:suppressAutoHyphens/>
        <w:ind w:left="720" w:hanging="720"/>
        <w:rPr>
          <w:rFonts w:ascii="Arial" w:hAnsi="Arial" w:cs="Arial"/>
          <w:sz w:val="20"/>
        </w:rPr>
      </w:pPr>
    </w:p>
    <w:p w:rsidR="00FF6719" w:rsidRPr="00357991" w:rsidRDefault="00FF6719" w:rsidP="00FF6719">
      <w:pPr>
        <w:pStyle w:val="Normal1"/>
        <w:spacing w:before="240"/>
        <w:ind w:left="720" w:hanging="720"/>
        <w:rPr>
          <w:rStyle w:val="normalchar1"/>
          <w:rFonts w:ascii="Arial" w:hAnsi="Arial" w:cs="Arial"/>
          <w:sz w:val="20"/>
          <w:szCs w:val="20"/>
        </w:rPr>
      </w:pPr>
      <w:r w:rsidRPr="00357991">
        <w:rPr>
          <w:rFonts w:ascii="Arial" w:hAnsi="Arial" w:cs="Arial"/>
          <w:sz w:val="20"/>
          <w:szCs w:val="20"/>
        </w:rPr>
        <w:t>4</w:t>
      </w:r>
      <w:r w:rsidRPr="00357991">
        <w:rPr>
          <w:rFonts w:ascii="Arial" w:hAnsi="Arial" w:cs="Arial"/>
          <w:sz w:val="20"/>
          <w:szCs w:val="20"/>
        </w:rPr>
        <w:tab/>
      </w:r>
      <w:r w:rsidRPr="00357991">
        <w:rPr>
          <w:rStyle w:val="normalchar1"/>
          <w:rFonts w:ascii="Arial" w:hAnsi="Arial" w:cs="Arial"/>
          <w:sz w:val="20"/>
          <w:szCs w:val="20"/>
        </w:rPr>
        <w:t>The inclusive salar</w:t>
      </w:r>
      <w:r w:rsidR="00DE035C">
        <w:rPr>
          <w:rStyle w:val="normalchar1"/>
          <w:rFonts w:ascii="Arial" w:hAnsi="Arial" w:cs="Arial"/>
          <w:sz w:val="20"/>
          <w:szCs w:val="20"/>
        </w:rPr>
        <w:t>y is within the scale of £41,986 to £78,294</w:t>
      </w:r>
      <w:bookmarkStart w:id="0" w:name="_GoBack"/>
      <w:bookmarkEnd w:id="0"/>
      <w:r w:rsidR="00AD2398" w:rsidRPr="00357991">
        <w:rPr>
          <w:rStyle w:val="normalchar1"/>
          <w:rFonts w:ascii="Arial" w:hAnsi="Arial" w:cs="Arial"/>
          <w:color w:val="FF0000"/>
          <w:sz w:val="20"/>
          <w:szCs w:val="20"/>
        </w:rPr>
        <w:t xml:space="preserve"> </w:t>
      </w:r>
      <w:r w:rsidRPr="00357991">
        <w:rPr>
          <w:rStyle w:val="normalchar1"/>
          <w:rFonts w:ascii="Arial" w:hAnsi="Arial" w:cs="Arial"/>
          <w:sz w:val="20"/>
          <w:szCs w:val="20"/>
        </w:rPr>
        <w:t xml:space="preserve">per annum.  Movement through the scale will be contingent on meeting the criteria set out in Schedule 15 of the Terms and Condition of Service. </w:t>
      </w:r>
    </w:p>
    <w:p w:rsidR="00FF6719" w:rsidRPr="00357991" w:rsidRDefault="00FF6719" w:rsidP="00FF6719">
      <w:pPr>
        <w:tabs>
          <w:tab w:val="left" w:pos="-720"/>
          <w:tab w:val="left" w:pos="0"/>
        </w:tabs>
        <w:suppressAutoHyphens/>
        <w:ind w:left="720" w:hanging="720"/>
        <w:rPr>
          <w:rFonts w:ascii="Arial" w:hAnsi="Arial" w:cs="Arial"/>
          <w:sz w:val="20"/>
        </w:rPr>
      </w:pPr>
    </w:p>
    <w:p w:rsidR="00FF6719" w:rsidRPr="00357991" w:rsidRDefault="00FF6719" w:rsidP="00FF6719">
      <w:pPr>
        <w:tabs>
          <w:tab w:val="left" w:pos="-720"/>
          <w:tab w:val="left" w:pos="0"/>
        </w:tabs>
        <w:suppressAutoHyphens/>
        <w:ind w:left="720" w:hanging="720"/>
        <w:rPr>
          <w:rFonts w:ascii="Arial" w:hAnsi="Arial" w:cs="Arial"/>
          <w:sz w:val="20"/>
        </w:rPr>
      </w:pPr>
      <w:r w:rsidRPr="00357991">
        <w:rPr>
          <w:rFonts w:ascii="Arial" w:hAnsi="Arial" w:cs="Arial"/>
          <w:sz w:val="20"/>
        </w:rPr>
        <w:t>5</w:t>
      </w:r>
      <w:r w:rsidRPr="00357991">
        <w:rPr>
          <w:rFonts w:ascii="Arial" w:hAnsi="Arial" w:cs="Arial"/>
          <w:sz w:val="20"/>
        </w:rPr>
        <w:tab/>
        <w:t>Placement on the scale will be in accordance with previous service and experience.  The appointment will be superannuable if the person appointed so chooses.  He or she will be subject to the regulations of the National Health Service Superannuation Scheme and the remuneration will be subject to deduction of contributions accordingly, unless he or she opts out of the Scheme.</w:t>
      </w:r>
    </w:p>
    <w:p w:rsidR="00FF6719" w:rsidRPr="00357991" w:rsidRDefault="00FF6719" w:rsidP="00FF6719">
      <w:pPr>
        <w:tabs>
          <w:tab w:val="left" w:pos="-720"/>
        </w:tabs>
        <w:suppressAutoHyphens/>
        <w:ind w:left="720" w:hanging="720"/>
        <w:rPr>
          <w:rFonts w:ascii="Arial" w:hAnsi="Arial" w:cs="Arial"/>
          <w:sz w:val="20"/>
        </w:rPr>
      </w:pPr>
    </w:p>
    <w:p w:rsidR="00FF6719" w:rsidRPr="00357991" w:rsidRDefault="00FF6719" w:rsidP="00FF6719">
      <w:pPr>
        <w:tabs>
          <w:tab w:val="left" w:pos="-720"/>
          <w:tab w:val="left" w:pos="0"/>
        </w:tabs>
        <w:suppressAutoHyphens/>
        <w:ind w:left="720" w:hanging="720"/>
        <w:rPr>
          <w:rFonts w:ascii="Arial" w:hAnsi="Arial" w:cs="Arial"/>
          <w:sz w:val="20"/>
        </w:rPr>
      </w:pPr>
      <w:r w:rsidRPr="00357991">
        <w:rPr>
          <w:rFonts w:ascii="Arial" w:hAnsi="Arial" w:cs="Arial"/>
          <w:sz w:val="20"/>
        </w:rPr>
        <w:t>6</w:t>
      </w:r>
      <w:r w:rsidRPr="00357991">
        <w:rPr>
          <w:rFonts w:ascii="Arial" w:hAnsi="Arial" w:cs="Arial"/>
          <w:sz w:val="20"/>
        </w:rPr>
        <w:tab/>
        <w:t>So far as is consistent with the proper discharge of the above duties the postholder undertakes to deputise from time to time for absent colleagues.</w:t>
      </w:r>
    </w:p>
    <w:p w:rsidR="00FF6719" w:rsidRPr="00357991" w:rsidRDefault="00FF6719" w:rsidP="00FF6719">
      <w:pPr>
        <w:tabs>
          <w:tab w:val="left" w:pos="-720"/>
          <w:tab w:val="left" w:pos="0"/>
        </w:tabs>
        <w:suppressAutoHyphens/>
        <w:ind w:left="720" w:hanging="720"/>
        <w:rPr>
          <w:rFonts w:ascii="Arial" w:hAnsi="Arial" w:cs="Arial"/>
          <w:sz w:val="20"/>
        </w:rPr>
      </w:pPr>
    </w:p>
    <w:p w:rsidR="00FF6719" w:rsidRPr="00357991" w:rsidRDefault="00FF6719" w:rsidP="00FF6719">
      <w:pPr>
        <w:tabs>
          <w:tab w:val="left" w:pos="-720"/>
          <w:tab w:val="left" w:pos="0"/>
        </w:tabs>
        <w:suppressAutoHyphens/>
        <w:ind w:left="720" w:hanging="720"/>
        <w:rPr>
          <w:rFonts w:ascii="Arial" w:hAnsi="Arial" w:cs="Arial"/>
          <w:sz w:val="20"/>
        </w:rPr>
      </w:pPr>
      <w:r w:rsidRPr="00357991">
        <w:rPr>
          <w:rFonts w:ascii="Arial" w:hAnsi="Arial" w:cs="Arial"/>
          <w:sz w:val="20"/>
        </w:rPr>
        <w:t>7</w:t>
      </w:r>
      <w:r w:rsidRPr="00357991">
        <w:rPr>
          <w:rFonts w:ascii="Arial" w:hAnsi="Arial" w:cs="Arial"/>
          <w:sz w:val="20"/>
        </w:rPr>
        <w:tab/>
        <w:t>The postholder undertakes exceptionally to perform additional duties in occasional emergencies and unforeseen circumstances.</w:t>
      </w:r>
    </w:p>
    <w:p w:rsidR="00FF6719" w:rsidRPr="00357991" w:rsidRDefault="00FF6719" w:rsidP="00FF6719">
      <w:pPr>
        <w:tabs>
          <w:tab w:val="left" w:pos="-720"/>
        </w:tabs>
        <w:suppressAutoHyphens/>
        <w:ind w:left="720" w:hanging="720"/>
        <w:rPr>
          <w:rFonts w:ascii="Arial" w:hAnsi="Arial" w:cs="Arial"/>
          <w:sz w:val="20"/>
        </w:rPr>
      </w:pPr>
    </w:p>
    <w:p w:rsidR="00FF6719" w:rsidRPr="00357991" w:rsidRDefault="00FF6719" w:rsidP="00FF6719">
      <w:pPr>
        <w:tabs>
          <w:tab w:val="left" w:pos="-720"/>
          <w:tab w:val="left" w:pos="0"/>
        </w:tabs>
        <w:suppressAutoHyphens/>
        <w:ind w:left="720" w:hanging="720"/>
        <w:rPr>
          <w:rFonts w:ascii="Arial" w:hAnsi="Arial" w:cs="Arial"/>
          <w:sz w:val="20"/>
        </w:rPr>
      </w:pPr>
      <w:r w:rsidRPr="00357991">
        <w:rPr>
          <w:rFonts w:ascii="Arial" w:hAnsi="Arial" w:cs="Arial"/>
          <w:sz w:val="20"/>
        </w:rPr>
        <w:t>8</w:t>
      </w:r>
      <w:r w:rsidRPr="00357991">
        <w:rPr>
          <w:rFonts w:ascii="Arial" w:hAnsi="Arial" w:cs="Arial"/>
          <w:sz w:val="20"/>
        </w:rPr>
        <w:tab/>
        <w:t>The postholder undertakes exceptionally to be available for such irregular commitments outside normally rostered duties as are essential for continuity of patient care.</w:t>
      </w:r>
    </w:p>
    <w:p w:rsidR="00FF6719" w:rsidRPr="00357991" w:rsidRDefault="00FF6719" w:rsidP="00FF6719">
      <w:pPr>
        <w:tabs>
          <w:tab w:val="left" w:pos="-720"/>
        </w:tabs>
        <w:suppressAutoHyphens/>
        <w:ind w:left="720" w:hanging="720"/>
        <w:rPr>
          <w:rFonts w:ascii="Arial" w:hAnsi="Arial" w:cs="Arial"/>
          <w:sz w:val="20"/>
        </w:rPr>
      </w:pPr>
    </w:p>
    <w:p w:rsidR="00FF6719" w:rsidRPr="00357991" w:rsidRDefault="00FF6719" w:rsidP="00FF6719">
      <w:pPr>
        <w:tabs>
          <w:tab w:val="left" w:pos="-720"/>
          <w:tab w:val="left" w:pos="0"/>
        </w:tabs>
        <w:suppressAutoHyphens/>
        <w:ind w:left="720" w:hanging="720"/>
        <w:rPr>
          <w:rFonts w:ascii="Arial" w:hAnsi="Arial" w:cs="Arial"/>
          <w:sz w:val="20"/>
        </w:rPr>
      </w:pPr>
      <w:r w:rsidRPr="00357991">
        <w:rPr>
          <w:rFonts w:ascii="Arial" w:hAnsi="Arial" w:cs="Arial"/>
          <w:sz w:val="20"/>
        </w:rPr>
        <w:t>9</w:t>
      </w:r>
      <w:r w:rsidRPr="00357991">
        <w:rPr>
          <w:rFonts w:ascii="Arial" w:hAnsi="Arial" w:cs="Arial"/>
          <w:sz w:val="20"/>
        </w:rPr>
        <w:tab/>
        <w:t>The officer appointed will be required to have full registration with the General Medical Council.</w:t>
      </w:r>
    </w:p>
    <w:p w:rsidR="00FF6719" w:rsidRPr="00357991" w:rsidRDefault="00FF6719" w:rsidP="00FF6719">
      <w:pPr>
        <w:tabs>
          <w:tab w:val="left" w:pos="-720"/>
          <w:tab w:val="left" w:pos="0"/>
        </w:tabs>
        <w:suppressAutoHyphens/>
        <w:ind w:left="720" w:hanging="720"/>
        <w:rPr>
          <w:rFonts w:ascii="Arial" w:hAnsi="Arial" w:cs="Arial"/>
          <w:sz w:val="20"/>
        </w:rPr>
      </w:pPr>
    </w:p>
    <w:p w:rsidR="00FF6719" w:rsidRPr="00357991" w:rsidRDefault="00FF6719" w:rsidP="00FF6719">
      <w:pPr>
        <w:tabs>
          <w:tab w:val="left" w:pos="-720"/>
          <w:tab w:val="left" w:pos="0"/>
        </w:tabs>
        <w:suppressAutoHyphens/>
        <w:ind w:left="720" w:hanging="720"/>
        <w:jc w:val="left"/>
        <w:rPr>
          <w:rFonts w:ascii="Arial" w:hAnsi="Arial" w:cs="Arial"/>
          <w:sz w:val="20"/>
        </w:rPr>
      </w:pPr>
      <w:r w:rsidRPr="00357991">
        <w:rPr>
          <w:rFonts w:ascii="Arial" w:hAnsi="Arial" w:cs="Arial"/>
          <w:sz w:val="20"/>
        </w:rPr>
        <w:t>10</w:t>
      </w:r>
      <w:r w:rsidRPr="00357991">
        <w:rPr>
          <w:rFonts w:ascii="Arial" w:hAnsi="Arial" w:cs="Arial"/>
          <w:sz w:val="20"/>
        </w:rPr>
        <w:tab/>
        <w:t>NHS Grampian is legally liable for the negligent acts or omissions of employees in the course of their NHS employment.  Medical staffs are however advised to ensure that they have adequate defence cover for activities not covered by the Board indemnity.</w:t>
      </w:r>
    </w:p>
    <w:p w:rsidR="00FF6719" w:rsidRPr="00357991" w:rsidRDefault="00FF6719" w:rsidP="00FF6719">
      <w:pPr>
        <w:tabs>
          <w:tab w:val="left" w:pos="-720"/>
          <w:tab w:val="left" w:pos="0"/>
        </w:tabs>
        <w:suppressAutoHyphens/>
        <w:rPr>
          <w:rFonts w:ascii="Arial" w:hAnsi="Arial" w:cs="Arial"/>
          <w:sz w:val="20"/>
        </w:rPr>
      </w:pPr>
    </w:p>
    <w:p w:rsidR="00FF6719" w:rsidRPr="00357991" w:rsidRDefault="00FF6719" w:rsidP="00FF6719">
      <w:pPr>
        <w:tabs>
          <w:tab w:val="left" w:pos="-720"/>
          <w:tab w:val="left" w:pos="0"/>
        </w:tabs>
        <w:suppressAutoHyphens/>
        <w:ind w:left="720" w:hanging="720"/>
        <w:rPr>
          <w:rFonts w:ascii="Arial" w:hAnsi="Arial" w:cs="Arial"/>
          <w:sz w:val="20"/>
        </w:rPr>
      </w:pPr>
      <w:r w:rsidRPr="00357991">
        <w:rPr>
          <w:rFonts w:ascii="Arial" w:hAnsi="Arial" w:cs="Arial"/>
          <w:sz w:val="20"/>
        </w:rPr>
        <w:t>11</w:t>
      </w:r>
      <w:r w:rsidRPr="00357991">
        <w:rPr>
          <w:rFonts w:ascii="Arial" w:hAnsi="Arial" w:cs="Arial"/>
          <w:sz w:val="20"/>
        </w:rPr>
        <w:tab/>
        <w:t xml:space="preserve">Your residence, which shall be maintained in contact with the public telephone service, shall normally not be more than 10 miles by road from Aberdeen unless specific approval is given by NHS Grampian to a greater distance. </w:t>
      </w:r>
    </w:p>
    <w:p w:rsidR="00FF6719" w:rsidRPr="00357991" w:rsidRDefault="00FF6719" w:rsidP="00FF6719">
      <w:pPr>
        <w:tabs>
          <w:tab w:val="left" w:pos="-720"/>
          <w:tab w:val="left" w:pos="0"/>
        </w:tabs>
        <w:suppressAutoHyphens/>
        <w:ind w:left="720" w:hanging="720"/>
        <w:rPr>
          <w:rFonts w:ascii="Arial" w:hAnsi="Arial" w:cs="Arial"/>
          <w:sz w:val="20"/>
        </w:rPr>
      </w:pPr>
    </w:p>
    <w:p w:rsidR="00FF6719" w:rsidRPr="00357991" w:rsidRDefault="00FF6719" w:rsidP="00FF6719">
      <w:pPr>
        <w:tabs>
          <w:tab w:val="left" w:pos="-720"/>
          <w:tab w:val="left" w:pos="0"/>
        </w:tabs>
        <w:suppressAutoHyphens/>
        <w:ind w:left="720" w:hanging="720"/>
        <w:rPr>
          <w:rFonts w:ascii="Arial" w:hAnsi="Arial" w:cs="Arial"/>
          <w:sz w:val="20"/>
        </w:rPr>
      </w:pPr>
      <w:r w:rsidRPr="00357991">
        <w:rPr>
          <w:rFonts w:ascii="Arial" w:hAnsi="Arial" w:cs="Arial"/>
          <w:sz w:val="20"/>
        </w:rPr>
        <w:t>12</w:t>
      </w:r>
      <w:r w:rsidRPr="00357991">
        <w:rPr>
          <w:rFonts w:ascii="Arial" w:hAnsi="Arial" w:cs="Arial"/>
          <w:sz w:val="20"/>
        </w:rPr>
        <w:tab/>
        <w:t>As a result of guidance issued by the Scottish Office on "Protecting Health Care Workers and Patients from Hepatitis B" the NHS Grampian is required to:-</w:t>
      </w:r>
    </w:p>
    <w:p w:rsidR="00FF6719" w:rsidRPr="00357991" w:rsidRDefault="00FF6719" w:rsidP="00FF6719">
      <w:pPr>
        <w:tabs>
          <w:tab w:val="left" w:pos="-720"/>
          <w:tab w:val="left" w:pos="0"/>
          <w:tab w:val="left" w:pos="720"/>
          <w:tab w:val="left" w:pos="8931"/>
        </w:tabs>
        <w:suppressAutoHyphens/>
        <w:ind w:left="720" w:hanging="720"/>
        <w:rPr>
          <w:rFonts w:ascii="Arial" w:hAnsi="Arial" w:cs="Arial"/>
          <w:sz w:val="20"/>
        </w:rPr>
      </w:pPr>
    </w:p>
    <w:p w:rsidR="00FF6719" w:rsidRPr="00357991" w:rsidRDefault="00FF6719" w:rsidP="00FF6719">
      <w:pPr>
        <w:numPr>
          <w:ilvl w:val="0"/>
          <w:numId w:val="8"/>
        </w:numPr>
        <w:tabs>
          <w:tab w:val="left" w:pos="-720"/>
          <w:tab w:val="left" w:pos="0"/>
        </w:tabs>
        <w:suppressAutoHyphens/>
        <w:jc w:val="left"/>
        <w:rPr>
          <w:rFonts w:ascii="Arial" w:hAnsi="Arial" w:cs="Arial"/>
          <w:sz w:val="20"/>
        </w:rPr>
      </w:pPr>
      <w:r w:rsidRPr="00357991">
        <w:rPr>
          <w:rFonts w:ascii="Arial" w:hAnsi="Arial" w:cs="Arial"/>
          <w:sz w:val="20"/>
        </w:rPr>
        <w:t>Ensure health care workers who may be at risk of acquiring hepatitis B from a patient are protected by immunisation.</w:t>
      </w:r>
    </w:p>
    <w:p w:rsidR="00FF6719" w:rsidRPr="00357991" w:rsidRDefault="00FF6719" w:rsidP="00FF6719">
      <w:pPr>
        <w:numPr>
          <w:ilvl w:val="0"/>
          <w:numId w:val="8"/>
        </w:numPr>
        <w:tabs>
          <w:tab w:val="left" w:pos="-720"/>
          <w:tab w:val="left" w:pos="0"/>
        </w:tabs>
        <w:suppressAutoHyphens/>
        <w:jc w:val="left"/>
        <w:rPr>
          <w:rFonts w:ascii="Arial" w:hAnsi="Arial" w:cs="Arial"/>
          <w:sz w:val="20"/>
        </w:rPr>
      </w:pPr>
      <w:r w:rsidRPr="00357991">
        <w:rPr>
          <w:rFonts w:ascii="Arial" w:hAnsi="Arial" w:cs="Arial"/>
          <w:sz w:val="20"/>
        </w:rPr>
        <w:t>Protect patients against the risk of acquiring hepatitis B from an infected health care worker.</w:t>
      </w:r>
    </w:p>
    <w:p w:rsidR="00FF6719" w:rsidRPr="00357991" w:rsidRDefault="00FF6719" w:rsidP="00FF6719">
      <w:pPr>
        <w:numPr>
          <w:ilvl w:val="0"/>
          <w:numId w:val="8"/>
        </w:numPr>
        <w:tabs>
          <w:tab w:val="left" w:pos="-720"/>
        </w:tabs>
        <w:suppressAutoHyphens/>
        <w:jc w:val="left"/>
        <w:rPr>
          <w:rFonts w:ascii="Arial" w:hAnsi="Arial" w:cs="Arial"/>
          <w:sz w:val="20"/>
        </w:rPr>
      </w:pPr>
      <w:r w:rsidRPr="00357991">
        <w:rPr>
          <w:rFonts w:ascii="Arial" w:hAnsi="Arial" w:cs="Arial"/>
          <w:sz w:val="20"/>
        </w:rPr>
        <w:lastRenderedPageBreak/>
        <w:t>Due to the nature of this post, any offer of appointment will be conditional upon the successful applicant either:-</w:t>
      </w:r>
    </w:p>
    <w:p w:rsidR="00FF6719" w:rsidRPr="00357991" w:rsidRDefault="00FF6719" w:rsidP="00FF6719">
      <w:pPr>
        <w:numPr>
          <w:ilvl w:val="0"/>
          <w:numId w:val="8"/>
        </w:numPr>
        <w:tabs>
          <w:tab w:val="left" w:pos="-720"/>
          <w:tab w:val="left" w:pos="0"/>
        </w:tabs>
        <w:suppressAutoHyphens/>
        <w:jc w:val="left"/>
        <w:rPr>
          <w:rFonts w:ascii="Arial" w:hAnsi="Arial" w:cs="Arial"/>
          <w:sz w:val="20"/>
        </w:rPr>
      </w:pPr>
      <w:r w:rsidRPr="00357991">
        <w:rPr>
          <w:rFonts w:ascii="Arial" w:hAnsi="Arial" w:cs="Arial"/>
          <w:sz w:val="20"/>
        </w:rPr>
        <w:t>Undergoing a process of screening/immunisation/monitoring in accordance with the Board's Policy and Procedure, or</w:t>
      </w:r>
    </w:p>
    <w:p w:rsidR="00FF6719" w:rsidRPr="00357991" w:rsidRDefault="00FF6719" w:rsidP="00FF6719">
      <w:pPr>
        <w:numPr>
          <w:ilvl w:val="0"/>
          <w:numId w:val="8"/>
        </w:numPr>
        <w:tabs>
          <w:tab w:val="left" w:pos="-720"/>
          <w:tab w:val="left" w:pos="0"/>
        </w:tabs>
        <w:suppressAutoHyphens/>
        <w:jc w:val="left"/>
        <w:rPr>
          <w:rFonts w:ascii="Arial" w:hAnsi="Arial" w:cs="Arial"/>
          <w:sz w:val="20"/>
        </w:rPr>
      </w:pPr>
      <w:r w:rsidRPr="00357991">
        <w:rPr>
          <w:rFonts w:ascii="Arial" w:hAnsi="Arial" w:cs="Arial"/>
          <w:sz w:val="20"/>
        </w:rPr>
        <w:t>Producing acceptable documentary evidence that he/she is not an infective risk to others.</w:t>
      </w:r>
    </w:p>
    <w:p w:rsidR="00FF6719" w:rsidRPr="00357991" w:rsidRDefault="00FF6719" w:rsidP="00FF6719">
      <w:pPr>
        <w:tabs>
          <w:tab w:val="left" w:pos="-720"/>
        </w:tabs>
        <w:suppressAutoHyphens/>
        <w:ind w:left="720" w:hanging="720"/>
        <w:rPr>
          <w:rFonts w:ascii="Arial" w:hAnsi="Arial" w:cs="Arial"/>
          <w:sz w:val="20"/>
        </w:rPr>
      </w:pPr>
    </w:p>
    <w:p w:rsidR="00FF6719" w:rsidRPr="00357991" w:rsidRDefault="00FF6719" w:rsidP="00FF6719">
      <w:pPr>
        <w:tabs>
          <w:tab w:val="left" w:pos="-720"/>
        </w:tabs>
        <w:suppressAutoHyphens/>
        <w:ind w:left="720" w:hanging="720"/>
        <w:rPr>
          <w:rFonts w:ascii="Arial" w:hAnsi="Arial" w:cs="Arial"/>
          <w:sz w:val="20"/>
        </w:rPr>
      </w:pPr>
      <w:r w:rsidRPr="00357991">
        <w:rPr>
          <w:rFonts w:ascii="Arial" w:hAnsi="Arial" w:cs="Arial"/>
          <w:sz w:val="20"/>
        </w:rPr>
        <w:tab/>
        <w:t>In the event that he/she is an infective risk to others or if he/she fails to comply with the above requirements, the conditional offer of appointment will be withdrawn.</w:t>
      </w:r>
    </w:p>
    <w:p w:rsidR="00FF6719" w:rsidRPr="00357991" w:rsidRDefault="00FF6719" w:rsidP="00FF6719">
      <w:pPr>
        <w:tabs>
          <w:tab w:val="left" w:pos="-720"/>
        </w:tabs>
        <w:suppressAutoHyphens/>
        <w:ind w:left="720" w:hanging="720"/>
        <w:rPr>
          <w:rFonts w:ascii="Arial" w:hAnsi="Arial" w:cs="Arial"/>
          <w:sz w:val="20"/>
        </w:rPr>
      </w:pPr>
    </w:p>
    <w:p w:rsidR="00FF6719" w:rsidRPr="00357991" w:rsidRDefault="00FF6719" w:rsidP="00FF6719">
      <w:pPr>
        <w:tabs>
          <w:tab w:val="left" w:pos="-720"/>
        </w:tabs>
        <w:suppressAutoHyphens/>
        <w:ind w:left="720" w:hanging="720"/>
        <w:rPr>
          <w:rFonts w:ascii="Arial" w:hAnsi="Arial" w:cs="Arial"/>
          <w:sz w:val="20"/>
        </w:rPr>
      </w:pPr>
      <w:r w:rsidRPr="00357991">
        <w:rPr>
          <w:rFonts w:ascii="Arial" w:hAnsi="Arial" w:cs="Arial"/>
          <w:sz w:val="20"/>
        </w:rPr>
        <w:tab/>
        <w:t>As a condition of his/her subsequent employment in this post he/she is also required to undergo further immunisation and monitoring at the intervals specified by the Board's Occupational Health Service in order to boost/maintain his/her level of immunity.  Should he/she become hepatitis B e antigen positive and therefore an infective risk to others at any stage in the future the appointment will be subject to review in accordance with the Board's agreed Procedure for dealing with such situations where the postholder is involved in "Exposure Prone Procedures".  This review may result in the postholder having to alter his/her clinical exposure to remove risk to patients and others.  In circumstances where this is not a practical option, it will be necessary to provide industrial compensation for this prescribed industrial disease prior to the postholder leaving the Board's employment.</w:t>
      </w:r>
    </w:p>
    <w:p w:rsidR="00FF6719" w:rsidRPr="00357991" w:rsidRDefault="00FF6719" w:rsidP="00FF6719">
      <w:pPr>
        <w:ind w:left="720" w:hanging="720"/>
        <w:rPr>
          <w:rFonts w:ascii="Arial" w:hAnsi="Arial" w:cs="Arial"/>
          <w:sz w:val="20"/>
        </w:rPr>
      </w:pPr>
    </w:p>
    <w:p w:rsidR="00FF6719" w:rsidRPr="00357991" w:rsidRDefault="00FF6719" w:rsidP="00AD2398">
      <w:pPr>
        <w:ind w:left="709" w:hanging="709"/>
        <w:rPr>
          <w:rFonts w:ascii="Arial" w:hAnsi="Arial" w:cs="Arial"/>
          <w:sz w:val="20"/>
        </w:rPr>
      </w:pPr>
      <w:r w:rsidRPr="00357991">
        <w:rPr>
          <w:rFonts w:ascii="Arial" w:hAnsi="Arial" w:cs="Arial"/>
          <w:sz w:val="20"/>
        </w:rPr>
        <w:t>13</w:t>
      </w:r>
      <w:r w:rsidRPr="00357991">
        <w:rPr>
          <w:rFonts w:ascii="Arial" w:hAnsi="Arial" w:cs="Arial"/>
          <w:sz w:val="20"/>
        </w:rPr>
        <w:tab/>
        <w:t xml:space="preserve">The Board is required to instigate a PVG (Protecting Vulnerable Groups) Scheme </w:t>
      </w:r>
      <w:r w:rsidRPr="00357991">
        <w:rPr>
          <w:rFonts w:ascii="Arial" w:hAnsi="Arial" w:cs="Arial"/>
          <w:sz w:val="20"/>
        </w:rPr>
        <w:tab/>
        <w:t xml:space="preserve">Check, to be made with Disclosure Scotland, for any </w:t>
      </w:r>
      <w:r w:rsidR="004E510A">
        <w:rPr>
          <w:rFonts w:ascii="Arial" w:hAnsi="Arial" w:cs="Arial"/>
          <w:sz w:val="20"/>
        </w:rPr>
        <w:t xml:space="preserve">convictions recorded before </w:t>
      </w:r>
      <w:r w:rsidR="004E510A">
        <w:rPr>
          <w:rFonts w:ascii="Arial" w:hAnsi="Arial" w:cs="Arial"/>
          <w:sz w:val="20"/>
        </w:rPr>
        <w:tab/>
        <w:t xml:space="preserve">an </w:t>
      </w:r>
      <w:r w:rsidRPr="00357991">
        <w:rPr>
          <w:rFonts w:ascii="Arial" w:hAnsi="Arial" w:cs="Arial"/>
          <w:sz w:val="20"/>
        </w:rPr>
        <w:t>offer of appointment can be made (</w:t>
      </w:r>
      <w:hyperlink w:history="1">
        <w:r w:rsidRPr="00357991">
          <w:rPr>
            <w:rStyle w:val="Hyperlink"/>
            <w:rFonts w:ascii="Arial" w:hAnsi="Arial" w:cs="Arial"/>
            <w:sz w:val="20"/>
          </w:rPr>
          <w:t>Rehabilitation of Offenders Act 19</w:t>
        </w:r>
        <w:r w:rsidR="00AD2398" w:rsidRPr="00357991">
          <w:rPr>
            <w:rStyle w:val="Hyperlink"/>
            <w:rFonts w:ascii="Arial" w:hAnsi="Arial" w:cs="Arial"/>
            <w:sz w:val="20"/>
          </w:rPr>
          <w:t xml:space="preserve">74 </w:t>
        </w:r>
        <w:r w:rsidR="00AD2398" w:rsidRPr="00357991">
          <w:rPr>
            <w:rStyle w:val="Hyperlink"/>
            <w:rFonts w:ascii="Arial" w:hAnsi="Arial" w:cs="Arial"/>
            <w:sz w:val="20"/>
          </w:rPr>
          <w:tab/>
          <w:t xml:space="preserve">(Exclusions </w:t>
        </w:r>
        <w:r w:rsidR="00AD2398" w:rsidRPr="00357991">
          <w:rPr>
            <w:rStyle w:val="Hyperlink"/>
            <w:rFonts w:ascii="Arial" w:hAnsi="Arial" w:cs="Arial"/>
            <w:sz w:val="20"/>
          </w:rPr>
          <w:tab/>
        </w:r>
        <w:r w:rsidR="00AD2398" w:rsidRPr="00357991">
          <w:rPr>
            <w:rStyle w:val="Hyperlink"/>
            <w:rFonts w:ascii="Arial" w:hAnsi="Arial" w:cs="Arial"/>
            <w:sz w:val="20"/>
          </w:rPr>
          <w:tab/>
          <w:t>and Exceptions)</w:t>
        </w:r>
        <w:r w:rsidRPr="00357991">
          <w:rPr>
            <w:rStyle w:val="Hyperlink"/>
            <w:rFonts w:ascii="Arial" w:hAnsi="Arial" w:cs="Arial"/>
            <w:sz w:val="20"/>
          </w:rPr>
          <w:t>(Scotland) Amendment Order 2015</w:t>
        </w:r>
      </w:hyperlink>
      <w:r w:rsidRPr="00357991">
        <w:rPr>
          <w:rFonts w:ascii="Arial" w:hAnsi="Arial" w:cs="Arial"/>
          <w:sz w:val="20"/>
        </w:rPr>
        <w:t>)</w:t>
      </w:r>
    </w:p>
    <w:p w:rsidR="00FF6719" w:rsidRPr="00357991" w:rsidRDefault="00FF6719" w:rsidP="00FF6719">
      <w:pPr>
        <w:tabs>
          <w:tab w:val="left" w:pos="-720"/>
          <w:tab w:val="left" w:pos="0"/>
        </w:tabs>
        <w:suppressAutoHyphens/>
        <w:ind w:left="720" w:hanging="720"/>
        <w:rPr>
          <w:rFonts w:ascii="Arial" w:hAnsi="Arial" w:cs="Arial"/>
          <w:sz w:val="20"/>
        </w:rPr>
      </w:pPr>
    </w:p>
    <w:p w:rsidR="00FF6719" w:rsidRPr="00357991" w:rsidRDefault="00FF6719" w:rsidP="00FF6719">
      <w:pPr>
        <w:pStyle w:val="BodyTextIndent3"/>
        <w:tabs>
          <w:tab w:val="left" w:pos="-720"/>
        </w:tabs>
        <w:suppressAutoHyphens/>
        <w:ind w:left="709" w:hanging="709"/>
        <w:rPr>
          <w:rFonts w:ascii="Arial" w:hAnsi="Arial" w:cs="Arial"/>
          <w:sz w:val="20"/>
          <w:szCs w:val="20"/>
        </w:rPr>
      </w:pPr>
      <w:r w:rsidRPr="00357991">
        <w:rPr>
          <w:rFonts w:ascii="Arial" w:hAnsi="Arial" w:cs="Arial"/>
          <w:sz w:val="20"/>
          <w:szCs w:val="20"/>
        </w:rPr>
        <w:t>14</w:t>
      </w:r>
      <w:r w:rsidRPr="00357991">
        <w:rPr>
          <w:rFonts w:ascii="Arial" w:hAnsi="Arial" w:cs="Arial"/>
          <w:sz w:val="20"/>
          <w:szCs w:val="20"/>
        </w:rPr>
        <w:tab/>
        <w:t>The appointment is made subject to satisfactory fitness for employment.  The successful candidate will therefore be required to complete a pre-employment health screening questionnaire and may subsequently be required to attend for health screening.</w:t>
      </w:r>
    </w:p>
    <w:p w:rsidR="00FF6719" w:rsidRPr="00357991" w:rsidRDefault="00FF6719" w:rsidP="00FF6719">
      <w:pPr>
        <w:pStyle w:val="Header"/>
        <w:tabs>
          <w:tab w:val="clear" w:pos="4153"/>
          <w:tab w:val="clear" w:pos="8306"/>
          <w:tab w:val="left" w:pos="-720"/>
        </w:tabs>
        <w:suppressAutoHyphens/>
        <w:ind w:left="709" w:hanging="709"/>
        <w:rPr>
          <w:rFonts w:ascii="Arial" w:hAnsi="Arial" w:cs="Arial"/>
          <w:sz w:val="20"/>
        </w:rPr>
      </w:pPr>
    </w:p>
    <w:p w:rsidR="00FF6719" w:rsidRPr="00357991" w:rsidRDefault="00FF6719" w:rsidP="00FF6719">
      <w:pPr>
        <w:pStyle w:val="BodyTextIndent3"/>
        <w:tabs>
          <w:tab w:val="left" w:pos="-720"/>
        </w:tabs>
        <w:suppressAutoHyphens/>
        <w:ind w:left="709" w:hanging="709"/>
        <w:rPr>
          <w:rFonts w:ascii="Arial" w:hAnsi="Arial" w:cs="Arial"/>
          <w:sz w:val="20"/>
          <w:szCs w:val="20"/>
        </w:rPr>
      </w:pPr>
      <w:r w:rsidRPr="00357991">
        <w:rPr>
          <w:rFonts w:ascii="Arial" w:hAnsi="Arial" w:cs="Arial"/>
          <w:sz w:val="20"/>
          <w:szCs w:val="20"/>
        </w:rPr>
        <w:t>15</w:t>
      </w:r>
      <w:r w:rsidRPr="00357991">
        <w:rPr>
          <w:rFonts w:ascii="Arial" w:hAnsi="Arial" w:cs="Arial"/>
          <w:sz w:val="20"/>
          <w:szCs w:val="20"/>
        </w:rPr>
        <w:tab/>
        <w:t>The Officer appointed will be required to work within the policies and procedures of NHS Grampian which have been agreed by the appropriate committee and negotiating committees.</w:t>
      </w:r>
    </w:p>
    <w:p w:rsidR="00FF6719" w:rsidRPr="00357991" w:rsidRDefault="00FF6719" w:rsidP="00FF6719">
      <w:pPr>
        <w:tabs>
          <w:tab w:val="left" w:pos="-720"/>
        </w:tabs>
        <w:suppressAutoHyphens/>
        <w:rPr>
          <w:rFonts w:ascii="Arial" w:hAnsi="Arial" w:cs="Arial"/>
          <w:sz w:val="20"/>
        </w:rPr>
      </w:pPr>
    </w:p>
    <w:p w:rsidR="00FF6719" w:rsidRPr="00357991" w:rsidRDefault="00FF6719" w:rsidP="00FF6719">
      <w:pPr>
        <w:tabs>
          <w:tab w:val="left" w:pos="-720"/>
        </w:tabs>
        <w:suppressAutoHyphens/>
        <w:ind w:left="720" w:hanging="720"/>
        <w:rPr>
          <w:rFonts w:ascii="Arial" w:hAnsi="Arial" w:cs="Arial"/>
          <w:sz w:val="20"/>
        </w:rPr>
      </w:pPr>
      <w:r w:rsidRPr="00357991">
        <w:rPr>
          <w:rFonts w:ascii="Arial" w:hAnsi="Arial" w:cs="Arial"/>
          <w:sz w:val="20"/>
        </w:rPr>
        <w:t>16</w:t>
      </w:r>
      <w:r w:rsidRPr="00357991">
        <w:rPr>
          <w:rFonts w:ascii="Arial" w:hAnsi="Arial" w:cs="Arial"/>
          <w:sz w:val="20"/>
        </w:rPr>
        <w:tab/>
        <w:t>Termination of the appointment is subject to three months notice on either side.</w:t>
      </w:r>
    </w:p>
    <w:p w:rsidR="00FF6719" w:rsidRPr="00357991" w:rsidRDefault="00FF6719" w:rsidP="00FF6719">
      <w:pPr>
        <w:tabs>
          <w:tab w:val="left" w:pos="-720"/>
        </w:tabs>
        <w:suppressAutoHyphens/>
        <w:ind w:left="720" w:hanging="720"/>
        <w:rPr>
          <w:rFonts w:ascii="Arial" w:hAnsi="Arial" w:cs="Arial"/>
          <w:sz w:val="20"/>
        </w:rPr>
      </w:pPr>
    </w:p>
    <w:p w:rsidR="00FF6719" w:rsidRPr="00357991" w:rsidRDefault="00FF6719" w:rsidP="00FF6719">
      <w:pPr>
        <w:pStyle w:val="Header"/>
        <w:tabs>
          <w:tab w:val="clear" w:pos="4153"/>
          <w:tab w:val="clear" w:pos="8306"/>
        </w:tabs>
        <w:rPr>
          <w:rFonts w:ascii="Arial" w:hAnsi="Arial" w:cs="Arial"/>
          <w:sz w:val="20"/>
        </w:rPr>
      </w:pPr>
    </w:p>
    <w:p w:rsidR="00FF6719" w:rsidRPr="00357991" w:rsidRDefault="00FF6719" w:rsidP="00FF6719">
      <w:pPr>
        <w:rPr>
          <w:rFonts w:ascii="Arial" w:hAnsi="Arial" w:cs="Arial"/>
          <w:b/>
          <w:sz w:val="20"/>
        </w:rPr>
      </w:pPr>
      <w:r w:rsidRPr="00357991">
        <w:rPr>
          <w:rFonts w:ascii="Arial" w:hAnsi="Arial" w:cs="Arial"/>
          <w:b/>
          <w:sz w:val="20"/>
        </w:rPr>
        <w:t>NOTE</w:t>
      </w:r>
    </w:p>
    <w:p w:rsidR="00FF6719" w:rsidRPr="00357991" w:rsidRDefault="00FF6719" w:rsidP="00FF6719">
      <w:pPr>
        <w:rPr>
          <w:rFonts w:ascii="Arial" w:hAnsi="Arial" w:cs="Arial"/>
          <w:sz w:val="20"/>
        </w:rPr>
      </w:pPr>
    </w:p>
    <w:p w:rsidR="00FF6719" w:rsidRPr="00357991" w:rsidRDefault="00FF6719" w:rsidP="00FF6719">
      <w:pPr>
        <w:pStyle w:val="BodyText2"/>
        <w:rPr>
          <w:rFonts w:ascii="Arial" w:hAnsi="Arial" w:cs="Arial"/>
          <w:sz w:val="20"/>
        </w:rPr>
      </w:pPr>
      <w:r w:rsidRPr="00357991">
        <w:rPr>
          <w:rFonts w:ascii="Arial" w:hAnsi="Arial" w:cs="Arial"/>
          <w:sz w:val="20"/>
        </w:rPr>
        <w:t xml:space="preserve">Canvassing in connection with appointments is not permitted but this does not debar candidates who wish from visiting the hospitals concerned. </w:t>
      </w:r>
    </w:p>
    <w:p w:rsidR="00FF6719" w:rsidRPr="00357991" w:rsidRDefault="00FF6719" w:rsidP="00FF6719">
      <w:pPr>
        <w:rPr>
          <w:rFonts w:ascii="Arial" w:hAnsi="Arial" w:cs="Arial"/>
          <w:sz w:val="20"/>
        </w:rPr>
      </w:pPr>
    </w:p>
    <w:p w:rsidR="00FF6719" w:rsidRPr="00357991" w:rsidRDefault="00FF6719" w:rsidP="00FF6719">
      <w:pPr>
        <w:rPr>
          <w:rFonts w:ascii="Arial" w:hAnsi="Arial" w:cs="Arial"/>
          <w:sz w:val="20"/>
        </w:rPr>
      </w:pPr>
      <w:r w:rsidRPr="00357991">
        <w:rPr>
          <w:rFonts w:ascii="Arial" w:hAnsi="Arial" w:cs="Arial"/>
          <w:sz w:val="20"/>
        </w:rPr>
        <w:t>Please note that receipt of applications will not be acknowledged, however, successful applicants will be informed of the outcome of shortlisting within three weeks of the closing date.</w:t>
      </w:r>
    </w:p>
    <w:p w:rsidR="00FF6719" w:rsidRPr="00357991" w:rsidRDefault="00FF6719" w:rsidP="00FF6719">
      <w:pPr>
        <w:rPr>
          <w:rFonts w:ascii="Arial" w:hAnsi="Arial" w:cs="Arial"/>
          <w:sz w:val="20"/>
        </w:rPr>
      </w:pPr>
    </w:p>
    <w:p w:rsidR="00FF6719" w:rsidRPr="00357991" w:rsidRDefault="00FF6719" w:rsidP="00FF6719">
      <w:pPr>
        <w:rPr>
          <w:rFonts w:ascii="Arial" w:hAnsi="Arial" w:cs="Arial"/>
          <w:b/>
          <w:sz w:val="20"/>
        </w:rPr>
      </w:pPr>
      <w:r w:rsidRPr="00357991">
        <w:rPr>
          <w:rFonts w:ascii="Arial" w:hAnsi="Arial" w:cs="Arial"/>
          <w:b/>
          <w:sz w:val="20"/>
        </w:rPr>
        <w:t>Further information can be obtained and an appointment to view the Department by contacting:</w:t>
      </w:r>
    </w:p>
    <w:p w:rsidR="00FF6719" w:rsidRPr="00357991" w:rsidRDefault="00FF6719" w:rsidP="00FF6719">
      <w:pPr>
        <w:pStyle w:val="Heading3"/>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4"/>
      </w:tblGrid>
      <w:tr w:rsidR="00AD2398" w:rsidRPr="00357991" w:rsidTr="00AD2398">
        <w:tc>
          <w:tcPr>
            <w:tcW w:w="8414" w:type="dxa"/>
          </w:tcPr>
          <w:p w:rsidR="00AD2398" w:rsidRPr="00357991" w:rsidRDefault="00AD2398" w:rsidP="008405DD">
            <w:pPr>
              <w:tabs>
                <w:tab w:val="left" w:pos="4545"/>
              </w:tabs>
              <w:spacing w:line="240" w:lineRule="atLeast"/>
              <w:rPr>
                <w:rFonts w:ascii="Arial" w:hAnsi="Arial" w:cs="Arial"/>
                <w:b/>
                <w:sz w:val="20"/>
                <w:u w:val="single"/>
              </w:rPr>
            </w:pPr>
            <w:r w:rsidRPr="00357991">
              <w:rPr>
                <w:rFonts w:ascii="Arial" w:hAnsi="Arial" w:cs="Arial"/>
                <w:b/>
                <w:sz w:val="20"/>
                <w:u w:val="single"/>
              </w:rPr>
              <w:t>Contact person</w:t>
            </w:r>
          </w:p>
        </w:tc>
      </w:tr>
      <w:tr w:rsidR="00AD2398" w:rsidRPr="00357991" w:rsidTr="00AD2398">
        <w:tc>
          <w:tcPr>
            <w:tcW w:w="8414" w:type="dxa"/>
          </w:tcPr>
          <w:p w:rsidR="00AD2398" w:rsidRPr="00357991" w:rsidRDefault="00AD2398" w:rsidP="008405DD">
            <w:pPr>
              <w:spacing w:line="240" w:lineRule="atLeast"/>
              <w:rPr>
                <w:rFonts w:ascii="Arial" w:hAnsi="Arial" w:cs="Arial"/>
                <w:sz w:val="20"/>
                <w:lang w:val="de-DE"/>
              </w:rPr>
            </w:pPr>
            <w:r w:rsidRPr="00357991">
              <w:rPr>
                <w:rFonts w:ascii="Arial" w:hAnsi="Arial" w:cs="Arial"/>
                <w:sz w:val="20"/>
                <w:lang w:val="de-DE"/>
              </w:rPr>
              <w:t xml:space="preserve">Dr S Satas Consultant Neonatologist and Service Clinical Director </w:t>
            </w:r>
            <w:hyperlink w:history="1">
              <w:r w:rsidRPr="00357991">
                <w:rPr>
                  <w:rStyle w:val="Hyperlink"/>
                  <w:rFonts w:ascii="Arial" w:hAnsi="Arial" w:cs="Arial"/>
                  <w:sz w:val="20"/>
                  <w:lang w:val="de-DE"/>
                </w:rPr>
                <w:t>saulius.satas@nhs.net</w:t>
              </w:r>
            </w:hyperlink>
            <w:r w:rsidRPr="00357991">
              <w:rPr>
                <w:rFonts w:ascii="Arial" w:hAnsi="Arial" w:cs="Arial"/>
                <w:sz w:val="20"/>
                <w:lang w:val="de-DE"/>
              </w:rPr>
              <w:t xml:space="preserve"> </w:t>
            </w:r>
          </w:p>
        </w:tc>
      </w:tr>
    </w:tbl>
    <w:p w:rsidR="00AD2398" w:rsidRPr="00357991" w:rsidRDefault="00AD2398" w:rsidP="00AD2398">
      <w:pPr>
        <w:rPr>
          <w:rFonts w:ascii="Arial" w:hAnsi="Arial" w:cs="Arial"/>
        </w:rPr>
      </w:pPr>
    </w:p>
    <w:p w:rsidR="00FF6719" w:rsidRPr="00357991" w:rsidRDefault="00FF6719" w:rsidP="00FF6719">
      <w:pPr>
        <w:rPr>
          <w:rFonts w:ascii="Arial" w:hAnsi="Arial" w:cs="Arial"/>
          <w:sz w:val="20"/>
        </w:rPr>
      </w:pPr>
    </w:p>
    <w:p w:rsidR="0008041C" w:rsidRDefault="00FF6719" w:rsidP="00FF6719">
      <w:pPr>
        <w:rPr>
          <w:rFonts w:ascii="Arial" w:hAnsi="Arial" w:cs="Arial"/>
          <w:sz w:val="20"/>
        </w:rPr>
      </w:pPr>
      <w:r w:rsidRPr="00357991">
        <w:rPr>
          <w:rFonts w:ascii="Arial" w:hAnsi="Arial" w:cs="Arial"/>
          <w:sz w:val="20"/>
        </w:rPr>
        <w:t xml:space="preserve">The Board is obliged to bring to your notice that the Rehabilitation of Offenders Act 1974 provides for many people who have been convicted of certain criminal offences, the opportunity to have no need to refer to any conviction or circumstances relating to it in the course of daily lives.  Certain </w:t>
      </w:r>
      <w:r w:rsidRPr="00357991">
        <w:rPr>
          <w:rFonts w:ascii="Arial" w:hAnsi="Arial" w:cs="Arial"/>
          <w:sz w:val="20"/>
        </w:rPr>
        <w:lastRenderedPageBreak/>
        <w:t xml:space="preserve">convictions can, therefore, be regarded as “spent” after the lapse of a period of years under the terms of the Act.  </w:t>
      </w:r>
    </w:p>
    <w:p w:rsidR="00FF6719" w:rsidRPr="00357991" w:rsidRDefault="00FF6719" w:rsidP="00FF6719">
      <w:pPr>
        <w:rPr>
          <w:rFonts w:ascii="Arial" w:hAnsi="Arial" w:cs="Arial"/>
          <w:sz w:val="20"/>
        </w:rPr>
      </w:pPr>
      <w:r w:rsidRPr="00357991">
        <w:rPr>
          <w:rFonts w:ascii="Arial" w:hAnsi="Arial" w:cs="Arial"/>
          <w:sz w:val="20"/>
        </w:rPr>
        <w:t>The National Health Service employment for which you are applying, however, has been excluded from the provisions of the Act and you are, therefore, required not to withhold information about convictions which for other purposes are “spent” under the provisions of the Act.  In the event of employment, any failure to disclose such convictions could result in dismissal or disciplinary action by the Trust.  Any information given, however, will be completely confidential and will be considered only in relation to the post for which you are now making application.</w:t>
      </w:r>
    </w:p>
    <w:p w:rsidR="00FF6719" w:rsidRPr="00357991" w:rsidRDefault="00FF6719" w:rsidP="00FF6719">
      <w:pPr>
        <w:tabs>
          <w:tab w:val="left" w:pos="-720"/>
        </w:tabs>
        <w:suppressAutoHyphens/>
        <w:rPr>
          <w:rFonts w:ascii="Arial" w:hAnsi="Arial" w:cs="Arial"/>
          <w:sz w:val="20"/>
        </w:rPr>
      </w:pPr>
    </w:p>
    <w:p w:rsidR="00FF6719" w:rsidRPr="00357991" w:rsidRDefault="00FF6719" w:rsidP="00FF6719">
      <w:pPr>
        <w:rPr>
          <w:rFonts w:ascii="Arial" w:hAnsi="Arial" w:cs="Arial"/>
          <w:sz w:val="20"/>
        </w:rPr>
      </w:pPr>
      <w:r w:rsidRPr="00357991">
        <w:rPr>
          <w:rFonts w:ascii="Arial" w:hAnsi="Arial" w:cs="Arial"/>
          <w:sz w:val="20"/>
        </w:rPr>
        <w:t>There is a Day Nursing facility for children of staff employed by NHS Grampian.  ‘Little Acorns Day Nursery’ which has been specially designed can accommodate 24 children between the ages of 6 months and 5 years.  Please contact the Nursery Manager on (01224) 557828 for further details.</w:t>
      </w:r>
    </w:p>
    <w:p w:rsidR="00FF6719" w:rsidRPr="00357991" w:rsidRDefault="00FF6719" w:rsidP="00FF6719">
      <w:pPr>
        <w:rPr>
          <w:rFonts w:ascii="Arial" w:hAnsi="Arial" w:cs="Arial"/>
          <w:sz w:val="20"/>
        </w:rPr>
      </w:pPr>
    </w:p>
    <w:p w:rsidR="00FF6719" w:rsidRPr="00357991" w:rsidRDefault="00FF6719" w:rsidP="00FF6719">
      <w:pPr>
        <w:rPr>
          <w:rFonts w:ascii="Arial" w:hAnsi="Arial" w:cs="Arial"/>
          <w:sz w:val="20"/>
        </w:rPr>
      </w:pPr>
    </w:p>
    <w:p w:rsidR="00FF6719" w:rsidRPr="00357991" w:rsidRDefault="00FF6719" w:rsidP="00AD2398">
      <w:pPr>
        <w:pStyle w:val="Heading3"/>
        <w:rPr>
          <w:rFonts w:ascii="Arial" w:hAnsi="Arial" w:cs="Arial"/>
          <w:sz w:val="20"/>
        </w:rPr>
      </w:pPr>
      <w:r w:rsidRPr="00357991">
        <w:rPr>
          <w:rFonts w:ascii="Arial" w:hAnsi="Arial" w:cs="Arial"/>
          <w:sz w:val="20"/>
        </w:rPr>
        <w:t>IN THE INTEREST OF HEALTH PROMOTION, WE OPERATE A NO SMOKING POLICY</w:t>
      </w:r>
    </w:p>
    <w:p w:rsidR="00DA29C0" w:rsidRDefault="00DA29C0">
      <w:pPr>
        <w:jc w:val="left"/>
        <w:rPr>
          <w:rFonts w:ascii="Arial" w:hAnsi="Arial" w:cs="Arial"/>
          <w:sz w:val="20"/>
        </w:rPr>
      </w:pPr>
      <w:r>
        <w:rPr>
          <w:rFonts w:ascii="Arial" w:hAnsi="Arial" w:cs="Arial"/>
          <w:sz w:val="20"/>
        </w:rPr>
        <w:br w:type="page"/>
      </w:r>
    </w:p>
    <w:p w:rsidR="00DA29C0" w:rsidRPr="009911E7" w:rsidRDefault="00DA29C0" w:rsidP="00DA29C0">
      <w:pPr>
        <w:rPr>
          <w:rFonts w:cs="Arial"/>
          <w:b/>
        </w:rPr>
      </w:pPr>
      <w:r w:rsidRPr="009911E7">
        <w:rPr>
          <w:rFonts w:cs="Arial"/>
          <w:b/>
        </w:rPr>
        <w:lastRenderedPageBreak/>
        <w:t xml:space="preserve">MODEL JOB </w:t>
      </w:r>
      <w:r>
        <w:rPr>
          <w:rFonts w:cs="Arial"/>
          <w:b/>
        </w:rPr>
        <w:t>PLAN FOR SPECIALITY DOCTOR IN NEONATOLOGY</w:t>
      </w:r>
      <w:r w:rsidRPr="009911E7">
        <w:rPr>
          <w:rFonts w:cs="Arial"/>
          <w:b/>
        </w:rPr>
        <w:t xml:space="preserve">                </w:t>
      </w:r>
    </w:p>
    <w:p w:rsidR="00DA29C0" w:rsidRPr="009911E7" w:rsidRDefault="00DA29C0" w:rsidP="00DA29C0">
      <w:pPr>
        <w:spacing w:line="360" w:lineRule="auto"/>
        <w:rPr>
          <w:rFonts w:cs="Arial"/>
          <w:b/>
        </w:rPr>
      </w:pPr>
    </w:p>
    <w:p w:rsidR="00DA29C0" w:rsidRDefault="00DA29C0" w:rsidP="00DA29C0">
      <w:pPr>
        <w:tabs>
          <w:tab w:val="left" w:pos="2977"/>
          <w:tab w:val="left" w:pos="4962"/>
        </w:tabs>
        <w:overflowPunct w:val="0"/>
        <w:autoSpaceDE w:val="0"/>
        <w:autoSpaceDN w:val="0"/>
        <w:adjustRightInd w:val="0"/>
        <w:spacing w:line="360" w:lineRule="auto"/>
        <w:textAlignment w:val="baseline"/>
        <w:rPr>
          <w:rFonts w:cs="Arial"/>
          <w:b/>
          <w:sz w:val="20"/>
          <w:lang w:eastAsia="en-US"/>
        </w:rPr>
      </w:pPr>
      <w:r w:rsidRPr="00D13A2A">
        <w:rPr>
          <w:rFonts w:cs="Arial"/>
          <w:b/>
          <w:sz w:val="20"/>
          <w:lang w:eastAsia="en-US"/>
        </w:rPr>
        <w:t>Name:</w:t>
      </w:r>
      <w:r>
        <w:rPr>
          <w:rFonts w:cs="Arial"/>
          <w:b/>
          <w:sz w:val="20"/>
          <w:lang w:eastAsia="en-US"/>
        </w:rPr>
        <w:t xml:space="preserve"> Doctor</w:t>
      </w:r>
      <w:r w:rsidRPr="00D13A2A">
        <w:rPr>
          <w:rFonts w:cs="Arial"/>
          <w:b/>
          <w:sz w:val="20"/>
          <w:lang w:eastAsia="en-US"/>
        </w:rPr>
        <w:tab/>
        <w:t xml:space="preserve">Specialty: </w:t>
      </w:r>
      <w:r>
        <w:rPr>
          <w:rFonts w:cs="Arial"/>
          <w:b/>
          <w:sz w:val="20"/>
          <w:lang w:eastAsia="en-US"/>
        </w:rPr>
        <w:t>Neonatology</w:t>
      </w:r>
      <w:r w:rsidRPr="00D13A2A">
        <w:rPr>
          <w:rFonts w:cs="Arial"/>
          <w:b/>
          <w:sz w:val="20"/>
          <w:lang w:eastAsia="en-US"/>
        </w:rPr>
        <w:tab/>
        <w:t>Grade:</w:t>
      </w:r>
      <w:r>
        <w:rPr>
          <w:rFonts w:cs="Arial"/>
          <w:b/>
          <w:sz w:val="20"/>
          <w:lang w:eastAsia="en-US"/>
        </w:rPr>
        <w:t xml:space="preserve"> Speciality Doctor</w:t>
      </w:r>
      <w:r w:rsidRPr="00D13A2A">
        <w:rPr>
          <w:rFonts w:cs="Arial"/>
          <w:b/>
          <w:sz w:val="20"/>
          <w:lang w:eastAsia="en-US"/>
        </w:rPr>
        <w:br/>
        <w:t xml:space="preserve">Effective Date of Job Plan: </w:t>
      </w:r>
      <w:r w:rsidRPr="00D13A2A">
        <w:rPr>
          <w:rFonts w:cs="Arial"/>
          <w:b/>
          <w:sz w:val="20"/>
          <w:lang w:eastAsia="en-US"/>
        </w:rPr>
        <w:tab/>
      </w:r>
      <w:r>
        <w:rPr>
          <w:rFonts w:cs="Arial"/>
          <w:b/>
          <w:sz w:val="20"/>
          <w:lang w:eastAsia="en-US"/>
        </w:rPr>
        <w:t>From start of employment</w:t>
      </w:r>
      <w:r>
        <w:rPr>
          <w:rFonts w:cs="Arial"/>
          <w:b/>
          <w:sz w:val="20"/>
          <w:lang w:eastAsia="en-US"/>
        </w:rPr>
        <w:tab/>
      </w:r>
    </w:p>
    <w:p w:rsidR="00DA29C0" w:rsidRPr="00D13A2A" w:rsidRDefault="00DA29C0" w:rsidP="00DA29C0">
      <w:pPr>
        <w:tabs>
          <w:tab w:val="left" w:pos="2977"/>
          <w:tab w:val="left" w:pos="4962"/>
        </w:tabs>
        <w:overflowPunct w:val="0"/>
        <w:autoSpaceDE w:val="0"/>
        <w:autoSpaceDN w:val="0"/>
        <w:adjustRightInd w:val="0"/>
        <w:spacing w:line="360" w:lineRule="auto"/>
        <w:textAlignment w:val="baseline"/>
        <w:rPr>
          <w:rFonts w:cs="Arial"/>
          <w:b/>
          <w:sz w:val="20"/>
          <w:lang w:eastAsia="en-US"/>
        </w:rPr>
      </w:pPr>
      <w:r w:rsidRPr="00D13A2A">
        <w:rPr>
          <w:rFonts w:cs="Arial"/>
          <w:b/>
          <w:sz w:val="20"/>
          <w:lang w:eastAsia="en-US"/>
        </w:rPr>
        <w:t>Next Expected Review Date:</w:t>
      </w:r>
      <w:r w:rsidRPr="00D13A2A">
        <w:rPr>
          <w:rFonts w:cs="Arial"/>
          <w:b/>
          <w:sz w:val="20"/>
          <w:lang w:eastAsia="en-US"/>
        </w:rPr>
        <w:tab/>
      </w:r>
      <w:r>
        <w:rPr>
          <w:rFonts w:cs="Arial"/>
          <w:b/>
          <w:sz w:val="20"/>
          <w:lang w:eastAsia="en-US"/>
        </w:rPr>
        <w:t>Annually</w:t>
      </w:r>
      <w:r w:rsidRPr="00D13A2A">
        <w:rPr>
          <w:rFonts w:cs="Arial"/>
          <w:b/>
          <w:sz w:val="20"/>
          <w:lang w:eastAsia="en-US"/>
        </w:rPr>
        <w:tab/>
      </w:r>
    </w:p>
    <w:p w:rsidR="00DA29C0" w:rsidRPr="00D13A2A" w:rsidRDefault="00DA29C0" w:rsidP="00DA29C0">
      <w:pPr>
        <w:tabs>
          <w:tab w:val="left" w:pos="2977"/>
        </w:tabs>
        <w:overflowPunct w:val="0"/>
        <w:autoSpaceDE w:val="0"/>
        <w:autoSpaceDN w:val="0"/>
        <w:adjustRightInd w:val="0"/>
        <w:spacing w:line="360" w:lineRule="auto"/>
        <w:textAlignment w:val="baseline"/>
        <w:rPr>
          <w:rFonts w:cs="Arial"/>
          <w:b/>
          <w:sz w:val="20"/>
          <w:lang w:eastAsia="en-US"/>
        </w:rPr>
      </w:pPr>
      <w:r w:rsidRPr="00D13A2A">
        <w:rPr>
          <w:rFonts w:cs="Arial"/>
          <w:b/>
          <w:sz w:val="20"/>
          <w:lang w:eastAsia="en-US"/>
        </w:rPr>
        <w:t>Contract:</w:t>
      </w:r>
      <w:r>
        <w:rPr>
          <w:rFonts w:cs="Arial"/>
          <w:b/>
          <w:sz w:val="20"/>
          <w:lang w:eastAsia="en-US"/>
        </w:rPr>
        <w:tab/>
        <w:t xml:space="preserve">Full Time </w:t>
      </w:r>
    </w:p>
    <w:p w:rsidR="00DA29C0" w:rsidRPr="00D13A2A" w:rsidRDefault="00DA29C0" w:rsidP="00DA29C0">
      <w:pPr>
        <w:tabs>
          <w:tab w:val="left" w:pos="2977"/>
        </w:tabs>
        <w:overflowPunct w:val="0"/>
        <w:autoSpaceDE w:val="0"/>
        <w:autoSpaceDN w:val="0"/>
        <w:adjustRightInd w:val="0"/>
        <w:spacing w:line="360" w:lineRule="auto"/>
        <w:textAlignment w:val="baseline"/>
        <w:rPr>
          <w:rFonts w:cs="Arial"/>
          <w:b/>
          <w:sz w:val="20"/>
          <w:lang w:eastAsia="en-US"/>
        </w:rPr>
      </w:pPr>
      <w:r w:rsidRPr="00D13A2A">
        <w:rPr>
          <w:rFonts w:cs="Arial"/>
          <w:b/>
          <w:sz w:val="20"/>
          <w:lang w:eastAsia="en-US"/>
        </w:rPr>
        <w:t>Weekly PAs:</w:t>
      </w:r>
      <w:r>
        <w:rPr>
          <w:rFonts w:cs="Arial"/>
          <w:b/>
          <w:sz w:val="20"/>
          <w:lang w:eastAsia="en-US"/>
        </w:rPr>
        <w:t xml:space="preserve">    10  DCC: 9   SPA:1</w:t>
      </w:r>
      <w:r>
        <w:rPr>
          <w:rFonts w:cs="Arial"/>
          <w:b/>
          <w:sz w:val="20"/>
          <w:lang w:eastAsia="en-US"/>
        </w:rPr>
        <w:tab/>
      </w:r>
      <w:r w:rsidRPr="00D13A2A">
        <w:rPr>
          <w:rFonts w:cs="Arial"/>
          <w:b/>
          <w:sz w:val="20"/>
          <w:lang w:eastAsia="en-US"/>
        </w:rPr>
        <w:t>Weekly APAs:</w:t>
      </w:r>
      <w:r w:rsidRPr="00D13A2A">
        <w:rPr>
          <w:rFonts w:cs="Arial"/>
          <w:b/>
          <w:sz w:val="20"/>
          <w:lang w:eastAsia="en-US"/>
        </w:rPr>
        <w:tab/>
      </w:r>
      <w:r>
        <w:rPr>
          <w:rFonts w:cs="Arial"/>
          <w:b/>
          <w:sz w:val="20"/>
          <w:lang w:eastAsia="en-US"/>
        </w:rPr>
        <w:t xml:space="preserve">        </w:t>
      </w:r>
      <w:r w:rsidRPr="00D13A2A">
        <w:rPr>
          <w:rFonts w:cs="Arial"/>
          <w:b/>
          <w:sz w:val="20"/>
          <w:lang w:eastAsia="en-US"/>
        </w:rPr>
        <w:t>TOTAL HOURS:</w:t>
      </w:r>
      <w:r w:rsidRPr="00D13A2A">
        <w:rPr>
          <w:rFonts w:cs="Arial"/>
          <w:b/>
          <w:sz w:val="20"/>
          <w:lang w:eastAsia="en-US"/>
        </w:rPr>
        <w:tab/>
      </w:r>
      <w:r>
        <w:rPr>
          <w:rFonts w:cs="Arial"/>
          <w:b/>
          <w:sz w:val="20"/>
          <w:lang w:eastAsia="en-US"/>
        </w:rPr>
        <w:t>40</w:t>
      </w:r>
    </w:p>
    <w:p w:rsidR="00DA29C0" w:rsidRPr="00D13A2A" w:rsidRDefault="00DA29C0" w:rsidP="00DA29C0">
      <w:pPr>
        <w:tabs>
          <w:tab w:val="left" w:pos="2977"/>
        </w:tabs>
        <w:overflowPunct w:val="0"/>
        <w:autoSpaceDE w:val="0"/>
        <w:autoSpaceDN w:val="0"/>
        <w:adjustRightInd w:val="0"/>
        <w:spacing w:line="360" w:lineRule="auto"/>
        <w:textAlignment w:val="baseline"/>
        <w:rPr>
          <w:rFonts w:cs="Arial"/>
          <w:b/>
          <w:sz w:val="20"/>
          <w:lang w:eastAsia="en-US"/>
        </w:rPr>
      </w:pPr>
      <w:r w:rsidRPr="00D13A2A">
        <w:rPr>
          <w:rFonts w:cs="Arial"/>
          <w:b/>
          <w:sz w:val="20"/>
          <w:lang w:eastAsia="en-US"/>
        </w:rPr>
        <w:t>Principal Place of Work</w:t>
      </w:r>
      <w:r w:rsidRPr="00D13A2A">
        <w:rPr>
          <w:rFonts w:cs="Arial"/>
          <w:b/>
          <w:sz w:val="20"/>
          <w:lang w:eastAsia="en-US"/>
        </w:rPr>
        <w:tab/>
      </w:r>
      <w:r>
        <w:rPr>
          <w:rFonts w:cs="Arial"/>
          <w:b/>
          <w:sz w:val="20"/>
          <w:lang w:eastAsia="en-US"/>
        </w:rPr>
        <w:t>Neonatal Unit, Aberdeen Maternity Hospital</w:t>
      </w:r>
    </w:p>
    <w:p w:rsidR="00DA29C0" w:rsidRPr="00D13A2A" w:rsidRDefault="00DA29C0" w:rsidP="00DA29C0">
      <w:pPr>
        <w:tabs>
          <w:tab w:val="left" w:pos="2977"/>
        </w:tabs>
        <w:overflowPunct w:val="0"/>
        <w:autoSpaceDE w:val="0"/>
        <w:autoSpaceDN w:val="0"/>
        <w:adjustRightInd w:val="0"/>
        <w:spacing w:line="360" w:lineRule="auto"/>
        <w:textAlignment w:val="baseline"/>
        <w:rPr>
          <w:rFonts w:cs="Arial"/>
          <w:b/>
          <w:sz w:val="20"/>
          <w:lang w:eastAsia="en-US"/>
        </w:rPr>
      </w:pPr>
      <w:r w:rsidRPr="00D13A2A">
        <w:rPr>
          <w:rFonts w:cs="Arial"/>
          <w:b/>
          <w:sz w:val="20"/>
          <w:lang w:eastAsia="en-US"/>
        </w:rPr>
        <w:t>Other Regular Workplaces:</w:t>
      </w:r>
      <w:r w:rsidRPr="00D13A2A">
        <w:rPr>
          <w:rFonts w:cs="Arial"/>
          <w:b/>
          <w:sz w:val="20"/>
          <w:lang w:eastAsia="en-US"/>
        </w:rPr>
        <w:tab/>
      </w:r>
      <w:r>
        <w:rPr>
          <w:rFonts w:cs="Arial"/>
          <w:b/>
          <w:sz w:val="20"/>
          <w:lang w:eastAsia="en-US"/>
        </w:rPr>
        <w:t xml:space="preserve">Outpati4ent Department, RACH, </w:t>
      </w:r>
      <w:r w:rsidRPr="00D13A2A">
        <w:rPr>
          <w:rFonts w:cs="Arial"/>
          <w:b/>
          <w:sz w:val="20"/>
          <w:lang w:eastAsia="en-US"/>
        </w:rPr>
        <w:t xml:space="preserve">             </w:t>
      </w:r>
    </w:p>
    <w:p w:rsidR="00DA29C0" w:rsidRPr="00D13A2A" w:rsidRDefault="00DA29C0" w:rsidP="00DA29C0">
      <w:pPr>
        <w:tabs>
          <w:tab w:val="left" w:pos="2977"/>
        </w:tabs>
        <w:overflowPunct w:val="0"/>
        <w:autoSpaceDE w:val="0"/>
        <w:autoSpaceDN w:val="0"/>
        <w:adjustRightInd w:val="0"/>
        <w:spacing w:line="360" w:lineRule="auto"/>
        <w:textAlignment w:val="baseline"/>
        <w:rPr>
          <w:rFonts w:cs="Arial"/>
          <w:b/>
          <w:sz w:val="20"/>
          <w:lang w:eastAsia="en-US"/>
        </w:rPr>
      </w:pPr>
      <w:r w:rsidRPr="00D13A2A">
        <w:rPr>
          <w:rFonts w:cs="Arial"/>
          <w:b/>
          <w:sz w:val="20"/>
          <w:lang w:eastAsia="en-US"/>
        </w:rPr>
        <w:t xml:space="preserve">On-Call </w:t>
      </w:r>
      <w:r>
        <w:rPr>
          <w:rFonts w:cs="Arial"/>
          <w:b/>
          <w:sz w:val="20"/>
          <w:lang w:eastAsia="en-US"/>
        </w:rPr>
        <w:t xml:space="preserve">Availability Supplement: </w:t>
      </w:r>
      <w:r w:rsidRPr="00242D9D">
        <w:rPr>
          <w:rFonts w:cs="Arial"/>
          <w:b/>
          <w:sz w:val="20"/>
          <w:lang w:eastAsia="en-US"/>
        </w:rPr>
        <w:t xml:space="preserve">should be </w:t>
      </w:r>
      <w:r>
        <w:rPr>
          <w:rFonts w:cs="Arial"/>
          <w:b/>
          <w:sz w:val="20"/>
          <w:lang w:eastAsia="en-US"/>
        </w:rPr>
        <w:t>5% as</w:t>
      </w:r>
      <w:r w:rsidRPr="00242D9D">
        <w:rPr>
          <w:rFonts w:cs="Arial"/>
          <w:b/>
          <w:sz w:val="20"/>
          <w:lang w:eastAsia="en-US"/>
        </w:rPr>
        <w:t xml:space="preserve"> 1:8 on call</w:t>
      </w:r>
      <w:r>
        <w:rPr>
          <w:rFonts w:cs="Arial"/>
          <w:b/>
          <w:sz w:val="20"/>
          <w:lang w:eastAsia="en-US"/>
        </w:rPr>
        <w:t xml:space="preserve"> </w:t>
      </w:r>
    </w:p>
    <w:p w:rsidR="00DA29C0" w:rsidRDefault="00DA29C0" w:rsidP="00DA29C0">
      <w:pPr>
        <w:tabs>
          <w:tab w:val="left" w:pos="2977"/>
        </w:tabs>
        <w:overflowPunct w:val="0"/>
        <w:autoSpaceDE w:val="0"/>
        <w:autoSpaceDN w:val="0"/>
        <w:adjustRightInd w:val="0"/>
        <w:spacing w:line="360" w:lineRule="auto"/>
        <w:textAlignment w:val="baseline"/>
        <w:rPr>
          <w:rFonts w:cs="Arial"/>
          <w:b/>
          <w:sz w:val="20"/>
          <w:lang w:eastAsia="en-US"/>
        </w:rPr>
      </w:pPr>
      <w:r w:rsidRPr="00E27562">
        <w:rPr>
          <w:rFonts w:cs="Arial"/>
          <w:b/>
          <w:sz w:val="20"/>
          <w:lang w:eastAsia="en-US"/>
        </w:rPr>
        <w:t>Out of Hours Work:: Predictable: All</w:t>
      </w:r>
      <w:r w:rsidRPr="00E27562">
        <w:rPr>
          <w:rFonts w:cs="Arial"/>
          <w:b/>
          <w:sz w:val="20"/>
          <w:lang w:eastAsia="en-US"/>
        </w:rPr>
        <w:tab/>
        <w:t>PAs</w:t>
      </w:r>
      <w:r w:rsidRPr="00E27562">
        <w:rPr>
          <w:rFonts w:cs="Arial"/>
          <w:b/>
          <w:sz w:val="20"/>
          <w:lang w:eastAsia="en-US"/>
        </w:rPr>
        <w:tab/>
        <w:t>Unpredictable: None</w:t>
      </w:r>
      <w:r w:rsidRPr="00E27562">
        <w:rPr>
          <w:rFonts w:cs="Arial"/>
          <w:b/>
          <w:sz w:val="20"/>
          <w:lang w:eastAsia="en-US"/>
        </w:rPr>
        <w:tab/>
        <w:t>P</w:t>
      </w:r>
      <w:r>
        <w:rPr>
          <w:rFonts w:cs="Arial"/>
          <w:b/>
          <w:sz w:val="20"/>
          <w:lang w:eastAsia="en-US"/>
        </w:rPr>
        <w:t>As</w:t>
      </w:r>
    </w:p>
    <w:p w:rsidR="00DA29C0" w:rsidRPr="00D13A2A" w:rsidRDefault="00DA29C0" w:rsidP="00DA29C0">
      <w:pPr>
        <w:tabs>
          <w:tab w:val="left" w:pos="2977"/>
        </w:tabs>
        <w:overflowPunct w:val="0"/>
        <w:autoSpaceDE w:val="0"/>
        <w:autoSpaceDN w:val="0"/>
        <w:adjustRightInd w:val="0"/>
        <w:spacing w:line="360" w:lineRule="auto"/>
        <w:textAlignment w:val="baseline"/>
        <w:rPr>
          <w:rFonts w:cs="Arial"/>
          <w:b/>
          <w:sz w:val="20"/>
          <w:lang w:eastAsia="en-US"/>
        </w:rPr>
      </w:pPr>
      <w:r>
        <w:rPr>
          <w:rFonts w:cs="Arial"/>
          <w:b/>
          <w:sz w:val="20"/>
          <w:lang w:eastAsia="en-US"/>
        </w:rPr>
        <w:t>Managerially Accountable to</w:t>
      </w:r>
      <w:r>
        <w:rPr>
          <w:rFonts w:cs="Arial"/>
          <w:b/>
          <w:sz w:val="20"/>
          <w:lang w:eastAsia="en-US"/>
        </w:rPr>
        <w:tab/>
        <w:t>Service Clinical Director</w:t>
      </w:r>
    </w:p>
    <w:p w:rsidR="00DA29C0" w:rsidRPr="00D13A2A" w:rsidRDefault="00DA29C0" w:rsidP="00DA29C0">
      <w:pPr>
        <w:overflowPunct w:val="0"/>
        <w:autoSpaceDE w:val="0"/>
        <w:autoSpaceDN w:val="0"/>
        <w:adjustRightInd w:val="0"/>
        <w:spacing w:line="360" w:lineRule="auto"/>
        <w:textAlignment w:val="baseline"/>
        <w:rPr>
          <w:rFonts w:cs="Arial"/>
          <w:b/>
          <w:sz w:val="20"/>
          <w:lang w:eastAsia="en-US"/>
        </w:rPr>
      </w:pPr>
      <w:r w:rsidRPr="00D13A2A">
        <w:rPr>
          <w:rFonts w:cs="Arial"/>
          <w:b/>
          <w:sz w:val="20"/>
          <w:lang w:eastAsia="en-US"/>
        </w:rPr>
        <w:t xml:space="preserve">Clinically Responsible to: </w:t>
      </w:r>
      <w:r w:rsidRPr="00D13A2A">
        <w:rPr>
          <w:rFonts w:cs="Arial"/>
          <w:b/>
          <w:sz w:val="20"/>
          <w:lang w:eastAsia="en-US"/>
        </w:rPr>
        <w:tab/>
      </w:r>
      <w:r>
        <w:rPr>
          <w:rFonts w:cs="Arial"/>
          <w:b/>
          <w:sz w:val="20"/>
          <w:lang w:eastAsia="en-US"/>
        </w:rPr>
        <w:t xml:space="preserve"> Consultant on Service</w:t>
      </w:r>
      <w:r w:rsidRPr="00D13A2A">
        <w:rPr>
          <w:rFonts w:cs="Arial"/>
          <w:b/>
          <w:sz w:val="20"/>
          <w:lang w:eastAsia="en-US"/>
        </w:rPr>
        <w:tab/>
      </w:r>
    </w:p>
    <w:p w:rsidR="00DA29C0" w:rsidRDefault="00DA29C0" w:rsidP="00DA29C0">
      <w:pPr>
        <w:numPr>
          <w:ilvl w:val="0"/>
          <w:numId w:val="9"/>
        </w:numPr>
        <w:tabs>
          <w:tab w:val="left" w:pos="720"/>
          <w:tab w:val="left" w:pos="1440"/>
          <w:tab w:val="left" w:pos="2160"/>
          <w:tab w:val="left" w:pos="2880"/>
          <w:tab w:val="right" w:pos="9907"/>
        </w:tabs>
        <w:jc w:val="left"/>
        <w:rPr>
          <w:rFonts w:cs="Arial"/>
          <w:b/>
          <w:sz w:val="20"/>
        </w:rPr>
      </w:pPr>
      <w:r>
        <w:rPr>
          <w:rFonts w:cs="Arial"/>
          <w:b/>
          <w:sz w:val="20"/>
        </w:rPr>
        <w:t>Proposed t</w:t>
      </w:r>
      <w:r w:rsidRPr="00D13A2A">
        <w:rPr>
          <w:rFonts w:cs="Arial"/>
          <w:b/>
          <w:sz w:val="20"/>
        </w:rPr>
        <w:t>imetable of activities</w:t>
      </w:r>
      <w:r>
        <w:rPr>
          <w:rFonts w:cs="Arial"/>
          <w:b/>
          <w:sz w:val="20"/>
        </w:rPr>
        <w:t xml:space="preserve"> which have a specific location, </w:t>
      </w:r>
      <w:r w:rsidRPr="00D13A2A">
        <w:rPr>
          <w:rFonts w:cs="Arial"/>
          <w:b/>
          <w:sz w:val="20"/>
        </w:rPr>
        <w:t>time</w:t>
      </w:r>
      <w:r>
        <w:rPr>
          <w:rFonts w:cs="Arial"/>
          <w:b/>
          <w:sz w:val="20"/>
        </w:rPr>
        <w:t xml:space="preserve"> and PA’s</w:t>
      </w:r>
    </w:p>
    <w:p w:rsidR="00DA29C0" w:rsidRPr="00D13A2A" w:rsidRDefault="00DA29C0" w:rsidP="00DA29C0">
      <w:pPr>
        <w:ind w:left="1080"/>
        <w:rPr>
          <w:rFonts w:cs="Arial"/>
          <w:b/>
          <w:sz w:val="20"/>
        </w:rPr>
      </w:pPr>
    </w:p>
    <w:tbl>
      <w:tblPr>
        <w:tblW w:w="48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6"/>
        <w:gridCol w:w="1669"/>
        <w:gridCol w:w="3244"/>
        <w:gridCol w:w="1304"/>
        <w:gridCol w:w="908"/>
      </w:tblGrid>
      <w:tr w:rsidR="00DA29C0" w:rsidRPr="00D13A2A" w:rsidTr="009C4B37">
        <w:trPr>
          <w:trHeight w:val="434"/>
        </w:trPr>
        <w:tc>
          <w:tcPr>
            <w:tcW w:w="858" w:type="pct"/>
          </w:tcPr>
          <w:p w:rsidR="00DA29C0" w:rsidRPr="00D13A2A" w:rsidRDefault="00DA29C0" w:rsidP="009C4B37">
            <w:pPr>
              <w:jc w:val="center"/>
              <w:rPr>
                <w:rFonts w:cs="Arial"/>
                <w:b/>
                <w:sz w:val="20"/>
              </w:rPr>
            </w:pPr>
            <w:r w:rsidRPr="00D13A2A">
              <w:rPr>
                <w:rFonts w:cs="Arial"/>
                <w:b/>
                <w:sz w:val="20"/>
              </w:rPr>
              <w:t>DAY</w:t>
            </w:r>
          </w:p>
        </w:tc>
        <w:tc>
          <w:tcPr>
            <w:tcW w:w="970" w:type="pct"/>
          </w:tcPr>
          <w:p w:rsidR="00DA29C0" w:rsidRPr="00D13A2A" w:rsidRDefault="00DA29C0" w:rsidP="009C4B37">
            <w:pPr>
              <w:jc w:val="center"/>
              <w:rPr>
                <w:rFonts w:cs="Arial"/>
                <w:b/>
                <w:sz w:val="20"/>
              </w:rPr>
            </w:pPr>
            <w:r w:rsidRPr="00D13A2A">
              <w:rPr>
                <w:rFonts w:cs="Arial"/>
                <w:b/>
                <w:sz w:val="20"/>
              </w:rPr>
              <w:t>HOSPITAL/</w:t>
            </w:r>
          </w:p>
          <w:p w:rsidR="00DA29C0" w:rsidRPr="00D13A2A" w:rsidRDefault="00DA29C0" w:rsidP="009C4B37">
            <w:pPr>
              <w:jc w:val="center"/>
              <w:rPr>
                <w:rFonts w:cs="Arial"/>
                <w:b/>
                <w:sz w:val="20"/>
              </w:rPr>
            </w:pPr>
            <w:r w:rsidRPr="00D13A2A">
              <w:rPr>
                <w:rFonts w:cs="Arial"/>
                <w:b/>
                <w:sz w:val="20"/>
              </w:rPr>
              <w:t>LOCATION</w:t>
            </w:r>
          </w:p>
        </w:tc>
        <w:tc>
          <w:tcPr>
            <w:tcW w:w="1886" w:type="pct"/>
          </w:tcPr>
          <w:p w:rsidR="00DA29C0" w:rsidRPr="00D13A2A" w:rsidRDefault="00DA29C0" w:rsidP="009C4B37">
            <w:pPr>
              <w:jc w:val="center"/>
              <w:rPr>
                <w:rFonts w:cs="Arial"/>
                <w:b/>
                <w:sz w:val="20"/>
              </w:rPr>
            </w:pPr>
            <w:r w:rsidRPr="00D13A2A">
              <w:rPr>
                <w:rFonts w:cs="Arial"/>
                <w:b/>
                <w:sz w:val="20"/>
              </w:rPr>
              <w:t>DESCRIPTION OF WORK</w:t>
            </w:r>
          </w:p>
        </w:tc>
        <w:tc>
          <w:tcPr>
            <w:tcW w:w="1287" w:type="pct"/>
            <w:gridSpan w:val="2"/>
          </w:tcPr>
          <w:p w:rsidR="00DA29C0" w:rsidRPr="00D13A2A" w:rsidRDefault="00DA29C0" w:rsidP="009C4B37">
            <w:pPr>
              <w:jc w:val="center"/>
              <w:rPr>
                <w:rFonts w:cs="Arial"/>
                <w:b/>
                <w:sz w:val="20"/>
              </w:rPr>
            </w:pPr>
            <w:r w:rsidRPr="00D13A2A">
              <w:rPr>
                <w:rFonts w:cs="Arial"/>
                <w:b/>
                <w:sz w:val="20"/>
              </w:rPr>
              <w:t>CATEGORY</w:t>
            </w:r>
          </w:p>
        </w:tc>
      </w:tr>
      <w:tr w:rsidR="00DA29C0" w:rsidRPr="00D13A2A" w:rsidTr="009C4B37">
        <w:trPr>
          <w:trHeight w:val="448"/>
        </w:trPr>
        <w:tc>
          <w:tcPr>
            <w:tcW w:w="858" w:type="pct"/>
          </w:tcPr>
          <w:p w:rsidR="00DA29C0" w:rsidRPr="00D13A2A" w:rsidRDefault="00DA29C0" w:rsidP="009C4B37">
            <w:pPr>
              <w:jc w:val="center"/>
              <w:rPr>
                <w:rFonts w:cs="Arial"/>
                <w:b/>
                <w:sz w:val="20"/>
              </w:rPr>
            </w:pPr>
          </w:p>
        </w:tc>
        <w:tc>
          <w:tcPr>
            <w:tcW w:w="970" w:type="pct"/>
          </w:tcPr>
          <w:p w:rsidR="00DA29C0" w:rsidRPr="00D13A2A" w:rsidRDefault="00DA29C0" w:rsidP="009C4B37">
            <w:pPr>
              <w:jc w:val="center"/>
              <w:rPr>
                <w:rFonts w:cs="Arial"/>
                <w:b/>
                <w:sz w:val="20"/>
              </w:rPr>
            </w:pPr>
            <w:r>
              <w:rPr>
                <w:rFonts w:cs="Arial"/>
                <w:b/>
                <w:sz w:val="20"/>
              </w:rPr>
              <w:t>AMH</w:t>
            </w:r>
          </w:p>
        </w:tc>
        <w:tc>
          <w:tcPr>
            <w:tcW w:w="1886" w:type="pct"/>
          </w:tcPr>
          <w:p w:rsidR="00DA29C0" w:rsidRPr="00D13A2A" w:rsidRDefault="00DA29C0" w:rsidP="009C4B37">
            <w:pPr>
              <w:jc w:val="center"/>
              <w:rPr>
                <w:rFonts w:cs="Arial"/>
                <w:b/>
                <w:sz w:val="20"/>
              </w:rPr>
            </w:pPr>
            <w:r>
              <w:rPr>
                <w:rFonts w:cs="Arial"/>
                <w:b/>
                <w:sz w:val="20"/>
              </w:rPr>
              <w:t>Provision of medical care for babies born in AMH</w:t>
            </w:r>
          </w:p>
        </w:tc>
        <w:tc>
          <w:tcPr>
            <w:tcW w:w="758" w:type="pct"/>
          </w:tcPr>
          <w:p w:rsidR="00DA29C0" w:rsidRPr="00D13A2A" w:rsidRDefault="00DA29C0" w:rsidP="009C4B37">
            <w:pPr>
              <w:jc w:val="center"/>
              <w:rPr>
                <w:rFonts w:cs="Arial"/>
                <w:b/>
                <w:sz w:val="20"/>
              </w:rPr>
            </w:pPr>
            <w:r w:rsidRPr="00D13A2A">
              <w:rPr>
                <w:rFonts w:cs="Arial"/>
                <w:b/>
                <w:sz w:val="20"/>
              </w:rPr>
              <w:t>DC</w:t>
            </w:r>
            <w:r>
              <w:rPr>
                <w:rFonts w:cs="Arial"/>
                <w:b/>
                <w:sz w:val="20"/>
              </w:rPr>
              <w:t>C</w:t>
            </w:r>
          </w:p>
        </w:tc>
        <w:tc>
          <w:tcPr>
            <w:tcW w:w="528" w:type="pct"/>
          </w:tcPr>
          <w:p w:rsidR="00DA29C0" w:rsidRPr="00D13A2A" w:rsidRDefault="00DA29C0" w:rsidP="009C4B37">
            <w:pPr>
              <w:jc w:val="center"/>
              <w:rPr>
                <w:rFonts w:cs="Arial"/>
                <w:b/>
                <w:sz w:val="20"/>
              </w:rPr>
            </w:pPr>
            <w:r w:rsidRPr="00D13A2A">
              <w:rPr>
                <w:rFonts w:cs="Arial"/>
                <w:b/>
                <w:sz w:val="20"/>
              </w:rPr>
              <w:t>SPA</w:t>
            </w:r>
          </w:p>
        </w:tc>
      </w:tr>
      <w:tr w:rsidR="00DA29C0" w:rsidRPr="00C87D48" w:rsidTr="009C4B37">
        <w:trPr>
          <w:trHeight w:val="651"/>
        </w:trPr>
        <w:tc>
          <w:tcPr>
            <w:tcW w:w="858" w:type="pct"/>
          </w:tcPr>
          <w:p w:rsidR="00DA29C0" w:rsidRPr="00C87D48" w:rsidRDefault="00DA29C0" w:rsidP="009C4B37">
            <w:pPr>
              <w:rPr>
                <w:rFonts w:cs="Arial"/>
                <w:b/>
                <w:sz w:val="20"/>
              </w:rPr>
            </w:pPr>
            <w:r w:rsidRPr="00C87D48">
              <w:rPr>
                <w:rFonts w:cs="Arial"/>
                <w:b/>
                <w:sz w:val="20"/>
              </w:rPr>
              <w:t xml:space="preserve">Monday  </w:t>
            </w:r>
          </w:p>
          <w:p w:rsidR="00DA29C0" w:rsidRPr="00C87D48" w:rsidRDefault="00DA29C0" w:rsidP="009C4B37">
            <w:pPr>
              <w:rPr>
                <w:rFonts w:cs="Arial"/>
                <w:b/>
                <w:sz w:val="20"/>
              </w:rPr>
            </w:pPr>
            <w:r w:rsidRPr="00C87D48">
              <w:rPr>
                <w:rFonts w:cs="Arial"/>
                <w:b/>
                <w:sz w:val="20"/>
              </w:rPr>
              <w:t>From / To</w:t>
            </w:r>
          </w:p>
          <w:p w:rsidR="00DA29C0" w:rsidRPr="00C87D48" w:rsidRDefault="00DA29C0" w:rsidP="009C4B37">
            <w:pPr>
              <w:rPr>
                <w:rFonts w:cs="Arial"/>
                <w:sz w:val="20"/>
              </w:rPr>
            </w:pPr>
          </w:p>
        </w:tc>
        <w:tc>
          <w:tcPr>
            <w:tcW w:w="970" w:type="pct"/>
          </w:tcPr>
          <w:p w:rsidR="00DA29C0" w:rsidRPr="00C87D48" w:rsidRDefault="00DA29C0" w:rsidP="009C4B37">
            <w:pPr>
              <w:rPr>
                <w:rFonts w:cs="Arial"/>
                <w:sz w:val="20"/>
              </w:rPr>
            </w:pPr>
            <w:r>
              <w:rPr>
                <w:rFonts w:cs="Arial"/>
                <w:sz w:val="20"/>
              </w:rPr>
              <w:t>08:00- 16:00</w:t>
            </w:r>
          </w:p>
        </w:tc>
        <w:tc>
          <w:tcPr>
            <w:tcW w:w="1886" w:type="pct"/>
          </w:tcPr>
          <w:p w:rsidR="00DA29C0" w:rsidRDefault="00DA29C0" w:rsidP="009C4B37">
            <w:pPr>
              <w:rPr>
                <w:rFonts w:cs="Arial"/>
                <w:sz w:val="20"/>
              </w:rPr>
            </w:pPr>
            <w:r>
              <w:rPr>
                <w:rFonts w:cs="Arial"/>
                <w:sz w:val="20"/>
              </w:rPr>
              <w:t>Short Day</w:t>
            </w:r>
          </w:p>
          <w:p w:rsidR="00DA29C0" w:rsidRPr="00C87D48" w:rsidRDefault="00DA29C0" w:rsidP="009C4B37">
            <w:pPr>
              <w:rPr>
                <w:rFonts w:cs="Arial"/>
                <w:sz w:val="20"/>
              </w:rPr>
            </w:pPr>
            <w:r>
              <w:rPr>
                <w:rFonts w:cs="Arial"/>
                <w:sz w:val="20"/>
              </w:rPr>
              <w:t>Cover of HDU, Labour Ward</w:t>
            </w:r>
          </w:p>
        </w:tc>
        <w:tc>
          <w:tcPr>
            <w:tcW w:w="758" w:type="pct"/>
          </w:tcPr>
          <w:p w:rsidR="00DA29C0" w:rsidRDefault="00DA29C0" w:rsidP="009C4B37">
            <w:pPr>
              <w:tabs>
                <w:tab w:val="left" w:pos="405"/>
                <w:tab w:val="center" w:pos="568"/>
              </w:tabs>
              <w:rPr>
                <w:rFonts w:cs="Arial"/>
                <w:sz w:val="20"/>
              </w:rPr>
            </w:pPr>
            <w:r>
              <w:rPr>
                <w:rFonts w:cs="Arial"/>
                <w:sz w:val="20"/>
              </w:rPr>
              <w:tab/>
            </w:r>
          </w:p>
          <w:p w:rsidR="00DA29C0" w:rsidRPr="00242D9D" w:rsidRDefault="00DA29C0" w:rsidP="009C4B37">
            <w:pPr>
              <w:tabs>
                <w:tab w:val="left" w:pos="405"/>
                <w:tab w:val="center" w:pos="568"/>
              </w:tabs>
              <w:rPr>
                <w:rFonts w:cs="Arial"/>
                <w:sz w:val="20"/>
              </w:rPr>
            </w:pPr>
            <w:r>
              <w:rPr>
                <w:rFonts w:cs="Arial"/>
                <w:sz w:val="20"/>
              </w:rPr>
              <w:tab/>
            </w:r>
            <w:r w:rsidRPr="00242D9D">
              <w:rPr>
                <w:rFonts w:cs="Arial"/>
                <w:sz w:val="20"/>
              </w:rPr>
              <w:t>2</w:t>
            </w:r>
            <w:r>
              <w:rPr>
                <w:rFonts w:cs="Arial"/>
                <w:sz w:val="20"/>
              </w:rPr>
              <w:t>.0</w:t>
            </w:r>
          </w:p>
        </w:tc>
        <w:tc>
          <w:tcPr>
            <w:tcW w:w="528" w:type="pct"/>
          </w:tcPr>
          <w:p w:rsidR="00DA29C0" w:rsidRDefault="00DA29C0" w:rsidP="009C4B37">
            <w:pPr>
              <w:jc w:val="center"/>
              <w:rPr>
                <w:rFonts w:cs="Arial"/>
                <w:sz w:val="20"/>
              </w:rPr>
            </w:pPr>
          </w:p>
          <w:p w:rsidR="00DA29C0" w:rsidRPr="00C87D48" w:rsidRDefault="00DA29C0" w:rsidP="009C4B37">
            <w:pPr>
              <w:jc w:val="center"/>
              <w:rPr>
                <w:rFonts w:cs="Arial"/>
                <w:sz w:val="20"/>
              </w:rPr>
            </w:pPr>
            <w:r>
              <w:rPr>
                <w:rFonts w:cs="Arial"/>
                <w:sz w:val="20"/>
              </w:rPr>
              <w:t>0</w:t>
            </w:r>
          </w:p>
        </w:tc>
      </w:tr>
      <w:tr w:rsidR="00DA29C0" w:rsidRPr="00C87D48" w:rsidTr="009C4B37">
        <w:trPr>
          <w:trHeight w:val="1330"/>
        </w:trPr>
        <w:tc>
          <w:tcPr>
            <w:tcW w:w="858" w:type="pct"/>
          </w:tcPr>
          <w:p w:rsidR="00DA29C0" w:rsidRPr="00C87D48" w:rsidRDefault="00DA29C0" w:rsidP="009C4B37">
            <w:pPr>
              <w:rPr>
                <w:rFonts w:cs="Arial"/>
                <w:b/>
                <w:sz w:val="20"/>
              </w:rPr>
            </w:pPr>
            <w:r w:rsidRPr="00C87D48">
              <w:rPr>
                <w:rFonts w:cs="Arial"/>
                <w:b/>
                <w:sz w:val="20"/>
              </w:rPr>
              <w:t xml:space="preserve">Tuesday         </w:t>
            </w:r>
          </w:p>
          <w:p w:rsidR="00DA29C0" w:rsidRPr="00C87D48" w:rsidRDefault="00DA29C0" w:rsidP="009C4B37">
            <w:pPr>
              <w:rPr>
                <w:rFonts w:cs="Arial"/>
                <w:b/>
                <w:sz w:val="20"/>
              </w:rPr>
            </w:pPr>
            <w:r w:rsidRPr="00C87D48">
              <w:rPr>
                <w:rFonts w:cs="Arial"/>
                <w:b/>
                <w:sz w:val="20"/>
              </w:rPr>
              <w:t>From / To</w:t>
            </w:r>
          </w:p>
          <w:p w:rsidR="00DA29C0" w:rsidRPr="00C87D48" w:rsidRDefault="00DA29C0" w:rsidP="009C4B37">
            <w:pPr>
              <w:rPr>
                <w:rFonts w:cs="Arial"/>
                <w:sz w:val="20"/>
              </w:rPr>
            </w:pPr>
          </w:p>
          <w:p w:rsidR="00DA29C0" w:rsidRPr="00C87D48" w:rsidRDefault="00DA29C0" w:rsidP="009C4B37">
            <w:pPr>
              <w:rPr>
                <w:rFonts w:cs="Arial"/>
                <w:sz w:val="20"/>
              </w:rPr>
            </w:pPr>
          </w:p>
          <w:p w:rsidR="00DA29C0" w:rsidRPr="00C87D48" w:rsidRDefault="00DA29C0" w:rsidP="009C4B37">
            <w:pPr>
              <w:rPr>
                <w:rFonts w:cs="Arial"/>
                <w:sz w:val="20"/>
              </w:rPr>
            </w:pPr>
            <w:r w:rsidRPr="00C87D48">
              <w:rPr>
                <w:rFonts w:cs="Arial"/>
                <w:sz w:val="20"/>
              </w:rPr>
              <w:t xml:space="preserve">                      </w:t>
            </w:r>
          </w:p>
          <w:p w:rsidR="00DA29C0" w:rsidRPr="00C87D48" w:rsidRDefault="00DA29C0" w:rsidP="009C4B37">
            <w:pPr>
              <w:rPr>
                <w:rFonts w:cs="Arial"/>
                <w:sz w:val="20"/>
              </w:rPr>
            </w:pPr>
          </w:p>
        </w:tc>
        <w:tc>
          <w:tcPr>
            <w:tcW w:w="970" w:type="pct"/>
          </w:tcPr>
          <w:p w:rsidR="00DA29C0" w:rsidRDefault="00DA29C0" w:rsidP="009C4B37">
            <w:pPr>
              <w:rPr>
                <w:rFonts w:cs="Arial"/>
                <w:sz w:val="20"/>
              </w:rPr>
            </w:pPr>
            <w:r>
              <w:rPr>
                <w:rFonts w:cs="Arial"/>
                <w:sz w:val="20"/>
              </w:rPr>
              <w:t>08:00- 16:00</w:t>
            </w:r>
          </w:p>
          <w:p w:rsidR="00DA29C0" w:rsidRDefault="00DA29C0" w:rsidP="009C4B37">
            <w:pPr>
              <w:rPr>
                <w:rFonts w:cs="Arial"/>
                <w:sz w:val="20"/>
              </w:rPr>
            </w:pPr>
          </w:p>
          <w:p w:rsidR="00DA29C0" w:rsidRDefault="00DA29C0" w:rsidP="009C4B37">
            <w:pPr>
              <w:rPr>
                <w:rFonts w:cs="Arial"/>
                <w:sz w:val="20"/>
              </w:rPr>
            </w:pPr>
          </w:p>
          <w:p w:rsidR="00DA29C0" w:rsidRDefault="00DA29C0" w:rsidP="009C4B37">
            <w:pPr>
              <w:rPr>
                <w:rFonts w:cs="Arial"/>
                <w:sz w:val="20"/>
              </w:rPr>
            </w:pPr>
            <w:r>
              <w:rPr>
                <w:rFonts w:cs="Arial"/>
                <w:sz w:val="20"/>
              </w:rPr>
              <w:t>08:15-09:15</w:t>
            </w:r>
          </w:p>
          <w:p w:rsidR="00DA29C0" w:rsidRDefault="00DA29C0" w:rsidP="009C4B37">
            <w:pPr>
              <w:rPr>
                <w:rFonts w:cs="Arial"/>
                <w:sz w:val="20"/>
              </w:rPr>
            </w:pPr>
          </w:p>
          <w:p w:rsidR="00DA29C0" w:rsidRPr="00C87D48" w:rsidRDefault="00DA29C0" w:rsidP="009C4B37">
            <w:pPr>
              <w:rPr>
                <w:rFonts w:cs="Arial"/>
                <w:sz w:val="20"/>
              </w:rPr>
            </w:pPr>
            <w:r>
              <w:rPr>
                <w:rFonts w:cs="Arial"/>
                <w:sz w:val="20"/>
              </w:rPr>
              <w:t>12:15-13:30</w:t>
            </w:r>
          </w:p>
        </w:tc>
        <w:tc>
          <w:tcPr>
            <w:tcW w:w="1886" w:type="pct"/>
          </w:tcPr>
          <w:p w:rsidR="00DA29C0" w:rsidRDefault="00DA29C0" w:rsidP="009C4B37">
            <w:pPr>
              <w:rPr>
                <w:rFonts w:cs="Arial"/>
                <w:sz w:val="20"/>
              </w:rPr>
            </w:pPr>
            <w:r>
              <w:rPr>
                <w:rFonts w:cs="Arial"/>
                <w:sz w:val="20"/>
              </w:rPr>
              <w:t>Short Day</w:t>
            </w:r>
          </w:p>
          <w:p w:rsidR="00DA29C0" w:rsidRDefault="00DA29C0" w:rsidP="009C4B37">
            <w:pPr>
              <w:rPr>
                <w:rFonts w:cs="Arial"/>
                <w:sz w:val="20"/>
              </w:rPr>
            </w:pPr>
            <w:r>
              <w:rPr>
                <w:rFonts w:cs="Arial"/>
                <w:sz w:val="20"/>
              </w:rPr>
              <w:t xml:space="preserve">Cover of HDU, Labour Ward </w:t>
            </w:r>
          </w:p>
          <w:p w:rsidR="00DA29C0" w:rsidRDefault="00DA29C0" w:rsidP="009C4B37">
            <w:pPr>
              <w:rPr>
                <w:rFonts w:cs="Arial"/>
                <w:sz w:val="20"/>
              </w:rPr>
            </w:pPr>
          </w:p>
          <w:p w:rsidR="00DA29C0" w:rsidRDefault="00DA29C0" w:rsidP="009C4B37">
            <w:pPr>
              <w:rPr>
                <w:rFonts w:cs="Arial"/>
                <w:sz w:val="20"/>
              </w:rPr>
            </w:pPr>
            <w:r>
              <w:rPr>
                <w:rFonts w:cs="Arial"/>
                <w:sz w:val="20"/>
              </w:rPr>
              <w:t>Teaching led by Trainees</w:t>
            </w:r>
          </w:p>
          <w:p w:rsidR="00DA29C0" w:rsidRDefault="00DA29C0" w:rsidP="009C4B37">
            <w:pPr>
              <w:rPr>
                <w:rFonts w:cs="Arial"/>
                <w:sz w:val="20"/>
              </w:rPr>
            </w:pPr>
          </w:p>
          <w:p w:rsidR="00DA29C0" w:rsidRPr="00C87D48" w:rsidRDefault="00DA29C0" w:rsidP="009C4B37">
            <w:pPr>
              <w:rPr>
                <w:rFonts w:cs="Arial"/>
                <w:sz w:val="20"/>
              </w:rPr>
            </w:pPr>
            <w:r>
              <w:rPr>
                <w:rFonts w:cs="Arial"/>
                <w:sz w:val="20"/>
              </w:rPr>
              <w:t>X-ray meeting, NNU MDT meeting</w:t>
            </w:r>
          </w:p>
        </w:tc>
        <w:tc>
          <w:tcPr>
            <w:tcW w:w="758" w:type="pct"/>
          </w:tcPr>
          <w:p w:rsidR="00DA29C0" w:rsidRDefault="00DA29C0" w:rsidP="009C4B37">
            <w:pPr>
              <w:jc w:val="center"/>
              <w:rPr>
                <w:rFonts w:cs="Arial"/>
                <w:sz w:val="20"/>
              </w:rPr>
            </w:pPr>
          </w:p>
          <w:p w:rsidR="00DA29C0" w:rsidRPr="00C87D48" w:rsidRDefault="00DA29C0" w:rsidP="009C4B37">
            <w:pPr>
              <w:jc w:val="center"/>
              <w:rPr>
                <w:rFonts w:cs="Arial"/>
                <w:sz w:val="20"/>
              </w:rPr>
            </w:pPr>
            <w:r>
              <w:rPr>
                <w:rFonts w:cs="Arial"/>
                <w:sz w:val="20"/>
              </w:rPr>
              <w:t>1.75</w:t>
            </w:r>
          </w:p>
        </w:tc>
        <w:tc>
          <w:tcPr>
            <w:tcW w:w="528" w:type="pct"/>
          </w:tcPr>
          <w:p w:rsidR="00DA29C0" w:rsidRDefault="00DA29C0" w:rsidP="009C4B37">
            <w:pPr>
              <w:jc w:val="center"/>
              <w:rPr>
                <w:rFonts w:cs="Arial"/>
                <w:sz w:val="20"/>
              </w:rPr>
            </w:pPr>
          </w:p>
          <w:p w:rsidR="00DA29C0" w:rsidRDefault="00DA29C0" w:rsidP="009C4B37">
            <w:pPr>
              <w:jc w:val="center"/>
              <w:rPr>
                <w:rFonts w:cs="Arial"/>
                <w:sz w:val="20"/>
              </w:rPr>
            </w:pPr>
          </w:p>
          <w:p w:rsidR="00DA29C0" w:rsidRDefault="00DA29C0" w:rsidP="009C4B37">
            <w:pPr>
              <w:jc w:val="center"/>
              <w:rPr>
                <w:rFonts w:cs="Arial"/>
                <w:sz w:val="20"/>
              </w:rPr>
            </w:pPr>
          </w:p>
          <w:p w:rsidR="00DA29C0" w:rsidRDefault="00DA29C0" w:rsidP="009C4B37">
            <w:pPr>
              <w:jc w:val="center"/>
              <w:rPr>
                <w:rFonts w:cs="Arial"/>
                <w:sz w:val="20"/>
              </w:rPr>
            </w:pPr>
            <w:r>
              <w:rPr>
                <w:rFonts w:cs="Arial"/>
                <w:sz w:val="20"/>
              </w:rPr>
              <w:t>0.25</w:t>
            </w:r>
          </w:p>
          <w:p w:rsidR="00DA29C0" w:rsidRDefault="00DA29C0" w:rsidP="009C4B37">
            <w:pPr>
              <w:jc w:val="center"/>
              <w:rPr>
                <w:rFonts w:cs="Arial"/>
                <w:sz w:val="20"/>
              </w:rPr>
            </w:pPr>
          </w:p>
          <w:p w:rsidR="00DA29C0" w:rsidRPr="00C87D48" w:rsidRDefault="00DA29C0" w:rsidP="009C4B37">
            <w:pPr>
              <w:jc w:val="center"/>
              <w:rPr>
                <w:rFonts w:cs="Arial"/>
                <w:sz w:val="20"/>
              </w:rPr>
            </w:pPr>
            <w:r>
              <w:rPr>
                <w:rFonts w:cs="Arial"/>
                <w:sz w:val="20"/>
              </w:rPr>
              <w:t>0.27</w:t>
            </w:r>
          </w:p>
        </w:tc>
      </w:tr>
      <w:tr w:rsidR="00DA29C0" w:rsidRPr="00C87D48" w:rsidTr="009C4B37">
        <w:trPr>
          <w:trHeight w:val="953"/>
        </w:trPr>
        <w:tc>
          <w:tcPr>
            <w:tcW w:w="858" w:type="pct"/>
          </w:tcPr>
          <w:p w:rsidR="00DA29C0" w:rsidRPr="00C87D48" w:rsidRDefault="00DA29C0" w:rsidP="009C4B37">
            <w:pPr>
              <w:rPr>
                <w:rFonts w:cs="Arial"/>
                <w:b/>
                <w:sz w:val="20"/>
              </w:rPr>
            </w:pPr>
            <w:r w:rsidRPr="00C87D48">
              <w:rPr>
                <w:rFonts w:cs="Arial"/>
                <w:b/>
                <w:sz w:val="20"/>
              </w:rPr>
              <w:t xml:space="preserve">Wednesday    </w:t>
            </w:r>
          </w:p>
          <w:p w:rsidR="00DA29C0" w:rsidRPr="00C87D48" w:rsidRDefault="00DA29C0" w:rsidP="009C4B37">
            <w:pPr>
              <w:rPr>
                <w:rFonts w:cs="Arial"/>
                <w:b/>
                <w:sz w:val="20"/>
              </w:rPr>
            </w:pPr>
            <w:r w:rsidRPr="00C87D48">
              <w:rPr>
                <w:rFonts w:cs="Arial"/>
                <w:b/>
                <w:sz w:val="20"/>
              </w:rPr>
              <w:t>From / To</w:t>
            </w:r>
          </w:p>
          <w:p w:rsidR="00DA29C0" w:rsidRPr="00C87D48" w:rsidRDefault="00DA29C0" w:rsidP="009C4B37">
            <w:pPr>
              <w:rPr>
                <w:rFonts w:cs="Arial"/>
                <w:sz w:val="20"/>
              </w:rPr>
            </w:pPr>
            <w:r w:rsidRPr="00C87D48">
              <w:rPr>
                <w:rFonts w:cs="Arial"/>
                <w:sz w:val="20"/>
              </w:rPr>
              <w:t xml:space="preserve">  </w:t>
            </w:r>
          </w:p>
        </w:tc>
        <w:tc>
          <w:tcPr>
            <w:tcW w:w="970" w:type="pct"/>
          </w:tcPr>
          <w:p w:rsidR="00DA29C0" w:rsidRDefault="00DA29C0" w:rsidP="009C4B37">
            <w:pPr>
              <w:rPr>
                <w:rFonts w:cs="Arial"/>
                <w:sz w:val="20"/>
              </w:rPr>
            </w:pPr>
            <w:r>
              <w:rPr>
                <w:rFonts w:cs="Arial"/>
                <w:sz w:val="20"/>
              </w:rPr>
              <w:t>08:00- 16:00</w:t>
            </w:r>
          </w:p>
          <w:p w:rsidR="00DA29C0" w:rsidRDefault="00DA29C0" w:rsidP="009C4B37">
            <w:pPr>
              <w:rPr>
                <w:rFonts w:cs="Arial"/>
                <w:sz w:val="20"/>
              </w:rPr>
            </w:pPr>
          </w:p>
          <w:p w:rsidR="00DA29C0" w:rsidRDefault="00DA29C0" w:rsidP="009C4B37">
            <w:pPr>
              <w:rPr>
                <w:rFonts w:cs="Arial"/>
                <w:sz w:val="20"/>
              </w:rPr>
            </w:pPr>
            <w:r>
              <w:rPr>
                <w:rFonts w:cs="Arial"/>
                <w:sz w:val="20"/>
              </w:rPr>
              <w:t>14:00-15:00</w:t>
            </w:r>
          </w:p>
          <w:p w:rsidR="00DA29C0" w:rsidRPr="00C87D48" w:rsidRDefault="00DA29C0" w:rsidP="009C4B37">
            <w:pPr>
              <w:rPr>
                <w:rFonts w:cs="Arial"/>
                <w:sz w:val="20"/>
              </w:rPr>
            </w:pPr>
          </w:p>
        </w:tc>
        <w:tc>
          <w:tcPr>
            <w:tcW w:w="1886" w:type="pct"/>
          </w:tcPr>
          <w:p w:rsidR="00DA29C0" w:rsidRDefault="00DA29C0" w:rsidP="009C4B37">
            <w:pPr>
              <w:rPr>
                <w:rFonts w:cs="Arial"/>
                <w:sz w:val="20"/>
              </w:rPr>
            </w:pPr>
          </w:p>
          <w:p w:rsidR="00DA29C0" w:rsidRDefault="00DA29C0" w:rsidP="009C4B37">
            <w:pPr>
              <w:rPr>
                <w:rFonts w:cs="Arial"/>
                <w:sz w:val="20"/>
              </w:rPr>
            </w:pPr>
            <w:r>
              <w:rPr>
                <w:rFonts w:cs="Arial"/>
                <w:sz w:val="20"/>
              </w:rPr>
              <w:t>Cover of HDU, Labour Ward</w:t>
            </w:r>
          </w:p>
          <w:p w:rsidR="00DA29C0" w:rsidRDefault="00DA29C0" w:rsidP="009C4B37">
            <w:pPr>
              <w:rPr>
                <w:rFonts w:cs="Arial"/>
                <w:sz w:val="20"/>
              </w:rPr>
            </w:pPr>
          </w:p>
          <w:p w:rsidR="00DA29C0" w:rsidRPr="00C87D48" w:rsidRDefault="00DA29C0" w:rsidP="009C4B37">
            <w:pPr>
              <w:rPr>
                <w:rFonts w:cs="Arial"/>
                <w:sz w:val="20"/>
              </w:rPr>
            </w:pPr>
            <w:r>
              <w:rPr>
                <w:rFonts w:cs="Arial"/>
                <w:sz w:val="20"/>
              </w:rPr>
              <w:t>Teaching led by Consultant</w:t>
            </w:r>
          </w:p>
        </w:tc>
        <w:tc>
          <w:tcPr>
            <w:tcW w:w="758" w:type="pct"/>
          </w:tcPr>
          <w:p w:rsidR="00DA29C0" w:rsidRDefault="00DA29C0" w:rsidP="009C4B37">
            <w:pPr>
              <w:jc w:val="center"/>
              <w:rPr>
                <w:rFonts w:cs="Arial"/>
                <w:sz w:val="20"/>
              </w:rPr>
            </w:pPr>
          </w:p>
          <w:p w:rsidR="00DA29C0" w:rsidRPr="00C87D48" w:rsidRDefault="00DA29C0" w:rsidP="009C4B37">
            <w:pPr>
              <w:jc w:val="center"/>
              <w:rPr>
                <w:rFonts w:cs="Arial"/>
                <w:sz w:val="20"/>
              </w:rPr>
            </w:pPr>
            <w:r>
              <w:rPr>
                <w:rFonts w:cs="Arial"/>
                <w:sz w:val="20"/>
              </w:rPr>
              <w:t>1.75</w:t>
            </w:r>
          </w:p>
        </w:tc>
        <w:tc>
          <w:tcPr>
            <w:tcW w:w="528" w:type="pct"/>
          </w:tcPr>
          <w:p w:rsidR="00DA29C0" w:rsidRDefault="00DA29C0" w:rsidP="009C4B37">
            <w:pPr>
              <w:jc w:val="center"/>
              <w:rPr>
                <w:rFonts w:cs="Arial"/>
                <w:sz w:val="20"/>
              </w:rPr>
            </w:pPr>
          </w:p>
          <w:p w:rsidR="00DA29C0" w:rsidRDefault="00DA29C0" w:rsidP="009C4B37">
            <w:pPr>
              <w:rPr>
                <w:rFonts w:cs="Arial"/>
                <w:sz w:val="20"/>
              </w:rPr>
            </w:pPr>
          </w:p>
          <w:p w:rsidR="00DA29C0" w:rsidRDefault="00DA29C0" w:rsidP="009C4B37">
            <w:pPr>
              <w:jc w:val="center"/>
              <w:rPr>
                <w:rFonts w:cs="Arial"/>
                <w:sz w:val="20"/>
              </w:rPr>
            </w:pPr>
          </w:p>
          <w:p w:rsidR="00DA29C0" w:rsidRPr="00C87D48" w:rsidRDefault="00DA29C0" w:rsidP="009C4B37">
            <w:pPr>
              <w:jc w:val="center"/>
              <w:rPr>
                <w:rFonts w:cs="Arial"/>
                <w:sz w:val="20"/>
              </w:rPr>
            </w:pPr>
            <w:r>
              <w:rPr>
                <w:rFonts w:cs="Arial"/>
                <w:sz w:val="20"/>
              </w:rPr>
              <w:t>0.25</w:t>
            </w:r>
          </w:p>
        </w:tc>
      </w:tr>
      <w:tr w:rsidR="00DA29C0" w:rsidRPr="00C87D48" w:rsidTr="009C4B37">
        <w:trPr>
          <w:trHeight w:val="665"/>
        </w:trPr>
        <w:tc>
          <w:tcPr>
            <w:tcW w:w="858" w:type="pct"/>
          </w:tcPr>
          <w:p w:rsidR="00DA29C0" w:rsidRPr="00C87D48" w:rsidRDefault="00DA29C0" w:rsidP="009C4B37">
            <w:pPr>
              <w:rPr>
                <w:rFonts w:cs="Arial"/>
                <w:b/>
                <w:sz w:val="20"/>
              </w:rPr>
            </w:pPr>
            <w:r w:rsidRPr="00C87D48">
              <w:rPr>
                <w:rFonts w:cs="Arial"/>
                <w:b/>
                <w:sz w:val="20"/>
              </w:rPr>
              <w:t xml:space="preserve">Thursday       </w:t>
            </w:r>
          </w:p>
          <w:p w:rsidR="00DA29C0" w:rsidRPr="00C87D48" w:rsidRDefault="00DA29C0" w:rsidP="009C4B37">
            <w:pPr>
              <w:rPr>
                <w:rFonts w:cs="Arial"/>
                <w:sz w:val="20"/>
              </w:rPr>
            </w:pPr>
            <w:r w:rsidRPr="00C87D48">
              <w:rPr>
                <w:rFonts w:cs="Arial"/>
                <w:b/>
                <w:sz w:val="20"/>
              </w:rPr>
              <w:t>From / To</w:t>
            </w:r>
          </w:p>
          <w:p w:rsidR="00DA29C0" w:rsidRPr="00C87D48" w:rsidRDefault="00DA29C0" w:rsidP="009C4B37">
            <w:pPr>
              <w:rPr>
                <w:rFonts w:cs="Arial"/>
                <w:sz w:val="20"/>
              </w:rPr>
            </w:pPr>
            <w:r w:rsidRPr="00C87D48">
              <w:rPr>
                <w:rFonts w:cs="Arial"/>
                <w:sz w:val="20"/>
              </w:rPr>
              <w:t xml:space="preserve">               </w:t>
            </w:r>
          </w:p>
        </w:tc>
        <w:tc>
          <w:tcPr>
            <w:tcW w:w="970" w:type="pct"/>
          </w:tcPr>
          <w:p w:rsidR="00DA29C0" w:rsidRPr="00C87D48" w:rsidRDefault="00DA29C0" w:rsidP="009C4B37">
            <w:pPr>
              <w:rPr>
                <w:rFonts w:cs="Arial"/>
                <w:sz w:val="20"/>
              </w:rPr>
            </w:pPr>
            <w:r w:rsidRPr="00C87D48">
              <w:rPr>
                <w:rFonts w:cs="Arial"/>
                <w:sz w:val="20"/>
              </w:rPr>
              <w:t>08:00-20:30</w:t>
            </w:r>
          </w:p>
        </w:tc>
        <w:tc>
          <w:tcPr>
            <w:tcW w:w="1886" w:type="pct"/>
          </w:tcPr>
          <w:p w:rsidR="00DA29C0" w:rsidRDefault="00DA29C0" w:rsidP="009C4B37">
            <w:pPr>
              <w:rPr>
                <w:rFonts w:cs="Arial"/>
                <w:sz w:val="20"/>
              </w:rPr>
            </w:pPr>
            <w:r>
              <w:rPr>
                <w:rFonts w:cs="Arial"/>
                <w:sz w:val="20"/>
              </w:rPr>
              <w:t>Long day,</w:t>
            </w:r>
          </w:p>
          <w:p w:rsidR="00DA29C0" w:rsidRPr="00C87D48" w:rsidRDefault="00DA29C0" w:rsidP="009C4B37">
            <w:pPr>
              <w:rPr>
                <w:rFonts w:cs="Arial"/>
                <w:sz w:val="20"/>
              </w:rPr>
            </w:pPr>
            <w:r>
              <w:rPr>
                <w:rFonts w:cs="Arial"/>
                <w:sz w:val="20"/>
              </w:rPr>
              <w:t xml:space="preserve"> BLOCK of 3 days,1 x month, starting day may vary in the week</w:t>
            </w:r>
          </w:p>
        </w:tc>
        <w:tc>
          <w:tcPr>
            <w:tcW w:w="758" w:type="pct"/>
          </w:tcPr>
          <w:p w:rsidR="00DA29C0" w:rsidRDefault="00DA29C0" w:rsidP="009C4B37">
            <w:pPr>
              <w:jc w:val="center"/>
              <w:rPr>
                <w:rFonts w:cs="Arial"/>
                <w:sz w:val="20"/>
              </w:rPr>
            </w:pPr>
          </w:p>
          <w:p w:rsidR="00DA29C0" w:rsidRPr="00C87D48" w:rsidRDefault="00DA29C0" w:rsidP="009C4B37">
            <w:pPr>
              <w:jc w:val="center"/>
              <w:rPr>
                <w:rFonts w:cs="Arial"/>
                <w:sz w:val="20"/>
              </w:rPr>
            </w:pPr>
            <w:r>
              <w:rPr>
                <w:rFonts w:cs="Arial"/>
                <w:sz w:val="20"/>
              </w:rPr>
              <w:t>1.2</w:t>
            </w:r>
          </w:p>
        </w:tc>
        <w:tc>
          <w:tcPr>
            <w:tcW w:w="528" w:type="pct"/>
          </w:tcPr>
          <w:p w:rsidR="00DA29C0" w:rsidRDefault="00DA29C0" w:rsidP="009C4B37">
            <w:pPr>
              <w:jc w:val="center"/>
              <w:rPr>
                <w:rFonts w:cs="Arial"/>
                <w:sz w:val="20"/>
              </w:rPr>
            </w:pPr>
          </w:p>
          <w:p w:rsidR="00DA29C0" w:rsidRDefault="00DA29C0" w:rsidP="009C4B37">
            <w:pPr>
              <w:jc w:val="center"/>
              <w:rPr>
                <w:rFonts w:cs="Arial"/>
                <w:sz w:val="20"/>
              </w:rPr>
            </w:pPr>
          </w:p>
          <w:p w:rsidR="00DA29C0" w:rsidRPr="00C87D48" w:rsidRDefault="00DA29C0" w:rsidP="009C4B37">
            <w:pPr>
              <w:jc w:val="center"/>
              <w:rPr>
                <w:rFonts w:cs="Arial"/>
                <w:sz w:val="20"/>
              </w:rPr>
            </w:pPr>
          </w:p>
        </w:tc>
      </w:tr>
      <w:tr w:rsidR="00DA29C0" w:rsidRPr="00C87D48" w:rsidTr="009C4B37">
        <w:trPr>
          <w:trHeight w:val="651"/>
        </w:trPr>
        <w:tc>
          <w:tcPr>
            <w:tcW w:w="858" w:type="pct"/>
          </w:tcPr>
          <w:p w:rsidR="00DA29C0" w:rsidRPr="00C87D48" w:rsidRDefault="00DA29C0" w:rsidP="009C4B37">
            <w:pPr>
              <w:rPr>
                <w:rFonts w:cs="Arial"/>
                <w:b/>
                <w:sz w:val="20"/>
              </w:rPr>
            </w:pPr>
            <w:r w:rsidRPr="00C87D48">
              <w:rPr>
                <w:rFonts w:cs="Arial"/>
                <w:b/>
                <w:sz w:val="20"/>
              </w:rPr>
              <w:t xml:space="preserve">Friday </w:t>
            </w:r>
          </w:p>
          <w:p w:rsidR="00DA29C0" w:rsidRPr="00C87D48" w:rsidRDefault="00DA29C0" w:rsidP="009C4B37">
            <w:pPr>
              <w:rPr>
                <w:rFonts w:cs="Arial"/>
                <w:sz w:val="20"/>
              </w:rPr>
            </w:pPr>
            <w:r w:rsidRPr="00C87D48">
              <w:rPr>
                <w:rFonts w:cs="Arial"/>
                <w:b/>
                <w:sz w:val="20"/>
              </w:rPr>
              <w:t>From / To</w:t>
            </w:r>
          </w:p>
          <w:p w:rsidR="00DA29C0" w:rsidRPr="00C87D48" w:rsidRDefault="00DA29C0" w:rsidP="009C4B37">
            <w:pPr>
              <w:rPr>
                <w:rFonts w:cs="Arial"/>
                <w:sz w:val="20"/>
              </w:rPr>
            </w:pPr>
          </w:p>
        </w:tc>
        <w:tc>
          <w:tcPr>
            <w:tcW w:w="970" w:type="pct"/>
          </w:tcPr>
          <w:p w:rsidR="00DA29C0" w:rsidRPr="00C87D48" w:rsidRDefault="00DA29C0" w:rsidP="009C4B37">
            <w:pPr>
              <w:rPr>
                <w:rFonts w:cs="Arial"/>
                <w:sz w:val="20"/>
              </w:rPr>
            </w:pPr>
            <w:r w:rsidRPr="00C87D48">
              <w:rPr>
                <w:rFonts w:cs="Arial"/>
                <w:sz w:val="20"/>
              </w:rPr>
              <w:t>08:00-20:30</w:t>
            </w:r>
          </w:p>
        </w:tc>
        <w:tc>
          <w:tcPr>
            <w:tcW w:w="1886" w:type="pct"/>
          </w:tcPr>
          <w:p w:rsidR="00DA29C0" w:rsidRDefault="00DA29C0" w:rsidP="009C4B37">
            <w:pPr>
              <w:rPr>
                <w:rFonts w:cs="Arial"/>
                <w:sz w:val="20"/>
              </w:rPr>
            </w:pPr>
            <w:r>
              <w:rPr>
                <w:rFonts w:cs="Arial"/>
                <w:sz w:val="20"/>
              </w:rPr>
              <w:t>Long day, BLOCK of 3 days,</w:t>
            </w:r>
          </w:p>
          <w:p w:rsidR="00DA29C0" w:rsidRDefault="00DA29C0" w:rsidP="009C4B37">
            <w:pPr>
              <w:rPr>
                <w:rFonts w:cs="Arial"/>
                <w:sz w:val="20"/>
              </w:rPr>
            </w:pPr>
            <w:r>
              <w:rPr>
                <w:rFonts w:cs="Arial"/>
                <w:sz w:val="20"/>
              </w:rPr>
              <w:t>1 x month, start day variable in the week</w:t>
            </w:r>
          </w:p>
          <w:p w:rsidR="00DA29C0" w:rsidRPr="00C87D48" w:rsidRDefault="00DA29C0" w:rsidP="009C4B37">
            <w:pPr>
              <w:rPr>
                <w:rFonts w:cs="Arial"/>
                <w:sz w:val="20"/>
              </w:rPr>
            </w:pPr>
            <w:r>
              <w:rPr>
                <w:rFonts w:cs="Arial"/>
                <w:sz w:val="20"/>
              </w:rPr>
              <w:t>Grand round</w:t>
            </w:r>
          </w:p>
        </w:tc>
        <w:tc>
          <w:tcPr>
            <w:tcW w:w="758" w:type="pct"/>
          </w:tcPr>
          <w:p w:rsidR="00DA29C0" w:rsidRPr="00C87D48" w:rsidRDefault="00DA29C0" w:rsidP="009C4B37">
            <w:pPr>
              <w:jc w:val="center"/>
              <w:rPr>
                <w:rFonts w:cs="Arial"/>
                <w:sz w:val="20"/>
              </w:rPr>
            </w:pPr>
          </w:p>
        </w:tc>
        <w:tc>
          <w:tcPr>
            <w:tcW w:w="528" w:type="pct"/>
          </w:tcPr>
          <w:p w:rsidR="00DA29C0" w:rsidRDefault="00DA29C0" w:rsidP="009C4B37">
            <w:pPr>
              <w:jc w:val="center"/>
              <w:rPr>
                <w:rFonts w:cs="Arial"/>
                <w:sz w:val="20"/>
              </w:rPr>
            </w:pPr>
          </w:p>
          <w:p w:rsidR="00DA29C0" w:rsidRDefault="00DA29C0" w:rsidP="009C4B37">
            <w:pPr>
              <w:jc w:val="center"/>
              <w:rPr>
                <w:rFonts w:cs="Arial"/>
                <w:sz w:val="20"/>
              </w:rPr>
            </w:pPr>
          </w:p>
          <w:p w:rsidR="00DA29C0" w:rsidRDefault="00DA29C0" w:rsidP="009C4B37">
            <w:pPr>
              <w:jc w:val="center"/>
              <w:rPr>
                <w:rFonts w:cs="Arial"/>
                <w:sz w:val="20"/>
              </w:rPr>
            </w:pPr>
          </w:p>
          <w:p w:rsidR="00DA29C0" w:rsidRPr="00C87D48" w:rsidRDefault="00DA29C0" w:rsidP="009C4B37">
            <w:pPr>
              <w:jc w:val="center"/>
              <w:rPr>
                <w:rFonts w:cs="Arial"/>
                <w:sz w:val="20"/>
              </w:rPr>
            </w:pPr>
            <w:r>
              <w:rPr>
                <w:rFonts w:cs="Arial"/>
                <w:sz w:val="20"/>
              </w:rPr>
              <w:t>0.125</w:t>
            </w:r>
          </w:p>
        </w:tc>
      </w:tr>
      <w:tr w:rsidR="00DA29C0" w:rsidRPr="00C87D48" w:rsidTr="009C4B37">
        <w:trPr>
          <w:trHeight w:val="869"/>
        </w:trPr>
        <w:tc>
          <w:tcPr>
            <w:tcW w:w="858" w:type="pct"/>
          </w:tcPr>
          <w:p w:rsidR="00DA29C0" w:rsidRPr="00C87D48" w:rsidRDefault="00DA29C0" w:rsidP="009C4B37">
            <w:pPr>
              <w:rPr>
                <w:rFonts w:cs="Arial"/>
                <w:b/>
                <w:sz w:val="20"/>
              </w:rPr>
            </w:pPr>
            <w:r w:rsidRPr="00C87D48">
              <w:rPr>
                <w:rFonts w:cs="Arial"/>
                <w:b/>
                <w:sz w:val="20"/>
              </w:rPr>
              <w:t xml:space="preserve">Saturday        </w:t>
            </w:r>
          </w:p>
          <w:p w:rsidR="00DA29C0" w:rsidRPr="00C87D48" w:rsidRDefault="00DA29C0" w:rsidP="009C4B37">
            <w:pPr>
              <w:rPr>
                <w:rFonts w:cs="Arial"/>
                <w:sz w:val="20"/>
              </w:rPr>
            </w:pPr>
            <w:r w:rsidRPr="00C87D48">
              <w:rPr>
                <w:rFonts w:cs="Arial"/>
                <w:b/>
                <w:sz w:val="20"/>
              </w:rPr>
              <w:t>From / T</w:t>
            </w:r>
            <w:r>
              <w:rPr>
                <w:rFonts w:cs="Arial"/>
                <w:b/>
                <w:sz w:val="20"/>
              </w:rPr>
              <w:t>o</w:t>
            </w:r>
          </w:p>
        </w:tc>
        <w:tc>
          <w:tcPr>
            <w:tcW w:w="970" w:type="pct"/>
          </w:tcPr>
          <w:p w:rsidR="00DA29C0" w:rsidRPr="00C87D48" w:rsidRDefault="00DA29C0" w:rsidP="009C4B37">
            <w:pPr>
              <w:rPr>
                <w:rFonts w:cs="Arial"/>
                <w:sz w:val="20"/>
              </w:rPr>
            </w:pPr>
            <w:r w:rsidRPr="00C87D48">
              <w:rPr>
                <w:rFonts w:cs="Arial"/>
                <w:sz w:val="20"/>
              </w:rPr>
              <w:t>08:00-20:30</w:t>
            </w:r>
          </w:p>
        </w:tc>
        <w:tc>
          <w:tcPr>
            <w:tcW w:w="1886" w:type="pct"/>
          </w:tcPr>
          <w:p w:rsidR="00DA29C0" w:rsidRPr="00C87D48" w:rsidRDefault="00DA29C0" w:rsidP="009C4B37">
            <w:pPr>
              <w:rPr>
                <w:rFonts w:cs="Arial"/>
                <w:sz w:val="20"/>
              </w:rPr>
            </w:pPr>
            <w:r w:rsidRPr="00C87D48">
              <w:rPr>
                <w:rFonts w:cs="Arial"/>
                <w:sz w:val="20"/>
              </w:rPr>
              <w:t>Expected one weekend per 4 weeks</w:t>
            </w:r>
            <w:r>
              <w:rPr>
                <w:rFonts w:cs="Arial"/>
                <w:sz w:val="20"/>
              </w:rPr>
              <w:t xml:space="preserve"> </w:t>
            </w:r>
            <w:r w:rsidRPr="00C87D48">
              <w:rPr>
                <w:rFonts w:cs="Arial"/>
                <w:sz w:val="20"/>
              </w:rPr>
              <w:t>ICU or HDU cover, leading Junior team</w:t>
            </w:r>
            <w:r>
              <w:rPr>
                <w:rFonts w:cs="Arial"/>
                <w:sz w:val="20"/>
              </w:rPr>
              <w:t xml:space="preserve"> :</w:t>
            </w:r>
          </w:p>
        </w:tc>
        <w:tc>
          <w:tcPr>
            <w:tcW w:w="758" w:type="pct"/>
          </w:tcPr>
          <w:p w:rsidR="00DA29C0" w:rsidRDefault="00DA29C0" w:rsidP="009C4B37">
            <w:pPr>
              <w:jc w:val="center"/>
              <w:rPr>
                <w:rFonts w:cs="Arial"/>
                <w:sz w:val="20"/>
              </w:rPr>
            </w:pPr>
          </w:p>
          <w:p w:rsidR="00DA29C0" w:rsidRPr="00C87D48" w:rsidRDefault="00DA29C0" w:rsidP="009C4B37">
            <w:pPr>
              <w:jc w:val="center"/>
              <w:rPr>
                <w:rFonts w:cs="Arial"/>
                <w:sz w:val="20"/>
              </w:rPr>
            </w:pPr>
            <w:r>
              <w:rPr>
                <w:rFonts w:cs="Arial"/>
                <w:sz w:val="20"/>
              </w:rPr>
              <w:t>1.05</w:t>
            </w:r>
          </w:p>
        </w:tc>
        <w:tc>
          <w:tcPr>
            <w:tcW w:w="528" w:type="pct"/>
          </w:tcPr>
          <w:p w:rsidR="00DA29C0" w:rsidRPr="00C87D48" w:rsidRDefault="00DA29C0" w:rsidP="009C4B37">
            <w:pPr>
              <w:jc w:val="center"/>
              <w:rPr>
                <w:rFonts w:cs="Arial"/>
                <w:sz w:val="20"/>
              </w:rPr>
            </w:pPr>
          </w:p>
        </w:tc>
      </w:tr>
      <w:tr w:rsidR="00DA29C0" w:rsidRPr="00C87D48" w:rsidTr="009C4B37">
        <w:trPr>
          <w:trHeight w:val="707"/>
        </w:trPr>
        <w:tc>
          <w:tcPr>
            <w:tcW w:w="858" w:type="pct"/>
          </w:tcPr>
          <w:p w:rsidR="00DA29C0" w:rsidRPr="00C87D48" w:rsidRDefault="00DA29C0" w:rsidP="009C4B37">
            <w:pPr>
              <w:rPr>
                <w:rFonts w:cs="Arial"/>
                <w:b/>
                <w:sz w:val="20"/>
              </w:rPr>
            </w:pPr>
            <w:r w:rsidRPr="00C87D48">
              <w:rPr>
                <w:rFonts w:cs="Arial"/>
                <w:b/>
                <w:sz w:val="20"/>
              </w:rPr>
              <w:t xml:space="preserve">Sunday          </w:t>
            </w:r>
          </w:p>
          <w:p w:rsidR="00DA29C0" w:rsidRPr="00C87D48" w:rsidRDefault="00DA29C0" w:rsidP="009C4B37">
            <w:pPr>
              <w:rPr>
                <w:rFonts w:cs="Arial"/>
                <w:sz w:val="20"/>
              </w:rPr>
            </w:pPr>
            <w:r w:rsidRPr="00C87D48">
              <w:rPr>
                <w:rFonts w:cs="Arial"/>
                <w:b/>
                <w:sz w:val="20"/>
              </w:rPr>
              <w:t>From / To</w:t>
            </w:r>
          </w:p>
        </w:tc>
        <w:tc>
          <w:tcPr>
            <w:tcW w:w="970" w:type="pct"/>
          </w:tcPr>
          <w:p w:rsidR="00DA29C0" w:rsidRPr="00C87D48" w:rsidRDefault="00DA29C0" w:rsidP="009C4B37">
            <w:pPr>
              <w:rPr>
                <w:rFonts w:cs="Arial"/>
                <w:sz w:val="20"/>
              </w:rPr>
            </w:pPr>
            <w:r>
              <w:rPr>
                <w:rFonts w:cs="Arial"/>
                <w:sz w:val="20"/>
              </w:rPr>
              <w:t>20:0</w:t>
            </w:r>
            <w:r w:rsidRPr="00C87D48">
              <w:rPr>
                <w:rFonts w:cs="Arial"/>
                <w:sz w:val="20"/>
              </w:rPr>
              <w:t>0</w:t>
            </w:r>
            <w:r>
              <w:rPr>
                <w:rFonts w:cs="Arial"/>
                <w:sz w:val="20"/>
              </w:rPr>
              <w:t>-08:3</w:t>
            </w:r>
            <w:r w:rsidRPr="00C87D48">
              <w:rPr>
                <w:rFonts w:cs="Arial"/>
                <w:sz w:val="20"/>
              </w:rPr>
              <w:t>0</w:t>
            </w:r>
          </w:p>
        </w:tc>
        <w:tc>
          <w:tcPr>
            <w:tcW w:w="1886" w:type="pct"/>
          </w:tcPr>
          <w:p w:rsidR="00DA29C0" w:rsidRPr="00C87D48" w:rsidRDefault="00DA29C0" w:rsidP="009C4B37">
            <w:pPr>
              <w:rPr>
                <w:rFonts w:cs="Arial"/>
                <w:sz w:val="20"/>
              </w:rPr>
            </w:pPr>
            <w:r>
              <w:rPr>
                <w:rFonts w:cs="Arial"/>
                <w:sz w:val="20"/>
              </w:rPr>
              <w:t xml:space="preserve">Night shift 4 per month with some Cover weekends - </w:t>
            </w:r>
          </w:p>
          <w:p w:rsidR="00DA29C0" w:rsidRPr="00C87D48" w:rsidRDefault="00DA29C0" w:rsidP="009C4B37">
            <w:pPr>
              <w:rPr>
                <w:rFonts w:cs="Arial"/>
                <w:sz w:val="20"/>
              </w:rPr>
            </w:pPr>
            <w:r w:rsidRPr="00C87D48">
              <w:rPr>
                <w:rFonts w:cs="Arial"/>
                <w:sz w:val="20"/>
              </w:rPr>
              <w:t>ICU or HDU cover,</w:t>
            </w:r>
          </w:p>
        </w:tc>
        <w:tc>
          <w:tcPr>
            <w:tcW w:w="758" w:type="pct"/>
          </w:tcPr>
          <w:p w:rsidR="00DA29C0" w:rsidRDefault="00DA29C0" w:rsidP="009C4B37">
            <w:pPr>
              <w:jc w:val="center"/>
              <w:rPr>
                <w:rFonts w:cs="Arial"/>
                <w:sz w:val="20"/>
              </w:rPr>
            </w:pPr>
          </w:p>
          <w:p w:rsidR="00DA29C0" w:rsidRPr="00C87D48" w:rsidRDefault="00DA29C0" w:rsidP="009C4B37">
            <w:pPr>
              <w:jc w:val="center"/>
              <w:rPr>
                <w:rFonts w:cs="Arial"/>
                <w:sz w:val="20"/>
              </w:rPr>
            </w:pPr>
            <w:r>
              <w:rPr>
                <w:rFonts w:cs="Arial"/>
                <w:sz w:val="20"/>
              </w:rPr>
              <w:t>1.05</w:t>
            </w:r>
          </w:p>
        </w:tc>
        <w:tc>
          <w:tcPr>
            <w:tcW w:w="528" w:type="pct"/>
          </w:tcPr>
          <w:p w:rsidR="00DA29C0" w:rsidRDefault="00DA29C0" w:rsidP="009C4B37">
            <w:pPr>
              <w:jc w:val="center"/>
              <w:rPr>
                <w:rFonts w:cs="Arial"/>
                <w:sz w:val="20"/>
              </w:rPr>
            </w:pPr>
          </w:p>
          <w:p w:rsidR="00DA29C0" w:rsidRPr="001D6D66" w:rsidRDefault="00DA29C0" w:rsidP="009C4B37">
            <w:pPr>
              <w:jc w:val="center"/>
              <w:rPr>
                <w:rFonts w:cs="Arial"/>
                <w:sz w:val="20"/>
              </w:rPr>
            </w:pPr>
          </w:p>
        </w:tc>
      </w:tr>
      <w:tr w:rsidR="00DA29C0" w:rsidRPr="00C87D48" w:rsidTr="009C4B37">
        <w:trPr>
          <w:trHeight w:val="882"/>
        </w:trPr>
        <w:tc>
          <w:tcPr>
            <w:tcW w:w="858" w:type="pct"/>
          </w:tcPr>
          <w:p w:rsidR="00DA29C0" w:rsidRDefault="00DA29C0" w:rsidP="009C4B37">
            <w:pPr>
              <w:rPr>
                <w:rFonts w:cs="Arial"/>
                <w:b/>
                <w:sz w:val="20"/>
              </w:rPr>
            </w:pPr>
          </w:p>
          <w:p w:rsidR="00DA29C0" w:rsidRPr="00C87D48" w:rsidRDefault="00DA29C0" w:rsidP="009C4B37">
            <w:pPr>
              <w:rPr>
                <w:rFonts w:cs="Arial"/>
                <w:b/>
                <w:sz w:val="20"/>
              </w:rPr>
            </w:pPr>
            <w:r>
              <w:rPr>
                <w:rFonts w:cs="Arial"/>
                <w:b/>
                <w:sz w:val="20"/>
              </w:rPr>
              <w:t>Total PAs</w:t>
            </w:r>
          </w:p>
        </w:tc>
        <w:tc>
          <w:tcPr>
            <w:tcW w:w="970" w:type="pct"/>
          </w:tcPr>
          <w:p w:rsidR="00DA29C0" w:rsidRDefault="00DA29C0" w:rsidP="009C4B37">
            <w:pPr>
              <w:rPr>
                <w:rFonts w:cs="Arial"/>
                <w:sz w:val="20"/>
              </w:rPr>
            </w:pPr>
          </w:p>
        </w:tc>
        <w:tc>
          <w:tcPr>
            <w:tcW w:w="1886" w:type="pct"/>
          </w:tcPr>
          <w:p w:rsidR="00DA29C0" w:rsidRDefault="00DA29C0" w:rsidP="009C4B37">
            <w:pPr>
              <w:rPr>
                <w:rFonts w:cs="Arial"/>
                <w:sz w:val="20"/>
              </w:rPr>
            </w:pPr>
          </w:p>
        </w:tc>
        <w:tc>
          <w:tcPr>
            <w:tcW w:w="758" w:type="pct"/>
          </w:tcPr>
          <w:p w:rsidR="00DA29C0" w:rsidRDefault="00DA29C0" w:rsidP="009C4B37">
            <w:pPr>
              <w:jc w:val="center"/>
              <w:rPr>
                <w:rFonts w:cs="Arial"/>
                <w:sz w:val="20"/>
              </w:rPr>
            </w:pPr>
          </w:p>
          <w:p w:rsidR="00DA29C0" w:rsidRPr="00C87D48" w:rsidRDefault="00DA29C0" w:rsidP="009C4B37">
            <w:pPr>
              <w:jc w:val="center"/>
              <w:rPr>
                <w:rFonts w:cs="Arial"/>
                <w:sz w:val="20"/>
              </w:rPr>
            </w:pPr>
            <w:r>
              <w:rPr>
                <w:rFonts w:cs="Arial"/>
                <w:sz w:val="20"/>
              </w:rPr>
              <w:t>9</w:t>
            </w:r>
          </w:p>
        </w:tc>
        <w:tc>
          <w:tcPr>
            <w:tcW w:w="528" w:type="pct"/>
          </w:tcPr>
          <w:p w:rsidR="00DA29C0" w:rsidRDefault="00DA29C0" w:rsidP="009C4B37">
            <w:pPr>
              <w:jc w:val="center"/>
              <w:rPr>
                <w:rFonts w:cs="Arial"/>
                <w:sz w:val="20"/>
              </w:rPr>
            </w:pPr>
          </w:p>
          <w:p w:rsidR="00DA29C0" w:rsidRPr="00C87D48" w:rsidRDefault="00DA29C0" w:rsidP="009C4B37">
            <w:pPr>
              <w:jc w:val="center"/>
              <w:rPr>
                <w:rFonts w:cs="Arial"/>
                <w:sz w:val="20"/>
              </w:rPr>
            </w:pPr>
            <w:r>
              <w:rPr>
                <w:rFonts w:cs="Arial"/>
                <w:sz w:val="20"/>
              </w:rPr>
              <w:t>1</w:t>
            </w:r>
          </w:p>
        </w:tc>
      </w:tr>
    </w:tbl>
    <w:p w:rsidR="00DA29C0" w:rsidRDefault="00DA29C0" w:rsidP="00DA29C0"/>
    <w:p w:rsidR="00DA29C0" w:rsidRPr="009911E7" w:rsidRDefault="00DA29C0" w:rsidP="00DA29C0">
      <w:pPr>
        <w:tabs>
          <w:tab w:val="left" w:pos="2977"/>
        </w:tabs>
        <w:overflowPunct w:val="0"/>
        <w:autoSpaceDE w:val="0"/>
        <w:autoSpaceDN w:val="0"/>
        <w:adjustRightInd w:val="0"/>
        <w:spacing w:line="360" w:lineRule="auto"/>
        <w:textAlignment w:val="baseline"/>
      </w:pPr>
      <w:r>
        <w:rPr>
          <w:rFonts w:cs="Arial"/>
          <w:b/>
          <w:sz w:val="20"/>
          <w:lang w:eastAsia="en-US"/>
        </w:rPr>
        <w:t>Rolling Rota is EWTD compliant. It is combination of short, long days of service with night shifts up to 4 per month. There are allocated study/project days as for Doctors in Training. Teaching time is bleep free.</w:t>
      </w:r>
    </w:p>
    <w:p w:rsidR="00A76267" w:rsidRPr="00357991" w:rsidRDefault="00A76267">
      <w:pPr>
        <w:rPr>
          <w:rFonts w:ascii="Arial" w:hAnsi="Arial" w:cs="Arial"/>
          <w:sz w:val="20"/>
        </w:rPr>
      </w:pPr>
    </w:p>
    <w:sectPr w:rsidR="00A76267" w:rsidRPr="00357991" w:rsidSect="00557AEE">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719" w:rsidRDefault="00FF6719">
      <w:r>
        <w:separator/>
      </w:r>
    </w:p>
  </w:endnote>
  <w:endnote w:type="continuationSeparator" w:id="0">
    <w:p w:rsidR="00FF6719" w:rsidRDefault="00FF6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719" w:rsidRDefault="00FF6719">
      <w:r>
        <w:separator/>
      </w:r>
    </w:p>
  </w:footnote>
  <w:footnote w:type="continuationSeparator" w:id="0">
    <w:p w:rsidR="00FF6719" w:rsidRDefault="00FF67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70FB2"/>
    <w:multiLevelType w:val="hybridMultilevel"/>
    <w:tmpl w:val="FC9C926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B56924"/>
    <w:multiLevelType w:val="hybridMultilevel"/>
    <w:tmpl w:val="5AFCE4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60796A"/>
    <w:multiLevelType w:val="hybridMultilevel"/>
    <w:tmpl w:val="FFE23E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B935DD"/>
    <w:multiLevelType w:val="singleLevel"/>
    <w:tmpl w:val="19F64B68"/>
    <w:lvl w:ilvl="0">
      <w:start w:val="11"/>
      <w:numFmt w:val="decimal"/>
      <w:lvlText w:val="%1"/>
      <w:lvlJc w:val="left"/>
      <w:pPr>
        <w:tabs>
          <w:tab w:val="num" w:pos="720"/>
        </w:tabs>
        <w:ind w:left="720" w:hanging="720"/>
      </w:pPr>
      <w:rPr>
        <w:rFonts w:hint="default"/>
      </w:rPr>
    </w:lvl>
  </w:abstractNum>
  <w:abstractNum w:abstractNumId="5" w15:restartNumberingAfterBreak="0">
    <w:nsid w:val="18037189"/>
    <w:multiLevelType w:val="hybridMultilevel"/>
    <w:tmpl w:val="E70EA27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9286B"/>
    <w:multiLevelType w:val="hybridMultilevel"/>
    <w:tmpl w:val="AF7492B6"/>
    <w:lvl w:ilvl="0" w:tplc="377E6A7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534EC6"/>
    <w:multiLevelType w:val="singleLevel"/>
    <w:tmpl w:val="B16E44A8"/>
    <w:lvl w:ilvl="0">
      <w:start w:val="1"/>
      <w:numFmt w:val="decimal"/>
      <w:lvlText w:val="%1"/>
      <w:legacy w:legacy="1" w:legacySpace="0" w:legacyIndent="720"/>
      <w:lvlJc w:val="left"/>
      <w:pPr>
        <w:ind w:left="720" w:hanging="720"/>
      </w:pPr>
    </w:lvl>
  </w:abstractNum>
  <w:abstractNum w:abstractNumId="8" w15:restartNumberingAfterBreak="0">
    <w:nsid w:val="476B0FC0"/>
    <w:multiLevelType w:val="hybridMultilevel"/>
    <w:tmpl w:val="B44A02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708"/>
        <w:lvlJc w:val="left"/>
        <w:pPr>
          <w:ind w:left="1439" w:hanging="708"/>
        </w:pPr>
        <w:rPr>
          <w:rFonts w:ascii="Symbol" w:hAnsi="Symbol" w:hint="default"/>
        </w:rPr>
      </w:lvl>
    </w:lvlOverride>
  </w:num>
  <w:num w:numId="2">
    <w:abstractNumId w:val="3"/>
  </w:num>
  <w:num w:numId="3">
    <w:abstractNumId w:val="1"/>
  </w:num>
  <w:num w:numId="4">
    <w:abstractNumId w:val="2"/>
  </w:num>
  <w:num w:numId="5">
    <w:abstractNumId w:val="8"/>
  </w:num>
  <w:num w:numId="6">
    <w:abstractNumId w:val="7"/>
  </w:num>
  <w:num w:numId="7">
    <w:abstractNumId w:val="4"/>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16298"/>
    <w:rsid w:val="000127E3"/>
    <w:rsid w:val="000323F6"/>
    <w:rsid w:val="0008041C"/>
    <w:rsid w:val="000A2DA8"/>
    <w:rsid w:val="000A666D"/>
    <w:rsid w:val="000B4227"/>
    <w:rsid w:val="000D4E1C"/>
    <w:rsid w:val="000F7162"/>
    <w:rsid w:val="00105654"/>
    <w:rsid w:val="001115FC"/>
    <w:rsid w:val="0017252F"/>
    <w:rsid w:val="001974A3"/>
    <w:rsid w:val="001A1F81"/>
    <w:rsid w:val="001A68B5"/>
    <w:rsid w:val="001C37C6"/>
    <w:rsid w:val="001C38EB"/>
    <w:rsid w:val="001C3D4C"/>
    <w:rsid w:val="001D00FE"/>
    <w:rsid w:val="001E0AAB"/>
    <w:rsid w:val="0020772A"/>
    <w:rsid w:val="002326E1"/>
    <w:rsid w:val="0026654C"/>
    <w:rsid w:val="00274015"/>
    <w:rsid w:val="00287074"/>
    <w:rsid w:val="002C0687"/>
    <w:rsid w:val="002D2FAA"/>
    <w:rsid w:val="003016F4"/>
    <w:rsid w:val="00340DA9"/>
    <w:rsid w:val="00357991"/>
    <w:rsid w:val="00365759"/>
    <w:rsid w:val="00387F7A"/>
    <w:rsid w:val="00392DCC"/>
    <w:rsid w:val="003E0C1B"/>
    <w:rsid w:val="003E4710"/>
    <w:rsid w:val="003F7DCC"/>
    <w:rsid w:val="00434D54"/>
    <w:rsid w:val="00492560"/>
    <w:rsid w:val="004A5575"/>
    <w:rsid w:val="004C01BC"/>
    <w:rsid w:val="004E0935"/>
    <w:rsid w:val="004E510A"/>
    <w:rsid w:val="004E7C97"/>
    <w:rsid w:val="0050067F"/>
    <w:rsid w:val="00500DD6"/>
    <w:rsid w:val="00537EBC"/>
    <w:rsid w:val="00547EC2"/>
    <w:rsid w:val="00557AEE"/>
    <w:rsid w:val="00563AF5"/>
    <w:rsid w:val="00564C88"/>
    <w:rsid w:val="00571F5B"/>
    <w:rsid w:val="005778AD"/>
    <w:rsid w:val="00583F2B"/>
    <w:rsid w:val="005B4352"/>
    <w:rsid w:val="00600FCF"/>
    <w:rsid w:val="006723ED"/>
    <w:rsid w:val="006A2E43"/>
    <w:rsid w:val="006C6935"/>
    <w:rsid w:val="00705C08"/>
    <w:rsid w:val="00712454"/>
    <w:rsid w:val="00716298"/>
    <w:rsid w:val="00744183"/>
    <w:rsid w:val="00770993"/>
    <w:rsid w:val="00786404"/>
    <w:rsid w:val="007907B4"/>
    <w:rsid w:val="007A3B4B"/>
    <w:rsid w:val="007B6E62"/>
    <w:rsid w:val="007C15DE"/>
    <w:rsid w:val="007E47A8"/>
    <w:rsid w:val="00816CC9"/>
    <w:rsid w:val="00851E3E"/>
    <w:rsid w:val="008656FB"/>
    <w:rsid w:val="00877392"/>
    <w:rsid w:val="008A7456"/>
    <w:rsid w:val="008C4784"/>
    <w:rsid w:val="008D63A9"/>
    <w:rsid w:val="008E11D4"/>
    <w:rsid w:val="009104BA"/>
    <w:rsid w:val="00913482"/>
    <w:rsid w:val="00934FCC"/>
    <w:rsid w:val="0093771B"/>
    <w:rsid w:val="00942378"/>
    <w:rsid w:val="00951ADB"/>
    <w:rsid w:val="009673FA"/>
    <w:rsid w:val="00996A71"/>
    <w:rsid w:val="009A1F53"/>
    <w:rsid w:val="009B030F"/>
    <w:rsid w:val="009C25F5"/>
    <w:rsid w:val="009D0B66"/>
    <w:rsid w:val="009E6FFA"/>
    <w:rsid w:val="00A0427C"/>
    <w:rsid w:val="00A40F15"/>
    <w:rsid w:val="00A76267"/>
    <w:rsid w:val="00AA18A0"/>
    <w:rsid w:val="00AB3441"/>
    <w:rsid w:val="00AD2398"/>
    <w:rsid w:val="00B0091A"/>
    <w:rsid w:val="00B43EBB"/>
    <w:rsid w:val="00B92D27"/>
    <w:rsid w:val="00BC31E7"/>
    <w:rsid w:val="00BC5F5D"/>
    <w:rsid w:val="00BD15A1"/>
    <w:rsid w:val="00BF0741"/>
    <w:rsid w:val="00BF26EE"/>
    <w:rsid w:val="00BF27B2"/>
    <w:rsid w:val="00BF5AD5"/>
    <w:rsid w:val="00C111B8"/>
    <w:rsid w:val="00C553CB"/>
    <w:rsid w:val="00C678F4"/>
    <w:rsid w:val="00C94D36"/>
    <w:rsid w:val="00CB522F"/>
    <w:rsid w:val="00CD544C"/>
    <w:rsid w:val="00D043F3"/>
    <w:rsid w:val="00D422F3"/>
    <w:rsid w:val="00D42C89"/>
    <w:rsid w:val="00D66FAE"/>
    <w:rsid w:val="00D747B6"/>
    <w:rsid w:val="00D85BFD"/>
    <w:rsid w:val="00DA29C0"/>
    <w:rsid w:val="00DA6425"/>
    <w:rsid w:val="00DE035C"/>
    <w:rsid w:val="00DF5FE0"/>
    <w:rsid w:val="00E02576"/>
    <w:rsid w:val="00E0293A"/>
    <w:rsid w:val="00E12C4D"/>
    <w:rsid w:val="00E657F4"/>
    <w:rsid w:val="00E83B4B"/>
    <w:rsid w:val="00E861D8"/>
    <w:rsid w:val="00E87BE8"/>
    <w:rsid w:val="00E908CF"/>
    <w:rsid w:val="00EC2548"/>
    <w:rsid w:val="00EF66D9"/>
    <w:rsid w:val="00F40748"/>
    <w:rsid w:val="00F769D2"/>
    <w:rsid w:val="00F86E17"/>
    <w:rsid w:val="00F966A2"/>
    <w:rsid w:val="00FB2DCD"/>
    <w:rsid w:val="00FC3538"/>
    <w:rsid w:val="00FD44CC"/>
    <w:rsid w:val="00FF67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735D70DC-93EC-4891-B919-FA26A62C9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26E1"/>
    <w:pPr>
      <w:jc w:val="both"/>
    </w:pPr>
    <w:rPr>
      <w:spacing w:val="-3"/>
      <w:sz w:val="24"/>
    </w:rPr>
  </w:style>
  <w:style w:type="paragraph" w:styleId="Heading1">
    <w:name w:val="heading 1"/>
    <w:basedOn w:val="Normal"/>
    <w:next w:val="Normal"/>
    <w:qFormat/>
    <w:rsid w:val="002326E1"/>
    <w:pPr>
      <w:keepNext/>
      <w:outlineLvl w:val="0"/>
    </w:pPr>
    <w:rPr>
      <w:b/>
      <w:caps/>
      <w:sz w:val="22"/>
      <w:u w:val="single"/>
    </w:rPr>
  </w:style>
  <w:style w:type="paragraph" w:styleId="Heading2">
    <w:name w:val="heading 2"/>
    <w:basedOn w:val="Normal"/>
    <w:next w:val="Normal"/>
    <w:qFormat/>
    <w:rsid w:val="002326E1"/>
    <w:pPr>
      <w:keepNext/>
      <w:outlineLvl w:val="1"/>
    </w:pPr>
    <w:rPr>
      <w:b/>
      <w:sz w:val="20"/>
    </w:rPr>
  </w:style>
  <w:style w:type="paragraph" w:styleId="Heading3">
    <w:name w:val="heading 3"/>
    <w:basedOn w:val="Normal"/>
    <w:next w:val="Normal"/>
    <w:qFormat/>
    <w:rsid w:val="002326E1"/>
    <w:pPr>
      <w:keepNext/>
      <w:jc w:val="left"/>
      <w:outlineLvl w:val="2"/>
    </w:pPr>
    <w:rPr>
      <w:b/>
    </w:rPr>
  </w:style>
  <w:style w:type="paragraph" w:styleId="Heading4">
    <w:name w:val="heading 4"/>
    <w:basedOn w:val="Normal"/>
    <w:next w:val="Normal"/>
    <w:qFormat/>
    <w:rsid w:val="002326E1"/>
    <w:pPr>
      <w:keepNext/>
      <w:jc w:val="left"/>
      <w:outlineLvl w:val="3"/>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2326E1"/>
    <w:pPr>
      <w:jc w:val="left"/>
    </w:pPr>
    <w:rPr>
      <w:rFonts w:ascii="CG Times (W1)" w:hAnsi="CG Times (W1)"/>
      <w:b/>
      <w:sz w:val="20"/>
    </w:rPr>
  </w:style>
  <w:style w:type="paragraph" w:styleId="EnvelopeAddress">
    <w:name w:val="envelope address"/>
    <w:basedOn w:val="Normal"/>
    <w:rsid w:val="002326E1"/>
    <w:pPr>
      <w:framePr w:w="7920" w:h="1980" w:hRule="exact" w:hSpace="180" w:wrap="auto" w:hAnchor="page" w:xAlign="center" w:yAlign="bottom"/>
      <w:ind w:left="2880"/>
    </w:pPr>
    <w:rPr>
      <w:b/>
    </w:rPr>
  </w:style>
  <w:style w:type="paragraph" w:styleId="Header">
    <w:name w:val="header"/>
    <w:basedOn w:val="Normal"/>
    <w:rsid w:val="002326E1"/>
    <w:pPr>
      <w:tabs>
        <w:tab w:val="center" w:pos="4153"/>
        <w:tab w:val="right" w:pos="8306"/>
      </w:tabs>
    </w:pPr>
  </w:style>
  <w:style w:type="paragraph" w:styleId="Footer">
    <w:name w:val="footer"/>
    <w:basedOn w:val="Normal"/>
    <w:rsid w:val="002326E1"/>
    <w:pPr>
      <w:tabs>
        <w:tab w:val="center" w:pos="4153"/>
        <w:tab w:val="right" w:pos="8306"/>
      </w:tabs>
    </w:pPr>
  </w:style>
  <w:style w:type="paragraph" w:styleId="Title">
    <w:name w:val="Title"/>
    <w:basedOn w:val="Normal"/>
    <w:qFormat/>
    <w:rsid w:val="002326E1"/>
    <w:pPr>
      <w:jc w:val="center"/>
    </w:pPr>
    <w:rPr>
      <w:b/>
      <w:caps/>
      <w:sz w:val="28"/>
    </w:rPr>
  </w:style>
  <w:style w:type="paragraph" w:styleId="BodyTextIndent">
    <w:name w:val="Body Text Indent"/>
    <w:basedOn w:val="Normal"/>
    <w:rsid w:val="002326E1"/>
    <w:pPr>
      <w:tabs>
        <w:tab w:val="left" w:pos="-720"/>
      </w:tabs>
      <w:suppressAutoHyphens/>
      <w:ind w:left="709" w:hanging="709"/>
    </w:pPr>
    <w:rPr>
      <w:sz w:val="20"/>
    </w:rPr>
  </w:style>
  <w:style w:type="paragraph" w:styleId="BodyText">
    <w:name w:val="Body Text"/>
    <w:basedOn w:val="Normal"/>
    <w:rsid w:val="002326E1"/>
    <w:pPr>
      <w:tabs>
        <w:tab w:val="left" w:pos="-720"/>
      </w:tabs>
      <w:suppressAutoHyphens/>
    </w:pPr>
    <w:rPr>
      <w:sz w:val="20"/>
    </w:rPr>
  </w:style>
  <w:style w:type="paragraph" w:styleId="BodyText2">
    <w:name w:val="Body Text 2"/>
    <w:basedOn w:val="Normal"/>
    <w:rsid w:val="002326E1"/>
    <w:rPr>
      <w:spacing w:val="0"/>
      <w:lang w:val="en-US" w:eastAsia="en-US"/>
    </w:rPr>
  </w:style>
  <w:style w:type="character" w:styleId="Hyperlink">
    <w:name w:val="Hyperlink"/>
    <w:basedOn w:val="DefaultParagraphFont"/>
    <w:rsid w:val="002326E1"/>
    <w:rPr>
      <w:color w:val="0000FF"/>
      <w:u w:val="single"/>
    </w:rPr>
  </w:style>
  <w:style w:type="paragraph" w:styleId="BodyText3">
    <w:name w:val="Body Text 3"/>
    <w:basedOn w:val="Normal"/>
    <w:rsid w:val="002326E1"/>
    <w:pPr>
      <w:spacing w:before="160" w:after="160"/>
      <w:jc w:val="left"/>
    </w:pPr>
    <w:rPr>
      <w:b/>
      <w:sz w:val="22"/>
    </w:rPr>
  </w:style>
  <w:style w:type="paragraph" w:customStyle="1" w:styleId="Default">
    <w:name w:val="Default"/>
    <w:rsid w:val="002326E1"/>
    <w:pPr>
      <w:autoSpaceDE w:val="0"/>
      <w:autoSpaceDN w:val="0"/>
      <w:adjustRightInd w:val="0"/>
    </w:pPr>
    <w:rPr>
      <w:rFonts w:ascii="Arial" w:hAnsi="Arial"/>
      <w:color w:val="000000"/>
      <w:sz w:val="24"/>
      <w:lang w:val="en-US" w:eastAsia="en-US"/>
    </w:rPr>
  </w:style>
  <w:style w:type="table" w:styleId="TableGrid">
    <w:name w:val="Table Grid"/>
    <w:basedOn w:val="TableNormal"/>
    <w:rsid w:val="00B92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6719"/>
    <w:pPr>
      <w:ind w:left="720"/>
      <w:contextualSpacing/>
    </w:pPr>
  </w:style>
  <w:style w:type="paragraph" w:styleId="BodyTextIndent3">
    <w:name w:val="Body Text Indent 3"/>
    <w:basedOn w:val="Normal"/>
    <w:link w:val="BodyTextIndent3Char"/>
    <w:rsid w:val="00FF6719"/>
    <w:pPr>
      <w:spacing w:after="120"/>
      <w:ind w:left="283"/>
    </w:pPr>
    <w:rPr>
      <w:sz w:val="16"/>
      <w:szCs w:val="16"/>
    </w:rPr>
  </w:style>
  <w:style w:type="character" w:customStyle="1" w:styleId="BodyTextIndent3Char">
    <w:name w:val="Body Text Indent 3 Char"/>
    <w:basedOn w:val="DefaultParagraphFont"/>
    <w:link w:val="BodyTextIndent3"/>
    <w:rsid w:val="00FF6719"/>
    <w:rPr>
      <w:spacing w:val="-3"/>
      <w:sz w:val="16"/>
      <w:szCs w:val="16"/>
    </w:rPr>
  </w:style>
  <w:style w:type="paragraph" w:customStyle="1" w:styleId="Normal1">
    <w:name w:val="Normal1"/>
    <w:basedOn w:val="Normal"/>
    <w:rsid w:val="00FF6719"/>
    <w:pPr>
      <w:jc w:val="left"/>
    </w:pPr>
    <w:rPr>
      <w:spacing w:val="0"/>
      <w:sz w:val="22"/>
      <w:szCs w:val="22"/>
      <w:lang w:val="en-US" w:eastAsia="en-US"/>
    </w:rPr>
  </w:style>
  <w:style w:type="character" w:customStyle="1" w:styleId="normalchar1">
    <w:name w:val="normal__char1"/>
    <w:basedOn w:val="DefaultParagraphFont"/>
    <w:rsid w:val="00FF6719"/>
    <w:rPr>
      <w:rFonts w:ascii="Times New Roman" w:hAnsi="Times New Roman" w:cs="Times New Roman" w:hint="default"/>
      <w:strike w:val="0"/>
      <w:dstrike w:val="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12</Pages>
  <Words>3436</Words>
  <Characters>19588</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Aberdeen Royal Hospitals NHS Trust</vt:lpstr>
    </vt:vector>
  </TitlesOfParts>
  <Company>ARHT</Company>
  <LinksUpToDate>false</LinksUpToDate>
  <CharactersWithSpaces>22979</CharactersWithSpaces>
  <SharedDoc>false</SharedDoc>
  <HLinks>
    <vt:vector size="12" baseType="variant">
      <vt:variant>
        <vt:i4>3014745</vt:i4>
      </vt:variant>
      <vt:variant>
        <vt:i4>3</vt:i4>
      </vt:variant>
      <vt:variant>
        <vt:i4>0</vt:i4>
      </vt:variant>
      <vt:variant>
        <vt:i4>5</vt:i4>
      </vt:variant>
      <vt:variant>
        <vt:lpwstr>mailto:mike.munro@nhs.net</vt:lpwstr>
      </vt:variant>
      <vt:variant>
        <vt:lpwstr/>
      </vt:variant>
      <vt:variant>
        <vt:i4>7340049</vt:i4>
      </vt:variant>
      <vt:variant>
        <vt:i4>0</vt:i4>
      </vt:variant>
      <vt:variant>
        <vt:i4>0</vt:i4>
      </vt:variant>
      <vt:variant>
        <vt:i4>5</vt:i4>
      </vt:variant>
      <vt:variant>
        <vt:lpwstr>mailto:annie.robertson@nhs.net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Aberdeen Royal Hospitals NHS Trust</dc:title>
  <dc:creator>Christine Leith</dc:creator>
  <cp:lastModifiedBy>Paula Mearns (NHS Grampian)</cp:lastModifiedBy>
  <cp:revision>11</cp:revision>
  <cp:lastPrinted>2011-03-05T16:02:00Z</cp:lastPrinted>
  <dcterms:created xsi:type="dcterms:W3CDTF">2020-01-16T15:23:00Z</dcterms:created>
  <dcterms:modified xsi:type="dcterms:W3CDTF">2021-06-09T13:38:00Z</dcterms:modified>
</cp:coreProperties>
</file>