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38" w:rsidRDefault="00ED5D38">
      <w:r>
        <w:rPr>
          <w:noProof/>
        </w:rPr>
        <w:drawing>
          <wp:anchor distT="0" distB="0" distL="114300" distR="114300" simplePos="0" relativeHeight="251659264" behindDoc="1" locked="0" layoutInCell="1" allowOverlap="1">
            <wp:simplePos x="0" y="0"/>
            <wp:positionH relativeFrom="column">
              <wp:posOffset>4875530</wp:posOffset>
            </wp:positionH>
            <wp:positionV relativeFrom="paragraph">
              <wp:posOffset>-437515</wp:posOffset>
            </wp:positionV>
            <wp:extent cx="1270635" cy="1028700"/>
            <wp:effectExtent l="19050" t="0" r="5715" b="0"/>
            <wp:wrapNone/>
            <wp:docPr id="1" name="Picture 6"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GC_2col.jpg"/>
                    <pic:cNvPicPr>
                      <a:picLocks noChangeAspect="1" noChangeArrowheads="1"/>
                    </pic:cNvPicPr>
                  </pic:nvPicPr>
                  <pic:blipFill>
                    <a:blip r:embed="rId8" cstate="print"/>
                    <a:srcRect/>
                    <a:stretch>
                      <a:fillRect/>
                    </a:stretch>
                  </pic:blipFill>
                  <pic:spPr bwMode="auto">
                    <a:xfrm>
                      <a:off x="0" y="0"/>
                      <a:ext cx="1270635" cy="1028700"/>
                    </a:xfrm>
                    <a:prstGeom prst="rect">
                      <a:avLst/>
                    </a:prstGeom>
                    <a:noFill/>
                  </pic:spPr>
                </pic:pic>
              </a:graphicData>
            </a:graphic>
          </wp:anchor>
        </w:drawing>
      </w:r>
    </w:p>
    <w:p w:rsidR="00ED5D38" w:rsidRDefault="00ED5D38"/>
    <w:p w:rsidR="00ED5D38" w:rsidRDefault="00ED5D38"/>
    <w:p w:rsidR="00ED5D38" w:rsidRDefault="00ED5D38"/>
    <w:p w:rsidR="00ED5D38" w:rsidRPr="005C5FF8" w:rsidRDefault="00ED5D38" w:rsidP="00ED5D38">
      <w:pPr>
        <w:ind w:right="-897"/>
        <w:rPr>
          <w:rFonts w:ascii="Calibri" w:hAnsi="Calibri" w:cs="Arial"/>
          <w:b/>
          <w:color w:val="002060"/>
          <w:sz w:val="44"/>
          <w:szCs w:val="48"/>
        </w:rPr>
      </w:pPr>
      <w:r w:rsidRPr="005C5FF8">
        <w:rPr>
          <w:rFonts w:ascii="Calibri" w:hAnsi="Calibri" w:cs="Arial"/>
          <w:b/>
          <w:color w:val="002060"/>
          <w:sz w:val="44"/>
          <w:szCs w:val="48"/>
        </w:rPr>
        <w:t xml:space="preserve">WELCOME TO NHS GREATER GLASGOW AND CLYDE </w:t>
      </w:r>
    </w:p>
    <w:p w:rsidR="00ED5D38" w:rsidRDefault="00ED5D38" w:rsidP="00ED5D38">
      <w:pPr>
        <w:ind w:right="-897"/>
        <w:rPr>
          <w:rFonts w:ascii="Calibri" w:hAnsi="Calibri" w:cs="Arial"/>
          <w:b/>
          <w:color w:val="002060"/>
          <w:sz w:val="44"/>
          <w:szCs w:val="48"/>
        </w:rPr>
      </w:pPr>
    </w:p>
    <w:p w:rsidR="00ED5D38" w:rsidRPr="005C5FF8" w:rsidRDefault="00ED5D38" w:rsidP="00ED5D38">
      <w:pPr>
        <w:ind w:right="-897"/>
        <w:rPr>
          <w:rFonts w:ascii="Calibri" w:hAnsi="Calibri" w:cs="Arial"/>
          <w:b/>
          <w:color w:val="002060"/>
          <w:sz w:val="44"/>
          <w:szCs w:val="48"/>
        </w:rPr>
      </w:pPr>
      <w:r w:rsidRPr="005C5FF8">
        <w:rPr>
          <w:rFonts w:ascii="Calibri" w:hAnsi="Calibri" w:cs="Arial"/>
          <w:b/>
          <w:color w:val="002060"/>
          <w:sz w:val="44"/>
          <w:szCs w:val="48"/>
        </w:rPr>
        <w:t>CANDIDATE INFORMATION PACK</w:t>
      </w:r>
    </w:p>
    <w:p w:rsidR="00ED5D38" w:rsidRDefault="00ED5D38" w:rsidP="00ED5D38">
      <w:pPr>
        <w:ind w:right="-897"/>
        <w:rPr>
          <w:rFonts w:ascii="Calibri" w:hAnsi="Calibri" w:cs="Arial"/>
          <w:b/>
          <w:color w:val="002060"/>
          <w:sz w:val="48"/>
          <w:szCs w:val="22"/>
        </w:rPr>
      </w:pPr>
    </w:p>
    <w:p w:rsidR="00ED5D38" w:rsidRDefault="002A1359" w:rsidP="00ED5D38">
      <w:pPr>
        <w:ind w:right="-897"/>
        <w:rPr>
          <w:rFonts w:ascii="Calibri" w:hAnsi="Calibri" w:cs="Arial"/>
          <w:b/>
          <w:color w:val="002060"/>
          <w:sz w:val="48"/>
          <w:szCs w:val="48"/>
        </w:rPr>
      </w:pPr>
      <w:r>
        <w:rPr>
          <w:rFonts w:ascii="Calibri" w:hAnsi="Calibri" w:cs="Arial"/>
          <w:b/>
          <w:color w:val="002060"/>
          <w:sz w:val="48"/>
          <w:szCs w:val="48"/>
        </w:rPr>
        <w:t xml:space="preserve">HEAD OF FINANCE – </w:t>
      </w:r>
      <w:r w:rsidR="00DE006B">
        <w:rPr>
          <w:rFonts w:ascii="Calibri" w:hAnsi="Calibri" w:cs="Arial"/>
          <w:b/>
          <w:color w:val="002060"/>
          <w:sz w:val="48"/>
          <w:szCs w:val="48"/>
        </w:rPr>
        <w:t>CAPITAL</w:t>
      </w:r>
    </w:p>
    <w:p w:rsidR="00ED5D38" w:rsidRDefault="00ED5D38" w:rsidP="00ED5D38">
      <w:pPr>
        <w:ind w:right="-897"/>
        <w:rPr>
          <w:rFonts w:ascii="Calibri" w:hAnsi="Calibri" w:cs="Arial"/>
          <w:b/>
          <w:color w:val="002060"/>
          <w:sz w:val="48"/>
          <w:szCs w:val="48"/>
        </w:rPr>
      </w:pPr>
    </w:p>
    <w:p w:rsidR="00ED5D38" w:rsidRDefault="00ED5D38" w:rsidP="00ED5D38">
      <w:pPr>
        <w:ind w:right="-893"/>
        <w:rPr>
          <w:rFonts w:ascii="Calibri" w:hAnsi="Calibri" w:cs="Arial"/>
          <w:b/>
          <w:color w:val="002060"/>
          <w:sz w:val="48"/>
          <w:szCs w:val="22"/>
        </w:rPr>
      </w:pPr>
      <w:r>
        <w:rPr>
          <w:rFonts w:ascii="Calibri" w:hAnsi="Calibri" w:cs="Arial"/>
          <w:b/>
          <w:color w:val="002060"/>
          <w:sz w:val="48"/>
          <w:szCs w:val="22"/>
        </w:rPr>
        <w:t xml:space="preserve">Location:  </w:t>
      </w:r>
      <w:r>
        <w:rPr>
          <w:rFonts w:ascii="Calibri" w:hAnsi="Calibri" w:cs="Arial"/>
          <w:b/>
          <w:color w:val="002060"/>
          <w:sz w:val="48"/>
          <w:szCs w:val="22"/>
        </w:rPr>
        <w:tab/>
      </w:r>
      <w:r>
        <w:rPr>
          <w:rFonts w:ascii="Calibri" w:hAnsi="Calibri" w:cs="Arial"/>
          <w:b/>
          <w:color w:val="002060"/>
          <w:sz w:val="48"/>
          <w:szCs w:val="22"/>
        </w:rPr>
        <w:tab/>
      </w:r>
      <w:r>
        <w:rPr>
          <w:rFonts w:ascii="Calibri" w:hAnsi="Calibri" w:cs="Arial"/>
          <w:b/>
          <w:color w:val="002060"/>
          <w:sz w:val="48"/>
          <w:szCs w:val="22"/>
        </w:rPr>
        <w:tab/>
        <w:t>Greater Glasgow and Clyde</w:t>
      </w:r>
    </w:p>
    <w:p w:rsidR="00ED5D38" w:rsidRDefault="00ED5D38" w:rsidP="00ED5D38">
      <w:pPr>
        <w:ind w:right="-893"/>
        <w:rPr>
          <w:rFonts w:ascii="Calibri" w:hAnsi="Calibri" w:cs="Arial"/>
          <w:b/>
          <w:color w:val="002060"/>
          <w:sz w:val="48"/>
          <w:szCs w:val="22"/>
        </w:rPr>
      </w:pPr>
      <w:r>
        <w:rPr>
          <w:rFonts w:ascii="Calibri" w:hAnsi="Calibri" w:cs="Arial"/>
          <w:b/>
          <w:color w:val="002060"/>
          <w:sz w:val="48"/>
          <w:szCs w:val="22"/>
        </w:rPr>
        <w:t xml:space="preserve">Job Reference:      </w:t>
      </w:r>
      <w:r w:rsidR="000544F3">
        <w:rPr>
          <w:rFonts w:ascii="Calibri" w:hAnsi="Calibri" w:cs="Arial"/>
          <w:b/>
          <w:color w:val="002060"/>
          <w:sz w:val="48"/>
          <w:szCs w:val="22"/>
        </w:rPr>
        <w:t>62761</w:t>
      </w:r>
    </w:p>
    <w:p w:rsidR="00ED5D38" w:rsidRDefault="00ED5D38" w:rsidP="00DE006B">
      <w:pPr>
        <w:ind w:right="-893"/>
        <w:rPr>
          <w:rFonts w:ascii="Calibri" w:hAnsi="Calibri" w:cs="Arial"/>
          <w:b/>
          <w:color w:val="002060"/>
          <w:sz w:val="48"/>
          <w:szCs w:val="48"/>
        </w:rPr>
      </w:pPr>
      <w:r w:rsidRPr="001A4B93">
        <w:rPr>
          <w:rFonts w:ascii="Calibri" w:hAnsi="Calibri" w:cs="Arial"/>
          <w:b/>
          <w:color w:val="002060"/>
          <w:sz w:val="48"/>
          <w:szCs w:val="48"/>
        </w:rPr>
        <w:t xml:space="preserve">Closing Date: </w:t>
      </w:r>
      <w:r>
        <w:rPr>
          <w:rFonts w:ascii="Calibri" w:hAnsi="Calibri" w:cs="Arial"/>
          <w:b/>
          <w:color w:val="002060"/>
          <w:sz w:val="48"/>
          <w:szCs w:val="48"/>
        </w:rPr>
        <w:tab/>
      </w:r>
      <w:r>
        <w:rPr>
          <w:rFonts w:ascii="Calibri" w:hAnsi="Calibri" w:cs="Arial"/>
          <w:b/>
          <w:color w:val="002060"/>
          <w:sz w:val="48"/>
          <w:szCs w:val="48"/>
        </w:rPr>
        <w:tab/>
      </w:r>
      <w:r w:rsidR="00D12668">
        <w:rPr>
          <w:rFonts w:ascii="Calibri" w:hAnsi="Calibri" w:cs="Arial"/>
          <w:b/>
          <w:color w:val="002060"/>
          <w:sz w:val="48"/>
          <w:szCs w:val="48"/>
        </w:rPr>
        <w:t xml:space="preserve">Friday </w:t>
      </w:r>
      <w:r w:rsidR="000544F3">
        <w:rPr>
          <w:rFonts w:ascii="Calibri" w:hAnsi="Calibri" w:cs="Arial"/>
          <w:b/>
          <w:color w:val="002060"/>
          <w:sz w:val="48"/>
          <w:szCs w:val="48"/>
        </w:rPr>
        <w:t>13</w:t>
      </w:r>
      <w:r w:rsidR="000544F3" w:rsidRPr="000544F3">
        <w:rPr>
          <w:rFonts w:ascii="Calibri" w:hAnsi="Calibri" w:cs="Arial"/>
          <w:b/>
          <w:color w:val="002060"/>
          <w:sz w:val="48"/>
          <w:szCs w:val="48"/>
          <w:vertAlign w:val="superscript"/>
        </w:rPr>
        <w:t>th</w:t>
      </w:r>
      <w:r w:rsidR="000544F3">
        <w:rPr>
          <w:rFonts w:ascii="Calibri" w:hAnsi="Calibri" w:cs="Arial"/>
          <w:b/>
          <w:color w:val="002060"/>
          <w:sz w:val="48"/>
          <w:szCs w:val="48"/>
        </w:rPr>
        <w:t xml:space="preserve"> August 2021</w:t>
      </w:r>
    </w:p>
    <w:p w:rsidR="00ED5D38" w:rsidRDefault="00ED5D38" w:rsidP="00ED5D38">
      <w:pPr>
        <w:ind w:right="-893"/>
        <w:rPr>
          <w:rFonts w:ascii="Calibri" w:hAnsi="Calibri" w:cs="Arial"/>
          <w:b/>
          <w:color w:val="002060"/>
          <w:sz w:val="48"/>
          <w:szCs w:val="48"/>
        </w:rPr>
      </w:pPr>
      <w:r>
        <w:rPr>
          <w:rFonts w:ascii="Calibri" w:hAnsi="Calibri" w:cs="Arial"/>
          <w:b/>
          <w:noProof/>
          <w:color w:val="002060"/>
          <w:sz w:val="48"/>
          <w:szCs w:val="48"/>
        </w:rPr>
        <w:drawing>
          <wp:anchor distT="0" distB="0" distL="114300" distR="114300" simplePos="0" relativeHeight="251661312" behindDoc="0" locked="0" layoutInCell="1" allowOverlap="1">
            <wp:simplePos x="0" y="0"/>
            <wp:positionH relativeFrom="column">
              <wp:posOffset>408305</wp:posOffset>
            </wp:positionH>
            <wp:positionV relativeFrom="paragraph">
              <wp:posOffset>233680</wp:posOffset>
            </wp:positionV>
            <wp:extent cx="4608830" cy="3295650"/>
            <wp:effectExtent l="19050" t="0" r="127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608830" cy="3295650"/>
                    </a:xfrm>
                    <a:prstGeom prst="rect">
                      <a:avLst/>
                    </a:prstGeom>
                    <a:noFill/>
                  </pic:spPr>
                </pic:pic>
              </a:graphicData>
            </a:graphic>
          </wp:anchor>
        </w:drawing>
      </w:r>
    </w:p>
    <w:p w:rsidR="00ED5D38" w:rsidRDefault="00ED5D38" w:rsidP="00ED5D38">
      <w:pPr>
        <w:ind w:right="-893"/>
        <w:rPr>
          <w:rFonts w:ascii="Calibri" w:hAnsi="Calibri" w:cs="Arial"/>
          <w:b/>
          <w:color w:val="002060"/>
          <w:sz w:val="48"/>
          <w:szCs w:val="48"/>
        </w:rPr>
      </w:pPr>
    </w:p>
    <w:p w:rsidR="00ED5D38" w:rsidRDefault="00797D6C">
      <w:pPr>
        <w:spacing w:after="200" w:line="276" w:lineRule="auto"/>
      </w:pPr>
      <w:r>
        <w:rPr>
          <w:noProof/>
        </w:rPr>
        <mc:AlternateContent>
          <mc:Choice Requires="wpg">
            <w:drawing>
              <wp:anchor distT="0" distB="0" distL="114300" distR="114300" simplePos="0" relativeHeight="251664384" behindDoc="0" locked="0" layoutInCell="1" allowOverlap="1">
                <wp:simplePos x="0" y="0"/>
                <wp:positionH relativeFrom="column">
                  <wp:posOffset>2776855</wp:posOffset>
                </wp:positionH>
                <wp:positionV relativeFrom="paragraph">
                  <wp:posOffset>2606040</wp:posOffset>
                </wp:positionV>
                <wp:extent cx="5461635" cy="4641850"/>
                <wp:effectExtent l="38100" t="38100" r="43815" b="4445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18"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19"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B9D90" id="Group 2" o:spid="_x0000_s1026" style="position:absolute;margin-left:218.65pt;margin-top:205.2pt;width:430.05pt;height:365.5pt;z-index:251664384"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8MsIA&#10;AADbAAAADwAAAGRycy9kb3ducmV2LnhtbESPQWvCQBCF74X+h2UKvUjdGLCU1FWqUFDwovYHTLNj&#10;EszOhsyq8d87B8HbDO/Ne9/MFkNozYV6aSI7mIwzMMRl9A1XDv4Ovx9fYCQhe2wjk4MbCSzmry8z&#10;LHy88o4u+1QZDWEp0EGdUldYK2VNAWUcO2LVjrEPmHTtK+t7vGp4aG2eZZ82YMPaUGNHq5rK0/4c&#10;HITp6ITb0dLLZn3cSEVlLv9b597fhp9vMImG9DQ/rtde8RVWf9EB7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7wywgAAANsAAAAPAAAAAAAAAAAAAAAAAJgCAABkcnMvZG93&#10;bnJldi54bWxQSwUGAAAAAAQABAD1AAAAhwM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0KcIA&#10;AADbAAAADwAAAGRycy9kb3ducmV2LnhtbERPS2vCQBC+F/wPywheSt1VoY3RVVQQBOnBB7THaXZM&#10;gtnZkF1j/PduodDbfHzPmS87W4mWGl861jAaKhDEmTMl5xrOp+1bAsIHZIOVY9LwIA/LRe9ljqlx&#10;dz5Qewy5iCHsU9RQhFCnUvqsIIt+6GriyF1cYzFE2OTSNHiP4baSY6XepcWSY0OBNW0Kyq7Hm9XQ&#10;8tckkWTpM6hkqj4OP+vX773Wg363moEI1IV/8Z97Z+L8Kfz+E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HQpwgAAANsAAAAPAAAAAAAAAAAAAAAAAJgCAABkcnMvZG93&#10;bnJldi54bWxQSwUGAAAAAAQABAD1AAAAhwM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JTsAA&#10;AADbAAAADwAAAGRycy9kb3ducmV2LnhtbERPz2vCMBS+C/4P4QleZKbrQF1nFBkongSr4PXRPNuy&#10;5qUmse3+++Uw8Pjx/V5vB9OIjpyvLSt4nycgiAuray4VXC/7txUIH5A1NpZJwS952G7GozVm2vZ8&#10;pi4PpYgh7DNUUIXQZlL6oiKDfm5b4sjdrTMYInSl1A77GG4amSbJQhqsOTZU2NJ3RcVP/jQK7p/5&#10;jXt/mA1nXz5o+XEMp4VVajoZdl8gAg3hJf53H7WCNK6P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XJTsAAAADbAAAADwAAAAAAAAAAAAAAAACYAgAAZHJzL2Rvd25y&#10;ZXYueG1sUEsFBgAAAAAEAAQA9QAAAIUDAAAAAA==&#10;" filled="f" strokecolor="#00b050" strokeweight="6pt"/>
              </v:group>
            </w:pict>
          </mc:Fallback>
        </mc:AlternateContent>
      </w:r>
      <w:r w:rsidR="00ED5D38">
        <w:rPr>
          <w:noProof/>
        </w:rPr>
        <w:drawing>
          <wp:anchor distT="0" distB="0" distL="114300" distR="114300" simplePos="0" relativeHeight="251666432" behindDoc="0" locked="0" layoutInCell="1" allowOverlap="1">
            <wp:simplePos x="0" y="0"/>
            <wp:positionH relativeFrom="column">
              <wp:posOffset>-420370</wp:posOffset>
            </wp:positionH>
            <wp:positionV relativeFrom="paragraph">
              <wp:posOffset>2956560</wp:posOffset>
            </wp:positionV>
            <wp:extent cx="3076575" cy="790575"/>
            <wp:effectExtent l="19050" t="0" r="9525" b="0"/>
            <wp:wrapSquare wrapText="bothSides"/>
            <wp:docPr id="9"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0" cstate="print"/>
                    <a:srcRect/>
                    <a:stretch>
                      <a:fillRect/>
                    </a:stretch>
                  </pic:blipFill>
                  <pic:spPr bwMode="auto">
                    <a:xfrm>
                      <a:off x="0" y="0"/>
                      <a:ext cx="3076575" cy="790575"/>
                    </a:xfrm>
                    <a:prstGeom prst="rect">
                      <a:avLst/>
                    </a:prstGeom>
                    <a:noFill/>
                  </pic:spPr>
                </pic:pic>
              </a:graphicData>
            </a:graphic>
          </wp:anchor>
        </w:drawing>
      </w:r>
      <w:r w:rsidR="00ED5D38">
        <w:br w:type="page"/>
      </w:r>
    </w:p>
    <w:p w:rsidR="003F5D13" w:rsidRDefault="003F5D13"/>
    <w:p w:rsidR="00ED5D38" w:rsidRDefault="00ED5D38"/>
    <w:p w:rsidR="00ED5D38" w:rsidRDefault="00ED5D38">
      <w:r w:rsidRPr="00ED5D38">
        <w:rPr>
          <w:noProof/>
        </w:rPr>
        <w:drawing>
          <wp:anchor distT="0" distB="0" distL="114300" distR="114300" simplePos="0" relativeHeight="251668480" behindDoc="1" locked="0" layoutInCell="1" allowOverlap="1">
            <wp:simplePos x="0" y="0"/>
            <wp:positionH relativeFrom="column">
              <wp:posOffset>4637405</wp:posOffset>
            </wp:positionH>
            <wp:positionV relativeFrom="paragraph">
              <wp:posOffset>-826135</wp:posOffset>
            </wp:positionV>
            <wp:extent cx="1270635" cy="1028700"/>
            <wp:effectExtent l="19050" t="0" r="5715" b="0"/>
            <wp:wrapNone/>
            <wp:docPr id="4" name="Picture 6"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GC_2col.jpg"/>
                    <pic:cNvPicPr>
                      <a:picLocks noChangeAspect="1" noChangeArrowheads="1"/>
                    </pic:cNvPicPr>
                  </pic:nvPicPr>
                  <pic:blipFill>
                    <a:blip r:embed="rId8" cstate="print"/>
                    <a:srcRect/>
                    <a:stretch>
                      <a:fillRect/>
                    </a:stretch>
                  </pic:blipFill>
                  <pic:spPr bwMode="auto">
                    <a:xfrm>
                      <a:off x="0" y="0"/>
                      <a:ext cx="1270635" cy="1028700"/>
                    </a:xfrm>
                    <a:prstGeom prst="rect">
                      <a:avLst/>
                    </a:prstGeom>
                    <a:noFill/>
                  </pic:spPr>
                </pic:pic>
              </a:graphicData>
            </a:graphic>
          </wp:anchor>
        </w:drawing>
      </w:r>
    </w:p>
    <w:p w:rsidR="00ED5D38" w:rsidRDefault="00ED5D38"/>
    <w:p w:rsidR="00ED5D38" w:rsidRDefault="00ED5D38"/>
    <w:p w:rsidR="00ED5D38" w:rsidRDefault="00ED5D38"/>
    <w:p w:rsidR="00ED5D38" w:rsidRPr="00315293" w:rsidRDefault="00ED5D38" w:rsidP="00ED5D38">
      <w:pPr>
        <w:rPr>
          <w:rFonts w:ascii="Arial" w:hAnsi="Arial" w:cs="Arial"/>
          <w:b/>
          <w:color w:val="002060"/>
          <w:sz w:val="32"/>
        </w:rPr>
      </w:pPr>
      <w:r w:rsidRPr="00315293">
        <w:rPr>
          <w:rFonts w:ascii="Arial" w:hAnsi="Arial" w:cs="Arial"/>
          <w:b/>
          <w:color w:val="002060"/>
          <w:sz w:val="32"/>
        </w:rPr>
        <w:t>Contents</w:t>
      </w:r>
    </w:p>
    <w:p w:rsidR="00ED5D38" w:rsidRDefault="00ED5D38" w:rsidP="00ED5D38">
      <w:pPr>
        <w:jc w:val="both"/>
        <w:rPr>
          <w:rFonts w:ascii="Arial" w:hAnsi="Arial" w:cs="Arial"/>
          <w:b/>
          <w:color w:val="002060"/>
        </w:rPr>
      </w:pPr>
    </w:p>
    <w:p w:rsidR="00ED5D38" w:rsidRDefault="00ED5D38" w:rsidP="00ED5D38">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8"/>
        <w:gridCol w:w="7398"/>
      </w:tblGrid>
      <w:tr w:rsidR="00ED5D38" w:rsidRPr="00A67F88" w:rsidTr="00BF2D2C">
        <w:tc>
          <w:tcPr>
            <w:tcW w:w="1638" w:type="dxa"/>
            <w:shd w:val="clear" w:color="auto" w:fill="002060"/>
          </w:tcPr>
          <w:p w:rsidR="00ED5D38" w:rsidRPr="00A67F88" w:rsidRDefault="00ED5D38" w:rsidP="00BF2D2C">
            <w:pPr>
              <w:rPr>
                <w:rFonts w:ascii="Arial" w:hAnsi="Arial" w:cs="Arial"/>
                <w:b/>
                <w:color w:val="FFFFFF"/>
              </w:rPr>
            </w:pPr>
            <w:r w:rsidRPr="00A67F88">
              <w:rPr>
                <w:rFonts w:ascii="Arial" w:hAnsi="Arial" w:cs="Arial"/>
                <w:b/>
                <w:color w:val="FFFFFF"/>
              </w:rPr>
              <w:t>Section</w:t>
            </w:r>
          </w:p>
        </w:tc>
        <w:tc>
          <w:tcPr>
            <w:tcW w:w="7604" w:type="dxa"/>
            <w:shd w:val="clear" w:color="auto" w:fill="002060"/>
          </w:tcPr>
          <w:p w:rsidR="00ED5D38" w:rsidRPr="00A67F88" w:rsidRDefault="00ED5D38" w:rsidP="00BF2D2C">
            <w:pPr>
              <w:rPr>
                <w:rFonts w:ascii="Arial" w:hAnsi="Arial" w:cs="Arial"/>
                <w:b/>
                <w:color w:val="FFFFFF"/>
              </w:rPr>
            </w:pPr>
          </w:p>
        </w:tc>
      </w:tr>
      <w:tr w:rsidR="00ED5D38" w:rsidRPr="00A67F88" w:rsidTr="00BF2D2C">
        <w:trPr>
          <w:trHeight w:val="552"/>
        </w:trPr>
        <w:tc>
          <w:tcPr>
            <w:tcW w:w="1638" w:type="dxa"/>
            <w:vAlign w:val="center"/>
          </w:tcPr>
          <w:p w:rsidR="00ED5D38" w:rsidRPr="00A67F88" w:rsidRDefault="00ED5D38" w:rsidP="00BF2D2C">
            <w:pPr>
              <w:autoSpaceDE w:val="0"/>
              <w:autoSpaceDN w:val="0"/>
              <w:adjustRightInd w:val="0"/>
              <w:rPr>
                <w:rFonts w:ascii="Arial" w:hAnsi="Arial" w:cs="Arial"/>
                <w:color w:val="002060"/>
              </w:rPr>
            </w:pPr>
            <w:r w:rsidRPr="00A67F88">
              <w:rPr>
                <w:rFonts w:ascii="Arial" w:hAnsi="Arial" w:cs="Arial"/>
                <w:color w:val="002060"/>
              </w:rPr>
              <w:t>Section 1</w:t>
            </w:r>
          </w:p>
        </w:tc>
        <w:tc>
          <w:tcPr>
            <w:tcW w:w="7604" w:type="dxa"/>
            <w:vAlign w:val="center"/>
          </w:tcPr>
          <w:p w:rsidR="00ED5D38" w:rsidRPr="00A67F88" w:rsidRDefault="00ED5D38" w:rsidP="00BF2D2C">
            <w:pPr>
              <w:autoSpaceDE w:val="0"/>
              <w:autoSpaceDN w:val="0"/>
              <w:adjustRightInd w:val="0"/>
              <w:rPr>
                <w:rFonts w:ascii="Arial" w:hAnsi="Arial" w:cs="Arial"/>
                <w:color w:val="002060"/>
              </w:rPr>
            </w:pPr>
            <w:r w:rsidRPr="00A67F88">
              <w:rPr>
                <w:rFonts w:ascii="Arial" w:hAnsi="Arial" w:cs="Arial"/>
                <w:color w:val="002060"/>
              </w:rPr>
              <w:t>Recruitment Advertisement</w:t>
            </w:r>
          </w:p>
        </w:tc>
      </w:tr>
      <w:tr w:rsidR="00ED5D38" w:rsidRPr="00A67F88" w:rsidTr="00BF2D2C">
        <w:trPr>
          <w:trHeight w:val="552"/>
        </w:trPr>
        <w:tc>
          <w:tcPr>
            <w:tcW w:w="1638" w:type="dxa"/>
            <w:vAlign w:val="center"/>
          </w:tcPr>
          <w:p w:rsidR="00ED5D38" w:rsidRPr="00A67F88" w:rsidRDefault="00ED5D38" w:rsidP="00BF2D2C">
            <w:pPr>
              <w:autoSpaceDE w:val="0"/>
              <w:autoSpaceDN w:val="0"/>
              <w:adjustRightInd w:val="0"/>
              <w:rPr>
                <w:rFonts w:ascii="Arial" w:hAnsi="Arial" w:cs="Arial"/>
                <w:color w:val="002060"/>
              </w:rPr>
            </w:pPr>
            <w:r w:rsidRPr="00A67F88">
              <w:rPr>
                <w:rFonts w:ascii="Arial" w:hAnsi="Arial" w:cs="Arial"/>
                <w:color w:val="002060"/>
              </w:rPr>
              <w:t>Section 2</w:t>
            </w:r>
          </w:p>
        </w:tc>
        <w:tc>
          <w:tcPr>
            <w:tcW w:w="7604" w:type="dxa"/>
            <w:vAlign w:val="center"/>
          </w:tcPr>
          <w:p w:rsidR="00ED5D38" w:rsidRPr="00A67F88" w:rsidRDefault="00ED5D38" w:rsidP="00310C93">
            <w:pPr>
              <w:autoSpaceDE w:val="0"/>
              <w:autoSpaceDN w:val="0"/>
              <w:adjustRightInd w:val="0"/>
              <w:rPr>
                <w:rFonts w:ascii="Arial" w:hAnsi="Arial" w:cs="Arial"/>
                <w:color w:val="002060"/>
              </w:rPr>
            </w:pPr>
            <w:r w:rsidRPr="00A67F88">
              <w:rPr>
                <w:rFonts w:ascii="Arial" w:hAnsi="Arial" w:cs="Arial"/>
                <w:color w:val="002060"/>
              </w:rPr>
              <w:t>Job Description</w:t>
            </w:r>
          </w:p>
        </w:tc>
      </w:tr>
      <w:tr w:rsidR="00ED5D38" w:rsidRPr="00A67F88" w:rsidTr="00BF2D2C">
        <w:trPr>
          <w:trHeight w:val="552"/>
        </w:trPr>
        <w:tc>
          <w:tcPr>
            <w:tcW w:w="1638" w:type="dxa"/>
            <w:vAlign w:val="center"/>
          </w:tcPr>
          <w:p w:rsidR="00ED5D38" w:rsidRPr="00A67F88" w:rsidRDefault="00ED5D38" w:rsidP="00BF2D2C">
            <w:pPr>
              <w:rPr>
                <w:rFonts w:ascii="Arial" w:hAnsi="Arial" w:cs="Arial"/>
                <w:color w:val="002060"/>
              </w:rPr>
            </w:pPr>
            <w:r w:rsidRPr="00A67F88">
              <w:rPr>
                <w:rFonts w:ascii="Arial" w:hAnsi="Arial" w:cs="Arial"/>
                <w:color w:val="002060"/>
              </w:rPr>
              <w:t>Section 3</w:t>
            </w:r>
          </w:p>
        </w:tc>
        <w:tc>
          <w:tcPr>
            <w:tcW w:w="7604" w:type="dxa"/>
            <w:vAlign w:val="center"/>
          </w:tcPr>
          <w:p w:rsidR="00ED5D38" w:rsidRPr="00A67F88" w:rsidRDefault="00ED5D38" w:rsidP="00BF2D2C">
            <w:pPr>
              <w:rPr>
                <w:rFonts w:ascii="Arial" w:hAnsi="Arial" w:cs="Arial"/>
                <w:color w:val="002060"/>
              </w:rPr>
            </w:pPr>
            <w:r>
              <w:rPr>
                <w:rFonts w:ascii="Arial" w:hAnsi="Arial" w:cs="Arial"/>
                <w:color w:val="002060"/>
              </w:rPr>
              <w:t>Organisation Chart</w:t>
            </w:r>
          </w:p>
        </w:tc>
      </w:tr>
      <w:tr w:rsidR="00ED5D38" w:rsidRPr="00A67F88" w:rsidTr="00BF2D2C">
        <w:trPr>
          <w:trHeight w:val="552"/>
        </w:trPr>
        <w:tc>
          <w:tcPr>
            <w:tcW w:w="1638" w:type="dxa"/>
            <w:vAlign w:val="center"/>
          </w:tcPr>
          <w:p w:rsidR="00ED5D38" w:rsidRPr="00A67F88" w:rsidRDefault="00ED5D38" w:rsidP="00BF2D2C">
            <w:pPr>
              <w:autoSpaceDE w:val="0"/>
              <w:autoSpaceDN w:val="0"/>
              <w:adjustRightInd w:val="0"/>
              <w:rPr>
                <w:rFonts w:ascii="Arial" w:hAnsi="Arial" w:cs="Arial"/>
                <w:color w:val="002060"/>
              </w:rPr>
            </w:pPr>
            <w:r w:rsidRPr="00A67F88">
              <w:rPr>
                <w:rFonts w:ascii="Arial" w:hAnsi="Arial" w:cs="Arial"/>
                <w:color w:val="002060"/>
              </w:rPr>
              <w:t>Section 4</w:t>
            </w:r>
          </w:p>
        </w:tc>
        <w:tc>
          <w:tcPr>
            <w:tcW w:w="7604" w:type="dxa"/>
            <w:vAlign w:val="center"/>
          </w:tcPr>
          <w:p w:rsidR="00ED5D38" w:rsidRPr="00A67F88" w:rsidRDefault="00ED5D38" w:rsidP="00BF2D2C">
            <w:pPr>
              <w:autoSpaceDE w:val="0"/>
              <w:autoSpaceDN w:val="0"/>
              <w:adjustRightInd w:val="0"/>
              <w:rPr>
                <w:rFonts w:ascii="Arial" w:hAnsi="Arial" w:cs="Arial"/>
                <w:color w:val="002060"/>
              </w:rPr>
            </w:pPr>
            <w:r>
              <w:rPr>
                <w:rFonts w:ascii="Arial" w:hAnsi="Arial" w:cs="Arial"/>
                <w:color w:val="002060"/>
              </w:rPr>
              <w:t xml:space="preserve">NHS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Summary of Core Leadership Competencies</w:t>
            </w:r>
          </w:p>
        </w:tc>
      </w:tr>
      <w:tr w:rsidR="00ED5D38" w:rsidRPr="00A67F88" w:rsidTr="00BF2D2C">
        <w:trPr>
          <w:trHeight w:val="552"/>
        </w:trPr>
        <w:tc>
          <w:tcPr>
            <w:tcW w:w="1638" w:type="dxa"/>
            <w:vAlign w:val="center"/>
          </w:tcPr>
          <w:p w:rsidR="00ED5D38" w:rsidRPr="00A67F88" w:rsidRDefault="00ED5D38" w:rsidP="00BF2D2C">
            <w:pPr>
              <w:autoSpaceDE w:val="0"/>
              <w:autoSpaceDN w:val="0"/>
              <w:adjustRightInd w:val="0"/>
              <w:rPr>
                <w:rFonts w:ascii="Arial" w:hAnsi="Arial" w:cs="Arial"/>
                <w:color w:val="002060"/>
              </w:rPr>
            </w:pPr>
            <w:r w:rsidRPr="00A67F88">
              <w:rPr>
                <w:rFonts w:ascii="Arial" w:hAnsi="Arial" w:cs="Arial"/>
                <w:color w:val="002060"/>
              </w:rPr>
              <w:t>Section 5</w:t>
            </w:r>
          </w:p>
        </w:tc>
        <w:tc>
          <w:tcPr>
            <w:tcW w:w="7604" w:type="dxa"/>
            <w:vAlign w:val="center"/>
          </w:tcPr>
          <w:p w:rsidR="00ED5D38" w:rsidRPr="00A67F88" w:rsidRDefault="00ED5D38" w:rsidP="00BF2D2C">
            <w:pPr>
              <w:autoSpaceDE w:val="0"/>
              <w:autoSpaceDN w:val="0"/>
              <w:adjustRightInd w:val="0"/>
              <w:rPr>
                <w:rFonts w:ascii="Arial" w:hAnsi="Arial" w:cs="Arial"/>
                <w:color w:val="002060"/>
              </w:rPr>
            </w:pPr>
            <w:r>
              <w:rPr>
                <w:rFonts w:ascii="Arial" w:hAnsi="Arial" w:cs="Arial"/>
                <w:color w:val="002060"/>
              </w:rPr>
              <w:t>Employment package</w:t>
            </w:r>
          </w:p>
        </w:tc>
      </w:tr>
      <w:tr w:rsidR="00ED5D38" w:rsidRPr="00A67F88" w:rsidTr="00BF2D2C">
        <w:trPr>
          <w:trHeight w:val="552"/>
        </w:trPr>
        <w:tc>
          <w:tcPr>
            <w:tcW w:w="1638" w:type="dxa"/>
            <w:vAlign w:val="center"/>
          </w:tcPr>
          <w:p w:rsidR="00ED5D38" w:rsidRPr="00A67F88" w:rsidRDefault="00ED5D38" w:rsidP="00BF2D2C">
            <w:pPr>
              <w:autoSpaceDE w:val="0"/>
              <w:autoSpaceDN w:val="0"/>
              <w:adjustRightInd w:val="0"/>
              <w:rPr>
                <w:rFonts w:ascii="Arial" w:hAnsi="Arial" w:cs="Arial"/>
                <w:color w:val="002060"/>
              </w:rPr>
            </w:pPr>
            <w:r w:rsidRPr="00A67F88">
              <w:rPr>
                <w:rFonts w:ascii="Arial" w:hAnsi="Arial" w:cs="Arial"/>
                <w:color w:val="002060"/>
              </w:rPr>
              <w:t>Section 6</w:t>
            </w:r>
          </w:p>
        </w:tc>
        <w:tc>
          <w:tcPr>
            <w:tcW w:w="7604" w:type="dxa"/>
            <w:vAlign w:val="center"/>
          </w:tcPr>
          <w:p w:rsidR="00ED5D38" w:rsidRPr="00A67F88" w:rsidRDefault="00ED5D38" w:rsidP="00BF2D2C">
            <w:pPr>
              <w:autoSpaceDE w:val="0"/>
              <w:autoSpaceDN w:val="0"/>
              <w:adjustRightInd w:val="0"/>
              <w:rPr>
                <w:rFonts w:ascii="Arial" w:hAnsi="Arial" w:cs="Arial"/>
                <w:color w:val="002060"/>
              </w:rPr>
            </w:pPr>
            <w:r>
              <w:rPr>
                <w:rFonts w:ascii="Arial" w:hAnsi="Arial" w:cs="Arial"/>
                <w:color w:val="002060"/>
              </w:rPr>
              <w:t>Recruitment process and timetable</w:t>
            </w:r>
          </w:p>
        </w:tc>
      </w:tr>
      <w:tr w:rsidR="00ED5D38" w:rsidRPr="00A67F88" w:rsidTr="00BF2D2C">
        <w:trPr>
          <w:trHeight w:val="552"/>
        </w:trPr>
        <w:tc>
          <w:tcPr>
            <w:tcW w:w="1638" w:type="dxa"/>
            <w:vAlign w:val="center"/>
          </w:tcPr>
          <w:p w:rsidR="00ED5D38" w:rsidRPr="00A67F88" w:rsidRDefault="00ED5D38" w:rsidP="00BF2D2C">
            <w:pPr>
              <w:autoSpaceDE w:val="0"/>
              <w:autoSpaceDN w:val="0"/>
              <w:adjustRightInd w:val="0"/>
              <w:rPr>
                <w:rFonts w:ascii="Arial" w:hAnsi="Arial" w:cs="Arial"/>
                <w:color w:val="002060"/>
              </w:rPr>
            </w:pPr>
            <w:r w:rsidRPr="00A67F88">
              <w:rPr>
                <w:rFonts w:ascii="Arial" w:hAnsi="Arial" w:cs="Arial"/>
                <w:color w:val="002060"/>
              </w:rPr>
              <w:t>Section 7</w:t>
            </w:r>
          </w:p>
        </w:tc>
        <w:tc>
          <w:tcPr>
            <w:tcW w:w="7604" w:type="dxa"/>
            <w:vAlign w:val="center"/>
          </w:tcPr>
          <w:p w:rsidR="00ED5D38" w:rsidRPr="00A67F88" w:rsidRDefault="00ED5D38" w:rsidP="00BF2D2C">
            <w:pPr>
              <w:autoSpaceDE w:val="0"/>
              <w:autoSpaceDN w:val="0"/>
              <w:adjustRightInd w:val="0"/>
              <w:rPr>
                <w:rFonts w:ascii="Arial" w:hAnsi="Arial" w:cs="Arial"/>
                <w:color w:val="002060"/>
              </w:rPr>
            </w:pPr>
            <w:r>
              <w:rPr>
                <w:rFonts w:ascii="Arial" w:hAnsi="Arial" w:cs="Arial"/>
                <w:color w:val="002060"/>
              </w:rPr>
              <w:t>How to apply</w:t>
            </w:r>
          </w:p>
        </w:tc>
      </w:tr>
    </w:tbl>
    <w:p w:rsidR="00ED5D38" w:rsidRDefault="00ED5D38" w:rsidP="00ED5D38">
      <w:pPr>
        <w:ind w:left="-142"/>
        <w:jc w:val="center"/>
        <w:rPr>
          <w:rFonts w:ascii="Arial" w:hAnsi="Arial" w:cs="Arial"/>
          <w:color w:val="002060"/>
        </w:rPr>
      </w:pPr>
    </w:p>
    <w:p w:rsidR="00ED5D38" w:rsidRDefault="00ED5D38" w:rsidP="00ED5D38">
      <w:pPr>
        <w:ind w:left="-142"/>
        <w:jc w:val="center"/>
        <w:rPr>
          <w:rFonts w:ascii="Arial" w:hAnsi="Arial" w:cs="Arial"/>
          <w:color w:val="002060"/>
        </w:rPr>
      </w:pPr>
    </w:p>
    <w:p w:rsidR="00DC7B16" w:rsidRPr="00A67F88" w:rsidRDefault="00DC7B16" w:rsidP="00DC7B16">
      <w:pPr>
        <w:ind w:left="-142"/>
        <w:jc w:val="center"/>
        <w:rPr>
          <w:rFonts w:ascii="Arial" w:hAnsi="Arial" w:cs="Arial"/>
          <w:b/>
        </w:rPr>
      </w:pPr>
      <w:r w:rsidRPr="00A67F88">
        <w:rPr>
          <w:rFonts w:ascii="Arial" w:hAnsi="Arial" w:cs="Arial"/>
          <w:b/>
        </w:rPr>
        <w:t xml:space="preserve">Please visit </w:t>
      </w:r>
      <w:hyperlink w:history="1">
        <w:r w:rsidRPr="00A67F88">
          <w:rPr>
            <w:rStyle w:val="Hyperlink"/>
            <w:rFonts w:ascii="Arial" w:hAnsi="Arial" w:cs="Arial"/>
            <w:b/>
          </w:rPr>
          <w:t>https://apply.jobs.scot.nhs.uk</w:t>
        </w:r>
      </w:hyperlink>
      <w:r w:rsidRPr="00A67F88">
        <w:rPr>
          <w:rFonts w:ascii="Arial" w:hAnsi="Arial" w:cs="Arial"/>
          <w:b/>
        </w:rPr>
        <w:t xml:space="preserve">  </w:t>
      </w:r>
      <w:r>
        <w:rPr>
          <w:rFonts w:ascii="Arial" w:hAnsi="Arial" w:cs="Arial"/>
          <w:b/>
        </w:rPr>
        <w:t xml:space="preserve">select Health Board - Greater Glasgow and Clyde, </w:t>
      </w:r>
      <w:r w:rsidR="00D12668">
        <w:rPr>
          <w:rFonts w:ascii="Arial" w:hAnsi="Arial" w:cs="Arial"/>
          <w:b/>
        </w:rPr>
        <w:t>Senior Managers Job</w:t>
      </w:r>
      <w:r>
        <w:rPr>
          <w:rFonts w:ascii="Arial" w:hAnsi="Arial" w:cs="Arial"/>
          <w:b/>
        </w:rPr>
        <w:t xml:space="preserve"> Reference No: </w:t>
      </w:r>
      <w:r w:rsidR="00D12668">
        <w:rPr>
          <w:rFonts w:ascii="Arial" w:hAnsi="Arial" w:cs="Arial"/>
          <w:b/>
        </w:rPr>
        <w:t xml:space="preserve">62761 </w:t>
      </w:r>
      <w:r w:rsidRPr="00A67F88">
        <w:rPr>
          <w:rFonts w:ascii="Arial" w:hAnsi="Arial" w:cs="Arial"/>
          <w:b/>
        </w:rPr>
        <w:t xml:space="preserve">for further details on how to apply and </w:t>
      </w:r>
      <w:r>
        <w:rPr>
          <w:rFonts w:ascii="Arial" w:hAnsi="Arial" w:cs="Arial"/>
          <w:b/>
        </w:rPr>
        <w:t xml:space="preserve">to </w:t>
      </w:r>
      <w:r w:rsidRPr="00A67F88">
        <w:rPr>
          <w:rFonts w:ascii="Arial" w:hAnsi="Arial" w:cs="Arial"/>
          <w:b/>
        </w:rPr>
        <w:t xml:space="preserve">complete the online application form </w:t>
      </w:r>
    </w:p>
    <w:p w:rsidR="00ED5D38" w:rsidRDefault="00ED5D38"/>
    <w:p w:rsidR="00ED5D38" w:rsidRDefault="00ED5D38"/>
    <w:p w:rsidR="00ED5D38" w:rsidRDefault="00ED5D38"/>
    <w:p w:rsidR="00ED5D38" w:rsidRDefault="00ED5D38"/>
    <w:p w:rsidR="00ED5D38" w:rsidRDefault="00ED5D38"/>
    <w:p w:rsidR="00ED5D38" w:rsidRDefault="00ED5D38"/>
    <w:p w:rsidR="00ED5D38" w:rsidRDefault="00ED5D38"/>
    <w:p w:rsidR="00ED5D38" w:rsidRDefault="00ED5D38"/>
    <w:p w:rsidR="00ED5D38" w:rsidRDefault="00ED5D38"/>
    <w:p w:rsidR="00DC7B16" w:rsidRDefault="00DC7B16"/>
    <w:p w:rsidR="00ED5D38" w:rsidRDefault="00ED5D38"/>
    <w:p w:rsidR="00ED5D38" w:rsidRDefault="00ED5D38"/>
    <w:p w:rsidR="00ED5D38" w:rsidRDefault="00ED5D38"/>
    <w:p w:rsidR="00ED5D38" w:rsidRDefault="00ED5D38"/>
    <w:p w:rsidR="00ED5D38" w:rsidRDefault="00ED5D38"/>
    <w:p w:rsidR="00ED5D38" w:rsidRDefault="00ED5D38"/>
    <w:p w:rsidR="00ED5D38" w:rsidRDefault="00ED5D38"/>
    <w:p w:rsidR="00ED5D38" w:rsidRDefault="00ED5D38"/>
    <w:p w:rsidR="00ED5D38" w:rsidRDefault="00ED5D38"/>
    <w:p w:rsidR="00ED5D38" w:rsidRDefault="00ED5D38"/>
    <w:p w:rsidR="00ED5D38" w:rsidRDefault="00ED5D38">
      <w:r>
        <w:rPr>
          <w:noProof/>
        </w:rPr>
        <w:lastRenderedPageBreak/>
        <w:drawing>
          <wp:anchor distT="0" distB="0" distL="114300" distR="114300" simplePos="0" relativeHeight="251670528" behindDoc="1" locked="0" layoutInCell="1" allowOverlap="1">
            <wp:simplePos x="0" y="0"/>
            <wp:positionH relativeFrom="column">
              <wp:posOffset>4951730</wp:posOffset>
            </wp:positionH>
            <wp:positionV relativeFrom="paragraph">
              <wp:posOffset>-475615</wp:posOffset>
            </wp:positionV>
            <wp:extent cx="1270635" cy="1028700"/>
            <wp:effectExtent l="19050" t="0" r="5715" b="0"/>
            <wp:wrapNone/>
            <wp:docPr id="10" name="Picture 6"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GC_2col.jpg"/>
                    <pic:cNvPicPr>
                      <a:picLocks noChangeAspect="1" noChangeArrowheads="1"/>
                    </pic:cNvPicPr>
                  </pic:nvPicPr>
                  <pic:blipFill>
                    <a:blip r:embed="rId8" cstate="print"/>
                    <a:srcRect/>
                    <a:stretch>
                      <a:fillRect/>
                    </a:stretch>
                  </pic:blipFill>
                  <pic:spPr bwMode="auto">
                    <a:xfrm>
                      <a:off x="0" y="0"/>
                      <a:ext cx="1270635" cy="1028700"/>
                    </a:xfrm>
                    <a:prstGeom prst="rect">
                      <a:avLst/>
                    </a:prstGeom>
                    <a:noFill/>
                  </pic:spPr>
                </pic:pic>
              </a:graphicData>
            </a:graphic>
          </wp:anchor>
        </w:drawing>
      </w:r>
    </w:p>
    <w:p w:rsidR="00ED5D38" w:rsidRDefault="00ED5D38">
      <w:pPr>
        <w:rPr>
          <w:rFonts w:ascii="Arial" w:hAnsi="Arial" w:cs="Arial"/>
          <w:sz w:val="22"/>
          <w:szCs w:val="22"/>
        </w:rPr>
      </w:pPr>
    </w:p>
    <w:p w:rsidR="0021231B" w:rsidRDefault="0021231B">
      <w:pPr>
        <w:rPr>
          <w:rFonts w:ascii="Arial" w:hAnsi="Arial" w:cs="Arial"/>
          <w:sz w:val="22"/>
          <w:szCs w:val="22"/>
        </w:rPr>
      </w:pPr>
    </w:p>
    <w:p w:rsidR="0021231B" w:rsidRDefault="0021231B">
      <w:pPr>
        <w:rPr>
          <w:rFonts w:ascii="Arial" w:hAnsi="Arial" w:cs="Arial"/>
          <w:sz w:val="22"/>
          <w:szCs w:val="22"/>
        </w:rPr>
      </w:pPr>
    </w:p>
    <w:p w:rsidR="0021231B" w:rsidRDefault="0021231B">
      <w:pPr>
        <w:rPr>
          <w:rFonts w:ascii="Arial" w:hAnsi="Arial" w:cs="Arial"/>
          <w:sz w:val="22"/>
          <w:szCs w:val="22"/>
        </w:rPr>
      </w:pPr>
    </w:p>
    <w:p w:rsidR="0021231B" w:rsidRDefault="0021231B">
      <w:pPr>
        <w:rPr>
          <w:rFonts w:ascii="Arial" w:hAnsi="Arial" w:cs="Arial"/>
          <w:sz w:val="22"/>
          <w:szCs w:val="22"/>
        </w:rPr>
      </w:pPr>
    </w:p>
    <w:p w:rsidR="0021231B" w:rsidRDefault="0021231B">
      <w:pPr>
        <w:rPr>
          <w:rFonts w:ascii="Arial" w:hAnsi="Arial" w:cs="Arial"/>
          <w:sz w:val="22"/>
          <w:szCs w:val="22"/>
        </w:rPr>
      </w:pPr>
    </w:p>
    <w:p w:rsidR="0021231B" w:rsidRDefault="0021231B">
      <w:pPr>
        <w:rPr>
          <w:rFonts w:ascii="Arial" w:hAnsi="Arial" w:cs="Arial"/>
          <w:sz w:val="22"/>
          <w:szCs w:val="22"/>
        </w:rPr>
      </w:pPr>
    </w:p>
    <w:p w:rsidR="0021231B" w:rsidRPr="0021231B" w:rsidRDefault="0021231B">
      <w:pPr>
        <w:rPr>
          <w:rFonts w:ascii="Arial" w:hAnsi="Arial" w:cs="Arial"/>
          <w:sz w:val="22"/>
          <w:szCs w:val="22"/>
        </w:rPr>
      </w:pPr>
    </w:p>
    <w:p w:rsidR="00ED5D38" w:rsidRPr="0021231B" w:rsidRDefault="00ED5D38">
      <w:pPr>
        <w:rPr>
          <w:rFonts w:ascii="Arial" w:hAnsi="Arial" w:cs="Arial"/>
          <w:sz w:val="22"/>
          <w:szCs w:val="22"/>
        </w:rPr>
      </w:pPr>
    </w:p>
    <w:p w:rsidR="00ED5D38" w:rsidRPr="0021231B" w:rsidRDefault="00ED5D38" w:rsidP="00ED5D38">
      <w:pPr>
        <w:jc w:val="both"/>
        <w:rPr>
          <w:rFonts w:ascii="Arial" w:hAnsi="Arial" w:cs="Arial"/>
          <w:b/>
          <w:sz w:val="22"/>
          <w:szCs w:val="22"/>
        </w:rPr>
      </w:pPr>
      <w:r w:rsidRPr="0021231B">
        <w:rPr>
          <w:rFonts w:ascii="Arial" w:hAnsi="Arial" w:cs="Arial"/>
          <w:b/>
          <w:sz w:val="22"/>
          <w:szCs w:val="22"/>
        </w:rPr>
        <w:t xml:space="preserve">Dear Candidate </w:t>
      </w:r>
    </w:p>
    <w:p w:rsidR="00ED5D38" w:rsidRPr="0021231B" w:rsidRDefault="00ED5D38" w:rsidP="00ED5D38">
      <w:pPr>
        <w:jc w:val="both"/>
        <w:rPr>
          <w:rFonts w:ascii="Arial" w:hAnsi="Arial" w:cs="Arial"/>
          <w:sz w:val="22"/>
          <w:szCs w:val="22"/>
        </w:rPr>
      </w:pPr>
    </w:p>
    <w:p w:rsidR="00ED5D38" w:rsidRPr="0021231B" w:rsidRDefault="00ED5D38" w:rsidP="00ED5D38">
      <w:pPr>
        <w:jc w:val="both"/>
        <w:rPr>
          <w:rFonts w:ascii="Arial" w:hAnsi="Arial" w:cs="Arial"/>
          <w:sz w:val="22"/>
          <w:szCs w:val="22"/>
        </w:rPr>
      </w:pPr>
      <w:r w:rsidRPr="0021231B">
        <w:rPr>
          <w:rFonts w:ascii="Arial" w:hAnsi="Arial" w:cs="Arial"/>
          <w:sz w:val="22"/>
          <w:szCs w:val="22"/>
        </w:rPr>
        <w:t xml:space="preserve">Thank you for expressing an interest in the post of </w:t>
      </w:r>
      <w:r w:rsidR="00DE006B">
        <w:rPr>
          <w:rFonts w:ascii="Arial" w:hAnsi="Arial" w:cs="Arial"/>
          <w:b/>
          <w:sz w:val="22"/>
          <w:szCs w:val="22"/>
        </w:rPr>
        <w:t>Head of Finance – Capital</w:t>
      </w:r>
      <w:r w:rsidRPr="0021231B">
        <w:rPr>
          <w:rFonts w:ascii="Arial" w:hAnsi="Arial" w:cs="Arial"/>
          <w:sz w:val="22"/>
          <w:szCs w:val="22"/>
        </w:rPr>
        <w:t xml:space="preserve"> which is an extremely critical and high profile role for our organisation. We hope the candidate information pack will help you decide whether you are the right person to meet the key challenges for this opportunity.   </w:t>
      </w:r>
    </w:p>
    <w:p w:rsidR="00ED5D38" w:rsidRPr="0021231B" w:rsidRDefault="00ED5D38" w:rsidP="00ED5D38">
      <w:pPr>
        <w:jc w:val="both"/>
        <w:rPr>
          <w:rFonts w:ascii="Arial" w:hAnsi="Arial" w:cs="Arial"/>
          <w:sz w:val="22"/>
          <w:szCs w:val="22"/>
        </w:rPr>
      </w:pPr>
    </w:p>
    <w:p w:rsidR="00ED5D38" w:rsidRPr="0021231B" w:rsidRDefault="00ED5D38" w:rsidP="00ED5D38">
      <w:pPr>
        <w:jc w:val="both"/>
        <w:rPr>
          <w:rFonts w:ascii="Arial" w:hAnsi="Arial" w:cs="Arial"/>
          <w:sz w:val="22"/>
          <w:szCs w:val="22"/>
        </w:rPr>
      </w:pPr>
      <w:r w:rsidRPr="0021231B">
        <w:rPr>
          <w:rFonts w:ascii="Arial" w:hAnsi="Arial" w:cs="Arial"/>
          <w:sz w:val="22"/>
          <w:szCs w:val="22"/>
        </w:rPr>
        <w:t xml:space="preserve">This role offers the successful candidate a rewarding career opportunity to work with an already strong team of clinical and non-clinical staff who deliver high quality services that meet the evolving and increasingly complex healthcare needs of the diverse communities we serve across Greater Glasgow and Clyde. </w:t>
      </w:r>
    </w:p>
    <w:p w:rsidR="00ED5D38" w:rsidRPr="0021231B" w:rsidRDefault="00ED5D38" w:rsidP="00ED5D38">
      <w:pPr>
        <w:jc w:val="both"/>
        <w:rPr>
          <w:rFonts w:ascii="Arial" w:hAnsi="Arial" w:cs="Arial"/>
          <w:sz w:val="22"/>
          <w:szCs w:val="22"/>
        </w:rPr>
      </w:pPr>
    </w:p>
    <w:p w:rsidR="00ED5D38" w:rsidRPr="0021231B" w:rsidRDefault="00ED5D38" w:rsidP="00ED5D38">
      <w:pPr>
        <w:jc w:val="both"/>
        <w:rPr>
          <w:rFonts w:ascii="Arial" w:hAnsi="Arial" w:cs="Arial"/>
          <w:sz w:val="22"/>
          <w:szCs w:val="22"/>
        </w:rPr>
      </w:pPr>
      <w:r w:rsidRPr="0021231B">
        <w:rPr>
          <w:rFonts w:ascii="Arial" w:hAnsi="Arial" w:cs="Arial"/>
          <w:sz w:val="22"/>
          <w:szCs w:val="22"/>
        </w:rPr>
        <w:t xml:space="preserve">The following is included in this candidate information pack to help you with your application: </w:t>
      </w:r>
    </w:p>
    <w:p w:rsidR="00ED5D38" w:rsidRPr="0021231B" w:rsidRDefault="00ED5D38" w:rsidP="00ED5D38">
      <w:pPr>
        <w:jc w:val="both"/>
        <w:rPr>
          <w:rFonts w:ascii="Arial" w:hAnsi="Arial" w:cs="Arial"/>
          <w:sz w:val="22"/>
          <w:szCs w:val="22"/>
        </w:rPr>
      </w:pPr>
    </w:p>
    <w:p w:rsidR="00ED5D38" w:rsidRPr="0021231B" w:rsidRDefault="00ED5D38" w:rsidP="00ED5D38">
      <w:pPr>
        <w:pStyle w:val="Heading1"/>
        <w:numPr>
          <w:ilvl w:val="0"/>
          <w:numId w:val="1"/>
        </w:numPr>
        <w:tabs>
          <w:tab w:val="left" w:pos="468"/>
        </w:tabs>
        <w:kinsoku w:val="0"/>
        <w:overflowPunct w:val="0"/>
        <w:rPr>
          <w:b w:val="0"/>
          <w:bCs w:val="0"/>
          <w:sz w:val="22"/>
          <w:szCs w:val="22"/>
        </w:rPr>
      </w:pPr>
      <w:r w:rsidRPr="0021231B">
        <w:rPr>
          <w:b w:val="0"/>
          <w:sz w:val="22"/>
          <w:szCs w:val="22"/>
        </w:rPr>
        <w:t>Re</w:t>
      </w:r>
      <w:r w:rsidRPr="0021231B">
        <w:rPr>
          <w:b w:val="0"/>
          <w:spacing w:val="1"/>
          <w:sz w:val="22"/>
          <w:szCs w:val="22"/>
        </w:rPr>
        <w:t>c</w:t>
      </w:r>
      <w:r w:rsidRPr="0021231B">
        <w:rPr>
          <w:b w:val="0"/>
          <w:sz w:val="22"/>
          <w:szCs w:val="22"/>
        </w:rPr>
        <w:t>ruitment</w:t>
      </w:r>
      <w:r w:rsidRPr="0021231B">
        <w:rPr>
          <w:b w:val="0"/>
          <w:spacing w:val="1"/>
          <w:sz w:val="22"/>
          <w:szCs w:val="22"/>
        </w:rPr>
        <w:t xml:space="preserve"> </w:t>
      </w:r>
      <w:r w:rsidRPr="0021231B">
        <w:rPr>
          <w:b w:val="0"/>
          <w:spacing w:val="-6"/>
          <w:sz w:val="22"/>
          <w:szCs w:val="22"/>
        </w:rPr>
        <w:t>A</w:t>
      </w:r>
      <w:r w:rsidRPr="0021231B">
        <w:rPr>
          <w:b w:val="0"/>
          <w:spacing w:val="1"/>
          <w:sz w:val="22"/>
          <w:szCs w:val="22"/>
        </w:rPr>
        <w:t>d</w:t>
      </w:r>
      <w:r w:rsidRPr="0021231B">
        <w:rPr>
          <w:b w:val="0"/>
          <w:spacing w:val="-4"/>
          <w:sz w:val="22"/>
          <w:szCs w:val="22"/>
        </w:rPr>
        <w:t>v</w:t>
      </w:r>
      <w:r w:rsidRPr="0021231B">
        <w:rPr>
          <w:b w:val="0"/>
          <w:sz w:val="22"/>
          <w:szCs w:val="22"/>
        </w:rPr>
        <w:t>ertisement</w:t>
      </w:r>
    </w:p>
    <w:p w:rsidR="00ED5D38" w:rsidRPr="0021231B" w:rsidRDefault="00ED5D38" w:rsidP="00ED5D38">
      <w:pPr>
        <w:widowControl w:val="0"/>
        <w:numPr>
          <w:ilvl w:val="0"/>
          <w:numId w:val="1"/>
        </w:numPr>
        <w:tabs>
          <w:tab w:val="left" w:pos="468"/>
        </w:tabs>
        <w:kinsoku w:val="0"/>
        <w:overflowPunct w:val="0"/>
        <w:autoSpaceDE w:val="0"/>
        <w:autoSpaceDN w:val="0"/>
        <w:adjustRightInd w:val="0"/>
        <w:rPr>
          <w:rFonts w:ascii="Arial" w:hAnsi="Arial" w:cs="Arial"/>
          <w:sz w:val="22"/>
          <w:szCs w:val="22"/>
        </w:rPr>
      </w:pPr>
      <w:r w:rsidRPr="0021231B">
        <w:rPr>
          <w:rFonts w:ascii="Arial" w:hAnsi="Arial" w:cs="Arial"/>
          <w:bCs/>
          <w:sz w:val="22"/>
          <w:szCs w:val="22"/>
        </w:rPr>
        <w:t>Job De</w:t>
      </w:r>
      <w:r w:rsidRPr="0021231B">
        <w:rPr>
          <w:rFonts w:ascii="Arial" w:hAnsi="Arial" w:cs="Arial"/>
          <w:bCs/>
          <w:spacing w:val="1"/>
          <w:sz w:val="22"/>
          <w:szCs w:val="22"/>
        </w:rPr>
        <w:t>s</w:t>
      </w:r>
      <w:r w:rsidRPr="0021231B">
        <w:rPr>
          <w:rFonts w:ascii="Arial" w:hAnsi="Arial" w:cs="Arial"/>
          <w:bCs/>
          <w:sz w:val="22"/>
          <w:szCs w:val="22"/>
        </w:rPr>
        <w:t>c</w:t>
      </w:r>
      <w:r w:rsidRPr="0021231B">
        <w:rPr>
          <w:rFonts w:ascii="Arial" w:hAnsi="Arial" w:cs="Arial"/>
          <w:bCs/>
          <w:spacing w:val="-3"/>
          <w:sz w:val="22"/>
          <w:szCs w:val="22"/>
        </w:rPr>
        <w:t>r</w:t>
      </w:r>
      <w:r w:rsidRPr="0021231B">
        <w:rPr>
          <w:rFonts w:ascii="Arial" w:hAnsi="Arial" w:cs="Arial"/>
          <w:bCs/>
          <w:sz w:val="22"/>
          <w:szCs w:val="22"/>
        </w:rPr>
        <w:t>iption and</w:t>
      </w:r>
      <w:r w:rsidRPr="0021231B">
        <w:rPr>
          <w:rFonts w:ascii="Arial" w:hAnsi="Arial" w:cs="Arial"/>
          <w:bCs/>
          <w:spacing w:val="-3"/>
          <w:sz w:val="22"/>
          <w:szCs w:val="22"/>
        </w:rPr>
        <w:t xml:space="preserve"> </w:t>
      </w:r>
      <w:r w:rsidRPr="0021231B">
        <w:rPr>
          <w:rFonts w:ascii="Arial" w:hAnsi="Arial" w:cs="Arial"/>
          <w:bCs/>
          <w:sz w:val="22"/>
          <w:szCs w:val="22"/>
        </w:rPr>
        <w:t>Person S</w:t>
      </w:r>
      <w:r w:rsidRPr="0021231B">
        <w:rPr>
          <w:rFonts w:ascii="Arial" w:hAnsi="Arial" w:cs="Arial"/>
          <w:bCs/>
          <w:spacing w:val="-3"/>
          <w:sz w:val="22"/>
          <w:szCs w:val="22"/>
        </w:rPr>
        <w:t>p</w:t>
      </w:r>
      <w:r w:rsidRPr="0021231B">
        <w:rPr>
          <w:rFonts w:ascii="Arial" w:hAnsi="Arial" w:cs="Arial"/>
          <w:bCs/>
          <w:sz w:val="22"/>
          <w:szCs w:val="22"/>
        </w:rPr>
        <w:t>ecif</w:t>
      </w:r>
      <w:r w:rsidRPr="0021231B">
        <w:rPr>
          <w:rFonts w:ascii="Arial" w:hAnsi="Arial" w:cs="Arial"/>
          <w:bCs/>
          <w:spacing w:val="-3"/>
          <w:sz w:val="22"/>
          <w:szCs w:val="22"/>
        </w:rPr>
        <w:t>i</w:t>
      </w:r>
      <w:r w:rsidRPr="0021231B">
        <w:rPr>
          <w:rFonts w:ascii="Arial" w:hAnsi="Arial" w:cs="Arial"/>
          <w:bCs/>
          <w:sz w:val="22"/>
          <w:szCs w:val="22"/>
        </w:rPr>
        <w:t>cation</w:t>
      </w:r>
    </w:p>
    <w:p w:rsidR="00ED5D38" w:rsidRPr="0021231B" w:rsidRDefault="00ED5D38" w:rsidP="00ED5D38">
      <w:pPr>
        <w:widowControl w:val="0"/>
        <w:numPr>
          <w:ilvl w:val="0"/>
          <w:numId w:val="1"/>
        </w:numPr>
        <w:tabs>
          <w:tab w:val="left" w:pos="468"/>
        </w:tabs>
        <w:kinsoku w:val="0"/>
        <w:overflowPunct w:val="0"/>
        <w:autoSpaceDE w:val="0"/>
        <w:autoSpaceDN w:val="0"/>
        <w:adjustRightInd w:val="0"/>
        <w:ind w:right="521"/>
        <w:rPr>
          <w:rFonts w:ascii="Arial" w:hAnsi="Arial" w:cs="Arial"/>
          <w:sz w:val="22"/>
          <w:szCs w:val="22"/>
        </w:rPr>
      </w:pPr>
      <w:r w:rsidRPr="0021231B">
        <w:rPr>
          <w:rFonts w:ascii="Arial" w:hAnsi="Arial" w:cs="Arial"/>
          <w:bCs/>
          <w:sz w:val="22"/>
          <w:szCs w:val="22"/>
        </w:rPr>
        <w:t>Summa</w:t>
      </w:r>
      <w:r w:rsidRPr="0021231B">
        <w:rPr>
          <w:rFonts w:ascii="Arial" w:hAnsi="Arial" w:cs="Arial"/>
          <w:bCs/>
          <w:spacing w:val="2"/>
          <w:sz w:val="22"/>
          <w:szCs w:val="22"/>
        </w:rPr>
        <w:t>r</w:t>
      </w:r>
      <w:r w:rsidRPr="0021231B">
        <w:rPr>
          <w:rFonts w:ascii="Arial" w:hAnsi="Arial" w:cs="Arial"/>
          <w:bCs/>
          <w:sz w:val="22"/>
          <w:szCs w:val="22"/>
        </w:rPr>
        <w:t>y</w:t>
      </w:r>
      <w:r w:rsidRPr="0021231B">
        <w:rPr>
          <w:rFonts w:ascii="Arial" w:hAnsi="Arial" w:cs="Arial"/>
          <w:bCs/>
          <w:spacing w:val="-7"/>
          <w:sz w:val="22"/>
          <w:szCs w:val="22"/>
        </w:rPr>
        <w:t xml:space="preserve"> </w:t>
      </w:r>
      <w:r w:rsidRPr="0021231B">
        <w:rPr>
          <w:rFonts w:ascii="Arial" w:hAnsi="Arial" w:cs="Arial"/>
          <w:bCs/>
          <w:sz w:val="22"/>
          <w:szCs w:val="22"/>
        </w:rPr>
        <w:t>of N</w:t>
      </w:r>
      <w:r w:rsidRPr="0021231B">
        <w:rPr>
          <w:rFonts w:ascii="Arial" w:hAnsi="Arial" w:cs="Arial"/>
          <w:bCs/>
          <w:spacing w:val="-1"/>
          <w:sz w:val="22"/>
          <w:szCs w:val="22"/>
        </w:rPr>
        <w:t>H</w:t>
      </w:r>
      <w:r w:rsidRPr="0021231B">
        <w:rPr>
          <w:rFonts w:ascii="Arial" w:hAnsi="Arial" w:cs="Arial"/>
          <w:bCs/>
          <w:sz w:val="22"/>
          <w:szCs w:val="22"/>
        </w:rPr>
        <w:t>S Greater G</w:t>
      </w:r>
      <w:r w:rsidRPr="0021231B">
        <w:rPr>
          <w:rFonts w:ascii="Arial" w:hAnsi="Arial" w:cs="Arial"/>
          <w:bCs/>
          <w:spacing w:val="-2"/>
          <w:sz w:val="22"/>
          <w:szCs w:val="22"/>
        </w:rPr>
        <w:t>l</w:t>
      </w:r>
      <w:r w:rsidRPr="0021231B">
        <w:rPr>
          <w:rFonts w:ascii="Arial" w:hAnsi="Arial" w:cs="Arial"/>
          <w:bCs/>
          <w:sz w:val="22"/>
          <w:szCs w:val="22"/>
        </w:rPr>
        <w:t>asg</w:t>
      </w:r>
      <w:r w:rsidRPr="0021231B">
        <w:rPr>
          <w:rFonts w:ascii="Arial" w:hAnsi="Arial" w:cs="Arial"/>
          <w:bCs/>
          <w:spacing w:val="-3"/>
          <w:sz w:val="22"/>
          <w:szCs w:val="22"/>
        </w:rPr>
        <w:t>o</w:t>
      </w:r>
      <w:r w:rsidRPr="0021231B">
        <w:rPr>
          <w:rFonts w:ascii="Arial" w:hAnsi="Arial" w:cs="Arial"/>
          <w:bCs/>
          <w:sz w:val="22"/>
          <w:szCs w:val="22"/>
        </w:rPr>
        <w:t>w and C</w:t>
      </w:r>
      <w:r w:rsidRPr="0021231B">
        <w:rPr>
          <w:rFonts w:ascii="Arial" w:hAnsi="Arial" w:cs="Arial"/>
          <w:bCs/>
          <w:spacing w:val="2"/>
          <w:sz w:val="22"/>
          <w:szCs w:val="22"/>
        </w:rPr>
        <w:t>l</w:t>
      </w:r>
      <w:r w:rsidRPr="0021231B">
        <w:rPr>
          <w:rFonts w:ascii="Arial" w:hAnsi="Arial" w:cs="Arial"/>
          <w:bCs/>
          <w:spacing w:val="-4"/>
          <w:sz w:val="22"/>
          <w:szCs w:val="22"/>
        </w:rPr>
        <w:t>y</w:t>
      </w:r>
      <w:r w:rsidRPr="0021231B">
        <w:rPr>
          <w:rFonts w:ascii="Arial" w:hAnsi="Arial" w:cs="Arial"/>
          <w:bCs/>
          <w:sz w:val="22"/>
          <w:szCs w:val="22"/>
        </w:rPr>
        <w:t>de</w:t>
      </w:r>
      <w:r w:rsidRPr="0021231B">
        <w:rPr>
          <w:rFonts w:ascii="Arial" w:hAnsi="Arial" w:cs="Arial"/>
          <w:bCs/>
          <w:spacing w:val="5"/>
          <w:sz w:val="22"/>
          <w:szCs w:val="22"/>
        </w:rPr>
        <w:t xml:space="preserve"> Core Leadership Competencies</w:t>
      </w:r>
    </w:p>
    <w:p w:rsidR="00ED5D38" w:rsidRPr="0021231B" w:rsidRDefault="00ED5D38" w:rsidP="00ED5D38">
      <w:pPr>
        <w:numPr>
          <w:ilvl w:val="0"/>
          <w:numId w:val="1"/>
        </w:numPr>
        <w:kinsoku w:val="0"/>
        <w:overflowPunct w:val="0"/>
        <w:ind w:right="114"/>
        <w:rPr>
          <w:rFonts w:ascii="Arial" w:hAnsi="Arial" w:cs="Arial"/>
          <w:sz w:val="22"/>
          <w:szCs w:val="22"/>
        </w:rPr>
      </w:pPr>
      <w:r w:rsidRPr="0021231B">
        <w:rPr>
          <w:rFonts w:ascii="Arial" w:hAnsi="Arial" w:cs="Arial"/>
          <w:bCs/>
          <w:spacing w:val="-1"/>
          <w:sz w:val="22"/>
          <w:szCs w:val="22"/>
        </w:rPr>
        <w:t>T</w:t>
      </w:r>
      <w:r w:rsidRPr="0021231B">
        <w:rPr>
          <w:rFonts w:ascii="Arial" w:hAnsi="Arial" w:cs="Arial"/>
          <w:bCs/>
          <w:sz w:val="22"/>
          <w:szCs w:val="22"/>
        </w:rPr>
        <w:t>e</w:t>
      </w:r>
      <w:r w:rsidRPr="0021231B">
        <w:rPr>
          <w:rFonts w:ascii="Arial" w:hAnsi="Arial" w:cs="Arial"/>
          <w:bCs/>
          <w:spacing w:val="-3"/>
          <w:sz w:val="22"/>
          <w:szCs w:val="22"/>
        </w:rPr>
        <w:t>r</w:t>
      </w:r>
      <w:r w:rsidRPr="0021231B">
        <w:rPr>
          <w:rFonts w:ascii="Arial" w:hAnsi="Arial" w:cs="Arial"/>
          <w:bCs/>
          <w:sz w:val="22"/>
          <w:szCs w:val="22"/>
        </w:rPr>
        <w:t xml:space="preserve">ms </w:t>
      </w:r>
      <w:r w:rsidRPr="0021231B">
        <w:rPr>
          <w:rFonts w:ascii="Arial" w:hAnsi="Arial" w:cs="Arial"/>
          <w:bCs/>
          <w:spacing w:val="1"/>
          <w:sz w:val="22"/>
          <w:szCs w:val="22"/>
        </w:rPr>
        <w:t>a</w:t>
      </w:r>
      <w:r w:rsidRPr="0021231B">
        <w:rPr>
          <w:rFonts w:ascii="Arial" w:hAnsi="Arial" w:cs="Arial"/>
          <w:bCs/>
          <w:sz w:val="22"/>
          <w:szCs w:val="22"/>
        </w:rPr>
        <w:t>nd</w:t>
      </w:r>
      <w:r w:rsidRPr="0021231B">
        <w:rPr>
          <w:rFonts w:ascii="Arial" w:hAnsi="Arial" w:cs="Arial"/>
          <w:bCs/>
          <w:spacing w:val="-3"/>
          <w:sz w:val="22"/>
          <w:szCs w:val="22"/>
        </w:rPr>
        <w:t xml:space="preserve"> </w:t>
      </w:r>
      <w:r w:rsidRPr="0021231B">
        <w:rPr>
          <w:rFonts w:ascii="Arial" w:hAnsi="Arial" w:cs="Arial"/>
          <w:bCs/>
          <w:sz w:val="22"/>
          <w:szCs w:val="22"/>
        </w:rPr>
        <w:t>Con</w:t>
      </w:r>
      <w:r w:rsidRPr="0021231B">
        <w:rPr>
          <w:rFonts w:ascii="Arial" w:hAnsi="Arial" w:cs="Arial"/>
          <w:bCs/>
          <w:spacing w:val="-1"/>
          <w:sz w:val="22"/>
          <w:szCs w:val="22"/>
        </w:rPr>
        <w:t>d</w:t>
      </w:r>
      <w:r w:rsidRPr="0021231B">
        <w:rPr>
          <w:rFonts w:ascii="Arial" w:hAnsi="Arial" w:cs="Arial"/>
          <w:bCs/>
          <w:sz w:val="22"/>
          <w:szCs w:val="22"/>
        </w:rPr>
        <w:t>itions of</w:t>
      </w:r>
      <w:r w:rsidRPr="0021231B">
        <w:rPr>
          <w:rFonts w:ascii="Arial" w:hAnsi="Arial" w:cs="Arial"/>
          <w:bCs/>
          <w:spacing w:val="2"/>
          <w:sz w:val="22"/>
          <w:szCs w:val="22"/>
        </w:rPr>
        <w:t xml:space="preserve"> </w:t>
      </w:r>
      <w:r w:rsidRPr="0021231B">
        <w:rPr>
          <w:rFonts w:ascii="Arial" w:hAnsi="Arial" w:cs="Arial"/>
          <w:bCs/>
          <w:spacing w:val="-6"/>
          <w:sz w:val="22"/>
          <w:szCs w:val="22"/>
        </w:rPr>
        <w:t>A</w:t>
      </w:r>
      <w:r w:rsidRPr="0021231B">
        <w:rPr>
          <w:rFonts w:ascii="Arial" w:hAnsi="Arial" w:cs="Arial"/>
          <w:bCs/>
          <w:sz w:val="22"/>
          <w:szCs w:val="22"/>
        </w:rPr>
        <w:t>ppoin</w:t>
      </w:r>
      <w:r w:rsidRPr="0021231B">
        <w:rPr>
          <w:rFonts w:ascii="Arial" w:hAnsi="Arial" w:cs="Arial"/>
          <w:bCs/>
          <w:spacing w:val="-2"/>
          <w:sz w:val="22"/>
          <w:szCs w:val="22"/>
        </w:rPr>
        <w:t>t</w:t>
      </w:r>
      <w:r w:rsidRPr="0021231B">
        <w:rPr>
          <w:rFonts w:ascii="Arial" w:hAnsi="Arial" w:cs="Arial"/>
          <w:bCs/>
          <w:sz w:val="22"/>
          <w:szCs w:val="22"/>
        </w:rPr>
        <w:t>ment</w:t>
      </w:r>
      <w:r w:rsidRPr="0021231B">
        <w:rPr>
          <w:rFonts w:ascii="Arial" w:hAnsi="Arial" w:cs="Arial"/>
          <w:bCs/>
          <w:spacing w:val="1"/>
          <w:sz w:val="22"/>
          <w:szCs w:val="22"/>
        </w:rPr>
        <w:t xml:space="preserve"> </w:t>
      </w:r>
      <w:r w:rsidRPr="0021231B">
        <w:rPr>
          <w:rFonts w:ascii="Arial" w:hAnsi="Arial" w:cs="Arial"/>
          <w:bCs/>
          <w:sz w:val="22"/>
          <w:szCs w:val="22"/>
        </w:rPr>
        <w:t>-</w:t>
      </w:r>
      <w:r w:rsidRPr="0021231B">
        <w:rPr>
          <w:rFonts w:ascii="Arial" w:hAnsi="Arial" w:cs="Arial"/>
          <w:bCs/>
          <w:spacing w:val="2"/>
          <w:sz w:val="22"/>
          <w:szCs w:val="22"/>
        </w:rPr>
        <w:t xml:space="preserve"> </w:t>
      </w:r>
      <w:r w:rsidRPr="0021231B">
        <w:rPr>
          <w:rFonts w:ascii="Arial" w:hAnsi="Arial" w:cs="Arial"/>
          <w:bCs/>
          <w:sz w:val="22"/>
          <w:szCs w:val="22"/>
        </w:rPr>
        <w:t>N</w:t>
      </w:r>
      <w:r w:rsidRPr="0021231B">
        <w:rPr>
          <w:rFonts w:ascii="Arial" w:hAnsi="Arial" w:cs="Arial"/>
          <w:bCs/>
          <w:spacing w:val="-1"/>
          <w:sz w:val="22"/>
          <w:szCs w:val="22"/>
        </w:rPr>
        <w:t>H</w:t>
      </w:r>
      <w:r w:rsidRPr="0021231B">
        <w:rPr>
          <w:rFonts w:ascii="Arial" w:hAnsi="Arial" w:cs="Arial"/>
          <w:bCs/>
          <w:sz w:val="22"/>
          <w:szCs w:val="22"/>
        </w:rPr>
        <w:t>S Greater</w:t>
      </w:r>
      <w:r w:rsidRPr="0021231B">
        <w:rPr>
          <w:rFonts w:ascii="Arial" w:hAnsi="Arial" w:cs="Arial"/>
          <w:bCs/>
          <w:spacing w:val="-2"/>
          <w:sz w:val="22"/>
          <w:szCs w:val="22"/>
        </w:rPr>
        <w:t xml:space="preserve"> </w:t>
      </w:r>
      <w:r w:rsidRPr="0021231B">
        <w:rPr>
          <w:rFonts w:ascii="Arial" w:hAnsi="Arial" w:cs="Arial"/>
          <w:bCs/>
          <w:sz w:val="22"/>
          <w:szCs w:val="22"/>
        </w:rPr>
        <w:t>G</w:t>
      </w:r>
      <w:r w:rsidRPr="0021231B">
        <w:rPr>
          <w:rFonts w:ascii="Arial" w:hAnsi="Arial" w:cs="Arial"/>
          <w:bCs/>
          <w:spacing w:val="-2"/>
          <w:sz w:val="22"/>
          <w:szCs w:val="22"/>
        </w:rPr>
        <w:t>l</w:t>
      </w:r>
      <w:r w:rsidRPr="0021231B">
        <w:rPr>
          <w:rFonts w:ascii="Arial" w:hAnsi="Arial" w:cs="Arial"/>
          <w:bCs/>
          <w:sz w:val="22"/>
          <w:szCs w:val="22"/>
        </w:rPr>
        <w:t>asg</w:t>
      </w:r>
      <w:r w:rsidRPr="0021231B">
        <w:rPr>
          <w:rFonts w:ascii="Arial" w:hAnsi="Arial" w:cs="Arial"/>
          <w:bCs/>
          <w:spacing w:val="-3"/>
          <w:sz w:val="22"/>
          <w:szCs w:val="22"/>
        </w:rPr>
        <w:t>o</w:t>
      </w:r>
      <w:r w:rsidRPr="0021231B">
        <w:rPr>
          <w:rFonts w:ascii="Arial" w:hAnsi="Arial" w:cs="Arial"/>
          <w:bCs/>
          <w:sz w:val="22"/>
          <w:szCs w:val="22"/>
        </w:rPr>
        <w:t>w and C</w:t>
      </w:r>
      <w:r w:rsidRPr="0021231B">
        <w:rPr>
          <w:rFonts w:ascii="Arial" w:hAnsi="Arial" w:cs="Arial"/>
          <w:bCs/>
          <w:spacing w:val="2"/>
          <w:sz w:val="22"/>
          <w:szCs w:val="22"/>
        </w:rPr>
        <w:t>l</w:t>
      </w:r>
      <w:r w:rsidRPr="0021231B">
        <w:rPr>
          <w:rFonts w:ascii="Arial" w:hAnsi="Arial" w:cs="Arial"/>
          <w:bCs/>
          <w:spacing w:val="-7"/>
          <w:sz w:val="22"/>
          <w:szCs w:val="22"/>
        </w:rPr>
        <w:t>y</w:t>
      </w:r>
      <w:r w:rsidRPr="0021231B">
        <w:rPr>
          <w:rFonts w:ascii="Arial" w:hAnsi="Arial" w:cs="Arial"/>
          <w:bCs/>
          <w:sz w:val="22"/>
          <w:szCs w:val="22"/>
        </w:rPr>
        <w:t>de</w:t>
      </w:r>
    </w:p>
    <w:p w:rsidR="00ED5D38" w:rsidRPr="0021231B" w:rsidRDefault="00ED5D38" w:rsidP="00ED5D38">
      <w:pPr>
        <w:widowControl w:val="0"/>
        <w:numPr>
          <w:ilvl w:val="0"/>
          <w:numId w:val="1"/>
        </w:numPr>
        <w:tabs>
          <w:tab w:val="left" w:pos="468"/>
        </w:tabs>
        <w:kinsoku w:val="0"/>
        <w:overflowPunct w:val="0"/>
        <w:autoSpaceDE w:val="0"/>
        <w:autoSpaceDN w:val="0"/>
        <w:adjustRightInd w:val="0"/>
        <w:rPr>
          <w:rFonts w:ascii="Arial" w:hAnsi="Arial" w:cs="Arial"/>
          <w:sz w:val="22"/>
          <w:szCs w:val="22"/>
        </w:rPr>
      </w:pPr>
      <w:r w:rsidRPr="0021231B">
        <w:rPr>
          <w:rFonts w:ascii="Arial" w:hAnsi="Arial" w:cs="Arial"/>
          <w:bCs/>
          <w:sz w:val="22"/>
          <w:szCs w:val="22"/>
        </w:rPr>
        <w:t>Re</w:t>
      </w:r>
      <w:r w:rsidRPr="0021231B">
        <w:rPr>
          <w:rFonts w:ascii="Arial" w:hAnsi="Arial" w:cs="Arial"/>
          <w:bCs/>
          <w:spacing w:val="1"/>
          <w:sz w:val="22"/>
          <w:szCs w:val="22"/>
        </w:rPr>
        <w:t>c</w:t>
      </w:r>
      <w:r w:rsidRPr="0021231B">
        <w:rPr>
          <w:rFonts w:ascii="Arial" w:hAnsi="Arial" w:cs="Arial"/>
          <w:bCs/>
          <w:sz w:val="22"/>
          <w:szCs w:val="22"/>
        </w:rPr>
        <w:t>ruitment</w:t>
      </w:r>
      <w:r w:rsidRPr="0021231B">
        <w:rPr>
          <w:rFonts w:ascii="Arial" w:hAnsi="Arial" w:cs="Arial"/>
          <w:bCs/>
          <w:spacing w:val="-1"/>
          <w:sz w:val="22"/>
          <w:szCs w:val="22"/>
        </w:rPr>
        <w:t xml:space="preserve"> </w:t>
      </w:r>
      <w:r w:rsidRPr="0021231B">
        <w:rPr>
          <w:rFonts w:ascii="Arial" w:hAnsi="Arial" w:cs="Arial"/>
          <w:bCs/>
          <w:sz w:val="22"/>
          <w:szCs w:val="22"/>
        </w:rPr>
        <w:t>Pro</w:t>
      </w:r>
      <w:r w:rsidRPr="0021231B">
        <w:rPr>
          <w:rFonts w:ascii="Arial" w:hAnsi="Arial" w:cs="Arial"/>
          <w:bCs/>
          <w:spacing w:val="-2"/>
          <w:sz w:val="22"/>
          <w:szCs w:val="22"/>
        </w:rPr>
        <w:t>c</w:t>
      </w:r>
      <w:r w:rsidRPr="0021231B">
        <w:rPr>
          <w:rFonts w:ascii="Arial" w:hAnsi="Arial" w:cs="Arial"/>
          <w:bCs/>
          <w:sz w:val="22"/>
          <w:szCs w:val="22"/>
        </w:rPr>
        <w:t>e</w:t>
      </w:r>
      <w:r w:rsidRPr="0021231B">
        <w:rPr>
          <w:rFonts w:ascii="Arial" w:hAnsi="Arial" w:cs="Arial"/>
          <w:bCs/>
          <w:spacing w:val="-2"/>
          <w:sz w:val="22"/>
          <w:szCs w:val="22"/>
        </w:rPr>
        <w:t>s</w:t>
      </w:r>
      <w:r w:rsidRPr="0021231B">
        <w:rPr>
          <w:rFonts w:ascii="Arial" w:hAnsi="Arial" w:cs="Arial"/>
          <w:bCs/>
          <w:sz w:val="22"/>
          <w:szCs w:val="22"/>
        </w:rPr>
        <w:t>s</w:t>
      </w:r>
      <w:r w:rsidRPr="0021231B">
        <w:rPr>
          <w:rFonts w:ascii="Arial" w:hAnsi="Arial" w:cs="Arial"/>
          <w:bCs/>
          <w:spacing w:val="-2"/>
          <w:sz w:val="22"/>
          <w:szCs w:val="22"/>
        </w:rPr>
        <w:t xml:space="preserve"> </w:t>
      </w:r>
      <w:r w:rsidRPr="0021231B">
        <w:rPr>
          <w:rFonts w:ascii="Arial" w:hAnsi="Arial" w:cs="Arial"/>
          <w:bCs/>
          <w:spacing w:val="1"/>
          <w:sz w:val="22"/>
          <w:szCs w:val="22"/>
        </w:rPr>
        <w:t>a</w:t>
      </w:r>
      <w:r w:rsidRPr="0021231B">
        <w:rPr>
          <w:rFonts w:ascii="Arial" w:hAnsi="Arial" w:cs="Arial"/>
          <w:bCs/>
          <w:sz w:val="22"/>
          <w:szCs w:val="22"/>
        </w:rPr>
        <w:t>nd Tim</w:t>
      </w:r>
      <w:r w:rsidRPr="0021231B">
        <w:rPr>
          <w:rFonts w:ascii="Arial" w:hAnsi="Arial" w:cs="Arial"/>
          <w:bCs/>
          <w:spacing w:val="1"/>
          <w:sz w:val="22"/>
          <w:szCs w:val="22"/>
        </w:rPr>
        <w:t>e</w:t>
      </w:r>
      <w:r w:rsidRPr="0021231B">
        <w:rPr>
          <w:rFonts w:ascii="Arial" w:hAnsi="Arial" w:cs="Arial"/>
          <w:bCs/>
          <w:sz w:val="22"/>
          <w:szCs w:val="22"/>
        </w:rPr>
        <w:t>tab</w:t>
      </w:r>
      <w:r w:rsidRPr="0021231B">
        <w:rPr>
          <w:rFonts w:ascii="Arial" w:hAnsi="Arial" w:cs="Arial"/>
          <w:bCs/>
          <w:spacing w:val="-2"/>
          <w:sz w:val="22"/>
          <w:szCs w:val="22"/>
        </w:rPr>
        <w:t>l</w:t>
      </w:r>
      <w:r w:rsidRPr="0021231B">
        <w:rPr>
          <w:rFonts w:ascii="Arial" w:hAnsi="Arial" w:cs="Arial"/>
          <w:bCs/>
          <w:sz w:val="22"/>
          <w:szCs w:val="22"/>
        </w:rPr>
        <w:t>e</w:t>
      </w:r>
    </w:p>
    <w:p w:rsidR="00ED5D38" w:rsidRPr="0021231B" w:rsidRDefault="00ED5D38" w:rsidP="00ED5D38">
      <w:pPr>
        <w:widowControl w:val="0"/>
        <w:numPr>
          <w:ilvl w:val="0"/>
          <w:numId w:val="1"/>
        </w:numPr>
        <w:tabs>
          <w:tab w:val="left" w:pos="468"/>
        </w:tabs>
        <w:kinsoku w:val="0"/>
        <w:overflowPunct w:val="0"/>
        <w:autoSpaceDE w:val="0"/>
        <w:autoSpaceDN w:val="0"/>
        <w:adjustRightInd w:val="0"/>
        <w:rPr>
          <w:rFonts w:ascii="Arial" w:hAnsi="Arial" w:cs="Arial"/>
          <w:sz w:val="22"/>
          <w:szCs w:val="22"/>
        </w:rPr>
      </w:pPr>
      <w:r w:rsidRPr="0021231B">
        <w:rPr>
          <w:rFonts w:ascii="Arial" w:hAnsi="Arial" w:cs="Arial"/>
          <w:bCs/>
          <w:sz w:val="22"/>
          <w:szCs w:val="22"/>
        </w:rPr>
        <w:t>H</w:t>
      </w:r>
      <w:r w:rsidRPr="0021231B">
        <w:rPr>
          <w:rFonts w:ascii="Arial" w:hAnsi="Arial" w:cs="Arial"/>
          <w:bCs/>
          <w:spacing w:val="-4"/>
          <w:sz w:val="22"/>
          <w:szCs w:val="22"/>
        </w:rPr>
        <w:t>o</w:t>
      </w:r>
      <w:r w:rsidRPr="0021231B">
        <w:rPr>
          <w:rFonts w:ascii="Arial" w:hAnsi="Arial" w:cs="Arial"/>
          <w:bCs/>
          <w:sz w:val="22"/>
          <w:szCs w:val="22"/>
        </w:rPr>
        <w:t>w</w:t>
      </w:r>
      <w:r w:rsidRPr="0021231B">
        <w:rPr>
          <w:rFonts w:ascii="Arial" w:hAnsi="Arial" w:cs="Arial"/>
          <w:bCs/>
          <w:spacing w:val="5"/>
          <w:sz w:val="22"/>
          <w:szCs w:val="22"/>
        </w:rPr>
        <w:t xml:space="preserve"> </w:t>
      </w:r>
      <w:r w:rsidRPr="0021231B">
        <w:rPr>
          <w:rFonts w:ascii="Arial" w:hAnsi="Arial" w:cs="Arial"/>
          <w:bCs/>
          <w:sz w:val="22"/>
          <w:szCs w:val="22"/>
        </w:rPr>
        <w:t>to</w:t>
      </w:r>
      <w:r w:rsidRPr="0021231B">
        <w:rPr>
          <w:rFonts w:ascii="Arial" w:hAnsi="Arial" w:cs="Arial"/>
          <w:bCs/>
          <w:spacing w:val="2"/>
          <w:sz w:val="22"/>
          <w:szCs w:val="22"/>
        </w:rPr>
        <w:t xml:space="preserve"> </w:t>
      </w:r>
      <w:r w:rsidRPr="0021231B">
        <w:rPr>
          <w:rFonts w:ascii="Arial" w:hAnsi="Arial" w:cs="Arial"/>
          <w:bCs/>
          <w:spacing w:val="-8"/>
          <w:sz w:val="22"/>
          <w:szCs w:val="22"/>
        </w:rPr>
        <w:t>A</w:t>
      </w:r>
      <w:r w:rsidRPr="0021231B">
        <w:rPr>
          <w:rFonts w:ascii="Arial" w:hAnsi="Arial" w:cs="Arial"/>
          <w:bCs/>
          <w:sz w:val="22"/>
          <w:szCs w:val="22"/>
        </w:rPr>
        <w:t>pp</w:t>
      </w:r>
      <w:r w:rsidRPr="0021231B">
        <w:rPr>
          <w:rFonts w:ascii="Arial" w:hAnsi="Arial" w:cs="Arial"/>
          <w:bCs/>
          <w:spacing w:val="4"/>
          <w:sz w:val="22"/>
          <w:szCs w:val="22"/>
        </w:rPr>
        <w:t>l</w:t>
      </w:r>
      <w:r w:rsidRPr="0021231B">
        <w:rPr>
          <w:rFonts w:ascii="Arial" w:hAnsi="Arial" w:cs="Arial"/>
          <w:bCs/>
          <w:sz w:val="22"/>
          <w:szCs w:val="22"/>
        </w:rPr>
        <w:t>y</w:t>
      </w:r>
    </w:p>
    <w:p w:rsidR="00ED5D38" w:rsidRPr="0021231B" w:rsidRDefault="00ED5D38" w:rsidP="00ED5D38">
      <w:pPr>
        <w:jc w:val="both"/>
        <w:rPr>
          <w:rFonts w:ascii="Arial" w:hAnsi="Arial" w:cs="Arial"/>
          <w:sz w:val="22"/>
          <w:szCs w:val="22"/>
        </w:rPr>
      </w:pPr>
    </w:p>
    <w:p w:rsidR="006F38BD" w:rsidRPr="0021231B" w:rsidRDefault="00ED5D38" w:rsidP="00ED5D38">
      <w:pPr>
        <w:jc w:val="both"/>
        <w:rPr>
          <w:rFonts w:ascii="Arial" w:hAnsi="Arial" w:cs="Arial"/>
          <w:sz w:val="22"/>
          <w:szCs w:val="22"/>
        </w:rPr>
      </w:pPr>
      <w:r w:rsidRPr="0021231B">
        <w:rPr>
          <w:rFonts w:ascii="Arial" w:hAnsi="Arial" w:cs="Arial"/>
          <w:sz w:val="22"/>
          <w:szCs w:val="22"/>
        </w:rPr>
        <w:t xml:space="preserve">If you have a disability or long-term health problem, the Board are committed to offering reasonable adjustments throughout the recruitment process and employment. If you require further information or support, please contact </w:t>
      </w:r>
      <w:hyperlink w:history="1">
        <w:r w:rsidR="006F38BD" w:rsidRPr="0021231B">
          <w:rPr>
            <w:rStyle w:val="Hyperlink"/>
            <w:rFonts w:ascii="Arial" w:hAnsi="Arial" w:cs="Arial"/>
            <w:b/>
            <w:sz w:val="22"/>
            <w:szCs w:val="22"/>
          </w:rPr>
          <w:t>susan.chisholm@ggc.scot..nhs.uk</w:t>
        </w:r>
      </w:hyperlink>
      <w:r w:rsidR="006F38BD" w:rsidRPr="0021231B">
        <w:rPr>
          <w:rFonts w:ascii="Arial" w:hAnsi="Arial" w:cs="Arial"/>
          <w:sz w:val="22"/>
          <w:szCs w:val="22"/>
        </w:rPr>
        <w:t xml:space="preserve"> </w:t>
      </w:r>
    </w:p>
    <w:p w:rsidR="006F38BD" w:rsidRPr="0021231B" w:rsidRDefault="006F38BD" w:rsidP="00ED5D38">
      <w:pPr>
        <w:jc w:val="both"/>
        <w:rPr>
          <w:rFonts w:ascii="Arial" w:hAnsi="Arial" w:cs="Arial"/>
          <w:sz w:val="22"/>
          <w:szCs w:val="22"/>
        </w:rPr>
      </w:pPr>
    </w:p>
    <w:p w:rsidR="00ED5D38" w:rsidRPr="003E5332" w:rsidRDefault="00ED5D38" w:rsidP="00ED5D38">
      <w:pPr>
        <w:jc w:val="both"/>
        <w:rPr>
          <w:rFonts w:ascii="Arial" w:hAnsi="Arial" w:cs="Arial"/>
        </w:rPr>
      </w:pPr>
      <w:r w:rsidRPr="0021231B">
        <w:rPr>
          <w:rFonts w:ascii="Arial" w:hAnsi="Arial" w:cs="Arial"/>
          <w:sz w:val="22"/>
          <w:szCs w:val="22"/>
        </w:rPr>
        <w:t>We very much look forward to receiving your application</w:t>
      </w:r>
      <w:r w:rsidRPr="003E5332">
        <w:rPr>
          <w:rFonts w:ascii="Arial" w:hAnsi="Arial" w:cs="Arial"/>
        </w:rPr>
        <w:t>.</w:t>
      </w:r>
    </w:p>
    <w:p w:rsidR="00ED5D38" w:rsidRPr="003E5332" w:rsidRDefault="00ED5D38" w:rsidP="00ED5D38">
      <w:pPr>
        <w:jc w:val="both"/>
        <w:rPr>
          <w:rFonts w:ascii="Arial" w:hAnsi="Arial" w:cs="Arial"/>
        </w:rPr>
      </w:pPr>
    </w:p>
    <w:p w:rsidR="00ED5D38" w:rsidRPr="004C7197" w:rsidRDefault="00ED5D38" w:rsidP="00ED5D38">
      <w:pPr>
        <w:pStyle w:val="NoSpacing"/>
        <w:rPr>
          <w:rFonts w:ascii="Brush Script MT" w:hAnsi="Brush Script MT" w:cs="Arial"/>
          <w:b/>
          <w:color w:val="000000"/>
          <w:sz w:val="44"/>
          <w:szCs w:val="44"/>
        </w:rPr>
      </w:pPr>
      <w:r w:rsidRPr="004C7197">
        <w:rPr>
          <w:rFonts w:ascii="Brush Script MT" w:hAnsi="Brush Script MT" w:cs="Arial"/>
          <w:b/>
          <w:color w:val="000000"/>
          <w:sz w:val="44"/>
          <w:szCs w:val="44"/>
        </w:rPr>
        <w:t xml:space="preserve">Recruitment Services </w:t>
      </w:r>
    </w:p>
    <w:p w:rsidR="00ED5D38" w:rsidRDefault="00ED5D38" w:rsidP="00ED5D38">
      <w:pPr>
        <w:pStyle w:val="NoSpacing"/>
        <w:rPr>
          <w:rFonts w:ascii="Mistral" w:hAnsi="Mistral"/>
          <w:color w:val="000000"/>
          <w:sz w:val="56"/>
          <w:szCs w:val="42"/>
        </w:rPr>
      </w:pPr>
    </w:p>
    <w:p w:rsidR="00ED5D38" w:rsidRDefault="00ED5D38"/>
    <w:p w:rsidR="00ED5D38" w:rsidRDefault="00ED5D38"/>
    <w:p w:rsidR="00ED5D38" w:rsidRDefault="00ED5D38"/>
    <w:p w:rsidR="0021231B" w:rsidRDefault="0021231B"/>
    <w:p w:rsidR="00ED5D38" w:rsidRDefault="00ED5D38"/>
    <w:p w:rsidR="00ED5D38" w:rsidRDefault="00ED5D38"/>
    <w:p w:rsidR="00ED5D38" w:rsidRDefault="00ED5D38"/>
    <w:p w:rsidR="00ED5D38" w:rsidRDefault="00ED5D38"/>
    <w:p w:rsidR="00ED5D38" w:rsidRDefault="00ED5D38"/>
    <w:p w:rsidR="00ED5D38" w:rsidRDefault="00ED5D38"/>
    <w:p w:rsidR="00ED5D38" w:rsidRDefault="00ED5D38"/>
    <w:p w:rsidR="00ED5D38" w:rsidRDefault="00ED5D38"/>
    <w:p w:rsidR="009F4B47" w:rsidRPr="00D261D2" w:rsidRDefault="009F4B47" w:rsidP="009F4B47">
      <w:pPr>
        <w:pStyle w:val="NoSpacing"/>
        <w:jc w:val="both"/>
        <w:rPr>
          <w:rFonts w:ascii="Arial" w:hAnsi="Arial" w:cs="Arial"/>
          <w:b/>
          <w:lang w:eastAsia="en-GB"/>
        </w:rPr>
      </w:pPr>
      <w:r>
        <w:rPr>
          <w:rFonts w:ascii="Arial" w:hAnsi="Arial" w:cs="Arial"/>
          <w:noProof/>
          <w:lang w:eastAsia="en-GB"/>
        </w:rPr>
        <w:drawing>
          <wp:anchor distT="0" distB="0" distL="114300" distR="114300" simplePos="0" relativeHeight="251691008" behindDoc="1" locked="0" layoutInCell="1" allowOverlap="1">
            <wp:simplePos x="0" y="0"/>
            <wp:positionH relativeFrom="column">
              <wp:posOffset>4762500</wp:posOffset>
            </wp:positionH>
            <wp:positionV relativeFrom="paragraph">
              <wp:posOffset>-605790</wp:posOffset>
            </wp:positionV>
            <wp:extent cx="1263015" cy="1028700"/>
            <wp:effectExtent l="19050" t="0" r="0" b="0"/>
            <wp:wrapNone/>
            <wp:docPr id="6" name="Picture 2"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C_2col.jpg"/>
                    <pic:cNvPicPr>
                      <a:picLocks noChangeAspect="1" noChangeArrowheads="1"/>
                    </pic:cNvPicPr>
                  </pic:nvPicPr>
                  <pic:blipFill>
                    <a:blip r:embed="rId11" cstate="print"/>
                    <a:srcRect/>
                    <a:stretch>
                      <a:fillRect/>
                    </a:stretch>
                  </pic:blipFill>
                  <pic:spPr bwMode="auto">
                    <a:xfrm>
                      <a:off x="0" y="0"/>
                      <a:ext cx="1263015" cy="1028700"/>
                    </a:xfrm>
                    <a:prstGeom prst="rect">
                      <a:avLst/>
                    </a:prstGeom>
                    <a:noFill/>
                    <a:ln w="9525">
                      <a:noFill/>
                      <a:miter lim="800000"/>
                      <a:headEnd/>
                      <a:tailEnd/>
                    </a:ln>
                  </pic:spPr>
                </pic:pic>
              </a:graphicData>
            </a:graphic>
          </wp:anchor>
        </w:drawing>
      </w:r>
      <w:r w:rsidRPr="00D261D2">
        <w:rPr>
          <w:rFonts w:ascii="Arial" w:hAnsi="Arial" w:cs="Arial"/>
          <w:b/>
          <w:lang w:eastAsia="en-GB"/>
        </w:rPr>
        <w:t xml:space="preserve"> </w:t>
      </w:r>
    </w:p>
    <w:p w:rsidR="009F4B47" w:rsidRPr="00D261D2" w:rsidRDefault="009F4B47" w:rsidP="009F4B47">
      <w:pPr>
        <w:adjustRightInd w:val="0"/>
        <w:jc w:val="both"/>
        <w:rPr>
          <w:rFonts w:ascii="Arial" w:hAnsi="Arial" w:cs="Arial"/>
          <w:b/>
          <w:bCs/>
        </w:rPr>
      </w:pPr>
    </w:p>
    <w:p w:rsidR="009F4B47" w:rsidRDefault="009F4B47" w:rsidP="00ED5D38">
      <w:pPr>
        <w:jc w:val="both"/>
        <w:rPr>
          <w:rFonts w:ascii="Arial" w:hAnsi="Arial" w:cs="Arial"/>
          <w:b/>
          <w:bCs/>
        </w:rPr>
      </w:pPr>
    </w:p>
    <w:p w:rsidR="002A1359" w:rsidRPr="001509CC" w:rsidRDefault="002A1359" w:rsidP="002A1359">
      <w:pPr>
        <w:adjustRightInd w:val="0"/>
        <w:jc w:val="both"/>
        <w:rPr>
          <w:rFonts w:ascii="Arial" w:hAnsi="Arial" w:cs="Arial"/>
          <w:b/>
          <w:bCs/>
          <w:sz w:val="22"/>
          <w:szCs w:val="22"/>
        </w:rPr>
      </w:pPr>
      <w:r w:rsidRPr="001509CC">
        <w:rPr>
          <w:rFonts w:ascii="Arial" w:hAnsi="Arial" w:cs="Arial"/>
          <w:b/>
          <w:bCs/>
          <w:sz w:val="22"/>
          <w:szCs w:val="22"/>
        </w:rPr>
        <w:t xml:space="preserve">NHS Greater Glasgow and Clyde </w:t>
      </w:r>
    </w:p>
    <w:p w:rsidR="002A1359" w:rsidRPr="001509CC" w:rsidRDefault="002A1359" w:rsidP="002A1359">
      <w:pPr>
        <w:jc w:val="both"/>
        <w:rPr>
          <w:rFonts w:ascii="Arial" w:hAnsi="Arial" w:cs="Arial"/>
          <w:b/>
          <w:sz w:val="22"/>
          <w:szCs w:val="22"/>
        </w:rPr>
      </w:pPr>
    </w:p>
    <w:p w:rsidR="002A1359" w:rsidRPr="001509CC" w:rsidRDefault="002A1359" w:rsidP="002A1359">
      <w:pPr>
        <w:ind w:right="-897"/>
        <w:rPr>
          <w:rFonts w:ascii="Arial" w:hAnsi="Arial" w:cs="Arial"/>
          <w:b/>
          <w:sz w:val="22"/>
          <w:szCs w:val="22"/>
        </w:rPr>
      </w:pPr>
      <w:r w:rsidRPr="001509CC">
        <w:rPr>
          <w:rFonts w:ascii="Arial" w:hAnsi="Arial" w:cs="Arial"/>
          <w:b/>
          <w:sz w:val="22"/>
          <w:szCs w:val="22"/>
        </w:rPr>
        <w:t xml:space="preserve">Post Title: </w:t>
      </w:r>
      <w:r w:rsidRPr="001509CC">
        <w:rPr>
          <w:rFonts w:ascii="Arial" w:hAnsi="Arial" w:cs="Arial"/>
          <w:b/>
          <w:sz w:val="22"/>
          <w:szCs w:val="22"/>
        </w:rPr>
        <w:tab/>
      </w:r>
      <w:r w:rsidRPr="001509CC">
        <w:rPr>
          <w:rFonts w:ascii="Arial" w:hAnsi="Arial" w:cs="Arial"/>
          <w:b/>
          <w:sz w:val="22"/>
          <w:szCs w:val="22"/>
        </w:rPr>
        <w:tab/>
        <w:t xml:space="preserve">Head of Finance – </w:t>
      </w:r>
      <w:r w:rsidR="00DE006B">
        <w:rPr>
          <w:rFonts w:ascii="Arial" w:hAnsi="Arial" w:cs="Arial"/>
          <w:b/>
          <w:sz w:val="22"/>
          <w:szCs w:val="22"/>
        </w:rPr>
        <w:t xml:space="preserve">Capital </w:t>
      </w:r>
    </w:p>
    <w:p w:rsidR="002A1359" w:rsidRPr="001509CC" w:rsidRDefault="002A1359" w:rsidP="002A1359">
      <w:pPr>
        <w:rPr>
          <w:rFonts w:ascii="Arial" w:hAnsi="Arial" w:cs="Arial"/>
          <w:b/>
          <w:sz w:val="22"/>
          <w:szCs w:val="22"/>
        </w:rPr>
      </w:pPr>
      <w:r w:rsidRPr="001509CC">
        <w:rPr>
          <w:rFonts w:ascii="Arial" w:hAnsi="Arial" w:cs="Arial"/>
          <w:b/>
          <w:sz w:val="22"/>
          <w:szCs w:val="22"/>
        </w:rPr>
        <w:t>Grade:</w:t>
      </w:r>
      <w:r w:rsidRPr="001509CC">
        <w:rPr>
          <w:rFonts w:ascii="Arial" w:hAnsi="Arial" w:cs="Arial"/>
          <w:b/>
          <w:sz w:val="22"/>
          <w:szCs w:val="22"/>
        </w:rPr>
        <w:tab/>
      </w:r>
      <w:r w:rsidRPr="001509CC">
        <w:rPr>
          <w:rFonts w:ascii="Arial" w:hAnsi="Arial" w:cs="Arial"/>
          <w:b/>
          <w:sz w:val="22"/>
          <w:szCs w:val="22"/>
        </w:rPr>
        <w:tab/>
      </w:r>
      <w:r>
        <w:rPr>
          <w:rFonts w:ascii="Arial" w:hAnsi="Arial" w:cs="Arial"/>
          <w:b/>
          <w:sz w:val="22"/>
          <w:szCs w:val="22"/>
        </w:rPr>
        <w:tab/>
      </w:r>
      <w:r w:rsidRPr="001509CC">
        <w:rPr>
          <w:rFonts w:ascii="Arial" w:hAnsi="Arial" w:cs="Arial"/>
          <w:b/>
          <w:sz w:val="22"/>
          <w:szCs w:val="22"/>
        </w:rPr>
        <w:t>Agenda for Change Band 8D  </w:t>
      </w:r>
    </w:p>
    <w:p w:rsidR="002A1359" w:rsidRPr="001509CC" w:rsidRDefault="002A1359" w:rsidP="002A1359">
      <w:pPr>
        <w:rPr>
          <w:rFonts w:ascii="Arial" w:hAnsi="Arial" w:cs="Arial"/>
          <w:b/>
          <w:sz w:val="22"/>
          <w:szCs w:val="22"/>
        </w:rPr>
      </w:pPr>
      <w:r w:rsidRPr="001509CC">
        <w:rPr>
          <w:rFonts w:ascii="Arial" w:hAnsi="Arial" w:cs="Arial"/>
          <w:b/>
          <w:sz w:val="22"/>
          <w:szCs w:val="22"/>
        </w:rPr>
        <w:t xml:space="preserve">Salary range: </w:t>
      </w:r>
      <w:r w:rsidRPr="001509CC">
        <w:rPr>
          <w:rFonts w:ascii="Arial" w:hAnsi="Arial" w:cs="Arial"/>
          <w:b/>
          <w:sz w:val="22"/>
          <w:szCs w:val="22"/>
        </w:rPr>
        <w:tab/>
        <w:t>£8</w:t>
      </w:r>
      <w:r w:rsidR="00DE006B">
        <w:rPr>
          <w:rFonts w:ascii="Arial" w:hAnsi="Arial" w:cs="Arial"/>
          <w:b/>
          <w:sz w:val="22"/>
          <w:szCs w:val="22"/>
        </w:rPr>
        <w:t>6,611</w:t>
      </w:r>
      <w:r w:rsidRPr="001509CC">
        <w:rPr>
          <w:rFonts w:ascii="Arial" w:hAnsi="Arial" w:cs="Arial"/>
          <w:b/>
          <w:sz w:val="22"/>
          <w:szCs w:val="22"/>
        </w:rPr>
        <w:t xml:space="preserve"> - £</w:t>
      </w:r>
      <w:r w:rsidR="00DE006B">
        <w:rPr>
          <w:rFonts w:ascii="Arial" w:hAnsi="Arial" w:cs="Arial"/>
          <w:b/>
          <w:sz w:val="22"/>
          <w:szCs w:val="22"/>
        </w:rPr>
        <w:t>90</w:t>
      </w:r>
      <w:r w:rsidRPr="001509CC">
        <w:rPr>
          <w:rFonts w:ascii="Arial" w:hAnsi="Arial" w:cs="Arial"/>
          <w:b/>
          <w:sz w:val="22"/>
          <w:szCs w:val="22"/>
        </w:rPr>
        <w:t>,</w:t>
      </w:r>
      <w:r w:rsidR="00DE006B">
        <w:rPr>
          <w:rFonts w:ascii="Arial" w:hAnsi="Arial" w:cs="Arial"/>
          <w:b/>
          <w:sz w:val="22"/>
          <w:szCs w:val="22"/>
        </w:rPr>
        <w:t>5</w:t>
      </w:r>
      <w:r w:rsidRPr="001509CC">
        <w:rPr>
          <w:rFonts w:ascii="Arial" w:hAnsi="Arial" w:cs="Arial"/>
          <w:b/>
          <w:sz w:val="22"/>
          <w:szCs w:val="22"/>
        </w:rPr>
        <w:t>32 per annum</w:t>
      </w:r>
    </w:p>
    <w:p w:rsidR="002A1359" w:rsidRPr="001509CC" w:rsidRDefault="002A1359" w:rsidP="002A1359">
      <w:pPr>
        <w:jc w:val="both"/>
        <w:rPr>
          <w:rFonts w:ascii="Arial" w:hAnsi="Arial" w:cs="Arial"/>
          <w:b/>
          <w:sz w:val="22"/>
          <w:szCs w:val="22"/>
        </w:rPr>
      </w:pPr>
      <w:r w:rsidRPr="001509CC">
        <w:rPr>
          <w:rFonts w:ascii="Arial" w:hAnsi="Arial" w:cs="Arial"/>
          <w:b/>
          <w:sz w:val="22"/>
          <w:szCs w:val="22"/>
        </w:rPr>
        <w:t xml:space="preserve">Tenure:  </w:t>
      </w:r>
      <w:r w:rsidRPr="001509CC">
        <w:rPr>
          <w:rFonts w:ascii="Arial" w:hAnsi="Arial" w:cs="Arial"/>
          <w:b/>
          <w:sz w:val="22"/>
          <w:szCs w:val="22"/>
        </w:rPr>
        <w:tab/>
      </w:r>
      <w:r w:rsidRPr="001509CC">
        <w:rPr>
          <w:rFonts w:ascii="Arial" w:hAnsi="Arial" w:cs="Arial"/>
          <w:b/>
          <w:sz w:val="22"/>
          <w:szCs w:val="22"/>
        </w:rPr>
        <w:tab/>
        <w:t xml:space="preserve">Permanent </w:t>
      </w:r>
    </w:p>
    <w:p w:rsidR="002A1359" w:rsidRPr="001509CC" w:rsidRDefault="002A1359" w:rsidP="002A1359">
      <w:pPr>
        <w:jc w:val="both"/>
        <w:rPr>
          <w:rFonts w:ascii="Arial" w:hAnsi="Arial" w:cs="Arial"/>
          <w:b/>
          <w:sz w:val="22"/>
          <w:szCs w:val="22"/>
        </w:rPr>
      </w:pPr>
      <w:r w:rsidRPr="001509CC">
        <w:rPr>
          <w:rFonts w:ascii="Arial" w:hAnsi="Arial" w:cs="Arial"/>
          <w:b/>
          <w:sz w:val="22"/>
          <w:szCs w:val="22"/>
        </w:rPr>
        <w:t xml:space="preserve">Hours:                     </w:t>
      </w:r>
      <w:r>
        <w:rPr>
          <w:rFonts w:ascii="Arial" w:hAnsi="Arial" w:cs="Arial"/>
          <w:b/>
          <w:sz w:val="22"/>
          <w:szCs w:val="22"/>
        </w:rPr>
        <w:tab/>
      </w:r>
      <w:r w:rsidRPr="001509CC">
        <w:rPr>
          <w:rFonts w:ascii="Arial" w:hAnsi="Arial" w:cs="Arial"/>
          <w:b/>
          <w:sz w:val="22"/>
          <w:szCs w:val="22"/>
        </w:rPr>
        <w:t xml:space="preserve">Full time (37.5 hours)   </w:t>
      </w:r>
    </w:p>
    <w:p w:rsidR="002A1359" w:rsidRPr="001509CC" w:rsidRDefault="002A1359" w:rsidP="002A1359">
      <w:pPr>
        <w:jc w:val="both"/>
        <w:rPr>
          <w:rFonts w:ascii="Arial" w:hAnsi="Arial" w:cs="Arial"/>
          <w:b/>
          <w:sz w:val="22"/>
          <w:szCs w:val="22"/>
        </w:rPr>
      </w:pPr>
      <w:r w:rsidRPr="001509CC">
        <w:rPr>
          <w:rFonts w:ascii="Arial" w:hAnsi="Arial" w:cs="Arial"/>
          <w:b/>
          <w:sz w:val="22"/>
          <w:szCs w:val="22"/>
        </w:rPr>
        <w:t xml:space="preserve">Location: </w:t>
      </w:r>
      <w:r w:rsidRPr="001509CC">
        <w:rPr>
          <w:rFonts w:ascii="Arial" w:hAnsi="Arial" w:cs="Arial"/>
          <w:b/>
          <w:sz w:val="22"/>
          <w:szCs w:val="22"/>
        </w:rPr>
        <w:tab/>
      </w:r>
      <w:r w:rsidRPr="001509CC">
        <w:rPr>
          <w:rFonts w:ascii="Arial" w:hAnsi="Arial" w:cs="Arial"/>
          <w:b/>
          <w:sz w:val="22"/>
          <w:szCs w:val="22"/>
        </w:rPr>
        <w:tab/>
        <w:t xml:space="preserve">Greater Glasgow and Clyde </w:t>
      </w:r>
    </w:p>
    <w:p w:rsidR="002A1359" w:rsidRPr="001509CC" w:rsidRDefault="002A1359" w:rsidP="002A1359">
      <w:pPr>
        <w:jc w:val="both"/>
        <w:rPr>
          <w:rFonts w:ascii="Arial" w:hAnsi="Arial" w:cs="Arial"/>
          <w:b/>
          <w:sz w:val="22"/>
          <w:szCs w:val="22"/>
        </w:rPr>
      </w:pPr>
    </w:p>
    <w:p w:rsidR="002A1359" w:rsidRPr="001509CC" w:rsidRDefault="002A1359" w:rsidP="002A1359">
      <w:pPr>
        <w:jc w:val="both"/>
        <w:rPr>
          <w:rFonts w:ascii="Arial" w:hAnsi="Arial" w:cs="Arial"/>
          <w:b/>
          <w:sz w:val="22"/>
          <w:szCs w:val="22"/>
        </w:rPr>
      </w:pPr>
      <w:r w:rsidRPr="001509CC">
        <w:rPr>
          <w:rFonts w:ascii="Arial" w:hAnsi="Arial" w:cs="Arial"/>
          <w:b/>
          <w:sz w:val="22"/>
          <w:szCs w:val="22"/>
        </w:rPr>
        <w:t>Relocation Package where appropriate</w:t>
      </w:r>
    </w:p>
    <w:p w:rsidR="002A1359" w:rsidRPr="001509CC" w:rsidRDefault="002A1359" w:rsidP="002A1359">
      <w:pPr>
        <w:jc w:val="both"/>
        <w:rPr>
          <w:rFonts w:ascii="Arial" w:hAnsi="Arial" w:cs="Arial"/>
          <w:b/>
          <w:sz w:val="22"/>
          <w:szCs w:val="22"/>
        </w:rPr>
      </w:pPr>
      <w:r w:rsidRPr="001509CC">
        <w:rPr>
          <w:rFonts w:ascii="Arial" w:hAnsi="Arial" w:cs="Arial"/>
          <w:b/>
          <w:sz w:val="22"/>
          <w:szCs w:val="22"/>
        </w:rPr>
        <w:t xml:space="preserve">Job Reference Number:  </w:t>
      </w:r>
      <w:r w:rsidR="00D12668">
        <w:rPr>
          <w:rFonts w:ascii="Arial" w:hAnsi="Arial" w:cs="Arial"/>
          <w:b/>
          <w:sz w:val="22"/>
          <w:szCs w:val="22"/>
        </w:rPr>
        <w:t>62761</w:t>
      </w:r>
    </w:p>
    <w:p w:rsidR="002A1359" w:rsidRPr="001509CC" w:rsidRDefault="002A1359" w:rsidP="002A1359">
      <w:pPr>
        <w:jc w:val="both"/>
        <w:rPr>
          <w:rFonts w:ascii="Arial" w:hAnsi="Arial" w:cs="Arial"/>
          <w:b/>
          <w:sz w:val="22"/>
          <w:szCs w:val="22"/>
        </w:rPr>
      </w:pPr>
    </w:p>
    <w:p w:rsidR="002A1359" w:rsidRPr="00842FB3" w:rsidRDefault="002A1359" w:rsidP="002A1359">
      <w:pPr>
        <w:jc w:val="both"/>
        <w:rPr>
          <w:rFonts w:ascii="Arial" w:hAnsi="Arial" w:cs="Arial"/>
          <w:sz w:val="22"/>
          <w:szCs w:val="22"/>
        </w:rPr>
      </w:pPr>
      <w:r w:rsidRPr="00842FB3">
        <w:rPr>
          <w:rFonts w:ascii="Arial" w:hAnsi="Arial" w:cs="Arial"/>
          <w:sz w:val="22"/>
          <w:szCs w:val="22"/>
        </w:rPr>
        <w:t xml:space="preserve">NHS Greater Glasgow and Clyde is one of the UK’s largest providers of acute hospital, primary, community and mental health care services. With a workforce of around 38,000 staff we deliver healthcare to a population of 1.15 million people plus providing specialist regional and national services to more than half of Scotland’s population. The geographical area covered is diverse; encompassing 6 local authority areas within the West of Scotland.   </w:t>
      </w:r>
    </w:p>
    <w:p w:rsidR="002A1359" w:rsidRPr="00842FB3" w:rsidRDefault="002A1359" w:rsidP="002A1359">
      <w:pPr>
        <w:jc w:val="both"/>
        <w:rPr>
          <w:rFonts w:ascii="Arial" w:hAnsi="Arial" w:cs="Arial"/>
          <w:sz w:val="22"/>
          <w:szCs w:val="22"/>
        </w:rPr>
      </w:pPr>
    </w:p>
    <w:p w:rsidR="002A1359" w:rsidRPr="00842FB3" w:rsidRDefault="002A1359" w:rsidP="002A1359">
      <w:pPr>
        <w:adjustRightInd w:val="0"/>
        <w:jc w:val="both"/>
        <w:rPr>
          <w:rFonts w:ascii="Arial" w:hAnsi="Arial" w:cs="Arial"/>
          <w:sz w:val="22"/>
          <w:szCs w:val="22"/>
        </w:rPr>
      </w:pPr>
      <w:r w:rsidRPr="00842FB3">
        <w:rPr>
          <w:rFonts w:ascii="Arial" w:hAnsi="Arial" w:cs="Arial"/>
          <w:sz w:val="22"/>
          <w:szCs w:val="22"/>
        </w:rPr>
        <w:t>With an annual revenue budget of c £3.2 billion and a capital budget of £50m this represents c24% of the overall Health spend in Scotland.</w:t>
      </w:r>
    </w:p>
    <w:p w:rsidR="002A1359" w:rsidRPr="00842FB3" w:rsidRDefault="002A1359" w:rsidP="002A1359">
      <w:pPr>
        <w:adjustRightInd w:val="0"/>
        <w:jc w:val="both"/>
        <w:rPr>
          <w:rFonts w:ascii="Arial" w:hAnsi="Arial" w:cs="Arial"/>
          <w:sz w:val="22"/>
          <w:szCs w:val="22"/>
        </w:rPr>
      </w:pPr>
    </w:p>
    <w:p w:rsidR="002A1359" w:rsidRPr="00842FB3" w:rsidRDefault="002A1359" w:rsidP="002A1359">
      <w:pPr>
        <w:pStyle w:val="Default"/>
        <w:jc w:val="both"/>
        <w:rPr>
          <w:color w:val="auto"/>
          <w:sz w:val="22"/>
          <w:szCs w:val="22"/>
        </w:rPr>
      </w:pPr>
      <w:r w:rsidRPr="00842FB3">
        <w:rPr>
          <w:color w:val="auto"/>
          <w:sz w:val="22"/>
          <w:szCs w:val="22"/>
        </w:rPr>
        <w:t xml:space="preserve">It is a very exciting time to be joining the largest NHS Board in Scotland as we implement our transformational healthcare strategy, ‘Moving Forward Together’, which is underway to ensure delivery of better health and healthcare outcomes for the population of Greater Glasgow and Clyde. </w:t>
      </w:r>
    </w:p>
    <w:p w:rsidR="002A1359" w:rsidRPr="00842FB3" w:rsidRDefault="002A1359" w:rsidP="002A1359">
      <w:pPr>
        <w:pStyle w:val="Default"/>
        <w:jc w:val="both"/>
        <w:rPr>
          <w:color w:val="auto"/>
          <w:sz w:val="22"/>
          <w:szCs w:val="22"/>
        </w:rPr>
      </w:pPr>
    </w:p>
    <w:p w:rsidR="002A1359" w:rsidRPr="00842FB3" w:rsidRDefault="002A1359" w:rsidP="002A1359">
      <w:pPr>
        <w:autoSpaceDE w:val="0"/>
        <w:autoSpaceDN w:val="0"/>
        <w:adjustRightInd w:val="0"/>
        <w:jc w:val="both"/>
        <w:rPr>
          <w:rFonts w:ascii="Arial" w:hAnsi="Arial" w:cs="Arial"/>
          <w:bCs/>
          <w:sz w:val="22"/>
          <w:szCs w:val="22"/>
          <w:bdr w:val="none" w:sz="0" w:space="0" w:color="auto" w:frame="1"/>
        </w:rPr>
      </w:pPr>
      <w:r w:rsidRPr="00842FB3">
        <w:rPr>
          <w:rFonts w:ascii="Arial" w:hAnsi="Arial" w:cs="Arial"/>
          <w:bCs/>
          <w:sz w:val="22"/>
          <w:szCs w:val="22"/>
          <w:bdr w:val="none" w:sz="0" w:space="0" w:color="auto" w:frame="1"/>
        </w:rPr>
        <w:t>W</w:t>
      </w:r>
      <w:r w:rsidRPr="00842FB3">
        <w:rPr>
          <w:rFonts w:ascii="Arial" w:hAnsi="Arial" w:cs="Arial"/>
          <w:sz w:val="22"/>
          <w:szCs w:val="22"/>
        </w:rPr>
        <w:t xml:space="preserve">e are </w:t>
      </w:r>
      <w:r w:rsidRPr="00842FB3">
        <w:rPr>
          <w:rFonts w:ascii="Arial" w:hAnsi="Arial" w:cs="Arial"/>
          <w:bCs/>
          <w:sz w:val="22"/>
          <w:szCs w:val="22"/>
          <w:bdr w:val="none" w:sz="0" w:space="0" w:color="auto" w:frame="1"/>
        </w:rPr>
        <w:t xml:space="preserve">seeking to appoint a new Head of Finance – </w:t>
      </w:r>
      <w:r w:rsidR="00DE006B">
        <w:rPr>
          <w:rFonts w:ascii="Arial" w:hAnsi="Arial" w:cs="Arial"/>
          <w:bCs/>
          <w:sz w:val="22"/>
          <w:szCs w:val="22"/>
          <w:bdr w:val="none" w:sz="0" w:space="0" w:color="auto" w:frame="1"/>
        </w:rPr>
        <w:t>Capital</w:t>
      </w:r>
      <w:r w:rsidRPr="00842FB3">
        <w:rPr>
          <w:rFonts w:ascii="Arial" w:hAnsi="Arial" w:cs="Arial"/>
          <w:bCs/>
          <w:sz w:val="22"/>
          <w:szCs w:val="22"/>
          <w:bdr w:val="none" w:sz="0" w:space="0" w:color="auto" w:frame="1"/>
        </w:rPr>
        <w:t xml:space="preserve"> who will be responsible for the strategic and operational accountability for the following key role: </w:t>
      </w:r>
    </w:p>
    <w:p w:rsidR="002A1359" w:rsidRPr="00842FB3" w:rsidRDefault="002A1359" w:rsidP="002A1359">
      <w:pPr>
        <w:autoSpaceDE w:val="0"/>
        <w:autoSpaceDN w:val="0"/>
        <w:adjustRightInd w:val="0"/>
        <w:jc w:val="both"/>
        <w:rPr>
          <w:rFonts w:ascii="Arial" w:hAnsi="Arial" w:cs="Arial"/>
          <w:b/>
          <w:sz w:val="22"/>
          <w:szCs w:val="22"/>
        </w:rPr>
      </w:pPr>
    </w:p>
    <w:p w:rsidR="004A7199" w:rsidRDefault="002A1359" w:rsidP="004A7199">
      <w:pPr>
        <w:pStyle w:val="BodyText2"/>
        <w:spacing w:after="0" w:line="240" w:lineRule="auto"/>
        <w:rPr>
          <w:rFonts w:ascii="Arial" w:hAnsi="Arial" w:cs="Arial"/>
          <w:sz w:val="22"/>
          <w:szCs w:val="22"/>
          <w:lang w:eastAsia="en-GB"/>
        </w:rPr>
      </w:pPr>
      <w:r w:rsidRPr="00842FB3">
        <w:rPr>
          <w:rFonts w:ascii="Arial" w:hAnsi="Arial" w:cs="Arial"/>
          <w:sz w:val="22"/>
          <w:szCs w:val="22"/>
          <w:lang w:eastAsia="en-GB"/>
        </w:rPr>
        <w:t xml:space="preserve">The Head of Finance (HOF) will </w:t>
      </w:r>
      <w:r>
        <w:rPr>
          <w:rFonts w:ascii="Arial" w:hAnsi="Arial" w:cs="Arial"/>
          <w:sz w:val="22"/>
          <w:szCs w:val="22"/>
          <w:lang w:eastAsia="en-GB"/>
        </w:rPr>
        <w:t xml:space="preserve">provide </w:t>
      </w:r>
      <w:r w:rsidRPr="00842FB3">
        <w:rPr>
          <w:rFonts w:ascii="Arial" w:hAnsi="Arial" w:cs="Arial"/>
          <w:sz w:val="22"/>
          <w:szCs w:val="22"/>
          <w:lang w:eastAsia="en-GB"/>
        </w:rPr>
        <w:t xml:space="preserve">leadership around ensuring the provision of decisive and essential </w:t>
      </w:r>
      <w:r w:rsidR="004A7199">
        <w:rPr>
          <w:rFonts w:ascii="Arial" w:hAnsi="Arial" w:cs="Arial"/>
          <w:sz w:val="22"/>
          <w:szCs w:val="22"/>
          <w:lang w:eastAsia="en-GB"/>
        </w:rPr>
        <w:t xml:space="preserve">capital finance </w:t>
      </w:r>
      <w:r w:rsidRPr="00842FB3">
        <w:rPr>
          <w:rFonts w:ascii="Arial" w:hAnsi="Arial" w:cs="Arial"/>
          <w:sz w:val="22"/>
          <w:szCs w:val="22"/>
          <w:lang w:eastAsia="en-GB"/>
        </w:rPr>
        <w:t>management on all strategic and operational financial and governance matters to the Director of Finance, Assistant Director of Finance –</w:t>
      </w:r>
      <w:r w:rsidR="00DE006B">
        <w:rPr>
          <w:rFonts w:ascii="Arial" w:hAnsi="Arial" w:cs="Arial"/>
          <w:sz w:val="22"/>
          <w:szCs w:val="22"/>
          <w:lang w:eastAsia="en-GB"/>
        </w:rPr>
        <w:t xml:space="preserve"> </w:t>
      </w:r>
      <w:r>
        <w:rPr>
          <w:rFonts w:ascii="Arial" w:hAnsi="Arial" w:cs="Arial"/>
          <w:sz w:val="22"/>
          <w:szCs w:val="22"/>
          <w:lang w:eastAsia="en-GB"/>
        </w:rPr>
        <w:t xml:space="preserve">Financial </w:t>
      </w:r>
      <w:r w:rsidR="00DE006B">
        <w:rPr>
          <w:rFonts w:ascii="Arial" w:hAnsi="Arial" w:cs="Arial"/>
          <w:sz w:val="22"/>
          <w:szCs w:val="22"/>
          <w:lang w:eastAsia="en-GB"/>
        </w:rPr>
        <w:t>Services, Capital and Payroll</w:t>
      </w:r>
      <w:r w:rsidRPr="00842FB3">
        <w:rPr>
          <w:rFonts w:ascii="Arial" w:hAnsi="Arial" w:cs="Arial"/>
          <w:sz w:val="22"/>
          <w:szCs w:val="22"/>
          <w:lang w:eastAsia="en-GB"/>
        </w:rPr>
        <w:t xml:space="preserve"> (Senior Finance Management Team) and senior Board management in a tight and complex financial environment in a time critical manner. </w:t>
      </w:r>
    </w:p>
    <w:p w:rsidR="004A7199" w:rsidRDefault="004A7199" w:rsidP="004A7199">
      <w:pPr>
        <w:pStyle w:val="BodyText2"/>
        <w:spacing w:after="0" w:line="240" w:lineRule="auto"/>
        <w:rPr>
          <w:rFonts w:ascii="Arial" w:hAnsi="Arial" w:cs="Arial"/>
          <w:sz w:val="22"/>
          <w:szCs w:val="22"/>
          <w:lang w:eastAsia="en-GB"/>
        </w:rPr>
      </w:pPr>
    </w:p>
    <w:p w:rsidR="004A7199" w:rsidRDefault="004A7199" w:rsidP="004A7199">
      <w:pPr>
        <w:pStyle w:val="BodyText2"/>
        <w:spacing w:after="0" w:line="240" w:lineRule="auto"/>
        <w:rPr>
          <w:rFonts w:ascii="Arial" w:hAnsi="Arial" w:cs="Arial"/>
          <w:sz w:val="22"/>
          <w:szCs w:val="22"/>
          <w:lang w:eastAsia="en-GB"/>
        </w:rPr>
      </w:pPr>
      <w:r>
        <w:rPr>
          <w:rFonts w:ascii="Arial" w:hAnsi="Arial" w:cs="Arial"/>
          <w:sz w:val="22"/>
          <w:szCs w:val="22"/>
          <w:lang w:eastAsia="en-GB"/>
        </w:rPr>
        <w:t>You will be r</w:t>
      </w:r>
      <w:r w:rsidRPr="004A7199">
        <w:rPr>
          <w:rFonts w:ascii="Arial" w:hAnsi="Arial" w:cs="Arial"/>
          <w:sz w:val="22"/>
          <w:szCs w:val="22"/>
          <w:lang w:eastAsia="en-GB"/>
        </w:rPr>
        <w:t xml:space="preserve">esponsible for the overall financial management and performance of all aspects of the Board’s Capital and Property Disposal Plans and the preparation and finalisation of Local Delivery Plans for infrastructure investment and property disposals for submission to SGHSCD. </w:t>
      </w:r>
      <w:r>
        <w:rPr>
          <w:rFonts w:ascii="Arial" w:hAnsi="Arial" w:cs="Arial"/>
          <w:sz w:val="22"/>
          <w:szCs w:val="22"/>
          <w:lang w:eastAsia="en-GB"/>
        </w:rPr>
        <w:t>You</w:t>
      </w:r>
      <w:r w:rsidRPr="004A7199">
        <w:rPr>
          <w:rFonts w:ascii="Arial" w:hAnsi="Arial" w:cs="Arial"/>
          <w:sz w:val="22"/>
          <w:szCs w:val="22"/>
          <w:lang w:eastAsia="en-GB"/>
        </w:rPr>
        <w:t xml:space="preserve"> will lead the implementation, maintenance and ongoing development of Short, Medium and Long-Term Capital Plans and operational financial management arrangements for the Board.</w:t>
      </w:r>
    </w:p>
    <w:p w:rsidR="004A7199" w:rsidRPr="004A7199" w:rsidRDefault="004A7199" w:rsidP="004A7199">
      <w:pPr>
        <w:pStyle w:val="BodyText2"/>
        <w:spacing w:after="0" w:line="240" w:lineRule="auto"/>
        <w:rPr>
          <w:rFonts w:ascii="Arial" w:hAnsi="Arial" w:cs="Arial"/>
          <w:sz w:val="22"/>
          <w:szCs w:val="22"/>
          <w:lang w:eastAsia="en-GB"/>
        </w:rPr>
      </w:pPr>
    </w:p>
    <w:p w:rsidR="004A7199" w:rsidRPr="004A7199" w:rsidRDefault="004A7199" w:rsidP="004A7199">
      <w:pPr>
        <w:jc w:val="both"/>
        <w:rPr>
          <w:rFonts w:ascii="Arial" w:hAnsi="Arial" w:cs="Arial"/>
          <w:sz w:val="22"/>
          <w:szCs w:val="22"/>
        </w:rPr>
      </w:pPr>
      <w:r w:rsidRPr="004A7199">
        <w:rPr>
          <w:rFonts w:ascii="Arial" w:hAnsi="Arial" w:cs="Arial"/>
          <w:sz w:val="22"/>
          <w:szCs w:val="22"/>
        </w:rPr>
        <w:t>The Capital Finance department is responsible for ensuring that the Capital Resource Limit (CRL) is achieved each year by closely monitoring and managing all financial aspects of the Board’s Capital Plan. As the largest Health Board in Scotland, the level of Capital spend can form a significant proportion of the national allocation of NHS Scotland</w:t>
      </w:r>
      <w:r>
        <w:rPr>
          <w:rFonts w:ascii="Arial" w:hAnsi="Arial" w:cs="Arial"/>
          <w:sz w:val="22"/>
          <w:szCs w:val="22"/>
        </w:rPr>
        <w:t>.</w:t>
      </w:r>
    </w:p>
    <w:p w:rsidR="002A1359" w:rsidRDefault="002A1359" w:rsidP="004A7199">
      <w:pPr>
        <w:jc w:val="both"/>
        <w:rPr>
          <w:rFonts w:ascii="Arial" w:hAnsi="Arial" w:cs="Arial"/>
          <w:sz w:val="22"/>
          <w:szCs w:val="22"/>
        </w:rPr>
      </w:pPr>
    </w:p>
    <w:p w:rsidR="004A7199" w:rsidRPr="00842FB3" w:rsidRDefault="004A7199" w:rsidP="004A7199">
      <w:pPr>
        <w:jc w:val="both"/>
        <w:rPr>
          <w:rFonts w:ascii="Arial" w:hAnsi="Arial" w:cs="Arial"/>
          <w:sz w:val="22"/>
          <w:szCs w:val="22"/>
        </w:rPr>
      </w:pPr>
    </w:p>
    <w:p w:rsidR="002A1359" w:rsidRPr="004A7199" w:rsidRDefault="002A1359" w:rsidP="004A7199">
      <w:pPr>
        <w:jc w:val="both"/>
        <w:rPr>
          <w:rFonts w:ascii="Arial" w:hAnsi="Arial" w:cs="Arial"/>
          <w:sz w:val="22"/>
          <w:szCs w:val="22"/>
        </w:rPr>
      </w:pPr>
    </w:p>
    <w:p w:rsidR="004A7199" w:rsidRPr="004A7199" w:rsidRDefault="004A7199" w:rsidP="004A7199">
      <w:pPr>
        <w:jc w:val="both"/>
        <w:rPr>
          <w:rFonts w:ascii="Arial" w:hAnsi="Arial" w:cs="Arial"/>
          <w:sz w:val="22"/>
          <w:szCs w:val="22"/>
        </w:rPr>
      </w:pPr>
    </w:p>
    <w:p w:rsidR="002A1359" w:rsidRDefault="002A1359" w:rsidP="002A1359">
      <w:pPr>
        <w:autoSpaceDE w:val="0"/>
        <w:autoSpaceDN w:val="0"/>
        <w:adjustRightInd w:val="0"/>
        <w:jc w:val="both"/>
        <w:rPr>
          <w:rFonts w:ascii="Arial" w:hAnsi="Arial" w:cs="Arial"/>
          <w:sz w:val="22"/>
          <w:szCs w:val="22"/>
        </w:rPr>
      </w:pPr>
      <w:r w:rsidRPr="00842FB3">
        <w:rPr>
          <w:rFonts w:ascii="Arial" w:hAnsi="Arial" w:cs="Arial"/>
          <w:sz w:val="22"/>
          <w:szCs w:val="22"/>
        </w:rPr>
        <w:lastRenderedPageBreak/>
        <w:t xml:space="preserve">You will be responsible for full line management of a department of </w:t>
      </w:r>
      <w:r>
        <w:rPr>
          <w:rFonts w:ascii="Arial" w:hAnsi="Arial" w:cs="Arial"/>
          <w:sz w:val="22"/>
          <w:szCs w:val="22"/>
        </w:rPr>
        <w:t xml:space="preserve">circa </w:t>
      </w:r>
      <w:r w:rsidR="00DE006B">
        <w:rPr>
          <w:rFonts w:ascii="Arial" w:hAnsi="Arial" w:cs="Arial"/>
          <w:sz w:val="22"/>
          <w:szCs w:val="22"/>
        </w:rPr>
        <w:t xml:space="preserve">3 </w:t>
      </w:r>
      <w:proofErr w:type="spellStart"/>
      <w:r w:rsidRPr="00842FB3">
        <w:rPr>
          <w:rFonts w:ascii="Arial" w:hAnsi="Arial" w:cs="Arial"/>
          <w:sz w:val="22"/>
          <w:szCs w:val="22"/>
        </w:rPr>
        <w:t>wte</w:t>
      </w:r>
      <w:proofErr w:type="spellEnd"/>
      <w:r w:rsidRPr="00842FB3">
        <w:rPr>
          <w:rFonts w:ascii="Arial" w:hAnsi="Arial" w:cs="Arial"/>
          <w:sz w:val="22"/>
          <w:szCs w:val="22"/>
        </w:rPr>
        <w:t xml:space="preserve"> management accounting staff.</w:t>
      </w:r>
    </w:p>
    <w:p w:rsidR="002A1359" w:rsidRPr="00842FB3" w:rsidRDefault="002A1359" w:rsidP="002A1359">
      <w:pPr>
        <w:autoSpaceDE w:val="0"/>
        <w:autoSpaceDN w:val="0"/>
        <w:adjustRightInd w:val="0"/>
        <w:jc w:val="both"/>
        <w:rPr>
          <w:rFonts w:ascii="Arial" w:hAnsi="Arial" w:cs="Arial"/>
          <w:sz w:val="22"/>
          <w:szCs w:val="22"/>
        </w:rPr>
      </w:pPr>
    </w:p>
    <w:p w:rsidR="002A1359" w:rsidRDefault="002A1359" w:rsidP="002A1359">
      <w:pPr>
        <w:jc w:val="both"/>
        <w:rPr>
          <w:rFonts w:ascii="Arial" w:hAnsi="Arial" w:cs="Arial"/>
          <w:sz w:val="22"/>
          <w:szCs w:val="22"/>
          <w:shd w:val="clear" w:color="auto" w:fill="FFFFFF"/>
        </w:rPr>
      </w:pPr>
      <w:r w:rsidRPr="00842FB3">
        <w:rPr>
          <w:rFonts w:ascii="Arial" w:hAnsi="Arial" w:cs="Arial"/>
          <w:sz w:val="22"/>
          <w:szCs w:val="22"/>
        </w:rPr>
        <w:t xml:space="preserve">We are seeking to appoint an engaging and inspiring leader who, can challenge conventional thinking, embrace change and have a genuine desire to continuously improve financial performance. We are looking for a candidate who will bring experience of developing and implementing </w:t>
      </w:r>
      <w:r w:rsidR="00DE006B">
        <w:rPr>
          <w:rFonts w:ascii="Arial" w:hAnsi="Arial" w:cs="Arial"/>
          <w:sz w:val="22"/>
          <w:szCs w:val="22"/>
        </w:rPr>
        <w:t>capital and infrastructure plans, financial strategies</w:t>
      </w:r>
      <w:r w:rsidRPr="00842FB3">
        <w:rPr>
          <w:rFonts w:ascii="Arial" w:hAnsi="Arial" w:cs="Arial"/>
          <w:sz w:val="22"/>
          <w:szCs w:val="22"/>
        </w:rPr>
        <w:t xml:space="preserve">, </w:t>
      </w:r>
      <w:r w:rsidRPr="00842FB3">
        <w:rPr>
          <w:rFonts w:ascii="Arial" w:hAnsi="Arial" w:cs="Arial"/>
          <w:sz w:val="22"/>
          <w:szCs w:val="22"/>
          <w:shd w:val="clear" w:color="auto" w:fill="FFFFFF"/>
        </w:rPr>
        <w:t>leading transformation and change</w:t>
      </w:r>
      <w:r w:rsidRPr="00842FB3">
        <w:rPr>
          <w:rFonts w:ascii="Arial" w:hAnsi="Arial" w:cs="Arial"/>
          <w:sz w:val="22"/>
          <w:szCs w:val="22"/>
        </w:rPr>
        <w:t>, excellent people management skills and the ability to work in partnership with internal and external stakeholders</w:t>
      </w:r>
      <w:r w:rsidRPr="00842FB3">
        <w:rPr>
          <w:rFonts w:ascii="Arial" w:hAnsi="Arial" w:cs="Arial"/>
          <w:sz w:val="22"/>
          <w:szCs w:val="22"/>
          <w:shd w:val="clear" w:color="auto" w:fill="FFFFFF"/>
        </w:rPr>
        <w:t>.</w:t>
      </w:r>
    </w:p>
    <w:p w:rsidR="002A1359" w:rsidRPr="00842FB3" w:rsidRDefault="002A1359" w:rsidP="002A1359">
      <w:pPr>
        <w:jc w:val="both"/>
        <w:rPr>
          <w:rFonts w:ascii="Arial" w:hAnsi="Arial" w:cs="Arial"/>
          <w:sz w:val="22"/>
          <w:szCs w:val="22"/>
        </w:rPr>
      </w:pPr>
    </w:p>
    <w:p w:rsidR="002A1359" w:rsidRDefault="002A1359" w:rsidP="002A1359">
      <w:pPr>
        <w:jc w:val="both"/>
        <w:rPr>
          <w:rFonts w:ascii="Arial" w:hAnsi="Arial" w:cs="Arial"/>
          <w:sz w:val="22"/>
          <w:szCs w:val="22"/>
        </w:rPr>
      </w:pPr>
      <w:r w:rsidRPr="00842FB3">
        <w:rPr>
          <w:rFonts w:ascii="Arial" w:hAnsi="Arial" w:cs="Arial"/>
          <w:sz w:val="22"/>
          <w:szCs w:val="22"/>
          <w:shd w:val="clear" w:color="auto" w:fill="FFFFFF"/>
        </w:rPr>
        <w:t xml:space="preserve">You will be a qualified accountant with a recognised Consultative Committee of Accounting Bodies (CCAB), with demonstrable experience in a Senior Finance Manager role including significant budgetary responsibility and expert in </w:t>
      </w:r>
      <w:r w:rsidRPr="00842FB3">
        <w:rPr>
          <w:rFonts w:ascii="Arial" w:hAnsi="Arial" w:cs="Arial"/>
          <w:sz w:val="22"/>
          <w:szCs w:val="22"/>
        </w:rPr>
        <w:t xml:space="preserve">the delivery of a quality finance service with a broad range of practical experience in the provision of a modern financial management service, including </w:t>
      </w:r>
      <w:r w:rsidR="00DE006B">
        <w:rPr>
          <w:rFonts w:ascii="Arial" w:hAnsi="Arial" w:cs="Arial"/>
          <w:sz w:val="22"/>
          <w:szCs w:val="22"/>
        </w:rPr>
        <w:t xml:space="preserve">capital finance, </w:t>
      </w:r>
      <w:r w:rsidRPr="00842FB3">
        <w:rPr>
          <w:rFonts w:ascii="Arial" w:hAnsi="Arial" w:cs="Arial"/>
          <w:sz w:val="22"/>
          <w:szCs w:val="22"/>
        </w:rPr>
        <w:t>performance management, project management and strategic financial planning and staff management</w:t>
      </w:r>
    </w:p>
    <w:p w:rsidR="002A1359" w:rsidRPr="00842FB3" w:rsidRDefault="002A1359" w:rsidP="002A1359">
      <w:pPr>
        <w:jc w:val="both"/>
        <w:rPr>
          <w:rFonts w:ascii="Arial" w:hAnsi="Arial" w:cs="Arial"/>
          <w:sz w:val="22"/>
          <w:szCs w:val="22"/>
        </w:rPr>
      </w:pPr>
    </w:p>
    <w:p w:rsidR="002A1359" w:rsidRDefault="002A1359" w:rsidP="002A1359">
      <w:pPr>
        <w:pStyle w:val="NormalWeb"/>
        <w:spacing w:after="0"/>
        <w:jc w:val="both"/>
        <w:rPr>
          <w:rFonts w:ascii="Arial" w:hAnsi="Arial" w:cs="Arial"/>
          <w:sz w:val="22"/>
          <w:szCs w:val="22"/>
        </w:rPr>
      </w:pPr>
      <w:r w:rsidRPr="00842FB3">
        <w:rPr>
          <w:rFonts w:ascii="Arial" w:hAnsi="Arial" w:cs="Arial"/>
          <w:sz w:val="22"/>
          <w:szCs w:val="22"/>
        </w:rPr>
        <w:t>If you are inspired by the challenges that this opportunity presents and believe you have the relevant skills, experience and qualities we are seeking then we look forward to receiving your application which will be given careful consideration.</w:t>
      </w:r>
    </w:p>
    <w:p w:rsidR="002A1359" w:rsidRPr="00842FB3" w:rsidRDefault="002A1359" w:rsidP="002A1359">
      <w:pPr>
        <w:pStyle w:val="NormalWeb"/>
        <w:spacing w:after="0"/>
        <w:jc w:val="both"/>
        <w:rPr>
          <w:rFonts w:ascii="Arial" w:hAnsi="Arial" w:cs="Arial"/>
          <w:sz w:val="22"/>
          <w:szCs w:val="22"/>
          <w:lang w:eastAsia="en-US"/>
        </w:rPr>
      </w:pPr>
    </w:p>
    <w:p w:rsidR="002A1359" w:rsidRPr="00842FB3" w:rsidRDefault="002A1359" w:rsidP="002A1359">
      <w:pPr>
        <w:jc w:val="both"/>
        <w:rPr>
          <w:rFonts w:ascii="Arial" w:hAnsi="Arial" w:cs="Arial"/>
          <w:sz w:val="22"/>
          <w:szCs w:val="22"/>
        </w:rPr>
      </w:pPr>
      <w:r w:rsidRPr="00842FB3">
        <w:rPr>
          <w:rFonts w:ascii="Arial" w:hAnsi="Arial" w:cs="Arial"/>
          <w:sz w:val="22"/>
          <w:szCs w:val="22"/>
        </w:rPr>
        <w:t>NHS Greater Glasgow and Clyde encourages applications from all sections of the community. We promote a culture of inclusion across the organisation and are proud of the diverse workforce we have.</w:t>
      </w:r>
    </w:p>
    <w:p w:rsidR="002A1359" w:rsidRPr="00842FB3" w:rsidRDefault="002A1359" w:rsidP="002A1359">
      <w:pPr>
        <w:jc w:val="both"/>
        <w:rPr>
          <w:rFonts w:ascii="Arial" w:hAnsi="Arial" w:cs="Arial"/>
          <w:sz w:val="22"/>
          <w:szCs w:val="22"/>
        </w:rPr>
      </w:pPr>
    </w:p>
    <w:p w:rsidR="002A1359" w:rsidRPr="00842FB3" w:rsidRDefault="002A1359" w:rsidP="002A1359">
      <w:pPr>
        <w:pStyle w:val="NormalWeb"/>
        <w:shd w:val="clear" w:color="auto" w:fill="FFFFFF"/>
        <w:spacing w:after="0"/>
        <w:jc w:val="both"/>
        <w:textAlignment w:val="top"/>
        <w:rPr>
          <w:rFonts w:ascii="Arial" w:hAnsi="Arial" w:cs="Arial"/>
          <w:b/>
          <w:sz w:val="22"/>
          <w:szCs w:val="22"/>
        </w:rPr>
      </w:pPr>
      <w:r w:rsidRPr="00842FB3">
        <w:rPr>
          <w:rFonts w:ascii="Arial" w:hAnsi="Arial" w:cs="Arial"/>
          <w:b/>
          <w:sz w:val="22"/>
          <w:szCs w:val="22"/>
        </w:rPr>
        <w:t>If</w:t>
      </w:r>
      <w:r w:rsidRPr="00842FB3">
        <w:rPr>
          <w:rFonts w:ascii="Arial" w:hAnsi="Arial" w:cs="Arial"/>
          <w:b/>
          <w:spacing w:val="16"/>
          <w:sz w:val="22"/>
          <w:szCs w:val="22"/>
        </w:rPr>
        <w:t xml:space="preserve"> </w:t>
      </w:r>
      <w:r w:rsidRPr="00842FB3">
        <w:rPr>
          <w:rFonts w:ascii="Arial" w:hAnsi="Arial" w:cs="Arial"/>
          <w:b/>
          <w:spacing w:val="-6"/>
          <w:sz w:val="22"/>
          <w:szCs w:val="22"/>
        </w:rPr>
        <w:t>y</w:t>
      </w:r>
      <w:r w:rsidRPr="00842FB3">
        <w:rPr>
          <w:rFonts w:ascii="Arial" w:hAnsi="Arial" w:cs="Arial"/>
          <w:b/>
          <w:sz w:val="22"/>
          <w:szCs w:val="22"/>
        </w:rPr>
        <w:t>ou</w:t>
      </w:r>
      <w:r w:rsidRPr="00842FB3">
        <w:rPr>
          <w:rFonts w:ascii="Arial" w:hAnsi="Arial" w:cs="Arial"/>
          <w:b/>
          <w:spacing w:val="14"/>
          <w:sz w:val="22"/>
          <w:szCs w:val="22"/>
        </w:rPr>
        <w:t xml:space="preserve"> </w:t>
      </w:r>
      <w:r w:rsidRPr="00842FB3">
        <w:rPr>
          <w:rFonts w:ascii="Arial" w:hAnsi="Arial" w:cs="Arial"/>
          <w:b/>
          <w:spacing w:val="5"/>
          <w:sz w:val="22"/>
          <w:szCs w:val="22"/>
        </w:rPr>
        <w:t>w</w:t>
      </w:r>
      <w:r w:rsidRPr="00842FB3">
        <w:rPr>
          <w:rFonts w:ascii="Arial" w:hAnsi="Arial" w:cs="Arial"/>
          <w:b/>
          <w:sz w:val="22"/>
          <w:szCs w:val="22"/>
        </w:rPr>
        <w:t>o</w:t>
      </w:r>
      <w:r w:rsidRPr="00842FB3">
        <w:rPr>
          <w:rFonts w:ascii="Arial" w:hAnsi="Arial" w:cs="Arial"/>
          <w:b/>
          <w:spacing w:val="-4"/>
          <w:sz w:val="22"/>
          <w:szCs w:val="22"/>
        </w:rPr>
        <w:t>u</w:t>
      </w:r>
      <w:r w:rsidRPr="00842FB3">
        <w:rPr>
          <w:rFonts w:ascii="Arial" w:hAnsi="Arial" w:cs="Arial"/>
          <w:b/>
          <w:sz w:val="22"/>
          <w:szCs w:val="22"/>
        </w:rPr>
        <w:t>ld</w:t>
      </w:r>
      <w:r w:rsidRPr="00842FB3">
        <w:rPr>
          <w:rFonts w:ascii="Arial" w:hAnsi="Arial" w:cs="Arial"/>
          <w:b/>
          <w:spacing w:val="15"/>
          <w:sz w:val="22"/>
          <w:szCs w:val="22"/>
        </w:rPr>
        <w:t xml:space="preserve"> </w:t>
      </w:r>
      <w:r w:rsidRPr="00842FB3">
        <w:rPr>
          <w:rFonts w:ascii="Arial" w:hAnsi="Arial" w:cs="Arial"/>
          <w:b/>
          <w:spacing w:val="-2"/>
          <w:sz w:val="22"/>
          <w:szCs w:val="22"/>
        </w:rPr>
        <w:t>l</w:t>
      </w:r>
      <w:r w:rsidRPr="00842FB3">
        <w:rPr>
          <w:rFonts w:ascii="Arial" w:hAnsi="Arial" w:cs="Arial"/>
          <w:b/>
          <w:sz w:val="22"/>
          <w:szCs w:val="22"/>
        </w:rPr>
        <w:t>ike</w:t>
      </w:r>
      <w:r w:rsidRPr="00842FB3">
        <w:rPr>
          <w:rFonts w:ascii="Arial" w:hAnsi="Arial" w:cs="Arial"/>
          <w:b/>
          <w:spacing w:val="14"/>
          <w:sz w:val="22"/>
          <w:szCs w:val="22"/>
        </w:rPr>
        <w:t xml:space="preserve"> </w:t>
      </w:r>
      <w:r w:rsidRPr="00842FB3">
        <w:rPr>
          <w:rFonts w:ascii="Arial" w:hAnsi="Arial" w:cs="Arial"/>
          <w:b/>
          <w:sz w:val="22"/>
          <w:szCs w:val="22"/>
        </w:rPr>
        <w:t>to</w:t>
      </w:r>
      <w:r w:rsidRPr="00842FB3">
        <w:rPr>
          <w:rFonts w:ascii="Arial" w:hAnsi="Arial" w:cs="Arial"/>
          <w:b/>
          <w:spacing w:val="15"/>
          <w:sz w:val="22"/>
          <w:szCs w:val="22"/>
        </w:rPr>
        <w:t xml:space="preserve"> </w:t>
      </w:r>
      <w:r w:rsidRPr="00842FB3">
        <w:rPr>
          <w:rFonts w:ascii="Arial" w:hAnsi="Arial" w:cs="Arial"/>
          <w:b/>
          <w:spacing w:val="-2"/>
          <w:sz w:val="22"/>
          <w:szCs w:val="22"/>
        </w:rPr>
        <w:t>f</w:t>
      </w:r>
      <w:r w:rsidRPr="00842FB3">
        <w:rPr>
          <w:rFonts w:ascii="Arial" w:hAnsi="Arial" w:cs="Arial"/>
          <w:b/>
          <w:sz w:val="22"/>
          <w:szCs w:val="22"/>
        </w:rPr>
        <w:t>i</w:t>
      </w:r>
      <w:r w:rsidRPr="00842FB3">
        <w:rPr>
          <w:rFonts w:ascii="Arial" w:hAnsi="Arial" w:cs="Arial"/>
          <w:b/>
          <w:spacing w:val="-3"/>
          <w:sz w:val="22"/>
          <w:szCs w:val="22"/>
        </w:rPr>
        <w:t>n</w:t>
      </w:r>
      <w:r w:rsidRPr="00842FB3">
        <w:rPr>
          <w:rFonts w:ascii="Arial" w:hAnsi="Arial" w:cs="Arial"/>
          <w:b/>
          <w:sz w:val="22"/>
          <w:szCs w:val="22"/>
        </w:rPr>
        <w:t>d</w:t>
      </w:r>
      <w:r w:rsidRPr="00842FB3">
        <w:rPr>
          <w:rFonts w:ascii="Arial" w:hAnsi="Arial" w:cs="Arial"/>
          <w:b/>
          <w:spacing w:val="15"/>
          <w:sz w:val="22"/>
          <w:szCs w:val="22"/>
        </w:rPr>
        <w:t xml:space="preserve"> </w:t>
      </w:r>
      <w:r w:rsidRPr="00842FB3">
        <w:rPr>
          <w:rFonts w:ascii="Arial" w:hAnsi="Arial" w:cs="Arial"/>
          <w:b/>
          <w:sz w:val="22"/>
          <w:szCs w:val="22"/>
        </w:rPr>
        <w:t>o</w:t>
      </w:r>
      <w:r w:rsidRPr="00842FB3">
        <w:rPr>
          <w:rFonts w:ascii="Arial" w:hAnsi="Arial" w:cs="Arial"/>
          <w:b/>
          <w:spacing w:val="-2"/>
          <w:sz w:val="22"/>
          <w:szCs w:val="22"/>
        </w:rPr>
        <w:t>u</w:t>
      </w:r>
      <w:r w:rsidRPr="00842FB3">
        <w:rPr>
          <w:rFonts w:ascii="Arial" w:hAnsi="Arial" w:cs="Arial"/>
          <w:b/>
          <w:sz w:val="22"/>
          <w:szCs w:val="22"/>
        </w:rPr>
        <w:t>t</w:t>
      </w:r>
      <w:r w:rsidRPr="00842FB3">
        <w:rPr>
          <w:rFonts w:ascii="Arial" w:hAnsi="Arial" w:cs="Arial"/>
          <w:b/>
          <w:spacing w:val="16"/>
          <w:sz w:val="22"/>
          <w:szCs w:val="22"/>
        </w:rPr>
        <w:t xml:space="preserve"> </w:t>
      </w:r>
      <w:r w:rsidRPr="00842FB3">
        <w:rPr>
          <w:rFonts w:ascii="Arial" w:hAnsi="Arial" w:cs="Arial"/>
          <w:b/>
          <w:sz w:val="22"/>
          <w:szCs w:val="22"/>
        </w:rPr>
        <w:t>more</w:t>
      </w:r>
      <w:r w:rsidRPr="00842FB3">
        <w:rPr>
          <w:rFonts w:ascii="Arial" w:hAnsi="Arial" w:cs="Arial"/>
          <w:b/>
          <w:spacing w:val="15"/>
          <w:sz w:val="22"/>
          <w:szCs w:val="22"/>
        </w:rPr>
        <w:t xml:space="preserve"> </w:t>
      </w:r>
      <w:r w:rsidRPr="00842FB3">
        <w:rPr>
          <w:rFonts w:ascii="Arial" w:hAnsi="Arial" w:cs="Arial"/>
          <w:b/>
          <w:sz w:val="22"/>
          <w:szCs w:val="22"/>
        </w:rPr>
        <w:t>a</w:t>
      </w:r>
      <w:r w:rsidRPr="00842FB3">
        <w:rPr>
          <w:rFonts w:ascii="Arial" w:hAnsi="Arial" w:cs="Arial"/>
          <w:b/>
          <w:spacing w:val="-1"/>
          <w:sz w:val="22"/>
          <w:szCs w:val="22"/>
        </w:rPr>
        <w:t>b</w:t>
      </w:r>
      <w:r w:rsidRPr="00842FB3">
        <w:rPr>
          <w:rFonts w:ascii="Arial" w:hAnsi="Arial" w:cs="Arial"/>
          <w:b/>
          <w:sz w:val="22"/>
          <w:szCs w:val="22"/>
        </w:rPr>
        <w:t>o</w:t>
      </w:r>
      <w:r w:rsidRPr="00842FB3">
        <w:rPr>
          <w:rFonts w:ascii="Arial" w:hAnsi="Arial" w:cs="Arial"/>
          <w:b/>
          <w:spacing w:val="-4"/>
          <w:sz w:val="22"/>
          <w:szCs w:val="22"/>
        </w:rPr>
        <w:t>u</w:t>
      </w:r>
      <w:r w:rsidRPr="00842FB3">
        <w:rPr>
          <w:rFonts w:ascii="Arial" w:hAnsi="Arial" w:cs="Arial"/>
          <w:b/>
          <w:sz w:val="22"/>
          <w:szCs w:val="22"/>
        </w:rPr>
        <w:t>t</w:t>
      </w:r>
      <w:r w:rsidRPr="00842FB3">
        <w:rPr>
          <w:rFonts w:ascii="Arial" w:hAnsi="Arial" w:cs="Arial"/>
          <w:b/>
          <w:spacing w:val="16"/>
          <w:sz w:val="22"/>
          <w:szCs w:val="22"/>
        </w:rPr>
        <w:t xml:space="preserve"> </w:t>
      </w:r>
      <w:r w:rsidRPr="00842FB3">
        <w:rPr>
          <w:rFonts w:ascii="Arial" w:hAnsi="Arial" w:cs="Arial"/>
          <w:b/>
          <w:sz w:val="22"/>
          <w:szCs w:val="22"/>
        </w:rPr>
        <w:t xml:space="preserve">the </w:t>
      </w:r>
      <w:r w:rsidRPr="00842FB3">
        <w:rPr>
          <w:rFonts w:ascii="Arial" w:hAnsi="Arial" w:cs="Arial"/>
          <w:b/>
          <w:spacing w:val="14"/>
          <w:sz w:val="22"/>
          <w:szCs w:val="22"/>
        </w:rPr>
        <w:t>posts</w:t>
      </w:r>
      <w:r w:rsidRPr="00842FB3">
        <w:rPr>
          <w:rFonts w:ascii="Arial" w:hAnsi="Arial" w:cs="Arial"/>
          <w:b/>
          <w:spacing w:val="15"/>
          <w:sz w:val="22"/>
          <w:szCs w:val="22"/>
        </w:rPr>
        <w:t xml:space="preserve"> </w:t>
      </w:r>
      <w:r w:rsidRPr="00842FB3">
        <w:rPr>
          <w:rFonts w:ascii="Arial" w:hAnsi="Arial" w:cs="Arial"/>
          <w:b/>
          <w:sz w:val="22"/>
          <w:szCs w:val="22"/>
        </w:rPr>
        <w:t>b</w:t>
      </w:r>
      <w:r w:rsidRPr="00842FB3">
        <w:rPr>
          <w:rFonts w:ascii="Arial" w:hAnsi="Arial" w:cs="Arial"/>
          <w:b/>
          <w:spacing w:val="-1"/>
          <w:sz w:val="22"/>
          <w:szCs w:val="22"/>
        </w:rPr>
        <w:t>e</w:t>
      </w:r>
      <w:r w:rsidRPr="00842FB3">
        <w:rPr>
          <w:rFonts w:ascii="Arial" w:hAnsi="Arial" w:cs="Arial"/>
          <w:b/>
          <w:sz w:val="22"/>
          <w:szCs w:val="22"/>
        </w:rPr>
        <w:t>f</w:t>
      </w:r>
      <w:r w:rsidRPr="00842FB3">
        <w:rPr>
          <w:rFonts w:ascii="Arial" w:hAnsi="Arial" w:cs="Arial"/>
          <w:b/>
          <w:spacing w:val="-3"/>
          <w:sz w:val="22"/>
          <w:szCs w:val="22"/>
        </w:rPr>
        <w:t>o</w:t>
      </w:r>
      <w:r w:rsidRPr="00842FB3">
        <w:rPr>
          <w:rFonts w:ascii="Arial" w:hAnsi="Arial" w:cs="Arial"/>
          <w:b/>
          <w:sz w:val="22"/>
          <w:szCs w:val="22"/>
        </w:rPr>
        <w:t>re</w:t>
      </w:r>
      <w:r w:rsidRPr="00842FB3">
        <w:rPr>
          <w:rFonts w:ascii="Arial" w:hAnsi="Arial" w:cs="Arial"/>
          <w:b/>
          <w:spacing w:val="15"/>
          <w:sz w:val="22"/>
          <w:szCs w:val="22"/>
        </w:rPr>
        <w:t xml:space="preserve"> </w:t>
      </w:r>
      <w:r w:rsidRPr="00842FB3">
        <w:rPr>
          <w:rFonts w:ascii="Arial" w:hAnsi="Arial" w:cs="Arial"/>
          <w:b/>
          <w:sz w:val="22"/>
          <w:szCs w:val="22"/>
        </w:rPr>
        <w:t>a</w:t>
      </w:r>
      <w:r w:rsidRPr="00842FB3">
        <w:rPr>
          <w:rFonts w:ascii="Arial" w:hAnsi="Arial" w:cs="Arial"/>
          <w:b/>
          <w:spacing w:val="-1"/>
          <w:sz w:val="22"/>
          <w:szCs w:val="22"/>
        </w:rPr>
        <w:t>p</w:t>
      </w:r>
      <w:r w:rsidRPr="00842FB3">
        <w:rPr>
          <w:rFonts w:ascii="Arial" w:hAnsi="Arial" w:cs="Arial"/>
          <w:b/>
          <w:sz w:val="22"/>
          <w:szCs w:val="22"/>
        </w:rPr>
        <w:t>pl</w:t>
      </w:r>
      <w:r w:rsidRPr="00842FB3">
        <w:rPr>
          <w:rFonts w:ascii="Arial" w:hAnsi="Arial" w:cs="Arial"/>
          <w:b/>
          <w:spacing w:val="-3"/>
          <w:sz w:val="22"/>
          <w:szCs w:val="22"/>
        </w:rPr>
        <w:t>y</w:t>
      </w:r>
      <w:r w:rsidRPr="00842FB3">
        <w:rPr>
          <w:rFonts w:ascii="Arial" w:hAnsi="Arial" w:cs="Arial"/>
          <w:b/>
          <w:sz w:val="22"/>
          <w:szCs w:val="22"/>
        </w:rPr>
        <w:t>in</w:t>
      </w:r>
      <w:r w:rsidRPr="00842FB3">
        <w:rPr>
          <w:rFonts w:ascii="Arial" w:hAnsi="Arial" w:cs="Arial"/>
          <w:b/>
          <w:spacing w:val="-2"/>
          <w:sz w:val="22"/>
          <w:szCs w:val="22"/>
        </w:rPr>
        <w:t>g</w:t>
      </w:r>
      <w:r w:rsidRPr="00842FB3">
        <w:rPr>
          <w:rFonts w:ascii="Arial" w:hAnsi="Arial" w:cs="Arial"/>
          <w:b/>
          <w:sz w:val="22"/>
          <w:szCs w:val="22"/>
        </w:rPr>
        <w:t>,</w:t>
      </w:r>
      <w:r w:rsidRPr="00842FB3">
        <w:rPr>
          <w:rFonts w:ascii="Arial" w:hAnsi="Arial" w:cs="Arial"/>
          <w:b/>
          <w:spacing w:val="16"/>
          <w:sz w:val="22"/>
          <w:szCs w:val="22"/>
        </w:rPr>
        <w:t xml:space="preserve"> </w:t>
      </w:r>
      <w:r w:rsidRPr="00842FB3">
        <w:rPr>
          <w:rFonts w:ascii="Arial" w:hAnsi="Arial" w:cs="Arial"/>
          <w:b/>
          <w:spacing w:val="-6"/>
          <w:sz w:val="22"/>
          <w:szCs w:val="22"/>
        </w:rPr>
        <w:t>y</w:t>
      </w:r>
      <w:r w:rsidRPr="00842FB3">
        <w:rPr>
          <w:rFonts w:ascii="Arial" w:hAnsi="Arial" w:cs="Arial"/>
          <w:b/>
          <w:sz w:val="22"/>
          <w:szCs w:val="22"/>
        </w:rPr>
        <w:t>ou</w:t>
      </w:r>
      <w:r w:rsidRPr="00842FB3">
        <w:rPr>
          <w:rFonts w:ascii="Arial" w:hAnsi="Arial" w:cs="Arial"/>
          <w:b/>
          <w:spacing w:val="14"/>
          <w:sz w:val="22"/>
          <w:szCs w:val="22"/>
        </w:rPr>
        <w:t xml:space="preserve"> </w:t>
      </w:r>
      <w:r w:rsidRPr="00842FB3">
        <w:rPr>
          <w:rFonts w:ascii="Arial" w:hAnsi="Arial" w:cs="Arial"/>
          <w:b/>
          <w:sz w:val="22"/>
          <w:szCs w:val="22"/>
        </w:rPr>
        <w:t>c</w:t>
      </w:r>
      <w:r w:rsidRPr="00842FB3">
        <w:rPr>
          <w:rFonts w:ascii="Arial" w:hAnsi="Arial" w:cs="Arial"/>
          <w:b/>
          <w:spacing w:val="-1"/>
          <w:sz w:val="22"/>
          <w:szCs w:val="22"/>
        </w:rPr>
        <w:t>a</w:t>
      </w:r>
      <w:r w:rsidRPr="00842FB3">
        <w:rPr>
          <w:rFonts w:ascii="Arial" w:hAnsi="Arial" w:cs="Arial"/>
          <w:b/>
          <w:sz w:val="22"/>
          <w:szCs w:val="22"/>
        </w:rPr>
        <w:t>n</w:t>
      </w:r>
      <w:r w:rsidRPr="00842FB3">
        <w:rPr>
          <w:rFonts w:ascii="Arial" w:hAnsi="Arial" w:cs="Arial"/>
          <w:b/>
          <w:spacing w:val="15"/>
          <w:sz w:val="22"/>
          <w:szCs w:val="22"/>
        </w:rPr>
        <w:t xml:space="preserve"> </w:t>
      </w:r>
      <w:r w:rsidRPr="00842FB3">
        <w:rPr>
          <w:rFonts w:ascii="Arial" w:hAnsi="Arial" w:cs="Arial"/>
          <w:b/>
          <w:sz w:val="22"/>
          <w:szCs w:val="22"/>
        </w:rPr>
        <w:t>c</w:t>
      </w:r>
      <w:r w:rsidRPr="00842FB3">
        <w:rPr>
          <w:rFonts w:ascii="Arial" w:hAnsi="Arial" w:cs="Arial"/>
          <w:b/>
          <w:spacing w:val="-1"/>
          <w:sz w:val="22"/>
          <w:szCs w:val="22"/>
        </w:rPr>
        <w:t>o</w:t>
      </w:r>
      <w:r w:rsidRPr="00842FB3">
        <w:rPr>
          <w:rFonts w:ascii="Arial" w:hAnsi="Arial" w:cs="Arial"/>
          <w:b/>
          <w:sz w:val="22"/>
          <w:szCs w:val="22"/>
        </w:rPr>
        <w:t xml:space="preserve">ntact for a confidential discussion: </w:t>
      </w:r>
    </w:p>
    <w:p w:rsidR="002A1359" w:rsidRPr="00842FB3" w:rsidRDefault="002A1359" w:rsidP="002A1359">
      <w:pPr>
        <w:pStyle w:val="NormalWeb"/>
        <w:shd w:val="clear" w:color="auto" w:fill="FFFFFF"/>
        <w:spacing w:after="0"/>
        <w:jc w:val="both"/>
        <w:textAlignment w:val="top"/>
        <w:rPr>
          <w:rFonts w:ascii="Arial" w:hAnsi="Arial" w:cs="Arial"/>
          <w:b/>
          <w:sz w:val="22"/>
          <w:szCs w:val="22"/>
        </w:rPr>
      </w:pPr>
    </w:p>
    <w:p w:rsidR="002A1359" w:rsidRPr="00842FB3" w:rsidRDefault="00DE006B" w:rsidP="002A1359">
      <w:pPr>
        <w:pStyle w:val="NormalWeb"/>
        <w:shd w:val="clear" w:color="auto" w:fill="FFFFFF"/>
        <w:spacing w:after="0"/>
        <w:textAlignment w:val="top"/>
        <w:rPr>
          <w:rFonts w:ascii="Arial" w:hAnsi="Arial" w:cs="Arial"/>
          <w:sz w:val="22"/>
          <w:szCs w:val="22"/>
        </w:rPr>
      </w:pPr>
      <w:r>
        <w:rPr>
          <w:rFonts w:ascii="Arial" w:hAnsi="Arial" w:cs="Arial"/>
          <w:b/>
          <w:sz w:val="22"/>
          <w:szCs w:val="22"/>
        </w:rPr>
        <w:t>Lesley Aird,</w:t>
      </w:r>
      <w:r w:rsidR="0021231B">
        <w:rPr>
          <w:rFonts w:ascii="Arial" w:hAnsi="Arial" w:cs="Arial"/>
          <w:b/>
          <w:sz w:val="22"/>
          <w:szCs w:val="22"/>
        </w:rPr>
        <w:t xml:space="preserve"> </w:t>
      </w:r>
      <w:r w:rsidR="002A1359" w:rsidRPr="00842FB3">
        <w:rPr>
          <w:rFonts w:ascii="Arial" w:hAnsi="Arial" w:cs="Arial"/>
          <w:b/>
          <w:sz w:val="22"/>
          <w:szCs w:val="22"/>
        </w:rPr>
        <w:t xml:space="preserve">Assistant Director of Finance – Financial </w:t>
      </w:r>
      <w:r>
        <w:rPr>
          <w:rFonts w:ascii="Arial" w:hAnsi="Arial" w:cs="Arial"/>
          <w:b/>
          <w:sz w:val="22"/>
          <w:szCs w:val="22"/>
        </w:rPr>
        <w:t>Services, Capital</w:t>
      </w:r>
      <w:r w:rsidR="002A1359" w:rsidRPr="00842FB3">
        <w:rPr>
          <w:rFonts w:ascii="Arial" w:hAnsi="Arial" w:cs="Arial"/>
          <w:b/>
          <w:sz w:val="22"/>
          <w:szCs w:val="22"/>
        </w:rPr>
        <w:t xml:space="preserve"> and </w:t>
      </w:r>
      <w:r>
        <w:rPr>
          <w:rFonts w:ascii="Arial" w:hAnsi="Arial" w:cs="Arial"/>
          <w:b/>
          <w:sz w:val="22"/>
          <w:szCs w:val="22"/>
        </w:rPr>
        <w:t>Payroll</w:t>
      </w:r>
      <w:r w:rsidR="002A1359" w:rsidRPr="00842FB3">
        <w:rPr>
          <w:rFonts w:ascii="Arial" w:hAnsi="Arial" w:cs="Arial"/>
          <w:b/>
          <w:sz w:val="22"/>
          <w:szCs w:val="22"/>
        </w:rPr>
        <w:t xml:space="preserve">, NHS Greater Glasgow and Clyde on +44 (0) </w:t>
      </w:r>
      <w:r>
        <w:rPr>
          <w:rFonts w:ascii="Arial" w:hAnsi="Arial" w:cs="Arial"/>
          <w:b/>
          <w:sz w:val="22"/>
          <w:szCs w:val="22"/>
        </w:rPr>
        <w:t>141 278 2818</w:t>
      </w:r>
      <w:r w:rsidR="002A1359" w:rsidRPr="00842FB3">
        <w:rPr>
          <w:rFonts w:ascii="Arial" w:hAnsi="Arial" w:cs="Arial"/>
          <w:b/>
          <w:sz w:val="22"/>
          <w:szCs w:val="22"/>
        </w:rPr>
        <w:t xml:space="preserve"> or email: </w:t>
      </w:r>
      <w:hyperlink w:history="1">
        <w:r w:rsidRPr="00521D7A">
          <w:rPr>
            <w:rStyle w:val="Hyperlink"/>
            <w:rFonts w:ascii="Arial" w:hAnsi="Arial" w:cs="Arial"/>
            <w:sz w:val="22"/>
            <w:szCs w:val="22"/>
          </w:rPr>
          <w:t>lesley.aird@ggc.scot.nhs.uk</w:t>
        </w:r>
      </w:hyperlink>
      <w:r w:rsidR="002A1359" w:rsidRPr="00842FB3">
        <w:rPr>
          <w:rFonts w:ascii="Arial" w:hAnsi="Arial" w:cs="Arial"/>
          <w:b/>
          <w:sz w:val="22"/>
          <w:szCs w:val="22"/>
        </w:rPr>
        <w:t xml:space="preserve"> </w:t>
      </w:r>
      <w:r w:rsidR="002A1359" w:rsidRPr="00842FB3">
        <w:rPr>
          <w:rFonts w:ascii="Arial" w:hAnsi="Arial" w:cs="Arial"/>
          <w:sz w:val="22"/>
          <w:szCs w:val="22"/>
        </w:rPr>
        <w:t xml:space="preserve"> </w:t>
      </w:r>
    </w:p>
    <w:p w:rsidR="002A1359" w:rsidRPr="00842FB3" w:rsidRDefault="002A1359" w:rsidP="002A1359">
      <w:pPr>
        <w:pStyle w:val="NormalWeb"/>
        <w:shd w:val="clear" w:color="auto" w:fill="FFFFFF"/>
        <w:spacing w:after="0"/>
        <w:textAlignment w:val="top"/>
        <w:rPr>
          <w:rFonts w:ascii="Arial" w:hAnsi="Arial" w:cs="Arial"/>
          <w:sz w:val="22"/>
          <w:szCs w:val="22"/>
        </w:rPr>
      </w:pPr>
    </w:p>
    <w:p w:rsidR="002A1359" w:rsidRPr="00842FB3" w:rsidRDefault="002A1359" w:rsidP="002A1359">
      <w:pPr>
        <w:jc w:val="both"/>
        <w:rPr>
          <w:rFonts w:ascii="Arial" w:hAnsi="Arial" w:cs="Arial"/>
          <w:b/>
          <w:sz w:val="22"/>
          <w:szCs w:val="22"/>
        </w:rPr>
      </w:pPr>
      <w:r w:rsidRPr="00842FB3">
        <w:rPr>
          <w:rFonts w:ascii="Arial" w:hAnsi="Arial" w:cs="Arial"/>
          <w:b/>
          <w:sz w:val="22"/>
          <w:szCs w:val="22"/>
        </w:rPr>
        <w:t xml:space="preserve">For a Candidate Information Pack and further application information, please visit </w:t>
      </w:r>
      <w:hyperlink w:history="1">
        <w:r w:rsidRPr="00842FB3">
          <w:rPr>
            <w:rStyle w:val="Hyperlink"/>
            <w:rFonts w:ascii="Arial" w:hAnsi="Arial" w:cs="Arial"/>
            <w:sz w:val="22"/>
            <w:szCs w:val="22"/>
          </w:rPr>
          <w:t>https://apply.jobs.scot.nhs.uk</w:t>
        </w:r>
      </w:hyperlink>
      <w:r w:rsidRPr="00842FB3">
        <w:rPr>
          <w:rFonts w:ascii="Arial" w:hAnsi="Arial" w:cs="Arial"/>
          <w:b/>
          <w:sz w:val="22"/>
          <w:szCs w:val="22"/>
        </w:rPr>
        <w:t xml:space="preserve">  and follow the link to NHS Greater Glasgow &amp; Clyde, look under Senior Managers – Job Reference No: </w:t>
      </w:r>
      <w:r w:rsidR="00D12668">
        <w:rPr>
          <w:rFonts w:ascii="Arial" w:hAnsi="Arial" w:cs="Arial"/>
          <w:b/>
          <w:sz w:val="22"/>
          <w:szCs w:val="22"/>
        </w:rPr>
        <w:t>62761</w:t>
      </w:r>
    </w:p>
    <w:p w:rsidR="002A1359" w:rsidRPr="00842FB3" w:rsidRDefault="002A1359" w:rsidP="002A1359">
      <w:pPr>
        <w:pStyle w:val="NormalWeb"/>
        <w:shd w:val="clear" w:color="auto" w:fill="FFFFFF"/>
        <w:spacing w:after="0"/>
        <w:jc w:val="both"/>
        <w:textAlignment w:val="top"/>
        <w:rPr>
          <w:rFonts w:ascii="Arial" w:hAnsi="Arial" w:cs="Arial"/>
          <w:b/>
          <w:sz w:val="22"/>
          <w:szCs w:val="22"/>
        </w:rPr>
      </w:pPr>
    </w:p>
    <w:p w:rsidR="002A1359" w:rsidRPr="00842FB3" w:rsidRDefault="002A1359" w:rsidP="002A1359">
      <w:pPr>
        <w:shd w:val="clear" w:color="auto" w:fill="FFFFFF"/>
        <w:rPr>
          <w:rFonts w:ascii="Arial" w:hAnsi="Arial" w:cs="Arial"/>
          <w:b/>
          <w:sz w:val="22"/>
          <w:szCs w:val="22"/>
        </w:rPr>
      </w:pPr>
      <w:r w:rsidRPr="00842FB3">
        <w:rPr>
          <w:rFonts w:ascii="Arial" w:hAnsi="Arial" w:cs="Arial"/>
          <w:b/>
          <w:sz w:val="22"/>
          <w:szCs w:val="22"/>
        </w:rPr>
        <w:t xml:space="preserve">Closing date for returning applications: Noon, </w:t>
      </w:r>
      <w:r w:rsidR="00D12668">
        <w:rPr>
          <w:rFonts w:ascii="Arial" w:hAnsi="Arial" w:cs="Arial"/>
          <w:b/>
          <w:sz w:val="22"/>
          <w:szCs w:val="22"/>
        </w:rPr>
        <w:t>Friday 13</w:t>
      </w:r>
      <w:r w:rsidR="00D12668" w:rsidRPr="00D12668">
        <w:rPr>
          <w:rFonts w:ascii="Arial" w:hAnsi="Arial" w:cs="Arial"/>
          <w:b/>
          <w:sz w:val="22"/>
          <w:szCs w:val="22"/>
          <w:vertAlign w:val="superscript"/>
        </w:rPr>
        <w:t>th</w:t>
      </w:r>
      <w:r w:rsidR="00D12668">
        <w:rPr>
          <w:rFonts w:ascii="Arial" w:hAnsi="Arial" w:cs="Arial"/>
          <w:b/>
          <w:sz w:val="22"/>
          <w:szCs w:val="22"/>
        </w:rPr>
        <w:t xml:space="preserve"> August 2021 </w:t>
      </w: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Default="002A1359" w:rsidP="007971E6">
      <w:pPr>
        <w:adjustRightInd w:val="0"/>
        <w:jc w:val="both"/>
        <w:rPr>
          <w:rFonts w:ascii="Arial" w:hAnsi="Arial" w:cs="Arial"/>
          <w:b/>
          <w:bCs/>
        </w:rPr>
      </w:pPr>
    </w:p>
    <w:p w:rsidR="002A1359" w:rsidRPr="00940F34" w:rsidRDefault="002A1359" w:rsidP="002A1359">
      <w:pPr>
        <w:pStyle w:val="BodyText3"/>
        <w:jc w:val="both"/>
        <w:rPr>
          <w:rFonts w:ascii="Times New Roman" w:hAnsi="Times New Roman"/>
          <w:b/>
          <w:caps/>
          <w:szCs w:val="24"/>
        </w:rPr>
      </w:pPr>
    </w:p>
    <w:p w:rsidR="002A1359" w:rsidRPr="00940F34" w:rsidRDefault="002A1359" w:rsidP="002A1359">
      <w:pPr>
        <w:framePr w:hSpace="180" w:wrap="notBeside" w:vAnchor="page" w:hAnchor="page" w:x="9146" w:y="765" w:anchorLock="1"/>
        <w:rPr>
          <w:noProof/>
        </w:rPr>
      </w:pPr>
      <w:r>
        <w:rPr>
          <w:noProof/>
        </w:rPr>
        <w:drawing>
          <wp:inline distT="0" distB="0" distL="0" distR="0">
            <wp:extent cx="1190625" cy="857250"/>
            <wp:effectExtent l="19050" t="0" r="9525" b="0"/>
            <wp:docPr id="5"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12" cstate="print"/>
                    <a:srcRect/>
                    <a:stretch>
                      <a:fillRect/>
                    </a:stretch>
                  </pic:blipFill>
                  <pic:spPr bwMode="auto">
                    <a:xfrm>
                      <a:off x="0" y="0"/>
                      <a:ext cx="1190625" cy="857250"/>
                    </a:xfrm>
                    <a:prstGeom prst="rect">
                      <a:avLst/>
                    </a:prstGeom>
                    <a:noFill/>
                    <a:ln w="9525">
                      <a:noFill/>
                      <a:miter lim="800000"/>
                      <a:headEnd/>
                      <a:tailEnd/>
                    </a:ln>
                  </pic:spPr>
                </pic:pic>
              </a:graphicData>
            </a:graphic>
          </wp:inline>
        </w:drawing>
      </w:r>
    </w:p>
    <w:p w:rsidR="002A1359" w:rsidRPr="0021231B" w:rsidRDefault="002A1359" w:rsidP="0021231B">
      <w:pPr>
        <w:pStyle w:val="Heading1"/>
        <w:ind w:left="562" w:hanging="562"/>
        <w:jc w:val="center"/>
        <w:rPr>
          <w:bCs w:val="0"/>
          <w:szCs w:val="22"/>
        </w:rPr>
      </w:pPr>
      <w:r w:rsidRPr="0021231B">
        <w:rPr>
          <w:bCs w:val="0"/>
          <w:szCs w:val="22"/>
        </w:rPr>
        <w:t>JOB DESCRIPTION</w:t>
      </w:r>
    </w:p>
    <w:p w:rsidR="002A1359" w:rsidRPr="00EF6651" w:rsidRDefault="002A1359" w:rsidP="002A1359">
      <w:pPr>
        <w:pStyle w:val="Heading1"/>
        <w:ind w:left="562" w:hanging="562"/>
        <w:jc w:val="center"/>
        <w:rPr>
          <w:b w:val="0"/>
          <w:bCs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6860"/>
      </w:tblGrid>
      <w:tr w:rsidR="002A1359" w:rsidRPr="003F65A4" w:rsidTr="002A1359">
        <w:tc>
          <w:tcPr>
            <w:tcW w:w="9730" w:type="dxa"/>
            <w:gridSpan w:val="2"/>
            <w:shd w:val="clear" w:color="auto" w:fill="00B0F0"/>
          </w:tcPr>
          <w:p w:rsidR="002A1359" w:rsidRPr="003F65A4" w:rsidRDefault="002A1359" w:rsidP="003F65A4">
            <w:pPr>
              <w:pStyle w:val="Heading1"/>
              <w:spacing w:before="120" w:after="120"/>
              <w:ind w:left="0" w:firstLine="0"/>
              <w:rPr>
                <w:bCs w:val="0"/>
              </w:rPr>
            </w:pPr>
            <w:r w:rsidRPr="003F65A4">
              <w:rPr>
                <w:bCs w:val="0"/>
                <w:sz w:val="22"/>
                <w:szCs w:val="22"/>
              </w:rPr>
              <w:t>Job Identification</w:t>
            </w:r>
          </w:p>
        </w:tc>
      </w:tr>
      <w:tr w:rsidR="002A1359" w:rsidRPr="003F65A4" w:rsidTr="002A1359">
        <w:tc>
          <w:tcPr>
            <w:tcW w:w="2127" w:type="dxa"/>
          </w:tcPr>
          <w:p w:rsidR="002A1359" w:rsidRPr="003F65A4" w:rsidRDefault="002A1359" w:rsidP="002A1359">
            <w:pPr>
              <w:pStyle w:val="Heading1"/>
              <w:spacing w:before="120" w:after="120"/>
              <w:ind w:left="0" w:firstLine="0"/>
              <w:rPr>
                <w:b w:val="0"/>
                <w:bCs w:val="0"/>
              </w:rPr>
            </w:pPr>
            <w:r w:rsidRPr="003F65A4">
              <w:rPr>
                <w:b w:val="0"/>
                <w:bCs w:val="0"/>
                <w:sz w:val="22"/>
                <w:szCs w:val="22"/>
              </w:rPr>
              <w:t>Job Title:</w:t>
            </w:r>
          </w:p>
        </w:tc>
        <w:tc>
          <w:tcPr>
            <w:tcW w:w="7608" w:type="dxa"/>
          </w:tcPr>
          <w:p w:rsidR="002A1359" w:rsidRPr="003F65A4" w:rsidRDefault="002A1359" w:rsidP="00DE006B">
            <w:pPr>
              <w:pStyle w:val="Heading1"/>
              <w:spacing w:before="120" w:after="120"/>
              <w:ind w:left="0" w:firstLine="0"/>
              <w:rPr>
                <w:b w:val="0"/>
                <w:bCs w:val="0"/>
              </w:rPr>
            </w:pPr>
            <w:r w:rsidRPr="003F65A4">
              <w:rPr>
                <w:b w:val="0"/>
                <w:bCs w:val="0"/>
                <w:sz w:val="22"/>
                <w:szCs w:val="22"/>
              </w:rPr>
              <w:t xml:space="preserve">Head of Finance – </w:t>
            </w:r>
            <w:r w:rsidR="00DE006B">
              <w:rPr>
                <w:b w:val="0"/>
                <w:bCs w:val="0"/>
                <w:sz w:val="22"/>
                <w:szCs w:val="22"/>
              </w:rPr>
              <w:t>Capital</w:t>
            </w:r>
          </w:p>
        </w:tc>
      </w:tr>
      <w:tr w:rsidR="002A1359" w:rsidRPr="003F65A4" w:rsidTr="002A1359">
        <w:tc>
          <w:tcPr>
            <w:tcW w:w="2127" w:type="dxa"/>
          </w:tcPr>
          <w:p w:rsidR="002A1359" w:rsidRPr="003F65A4" w:rsidRDefault="002A1359" w:rsidP="002A1359">
            <w:pPr>
              <w:pStyle w:val="Heading1"/>
              <w:spacing w:before="120" w:after="120"/>
              <w:ind w:left="0" w:firstLine="0"/>
              <w:rPr>
                <w:b w:val="0"/>
                <w:bCs w:val="0"/>
              </w:rPr>
            </w:pPr>
            <w:r w:rsidRPr="003F65A4">
              <w:rPr>
                <w:b w:val="0"/>
                <w:bCs w:val="0"/>
                <w:sz w:val="22"/>
                <w:szCs w:val="22"/>
              </w:rPr>
              <w:t>Department:</w:t>
            </w:r>
          </w:p>
        </w:tc>
        <w:tc>
          <w:tcPr>
            <w:tcW w:w="7608" w:type="dxa"/>
          </w:tcPr>
          <w:p w:rsidR="002A1359" w:rsidRPr="003F65A4" w:rsidRDefault="002A1359" w:rsidP="002A1359">
            <w:pPr>
              <w:pStyle w:val="Heading1"/>
              <w:spacing w:before="120" w:after="120"/>
              <w:ind w:left="0" w:firstLine="0"/>
              <w:rPr>
                <w:b w:val="0"/>
                <w:bCs w:val="0"/>
              </w:rPr>
            </w:pPr>
            <w:r w:rsidRPr="003F65A4">
              <w:rPr>
                <w:b w:val="0"/>
                <w:bCs w:val="0"/>
                <w:sz w:val="22"/>
                <w:szCs w:val="22"/>
              </w:rPr>
              <w:t>Finance</w:t>
            </w:r>
          </w:p>
        </w:tc>
      </w:tr>
    </w:tbl>
    <w:p w:rsidR="002A1359" w:rsidRDefault="002A1359" w:rsidP="002A1359">
      <w:pPr>
        <w:pStyle w:val="Heading1"/>
        <w:ind w:left="562" w:hanging="562"/>
        <w:rPr>
          <w:b w:val="0"/>
          <w:bCs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1359" w:rsidRPr="003F65A4" w:rsidTr="002A1359">
        <w:tc>
          <w:tcPr>
            <w:tcW w:w="9735" w:type="dxa"/>
            <w:shd w:val="clear" w:color="auto" w:fill="00B0F0"/>
          </w:tcPr>
          <w:p w:rsidR="002A1359" w:rsidRPr="003F65A4" w:rsidRDefault="002A1359" w:rsidP="003F65A4">
            <w:pPr>
              <w:pStyle w:val="Heading1"/>
              <w:spacing w:before="120" w:after="120"/>
              <w:ind w:left="0" w:firstLine="0"/>
              <w:rPr>
                <w:bCs w:val="0"/>
              </w:rPr>
            </w:pPr>
            <w:r w:rsidRPr="003F65A4">
              <w:rPr>
                <w:bCs w:val="0"/>
                <w:sz w:val="22"/>
                <w:szCs w:val="22"/>
              </w:rPr>
              <w:t>Job Purpose</w:t>
            </w:r>
          </w:p>
        </w:tc>
      </w:tr>
      <w:tr w:rsidR="002A1359" w:rsidRPr="003F65A4" w:rsidTr="002A1359">
        <w:tc>
          <w:tcPr>
            <w:tcW w:w="9735" w:type="dxa"/>
          </w:tcPr>
          <w:p w:rsidR="00095ABE" w:rsidRDefault="00095ABE" w:rsidP="00095ABE">
            <w:pPr>
              <w:pStyle w:val="BodyText2"/>
              <w:spacing w:line="240" w:lineRule="auto"/>
              <w:rPr>
                <w:rFonts w:ascii="Arial" w:hAnsi="Arial" w:cs="Arial"/>
                <w:sz w:val="22"/>
                <w:szCs w:val="22"/>
              </w:rPr>
            </w:pPr>
          </w:p>
          <w:p w:rsidR="00095ABE" w:rsidRPr="00095ABE" w:rsidRDefault="00095ABE" w:rsidP="00095ABE">
            <w:pPr>
              <w:pStyle w:val="BodyText2"/>
              <w:spacing w:line="240" w:lineRule="auto"/>
              <w:rPr>
                <w:rFonts w:ascii="Arial" w:hAnsi="Arial" w:cs="Arial"/>
                <w:sz w:val="22"/>
                <w:szCs w:val="22"/>
              </w:rPr>
            </w:pPr>
            <w:r w:rsidRPr="00095ABE">
              <w:rPr>
                <w:rFonts w:ascii="Arial" w:hAnsi="Arial" w:cs="Arial"/>
                <w:sz w:val="22"/>
                <w:szCs w:val="22"/>
              </w:rPr>
              <w:t xml:space="preserve">Responsible for the overall financial management and performance of all aspects of the Board’s Capital and Property Disposal Plans and the preparation and finalisation of Local Delivery Plans for infrastructure investment and property disposals for submission to SGHSCD. </w:t>
            </w:r>
            <w:r w:rsidR="00D12668" w:rsidRPr="00095ABE">
              <w:rPr>
                <w:rFonts w:ascii="Arial" w:hAnsi="Arial" w:cs="Arial"/>
                <w:sz w:val="22"/>
                <w:szCs w:val="22"/>
              </w:rPr>
              <w:t>Post holder</w:t>
            </w:r>
            <w:r w:rsidRPr="00095ABE">
              <w:rPr>
                <w:rFonts w:ascii="Arial" w:hAnsi="Arial" w:cs="Arial"/>
                <w:sz w:val="22"/>
                <w:szCs w:val="22"/>
              </w:rPr>
              <w:t xml:space="preserve"> will lead the implementation, maintenance and ongoing development of Short, Medium and Long-Term Capital Plans and operational financial management arrangements for the Board.</w:t>
            </w:r>
          </w:p>
          <w:p w:rsidR="002A1359" w:rsidRPr="003F65A4" w:rsidRDefault="002A1359" w:rsidP="002A1359">
            <w:pPr>
              <w:pStyle w:val="Heading1"/>
              <w:ind w:left="0" w:firstLine="0"/>
              <w:rPr>
                <w:b w:val="0"/>
                <w:bCs w:val="0"/>
              </w:rPr>
            </w:pPr>
          </w:p>
        </w:tc>
      </w:tr>
    </w:tbl>
    <w:p w:rsidR="0021231B" w:rsidRDefault="0021231B" w:rsidP="0021231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1359" w:rsidRPr="008F788E" w:rsidTr="003F65A4">
        <w:tc>
          <w:tcPr>
            <w:tcW w:w="9134" w:type="dxa"/>
            <w:shd w:val="clear" w:color="auto" w:fill="00B0F0"/>
          </w:tcPr>
          <w:p w:rsidR="002A1359" w:rsidRPr="008F788E" w:rsidRDefault="002A1359" w:rsidP="003F65A4">
            <w:pPr>
              <w:pStyle w:val="Heading1"/>
              <w:spacing w:before="120" w:after="120"/>
              <w:ind w:left="0" w:firstLine="0"/>
              <w:rPr>
                <w:bCs w:val="0"/>
              </w:rPr>
            </w:pPr>
            <w:r w:rsidRPr="008F788E">
              <w:rPr>
                <w:bCs w:val="0"/>
                <w:sz w:val="22"/>
                <w:szCs w:val="22"/>
              </w:rPr>
              <w:t>Role of the Department</w:t>
            </w:r>
          </w:p>
        </w:tc>
      </w:tr>
      <w:tr w:rsidR="002A1359" w:rsidRPr="0039592B" w:rsidTr="003F65A4">
        <w:tc>
          <w:tcPr>
            <w:tcW w:w="9134" w:type="dxa"/>
          </w:tcPr>
          <w:p w:rsidR="00095ABE" w:rsidRPr="00095ABE" w:rsidRDefault="00095ABE" w:rsidP="00095ABE">
            <w:pPr>
              <w:jc w:val="both"/>
              <w:rPr>
                <w:rFonts w:ascii="Arial" w:hAnsi="Arial" w:cs="Arial"/>
                <w:sz w:val="22"/>
                <w:szCs w:val="22"/>
                <w:u w:val="single"/>
                <w:lang w:eastAsia="en-US"/>
              </w:rPr>
            </w:pPr>
            <w:r w:rsidRPr="00095ABE">
              <w:rPr>
                <w:rFonts w:ascii="Arial" w:hAnsi="Arial" w:cs="Arial"/>
                <w:sz w:val="22"/>
                <w:szCs w:val="22"/>
                <w:u w:val="single"/>
                <w:lang w:eastAsia="en-US"/>
              </w:rPr>
              <w:t>Achievement of Corporate Objectives</w:t>
            </w:r>
          </w:p>
          <w:p w:rsidR="00095ABE" w:rsidRPr="00095ABE" w:rsidRDefault="00095ABE" w:rsidP="00095ABE">
            <w:pPr>
              <w:jc w:val="both"/>
              <w:rPr>
                <w:rFonts w:ascii="Arial" w:hAnsi="Arial" w:cs="Arial"/>
                <w:sz w:val="22"/>
                <w:szCs w:val="22"/>
                <w:lang w:eastAsia="en-US"/>
              </w:rPr>
            </w:pPr>
            <w:r w:rsidRPr="00095ABE">
              <w:rPr>
                <w:rFonts w:ascii="Arial" w:hAnsi="Arial" w:cs="Arial"/>
                <w:sz w:val="22"/>
                <w:szCs w:val="22"/>
                <w:lang w:eastAsia="en-US"/>
              </w:rPr>
              <w:t>The Capital Finance department is responsible for ensuring that the Capital Resource Limit (CRL) is achieved each year by closely monitoring and managing all financial aspects of the Board’s Capital Plan. As the largest Health Board in Scotland, the level of Capital spend can form a significant proportion of the national allocation of NHS Scotland, depending on the scale of capital investment underway at any particular time – representing significant reputational risk to NHSGGC.</w:t>
            </w:r>
          </w:p>
          <w:p w:rsidR="00095ABE" w:rsidRPr="00095ABE" w:rsidRDefault="00095ABE" w:rsidP="00095ABE">
            <w:pPr>
              <w:jc w:val="both"/>
              <w:rPr>
                <w:rFonts w:ascii="Arial" w:hAnsi="Arial" w:cs="Arial"/>
                <w:sz w:val="22"/>
                <w:szCs w:val="22"/>
                <w:lang w:eastAsia="en-US"/>
              </w:rPr>
            </w:pPr>
          </w:p>
          <w:p w:rsidR="00095ABE" w:rsidRPr="00095ABE" w:rsidRDefault="00095ABE" w:rsidP="00095ABE">
            <w:pPr>
              <w:pStyle w:val="Heading3"/>
              <w:ind w:left="0"/>
              <w:rPr>
                <w:rFonts w:ascii="Arial" w:hAnsi="Arial" w:cs="Arial"/>
                <w:b w:val="0"/>
                <w:bCs w:val="0"/>
                <w:sz w:val="22"/>
                <w:szCs w:val="22"/>
                <w:u w:val="single"/>
              </w:rPr>
            </w:pPr>
            <w:r w:rsidRPr="00095ABE">
              <w:rPr>
                <w:rFonts w:ascii="Arial" w:hAnsi="Arial" w:cs="Arial"/>
                <w:b w:val="0"/>
                <w:bCs w:val="0"/>
                <w:sz w:val="22"/>
                <w:szCs w:val="22"/>
                <w:u w:val="single"/>
              </w:rPr>
              <w:t>Complex Project Management</w:t>
            </w:r>
          </w:p>
          <w:p w:rsidR="00095ABE" w:rsidRPr="00095ABE" w:rsidRDefault="00095ABE" w:rsidP="00095ABE">
            <w:pPr>
              <w:pStyle w:val="Heading3"/>
              <w:ind w:left="0"/>
              <w:rPr>
                <w:rFonts w:ascii="Arial" w:hAnsi="Arial" w:cs="Arial"/>
                <w:b w:val="0"/>
                <w:bCs w:val="0"/>
                <w:sz w:val="22"/>
                <w:szCs w:val="22"/>
              </w:rPr>
            </w:pPr>
            <w:r w:rsidRPr="00095ABE">
              <w:rPr>
                <w:rFonts w:ascii="Arial" w:hAnsi="Arial" w:cs="Arial"/>
                <w:b w:val="0"/>
                <w:bCs w:val="0"/>
                <w:sz w:val="22"/>
                <w:szCs w:val="22"/>
              </w:rPr>
              <w:t xml:space="preserve">The Department has responsibility for the monitoring and control of all financial aspects of the planning, approval, construction and commissioning of all new capital developments. As a result of the often substantial sums of money involved, and the high public and political profile associated with certain  projects, close and effective interaction is required with the  Project Teams, Technical &amp; Cost Advisors and the main Contractors and  Supply Chain members to ensure that work  progresses as scheduled and within the cost envelope agreed. </w:t>
            </w:r>
          </w:p>
          <w:p w:rsidR="00095ABE" w:rsidRPr="00095ABE" w:rsidRDefault="00095ABE" w:rsidP="00095ABE">
            <w:pPr>
              <w:rPr>
                <w:rFonts w:ascii="Arial" w:hAnsi="Arial" w:cs="Arial"/>
                <w:sz w:val="22"/>
                <w:szCs w:val="22"/>
                <w:lang w:eastAsia="en-US"/>
              </w:rPr>
            </w:pPr>
          </w:p>
          <w:p w:rsidR="00095ABE" w:rsidRPr="00095ABE" w:rsidRDefault="00095ABE" w:rsidP="00095ABE">
            <w:pPr>
              <w:pStyle w:val="Heading3"/>
              <w:ind w:left="0"/>
              <w:rPr>
                <w:rFonts w:ascii="Arial" w:hAnsi="Arial" w:cs="Arial"/>
                <w:b w:val="0"/>
                <w:bCs w:val="0"/>
                <w:sz w:val="22"/>
                <w:szCs w:val="22"/>
                <w:u w:val="single"/>
              </w:rPr>
            </w:pPr>
            <w:r w:rsidRPr="00095ABE">
              <w:rPr>
                <w:rFonts w:ascii="Arial" w:hAnsi="Arial" w:cs="Arial"/>
                <w:b w:val="0"/>
                <w:bCs w:val="0"/>
                <w:sz w:val="22"/>
                <w:szCs w:val="22"/>
                <w:u w:val="single"/>
              </w:rPr>
              <w:t>Joint Working and Innovation</w:t>
            </w:r>
          </w:p>
          <w:p w:rsidR="0021231B" w:rsidRPr="00A46A66" w:rsidRDefault="00095ABE" w:rsidP="00095ABE">
            <w:pPr>
              <w:pStyle w:val="Heading3"/>
              <w:ind w:left="0"/>
              <w:rPr>
                <w:rFonts w:cs="Arial"/>
              </w:rPr>
            </w:pPr>
            <w:r w:rsidRPr="00095ABE">
              <w:rPr>
                <w:rFonts w:ascii="Arial" w:hAnsi="Arial" w:cs="Arial"/>
                <w:b w:val="0"/>
                <w:bCs w:val="0"/>
                <w:sz w:val="22"/>
                <w:szCs w:val="22"/>
              </w:rPr>
              <w:t xml:space="preserve">The Department also works closely with various Partner Bodies, including other Health Boards, Local Authorities, Universities, SFT in a number of joint initiatives to develop shared facilities. These arrangements can often be complex to progress and require innovative solutions to be put in place to ensure that all accounting and legal requirements are adhered to whilst simultaneously meeting the needs of NHSGGC and the </w:t>
            </w:r>
            <w:r>
              <w:rPr>
                <w:rFonts w:ascii="Arial" w:hAnsi="Arial" w:cs="Arial"/>
                <w:b w:val="0"/>
                <w:bCs w:val="0"/>
                <w:sz w:val="22"/>
                <w:szCs w:val="22"/>
              </w:rPr>
              <w:t>Partner Organisations concerned.</w:t>
            </w:r>
          </w:p>
        </w:tc>
      </w:tr>
      <w:tr w:rsidR="003F65A4" w:rsidRPr="008F788E" w:rsidTr="008F788E">
        <w:tc>
          <w:tcPr>
            <w:tcW w:w="9134" w:type="dxa"/>
            <w:shd w:val="clear" w:color="auto" w:fill="00B0F0"/>
          </w:tcPr>
          <w:p w:rsidR="003F65A4" w:rsidRPr="008F788E" w:rsidRDefault="003F65A4" w:rsidP="008F788E">
            <w:pPr>
              <w:pStyle w:val="Heading1"/>
              <w:spacing w:before="120" w:after="120"/>
              <w:ind w:left="0" w:firstLine="0"/>
              <w:rPr>
                <w:bCs w:val="0"/>
              </w:rPr>
            </w:pPr>
            <w:r w:rsidRPr="008F788E">
              <w:rPr>
                <w:bCs w:val="0"/>
                <w:sz w:val="22"/>
                <w:szCs w:val="22"/>
              </w:rPr>
              <w:lastRenderedPageBreak/>
              <w:t>Role of the Department contd../</w:t>
            </w:r>
          </w:p>
        </w:tc>
      </w:tr>
      <w:tr w:rsidR="003F65A4" w:rsidRPr="0039592B" w:rsidTr="008F788E">
        <w:tc>
          <w:tcPr>
            <w:tcW w:w="9134" w:type="dxa"/>
          </w:tcPr>
          <w:p w:rsidR="00095ABE" w:rsidRPr="00095ABE" w:rsidRDefault="00095ABE" w:rsidP="00095ABE">
            <w:pPr>
              <w:jc w:val="both"/>
              <w:rPr>
                <w:rFonts w:ascii="Arial" w:hAnsi="Arial" w:cs="Arial"/>
                <w:sz w:val="22"/>
                <w:szCs w:val="22"/>
                <w:u w:val="single"/>
              </w:rPr>
            </w:pPr>
            <w:r w:rsidRPr="00095ABE">
              <w:rPr>
                <w:rFonts w:ascii="Arial" w:hAnsi="Arial" w:cs="Arial"/>
                <w:sz w:val="22"/>
                <w:szCs w:val="22"/>
                <w:u w:val="single"/>
              </w:rPr>
              <w:t>Governance</w:t>
            </w:r>
          </w:p>
          <w:p w:rsidR="00095ABE" w:rsidRPr="00095ABE" w:rsidRDefault="00095ABE" w:rsidP="00095ABE">
            <w:pPr>
              <w:jc w:val="both"/>
              <w:rPr>
                <w:rFonts w:ascii="Arial" w:hAnsi="Arial" w:cs="Arial"/>
                <w:sz w:val="22"/>
                <w:szCs w:val="22"/>
              </w:rPr>
            </w:pPr>
            <w:r w:rsidRPr="00095ABE">
              <w:rPr>
                <w:rFonts w:ascii="Arial" w:hAnsi="Arial" w:cs="Arial"/>
                <w:sz w:val="22"/>
                <w:szCs w:val="22"/>
              </w:rPr>
              <w:t>Ensuring that the Capital Plan and each capital project (in line with SFIs) is appropriately, costed, options analysed, approved, procured and monitored. This includes direct reporting to the Board and its Committees of governance - the Property Management Group, the Capital Planning Group and the Property &amp; Asset Strategy Group.</w:t>
            </w:r>
          </w:p>
          <w:p w:rsidR="00095ABE" w:rsidRPr="00095ABE" w:rsidRDefault="00095ABE" w:rsidP="00095ABE">
            <w:pPr>
              <w:rPr>
                <w:rFonts w:ascii="Arial" w:hAnsi="Arial" w:cs="Arial"/>
                <w:sz w:val="22"/>
                <w:szCs w:val="22"/>
              </w:rPr>
            </w:pPr>
          </w:p>
          <w:p w:rsidR="00095ABE" w:rsidRPr="00095ABE" w:rsidRDefault="00095ABE" w:rsidP="00095ABE">
            <w:pPr>
              <w:rPr>
                <w:rFonts w:ascii="Arial" w:hAnsi="Arial" w:cs="Arial"/>
                <w:sz w:val="22"/>
                <w:szCs w:val="22"/>
              </w:rPr>
            </w:pPr>
          </w:p>
          <w:p w:rsidR="00095ABE" w:rsidRPr="00095ABE" w:rsidRDefault="00095ABE" w:rsidP="00095ABE">
            <w:pPr>
              <w:jc w:val="both"/>
              <w:rPr>
                <w:rFonts w:ascii="Arial" w:hAnsi="Arial" w:cs="Arial"/>
                <w:bCs/>
                <w:sz w:val="22"/>
                <w:szCs w:val="22"/>
                <w:u w:val="single"/>
              </w:rPr>
            </w:pPr>
            <w:r w:rsidRPr="00095ABE">
              <w:rPr>
                <w:rFonts w:ascii="Arial" w:hAnsi="Arial" w:cs="Arial"/>
                <w:bCs/>
                <w:sz w:val="22"/>
                <w:szCs w:val="22"/>
                <w:u w:val="single"/>
              </w:rPr>
              <w:t>Financial Advice/Information</w:t>
            </w:r>
          </w:p>
          <w:p w:rsidR="003F65A4" w:rsidRPr="0039592B" w:rsidRDefault="00095ABE" w:rsidP="00095ABE">
            <w:pPr>
              <w:pStyle w:val="BodyText"/>
              <w:autoSpaceDE w:val="0"/>
              <w:autoSpaceDN w:val="0"/>
              <w:ind w:right="0"/>
              <w:jc w:val="both"/>
              <w:rPr>
                <w:rFonts w:cs="Arial"/>
              </w:rPr>
            </w:pPr>
            <w:r w:rsidRPr="00095ABE">
              <w:rPr>
                <w:rFonts w:cs="Arial"/>
                <w:bCs/>
                <w:sz w:val="22"/>
                <w:szCs w:val="22"/>
              </w:rPr>
              <w:t>The department oversees the finances of every Capital Scheme underway within NHSGGC, including New Build facilities, major and minor refurbishments, minor works schemes, Radiotherapy Replacement Equipment Programme, other Medical Equipment and investment in e-Health schemes. This places it in the unique position within NHSGGC of being the sole department with responsibilities that straddle all component parts of the Board’s Capital Plan.</w:t>
            </w:r>
          </w:p>
        </w:tc>
      </w:tr>
    </w:tbl>
    <w:p w:rsidR="003F65A4" w:rsidRPr="003F65A4" w:rsidRDefault="003F65A4" w:rsidP="003F65A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1359" w:rsidRPr="008F788E" w:rsidTr="002A1359">
        <w:tc>
          <w:tcPr>
            <w:tcW w:w="9735" w:type="dxa"/>
            <w:shd w:val="clear" w:color="auto" w:fill="00B0F0"/>
          </w:tcPr>
          <w:p w:rsidR="002A1359" w:rsidRPr="008F788E" w:rsidRDefault="002A1359" w:rsidP="003F65A4">
            <w:pPr>
              <w:pStyle w:val="Heading1"/>
              <w:spacing w:before="120" w:after="120"/>
              <w:ind w:left="0" w:firstLine="0"/>
              <w:rPr>
                <w:bCs w:val="0"/>
              </w:rPr>
            </w:pPr>
            <w:r w:rsidRPr="008F788E">
              <w:rPr>
                <w:bCs w:val="0"/>
                <w:sz w:val="22"/>
                <w:szCs w:val="22"/>
              </w:rPr>
              <w:t>Organisational Position</w:t>
            </w:r>
          </w:p>
        </w:tc>
      </w:tr>
      <w:tr w:rsidR="002A1359" w:rsidRPr="0039592B" w:rsidTr="002A1359">
        <w:tc>
          <w:tcPr>
            <w:tcW w:w="9735" w:type="dxa"/>
          </w:tcPr>
          <w:p w:rsidR="002A1359" w:rsidRPr="0039592B" w:rsidRDefault="002A1359" w:rsidP="002A1359">
            <w:pPr>
              <w:pStyle w:val="Heading1"/>
              <w:ind w:left="0" w:firstLine="0"/>
              <w:rPr>
                <w:b w:val="0"/>
                <w:bCs w:val="0"/>
              </w:rPr>
            </w:pPr>
          </w:p>
          <w:p w:rsidR="002A1359" w:rsidRPr="0039592B" w:rsidRDefault="002A1359" w:rsidP="002A1359">
            <w:pPr>
              <w:pStyle w:val="Heading1"/>
              <w:ind w:left="0" w:firstLine="0"/>
              <w:rPr>
                <w:b w:val="0"/>
                <w:bCs w:val="0"/>
              </w:rPr>
            </w:pPr>
            <w:r>
              <w:rPr>
                <w:rFonts w:ascii="Calibri" w:hAnsi="Calibri"/>
                <w:noProof/>
              </w:rPr>
              <w:drawing>
                <wp:inline distT="0" distB="0" distL="0" distR="0">
                  <wp:extent cx="5486400" cy="2743200"/>
                  <wp:effectExtent l="0" t="38100" r="0" b="19050"/>
                  <wp:docPr id="7" name="Organization Chart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A1359" w:rsidRPr="0039592B" w:rsidRDefault="002A1359" w:rsidP="002A1359">
            <w:pPr>
              <w:pStyle w:val="Heading1"/>
              <w:ind w:left="0" w:firstLine="0"/>
              <w:rPr>
                <w:b w:val="0"/>
                <w:bCs w:val="0"/>
              </w:rPr>
            </w:pPr>
          </w:p>
          <w:p w:rsidR="0021231B" w:rsidRPr="0021231B" w:rsidRDefault="0021231B" w:rsidP="0021231B"/>
        </w:tc>
      </w:tr>
    </w:tbl>
    <w:p w:rsidR="002A1359" w:rsidRDefault="002A1359" w:rsidP="002A1359">
      <w:pPr>
        <w:pStyle w:val="Heading1"/>
        <w:ind w:left="562" w:hanging="562"/>
        <w:rPr>
          <w:b w:val="0"/>
          <w:bCs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1359" w:rsidRPr="008F788E" w:rsidTr="003F65A4">
        <w:tc>
          <w:tcPr>
            <w:tcW w:w="9134" w:type="dxa"/>
            <w:shd w:val="clear" w:color="auto" w:fill="00B0F0"/>
          </w:tcPr>
          <w:p w:rsidR="002A1359" w:rsidRPr="008F788E" w:rsidRDefault="002A1359" w:rsidP="003F65A4">
            <w:pPr>
              <w:pStyle w:val="Heading1"/>
              <w:spacing w:before="120" w:after="120"/>
              <w:ind w:left="0" w:firstLine="0"/>
              <w:rPr>
                <w:bCs w:val="0"/>
              </w:rPr>
            </w:pPr>
            <w:r w:rsidRPr="008F788E">
              <w:rPr>
                <w:bCs w:val="0"/>
                <w:sz w:val="22"/>
                <w:szCs w:val="22"/>
              </w:rPr>
              <w:t>Scope and Range</w:t>
            </w:r>
          </w:p>
        </w:tc>
      </w:tr>
      <w:tr w:rsidR="002A1359" w:rsidRPr="0039592B" w:rsidTr="003F65A4">
        <w:tc>
          <w:tcPr>
            <w:tcW w:w="9134" w:type="dxa"/>
          </w:tcPr>
          <w:p w:rsidR="00951AB7" w:rsidRPr="00951AB7" w:rsidRDefault="00951AB7" w:rsidP="00951AB7">
            <w:pPr>
              <w:rPr>
                <w:rFonts w:ascii="Arial" w:hAnsi="Arial" w:cs="Arial"/>
                <w:bCs/>
                <w:sz w:val="22"/>
                <w:szCs w:val="22"/>
              </w:rPr>
            </w:pPr>
            <w:r w:rsidRPr="00951AB7">
              <w:rPr>
                <w:rFonts w:ascii="Arial" w:hAnsi="Arial" w:cs="Arial"/>
                <w:bCs/>
                <w:sz w:val="22"/>
                <w:szCs w:val="22"/>
              </w:rPr>
              <w:t>The Capital Planning Directorate provides a range of services across GG&amp;C sites. The services provided are not only for the local population of NHS GG&amp;C but also impact the West of Scotland, Regional and National Service provision. There are complex inter-relationships across NHSGG&amp;C as well as with multiple external agencies including Local Authorities and Universities.</w:t>
            </w:r>
          </w:p>
          <w:p w:rsidR="00951AB7" w:rsidRPr="00951AB7" w:rsidRDefault="00951AB7" w:rsidP="00951AB7">
            <w:pPr>
              <w:jc w:val="both"/>
              <w:rPr>
                <w:rFonts w:ascii="Arial" w:hAnsi="Arial" w:cs="Arial"/>
                <w:b/>
                <w:bCs/>
                <w:sz w:val="22"/>
                <w:szCs w:val="22"/>
              </w:rPr>
            </w:pPr>
          </w:p>
          <w:p w:rsidR="00951AB7" w:rsidRPr="00951AB7" w:rsidRDefault="00951AB7" w:rsidP="00951AB7">
            <w:pPr>
              <w:autoSpaceDE w:val="0"/>
              <w:autoSpaceDN w:val="0"/>
              <w:adjustRightInd w:val="0"/>
              <w:rPr>
                <w:rFonts w:ascii="Arial" w:hAnsi="Arial" w:cs="Arial"/>
                <w:sz w:val="22"/>
                <w:szCs w:val="22"/>
              </w:rPr>
            </w:pPr>
            <w:r w:rsidRPr="00951AB7">
              <w:rPr>
                <w:rFonts w:ascii="Arial" w:hAnsi="Arial" w:cs="Arial"/>
                <w:sz w:val="22"/>
                <w:szCs w:val="22"/>
              </w:rPr>
              <w:t>The Capital Function  includes the following financial services, Estates and Facilities services relating to each of the following are carried out by those services:</w:t>
            </w:r>
          </w:p>
          <w:p w:rsidR="00951AB7" w:rsidRPr="00951AB7" w:rsidRDefault="00951AB7" w:rsidP="00951AB7">
            <w:pPr>
              <w:numPr>
                <w:ilvl w:val="0"/>
                <w:numId w:val="26"/>
              </w:numPr>
              <w:autoSpaceDE w:val="0"/>
              <w:autoSpaceDN w:val="0"/>
              <w:spacing w:after="120"/>
              <w:jc w:val="both"/>
              <w:rPr>
                <w:rFonts w:ascii="Arial" w:hAnsi="Arial" w:cs="Arial"/>
                <w:sz w:val="22"/>
                <w:szCs w:val="22"/>
              </w:rPr>
            </w:pPr>
            <w:r w:rsidRPr="00951AB7">
              <w:rPr>
                <w:rFonts w:ascii="Arial" w:hAnsi="Arial" w:cs="Arial"/>
                <w:sz w:val="22"/>
                <w:szCs w:val="22"/>
              </w:rPr>
              <w:t>Management of all Capital Schemes, including Backlog Maintenance, for both Acute and Partnerships (including HSCPs) facilities in Glasgow and Clyde</w:t>
            </w:r>
          </w:p>
          <w:p w:rsidR="00951AB7" w:rsidRPr="00951AB7" w:rsidRDefault="00951AB7" w:rsidP="00951AB7">
            <w:pPr>
              <w:numPr>
                <w:ilvl w:val="0"/>
                <w:numId w:val="26"/>
              </w:numPr>
              <w:autoSpaceDE w:val="0"/>
              <w:autoSpaceDN w:val="0"/>
              <w:spacing w:after="120"/>
              <w:jc w:val="both"/>
              <w:rPr>
                <w:rFonts w:ascii="Arial" w:hAnsi="Arial" w:cs="Arial"/>
                <w:sz w:val="22"/>
                <w:szCs w:val="22"/>
              </w:rPr>
            </w:pPr>
            <w:r w:rsidRPr="00951AB7">
              <w:rPr>
                <w:rFonts w:ascii="Arial" w:hAnsi="Arial" w:cs="Arial"/>
                <w:sz w:val="22"/>
                <w:szCs w:val="22"/>
              </w:rPr>
              <w:t>Management of all Property Transactions, including acquisitions, disposals and leases</w:t>
            </w:r>
          </w:p>
          <w:p w:rsidR="00951AB7" w:rsidRPr="00951AB7" w:rsidRDefault="00951AB7" w:rsidP="00951AB7">
            <w:pPr>
              <w:numPr>
                <w:ilvl w:val="0"/>
                <w:numId w:val="26"/>
              </w:numPr>
              <w:autoSpaceDE w:val="0"/>
              <w:autoSpaceDN w:val="0"/>
              <w:spacing w:after="120"/>
              <w:jc w:val="both"/>
              <w:rPr>
                <w:rFonts w:ascii="Arial" w:hAnsi="Arial" w:cs="Arial"/>
                <w:sz w:val="22"/>
                <w:szCs w:val="22"/>
              </w:rPr>
            </w:pPr>
            <w:r w:rsidRPr="00951AB7">
              <w:rPr>
                <w:rFonts w:ascii="Arial" w:hAnsi="Arial" w:cs="Arial"/>
                <w:sz w:val="22"/>
                <w:szCs w:val="22"/>
              </w:rPr>
              <w:lastRenderedPageBreak/>
              <w:t>Site Decommissioning, including demolition programme</w:t>
            </w:r>
          </w:p>
          <w:p w:rsidR="00951AB7" w:rsidRPr="00951AB7" w:rsidRDefault="00951AB7" w:rsidP="00951AB7">
            <w:pPr>
              <w:numPr>
                <w:ilvl w:val="0"/>
                <w:numId w:val="26"/>
              </w:numPr>
              <w:autoSpaceDE w:val="0"/>
              <w:autoSpaceDN w:val="0"/>
              <w:spacing w:after="120"/>
              <w:jc w:val="both"/>
              <w:rPr>
                <w:rFonts w:ascii="Arial" w:hAnsi="Arial" w:cs="Arial"/>
                <w:sz w:val="22"/>
                <w:szCs w:val="22"/>
              </w:rPr>
            </w:pPr>
            <w:r w:rsidRPr="00951AB7">
              <w:rPr>
                <w:rFonts w:ascii="Arial" w:hAnsi="Arial" w:cs="Arial"/>
                <w:sz w:val="22"/>
                <w:szCs w:val="22"/>
              </w:rPr>
              <w:t>Development of overall Property and Asset Management Strategy (PAMS)</w:t>
            </w:r>
          </w:p>
          <w:p w:rsidR="00951AB7" w:rsidRPr="00951AB7" w:rsidRDefault="00951AB7" w:rsidP="00951AB7">
            <w:pPr>
              <w:numPr>
                <w:ilvl w:val="0"/>
                <w:numId w:val="26"/>
              </w:numPr>
              <w:autoSpaceDE w:val="0"/>
              <w:autoSpaceDN w:val="0"/>
              <w:spacing w:after="120"/>
              <w:jc w:val="both"/>
              <w:rPr>
                <w:rFonts w:ascii="Arial" w:hAnsi="Arial" w:cs="Arial"/>
                <w:sz w:val="22"/>
                <w:szCs w:val="22"/>
              </w:rPr>
            </w:pPr>
            <w:r w:rsidRPr="00951AB7">
              <w:rPr>
                <w:rFonts w:ascii="Arial" w:hAnsi="Arial" w:cs="Arial"/>
                <w:sz w:val="22"/>
                <w:szCs w:val="22"/>
              </w:rPr>
              <w:t>Monitoring and Reporting of Post Project Completion Reviews to SGHSCD</w:t>
            </w:r>
          </w:p>
          <w:p w:rsidR="00951AB7" w:rsidRPr="00951AB7" w:rsidRDefault="00951AB7" w:rsidP="00951AB7">
            <w:pPr>
              <w:numPr>
                <w:ilvl w:val="0"/>
                <w:numId w:val="26"/>
              </w:numPr>
              <w:autoSpaceDE w:val="0"/>
              <w:autoSpaceDN w:val="0"/>
              <w:spacing w:after="120"/>
              <w:jc w:val="both"/>
              <w:rPr>
                <w:rFonts w:ascii="Arial" w:hAnsi="Arial" w:cs="Arial"/>
                <w:sz w:val="22"/>
                <w:szCs w:val="22"/>
              </w:rPr>
            </w:pPr>
            <w:r w:rsidRPr="00951AB7">
              <w:rPr>
                <w:rFonts w:ascii="Arial" w:hAnsi="Arial" w:cs="Arial"/>
                <w:sz w:val="22"/>
                <w:szCs w:val="22"/>
              </w:rPr>
              <w:t xml:space="preserve">Hub Initiative, </w:t>
            </w:r>
          </w:p>
          <w:p w:rsidR="00951AB7" w:rsidRPr="00951AB7" w:rsidRDefault="00951AB7" w:rsidP="00951AB7">
            <w:pPr>
              <w:numPr>
                <w:ilvl w:val="0"/>
                <w:numId w:val="26"/>
              </w:numPr>
              <w:autoSpaceDE w:val="0"/>
              <w:autoSpaceDN w:val="0"/>
              <w:spacing w:after="120"/>
              <w:jc w:val="both"/>
              <w:rPr>
                <w:rFonts w:ascii="Arial" w:hAnsi="Arial" w:cs="Arial"/>
                <w:sz w:val="22"/>
                <w:szCs w:val="22"/>
              </w:rPr>
            </w:pPr>
            <w:r w:rsidRPr="00951AB7">
              <w:rPr>
                <w:rFonts w:ascii="Arial" w:hAnsi="Arial" w:cs="Arial"/>
                <w:sz w:val="22"/>
                <w:szCs w:val="22"/>
              </w:rPr>
              <w:t>Capital Procurement Function</w:t>
            </w:r>
          </w:p>
          <w:p w:rsidR="00951AB7" w:rsidRPr="00951AB7" w:rsidRDefault="00951AB7" w:rsidP="00951AB7">
            <w:pPr>
              <w:spacing w:after="120"/>
              <w:rPr>
                <w:rFonts w:ascii="Arial" w:hAnsi="Arial" w:cs="Arial"/>
                <w:sz w:val="22"/>
                <w:szCs w:val="22"/>
              </w:rPr>
            </w:pPr>
            <w:r w:rsidRPr="00951AB7">
              <w:rPr>
                <w:rFonts w:ascii="Arial" w:hAnsi="Arial" w:cs="Arial"/>
                <w:sz w:val="22"/>
                <w:szCs w:val="22"/>
              </w:rPr>
              <w:t xml:space="preserve">These activities are spread across the full range of NHSGGC properties incorporating 6 major Acute hospitals, 2 Ambulatory Care Hospitals, 5 Long Stay hospitals, 5 Psychiatric Units and over 330 Clinics and Health Centres. </w:t>
            </w:r>
          </w:p>
          <w:p w:rsidR="00951AB7" w:rsidRPr="00951AB7" w:rsidRDefault="00951AB7" w:rsidP="00951AB7">
            <w:pPr>
              <w:autoSpaceDE w:val="0"/>
              <w:autoSpaceDN w:val="0"/>
              <w:adjustRightInd w:val="0"/>
              <w:rPr>
                <w:rFonts w:ascii="Arial" w:hAnsi="Arial" w:cs="Arial"/>
                <w:sz w:val="22"/>
                <w:szCs w:val="22"/>
              </w:rPr>
            </w:pPr>
          </w:p>
          <w:p w:rsidR="00951AB7" w:rsidRPr="00951AB7" w:rsidRDefault="00951AB7" w:rsidP="00951AB7">
            <w:pPr>
              <w:autoSpaceDE w:val="0"/>
              <w:autoSpaceDN w:val="0"/>
              <w:adjustRightInd w:val="0"/>
              <w:rPr>
                <w:rFonts w:ascii="Arial" w:hAnsi="Arial" w:cs="Arial"/>
                <w:sz w:val="22"/>
                <w:szCs w:val="22"/>
              </w:rPr>
            </w:pPr>
            <w:r w:rsidRPr="00951AB7">
              <w:rPr>
                <w:rFonts w:ascii="Arial" w:hAnsi="Arial" w:cs="Arial"/>
                <w:sz w:val="22"/>
                <w:szCs w:val="22"/>
              </w:rPr>
              <w:t xml:space="preserve">Responsibility for overseeing the Capital Planning Annual Capital Budget £94m and ensuring all spend allocated is appropriate. </w:t>
            </w:r>
          </w:p>
          <w:p w:rsidR="00951AB7" w:rsidRPr="00951AB7" w:rsidRDefault="00951AB7" w:rsidP="00951AB7">
            <w:pPr>
              <w:autoSpaceDE w:val="0"/>
              <w:autoSpaceDN w:val="0"/>
              <w:adjustRightInd w:val="0"/>
              <w:rPr>
                <w:rFonts w:ascii="Arial" w:hAnsi="Arial" w:cs="Arial"/>
                <w:sz w:val="22"/>
                <w:szCs w:val="22"/>
              </w:rPr>
            </w:pPr>
          </w:p>
          <w:p w:rsidR="00951AB7" w:rsidRPr="00951AB7" w:rsidRDefault="00951AB7" w:rsidP="00951AB7">
            <w:pPr>
              <w:autoSpaceDE w:val="0"/>
              <w:autoSpaceDN w:val="0"/>
              <w:adjustRightInd w:val="0"/>
              <w:rPr>
                <w:rFonts w:ascii="Arial" w:hAnsi="Arial" w:cs="Arial"/>
                <w:sz w:val="22"/>
                <w:szCs w:val="22"/>
              </w:rPr>
            </w:pPr>
            <w:r w:rsidRPr="00951AB7">
              <w:rPr>
                <w:rFonts w:ascii="Arial" w:hAnsi="Arial" w:cs="Arial"/>
                <w:sz w:val="22"/>
                <w:szCs w:val="22"/>
              </w:rPr>
              <w:t xml:space="preserve">The post holder is responsible for the direct line management of the Capital Planning Finance Team (3 </w:t>
            </w:r>
            <w:proofErr w:type="spellStart"/>
            <w:r w:rsidRPr="00951AB7">
              <w:rPr>
                <w:rFonts w:ascii="Arial" w:hAnsi="Arial" w:cs="Arial"/>
                <w:sz w:val="22"/>
                <w:szCs w:val="22"/>
              </w:rPr>
              <w:t>wte</w:t>
            </w:r>
            <w:proofErr w:type="spellEnd"/>
            <w:r w:rsidRPr="00951AB7">
              <w:rPr>
                <w:rFonts w:ascii="Arial" w:hAnsi="Arial" w:cs="Arial"/>
                <w:sz w:val="22"/>
                <w:szCs w:val="22"/>
              </w:rPr>
              <w:t>).</w:t>
            </w:r>
          </w:p>
          <w:p w:rsidR="002A1359" w:rsidRPr="00951AB7" w:rsidRDefault="002A1359" w:rsidP="002A1359">
            <w:pPr>
              <w:pStyle w:val="Heading1"/>
              <w:ind w:left="0" w:firstLine="0"/>
              <w:rPr>
                <w:bCs w:val="0"/>
                <w:sz w:val="22"/>
                <w:szCs w:val="22"/>
              </w:rPr>
            </w:pPr>
          </w:p>
        </w:tc>
      </w:tr>
    </w:tbl>
    <w:p w:rsidR="002A1359" w:rsidRDefault="002A1359" w:rsidP="002A1359">
      <w:pPr>
        <w:pStyle w:val="Heading1"/>
        <w:ind w:left="562" w:hanging="562"/>
        <w:rPr>
          <w:b w:val="0"/>
          <w:bCs w:val="0"/>
          <w:szCs w:val="22"/>
        </w:rPr>
      </w:pPr>
    </w:p>
    <w:p w:rsidR="00A46A66" w:rsidRPr="00A46A66" w:rsidRDefault="00A46A66" w:rsidP="00A46A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1359" w:rsidRPr="008F788E" w:rsidTr="005B2A69">
        <w:tc>
          <w:tcPr>
            <w:tcW w:w="8908" w:type="dxa"/>
            <w:shd w:val="clear" w:color="auto" w:fill="00B0F0"/>
          </w:tcPr>
          <w:p w:rsidR="002A1359" w:rsidRPr="008F788E" w:rsidRDefault="002A1359" w:rsidP="003F65A4">
            <w:pPr>
              <w:pStyle w:val="Heading1"/>
              <w:spacing w:before="120" w:after="120"/>
              <w:ind w:left="0" w:firstLine="0"/>
              <w:rPr>
                <w:bCs w:val="0"/>
              </w:rPr>
            </w:pPr>
            <w:r w:rsidRPr="008F788E">
              <w:rPr>
                <w:bCs w:val="0"/>
                <w:sz w:val="22"/>
                <w:szCs w:val="22"/>
              </w:rPr>
              <w:t>Main Duties and Responsibilities</w:t>
            </w:r>
          </w:p>
        </w:tc>
      </w:tr>
      <w:tr w:rsidR="002A1359" w:rsidRPr="0039592B" w:rsidTr="005B2A69">
        <w:tc>
          <w:tcPr>
            <w:tcW w:w="8908" w:type="dxa"/>
          </w:tcPr>
          <w:p w:rsidR="0021231B" w:rsidRPr="005B2A69" w:rsidRDefault="0021231B" w:rsidP="0021231B">
            <w:pPr>
              <w:pStyle w:val="BodyText"/>
              <w:autoSpaceDE w:val="0"/>
              <w:autoSpaceDN w:val="0"/>
              <w:ind w:right="0"/>
              <w:jc w:val="both"/>
              <w:rPr>
                <w:rFonts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 xml:space="preserve">Lead the development, implementation and achievement of a robust Capital Plan covering the whole organisation, ensuring it is in line with the corporate strategy and key performance targets to achieve the effective and efficient utilisation of resources and strongly influence improved clinical care and financial balance. Ensuring achievement of value for money without compromising the quality of patient care. </w:t>
            </w:r>
          </w:p>
          <w:p w:rsidR="005B2A69" w:rsidRPr="005B2A69" w:rsidRDefault="005B2A69" w:rsidP="005B2A69">
            <w:pPr>
              <w:ind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 xml:space="preserve">To provide leadership, expertise and advice in the capital planning process, the delivery of the Capital Plan, and manage any variances. For major projects, this involves negotiating with a wide range of NHSGGC Directors and Senior Managers, a range of external partner bodies and the Scottish Government.   </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b/>
                <w:bCs/>
                <w:sz w:val="22"/>
                <w:szCs w:val="22"/>
              </w:rPr>
            </w:pPr>
            <w:r w:rsidRPr="005B2A69">
              <w:rPr>
                <w:rFonts w:ascii="Arial" w:hAnsi="Arial" w:cs="Arial"/>
                <w:sz w:val="22"/>
                <w:szCs w:val="22"/>
              </w:rPr>
              <w:t xml:space="preserve">Design and develop critical systems for managing financial information and non-financial information in relation to the delivery of the Capital Plan and capital projects to meet the specifications of the whole organisation. This requires interrogation and consolidation of several data sources including Property Condition Surveys that feed the Property and Asset Management System (PAMS) and information contained in New Project Requests which interlink and allow robust decision making and achievement of the Corporate Strategy. Including responsibility for the financial management and performance of all aspects of the Board’s Capital and Property Disposal Plans and preparation and finalisation of Local Delivery Plans for infrastructure investment and property disposals for submission to SGHSCD. </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Lead source of financial information on capital guidance and advice to the various Directors, Chief Executive and Committees of Governance. This support will be provided in a time critical manner and includes sound knowledge of various procurement methods for all capital infrastructure schemes.</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Primary Board contact for all Capital Finance matters with SGHSCD, including regular updates on progress and issues affecting the Board’s Capital Programme and resultant financial impact on forecast out-turn and agreement of remedial action/ Brokerage agreements.</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Respond to any relevant queries/ questions raised by SGHSCD including those raised as Parliamentary Questions or by the Parliamentary Audit Committee. Respond to relevant Freedom of Information Questions within appropriate timescales.</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To act as the Board’s Capital Finance Lead on any joint Capital Developments with other parties, including other Health Boards and Universities, and foster effective working relationships to ensure the joint developments are successfully constructed.</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 xml:space="preserve">To oversee and manage the completion of all Financial and Economic aspects of Initial Agreements (IA), Outline Business Cases (OBC) and Full Business Cases (FBC) for submission to SGHSCD’s Capital Investment Group and respond to any subsequent questions/ points of clarification received from CIG members in respect of these. </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Lead the development of the Capital Planning Finance team (including coaching mentoring, guidance and providing support and direction to PDPs through the Board’s policies under KSF) to ensure the highest quality operational performance standards and operating performance targets for finance staff involved in the Directorate.</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 xml:space="preserve">Responsible for full line management and functional responsibility of the Capital Planning Finance Team. This includes setting operational  priorities, managing workload,  managing performance, undertaking / monitoring appraisals, managing sickness absence, disciplinary and any grievance matters, managing recruitment and selection and personal development advice, </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Ensure high-level contribution to the overall performance management of the service  including the efficient and effective use of financial and physical resources and ensure that all projects/redesign work have been through a robust financial process, to ensure that financial implications are considered and understood before any commitments to proceed are made.</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Implementation, management and pro-active monitoring of effective governance arrangements. This includes ensuring all significant projects are appropriately, costed, options analysed, approved, procured and monitored for achieving financial probity and superior standards of operational performance at all levels.</w:t>
            </w:r>
          </w:p>
          <w:p w:rsidR="005B2A69" w:rsidRPr="005B2A69" w:rsidRDefault="005B2A69" w:rsidP="005B2A69">
            <w:pPr>
              <w:ind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Take full responsibility for all financial performance management, reporting and controls, for the Capital function to enable achievement of financial and performance targets / standards, including implementation of business developments utilising, as appropriate, benchmarking and best practice initiatives.</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 xml:space="preserve">Design and conduct regular performance audits (including benchmarking of services) to assess and identify improvements in the financial and accounting service provision and in line with financial governance arrangements, ensure any necessary audit arrangements are put in place where corrective action or issues have been identified. On an ongoing basis retain responsibility for meeting the </w:t>
            </w:r>
            <w:proofErr w:type="spellStart"/>
            <w:r w:rsidRPr="005B2A69">
              <w:rPr>
                <w:rFonts w:ascii="Arial" w:hAnsi="Arial" w:cs="Arial"/>
                <w:sz w:val="22"/>
                <w:szCs w:val="22"/>
              </w:rPr>
              <w:t>year end</w:t>
            </w:r>
            <w:proofErr w:type="spellEnd"/>
            <w:r w:rsidRPr="005B2A69">
              <w:rPr>
                <w:rFonts w:ascii="Arial" w:hAnsi="Arial" w:cs="Arial"/>
                <w:sz w:val="22"/>
                <w:szCs w:val="22"/>
              </w:rPr>
              <w:t xml:space="preserve"> audit requirements for the Sector.</w:t>
            </w:r>
          </w:p>
          <w:p w:rsidR="005B2A69" w:rsidRPr="005B2A69" w:rsidRDefault="005B2A69" w:rsidP="005B2A69">
            <w:pPr>
              <w:ind w:left="357" w:right="176"/>
              <w:jc w:val="both"/>
              <w:rPr>
                <w:rFonts w:ascii="Arial" w:hAnsi="Arial" w:cs="Arial"/>
                <w:sz w:val="22"/>
                <w:szCs w:val="22"/>
              </w:rPr>
            </w:pPr>
          </w:p>
          <w:p w:rsidR="005B2A69" w:rsidRPr="005B2A69" w:rsidRDefault="005B2A69" w:rsidP="005B2A69">
            <w:pPr>
              <w:numPr>
                <w:ilvl w:val="0"/>
                <w:numId w:val="27"/>
              </w:numPr>
              <w:ind w:right="176"/>
              <w:jc w:val="both"/>
              <w:rPr>
                <w:rFonts w:ascii="Arial" w:hAnsi="Arial" w:cs="Arial"/>
                <w:sz w:val="22"/>
                <w:szCs w:val="22"/>
              </w:rPr>
            </w:pPr>
            <w:r w:rsidRPr="005B2A69">
              <w:rPr>
                <w:rFonts w:ascii="Arial" w:hAnsi="Arial" w:cs="Arial"/>
                <w:sz w:val="22"/>
                <w:szCs w:val="22"/>
              </w:rPr>
              <w:t>Represent/ deputise for the Assistant Director of Finance - Financial Services, Capital &amp; Payroll  on Regional and National planning and service groups in all delegated capital financial matters</w:t>
            </w:r>
          </w:p>
          <w:p w:rsidR="005B2A69" w:rsidRPr="005B2A69" w:rsidRDefault="005B2A69" w:rsidP="005B2A69">
            <w:pPr>
              <w:pStyle w:val="ListParagraph"/>
              <w:ind w:right="176"/>
              <w:rPr>
                <w:rFonts w:ascii="Arial" w:hAnsi="Arial" w:cs="Arial"/>
              </w:rPr>
            </w:pPr>
          </w:p>
          <w:p w:rsidR="005B2A69" w:rsidRPr="005B2A69" w:rsidRDefault="005B2A69" w:rsidP="005B2A69">
            <w:pPr>
              <w:pStyle w:val="BodyText"/>
              <w:numPr>
                <w:ilvl w:val="0"/>
                <w:numId w:val="27"/>
              </w:numPr>
              <w:autoSpaceDE w:val="0"/>
              <w:autoSpaceDN w:val="0"/>
              <w:ind w:right="176"/>
              <w:jc w:val="both"/>
              <w:rPr>
                <w:rFonts w:cs="Arial"/>
                <w:sz w:val="22"/>
                <w:szCs w:val="22"/>
              </w:rPr>
            </w:pPr>
            <w:r w:rsidRPr="005B2A69">
              <w:rPr>
                <w:rFonts w:cs="Arial"/>
                <w:sz w:val="22"/>
                <w:szCs w:val="22"/>
              </w:rPr>
              <w:t>Effectively lead the provision of a robust and effective Capital finance and accounting service which will provide crucial support to strategic initiatives and projects, including major capital investment projects  and the various Hub initiatives, including budget setting, budgetary control, forecasting, governance, and financial modelling to support business case development. This includes analysing and interpreting complex, sensitive and sometimes contentious issues. This analysis may be highly complex at times.</w:t>
            </w:r>
          </w:p>
          <w:p w:rsidR="005B2A69" w:rsidRPr="005B2A69" w:rsidRDefault="005B2A69" w:rsidP="005B2A69">
            <w:pPr>
              <w:pStyle w:val="BodyText"/>
              <w:autoSpaceDE w:val="0"/>
              <w:autoSpaceDN w:val="0"/>
              <w:ind w:right="176"/>
              <w:jc w:val="both"/>
              <w:rPr>
                <w:rFonts w:cs="Arial"/>
                <w:sz w:val="22"/>
                <w:szCs w:val="22"/>
              </w:rPr>
            </w:pPr>
          </w:p>
          <w:p w:rsidR="005B2A69" w:rsidRPr="005B2A69" w:rsidRDefault="005B2A69" w:rsidP="005B2A69">
            <w:pPr>
              <w:numPr>
                <w:ilvl w:val="0"/>
                <w:numId w:val="27"/>
              </w:numPr>
              <w:ind w:right="176"/>
              <w:jc w:val="both"/>
              <w:rPr>
                <w:rFonts w:ascii="Arial" w:hAnsi="Arial" w:cs="Arial"/>
                <w:b/>
                <w:bCs/>
                <w:sz w:val="22"/>
                <w:szCs w:val="22"/>
              </w:rPr>
            </w:pPr>
            <w:r w:rsidRPr="005B2A69">
              <w:rPr>
                <w:rFonts w:ascii="Arial" w:hAnsi="Arial" w:cs="Arial"/>
                <w:sz w:val="22"/>
                <w:szCs w:val="22"/>
              </w:rPr>
              <w:t xml:space="preserve">Responsible for ensuring there is appropriate governance and value for money consideration in Capital planning and spend approvals. This includes the collating and assessing of business cases, service redesign proposals, Scottish </w:t>
            </w:r>
            <w:proofErr w:type="spellStart"/>
            <w:r w:rsidRPr="005B2A69">
              <w:rPr>
                <w:rFonts w:ascii="Arial" w:hAnsi="Arial" w:cs="Arial"/>
                <w:sz w:val="22"/>
                <w:szCs w:val="22"/>
              </w:rPr>
              <w:t>Govt</w:t>
            </w:r>
            <w:proofErr w:type="spellEnd"/>
            <w:r w:rsidRPr="005B2A69">
              <w:rPr>
                <w:rFonts w:ascii="Arial" w:hAnsi="Arial" w:cs="Arial"/>
                <w:sz w:val="22"/>
                <w:szCs w:val="22"/>
              </w:rPr>
              <w:t xml:space="preserve"> mandates, working with external partners (e.g. Glasgow University) and options appraisals.</w:t>
            </w:r>
          </w:p>
          <w:p w:rsidR="005B2A69" w:rsidRPr="005B2A69" w:rsidRDefault="005B2A69" w:rsidP="005B2A69">
            <w:pPr>
              <w:pStyle w:val="ListParagraph"/>
              <w:ind w:right="176"/>
              <w:rPr>
                <w:rFonts w:ascii="Arial" w:hAnsi="Arial" w:cs="Arial"/>
              </w:rPr>
            </w:pPr>
          </w:p>
          <w:p w:rsidR="005B2A69" w:rsidRPr="005B2A69" w:rsidRDefault="005B2A69" w:rsidP="005B2A69">
            <w:pPr>
              <w:numPr>
                <w:ilvl w:val="0"/>
                <w:numId w:val="27"/>
              </w:numPr>
              <w:ind w:right="176"/>
              <w:jc w:val="both"/>
              <w:rPr>
                <w:rFonts w:ascii="Arial" w:hAnsi="Arial" w:cs="Arial"/>
                <w:b/>
                <w:bCs/>
                <w:sz w:val="22"/>
                <w:szCs w:val="22"/>
              </w:rPr>
            </w:pPr>
            <w:r w:rsidRPr="005B2A69">
              <w:rPr>
                <w:rFonts w:ascii="Arial" w:hAnsi="Arial" w:cs="Arial"/>
                <w:sz w:val="22"/>
                <w:szCs w:val="22"/>
              </w:rPr>
              <w:t xml:space="preserve">Ensuring major capital investment decisions are appropriately approved and that approval links to overall Board wide objectives and goals. </w:t>
            </w:r>
          </w:p>
          <w:p w:rsidR="005B2A69" w:rsidRPr="005B2A69" w:rsidRDefault="005B2A69" w:rsidP="005B2A69">
            <w:pPr>
              <w:pStyle w:val="ListParagraph"/>
              <w:ind w:right="176"/>
              <w:rPr>
                <w:rFonts w:ascii="Arial" w:hAnsi="Arial" w:cs="Arial"/>
              </w:rPr>
            </w:pPr>
          </w:p>
          <w:p w:rsidR="005B2A69" w:rsidRPr="005B2A69" w:rsidRDefault="005B2A69" w:rsidP="005B2A69">
            <w:pPr>
              <w:numPr>
                <w:ilvl w:val="0"/>
                <w:numId w:val="27"/>
              </w:numPr>
              <w:ind w:right="176"/>
              <w:jc w:val="both"/>
              <w:rPr>
                <w:rFonts w:ascii="Arial" w:hAnsi="Arial" w:cs="Arial"/>
                <w:b/>
                <w:bCs/>
                <w:sz w:val="22"/>
                <w:szCs w:val="22"/>
              </w:rPr>
            </w:pPr>
            <w:r w:rsidRPr="005B2A69">
              <w:rPr>
                <w:rFonts w:ascii="Arial" w:hAnsi="Arial" w:cs="Arial"/>
                <w:sz w:val="22"/>
                <w:szCs w:val="22"/>
              </w:rPr>
              <w:t>Preparation and presentation of reports to various Committees and Groups as required, including the Property Management Group, the Capital Planning Group and the Property &amp; Asset Strategy Group.</w:t>
            </w:r>
          </w:p>
          <w:p w:rsidR="005B2A69" w:rsidRPr="005B2A69" w:rsidRDefault="005B2A69" w:rsidP="005B2A69">
            <w:pPr>
              <w:ind w:right="176"/>
              <w:jc w:val="both"/>
              <w:rPr>
                <w:rFonts w:ascii="Arial" w:hAnsi="Arial" w:cs="Arial"/>
                <w:b/>
                <w:bCs/>
                <w:sz w:val="22"/>
                <w:szCs w:val="22"/>
              </w:rPr>
            </w:pPr>
          </w:p>
          <w:p w:rsidR="005B2A69" w:rsidRPr="005B2A69" w:rsidRDefault="005B2A69" w:rsidP="005B2A69">
            <w:pPr>
              <w:numPr>
                <w:ilvl w:val="0"/>
                <w:numId w:val="27"/>
              </w:numPr>
              <w:ind w:right="176"/>
              <w:jc w:val="both"/>
              <w:rPr>
                <w:rFonts w:ascii="Arial" w:hAnsi="Arial" w:cs="Arial"/>
                <w:b/>
                <w:bCs/>
                <w:sz w:val="22"/>
                <w:szCs w:val="22"/>
              </w:rPr>
            </w:pPr>
            <w:r w:rsidRPr="005B2A69">
              <w:rPr>
                <w:rFonts w:ascii="Arial" w:hAnsi="Arial" w:cs="Arial"/>
                <w:sz w:val="22"/>
                <w:szCs w:val="22"/>
              </w:rPr>
              <w:t>To ensure there is robust management of all income associated with asset disposals. This includes attending meetings and negotiating funding with SGHSCD, property advisors, external agencies and partners, other Health Boards, and ensuring the public pound is maximised and value for money is maximised.</w:t>
            </w:r>
          </w:p>
          <w:p w:rsidR="002A1359" w:rsidRPr="003F65A4" w:rsidRDefault="002A1359" w:rsidP="005B2A69">
            <w:pPr>
              <w:pStyle w:val="BodyText"/>
              <w:autoSpaceDE w:val="0"/>
              <w:autoSpaceDN w:val="0"/>
              <w:ind w:right="0"/>
              <w:rPr>
                <w:rFonts w:cs="Arial"/>
              </w:rPr>
            </w:pPr>
          </w:p>
        </w:tc>
      </w:tr>
    </w:tbl>
    <w:p w:rsidR="0021231B" w:rsidRPr="0021231B" w:rsidRDefault="0021231B" w:rsidP="0021231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1359" w:rsidRPr="008F788E" w:rsidTr="003F65A4">
        <w:tc>
          <w:tcPr>
            <w:tcW w:w="9134" w:type="dxa"/>
            <w:shd w:val="clear" w:color="auto" w:fill="00B0F0"/>
          </w:tcPr>
          <w:p w:rsidR="002A1359" w:rsidRPr="008F788E" w:rsidRDefault="002A1359" w:rsidP="008F788E">
            <w:pPr>
              <w:pStyle w:val="Heading1"/>
              <w:spacing w:before="120" w:after="120"/>
              <w:ind w:left="0" w:firstLine="0"/>
              <w:rPr>
                <w:bCs w:val="0"/>
              </w:rPr>
            </w:pPr>
            <w:r w:rsidRPr="008F788E">
              <w:rPr>
                <w:bCs w:val="0"/>
                <w:sz w:val="22"/>
                <w:szCs w:val="22"/>
              </w:rPr>
              <w:t>Systems and Equipment</w:t>
            </w:r>
          </w:p>
        </w:tc>
      </w:tr>
      <w:tr w:rsidR="002A1359" w:rsidRPr="003F65A4" w:rsidTr="003F65A4">
        <w:tc>
          <w:tcPr>
            <w:tcW w:w="9134" w:type="dxa"/>
          </w:tcPr>
          <w:p w:rsidR="002A1359" w:rsidRPr="003F65A4" w:rsidRDefault="002A1359" w:rsidP="002A1359">
            <w:pPr>
              <w:spacing w:before="120"/>
              <w:ind w:right="72"/>
              <w:rPr>
                <w:rFonts w:ascii="Arial" w:hAnsi="Arial" w:cs="Arial"/>
                <w:u w:val="single"/>
              </w:rPr>
            </w:pPr>
            <w:r w:rsidRPr="003F65A4">
              <w:rPr>
                <w:rFonts w:ascii="Arial" w:hAnsi="Arial" w:cs="Arial"/>
                <w:sz w:val="22"/>
                <w:szCs w:val="22"/>
                <w:u w:val="single"/>
              </w:rPr>
              <w:t>Equipment and Machinery</w:t>
            </w:r>
          </w:p>
          <w:p w:rsidR="005B2A69" w:rsidRPr="005B2A69" w:rsidRDefault="005B2A69" w:rsidP="005B2A69">
            <w:pPr>
              <w:tabs>
                <w:tab w:val="left" w:pos="360"/>
              </w:tabs>
              <w:overflowPunct w:val="0"/>
              <w:autoSpaceDE w:val="0"/>
              <w:autoSpaceDN w:val="0"/>
              <w:adjustRightInd w:val="0"/>
              <w:jc w:val="both"/>
              <w:textAlignment w:val="baseline"/>
              <w:rPr>
                <w:rFonts w:ascii="Arial" w:hAnsi="Arial" w:cs="Arial"/>
                <w:sz w:val="22"/>
                <w:szCs w:val="22"/>
              </w:rPr>
            </w:pPr>
            <w:r w:rsidRPr="005B2A69">
              <w:rPr>
                <w:rFonts w:ascii="Arial" w:hAnsi="Arial" w:cs="Arial"/>
                <w:sz w:val="22"/>
                <w:szCs w:val="22"/>
              </w:rPr>
              <w:t xml:space="preserve">PC (monitor, VDU, keyboard)/laptop and associated hardware </w:t>
            </w:r>
            <w:proofErr w:type="spellStart"/>
            <w:r w:rsidRPr="005B2A69">
              <w:rPr>
                <w:rFonts w:ascii="Arial" w:hAnsi="Arial" w:cs="Arial"/>
                <w:sz w:val="22"/>
                <w:szCs w:val="22"/>
              </w:rPr>
              <w:t>eg</w:t>
            </w:r>
            <w:proofErr w:type="spellEnd"/>
            <w:r w:rsidRPr="005B2A69">
              <w:rPr>
                <w:rFonts w:ascii="Arial" w:hAnsi="Arial" w:cs="Arial"/>
                <w:sz w:val="22"/>
                <w:szCs w:val="22"/>
              </w:rPr>
              <w:t>. Printer, Telephone, Photocopier.</w:t>
            </w:r>
          </w:p>
          <w:p w:rsidR="002A1359" w:rsidRPr="003F65A4" w:rsidRDefault="002A1359" w:rsidP="002A1359">
            <w:pPr>
              <w:ind w:right="-270"/>
              <w:rPr>
                <w:rFonts w:ascii="Arial" w:hAnsi="Arial" w:cs="Arial"/>
                <w:bCs/>
              </w:rPr>
            </w:pPr>
          </w:p>
          <w:p w:rsidR="002A1359" w:rsidRPr="003F65A4" w:rsidRDefault="002A1359" w:rsidP="002A1359">
            <w:pPr>
              <w:ind w:right="-270"/>
              <w:rPr>
                <w:rFonts w:ascii="Arial" w:hAnsi="Arial" w:cs="Arial"/>
                <w:u w:val="single"/>
              </w:rPr>
            </w:pPr>
            <w:r w:rsidRPr="003F65A4">
              <w:rPr>
                <w:rFonts w:ascii="Arial" w:hAnsi="Arial" w:cs="Arial"/>
                <w:sz w:val="22"/>
                <w:szCs w:val="22"/>
                <w:u w:val="single"/>
              </w:rPr>
              <w:t>Systems</w:t>
            </w:r>
          </w:p>
          <w:p w:rsidR="005B2A69" w:rsidRPr="005B2A69" w:rsidRDefault="005B2A69" w:rsidP="005B2A69">
            <w:pPr>
              <w:numPr>
                <w:ilvl w:val="0"/>
                <w:numId w:val="28"/>
              </w:numPr>
              <w:tabs>
                <w:tab w:val="left" w:pos="360"/>
              </w:tabs>
              <w:overflowPunct w:val="0"/>
              <w:autoSpaceDE w:val="0"/>
              <w:autoSpaceDN w:val="0"/>
              <w:adjustRightInd w:val="0"/>
              <w:ind w:left="360"/>
              <w:jc w:val="both"/>
              <w:textAlignment w:val="baseline"/>
              <w:rPr>
                <w:rFonts w:ascii="Arial" w:hAnsi="Arial" w:cs="Arial"/>
                <w:sz w:val="22"/>
                <w:szCs w:val="22"/>
              </w:rPr>
            </w:pPr>
            <w:r w:rsidRPr="005B2A69">
              <w:rPr>
                <w:rFonts w:ascii="Arial" w:hAnsi="Arial" w:cs="Arial"/>
                <w:sz w:val="22"/>
                <w:szCs w:val="22"/>
              </w:rPr>
              <w:t>Software package. Microsoft Windows mainly used for Excel spreadsheets, Word for documents and letters, for reporting and PowerPoint for presentations.</w:t>
            </w:r>
          </w:p>
          <w:p w:rsidR="005B2A69" w:rsidRPr="005B2A69" w:rsidRDefault="005B2A69" w:rsidP="005B2A69">
            <w:pPr>
              <w:numPr>
                <w:ilvl w:val="0"/>
                <w:numId w:val="28"/>
              </w:numPr>
              <w:tabs>
                <w:tab w:val="left" w:pos="360"/>
              </w:tabs>
              <w:overflowPunct w:val="0"/>
              <w:autoSpaceDE w:val="0"/>
              <w:autoSpaceDN w:val="0"/>
              <w:adjustRightInd w:val="0"/>
              <w:ind w:left="360"/>
              <w:jc w:val="both"/>
              <w:textAlignment w:val="baseline"/>
              <w:rPr>
                <w:rFonts w:ascii="Arial" w:hAnsi="Arial" w:cs="Arial"/>
                <w:sz w:val="22"/>
                <w:szCs w:val="22"/>
              </w:rPr>
            </w:pPr>
            <w:r w:rsidRPr="005B2A69">
              <w:rPr>
                <w:rFonts w:ascii="Arial" w:hAnsi="Arial" w:cs="Arial"/>
                <w:sz w:val="22"/>
                <w:szCs w:val="22"/>
              </w:rPr>
              <w:t>Microsoft Outlook. Creation, sending and receipt of e-mails; personal and staff diary / task management; maintenance of contact details of members of staff of external organisations.</w:t>
            </w:r>
          </w:p>
          <w:p w:rsidR="005B2A69" w:rsidRPr="005B2A69" w:rsidRDefault="005B2A69" w:rsidP="005B2A69">
            <w:pPr>
              <w:numPr>
                <w:ilvl w:val="0"/>
                <w:numId w:val="28"/>
              </w:numPr>
              <w:tabs>
                <w:tab w:val="left" w:pos="360"/>
              </w:tabs>
              <w:overflowPunct w:val="0"/>
              <w:autoSpaceDE w:val="0"/>
              <w:autoSpaceDN w:val="0"/>
              <w:adjustRightInd w:val="0"/>
              <w:ind w:left="360"/>
              <w:jc w:val="both"/>
              <w:textAlignment w:val="baseline"/>
              <w:rPr>
                <w:rFonts w:ascii="Arial" w:hAnsi="Arial" w:cs="Arial"/>
                <w:sz w:val="22"/>
                <w:szCs w:val="22"/>
              </w:rPr>
            </w:pPr>
            <w:r w:rsidRPr="005B2A69">
              <w:rPr>
                <w:rFonts w:ascii="Arial" w:hAnsi="Arial" w:cs="Arial"/>
                <w:sz w:val="22"/>
                <w:szCs w:val="22"/>
              </w:rPr>
              <w:t>Microsoft Teams for remote communication and attendance at meetings.</w:t>
            </w:r>
          </w:p>
          <w:p w:rsidR="005B2A69" w:rsidRPr="005B2A69" w:rsidRDefault="005B2A69" w:rsidP="005B2A69">
            <w:pPr>
              <w:numPr>
                <w:ilvl w:val="0"/>
                <w:numId w:val="28"/>
              </w:numPr>
              <w:tabs>
                <w:tab w:val="left" w:pos="360"/>
              </w:tabs>
              <w:overflowPunct w:val="0"/>
              <w:autoSpaceDE w:val="0"/>
              <w:autoSpaceDN w:val="0"/>
              <w:adjustRightInd w:val="0"/>
              <w:ind w:left="360"/>
              <w:jc w:val="both"/>
              <w:textAlignment w:val="baseline"/>
              <w:rPr>
                <w:rFonts w:ascii="Arial" w:hAnsi="Arial" w:cs="Arial"/>
                <w:sz w:val="22"/>
                <w:szCs w:val="22"/>
              </w:rPr>
            </w:pPr>
            <w:r w:rsidRPr="005B2A69">
              <w:rPr>
                <w:rFonts w:ascii="Arial" w:hAnsi="Arial" w:cs="Arial"/>
                <w:sz w:val="22"/>
                <w:szCs w:val="22"/>
              </w:rPr>
              <w:t xml:space="preserve">Accounting package, </w:t>
            </w:r>
            <w:proofErr w:type="spellStart"/>
            <w:r w:rsidRPr="005B2A69">
              <w:rPr>
                <w:rFonts w:ascii="Arial" w:hAnsi="Arial" w:cs="Arial"/>
                <w:sz w:val="22"/>
                <w:szCs w:val="22"/>
              </w:rPr>
              <w:t>CedAr</w:t>
            </w:r>
            <w:proofErr w:type="spellEnd"/>
            <w:r w:rsidRPr="005B2A69">
              <w:rPr>
                <w:rFonts w:ascii="Arial" w:hAnsi="Arial" w:cs="Arial"/>
                <w:sz w:val="22"/>
                <w:szCs w:val="22"/>
              </w:rPr>
              <w:t>, E - Financials, Financial Management Information System, BOXI</w:t>
            </w:r>
          </w:p>
          <w:p w:rsidR="005B2A69" w:rsidRPr="005B2A69" w:rsidRDefault="005B2A69" w:rsidP="005B2A69">
            <w:pPr>
              <w:rPr>
                <w:rFonts w:ascii="Arial" w:hAnsi="Arial" w:cs="Arial"/>
                <w:bCs/>
                <w:sz w:val="22"/>
                <w:szCs w:val="22"/>
              </w:rPr>
            </w:pPr>
          </w:p>
          <w:p w:rsidR="005B2A69" w:rsidRPr="005B2A69" w:rsidRDefault="005B2A69" w:rsidP="005B2A69">
            <w:pPr>
              <w:rPr>
                <w:rFonts w:ascii="Arial" w:hAnsi="Arial" w:cs="Arial"/>
                <w:bCs/>
                <w:sz w:val="22"/>
                <w:szCs w:val="22"/>
                <w:u w:val="single"/>
              </w:rPr>
            </w:pPr>
            <w:r w:rsidRPr="005B2A69">
              <w:rPr>
                <w:rFonts w:ascii="Arial" w:hAnsi="Arial" w:cs="Arial"/>
                <w:bCs/>
                <w:sz w:val="22"/>
                <w:szCs w:val="22"/>
                <w:u w:val="single"/>
              </w:rPr>
              <w:t>Policies/Processes</w:t>
            </w:r>
          </w:p>
          <w:p w:rsidR="005B2A69" w:rsidRPr="005B2A69" w:rsidRDefault="005B2A69" w:rsidP="005B2A69">
            <w:pPr>
              <w:pStyle w:val="ListParagraph"/>
              <w:numPr>
                <w:ilvl w:val="0"/>
                <w:numId w:val="29"/>
              </w:numPr>
              <w:contextualSpacing/>
              <w:rPr>
                <w:rFonts w:ascii="Arial" w:hAnsi="Arial" w:cs="Arial"/>
                <w:bCs/>
              </w:rPr>
            </w:pPr>
            <w:r w:rsidRPr="005B2A69">
              <w:rPr>
                <w:rFonts w:ascii="Arial" w:hAnsi="Arial" w:cs="Arial"/>
                <w:bCs/>
              </w:rPr>
              <w:t>Board Standing Financial Instructions</w:t>
            </w:r>
          </w:p>
          <w:p w:rsidR="005B2A69" w:rsidRPr="005B2A69" w:rsidRDefault="005B2A69" w:rsidP="005B2A69">
            <w:pPr>
              <w:pStyle w:val="ListParagraph"/>
              <w:numPr>
                <w:ilvl w:val="0"/>
                <w:numId w:val="29"/>
              </w:numPr>
              <w:contextualSpacing/>
              <w:rPr>
                <w:rFonts w:ascii="Arial" w:hAnsi="Arial" w:cs="Arial"/>
                <w:bCs/>
              </w:rPr>
            </w:pPr>
            <w:r w:rsidRPr="005B2A69">
              <w:rPr>
                <w:rFonts w:ascii="Arial" w:hAnsi="Arial" w:cs="Arial"/>
                <w:bCs/>
              </w:rPr>
              <w:t>Audit Scotland and CIFPA guidance</w:t>
            </w:r>
          </w:p>
          <w:p w:rsidR="008F788E" w:rsidRPr="005B2A69" w:rsidRDefault="005B2A69" w:rsidP="005B2A69">
            <w:pPr>
              <w:pStyle w:val="ListParagraph"/>
              <w:numPr>
                <w:ilvl w:val="0"/>
                <w:numId w:val="29"/>
              </w:numPr>
              <w:ind w:right="72"/>
              <w:rPr>
                <w:rFonts w:ascii="Arial" w:hAnsi="Arial" w:cs="Arial"/>
              </w:rPr>
            </w:pPr>
            <w:r w:rsidRPr="005B2A69">
              <w:rPr>
                <w:rFonts w:ascii="Arial" w:hAnsi="Arial" w:cs="Arial"/>
                <w:bCs/>
              </w:rPr>
              <w:t>Relevant Financial Regulations and Statements of Recommended Practice</w:t>
            </w:r>
          </w:p>
        </w:tc>
      </w:tr>
    </w:tbl>
    <w:p w:rsidR="002A1359" w:rsidRDefault="002A1359" w:rsidP="002A1359">
      <w:pPr>
        <w:pStyle w:val="Heading1"/>
        <w:ind w:left="562" w:hanging="562"/>
        <w:rPr>
          <w:b w:val="0"/>
          <w:bCs w:val="0"/>
          <w:szCs w:val="22"/>
        </w:rPr>
      </w:pPr>
    </w:p>
    <w:p w:rsidR="005B2A69" w:rsidRDefault="005B2A69" w:rsidP="005B2A69"/>
    <w:p w:rsidR="005B2A69" w:rsidRDefault="005B2A69" w:rsidP="005B2A69"/>
    <w:p w:rsidR="005B2A69" w:rsidRPr="005B2A69" w:rsidRDefault="005B2A69" w:rsidP="005B2A6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8F788E" w:rsidRPr="00356ECC" w:rsidTr="005B2A69">
        <w:tc>
          <w:tcPr>
            <w:tcW w:w="8908" w:type="dxa"/>
            <w:shd w:val="clear" w:color="auto" w:fill="00B0F0"/>
          </w:tcPr>
          <w:p w:rsidR="008F788E" w:rsidRPr="00356ECC" w:rsidRDefault="008F788E" w:rsidP="008F788E">
            <w:pPr>
              <w:pStyle w:val="Heading1"/>
              <w:spacing w:before="120" w:after="120"/>
              <w:ind w:left="0" w:firstLine="0"/>
              <w:rPr>
                <w:bCs w:val="0"/>
              </w:rPr>
            </w:pPr>
            <w:r w:rsidRPr="00356ECC">
              <w:rPr>
                <w:bCs w:val="0"/>
                <w:sz w:val="22"/>
                <w:szCs w:val="22"/>
              </w:rPr>
              <w:lastRenderedPageBreak/>
              <w:t>Analysis and Judgements</w:t>
            </w:r>
          </w:p>
        </w:tc>
      </w:tr>
      <w:tr w:rsidR="008F788E" w:rsidRPr="003F65A4" w:rsidTr="005B2A69">
        <w:tc>
          <w:tcPr>
            <w:tcW w:w="8908" w:type="dxa"/>
          </w:tcPr>
          <w:p w:rsidR="005B2A69" w:rsidRPr="005B2A69" w:rsidRDefault="005B2A69" w:rsidP="005B2A69">
            <w:pPr>
              <w:jc w:val="both"/>
              <w:rPr>
                <w:rFonts w:ascii="Arial" w:hAnsi="Arial" w:cs="Arial"/>
                <w:sz w:val="22"/>
                <w:szCs w:val="22"/>
              </w:rPr>
            </w:pPr>
            <w:r w:rsidRPr="005B2A69">
              <w:rPr>
                <w:rFonts w:ascii="Arial" w:hAnsi="Arial" w:cs="Arial"/>
                <w:sz w:val="22"/>
                <w:szCs w:val="22"/>
              </w:rPr>
              <w:t>Review of performance and objective setting is undertaken annually by the Assistant Director of Finance, Financial Services, Capital and Payroll.  The post-holder is expected to demonstrate high levels of professional integrity and will specifically:</w:t>
            </w:r>
          </w:p>
          <w:p w:rsidR="005B2A69" w:rsidRPr="005B2A69" w:rsidRDefault="005B2A69" w:rsidP="005B2A69">
            <w:pPr>
              <w:numPr>
                <w:ilvl w:val="0"/>
                <w:numId w:val="30"/>
              </w:numPr>
              <w:ind w:left="360"/>
              <w:jc w:val="both"/>
              <w:rPr>
                <w:rFonts w:ascii="Arial" w:hAnsi="Arial" w:cs="Arial"/>
                <w:sz w:val="22"/>
                <w:szCs w:val="22"/>
              </w:rPr>
            </w:pPr>
            <w:r w:rsidRPr="005B2A69">
              <w:rPr>
                <w:rFonts w:ascii="Arial" w:hAnsi="Arial" w:cs="Arial"/>
                <w:sz w:val="22"/>
                <w:szCs w:val="22"/>
              </w:rPr>
              <w:t>Work autonomously using a high degree of initiative and is required to interpret and analyse and resolve complex capital issues, including fast-changing national accounting issues, identifying where applicable the optimal solution for NHSGGC. These may impact on business cases, major service redesign and the implementation of cost efficiency and savings programmes which all lead to the organisation implementing its strategy and achieving its corporate goals.</w:t>
            </w:r>
          </w:p>
          <w:p w:rsidR="005B2A69" w:rsidRPr="005B2A69" w:rsidRDefault="005B2A69" w:rsidP="005B2A69">
            <w:pPr>
              <w:numPr>
                <w:ilvl w:val="0"/>
                <w:numId w:val="30"/>
              </w:numPr>
              <w:ind w:left="360"/>
              <w:jc w:val="both"/>
              <w:rPr>
                <w:rFonts w:ascii="Arial" w:hAnsi="Arial" w:cs="Arial"/>
                <w:sz w:val="22"/>
                <w:szCs w:val="22"/>
              </w:rPr>
            </w:pPr>
            <w:r w:rsidRPr="005B2A69">
              <w:rPr>
                <w:rFonts w:ascii="Arial" w:hAnsi="Arial" w:cs="Arial"/>
                <w:sz w:val="22"/>
                <w:szCs w:val="22"/>
              </w:rPr>
              <w:t xml:space="preserve">Provide essential input to the whole capital process which underpins the Board’s business, which require the establishment of strong communication links and utilisation of influencing  and negotiation skills with the wider senior management population and Director group. Also includes commercial and business acumen for dealing with external partners, property agents and other NHS Boards. </w:t>
            </w:r>
          </w:p>
          <w:p w:rsidR="005B2A69" w:rsidRPr="005B2A69" w:rsidRDefault="005B2A69" w:rsidP="005B2A69">
            <w:pPr>
              <w:numPr>
                <w:ilvl w:val="0"/>
                <w:numId w:val="30"/>
              </w:numPr>
              <w:ind w:left="360"/>
              <w:jc w:val="both"/>
              <w:rPr>
                <w:rFonts w:ascii="Arial" w:hAnsi="Arial" w:cs="Arial"/>
                <w:sz w:val="22"/>
                <w:szCs w:val="22"/>
              </w:rPr>
            </w:pPr>
            <w:r w:rsidRPr="005B2A69">
              <w:rPr>
                <w:rFonts w:ascii="Arial" w:hAnsi="Arial" w:cs="Arial"/>
                <w:sz w:val="22"/>
                <w:szCs w:val="22"/>
              </w:rPr>
              <w:t>Fully utilise analytical and judgemental skills to deal with complex financial facts or situations, which require the analysis, interpretation and comparison of a range of options. Examples include:</w:t>
            </w:r>
          </w:p>
          <w:p w:rsidR="005B2A69" w:rsidRPr="005B2A69" w:rsidRDefault="005B2A69" w:rsidP="005B2A69">
            <w:pPr>
              <w:numPr>
                <w:ilvl w:val="1"/>
                <w:numId w:val="30"/>
              </w:numPr>
              <w:ind w:left="1080"/>
              <w:jc w:val="both"/>
              <w:rPr>
                <w:rFonts w:ascii="Arial" w:hAnsi="Arial" w:cs="Arial"/>
                <w:sz w:val="22"/>
                <w:szCs w:val="22"/>
              </w:rPr>
            </w:pPr>
            <w:r w:rsidRPr="005B2A69">
              <w:rPr>
                <w:rFonts w:ascii="Arial" w:hAnsi="Arial" w:cs="Arial"/>
                <w:sz w:val="22"/>
                <w:szCs w:val="22"/>
              </w:rPr>
              <w:t>The need to take financial decisions where there is no precedent and where leading opinions may conflict.</w:t>
            </w:r>
          </w:p>
          <w:p w:rsidR="005B2A69" w:rsidRPr="005B2A69" w:rsidRDefault="005B2A69" w:rsidP="005B2A69">
            <w:pPr>
              <w:numPr>
                <w:ilvl w:val="1"/>
                <w:numId w:val="30"/>
              </w:numPr>
              <w:ind w:left="1080"/>
              <w:jc w:val="both"/>
              <w:rPr>
                <w:rFonts w:ascii="Arial" w:hAnsi="Arial" w:cs="Arial"/>
                <w:sz w:val="22"/>
                <w:szCs w:val="22"/>
              </w:rPr>
            </w:pPr>
            <w:r w:rsidRPr="005B2A69">
              <w:rPr>
                <w:rFonts w:ascii="Arial" w:hAnsi="Arial" w:cs="Arial"/>
                <w:sz w:val="22"/>
                <w:szCs w:val="22"/>
              </w:rPr>
              <w:t>The setting and monitoring of multiple targets and objectives.</w:t>
            </w:r>
          </w:p>
          <w:p w:rsidR="005B2A69" w:rsidRPr="005B2A69" w:rsidRDefault="005B2A69" w:rsidP="005B2A69">
            <w:pPr>
              <w:numPr>
                <w:ilvl w:val="0"/>
                <w:numId w:val="30"/>
              </w:numPr>
              <w:ind w:left="360"/>
              <w:jc w:val="both"/>
              <w:rPr>
                <w:rFonts w:ascii="Arial" w:hAnsi="Arial" w:cs="Arial"/>
                <w:sz w:val="22"/>
                <w:szCs w:val="22"/>
              </w:rPr>
            </w:pPr>
            <w:r w:rsidRPr="005B2A69">
              <w:rPr>
                <w:rFonts w:ascii="Arial" w:hAnsi="Arial" w:cs="Arial"/>
                <w:sz w:val="22"/>
                <w:szCs w:val="22"/>
              </w:rPr>
              <w:t xml:space="preserve">Lead the liaison with External and Internal Audit on both project managing the capital and property audits and ensuring compliance with fundamental Scottish Government targets. This liaison also includes analysing, negotiating and resolving any audit issues, particularly where there may be an impact on the fundamental audit opinion or governance statement, and potential reputational damage to the Board and wider NHS in Scotland. </w:t>
            </w:r>
          </w:p>
          <w:p w:rsidR="005B2A69" w:rsidRPr="005B2A69" w:rsidRDefault="005B2A69" w:rsidP="005B2A69">
            <w:pPr>
              <w:numPr>
                <w:ilvl w:val="0"/>
                <w:numId w:val="30"/>
              </w:numPr>
              <w:ind w:left="360"/>
              <w:jc w:val="both"/>
              <w:rPr>
                <w:rFonts w:ascii="Arial" w:hAnsi="Arial" w:cs="Arial"/>
                <w:sz w:val="22"/>
                <w:szCs w:val="22"/>
              </w:rPr>
            </w:pPr>
            <w:r w:rsidRPr="005B2A69">
              <w:rPr>
                <w:rFonts w:ascii="Arial" w:hAnsi="Arial" w:cs="Arial"/>
                <w:sz w:val="22"/>
                <w:szCs w:val="22"/>
              </w:rPr>
              <w:t xml:space="preserve">Plan activities and prioritise workload of teams and wider stakeholders to ensure delivery of the Capital Plan, and completion of projects many of which are crucial for the delivery of the Clinical Strategy.  </w:t>
            </w:r>
          </w:p>
          <w:p w:rsidR="005B2A69" w:rsidRPr="005B2A69" w:rsidRDefault="005B2A69" w:rsidP="005B2A69">
            <w:pPr>
              <w:numPr>
                <w:ilvl w:val="0"/>
                <w:numId w:val="30"/>
              </w:numPr>
              <w:ind w:left="360"/>
              <w:jc w:val="both"/>
              <w:rPr>
                <w:rFonts w:ascii="Arial" w:hAnsi="Arial" w:cs="Arial"/>
                <w:sz w:val="22"/>
                <w:szCs w:val="22"/>
              </w:rPr>
            </w:pPr>
            <w:r w:rsidRPr="005B2A69">
              <w:rPr>
                <w:rFonts w:ascii="Arial" w:hAnsi="Arial" w:cs="Arial"/>
                <w:sz w:val="22"/>
                <w:szCs w:val="22"/>
              </w:rPr>
              <w:t xml:space="preserve">The </w:t>
            </w:r>
            <w:proofErr w:type="spellStart"/>
            <w:r w:rsidRPr="005B2A69">
              <w:rPr>
                <w:rFonts w:ascii="Arial" w:hAnsi="Arial" w:cs="Arial"/>
                <w:sz w:val="22"/>
                <w:szCs w:val="22"/>
              </w:rPr>
              <w:t>postholder</w:t>
            </w:r>
            <w:proofErr w:type="spellEnd"/>
            <w:r w:rsidRPr="005B2A69">
              <w:rPr>
                <w:rFonts w:ascii="Arial" w:hAnsi="Arial" w:cs="Arial"/>
                <w:sz w:val="22"/>
                <w:szCs w:val="22"/>
              </w:rPr>
              <w:t xml:space="preserve"> will be required to operate flexibly and be reactive to constant change.</w:t>
            </w:r>
          </w:p>
          <w:p w:rsidR="008F788E" w:rsidRPr="005B2A69" w:rsidRDefault="005B2A69" w:rsidP="005B2A69">
            <w:pPr>
              <w:numPr>
                <w:ilvl w:val="0"/>
                <w:numId w:val="30"/>
              </w:numPr>
              <w:ind w:left="360"/>
              <w:jc w:val="both"/>
              <w:rPr>
                <w:rFonts w:ascii="Arial" w:hAnsi="Arial" w:cs="Arial"/>
                <w:sz w:val="22"/>
                <w:szCs w:val="22"/>
              </w:rPr>
            </w:pPr>
            <w:r w:rsidRPr="005B2A69">
              <w:rPr>
                <w:rFonts w:ascii="Arial" w:hAnsi="Arial" w:cs="Arial"/>
                <w:sz w:val="22"/>
                <w:szCs w:val="22"/>
              </w:rPr>
              <w:t>Deputising for the Assistant Director of Finance – Financial Services, Capital and Payroll as required</w:t>
            </w:r>
          </w:p>
        </w:tc>
      </w:tr>
    </w:tbl>
    <w:p w:rsidR="008F788E" w:rsidRDefault="008F788E" w:rsidP="008F788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1359" w:rsidRPr="00356ECC" w:rsidTr="00356ECC">
        <w:tc>
          <w:tcPr>
            <w:tcW w:w="9134" w:type="dxa"/>
            <w:shd w:val="clear" w:color="auto" w:fill="00B0F0"/>
          </w:tcPr>
          <w:p w:rsidR="002A1359" w:rsidRPr="00356ECC" w:rsidRDefault="002A1359" w:rsidP="002A1359">
            <w:pPr>
              <w:pStyle w:val="Heading1"/>
              <w:spacing w:before="120" w:after="120"/>
              <w:ind w:left="0" w:firstLine="0"/>
              <w:rPr>
                <w:bCs w:val="0"/>
              </w:rPr>
            </w:pPr>
            <w:r w:rsidRPr="00356ECC">
              <w:rPr>
                <w:bCs w:val="0"/>
                <w:sz w:val="22"/>
                <w:szCs w:val="22"/>
              </w:rPr>
              <w:t>Communications and Relationships</w:t>
            </w:r>
          </w:p>
        </w:tc>
      </w:tr>
      <w:tr w:rsidR="002A1359" w:rsidRPr="0039592B" w:rsidTr="00356ECC">
        <w:tc>
          <w:tcPr>
            <w:tcW w:w="9134" w:type="dxa"/>
          </w:tcPr>
          <w:p w:rsidR="00D33B9E" w:rsidRPr="00D33B9E" w:rsidRDefault="00D33B9E" w:rsidP="00D33B9E">
            <w:pPr>
              <w:numPr>
                <w:ilvl w:val="0"/>
                <w:numId w:val="31"/>
              </w:numPr>
              <w:ind w:left="360"/>
              <w:rPr>
                <w:rFonts w:ascii="Arial" w:hAnsi="Arial" w:cs="Arial"/>
                <w:sz w:val="22"/>
                <w:szCs w:val="22"/>
              </w:rPr>
            </w:pPr>
            <w:r w:rsidRPr="00D33B9E">
              <w:rPr>
                <w:rFonts w:ascii="Arial" w:hAnsi="Arial" w:cs="Arial"/>
                <w:sz w:val="22"/>
                <w:szCs w:val="22"/>
              </w:rPr>
              <w:t>Clear and persuasive communication will be required within a range of settings from contentious information communicated on a one to one basis to presentations of complex information to large groups (internal and external). This will be through a range of different media, including verbal, written reports, PowerPoint presentations.</w:t>
            </w:r>
          </w:p>
          <w:p w:rsidR="00D33B9E" w:rsidRPr="00D33B9E" w:rsidRDefault="00D33B9E" w:rsidP="00D33B9E">
            <w:pPr>
              <w:numPr>
                <w:ilvl w:val="0"/>
                <w:numId w:val="31"/>
              </w:numPr>
              <w:ind w:left="360"/>
              <w:rPr>
                <w:rFonts w:ascii="Arial" w:hAnsi="Arial" w:cs="Arial"/>
                <w:sz w:val="22"/>
                <w:szCs w:val="22"/>
              </w:rPr>
            </w:pPr>
            <w:r w:rsidRPr="00D33B9E">
              <w:rPr>
                <w:rFonts w:ascii="Arial" w:hAnsi="Arial" w:cs="Arial"/>
                <w:sz w:val="22"/>
                <w:szCs w:val="22"/>
              </w:rPr>
              <w:t>Preparation of externally published reports and documents, including Scottish Government returns and reports, business cases and Committee reports.</w:t>
            </w:r>
          </w:p>
          <w:p w:rsidR="00D33B9E" w:rsidRPr="00D33B9E" w:rsidRDefault="00D33B9E" w:rsidP="00D33B9E">
            <w:pPr>
              <w:numPr>
                <w:ilvl w:val="0"/>
                <w:numId w:val="31"/>
              </w:numPr>
              <w:ind w:left="360" w:right="272"/>
              <w:jc w:val="both"/>
              <w:rPr>
                <w:rFonts w:ascii="Arial" w:hAnsi="Arial" w:cs="Arial"/>
                <w:sz w:val="22"/>
                <w:szCs w:val="22"/>
              </w:rPr>
            </w:pPr>
            <w:r w:rsidRPr="00D33B9E">
              <w:rPr>
                <w:rFonts w:ascii="Arial" w:hAnsi="Arial" w:cs="Arial"/>
                <w:sz w:val="22"/>
                <w:szCs w:val="22"/>
              </w:rPr>
              <w:t>The post requires excellent analytical and relationship skills to enable complex information to be interpreted, translated into “</w:t>
            </w:r>
            <w:proofErr w:type="spellStart"/>
            <w:r w:rsidRPr="00D33B9E">
              <w:rPr>
                <w:rFonts w:ascii="Arial" w:hAnsi="Arial" w:cs="Arial"/>
                <w:sz w:val="22"/>
                <w:szCs w:val="22"/>
              </w:rPr>
              <w:t>laymans</w:t>
            </w:r>
            <w:proofErr w:type="spellEnd"/>
            <w:r w:rsidRPr="00D33B9E">
              <w:rPr>
                <w:rFonts w:ascii="Arial" w:hAnsi="Arial" w:cs="Arial"/>
                <w:sz w:val="22"/>
                <w:szCs w:val="22"/>
              </w:rPr>
              <w:t xml:space="preserve"> terms” and shared as a course of action to be agreed with group members, senior managers across the business, Committees and governance, the Director of Finance and the Chief Executive.</w:t>
            </w:r>
          </w:p>
          <w:p w:rsidR="00D33B9E" w:rsidRPr="00D33B9E" w:rsidRDefault="00D33B9E" w:rsidP="00D33B9E">
            <w:pPr>
              <w:ind w:right="-270"/>
              <w:jc w:val="both"/>
              <w:rPr>
                <w:rFonts w:ascii="Arial" w:hAnsi="Arial" w:cs="Arial"/>
                <w:b/>
                <w:bCs/>
                <w:sz w:val="22"/>
                <w:szCs w:val="22"/>
              </w:rPr>
            </w:pPr>
          </w:p>
          <w:p w:rsidR="00D33B9E" w:rsidRPr="00D33B9E" w:rsidRDefault="00D33B9E" w:rsidP="00D33B9E">
            <w:pPr>
              <w:rPr>
                <w:rFonts w:ascii="Arial" w:hAnsi="Arial" w:cs="Arial"/>
                <w:sz w:val="22"/>
                <w:szCs w:val="22"/>
                <w:u w:val="single"/>
              </w:rPr>
            </w:pPr>
            <w:r w:rsidRPr="00D33B9E">
              <w:rPr>
                <w:rFonts w:ascii="Arial" w:hAnsi="Arial" w:cs="Arial"/>
                <w:sz w:val="22"/>
                <w:szCs w:val="22"/>
                <w:u w:val="single"/>
              </w:rPr>
              <w:t xml:space="preserve">INTERNAL </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The Chief Executive and Director of Finance/ Director of Estates &amp; Facilities and relevant Capital committees (including the main Board) to ensure effective communication through regular updates on the position and progress of major and business critical capital projects.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lastRenderedPageBreak/>
              <w:t xml:space="preserve">The senior management team, </w:t>
            </w:r>
            <w:proofErr w:type="spellStart"/>
            <w:r w:rsidRPr="00D33B9E">
              <w:rPr>
                <w:rFonts w:ascii="Arial" w:hAnsi="Arial" w:cs="Arial"/>
                <w:bCs/>
                <w:iCs/>
                <w:sz w:val="22"/>
                <w:szCs w:val="22"/>
              </w:rPr>
              <w:t>HoF’s</w:t>
            </w:r>
            <w:proofErr w:type="spellEnd"/>
            <w:r w:rsidRPr="00D33B9E">
              <w:rPr>
                <w:rFonts w:ascii="Arial" w:hAnsi="Arial" w:cs="Arial"/>
                <w:bCs/>
                <w:iCs/>
                <w:sz w:val="22"/>
                <w:szCs w:val="22"/>
              </w:rPr>
              <w:t>/ CFOs across GG&amp;C, including Governance, financial planning, Financial Services, Acute Directorates and Sectors and the Procurement Business.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Project Directors and Project Teams responsible for the construction and commissioning of large scale capital projects. This post holder has a crucial role to play in delivering projects, contributing to all aspects of planning and delivery, including cash-flow management and cost control.</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Internal Audit - respond to and address issues raised and agree action plans.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 xml:space="preserve">The Endowments Committee and Audit Committee, and their respective Chairs. </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Human Resources.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Freedom of Information / Board Communications Team.</w:t>
            </w:r>
          </w:p>
          <w:p w:rsidR="00D33B9E" w:rsidRPr="00D33B9E" w:rsidRDefault="00D33B9E" w:rsidP="00D33B9E">
            <w:pPr>
              <w:ind w:left="360"/>
              <w:jc w:val="both"/>
              <w:rPr>
                <w:rFonts w:ascii="Arial" w:hAnsi="Arial" w:cs="Arial"/>
                <w:bCs/>
                <w:iCs/>
                <w:sz w:val="22"/>
                <w:szCs w:val="22"/>
              </w:rPr>
            </w:pPr>
          </w:p>
          <w:p w:rsidR="00D33B9E" w:rsidRPr="00D33B9E" w:rsidRDefault="00D33B9E" w:rsidP="00D33B9E">
            <w:pPr>
              <w:rPr>
                <w:rFonts w:ascii="Arial" w:hAnsi="Arial" w:cs="Arial"/>
                <w:b/>
                <w:sz w:val="22"/>
                <w:szCs w:val="22"/>
              </w:rPr>
            </w:pPr>
            <w:r w:rsidRPr="00D33B9E">
              <w:rPr>
                <w:rFonts w:ascii="Arial" w:hAnsi="Arial" w:cs="Arial"/>
                <w:b/>
                <w:sz w:val="22"/>
                <w:szCs w:val="22"/>
              </w:rPr>
              <w:t>External</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SGHSCD Deputy Director – Capital &amp; Facilities, and Staff</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Technical Advisors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Contractors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Financial Advisors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Legal Advisors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Scottish Futures Trust</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Other Health Boards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Local Authority Partner Organisations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University Partners</w:t>
            </w:r>
          </w:p>
          <w:p w:rsidR="00D33B9E" w:rsidRPr="00D33B9E" w:rsidRDefault="00D33B9E" w:rsidP="00D33B9E">
            <w:pPr>
              <w:numPr>
                <w:ilvl w:val="0"/>
                <w:numId w:val="31"/>
              </w:numPr>
              <w:ind w:left="360"/>
              <w:jc w:val="both"/>
              <w:rPr>
                <w:rFonts w:ascii="Arial" w:hAnsi="Arial" w:cs="Arial"/>
                <w:bCs/>
                <w:iCs/>
                <w:sz w:val="22"/>
                <w:szCs w:val="22"/>
              </w:rPr>
            </w:pPr>
            <w:r w:rsidRPr="00D33B9E">
              <w:rPr>
                <w:rFonts w:ascii="Arial" w:hAnsi="Arial" w:cs="Arial"/>
                <w:bCs/>
                <w:iCs/>
                <w:sz w:val="22"/>
                <w:szCs w:val="22"/>
              </w:rPr>
              <w:t>Charities/ Voluntary Organisations</w:t>
            </w:r>
          </w:p>
          <w:p w:rsidR="00D33B9E" w:rsidRPr="00D33B9E" w:rsidRDefault="00D33B9E" w:rsidP="00D33B9E">
            <w:pPr>
              <w:numPr>
                <w:ilvl w:val="0"/>
                <w:numId w:val="31"/>
              </w:numPr>
              <w:ind w:left="360"/>
              <w:jc w:val="both"/>
              <w:rPr>
                <w:rFonts w:ascii="Arial" w:hAnsi="Arial" w:cs="Arial"/>
                <w:bCs/>
                <w:iCs/>
              </w:rPr>
            </w:pPr>
            <w:r w:rsidRPr="00D33B9E">
              <w:rPr>
                <w:rFonts w:ascii="Arial" w:hAnsi="Arial" w:cs="Arial"/>
                <w:bCs/>
                <w:iCs/>
                <w:sz w:val="22"/>
                <w:szCs w:val="22"/>
              </w:rPr>
              <w:t>Hub West Scotland and Territory Participants</w:t>
            </w:r>
          </w:p>
          <w:p w:rsidR="00356ECC" w:rsidRPr="00356ECC" w:rsidRDefault="00356ECC" w:rsidP="00356ECC">
            <w:pPr>
              <w:pStyle w:val="Heading1"/>
              <w:ind w:left="0" w:firstLine="0"/>
              <w:rPr>
                <w:b w:val="0"/>
              </w:rPr>
            </w:pPr>
          </w:p>
          <w:p w:rsidR="00356ECC" w:rsidRPr="00356ECC" w:rsidRDefault="00356ECC" w:rsidP="00356ECC"/>
          <w:p w:rsidR="00356ECC" w:rsidRDefault="00356ECC" w:rsidP="00356ECC"/>
          <w:p w:rsidR="00356ECC" w:rsidRDefault="00356ECC" w:rsidP="00356ECC"/>
          <w:p w:rsidR="00356ECC" w:rsidRPr="00356ECC" w:rsidRDefault="00356ECC" w:rsidP="00356ECC"/>
        </w:tc>
      </w:tr>
    </w:tbl>
    <w:p w:rsidR="002A1359" w:rsidRDefault="002A1359" w:rsidP="002A1359">
      <w:pPr>
        <w:pStyle w:val="Heading1"/>
        <w:ind w:left="562" w:hanging="562"/>
        <w:rPr>
          <w:b w:val="0"/>
          <w:bCs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1359" w:rsidRPr="00356ECC" w:rsidTr="00356ECC">
        <w:tc>
          <w:tcPr>
            <w:tcW w:w="9134" w:type="dxa"/>
            <w:shd w:val="clear" w:color="auto" w:fill="00B0F0"/>
          </w:tcPr>
          <w:p w:rsidR="002A1359" w:rsidRPr="00356ECC" w:rsidRDefault="002A1359" w:rsidP="00356ECC">
            <w:pPr>
              <w:pStyle w:val="Heading1"/>
              <w:spacing w:before="120" w:after="120"/>
              <w:ind w:left="0" w:firstLine="0"/>
              <w:rPr>
                <w:bCs w:val="0"/>
              </w:rPr>
            </w:pPr>
            <w:r w:rsidRPr="00356ECC">
              <w:rPr>
                <w:bCs w:val="0"/>
                <w:sz w:val="22"/>
                <w:szCs w:val="22"/>
              </w:rPr>
              <w:t>Physical, Mental, Emotional and Environmental Demands of the Job</w:t>
            </w:r>
          </w:p>
        </w:tc>
      </w:tr>
      <w:tr w:rsidR="002A1359" w:rsidRPr="0039592B" w:rsidTr="00356ECC">
        <w:tc>
          <w:tcPr>
            <w:tcW w:w="913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92"/>
            </w:tblGrid>
            <w:tr w:rsidR="0032226A" w:rsidRPr="001D7E8E" w:rsidTr="00D12668">
              <w:tc>
                <w:tcPr>
                  <w:tcW w:w="9792" w:type="dxa"/>
                </w:tcPr>
                <w:p w:rsidR="0032226A" w:rsidRPr="0032226A" w:rsidRDefault="0032226A" w:rsidP="0032226A">
                  <w:pPr>
                    <w:numPr>
                      <w:ilvl w:val="0"/>
                      <w:numId w:val="32"/>
                    </w:numPr>
                    <w:rPr>
                      <w:rFonts w:ascii="Arial" w:hAnsi="Arial" w:cs="Arial"/>
                      <w:bCs/>
                      <w:sz w:val="22"/>
                      <w:szCs w:val="22"/>
                    </w:rPr>
                  </w:pPr>
                  <w:r w:rsidRPr="0032226A">
                    <w:rPr>
                      <w:rFonts w:ascii="Arial" w:hAnsi="Arial" w:cs="Arial"/>
                      <w:bCs/>
                      <w:sz w:val="22"/>
                      <w:szCs w:val="22"/>
                    </w:rPr>
                    <w:t>Physical skills –keyboard skills to create bespoke reports, work with multiple spreadsheets and workbooks</w:t>
                  </w:r>
                </w:p>
              </w:tc>
            </w:tr>
            <w:tr w:rsidR="0032226A" w:rsidRPr="001D7E8E" w:rsidTr="00D12668">
              <w:tc>
                <w:tcPr>
                  <w:tcW w:w="9792" w:type="dxa"/>
                </w:tcPr>
                <w:p w:rsidR="0032226A" w:rsidRPr="0032226A" w:rsidRDefault="0032226A" w:rsidP="0032226A">
                  <w:pPr>
                    <w:numPr>
                      <w:ilvl w:val="0"/>
                      <w:numId w:val="32"/>
                    </w:numPr>
                    <w:rPr>
                      <w:rFonts w:ascii="Arial" w:hAnsi="Arial" w:cs="Arial"/>
                      <w:bCs/>
                      <w:sz w:val="22"/>
                      <w:szCs w:val="22"/>
                    </w:rPr>
                  </w:pPr>
                  <w:r w:rsidRPr="0032226A">
                    <w:rPr>
                      <w:rFonts w:ascii="Arial" w:hAnsi="Arial" w:cs="Arial"/>
                      <w:bCs/>
                      <w:sz w:val="22"/>
                      <w:szCs w:val="22"/>
                    </w:rPr>
                    <w:t>Physical demands – sitting at a desk for long periods</w:t>
                  </w:r>
                </w:p>
              </w:tc>
            </w:tr>
            <w:tr w:rsidR="0032226A" w:rsidRPr="001D7E8E" w:rsidTr="00D12668">
              <w:tc>
                <w:tcPr>
                  <w:tcW w:w="9792" w:type="dxa"/>
                </w:tcPr>
                <w:p w:rsidR="0032226A" w:rsidRPr="0032226A" w:rsidRDefault="0032226A" w:rsidP="0032226A">
                  <w:pPr>
                    <w:numPr>
                      <w:ilvl w:val="0"/>
                      <w:numId w:val="32"/>
                    </w:numPr>
                    <w:rPr>
                      <w:rFonts w:ascii="Arial" w:hAnsi="Arial" w:cs="Arial"/>
                      <w:bCs/>
                      <w:sz w:val="22"/>
                      <w:szCs w:val="22"/>
                    </w:rPr>
                  </w:pPr>
                  <w:r w:rsidRPr="0032226A">
                    <w:rPr>
                      <w:rFonts w:ascii="Arial" w:hAnsi="Arial" w:cs="Arial"/>
                      <w:bCs/>
                      <w:sz w:val="22"/>
                      <w:szCs w:val="22"/>
                    </w:rPr>
                    <w:t>Mental demands – concentration on complex tasks with frequent interruptions, varied workload and competing demands/deadlines, managing various services within the department and supporting the managers for each service in its management</w:t>
                  </w:r>
                </w:p>
              </w:tc>
            </w:tr>
            <w:tr w:rsidR="0032226A" w:rsidRPr="001D7E8E" w:rsidTr="00D12668">
              <w:tc>
                <w:tcPr>
                  <w:tcW w:w="9792" w:type="dxa"/>
                </w:tcPr>
                <w:p w:rsidR="0032226A" w:rsidRPr="0032226A" w:rsidRDefault="0032226A" w:rsidP="0032226A">
                  <w:pPr>
                    <w:numPr>
                      <w:ilvl w:val="0"/>
                      <w:numId w:val="32"/>
                    </w:numPr>
                    <w:rPr>
                      <w:rFonts w:ascii="Arial" w:hAnsi="Arial" w:cs="Arial"/>
                      <w:bCs/>
                      <w:sz w:val="22"/>
                      <w:szCs w:val="22"/>
                    </w:rPr>
                  </w:pPr>
                  <w:r w:rsidRPr="0032226A">
                    <w:rPr>
                      <w:rFonts w:ascii="Arial" w:hAnsi="Arial" w:cs="Arial"/>
                      <w:bCs/>
                      <w:sz w:val="22"/>
                      <w:szCs w:val="22"/>
                    </w:rPr>
                    <w:t xml:space="preserve">Emotional demands – dealing with staff or other situations escalated from service managers which may be challenging or sensitive </w:t>
                  </w:r>
                  <w:proofErr w:type="spellStart"/>
                  <w:r w:rsidRPr="0032226A">
                    <w:rPr>
                      <w:rFonts w:ascii="Arial" w:hAnsi="Arial" w:cs="Arial"/>
                      <w:bCs/>
                      <w:sz w:val="22"/>
                      <w:szCs w:val="22"/>
                    </w:rPr>
                    <w:t>eg</w:t>
                  </w:r>
                  <w:proofErr w:type="spellEnd"/>
                  <w:r w:rsidRPr="0032226A">
                    <w:rPr>
                      <w:rFonts w:ascii="Arial" w:hAnsi="Arial" w:cs="Arial"/>
                      <w:bCs/>
                      <w:sz w:val="22"/>
                      <w:szCs w:val="22"/>
                    </w:rPr>
                    <w:t>. staff performance issues, complaints from service users/providers</w:t>
                  </w:r>
                </w:p>
              </w:tc>
            </w:tr>
            <w:tr w:rsidR="0032226A" w:rsidRPr="001D7E8E" w:rsidTr="00D12668">
              <w:tc>
                <w:tcPr>
                  <w:tcW w:w="9792" w:type="dxa"/>
                </w:tcPr>
                <w:p w:rsidR="0032226A" w:rsidRPr="0032226A" w:rsidRDefault="0032226A" w:rsidP="0032226A">
                  <w:pPr>
                    <w:numPr>
                      <w:ilvl w:val="0"/>
                      <w:numId w:val="32"/>
                    </w:numPr>
                    <w:rPr>
                      <w:rFonts w:ascii="Arial" w:hAnsi="Arial" w:cs="Arial"/>
                      <w:bCs/>
                      <w:sz w:val="22"/>
                      <w:szCs w:val="22"/>
                    </w:rPr>
                  </w:pPr>
                  <w:r w:rsidRPr="0032226A">
                    <w:rPr>
                      <w:rFonts w:ascii="Arial" w:hAnsi="Arial" w:cs="Arial"/>
                      <w:bCs/>
                      <w:sz w:val="22"/>
                      <w:szCs w:val="22"/>
                    </w:rPr>
                    <w:t>Working conditions – office/desk based role</w:t>
                  </w:r>
                </w:p>
              </w:tc>
            </w:tr>
          </w:tbl>
          <w:p w:rsidR="002A1359" w:rsidRPr="00A46A66" w:rsidRDefault="002A1359" w:rsidP="0032226A">
            <w:pPr>
              <w:rPr>
                <w:rFonts w:ascii="Arial" w:hAnsi="Arial" w:cs="Arial"/>
              </w:rPr>
            </w:pPr>
          </w:p>
        </w:tc>
      </w:tr>
    </w:tbl>
    <w:p w:rsidR="002A1359" w:rsidRDefault="002A1359" w:rsidP="002A1359">
      <w:pPr>
        <w:pStyle w:val="Heading1"/>
        <w:ind w:left="562" w:hanging="562"/>
        <w:rPr>
          <w:b w:val="0"/>
          <w:bCs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1359" w:rsidRPr="00356ECC" w:rsidTr="00A643CD">
        <w:tc>
          <w:tcPr>
            <w:tcW w:w="8908" w:type="dxa"/>
            <w:shd w:val="clear" w:color="auto" w:fill="00B0F0"/>
          </w:tcPr>
          <w:p w:rsidR="002A1359" w:rsidRPr="00356ECC" w:rsidRDefault="002A1359" w:rsidP="00356ECC">
            <w:pPr>
              <w:pStyle w:val="Heading1"/>
              <w:spacing w:before="120" w:after="120"/>
              <w:ind w:left="0" w:firstLine="0"/>
              <w:rPr>
                <w:bCs w:val="0"/>
              </w:rPr>
            </w:pPr>
            <w:r w:rsidRPr="00356ECC">
              <w:rPr>
                <w:bCs w:val="0"/>
                <w:szCs w:val="22"/>
              </w:rPr>
              <w:t>Most Challenging/Difficult Parts of the Job</w:t>
            </w:r>
          </w:p>
        </w:tc>
      </w:tr>
      <w:tr w:rsidR="002A1359" w:rsidRPr="0039592B" w:rsidTr="00A643CD">
        <w:tc>
          <w:tcPr>
            <w:tcW w:w="8908" w:type="dxa"/>
          </w:tcPr>
          <w:p w:rsidR="00A643CD" w:rsidRPr="00A643CD" w:rsidRDefault="00A643CD" w:rsidP="00A643CD">
            <w:pPr>
              <w:numPr>
                <w:ilvl w:val="0"/>
                <w:numId w:val="31"/>
              </w:numPr>
              <w:ind w:left="360"/>
              <w:jc w:val="both"/>
              <w:rPr>
                <w:rFonts w:ascii="Arial" w:hAnsi="Arial" w:cs="Arial"/>
                <w:bCs/>
                <w:iCs/>
                <w:sz w:val="22"/>
                <w:szCs w:val="22"/>
              </w:rPr>
            </w:pPr>
            <w:r w:rsidRPr="00A643CD">
              <w:rPr>
                <w:rFonts w:ascii="Arial" w:hAnsi="Arial" w:cs="Arial"/>
                <w:bCs/>
                <w:iCs/>
                <w:sz w:val="22"/>
                <w:szCs w:val="22"/>
              </w:rPr>
              <w:t>Managing, maintaining and developing a diverse and business critical finance function. This has included constantly seeking to implement best practice and new technology to drive out a more efficient and effective service keeping abreast through significant organisational change.</w:t>
            </w:r>
          </w:p>
          <w:p w:rsidR="00A643CD" w:rsidRPr="00A643CD" w:rsidRDefault="00A643CD" w:rsidP="00A643CD">
            <w:pPr>
              <w:ind w:left="360"/>
              <w:jc w:val="both"/>
              <w:rPr>
                <w:rFonts w:ascii="Arial" w:hAnsi="Arial" w:cs="Arial"/>
                <w:bCs/>
                <w:iCs/>
                <w:sz w:val="22"/>
                <w:szCs w:val="22"/>
              </w:rPr>
            </w:pPr>
          </w:p>
          <w:p w:rsidR="00A643CD" w:rsidRPr="00A643CD" w:rsidRDefault="00A643CD" w:rsidP="00A643CD">
            <w:pPr>
              <w:numPr>
                <w:ilvl w:val="0"/>
                <w:numId w:val="31"/>
              </w:numPr>
              <w:ind w:left="360"/>
              <w:jc w:val="both"/>
              <w:rPr>
                <w:rFonts w:ascii="Arial" w:hAnsi="Arial" w:cs="Arial"/>
                <w:bCs/>
                <w:iCs/>
                <w:sz w:val="22"/>
                <w:szCs w:val="22"/>
              </w:rPr>
            </w:pPr>
            <w:r w:rsidRPr="00A643CD">
              <w:rPr>
                <w:rFonts w:ascii="Arial" w:hAnsi="Arial" w:cs="Arial"/>
                <w:bCs/>
                <w:iCs/>
                <w:sz w:val="22"/>
                <w:szCs w:val="22"/>
              </w:rPr>
              <w:lastRenderedPageBreak/>
              <w:t>Managing a complex set of Board-wide inter-relations to enable the ongoing production of high quality, accurate and timeous financial information on all capital schemes to allow the organisation to successfully achieve the Capital Resource Limit each year. Due to the nature of the CRL there is very little flexibility to accommodate unexpected movements in capital expenditure programmes, or anticipated capital receipts, as the financial year end approaches.</w:t>
            </w:r>
          </w:p>
          <w:p w:rsidR="00A643CD" w:rsidRPr="00A643CD" w:rsidRDefault="00A643CD" w:rsidP="00A643CD">
            <w:pPr>
              <w:ind w:left="360"/>
              <w:jc w:val="both"/>
              <w:rPr>
                <w:rFonts w:ascii="Arial" w:hAnsi="Arial" w:cs="Arial"/>
                <w:bCs/>
                <w:iCs/>
                <w:sz w:val="22"/>
                <w:szCs w:val="22"/>
              </w:rPr>
            </w:pPr>
          </w:p>
          <w:p w:rsidR="00A643CD" w:rsidRPr="00A643CD" w:rsidRDefault="00A643CD" w:rsidP="00A643CD">
            <w:pPr>
              <w:numPr>
                <w:ilvl w:val="0"/>
                <w:numId w:val="31"/>
              </w:numPr>
              <w:ind w:left="360"/>
              <w:jc w:val="both"/>
              <w:rPr>
                <w:rFonts w:ascii="Arial" w:hAnsi="Arial" w:cs="Arial"/>
                <w:bCs/>
                <w:iCs/>
                <w:sz w:val="22"/>
                <w:szCs w:val="22"/>
              </w:rPr>
            </w:pPr>
            <w:r w:rsidRPr="00A643CD">
              <w:rPr>
                <w:rFonts w:ascii="Arial" w:hAnsi="Arial" w:cs="Arial"/>
                <w:bCs/>
                <w:iCs/>
                <w:sz w:val="22"/>
                <w:szCs w:val="22"/>
              </w:rPr>
              <w:t>Playing a key role in the influencing and challenging of UK wide and NHS Scotland developments in constantly changing and difficult financial times.  This involves influencing the Scottish Government, Audit Scotland and other key finance people in partner Boards.</w:t>
            </w:r>
          </w:p>
          <w:p w:rsidR="00A643CD" w:rsidRPr="00A643CD" w:rsidRDefault="00A643CD" w:rsidP="00A643CD">
            <w:pPr>
              <w:jc w:val="both"/>
              <w:rPr>
                <w:rFonts w:ascii="Arial" w:hAnsi="Arial" w:cs="Arial"/>
                <w:bCs/>
                <w:iCs/>
                <w:sz w:val="22"/>
                <w:szCs w:val="22"/>
              </w:rPr>
            </w:pPr>
          </w:p>
          <w:p w:rsidR="00A643CD" w:rsidRPr="00A643CD" w:rsidRDefault="00A643CD" w:rsidP="00A643CD">
            <w:pPr>
              <w:numPr>
                <w:ilvl w:val="0"/>
                <w:numId w:val="31"/>
              </w:numPr>
              <w:ind w:left="360"/>
              <w:jc w:val="both"/>
              <w:rPr>
                <w:rFonts w:ascii="Arial" w:hAnsi="Arial" w:cs="Arial"/>
                <w:bCs/>
                <w:iCs/>
                <w:sz w:val="22"/>
                <w:szCs w:val="22"/>
              </w:rPr>
            </w:pPr>
            <w:r w:rsidRPr="00A643CD">
              <w:rPr>
                <w:rFonts w:ascii="Arial" w:hAnsi="Arial" w:cs="Arial"/>
                <w:bCs/>
                <w:iCs/>
                <w:sz w:val="22"/>
                <w:szCs w:val="22"/>
              </w:rPr>
              <w:t xml:space="preserve">Collating, drafting, delivering, negotiating and updating the financial aspects of the annual Capital Plan prior to presentation to the Board and submission to the Scottish </w:t>
            </w:r>
            <w:proofErr w:type="spellStart"/>
            <w:r w:rsidRPr="00A643CD">
              <w:rPr>
                <w:rFonts w:ascii="Arial" w:hAnsi="Arial" w:cs="Arial"/>
                <w:bCs/>
                <w:iCs/>
                <w:sz w:val="22"/>
                <w:szCs w:val="22"/>
              </w:rPr>
              <w:t>Govt</w:t>
            </w:r>
            <w:proofErr w:type="spellEnd"/>
            <w:r w:rsidRPr="00A643CD">
              <w:rPr>
                <w:rFonts w:ascii="Arial" w:hAnsi="Arial" w:cs="Arial"/>
                <w:bCs/>
                <w:iCs/>
                <w:sz w:val="22"/>
                <w:szCs w:val="22"/>
              </w:rPr>
              <w:t xml:space="preserve"> in a time of increasing complexity, compliance and financial challenge. </w:t>
            </w:r>
          </w:p>
          <w:p w:rsidR="00A643CD" w:rsidRPr="00A643CD" w:rsidRDefault="00A643CD" w:rsidP="00A643CD">
            <w:pPr>
              <w:jc w:val="both"/>
              <w:rPr>
                <w:rFonts w:ascii="Arial" w:hAnsi="Arial" w:cs="Arial"/>
                <w:bCs/>
                <w:iCs/>
                <w:sz w:val="22"/>
                <w:szCs w:val="22"/>
              </w:rPr>
            </w:pPr>
          </w:p>
          <w:p w:rsidR="00A643CD" w:rsidRPr="00A643CD" w:rsidRDefault="00A643CD" w:rsidP="00A643CD">
            <w:pPr>
              <w:numPr>
                <w:ilvl w:val="0"/>
                <w:numId w:val="31"/>
              </w:numPr>
              <w:ind w:left="360"/>
              <w:jc w:val="both"/>
              <w:rPr>
                <w:rFonts w:ascii="Arial" w:hAnsi="Arial" w:cs="Arial"/>
                <w:bCs/>
                <w:iCs/>
                <w:sz w:val="22"/>
                <w:szCs w:val="22"/>
              </w:rPr>
            </w:pPr>
            <w:r w:rsidRPr="00A643CD">
              <w:rPr>
                <w:rFonts w:ascii="Arial" w:hAnsi="Arial" w:cs="Arial"/>
                <w:bCs/>
                <w:iCs/>
                <w:sz w:val="22"/>
                <w:szCs w:val="22"/>
              </w:rPr>
              <w:t>Positively influence and motivate operational managers and staff in climate of year on year challenges to provide efficient and effective financial management through very demanding times requiring substantial cost efficiencies with increased risk during the transition periods.</w:t>
            </w:r>
          </w:p>
          <w:p w:rsidR="00A643CD" w:rsidRPr="00A643CD" w:rsidRDefault="00A643CD" w:rsidP="00A643CD">
            <w:pPr>
              <w:jc w:val="both"/>
              <w:rPr>
                <w:rFonts w:ascii="Arial" w:hAnsi="Arial" w:cs="Arial"/>
                <w:bCs/>
                <w:iCs/>
                <w:sz w:val="22"/>
                <w:szCs w:val="22"/>
              </w:rPr>
            </w:pPr>
          </w:p>
          <w:p w:rsidR="00A643CD" w:rsidRPr="00A643CD" w:rsidRDefault="00A643CD" w:rsidP="00A643CD">
            <w:pPr>
              <w:numPr>
                <w:ilvl w:val="0"/>
                <w:numId w:val="31"/>
              </w:numPr>
              <w:ind w:left="360"/>
              <w:jc w:val="both"/>
              <w:rPr>
                <w:rFonts w:ascii="Arial" w:hAnsi="Arial" w:cs="Arial"/>
                <w:bCs/>
                <w:iCs/>
                <w:sz w:val="22"/>
                <w:szCs w:val="22"/>
              </w:rPr>
            </w:pPr>
            <w:r w:rsidRPr="00A643CD">
              <w:rPr>
                <w:rFonts w:ascii="Arial" w:hAnsi="Arial" w:cs="Arial"/>
                <w:bCs/>
                <w:iCs/>
                <w:sz w:val="22"/>
                <w:szCs w:val="22"/>
              </w:rPr>
              <w:t>Seeking new and innovative ways to support the wider organisation in improving efficiencies and increasing income whilst achieving required performance targets and achieving other efficiencies whilst maintaining equitable service provision across the Sector areas.</w:t>
            </w:r>
          </w:p>
          <w:p w:rsidR="00A643CD" w:rsidRPr="00A643CD" w:rsidRDefault="00A643CD" w:rsidP="00A643CD">
            <w:pPr>
              <w:jc w:val="both"/>
              <w:rPr>
                <w:rFonts w:ascii="Arial" w:hAnsi="Arial" w:cs="Arial"/>
                <w:bCs/>
                <w:iCs/>
                <w:sz w:val="22"/>
                <w:szCs w:val="22"/>
              </w:rPr>
            </w:pPr>
          </w:p>
          <w:p w:rsidR="00A643CD" w:rsidRPr="00A643CD" w:rsidRDefault="00A643CD" w:rsidP="00A643CD">
            <w:pPr>
              <w:numPr>
                <w:ilvl w:val="0"/>
                <w:numId w:val="31"/>
              </w:numPr>
              <w:ind w:left="360"/>
              <w:jc w:val="both"/>
              <w:rPr>
                <w:rFonts w:ascii="Arial" w:hAnsi="Arial" w:cs="Arial"/>
                <w:bCs/>
                <w:iCs/>
                <w:sz w:val="22"/>
                <w:szCs w:val="22"/>
              </w:rPr>
            </w:pPr>
            <w:r w:rsidRPr="00A643CD">
              <w:rPr>
                <w:rFonts w:ascii="Arial" w:hAnsi="Arial" w:cs="Arial"/>
                <w:bCs/>
                <w:iCs/>
                <w:sz w:val="22"/>
                <w:szCs w:val="22"/>
              </w:rPr>
              <w:t>Provision of complex, accurate and timely financial information to a diverse range of stakeholders, with varying degrees of financial expertise and understanding.</w:t>
            </w:r>
          </w:p>
          <w:p w:rsidR="00A643CD" w:rsidRPr="00A643CD" w:rsidRDefault="00A643CD" w:rsidP="00A643CD">
            <w:pPr>
              <w:jc w:val="both"/>
              <w:rPr>
                <w:rFonts w:ascii="Arial" w:hAnsi="Arial" w:cs="Arial"/>
                <w:bCs/>
                <w:iCs/>
                <w:sz w:val="22"/>
                <w:szCs w:val="22"/>
              </w:rPr>
            </w:pPr>
          </w:p>
          <w:p w:rsidR="00A643CD" w:rsidRPr="00A643CD" w:rsidRDefault="00A643CD" w:rsidP="00A643CD">
            <w:pPr>
              <w:numPr>
                <w:ilvl w:val="0"/>
                <w:numId w:val="31"/>
              </w:numPr>
              <w:ind w:left="360"/>
              <w:jc w:val="both"/>
              <w:rPr>
                <w:rFonts w:ascii="Arial" w:hAnsi="Arial" w:cs="Arial"/>
                <w:bCs/>
                <w:iCs/>
                <w:sz w:val="22"/>
                <w:szCs w:val="22"/>
              </w:rPr>
            </w:pPr>
            <w:r w:rsidRPr="00A643CD">
              <w:rPr>
                <w:rFonts w:ascii="Arial" w:hAnsi="Arial" w:cs="Arial"/>
                <w:bCs/>
                <w:iCs/>
                <w:sz w:val="22"/>
                <w:szCs w:val="22"/>
              </w:rPr>
              <w:t xml:space="preserve">Managing ad hoc requests for complex, strategic and sensitive financial information / advice in an extremely challenging financial environment against a background of multiple competing priorities. </w:t>
            </w:r>
          </w:p>
          <w:p w:rsidR="00A643CD" w:rsidRPr="00A643CD" w:rsidRDefault="00A643CD" w:rsidP="00A643CD">
            <w:pPr>
              <w:jc w:val="both"/>
              <w:rPr>
                <w:rFonts w:ascii="Arial" w:hAnsi="Arial" w:cs="Arial"/>
                <w:bCs/>
                <w:iCs/>
                <w:sz w:val="22"/>
                <w:szCs w:val="22"/>
              </w:rPr>
            </w:pPr>
          </w:p>
          <w:p w:rsidR="00A643CD" w:rsidRPr="008A64C9" w:rsidRDefault="00A643CD" w:rsidP="00A643CD">
            <w:pPr>
              <w:pStyle w:val="ListParagraph"/>
              <w:numPr>
                <w:ilvl w:val="0"/>
                <w:numId w:val="31"/>
              </w:numPr>
              <w:ind w:left="313"/>
              <w:contextualSpacing/>
              <w:jc w:val="both"/>
              <w:rPr>
                <w:rFonts w:ascii="Arial" w:hAnsi="Arial" w:cs="Arial"/>
                <w:sz w:val="24"/>
                <w:szCs w:val="24"/>
              </w:rPr>
            </w:pPr>
            <w:r w:rsidRPr="00A643CD">
              <w:rPr>
                <w:rFonts w:ascii="Arial" w:hAnsi="Arial" w:cs="Arial"/>
                <w:bCs/>
                <w:iCs/>
              </w:rPr>
              <w:t>Ensure the finance provision is continually focussed on delivering the most efficient and effective services to facilitate the ongoing achievement of financial balance and value for money.</w:t>
            </w:r>
          </w:p>
          <w:p w:rsidR="002A1359" w:rsidRPr="00A46A66" w:rsidRDefault="002A1359" w:rsidP="00A46A66">
            <w:pPr>
              <w:pStyle w:val="BodyText"/>
              <w:rPr>
                <w:rFonts w:cs="Arial"/>
              </w:rPr>
            </w:pPr>
          </w:p>
        </w:tc>
      </w:tr>
    </w:tbl>
    <w:p w:rsidR="00356ECC" w:rsidRPr="00356ECC" w:rsidRDefault="00356ECC" w:rsidP="00356E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1359" w:rsidRPr="00356ECC" w:rsidTr="002A1359">
        <w:tc>
          <w:tcPr>
            <w:tcW w:w="9735" w:type="dxa"/>
            <w:shd w:val="clear" w:color="auto" w:fill="00B0F0"/>
          </w:tcPr>
          <w:p w:rsidR="002A1359" w:rsidRPr="00356ECC" w:rsidRDefault="002A1359" w:rsidP="00356ECC">
            <w:pPr>
              <w:pStyle w:val="Heading1"/>
              <w:spacing w:before="120" w:after="120"/>
              <w:ind w:left="0" w:firstLine="0"/>
              <w:rPr>
                <w:bCs w:val="0"/>
              </w:rPr>
            </w:pPr>
            <w:r w:rsidRPr="00356ECC">
              <w:rPr>
                <w:bCs w:val="0"/>
                <w:szCs w:val="22"/>
              </w:rPr>
              <w:t>Knowledge, Training and Experience Required to do the Job</w:t>
            </w:r>
          </w:p>
        </w:tc>
      </w:tr>
      <w:tr w:rsidR="002A1359" w:rsidRPr="0039592B" w:rsidTr="002A1359">
        <w:tc>
          <w:tcPr>
            <w:tcW w:w="9735" w:type="dxa"/>
          </w:tcPr>
          <w:p w:rsidR="00356ECC" w:rsidRDefault="00356ECC" w:rsidP="002A1359">
            <w:pPr>
              <w:outlineLvl w:val="5"/>
              <w:rPr>
                <w:rFonts w:ascii="Arial" w:hAnsi="Arial" w:cs="Arial"/>
                <w:b/>
                <w:bCs/>
              </w:rPr>
            </w:pPr>
          </w:p>
          <w:p w:rsidR="00A643CD" w:rsidRPr="00A643CD" w:rsidRDefault="00A643CD" w:rsidP="00A643CD">
            <w:pPr>
              <w:pStyle w:val="BodyText3"/>
              <w:rPr>
                <w:rFonts w:cs="Arial"/>
                <w:b/>
                <w:sz w:val="22"/>
                <w:szCs w:val="22"/>
                <w:u w:val="single"/>
              </w:rPr>
            </w:pPr>
            <w:r w:rsidRPr="00A643CD">
              <w:rPr>
                <w:rFonts w:cs="Arial"/>
                <w:b/>
                <w:sz w:val="22"/>
                <w:szCs w:val="22"/>
                <w:u w:val="single"/>
              </w:rPr>
              <w:t>Essential</w:t>
            </w:r>
          </w:p>
          <w:p w:rsidR="00A643CD" w:rsidRPr="00A643CD" w:rsidRDefault="00A643CD" w:rsidP="00A643CD">
            <w:pPr>
              <w:numPr>
                <w:ilvl w:val="0"/>
                <w:numId w:val="33"/>
              </w:numPr>
              <w:ind w:right="57"/>
              <w:jc w:val="both"/>
              <w:rPr>
                <w:rFonts w:ascii="Arial" w:hAnsi="Arial" w:cs="Arial"/>
                <w:sz w:val="22"/>
                <w:szCs w:val="22"/>
              </w:rPr>
            </w:pPr>
            <w:r w:rsidRPr="00A643CD">
              <w:rPr>
                <w:rFonts w:ascii="Arial" w:hAnsi="Arial" w:cs="Arial"/>
                <w:sz w:val="22"/>
                <w:szCs w:val="22"/>
              </w:rPr>
              <w:t xml:space="preserve">A full professional accountancy qualification and a member of a nationally/internationally recognised professional accountancy institute (CCAB) with clear evidence of continuing professional development. </w:t>
            </w:r>
          </w:p>
          <w:p w:rsidR="00A643CD" w:rsidRPr="00A643CD" w:rsidRDefault="00A643CD" w:rsidP="00A643CD">
            <w:pPr>
              <w:numPr>
                <w:ilvl w:val="0"/>
                <w:numId w:val="33"/>
              </w:numPr>
              <w:ind w:right="57"/>
              <w:jc w:val="both"/>
              <w:rPr>
                <w:rFonts w:ascii="Arial" w:hAnsi="Arial" w:cs="Arial"/>
                <w:b/>
                <w:bCs/>
                <w:sz w:val="22"/>
                <w:szCs w:val="22"/>
              </w:rPr>
            </w:pPr>
            <w:r w:rsidRPr="00A643CD">
              <w:rPr>
                <w:rFonts w:ascii="Arial" w:hAnsi="Arial" w:cs="Arial"/>
                <w:sz w:val="22"/>
                <w:szCs w:val="22"/>
              </w:rPr>
              <w:t>Experience in dealing with a variety of senior people and the ability to negotiate and influence in a complex time pressurised, politically sensitive environment.</w:t>
            </w:r>
          </w:p>
          <w:p w:rsidR="00A643CD" w:rsidRPr="00A643CD" w:rsidRDefault="00A643CD" w:rsidP="00A643CD">
            <w:pPr>
              <w:numPr>
                <w:ilvl w:val="0"/>
                <w:numId w:val="33"/>
              </w:numPr>
              <w:ind w:right="57"/>
              <w:jc w:val="both"/>
              <w:rPr>
                <w:rFonts w:ascii="Arial" w:hAnsi="Arial" w:cs="Arial"/>
                <w:b/>
                <w:bCs/>
                <w:sz w:val="22"/>
                <w:szCs w:val="22"/>
              </w:rPr>
            </w:pPr>
            <w:r w:rsidRPr="00A643CD">
              <w:rPr>
                <w:rFonts w:ascii="Arial" w:hAnsi="Arial" w:cs="Arial"/>
                <w:sz w:val="22"/>
                <w:szCs w:val="22"/>
              </w:rPr>
              <w:t xml:space="preserve">A proven track record on reaching targets and achieving results </w:t>
            </w:r>
          </w:p>
          <w:p w:rsidR="00A643CD" w:rsidRPr="00A643CD" w:rsidRDefault="00A643CD" w:rsidP="00A643CD">
            <w:pPr>
              <w:numPr>
                <w:ilvl w:val="0"/>
                <w:numId w:val="33"/>
              </w:numPr>
              <w:ind w:right="57"/>
              <w:jc w:val="both"/>
              <w:rPr>
                <w:rFonts w:ascii="Arial" w:hAnsi="Arial" w:cs="Arial"/>
                <w:b/>
                <w:bCs/>
                <w:sz w:val="22"/>
                <w:szCs w:val="22"/>
              </w:rPr>
            </w:pPr>
            <w:r w:rsidRPr="00A643CD">
              <w:rPr>
                <w:rFonts w:ascii="Arial" w:hAnsi="Arial" w:cs="Arial"/>
                <w:sz w:val="22"/>
                <w:szCs w:val="22"/>
              </w:rPr>
              <w:t>Competent in financial management, financial reporting, financial and business analysis, governance arrangements, budget setting processes, budgetary control processes and the provision of financial advisory services to multi-disciplinary operational services.</w:t>
            </w:r>
          </w:p>
          <w:p w:rsidR="00A643CD" w:rsidRPr="00A643CD" w:rsidRDefault="00A643CD" w:rsidP="00A643CD">
            <w:pPr>
              <w:numPr>
                <w:ilvl w:val="0"/>
                <w:numId w:val="33"/>
              </w:numPr>
              <w:ind w:right="57"/>
              <w:jc w:val="both"/>
              <w:rPr>
                <w:rFonts w:ascii="Arial" w:hAnsi="Arial" w:cs="Arial"/>
                <w:b/>
                <w:bCs/>
                <w:sz w:val="22"/>
                <w:szCs w:val="22"/>
              </w:rPr>
            </w:pPr>
            <w:r w:rsidRPr="00A643CD">
              <w:rPr>
                <w:rFonts w:ascii="Arial" w:hAnsi="Arial" w:cs="Arial"/>
                <w:sz w:val="22"/>
                <w:szCs w:val="22"/>
              </w:rPr>
              <w:lastRenderedPageBreak/>
              <w:t>Experience of leading on performance management for a service and driving improvement.</w:t>
            </w:r>
          </w:p>
          <w:p w:rsidR="00A643CD" w:rsidRPr="00A643CD" w:rsidRDefault="00A643CD" w:rsidP="00A643CD">
            <w:pPr>
              <w:pStyle w:val="BodyText3"/>
              <w:numPr>
                <w:ilvl w:val="0"/>
                <w:numId w:val="33"/>
              </w:numPr>
              <w:spacing w:after="0"/>
              <w:rPr>
                <w:rFonts w:cs="Arial"/>
                <w:sz w:val="22"/>
                <w:szCs w:val="22"/>
              </w:rPr>
            </w:pPr>
            <w:r w:rsidRPr="00A643CD">
              <w:rPr>
                <w:rFonts w:cs="Arial"/>
                <w:sz w:val="22"/>
                <w:szCs w:val="22"/>
              </w:rPr>
              <w:t>Ability to juggle competing priorities, deliver high quality services, deliver accurate statistics and financial data and meet deadlines.</w:t>
            </w:r>
          </w:p>
          <w:p w:rsidR="00A643CD" w:rsidRPr="00A643CD" w:rsidRDefault="00A643CD" w:rsidP="00A643CD">
            <w:pPr>
              <w:numPr>
                <w:ilvl w:val="0"/>
                <w:numId w:val="33"/>
              </w:numPr>
              <w:ind w:right="57"/>
              <w:jc w:val="both"/>
              <w:rPr>
                <w:rFonts w:ascii="Arial" w:hAnsi="Arial" w:cs="Arial"/>
                <w:sz w:val="22"/>
                <w:szCs w:val="22"/>
              </w:rPr>
            </w:pPr>
            <w:r w:rsidRPr="00A643CD">
              <w:rPr>
                <w:rFonts w:ascii="Arial" w:hAnsi="Arial" w:cs="Arial"/>
                <w:sz w:val="22"/>
                <w:szCs w:val="22"/>
              </w:rPr>
              <w:t>Expert understanding of NHS Financial Framework, particularly in relation to Capital Accounting, together with detailed knowledge of Capital Investment appraisal techniques and economic evaluation methods to ensure requirements of the Scottish Capital Investment Manual are appropriately adhered to.</w:t>
            </w:r>
          </w:p>
          <w:p w:rsidR="00A643CD" w:rsidRPr="00A643CD" w:rsidRDefault="00A643CD" w:rsidP="00A643CD">
            <w:pPr>
              <w:pStyle w:val="BodyText3"/>
              <w:numPr>
                <w:ilvl w:val="0"/>
                <w:numId w:val="33"/>
              </w:numPr>
              <w:spacing w:after="0"/>
              <w:rPr>
                <w:rFonts w:cs="Arial"/>
                <w:sz w:val="22"/>
                <w:szCs w:val="22"/>
              </w:rPr>
            </w:pPr>
            <w:r w:rsidRPr="00A643CD">
              <w:rPr>
                <w:rFonts w:cs="Arial"/>
                <w:sz w:val="22"/>
                <w:szCs w:val="22"/>
              </w:rPr>
              <w:t>Experience of drafting Business Cases for capital investment projects.</w:t>
            </w:r>
          </w:p>
          <w:p w:rsidR="00A643CD" w:rsidRPr="00A643CD" w:rsidRDefault="00A643CD" w:rsidP="00A643CD">
            <w:pPr>
              <w:pStyle w:val="BodyText3"/>
              <w:numPr>
                <w:ilvl w:val="0"/>
                <w:numId w:val="33"/>
              </w:numPr>
              <w:spacing w:after="0"/>
              <w:rPr>
                <w:rFonts w:cs="Arial"/>
                <w:sz w:val="22"/>
                <w:szCs w:val="22"/>
              </w:rPr>
            </w:pPr>
            <w:r w:rsidRPr="00A643CD">
              <w:rPr>
                <w:rFonts w:cs="Arial"/>
                <w:sz w:val="22"/>
                <w:szCs w:val="22"/>
              </w:rPr>
              <w:t>Experience of preparing and presenting complex financial reports to a range of senior colleagues and Board members.</w:t>
            </w:r>
          </w:p>
          <w:p w:rsidR="00A643CD" w:rsidRPr="00A643CD" w:rsidRDefault="00A643CD" w:rsidP="00A643CD">
            <w:pPr>
              <w:ind w:right="57"/>
              <w:jc w:val="both"/>
              <w:rPr>
                <w:rFonts w:ascii="Arial" w:hAnsi="Arial" w:cs="Arial"/>
                <w:sz w:val="22"/>
                <w:szCs w:val="22"/>
              </w:rPr>
            </w:pPr>
          </w:p>
          <w:p w:rsidR="00A643CD" w:rsidRPr="00A643CD" w:rsidRDefault="00A643CD" w:rsidP="00A643CD">
            <w:pPr>
              <w:pStyle w:val="BodyText3"/>
              <w:rPr>
                <w:rFonts w:cs="Arial"/>
                <w:b/>
                <w:sz w:val="22"/>
                <w:szCs w:val="22"/>
                <w:u w:val="single"/>
              </w:rPr>
            </w:pPr>
            <w:r w:rsidRPr="00A643CD">
              <w:rPr>
                <w:rFonts w:cs="Arial"/>
                <w:b/>
                <w:sz w:val="22"/>
                <w:szCs w:val="22"/>
                <w:u w:val="single"/>
              </w:rPr>
              <w:t>Desirable</w:t>
            </w:r>
          </w:p>
          <w:p w:rsidR="00A643CD" w:rsidRPr="00A643CD" w:rsidRDefault="00A643CD" w:rsidP="00A643CD">
            <w:pPr>
              <w:numPr>
                <w:ilvl w:val="0"/>
                <w:numId w:val="33"/>
              </w:numPr>
              <w:ind w:right="57"/>
              <w:jc w:val="both"/>
              <w:rPr>
                <w:rFonts w:ascii="Arial" w:hAnsi="Arial" w:cs="Arial"/>
                <w:b/>
                <w:bCs/>
                <w:sz w:val="22"/>
                <w:szCs w:val="22"/>
              </w:rPr>
            </w:pPr>
            <w:r w:rsidRPr="00A643CD">
              <w:rPr>
                <w:rFonts w:ascii="Arial" w:hAnsi="Arial" w:cs="Arial"/>
                <w:sz w:val="22"/>
                <w:szCs w:val="22"/>
              </w:rPr>
              <w:t>Post qualification experience with a full understanding of financial and other aspects of NHS legislation and NHS finance policies.</w:t>
            </w:r>
          </w:p>
          <w:p w:rsidR="00A643CD" w:rsidRPr="00A643CD" w:rsidRDefault="00A643CD" w:rsidP="00A643CD">
            <w:pPr>
              <w:numPr>
                <w:ilvl w:val="0"/>
                <w:numId w:val="33"/>
              </w:numPr>
              <w:ind w:right="57"/>
              <w:jc w:val="both"/>
              <w:rPr>
                <w:rFonts w:ascii="Arial" w:hAnsi="Arial" w:cs="Arial"/>
                <w:sz w:val="22"/>
                <w:szCs w:val="22"/>
              </w:rPr>
            </w:pPr>
            <w:r w:rsidRPr="00A643CD">
              <w:rPr>
                <w:rFonts w:ascii="Arial" w:hAnsi="Arial" w:cs="Arial"/>
                <w:sz w:val="22"/>
                <w:szCs w:val="22"/>
              </w:rPr>
              <w:t>Able to demonstrate knowledge gained through additional specialist training and practical experience required to provide leadership in the implementation of financial strategy.</w:t>
            </w:r>
          </w:p>
          <w:p w:rsidR="00A643CD" w:rsidRPr="00A643CD" w:rsidRDefault="00A643CD" w:rsidP="00A643CD">
            <w:pPr>
              <w:numPr>
                <w:ilvl w:val="0"/>
                <w:numId w:val="33"/>
              </w:numPr>
              <w:ind w:right="57"/>
              <w:jc w:val="both"/>
              <w:rPr>
                <w:rFonts w:ascii="Arial" w:hAnsi="Arial" w:cs="Arial"/>
                <w:sz w:val="22"/>
                <w:szCs w:val="22"/>
              </w:rPr>
            </w:pPr>
            <w:r w:rsidRPr="00A643CD">
              <w:rPr>
                <w:rFonts w:ascii="Arial" w:hAnsi="Arial" w:cs="Arial"/>
                <w:sz w:val="22"/>
                <w:szCs w:val="22"/>
              </w:rPr>
              <w:t>Extensive knowledge of the principles underpinning the various contractual arrangements in place and available for use by the NHS to procure and deliver infrastructure facilities including NHS Frameworks, Not for Profit Distribution and the hub Initiative.</w:t>
            </w:r>
          </w:p>
          <w:p w:rsidR="00A643CD" w:rsidRPr="00A643CD" w:rsidRDefault="00A643CD" w:rsidP="00A643CD">
            <w:pPr>
              <w:numPr>
                <w:ilvl w:val="0"/>
                <w:numId w:val="33"/>
              </w:numPr>
              <w:ind w:right="57"/>
              <w:jc w:val="both"/>
              <w:rPr>
                <w:rFonts w:ascii="Arial" w:hAnsi="Arial" w:cs="Arial"/>
                <w:sz w:val="22"/>
                <w:szCs w:val="22"/>
              </w:rPr>
            </w:pPr>
            <w:r w:rsidRPr="00A643CD">
              <w:rPr>
                <w:rFonts w:ascii="Arial" w:hAnsi="Arial" w:cs="Arial"/>
                <w:sz w:val="22"/>
                <w:szCs w:val="22"/>
              </w:rPr>
              <w:t>Experience of dealing and negotiating with Contractors and advisors to ensure that the commercial interests of the NHS are protected in negotiations and value for money is achieved in respect of all concluded deals.</w:t>
            </w:r>
          </w:p>
          <w:p w:rsidR="00A643CD" w:rsidRPr="00A643CD" w:rsidRDefault="00A643CD" w:rsidP="00A643CD">
            <w:pPr>
              <w:ind w:left="-417" w:firstLine="60"/>
              <w:rPr>
                <w:rFonts w:ascii="Arial" w:hAnsi="Arial" w:cs="Arial"/>
                <w:sz w:val="22"/>
                <w:szCs w:val="22"/>
              </w:rPr>
            </w:pPr>
          </w:p>
          <w:p w:rsidR="00A643CD" w:rsidRPr="00A643CD" w:rsidRDefault="00A643CD" w:rsidP="00A643CD">
            <w:pPr>
              <w:pStyle w:val="BodyText3"/>
              <w:numPr>
                <w:ilvl w:val="0"/>
                <w:numId w:val="33"/>
              </w:numPr>
              <w:spacing w:after="0"/>
              <w:rPr>
                <w:rFonts w:cs="Arial"/>
                <w:sz w:val="22"/>
                <w:szCs w:val="22"/>
              </w:rPr>
            </w:pPr>
            <w:r w:rsidRPr="00A643CD">
              <w:rPr>
                <w:rFonts w:cs="Arial"/>
                <w:sz w:val="22"/>
                <w:szCs w:val="22"/>
              </w:rPr>
              <w:t xml:space="preserve">Able to demonstrate proficiency and expertise in managing staff. </w:t>
            </w:r>
          </w:p>
          <w:p w:rsidR="00A643CD" w:rsidRPr="00A643CD" w:rsidRDefault="00A643CD" w:rsidP="00A643CD">
            <w:pPr>
              <w:pStyle w:val="BodyText3"/>
              <w:numPr>
                <w:ilvl w:val="0"/>
                <w:numId w:val="33"/>
              </w:numPr>
              <w:spacing w:after="0"/>
              <w:rPr>
                <w:rFonts w:cs="Arial"/>
                <w:sz w:val="22"/>
                <w:szCs w:val="22"/>
              </w:rPr>
            </w:pPr>
            <w:r w:rsidRPr="00A643CD">
              <w:rPr>
                <w:rFonts w:cs="Arial"/>
                <w:sz w:val="22"/>
                <w:szCs w:val="22"/>
              </w:rPr>
              <w:t>Good experience of securing efficiency and effectiveness in the operation of systems and procedures within a large complex organisation.</w:t>
            </w:r>
          </w:p>
          <w:p w:rsidR="002A1359" w:rsidRPr="00A643CD" w:rsidRDefault="00A643CD" w:rsidP="00A643CD">
            <w:pPr>
              <w:pStyle w:val="BodyText3"/>
              <w:numPr>
                <w:ilvl w:val="0"/>
                <w:numId w:val="33"/>
              </w:numPr>
              <w:spacing w:after="0"/>
              <w:rPr>
                <w:rFonts w:cs="Arial"/>
                <w:sz w:val="24"/>
                <w:szCs w:val="24"/>
              </w:rPr>
            </w:pPr>
            <w:r w:rsidRPr="00A643CD">
              <w:rPr>
                <w:rFonts w:cs="Arial"/>
                <w:sz w:val="22"/>
                <w:szCs w:val="22"/>
              </w:rPr>
              <w:t>Ability to deal with challenging situations and resolve conflict as required.</w:t>
            </w:r>
          </w:p>
          <w:p w:rsidR="002A1359" w:rsidRPr="0039592B" w:rsidRDefault="002A1359" w:rsidP="002A1359">
            <w:pPr>
              <w:pStyle w:val="Heading1"/>
              <w:ind w:left="0" w:firstLine="0"/>
              <w:rPr>
                <w:b w:val="0"/>
                <w:bCs w:val="0"/>
              </w:rPr>
            </w:pPr>
          </w:p>
        </w:tc>
      </w:tr>
    </w:tbl>
    <w:p w:rsidR="002A1359" w:rsidRDefault="002A1359" w:rsidP="007971E6">
      <w:pPr>
        <w:adjustRightInd w:val="0"/>
        <w:jc w:val="both"/>
        <w:rPr>
          <w:rFonts w:ascii="Arial" w:hAnsi="Arial" w:cs="Arial"/>
          <w:b/>
          <w:bCs/>
        </w:rPr>
      </w:pPr>
    </w:p>
    <w:p w:rsidR="004C7197" w:rsidRDefault="004C7197" w:rsidP="004C7197">
      <w:pPr>
        <w:sectPr w:rsidR="004C7197" w:rsidSect="003F5D13">
          <w:pgSz w:w="11906" w:h="16838"/>
          <w:pgMar w:top="1440" w:right="1440" w:bottom="1440" w:left="1440" w:header="708" w:footer="708" w:gutter="0"/>
          <w:cols w:space="708"/>
          <w:docGrid w:linePitch="360"/>
        </w:sectPr>
      </w:pPr>
    </w:p>
    <w:p w:rsidR="004B5D7D" w:rsidRPr="00AF2E69" w:rsidRDefault="00310C93" w:rsidP="004C7197">
      <w:pPr>
        <w:rPr>
          <w:rFonts w:ascii="Arial" w:hAnsi="Arial" w:cs="Arial"/>
          <w:b/>
          <w:bCs/>
        </w:rPr>
      </w:pPr>
      <w:r w:rsidRPr="00310C93">
        <w:rPr>
          <w:rFonts w:ascii="Arial" w:hAnsi="Arial" w:cs="Arial"/>
          <w:b/>
          <w:noProof/>
          <w:sz w:val="22"/>
          <w:szCs w:val="22"/>
        </w:rPr>
        <w:lastRenderedPageBreak/>
        <w:drawing>
          <wp:anchor distT="0" distB="0" distL="114300" distR="114300" simplePos="0" relativeHeight="251682816" behindDoc="1" locked="0" layoutInCell="1" allowOverlap="1">
            <wp:simplePos x="0" y="0"/>
            <wp:positionH relativeFrom="column">
              <wp:posOffset>8049260</wp:posOffset>
            </wp:positionH>
            <wp:positionV relativeFrom="paragraph">
              <wp:posOffset>-277495</wp:posOffset>
            </wp:positionV>
            <wp:extent cx="1270635" cy="1028700"/>
            <wp:effectExtent l="19050" t="0" r="5715" b="0"/>
            <wp:wrapNone/>
            <wp:docPr id="15" name="Picture 6"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GC_2col.jpg"/>
                    <pic:cNvPicPr>
                      <a:picLocks noChangeAspect="1" noChangeArrowheads="1"/>
                    </pic:cNvPicPr>
                  </pic:nvPicPr>
                  <pic:blipFill>
                    <a:blip r:embed="rId8" cstate="print"/>
                    <a:srcRect/>
                    <a:stretch>
                      <a:fillRect/>
                    </a:stretch>
                  </pic:blipFill>
                  <pic:spPr bwMode="auto">
                    <a:xfrm>
                      <a:off x="0" y="0"/>
                      <a:ext cx="1270635" cy="1028700"/>
                    </a:xfrm>
                    <a:prstGeom prst="rect">
                      <a:avLst/>
                    </a:prstGeom>
                    <a:noFill/>
                  </pic:spPr>
                </pic:pic>
              </a:graphicData>
            </a:graphic>
          </wp:anchor>
        </w:drawing>
      </w:r>
      <w:r w:rsidR="004B5D7D">
        <w:rPr>
          <w:rFonts w:ascii="Arial" w:hAnsi="Arial" w:cs="Arial"/>
          <w:b/>
          <w:bCs/>
        </w:rPr>
        <w:t>NHS GREATER GLASGOW AND CLYDE SU</w:t>
      </w:r>
      <w:r w:rsidR="004B5D7D" w:rsidRPr="00AF2E69">
        <w:rPr>
          <w:rFonts w:ascii="Arial" w:hAnsi="Arial" w:cs="Arial"/>
          <w:b/>
          <w:bCs/>
        </w:rPr>
        <w:t>MMARY OF CORE LEADERSHIP COMPETENCIES</w:t>
      </w:r>
    </w:p>
    <w:p w:rsidR="004B5D7D" w:rsidRPr="00AF2E69" w:rsidRDefault="004B5D7D" w:rsidP="004B5D7D">
      <w:pPr>
        <w:jc w:val="center"/>
        <w:rPr>
          <w:rFonts w:ascii="Arial" w:hAnsi="Arial" w:cs="Arial"/>
          <w:b/>
          <w:bCs/>
        </w:rPr>
      </w:pPr>
    </w:p>
    <w:p w:rsidR="004B5D7D" w:rsidRDefault="004B5D7D" w:rsidP="004B5D7D"/>
    <w:p w:rsidR="004B5D7D" w:rsidRDefault="004B5D7D" w:rsidP="004B5D7D"/>
    <w:p w:rsidR="004B5D7D" w:rsidRDefault="004B5D7D" w:rsidP="004B5D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1"/>
        <w:gridCol w:w="10"/>
        <w:gridCol w:w="8459"/>
      </w:tblGrid>
      <w:tr w:rsidR="004B5D7D" w:rsidRPr="00356ECC" w:rsidTr="004B5D7D">
        <w:tc>
          <w:tcPr>
            <w:tcW w:w="5833" w:type="dxa"/>
            <w:gridSpan w:val="2"/>
            <w:shd w:val="clear" w:color="auto" w:fill="00B0F0"/>
          </w:tcPr>
          <w:p w:rsidR="004B5D7D" w:rsidRPr="00356ECC" w:rsidRDefault="004B5D7D" w:rsidP="004B5D7D">
            <w:pPr>
              <w:jc w:val="center"/>
              <w:rPr>
                <w:rFonts w:ascii="Arial" w:hAnsi="Arial" w:cs="Arial"/>
                <w:b/>
                <w:bCs/>
              </w:rPr>
            </w:pPr>
            <w:r w:rsidRPr="00356ECC">
              <w:rPr>
                <w:rFonts w:ascii="Arial" w:hAnsi="Arial" w:cs="Arial"/>
                <w:b/>
                <w:bCs/>
                <w:sz w:val="22"/>
                <w:szCs w:val="22"/>
              </w:rPr>
              <w:t>CORE COMPETENCY</w:t>
            </w:r>
          </w:p>
        </w:tc>
        <w:tc>
          <w:tcPr>
            <w:tcW w:w="8613" w:type="dxa"/>
            <w:shd w:val="clear" w:color="auto" w:fill="00B0F0"/>
          </w:tcPr>
          <w:p w:rsidR="004B5D7D" w:rsidRPr="00356ECC" w:rsidRDefault="004B5D7D" w:rsidP="004B5D7D">
            <w:pPr>
              <w:jc w:val="center"/>
              <w:rPr>
                <w:rFonts w:ascii="Arial" w:hAnsi="Arial" w:cs="Arial"/>
                <w:b/>
                <w:bCs/>
              </w:rPr>
            </w:pPr>
            <w:r w:rsidRPr="00356ECC">
              <w:rPr>
                <w:rFonts w:ascii="Arial" w:hAnsi="Arial" w:cs="Arial"/>
                <w:b/>
                <w:bCs/>
                <w:sz w:val="22"/>
                <w:szCs w:val="22"/>
              </w:rPr>
              <w:t>EXAMPLE PERFORMANCE CRITERIA/RELATED BEHAVIOURS</w:t>
            </w:r>
          </w:p>
        </w:tc>
      </w:tr>
      <w:tr w:rsidR="004B5D7D" w:rsidRPr="00356ECC" w:rsidTr="004B5D7D">
        <w:tc>
          <w:tcPr>
            <w:tcW w:w="5833" w:type="dxa"/>
            <w:gridSpan w:val="2"/>
          </w:tcPr>
          <w:p w:rsidR="00356ECC" w:rsidRDefault="00356ECC"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 xml:space="preserve">1.      </w:t>
            </w:r>
            <w:r w:rsidRPr="00356ECC">
              <w:rPr>
                <w:rFonts w:ascii="Arial" w:hAnsi="Arial" w:cs="Arial"/>
                <w:b/>
                <w:bCs/>
                <w:sz w:val="22"/>
                <w:szCs w:val="22"/>
              </w:rPr>
              <w:t>Strategic Focus</w:t>
            </w:r>
            <w:r w:rsidRPr="00356ECC">
              <w:rPr>
                <w:rFonts w:ascii="Arial" w:hAnsi="Arial" w:cs="Arial"/>
                <w:sz w:val="22"/>
                <w:szCs w:val="22"/>
              </w:rPr>
              <w:t xml:space="preserve"> </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Identifying long-term goals and championing their implementation.</w:t>
            </w:r>
          </w:p>
          <w:p w:rsidR="004B5D7D" w:rsidRPr="00356ECC" w:rsidRDefault="004B5D7D" w:rsidP="004B5D7D">
            <w:pPr>
              <w:rPr>
                <w:rFonts w:ascii="Arial" w:hAnsi="Arial" w:cs="Arial"/>
              </w:rPr>
            </w:pPr>
          </w:p>
          <w:p w:rsidR="004B5D7D" w:rsidRDefault="004B5D7D" w:rsidP="004B5D7D">
            <w:pPr>
              <w:rPr>
                <w:rFonts w:ascii="Arial" w:hAnsi="Arial" w:cs="Arial"/>
              </w:rPr>
            </w:pPr>
            <w:r w:rsidRPr="00356ECC">
              <w:rPr>
                <w:rFonts w:ascii="Arial" w:hAnsi="Arial" w:cs="Arial"/>
                <w:sz w:val="22"/>
                <w:szCs w:val="22"/>
              </w:rPr>
              <w:t>Those effective in this competency generate creative and strategic solutions that can be successfully implemented.  Think in innovative ways and support similar thinking in others.  They challenge and push the organisation to constantly improve and grow.</w:t>
            </w:r>
          </w:p>
          <w:p w:rsidR="00356ECC" w:rsidRPr="00356ECC" w:rsidRDefault="00356ECC" w:rsidP="004B5D7D">
            <w:pPr>
              <w:rPr>
                <w:rFonts w:ascii="Arial" w:hAnsi="Arial" w:cs="Arial"/>
              </w:rPr>
            </w:pPr>
          </w:p>
        </w:tc>
        <w:tc>
          <w:tcPr>
            <w:tcW w:w="8613" w:type="dxa"/>
          </w:tcPr>
          <w:p w:rsidR="004B5D7D" w:rsidRPr="00356ECC" w:rsidRDefault="004B5D7D" w:rsidP="004B5D7D">
            <w:pPr>
              <w:rPr>
                <w:rFonts w:ascii="Arial" w:hAnsi="Arial" w:cs="Arial"/>
              </w:rPr>
            </w:pPr>
          </w:p>
          <w:p w:rsidR="004B5D7D" w:rsidRDefault="004B5D7D" w:rsidP="004B5D7D">
            <w:pPr>
              <w:rPr>
                <w:rFonts w:ascii="Arial" w:hAnsi="Arial" w:cs="Arial"/>
              </w:rPr>
            </w:pPr>
          </w:p>
          <w:p w:rsidR="00356ECC" w:rsidRPr="00356ECC" w:rsidRDefault="00356ECC" w:rsidP="004B5D7D">
            <w:pPr>
              <w:rPr>
                <w:rFonts w:ascii="Arial" w:hAnsi="Arial" w:cs="Arial"/>
              </w:rPr>
            </w:pPr>
          </w:p>
          <w:p w:rsidR="004B5D7D" w:rsidRPr="00356ECC" w:rsidRDefault="004B5D7D" w:rsidP="006256BA">
            <w:pPr>
              <w:numPr>
                <w:ilvl w:val="0"/>
                <w:numId w:val="2"/>
              </w:numPr>
              <w:spacing w:line="360" w:lineRule="auto"/>
              <w:ind w:left="357" w:hanging="357"/>
              <w:rPr>
                <w:rFonts w:ascii="Arial" w:hAnsi="Arial" w:cs="Arial"/>
              </w:rPr>
            </w:pPr>
            <w:r w:rsidRPr="00356ECC">
              <w:rPr>
                <w:rFonts w:ascii="Arial" w:hAnsi="Arial" w:cs="Arial"/>
                <w:sz w:val="22"/>
                <w:szCs w:val="22"/>
              </w:rPr>
              <w:t>Understands how their role contributes to achieving the organisations vision</w:t>
            </w:r>
          </w:p>
          <w:p w:rsidR="004B5D7D" w:rsidRPr="00356ECC" w:rsidRDefault="004B5D7D" w:rsidP="006256BA">
            <w:pPr>
              <w:numPr>
                <w:ilvl w:val="0"/>
                <w:numId w:val="2"/>
              </w:numPr>
              <w:spacing w:line="360" w:lineRule="auto"/>
              <w:ind w:left="357" w:hanging="357"/>
              <w:rPr>
                <w:rFonts w:ascii="Arial" w:hAnsi="Arial" w:cs="Arial"/>
              </w:rPr>
            </w:pPr>
            <w:r w:rsidRPr="00356ECC">
              <w:rPr>
                <w:rFonts w:ascii="Arial" w:hAnsi="Arial" w:cs="Arial"/>
                <w:sz w:val="22"/>
                <w:szCs w:val="22"/>
              </w:rPr>
              <w:t>Establishes longer term plans and is clear on how these will be delivered</w:t>
            </w:r>
          </w:p>
          <w:p w:rsidR="004B5D7D" w:rsidRPr="00356ECC" w:rsidRDefault="004B5D7D" w:rsidP="006256BA">
            <w:pPr>
              <w:numPr>
                <w:ilvl w:val="0"/>
                <w:numId w:val="2"/>
              </w:numPr>
              <w:spacing w:line="360" w:lineRule="auto"/>
              <w:ind w:left="357" w:hanging="357"/>
              <w:rPr>
                <w:rFonts w:ascii="Arial" w:hAnsi="Arial" w:cs="Arial"/>
              </w:rPr>
            </w:pPr>
            <w:r w:rsidRPr="00356ECC">
              <w:rPr>
                <w:rFonts w:ascii="Arial" w:hAnsi="Arial" w:cs="Arial"/>
                <w:sz w:val="22"/>
                <w:szCs w:val="22"/>
              </w:rPr>
              <w:t>Has a strong understanding of how the external environment and key national and local initiatives impact the service</w:t>
            </w:r>
          </w:p>
          <w:p w:rsidR="004B5D7D" w:rsidRPr="00356ECC" w:rsidRDefault="004B5D7D" w:rsidP="006256BA">
            <w:pPr>
              <w:numPr>
                <w:ilvl w:val="0"/>
                <w:numId w:val="2"/>
              </w:numPr>
              <w:spacing w:line="360" w:lineRule="auto"/>
              <w:ind w:left="357" w:hanging="357"/>
              <w:rPr>
                <w:rFonts w:ascii="Arial" w:hAnsi="Arial" w:cs="Arial"/>
              </w:rPr>
            </w:pPr>
            <w:r w:rsidRPr="00356ECC">
              <w:rPr>
                <w:rFonts w:ascii="Arial" w:hAnsi="Arial" w:cs="Arial"/>
                <w:sz w:val="22"/>
                <w:szCs w:val="22"/>
              </w:rPr>
              <w:t>Aligns resources, processes and systems to deliver strategic problems</w:t>
            </w:r>
          </w:p>
        </w:tc>
      </w:tr>
      <w:tr w:rsidR="004B5D7D" w:rsidRPr="00356ECC" w:rsidTr="004B5D7D">
        <w:tc>
          <w:tcPr>
            <w:tcW w:w="5833" w:type="dxa"/>
            <w:gridSpan w:val="2"/>
          </w:tcPr>
          <w:p w:rsidR="00356ECC" w:rsidRDefault="00356ECC"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 xml:space="preserve">2.     </w:t>
            </w:r>
            <w:r w:rsidRPr="00356ECC">
              <w:rPr>
                <w:rFonts w:ascii="Arial" w:hAnsi="Arial" w:cs="Arial"/>
                <w:b/>
                <w:bCs/>
                <w:sz w:val="22"/>
                <w:szCs w:val="22"/>
              </w:rPr>
              <w:t>Collaborative/Partnership Approach</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Effective working and collaborating with others towards a common purpose or goal.</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People who are competent at working in collaboration and partnership build and maintain co-operative work relationships with others.  They complete their own tasks for group projects in a timely and responsible manner and directly contribute to reaching the group goal.</w:t>
            </w:r>
          </w:p>
        </w:tc>
        <w:tc>
          <w:tcPr>
            <w:tcW w:w="8613" w:type="dxa"/>
          </w:tcPr>
          <w:p w:rsidR="004B5D7D" w:rsidRDefault="004B5D7D" w:rsidP="004B5D7D">
            <w:pPr>
              <w:rPr>
                <w:rFonts w:ascii="Arial" w:hAnsi="Arial" w:cs="Arial"/>
              </w:rPr>
            </w:pPr>
          </w:p>
          <w:p w:rsidR="00356ECC" w:rsidRPr="00356ECC" w:rsidRDefault="00356ECC" w:rsidP="004B5D7D">
            <w:pPr>
              <w:rPr>
                <w:rFonts w:ascii="Arial" w:hAnsi="Arial" w:cs="Arial"/>
              </w:rPr>
            </w:pPr>
          </w:p>
          <w:p w:rsidR="004B5D7D" w:rsidRPr="00356ECC" w:rsidRDefault="004B5D7D" w:rsidP="004B5D7D">
            <w:pPr>
              <w:rPr>
                <w:rFonts w:ascii="Arial" w:hAnsi="Arial" w:cs="Arial"/>
              </w:rPr>
            </w:pPr>
          </w:p>
          <w:p w:rsidR="004B5D7D" w:rsidRPr="00356ECC" w:rsidRDefault="004B5D7D" w:rsidP="006256BA">
            <w:pPr>
              <w:numPr>
                <w:ilvl w:val="0"/>
                <w:numId w:val="3"/>
              </w:numPr>
              <w:spacing w:line="360" w:lineRule="auto"/>
              <w:ind w:left="357" w:hanging="357"/>
              <w:rPr>
                <w:rFonts w:ascii="Arial" w:hAnsi="Arial" w:cs="Arial"/>
              </w:rPr>
            </w:pPr>
            <w:r w:rsidRPr="00356ECC">
              <w:rPr>
                <w:rFonts w:ascii="Arial" w:hAnsi="Arial" w:cs="Arial"/>
                <w:sz w:val="22"/>
                <w:szCs w:val="22"/>
              </w:rPr>
              <w:t>Actively promotes collaboration and teamwork as a key success factor for NHSGGC</w:t>
            </w:r>
          </w:p>
          <w:p w:rsidR="004B5D7D" w:rsidRPr="00356ECC" w:rsidRDefault="004B5D7D" w:rsidP="006256BA">
            <w:pPr>
              <w:numPr>
                <w:ilvl w:val="0"/>
                <w:numId w:val="3"/>
              </w:numPr>
              <w:spacing w:line="360" w:lineRule="auto"/>
              <w:ind w:left="357" w:hanging="357"/>
              <w:rPr>
                <w:rFonts w:ascii="Arial" w:hAnsi="Arial" w:cs="Arial"/>
              </w:rPr>
            </w:pPr>
            <w:r w:rsidRPr="00356ECC">
              <w:rPr>
                <w:rFonts w:ascii="Arial" w:hAnsi="Arial" w:cs="Arial"/>
                <w:sz w:val="22"/>
                <w:szCs w:val="22"/>
              </w:rPr>
              <w:t>Cultivates an active cross directorate/sector or agency network of relationships</w:t>
            </w:r>
          </w:p>
          <w:p w:rsidR="004B5D7D" w:rsidRPr="00356ECC" w:rsidRDefault="004B5D7D" w:rsidP="006256BA">
            <w:pPr>
              <w:numPr>
                <w:ilvl w:val="0"/>
                <w:numId w:val="3"/>
              </w:numPr>
              <w:spacing w:line="360" w:lineRule="auto"/>
              <w:ind w:left="357" w:hanging="357"/>
              <w:rPr>
                <w:rFonts w:ascii="Arial" w:hAnsi="Arial" w:cs="Arial"/>
              </w:rPr>
            </w:pPr>
            <w:r w:rsidRPr="00356ECC">
              <w:rPr>
                <w:rFonts w:ascii="Arial" w:hAnsi="Arial" w:cs="Arial"/>
                <w:sz w:val="22"/>
                <w:szCs w:val="22"/>
              </w:rPr>
              <w:t>Understands current power and political relationships in NHSGGC and partner agencies</w:t>
            </w:r>
          </w:p>
          <w:p w:rsidR="004B5D7D" w:rsidRPr="00356ECC" w:rsidRDefault="004B5D7D" w:rsidP="006256BA">
            <w:pPr>
              <w:numPr>
                <w:ilvl w:val="0"/>
                <w:numId w:val="3"/>
              </w:numPr>
              <w:spacing w:line="360" w:lineRule="auto"/>
              <w:ind w:left="357" w:hanging="357"/>
              <w:rPr>
                <w:rFonts w:ascii="Arial" w:hAnsi="Arial" w:cs="Arial"/>
              </w:rPr>
            </w:pPr>
            <w:r w:rsidRPr="00356ECC">
              <w:rPr>
                <w:rFonts w:ascii="Arial" w:hAnsi="Arial" w:cs="Arial"/>
                <w:sz w:val="22"/>
                <w:szCs w:val="22"/>
              </w:rPr>
              <w:t>Takes a systematic approach to the development and maintenance of effective partnership processes and working</w:t>
            </w:r>
          </w:p>
          <w:p w:rsidR="007971E6" w:rsidRDefault="004B5D7D" w:rsidP="006256BA">
            <w:pPr>
              <w:numPr>
                <w:ilvl w:val="0"/>
                <w:numId w:val="3"/>
              </w:numPr>
              <w:spacing w:line="360" w:lineRule="auto"/>
              <w:ind w:left="357" w:hanging="357"/>
              <w:rPr>
                <w:rFonts w:ascii="Arial" w:hAnsi="Arial" w:cs="Arial"/>
              </w:rPr>
            </w:pPr>
            <w:r w:rsidRPr="00356ECC">
              <w:rPr>
                <w:rFonts w:ascii="Arial" w:hAnsi="Arial" w:cs="Arial"/>
                <w:sz w:val="22"/>
                <w:szCs w:val="22"/>
              </w:rPr>
              <w:t>Has a sound understanding of how multi-agency decision making takes place</w:t>
            </w:r>
          </w:p>
          <w:p w:rsidR="00356ECC" w:rsidRPr="00356ECC" w:rsidRDefault="00356ECC" w:rsidP="00356ECC">
            <w:pPr>
              <w:spacing w:line="360" w:lineRule="auto"/>
              <w:rPr>
                <w:rFonts w:ascii="Arial" w:hAnsi="Arial" w:cs="Arial"/>
              </w:rPr>
            </w:pPr>
          </w:p>
        </w:tc>
      </w:tr>
      <w:tr w:rsidR="004B5D7D" w:rsidRPr="002F773D" w:rsidTr="004B5D7D">
        <w:tc>
          <w:tcPr>
            <w:tcW w:w="5823" w:type="dxa"/>
            <w:shd w:val="clear" w:color="auto" w:fill="00B0F0"/>
          </w:tcPr>
          <w:p w:rsidR="004B5D7D" w:rsidRPr="00356ECC" w:rsidRDefault="004B5D7D" w:rsidP="004B5D7D">
            <w:pPr>
              <w:jc w:val="center"/>
              <w:rPr>
                <w:rFonts w:ascii="Arial" w:hAnsi="Arial" w:cs="Arial"/>
                <w:b/>
                <w:bCs/>
              </w:rPr>
            </w:pPr>
            <w:r w:rsidRPr="00356ECC">
              <w:rPr>
                <w:rFonts w:ascii="Arial" w:hAnsi="Arial" w:cs="Arial"/>
                <w:b/>
                <w:bCs/>
                <w:sz w:val="22"/>
                <w:szCs w:val="22"/>
              </w:rPr>
              <w:lastRenderedPageBreak/>
              <w:t>CORE COMPETENCY</w:t>
            </w:r>
          </w:p>
        </w:tc>
        <w:tc>
          <w:tcPr>
            <w:tcW w:w="8623" w:type="dxa"/>
            <w:gridSpan w:val="2"/>
            <w:shd w:val="clear" w:color="auto" w:fill="00B0F0"/>
          </w:tcPr>
          <w:p w:rsidR="004B5D7D" w:rsidRPr="00356ECC" w:rsidRDefault="004B5D7D" w:rsidP="004B5D7D">
            <w:pPr>
              <w:jc w:val="center"/>
              <w:rPr>
                <w:rFonts w:ascii="Arial" w:hAnsi="Arial" w:cs="Arial"/>
                <w:b/>
                <w:bCs/>
              </w:rPr>
            </w:pPr>
            <w:r w:rsidRPr="00356ECC">
              <w:rPr>
                <w:rFonts w:ascii="Arial" w:hAnsi="Arial" w:cs="Arial"/>
                <w:b/>
                <w:bCs/>
                <w:sz w:val="22"/>
                <w:szCs w:val="22"/>
              </w:rPr>
              <w:t>EXAMPLE PERFORMANCE CRITERIA/RELATED BEHAVIOURS</w:t>
            </w:r>
          </w:p>
        </w:tc>
      </w:tr>
      <w:tr w:rsidR="004B5D7D" w:rsidRPr="002F773D" w:rsidTr="004B5D7D">
        <w:tc>
          <w:tcPr>
            <w:tcW w:w="5823" w:type="dxa"/>
          </w:tcPr>
          <w:p w:rsidR="00356ECC" w:rsidRDefault="00356ECC"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 xml:space="preserve">3.      </w:t>
            </w:r>
            <w:r w:rsidRPr="00356ECC">
              <w:rPr>
                <w:rFonts w:ascii="Arial" w:hAnsi="Arial" w:cs="Arial"/>
                <w:b/>
                <w:bCs/>
                <w:sz w:val="22"/>
                <w:szCs w:val="22"/>
              </w:rPr>
              <w:t>Achieving results and making decisions</w:t>
            </w:r>
            <w:r w:rsidRPr="00356ECC">
              <w:rPr>
                <w:rFonts w:ascii="Arial" w:hAnsi="Arial" w:cs="Arial"/>
                <w:sz w:val="22"/>
                <w:szCs w:val="22"/>
              </w:rPr>
              <w:t xml:space="preserve"> </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Challenging, pushing the organisation and themselves to excel and achieve and make good decisions in a timely and confident manner.</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 xml:space="preserve">People who exhibit a drive for results make decisions in a timely </w:t>
            </w:r>
            <w:proofErr w:type="spellStart"/>
            <w:r w:rsidRPr="00356ECC">
              <w:rPr>
                <w:rFonts w:ascii="Arial" w:hAnsi="Arial" w:cs="Arial"/>
                <w:sz w:val="22"/>
                <w:szCs w:val="22"/>
              </w:rPr>
              <w:t>manger</w:t>
            </w:r>
            <w:proofErr w:type="spellEnd"/>
            <w:r w:rsidRPr="00356ECC">
              <w:rPr>
                <w:rFonts w:ascii="Arial" w:hAnsi="Arial" w:cs="Arial"/>
                <w:sz w:val="22"/>
                <w:szCs w:val="22"/>
              </w:rPr>
              <w:t xml:space="preserve"> and create or help establish objectives and contribute to their success.  They assume personal responsibility for the success of the organisation and persist, even when faced with obstacles, to achieve results.  </w:t>
            </w:r>
            <w:proofErr w:type="spellStart"/>
            <w:r w:rsidRPr="00356ECC">
              <w:rPr>
                <w:rFonts w:ascii="Arial" w:hAnsi="Arial" w:cs="Arial"/>
                <w:sz w:val="22"/>
                <w:szCs w:val="22"/>
              </w:rPr>
              <w:t>Aftery</w:t>
            </w:r>
            <w:proofErr w:type="spellEnd"/>
            <w:r w:rsidRPr="00356ECC">
              <w:rPr>
                <w:rFonts w:ascii="Arial" w:hAnsi="Arial" w:cs="Arial"/>
                <w:sz w:val="22"/>
                <w:szCs w:val="22"/>
              </w:rPr>
              <w:t xml:space="preserve"> they have considered alternatives and possible consequences, they can decide upon a course of action and assume responsibility for their decisions.</w:t>
            </w:r>
          </w:p>
          <w:p w:rsidR="004B5D7D" w:rsidRPr="00356ECC" w:rsidRDefault="004B5D7D" w:rsidP="004B5D7D">
            <w:pPr>
              <w:rPr>
                <w:rFonts w:ascii="Arial" w:hAnsi="Arial" w:cs="Arial"/>
              </w:rPr>
            </w:pPr>
          </w:p>
        </w:tc>
        <w:tc>
          <w:tcPr>
            <w:tcW w:w="8623" w:type="dxa"/>
            <w:gridSpan w:val="2"/>
          </w:tcPr>
          <w:p w:rsidR="004B5D7D" w:rsidRDefault="004B5D7D" w:rsidP="004B5D7D">
            <w:pPr>
              <w:rPr>
                <w:rFonts w:ascii="Arial" w:hAnsi="Arial" w:cs="Arial"/>
              </w:rPr>
            </w:pPr>
          </w:p>
          <w:p w:rsidR="00356ECC" w:rsidRPr="00356ECC" w:rsidRDefault="00356ECC" w:rsidP="004B5D7D">
            <w:pPr>
              <w:rPr>
                <w:rFonts w:ascii="Arial" w:hAnsi="Arial" w:cs="Arial"/>
              </w:rPr>
            </w:pPr>
          </w:p>
          <w:p w:rsidR="004B5D7D" w:rsidRPr="00356ECC" w:rsidRDefault="004B5D7D" w:rsidP="004B5D7D">
            <w:pPr>
              <w:rPr>
                <w:rFonts w:ascii="Arial" w:hAnsi="Arial" w:cs="Arial"/>
              </w:rPr>
            </w:pPr>
          </w:p>
          <w:p w:rsidR="004B5D7D" w:rsidRPr="00356ECC" w:rsidRDefault="004B5D7D" w:rsidP="006256BA">
            <w:pPr>
              <w:numPr>
                <w:ilvl w:val="0"/>
                <w:numId w:val="4"/>
              </w:numPr>
              <w:spacing w:line="360" w:lineRule="auto"/>
              <w:rPr>
                <w:rFonts w:ascii="Arial" w:hAnsi="Arial" w:cs="Arial"/>
              </w:rPr>
            </w:pPr>
            <w:r w:rsidRPr="00356ECC">
              <w:rPr>
                <w:rFonts w:ascii="Arial" w:hAnsi="Arial" w:cs="Arial"/>
                <w:sz w:val="22"/>
                <w:szCs w:val="22"/>
              </w:rPr>
              <w:t>Key accountabilities and decisions are accepted and acted upon</w:t>
            </w:r>
          </w:p>
          <w:p w:rsidR="004B5D7D" w:rsidRPr="00356ECC" w:rsidRDefault="004B5D7D" w:rsidP="006256BA">
            <w:pPr>
              <w:numPr>
                <w:ilvl w:val="0"/>
                <w:numId w:val="4"/>
              </w:numPr>
              <w:spacing w:line="360" w:lineRule="auto"/>
              <w:rPr>
                <w:rFonts w:ascii="Arial" w:hAnsi="Arial" w:cs="Arial"/>
              </w:rPr>
            </w:pPr>
            <w:r w:rsidRPr="00356ECC">
              <w:rPr>
                <w:rFonts w:ascii="Arial" w:hAnsi="Arial" w:cs="Arial"/>
                <w:sz w:val="22"/>
                <w:szCs w:val="22"/>
              </w:rPr>
              <w:t>Sets and pursues appropriate goals for self and service to deliver excellence in patient care</w:t>
            </w:r>
          </w:p>
          <w:p w:rsidR="004B5D7D" w:rsidRPr="00356ECC" w:rsidRDefault="004B5D7D" w:rsidP="006256BA">
            <w:pPr>
              <w:numPr>
                <w:ilvl w:val="0"/>
                <w:numId w:val="4"/>
              </w:numPr>
              <w:spacing w:line="360" w:lineRule="auto"/>
              <w:rPr>
                <w:rFonts w:ascii="Arial" w:hAnsi="Arial" w:cs="Arial"/>
              </w:rPr>
            </w:pPr>
            <w:r w:rsidRPr="00356ECC">
              <w:rPr>
                <w:rFonts w:ascii="Arial" w:hAnsi="Arial" w:cs="Arial"/>
                <w:sz w:val="22"/>
                <w:szCs w:val="22"/>
              </w:rPr>
              <w:t>Makes decisions needed to achieve effective financial, clinical and employee results</w:t>
            </w:r>
          </w:p>
          <w:p w:rsidR="004B5D7D" w:rsidRPr="00356ECC" w:rsidRDefault="004B5D7D" w:rsidP="006256BA">
            <w:pPr>
              <w:numPr>
                <w:ilvl w:val="0"/>
                <w:numId w:val="4"/>
              </w:numPr>
              <w:spacing w:line="360" w:lineRule="auto"/>
              <w:rPr>
                <w:rFonts w:ascii="Arial" w:hAnsi="Arial" w:cs="Arial"/>
              </w:rPr>
            </w:pPr>
            <w:r w:rsidRPr="00356ECC">
              <w:rPr>
                <w:rFonts w:ascii="Arial" w:hAnsi="Arial" w:cs="Arial"/>
                <w:sz w:val="22"/>
                <w:szCs w:val="22"/>
              </w:rPr>
              <w:t>Ensures compliance with statutory or policy obligations</w:t>
            </w:r>
          </w:p>
          <w:p w:rsidR="004B5D7D" w:rsidRPr="00356ECC" w:rsidRDefault="004B5D7D" w:rsidP="006256BA">
            <w:pPr>
              <w:numPr>
                <w:ilvl w:val="0"/>
                <w:numId w:val="4"/>
              </w:numPr>
              <w:spacing w:line="360" w:lineRule="auto"/>
              <w:rPr>
                <w:rFonts w:ascii="Arial" w:hAnsi="Arial" w:cs="Arial"/>
              </w:rPr>
            </w:pPr>
            <w:r w:rsidRPr="00356ECC">
              <w:rPr>
                <w:rFonts w:ascii="Arial" w:hAnsi="Arial" w:cs="Arial"/>
                <w:sz w:val="22"/>
                <w:szCs w:val="22"/>
              </w:rPr>
              <w:t>Establishes effective performance management and reporting processes</w:t>
            </w:r>
          </w:p>
        </w:tc>
      </w:tr>
      <w:tr w:rsidR="004B5D7D" w:rsidRPr="002F773D" w:rsidTr="004B5D7D">
        <w:tc>
          <w:tcPr>
            <w:tcW w:w="5823" w:type="dxa"/>
          </w:tcPr>
          <w:p w:rsidR="00356ECC" w:rsidRDefault="00356ECC"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 xml:space="preserve">4.     </w:t>
            </w:r>
            <w:r w:rsidRPr="00356ECC">
              <w:rPr>
                <w:rFonts w:ascii="Arial" w:hAnsi="Arial" w:cs="Arial"/>
                <w:b/>
                <w:bCs/>
                <w:sz w:val="22"/>
                <w:szCs w:val="22"/>
              </w:rPr>
              <w:t>Influencing and Persuading</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Convincing others to adopt a course of action</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People who display this competency influence others using appropriate interpersonal skills without being excessively aggressive or pushy.  They understand  their audience and modify their method of persuasion accordingly.  They are confident and do not give up easily</w:t>
            </w:r>
          </w:p>
          <w:p w:rsidR="004B5D7D" w:rsidRPr="00356ECC" w:rsidRDefault="004B5D7D" w:rsidP="004B5D7D">
            <w:pPr>
              <w:rPr>
                <w:rFonts w:ascii="Arial" w:hAnsi="Arial" w:cs="Arial"/>
              </w:rPr>
            </w:pPr>
          </w:p>
          <w:p w:rsidR="004B5D7D" w:rsidRPr="00356ECC" w:rsidRDefault="004B5D7D" w:rsidP="004B5D7D">
            <w:pPr>
              <w:rPr>
                <w:rFonts w:ascii="Arial" w:hAnsi="Arial" w:cs="Arial"/>
              </w:rPr>
            </w:pPr>
          </w:p>
          <w:p w:rsidR="004B5D7D" w:rsidRPr="00356ECC" w:rsidRDefault="004B5D7D" w:rsidP="004B5D7D">
            <w:pPr>
              <w:rPr>
                <w:rFonts w:ascii="Arial" w:hAnsi="Arial" w:cs="Arial"/>
              </w:rPr>
            </w:pPr>
          </w:p>
        </w:tc>
        <w:tc>
          <w:tcPr>
            <w:tcW w:w="8623" w:type="dxa"/>
            <w:gridSpan w:val="2"/>
          </w:tcPr>
          <w:p w:rsidR="004B5D7D" w:rsidRDefault="004B5D7D" w:rsidP="004B5D7D">
            <w:pPr>
              <w:rPr>
                <w:rFonts w:ascii="Arial" w:hAnsi="Arial" w:cs="Arial"/>
              </w:rPr>
            </w:pPr>
          </w:p>
          <w:p w:rsidR="00356ECC" w:rsidRPr="00356ECC" w:rsidRDefault="00356ECC" w:rsidP="004B5D7D">
            <w:pPr>
              <w:rPr>
                <w:rFonts w:ascii="Arial" w:hAnsi="Arial" w:cs="Arial"/>
              </w:rPr>
            </w:pPr>
          </w:p>
          <w:p w:rsidR="004B5D7D" w:rsidRPr="00356ECC" w:rsidRDefault="004B5D7D" w:rsidP="004B5D7D">
            <w:pPr>
              <w:rPr>
                <w:rFonts w:ascii="Arial" w:hAnsi="Arial" w:cs="Arial"/>
              </w:rPr>
            </w:pPr>
          </w:p>
          <w:p w:rsidR="004B5D7D" w:rsidRPr="00356ECC" w:rsidRDefault="004B5D7D" w:rsidP="006256BA">
            <w:pPr>
              <w:numPr>
                <w:ilvl w:val="0"/>
                <w:numId w:val="5"/>
              </w:numPr>
              <w:spacing w:line="360" w:lineRule="auto"/>
              <w:rPr>
                <w:rFonts w:ascii="Arial" w:hAnsi="Arial" w:cs="Arial"/>
              </w:rPr>
            </w:pPr>
            <w:r w:rsidRPr="00356ECC">
              <w:rPr>
                <w:rFonts w:ascii="Arial" w:hAnsi="Arial" w:cs="Arial"/>
                <w:sz w:val="22"/>
                <w:szCs w:val="22"/>
              </w:rPr>
              <w:t>Has the courage or strength of purpose needed to convince others of ideas, points of view or desired outcomes</w:t>
            </w:r>
          </w:p>
          <w:p w:rsidR="004B5D7D" w:rsidRPr="00356ECC" w:rsidRDefault="004B5D7D" w:rsidP="006256BA">
            <w:pPr>
              <w:numPr>
                <w:ilvl w:val="0"/>
                <w:numId w:val="5"/>
              </w:numPr>
              <w:spacing w:line="360" w:lineRule="auto"/>
              <w:rPr>
                <w:rFonts w:ascii="Arial" w:hAnsi="Arial" w:cs="Arial"/>
              </w:rPr>
            </w:pPr>
            <w:r w:rsidRPr="00356ECC">
              <w:rPr>
                <w:rFonts w:ascii="Arial" w:hAnsi="Arial" w:cs="Arial"/>
                <w:sz w:val="22"/>
                <w:szCs w:val="22"/>
              </w:rPr>
              <w:t>Establishes information necessary to effectively persuade and influence others</w:t>
            </w:r>
          </w:p>
          <w:p w:rsidR="004B5D7D" w:rsidRPr="00356ECC" w:rsidRDefault="004B5D7D" w:rsidP="006256BA">
            <w:pPr>
              <w:numPr>
                <w:ilvl w:val="0"/>
                <w:numId w:val="5"/>
              </w:numPr>
              <w:spacing w:line="360" w:lineRule="auto"/>
              <w:rPr>
                <w:rFonts w:ascii="Arial" w:hAnsi="Arial" w:cs="Arial"/>
              </w:rPr>
            </w:pPr>
            <w:r w:rsidRPr="00356ECC">
              <w:rPr>
                <w:rFonts w:ascii="Arial" w:hAnsi="Arial" w:cs="Arial"/>
                <w:sz w:val="22"/>
                <w:szCs w:val="22"/>
              </w:rPr>
              <w:t>Concedes on less important issues in order to maximise their influence on important issues</w:t>
            </w:r>
          </w:p>
          <w:p w:rsidR="004B5D7D" w:rsidRPr="00356ECC" w:rsidRDefault="004B5D7D" w:rsidP="006256BA">
            <w:pPr>
              <w:numPr>
                <w:ilvl w:val="0"/>
                <w:numId w:val="5"/>
              </w:numPr>
              <w:spacing w:line="360" w:lineRule="auto"/>
              <w:rPr>
                <w:rFonts w:ascii="Arial" w:hAnsi="Arial" w:cs="Arial"/>
              </w:rPr>
            </w:pPr>
            <w:r w:rsidRPr="00356ECC">
              <w:rPr>
                <w:rFonts w:ascii="Arial" w:hAnsi="Arial" w:cs="Arial"/>
                <w:sz w:val="22"/>
                <w:szCs w:val="22"/>
              </w:rPr>
              <w:t>Is clear on focus of influence with key decision makers or stakeholders</w:t>
            </w:r>
          </w:p>
        </w:tc>
      </w:tr>
    </w:tbl>
    <w:p w:rsidR="004B5D7D" w:rsidRDefault="004B5D7D" w:rsidP="004B5D7D"/>
    <w:p w:rsidR="004B5D7D" w:rsidRDefault="004B5D7D" w:rsidP="004B5D7D"/>
    <w:p w:rsidR="00356ECC" w:rsidRDefault="00356ECC" w:rsidP="004B5D7D"/>
    <w:p w:rsidR="00356ECC" w:rsidRDefault="00356ECC" w:rsidP="004B5D7D"/>
    <w:p w:rsidR="004B5D7D" w:rsidRDefault="004B5D7D" w:rsidP="004B5D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6"/>
        <w:gridCol w:w="8458"/>
      </w:tblGrid>
      <w:tr w:rsidR="004B5D7D" w:rsidRPr="002F773D" w:rsidTr="004B5D7D">
        <w:tc>
          <w:tcPr>
            <w:tcW w:w="5716" w:type="dxa"/>
            <w:shd w:val="clear" w:color="auto" w:fill="00B0F0"/>
          </w:tcPr>
          <w:p w:rsidR="004B5D7D" w:rsidRPr="00356ECC" w:rsidRDefault="004B5D7D" w:rsidP="004B5D7D">
            <w:pPr>
              <w:jc w:val="center"/>
              <w:rPr>
                <w:rFonts w:ascii="Arial" w:hAnsi="Arial" w:cs="Arial"/>
                <w:b/>
                <w:bCs/>
              </w:rPr>
            </w:pPr>
            <w:r w:rsidRPr="00356ECC">
              <w:rPr>
                <w:rFonts w:ascii="Arial" w:hAnsi="Arial" w:cs="Arial"/>
                <w:b/>
                <w:bCs/>
                <w:sz w:val="22"/>
                <w:szCs w:val="22"/>
              </w:rPr>
              <w:t>CORE COMPETENCY</w:t>
            </w:r>
          </w:p>
        </w:tc>
        <w:tc>
          <w:tcPr>
            <w:tcW w:w="8458" w:type="dxa"/>
            <w:shd w:val="clear" w:color="auto" w:fill="00B0F0"/>
          </w:tcPr>
          <w:p w:rsidR="004B5D7D" w:rsidRPr="00356ECC" w:rsidRDefault="004B5D7D" w:rsidP="004B5D7D">
            <w:pPr>
              <w:jc w:val="center"/>
              <w:rPr>
                <w:rFonts w:ascii="Arial" w:hAnsi="Arial" w:cs="Arial"/>
                <w:b/>
                <w:bCs/>
              </w:rPr>
            </w:pPr>
            <w:r w:rsidRPr="00356ECC">
              <w:rPr>
                <w:rFonts w:ascii="Arial" w:hAnsi="Arial" w:cs="Arial"/>
                <w:b/>
                <w:bCs/>
                <w:sz w:val="22"/>
                <w:szCs w:val="22"/>
              </w:rPr>
              <w:t>EXAMPLE PERFORMANCE CRITERIA/RELATED BEHAVIOURS</w:t>
            </w:r>
          </w:p>
        </w:tc>
      </w:tr>
      <w:tr w:rsidR="004B5D7D" w:rsidRPr="002F773D" w:rsidTr="004B5D7D">
        <w:tc>
          <w:tcPr>
            <w:tcW w:w="5716" w:type="dxa"/>
          </w:tcPr>
          <w:p w:rsidR="00356ECC" w:rsidRDefault="00356ECC"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 xml:space="preserve">5.     </w:t>
            </w:r>
            <w:r w:rsidRPr="00356ECC">
              <w:rPr>
                <w:rFonts w:ascii="Arial" w:hAnsi="Arial" w:cs="Arial"/>
                <w:b/>
                <w:bCs/>
                <w:sz w:val="22"/>
                <w:szCs w:val="22"/>
              </w:rPr>
              <w:t>Managing Change</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Taking action to support and implement change and improvement initiatives effectively.</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People who display this competency actively lead change and improvement efforts through their words as well as their actions.  They build the support of those affected by the change initiative and take personal responsibility to ensure that changes are successfully implemented.</w:t>
            </w:r>
          </w:p>
          <w:p w:rsidR="004B5D7D" w:rsidRPr="00356ECC" w:rsidRDefault="004B5D7D" w:rsidP="004B5D7D">
            <w:pPr>
              <w:rPr>
                <w:rFonts w:ascii="Arial" w:hAnsi="Arial" w:cs="Arial"/>
              </w:rPr>
            </w:pPr>
          </w:p>
        </w:tc>
        <w:tc>
          <w:tcPr>
            <w:tcW w:w="8458" w:type="dxa"/>
          </w:tcPr>
          <w:p w:rsidR="004B5D7D" w:rsidRPr="00356ECC" w:rsidRDefault="004B5D7D" w:rsidP="004B5D7D">
            <w:pPr>
              <w:rPr>
                <w:rFonts w:ascii="Arial" w:hAnsi="Arial" w:cs="Arial"/>
              </w:rPr>
            </w:pPr>
          </w:p>
          <w:p w:rsidR="004B5D7D" w:rsidRDefault="004B5D7D" w:rsidP="004B5D7D">
            <w:pPr>
              <w:rPr>
                <w:rFonts w:ascii="Arial" w:hAnsi="Arial" w:cs="Arial"/>
              </w:rPr>
            </w:pPr>
          </w:p>
          <w:p w:rsidR="00356ECC" w:rsidRPr="00356ECC" w:rsidRDefault="00356ECC" w:rsidP="004B5D7D">
            <w:pPr>
              <w:rPr>
                <w:rFonts w:ascii="Arial" w:hAnsi="Arial" w:cs="Arial"/>
              </w:rPr>
            </w:pPr>
          </w:p>
          <w:p w:rsidR="004B5D7D" w:rsidRPr="00356ECC" w:rsidRDefault="004B5D7D" w:rsidP="006256BA">
            <w:pPr>
              <w:numPr>
                <w:ilvl w:val="0"/>
                <w:numId w:val="6"/>
              </w:numPr>
              <w:spacing w:line="360" w:lineRule="auto"/>
              <w:rPr>
                <w:rFonts w:ascii="Arial" w:hAnsi="Arial" w:cs="Arial"/>
              </w:rPr>
            </w:pPr>
            <w:r w:rsidRPr="00356ECC">
              <w:rPr>
                <w:rFonts w:ascii="Arial" w:hAnsi="Arial" w:cs="Arial"/>
                <w:sz w:val="22"/>
                <w:szCs w:val="22"/>
              </w:rPr>
              <w:t xml:space="preserve">Readily adapts and adjusts to new or changing circumstances and ways of working </w:t>
            </w:r>
          </w:p>
          <w:p w:rsidR="004B5D7D" w:rsidRPr="00356ECC" w:rsidRDefault="004B5D7D" w:rsidP="006256BA">
            <w:pPr>
              <w:numPr>
                <w:ilvl w:val="0"/>
                <w:numId w:val="6"/>
              </w:numPr>
              <w:spacing w:line="360" w:lineRule="auto"/>
              <w:rPr>
                <w:rFonts w:ascii="Arial" w:hAnsi="Arial" w:cs="Arial"/>
              </w:rPr>
            </w:pPr>
            <w:r w:rsidRPr="00356ECC">
              <w:rPr>
                <w:rFonts w:ascii="Arial" w:hAnsi="Arial" w:cs="Arial"/>
                <w:sz w:val="22"/>
                <w:szCs w:val="22"/>
              </w:rPr>
              <w:t>Anticipates the need for change</w:t>
            </w:r>
          </w:p>
          <w:p w:rsidR="004B5D7D" w:rsidRPr="00356ECC" w:rsidRDefault="004B5D7D" w:rsidP="006256BA">
            <w:pPr>
              <w:numPr>
                <w:ilvl w:val="0"/>
                <w:numId w:val="6"/>
              </w:numPr>
              <w:spacing w:line="360" w:lineRule="auto"/>
              <w:rPr>
                <w:rFonts w:ascii="Arial" w:hAnsi="Arial" w:cs="Arial"/>
              </w:rPr>
            </w:pPr>
            <w:r w:rsidRPr="00356ECC">
              <w:rPr>
                <w:rFonts w:ascii="Arial" w:hAnsi="Arial" w:cs="Arial"/>
                <w:sz w:val="22"/>
                <w:szCs w:val="22"/>
              </w:rPr>
              <w:t>Actively promotes change initiatives in their group or in the organisation as a whole</w:t>
            </w:r>
          </w:p>
          <w:p w:rsidR="004B5D7D" w:rsidRPr="00356ECC" w:rsidRDefault="004B5D7D" w:rsidP="006256BA">
            <w:pPr>
              <w:numPr>
                <w:ilvl w:val="0"/>
                <w:numId w:val="6"/>
              </w:numPr>
              <w:spacing w:line="360" w:lineRule="auto"/>
              <w:rPr>
                <w:rFonts w:ascii="Arial" w:hAnsi="Arial" w:cs="Arial"/>
              </w:rPr>
            </w:pPr>
            <w:r w:rsidRPr="00356ECC">
              <w:rPr>
                <w:rFonts w:ascii="Arial" w:hAnsi="Arial" w:cs="Arial"/>
                <w:sz w:val="22"/>
                <w:szCs w:val="22"/>
              </w:rPr>
              <w:t>Assumes personal responsibility to see that necessary changes are adopted and effectively implemented</w:t>
            </w:r>
          </w:p>
        </w:tc>
      </w:tr>
      <w:tr w:rsidR="004B5D7D" w:rsidRPr="002F773D" w:rsidTr="004B5D7D">
        <w:tc>
          <w:tcPr>
            <w:tcW w:w="5716" w:type="dxa"/>
          </w:tcPr>
          <w:p w:rsidR="00356ECC" w:rsidRDefault="00356ECC"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 xml:space="preserve">6.     </w:t>
            </w:r>
            <w:r w:rsidRPr="00356ECC">
              <w:rPr>
                <w:rFonts w:ascii="Arial" w:hAnsi="Arial" w:cs="Arial"/>
                <w:b/>
                <w:bCs/>
                <w:sz w:val="22"/>
                <w:szCs w:val="22"/>
              </w:rPr>
              <w:t>In-depth Problem Solving and Analysis</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Solving difficult problems through careful and systematic evaluation of information, possible alternatives and consequences.</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People who are competent at in-depth problem solving and analysis are capable of generating good solutions to difficult problems.  They consider many sources of information, systematically process and evaluate the information against possible courses of action and carefully deliberate before a final decision is made.</w:t>
            </w:r>
          </w:p>
          <w:p w:rsidR="004B5D7D" w:rsidRPr="00356ECC" w:rsidRDefault="004B5D7D" w:rsidP="004B5D7D">
            <w:pPr>
              <w:rPr>
                <w:rFonts w:ascii="Arial" w:hAnsi="Arial" w:cs="Arial"/>
              </w:rPr>
            </w:pPr>
          </w:p>
          <w:p w:rsidR="004B5D7D" w:rsidRPr="00356ECC" w:rsidRDefault="004B5D7D" w:rsidP="004B5D7D">
            <w:pPr>
              <w:rPr>
                <w:rFonts w:ascii="Arial" w:hAnsi="Arial" w:cs="Arial"/>
              </w:rPr>
            </w:pPr>
          </w:p>
        </w:tc>
        <w:tc>
          <w:tcPr>
            <w:tcW w:w="8458" w:type="dxa"/>
          </w:tcPr>
          <w:p w:rsidR="004B5D7D" w:rsidRDefault="004B5D7D" w:rsidP="004B5D7D">
            <w:pPr>
              <w:rPr>
                <w:rFonts w:ascii="Arial" w:hAnsi="Arial" w:cs="Arial"/>
              </w:rPr>
            </w:pPr>
          </w:p>
          <w:p w:rsidR="00356ECC" w:rsidRPr="00356ECC" w:rsidRDefault="00356ECC" w:rsidP="004B5D7D">
            <w:pPr>
              <w:rPr>
                <w:rFonts w:ascii="Arial" w:hAnsi="Arial" w:cs="Arial"/>
              </w:rPr>
            </w:pPr>
          </w:p>
          <w:p w:rsidR="004B5D7D" w:rsidRPr="00356ECC" w:rsidRDefault="004B5D7D" w:rsidP="004B5D7D">
            <w:pPr>
              <w:rPr>
                <w:rFonts w:ascii="Arial" w:hAnsi="Arial" w:cs="Arial"/>
              </w:rPr>
            </w:pPr>
          </w:p>
          <w:p w:rsidR="004B5D7D" w:rsidRPr="00356ECC" w:rsidRDefault="004B5D7D" w:rsidP="006256BA">
            <w:pPr>
              <w:numPr>
                <w:ilvl w:val="0"/>
                <w:numId w:val="7"/>
              </w:numPr>
              <w:spacing w:line="360" w:lineRule="auto"/>
              <w:ind w:left="357" w:hanging="357"/>
              <w:rPr>
                <w:rFonts w:ascii="Arial" w:hAnsi="Arial" w:cs="Arial"/>
              </w:rPr>
            </w:pPr>
            <w:r w:rsidRPr="00356ECC">
              <w:rPr>
                <w:rFonts w:ascii="Arial" w:hAnsi="Arial" w:cs="Arial"/>
                <w:sz w:val="22"/>
                <w:szCs w:val="22"/>
              </w:rPr>
              <w:t>Evaluates information and possible courses of action objectively</w:t>
            </w:r>
          </w:p>
          <w:p w:rsidR="004B5D7D" w:rsidRPr="00356ECC" w:rsidRDefault="004B5D7D" w:rsidP="006256BA">
            <w:pPr>
              <w:numPr>
                <w:ilvl w:val="0"/>
                <w:numId w:val="7"/>
              </w:numPr>
              <w:spacing w:line="360" w:lineRule="auto"/>
              <w:ind w:left="357" w:hanging="357"/>
              <w:rPr>
                <w:rFonts w:ascii="Arial" w:hAnsi="Arial" w:cs="Arial"/>
              </w:rPr>
            </w:pPr>
            <w:r w:rsidRPr="00356ECC">
              <w:rPr>
                <w:rFonts w:ascii="Arial" w:hAnsi="Arial" w:cs="Arial"/>
                <w:sz w:val="22"/>
                <w:szCs w:val="22"/>
              </w:rPr>
              <w:t>Consults with stakeholders and decision makers as needed</w:t>
            </w:r>
          </w:p>
          <w:p w:rsidR="004B5D7D" w:rsidRPr="00356ECC" w:rsidRDefault="004B5D7D" w:rsidP="006256BA">
            <w:pPr>
              <w:numPr>
                <w:ilvl w:val="0"/>
                <w:numId w:val="7"/>
              </w:numPr>
              <w:spacing w:line="360" w:lineRule="auto"/>
              <w:ind w:left="357" w:hanging="357"/>
              <w:rPr>
                <w:rFonts w:ascii="Arial" w:hAnsi="Arial" w:cs="Arial"/>
              </w:rPr>
            </w:pPr>
            <w:r w:rsidRPr="00356ECC">
              <w:rPr>
                <w:rFonts w:ascii="Arial" w:hAnsi="Arial" w:cs="Arial"/>
                <w:sz w:val="22"/>
                <w:szCs w:val="22"/>
              </w:rPr>
              <w:t>Applies appropriate level of analysis to identify key issues and reflect their complexity or importance</w:t>
            </w:r>
          </w:p>
          <w:p w:rsidR="004B5D7D" w:rsidRPr="00356ECC" w:rsidRDefault="004B5D7D" w:rsidP="006256BA">
            <w:pPr>
              <w:numPr>
                <w:ilvl w:val="0"/>
                <w:numId w:val="7"/>
              </w:numPr>
              <w:spacing w:line="360" w:lineRule="auto"/>
              <w:ind w:left="357" w:hanging="357"/>
              <w:rPr>
                <w:rFonts w:ascii="Arial" w:hAnsi="Arial" w:cs="Arial"/>
              </w:rPr>
            </w:pPr>
            <w:r w:rsidRPr="00356ECC">
              <w:rPr>
                <w:rFonts w:ascii="Arial" w:hAnsi="Arial" w:cs="Arial"/>
                <w:sz w:val="22"/>
                <w:szCs w:val="22"/>
              </w:rPr>
              <w:t>Assesses and quantifies risks and opportunities (level and likelihood)</w:t>
            </w:r>
          </w:p>
          <w:p w:rsidR="004B5D7D" w:rsidRPr="00356ECC" w:rsidRDefault="004B5D7D" w:rsidP="006256BA">
            <w:pPr>
              <w:numPr>
                <w:ilvl w:val="0"/>
                <w:numId w:val="7"/>
              </w:numPr>
              <w:spacing w:line="360" w:lineRule="auto"/>
              <w:ind w:left="357" w:hanging="357"/>
              <w:rPr>
                <w:rFonts w:ascii="Arial" w:hAnsi="Arial" w:cs="Arial"/>
              </w:rPr>
            </w:pPr>
            <w:r w:rsidRPr="00356ECC">
              <w:rPr>
                <w:rFonts w:ascii="Arial" w:hAnsi="Arial" w:cs="Arial"/>
                <w:sz w:val="22"/>
                <w:szCs w:val="22"/>
              </w:rPr>
              <w:t>Applies creativity to identify alternative solutions to complex or wicked issues</w:t>
            </w:r>
          </w:p>
        </w:tc>
      </w:tr>
    </w:tbl>
    <w:p w:rsidR="004B5D7D" w:rsidRDefault="004B5D7D" w:rsidP="004B5D7D"/>
    <w:p w:rsidR="004B5D7D" w:rsidRDefault="004B5D7D" w:rsidP="004B5D7D"/>
    <w:p w:rsidR="004B5D7D" w:rsidRDefault="004B5D7D" w:rsidP="004B5D7D"/>
    <w:p w:rsidR="004B5D7D" w:rsidRDefault="004B5D7D" w:rsidP="004B5D7D"/>
    <w:p w:rsidR="00356ECC" w:rsidRDefault="00356ECC" w:rsidP="004B5D7D"/>
    <w:p w:rsidR="004B5D7D" w:rsidRDefault="004B5D7D" w:rsidP="004B5D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6"/>
        <w:gridCol w:w="8"/>
        <w:gridCol w:w="8450"/>
      </w:tblGrid>
      <w:tr w:rsidR="004B5D7D" w:rsidRPr="002F773D" w:rsidTr="004B5D7D">
        <w:tc>
          <w:tcPr>
            <w:tcW w:w="5716" w:type="dxa"/>
            <w:shd w:val="clear" w:color="auto" w:fill="00B0F0"/>
          </w:tcPr>
          <w:p w:rsidR="004B5D7D" w:rsidRPr="00356ECC" w:rsidRDefault="004B5D7D" w:rsidP="004B5D7D">
            <w:pPr>
              <w:jc w:val="center"/>
              <w:rPr>
                <w:rFonts w:ascii="Arial" w:hAnsi="Arial" w:cs="Arial"/>
                <w:b/>
                <w:bCs/>
              </w:rPr>
            </w:pPr>
            <w:r w:rsidRPr="00356ECC">
              <w:rPr>
                <w:rFonts w:ascii="Arial" w:hAnsi="Arial" w:cs="Arial"/>
                <w:b/>
                <w:bCs/>
                <w:sz w:val="22"/>
                <w:szCs w:val="22"/>
              </w:rPr>
              <w:t>CORE COMPETENCY</w:t>
            </w:r>
          </w:p>
        </w:tc>
        <w:tc>
          <w:tcPr>
            <w:tcW w:w="8458" w:type="dxa"/>
            <w:gridSpan w:val="2"/>
            <w:shd w:val="clear" w:color="auto" w:fill="00B0F0"/>
          </w:tcPr>
          <w:p w:rsidR="004B5D7D" w:rsidRPr="00356ECC" w:rsidRDefault="004B5D7D" w:rsidP="004B5D7D">
            <w:pPr>
              <w:jc w:val="center"/>
              <w:rPr>
                <w:rFonts w:ascii="Arial" w:hAnsi="Arial" w:cs="Arial"/>
                <w:b/>
                <w:bCs/>
              </w:rPr>
            </w:pPr>
            <w:r w:rsidRPr="00356ECC">
              <w:rPr>
                <w:rFonts w:ascii="Arial" w:hAnsi="Arial" w:cs="Arial"/>
                <w:b/>
                <w:bCs/>
                <w:sz w:val="22"/>
                <w:szCs w:val="22"/>
              </w:rPr>
              <w:t>EXAMPLE PERFORMANCE CRITERIA/RELATED BEHAVIOURS</w:t>
            </w:r>
          </w:p>
        </w:tc>
      </w:tr>
      <w:tr w:rsidR="004B5D7D" w:rsidRPr="002F773D" w:rsidTr="004B5D7D">
        <w:tc>
          <w:tcPr>
            <w:tcW w:w="5716" w:type="dxa"/>
          </w:tcPr>
          <w:p w:rsidR="00356ECC" w:rsidRDefault="00356ECC"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 xml:space="preserve">7.      </w:t>
            </w:r>
            <w:r w:rsidRPr="00356ECC">
              <w:rPr>
                <w:rFonts w:ascii="Arial" w:hAnsi="Arial" w:cs="Arial"/>
                <w:b/>
                <w:bCs/>
                <w:sz w:val="22"/>
                <w:szCs w:val="22"/>
              </w:rPr>
              <w:t>Quality Improvement</w:t>
            </w:r>
            <w:r w:rsidRPr="00356ECC">
              <w:rPr>
                <w:rFonts w:ascii="Arial" w:hAnsi="Arial" w:cs="Arial"/>
                <w:sz w:val="22"/>
                <w:szCs w:val="22"/>
              </w:rPr>
              <w:t xml:space="preserve"> </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Seeking opportunities to improve current processes, systems and methods to promote reliability, quality and efficiency of output.</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People who display this competency are dedicated to the improvement of current work processes.  They apply discipline and a detail orientation to their own work activities and constantly look for ways to help improve the quality, efficiency or effectiveness of specific and general work processes.  They encourage others to apply similar discipline to achieve continuous improvement.</w:t>
            </w:r>
          </w:p>
          <w:p w:rsidR="004B5D7D" w:rsidRPr="00356ECC" w:rsidRDefault="004B5D7D" w:rsidP="004B5D7D">
            <w:pPr>
              <w:rPr>
                <w:rFonts w:ascii="Arial" w:hAnsi="Arial" w:cs="Arial"/>
              </w:rPr>
            </w:pPr>
          </w:p>
        </w:tc>
        <w:tc>
          <w:tcPr>
            <w:tcW w:w="8458" w:type="dxa"/>
            <w:gridSpan w:val="2"/>
          </w:tcPr>
          <w:p w:rsidR="004B5D7D" w:rsidRDefault="004B5D7D" w:rsidP="004B5D7D">
            <w:pPr>
              <w:spacing w:line="360" w:lineRule="auto"/>
              <w:rPr>
                <w:rFonts w:ascii="Arial" w:hAnsi="Arial" w:cs="Arial"/>
              </w:rPr>
            </w:pPr>
          </w:p>
          <w:p w:rsidR="00356ECC" w:rsidRPr="00356ECC" w:rsidRDefault="00356ECC" w:rsidP="004B5D7D">
            <w:pPr>
              <w:spacing w:line="360" w:lineRule="auto"/>
              <w:rPr>
                <w:rFonts w:ascii="Arial" w:hAnsi="Arial" w:cs="Arial"/>
              </w:rPr>
            </w:pPr>
          </w:p>
          <w:p w:rsidR="004B5D7D" w:rsidRPr="00356ECC" w:rsidRDefault="004B5D7D" w:rsidP="006256BA">
            <w:pPr>
              <w:numPr>
                <w:ilvl w:val="0"/>
                <w:numId w:val="8"/>
              </w:numPr>
              <w:spacing w:line="360" w:lineRule="auto"/>
              <w:rPr>
                <w:rFonts w:ascii="Arial" w:hAnsi="Arial" w:cs="Arial"/>
              </w:rPr>
            </w:pPr>
            <w:r w:rsidRPr="00356ECC">
              <w:rPr>
                <w:rFonts w:ascii="Arial" w:hAnsi="Arial" w:cs="Arial"/>
                <w:sz w:val="22"/>
                <w:szCs w:val="22"/>
              </w:rPr>
              <w:t>Seeks opportunities to improve current work processes, methods and systems</w:t>
            </w:r>
          </w:p>
          <w:p w:rsidR="004B5D7D" w:rsidRPr="00356ECC" w:rsidRDefault="004B5D7D" w:rsidP="006256BA">
            <w:pPr>
              <w:numPr>
                <w:ilvl w:val="0"/>
                <w:numId w:val="8"/>
              </w:numPr>
              <w:spacing w:line="360" w:lineRule="auto"/>
              <w:rPr>
                <w:rFonts w:ascii="Arial" w:hAnsi="Arial" w:cs="Arial"/>
              </w:rPr>
            </w:pPr>
            <w:r w:rsidRPr="00356ECC">
              <w:rPr>
                <w:rFonts w:ascii="Arial" w:hAnsi="Arial" w:cs="Arial"/>
                <w:sz w:val="22"/>
                <w:szCs w:val="22"/>
              </w:rPr>
              <w:t>Develops others to understand and apply the discipline of continuous improvement</w:t>
            </w:r>
          </w:p>
          <w:p w:rsidR="004B5D7D" w:rsidRPr="00356ECC" w:rsidRDefault="004B5D7D" w:rsidP="006256BA">
            <w:pPr>
              <w:numPr>
                <w:ilvl w:val="0"/>
                <w:numId w:val="8"/>
              </w:numPr>
              <w:spacing w:line="360" w:lineRule="auto"/>
              <w:rPr>
                <w:rFonts w:ascii="Arial" w:hAnsi="Arial" w:cs="Arial"/>
              </w:rPr>
            </w:pPr>
            <w:r w:rsidRPr="00356ECC">
              <w:rPr>
                <w:rFonts w:ascii="Arial" w:hAnsi="Arial" w:cs="Arial"/>
                <w:sz w:val="22"/>
                <w:szCs w:val="22"/>
              </w:rPr>
              <w:t>Is personally committed to improving the overall quality, efficiency and effectiveness of their own work and service area</w:t>
            </w:r>
          </w:p>
          <w:p w:rsidR="004B5D7D" w:rsidRPr="00356ECC" w:rsidRDefault="004B5D7D" w:rsidP="006256BA">
            <w:pPr>
              <w:numPr>
                <w:ilvl w:val="0"/>
                <w:numId w:val="8"/>
              </w:numPr>
              <w:spacing w:line="360" w:lineRule="auto"/>
              <w:rPr>
                <w:rFonts w:ascii="Arial" w:hAnsi="Arial" w:cs="Arial"/>
              </w:rPr>
            </w:pPr>
            <w:r w:rsidRPr="00356ECC">
              <w:rPr>
                <w:rFonts w:ascii="Arial" w:hAnsi="Arial" w:cs="Arial"/>
                <w:sz w:val="22"/>
                <w:szCs w:val="22"/>
              </w:rPr>
              <w:t>Ensures all improvements are aligned to improved patient experience</w:t>
            </w:r>
          </w:p>
        </w:tc>
      </w:tr>
      <w:tr w:rsidR="004B5D7D" w:rsidRPr="002F773D" w:rsidTr="004B5D7D">
        <w:tc>
          <w:tcPr>
            <w:tcW w:w="5716" w:type="dxa"/>
          </w:tcPr>
          <w:p w:rsidR="00356ECC" w:rsidRDefault="00356ECC"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 xml:space="preserve">8.     </w:t>
            </w:r>
            <w:r w:rsidRPr="00356ECC">
              <w:rPr>
                <w:rFonts w:ascii="Arial" w:hAnsi="Arial" w:cs="Arial"/>
                <w:b/>
                <w:bCs/>
                <w:sz w:val="22"/>
                <w:szCs w:val="22"/>
              </w:rPr>
              <w:t>Managing Self, Others and Resources</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Developing, directing and leading others to accomplish organisational goals and objectives.</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People who display this competency effectively manage and direct the activities of others.  They work through other people to accomplish objectives, and they encourage performance through motivation and feedback.  They hold people accountable.  They provide honest feedback and guidance in a supportive manner and assist others in meeting individual goals and challenges.  In all, they are positive, objective and fair.</w:t>
            </w:r>
          </w:p>
        </w:tc>
        <w:tc>
          <w:tcPr>
            <w:tcW w:w="8458" w:type="dxa"/>
            <w:gridSpan w:val="2"/>
          </w:tcPr>
          <w:p w:rsidR="004B5D7D" w:rsidRDefault="004B5D7D" w:rsidP="004B5D7D">
            <w:pPr>
              <w:spacing w:line="360" w:lineRule="auto"/>
              <w:rPr>
                <w:rFonts w:ascii="Arial" w:hAnsi="Arial" w:cs="Arial"/>
              </w:rPr>
            </w:pPr>
          </w:p>
          <w:p w:rsidR="00356ECC" w:rsidRPr="00356ECC" w:rsidRDefault="00356ECC" w:rsidP="004B5D7D">
            <w:pPr>
              <w:spacing w:line="360" w:lineRule="auto"/>
              <w:rPr>
                <w:rFonts w:ascii="Arial" w:hAnsi="Arial" w:cs="Arial"/>
              </w:rPr>
            </w:pPr>
          </w:p>
          <w:p w:rsidR="004B5D7D" w:rsidRPr="00356ECC" w:rsidRDefault="004B5D7D" w:rsidP="006256BA">
            <w:pPr>
              <w:numPr>
                <w:ilvl w:val="0"/>
                <w:numId w:val="9"/>
              </w:numPr>
              <w:spacing w:line="360" w:lineRule="auto"/>
              <w:rPr>
                <w:rFonts w:ascii="Arial" w:hAnsi="Arial" w:cs="Arial"/>
              </w:rPr>
            </w:pPr>
            <w:r w:rsidRPr="00356ECC">
              <w:rPr>
                <w:rFonts w:ascii="Arial" w:hAnsi="Arial" w:cs="Arial"/>
                <w:sz w:val="22"/>
                <w:szCs w:val="22"/>
              </w:rPr>
              <w:t>Sets clear objectives for self and service</w:t>
            </w:r>
          </w:p>
          <w:p w:rsidR="004B5D7D" w:rsidRPr="00356ECC" w:rsidRDefault="004B5D7D" w:rsidP="006256BA">
            <w:pPr>
              <w:numPr>
                <w:ilvl w:val="0"/>
                <w:numId w:val="9"/>
              </w:numPr>
              <w:spacing w:line="360" w:lineRule="auto"/>
              <w:rPr>
                <w:rFonts w:ascii="Arial" w:hAnsi="Arial" w:cs="Arial"/>
              </w:rPr>
            </w:pPr>
            <w:r w:rsidRPr="00356ECC">
              <w:rPr>
                <w:rFonts w:ascii="Arial" w:hAnsi="Arial" w:cs="Arial"/>
                <w:sz w:val="22"/>
                <w:szCs w:val="22"/>
              </w:rPr>
              <w:t>Proactively and effectively challenges under performance</w:t>
            </w:r>
          </w:p>
          <w:p w:rsidR="004B5D7D" w:rsidRPr="00356ECC" w:rsidRDefault="004B5D7D" w:rsidP="006256BA">
            <w:pPr>
              <w:numPr>
                <w:ilvl w:val="0"/>
                <w:numId w:val="9"/>
              </w:numPr>
              <w:spacing w:line="360" w:lineRule="auto"/>
              <w:rPr>
                <w:rFonts w:ascii="Arial" w:hAnsi="Arial" w:cs="Arial"/>
              </w:rPr>
            </w:pPr>
            <w:r w:rsidRPr="00356ECC">
              <w:rPr>
                <w:rFonts w:ascii="Arial" w:hAnsi="Arial" w:cs="Arial"/>
                <w:sz w:val="22"/>
                <w:szCs w:val="22"/>
              </w:rPr>
              <w:t>Values and manages all aspects of diversity and treats other with respect</w:t>
            </w:r>
          </w:p>
          <w:p w:rsidR="004B5D7D" w:rsidRPr="00356ECC" w:rsidRDefault="004B5D7D" w:rsidP="006256BA">
            <w:pPr>
              <w:numPr>
                <w:ilvl w:val="0"/>
                <w:numId w:val="9"/>
              </w:numPr>
              <w:spacing w:line="360" w:lineRule="auto"/>
              <w:rPr>
                <w:rFonts w:ascii="Arial" w:hAnsi="Arial" w:cs="Arial"/>
              </w:rPr>
            </w:pPr>
            <w:r w:rsidRPr="00356ECC">
              <w:rPr>
                <w:rFonts w:ascii="Arial" w:hAnsi="Arial" w:cs="Arial"/>
                <w:sz w:val="22"/>
                <w:szCs w:val="22"/>
              </w:rPr>
              <w:t>Engages staff in understanding all decisions affecting them</w:t>
            </w:r>
          </w:p>
          <w:p w:rsidR="004B5D7D" w:rsidRPr="00356ECC" w:rsidRDefault="004B5D7D" w:rsidP="006256BA">
            <w:pPr>
              <w:numPr>
                <w:ilvl w:val="0"/>
                <w:numId w:val="9"/>
              </w:numPr>
              <w:spacing w:line="360" w:lineRule="auto"/>
              <w:rPr>
                <w:rFonts w:ascii="Arial" w:hAnsi="Arial" w:cs="Arial"/>
              </w:rPr>
            </w:pPr>
            <w:r w:rsidRPr="00356ECC">
              <w:rPr>
                <w:rFonts w:ascii="Arial" w:hAnsi="Arial" w:cs="Arial"/>
                <w:sz w:val="22"/>
                <w:szCs w:val="22"/>
              </w:rPr>
              <w:t>Acts as an exemplar inspiring others to perform, develop and grow</w:t>
            </w:r>
          </w:p>
          <w:p w:rsidR="004B5D7D" w:rsidRPr="00356ECC" w:rsidRDefault="004B5D7D" w:rsidP="006256BA">
            <w:pPr>
              <w:numPr>
                <w:ilvl w:val="0"/>
                <w:numId w:val="9"/>
              </w:numPr>
              <w:spacing w:line="360" w:lineRule="auto"/>
              <w:rPr>
                <w:rFonts w:ascii="Arial" w:hAnsi="Arial" w:cs="Arial"/>
              </w:rPr>
            </w:pPr>
            <w:r w:rsidRPr="00356ECC">
              <w:rPr>
                <w:rFonts w:ascii="Arial" w:hAnsi="Arial" w:cs="Arial"/>
                <w:sz w:val="22"/>
                <w:szCs w:val="22"/>
              </w:rPr>
              <w:t>Exemplifies the values and behaviours of Facing the Future Together particularly when under pressure</w:t>
            </w:r>
          </w:p>
          <w:p w:rsidR="004B5D7D" w:rsidRPr="00356ECC" w:rsidRDefault="004B5D7D" w:rsidP="004B5D7D">
            <w:pPr>
              <w:spacing w:line="360" w:lineRule="auto"/>
              <w:rPr>
                <w:rFonts w:ascii="Arial" w:hAnsi="Arial" w:cs="Arial"/>
              </w:rPr>
            </w:pPr>
          </w:p>
          <w:p w:rsidR="004B5D7D" w:rsidRPr="00356ECC" w:rsidRDefault="004B5D7D" w:rsidP="004B5D7D">
            <w:pPr>
              <w:spacing w:line="360" w:lineRule="auto"/>
              <w:rPr>
                <w:rFonts w:ascii="Arial" w:hAnsi="Arial" w:cs="Arial"/>
              </w:rPr>
            </w:pPr>
          </w:p>
        </w:tc>
      </w:tr>
      <w:tr w:rsidR="004B5D7D" w:rsidRPr="002F773D" w:rsidTr="004B5D7D">
        <w:tc>
          <w:tcPr>
            <w:tcW w:w="5724" w:type="dxa"/>
            <w:gridSpan w:val="2"/>
            <w:shd w:val="clear" w:color="auto" w:fill="00B0F0"/>
          </w:tcPr>
          <w:p w:rsidR="004B5D7D" w:rsidRPr="00356ECC" w:rsidRDefault="004B5D7D" w:rsidP="004B5D7D">
            <w:pPr>
              <w:jc w:val="center"/>
              <w:rPr>
                <w:rFonts w:ascii="Arial" w:hAnsi="Arial" w:cs="Arial"/>
                <w:b/>
                <w:bCs/>
              </w:rPr>
            </w:pPr>
            <w:r w:rsidRPr="00356ECC">
              <w:rPr>
                <w:rFonts w:ascii="Arial" w:hAnsi="Arial" w:cs="Arial"/>
                <w:b/>
                <w:bCs/>
                <w:sz w:val="22"/>
                <w:szCs w:val="22"/>
              </w:rPr>
              <w:lastRenderedPageBreak/>
              <w:t>CORE COMPETENCY</w:t>
            </w:r>
          </w:p>
        </w:tc>
        <w:tc>
          <w:tcPr>
            <w:tcW w:w="8450" w:type="dxa"/>
            <w:shd w:val="clear" w:color="auto" w:fill="00B0F0"/>
          </w:tcPr>
          <w:p w:rsidR="004B5D7D" w:rsidRPr="00356ECC" w:rsidRDefault="004B5D7D" w:rsidP="004B5D7D">
            <w:pPr>
              <w:jc w:val="center"/>
              <w:rPr>
                <w:rFonts w:ascii="Arial" w:hAnsi="Arial" w:cs="Arial"/>
                <w:b/>
                <w:bCs/>
              </w:rPr>
            </w:pPr>
            <w:r w:rsidRPr="00356ECC">
              <w:rPr>
                <w:rFonts w:ascii="Arial" w:hAnsi="Arial" w:cs="Arial"/>
                <w:b/>
                <w:bCs/>
                <w:sz w:val="22"/>
                <w:szCs w:val="22"/>
              </w:rPr>
              <w:t>EXAMPLE PERFORMANCE CRITERIA/RELATED BEHAVIOURS</w:t>
            </w:r>
          </w:p>
        </w:tc>
      </w:tr>
      <w:tr w:rsidR="004B5D7D" w:rsidRPr="002F773D" w:rsidTr="004B5D7D">
        <w:tc>
          <w:tcPr>
            <w:tcW w:w="5724" w:type="dxa"/>
            <w:gridSpan w:val="2"/>
          </w:tcPr>
          <w:p w:rsidR="00356ECC" w:rsidRDefault="00356ECC"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 xml:space="preserve">9.      </w:t>
            </w:r>
            <w:r w:rsidRPr="00356ECC">
              <w:rPr>
                <w:rFonts w:ascii="Arial" w:hAnsi="Arial" w:cs="Arial"/>
                <w:b/>
                <w:bCs/>
                <w:sz w:val="22"/>
                <w:szCs w:val="22"/>
              </w:rPr>
              <w:t>Leadership Insight and Impact</w:t>
            </w:r>
            <w:r w:rsidRPr="00356ECC">
              <w:rPr>
                <w:rFonts w:ascii="Arial" w:hAnsi="Arial" w:cs="Arial"/>
                <w:sz w:val="22"/>
                <w:szCs w:val="22"/>
              </w:rPr>
              <w:t xml:space="preserve"> </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The ability to acknowledge and understand feelings in ourselves and others to discriminate among them to guide ones thinking and actions.</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People who display this competency effectively understand others; their concerns, feelings, strengths and weaknesses.  They consider this to lead and influence and use it to create a sense of inclusiveness required in a diverse workplace.  Through understanding they discover what others need and work with them for the success of the business.</w:t>
            </w:r>
          </w:p>
          <w:p w:rsidR="004B5D7D" w:rsidRPr="00356ECC" w:rsidRDefault="004B5D7D" w:rsidP="004B5D7D">
            <w:pPr>
              <w:rPr>
                <w:rFonts w:ascii="Arial" w:hAnsi="Arial" w:cs="Arial"/>
              </w:rPr>
            </w:pPr>
          </w:p>
        </w:tc>
        <w:tc>
          <w:tcPr>
            <w:tcW w:w="8450" w:type="dxa"/>
          </w:tcPr>
          <w:p w:rsidR="004B5D7D" w:rsidRDefault="004B5D7D" w:rsidP="004B5D7D">
            <w:pPr>
              <w:spacing w:line="360" w:lineRule="auto"/>
              <w:rPr>
                <w:rFonts w:ascii="Arial" w:hAnsi="Arial" w:cs="Arial"/>
              </w:rPr>
            </w:pPr>
          </w:p>
          <w:p w:rsidR="00356ECC" w:rsidRPr="00356ECC" w:rsidRDefault="00356ECC" w:rsidP="004B5D7D">
            <w:pPr>
              <w:spacing w:line="360" w:lineRule="auto"/>
              <w:rPr>
                <w:rFonts w:ascii="Arial" w:hAnsi="Arial" w:cs="Arial"/>
              </w:rPr>
            </w:pPr>
          </w:p>
          <w:p w:rsidR="004B5D7D" w:rsidRPr="00356ECC" w:rsidRDefault="004B5D7D" w:rsidP="006256BA">
            <w:pPr>
              <w:numPr>
                <w:ilvl w:val="0"/>
                <w:numId w:val="10"/>
              </w:numPr>
              <w:spacing w:line="360" w:lineRule="auto"/>
              <w:rPr>
                <w:rFonts w:ascii="Arial" w:hAnsi="Arial" w:cs="Arial"/>
              </w:rPr>
            </w:pPr>
            <w:r w:rsidRPr="00356ECC">
              <w:rPr>
                <w:rFonts w:ascii="Arial" w:hAnsi="Arial" w:cs="Arial"/>
                <w:sz w:val="22"/>
                <w:szCs w:val="22"/>
              </w:rPr>
              <w:t>Works to understand intent, concerns and feelings of others, even when not clearly expressed</w:t>
            </w:r>
          </w:p>
          <w:p w:rsidR="004B5D7D" w:rsidRPr="00356ECC" w:rsidRDefault="004B5D7D" w:rsidP="006256BA">
            <w:pPr>
              <w:numPr>
                <w:ilvl w:val="0"/>
                <w:numId w:val="10"/>
              </w:numPr>
              <w:spacing w:line="360" w:lineRule="auto"/>
              <w:rPr>
                <w:rFonts w:ascii="Arial" w:hAnsi="Arial" w:cs="Arial"/>
              </w:rPr>
            </w:pPr>
            <w:r w:rsidRPr="00356ECC">
              <w:rPr>
                <w:rFonts w:ascii="Arial" w:hAnsi="Arial" w:cs="Arial"/>
                <w:sz w:val="22"/>
                <w:szCs w:val="22"/>
              </w:rPr>
              <w:t>Understands the impact of their own behaviour on others</w:t>
            </w:r>
          </w:p>
          <w:p w:rsidR="004B5D7D" w:rsidRPr="00356ECC" w:rsidRDefault="004B5D7D" w:rsidP="006256BA">
            <w:pPr>
              <w:numPr>
                <w:ilvl w:val="0"/>
                <w:numId w:val="10"/>
              </w:numPr>
              <w:spacing w:line="360" w:lineRule="auto"/>
              <w:rPr>
                <w:rFonts w:ascii="Arial" w:hAnsi="Arial" w:cs="Arial"/>
              </w:rPr>
            </w:pPr>
            <w:r w:rsidRPr="00356ECC">
              <w:rPr>
                <w:rFonts w:ascii="Arial" w:hAnsi="Arial" w:cs="Arial"/>
                <w:sz w:val="22"/>
                <w:szCs w:val="22"/>
              </w:rPr>
              <w:t>Capitalise on the values, skills and knowledge of others</w:t>
            </w:r>
          </w:p>
          <w:p w:rsidR="004B5D7D" w:rsidRPr="00356ECC" w:rsidRDefault="004B5D7D" w:rsidP="006256BA">
            <w:pPr>
              <w:numPr>
                <w:ilvl w:val="0"/>
                <w:numId w:val="10"/>
              </w:numPr>
              <w:spacing w:line="360" w:lineRule="auto"/>
              <w:rPr>
                <w:rFonts w:ascii="Arial" w:hAnsi="Arial" w:cs="Arial"/>
              </w:rPr>
            </w:pPr>
            <w:r w:rsidRPr="00356ECC">
              <w:rPr>
                <w:rFonts w:ascii="Arial" w:hAnsi="Arial" w:cs="Arial"/>
                <w:sz w:val="22"/>
                <w:szCs w:val="22"/>
              </w:rPr>
              <w:t>Demonstrates and encourages resilience</w:t>
            </w:r>
          </w:p>
        </w:tc>
      </w:tr>
      <w:tr w:rsidR="004B5D7D" w:rsidRPr="002F773D" w:rsidTr="004B5D7D">
        <w:tc>
          <w:tcPr>
            <w:tcW w:w="5724" w:type="dxa"/>
            <w:gridSpan w:val="2"/>
          </w:tcPr>
          <w:p w:rsidR="004B5D7D" w:rsidRDefault="004B5D7D" w:rsidP="004B5D7D">
            <w:pPr>
              <w:rPr>
                <w:rFonts w:ascii="Arial" w:hAnsi="Arial" w:cs="Arial"/>
              </w:rPr>
            </w:pPr>
          </w:p>
          <w:p w:rsidR="00356ECC" w:rsidRPr="00356ECC" w:rsidRDefault="00356ECC" w:rsidP="00356ECC">
            <w:pPr>
              <w:numPr>
                <w:ilvl w:val="0"/>
                <w:numId w:val="11"/>
              </w:numPr>
              <w:rPr>
                <w:rFonts w:ascii="Arial" w:hAnsi="Arial" w:cs="Arial"/>
                <w:b/>
                <w:bCs/>
              </w:rPr>
            </w:pPr>
            <w:r w:rsidRPr="00356ECC">
              <w:rPr>
                <w:rFonts w:ascii="Arial" w:hAnsi="Arial" w:cs="Arial"/>
                <w:b/>
                <w:bCs/>
                <w:sz w:val="22"/>
                <w:szCs w:val="22"/>
              </w:rPr>
              <w:t>Relationship Management</w:t>
            </w:r>
          </w:p>
          <w:p w:rsidR="00356ECC" w:rsidRPr="00356ECC" w:rsidRDefault="00356ECC"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Developing and maintaining positive relationships with individuals both inside and outside their work group.</w:t>
            </w:r>
          </w:p>
          <w:p w:rsidR="004B5D7D" w:rsidRPr="00356ECC" w:rsidRDefault="004B5D7D" w:rsidP="004B5D7D">
            <w:pPr>
              <w:rPr>
                <w:rFonts w:ascii="Arial" w:hAnsi="Arial" w:cs="Arial"/>
              </w:rPr>
            </w:pPr>
          </w:p>
          <w:p w:rsidR="004B5D7D" w:rsidRPr="00356ECC" w:rsidRDefault="004B5D7D" w:rsidP="004B5D7D">
            <w:pPr>
              <w:rPr>
                <w:rFonts w:ascii="Arial" w:hAnsi="Arial" w:cs="Arial"/>
              </w:rPr>
            </w:pPr>
            <w:r w:rsidRPr="00356ECC">
              <w:rPr>
                <w:rFonts w:ascii="Arial" w:hAnsi="Arial" w:cs="Arial"/>
                <w:sz w:val="22"/>
                <w:szCs w:val="22"/>
              </w:rPr>
              <w:t>People who are competent at relationship management actively seek opportunities to build relations important to their service.  They are in regular contact with internal or external colleagues, they consider how their actions or decisions may impact on other groups and their objectives.</w:t>
            </w:r>
          </w:p>
          <w:p w:rsidR="004B5D7D" w:rsidRPr="00356ECC" w:rsidRDefault="004B5D7D" w:rsidP="004B5D7D">
            <w:pPr>
              <w:rPr>
                <w:rFonts w:ascii="Arial" w:hAnsi="Arial" w:cs="Arial"/>
              </w:rPr>
            </w:pPr>
          </w:p>
          <w:p w:rsidR="004B5D7D" w:rsidRPr="00356ECC" w:rsidRDefault="004B5D7D" w:rsidP="004B5D7D">
            <w:pPr>
              <w:rPr>
                <w:rFonts w:ascii="Arial" w:hAnsi="Arial" w:cs="Arial"/>
              </w:rPr>
            </w:pPr>
          </w:p>
        </w:tc>
        <w:tc>
          <w:tcPr>
            <w:tcW w:w="8450" w:type="dxa"/>
          </w:tcPr>
          <w:p w:rsidR="004B5D7D" w:rsidRDefault="004B5D7D" w:rsidP="004B5D7D">
            <w:pPr>
              <w:spacing w:line="360" w:lineRule="auto"/>
              <w:rPr>
                <w:rFonts w:ascii="Arial" w:hAnsi="Arial" w:cs="Arial"/>
              </w:rPr>
            </w:pPr>
          </w:p>
          <w:p w:rsidR="00356ECC" w:rsidRPr="00356ECC" w:rsidRDefault="00356ECC" w:rsidP="004B5D7D">
            <w:pPr>
              <w:spacing w:line="360" w:lineRule="auto"/>
              <w:rPr>
                <w:rFonts w:ascii="Arial" w:hAnsi="Arial" w:cs="Arial"/>
              </w:rPr>
            </w:pPr>
          </w:p>
          <w:p w:rsidR="004B5D7D" w:rsidRPr="00356ECC" w:rsidRDefault="004B5D7D" w:rsidP="006256BA">
            <w:pPr>
              <w:numPr>
                <w:ilvl w:val="0"/>
                <w:numId w:val="12"/>
              </w:numPr>
              <w:spacing w:line="360" w:lineRule="auto"/>
              <w:rPr>
                <w:rFonts w:ascii="Arial" w:hAnsi="Arial" w:cs="Arial"/>
              </w:rPr>
            </w:pPr>
            <w:r w:rsidRPr="00356ECC">
              <w:rPr>
                <w:rFonts w:ascii="Arial" w:hAnsi="Arial" w:cs="Arial"/>
                <w:sz w:val="22"/>
                <w:szCs w:val="22"/>
              </w:rPr>
              <w:t>Values relationships within, across and outside the organisation</w:t>
            </w:r>
          </w:p>
          <w:p w:rsidR="004B5D7D" w:rsidRPr="00356ECC" w:rsidRDefault="004B5D7D" w:rsidP="006256BA">
            <w:pPr>
              <w:numPr>
                <w:ilvl w:val="0"/>
                <w:numId w:val="12"/>
              </w:numPr>
              <w:spacing w:line="360" w:lineRule="auto"/>
              <w:rPr>
                <w:rFonts w:ascii="Arial" w:hAnsi="Arial" w:cs="Arial"/>
              </w:rPr>
            </w:pPr>
            <w:r w:rsidRPr="00356ECC">
              <w:rPr>
                <w:rFonts w:ascii="Arial" w:hAnsi="Arial" w:cs="Arial"/>
                <w:sz w:val="22"/>
                <w:szCs w:val="22"/>
              </w:rPr>
              <w:t>Actively builds and maintains networks and relationships that support service objectives</w:t>
            </w:r>
          </w:p>
          <w:p w:rsidR="004B5D7D" w:rsidRPr="00356ECC" w:rsidRDefault="004B5D7D" w:rsidP="006256BA">
            <w:pPr>
              <w:numPr>
                <w:ilvl w:val="0"/>
                <w:numId w:val="12"/>
              </w:numPr>
              <w:spacing w:line="360" w:lineRule="auto"/>
              <w:rPr>
                <w:rFonts w:ascii="Arial" w:hAnsi="Arial" w:cs="Arial"/>
              </w:rPr>
            </w:pPr>
            <w:r w:rsidRPr="00356ECC">
              <w:rPr>
                <w:rFonts w:ascii="Arial" w:hAnsi="Arial" w:cs="Arial"/>
                <w:sz w:val="22"/>
                <w:szCs w:val="22"/>
              </w:rPr>
              <w:t>Develops work relationships to facilitate smooth operations</w:t>
            </w:r>
          </w:p>
          <w:p w:rsidR="004B5D7D" w:rsidRPr="00356ECC" w:rsidRDefault="004B5D7D" w:rsidP="006256BA">
            <w:pPr>
              <w:numPr>
                <w:ilvl w:val="0"/>
                <w:numId w:val="12"/>
              </w:numPr>
              <w:spacing w:line="360" w:lineRule="auto"/>
              <w:rPr>
                <w:rFonts w:ascii="Arial" w:hAnsi="Arial" w:cs="Arial"/>
              </w:rPr>
            </w:pPr>
            <w:r w:rsidRPr="00356ECC">
              <w:rPr>
                <w:rFonts w:ascii="Arial" w:hAnsi="Arial" w:cs="Arial"/>
                <w:sz w:val="22"/>
                <w:szCs w:val="22"/>
              </w:rPr>
              <w:t>Allocates time and effort to understanding and meeting the needs of the internal or external clients</w:t>
            </w:r>
          </w:p>
          <w:p w:rsidR="004B5D7D" w:rsidRPr="00356ECC" w:rsidRDefault="004B5D7D" w:rsidP="006256BA">
            <w:pPr>
              <w:numPr>
                <w:ilvl w:val="0"/>
                <w:numId w:val="12"/>
              </w:numPr>
              <w:spacing w:line="360" w:lineRule="auto"/>
              <w:rPr>
                <w:rFonts w:ascii="Arial" w:hAnsi="Arial" w:cs="Arial"/>
              </w:rPr>
            </w:pPr>
            <w:r w:rsidRPr="00356ECC">
              <w:rPr>
                <w:rFonts w:ascii="Arial" w:hAnsi="Arial" w:cs="Arial"/>
                <w:sz w:val="22"/>
                <w:szCs w:val="22"/>
              </w:rPr>
              <w:t>Displays good social skills</w:t>
            </w:r>
          </w:p>
        </w:tc>
      </w:tr>
    </w:tbl>
    <w:p w:rsidR="004B5D7D" w:rsidRDefault="004B5D7D" w:rsidP="004B5D7D"/>
    <w:p w:rsidR="004B5D7D" w:rsidRDefault="004B5D7D" w:rsidP="004B5D7D"/>
    <w:p w:rsidR="00BF2D2C" w:rsidRDefault="00BF2D2C" w:rsidP="00713148">
      <w:pPr>
        <w:rPr>
          <w:rFonts w:ascii="Arial" w:hAnsi="Arial" w:cs="Arial"/>
          <w:b/>
          <w:noProof/>
          <w:sz w:val="22"/>
          <w:szCs w:val="22"/>
        </w:rPr>
        <w:sectPr w:rsidR="00BF2D2C" w:rsidSect="00BF2D2C">
          <w:pgSz w:w="16838" w:h="11906" w:orient="landscape"/>
          <w:pgMar w:top="1247" w:right="1304" w:bottom="1247" w:left="1304" w:header="709" w:footer="709" w:gutter="0"/>
          <w:cols w:space="708"/>
          <w:docGrid w:linePitch="360"/>
        </w:sectPr>
      </w:pPr>
    </w:p>
    <w:p w:rsidR="004B5D7D" w:rsidRDefault="002A1359" w:rsidP="004B5D7D">
      <w:pPr>
        <w:kinsoku w:val="0"/>
        <w:overflowPunct w:val="0"/>
        <w:jc w:val="right"/>
        <w:rPr>
          <w:rFonts w:ascii="Arial" w:hAnsi="Arial" w:cs="Arial"/>
          <w:b/>
          <w:bCs/>
          <w:spacing w:val="-1"/>
        </w:rPr>
      </w:pPr>
      <w:r>
        <w:rPr>
          <w:rFonts w:ascii="Arial" w:hAnsi="Arial" w:cs="Arial"/>
          <w:b/>
          <w:bCs/>
          <w:noProof/>
          <w:spacing w:val="-1"/>
        </w:rPr>
        <w:lastRenderedPageBreak/>
        <w:drawing>
          <wp:anchor distT="0" distB="0" distL="114300" distR="114300" simplePos="0" relativeHeight="251696128" behindDoc="0" locked="0" layoutInCell="1" allowOverlap="1">
            <wp:simplePos x="0" y="0"/>
            <wp:positionH relativeFrom="column">
              <wp:posOffset>4943475</wp:posOffset>
            </wp:positionH>
            <wp:positionV relativeFrom="paragraph">
              <wp:posOffset>-447675</wp:posOffset>
            </wp:positionV>
            <wp:extent cx="1266825" cy="1028700"/>
            <wp:effectExtent l="19050" t="0" r="9525" b="0"/>
            <wp:wrapNone/>
            <wp:docPr id="8" name="Picture 74"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GGC_2col.jpg"/>
                    <pic:cNvPicPr>
                      <a:picLocks noChangeAspect="1" noChangeArrowheads="1"/>
                    </pic:cNvPicPr>
                  </pic:nvPicPr>
                  <pic:blipFill>
                    <a:blip r:embed="rId8" cstate="print"/>
                    <a:srcRect/>
                    <a:stretch>
                      <a:fillRect/>
                    </a:stretch>
                  </pic:blipFill>
                  <pic:spPr bwMode="auto">
                    <a:xfrm>
                      <a:off x="0" y="0"/>
                      <a:ext cx="1266825" cy="1028700"/>
                    </a:xfrm>
                    <a:prstGeom prst="rect">
                      <a:avLst/>
                    </a:prstGeom>
                    <a:noFill/>
                  </pic:spPr>
                </pic:pic>
              </a:graphicData>
            </a:graphic>
          </wp:anchor>
        </w:drawing>
      </w:r>
    </w:p>
    <w:p w:rsidR="002A1359" w:rsidRDefault="002A1359" w:rsidP="002A1359">
      <w:pPr>
        <w:pStyle w:val="Default"/>
        <w:jc w:val="both"/>
        <w:rPr>
          <w:b/>
          <w:bCs/>
          <w:sz w:val="22"/>
          <w:szCs w:val="22"/>
        </w:rPr>
      </w:pPr>
    </w:p>
    <w:p w:rsidR="002A1359" w:rsidRPr="00D91705" w:rsidRDefault="002A1359" w:rsidP="002A1359">
      <w:pPr>
        <w:pStyle w:val="Default"/>
        <w:jc w:val="both"/>
        <w:rPr>
          <w:b/>
          <w:bCs/>
          <w:sz w:val="22"/>
          <w:szCs w:val="22"/>
        </w:rPr>
      </w:pPr>
      <w:r w:rsidRPr="00D91705">
        <w:rPr>
          <w:b/>
          <w:bCs/>
          <w:sz w:val="22"/>
          <w:szCs w:val="22"/>
        </w:rPr>
        <w:t xml:space="preserve">Summary of Terms and Conditions </w:t>
      </w:r>
    </w:p>
    <w:p w:rsidR="002A1359" w:rsidRPr="00D91705" w:rsidRDefault="002A1359" w:rsidP="002A1359">
      <w:pPr>
        <w:pStyle w:val="Default"/>
        <w:jc w:val="both"/>
        <w:rPr>
          <w:b/>
          <w:bCs/>
          <w:sz w:val="22"/>
          <w:szCs w:val="22"/>
        </w:rPr>
      </w:pPr>
    </w:p>
    <w:p w:rsidR="002A1359" w:rsidRPr="00D91705" w:rsidRDefault="002A1359" w:rsidP="002A1359">
      <w:pPr>
        <w:pStyle w:val="Default"/>
        <w:jc w:val="both"/>
        <w:rPr>
          <w:b/>
          <w:bCs/>
          <w:sz w:val="22"/>
          <w:szCs w:val="22"/>
        </w:rPr>
      </w:pPr>
      <w:r w:rsidRPr="00D91705">
        <w:rPr>
          <w:b/>
          <w:bCs/>
          <w:sz w:val="22"/>
          <w:szCs w:val="22"/>
        </w:rPr>
        <w:t>The terms and conditions of service are those approved and amended from time to time by the National Agenda for Change Terms and Conditions Agreement</w:t>
      </w:r>
    </w:p>
    <w:p w:rsidR="002A1359" w:rsidRPr="00D91705" w:rsidRDefault="002A1359" w:rsidP="002A1359">
      <w:pPr>
        <w:pStyle w:val="Default"/>
        <w:jc w:val="both"/>
        <w:rPr>
          <w:sz w:val="22"/>
          <w:szCs w:val="22"/>
        </w:rPr>
      </w:pPr>
    </w:p>
    <w:tbl>
      <w:tblPr>
        <w:tblW w:w="9810" w:type="dxa"/>
        <w:tblInd w:w="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90"/>
        <w:gridCol w:w="6120"/>
      </w:tblGrid>
      <w:tr w:rsidR="002A1359" w:rsidRPr="00D91705" w:rsidTr="002A1359">
        <w:trPr>
          <w:trHeight w:val="167"/>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Job title </w:t>
            </w:r>
          </w:p>
        </w:tc>
        <w:tc>
          <w:tcPr>
            <w:tcW w:w="6120" w:type="dxa"/>
            <w:tcBorders>
              <w:top w:val="single" w:sz="6" w:space="0" w:color="000000"/>
              <w:left w:val="single" w:sz="6" w:space="0" w:color="000000"/>
              <w:bottom w:val="single" w:sz="6" w:space="0" w:color="000000"/>
            </w:tcBorders>
          </w:tcPr>
          <w:p w:rsidR="002A1359" w:rsidRPr="00D91705" w:rsidRDefault="002A1359" w:rsidP="002A1359">
            <w:pPr>
              <w:pStyle w:val="Default"/>
              <w:rPr>
                <w:b/>
                <w:bCs/>
                <w:sz w:val="22"/>
                <w:szCs w:val="22"/>
              </w:rPr>
            </w:pPr>
            <w:r w:rsidRPr="00D91705">
              <w:rPr>
                <w:b/>
                <w:bCs/>
                <w:sz w:val="22"/>
                <w:szCs w:val="22"/>
              </w:rPr>
              <w:t xml:space="preserve">Head of Finance – </w:t>
            </w:r>
            <w:r w:rsidR="001A1A68">
              <w:rPr>
                <w:b/>
                <w:bCs/>
                <w:sz w:val="22"/>
                <w:szCs w:val="22"/>
              </w:rPr>
              <w:t>Capital</w:t>
            </w:r>
          </w:p>
          <w:p w:rsidR="002A1359" w:rsidRPr="00D91705" w:rsidRDefault="002A1359" w:rsidP="002A1359">
            <w:pPr>
              <w:pStyle w:val="Default"/>
              <w:rPr>
                <w:b/>
                <w:bCs/>
                <w:sz w:val="22"/>
                <w:szCs w:val="22"/>
              </w:rPr>
            </w:pPr>
          </w:p>
        </w:tc>
      </w:tr>
      <w:tr w:rsidR="002A1359" w:rsidRPr="00D91705" w:rsidTr="002A1359">
        <w:trPr>
          <w:trHeight w:val="167"/>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Job reference number </w:t>
            </w:r>
          </w:p>
        </w:tc>
        <w:tc>
          <w:tcPr>
            <w:tcW w:w="6120" w:type="dxa"/>
            <w:tcBorders>
              <w:top w:val="single" w:sz="6" w:space="0" w:color="000000"/>
              <w:left w:val="single" w:sz="6" w:space="0" w:color="000000"/>
              <w:bottom w:val="single" w:sz="6" w:space="0" w:color="000000"/>
            </w:tcBorders>
          </w:tcPr>
          <w:p w:rsidR="002A1359" w:rsidRPr="00A46A66" w:rsidRDefault="00D12668" w:rsidP="002A1359">
            <w:pPr>
              <w:pStyle w:val="Default"/>
              <w:rPr>
                <w:b/>
                <w:sz w:val="22"/>
                <w:szCs w:val="22"/>
              </w:rPr>
            </w:pPr>
            <w:r>
              <w:rPr>
                <w:b/>
                <w:sz w:val="22"/>
                <w:szCs w:val="22"/>
              </w:rPr>
              <w:t>62761</w:t>
            </w:r>
          </w:p>
          <w:p w:rsidR="00A46A66" w:rsidRPr="00D91705" w:rsidRDefault="00A46A66" w:rsidP="002A1359">
            <w:pPr>
              <w:pStyle w:val="Default"/>
              <w:rPr>
                <w:sz w:val="22"/>
                <w:szCs w:val="22"/>
              </w:rPr>
            </w:pPr>
          </w:p>
        </w:tc>
      </w:tr>
      <w:tr w:rsidR="002A1359" w:rsidRPr="00D91705" w:rsidTr="002A1359">
        <w:trPr>
          <w:trHeight w:val="167"/>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Closing date </w:t>
            </w:r>
          </w:p>
        </w:tc>
        <w:tc>
          <w:tcPr>
            <w:tcW w:w="6120" w:type="dxa"/>
            <w:tcBorders>
              <w:top w:val="single" w:sz="6" w:space="0" w:color="000000"/>
              <w:left w:val="single" w:sz="6" w:space="0" w:color="000000"/>
              <w:bottom w:val="single" w:sz="6" w:space="0" w:color="000000"/>
            </w:tcBorders>
          </w:tcPr>
          <w:p w:rsidR="002A1359" w:rsidRPr="00D91705" w:rsidRDefault="00D12668" w:rsidP="002A1359">
            <w:pPr>
              <w:pStyle w:val="Default"/>
              <w:rPr>
                <w:b/>
                <w:bCs/>
                <w:sz w:val="22"/>
                <w:szCs w:val="22"/>
              </w:rPr>
            </w:pPr>
            <w:r>
              <w:rPr>
                <w:b/>
                <w:bCs/>
                <w:sz w:val="22"/>
                <w:szCs w:val="22"/>
              </w:rPr>
              <w:t>Noon, Friday 13</w:t>
            </w:r>
            <w:r w:rsidRPr="00D12668">
              <w:rPr>
                <w:b/>
                <w:bCs/>
                <w:sz w:val="22"/>
                <w:szCs w:val="22"/>
                <w:vertAlign w:val="superscript"/>
              </w:rPr>
              <w:t>th</w:t>
            </w:r>
            <w:r>
              <w:rPr>
                <w:b/>
                <w:bCs/>
                <w:sz w:val="22"/>
                <w:szCs w:val="22"/>
              </w:rPr>
              <w:t xml:space="preserve"> August 2021 </w:t>
            </w:r>
          </w:p>
          <w:p w:rsidR="002A1359" w:rsidRPr="00D91705" w:rsidRDefault="002A1359" w:rsidP="002A1359">
            <w:pPr>
              <w:pStyle w:val="Default"/>
              <w:rPr>
                <w:sz w:val="22"/>
                <w:szCs w:val="22"/>
              </w:rPr>
            </w:pPr>
          </w:p>
        </w:tc>
      </w:tr>
      <w:tr w:rsidR="002A1359" w:rsidRPr="00D91705" w:rsidTr="002A1359">
        <w:trPr>
          <w:trHeight w:val="304"/>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Vacancy enquiries to </w:t>
            </w:r>
          </w:p>
        </w:tc>
        <w:tc>
          <w:tcPr>
            <w:tcW w:w="6120" w:type="dxa"/>
            <w:tcBorders>
              <w:top w:val="single" w:sz="6" w:space="0" w:color="000000"/>
              <w:left w:val="single" w:sz="6" w:space="0" w:color="000000"/>
              <w:bottom w:val="single" w:sz="6" w:space="0" w:color="000000"/>
            </w:tcBorders>
          </w:tcPr>
          <w:p w:rsidR="002A1359" w:rsidRPr="00D91705" w:rsidRDefault="002A1359" w:rsidP="002A1359">
            <w:pPr>
              <w:pStyle w:val="Heading2"/>
              <w:ind w:left="0" w:right="147"/>
              <w:jc w:val="both"/>
              <w:rPr>
                <w:b w:val="0"/>
              </w:rPr>
            </w:pPr>
            <w:r w:rsidRPr="00D91705">
              <w:rPr>
                <w:b w:val="0"/>
                <w:spacing w:val="-4"/>
              </w:rPr>
              <w:t>If y</w:t>
            </w:r>
            <w:r w:rsidRPr="00D91705">
              <w:rPr>
                <w:b w:val="0"/>
              </w:rPr>
              <w:t>ou</w:t>
            </w:r>
            <w:r w:rsidRPr="00D91705">
              <w:rPr>
                <w:b w:val="0"/>
                <w:spacing w:val="-3"/>
              </w:rPr>
              <w:t xml:space="preserve"> </w:t>
            </w:r>
            <w:r w:rsidRPr="00D91705">
              <w:rPr>
                <w:b w:val="0"/>
                <w:spacing w:val="5"/>
              </w:rPr>
              <w:t>w</w:t>
            </w:r>
            <w:r w:rsidRPr="00D91705">
              <w:rPr>
                <w:b w:val="0"/>
              </w:rPr>
              <w:t>i</w:t>
            </w:r>
            <w:r w:rsidRPr="00D91705">
              <w:rPr>
                <w:b w:val="0"/>
                <w:spacing w:val="1"/>
              </w:rPr>
              <w:t>s</w:t>
            </w:r>
            <w:r w:rsidRPr="00D91705">
              <w:rPr>
                <w:b w:val="0"/>
              </w:rPr>
              <w:t>h to d</w:t>
            </w:r>
            <w:r w:rsidRPr="00D91705">
              <w:rPr>
                <w:b w:val="0"/>
                <w:spacing w:val="-2"/>
              </w:rPr>
              <w:t>i</w:t>
            </w:r>
            <w:r w:rsidRPr="00D91705">
              <w:rPr>
                <w:b w:val="0"/>
              </w:rPr>
              <w:t>scu</w:t>
            </w:r>
            <w:r w:rsidRPr="00D91705">
              <w:rPr>
                <w:b w:val="0"/>
                <w:spacing w:val="-2"/>
              </w:rPr>
              <w:t>s</w:t>
            </w:r>
            <w:r w:rsidRPr="00D91705">
              <w:rPr>
                <w:b w:val="0"/>
              </w:rPr>
              <w:t>s the rol</w:t>
            </w:r>
            <w:r w:rsidRPr="00D91705">
              <w:rPr>
                <w:b w:val="0"/>
                <w:spacing w:val="-1"/>
              </w:rPr>
              <w:t>e</w:t>
            </w:r>
            <w:r w:rsidRPr="00D91705">
              <w:rPr>
                <w:b w:val="0"/>
              </w:rPr>
              <w:t>, pl</w:t>
            </w:r>
            <w:r w:rsidRPr="00D91705">
              <w:rPr>
                <w:b w:val="0"/>
                <w:spacing w:val="-2"/>
              </w:rPr>
              <w:t>e</w:t>
            </w:r>
            <w:r w:rsidRPr="00D91705">
              <w:rPr>
                <w:b w:val="0"/>
              </w:rPr>
              <w:t>ase co</w:t>
            </w:r>
            <w:r w:rsidRPr="00D91705">
              <w:rPr>
                <w:b w:val="0"/>
                <w:spacing w:val="-3"/>
              </w:rPr>
              <w:t>n</w:t>
            </w:r>
            <w:r w:rsidRPr="00D91705">
              <w:rPr>
                <w:b w:val="0"/>
              </w:rPr>
              <w:t>tact:-</w:t>
            </w:r>
          </w:p>
          <w:p w:rsidR="002A1359" w:rsidRPr="00D91705" w:rsidRDefault="002A1359" w:rsidP="002A1359">
            <w:pPr>
              <w:rPr>
                <w:rFonts w:ascii="Arial" w:hAnsi="Arial" w:cs="Arial"/>
              </w:rPr>
            </w:pPr>
          </w:p>
          <w:p w:rsidR="002A1359" w:rsidRPr="00A46A66" w:rsidRDefault="001A1A68" w:rsidP="001A1A68">
            <w:pPr>
              <w:pStyle w:val="NormalWeb"/>
              <w:shd w:val="clear" w:color="auto" w:fill="FFFFFF"/>
              <w:spacing w:after="0"/>
              <w:textAlignment w:val="top"/>
              <w:rPr>
                <w:rFonts w:ascii="Arial" w:hAnsi="Arial" w:cs="Arial"/>
              </w:rPr>
            </w:pPr>
            <w:r>
              <w:rPr>
                <w:rFonts w:ascii="Arial" w:hAnsi="Arial" w:cs="Arial"/>
                <w:b/>
                <w:sz w:val="22"/>
                <w:szCs w:val="22"/>
              </w:rPr>
              <w:t>Lesley Aird</w:t>
            </w:r>
            <w:r w:rsidR="002A1359" w:rsidRPr="00D91705">
              <w:rPr>
                <w:rFonts w:ascii="Arial" w:hAnsi="Arial" w:cs="Arial"/>
                <w:b/>
                <w:sz w:val="22"/>
                <w:szCs w:val="22"/>
              </w:rPr>
              <w:t xml:space="preserve">,  Assistant Director of Finance – Financial </w:t>
            </w:r>
            <w:r>
              <w:rPr>
                <w:rFonts w:ascii="Arial" w:hAnsi="Arial" w:cs="Arial"/>
                <w:b/>
                <w:sz w:val="22"/>
                <w:szCs w:val="22"/>
              </w:rPr>
              <w:t>Services, Capital and Payroll</w:t>
            </w:r>
            <w:r w:rsidR="002A1359" w:rsidRPr="00D91705">
              <w:rPr>
                <w:rFonts w:ascii="Arial" w:hAnsi="Arial" w:cs="Arial"/>
                <w:b/>
                <w:sz w:val="22"/>
                <w:szCs w:val="22"/>
              </w:rPr>
              <w:t xml:space="preserve">, NHS Greater Glasgow and Clyde on +44 (0) </w:t>
            </w:r>
            <w:r>
              <w:rPr>
                <w:rFonts w:ascii="Arial" w:hAnsi="Arial" w:cs="Arial"/>
                <w:b/>
                <w:sz w:val="22"/>
                <w:szCs w:val="22"/>
              </w:rPr>
              <w:t>141 278 2818</w:t>
            </w:r>
            <w:r w:rsidR="002A1359" w:rsidRPr="00D91705">
              <w:rPr>
                <w:rFonts w:ascii="Arial" w:hAnsi="Arial" w:cs="Arial"/>
                <w:b/>
                <w:sz w:val="22"/>
                <w:szCs w:val="22"/>
              </w:rPr>
              <w:t xml:space="preserve"> or email: </w:t>
            </w:r>
            <w:hyperlink w:history="1">
              <w:r w:rsidRPr="00521D7A">
                <w:rPr>
                  <w:rStyle w:val="Hyperlink"/>
                  <w:rFonts w:ascii="Arial" w:hAnsi="Arial" w:cs="Arial"/>
                  <w:sz w:val="22"/>
                  <w:szCs w:val="22"/>
                </w:rPr>
                <w:t>lesley.aird@ggc.scot.nhs.uk</w:t>
              </w:r>
            </w:hyperlink>
            <w:r w:rsidR="002A1359" w:rsidRPr="00D91705">
              <w:rPr>
                <w:rFonts w:ascii="Arial" w:hAnsi="Arial" w:cs="Arial"/>
                <w:b/>
                <w:sz w:val="22"/>
                <w:szCs w:val="22"/>
              </w:rPr>
              <w:t xml:space="preserve"> </w:t>
            </w:r>
            <w:r w:rsidR="002A1359" w:rsidRPr="00D91705">
              <w:rPr>
                <w:rFonts w:ascii="Arial" w:hAnsi="Arial" w:cs="Arial"/>
                <w:sz w:val="22"/>
                <w:szCs w:val="22"/>
              </w:rPr>
              <w:t xml:space="preserve"> </w:t>
            </w:r>
          </w:p>
        </w:tc>
      </w:tr>
      <w:tr w:rsidR="002A1359" w:rsidRPr="00D91705" w:rsidTr="002A1359">
        <w:trPr>
          <w:trHeight w:val="167"/>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Agenda for Change band: </w:t>
            </w:r>
          </w:p>
        </w:tc>
        <w:tc>
          <w:tcPr>
            <w:tcW w:w="6120" w:type="dxa"/>
            <w:tcBorders>
              <w:top w:val="single" w:sz="6" w:space="0" w:color="000000"/>
              <w:left w:val="single" w:sz="6" w:space="0" w:color="000000"/>
              <w:bottom w:val="single" w:sz="6" w:space="0" w:color="000000"/>
            </w:tcBorders>
          </w:tcPr>
          <w:p w:rsidR="002A1359" w:rsidRPr="00D91705" w:rsidRDefault="002A1359" w:rsidP="002A1359">
            <w:pPr>
              <w:pStyle w:val="Default"/>
              <w:rPr>
                <w:b/>
                <w:bCs/>
                <w:sz w:val="22"/>
                <w:szCs w:val="22"/>
              </w:rPr>
            </w:pPr>
            <w:r w:rsidRPr="00D91705">
              <w:rPr>
                <w:b/>
                <w:bCs/>
                <w:sz w:val="22"/>
                <w:szCs w:val="22"/>
              </w:rPr>
              <w:t>Band 8D</w:t>
            </w:r>
          </w:p>
          <w:p w:rsidR="002A1359" w:rsidRPr="00D91705" w:rsidRDefault="002A1359" w:rsidP="002A1359">
            <w:pPr>
              <w:pStyle w:val="Default"/>
              <w:rPr>
                <w:sz w:val="22"/>
                <w:szCs w:val="22"/>
              </w:rPr>
            </w:pPr>
          </w:p>
        </w:tc>
      </w:tr>
      <w:tr w:rsidR="002A1359" w:rsidRPr="00D91705" w:rsidTr="002A1359">
        <w:trPr>
          <w:trHeight w:val="573"/>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Salary </w:t>
            </w:r>
          </w:p>
        </w:tc>
        <w:tc>
          <w:tcPr>
            <w:tcW w:w="6120" w:type="dxa"/>
            <w:tcBorders>
              <w:top w:val="single" w:sz="6" w:space="0" w:color="000000"/>
              <w:left w:val="single" w:sz="6" w:space="0" w:color="000000"/>
              <w:bottom w:val="single" w:sz="6" w:space="0" w:color="000000"/>
            </w:tcBorders>
          </w:tcPr>
          <w:p w:rsidR="002A1359" w:rsidRPr="00D91705" w:rsidRDefault="001A1A68" w:rsidP="002A1359">
            <w:pPr>
              <w:pStyle w:val="Default"/>
              <w:rPr>
                <w:b/>
                <w:sz w:val="22"/>
                <w:szCs w:val="22"/>
              </w:rPr>
            </w:pPr>
            <w:r w:rsidRPr="001509CC">
              <w:rPr>
                <w:b/>
                <w:sz w:val="22"/>
                <w:szCs w:val="22"/>
              </w:rPr>
              <w:t>£8</w:t>
            </w:r>
            <w:r>
              <w:rPr>
                <w:b/>
                <w:sz w:val="22"/>
                <w:szCs w:val="22"/>
              </w:rPr>
              <w:t>6,611</w:t>
            </w:r>
            <w:r w:rsidRPr="001509CC">
              <w:rPr>
                <w:b/>
                <w:sz w:val="22"/>
                <w:szCs w:val="22"/>
              </w:rPr>
              <w:t xml:space="preserve"> - £</w:t>
            </w:r>
            <w:r>
              <w:rPr>
                <w:b/>
                <w:sz w:val="22"/>
                <w:szCs w:val="22"/>
              </w:rPr>
              <w:t>90</w:t>
            </w:r>
            <w:r w:rsidRPr="001509CC">
              <w:rPr>
                <w:b/>
                <w:sz w:val="22"/>
                <w:szCs w:val="22"/>
              </w:rPr>
              <w:t>,</w:t>
            </w:r>
            <w:r>
              <w:rPr>
                <w:b/>
                <w:sz w:val="22"/>
                <w:szCs w:val="22"/>
              </w:rPr>
              <w:t>5</w:t>
            </w:r>
            <w:r w:rsidRPr="001509CC">
              <w:rPr>
                <w:b/>
                <w:sz w:val="22"/>
                <w:szCs w:val="22"/>
              </w:rPr>
              <w:t>32 per annum</w:t>
            </w:r>
            <w:r w:rsidRPr="00D91705">
              <w:rPr>
                <w:b/>
                <w:sz w:val="22"/>
                <w:szCs w:val="22"/>
              </w:rPr>
              <w:t xml:space="preserve"> </w:t>
            </w:r>
            <w:r w:rsidR="002A1359" w:rsidRPr="00D91705">
              <w:rPr>
                <w:b/>
                <w:sz w:val="22"/>
                <w:szCs w:val="22"/>
              </w:rPr>
              <w:t>(pro rata)</w:t>
            </w:r>
          </w:p>
          <w:p w:rsidR="002A1359" w:rsidRPr="00D91705" w:rsidRDefault="002A1359" w:rsidP="002A1359">
            <w:pPr>
              <w:pStyle w:val="Default"/>
              <w:rPr>
                <w:b/>
                <w:sz w:val="22"/>
                <w:szCs w:val="22"/>
              </w:rPr>
            </w:pPr>
          </w:p>
        </w:tc>
      </w:tr>
      <w:tr w:rsidR="002A1359" w:rsidRPr="00D91705" w:rsidTr="002A1359">
        <w:trPr>
          <w:trHeight w:val="167"/>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Hours </w:t>
            </w:r>
          </w:p>
        </w:tc>
        <w:tc>
          <w:tcPr>
            <w:tcW w:w="6120" w:type="dxa"/>
            <w:tcBorders>
              <w:top w:val="single" w:sz="6" w:space="0" w:color="000000"/>
              <w:left w:val="single" w:sz="6" w:space="0" w:color="000000"/>
              <w:bottom w:val="single" w:sz="6" w:space="0" w:color="000000"/>
            </w:tcBorders>
          </w:tcPr>
          <w:p w:rsidR="002A1359" w:rsidRPr="00D91705" w:rsidRDefault="002A1359" w:rsidP="002A1359">
            <w:pPr>
              <w:pStyle w:val="Default"/>
              <w:rPr>
                <w:b/>
                <w:sz w:val="22"/>
                <w:szCs w:val="22"/>
              </w:rPr>
            </w:pPr>
            <w:r w:rsidRPr="00D91705">
              <w:rPr>
                <w:b/>
                <w:bCs/>
                <w:sz w:val="22"/>
                <w:szCs w:val="22"/>
              </w:rPr>
              <w:t xml:space="preserve">37.5 </w:t>
            </w:r>
            <w:r w:rsidRPr="00D91705">
              <w:rPr>
                <w:b/>
                <w:sz w:val="22"/>
                <w:szCs w:val="22"/>
              </w:rPr>
              <w:t xml:space="preserve">hours per week </w:t>
            </w:r>
          </w:p>
          <w:p w:rsidR="002A1359" w:rsidRPr="00D91705" w:rsidRDefault="002A1359" w:rsidP="002A1359">
            <w:pPr>
              <w:pStyle w:val="Default"/>
              <w:widowControl w:val="0"/>
              <w:rPr>
                <w:sz w:val="22"/>
                <w:szCs w:val="22"/>
              </w:rPr>
            </w:pPr>
          </w:p>
        </w:tc>
      </w:tr>
      <w:tr w:rsidR="002A1359" w:rsidRPr="00D91705" w:rsidTr="002A1359">
        <w:trPr>
          <w:trHeight w:val="167"/>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Base </w:t>
            </w:r>
          </w:p>
        </w:tc>
        <w:tc>
          <w:tcPr>
            <w:tcW w:w="6120" w:type="dxa"/>
            <w:tcBorders>
              <w:top w:val="single" w:sz="6" w:space="0" w:color="000000"/>
              <w:left w:val="single" w:sz="6" w:space="0" w:color="000000"/>
              <w:bottom w:val="single" w:sz="6" w:space="0" w:color="000000"/>
            </w:tcBorders>
          </w:tcPr>
          <w:p w:rsidR="002A1359" w:rsidRPr="00D91705" w:rsidRDefault="001A1A68" w:rsidP="002A1359">
            <w:pPr>
              <w:pStyle w:val="Default"/>
              <w:rPr>
                <w:b/>
                <w:bCs/>
                <w:sz w:val="22"/>
                <w:szCs w:val="22"/>
              </w:rPr>
            </w:pPr>
            <w:proofErr w:type="spellStart"/>
            <w:r>
              <w:rPr>
                <w:b/>
                <w:bCs/>
                <w:sz w:val="22"/>
                <w:szCs w:val="22"/>
              </w:rPr>
              <w:t>Gartnavel</w:t>
            </w:r>
            <w:proofErr w:type="spellEnd"/>
            <w:r>
              <w:rPr>
                <w:b/>
                <w:bCs/>
                <w:sz w:val="22"/>
                <w:szCs w:val="22"/>
              </w:rPr>
              <w:t xml:space="preserve"> Hospital Admin Building, Glasgow</w:t>
            </w:r>
          </w:p>
          <w:p w:rsidR="002A1359" w:rsidRPr="00D91705" w:rsidRDefault="002A1359" w:rsidP="002A1359">
            <w:pPr>
              <w:pStyle w:val="Default"/>
              <w:rPr>
                <w:b/>
                <w:bCs/>
                <w:sz w:val="22"/>
                <w:szCs w:val="22"/>
              </w:rPr>
            </w:pPr>
          </w:p>
        </w:tc>
      </w:tr>
      <w:tr w:rsidR="002A1359" w:rsidRPr="00D91705" w:rsidTr="002A1359">
        <w:trPr>
          <w:trHeight w:val="167"/>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Contract type </w:t>
            </w:r>
          </w:p>
        </w:tc>
        <w:tc>
          <w:tcPr>
            <w:tcW w:w="6120" w:type="dxa"/>
            <w:tcBorders>
              <w:top w:val="single" w:sz="6" w:space="0" w:color="000000"/>
              <w:left w:val="single" w:sz="6" w:space="0" w:color="000000"/>
              <w:bottom w:val="single" w:sz="6" w:space="0" w:color="000000"/>
            </w:tcBorders>
          </w:tcPr>
          <w:p w:rsidR="002A1359" w:rsidRPr="00D91705" w:rsidRDefault="002A1359" w:rsidP="002A1359">
            <w:pPr>
              <w:pStyle w:val="Default"/>
              <w:rPr>
                <w:b/>
                <w:bCs/>
                <w:sz w:val="22"/>
                <w:szCs w:val="22"/>
              </w:rPr>
            </w:pPr>
            <w:r w:rsidRPr="00D91705">
              <w:rPr>
                <w:b/>
                <w:bCs/>
                <w:sz w:val="22"/>
                <w:szCs w:val="22"/>
              </w:rPr>
              <w:t xml:space="preserve">Permanent </w:t>
            </w:r>
          </w:p>
          <w:p w:rsidR="002A1359" w:rsidRPr="00D91705" w:rsidRDefault="002A1359" w:rsidP="002A1359">
            <w:pPr>
              <w:pStyle w:val="Default"/>
              <w:rPr>
                <w:sz w:val="22"/>
                <w:szCs w:val="22"/>
              </w:rPr>
            </w:pPr>
          </w:p>
        </w:tc>
      </w:tr>
      <w:tr w:rsidR="002A1359" w:rsidRPr="00D91705" w:rsidTr="002A1359">
        <w:trPr>
          <w:trHeight w:val="573"/>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Annual leave </w:t>
            </w:r>
          </w:p>
        </w:tc>
        <w:tc>
          <w:tcPr>
            <w:tcW w:w="6120" w:type="dxa"/>
            <w:tcBorders>
              <w:top w:val="single" w:sz="6" w:space="0" w:color="000000"/>
              <w:left w:val="single" w:sz="6" w:space="0" w:color="000000"/>
              <w:bottom w:val="single" w:sz="6" w:space="0" w:color="000000"/>
            </w:tcBorders>
          </w:tcPr>
          <w:p w:rsidR="002A1359" w:rsidRPr="00D91705" w:rsidRDefault="002A1359" w:rsidP="002A1359">
            <w:pPr>
              <w:pStyle w:val="Default"/>
              <w:rPr>
                <w:sz w:val="22"/>
                <w:szCs w:val="22"/>
              </w:rPr>
            </w:pPr>
            <w:r w:rsidRPr="00D91705">
              <w:rPr>
                <w:sz w:val="22"/>
                <w:szCs w:val="22"/>
              </w:rPr>
              <w:t xml:space="preserve">The basic annual leave entitlement in a full year commencing 1st April to 31st March is 27 Days on appointment, rising to 29 days after five years and 33 days after 10 years. Leave entitlement is pro rata where applicable. </w:t>
            </w:r>
          </w:p>
          <w:p w:rsidR="002A1359" w:rsidRPr="00D91705" w:rsidRDefault="002A1359" w:rsidP="002A1359">
            <w:pPr>
              <w:pStyle w:val="Default"/>
              <w:rPr>
                <w:sz w:val="22"/>
                <w:szCs w:val="22"/>
              </w:rPr>
            </w:pPr>
          </w:p>
        </w:tc>
      </w:tr>
      <w:tr w:rsidR="002A1359" w:rsidRPr="003E140B" w:rsidTr="002A1359">
        <w:trPr>
          <w:trHeight w:val="297"/>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Superannuation </w:t>
            </w:r>
          </w:p>
        </w:tc>
        <w:tc>
          <w:tcPr>
            <w:tcW w:w="6120" w:type="dxa"/>
            <w:tcBorders>
              <w:top w:val="single" w:sz="6" w:space="0" w:color="000000"/>
              <w:left w:val="single" w:sz="6" w:space="0" w:color="000000"/>
              <w:bottom w:val="single" w:sz="6" w:space="0" w:color="000000"/>
            </w:tcBorders>
          </w:tcPr>
          <w:p w:rsidR="002A1359" w:rsidRPr="00D91705" w:rsidRDefault="002A1359" w:rsidP="002A1359">
            <w:pPr>
              <w:pStyle w:val="Default"/>
              <w:rPr>
                <w:sz w:val="22"/>
                <w:szCs w:val="22"/>
              </w:rPr>
            </w:pPr>
            <w:r w:rsidRPr="00D91705">
              <w:rPr>
                <w:sz w:val="22"/>
                <w:szCs w:val="22"/>
              </w:rPr>
              <w:t xml:space="preserve">All employees are automatically enrolled it the </w:t>
            </w:r>
            <w:r w:rsidRPr="00D91705">
              <w:rPr>
                <w:color w:val="0000FF"/>
                <w:sz w:val="22"/>
                <w:szCs w:val="22"/>
                <w:u w:val="single"/>
              </w:rPr>
              <w:t>Scottish Public Pensions Agency</w:t>
            </w:r>
            <w:r w:rsidRPr="00D91705">
              <w:rPr>
                <w:sz w:val="22"/>
                <w:szCs w:val="22"/>
              </w:rPr>
              <w:t xml:space="preserve">. </w:t>
            </w:r>
          </w:p>
          <w:p w:rsidR="002A1359" w:rsidRPr="00D91705" w:rsidRDefault="002A1359" w:rsidP="002A1359">
            <w:pPr>
              <w:pStyle w:val="Default"/>
              <w:rPr>
                <w:sz w:val="22"/>
                <w:szCs w:val="22"/>
              </w:rPr>
            </w:pPr>
          </w:p>
        </w:tc>
      </w:tr>
      <w:tr w:rsidR="002A1359" w:rsidRPr="003E140B" w:rsidTr="002A1359">
        <w:trPr>
          <w:trHeight w:val="711"/>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 xml:space="preserve">Healthcare Support Workers </w:t>
            </w:r>
          </w:p>
        </w:tc>
        <w:tc>
          <w:tcPr>
            <w:tcW w:w="6120" w:type="dxa"/>
            <w:tcBorders>
              <w:top w:val="single" w:sz="6" w:space="0" w:color="000000"/>
              <w:left w:val="single" w:sz="6" w:space="0" w:color="000000"/>
              <w:bottom w:val="single" w:sz="6" w:space="0" w:color="000000"/>
            </w:tcBorders>
          </w:tcPr>
          <w:p w:rsidR="002A1359" w:rsidRPr="00D91705" w:rsidRDefault="002A1359" w:rsidP="002A1359">
            <w:pPr>
              <w:pStyle w:val="Default"/>
              <w:rPr>
                <w:sz w:val="22"/>
                <w:szCs w:val="22"/>
              </w:rPr>
            </w:pPr>
            <w:r w:rsidRPr="00D91705">
              <w:rPr>
                <w:sz w:val="22"/>
                <w:szCs w:val="22"/>
              </w:rPr>
              <w:t xml:space="preserve">All NHS Scotland </w:t>
            </w:r>
            <w:proofErr w:type="spellStart"/>
            <w:r w:rsidRPr="00D91705">
              <w:rPr>
                <w:sz w:val="22"/>
                <w:szCs w:val="22"/>
              </w:rPr>
              <w:t>postholders</w:t>
            </w:r>
            <w:proofErr w:type="spellEnd"/>
            <w:r w:rsidRPr="00D91705">
              <w:rPr>
                <w:sz w:val="22"/>
                <w:szCs w:val="22"/>
              </w:rPr>
              <w:t xml:space="preserve"> that are not governed by a regulatory or professional body are considered to be healthcare support workers. On appointment, you will be expected to comply with the </w:t>
            </w:r>
            <w:r w:rsidRPr="00D91705">
              <w:rPr>
                <w:color w:val="0000FF"/>
                <w:sz w:val="22"/>
                <w:szCs w:val="22"/>
                <w:u w:val="single"/>
              </w:rPr>
              <w:t>NHS Scotland Mandatory Induction Standards and Code of Conduct for Healthcare Support Workers</w:t>
            </w:r>
            <w:r w:rsidRPr="00D91705">
              <w:rPr>
                <w:sz w:val="22"/>
                <w:szCs w:val="22"/>
              </w:rPr>
              <w:t xml:space="preserve">. </w:t>
            </w:r>
          </w:p>
          <w:p w:rsidR="002A1359" w:rsidRPr="00D91705" w:rsidRDefault="002A1359" w:rsidP="002A1359">
            <w:pPr>
              <w:pStyle w:val="Default"/>
              <w:rPr>
                <w:sz w:val="22"/>
                <w:szCs w:val="22"/>
              </w:rPr>
            </w:pPr>
          </w:p>
          <w:p w:rsidR="002A1359" w:rsidRPr="00D91705" w:rsidRDefault="002A1359" w:rsidP="002A1359">
            <w:pPr>
              <w:pStyle w:val="Default"/>
              <w:rPr>
                <w:sz w:val="22"/>
                <w:szCs w:val="22"/>
              </w:rPr>
            </w:pPr>
            <w:r w:rsidRPr="00D91705">
              <w:rPr>
                <w:sz w:val="22"/>
                <w:szCs w:val="22"/>
              </w:rPr>
              <w:t xml:space="preserve">Healthcare Support Workers are expected at all times to practice competencies that demonstrate insight, understanding and mutual respect of patients, their families, carers and work colleagues. </w:t>
            </w:r>
          </w:p>
          <w:p w:rsidR="002A1359" w:rsidRPr="00D91705" w:rsidRDefault="002A1359" w:rsidP="002A1359">
            <w:pPr>
              <w:pStyle w:val="Default"/>
              <w:rPr>
                <w:sz w:val="22"/>
                <w:szCs w:val="22"/>
              </w:rPr>
            </w:pPr>
            <w:r w:rsidRPr="00D91705">
              <w:rPr>
                <w:sz w:val="22"/>
                <w:szCs w:val="22"/>
              </w:rPr>
              <w:t>Whether in a clinical or non-clinical role the post holder is expected at all times to be an exemplar of person centred care, embracing their Code of Conduct to a high standard as part of an integrated health professional team.</w:t>
            </w:r>
          </w:p>
          <w:p w:rsidR="002A1359" w:rsidRPr="00D91705" w:rsidRDefault="002A1359" w:rsidP="002A1359">
            <w:pPr>
              <w:pStyle w:val="Default"/>
              <w:rPr>
                <w:sz w:val="22"/>
                <w:szCs w:val="22"/>
              </w:rPr>
            </w:pPr>
          </w:p>
        </w:tc>
      </w:tr>
      <w:tr w:rsidR="002A1359" w:rsidTr="002A1359">
        <w:trPr>
          <w:trHeight w:val="711"/>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proofErr w:type="spellStart"/>
            <w:r w:rsidRPr="00D91705">
              <w:rPr>
                <w:b/>
                <w:sz w:val="22"/>
                <w:szCs w:val="22"/>
              </w:rPr>
              <w:lastRenderedPageBreak/>
              <w:t>Smokefree</w:t>
            </w:r>
            <w:proofErr w:type="spellEnd"/>
            <w:r w:rsidRPr="00D91705">
              <w:rPr>
                <w:b/>
                <w:sz w:val="22"/>
                <w:szCs w:val="22"/>
              </w:rPr>
              <w:t xml:space="preserve"> policy</w:t>
            </w:r>
          </w:p>
        </w:tc>
        <w:tc>
          <w:tcPr>
            <w:tcW w:w="6120" w:type="dxa"/>
            <w:tcBorders>
              <w:top w:val="single" w:sz="6" w:space="0" w:color="000000"/>
              <w:left w:val="single" w:sz="6" w:space="0" w:color="000000"/>
              <w:bottom w:val="single" w:sz="6" w:space="0" w:color="000000"/>
            </w:tcBorders>
          </w:tcPr>
          <w:p w:rsidR="002A1359" w:rsidRPr="00D91705" w:rsidRDefault="002A1359" w:rsidP="002A1359">
            <w:pPr>
              <w:pStyle w:val="Default"/>
              <w:rPr>
                <w:sz w:val="22"/>
                <w:szCs w:val="22"/>
              </w:rPr>
            </w:pPr>
            <w:r w:rsidRPr="00D91705">
              <w:rPr>
                <w:sz w:val="22"/>
                <w:szCs w:val="22"/>
              </w:rPr>
              <w:t xml:space="preserve">NHS Greater Glasgow and Clyde operates a </w:t>
            </w:r>
            <w:proofErr w:type="spellStart"/>
            <w:r w:rsidRPr="00D91705">
              <w:rPr>
                <w:color w:val="0000FF"/>
                <w:sz w:val="22"/>
                <w:szCs w:val="22"/>
                <w:u w:val="single"/>
              </w:rPr>
              <w:t>smokefree</w:t>
            </w:r>
            <w:proofErr w:type="spellEnd"/>
            <w:r w:rsidRPr="00D91705">
              <w:rPr>
                <w:color w:val="0000FF"/>
                <w:sz w:val="22"/>
                <w:szCs w:val="22"/>
                <w:u w:val="single"/>
              </w:rPr>
              <w:t xml:space="preserve"> policy </w:t>
            </w:r>
            <w:r w:rsidRPr="00D91705">
              <w:rPr>
                <w:sz w:val="22"/>
                <w:szCs w:val="22"/>
              </w:rPr>
              <w:t>on all premises and grounds.</w:t>
            </w:r>
          </w:p>
          <w:p w:rsidR="002A1359" w:rsidRPr="00D91705" w:rsidRDefault="002A1359" w:rsidP="002A1359">
            <w:pPr>
              <w:pStyle w:val="Default"/>
              <w:rPr>
                <w:sz w:val="22"/>
                <w:szCs w:val="22"/>
              </w:rPr>
            </w:pPr>
          </w:p>
        </w:tc>
      </w:tr>
      <w:tr w:rsidR="002A1359" w:rsidTr="002A1359">
        <w:trPr>
          <w:trHeight w:val="711"/>
        </w:trPr>
        <w:tc>
          <w:tcPr>
            <w:tcW w:w="3690" w:type="dxa"/>
            <w:tcBorders>
              <w:top w:val="single" w:sz="6" w:space="0" w:color="000000"/>
              <w:bottom w:val="single" w:sz="6" w:space="0" w:color="000000"/>
              <w:right w:val="single" w:sz="6" w:space="0" w:color="000000"/>
            </w:tcBorders>
          </w:tcPr>
          <w:p w:rsidR="002A1359" w:rsidRPr="00D91705" w:rsidRDefault="002A1359" w:rsidP="002A1359">
            <w:pPr>
              <w:pStyle w:val="Default"/>
              <w:rPr>
                <w:b/>
                <w:sz w:val="22"/>
                <w:szCs w:val="22"/>
              </w:rPr>
            </w:pPr>
            <w:r w:rsidRPr="00D91705">
              <w:rPr>
                <w:b/>
                <w:sz w:val="22"/>
                <w:szCs w:val="22"/>
              </w:rPr>
              <w:t>Equal Opportunities</w:t>
            </w:r>
          </w:p>
        </w:tc>
        <w:tc>
          <w:tcPr>
            <w:tcW w:w="6120" w:type="dxa"/>
            <w:tcBorders>
              <w:top w:val="single" w:sz="6" w:space="0" w:color="000000"/>
              <w:left w:val="single" w:sz="6" w:space="0" w:color="000000"/>
              <w:bottom w:val="single" w:sz="6" w:space="0" w:color="000000"/>
            </w:tcBorders>
          </w:tcPr>
          <w:p w:rsidR="002A1359" w:rsidRPr="00D91705" w:rsidRDefault="002A1359" w:rsidP="002A1359">
            <w:pPr>
              <w:pStyle w:val="Default"/>
              <w:rPr>
                <w:sz w:val="22"/>
                <w:szCs w:val="22"/>
              </w:rPr>
            </w:pPr>
            <w:r w:rsidRPr="00D91705">
              <w:rPr>
                <w:sz w:val="22"/>
                <w:szCs w:val="22"/>
              </w:rPr>
              <w:t xml:space="preserve">NHS Greater Glasgow and Clyde is as an </w:t>
            </w:r>
            <w:r w:rsidRPr="00D91705">
              <w:rPr>
                <w:color w:val="0000FF"/>
                <w:sz w:val="22"/>
                <w:szCs w:val="22"/>
                <w:u w:val="single"/>
              </w:rPr>
              <w:t>equal opportunities employer</w:t>
            </w:r>
            <w:r w:rsidRPr="00D91705">
              <w:rPr>
                <w:sz w:val="22"/>
                <w:szCs w:val="22"/>
              </w:rPr>
              <w:t>.</w:t>
            </w:r>
          </w:p>
        </w:tc>
      </w:tr>
    </w:tbl>
    <w:p w:rsidR="002A1359" w:rsidRDefault="002A1359" w:rsidP="002A1359">
      <w:pPr>
        <w:jc w:val="center"/>
        <w:rPr>
          <w:b/>
        </w:rPr>
      </w:pPr>
    </w:p>
    <w:p w:rsidR="00D91705" w:rsidRDefault="00D91705" w:rsidP="002A1359">
      <w:pPr>
        <w:jc w:val="center"/>
        <w:rPr>
          <w:b/>
        </w:rPr>
      </w:pPr>
    </w:p>
    <w:p w:rsidR="00D91705" w:rsidRDefault="00D91705" w:rsidP="002A1359">
      <w:pPr>
        <w:jc w:val="center"/>
        <w:rPr>
          <w:b/>
        </w:rPr>
      </w:pPr>
    </w:p>
    <w:p w:rsidR="00D91705" w:rsidRDefault="00D91705"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D91705" w:rsidRDefault="00D91705" w:rsidP="002A1359">
      <w:pPr>
        <w:jc w:val="center"/>
        <w:rPr>
          <w:b/>
        </w:rPr>
      </w:pPr>
    </w:p>
    <w:p w:rsidR="00D91705" w:rsidRDefault="00D91705" w:rsidP="002A1359">
      <w:pPr>
        <w:jc w:val="center"/>
        <w:rPr>
          <w:b/>
        </w:rPr>
      </w:pPr>
    </w:p>
    <w:p w:rsidR="00D91705" w:rsidRDefault="00D91705"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p>
    <w:p w:rsidR="002A1359" w:rsidRDefault="002A1359" w:rsidP="002A1359">
      <w:pPr>
        <w:jc w:val="center"/>
        <w:rPr>
          <w:b/>
        </w:rPr>
      </w:pPr>
      <w:r>
        <w:rPr>
          <w:noProof/>
        </w:rPr>
        <w:drawing>
          <wp:anchor distT="0" distB="0" distL="114300" distR="114300" simplePos="0" relativeHeight="251693056" behindDoc="0" locked="0" layoutInCell="1" allowOverlap="1">
            <wp:simplePos x="0" y="0"/>
            <wp:positionH relativeFrom="column">
              <wp:posOffset>4873625</wp:posOffset>
            </wp:positionH>
            <wp:positionV relativeFrom="paragraph">
              <wp:posOffset>-241935</wp:posOffset>
            </wp:positionV>
            <wp:extent cx="1266825" cy="1028700"/>
            <wp:effectExtent l="19050" t="0" r="9525" b="0"/>
            <wp:wrapNone/>
            <wp:docPr id="74" name="Picture 74"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GGC_2col.jpg"/>
                    <pic:cNvPicPr>
                      <a:picLocks noChangeAspect="1" noChangeArrowheads="1"/>
                    </pic:cNvPicPr>
                  </pic:nvPicPr>
                  <pic:blipFill>
                    <a:blip r:embed="rId8" cstate="print"/>
                    <a:srcRect/>
                    <a:stretch>
                      <a:fillRect/>
                    </a:stretch>
                  </pic:blipFill>
                  <pic:spPr bwMode="auto">
                    <a:xfrm>
                      <a:off x="0" y="0"/>
                      <a:ext cx="1266825" cy="1028700"/>
                    </a:xfrm>
                    <a:prstGeom prst="rect">
                      <a:avLst/>
                    </a:prstGeom>
                    <a:noFill/>
                  </pic:spPr>
                </pic:pic>
              </a:graphicData>
            </a:graphic>
          </wp:anchor>
        </w:drawing>
      </w:r>
    </w:p>
    <w:p w:rsidR="002A1359" w:rsidRDefault="002A1359" w:rsidP="002A1359">
      <w:pPr>
        <w:kinsoku w:val="0"/>
        <w:overflowPunct w:val="0"/>
      </w:pPr>
    </w:p>
    <w:p w:rsidR="002A1359" w:rsidRDefault="002A1359" w:rsidP="002A1359">
      <w:pPr>
        <w:jc w:val="center"/>
        <w:rPr>
          <w:rFonts w:ascii="Arial" w:hAnsi="Arial" w:cs="Arial"/>
          <w:b/>
        </w:rPr>
      </w:pPr>
    </w:p>
    <w:p w:rsidR="002A1359" w:rsidRDefault="002A1359" w:rsidP="002A1359">
      <w:pPr>
        <w:jc w:val="center"/>
        <w:rPr>
          <w:rFonts w:ascii="Arial" w:hAnsi="Arial" w:cs="Arial"/>
          <w:b/>
        </w:rPr>
      </w:pPr>
    </w:p>
    <w:p w:rsidR="002A1359" w:rsidRPr="00D91705" w:rsidRDefault="002A1359" w:rsidP="002A1359">
      <w:pPr>
        <w:jc w:val="center"/>
        <w:rPr>
          <w:rFonts w:ascii="Arial" w:hAnsi="Arial" w:cs="Arial"/>
          <w:b/>
          <w:sz w:val="22"/>
          <w:szCs w:val="22"/>
        </w:rPr>
      </w:pPr>
      <w:r w:rsidRPr="00D91705">
        <w:rPr>
          <w:rFonts w:ascii="Arial" w:hAnsi="Arial" w:cs="Arial"/>
          <w:b/>
          <w:sz w:val="22"/>
          <w:szCs w:val="22"/>
        </w:rPr>
        <w:t>RECRUITMENT PROCESS AND TIMETABLE</w:t>
      </w:r>
    </w:p>
    <w:p w:rsidR="002A1359" w:rsidRPr="00D91705" w:rsidRDefault="002A1359" w:rsidP="002A1359">
      <w:pPr>
        <w:rPr>
          <w:rFonts w:ascii="Arial" w:hAnsi="Arial" w:cs="Arial"/>
          <w:b/>
          <w:bCs/>
          <w:sz w:val="22"/>
          <w:szCs w:val="22"/>
        </w:rPr>
      </w:pPr>
    </w:p>
    <w:p w:rsidR="002A1359" w:rsidRPr="00D91705" w:rsidRDefault="002A1359" w:rsidP="002A1359">
      <w:pPr>
        <w:rPr>
          <w:rFonts w:ascii="Arial" w:hAnsi="Arial" w:cs="Arial"/>
          <w:b/>
          <w:bCs/>
          <w:color w:val="FF0000"/>
          <w:sz w:val="22"/>
          <w:szCs w:val="22"/>
        </w:rPr>
      </w:pPr>
      <w:r w:rsidRPr="00D91705">
        <w:rPr>
          <w:rFonts w:ascii="Arial" w:hAnsi="Arial" w:cs="Arial"/>
          <w:b/>
          <w:bCs/>
          <w:color w:val="FF0000"/>
          <w:sz w:val="22"/>
          <w:szCs w:val="22"/>
        </w:rPr>
        <w:t xml:space="preserve">The closing date for applications for this position is </w:t>
      </w:r>
      <w:r w:rsidR="00D12668">
        <w:rPr>
          <w:rFonts w:ascii="Arial" w:hAnsi="Arial" w:cs="Arial"/>
          <w:b/>
          <w:bCs/>
          <w:color w:val="FF0000"/>
          <w:sz w:val="22"/>
          <w:szCs w:val="22"/>
        </w:rPr>
        <w:t>Noon Friday 13</w:t>
      </w:r>
      <w:r w:rsidR="00D12668" w:rsidRPr="00D12668">
        <w:rPr>
          <w:rFonts w:ascii="Arial" w:hAnsi="Arial" w:cs="Arial"/>
          <w:b/>
          <w:bCs/>
          <w:color w:val="FF0000"/>
          <w:sz w:val="22"/>
          <w:szCs w:val="22"/>
          <w:vertAlign w:val="superscript"/>
        </w:rPr>
        <w:t>th</w:t>
      </w:r>
      <w:r w:rsidR="00D12668">
        <w:rPr>
          <w:rFonts w:ascii="Arial" w:hAnsi="Arial" w:cs="Arial"/>
          <w:b/>
          <w:bCs/>
          <w:color w:val="FF0000"/>
          <w:sz w:val="22"/>
          <w:szCs w:val="22"/>
        </w:rPr>
        <w:t xml:space="preserve"> August 2021.</w:t>
      </w:r>
    </w:p>
    <w:p w:rsidR="002A1359" w:rsidRPr="00D91705" w:rsidRDefault="002A1359" w:rsidP="002A1359">
      <w:pPr>
        <w:jc w:val="center"/>
        <w:rPr>
          <w:rFonts w:ascii="Arial" w:hAnsi="Arial" w:cs="Arial"/>
          <w:b/>
          <w:sz w:val="22"/>
          <w:szCs w:val="22"/>
        </w:rPr>
      </w:pPr>
    </w:p>
    <w:p w:rsidR="002A1359" w:rsidRPr="00D91705" w:rsidRDefault="002A1359" w:rsidP="002A1359">
      <w:pPr>
        <w:jc w:val="both"/>
        <w:rPr>
          <w:rFonts w:ascii="Arial" w:hAnsi="Arial" w:cs="Arial"/>
          <w:sz w:val="22"/>
          <w:szCs w:val="22"/>
        </w:rPr>
      </w:pPr>
      <w:r w:rsidRPr="00D91705">
        <w:rPr>
          <w:rFonts w:ascii="Arial" w:hAnsi="Arial" w:cs="Arial"/>
          <w:sz w:val="22"/>
          <w:szCs w:val="22"/>
        </w:rPr>
        <w:t>NHS Greater Glasgow and Clyde’s Recruitment team will coordinate candidate communications including application confirmation and the scheduling of each stage of the recruitment and selection activity. Outlined below are key note timescales within this recruitment campaign.  All candidate applications will be acknowledged and treated in the strictest of confidence.</w:t>
      </w:r>
    </w:p>
    <w:p w:rsidR="002A1359" w:rsidRPr="00D91705" w:rsidRDefault="002A1359" w:rsidP="002A1359">
      <w:pPr>
        <w:rPr>
          <w:rFonts w:ascii="Arial" w:hAnsi="Arial" w:cs="Arial"/>
          <w:sz w:val="22"/>
          <w:szCs w:val="22"/>
        </w:rPr>
      </w:pPr>
    </w:p>
    <w:p w:rsidR="002A1359" w:rsidRPr="000C0004" w:rsidRDefault="002A1359" w:rsidP="002A135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635"/>
      </w:tblGrid>
      <w:tr w:rsidR="002A1359" w:rsidRPr="00D91705" w:rsidTr="00D91705">
        <w:tc>
          <w:tcPr>
            <w:tcW w:w="4663" w:type="dxa"/>
            <w:shd w:val="clear" w:color="auto" w:fill="00B0F0"/>
          </w:tcPr>
          <w:p w:rsidR="002A1359" w:rsidRPr="00D91705" w:rsidRDefault="002A1359" w:rsidP="00D91705">
            <w:pPr>
              <w:adjustRightInd w:val="0"/>
              <w:spacing w:before="120" w:after="120"/>
              <w:jc w:val="center"/>
              <w:rPr>
                <w:rFonts w:ascii="Arial" w:hAnsi="Arial" w:cs="Arial"/>
                <w:b/>
              </w:rPr>
            </w:pPr>
            <w:r w:rsidRPr="00D91705">
              <w:rPr>
                <w:rFonts w:ascii="Arial" w:hAnsi="Arial" w:cs="Arial"/>
                <w:b/>
                <w:sz w:val="22"/>
                <w:szCs w:val="22"/>
              </w:rPr>
              <w:t>Recruitment Stage</w:t>
            </w:r>
          </w:p>
        </w:tc>
        <w:tc>
          <w:tcPr>
            <w:tcW w:w="4635" w:type="dxa"/>
            <w:shd w:val="clear" w:color="auto" w:fill="00B0F0"/>
          </w:tcPr>
          <w:p w:rsidR="002A1359" w:rsidRPr="00D91705" w:rsidRDefault="002A1359" w:rsidP="00D91705">
            <w:pPr>
              <w:adjustRightInd w:val="0"/>
              <w:spacing w:before="120" w:after="120"/>
              <w:jc w:val="center"/>
              <w:rPr>
                <w:rFonts w:ascii="Arial" w:hAnsi="Arial" w:cs="Arial"/>
                <w:b/>
              </w:rPr>
            </w:pPr>
            <w:r w:rsidRPr="00D91705">
              <w:rPr>
                <w:rFonts w:ascii="Arial" w:hAnsi="Arial" w:cs="Arial"/>
                <w:b/>
                <w:sz w:val="22"/>
                <w:szCs w:val="22"/>
              </w:rPr>
              <w:t>Planned Date</w:t>
            </w:r>
          </w:p>
        </w:tc>
      </w:tr>
      <w:tr w:rsidR="002A1359" w:rsidRPr="00D91705" w:rsidTr="002A1359">
        <w:trPr>
          <w:trHeight w:val="450"/>
        </w:trPr>
        <w:tc>
          <w:tcPr>
            <w:tcW w:w="4663" w:type="dxa"/>
          </w:tcPr>
          <w:p w:rsidR="002A1359" w:rsidRPr="00D91705" w:rsidRDefault="002A1359" w:rsidP="002A1359">
            <w:pPr>
              <w:adjustRightInd w:val="0"/>
              <w:rPr>
                <w:rFonts w:ascii="Arial" w:hAnsi="Arial" w:cs="Arial"/>
              </w:rPr>
            </w:pPr>
            <w:r w:rsidRPr="00D91705">
              <w:rPr>
                <w:rFonts w:ascii="Arial" w:hAnsi="Arial" w:cs="Arial"/>
                <w:sz w:val="22"/>
                <w:szCs w:val="22"/>
              </w:rPr>
              <w:t>Recruitment Advertising Campaign opens</w:t>
            </w:r>
          </w:p>
          <w:p w:rsidR="002A1359" w:rsidRPr="00D91705" w:rsidRDefault="002A1359" w:rsidP="002A1359">
            <w:pPr>
              <w:adjustRightInd w:val="0"/>
              <w:rPr>
                <w:rFonts w:ascii="Arial" w:hAnsi="Arial" w:cs="Arial"/>
              </w:rPr>
            </w:pPr>
          </w:p>
        </w:tc>
        <w:tc>
          <w:tcPr>
            <w:tcW w:w="4635" w:type="dxa"/>
          </w:tcPr>
          <w:p w:rsidR="002A1359" w:rsidRPr="00D91705" w:rsidRDefault="00D12668" w:rsidP="002A1359">
            <w:pPr>
              <w:adjustRightInd w:val="0"/>
              <w:rPr>
                <w:rFonts w:ascii="Arial" w:hAnsi="Arial" w:cs="Arial"/>
              </w:rPr>
            </w:pPr>
            <w:r>
              <w:rPr>
                <w:rFonts w:ascii="Arial" w:hAnsi="Arial" w:cs="Arial"/>
                <w:sz w:val="22"/>
                <w:szCs w:val="22"/>
              </w:rPr>
              <w:t>Friday 30</w:t>
            </w:r>
            <w:r w:rsidRPr="00D12668">
              <w:rPr>
                <w:rFonts w:ascii="Arial" w:hAnsi="Arial" w:cs="Arial"/>
                <w:sz w:val="22"/>
                <w:szCs w:val="22"/>
                <w:vertAlign w:val="superscript"/>
              </w:rPr>
              <w:t>th</w:t>
            </w:r>
            <w:r>
              <w:rPr>
                <w:rFonts w:ascii="Arial" w:hAnsi="Arial" w:cs="Arial"/>
                <w:sz w:val="22"/>
                <w:szCs w:val="22"/>
              </w:rPr>
              <w:t xml:space="preserve"> July 2021 </w:t>
            </w:r>
          </w:p>
          <w:p w:rsidR="002A1359" w:rsidRPr="00D91705" w:rsidRDefault="002A1359" w:rsidP="002A1359">
            <w:pPr>
              <w:adjustRightInd w:val="0"/>
              <w:rPr>
                <w:rFonts w:ascii="Arial" w:hAnsi="Arial" w:cs="Arial"/>
              </w:rPr>
            </w:pPr>
          </w:p>
        </w:tc>
      </w:tr>
      <w:tr w:rsidR="002A1359" w:rsidRPr="00D91705" w:rsidTr="002A1359">
        <w:trPr>
          <w:trHeight w:val="465"/>
        </w:trPr>
        <w:tc>
          <w:tcPr>
            <w:tcW w:w="4663" w:type="dxa"/>
          </w:tcPr>
          <w:p w:rsidR="00D91705" w:rsidRDefault="00D91705" w:rsidP="002A1359">
            <w:pPr>
              <w:adjustRightInd w:val="0"/>
              <w:rPr>
                <w:rFonts w:ascii="Arial" w:hAnsi="Arial" w:cs="Arial"/>
              </w:rPr>
            </w:pPr>
          </w:p>
          <w:p w:rsidR="002A1359" w:rsidRPr="00D91705" w:rsidRDefault="002A1359" w:rsidP="002A1359">
            <w:pPr>
              <w:adjustRightInd w:val="0"/>
              <w:rPr>
                <w:rFonts w:ascii="Arial" w:hAnsi="Arial" w:cs="Arial"/>
              </w:rPr>
            </w:pPr>
            <w:r w:rsidRPr="00D91705">
              <w:rPr>
                <w:rFonts w:ascii="Arial" w:hAnsi="Arial" w:cs="Arial"/>
                <w:sz w:val="22"/>
                <w:szCs w:val="22"/>
              </w:rPr>
              <w:t>Closing date for return of applications</w:t>
            </w:r>
          </w:p>
          <w:p w:rsidR="002A1359" w:rsidRPr="00D91705" w:rsidRDefault="002A1359" w:rsidP="002A1359">
            <w:pPr>
              <w:adjustRightInd w:val="0"/>
              <w:rPr>
                <w:rFonts w:ascii="Arial" w:hAnsi="Arial" w:cs="Arial"/>
              </w:rPr>
            </w:pPr>
          </w:p>
        </w:tc>
        <w:tc>
          <w:tcPr>
            <w:tcW w:w="4635" w:type="dxa"/>
          </w:tcPr>
          <w:p w:rsidR="00D91705" w:rsidRDefault="00D91705" w:rsidP="00D91705">
            <w:pPr>
              <w:adjustRightInd w:val="0"/>
              <w:rPr>
                <w:rFonts w:ascii="Arial" w:hAnsi="Arial" w:cs="Arial"/>
              </w:rPr>
            </w:pPr>
          </w:p>
          <w:p w:rsidR="002A1359" w:rsidRPr="00D91705" w:rsidRDefault="00D12668" w:rsidP="00D91705">
            <w:pPr>
              <w:adjustRightInd w:val="0"/>
              <w:rPr>
                <w:rFonts w:ascii="Arial" w:hAnsi="Arial" w:cs="Arial"/>
              </w:rPr>
            </w:pPr>
            <w:r>
              <w:rPr>
                <w:rFonts w:ascii="Arial" w:hAnsi="Arial" w:cs="Arial"/>
                <w:sz w:val="22"/>
                <w:szCs w:val="22"/>
              </w:rPr>
              <w:t>Noon Friday 13</w:t>
            </w:r>
            <w:r w:rsidRPr="00D12668">
              <w:rPr>
                <w:rFonts w:ascii="Arial" w:hAnsi="Arial" w:cs="Arial"/>
                <w:sz w:val="22"/>
                <w:szCs w:val="22"/>
                <w:vertAlign w:val="superscript"/>
              </w:rPr>
              <w:t>th</w:t>
            </w:r>
            <w:r>
              <w:rPr>
                <w:rFonts w:ascii="Arial" w:hAnsi="Arial" w:cs="Arial"/>
                <w:sz w:val="22"/>
                <w:szCs w:val="22"/>
              </w:rPr>
              <w:t xml:space="preserve"> August 2021 </w:t>
            </w:r>
          </w:p>
        </w:tc>
      </w:tr>
      <w:tr w:rsidR="002A1359" w:rsidRPr="00D91705" w:rsidTr="002A1359">
        <w:trPr>
          <w:trHeight w:val="90"/>
        </w:trPr>
        <w:tc>
          <w:tcPr>
            <w:tcW w:w="4663" w:type="dxa"/>
            <w:tcBorders>
              <w:bottom w:val="nil"/>
            </w:tcBorders>
          </w:tcPr>
          <w:p w:rsidR="002A1359" w:rsidRPr="00D91705" w:rsidRDefault="002A1359" w:rsidP="002A1359">
            <w:pPr>
              <w:adjustRightInd w:val="0"/>
              <w:rPr>
                <w:rFonts w:ascii="Arial" w:hAnsi="Arial" w:cs="Arial"/>
              </w:rPr>
            </w:pPr>
          </w:p>
        </w:tc>
        <w:tc>
          <w:tcPr>
            <w:tcW w:w="4635" w:type="dxa"/>
            <w:tcBorders>
              <w:bottom w:val="nil"/>
            </w:tcBorders>
          </w:tcPr>
          <w:p w:rsidR="002A1359" w:rsidRPr="00D91705" w:rsidRDefault="002A1359" w:rsidP="002A1359">
            <w:pPr>
              <w:adjustRightInd w:val="0"/>
              <w:rPr>
                <w:rFonts w:ascii="Arial" w:hAnsi="Arial" w:cs="Arial"/>
              </w:rPr>
            </w:pPr>
          </w:p>
        </w:tc>
      </w:tr>
      <w:tr w:rsidR="002A1359" w:rsidRPr="00D91705" w:rsidTr="00D12668">
        <w:trPr>
          <w:trHeight w:val="550"/>
        </w:trPr>
        <w:tc>
          <w:tcPr>
            <w:tcW w:w="4663" w:type="dxa"/>
            <w:tcBorders>
              <w:top w:val="nil"/>
            </w:tcBorders>
          </w:tcPr>
          <w:p w:rsidR="002A1359" w:rsidRPr="00D91705" w:rsidRDefault="002A1359" w:rsidP="002A1359">
            <w:pPr>
              <w:adjustRightInd w:val="0"/>
              <w:rPr>
                <w:rFonts w:ascii="Arial" w:hAnsi="Arial" w:cs="Arial"/>
              </w:rPr>
            </w:pPr>
            <w:r w:rsidRPr="00D91705">
              <w:rPr>
                <w:rFonts w:ascii="Arial" w:hAnsi="Arial" w:cs="Arial"/>
                <w:sz w:val="22"/>
                <w:szCs w:val="22"/>
              </w:rPr>
              <w:t>Shortlisted candidates advised of outcome of application</w:t>
            </w:r>
          </w:p>
          <w:p w:rsidR="002A1359" w:rsidRPr="00D91705" w:rsidRDefault="002A1359" w:rsidP="002A1359">
            <w:pPr>
              <w:adjustRightInd w:val="0"/>
              <w:rPr>
                <w:rFonts w:ascii="Arial" w:hAnsi="Arial" w:cs="Arial"/>
              </w:rPr>
            </w:pPr>
          </w:p>
        </w:tc>
        <w:tc>
          <w:tcPr>
            <w:tcW w:w="4635" w:type="dxa"/>
            <w:tcBorders>
              <w:top w:val="nil"/>
            </w:tcBorders>
          </w:tcPr>
          <w:p w:rsidR="002A1359" w:rsidRDefault="00D12668" w:rsidP="00D12668">
            <w:pPr>
              <w:adjustRightInd w:val="0"/>
              <w:rPr>
                <w:rFonts w:ascii="Arial" w:hAnsi="Arial" w:cs="Arial"/>
                <w:sz w:val="22"/>
                <w:szCs w:val="22"/>
              </w:rPr>
            </w:pPr>
            <w:r>
              <w:rPr>
                <w:rFonts w:ascii="Arial" w:hAnsi="Arial" w:cs="Arial"/>
                <w:sz w:val="22"/>
                <w:szCs w:val="22"/>
              </w:rPr>
              <w:t xml:space="preserve">By Mid-August </w:t>
            </w:r>
          </w:p>
          <w:p w:rsidR="00711427" w:rsidRDefault="00711427" w:rsidP="00D12668">
            <w:pPr>
              <w:adjustRightInd w:val="0"/>
              <w:rPr>
                <w:rFonts w:ascii="Arial" w:hAnsi="Arial" w:cs="Arial"/>
                <w:sz w:val="22"/>
                <w:szCs w:val="22"/>
              </w:rPr>
            </w:pPr>
          </w:p>
          <w:p w:rsidR="00711427" w:rsidRPr="00D91705" w:rsidRDefault="00711427" w:rsidP="00D12668">
            <w:pPr>
              <w:adjustRightInd w:val="0"/>
              <w:rPr>
                <w:rFonts w:ascii="Arial" w:hAnsi="Arial" w:cs="Arial"/>
              </w:rPr>
            </w:pPr>
          </w:p>
        </w:tc>
      </w:tr>
      <w:tr w:rsidR="00D12668" w:rsidRPr="00D91705" w:rsidTr="00D12668">
        <w:trPr>
          <w:trHeight w:val="230"/>
        </w:trPr>
        <w:tc>
          <w:tcPr>
            <w:tcW w:w="4663" w:type="dxa"/>
            <w:tcBorders>
              <w:top w:val="single" w:sz="4" w:space="0" w:color="auto"/>
            </w:tcBorders>
          </w:tcPr>
          <w:p w:rsidR="00711427" w:rsidRPr="00711427" w:rsidRDefault="00711427" w:rsidP="00711427">
            <w:pPr>
              <w:widowControl w:val="0"/>
              <w:autoSpaceDE w:val="0"/>
              <w:autoSpaceDN w:val="0"/>
              <w:adjustRightInd w:val="0"/>
              <w:rPr>
                <w:rFonts w:ascii="Arial" w:hAnsi="Arial" w:cs="Arial"/>
                <w:bCs/>
              </w:rPr>
            </w:pPr>
            <w:r w:rsidRPr="00711427">
              <w:rPr>
                <w:rFonts w:ascii="Arial" w:hAnsi="Arial" w:cs="Arial"/>
                <w:bCs/>
                <w:sz w:val="22"/>
                <w:szCs w:val="22"/>
              </w:rPr>
              <w:t xml:space="preserve">Preliminary Assessment Stage: </w:t>
            </w:r>
          </w:p>
          <w:p w:rsidR="00D12668" w:rsidRDefault="00711427" w:rsidP="00711427">
            <w:pPr>
              <w:adjustRightInd w:val="0"/>
              <w:rPr>
                <w:rFonts w:ascii="Arial" w:hAnsi="Arial" w:cs="Arial"/>
                <w:sz w:val="22"/>
                <w:szCs w:val="22"/>
              </w:rPr>
            </w:pPr>
            <w:r w:rsidRPr="00711427">
              <w:rPr>
                <w:rFonts w:ascii="Arial" w:hAnsi="Arial" w:cs="Arial"/>
                <w:sz w:val="22"/>
                <w:szCs w:val="22"/>
              </w:rPr>
              <w:t xml:space="preserve">Shortlisted applicants will be </w:t>
            </w:r>
            <w:proofErr w:type="gramStart"/>
            <w:r w:rsidRPr="00711427">
              <w:rPr>
                <w:rFonts w:ascii="Arial" w:hAnsi="Arial" w:cs="Arial"/>
                <w:sz w:val="22"/>
                <w:szCs w:val="22"/>
              </w:rPr>
              <w:t>invited  to</w:t>
            </w:r>
            <w:proofErr w:type="gramEnd"/>
            <w:r w:rsidRPr="00711427">
              <w:rPr>
                <w:rFonts w:ascii="Arial" w:hAnsi="Arial" w:cs="Arial"/>
                <w:sz w:val="22"/>
                <w:szCs w:val="22"/>
              </w:rPr>
              <w:t xml:space="preserve"> participate in a preliminary assessment stage. The arrangements will be discussed with candidates selected for shortlist.     </w:t>
            </w:r>
          </w:p>
          <w:p w:rsidR="00D12668" w:rsidRPr="00D91705" w:rsidRDefault="00D12668" w:rsidP="002A1359">
            <w:pPr>
              <w:adjustRightInd w:val="0"/>
              <w:rPr>
                <w:rFonts w:ascii="Arial" w:hAnsi="Arial" w:cs="Arial"/>
                <w:sz w:val="22"/>
                <w:szCs w:val="22"/>
              </w:rPr>
            </w:pPr>
          </w:p>
        </w:tc>
        <w:tc>
          <w:tcPr>
            <w:tcW w:w="4635" w:type="dxa"/>
            <w:tcBorders>
              <w:top w:val="single" w:sz="4" w:space="0" w:color="auto"/>
            </w:tcBorders>
          </w:tcPr>
          <w:p w:rsidR="00711427" w:rsidRDefault="00711427" w:rsidP="00D12668">
            <w:pPr>
              <w:adjustRightInd w:val="0"/>
              <w:rPr>
                <w:rFonts w:ascii="Arial" w:hAnsi="Arial" w:cs="Arial"/>
                <w:sz w:val="22"/>
                <w:szCs w:val="22"/>
              </w:rPr>
            </w:pPr>
          </w:p>
          <w:p w:rsidR="00711427" w:rsidRDefault="00711427" w:rsidP="00D12668">
            <w:pPr>
              <w:adjustRightInd w:val="0"/>
              <w:rPr>
                <w:rFonts w:ascii="Arial" w:hAnsi="Arial" w:cs="Arial"/>
                <w:sz w:val="22"/>
                <w:szCs w:val="22"/>
              </w:rPr>
            </w:pPr>
            <w:r>
              <w:rPr>
                <w:rFonts w:ascii="Arial" w:hAnsi="Arial" w:cs="Arial"/>
                <w:sz w:val="22"/>
                <w:szCs w:val="22"/>
              </w:rPr>
              <w:t xml:space="preserve">Late August </w:t>
            </w:r>
          </w:p>
          <w:p w:rsidR="00D12668" w:rsidRPr="00711427" w:rsidRDefault="00D12668" w:rsidP="00711427">
            <w:pPr>
              <w:ind w:firstLine="720"/>
              <w:rPr>
                <w:rFonts w:ascii="Arial" w:hAnsi="Arial" w:cs="Arial"/>
                <w:sz w:val="22"/>
                <w:szCs w:val="22"/>
              </w:rPr>
            </w:pPr>
          </w:p>
        </w:tc>
      </w:tr>
      <w:tr w:rsidR="002A1359" w:rsidRPr="00D91705" w:rsidTr="002A1359">
        <w:tc>
          <w:tcPr>
            <w:tcW w:w="4663" w:type="dxa"/>
          </w:tcPr>
          <w:p w:rsidR="002A1359" w:rsidRPr="00D91705" w:rsidRDefault="002A1359" w:rsidP="002A1359">
            <w:pPr>
              <w:adjustRightInd w:val="0"/>
              <w:rPr>
                <w:rFonts w:ascii="Arial" w:hAnsi="Arial" w:cs="Arial"/>
              </w:rPr>
            </w:pPr>
          </w:p>
          <w:p w:rsidR="002A1359" w:rsidRPr="00D91705" w:rsidRDefault="00711427" w:rsidP="002A1359">
            <w:pPr>
              <w:adjustRightInd w:val="0"/>
              <w:rPr>
                <w:rFonts w:ascii="Arial" w:hAnsi="Arial" w:cs="Arial"/>
              </w:rPr>
            </w:pPr>
            <w:r>
              <w:rPr>
                <w:rFonts w:ascii="Arial" w:hAnsi="Arial" w:cs="Arial"/>
                <w:sz w:val="22"/>
                <w:szCs w:val="22"/>
              </w:rPr>
              <w:t xml:space="preserve">Final Panel Interview </w:t>
            </w:r>
          </w:p>
          <w:p w:rsidR="002A1359" w:rsidRPr="00D91705" w:rsidRDefault="002A1359" w:rsidP="002A1359">
            <w:pPr>
              <w:adjustRightInd w:val="0"/>
              <w:rPr>
                <w:rFonts w:ascii="Arial" w:hAnsi="Arial" w:cs="Arial"/>
              </w:rPr>
            </w:pPr>
          </w:p>
        </w:tc>
        <w:tc>
          <w:tcPr>
            <w:tcW w:w="4635" w:type="dxa"/>
          </w:tcPr>
          <w:p w:rsidR="002A1359" w:rsidRPr="00D91705" w:rsidRDefault="002A1359" w:rsidP="002A1359">
            <w:pPr>
              <w:adjustRightInd w:val="0"/>
              <w:rPr>
                <w:rFonts w:ascii="Arial" w:hAnsi="Arial" w:cs="Arial"/>
              </w:rPr>
            </w:pPr>
          </w:p>
          <w:p w:rsidR="002A1359" w:rsidRPr="00D91705" w:rsidRDefault="00711427" w:rsidP="002A1359">
            <w:pPr>
              <w:adjustRightInd w:val="0"/>
              <w:rPr>
                <w:rFonts w:ascii="Arial" w:hAnsi="Arial" w:cs="Arial"/>
              </w:rPr>
            </w:pPr>
            <w:r>
              <w:rPr>
                <w:rFonts w:ascii="Arial" w:hAnsi="Arial" w:cs="Arial"/>
                <w:sz w:val="22"/>
                <w:szCs w:val="22"/>
              </w:rPr>
              <w:t xml:space="preserve">Early September </w:t>
            </w:r>
          </w:p>
          <w:p w:rsidR="002A1359" w:rsidRPr="00D91705" w:rsidRDefault="002A1359" w:rsidP="002A1359">
            <w:pPr>
              <w:adjustRightInd w:val="0"/>
              <w:rPr>
                <w:rFonts w:ascii="Arial" w:hAnsi="Arial" w:cs="Arial"/>
              </w:rPr>
            </w:pPr>
          </w:p>
        </w:tc>
      </w:tr>
    </w:tbl>
    <w:p w:rsidR="002A1359" w:rsidRPr="00D91705" w:rsidRDefault="002A1359" w:rsidP="002A1359">
      <w:pPr>
        <w:rPr>
          <w:rFonts w:ascii="Arial" w:hAnsi="Arial" w:cs="Arial"/>
          <w:sz w:val="22"/>
          <w:szCs w:val="22"/>
        </w:rPr>
      </w:pPr>
    </w:p>
    <w:p w:rsidR="002A1359" w:rsidRPr="00D91705" w:rsidRDefault="002A1359" w:rsidP="002A1359">
      <w:pPr>
        <w:pStyle w:val="TableParagraph"/>
        <w:kinsoku w:val="0"/>
        <w:overflowPunct w:val="0"/>
        <w:adjustRightInd w:val="0"/>
        <w:ind w:left="0"/>
        <w:rPr>
          <w:b/>
          <w:bCs/>
          <w:lang w:val="en-GB"/>
        </w:rPr>
      </w:pPr>
      <w:r w:rsidRPr="00D91705">
        <w:rPr>
          <w:b/>
          <w:bCs/>
          <w:spacing w:val="-1"/>
          <w:lang w:val="en-GB"/>
        </w:rPr>
        <w:t>S</w:t>
      </w:r>
      <w:r w:rsidRPr="00D91705">
        <w:rPr>
          <w:b/>
          <w:bCs/>
          <w:lang w:val="en-GB"/>
        </w:rPr>
        <w:t>p</w:t>
      </w:r>
      <w:r w:rsidRPr="00D91705">
        <w:rPr>
          <w:b/>
          <w:bCs/>
          <w:spacing w:val="-1"/>
          <w:lang w:val="en-GB"/>
        </w:rPr>
        <w:t>e</w:t>
      </w:r>
      <w:r w:rsidRPr="00D91705">
        <w:rPr>
          <w:b/>
          <w:bCs/>
          <w:lang w:val="en-GB"/>
        </w:rPr>
        <w:t>cial</w:t>
      </w:r>
      <w:r w:rsidRPr="00D91705">
        <w:rPr>
          <w:b/>
          <w:bCs/>
          <w:spacing w:val="2"/>
          <w:lang w:val="en-GB"/>
        </w:rPr>
        <w:t xml:space="preserve"> </w:t>
      </w:r>
      <w:r w:rsidRPr="00D91705">
        <w:rPr>
          <w:b/>
          <w:bCs/>
          <w:spacing w:val="-2"/>
          <w:lang w:val="en-GB"/>
        </w:rPr>
        <w:t>R</w:t>
      </w:r>
      <w:r w:rsidRPr="00D91705">
        <w:rPr>
          <w:b/>
          <w:bCs/>
          <w:lang w:val="en-GB"/>
        </w:rPr>
        <w:t>e</w:t>
      </w:r>
      <w:r w:rsidRPr="00D91705">
        <w:rPr>
          <w:b/>
          <w:bCs/>
          <w:spacing w:val="-1"/>
          <w:lang w:val="en-GB"/>
        </w:rPr>
        <w:t>q</w:t>
      </w:r>
      <w:r w:rsidRPr="00D91705">
        <w:rPr>
          <w:b/>
          <w:bCs/>
          <w:spacing w:val="-3"/>
          <w:lang w:val="en-GB"/>
        </w:rPr>
        <w:t>u</w:t>
      </w:r>
      <w:r w:rsidRPr="00D91705">
        <w:rPr>
          <w:b/>
          <w:bCs/>
          <w:lang w:val="en-GB"/>
        </w:rPr>
        <w:t>ir</w:t>
      </w:r>
      <w:r w:rsidRPr="00D91705">
        <w:rPr>
          <w:b/>
          <w:bCs/>
          <w:spacing w:val="-3"/>
          <w:lang w:val="en-GB"/>
        </w:rPr>
        <w:t>e</w:t>
      </w:r>
      <w:r w:rsidRPr="00D91705">
        <w:rPr>
          <w:b/>
          <w:bCs/>
          <w:lang w:val="en-GB"/>
        </w:rPr>
        <w:t>ments</w:t>
      </w:r>
      <w:r w:rsidRPr="00D91705">
        <w:rPr>
          <w:b/>
          <w:bCs/>
          <w:spacing w:val="-2"/>
          <w:lang w:val="en-GB"/>
        </w:rPr>
        <w:t xml:space="preserve"> f</w:t>
      </w:r>
      <w:r w:rsidRPr="00D91705">
        <w:rPr>
          <w:b/>
          <w:bCs/>
          <w:lang w:val="en-GB"/>
        </w:rPr>
        <w:t>or</w:t>
      </w:r>
      <w:r w:rsidRPr="00D91705">
        <w:rPr>
          <w:b/>
          <w:bCs/>
          <w:spacing w:val="1"/>
          <w:lang w:val="en-GB"/>
        </w:rPr>
        <w:t xml:space="preserve"> </w:t>
      </w:r>
      <w:r w:rsidRPr="00D91705">
        <w:rPr>
          <w:b/>
          <w:bCs/>
          <w:spacing w:val="-1"/>
          <w:lang w:val="en-GB"/>
        </w:rPr>
        <w:t>S</w:t>
      </w:r>
      <w:r w:rsidRPr="00D91705">
        <w:rPr>
          <w:b/>
          <w:bCs/>
          <w:lang w:val="en-GB"/>
        </w:rPr>
        <w:t>ele</w:t>
      </w:r>
      <w:r w:rsidRPr="00D91705">
        <w:rPr>
          <w:b/>
          <w:bCs/>
          <w:spacing w:val="-3"/>
          <w:lang w:val="en-GB"/>
        </w:rPr>
        <w:t>c</w:t>
      </w:r>
      <w:r w:rsidRPr="00D91705">
        <w:rPr>
          <w:b/>
          <w:bCs/>
          <w:lang w:val="en-GB"/>
        </w:rPr>
        <w:t>tion</w:t>
      </w:r>
      <w:r w:rsidRPr="00D91705">
        <w:rPr>
          <w:b/>
          <w:bCs/>
          <w:spacing w:val="-3"/>
          <w:lang w:val="en-GB"/>
        </w:rPr>
        <w:t xml:space="preserve"> </w:t>
      </w:r>
      <w:r w:rsidRPr="00D91705">
        <w:rPr>
          <w:b/>
          <w:bCs/>
          <w:spacing w:val="-1"/>
          <w:lang w:val="en-GB"/>
        </w:rPr>
        <w:t>E</w:t>
      </w:r>
      <w:r w:rsidRPr="00D91705">
        <w:rPr>
          <w:b/>
          <w:bCs/>
          <w:spacing w:val="-3"/>
          <w:lang w:val="en-GB"/>
        </w:rPr>
        <w:t>v</w:t>
      </w:r>
      <w:r w:rsidRPr="00D91705">
        <w:rPr>
          <w:b/>
          <w:bCs/>
          <w:lang w:val="en-GB"/>
        </w:rPr>
        <w:t>e</w:t>
      </w:r>
      <w:r w:rsidRPr="00D91705">
        <w:rPr>
          <w:b/>
          <w:bCs/>
          <w:spacing w:val="-1"/>
          <w:lang w:val="en-GB"/>
        </w:rPr>
        <w:t>n</w:t>
      </w:r>
      <w:r w:rsidRPr="00D91705">
        <w:rPr>
          <w:b/>
          <w:bCs/>
          <w:lang w:val="en-GB"/>
        </w:rPr>
        <w:t>ts</w:t>
      </w:r>
    </w:p>
    <w:p w:rsidR="002A1359" w:rsidRPr="00D91705" w:rsidRDefault="002A1359" w:rsidP="002A1359">
      <w:pPr>
        <w:pStyle w:val="TableParagraph"/>
        <w:kinsoku w:val="0"/>
        <w:overflowPunct w:val="0"/>
        <w:adjustRightInd w:val="0"/>
        <w:ind w:left="0"/>
        <w:rPr>
          <w:b/>
          <w:bCs/>
          <w:lang w:val="en-GB"/>
        </w:rPr>
      </w:pPr>
    </w:p>
    <w:p w:rsidR="002A1359" w:rsidRPr="00D91705" w:rsidRDefault="002A1359" w:rsidP="002A1359">
      <w:pPr>
        <w:pStyle w:val="TableParagraph"/>
        <w:kinsoku w:val="0"/>
        <w:overflowPunct w:val="0"/>
        <w:adjustRightInd w:val="0"/>
        <w:ind w:left="0" w:right="122"/>
        <w:jc w:val="both"/>
      </w:pPr>
      <w:r w:rsidRPr="00D91705">
        <w:rPr>
          <w:spacing w:val="4"/>
        </w:rPr>
        <w:t>W</w:t>
      </w:r>
      <w:r w:rsidRPr="00D91705">
        <w:t>here</w:t>
      </w:r>
      <w:r w:rsidRPr="00D91705">
        <w:rPr>
          <w:spacing w:val="-2"/>
        </w:rPr>
        <w:t xml:space="preserve"> </w:t>
      </w:r>
      <w:r w:rsidRPr="00D91705">
        <w:t>a</w:t>
      </w:r>
      <w:r w:rsidRPr="00D91705">
        <w:rPr>
          <w:spacing w:val="-1"/>
        </w:rPr>
        <w:t>p</w:t>
      </w:r>
      <w:r w:rsidRPr="00D91705">
        <w:t>propr</w:t>
      </w:r>
      <w:r w:rsidRPr="00D91705">
        <w:rPr>
          <w:spacing w:val="-2"/>
        </w:rPr>
        <w:t>i</w:t>
      </w:r>
      <w:r w:rsidRPr="00D91705">
        <w:t>ate</w:t>
      </w:r>
      <w:r w:rsidRPr="00D91705">
        <w:rPr>
          <w:spacing w:val="3"/>
        </w:rPr>
        <w:t xml:space="preserve"> </w:t>
      </w:r>
      <w:r w:rsidRPr="00D91705">
        <w:rPr>
          <w:spacing w:val="-4"/>
        </w:rPr>
        <w:t>w</w:t>
      </w:r>
      <w:r w:rsidRPr="00D91705">
        <w:t>e a</w:t>
      </w:r>
      <w:r w:rsidRPr="00D91705">
        <w:rPr>
          <w:spacing w:val="-2"/>
        </w:rPr>
        <w:t>r</w:t>
      </w:r>
      <w:r w:rsidRPr="00D91705">
        <w:t>e</w:t>
      </w:r>
      <w:r w:rsidRPr="00D91705">
        <w:rPr>
          <w:spacing w:val="-2"/>
        </w:rPr>
        <w:t xml:space="preserve"> </w:t>
      </w:r>
      <w:r w:rsidRPr="00D91705">
        <w:rPr>
          <w:spacing w:val="3"/>
        </w:rPr>
        <w:t>f</w:t>
      </w:r>
      <w:r w:rsidRPr="00D91705">
        <w:t>u</w:t>
      </w:r>
      <w:r w:rsidRPr="00D91705">
        <w:rPr>
          <w:spacing w:val="-2"/>
        </w:rPr>
        <w:t>ll</w:t>
      </w:r>
      <w:r w:rsidRPr="00D91705">
        <w:t>y</w:t>
      </w:r>
      <w:r w:rsidRPr="00D91705">
        <w:rPr>
          <w:spacing w:val="-2"/>
        </w:rPr>
        <w:t xml:space="preserve"> </w:t>
      </w:r>
      <w:r w:rsidRPr="00D91705">
        <w:t>su</w:t>
      </w:r>
      <w:r w:rsidRPr="00D91705">
        <w:rPr>
          <w:spacing w:val="-1"/>
        </w:rPr>
        <w:t>p</w:t>
      </w:r>
      <w:r w:rsidRPr="00D91705">
        <w:t>p</w:t>
      </w:r>
      <w:r w:rsidRPr="00D91705">
        <w:rPr>
          <w:spacing w:val="-1"/>
        </w:rPr>
        <w:t>o</w:t>
      </w:r>
      <w:r w:rsidRPr="00D91705">
        <w:t>rt</w:t>
      </w:r>
      <w:r w:rsidRPr="00D91705">
        <w:rPr>
          <w:spacing w:val="-2"/>
        </w:rPr>
        <w:t>i</w:t>
      </w:r>
      <w:r w:rsidRPr="00D91705">
        <w:t>ve in d</w:t>
      </w:r>
      <w:r w:rsidRPr="00D91705">
        <w:rPr>
          <w:spacing w:val="-2"/>
        </w:rPr>
        <w:t>i</w:t>
      </w:r>
      <w:r w:rsidRPr="00D91705">
        <w:t>scuss</w:t>
      </w:r>
      <w:r w:rsidRPr="00D91705">
        <w:rPr>
          <w:spacing w:val="-2"/>
        </w:rPr>
        <w:t>i</w:t>
      </w:r>
      <w:r w:rsidRPr="00D91705">
        <w:t>ng ma</w:t>
      </w:r>
      <w:r w:rsidRPr="00D91705">
        <w:rPr>
          <w:spacing w:val="2"/>
        </w:rPr>
        <w:t>k</w:t>
      </w:r>
      <w:r w:rsidRPr="00D91705">
        <w:rPr>
          <w:spacing w:val="-2"/>
        </w:rPr>
        <w:t>i</w:t>
      </w:r>
      <w:r w:rsidRPr="00D91705">
        <w:t>ng any</w:t>
      </w:r>
      <w:r w:rsidRPr="00D91705">
        <w:rPr>
          <w:spacing w:val="-2"/>
        </w:rPr>
        <w:t xml:space="preserve"> </w:t>
      </w:r>
      <w:r w:rsidRPr="00D91705">
        <w:t>re</w:t>
      </w:r>
      <w:r w:rsidRPr="00D91705">
        <w:rPr>
          <w:spacing w:val="-1"/>
        </w:rPr>
        <w:t>a</w:t>
      </w:r>
      <w:r w:rsidRPr="00D91705">
        <w:t>son</w:t>
      </w:r>
      <w:r w:rsidRPr="00D91705">
        <w:rPr>
          <w:spacing w:val="-1"/>
        </w:rPr>
        <w:t>a</w:t>
      </w:r>
      <w:r w:rsidRPr="00D91705">
        <w:t>b</w:t>
      </w:r>
      <w:r w:rsidRPr="00D91705">
        <w:rPr>
          <w:spacing w:val="-2"/>
        </w:rPr>
        <w:t>l</w:t>
      </w:r>
      <w:r w:rsidRPr="00D91705">
        <w:t>e ad</w:t>
      </w:r>
      <w:r w:rsidRPr="00D91705">
        <w:rPr>
          <w:spacing w:val="1"/>
        </w:rPr>
        <w:t>j</w:t>
      </w:r>
      <w:r w:rsidRPr="00D91705">
        <w:t>ustme</w:t>
      </w:r>
      <w:r w:rsidRPr="00D91705">
        <w:rPr>
          <w:spacing w:val="-4"/>
        </w:rPr>
        <w:t>n</w:t>
      </w:r>
      <w:r w:rsidRPr="00D91705">
        <w:t>ts</w:t>
      </w:r>
      <w:r w:rsidRPr="00D91705">
        <w:rPr>
          <w:spacing w:val="-2"/>
        </w:rPr>
        <w:t xml:space="preserve"> </w:t>
      </w:r>
      <w:r w:rsidRPr="00D91705">
        <w:t>to the</w:t>
      </w:r>
      <w:r w:rsidRPr="00D91705">
        <w:rPr>
          <w:spacing w:val="-2"/>
        </w:rPr>
        <w:t xml:space="preserve"> </w:t>
      </w:r>
      <w:r w:rsidRPr="00D91705">
        <w:t>recru</w:t>
      </w:r>
      <w:r w:rsidRPr="00D91705">
        <w:rPr>
          <w:spacing w:val="-1"/>
        </w:rPr>
        <w:t>i</w:t>
      </w:r>
      <w:r w:rsidRPr="00D91705">
        <w:rPr>
          <w:spacing w:val="-2"/>
        </w:rPr>
        <w:t>t</w:t>
      </w:r>
      <w:r w:rsidRPr="00D91705">
        <w:t>me</w:t>
      </w:r>
      <w:r w:rsidRPr="00D91705">
        <w:rPr>
          <w:spacing w:val="-4"/>
        </w:rPr>
        <w:t>n</w:t>
      </w:r>
      <w:r w:rsidRPr="00D91705">
        <w:t>t</w:t>
      </w:r>
      <w:r w:rsidRPr="00D91705">
        <w:rPr>
          <w:spacing w:val="2"/>
        </w:rPr>
        <w:t xml:space="preserve"> </w:t>
      </w:r>
      <w:r w:rsidRPr="00D91705">
        <w:t>proc</w:t>
      </w:r>
      <w:r w:rsidRPr="00D91705">
        <w:rPr>
          <w:spacing w:val="-1"/>
        </w:rPr>
        <w:t>e</w:t>
      </w:r>
      <w:r w:rsidRPr="00D91705">
        <w:t>ss</w:t>
      </w:r>
      <w:r w:rsidRPr="00D91705">
        <w:rPr>
          <w:spacing w:val="-2"/>
        </w:rPr>
        <w:t xml:space="preserve"> t</w:t>
      </w:r>
      <w:r w:rsidRPr="00D91705">
        <w:t>o ensure</w:t>
      </w:r>
      <w:r w:rsidRPr="00D91705">
        <w:rPr>
          <w:spacing w:val="-2"/>
        </w:rPr>
        <w:t xml:space="preserve"> </w:t>
      </w:r>
      <w:r w:rsidRPr="00D91705">
        <w:t>no ca</w:t>
      </w:r>
      <w:r w:rsidRPr="00D91705">
        <w:rPr>
          <w:spacing w:val="-1"/>
        </w:rPr>
        <w:t>n</w:t>
      </w:r>
      <w:r w:rsidRPr="00D91705">
        <w:t>d</w:t>
      </w:r>
      <w:r w:rsidRPr="00D91705">
        <w:rPr>
          <w:spacing w:val="-2"/>
        </w:rPr>
        <w:t>i</w:t>
      </w:r>
      <w:r w:rsidRPr="00D91705">
        <w:t>d</w:t>
      </w:r>
      <w:r w:rsidRPr="00D91705">
        <w:rPr>
          <w:spacing w:val="-1"/>
        </w:rPr>
        <w:t>a</w:t>
      </w:r>
      <w:r w:rsidRPr="00D91705">
        <w:t>te</w:t>
      </w:r>
      <w:r w:rsidRPr="00D91705">
        <w:rPr>
          <w:spacing w:val="3"/>
        </w:rPr>
        <w:t xml:space="preserve"> </w:t>
      </w:r>
      <w:r w:rsidRPr="00D91705">
        <w:rPr>
          <w:spacing w:val="-2"/>
        </w:rPr>
        <w:t>i</w:t>
      </w:r>
      <w:r w:rsidRPr="00D91705">
        <w:t>s</w:t>
      </w:r>
      <w:r w:rsidRPr="00D91705">
        <w:rPr>
          <w:spacing w:val="-2"/>
        </w:rPr>
        <w:t xml:space="preserve"> </w:t>
      </w:r>
      <w:r w:rsidRPr="00D91705">
        <w:t>d</w:t>
      </w:r>
      <w:r w:rsidRPr="00D91705">
        <w:rPr>
          <w:spacing w:val="-2"/>
        </w:rPr>
        <w:t>i</w:t>
      </w:r>
      <w:r w:rsidRPr="00D91705">
        <w:t>sa</w:t>
      </w:r>
      <w:r w:rsidRPr="00D91705">
        <w:rPr>
          <w:spacing w:val="-1"/>
        </w:rPr>
        <w:t>d</w:t>
      </w:r>
      <w:r w:rsidRPr="00D91705">
        <w:t>va</w:t>
      </w:r>
      <w:r w:rsidRPr="00D91705">
        <w:rPr>
          <w:spacing w:val="-1"/>
        </w:rPr>
        <w:t>n</w:t>
      </w:r>
      <w:r w:rsidRPr="00D91705">
        <w:t>ta</w:t>
      </w:r>
      <w:r w:rsidRPr="00D91705">
        <w:rPr>
          <w:spacing w:val="1"/>
        </w:rPr>
        <w:t>g</w:t>
      </w:r>
      <w:r w:rsidRPr="00D91705">
        <w:t>ed</w:t>
      </w:r>
      <w:r w:rsidRPr="00D91705">
        <w:rPr>
          <w:spacing w:val="-2"/>
        </w:rPr>
        <w:t xml:space="preserve"> </w:t>
      </w:r>
      <w:r w:rsidRPr="00D91705">
        <w:t>as a</w:t>
      </w:r>
      <w:r w:rsidRPr="00D91705">
        <w:rPr>
          <w:spacing w:val="-2"/>
        </w:rPr>
        <w:t xml:space="preserve"> </w:t>
      </w:r>
      <w:r w:rsidRPr="00D91705">
        <w:t>resu</w:t>
      </w:r>
      <w:r w:rsidRPr="00D91705">
        <w:rPr>
          <w:spacing w:val="-2"/>
        </w:rPr>
        <w:t>l</w:t>
      </w:r>
      <w:r w:rsidRPr="00D91705">
        <w:t>t</w:t>
      </w:r>
      <w:r w:rsidRPr="00D91705">
        <w:rPr>
          <w:spacing w:val="2"/>
        </w:rPr>
        <w:t xml:space="preserve"> </w:t>
      </w:r>
      <w:r w:rsidRPr="00D91705">
        <w:t>of</w:t>
      </w:r>
      <w:r w:rsidRPr="00D91705">
        <w:rPr>
          <w:spacing w:val="2"/>
        </w:rPr>
        <w:t xml:space="preserve"> </w:t>
      </w:r>
      <w:r w:rsidRPr="00D91705">
        <w:t>a d</w:t>
      </w:r>
      <w:r w:rsidRPr="00D91705">
        <w:rPr>
          <w:spacing w:val="-1"/>
        </w:rPr>
        <w:t>i</w:t>
      </w:r>
      <w:r w:rsidRPr="00D91705">
        <w:t>sa</w:t>
      </w:r>
      <w:r w:rsidRPr="00D91705">
        <w:rPr>
          <w:spacing w:val="-1"/>
        </w:rPr>
        <w:t>b</w:t>
      </w:r>
      <w:r w:rsidRPr="00D91705">
        <w:rPr>
          <w:spacing w:val="-2"/>
        </w:rPr>
        <w:t>ili</w:t>
      </w:r>
      <w:r w:rsidRPr="00D91705">
        <w:t>ty</w:t>
      </w:r>
      <w:r w:rsidRPr="00D91705">
        <w:rPr>
          <w:spacing w:val="-2"/>
        </w:rPr>
        <w:t xml:space="preserve"> </w:t>
      </w:r>
      <w:r w:rsidRPr="00D91705">
        <w:t>or</w:t>
      </w:r>
      <w:r w:rsidRPr="00D91705">
        <w:rPr>
          <w:spacing w:val="1"/>
        </w:rPr>
        <w:t xml:space="preserve"> </w:t>
      </w:r>
      <w:r w:rsidRPr="00D91705">
        <w:t>a</w:t>
      </w:r>
      <w:r w:rsidRPr="00D91705">
        <w:rPr>
          <w:spacing w:val="-1"/>
        </w:rPr>
        <w:t>n</w:t>
      </w:r>
      <w:r w:rsidRPr="00D91705">
        <w:t>y other</w:t>
      </w:r>
      <w:r w:rsidRPr="00D91705">
        <w:rPr>
          <w:spacing w:val="-1"/>
        </w:rPr>
        <w:t xml:space="preserve"> </w:t>
      </w:r>
      <w:r w:rsidRPr="00D91705">
        <w:t>h</w:t>
      </w:r>
      <w:r w:rsidRPr="00D91705">
        <w:rPr>
          <w:spacing w:val="-1"/>
        </w:rPr>
        <w:t>e</w:t>
      </w:r>
      <w:r w:rsidRPr="00D91705">
        <w:t>a</w:t>
      </w:r>
      <w:r w:rsidRPr="00D91705">
        <w:rPr>
          <w:spacing w:val="-2"/>
        </w:rPr>
        <w:t>l</w:t>
      </w:r>
      <w:r w:rsidRPr="00D91705">
        <w:t xml:space="preserve">th </w:t>
      </w:r>
      <w:r w:rsidRPr="00D91705">
        <w:rPr>
          <w:spacing w:val="-2"/>
        </w:rPr>
        <w:t>c</w:t>
      </w:r>
      <w:r w:rsidRPr="00D91705">
        <w:t>o</w:t>
      </w:r>
      <w:r w:rsidRPr="00D91705">
        <w:rPr>
          <w:spacing w:val="-1"/>
        </w:rPr>
        <w:t>n</w:t>
      </w:r>
      <w:r w:rsidRPr="00D91705">
        <w:t>d</w:t>
      </w:r>
      <w:r w:rsidRPr="00D91705">
        <w:rPr>
          <w:spacing w:val="-2"/>
        </w:rPr>
        <w:t>i</w:t>
      </w:r>
      <w:r w:rsidRPr="00D91705">
        <w:t>t</w:t>
      </w:r>
      <w:r w:rsidRPr="00D91705">
        <w:rPr>
          <w:spacing w:val="-2"/>
        </w:rPr>
        <w:t>i</w:t>
      </w:r>
      <w:r w:rsidRPr="00D91705">
        <w:t>o</w:t>
      </w:r>
      <w:r w:rsidRPr="00D91705">
        <w:rPr>
          <w:spacing w:val="-1"/>
        </w:rPr>
        <w:t>n</w:t>
      </w:r>
      <w:r w:rsidRPr="00D91705">
        <w:t xml:space="preserve">.  </w:t>
      </w:r>
    </w:p>
    <w:p w:rsidR="002A1359" w:rsidRPr="00D91705" w:rsidRDefault="002A1359" w:rsidP="002A1359">
      <w:pPr>
        <w:pStyle w:val="TableParagraph"/>
        <w:kinsoku w:val="0"/>
        <w:overflowPunct w:val="0"/>
        <w:adjustRightInd w:val="0"/>
        <w:ind w:left="0" w:right="122"/>
        <w:jc w:val="both"/>
      </w:pPr>
    </w:p>
    <w:p w:rsidR="002A1359" w:rsidRPr="00D91705" w:rsidRDefault="002A1359" w:rsidP="002A1359">
      <w:pPr>
        <w:pStyle w:val="TableParagraph"/>
        <w:kinsoku w:val="0"/>
        <w:overflowPunct w:val="0"/>
        <w:adjustRightInd w:val="0"/>
        <w:ind w:left="0" w:right="122"/>
        <w:jc w:val="both"/>
      </w:pPr>
      <w:r w:rsidRPr="00D91705">
        <w:rPr>
          <w:spacing w:val="-2"/>
        </w:rPr>
        <w:t>I</w:t>
      </w:r>
      <w:r w:rsidRPr="00D91705">
        <w:t>f</w:t>
      </w:r>
      <w:r w:rsidRPr="00D91705">
        <w:rPr>
          <w:spacing w:val="-1"/>
        </w:rPr>
        <w:t xml:space="preserve"> </w:t>
      </w:r>
      <w:r w:rsidRPr="00D91705">
        <w:t>you re</w:t>
      </w:r>
      <w:r w:rsidRPr="00D91705">
        <w:rPr>
          <w:spacing w:val="1"/>
        </w:rPr>
        <w:t>q</w:t>
      </w:r>
      <w:r w:rsidRPr="00D91705">
        <w:t>u</w:t>
      </w:r>
      <w:r w:rsidRPr="00D91705">
        <w:rPr>
          <w:spacing w:val="-2"/>
        </w:rPr>
        <w:t>i</w:t>
      </w:r>
      <w:r w:rsidRPr="00D91705">
        <w:t>re any</w:t>
      </w:r>
      <w:r w:rsidRPr="00D91705">
        <w:rPr>
          <w:spacing w:val="-2"/>
        </w:rPr>
        <w:t xml:space="preserve"> </w:t>
      </w:r>
      <w:r w:rsidRPr="00D91705">
        <w:t>sp</w:t>
      </w:r>
      <w:r w:rsidRPr="00D91705">
        <w:rPr>
          <w:spacing w:val="-4"/>
        </w:rPr>
        <w:t>e</w:t>
      </w:r>
      <w:r w:rsidRPr="00D91705">
        <w:t>c</w:t>
      </w:r>
      <w:r w:rsidRPr="00D91705">
        <w:rPr>
          <w:spacing w:val="-2"/>
        </w:rPr>
        <w:t>i</w:t>
      </w:r>
      <w:r w:rsidRPr="00D91705">
        <w:t>al</w:t>
      </w:r>
      <w:r w:rsidRPr="00D91705">
        <w:rPr>
          <w:spacing w:val="-1"/>
        </w:rPr>
        <w:t xml:space="preserve"> </w:t>
      </w:r>
      <w:r w:rsidRPr="00D91705">
        <w:t>ar</w:t>
      </w:r>
      <w:r w:rsidRPr="00D91705">
        <w:rPr>
          <w:spacing w:val="1"/>
        </w:rPr>
        <w:t>r</w:t>
      </w:r>
      <w:r w:rsidRPr="00D91705">
        <w:t>a</w:t>
      </w:r>
      <w:r w:rsidRPr="00D91705">
        <w:rPr>
          <w:spacing w:val="-4"/>
        </w:rPr>
        <w:t>n</w:t>
      </w:r>
      <w:r w:rsidRPr="00D91705">
        <w:rPr>
          <w:spacing w:val="1"/>
        </w:rPr>
        <w:t>g</w:t>
      </w:r>
      <w:r w:rsidRPr="00D91705">
        <w:t>eme</w:t>
      </w:r>
      <w:r w:rsidRPr="00D91705">
        <w:rPr>
          <w:spacing w:val="-1"/>
        </w:rPr>
        <w:t>n</w:t>
      </w:r>
      <w:r w:rsidRPr="00D91705">
        <w:t>ts</w:t>
      </w:r>
      <w:r w:rsidRPr="00D91705">
        <w:rPr>
          <w:spacing w:val="-2"/>
        </w:rPr>
        <w:t xml:space="preserve"> </w:t>
      </w:r>
      <w:r w:rsidRPr="00D91705">
        <w:t>to</w:t>
      </w:r>
      <w:r w:rsidRPr="00D91705">
        <w:rPr>
          <w:spacing w:val="-2"/>
        </w:rPr>
        <w:t xml:space="preserve"> </w:t>
      </w:r>
      <w:r w:rsidRPr="00D91705">
        <w:t>be</w:t>
      </w:r>
      <w:r w:rsidRPr="00D91705">
        <w:rPr>
          <w:spacing w:val="-2"/>
        </w:rPr>
        <w:t xml:space="preserve"> </w:t>
      </w:r>
      <w:r w:rsidRPr="00D91705">
        <w:t>ma</w:t>
      </w:r>
      <w:r w:rsidRPr="00D91705">
        <w:rPr>
          <w:spacing w:val="-4"/>
        </w:rPr>
        <w:t>d</w:t>
      </w:r>
      <w:r w:rsidRPr="00D91705">
        <w:t>e in re</w:t>
      </w:r>
      <w:r w:rsidRPr="00D91705">
        <w:rPr>
          <w:spacing w:val="1"/>
        </w:rPr>
        <w:t>g</w:t>
      </w:r>
      <w:r w:rsidRPr="00D91705">
        <w:t xml:space="preserve">ards </w:t>
      </w:r>
      <w:r w:rsidRPr="00D91705">
        <w:rPr>
          <w:spacing w:val="-2"/>
        </w:rPr>
        <w:t>y</w:t>
      </w:r>
      <w:r w:rsidRPr="00D91705">
        <w:t>o</w:t>
      </w:r>
      <w:r w:rsidRPr="00D91705">
        <w:rPr>
          <w:spacing w:val="-1"/>
        </w:rPr>
        <w:t>u</w:t>
      </w:r>
      <w:r w:rsidRPr="00D91705">
        <w:t>r p</w:t>
      </w:r>
      <w:r w:rsidRPr="00D91705">
        <w:rPr>
          <w:spacing w:val="-1"/>
        </w:rPr>
        <w:t>a</w:t>
      </w:r>
      <w:r w:rsidRPr="00D91705">
        <w:t>rt</w:t>
      </w:r>
      <w:r w:rsidRPr="00D91705">
        <w:rPr>
          <w:spacing w:val="-2"/>
        </w:rPr>
        <w:t>i</w:t>
      </w:r>
      <w:r w:rsidRPr="00D91705">
        <w:t>c</w:t>
      </w:r>
      <w:r w:rsidRPr="00D91705">
        <w:rPr>
          <w:spacing w:val="-2"/>
        </w:rPr>
        <w:t>i</w:t>
      </w:r>
      <w:r w:rsidRPr="00D91705">
        <w:t>p</w:t>
      </w:r>
      <w:r w:rsidRPr="00D91705">
        <w:rPr>
          <w:spacing w:val="-1"/>
        </w:rPr>
        <w:t>a</w:t>
      </w:r>
      <w:r w:rsidRPr="00D91705">
        <w:t>t</w:t>
      </w:r>
      <w:r w:rsidRPr="00D91705">
        <w:rPr>
          <w:spacing w:val="-2"/>
        </w:rPr>
        <w:t>i</w:t>
      </w:r>
      <w:r w:rsidRPr="00D91705">
        <w:t xml:space="preserve">on </w:t>
      </w:r>
      <w:r w:rsidRPr="00D91705">
        <w:rPr>
          <w:spacing w:val="-2"/>
        </w:rPr>
        <w:t>i</w:t>
      </w:r>
      <w:r w:rsidRPr="00D91705">
        <w:t>n</w:t>
      </w:r>
      <w:r w:rsidRPr="00D91705">
        <w:rPr>
          <w:spacing w:val="-2"/>
        </w:rPr>
        <w:t xml:space="preserve"> </w:t>
      </w:r>
      <w:r w:rsidRPr="00D91705">
        <w:t>se</w:t>
      </w:r>
      <w:r w:rsidRPr="00D91705">
        <w:rPr>
          <w:spacing w:val="-2"/>
        </w:rPr>
        <w:t>l</w:t>
      </w:r>
      <w:r w:rsidRPr="00D91705">
        <w:t>ecti</w:t>
      </w:r>
      <w:r w:rsidRPr="00D91705">
        <w:rPr>
          <w:spacing w:val="-1"/>
        </w:rPr>
        <w:t>o</w:t>
      </w:r>
      <w:r w:rsidRPr="00D91705">
        <w:t>n</w:t>
      </w:r>
      <w:r w:rsidRPr="00D91705">
        <w:rPr>
          <w:spacing w:val="-2"/>
        </w:rPr>
        <w:t xml:space="preserve"> </w:t>
      </w:r>
      <w:r w:rsidRPr="00D91705">
        <w:t>eve</w:t>
      </w:r>
      <w:r w:rsidRPr="00D91705">
        <w:rPr>
          <w:spacing w:val="-1"/>
        </w:rPr>
        <w:t>n</w:t>
      </w:r>
      <w:r w:rsidRPr="00D91705">
        <w:t>t,</w:t>
      </w:r>
      <w:r w:rsidRPr="00D91705">
        <w:rPr>
          <w:spacing w:val="2"/>
        </w:rPr>
        <w:t xml:space="preserve"> </w:t>
      </w:r>
      <w:r w:rsidRPr="00D91705">
        <w:t>p</w:t>
      </w:r>
      <w:r w:rsidRPr="00D91705">
        <w:rPr>
          <w:spacing w:val="-2"/>
        </w:rPr>
        <w:t>l</w:t>
      </w:r>
      <w:r w:rsidRPr="00D91705">
        <w:t>e</w:t>
      </w:r>
      <w:r w:rsidRPr="00D91705">
        <w:rPr>
          <w:spacing w:val="-1"/>
        </w:rPr>
        <w:t>a</w:t>
      </w:r>
      <w:r w:rsidRPr="00D91705">
        <w:t>se i</w:t>
      </w:r>
      <w:r w:rsidRPr="00D91705">
        <w:rPr>
          <w:spacing w:val="-1"/>
        </w:rPr>
        <w:t>n</w:t>
      </w:r>
      <w:r w:rsidRPr="00D91705">
        <w:t>d</w:t>
      </w:r>
      <w:r w:rsidRPr="00D91705">
        <w:rPr>
          <w:spacing w:val="-2"/>
        </w:rPr>
        <w:t>i</w:t>
      </w:r>
      <w:r w:rsidRPr="00D91705">
        <w:t>cate</w:t>
      </w:r>
      <w:r w:rsidRPr="00D91705">
        <w:rPr>
          <w:spacing w:val="-2"/>
        </w:rPr>
        <w:t xml:space="preserve"> </w:t>
      </w:r>
      <w:r w:rsidRPr="00D91705">
        <w:t>th</w:t>
      </w:r>
      <w:r w:rsidRPr="00D91705">
        <w:rPr>
          <w:spacing w:val="-4"/>
        </w:rPr>
        <w:t>i</w:t>
      </w:r>
      <w:r w:rsidRPr="00D91705">
        <w:t>s</w:t>
      </w:r>
      <w:r w:rsidRPr="00D91705">
        <w:rPr>
          <w:spacing w:val="1"/>
        </w:rPr>
        <w:t xml:space="preserve"> </w:t>
      </w:r>
      <w:r w:rsidRPr="00D91705">
        <w:rPr>
          <w:spacing w:val="-2"/>
        </w:rPr>
        <w:t xml:space="preserve">by </w:t>
      </w:r>
      <w:r w:rsidRPr="00D91705">
        <w:t>co</w:t>
      </w:r>
      <w:r w:rsidRPr="00D91705">
        <w:rPr>
          <w:spacing w:val="-4"/>
        </w:rPr>
        <w:t>n</w:t>
      </w:r>
      <w:r w:rsidRPr="00D91705">
        <w:t xml:space="preserve">tacting separately </w:t>
      </w:r>
      <w:r w:rsidRPr="00D91705">
        <w:rPr>
          <w:spacing w:val="-1"/>
        </w:rPr>
        <w:t xml:space="preserve">Susan Chisholm Recruitment Team Lead </w:t>
      </w:r>
      <w:r w:rsidRPr="00D91705">
        <w:t>ema</w:t>
      </w:r>
      <w:r w:rsidRPr="00D91705">
        <w:rPr>
          <w:spacing w:val="-1"/>
        </w:rPr>
        <w:t>i</w:t>
      </w:r>
      <w:r w:rsidRPr="00D91705">
        <w:rPr>
          <w:spacing w:val="-2"/>
        </w:rPr>
        <w:t>l to</w:t>
      </w:r>
      <w:r w:rsidRPr="00D91705">
        <w:t xml:space="preserve">: </w:t>
      </w:r>
      <w:hyperlink w:history="1">
        <w:r w:rsidRPr="00D91705">
          <w:rPr>
            <w:rStyle w:val="Hyperlink"/>
            <w:rFonts w:eastAsiaTheme="majorEastAsia" w:cs="Arial"/>
            <w:lang w:val="en-GB"/>
          </w:rPr>
          <w:t>Susan.chisholm@ggc.scot.nhs.uk</w:t>
        </w:r>
      </w:hyperlink>
      <w:r w:rsidRPr="00D91705">
        <w:t xml:space="preserve"> or telephone no: 07866 795409.</w:t>
      </w:r>
    </w:p>
    <w:p w:rsidR="002A1359" w:rsidRPr="00D91705" w:rsidRDefault="002A1359" w:rsidP="002A1359">
      <w:pPr>
        <w:jc w:val="both"/>
        <w:rPr>
          <w:rFonts w:ascii="Arial" w:hAnsi="Arial" w:cs="Arial"/>
          <w:sz w:val="22"/>
          <w:szCs w:val="22"/>
        </w:rPr>
      </w:pPr>
    </w:p>
    <w:p w:rsidR="002A1359" w:rsidRPr="00D91705" w:rsidRDefault="002A1359" w:rsidP="002A1359">
      <w:pPr>
        <w:kinsoku w:val="0"/>
        <w:overflowPunct w:val="0"/>
        <w:adjustRightInd w:val="0"/>
        <w:jc w:val="both"/>
        <w:rPr>
          <w:rFonts w:ascii="Arial" w:hAnsi="Arial" w:cs="Arial"/>
          <w:spacing w:val="14"/>
          <w:sz w:val="22"/>
          <w:szCs w:val="22"/>
        </w:rPr>
      </w:pPr>
      <w:r w:rsidRPr="00D91705">
        <w:rPr>
          <w:rFonts w:ascii="Arial" w:hAnsi="Arial" w:cs="Arial"/>
          <w:sz w:val="22"/>
          <w:szCs w:val="22"/>
        </w:rPr>
        <w:t>If</w:t>
      </w:r>
      <w:r w:rsidRPr="00D91705">
        <w:rPr>
          <w:rFonts w:ascii="Arial" w:hAnsi="Arial" w:cs="Arial"/>
          <w:spacing w:val="62"/>
          <w:sz w:val="22"/>
          <w:szCs w:val="22"/>
        </w:rPr>
        <w:t xml:space="preserve"> </w:t>
      </w:r>
      <w:r w:rsidRPr="00D91705">
        <w:rPr>
          <w:rFonts w:ascii="Arial" w:hAnsi="Arial" w:cs="Arial"/>
          <w:spacing w:val="-3"/>
          <w:sz w:val="22"/>
          <w:szCs w:val="22"/>
        </w:rPr>
        <w:t>y</w:t>
      </w:r>
      <w:r w:rsidRPr="00D91705">
        <w:rPr>
          <w:rFonts w:ascii="Arial" w:hAnsi="Arial" w:cs="Arial"/>
          <w:sz w:val="22"/>
          <w:szCs w:val="22"/>
        </w:rPr>
        <w:t>ou</w:t>
      </w:r>
      <w:r w:rsidRPr="00D91705">
        <w:rPr>
          <w:rFonts w:ascii="Arial" w:hAnsi="Arial" w:cs="Arial"/>
          <w:spacing w:val="61"/>
          <w:sz w:val="22"/>
          <w:szCs w:val="22"/>
        </w:rPr>
        <w:t xml:space="preserve"> </w:t>
      </w:r>
      <w:r w:rsidRPr="00D91705">
        <w:rPr>
          <w:rFonts w:ascii="Arial" w:hAnsi="Arial" w:cs="Arial"/>
          <w:sz w:val="22"/>
          <w:szCs w:val="22"/>
        </w:rPr>
        <w:t>ha</w:t>
      </w:r>
      <w:r w:rsidRPr="00D91705">
        <w:rPr>
          <w:rFonts w:ascii="Arial" w:hAnsi="Arial" w:cs="Arial"/>
          <w:spacing w:val="-3"/>
          <w:sz w:val="22"/>
          <w:szCs w:val="22"/>
        </w:rPr>
        <w:t>v</w:t>
      </w:r>
      <w:r w:rsidRPr="00D91705">
        <w:rPr>
          <w:rFonts w:ascii="Arial" w:hAnsi="Arial" w:cs="Arial"/>
          <w:sz w:val="22"/>
          <w:szCs w:val="22"/>
        </w:rPr>
        <w:t>e</w:t>
      </w:r>
      <w:r w:rsidRPr="00D91705">
        <w:rPr>
          <w:rFonts w:ascii="Arial" w:hAnsi="Arial" w:cs="Arial"/>
          <w:spacing w:val="61"/>
          <w:sz w:val="22"/>
          <w:szCs w:val="22"/>
        </w:rPr>
        <w:t xml:space="preserve"> </w:t>
      </w:r>
      <w:r w:rsidRPr="00D91705">
        <w:rPr>
          <w:rFonts w:ascii="Arial" w:hAnsi="Arial" w:cs="Arial"/>
          <w:sz w:val="22"/>
          <w:szCs w:val="22"/>
        </w:rPr>
        <w:t>a</w:t>
      </w:r>
      <w:r w:rsidRPr="00D91705">
        <w:rPr>
          <w:rFonts w:ascii="Arial" w:hAnsi="Arial" w:cs="Arial"/>
          <w:spacing w:val="60"/>
          <w:sz w:val="22"/>
          <w:szCs w:val="22"/>
        </w:rPr>
        <w:t xml:space="preserve"> </w:t>
      </w:r>
      <w:r w:rsidRPr="00D91705">
        <w:rPr>
          <w:rFonts w:ascii="Arial" w:hAnsi="Arial" w:cs="Arial"/>
          <w:sz w:val="22"/>
          <w:szCs w:val="22"/>
        </w:rPr>
        <w:t>dis</w:t>
      </w:r>
      <w:r w:rsidRPr="00D91705">
        <w:rPr>
          <w:rFonts w:ascii="Arial" w:hAnsi="Arial" w:cs="Arial"/>
          <w:spacing w:val="-2"/>
          <w:sz w:val="22"/>
          <w:szCs w:val="22"/>
        </w:rPr>
        <w:t>a</w:t>
      </w:r>
      <w:r w:rsidRPr="00D91705">
        <w:rPr>
          <w:rFonts w:ascii="Arial" w:hAnsi="Arial" w:cs="Arial"/>
          <w:sz w:val="22"/>
          <w:szCs w:val="22"/>
        </w:rPr>
        <w:t>bi</w:t>
      </w:r>
      <w:r w:rsidRPr="00D91705">
        <w:rPr>
          <w:rFonts w:ascii="Arial" w:hAnsi="Arial" w:cs="Arial"/>
          <w:spacing w:val="-1"/>
          <w:sz w:val="22"/>
          <w:szCs w:val="22"/>
        </w:rPr>
        <w:t>l</w:t>
      </w:r>
      <w:r w:rsidRPr="00D91705">
        <w:rPr>
          <w:rFonts w:ascii="Arial" w:hAnsi="Arial" w:cs="Arial"/>
          <w:sz w:val="22"/>
          <w:szCs w:val="22"/>
        </w:rPr>
        <w:t>ity</w:t>
      </w:r>
      <w:r w:rsidRPr="00D91705">
        <w:rPr>
          <w:rFonts w:ascii="Arial" w:hAnsi="Arial" w:cs="Arial"/>
          <w:spacing w:val="58"/>
          <w:sz w:val="22"/>
          <w:szCs w:val="22"/>
        </w:rPr>
        <w:t xml:space="preserve"> </w:t>
      </w:r>
      <w:r w:rsidRPr="00D91705">
        <w:rPr>
          <w:rFonts w:ascii="Arial" w:hAnsi="Arial" w:cs="Arial"/>
          <w:sz w:val="22"/>
          <w:szCs w:val="22"/>
        </w:rPr>
        <w:t>or</w:t>
      </w:r>
      <w:r w:rsidRPr="00D91705">
        <w:rPr>
          <w:rFonts w:ascii="Arial" w:hAnsi="Arial" w:cs="Arial"/>
          <w:spacing w:val="59"/>
          <w:sz w:val="22"/>
          <w:szCs w:val="22"/>
        </w:rPr>
        <w:t xml:space="preserve"> </w:t>
      </w:r>
      <w:r w:rsidRPr="00D91705">
        <w:rPr>
          <w:rFonts w:ascii="Arial" w:hAnsi="Arial" w:cs="Arial"/>
          <w:sz w:val="22"/>
          <w:szCs w:val="22"/>
        </w:rPr>
        <w:t>lo</w:t>
      </w:r>
      <w:r w:rsidRPr="00D91705">
        <w:rPr>
          <w:rFonts w:ascii="Arial" w:hAnsi="Arial" w:cs="Arial"/>
          <w:spacing w:val="1"/>
          <w:sz w:val="22"/>
          <w:szCs w:val="22"/>
        </w:rPr>
        <w:t>n</w:t>
      </w:r>
      <w:r w:rsidRPr="00D91705">
        <w:rPr>
          <w:rFonts w:ascii="Arial" w:hAnsi="Arial" w:cs="Arial"/>
          <w:spacing w:val="5"/>
          <w:sz w:val="22"/>
          <w:szCs w:val="22"/>
        </w:rPr>
        <w:t>g</w:t>
      </w:r>
      <w:r w:rsidRPr="00D91705">
        <w:rPr>
          <w:rFonts w:ascii="Arial" w:hAnsi="Arial" w:cs="Arial"/>
          <w:spacing w:val="-1"/>
          <w:sz w:val="22"/>
          <w:szCs w:val="22"/>
        </w:rPr>
        <w:t>-</w:t>
      </w:r>
      <w:r w:rsidRPr="00D91705">
        <w:rPr>
          <w:rFonts w:ascii="Arial" w:hAnsi="Arial" w:cs="Arial"/>
          <w:sz w:val="22"/>
          <w:szCs w:val="22"/>
        </w:rPr>
        <w:t>t</w:t>
      </w:r>
      <w:r w:rsidRPr="00D91705">
        <w:rPr>
          <w:rFonts w:ascii="Arial" w:hAnsi="Arial" w:cs="Arial"/>
          <w:spacing w:val="1"/>
          <w:sz w:val="22"/>
          <w:szCs w:val="22"/>
        </w:rPr>
        <w:t>e</w:t>
      </w:r>
      <w:r w:rsidRPr="00D91705">
        <w:rPr>
          <w:rFonts w:ascii="Arial" w:hAnsi="Arial" w:cs="Arial"/>
          <w:sz w:val="22"/>
          <w:szCs w:val="22"/>
        </w:rPr>
        <w:t>rm</w:t>
      </w:r>
      <w:r w:rsidRPr="00D91705">
        <w:rPr>
          <w:rFonts w:ascii="Arial" w:hAnsi="Arial" w:cs="Arial"/>
          <w:spacing w:val="61"/>
          <w:sz w:val="22"/>
          <w:szCs w:val="22"/>
        </w:rPr>
        <w:t xml:space="preserve"> </w:t>
      </w:r>
      <w:r w:rsidRPr="00D91705">
        <w:rPr>
          <w:rFonts w:ascii="Arial" w:hAnsi="Arial" w:cs="Arial"/>
          <w:sz w:val="22"/>
          <w:szCs w:val="22"/>
        </w:rPr>
        <w:t>heal</w:t>
      </w:r>
      <w:r w:rsidRPr="00D91705">
        <w:rPr>
          <w:rFonts w:ascii="Arial" w:hAnsi="Arial" w:cs="Arial"/>
          <w:spacing w:val="-3"/>
          <w:sz w:val="22"/>
          <w:szCs w:val="22"/>
        </w:rPr>
        <w:t>t</w:t>
      </w:r>
      <w:r w:rsidRPr="00D91705">
        <w:rPr>
          <w:rFonts w:ascii="Arial" w:hAnsi="Arial" w:cs="Arial"/>
          <w:sz w:val="22"/>
          <w:szCs w:val="22"/>
        </w:rPr>
        <w:t>h</w:t>
      </w:r>
      <w:r w:rsidRPr="00D91705">
        <w:rPr>
          <w:rFonts w:ascii="Arial" w:hAnsi="Arial" w:cs="Arial"/>
          <w:spacing w:val="58"/>
          <w:sz w:val="22"/>
          <w:szCs w:val="22"/>
        </w:rPr>
        <w:t xml:space="preserve"> </w:t>
      </w:r>
      <w:r w:rsidRPr="00D91705">
        <w:rPr>
          <w:rFonts w:ascii="Arial" w:hAnsi="Arial" w:cs="Arial"/>
          <w:sz w:val="22"/>
          <w:szCs w:val="22"/>
        </w:rPr>
        <w:t>problem,</w:t>
      </w:r>
      <w:r w:rsidRPr="00D91705">
        <w:rPr>
          <w:rFonts w:ascii="Arial" w:hAnsi="Arial" w:cs="Arial"/>
          <w:spacing w:val="60"/>
          <w:sz w:val="22"/>
          <w:szCs w:val="22"/>
        </w:rPr>
        <w:t xml:space="preserve"> </w:t>
      </w:r>
      <w:r w:rsidRPr="00D91705">
        <w:rPr>
          <w:rFonts w:ascii="Arial" w:hAnsi="Arial" w:cs="Arial"/>
          <w:sz w:val="22"/>
          <w:szCs w:val="22"/>
        </w:rPr>
        <w:t>t</w:t>
      </w:r>
      <w:r w:rsidRPr="00D91705">
        <w:rPr>
          <w:rFonts w:ascii="Arial" w:hAnsi="Arial" w:cs="Arial"/>
          <w:spacing w:val="1"/>
          <w:sz w:val="22"/>
          <w:szCs w:val="22"/>
        </w:rPr>
        <w:t>h</w:t>
      </w:r>
      <w:r w:rsidRPr="00D91705">
        <w:rPr>
          <w:rFonts w:ascii="Arial" w:hAnsi="Arial" w:cs="Arial"/>
          <w:sz w:val="22"/>
          <w:szCs w:val="22"/>
        </w:rPr>
        <w:t>e</w:t>
      </w:r>
      <w:r w:rsidRPr="00D91705">
        <w:rPr>
          <w:rFonts w:ascii="Arial" w:hAnsi="Arial" w:cs="Arial"/>
          <w:spacing w:val="61"/>
          <w:sz w:val="22"/>
          <w:szCs w:val="22"/>
        </w:rPr>
        <w:t xml:space="preserve"> </w:t>
      </w:r>
      <w:r w:rsidRPr="00D91705">
        <w:rPr>
          <w:rFonts w:ascii="Arial" w:hAnsi="Arial" w:cs="Arial"/>
          <w:spacing w:val="-2"/>
          <w:sz w:val="22"/>
          <w:szCs w:val="22"/>
        </w:rPr>
        <w:t>B</w:t>
      </w:r>
      <w:r w:rsidRPr="00D91705">
        <w:rPr>
          <w:rFonts w:ascii="Arial" w:hAnsi="Arial" w:cs="Arial"/>
          <w:sz w:val="22"/>
          <w:szCs w:val="22"/>
        </w:rPr>
        <w:t>oard</w:t>
      </w:r>
      <w:r w:rsidRPr="00D91705">
        <w:rPr>
          <w:rFonts w:ascii="Arial" w:hAnsi="Arial" w:cs="Arial"/>
          <w:spacing w:val="57"/>
          <w:sz w:val="22"/>
          <w:szCs w:val="22"/>
        </w:rPr>
        <w:t xml:space="preserve"> </w:t>
      </w:r>
      <w:r w:rsidRPr="00D91705">
        <w:rPr>
          <w:rFonts w:ascii="Arial" w:hAnsi="Arial" w:cs="Arial"/>
          <w:sz w:val="22"/>
          <w:szCs w:val="22"/>
        </w:rPr>
        <w:t>is</w:t>
      </w:r>
      <w:r w:rsidRPr="00D91705">
        <w:rPr>
          <w:rFonts w:ascii="Arial" w:hAnsi="Arial" w:cs="Arial"/>
          <w:spacing w:val="60"/>
          <w:sz w:val="22"/>
          <w:szCs w:val="22"/>
        </w:rPr>
        <w:t xml:space="preserve"> </w:t>
      </w:r>
      <w:r w:rsidRPr="00D91705">
        <w:rPr>
          <w:rFonts w:ascii="Arial" w:hAnsi="Arial" w:cs="Arial"/>
          <w:sz w:val="22"/>
          <w:szCs w:val="22"/>
        </w:rPr>
        <w:t>co</w:t>
      </w:r>
      <w:r w:rsidRPr="00D91705">
        <w:rPr>
          <w:rFonts w:ascii="Arial" w:hAnsi="Arial" w:cs="Arial"/>
          <w:spacing w:val="1"/>
          <w:sz w:val="22"/>
          <w:szCs w:val="22"/>
        </w:rPr>
        <w:t>mm</w:t>
      </w:r>
      <w:r w:rsidRPr="00D91705">
        <w:rPr>
          <w:rFonts w:ascii="Arial" w:hAnsi="Arial" w:cs="Arial"/>
          <w:sz w:val="22"/>
          <w:szCs w:val="22"/>
        </w:rPr>
        <w:t>it</w:t>
      </w:r>
      <w:r w:rsidRPr="00D91705">
        <w:rPr>
          <w:rFonts w:ascii="Arial" w:hAnsi="Arial" w:cs="Arial"/>
          <w:spacing w:val="-2"/>
          <w:sz w:val="22"/>
          <w:szCs w:val="22"/>
        </w:rPr>
        <w:t>t</w:t>
      </w:r>
      <w:r w:rsidRPr="00D91705">
        <w:rPr>
          <w:rFonts w:ascii="Arial" w:hAnsi="Arial" w:cs="Arial"/>
          <w:sz w:val="22"/>
          <w:szCs w:val="22"/>
        </w:rPr>
        <w:t>ed</w:t>
      </w:r>
      <w:r w:rsidRPr="00D91705">
        <w:rPr>
          <w:rFonts w:ascii="Arial" w:hAnsi="Arial" w:cs="Arial"/>
          <w:spacing w:val="61"/>
          <w:sz w:val="22"/>
          <w:szCs w:val="22"/>
        </w:rPr>
        <w:t xml:space="preserve"> </w:t>
      </w:r>
      <w:r w:rsidRPr="00D91705">
        <w:rPr>
          <w:rFonts w:ascii="Arial" w:hAnsi="Arial" w:cs="Arial"/>
          <w:spacing w:val="-2"/>
          <w:sz w:val="22"/>
          <w:szCs w:val="22"/>
        </w:rPr>
        <w:t>t</w:t>
      </w:r>
      <w:r w:rsidRPr="00D91705">
        <w:rPr>
          <w:rFonts w:ascii="Arial" w:hAnsi="Arial" w:cs="Arial"/>
          <w:sz w:val="22"/>
          <w:szCs w:val="22"/>
        </w:rPr>
        <w:t xml:space="preserve">o </w:t>
      </w:r>
      <w:r w:rsidRPr="00D91705">
        <w:rPr>
          <w:rFonts w:ascii="Arial" w:hAnsi="Arial" w:cs="Arial"/>
          <w:spacing w:val="-2"/>
          <w:sz w:val="22"/>
          <w:szCs w:val="22"/>
        </w:rPr>
        <w:t>o</w:t>
      </w:r>
      <w:r w:rsidRPr="00D91705">
        <w:rPr>
          <w:rFonts w:ascii="Arial" w:hAnsi="Arial" w:cs="Arial"/>
          <w:sz w:val="22"/>
          <w:szCs w:val="22"/>
        </w:rPr>
        <w:t>f</w:t>
      </w:r>
      <w:r w:rsidRPr="00D91705">
        <w:rPr>
          <w:rFonts w:ascii="Arial" w:hAnsi="Arial" w:cs="Arial"/>
          <w:spacing w:val="3"/>
          <w:sz w:val="22"/>
          <w:szCs w:val="22"/>
        </w:rPr>
        <w:t>f</w:t>
      </w:r>
      <w:r w:rsidRPr="00D91705">
        <w:rPr>
          <w:rFonts w:ascii="Arial" w:hAnsi="Arial" w:cs="Arial"/>
          <w:sz w:val="22"/>
          <w:szCs w:val="22"/>
        </w:rPr>
        <w:t>er</w:t>
      </w:r>
      <w:r w:rsidRPr="00D91705">
        <w:rPr>
          <w:rFonts w:ascii="Arial" w:hAnsi="Arial" w:cs="Arial"/>
          <w:spacing w:val="-2"/>
          <w:sz w:val="22"/>
          <w:szCs w:val="22"/>
        </w:rPr>
        <w:t>i</w:t>
      </w:r>
      <w:r w:rsidRPr="00D91705">
        <w:rPr>
          <w:rFonts w:ascii="Arial" w:hAnsi="Arial" w:cs="Arial"/>
          <w:sz w:val="22"/>
          <w:szCs w:val="22"/>
        </w:rPr>
        <w:t>ng</w:t>
      </w:r>
      <w:r w:rsidRPr="00D91705">
        <w:rPr>
          <w:rFonts w:ascii="Arial" w:hAnsi="Arial" w:cs="Arial"/>
          <w:spacing w:val="56"/>
          <w:sz w:val="22"/>
          <w:szCs w:val="22"/>
        </w:rPr>
        <w:t xml:space="preserve"> </w:t>
      </w:r>
      <w:r w:rsidRPr="00D91705">
        <w:rPr>
          <w:rFonts w:ascii="Arial" w:hAnsi="Arial" w:cs="Arial"/>
          <w:sz w:val="22"/>
          <w:szCs w:val="22"/>
        </w:rPr>
        <w:t>reaso</w:t>
      </w:r>
      <w:r w:rsidRPr="00D91705">
        <w:rPr>
          <w:rFonts w:ascii="Arial" w:hAnsi="Arial" w:cs="Arial"/>
          <w:spacing w:val="-2"/>
          <w:sz w:val="22"/>
          <w:szCs w:val="22"/>
        </w:rPr>
        <w:t>n</w:t>
      </w:r>
      <w:r w:rsidRPr="00D91705">
        <w:rPr>
          <w:rFonts w:ascii="Arial" w:hAnsi="Arial" w:cs="Arial"/>
          <w:sz w:val="22"/>
          <w:szCs w:val="22"/>
        </w:rPr>
        <w:t>able</w:t>
      </w:r>
      <w:r w:rsidRPr="00D91705">
        <w:rPr>
          <w:rFonts w:ascii="Arial" w:hAnsi="Arial" w:cs="Arial"/>
          <w:spacing w:val="57"/>
          <w:sz w:val="22"/>
          <w:szCs w:val="22"/>
        </w:rPr>
        <w:t xml:space="preserve"> </w:t>
      </w:r>
      <w:r w:rsidRPr="00D91705">
        <w:rPr>
          <w:rFonts w:ascii="Arial" w:hAnsi="Arial" w:cs="Arial"/>
          <w:sz w:val="22"/>
          <w:szCs w:val="22"/>
        </w:rPr>
        <w:t>adjust</w:t>
      </w:r>
      <w:r w:rsidRPr="00D91705">
        <w:rPr>
          <w:rFonts w:ascii="Arial" w:hAnsi="Arial" w:cs="Arial"/>
          <w:spacing w:val="-1"/>
          <w:sz w:val="22"/>
          <w:szCs w:val="22"/>
        </w:rPr>
        <w:t>m</w:t>
      </w:r>
      <w:r w:rsidRPr="00D91705">
        <w:rPr>
          <w:rFonts w:ascii="Arial" w:hAnsi="Arial" w:cs="Arial"/>
          <w:sz w:val="22"/>
          <w:szCs w:val="22"/>
        </w:rPr>
        <w:t>ents</w:t>
      </w:r>
      <w:r w:rsidRPr="00D91705">
        <w:rPr>
          <w:rFonts w:ascii="Arial" w:hAnsi="Arial" w:cs="Arial"/>
          <w:spacing w:val="59"/>
          <w:sz w:val="22"/>
          <w:szCs w:val="22"/>
        </w:rPr>
        <w:t xml:space="preserve"> </w:t>
      </w:r>
      <w:r w:rsidRPr="00D91705">
        <w:rPr>
          <w:rFonts w:ascii="Arial" w:hAnsi="Arial" w:cs="Arial"/>
          <w:spacing w:val="-2"/>
          <w:sz w:val="22"/>
          <w:szCs w:val="22"/>
        </w:rPr>
        <w:t>t</w:t>
      </w:r>
      <w:r w:rsidRPr="00D91705">
        <w:rPr>
          <w:rFonts w:ascii="Arial" w:hAnsi="Arial" w:cs="Arial"/>
          <w:sz w:val="22"/>
          <w:szCs w:val="22"/>
        </w:rPr>
        <w:t>hro</w:t>
      </w:r>
      <w:r w:rsidRPr="00D91705">
        <w:rPr>
          <w:rFonts w:ascii="Arial" w:hAnsi="Arial" w:cs="Arial"/>
          <w:spacing w:val="-2"/>
          <w:sz w:val="22"/>
          <w:szCs w:val="22"/>
        </w:rPr>
        <w:t>ug</w:t>
      </w:r>
      <w:r w:rsidRPr="00D91705">
        <w:rPr>
          <w:rFonts w:ascii="Arial" w:hAnsi="Arial" w:cs="Arial"/>
          <w:sz w:val="22"/>
          <w:szCs w:val="22"/>
        </w:rPr>
        <w:t>hout</w:t>
      </w:r>
      <w:r w:rsidRPr="00D91705">
        <w:rPr>
          <w:rFonts w:ascii="Arial" w:hAnsi="Arial" w:cs="Arial"/>
          <w:spacing w:val="58"/>
          <w:sz w:val="22"/>
          <w:szCs w:val="22"/>
        </w:rPr>
        <w:t xml:space="preserve"> </w:t>
      </w:r>
      <w:r w:rsidRPr="00D91705">
        <w:rPr>
          <w:rFonts w:ascii="Arial" w:hAnsi="Arial" w:cs="Arial"/>
          <w:sz w:val="22"/>
          <w:szCs w:val="22"/>
        </w:rPr>
        <w:t>t</w:t>
      </w:r>
      <w:r w:rsidRPr="00D91705">
        <w:rPr>
          <w:rFonts w:ascii="Arial" w:hAnsi="Arial" w:cs="Arial"/>
          <w:spacing w:val="1"/>
          <w:sz w:val="22"/>
          <w:szCs w:val="22"/>
        </w:rPr>
        <w:t>h</w:t>
      </w:r>
      <w:r w:rsidRPr="00D91705">
        <w:rPr>
          <w:rFonts w:ascii="Arial" w:hAnsi="Arial" w:cs="Arial"/>
          <w:sz w:val="22"/>
          <w:szCs w:val="22"/>
        </w:rPr>
        <w:t>e</w:t>
      </w:r>
      <w:r w:rsidRPr="00D91705">
        <w:rPr>
          <w:rFonts w:ascii="Arial" w:hAnsi="Arial" w:cs="Arial"/>
          <w:spacing w:val="59"/>
          <w:sz w:val="22"/>
          <w:szCs w:val="22"/>
        </w:rPr>
        <w:t xml:space="preserve"> </w:t>
      </w:r>
      <w:r w:rsidRPr="00D91705">
        <w:rPr>
          <w:rFonts w:ascii="Arial" w:hAnsi="Arial" w:cs="Arial"/>
          <w:sz w:val="22"/>
          <w:szCs w:val="22"/>
        </w:rPr>
        <w:t>recrui</w:t>
      </w:r>
      <w:r w:rsidRPr="00D91705">
        <w:rPr>
          <w:rFonts w:ascii="Arial" w:hAnsi="Arial" w:cs="Arial"/>
          <w:spacing w:val="-2"/>
          <w:sz w:val="22"/>
          <w:szCs w:val="22"/>
        </w:rPr>
        <w:t>t</w:t>
      </w:r>
      <w:r w:rsidRPr="00D91705">
        <w:rPr>
          <w:rFonts w:ascii="Arial" w:hAnsi="Arial" w:cs="Arial"/>
          <w:spacing w:val="1"/>
          <w:sz w:val="22"/>
          <w:szCs w:val="22"/>
        </w:rPr>
        <w:t>m</w:t>
      </w:r>
      <w:r w:rsidRPr="00D91705">
        <w:rPr>
          <w:rFonts w:ascii="Arial" w:hAnsi="Arial" w:cs="Arial"/>
          <w:spacing w:val="-2"/>
          <w:sz w:val="22"/>
          <w:szCs w:val="22"/>
        </w:rPr>
        <w:t>e</w:t>
      </w:r>
      <w:r w:rsidRPr="00D91705">
        <w:rPr>
          <w:rFonts w:ascii="Arial" w:hAnsi="Arial" w:cs="Arial"/>
          <w:sz w:val="22"/>
          <w:szCs w:val="22"/>
        </w:rPr>
        <w:t>nt</w:t>
      </w:r>
      <w:r w:rsidRPr="00D91705">
        <w:rPr>
          <w:rFonts w:ascii="Arial" w:hAnsi="Arial" w:cs="Arial"/>
          <w:spacing w:val="59"/>
          <w:sz w:val="22"/>
          <w:szCs w:val="22"/>
        </w:rPr>
        <w:t xml:space="preserve"> </w:t>
      </w:r>
      <w:r w:rsidRPr="00D91705">
        <w:rPr>
          <w:rFonts w:ascii="Arial" w:hAnsi="Arial" w:cs="Arial"/>
          <w:sz w:val="22"/>
          <w:szCs w:val="22"/>
        </w:rPr>
        <w:t>process</w:t>
      </w:r>
      <w:r w:rsidRPr="00D91705">
        <w:rPr>
          <w:rFonts w:ascii="Arial" w:hAnsi="Arial" w:cs="Arial"/>
          <w:spacing w:val="59"/>
          <w:sz w:val="22"/>
          <w:szCs w:val="22"/>
        </w:rPr>
        <w:t xml:space="preserve"> </w:t>
      </w:r>
      <w:r w:rsidRPr="00D91705">
        <w:rPr>
          <w:rFonts w:ascii="Arial" w:hAnsi="Arial" w:cs="Arial"/>
          <w:sz w:val="22"/>
          <w:szCs w:val="22"/>
        </w:rPr>
        <w:t>a</w:t>
      </w:r>
      <w:r w:rsidRPr="00D91705">
        <w:rPr>
          <w:rFonts w:ascii="Arial" w:hAnsi="Arial" w:cs="Arial"/>
          <w:spacing w:val="-2"/>
          <w:sz w:val="22"/>
          <w:szCs w:val="22"/>
        </w:rPr>
        <w:t>n</w:t>
      </w:r>
      <w:r w:rsidRPr="00D91705">
        <w:rPr>
          <w:rFonts w:ascii="Arial" w:hAnsi="Arial" w:cs="Arial"/>
          <w:sz w:val="22"/>
          <w:szCs w:val="22"/>
        </w:rPr>
        <w:t>d e</w:t>
      </w:r>
      <w:r w:rsidRPr="00D91705">
        <w:rPr>
          <w:rFonts w:ascii="Arial" w:hAnsi="Arial" w:cs="Arial"/>
          <w:spacing w:val="1"/>
          <w:sz w:val="22"/>
          <w:szCs w:val="22"/>
        </w:rPr>
        <w:t>m</w:t>
      </w:r>
      <w:r w:rsidRPr="00D91705">
        <w:rPr>
          <w:rFonts w:ascii="Arial" w:hAnsi="Arial" w:cs="Arial"/>
          <w:sz w:val="22"/>
          <w:szCs w:val="22"/>
        </w:rPr>
        <w:t>p</w:t>
      </w:r>
      <w:r w:rsidRPr="00D91705">
        <w:rPr>
          <w:rFonts w:ascii="Arial" w:hAnsi="Arial" w:cs="Arial"/>
          <w:spacing w:val="-3"/>
          <w:sz w:val="22"/>
          <w:szCs w:val="22"/>
        </w:rPr>
        <w:t>l</w:t>
      </w:r>
      <w:r w:rsidRPr="00D91705">
        <w:rPr>
          <w:rFonts w:ascii="Arial" w:hAnsi="Arial" w:cs="Arial"/>
          <w:sz w:val="22"/>
          <w:szCs w:val="22"/>
        </w:rPr>
        <w:t>o</w:t>
      </w:r>
      <w:r w:rsidRPr="00D91705">
        <w:rPr>
          <w:rFonts w:ascii="Arial" w:hAnsi="Arial" w:cs="Arial"/>
          <w:spacing w:val="-3"/>
          <w:sz w:val="22"/>
          <w:szCs w:val="22"/>
        </w:rPr>
        <w:t>y</w:t>
      </w:r>
      <w:r w:rsidRPr="00D91705">
        <w:rPr>
          <w:rFonts w:ascii="Arial" w:hAnsi="Arial" w:cs="Arial"/>
          <w:spacing w:val="1"/>
          <w:sz w:val="22"/>
          <w:szCs w:val="22"/>
        </w:rPr>
        <w:t>m</w:t>
      </w:r>
      <w:r w:rsidRPr="00D91705">
        <w:rPr>
          <w:rFonts w:ascii="Arial" w:hAnsi="Arial" w:cs="Arial"/>
          <w:sz w:val="22"/>
          <w:szCs w:val="22"/>
        </w:rPr>
        <w:t>ent.</w:t>
      </w:r>
      <w:r w:rsidRPr="00D91705">
        <w:rPr>
          <w:rFonts w:ascii="Arial" w:hAnsi="Arial" w:cs="Arial"/>
          <w:spacing w:val="14"/>
          <w:sz w:val="22"/>
          <w:szCs w:val="22"/>
        </w:rPr>
        <w:t xml:space="preserve"> </w:t>
      </w:r>
    </w:p>
    <w:p w:rsidR="002A1359" w:rsidRPr="00D91705" w:rsidRDefault="002A1359" w:rsidP="002A1359">
      <w:pPr>
        <w:kinsoku w:val="0"/>
        <w:overflowPunct w:val="0"/>
        <w:adjustRightInd w:val="0"/>
        <w:jc w:val="both"/>
        <w:rPr>
          <w:rFonts w:ascii="Arial" w:hAnsi="Arial" w:cs="Arial"/>
          <w:spacing w:val="14"/>
          <w:sz w:val="22"/>
          <w:szCs w:val="22"/>
        </w:rPr>
      </w:pPr>
    </w:p>
    <w:p w:rsidR="002A1359" w:rsidRPr="00D91705" w:rsidRDefault="002A1359" w:rsidP="002A1359">
      <w:pPr>
        <w:kinsoku w:val="0"/>
        <w:overflowPunct w:val="0"/>
        <w:adjustRightInd w:val="0"/>
        <w:jc w:val="both"/>
        <w:rPr>
          <w:rFonts w:ascii="Arial" w:hAnsi="Arial" w:cs="Arial"/>
          <w:sz w:val="22"/>
          <w:szCs w:val="22"/>
        </w:rPr>
      </w:pPr>
      <w:r w:rsidRPr="00D91705">
        <w:rPr>
          <w:rFonts w:ascii="Arial" w:hAnsi="Arial" w:cs="Arial"/>
          <w:spacing w:val="-2"/>
          <w:sz w:val="22"/>
          <w:szCs w:val="22"/>
        </w:rPr>
        <w:t>I</w:t>
      </w:r>
      <w:r w:rsidRPr="00D91705">
        <w:rPr>
          <w:rFonts w:ascii="Arial" w:hAnsi="Arial" w:cs="Arial"/>
          <w:sz w:val="22"/>
          <w:szCs w:val="22"/>
        </w:rPr>
        <w:t>f</w:t>
      </w:r>
      <w:r w:rsidRPr="00D91705">
        <w:rPr>
          <w:rFonts w:ascii="Arial" w:hAnsi="Arial" w:cs="Arial"/>
          <w:spacing w:val="18"/>
          <w:sz w:val="22"/>
          <w:szCs w:val="22"/>
        </w:rPr>
        <w:t xml:space="preserve"> </w:t>
      </w:r>
      <w:r w:rsidRPr="00D91705">
        <w:rPr>
          <w:rFonts w:ascii="Arial" w:hAnsi="Arial" w:cs="Arial"/>
          <w:spacing w:val="-3"/>
          <w:sz w:val="22"/>
          <w:szCs w:val="22"/>
        </w:rPr>
        <w:t>y</w:t>
      </w:r>
      <w:r w:rsidRPr="00D91705">
        <w:rPr>
          <w:rFonts w:ascii="Arial" w:hAnsi="Arial" w:cs="Arial"/>
          <w:sz w:val="22"/>
          <w:szCs w:val="22"/>
        </w:rPr>
        <w:t>ou</w:t>
      </w:r>
      <w:r w:rsidRPr="00D91705">
        <w:rPr>
          <w:rFonts w:ascii="Arial" w:hAnsi="Arial" w:cs="Arial"/>
          <w:spacing w:val="14"/>
          <w:sz w:val="22"/>
          <w:szCs w:val="22"/>
        </w:rPr>
        <w:t xml:space="preserve"> </w:t>
      </w:r>
      <w:r w:rsidRPr="00D91705">
        <w:rPr>
          <w:rFonts w:ascii="Arial" w:hAnsi="Arial" w:cs="Arial"/>
          <w:sz w:val="22"/>
          <w:szCs w:val="22"/>
        </w:rPr>
        <w:t>re</w:t>
      </w:r>
      <w:r w:rsidRPr="00D91705">
        <w:rPr>
          <w:rFonts w:ascii="Arial" w:hAnsi="Arial" w:cs="Arial"/>
          <w:spacing w:val="-2"/>
          <w:sz w:val="22"/>
          <w:szCs w:val="22"/>
        </w:rPr>
        <w:t>q</w:t>
      </w:r>
      <w:r w:rsidRPr="00D91705">
        <w:rPr>
          <w:rFonts w:ascii="Arial" w:hAnsi="Arial" w:cs="Arial"/>
          <w:sz w:val="22"/>
          <w:szCs w:val="22"/>
        </w:rPr>
        <w:t>ui</w:t>
      </w:r>
      <w:r w:rsidRPr="00D91705">
        <w:rPr>
          <w:rFonts w:ascii="Arial" w:hAnsi="Arial" w:cs="Arial"/>
          <w:spacing w:val="-2"/>
          <w:sz w:val="22"/>
          <w:szCs w:val="22"/>
        </w:rPr>
        <w:t>r</w:t>
      </w:r>
      <w:r w:rsidRPr="00D91705">
        <w:rPr>
          <w:rFonts w:ascii="Arial" w:hAnsi="Arial" w:cs="Arial"/>
          <w:sz w:val="22"/>
          <w:szCs w:val="22"/>
        </w:rPr>
        <w:t>e</w:t>
      </w:r>
      <w:r w:rsidRPr="00D91705">
        <w:rPr>
          <w:rFonts w:ascii="Arial" w:hAnsi="Arial" w:cs="Arial"/>
          <w:spacing w:val="16"/>
          <w:sz w:val="22"/>
          <w:szCs w:val="22"/>
        </w:rPr>
        <w:t xml:space="preserve"> </w:t>
      </w:r>
      <w:r w:rsidRPr="00D91705">
        <w:rPr>
          <w:rFonts w:ascii="Arial" w:hAnsi="Arial" w:cs="Arial"/>
          <w:spacing w:val="2"/>
          <w:sz w:val="22"/>
          <w:szCs w:val="22"/>
        </w:rPr>
        <w:t>f</w:t>
      </w:r>
      <w:r w:rsidRPr="00D91705">
        <w:rPr>
          <w:rFonts w:ascii="Arial" w:hAnsi="Arial" w:cs="Arial"/>
          <w:sz w:val="22"/>
          <w:szCs w:val="22"/>
        </w:rPr>
        <w:t>ur</w:t>
      </w:r>
      <w:r w:rsidRPr="00D91705">
        <w:rPr>
          <w:rFonts w:ascii="Arial" w:hAnsi="Arial" w:cs="Arial"/>
          <w:spacing w:val="-3"/>
          <w:sz w:val="22"/>
          <w:szCs w:val="22"/>
        </w:rPr>
        <w:t>t</w:t>
      </w:r>
      <w:r w:rsidRPr="00D91705">
        <w:rPr>
          <w:rFonts w:ascii="Arial" w:hAnsi="Arial" w:cs="Arial"/>
          <w:sz w:val="22"/>
          <w:szCs w:val="22"/>
        </w:rPr>
        <w:t>her</w:t>
      </w:r>
      <w:r w:rsidRPr="00D91705">
        <w:rPr>
          <w:rFonts w:ascii="Arial" w:hAnsi="Arial" w:cs="Arial"/>
          <w:spacing w:val="14"/>
          <w:sz w:val="22"/>
          <w:szCs w:val="22"/>
        </w:rPr>
        <w:t xml:space="preserve"> </w:t>
      </w:r>
      <w:r w:rsidRPr="00D91705">
        <w:rPr>
          <w:rFonts w:ascii="Arial" w:hAnsi="Arial" w:cs="Arial"/>
          <w:sz w:val="22"/>
          <w:szCs w:val="22"/>
        </w:rPr>
        <w:t>i</w:t>
      </w:r>
      <w:r w:rsidRPr="00D91705">
        <w:rPr>
          <w:rFonts w:ascii="Arial" w:hAnsi="Arial" w:cs="Arial"/>
          <w:spacing w:val="-2"/>
          <w:sz w:val="22"/>
          <w:szCs w:val="22"/>
        </w:rPr>
        <w:t>n</w:t>
      </w:r>
      <w:r w:rsidRPr="00D91705">
        <w:rPr>
          <w:rFonts w:ascii="Arial" w:hAnsi="Arial" w:cs="Arial"/>
          <w:sz w:val="22"/>
          <w:szCs w:val="22"/>
        </w:rPr>
        <w:t>f</w:t>
      </w:r>
      <w:r w:rsidRPr="00D91705">
        <w:rPr>
          <w:rFonts w:ascii="Arial" w:hAnsi="Arial" w:cs="Arial"/>
          <w:spacing w:val="1"/>
          <w:sz w:val="22"/>
          <w:szCs w:val="22"/>
        </w:rPr>
        <w:t>o</w:t>
      </w:r>
      <w:r w:rsidRPr="00D91705">
        <w:rPr>
          <w:rFonts w:ascii="Arial" w:hAnsi="Arial" w:cs="Arial"/>
          <w:sz w:val="22"/>
          <w:szCs w:val="22"/>
        </w:rPr>
        <w:t>rmat</w:t>
      </w:r>
      <w:r w:rsidRPr="00D91705">
        <w:rPr>
          <w:rFonts w:ascii="Arial" w:hAnsi="Arial" w:cs="Arial"/>
          <w:spacing w:val="-3"/>
          <w:sz w:val="22"/>
          <w:szCs w:val="22"/>
        </w:rPr>
        <w:t>i</w:t>
      </w:r>
      <w:r w:rsidRPr="00D91705">
        <w:rPr>
          <w:rFonts w:ascii="Arial" w:hAnsi="Arial" w:cs="Arial"/>
          <w:sz w:val="22"/>
          <w:szCs w:val="22"/>
        </w:rPr>
        <w:t xml:space="preserve">on on any stage of the recruitment process the please contact </w:t>
      </w:r>
      <w:r w:rsidR="00D91705">
        <w:rPr>
          <w:rFonts w:ascii="Arial" w:hAnsi="Arial" w:cs="Arial"/>
          <w:sz w:val="22"/>
          <w:szCs w:val="22"/>
        </w:rPr>
        <w:t xml:space="preserve">Susan Chisholm as </w:t>
      </w:r>
      <w:r w:rsidRPr="00D91705">
        <w:rPr>
          <w:rFonts w:ascii="Arial" w:hAnsi="Arial" w:cs="Arial"/>
          <w:sz w:val="22"/>
          <w:szCs w:val="22"/>
        </w:rPr>
        <w:t xml:space="preserve">detailed above </w:t>
      </w:r>
    </w:p>
    <w:p w:rsidR="002A1359" w:rsidRDefault="002A1359" w:rsidP="002A1359">
      <w:pPr>
        <w:jc w:val="both"/>
      </w:pPr>
    </w:p>
    <w:p w:rsidR="00D91705" w:rsidRDefault="00D91705" w:rsidP="002A1359">
      <w:pPr>
        <w:jc w:val="both"/>
      </w:pPr>
    </w:p>
    <w:p w:rsidR="00711427" w:rsidRDefault="00711427" w:rsidP="002A1359">
      <w:pPr>
        <w:adjustRightInd w:val="0"/>
        <w:jc w:val="both"/>
        <w:rPr>
          <w:rFonts w:ascii="Arial" w:hAnsi="Arial" w:cs="Arial"/>
          <w:b/>
          <w:bCs/>
          <w:sz w:val="22"/>
          <w:szCs w:val="22"/>
        </w:rPr>
      </w:pPr>
    </w:p>
    <w:p w:rsidR="002A1359" w:rsidRPr="00D91705" w:rsidRDefault="002A1359" w:rsidP="002A1359">
      <w:pPr>
        <w:adjustRightInd w:val="0"/>
        <w:jc w:val="both"/>
        <w:rPr>
          <w:rFonts w:ascii="Arial" w:hAnsi="Arial" w:cs="Arial"/>
          <w:b/>
          <w:bCs/>
          <w:sz w:val="22"/>
          <w:szCs w:val="22"/>
        </w:rPr>
      </w:pPr>
      <w:r w:rsidRPr="00D91705">
        <w:rPr>
          <w:rFonts w:ascii="Arial" w:hAnsi="Arial" w:cs="Arial"/>
          <w:b/>
          <w:bCs/>
          <w:sz w:val="22"/>
          <w:szCs w:val="22"/>
        </w:rPr>
        <w:lastRenderedPageBreak/>
        <w:t>Data Protection legislation</w:t>
      </w:r>
    </w:p>
    <w:p w:rsidR="002A1359" w:rsidRPr="00D91705" w:rsidRDefault="002A1359" w:rsidP="002A1359">
      <w:pPr>
        <w:adjustRightInd w:val="0"/>
        <w:jc w:val="both"/>
        <w:rPr>
          <w:rFonts w:ascii="Arial" w:hAnsi="Arial" w:cs="Arial"/>
          <w:b/>
          <w:bCs/>
          <w:sz w:val="22"/>
          <w:szCs w:val="22"/>
        </w:rPr>
      </w:pPr>
    </w:p>
    <w:p w:rsidR="002A1359" w:rsidRPr="00D91705" w:rsidRDefault="002A1359" w:rsidP="002A1359">
      <w:pPr>
        <w:adjustRightInd w:val="0"/>
        <w:jc w:val="both"/>
        <w:rPr>
          <w:rFonts w:ascii="Arial" w:hAnsi="Arial" w:cs="Arial"/>
          <w:sz w:val="22"/>
          <w:szCs w:val="22"/>
        </w:rPr>
      </w:pPr>
      <w:r w:rsidRPr="00D91705">
        <w:rPr>
          <w:rFonts w:ascii="Arial" w:hAnsi="Arial" w:cs="Arial"/>
          <w:sz w:val="22"/>
          <w:szCs w:val="22"/>
        </w:rPr>
        <w:t xml:space="preserve">The information supplied by your application will only be processed by authorised NHS Greater Glasgow and Clyde personnel involved in relevant stages of the recruitment process. </w:t>
      </w:r>
      <w:r w:rsidRPr="00D91705">
        <w:rPr>
          <w:rStyle w:val="Emphasis"/>
          <w:rFonts w:ascii="Arial" w:hAnsi="Arial" w:cs="Arial"/>
          <w:sz w:val="22"/>
          <w:szCs w:val="22"/>
        </w:rPr>
        <w:t xml:space="preserve">Applications submitted via the NHS Scotland Recruitment system Job Train will be retained </w:t>
      </w:r>
      <w:r w:rsidRPr="00D91705">
        <w:rPr>
          <w:rFonts w:ascii="Arial" w:hAnsi="Arial" w:cs="Arial"/>
          <w:sz w:val="22"/>
          <w:szCs w:val="22"/>
        </w:rPr>
        <w:t xml:space="preserve">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   </w:t>
      </w:r>
    </w:p>
    <w:p w:rsidR="002A1359" w:rsidRPr="00D91705" w:rsidRDefault="002A1359" w:rsidP="002A1359">
      <w:pPr>
        <w:kinsoku w:val="0"/>
        <w:overflowPunct w:val="0"/>
        <w:adjustRightInd w:val="0"/>
        <w:rPr>
          <w:rFonts w:ascii="Arial" w:hAnsi="Arial" w:cs="Arial"/>
          <w:sz w:val="22"/>
          <w:szCs w:val="22"/>
        </w:rPr>
      </w:pPr>
    </w:p>
    <w:p w:rsidR="002A1359" w:rsidRDefault="002A1359" w:rsidP="002A1359">
      <w:pPr>
        <w:kinsoku w:val="0"/>
        <w:overflowPunct w:val="0"/>
        <w:adjustRightInd w:val="0"/>
        <w:rPr>
          <w:rFonts w:ascii="Arial" w:hAnsi="Arial" w:cs="Arial"/>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D91705" w:rsidRDefault="00D91705"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D12668" w:rsidRDefault="00D12668" w:rsidP="002A1359">
      <w:pPr>
        <w:kinsoku w:val="0"/>
        <w:overflowPunct w:val="0"/>
        <w:adjustRightInd w:val="0"/>
        <w:rPr>
          <w:rFonts w:ascii="Arial" w:hAnsi="Arial" w:cs="Arial"/>
          <w:b/>
          <w:noProof/>
        </w:rPr>
      </w:pPr>
    </w:p>
    <w:p w:rsidR="00D12668" w:rsidRDefault="00D12668"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bookmarkStart w:id="0" w:name="_GoBack"/>
      <w:bookmarkEnd w:id="0"/>
    </w:p>
    <w:p w:rsidR="002A1359" w:rsidRDefault="002A1359" w:rsidP="002A1359">
      <w:pPr>
        <w:kinsoku w:val="0"/>
        <w:overflowPunct w:val="0"/>
        <w:adjustRightInd w:val="0"/>
        <w:rPr>
          <w:rFonts w:ascii="Arial" w:hAnsi="Arial" w:cs="Arial"/>
          <w:b/>
          <w:noProof/>
        </w:rPr>
      </w:pPr>
    </w:p>
    <w:p w:rsidR="002A1359" w:rsidRDefault="002A1359" w:rsidP="002A1359">
      <w:pPr>
        <w:kinsoku w:val="0"/>
        <w:overflowPunct w:val="0"/>
        <w:adjustRightInd w:val="0"/>
        <w:rPr>
          <w:rFonts w:ascii="Arial" w:hAnsi="Arial" w:cs="Arial"/>
          <w:b/>
          <w:noProof/>
        </w:rPr>
      </w:pPr>
      <w:r>
        <w:rPr>
          <w:noProof/>
        </w:rPr>
        <w:drawing>
          <wp:anchor distT="0" distB="0" distL="114300" distR="114300" simplePos="0" relativeHeight="251694080" behindDoc="0" locked="0" layoutInCell="1" allowOverlap="1">
            <wp:simplePos x="0" y="0"/>
            <wp:positionH relativeFrom="column">
              <wp:posOffset>4876800</wp:posOffset>
            </wp:positionH>
            <wp:positionV relativeFrom="paragraph">
              <wp:posOffset>-202565</wp:posOffset>
            </wp:positionV>
            <wp:extent cx="1266825" cy="1028700"/>
            <wp:effectExtent l="19050" t="0" r="9525" b="0"/>
            <wp:wrapNone/>
            <wp:docPr id="77" name="Picture 77"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GGC_2col.jpg"/>
                    <pic:cNvPicPr>
                      <a:picLocks noChangeAspect="1" noChangeArrowheads="1"/>
                    </pic:cNvPicPr>
                  </pic:nvPicPr>
                  <pic:blipFill>
                    <a:blip r:embed="rId8" cstate="print"/>
                    <a:srcRect/>
                    <a:stretch>
                      <a:fillRect/>
                    </a:stretch>
                  </pic:blipFill>
                  <pic:spPr bwMode="auto">
                    <a:xfrm>
                      <a:off x="0" y="0"/>
                      <a:ext cx="1266825" cy="1028700"/>
                    </a:xfrm>
                    <a:prstGeom prst="rect">
                      <a:avLst/>
                    </a:prstGeom>
                    <a:noFill/>
                  </pic:spPr>
                </pic:pic>
              </a:graphicData>
            </a:graphic>
          </wp:anchor>
        </w:drawing>
      </w:r>
    </w:p>
    <w:p w:rsidR="002A1359" w:rsidRDefault="002A1359" w:rsidP="002A1359">
      <w:pPr>
        <w:kinsoku w:val="0"/>
        <w:overflowPunct w:val="0"/>
        <w:adjustRightInd w:val="0"/>
        <w:rPr>
          <w:rFonts w:ascii="Arial" w:hAnsi="Arial" w:cs="Arial"/>
          <w:b/>
          <w:noProof/>
        </w:rPr>
      </w:pPr>
      <w:r>
        <w:rPr>
          <w:rFonts w:ascii="Arial" w:hAnsi="Arial" w:cs="Arial"/>
          <w:b/>
          <w:noProof/>
        </w:rPr>
        <w:t xml:space="preserve">                                            </w:t>
      </w:r>
    </w:p>
    <w:p w:rsidR="002A1359" w:rsidRPr="00D91705" w:rsidRDefault="002A1359" w:rsidP="002A1359">
      <w:pPr>
        <w:kinsoku w:val="0"/>
        <w:overflowPunct w:val="0"/>
        <w:adjustRightInd w:val="0"/>
        <w:jc w:val="center"/>
        <w:rPr>
          <w:rFonts w:ascii="Arial" w:hAnsi="Arial" w:cs="Arial"/>
          <w:b/>
          <w:noProof/>
          <w:sz w:val="22"/>
          <w:szCs w:val="22"/>
        </w:rPr>
      </w:pPr>
      <w:r w:rsidRPr="00D91705">
        <w:rPr>
          <w:rFonts w:ascii="Arial" w:hAnsi="Arial" w:cs="Arial"/>
          <w:b/>
          <w:noProof/>
          <w:sz w:val="22"/>
          <w:szCs w:val="22"/>
        </w:rPr>
        <w:t>HOW TO APPLY</w:t>
      </w:r>
    </w:p>
    <w:p w:rsidR="002A1359" w:rsidRPr="00D91705" w:rsidRDefault="002A1359" w:rsidP="002A1359">
      <w:pPr>
        <w:kinsoku w:val="0"/>
        <w:overflowPunct w:val="0"/>
        <w:adjustRightInd w:val="0"/>
        <w:rPr>
          <w:rFonts w:ascii="Arial" w:hAnsi="Arial" w:cs="Arial"/>
          <w:noProof/>
          <w:sz w:val="22"/>
          <w:szCs w:val="22"/>
        </w:rPr>
      </w:pPr>
    </w:p>
    <w:p w:rsidR="002A1359" w:rsidRPr="00D91705" w:rsidRDefault="002A1359" w:rsidP="002A1359">
      <w:pPr>
        <w:kinsoku w:val="0"/>
        <w:overflowPunct w:val="0"/>
        <w:ind w:right="3397"/>
        <w:rPr>
          <w:rFonts w:ascii="Arial" w:hAnsi="Arial" w:cs="Arial"/>
          <w:sz w:val="22"/>
          <w:szCs w:val="22"/>
        </w:rPr>
      </w:pPr>
    </w:p>
    <w:p w:rsidR="002A1359" w:rsidRPr="00D91705" w:rsidRDefault="002A1359" w:rsidP="002A1359">
      <w:pPr>
        <w:pStyle w:val="BodyText"/>
        <w:kinsoku w:val="0"/>
        <w:overflowPunct w:val="0"/>
        <w:ind w:right="-5"/>
        <w:jc w:val="both"/>
        <w:rPr>
          <w:rFonts w:cs="Arial"/>
          <w:sz w:val="22"/>
          <w:szCs w:val="22"/>
        </w:rPr>
      </w:pPr>
      <w:r w:rsidRPr="00D91705">
        <w:rPr>
          <w:rFonts w:cs="Arial"/>
          <w:spacing w:val="-2"/>
          <w:sz w:val="22"/>
          <w:szCs w:val="22"/>
        </w:rPr>
        <w:t>NH</w:t>
      </w:r>
      <w:r w:rsidRPr="00D91705">
        <w:rPr>
          <w:rFonts w:cs="Arial"/>
          <w:sz w:val="22"/>
          <w:szCs w:val="22"/>
        </w:rPr>
        <w:t>S</w:t>
      </w:r>
      <w:r w:rsidRPr="00D91705">
        <w:rPr>
          <w:rFonts w:cs="Arial"/>
          <w:spacing w:val="38"/>
          <w:sz w:val="22"/>
          <w:szCs w:val="22"/>
        </w:rPr>
        <w:t xml:space="preserve"> </w:t>
      </w:r>
      <w:r w:rsidRPr="00D91705">
        <w:rPr>
          <w:rFonts w:cs="Arial"/>
          <w:sz w:val="22"/>
          <w:szCs w:val="22"/>
        </w:rPr>
        <w:t>Gre</w:t>
      </w:r>
      <w:r w:rsidRPr="00D91705">
        <w:rPr>
          <w:rFonts w:cs="Arial"/>
          <w:spacing w:val="-4"/>
          <w:sz w:val="22"/>
          <w:szCs w:val="22"/>
        </w:rPr>
        <w:t>a</w:t>
      </w:r>
      <w:r w:rsidRPr="00D91705">
        <w:rPr>
          <w:rFonts w:cs="Arial"/>
          <w:sz w:val="22"/>
          <w:szCs w:val="22"/>
        </w:rPr>
        <w:t>ter</w:t>
      </w:r>
      <w:r w:rsidRPr="00D91705">
        <w:rPr>
          <w:rFonts w:cs="Arial"/>
          <w:spacing w:val="37"/>
          <w:sz w:val="22"/>
          <w:szCs w:val="22"/>
        </w:rPr>
        <w:t xml:space="preserve"> </w:t>
      </w:r>
      <w:r w:rsidRPr="00D91705">
        <w:rPr>
          <w:rFonts w:cs="Arial"/>
          <w:sz w:val="22"/>
          <w:szCs w:val="22"/>
        </w:rPr>
        <w:t>G</w:t>
      </w:r>
      <w:r w:rsidRPr="00D91705">
        <w:rPr>
          <w:rFonts w:cs="Arial"/>
          <w:spacing w:val="-2"/>
          <w:sz w:val="22"/>
          <w:szCs w:val="22"/>
        </w:rPr>
        <w:t>l</w:t>
      </w:r>
      <w:r w:rsidRPr="00D91705">
        <w:rPr>
          <w:rFonts w:cs="Arial"/>
          <w:sz w:val="22"/>
          <w:szCs w:val="22"/>
        </w:rPr>
        <w:t>a</w:t>
      </w:r>
      <w:r w:rsidRPr="00D91705">
        <w:rPr>
          <w:rFonts w:cs="Arial"/>
          <w:spacing w:val="-3"/>
          <w:sz w:val="22"/>
          <w:szCs w:val="22"/>
        </w:rPr>
        <w:t>s</w:t>
      </w:r>
      <w:r w:rsidRPr="00D91705">
        <w:rPr>
          <w:rFonts w:cs="Arial"/>
          <w:spacing w:val="1"/>
          <w:sz w:val="22"/>
          <w:szCs w:val="22"/>
        </w:rPr>
        <w:t>g</w:t>
      </w:r>
      <w:r w:rsidRPr="00D91705">
        <w:rPr>
          <w:rFonts w:cs="Arial"/>
          <w:sz w:val="22"/>
          <w:szCs w:val="22"/>
        </w:rPr>
        <w:t>ow</w:t>
      </w:r>
      <w:r w:rsidRPr="00D91705">
        <w:rPr>
          <w:rFonts w:cs="Arial"/>
          <w:spacing w:val="35"/>
          <w:sz w:val="22"/>
          <w:szCs w:val="22"/>
        </w:rPr>
        <w:t xml:space="preserve"> </w:t>
      </w:r>
      <w:r w:rsidRPr="00D91705">
        <w:rPr>
          <w:rFonts w:cs="Arial"/>
          <w:sz w:val="22"/>
          <w:szCs w:val="22"/>
        </w:rPr>
        <w:t>a</w:t>
      </w:r>
      <w:r w:rsidRPr="00D91705">
        <w:rPr>
          <w:rFonts w:cs="Arial"/>
          <w:spacing w:val="-1"/>
          <w:sz w:val="22"/>
          <w:szCs w:val="22"/>
        </w:rPr>
        <w:t>n</w:t>
      </w:r>
      <w:r w:rsidRPr="00D91705">
        <w:rPr>
          <w:rFonts w:cs="Arial"/>
          <w:sz w:val="22"/>
          <w:szCs w:val="22"/>
        </w:rPr>
        <w:t>d</w:t>
      </w:r>
      <w:r w:rsidRPr="00D91705">
        <w:rPr>
          <w:rFonts w:cs="Arial"/>
          <w:spacing w:val="38"/>
          <w:sz w:val="22"/>
          <w:szCs w:val="22"/>
        </w:rPr>
        <w:t xml:space="preserve"> </w:t>
      </w:r>
      <w:r w:rsidRPr="00D91705">
        <w:rPr>
          <w:rFonts w:cs="Arial"/>
          <w:spacing w:val="-2"/>
          <w:sz w:val="22"/>
          <w:szCs w:val="22"/>
        </w:rPr>
        <w:t>C</w:t>
      </w:r>
      <w:r w:rsidRPr="00D91705">
        <w:rPr>
          <w:rFonts w:cs="Arial"/>
          <w:spacing w:val="1"/>
          <w:sz w:val="22"/>
          <w:szCs w:val="22"/>
        </w:rPr>
        <w:t>l</w:t>
      </w:r>
      <w:r w:rsidRPr="00D91705">
        <w:rPr>
          <w:rFonts w:cs="Arial"/>
          <w:spacing w:val="-3"/>
          <w:sz w:val="22"/>
          <w:szCs w:val="22"/>
        </w:rPr>
        <w:t>y</w:t>
      </w:r>
      <w:r w:rsidRPr="00D91705">
        <w:rPr>
          <w:rFonts w:cs="Arial"/>
          <w:sz w:val="22"/>
          <w:szCs w:val="22"/>
        </w:rPr>
        <w:t>d</w:t>
      </w:r>
      <w:r w:rsidRPr="00D91705">
        <w:rPr>
          <w:rFonts w:cs="Arial"/>
          <w:spacing w:val="-1"/>
          <w:sz w:val="22"/>
          <w:szCs w:val="22"/>
        </w:rPr>
        <w:t>e</w:t>
      </w:r>
      <w:r w:rsidRPr="00D91705">
        <w:rPr>
          <w:rFonts w:cs="Arial"/>
          <w:spacing w:val="1"/>
          <w:sz w:val="22"/>
          <w:szCs w:val="22"/>
        </w:rPr>
        <w:t>’</w:t>
      </w:r>
      <w:r w:rsidRPr="00D91705">
        <w:rPr>
          <w:rFonts w:cs="Arial"/>
          <w:sz w:val="22"/>
          <w:szCs w:val="22"/>
        </w:rPr>
        <w:t>s</w:t>
      </w:r>
      <w:r w:rsidRPr="00D91705">
        <w:rPr>
          <w:rFonts w:cs="Arial"/>
          <w:spacing w:val="39"/>
          <w:sz w:val="22"/>
          <w:szCs w:val="22"/>
        </w:rPr>
        <w:t xml:space="preserve"> </w:t>
      </w:r>
      <w:r w:rsidRPr="00D91705">
        <w:rPr>
          <w:rFonts w:cs="Arial"/>
          <w:spacing w:val="-2"/>
          <w:sz w:val="22"/>
          <w:szCs w:val="22"/>
        </w:rPr>
        <w:t>R</w:t>
      </w:r>
      <w:r w:rsidRPr="00D91705">
        <w:rPr>
          <w:rFonts w:cs="Arial"/>
          <w:sz w:val="22"/>
          <w:szCs w:val="22"/>
        </w:rPr>
        <w:t>ecru</w:t>
      </w:r>
      <w:r w:rsidRPr="00D91705">
        <w:rPr>
          <w:rFonts w:cs="Arial"/>
          <w:spacing w:val="-1"/>
          <w:sz w:val="22"/>
          <w:szCs w:val="22"/>
        </w:rPr>
        <w:t>i</w:t>
      </w:r>
      <w:r w:rsidRPr="00D91705">
        <w:rPr>
          <w:rFonts w:cs="Arial"/>
          <w:sz w:val="22"/>
          <w:szCs w:val="22"/>
        </w:rPr>
        <w:t>tme</w:t>
      </w:r>
      <w:r w:rsidRPr="00D91705">
        <w:rPr>
          <w:rFonts w:cs="Arial"/>
          <w:spacing w:val="-4"/>
          <w:sz w:val="22"/>
          <w:szCs w:val="22"/>
        </w:rPr>
        <w:t>n</w:t>
      </w:r>
      <w:r w:rsidRPr="00D91705">
        <w:rPr>
          <w:rFonts w:cs="Arial"/>
          <w:sz w:val="22"/>
          <w:szCs w:val="22"/>
        </w:rPr>
        <w:t>t</w:t>
      </w:r>
      <w:r w:rsidRPr="00D91705">
        <w:rPr>
          <w:rFonts w:cs="Arial"/>
          <w:spacing w:val="40"/>
          <w:sz w:val="22"/>
          <w:szCs w:val="22"/>
        </w:rPr>
        <w:t xml:space="preserve"> </w:t>
      </w:r>
      <w:r w:rsidRPr="00D91705">
        <w:rPr>
          <w:rFonts w:cs="Arial"/>
          <w:sz w:val="22"/>
          <w:szCs w:val="22"/>
        </w:rPr>
        <w:t>t</w:t>
      </w:r>
      <w:r w:rsidRPr="00D91705">
        <w:rPr>
          <w:rFonts w:cs="Arial"/>
          <w:spacing w:val="-3"/>
          <w:sz w:val="22"/>
          <w:szCs w:val="22"/>
        </w:rPr>
        <w:t>e</w:t>
      </w:r>
      <w:r w:rsidRPr="00D91705">
        <w:rPr>
          <w:rFonts w:cs="Arial"/>
          <w:sz w:val="22"/>
          <w:szCs w:val="22"/>
        </w:rPr>
        <w:t>am</w:t>
      </w:r>
      <w:r w:rsidRPr="00D91705">
        <w:rPr>
          <w:rFonts w:cs="Arial"/>
          <w:spacing w:val="40"/>
          <w:sz w:val="22"/>
          <w:szCs w:val="22"/>
        </w:rPr>
        <w:t xml:space="preserve"> </w:t>
      </w:r>
      <w:r w:rsidRPr="00D91705">
        <w:rPr>
          <w:rFonts w:cs="Arial"/>
          <w:spacing w:val="-4"/>
          <w:sz w:val="22"/>
          <w:szCs w:val="22"/>
        </w:rPr>
        <w:t>w</w:t>
      </w:r>
      <w:r w:rsidRPr="00D91705">
        <w:rPr>
          <w:rFonts w:cs="Arial"/>
          <w:spacing w:val="-2"/>
          <w:sz w:val="22"/>
          <w:szCs w:val="22"/>
        </w:rPr>
        <w:t>il</w:t>
      </w:r>
      <w:r w:rsidRPr="00D91705">
        <w:rPr>
          <w:rFonts w:cs="Arial"/>
          <w:sz w:val="22"/>
          <w:szCs w:val="22"/>
        </w:rPr>
        <w:t>l</w:t>
      </w:r>
      <w:r w:rsidRPr="00D91705">
        <w:rPr>
          <w:rFonts w:cs="Arial"/>
          <w:spacing w:val="40"/>
          <w:sz w:val="22"/>
          <w:szCs w:val="22"/>
        </w:rPr>
        <w:t xml:space="preserve"> </w:t>
      </w:r>
      <w:r w:rsidRPr="00D91705">
        <w:rPr>
          <w:rFonts w:cs="Arial"/>
          <w:sz w:val="22"/>
          <w:szCs w:val="22"/>
        </w:rPr>
        <w:t>co</w:t>
      </w:r>
      <w:r w:rsidRPr="00D91705">
        <w:rPr>
          <w:rFonts w:cs="Arial"/>
          <w:spacing w:val="-1"/>
          <w:sz w:val="22"/>
          <w:szCs w:val="22"/>
        </w:rPr>
        <w:t>o</w:t>
      </w:r>
      <w:r w:rsidRPr="00D91705">
        <w:rPr>
          <w:rFonts w:cs="Arial"/>
          <w:sz w:val="22"/>
          <w:szCs w:val="22"/>
        </w:rPr>
        <w:t>rd</w:t>
      </w:r>
      <w:r w:rsidRPr="00D91705">
        <w:rPr>
          <w:rFonts w:cs="Arial"/>
          <w:spacing w:val="-2"/>
          <w:sz w:val="22"/>
          <w:szCs w:val="22"/>
        </w:rPr>
        <w:t>i</w:t>
      </w:r>
      <w:r w:rsidRPr="00D91705">
        <w:rPr>
          <w:rFonts w:cs="Arial"/>
          <w:sz w:val="22"/>
          <w:szCs w:val="22"/>
        </w:rPr>
        <w:t>n</w:t>
      </w:r>
      <w:r w:rsidRPr="00D91705">
        <w:rPr>
          <w:rFonts w:cs="Arial"/>
          <w:spacing w:val="-1"/>
          <w:sz w:val="22"/>
          <w:szCs w:val="22"/>
        </w:rPr>
        <w:t>a</w:t>
      </w:r>
      <w:r w:rsidRPr="00D91705">
        <w:rPr>
          <w:rFonts w:cs="Arial"/>
          <w:sz w:val="22"/>
          <w:szCs w:val="22"/>
        </w:rPr>
        <w:t>te</w:t>
      </w:r>
      <w:r w:rsidRPr="00D91705">
        <w:rPr>
          <w:rFonts w:cs="Arial"/>
          <w:spacing w:val="38"/>
          <w:sz w:val="22"/>
          <w:szCs w:val="22"/>
        </w:rPr>
        <w:t xml:space="preserve"> </w:t>
      </w:r>
      <w:r w:rsidRPr="00D91705">
        <w:rPr>
          <w:rFonts w:cs="Arial"/>
          <w:sz w:val="22"/>
          <w:szCs w:val="22"/>
        </w:rPr>
        <w:t>ca</w:t>
      </w:r>
      <w:r w:rsidRPr="00D91705">
        <w:rPr>
          <w:rFonts w:cs="Arial"/>
          <w:spacing w:val="-1"/>
          <w:sz w:val="22"/>
          <w:szCs w:val="22"/>
        </w:rPr>
        <w:t>n</w:t>
      </w:r>
      <w:r w:rsidRPr="00D91705">
        <w:rPr>
          <w:rFonts w:cs="Arial"/>
          <w:sz w:val="22"/>
          <w:szCs w:val="22"/>
        </w:rPr>
        <w:t>d</w:t>
      </w:r>
      <w:r w:rsidRPr="00D91705">
        <w:rPr>
          <w:rFonts w:cs="Arial"/>
          <w:spacing w:val="-2"/>
          <w:sz w:val="22"/>
          <w:szCs w:val="22"/>
        </w:rPr>
        <w:t>i</w:t>
      </w:r>
      <w:r w:rsidRPr="00D91705">
        <w:rPr>
          <w:rFonts w:cs="Arial"/>
          <w:sz w:val="22"/>
          <w:szCs w:val="22"/>
        </w:rPr>
        <w:t>d</w:t>
      </w:r>
      <w:r w:rsidRPr="00D91705">
        <w:rPr>
          <w:rFonts w:cs="Arial"/>
          <w:spacing w:val="-1"/>
          <w:sz w:val="22"/>
          <w:szCs w:val="22"/>
        </w:rPr>
        <w:t>a</w:t>
      </w:r>
      <w:r w:rsidRPr="00D91705">
        <w:rPr>
          <w:rFonts w:cs="Arial"/>
          <w:sz w:val="22"/>
          <w:szCs w:val="22"/>
        </w:rPr>
        <w:t>te com</w:t>
      </w:r>
      <w:r w:rsidRPr="00D91705">
        <w:rPr>
          <w:rFonts w:cs="Arial"/>
          <w:spacing w:val="1"/>
          <w:sz w:val="22"/>
          <w:szCs w:val="22"/>
        </w:rPr>
        <w:t>m</w:t>
      </w:r>
      <w:r w:rsidRPr="00D91705">
        <w:rPr>
          <w:rFonts w:cs="Arial"/>
          <w:sz w:val="22"/>
          <w:szCs w:val="22"/>
        </w:rPr>
        <w:t>u</w:t>
      </w:r>
      <w:r w:rsidRPr="00D91705">
        <w:rPr>
          <w:rFonts w:cs="Arial"/>
          <w:spacing w:val="-1"/>
          <w:sz w:val="22"/>
          <w:szCs w:val="22"/>
        </w:rPr>
        <w:t>n</w:t>
      </w:r>
      <w:r w:rsidRPr="00D91705">
        <w:rPr>
          <w:rFonts w:cs="Arial"/>
          <w:spacing w:val="-2"/>
          <w:sz w:val="22"/>
          <w:szCs w:val="22"/>
        </w:rPr>
        <w:t>i</w:t>
      </w:r>
      <w:r w:rsidRPr="00D91705">
        <w:rPr>
          <w:rFonts w:cs="Arial"/>
          <w:sz w:val="22"/>
          <w:szCs w:val="22"/>
        </w:rPr>
        <w:t>c</w:t>
      </w:r>
      <w:r w:rsidRPr="00D91705">
        <w:rPr>
          <w:rFonts w:cs="Arial"/>
          <w:spacing w:val="-3"/>
          <w:sz w:val="22"/>
          <w:szCs w:val="22"/>
        </w:rPr>
        <w:t>a</w:t>
      </w:r>
      <w:r w:rsidRPr="00D91705">
        <w:rPr>
          <w:rFonts w:cs="Arial"/>
          <w:sz w:val="22"/>
          <w:szCs w:val="22"/>
        </w:rPr>
        <w:t>t</w:t>
      </w:r>
      <w:r w:rsidRPr="00D91705">
        <w:rPr>
          <w:rFonts w:cs="Arial"/>
          <w:spacing w:val="-2"/>
          <w:sz w:val="22"/>
          <w:szCs w:val="22"/>
        </w:rPr>
        <w:t>i</w:t>
      </w:r>
      <w:r w:rsidRPr="00D91705">
        <w:rPr>
          <w:rFonts w:cs="Arial"/>
          <w:sz w:val="22"/>
          <w:szCs w:val="22"/>
        </w:rPr>
        <w:t>o</w:t>
      </w:r>
      <w:r w:rsidRPr="00D91705">
        <w:rPr>
          <w:rFonts w:cs="Arial"/>
          <w:spacing w:val="-1"/>
          <w:sz w:val="22"/>
          <w:szCs w:val="22"/>
        </w:rPr>
        <w:t>n</w:t>
      </w:r>
      <w:r w:rsidRPr="00D91705">
        <w:rPr>
          <w:rFonts w:cs="Arial"/>
          <w:sz w:val="22"/>
          <w:szCs w:val="22"/>
        </w:rPr>
        <w:t>s</w:t>
      </w:r>
      <w:r w:rsidRPr="00D91705">
        <w:rPr>
          <w:rFonts w:cs="Arial"/>
          <w:spacing w:val="56"/>
          <w:sz w:val="22"/>
          <w:szCs w:val="22"/>
        </w:rPr>
        <w:t xml:space="preserve"> </w:t>
      </w:r>
      <w:r w:rsidRPr="00D91705">
        <w:rPr>
          <w:rFonts w:cs="Arial"/>
          <w:spacing w:val="-2"/>
          <w:sz w:val="22"/>
          <w:szCs w:val="22"/>
        </w:rPr>
        <w:t>i</w:t>
      </w:r>
      <w:r w:rsidRPr="00D91705">
        <w:rPr>
          <w:rFonts w:cs="Arial"/>
          <w:sz w:val="22"/>
          <w:szCs w:val="22"/>
        </w:rPr>
        <w:t>nc</w:t>
      </w:r>
      <w:r w:rsidRPr="00D91705">
        <w:rPr>
          <w:rFonts w:cs="Arial"/>
          <w:spacing w:val="-2"/>
          <w:sz w:val="22"/>
          <w:szCs w:val="22"/>
        </w:rPr>
        <w:t>l</w:t>
      </w:r>
      <w:r w:rsidRPr="00D91705">
        <w:rPr>
          <w:rFonts w:cs="Arial"/>
          <w:sz w:val="22"/>
          <w:szCs w:val="22"/>
        </w:rPr>
        <w:t>u</w:t>
      </w:r>
      <w:r w:rsidRPr="00D91705">
        <w:rPr>
          <w:rFonts w:cs="Arial"/>
          <w:spacing w:val="-1"/>
          <w:sz w:val="22"/>
          <w:szCs w:val="22"/>
        </w:rPr>
        <w:t>d</w:t>
      </w:r>
      <w:r w:rsidRPr="00D91705">
        <w:rPr>
          <w:rFonts w:cs="Arial"/>
          <w:spacing w:val="-2"/>
          <w:sz w:val="22"/>
          <w:szCs w:val="22"/>
        </w:rPr>
        <w:t>i</w:t>
      </w:r>
      <w:r w:rsidRPr="00D91705">
        <w:rPr>
          <w:rFonts w:cs="Arial"/>
          <w:sz w:val="22"/>
          <w:szCs w:val="22"/>
        </w:rPr>
        <w:t>ng</w:t>
      </w:r>
      <w:r w:rsidRPr="00D91705">
        <w:rPr>
          <w:rFonts w:cs="Arial"/>
          <w:spacing w:val="57"/>
          <w:sz w:val="22"/>
          <w:szCs w:val="22"/>
        </w:rPr>
        <w:t xml:space="preserve"> </w:t>
      </w:r>
      <w:r w:rsidRPr="00D91705">
        <w:rPr>
          <w:rFonts w:cs="Arial"/>
          <w:sz w:val="22"/>
          <w:szCs w:val="22"/>
        </w:rPr>
        <w:t>a</w:t>
      </w:r>
      <w:r w:rsidRPr="00D91705">
        <w:rPr>
          <w:rFonts w:cs="Arial"/>
          <w:spacing w:val="-1"/>
          <w:sz w:val="22"/>
          <w:szCs w:val="22"/>
        </w:rPr>
        <w:t>p</w:t>
      </w:r>
      <w:r w:rsidRPr="00D91705">
        <w:rPr>
          <w:rFonts w:cs="Arial"/>
          <w:sz w:val="22"/>
          <w:szCs w:val="22"/>
        </w:rPr>
        <w:t>p</w:t>
      </w:r>
      <w:r w:rsidRPr="00D91705">
        <w:rPr>
          <w:rFonts w:cs="Arial"/>
          <w:spacing w:val="-2"/>
          <w:sz w:val="22"/>
          <w:szCs w:val="22"/>
        </w:rPr>
        <w:t>li</w:t>
      </w:r>
      <w:r w:rsidRPr="00D91705">
        <w:rPr>
          <w:rFonts w:cs="Arial"/>
          <w:sz w:val="22"/>
          <w:szCs w:val="22"/>
        </w:rPr>
        <w:t>cati</w:t>
      </w:r>
      <w:r w:rsidRPr="00D91705">
        <w:rPr>
          <w:rFonts w:cs="Arial"/>
          <w:spacing w:val="-1"/>
          <w:sz w:val="22"/>
          <w:szCs w:val="22"/>
        </w:rPr>
        <w:t>o</w:t>
      </w:r>
      <w:r w:rsidRPr="00D91705">
        <w:rPr>
          <w:rFonts w:cs="Arial"/>
          <w:sz w:val="22"/>
          <w:szCs w:val="22"/>
        </w:rPr>
        <w:t>n</w:t>
      </w:r>
      <w:r w:rsidRPr="00D91705">
        <w:rPr>
          <w:rFonts w:cs="Arial"/>
          <w:spacing w:val="55"/>
          <w:sz w:val="22"/>
          <w:szCs w:val="22"/>
        </w:rPr>
        <w:t xml:space="preserve"> </w:t>
      </w:r>
      <w:r w:rsidRPr="00D91705">
        <w:rPr>
          <w:rFonts w:cs="Arial"/>
          <w:sz w:val="22"/>
          <w:szCs w:val="22"/>
        </w:rPr>
        <w:t>co</w:t>
      </w:r>
      <w:r w:rsidRPr="00D91705">
        <w:rPr>
          <w:rFonts w:cs="Arial"/>
          <w:spacing w:val="-4"/>
          <w:sz w:val="22"/>
          <w:szCs w:val="22"/>
        </w:rPr>
        <w:t>n</w:t>
      </w:r>
      <w:r w:rsidRPr="00D91705">
        <w:rPr>
          <w:rFonts w:cs="Arial"/>
          <w:spacing w:val="3"/>
          <w:sz w:val="22"/>
          <w:szCs w:val="22"/>
        </w:rPr>
        <w:t>f</w:t>
      </w:r>
      <w:r w:rsidRPr="00D91705">
        <w:rPr>
          <w:rFonts w:cs="Arial"/>
          <w:spacing w:val="-4"/>
          <w:sz w:val="22"/>
          <w:szCs w:val="22"/>
        </w:rPr>
        <w:t>i</w:t>
      </w:r>
      <w:r w:rsidRPr="00D91705">
        <w:rPr>
          <w:rFonts w:cs="Arial"/>
          <w:sz w:val="22"/>
          <w:szCs w:val="22"/>
        </w:rPr>
        <w:t>rm</w:t>
      </w:r>
      <w:r w:rsidRPr="00D91705">
        <w:rPr>
          <w:rFonts w:cs="Arial"/>
          <w:spacing w:val="-3"/>
          <w:sz w:val="22"/>
          <w:szCs w:val="22"/>
        </w:rPr>
        <w:t>a</w:t>
      </w:r>
      <w:r w:rsidRPr="00D91705">
        <w:rPr>
          <w:rFonts w:cs="Arial"/>
          <w:sz w:val="22"/>
          <w:szCs w:val="22"/>
        </w:rPr>
        <w:t>t</w:t>
      </w:r>
      <w:r w:rsidRPr="00D91705">
        <w:rPr>
          <w:rFonts w:cs="Arial"/>
          <w:spacing w:val="-4"/>
          <w:sz w:val="22"/>
          <w:szCs w:val="22"/>
        </w:rPr>
        <w:t>i</w:t>
      </w:r>
      <w:r w:rsidRPr="00D91705">
        <w:rPr>
          <w:rFonts w:cs="Arial"/>
          <w:sz w:val="22"/>
          <w:szCs w:val="22"/>
        </w:rPr>
        <w:t>on</w:t>
      </w:r>
      <w:r w:rsidRPr="00D91705">
        <w:rPr>
          <w:rFonts w:cs="Arial"/>
          <w:spacing w:val="55"/>
          <w:sz w:val="22"/>
          <w:szCs w:val="22"/>
        </w:rPr>
        <w:t xml:space="preserve"> </w:t>
      </w:r>
      <w:r w:rsidRPr="00D91705">
        <w:rPr>
          <w:rFonts w:cs="Arial"/>
          <w:sz w:val="22"/>
          <w:szCs w:val="22"/>
        </w:rPr>
        <w:t>a</w:t>
      </w:r>
      <w:r w:rsidRPr="00D91705">
        <w:rPr>
          <w:rFonts w:cs="Arial"/>
          <w:spacing w:val="-1"/>
          <w:sz w:val="22"/>
          <w:szCs w:val="22"/>
        </w:rPr>
        <w:t>n</w:t>
      </w:r>
      <w:r w:rsidRPr="00D91705">
        <w:rPr>
          <w:rFonts w:cs="Arial"/>
          <w:sz w:val="22"/>
          <w:szCs w:val="22"/>
        </w:rPr>
        <w:t>d</w:t>
      </w:r>
      <w:r w:rsidRPr="00D91705">
        <w:rPr>
          <w:rFonts w:cs="Arial"/>
          <w:spacing w:val="59"/>
          <w:sz w:val="22"/>
          <w:szCs w:val="22"/>
        </w:rPr>
        <w:t xml:space="preserve"> </w:t>
      </w:r>
      <w:r w:rsidRPr="00D91705">
        <w:rPr>
          <w:rFonts w:cs="Arial"/>
          <w:sz w:val="22"/>
          <w:szCs w:val="22"/>
        </w:rPr>
        <w:t>the</w:t>
      </w:r>
      <w:r w:rsidRPr="00D91705">
        <w:rPr>
          <w:rFonts w:cs="Arial"/>
          <w:spacing w:val="55"/>
          <w:sz w:val="22"/>
          <w:szCs w:val="22"/>
        </w:rPr>
        <w:t xml:space="preserve"> </w:t>
      </w:r>
      <w:r w:rsidRPr="00D91705">
        <w:rPr>
          <w:rFonts w:cs="Arial"/>
          <w:sz w:val="22"/>
          <w:szCs w:val="22"/>
        </w:rPr>
        <w:t>sch</w:t>
      </w:r>
      <w:r w:rsidRPr="00D91705">
        <w:rPr>
          <w:rFonts w:cs="Arial"/>
          <w:spacing w:val="-1"/>
          <w:sz w:val="22"/>
          <w:szCs w:val="22"/>
        </w:rPr>
        <w:t>e</w:t>
      </w:r>
      <w:r w:rsidRPr="00D91705">
        <w:rPr>
          <w:rFonts w:cs="Arial"/>
          <w:sz w:val="22"/>
          <w:szCs w:val="22"/>
        </w:rPr>
        <w:t>d</w:t>
      </w:r>
      <w:r w:rsidRPr="00D91705">
        <w:rPr>
          <w:rFonts w:cs="Arial"/>
          <w:spacing w:val="-1"/>
          <w:sz w:val="22"/>
          <w:szCs w:val="22"/>
        </w:rPr>
        <w:t>u</w:t>
      </w:r>
      <w:r w:rsidRPr="00D91705">
        <w:rPr>
          <w:rFonts w:cs="Arial"/>
          <w:spacing w:val="-2"/>
          <w:sz w:val="22"/>
          <w:szCs w:val="22"/>
        </w:rPr>
        <w:t>li</w:t>
      </w:r>
      <w:r w:rsidRPr="00D91705">
        <w:rPr>
          <w:rFonts w:cs="Arial"/>
          <w:spacing w:val="-3"/>
          <w:sz w:val="22"/>
          <w:szCs w:val="22"/>
        </w:rPr>
        <w:t>n</w:t>
      </w:r>
      <w:r w:rsidRPr="00D91705">
        <w:rPr>
          <w:rFonts w:cs="Arial"/>
          <w:sz w:val="22"/>
          <w:szCs w:val="22"/>
        </w:rPr>
        <w:t>g</w:t>
      </w:r>
      <w:r w:rsidRPr="00D91705">
        <w:rPr>
          <w:rFonts w:cs="Arial"/>
          <w:spacing w:val="56"/>
          <w:sz w:val="22"/>
          <w:szCs w:val="22"/>
        </w:rPr>
        <w:t xml:space="preserve"> </w:t>
      </w:r>
      <w:r w:rsidRPr="00D91705">
        <w:rPr>
          <w:rFonts w:cs="Arial"/>
          <w:spacing w:val="-3"/>
          <w:sz w:val="22"/>
          <w:szCs w:val="22"/>
        </w:rPr>
        <w:t>o</w:t>
      </w:r>
      <w:r w:rsidRPr="00D91705">
        <w:rPr>
          <w:rFonts w:cs="Arial"/>
          <w:sz w:val="22"/>
          <w:szCs w:val="22"/>
        </w:rPr>
        <w:t>f</w:t>
      </w:r>
      <w:r w:rsidRPr="00D91705">
        <w:rPr>
          <w:rFonts w:cs="Arial"/>
          <w:spacing w:val="59"/>
          <w:sz w:val="22"/>
          <w:szCs w:val="22"/>
        </w:rPr>
        <w:t xml:space="preserve"> </w:t>
      </w:r>
      <w:r w:rsidRPr="00D91705">
        <w:rPr>
          <w:rFonts w:cs="Arial"/>
          <w:sz w:val="22"/>
          <w:szCs w:val="22"/>
        </w:rPr>
        <w:t>e</w:t>
      </w:r>
      <w:r w:rsidRPr="00D91705">
        <w:rPr>
          <w:rFonts w:cs="Arial"/>
          <w:spacing w:val="-1"/>
          <w:sz w:val="22"/>
          <w:szCs w:val="22"/>
        </w:rPr>
        <w:t>a</w:t>
      </w:r>
      <w:r w:rsidRPr="00D91705">
        <w:rPr>
          <w:rFonts w:cs="Arial"/>
          <w:sz w:val="22"/>
          <w:szCs w:val="22"/>
        </w:rPr>
        <w:t>ch</w:t>
      </w:r>
      <w:r w:rsidRPr="00D91705">
        <w:rPr>
          <w:rFonts w:cs="Arial"/>
          <w:spacing w:val="55"/>
          <w:sz w:val="22"/>
          <w:szCs w:val="22"/>
        </w:rPr>
        <w:t xml:space="preserve"> </w:t>
      </w:r>
      <w:r w:rsidRPr="00D91705">
        <w:rPr>
          <w:rFonts w:cs="Arial"/>
          <w:spacing w:val="-3"/>
          <w:sz w:val="22"/>
          <w:szCs w:val="22"/>
        </w:rPr>
        <w:t>s</w:t>
      </w:r>
      <w:r w:rsidRPr="00D91705">
        <w:rPr>
          <w:rFonts w:cs="Arial"/>
          <w:sz w:val="22"/>
          <w:szCs w:val="22"/>
        </w:rPr>
        <w:t>t</w:t>
      </w:r>
      <w:r w:rsidRPr="00D91705">
        <w:rPr>
          <w:rFonts w:cs="Arial"/>
          <w:spacing w:val="-3"/>
          <w:sz w:val="22"/>
          <w:szCs w:val="22"/>
        </w:rPr>
        <w:t>a</w:t>
      </w:r>
      <w:r w:rsidRPr="00D91705">
        <w:rPr>
          <w:rFonts w:cs="Arial"/>
          <w:spacing w:val="1"/>
          <w:sz w:val="22"/>
          <w:szCs w:val="22"/>
        </w:rPr>
        <w:t>g</w:t>
      </w:r>
      <w:r w:rsidRPr="00D91705">
        <w:rPr>
          <w:rFonts w:cs="Arial"/>
          <w:sz w:val="22"/>
          <w:szCs w:val="22"/>
        </w:rPr>
        <w:t>e</w:t>
      </w:r>
      <w:r w:rsidRPr="00D91705">
        <w:rPr>
          <w:rFonts w:cs="Arial"/>
          <w:spacing w:val="55"/>
          <w:sz w:val="22"/>
          <w:szCs w:val="22"/>
        </w:rPr>
        <w:t xml:space="preserve"> </w:t>
      </w:r>
      <w:r w:rsidRPr="00D91705">
        <w:rPr>
          <w:rFonts w:cs="Arial"/>
          <w:spacing w:val="-3"/>
          <w:sz w:val="22"/>
          <w:szCs w:val="22"/>
        </w:rPr>
        <w:t>o</w:t>
      </w:r>
      <w:r w:rsidRPr="00D91705">
        <w:rPr>
          <w:rFonts w:cs="Arial"/>
          <w:sz w:val="22"/>
          <w:szCs w:val="22"/>
        </w:rPr>
        <w:t>f</w:t>
      </w:r>
      <w:r w:rsidRPr="00D91705">
        <w:rPr>
          <w:rFonts w:cs="Arial"/>
          <w:spacing w:val="56"/>
          <w:sz w:val="22"/>
          <w:szCs w:val="22"/>
        </w:rPr>
        <w:t xml:space="preserve"> </w:t>
      </w:r>
      <w:r w:rsidRPr="00D91705">
        <w:rPr>
          <w:rFonts w:cs="Arial"/>
          <w:sz w:val="22"/>
          <w:szCs w:val="22"/>
        </w:rPr>
        <w:t>the recru</w:t>
      </w:r>
      <w:r w:rsidRPr="00D91705">
        <w:rPr>
          <w:rFonts w:cs="Arial"/>
          <w:spacing w:val="-1"/>
          <w:sz w:val="22"/>
          <w:szCs w:val="22"/>
        </w:rPr>
        <w:t>i</w:t>
      </w:r>
      <w:r w:rsidRPr="00D91705">
        <w:rPr>
          <w:rFonts w:cs="Arial"/>
          <w:spacing w:val="-2"/>
          <w:sz w:val="22"/>
          <w:szCs w:val="22"/>
        </w:rPr>
        <w:t>t</w:t>
      </w:r>
      <w:r w:rsidRPr="00D91705">
        <w:rPr>
          <w:rFonts w:cs="Arial"/>
          <w:sz w:val="22"/>
          <w:szCs w:val="22"/>
        </w:rPr>
        <w:t>me</w:t>
      </w:r>
      <w:r w:rsidRPr="00D91705">
        <w:rPr>
          <w:rFonts w:cs="Arial"/>
          <w:spacing w:val="-1"/>
          <w:sz w:val="22"/>
          <w:szCs w:val="22"/>
        </w:rPr>
        <w:t>n</w:t>
      </w:r>
      <w:r w:rsidRPr="00D91705">
        <w:rPr>
          <w:rFonts w:cs="Arial"/>
          <w:sz w:val="22"/>
          <w:szCs w:val="22"/>
        </w:rPr>
        <w:t>t</w:t>
      </w:r>
      <w:r w:rsidRPr="00D91705">
        <w:rPr>
          <w:rFonts w:cs="Arial"/>
          <w:spacing w:val="-1"/>
          <w:sz w:val="22"/>
          <w:szCs w:val="22"/>
        </w:rPr>
        <w:t xml:space="preserve"> </w:t>
      </w:r>
      <w:r w:rsidRPr="00D91705">
        <w:rPr>
          <w:rFonts w:cs="Arial"/>
          <w:sz w:val="22"/>
          <w:szCs w:val="22"/>
        </w:rPr>
        <w:t>a</w:t>
      </w:r>
      <w:r w:rsidRPr="00D91705">
        <w:rPr>
          <w:rFonts w:cs="Arial"/>
          <w:spacing w:val="-1"/>
          <w:sz w:val="22"/>
          <w:szCs w:val="22"/>
        </w:rPr>
        <w:t>n</w:t>
      </w:r>
      <w:r w:rsidRPr="00D91705">
        <w:rPr>
          <w:rFonts w:cs="Arial"/>
          <w:sz w:val="22"/>
          <w:szCs w:val="22"/>
        </w:rPr>
        <w:t>d</w:t>
      </w:r>
      <w:r w:rsidRPr="00D91705">
        <w:rPr>
          <w:rFonts w:cs="Arial"/>
          <w:spacing w:val="-2"/>
          <w:sz w:val="22"/>
          <w:szCs w:val="22"/>
        </w:rPr>
        <w:t xml:space="preserve"> </w:t>
      </w:r>
      <w:r w:rsidRPr="00D91705">
        <w:rPr>
          <w:rFonts w:cs="Arial"/>
          <w:sz w:val="22"/>
          <w:szCs w:val="22"/>
        </w:rPr>
        <w:t>se</w:t>
      </w:r>
      <w:r w:rsidRPr="00D91705">
        <w:rPr>
          <w:rFonts w:cs="Arial"/>
          <w:spacing w:val="-2"/>
          <w:sz w:val="22"/>
          <w:szCs w:val="22"/>
        </w:rPr>
        <w:t>l</w:t>
      </w:r>
      <w:r w:rsidRPr="00D91705">
        <w:rPr>
          <w:rFonts w:cs="Arial"/>
          <w:sz w:val="22"/>
          <w:szCs w:val="22"/>
        </w:rPr>
        <w:t>ecti</w:t>
      </w:r>
      <w:r w:rsidRPr="00D91705">
        <w:rPr>
          <w:rFonts w:cs="Arial"/>
          <w:spacing w:val="-4"/>
          <w:sz w:val="22"/>
          <w:szCs w:val="22"/>
        </w:rPr>
        <w:t>o</w:t>
      </w:r>
      <w:r w:rsidRPr="00D91705">
        <w:rPr>
          <w:rFonts w:cs="Arial"/>
          <w:sz w:val="22"/>
          <w:szCs w:val="22"/>
        </w:rPr>
        <w:t>n ac</w:t>
      </w:r>
      <w:r w:rsidRPr="00D91705">
        <w:rPr>
          <w:rFonts w:cs="Arial"/>
          <w:spacing w:val="1"/>
          <w:sz w:val="22"/>
          <w:szCs w:val="22"/>
        </w:rPr>
        <w:t>t</w:t>
      </w:r>
      <w:r w:rsidRPr="00D91705">
        <w:rPr>
          <w:rFonts w:cs="Arial"/>
          <w:spacing w:val="-2"/>
          <w:sz w:val="22"/>
          <w:szCs w:val="22"/>
        </w:rPr>
        <w:t>i</w:t>
      </w:r>
      <w:r w:rsidRPr="00D91705">
        <w:rPr>
          <w:rFonts w:cs="Arial"/>
          <w:spacing w:val="-3"/>
          <w:sz w:val="22"/>
          <w:szCs w:val="22"/>
        </w:rPr>
        <w:t>v</w:t>
      </w:r>
      <w:r w:rsidRPr="00D91705">
        <w:rPr>
          <w:rFonts w:cs="Arial"/>
          <w:spacing w:val="-2"/>
          <w:sz w:val="22"/>
          <w:szCs w:val="22"/>
        </w:rPr>
        <w:t>i</w:t>
      </w:r>
      <w:r w:rsidRPr="00D91705">
        <w:rPr>
          <w:rFonts w:cs="Arial"/>
          <w:sz w:val="22"/>
          <w:szCs w:val="22"/>
        </w:rPr>
        <w:t>t</w:t>
      </w:r>
      <w:r w:rsidRPr="00D91705">
        <w:rPr>
          <w:rFonts w:cs="Arial"/>
          <w:spacing w:val="-3"/>
          <w:sz w:val="22"/>
          <w:szCs w:val="22"/>
        </w:rPr>
        <w:t>y</w:t>
      </w:r>
      <w:r w:rsidRPr="00D91705">
        <w:rPr>
          <w:rFonts w:cs="Arial"/>
          <w:sz w:val="22"/>
          <w:szCs w:val="22"/>
        </w:rPr>
        <w:t>.</w:t>
      </w:r>
    </w:p>
    <w:p w:rsidR="002A1359" w:rsidRPr="00D91705" w:rsidRDefault="002A1359" w:rsidP="002A1359">
      <w:pPr>
        <w:kinsoku w:val="0"/>
        <w:overflowPunct w:val="0"/>
        <w:ind w:right="-5"/>
        <w:jc w:val="both"/>
        <w:rPr>
          <w:rFonts w:ascii="Arial" w:hAnsi="Arial" w:cs="Arial"/>
          <w:sz w:val="22"/>
          <w:szCs w:val="22"/>
        </w:rPr>
      </w:pPr>
    </w:p>
    <w:p w:rsidR="002A1359" w:rsidRPr="00D91705" w:rsidRDefault="002A1359" w:rsidP="002A1359">
      <w:pPr>
        <w:kinsoku w:val="0"/>
        <w:overflowPunct w:val="0"/>
        <w:ind w:right="-5"/>
        <w:rPr>
          <w:rFonts w:ascii="Arial" w:hAnsi="Arial" w:cs="Arial"/>
          <w:b/>
          <w:sz w:val="22"/>
          <w:szCs w:val="22"/>
        </w:rPr>
      </w:pPr>
      <w:r w:rsidRPr="00D91705">
        <w:rPr>
          <w:rFonts w:ascii="Arial" w:hAnsi="Arial" w:cs="Arial"/>
          <w:sz w:val="22"/>
          <w:szCs w:val="22"/>
        </w:rPr>
        <w:t xml:space="preserve">Please note the Closing Date for returning applications: </w:t>
      </w:r>
      <w:r w:rsidR="00711427">
        <w:rPr>
          <w:rFonts w:ascii="Arial" w:hAnsi="Arial" w:cs="Arial"/>
          <w:sz w:val="22"/>
          <w:szCs w:val="22"/>
        </w:rPr>
        <w:t>N</w:t>
      </w:r>
      <w:r w:rsidRPr="00D91705">
        <w:rPr>
          <w:rFonts w:ascii="Arial" w:hAnsi="Arial" w:cs="Arial"/>
          <w:b/>
          <w:sz w:val="22"/>
          <w:szCs w:val="22"/>
        </w:rPr>
        <w:t xml:space="preserve">oon, </w:t>
      </w:r>
      <w:r w:rsidR="00711427">
        <w:rPr>
          <w:rFonts w:ascii="Arial" w:hAnsi="Arial" w:cs="Arial"/>
          <w:b/>
          <w:sz w:val="22"/>
          <w:szCs w:val="22"/>
        </w:rPr>
        <w:t>Friday 13</w:t>
      </w:r>
      <w:r w:rsidR="00711427" w:rsidRPr="00711427">
        <w:rPr>
          <w:rFonts w:ascii="Arial" w:hAnsi="Arial" w:cs="Arial"/>
          <w:b/>
          <w:sz w:val="22"/>
          <w:szCs w:val="22"/>
          <w:vertAlign w:val="superscript"/>
        </w:rPr>
        <w:t>th</w:t>
      </w:r>
      <w:r w:rsidR="00711427">
        <w:rPr>
          <w:rFonts w:ascii="Arial" w:hAnsi="Arial" w:cs="Arial"/>
          <w:b/>
          <w:sz w:val="22"/>
          <w:szCs w:val="22"/>
        </w:rPr>
        <w:t xml:space="preserve"> August 2021 </w:t>
      </w:r>
    </w:p>
    <w:p w:rsidR="002A1359" w:rsidRPr="00D91705" w:rsidRDefault="002A1359" w:rsidP="002A1359">
      <w:pPr>
        <w:kinsoku w:val="0"/>
        <w:overflowPunct w:val="0"/>
        <w:ind w:right="-5"/>
        <w:jc w:val="both"/>
        <w:rPr>
          <w:rFonts w:ascii="Arial" w:hAnsi="Arial" w:cs="Arial"/>
          <w:b/>
          <w:sz w:val="22"/>
          <w:szCs w:val="22"/>
        </w:rPr>
      </w:pPr>
    </w:p>
    <w:p w:rsidR="002A1359" w:rsidRPr="00D91705" w:rsidRDefault="002A1359" w:rsidP="002A1359">
      <w:pPr>
        <w:kinsoku w:val="0"/>
        <w:overflowPunct w:val="0"/>
        <w:ind w:right="-5"/>
        <w:jc w:val="both"/>
        <w:rPr>
          <w:rFonts w:ascii="Arial" w:hAnsi="Arial" w:cs="Arial"/>
          <w:b/>
          <w:sz w:val="22"/>
          <w:szCs w:val="22"/>
        </w:rPr>
      </w:pPr>
      <w:r w:rsidRPr="00D91705">
        <w:rPr>
          <w:rFonts w:ascii="Arial" w:hAnsi="Arial" w:cs="Arial"/>
          <w:b/>
          <w:sz w:val="22"/>
          <w:szCs w:val="22"/>
        </w:rPr>
        <w:t xml:space="preserve">Candidates will be unable to submit applications after the closing date. </w:t>
      </w:r>
    </w:p>
    <w:p w:rsidR="002A1359" w:rsidRPr="00D91705" w:rsidRDefault="002A1359" w:rsidP="002A1359">
      <w:pPr>
        <w:kinsoku w:val="0"/>
        <w:overflowPunct w:val="0"/>
        <w:ind w:right="-5"/>
        <w:jc w:val="both"/>
        <w:rPr>
          <w:rFonts w:ascii="Arial" w:hAnsi="Arial" w:cs="Arial"/>
          <w:sz w:val="22"/>
          <w:szCs w:val="22"/>
        </w:rPr>
      </w:pPr>
    </w:p>
    <w:p w:rsidR="002A1359" w:rsidRPr="00D91705" w:rsidRDefault="002A1359" w:rsidP="002A1359">
      <w:pPr>
        <w:pStyle w:val="BodyText"/>
        <w:kinsoku w:val="0"/>
        <w:overflowPunct w:val="0"/>
        <w:ind w:right="-5"/>
        <w:jc w:val="both"/>
        <w:rPr>
          <w:rFonts w:cs="Arial"/>
          <w:b/>
          <w:bCs/>
          <w:iCs/>
          <w:sz w:val="22"/>
          <w:szCs w:val="22"/>
        </w:rPr>
      </w:pPr>
      <w:r w:rsidRPr="00D91705">
        <w:rPr>
          <w:rFonts w:cs="Arial"/>
          <w:b/>
          <w:bCs/>
          <w:iCs/>
          <w:sz w:val="22"/>
          <w:szCs w:val="22"/>
        </w:rPr>
        <w:t>Should you require an informal discussion about this post, please contact:</w:t>
      </w:r>
    </w:p>
    <w:p w:rsidR="002A1359" w:rsidRPr="00D91705" w:rsidRDefault="002A1359" w:rsidP="002A1359">
      <w:pPr>
        <w:pStyle w:val="BodyText"/>
        <w:kinsoku w:val="0"/>
        <w:overflowPunct w:val="0"/>
        <w:ind w:right="-5"/>
        <w:jc w:val="both"/>
        <w:rPr>
          <w:rFonts w:cs="Arial"/>
          <w:b/>
          <w:bCs/>
          <w:iCs/>
          <w:sz w:val="22"/>
          <w:szCs w:val="22"/>
        </w:rPr>
      </w:pPr>
    </w:p>
    <w:p w:rsidR="00D91705" w:rsidRPr="00842FB3" w:rsidRDefault="001A1A68" w:rsidP="00D91705">
      <w:pPr>
        <w:pStyle w:val="NoSpacing"/>
        <w:shd w:val="clear" w:color="auto" w:fill="FFFFFF"/>
        <w:textAlignment w:val="top"/>
        <w:rPr>
          <w:rFonts w:ascii="Arial" w:hAnsi="Arial" w:cs="Arial"/>
        </w:rPr>
      </w:pPr>
      <w:r>
        <w:rPr>
          <w:rFonts w:ascii="Arial" w:hAnsi="Arial" w:cs="Arial"/>
          <w:b/>
        </w:rPr>
        <w:t>Lesley Aird</w:t>
      </w:r>
      <w:r w:rsidR="00D91705" w:rsidRPr="00842FB3">
        <w:rPr>
          <w:rFonts w:ascii="Arial" w:hAnsi="Arial" w:cs="Arial"/>
          <w:b/>
        </w:rPr>
        <w:t>,  Assistant Director of Finance – Financial Planning</w:t>
      </w:r>
      <w:r>
        <w:rPr>
          <w:rFonts w:ascii="Arial" w:hAnsi="Arial" w:cs="Arial"/>
          <w:b/>
        </w:rPr>
        <w:t>, Capital and Payroll</w:t>
      </w:r>
      <w:r w:rsidR="00D91705" w:rsidRPr="00842FB3">
        <w:rPr>
          <w:rFonts w:ascii="Arial" w:hAnsi="Arial" w:cs="Arial"/>
          <w:b/>
        </w:rPr>
        <w:t xml:space="preserve">, NHS Greater Glasgow and Clyde on +44 (0) </w:t>
      </w:r>
      <w:r w:rsidR="000A2998">
        <w:rPr>
          <w:rFonts w:ascii="Arial" w:hAnsi="Arial" w:cs="Arial"/>
          <w:b/>
        </w:rPr>
        <w:t>141 278 2818</w:t>
      </w:r>
      <w:r w:rsidR="00D91705" w:rsidRPr="00842FB3">
        <w:rPr>
          <w:rFonts w:ascii="Arial" w:hAnsi="Arial" w:cs="Arial"/>
          <w:b/>
        </w:rPr>
        <w:t xml:space="preserve"> or email: </w:t>
      </w:r>
      <w:hyperlink w:history="1">
        <w:r w:rsidR="000A2998" w:rsidRPr="00521D7A">
          <w:rPr>
            <w:rStyle w:val="Hyperlink"/>
            <w:rFonts w:ascii="Arial" w:eastAsiaTheme="majorEastAsia" w:hAnsi="Arial" w:cs="Arial"/>
            <w:b/>
            <w:lang w:eastAsia="en-GB"/>
          </w:rPr>
          <w:t>lesley.aird@ggc.scot.nhs.uk</w:t>
        </w:r>
      </w:hyperlink>
      <w:r w:rsidR="00D91705">
        <w:t xml:space="preserve"> </w:t>
      </w:r>
      <w:r w:rsidR="00D91705" w:rsidRPr="00842FB3">
        <w:rPr>
          <w:rFonts w:ascii="Arial" w:hAnsi="Arial" w:cs="Arial"/>
          <w:b/>
        </w:rPr>
        <w:t xml:space="preserve"> </w:t>
      </w:r>
      <w:r w:rsidR="00D91705" w:rsidRPr="00842FB3">
        <w:rPr>
          <w:rFonts w:ascii="Arial" w:hAnsi="Arial" w:cs="Arial"/>
        </w:rPr>
        <w:t xml:space="preserve"> </w:t>
      </w:r>
    </w:p>
    <w:p w:rsidR="002A1359" w:rsidRPr="00D91705" w:rsidRDefault="002A1359" w:rsidP="002A1359">
      <w:pPr>
        <w:pStyle w:val="Heading2"/>
        <w:kinsoku w:val="0"/>
        <w:overflowPunct w:val="0"/>
        <w:ind w:left="0" w:right="-5"/>
        <w:jc w:val="both"/>
      </w:pPr>
    </w:p>
    <w:p w:rsidR="002A1359" w:rsidRPr="00D91705" w:rsidRDefault="002A1359" w:rsidP="002A1359">
      <w:pPr>
        <w:pStyle w:val="BodyText"/>
        <w:kinsoku w:val="0"/>
        <w:overflowPunct w:val="0"/>
        <w:ind w:right="-5"/>
        <w:jc w:val="both"/>
        <w:rPr>
          <w:rFonts w:cs="Arial"/>
          <w:sz w:val="22"/>
          <w:szCs w:val="22"/>
        </w:rPr>
      </w:pPr>
      <w:r w:rsidRPr="00D91705">
        <w:rPr>
          <w:rFonts w:cs="Arial"/>
          <w:spacing w:val="-1"/>
          <w:sz w:val="22"/>
          <w:szCs w:val="22"/>
        </w:rPr>
        <w:t>P</w:t>
      </w:r>
      <w:r w:rsidRPr="00D91705">
        <w:rPr>
          <w:rFonts w:cs="Arial"/>
          <w:spacing w:val="-2"/>
          <w:sz w:val="22"/>
          <w:szCs w:val="22"/>
        </w:rPr>
        <w:t>l</w:t>
      </w:r>
      <w:r w:rsidRPr="00D91705">
        <w:rPr>
          <w:rFonts w:cs="Arial"/>
          <w:sz w:val="22"/>
          <w:szCs w:val="22"/>
        </w:rPr>
        <w:t>e</w:t>
      </w:r>
      <w:r w:rsidRPr="00D91705">
        <w:rPr>
          <w:rFonts w:cs="Arial"/>
          <w:spacing w:val="-1"/>
          <w:sz w:val="22"/>
          <w:szCs w:val="22"/>
        </w:rPr>
        <w:t>a</w:t>
      </w:r>
      <w:r w:rsidRPr="00D91705">
        <w:rPr>
          <w:rFonts w:cs="Arial"/>
          <w:sz w:val="22"/>
          <w:szCs w:val="22"/>
        </w:rPr>
        <w:t xml:space="preserve">se </w:t>
      </w:r>
      <w:r w:rsidRPr="00D91705">
        <w:rPr>
          <w:rFonts w:cs="Arial"/>
          <w:spacing w:val="1"/>
          <w:sz w:val="22"/>
          <w:szCs w:val="22"/>
        </w:rPr>
        <w:t>r</w:t>
      </w:r>
      <w:r w:rsidRPr="00D91705">
        <w:rPr>
          <w:rFonts w:cs="Arial"/>
          <w:spacing w:val="-3"/>
          <w:sz w:val="22"/>
          <w:szCs w:val="22"/>
        </w:rPr>
        <w:t>e</w:t>
      </w:r>
      <w:r w:rsidRPr="00D91705">
        <w:rPr>
          <w:rFonts w:cs="Arial"/>
          <w:spacing w:val="3"/>
          <w:sz w:val="22"/>
          <w:szCs w:val="22"/>
        </w:rPr>
        <w:t>f</w:t>
      </w:r>
      <w:r w:rsidRPr="00D91705">
        <w:rPr>
          <w:rFonts w:cs="Arial"/>
          <w:spacing w:val="-3"/>
          <w:sz w:val="22"/>
          <w:szCs w:val="22"/>
        </w:rPr>
        <w:t>e</w:t>
      </w:r>
      <w:r w:rsidRPr="00D91705">
        <w:rPr>
          <w:rFonts w:cs="Arial"/>
          <w:sz w:val="22"/>
          <w:szCs w:val="22"/>
        </w:rPr>
        <w:t>r</w:t>
      </w:r>
      <w:r w:rsidRPr="00D91705">
        <w:rPr>
          <w:rFonts w:cs="Arial"/>
          <w:spacing w:val="-1"/>
          <w:sz w:val="22"/>
          <w:szCs w:val="22"/>
        </w:rPr>
        <w:t xml:space="preserve"> </w:t>
      </w:r>
      <w:r w:rsidRPr="00D91705">
        <w:rPr>
          <w:rFonts w:cs="Arial"/>
          <w:sz w:val="22"/>
          <w:szCs w:val="22"/>
        </w:rPr>
        <w:t xml:space="preserve">to </w:t>
      </w:r>
      <w:r w:rsidRPr="00D91705">
        <w:rPr>
          <w:rFonts w:cs="Arial"/>
          <w:spacing w:val="-2"/>
          <w:sz w:val="22"/>
          <w:szCs w:val="22"/>
        </w:rPr>
        <w:t>J</w:t>
      </w:r>
      <w:r w:rsidRPr="00D91705">
        <w:rPr>
          <w:rFonts w:cs="Arial"/>
          <w:sz w:val="22"/>
          <w:szCs w:val="22"/>
        </w:rPr>
        <w:t xml:space="preserve">ob </w:t>
      </w:r>
      <w:r w:rsidRPr="00D91705">
        <w:rPr>
          <w:rFonts w:cs="Arial"/>
          <w:spacing w:val="-2"/>
          <w:sz w:val="22"/>
          <w:szCs w:val="22"/>
        </w:rPr>
        <w:t>D</w:t>
      </w:r>
      <w:r w:rsidRPr="00D91705">
        <w:rPr>
          <w:rFonts w:cs="Arial"/>
          <w:sz w:val="22"/>
          <w:szCs w:val="22"/>
        </w:rPr>
        <w:t>es</w:t>
      </w:r>
      <w:r w:rsidRPr="00D91705">
        <w:rPr>
          <w:rFonts w:cs="Arial"/>
          <w:spacing w:val="-3"/>
          <w:sz w:val="22"/>
          <w:szCs w:val="22"/>
        </w:rPr>
        <w:t>c</w:t>
      </w:r>
      <w:r w:rsidRPr="00D91705">
        <w:rPr>
          <w:rFonts w:cs="Arial"/>
          <w:sz w:val="22"/>
          <w:szCs w:val="22"/>
        </w:rPr>
        <w:t>r</w:t>
      </w:r>
      <w:r w:rsidRPr="00D91705">
        <w:rPr>
          <w:rFonts w:cs="Arial"/>
          <w:spacing w:val="-2"/>
          <w:sz w:val="22"/>
          <w:szCs w:val="22"/>
        </w:rPr>
        <w:t>i</w:t>
      </w:r>
      <w:r w:rsidRPr="00D91705">
        <w:rPr>
          <w:rFonts w:cs="Arial"/>
          <w:sz w:val="22"/>
          <w:szCs w:val="22"/>
        </w:rPr>
        <w:t>pti</w:t>
      </w:r>
      <w:r w:rsidRPr="00D91705">
        <w:rPr>
          <w:rFonts w:cs="Arial"/>
          <w:spacing w:val="-1"/>
          <w:sz w:val="22"/>
          <w:szCs w:val="22"/>
        </w:rPr>
        <w:t>o</w:t>
      </w:r>
      <w:r w:rsidRPr="00D91705">
        <w:rPr>
          <w:rFonts w:cs="Arial"/>
          <w:sz w:val="22"/>
          <w:szCs w:val="22"/>
        </w:rPr>
        <w:t>n</w:t>
      </w:r>
      <w:r w:rsidRPr="00D91705">
        <w:rPr>
          <w:rFonts w:cs="Arial"/>
          <w:spacing w:val="2"/>
          <w:sz w:val="22"/>
          <w:szCs w:val="22"/>
        </w:rPr>
        <w:t xml:space="preserve"> </w:t>
      </w:r>
      <w:r w:rsidRPr="00D91705">
        <w:rPr>
          <w:rFonts w:cs="Arial"/>
          <w:sz w:val="22"/>
          <w:szCs w:val="22"/>
        </w:rPr>
        <w:t>a</w:t>
      </w:r>
      <w:r w:rsidRPr="00D91705">
        <w:rPr>
          <w:rFonts w:cs="Arial"/>
          <w:spacing w:val="-1"/>
          <w:sz w:val="22"/>
          <w:szCs w:val="22"/>
        </w:rPr>
        <w:t>n</w:t>
      </w:r>
      <w:r w:rsidRPr="00D91705">
        <w:rPr>
          <w:rFonts w:cs="Arial"/>
          <w:sz w:val="22"/>
          <w:szCs w:val="22"/>
        </w:rPr>
        <w:t>d P</w:t>
      </w:r>
      <w:r w:rsidRPr="00D91705">
        <w:rPr>
          <w:rFonts w:cs="Arial"/>
          <w:spacing w:val="-4"/>
          <w:sz w:val="22"/>
          <w:szCs w:val="22"/>
        </w:rPr>
        <w:t>e</w:t>
      </w:r>
      <w:r w:rsidRPr="00D91705">
        <w:rPr>
          <w:rFonts w:cs="Arial"/>
          <w:sz w:val="22"/>
          <w:szCs w:val="22"/>
        </w:rPr>
        <w:t xml:space="preserve">rson </w:t>
      </w:r>
      <w:r w:rsidRPr="00D91705">
        <w:rPr>
          <w:rFonts w:cs="Arial"/>
          <w:spacing w:val="-1"/>
          <w:sz w:val="22"/>
          <w:szCs w:val="22"/>
        </w:rPr>
        <w:t>S</w:t>
      </w:r>
      <w:r w:rsidRPr="00D91705">
        <w:rPr>
          <w:rFonts w:cs="Arial"/>
          <w:sz w:val="22"/>
          <w:szCs w:val="22"/>
        </w:rPr>
        <w:t>p</w:t>
      </w:r>
      <w:r w:rsidRPr="00D91705">
        <w:rPr>
          <w:rFonts w:cs="Arial"/>
          <w:spacing w:val="-4"/>
          <w:sz w:val="22"/>
          <w:szCs w:val="22"/>
        </w:rPr>
        <w:t>e</w:t>
      </w:r>
      <w:r w:rsidRPr="00D91705">
        <w:rPr>
          <w:rFonts w:cs="Arial"/>
          <w:sz w:val="22"/>
          <w:szCs w:val="22"/>
        </w:rPr>
        <w:t>c</w:t>
      </w:r>
      <w:r w:rsidRPr="00D91705">
        <w:rPr>
          <w:rFonts w:cs="Arial"/>
          <w:spacing w:val="-2"/>
          <w:sz w:val="22"/>
          <w:szCs w:val="22"/>
        </w:rPr>
        <w:t>i</w:t>
      </w:r>
      <w:r w:rsidRPr="00D91705">
        <w:rPr>
          <w:rFonts w:cs="Arial"/>
          <w:spacing w:val="3"/>
          <w:sz w:val="22"/>
          <w:szCs w:val="22"/>
        </w:rPr>
        <w:t>f</w:t>
      </w:r>
      <w:r w:rsidRPr="00D91705">
        <w:rPr>
          <w:rFonts w:cs="Arial"/>
          <w:spacing w:val="-2"/>
          <w:sz w:val="22"/>
          <w:szCs w:val="22"/>
        </w:rPr>
        <w:t>i</w:t>
      </w:r>
      <w:r w:rsidRPr="00D91705">
        <w:rPr>
          <w:rFonts w:cs="Arial"/>
          <w:sz w:val="22"/>
          <w:szCs w:val="22"/>
        </w:rPr>
        <w:t>c</w:t>
      </w:r>
      <w:r w:rsidRPr="00D91705">
        <w:rPr>
          <w:rFonts w:cs="Arial"/>
          <w:spacing w:val="-3"/>
          <w:sz w:val="22"/>
          <w:szCs w:val="22"/>
        </w:rPr>
        <w:t>a</w:t>
      </w:r>
      <w:r w:rsidRPr="00D91705">
        <w:rPr>
          <w:rFonts w:cs="Arial"/>
          <w:sz w:val="22"/>
          <w:szCs w:val="22"/>
        </w:rPr>
        <w:t>t</w:t>
      </w:r>
      <w:r w:rsidRPr="00D91705">
        <w:rPr>
          <w:rFonts w:cs="Arial"/>
          <w:spacing w:val="-2"/>
          <w:sz w:val="22"/>
          <w:szCs w:val="22"/>
        </w:rPr>
        <w:t>i</w:t>
      </w:r>
      <w:r w:rsidRPr="00D91705">
        <w:rPr>
          <w:rFonts w:cs="Arial"/>
          <w:sz w:val="22"/>
          <w:szCs w:val="22"/>
        </w:rPr>
        <w:t>on</w:t>
      </w:r>
      <w:r w:rsidRPr="00D91705">
        <w:rPr>
          <w:rFonts w:cs="Arial"/>
          <w:spacing w:val="-2"/>
          <w:sz w:val="22"/>
          <w:szCs w:val="22"/>
        </w:rPr>
        <w:t xml:space="preserve"> </w:t>
      </w:r>
      <w:r w:rsidRPr="00D91705">
        <w:rPr>
          <w:rFonts w:cs="Arial"/>
          <w:sz w:val="22"/>
          <w:szCs w:val="22"/>
        </w:rPr>
        <w:t>for</w:t>
      </w:r>
      <w:r w:rsidRPr="00D91705">
        <w:rPr>
          <w:rFonts w:cs="Arial"/>
          <w:spacing w:val="-1"/>
          <w:sz w:val="22"/>
          <w:szCs w:val="22"/>
        </w:rPr>
        <w:t xml:space="preserve"> </w:t>
      </w:r>
      <w:r w:rsidRPr="00D91705">
        <w:rPr>
          <w:rFonts w:cs="Arial"/>
          <w:sz w:val="22"/>
          <w:szCs w:val="22"/>
        </w:rPr>
        <w:t>d</w:t>
      </w:r>
      <w:r w:rsidRPr="00D91705">
        <w:rPr>
          <w:rFonts w:cs="Arial"/>
          <w:spacing w:val="-1"/>
          <w:sz w:val="22"/>
          <w:szCs w:val="22"/>
        </w:rPr>
        <w:t>e</w:t>
      </w:r>
      <w:r w:rsidRPr="00D91705">
        <w:rPr>
          <w:rFonts w:cs="Arial"/>
          <w:sz w:val="22"/>
          <w:szCs w:val="22"/>
        </w:rPr>
        <w:t>ta</w:t>
      </w:r>
      <w:r w:rsidRPr="00D91705">
        <w:rPr>
          <w:rFonts w:cs="Arial"/>
          <w:spacing w:val="-2"/>
          <w:sz w:val="22"/>
          <w:szCs w:val="22"/>
        </w:rPr>
        <w:t>il</w:t>
      </w:r>
      <w:r w:rsidRPr="00D91705">
        <w:rPr>
          <w:rFonts w:cs="Arial"/>
          <w:sz w:val="22"/>
          <w:szCs w:val="22"/>
        </w:rPr>
        <w:t>s</w:t>
      </w:r>
      <w:r w:rsidRPr="00D91705">
        <w:rPr>
          <w:rFonts w:cs="Arial"/>
          <w:spacing w:val="1"/>
          <w:sz w:val="22"/>
          <w:szCs w:val="22"/>
        </w:rPr>
        <w:t xml:space="preserve"> </w:t>
      </w:r>
      <w:r w:rsidRPr="00D91705">
        <w:rPr>
          <w:rFonts w:cs="Arial"/>
          <w:spacing w:val="-3"/>
          <w:sz w:val="22"/>
          <w:szCs w:val="22"/>
        </w:rPr>
        <w:t>o</w:t>
      </w:r>
      <w:r w:rsidRPr="00D91705">
        <w:rPr>
          <w:rFonts w:cs="Arial"/>
          <w:sz w:val="22"/>
          <w:szCs w:val="22"/>
        </w:rPr>
        <w:t>f</w:t>
      </w:r>
      <w:r w:rsidRPr="00D91705">
        <w:rPr>
          <w:rFonts w:cs="Arial"/>
          <w:spacing w:val="-1"/>
          <w:sz w:val="22"/>
          <w:szCs w:val="22"/>
        </w:rPr>
        <w:t xml:space="preserve"> </w:t>
      </w:r>
      <w:r w:rsidRPr="00D91705">
        <w:rPr>
          <w:rFonts w:cs="Arial"/>
          <w:sz w:val="22"/>
          <w:szCs w:val="22"/>
        </w:rPr>
        <w:t>the</w:t>
      </w:r>
      <w:r w:rsidRPr="00D91705">
        <w:rPr>
          <w:rFonts w:cs="Arial"/>
          <w:spacing w:val="-2"/>
          <w:sz w:val="22"/>
          <w:szCs w:val="22"/>
        </w:rPr>
        <w:t xml:space="preserve"> </w:t>
      </w:r>
      <w:r w:rsidRPr="00D91705">
        <w:rPr>
          <w:rFonts w:cs="Arial"/>
          <w:sz w:val="22"/>
          <w:szCs w:val="22"/>
        </w:rPr>
        <w:t>ro</w:t>
      </w:r>
      <w:r w:rsidRPr="00D91705">
        <w:rPr>
          <w:rFonts w:cs="Arial"/>
          <w:spacing w:val="-2"/>
          <w:sz w:val="22"/>
          <w:szCs w:val="22"/>
        </w:rPr>
        <w:t>l</w:t>
      </w:r>
      <w:r w:rsidRPr="00D91705">
        <w:rPr>
          <w:rFonts w:cs="Arial"/>
          <w:sz w:val="22"/>
          <w:szCs w:val="22"/>
        </w:rPr>
        <w:t>es.</w:t>
      </w:r>
    </w:p>
    <w:p w:rsidR="002A1359" w:rsidRPr="00D91705" w:rsidRDefault="002A1359" w:rsidP="002A1359">
      <w:pPr>
        <w:adjustRightInd w:val="0"/>
        <w:ind w:right="-5"/>
        <w:jc w:val="both"/>
        <w:rPr>
          <w:rFonts w:ascii="Arial" w:hAnsi="Arial" w:cs="Arial"/>
          <w:b/>
          <w:bCs/>
          <w:color w:val="000000"/>
          <w:sz w:val="22"/>
          <w:szCs w:val="22"/>
        </w:rPr>
      </w:pPr>
    </w:p>
    <w:p w:rsidR="002A1359" w:rsidRPr="00D91705" w:rsidRDefault="002A1359" w:rsidP="002A1359">
      <w:pPr>
        <w:kinsoku w:val="0"/>
        <w:overflowPunct w:val="0"/>
        <w:ind w:right="-5"/>
        <w:jc w:val="both"/>
        <w:rPr>
          <w:rFonts w:ascii="Arial" w:hAnsi="Arial" w:cs="Arial"/>
          <w:sz w:val="22"/>
          <w:szCs w:val="22"/>
        </w:rPr>
      </w:pPr>
      <w:bookmarkStart w:id="1" w:name="OLE_LINK1"/>
      <w:bookmarkStart w:id="2" w:name="OLE_LINK2"/>
      <w:r w:rsidRPr="00D91705">
        <w:rPr>
          <w:rFonts w:ascii="Arial" w:hAnsi="Arial" w:cs="Arial"/>
          <w:spacing w:val="1"/>
          <w:sz w:val="22"/>
          <w:szCs w:val="22"/>
        </w:rPr>
        <w:t>T</w:t>
      </w:r>
      <w:r w:rsidRPr="00D91705">
        <w:rPr>
          <w:rFonts w:ascii="Arial" w:hAnsi="Arial" w:cs="Arial"/>
          <w:sz w:val="22"/>
          <w:szCs w:val="22"/>
        </w:rPr>
        <w:t>o</w:t>
      </w:r>
      <w:r w:rsidRPr="00D91705">
        <w:rPr>
          <w:rFonts w:ascii="Arial" w:hAnsi="Arial" w:cs="Arial"/>
          <w:spacing w:val="-2"/>
          <w:sz w:val="22"/>
          <w:szCs w:val="22"/>
        </w:rPr>
        <w:t xml:space="preserve"> </w:t>
      </w:r>
      <w:r w:rsidRPr="00D91705">
        <w:rPr>
          <w:rFonts w:ascii="Arial" w:hAnsi="Arial" w:cs="Arial"/>
          <w:sz w:val="22"/>
          <w:szCs w:val="22"/>
        </w:rPr>
        <w:t>a</w:t>
      </w:r>
      <w:r w:rsidRPr="00D91705">
        <w:rPr>
          <w:rFonts w:ascii="Arial" w:hAnsi="Arial" w:cs="Arial"/>
          <w:spacing w:val="-1"/>
          <w:sz w:val="22"/>
          <w:szCs w:val="22"/>
        </w:rPr>
        <w:t>p</w:t>
      </w:r>
      <w:r w:rsidRPr="00D91705">
        <w:rPr>
          <w:rFonts w:ascii="Arial" w:hAnsi="Arial" w:cs="Arial"/>
          <w:sz w:val="22"/>
          <w:szCs w:val="22"/>
        </w:rPr>
        <w:t>p</w:t>
      </w:r>
      <w:r w:rsidRPr="00D91705">
        <w:rPr>
          <w:rFonts w:ascii="Arial" w:hAnsi="Arial" w:cs="Arial"/>
          <w:spacing w:val="-2"/>
          <w:sz w:val="22"/>
          <w:szCs w:val="22"/>
        </w:rPr>
        <w:t>l</w:t>
      </w:r>
      <w:r w:rsidRPr="00D91705">
        <w:rPr>
          <w:rFonts w:ascii="Arial" w:hAnsi="Arial" w:cs="Arial"/>
          <w:sz w:val="22"/>
          <w:szCs w:val="22"/>
        </w:rPr>
        <w:t>y</w:t>
      </w:r>
      <w:r w:rsidRPr="00D91705">
        <w:rPr>
          <w:rFonts w:ascii="Arial" w:hAnsi="Arial" w:cs="Arial"/>
          <w:spacing w:val="-2"/>
          <w:sz w:val="22"/>
          <w:szCs w:val="22"/>
        </w:rPr>
        <w:t xml:space="preserve"> </w:t>
      </w:r>
      <w:r w:rsidRPr="00D91705">
        <w:rPr>
          <w:rFonts w:ascii="Arial" w:hAnsi="Arial" w:cs="Arial"/>
          <w:spacing w:val="3"/>
          <w:sz w:val="22"/>
          <w:szCs w:val="22"/>
        </w:rPr>
        <w:t>f</w:t>
      </w:r>
      <w:r w:rsidRPr="00D91705">
        <w:rPr>
          <w:rFonts w:ascii="Arial" w:hAnsi="Arial" w:cs="Arial"/>
          <w:spacing w:val="-3"/>
          <w:sz w:val="22"/>
          <w:szCs w:val="22"/>
        </w:rPr>
        <w:t>o</w:t>
      </w:r>
      <w:r w:rsidRPr="00D91705">
        <w:rPr>
          <w:rFonts w:ascii="Arial" w:hAnsi="Arial" w:cs="Arial"/>
          <w:sz w:val="22"/>
          <w:szCs w:val="22"/>
        </w:rPr>
        <w:t>r</w:t>
      </w:r>
      <w:r w:rsidRPr="00D91705">
        <w:rPr>
          <w:rFonts w:ascii="Arial" w:hAnsi="Arial" w:cs="Arial"/>
          <w:spacing w:val="-1"/>
          <w:sz w:val="22"/>
          <w:szCs w:val="22"/>
        </w:rPr>
        <w:t xml:space="preserve"> </w:t>
      </w:r>
      <w:r w:rsidRPr="00D91705">
        <w:rPr>
          <w:rFonts w:ascii="Arial" w:hAnsi="Arial" w:cs="Arial"/>
          <w:sz w:val="22"/>
          <w:szCs w:val="22"/>
        </w:rPr>
        <w:t>the</w:t>
      </w:r>
      <w:r w:rsidRPr="00D91705">
        <w:rPr>
          <w:rFonts w:ascii="Arial" w:hAnsi="Arial" w:cs="Arial"/>
          <w:spacing w:val="-2"/>
          <w:sz w:val="22"/>
          <w:szCs w:val="22"/>
        </w:rPr>
        <w:t xml:space="preserve"> </w:t>
      </w:r>
      <w:r w:rsidRPr="00D91705">
        <w:rPr>
          <w:rFonts w:ascii="Arial" w:hAnsi="Arial" w:cs="Arial"/>
          <w:sz w:val="22"/>
          <w:szCs w:val="22"/>
        </w:rPr>
        <w:t>p</w:t>
      </w:r>
      <w:r w:rsidRPr="00D91705">
        <w:rPr>
          <w:rFonts w:ascii="Arial" w:hAnsi="Arial" w:cs="Arial"/>
          <w:spacing w:val="-1"/>
          <w:sz w:val="22"/>
          <w:szCs w:val="22"/>
        </w:rPr>
        <w:t>o</w:t>
      </w:r>
      <w:r w:rsidRPr="00D91705">
        <w:rPr>
          <w:rFonts w:ascii="Arial" w:hAnsi="Arial" w:cs="Arial"/>
          <w:sz w:val="22"/>
          <w:szCs w:val="22"/>
        </w:rPr>
        <w:t>st</w:t>
      </w:r>
      <w:r w:rsidRPr="00D91705">
        <w:rPr>
          <w:rFonts w:ascii="Arial" w:hAnsi="Arial" w:cs="Arial"/>
          <w:spacing w:val="-1"/>
          <w:sz w:val="22"/>
          <w:szCs w:val="22"/>
        </w:rPr>
        <w:t xml:space="preserve">(s) </w:t>
      </w:r>
      <w:r w:rsidRPr="00D91705">
        <w:rPr>
          <w:rFonts w:ascii="Arial" w:hAnsi="Arial" w:cs="Arial"/>
          <w:spacing w:val="-3"/>
          <w:sz w:val="22"/>
          <w:szCs w:val="22"/>
        </w:rPr>
        <w:t>o</w:t>
      </w:r>
      <w:r w:rsidRPr="00D91705">
        <w:rPr>
          <w:rFonts w:ascii="Arial" w:hAnsi="Arial" w:cs="Arial"/>
          <w:sz w:val="22"/>
          <w:szCs w:val="22"/>
        </w:rPr>
        <w:t xml:space="preserve">f </w:t>
      </w:r>
      <w:r w:rsidR="00D91705">
        <w:rPr>
          <w:rFonts w:ascii="Arial" w:hAnsi="Arial" w:cs="Arial"/>
          <w:b/>
          <w:sz w:val="22"/>
          <w:szCs w:val="22"/>
        </w:rPr>
        <w:t xml:space="preserve">Head of Finance – </w:t>
      </w:r>
      <w:r w:rsidR="000A2998">
        <w:rPr>
          <w:rFonts w:ascii="Arial" w:hAnsi="Arial" w:cs="Arial"/>
          <w:b/>
          <w:sz w:val="22"/>
          <w:szCs w:val="22"/>
        </w:rPr>
        <w:t>Capital</w:t>
      </w:r>
      <w:r w:rsidRPr="00D91705">
        <w:rPr>
          <w:rFonts w:ascii="Arial" w:hAnsi="Arial" w:cs="Arial"/>
          <w:sz w:val="22"/>
          <w:szCs w:val="22"/>
        </w:rPr>
        <w:t xml:space="preserve"> p</w:t>
      </w:r>
      <w:r w:rsidRPr="00D91705">
        <w:rPr>
          <w:rFonts w:ascii="Arial" w:hAnsi="Arial" w:cs="Arial"/>
          <w:spacing w:val="1"/>
          <w:sz w:val="22"/>
          <w:szCs w:val="22"/>
        </w:rPr>
        <w:t>lease</w:t>
      </w:r>
      <w:r w:rsidRPr="00D91705">
        <w:rPr>
          <w:rFonts w:ascii="Arial" w:hAnsi="Arial" w:cs="Arial"/>
          <w:sz w:val="22"/>
          <w:szCs w:val="22"/>
        </w:rPr>
        <w:t xml:space="preserve"> complete the </w:t>
      </w:r>
      <w:r w:rsidRPr="00D91705">
        <w:rPr>
          <w:rFonts w:ascii="Arial" w:hAnsi="Arial" w:cs="Arial"/>
          <w:spacing w:val="3"/>
          <w:sz w:val="22"/>
          <w:szCs w:val="22"/>
        </w:rPr>
        <w:t>f</w:t>
      </w:r>
      <w:r w:rsidRPr="00D91705">
        <w:rPr>
          <w:rFonts w:ascii="Arial" w:hAnsi="Arial" w:cs="Arial"/>
          <w:sz w:val="22"/>
          <w:szCs w:val="22"/>
        </w:rPr>
        <w:t>o</w:t>
      </w:r>
      <w:r w:rsidRPr="00D91705">
        <w:rPr>
          <w:rFonts w:ascii="Arial" w:hAnsi="Arial" w:cs="Arial"/>
          <w:spacing w:val="-2"/>
          <w:sz w:val="22"/>
          <w:szCs w:val="22"/>
        </w:rPr>
        <w:t>ll</w:t>
      </w:r>
      <w:r w:rsidRPr="00D91705">
        <w:rPr>
          <w:rFonts w:ascii="Arial" w:hAnsi="Arial" w:cs="Arial"/>
          <w:sz w:val="22"/>
          <w:szCs w:val="22"/>
        </w:rPr>
        <w:t>o</w:t>
      </w:r>
      <w:r w:rsidRPr="00D91705">
        <w:rPr>
          <w:rFonts w:ascii="Arial" w:hAnsi="Arial" w:cs="Arial"/>
          <w:spacing w:val="-4"/>
          <w:sz w:val="22"/>
          <w:szCs w:val="22"/>
        </w:rPr>
        <w:t>w</w:t>
      </w:r>
      <w:r w:rsidRPr="00D91705">
        <w:rPr>
          <w:rFonts w:ascii="Arial" w:hAnsi="Arial" w:cs="Arial"/>
          <w:spacing w:val="-2"/>
          <w:sz w:val="22"/>
          <w:szCs w:val="22"/>
        </w:rPr>
        <w:t>i</w:t>
      </w:r>
      <w:r w:rsidRPr="00D91705">
        <w:rPr>
          <w:rFonts w:ascii="Arial" w:hAnsi="Arial" w:cs="Arial"/>
          <w:sz w:val="22"/>
          <w:szCs w:val="22"/>
        </w:rPr>
        <w:t>n</w:t>
      </w:r>
      <w:r w:rsidRPr="00D91705">
        <w:rPr>
          <w:rFonts w:ascii="Arial" w:hAnsi="Arial" w:cs="Arial"/>
          <w:spacing w:val="1"/>
          <w:sz w:val="22"/>
          <w:szCs w:val="22"/>
        </w:rPr>
        <w:t>g</w:t>
      </w:r>
      <w:r w:rsidRPr="00D91705">
        <w:rPr>
          <w:rFonts w:ascii="Arial" w:hAnsi="Arial" w:cs="Arial"/>
          <w:spacing w:val="2"/>
          <w:sz w:val="22"/>
          <w:szCs w:val="22"/>
        </w:rPr>
        <w:t>:</w:t>
      </w:r>
      <w:r w:rsidRPr="00D91705">
        <w:rPr>
          <w:rFonts w:ascii="Arial" w:hAnsi="Arial" w:cs="Arial"/>
          <w:sz w:val="22"/>
          <w:szCs w:val="22"/>
        </w:rPr>
        <w:t>-</w:t>
      </w:r>
    </w:p>
    <w:p w:rsidR="002A1359" w:rsidRPr="00D91705" w:rsidRDefault="002A1359" w:rsidP="002A1359">
      <w:pPr>
        <w:kinsoku w:val="0"/>
        <w:overflowPunct w:val="0"/>
        <w:rPr>
          <w:rFonts w:ascii="Arial" w:hAnsi="Arial" w:cs="Arial"/>
          <w:sz w:val="22"/>
          <w:szCs w:val="22"/>
        </w:rPr>
      </w:pPr>
    </w:p>
    <w:p w:rsidR="002A1359" w:rsidRDefault="002A1359" w:rsidP="006256BA">
      <w:pPr>
        <w:numPr>
          <w:ilvl w:val="0"/>
          <w:numId w:val="14"/>
        </w:numPr>
        <w:ind w:left="720"/>
        <w:jc w:val="both"/>
        <w:rPr>
          <w:rFonts w:ascii="Arial" w:hAnsi="Arial" w:cs="Arial"/>
          <w:b/>
          <w:sz w:val="22"/>
          <w:szCs w:val="22"/>
        </w:rPr>
      </w:pPr>
      <w:r w:rsidRPr="00D91705">
        <w:rPr>
          <w:rFonts w:ascii="Arial" w:hAnsi="Arial" w:cs="Arial"/>
          <w:b/>
          <w:sz w:val="22"/>
          <w:szCs w:val="22"/>
        </w:rPr>
        <w:t xml:space="preserve">Please visit  </w:t>
      </w:r>
      <w:hyperlink w:history="1">
        <w:r w:rsidRPr="00D91705">
          <w:rPr>
            <w:rStyle w:val="Hyperlink"/>
            <w:rFonts w:ascii="Arial" w:eastAsiaTheme="majorEastAsia" w:hAnsi="Arial" w:cs="Arial"/>
            <w:sz w:val="22"/>
            <w:szCs w:val="22"/>
          </w:rPr>
          <w:t>https://apply.jobs.scot.nhs.uk</w:t>
        </w:r>
      </w:hyperlink>
      <w:r w:rsidRPr="00D91705">
        <w:rPr>
          <w:rFonts w:ascii="Arial" w:hAnsi="Arial" w:cs="Arial"/>
          <w:b/>
          <w:sz w:val="22"/>
          <w:szCs w:val="22"/>
        </w:rPr>
        <w:t xml:space="preserve">  to access and complete the online application form </w:t>
      </w:r>
      <w:r w:rsidR="00711427">
        <w:rPr>
          <w:rFonts w:ascii="Arial" w:hAnsi="Arial" w:cs="Arial"/>
          <w:b/>
          <w:sz w:val="22"/>
          <w:szCs w:val="22"/>
        </w:rPr>
        <w:t xml:space="preserve">Search under job reference 62761 </w:t>
      </w:r>
    </w:p>
    <w:p w:rsidR="00D91705" w:rsidRPr="00D91705" w:rsidRDefault="00D91705" w:rsidP="006256BA">
      <w:pPr>
        <w:numPr>
          <w:ilvl w:val="0"/>
          <w:numId w:val="14"/>
        </w:numPr>
        <w:ind w:left="720"/>
        <w:jc w:val="both"/>
        <w:rPr>
          <w:rFonts w:ascii="Arial" w:hAnsi="Arial" w:cs="Arial"/>
          <w:b/>
          <w:sz w:val="22"/>
          <w:szCs w:val="22"/>
        </w:rPr>
      </w:pPr>
      <w:r>
        <w:rPr>
          <w:rFonts w:ascii="Arial" w:hAnsi="Arial" w:cs="Arial"/>
          <w:sz w:val="22"/>
          <w:szCs w:val="22"/>
        </w:rPr>
        <w:t>Please also include details of 2 Referees, one of which must be your current or most recent employer.  Referees will not be approached without obtaining your prior consent.</w:t>
      </w:r>
    </w:p>
    <w:p w:rsidR="00D91705" w:rsidRPr="00A16368" w:rsidRDefault="00D91705" w:rsidP="006256BA">
      <w:pPr>
        <w:numPr>
          <w:ilvl w:val="0"/>
          <w:numId w:val="14"/>
        </w:numPr>
        <w:ind w:left="720"/>
        <w:jc w:val="both"/>
        <w:rPr>
          <w:rFonts w:ascii="Arial" w:hAnsi="Arial" w:cs="Arial"/>
          <w:b/>
          <w:sz w:val="22"/>
          <w:szCs w:val="22"/>
        </w:rPr>
      </w:pPr>
      <w:r>
        <w:rPr>
          <w:rFonts w:ascii="Arial" w:hAnsi="Arial" w:cs="Arial"/>
          <w:sz w:val="22"/>
          <w:szCs w:val="22"/>
        </w:rPr>
        <w:t xml:space="preserve">Please advise any </w:t>
      </w:r>
      <w:proofErr w:type="spellStart"/>
      <w:r>
        <w:rPr>
          <w:rFonts w:ascii="Arial" w:hAnsi="Arial" w:cs="Arial"/>
          <w:sz w:val="22"/>
          <w:szCs w:val="22"/>
        </w:rPr>
        <w:t>non availability</w:t>
      </w:r>
      <w:proofErr w:type="spellEnd"/>
      <w:r>
        <w:rPr>
          <w:rFonts w:ascii="Arial" w:hAnsi="Arial" w:cs="Arial"/>
          <w:sz w:val="22"/>
          <w:szCs w:val="22"/>
        </w:rPr>
        <w:t xml:space="preserve"> over </w:t>
      </w:r>
      <w:r w:rsidR="00711427">
        <w:rPr>
          <w:rFonts w:ascii="Arial" w:hAnsi="Arial" w:cs="Arial"/>
          <w:sz w:val="22"/>
          <w:szCs w:val="22"/>
        </w:rPr>
        <w:t xml:space="preserve">Late  August and September 2021 </w:t>
      </w:r>
      <w:r>
        <w:rPr>
          <w:rFonts w:ascii="Arial" w:hAnsi="Arial" w:cs="Arial"/>
          <w:sz w:val="22"/>
          <w:szCs w:val="22"/>
        </w:rPr>
        <w:t xml:space="preserve"> and any other information in support of your application </w:t>
      </w:r>
      <w:r w:rsidR="00A16368">
        <w:rPr>
          <w:rFonts w:ascii="Arial" w:hAnsi="Arial" w:cs="Arial"/>
          <w:sz w:val="22"/>
          <w:szCs w:val="22"/>
        </w:rPr>
        <w:t>by email t</w:t>
      </w:r>
      <w:r>
        <w:rPr>
          <w:rFonts w:ascii="Arial" w:hAnsi="Arial" w:cs="Arial"/>
          <w:sz w:val="22"/>
          <w:szCs w:val="22"/>
        </w:rPr>
        <w:t xml:space="preserve">o </w:t>
      </w:r>
      <w:hyperlink w:history="1">
        <w:r w:rsidRPr="006B4651">
          <w:rPr>
            <w:rStyle w:val="Hyperlink"/>
            <w:rFonts w:ascii="Arial" w:hAnsi="Arial" w:cs="Arial"/>
            <w:sz w:val="22"/>
            <w:szCs w:val="22"/>
          </w:rPr>
          <w:t>susan.chisholm@ggc.scot.nhs.uk</w:t>
        </w:r>
      </w:hyperlink>
      <w:r>
        <w:rPr>
          <w:rFonts w:ascii="Arial" w:hAnsi="Arial" w:cs="Arial"/>
          <w:sz w:val="22"/>
          <w:szCs w:val="22"/>
        </w:rPr>
        <w:t xml:space="preserve"> quoting reference number </w:t>
      </w:r>
      <w:r w:rsidR="00711427">
        <w:rPr>
          <w:rFonts w:ascii="Arial" w:hAnsi="Arial" w:cs="Arial"/>
          <w:b/>
          <w:sz w:val="22"/>
          <w:szCs w:val="22"/>
        </w:rPr>
        <w:t>62761</w:t>
      </w:r>
    </w:p>
    <w:p w:rsidR="00A16368" w:rsidRPr="00D91705" w:rsidRDefault="00A16368" w:rsidP="006256BA">
      <w:pPr>
        <w:numPr>
          <w:ilvl w:val="0"/>
          <w:numId w:val="14"/>
        </w:numPr>
        <w:ind w:left="720"/>
        <w:jc w:val="both"/>
        <w:rPr>
          <w:rFonts w:ascii="Arial" w:hAnsi="Arial" w:cs="Arial"/>
          <w:b/>
          <w:sz w:val="22"/>
          <w:szCs w:val="22"/>
        </w:rPr>
      </w:pPr>
      <w:r>
        <w:rPr>
          <w:rFonts w:ascii="Arial" w:hAnsi="Arial" w:cs="Arial"/>
          <w:sz w:val="22"/>
          <w:szCs w:val="22"/>
        </w:rPr>
        <w:t>Candidates are also requested to complete the Equal Opportunities Monitoring Section of the Application Form.  This section of your application will not be made available to anyone responsible for shortlisting and interviewing for this post.</w:t>
      </w:r>
    </w:p>
    <w:p w:rsidR="002A1359" w:rsidRPr="00D91705" w:rsidRDefault="002A1359" w:rsidP="006256BA">
      <w:pPr>
        <w:pStyle w:val="BodyText"/>
        <w:widowControl w:val="0"/>
        <w:numPr>
          <w:ilvl w:val="0"/>
          <w:numId w:val="14"/>
        </w:numPr>
        <w:kinsoku w:val="0"/>
        <w:overflowPunct w:val="0"/>
        <w:autoSpaceDE w:val="0"/>
        <w:autoSpaceDN w:val="0"/>
        <w:adjustRightInd w:val="0"/>
        <w:ind w:left="720" w:right="101"/>
        <w:jc w:val="both"/>
        <w:rPr>
          <w:rFonts w:cs="Arial"/>
          <w:sz w:val="22"/>
          <w:szCs w:val="22"/>
        </w:rPr>
      </w:pPr>
      <w:r w:rsidRPr="00D91705">
        <w:rPr>
          <w:rFonts w:cs="Arial"/>
          <w:spacing w:val="1"/>
          <w:sz w:val="22"/>
          <w:szCs w:val="22"/>
        </w:rPr>
        <w:t>T</w:t>
      </w:r>
      <w:r w:rsidRPr="00D91705">
        <w:rPr>
          <w:rFonts w:cs="Arial"/>
          <w:sz w:val="22"/>
          <w:szCs w:val="22"/>
        </w:rPr>
        <w:t>he</w:t>
      </w:r>
      <w:r w:rsidRPr="00D91705">
        <w:rPr>
          <w:rFonts w:cs="Arial"/>
          <w:spacing w:val="43"/>
          <w:sz w:val="22"/>
          <w:szCs w:val="22"/>
        </w:rPr>
        <w:t xml:space="preserve"> </w:t>
      </w:r>
      <w:r w:rsidRPr="00D91705">
        <w:rPr>
          <w:rFonts w:cs="Arial"/>
          <w:sz w:val="22"/>
          <w:szCs w:val="22"/>
        </w:rPr>
        <w:t>r</w:t>
      </w:r>
      <w:r w:rsidRPr="00D91705">
        <w:rPr>
          <w:rFonts w:cs="Arial"/>
          <w:spacing w:val="-3"/>
          <w:sz w:val="22"/>
          <w:szCs w:val="22"/>
        </w:rPr>
        <w:t>e</w:t>
      </w:r>
      <w:r w:rsidRPr="00D91705">
        <w:rPr>
          <w:rFonts w:cs="Arial"/>
          <w:sz w:val="22"/>
          <w:szCs w:val="22"/>
        </w:rPr>
        <w:t>su</w:t>
      </w:r>
      <w:r w:rsidRPr="00D91705">
        <w:rPr>
          <w:rFonts w:cs="Arial"/>
          <w:spacing w:val="-2"/>
          <w:sz w:val="22"/>
          <w:szCs w:val="22"/>
        </w:rPr>
        <w:t>l</w:t>
      </w:r>
      <w:r w:rsidRPr="00D91705">
        <w:rPr>
          <w:rFonts w:cs="Arial"/>
          <w:sz w:val="22"/>
          <w:szCs w:val="22"/>
        </w:rPr>
        <w:t>ts</w:t>
      </w:r>
      <w:r w:rsidRPr="00D91705">
        <w:rPr>
          <w:rFonts w:cs="Arial"/>
          <w:spacing w:val="44"/>
          <w:sz w:val="22"/>
          <w:szCs w:val="22"/>
        </w:rPr>
        <w:t xml:space="preserve"> </w:t>
      </w:r>
      <w:r w:rsidRPr="00D91705">
        <w:rPr>
          <w:rFonts w:cs="Arial"/>
          <w:spacing w:val="-3"/>
          <w:sz w:val="22"/>
          <w:szCs w:val="22"/>
        </w:rPr>
        <w:t>o</w:t>
      </w:r>
      <w:r w:rsidRPr="00D91705">
        <w:rPr>
          <w:rFonts w:cs="Arial"/>
          <w:sz w:val="22"/>
          <w:szCs w:val="22"/>
        </w:rPr>
        <w:t>f</w:t>
      </w:r>
      <w:r w:rsidRPr="00D91705">
        <w:rPr>
          <w:rFonts w:cs="Arial"/>
          <w:spacing w:val="44"/>
          <w:sz w:val="22"/>
          <w:szCs w:val="22"/>
        </w:rPr>
        <w:t xml:space="preserve"> </w:t>
      </w:r>
      <w:r w:rsidRPr="00D91705">
        <w:rPr>
          <w:rFonts w:cs="Arial"/>
          <w:sz w:val="22"/>
          <w:szCs w:val="22"/>
        </w:rPr>
        <w:t>th</w:t>
      </w:r>
      <w:r w:rsidRPr="00D91705">
        <w:rPr>
          <w:rFonts w:cs="Arial"/>
          <w:spacing w:val="-2"/>
          <w:sz w:val="22"/>
          <w:szCs w:val="22"/>
        </w:rPr>
        <w:t>i</w:t>
      </w:r>
      <w:r w:rsidRPr="00D91705">
        <w:rPr>
          <w:rFonts w:cs="Arial"/>
          <w:sz w:val="22"/>
          <w:szCs w:val="22"/>
        </w:rPr>
        <w:t>s</w:t>
      </w:r>
      <w:r w:rsidRPr="00D91705">
        <w:rPr>
          <w:rFonts w:cs="Arial"/>
          <w:spacing w:val="44"/>
          <w:sz w:val="22"/>
          <w:szCs w:val="22"/>
        </w:rPr>
        <w:t xml:space="preserve"> </w:t>
      </w:r>
      <w:r w:rsidRPr="00D91705">
        <w:rPr>
          <w:rFonts w:cs="Arial"/>
          <w:sz w:val="22"/>
          <w:szCs w:val="22"/>
        </w:rPr>
        <w:t>st</w:t>
      </w:r>
      <w:r w:rsidRPr="00D91705">
        <w:rPr>
          <w:rFonts w:cs="Arial"/>
          <w:spacing w:val="-3"/>
          <w:sz w:val="22"/>
          <w:szCs w:val="22"/>
        </w:rPr>
        <w:t>a</w:t>
      </w:r>
      <w:r w:rsidRPr="00D91705">
        <w:rPr>
          <w:rFonts w:cs="Arial"/>
          <w:sz w:val="22"/>
          <w:szCs w:val="22"/>
        </w:rPr>
        <w:t>ge</w:t>
      </w:r>
      <w:r w:rsidRPr="00D91705">
        <w:rPr>
          <w:rFonts w:cs="Arial"/>
          <w:spacing w:val="43"/>
          <w:sz w:val="22"/>
          <w:szCs w:val="22"/>
        </w:rPr>
        <w:t xml:space="preserve"> </w:t>
      </w:r>
      <w:r w:rsidRPr="00D91705">
        <w:rPr>
          <w:rFonts w:cs="Arial"/>
          <w:sz w:val="22"/>
          <w:szCs w:val="22"/>
        </w:rPr>
        <w:t>a</w:t>
      </w:r>
      <w:r w:rsidRPr="00D91705">
        <w:rPr>
          <w:rFonts w:cs="Arial"/>
          <w:spacing w:val="-1"/>
          <w:sz w:val="22"/>
          <w:szCs w:val="22"/>
        </w:rPr>
        <w:t>n</w:t>
      </w:r>
      <w:r w:rsidRPr="00D91705">
        <w:rPr>
          <w:rFonts w:cs="Arial"/>
          <w:sz w:val="22"/>
          <w:szCs w:val="22"/>
        </w:rPr>
        <w:t>d</w:t>
      </w:r>
      <w:r w:rsidRPr="00D91705">
        <w:rPr>
          <w:rFonts w:cs="Arial"/>
          <w:spacing w:val="43"/>
          <w:sz w:val="22"/>
          <w:szCs w:val="22"/>
        </w:rPr>
        <w:t xml:space="preserve"> </w:t>
      </w:r>
      <w:r w:rsidRPr="00D91705">
        <w:rPr>
          <w:rFonts w:cs="Arial"/>
          <w:sz w:val="22"/>
          <w:szCs w:val="22"/>
        </w:rPr>
        <w:t>su</w:t>
      </w:r>
      <w:r w:rsidRPr="00D91705">
        <w:rPr>
          <w:rFonts w:cs="Arial"/>
          <w:spacing w:val="-1"/>
          <w:sz w:val="22"/>
          <w:szCs w:val="22"/>
        </w:rPr>
        <w:t>b</w:t>
      </w:r>
      <w:r w:rsidRPr="00D91705">
        <w:rPr>
          <w:rFonts w:cs="Arial"/>
          <w:sz w:val="22"/>
          <w:szCs w:val="22"/>
        </w:rPr>
        <w:t>se</w:t>
      </w:r>
      <w:r w:rsidRPr="00D91705">
        <w:rPr>
          <w:rFonts w:cs="Arial"/>
          <w:spacing w:val="1"/>
          <w:sz w:val="22"/>
          <w:szCs w:val="22"/>
        </w:rPr>
        <w:t>q</w:t>
      </w:r>
      <w:r w:rsidRPr="00D91705">
        <w:rPr>
          <w:rFonts w:cs="Arial"/>
          <w:sz w:val="22"/>
          <w:szCs w:val="22"/>
        </w:rPr>
        <w:t>u</w:t>
      </w:r>
      <w:r w:rsidRPr="00D91705">
        <w:rPr>
          <w:rFonts w:cs="Arial"/>
          <w:spacing w:val="-1"/>
          <w:sz w:val="22"/>
          <w:szCs w:val="22"/>
        </w:rPr>
        <w:t>e</w:t>
      </w:r>
      <w:r w:rsidRPr="00D91705">
        <w:rPr>
          <w:rFonts w:cs="Arial"/>
          <w:spacing w:val="-3"/>
          <w:sz w:val="22"/>
          <w:szCs w:val="22"/>
        </w:rPr>
        <w:t>n</w:t>
      </w:r>
      <w:r w:rsidRPr="00D91705">
        <w:rPr>
          <w:rFonts w:cs="Arial"/>
          <w:sz w:val="22"/>
          <w:szCs w:val="22"/>
        </w:rPr>
        <w:t>t</w:t>
      </w:r>
      <w:r w:rsidRPr="00D91705">
        <w:rPr>
          <w:rFonts w:cs="Arial"/>
          <w:spacing w:val="45"/>
          <w:sz w:val="22"/>
          <w:szCs w:val="22"/>
        </w:rPr>
        <w:t xml:space="preserve"> </w:t>
      </w:r>
      <w:r w:rsidRPr="00D91705">
        <w:rPr>
          <w:rFonts w:cs="Arial"/>
          <w:sz w:val="22"/>
          <w:szCs w:val="22"/>
        </w:rPr>
        <w:t>st</w:t>
      </w:r>
      <w:r w:rsidRPr="00D91705">
        <w:rPr>
          <w:rFonts w:cs="Arial"/>
          <w:spacing w:val="-3"/>
          <w:sz w:val="22"/>
          <w:szCs w:val="22"/>
        </w:rPr>
        <w:t>a</w:t>
      </w:r>
      <w:r w:rsidRPr="00D91705">
        <w:rPr>
          <w:rFonts w:cs="Arial"/>
          <w:sz w:val="22"/>
          <w:szCs w:val="22"/>
        </w:rPr>
        <w:t>g</w:t>
      </w:r>
      <w:r w:rsidRPr="00D91705">
        <w:rPr>
          <w:rFonts w:cs="Arial"/>
          <w:spacing w:val="-1"/>
          <w:sz w:val="22"/>
          <w:szCs w:val="22"/>
        </w:rPr>
        <w:t>e</w:t>
      </w:r>
      <w:r w:rsidRPr="00D91705">
        <w:rPr>
          <w:rFonts w:cs="Arial"/>
          <w:sz w:val="22"/>
          <w:szCs w:val="22"/>
        </w:rPr>
        <w:t>s</w:t>
      </w:r>
      <w:r w:rsidRPr="00D91705">
        <w:rPr>
          <w:rFonts w:cs="Arial"/>
          <w:spacing w:val="44"/>
          <w:sz w:val="22"/>
          <w:szCs w:val="22"/>
        </w:rPr>
        <w:t xml:space="preserve"> </w:t>
      </w:r>
      <w:r w:rsidRPr="00D91705">
        <w:rPr>
          <w:rFonts w:cs="Arial"/>
          <w:spacing w:val="-3"/>
          <w:sz w:val="22"/>
          <w:szCs w:val="22"/>
        </w:rPr>
        <w:t>o</w:t>
      </w:r>
      <w:r w:rsidRPr="00D91705">
        <w:rPr>
          <w:rFonts w:cs="Arial"/>
          <w:sz w:val="22"/>
          <w:szCs w:val="22"/>
        </w:rPr>
        <w:t>f</w:t>
      </w:r>
      <w:r w:rsidRPr="00D91705">
        <w:rPr>
          <w:rFonts w:cs="Arial"/>
          <w:spacing w:val="47"/>
          <w:sz w:val="22"/>
          <w:szCs w:val="22"/>
        </w:rPr>
        <w:t xml:space="preserve"> </w:t>
      </w:r>
      <w:r w:rsidRPr="00D91705">
        <w:rPr>
          <w:rFonts w:cs="Arial"/>
          <w:sz w:val="22"/>
          <w:szCs w:val="22"/>
        </w:rPr>
        <w:t>the</w:t>
      </w:r>
      <w:r w:rsidRPr="00D91705">
        <w:rPr>
          <w:rFonts w:cs="Arial"/>
          <w:spacing w:val="43"/>
          <w:sz w:val="22"/>
          <w:szCs w:val="22"/>
        </w:rPr>
        <w:t xml:space="preserve"> </w:t>
      </w:r>
      <w:r w:rsidRPr="00D91705">
        <w:rPr>
          <w:rFonts w:cs="Arial"/>
          <w:sz w:val="22"/>
          <w:szCs w:val="22"/>
        </w:rPr>
        <w:t>r</w:t>
      </w:r>
      <w:r w:rsidRPr="00D91705">
        <w:rPr>
          <w:rFonts w:cs="Arial"/>
          <w:spacing w:val="-3"/>
          <w:sz w:val="22"/>
          <w:szCs w:val="22"/>
        </w:rPr>
        <w:t>e</w:t>
      </w:r>
      <w:r w:rsidRPr="00D91705">
        <w:rPr>
          <w:rFonts w:cs="Arial"/>
          <w:sz w:val="22"/>
          <w:szCs w:val="22"/>
        </w:rPr>
        <w:t>c</w:t>
      </w:r>
      <w:r w:rsidRPr="00D91705">
        <w:rPr>
          <w:rFonts w:cs="Arial"/>
          <w:spacing w:val="6"/>
          <w:sz w:val="22"/>
          <w:szCs w:val="22"/>
        </w:rPr>
        <w:t>r</w:t>
      </w:r>
      <w:r w:rsidRPr="00D91705">
        <w:rPr>
          <w:rFonts w:cs="Arial"/>
          <w:sz w:val="22"/>
          <w:szCs w:val="22"/>
        </w:rPr>
        <w:t>u</w:t>
      </w:r>
      <w:r w:rsidRPr="00D91705">
        <w:rPr>
          <w:rFonts w:cs="Arial"/>
          <w:spacing w:val="-2"/>
          <w:sz w:val="22"/>
          <w:szCs w:val="22"/>
        </w:rPr>
        <w:t>it</w:t>
      </w:r>
      <w:r w:rsidRPr="00D91705">
        <w:rPr>
          <w:rFonts w:cs="Arial"/>
          <w:sz w:val="22"/>
          <w:szCs w:val="22"/>
        </w:rPr>
        <w:t>me</w:t>
      </w:r>
      <w:r w:rsidRPr="00D91705">
        <w:rPr>
          <w:rFonts w:cs="Arial"/>
          <w:spacing w:val="-1"/>
          <w:sz w:val="22"/>
          <w:szCs w:val="22"/>
        </w:rPr>
        <w:t>n</w:t>
      </w:r>
      <w:r w:rsidRPr="00D91705">
        <w:rPr>
          <w:rFonts w:cs="Arial"/>
          <w:sz w:val="22"/>
          <w:szCs w:val="22"/>
        </w:rPr>
        <w:t>t</w:t>
      </w:r>
      <w:r w:rsidRPr="00D91705">
        <w:rPr>
          <w:rFonts w:cs="Arial"/>
          <w:spacing w:val="44"/>
          <w:sz w:val="22"/>
          <w:szCs w:val="22"/>
        </w:rPr>
        <w:t xml:space="preserve"> </w:t>
      </w:r>
      <w:r w:rsidRPr="00D91705">
        <w:rPr>
          <w:rFonts w:cs="Arial"/>
          <w:spacing w:val="-3"/>
          <w:sz w:val="22"/>
          <w:szCs w:val="22"/>
        </w:rPr>
        <w:t>p</w:t>
      </w:r>
      <w:r w:rsidRPr="00D91705">
        <w:rPr>
          <w:rFonts w:cs="Arial"/>
          <w:spacing w:val="-2"/>
          <w:sz w:val="22"/>
          <w:szCs w:val="22"/>
        </w:rPr>
        <w:t>r</w:t>
      </w:r>
      <w:r w:rsidRPr="00D91705">
        <w:rPr>
          <w:rFonts w:cs="Arial"/>
          <w:sz w:val="22"/>
          <w:szCs w:val="22"/>
        </w:rPr>
        <w:t>oc</w:t>
      </w:r>
      <w:r w:rsidRPr="00D91705">
        <w:rPr>
          <w:rFonts w:cs="Arial"/>
          <w:spacing w:val="-1"/>
          <w:sz w:val="22"/>
          <w:szCs w:val="22"/>
        </w:rPr>
        <w:t>e</w:t>
      </w:r>
      <w:r w:rsidRPr="00D91705">
        <w:rPr>
          <w:rFonts w:cs="Arial"/>
          <w:sz w:val="22"/>
          <w:szCs w:val="22"/>
        </w:rPr>
        <w:t>ss</w:t>
      </w:r>
      <w:r w:rsidRPr="00D91705">
        <w:rPr>
          <w:rFonts w:cs="Arial"/>
          <w:spacing w:val="44"/>
          <w:sz w:val="22"/>
          <w:szCs w:val="22"/>
        </w:rPr>
        <w:t xml:space="preserve"> </w:t>
      </w:r>
      <w:r w:rsidRPr="00D91705">
        <w:rPr>
          <w:rFonts w:cs="Arial"/>
          <w:spacing w:val="-4"/>
          <w:sz w:val="22"/>
          <w:szCs w:val="22"/>
        </w:rPr>
        <w:t>w</w:t>
      </w:r>
      <w:r w:rsidRPr="00D91705">
        <w:rPr>
          <w:rFonts w:cs="Arial"/>
          <w:spacing w:val="1"/>
          <w:sz w:val="22"/>
          <w:szCs w:val="22"/>
        </w:rPr>
        <w:t>i</w:t>
      </w:r>
      <w:r w:rsidRPr="00D91705">
        <w:rPr>
          <w:rFonts w:cs="Arial"/>
          <w:spacing w:val="-2"/>
          <w:sz w:val="22"/>
          <w:szCs w:val="22"/>
        </w:rPr>
        <w:t>l</w:t>
      </w:r>
      <w:r w:rsidRPr="00D91705">
        <w:rPr>
          <w:rFonts w:cs="Arial"/>
          <w:sz w:val="22"/>
          <w:szCs w:val="22"/>
        </w:rPr>
        <w:t>l</w:t>
      </w:r>
      <w:r w:rsidRPr="00D91705">
        <w:rPr>
          <w:rFonts w:cs="Arial"/>
          <w:spacing w:val="43"/>
          <w:sz w:val="22"/>
          <w:szCs w:val="22"/>
        </w:rPr>
        <w:t xml:space="preserve"> </w:t>
      </w:r>
      <w:r w:rsidRPr="00D91705">
        <w:rPr>
          <w:rFonts w:cs="Arial"/>
          <w:sz w:val="22"/>
          <w:szCs w:val="22"/>
        </w:rPr>
        <w:t>be</w:t>
      </w:r>
      <w:r w:rsidRPr="00D91705">
        <w:rPr>
          <w:rFonts w:cs="Arial"/>
          <w:spacing w:val="43"/>
          <w:sz w:val="22"/>
          <w:szCs w:val="22"/>
        </w:rPr>
        <w:t xml:space="preserve"> </w:t>
      </w:r>
      <w:r w:rsidRPr="00D91705">
        <w:rPr>
          <w:rFonts w:cs="Arial"/>
          <w:spacing w:val="2"/>
          <w:sz w:val="22"/>
          <w:szCs w:val="22"/>
        </w:rPr>
        <w:t>k</w:t>
      </w:r>
      <w:r w:rsidRPr="00D91705">
        <w:rPr>
          <w:rFonts w:cs="Arial"/>
          <w:sz w:val="22"/>
          <w:szCs w:val="22"/>
        </w:rPr>
        <w:t>e</w:t>
      </w:r>
      <w:r w:rsidRPr="00D91705">
        <w:rPr>
          <w:rFonts w:cs="Arial"/>
          <w:spacing w:val="-1"/>
          <w:sz w:val="22"/>
          <w:szCs w:val="22"/>
        </w:rPr>
        <w:t>p</w:t>
      </w:r>
      <w:r w:rsidRPr="00D91705">
        <w:rPr>
          <w:rFonts w:cs="Arial"/>
          <w:sz w:val="22"/>
          <w:szCs w:val="22"/>
        </w:rPr>
        <w:t>t co</w:t>
      </w:r>
      <w:r w:rsidRPr="00D91705">
        <w:rPr>
          <w:rFonts w:cs="Arial"/>
          <w:spacing w:val="-4"/>
          <w:sz w:val="22"/>
          <w:szCs w:val="22"/>
        </w:rPr>
        <w:t>n</w:t>
      </w:r>
      <w:r w:rsidRPr="00D91705">
        <w:rPr>
          <w:rFonts w:cs="Arial"/>
          <w:spacing w:val="3"/>
          <w:sz w:val="22"/>
          <w:szCs w:val="22"/>
        </w:rPr>
        <w:t>f</w:t>
      </w:r>
      <w:r w:rsidRPr="00D91705">
        <w:rPr>
          <w:rFonts w:cs="Arial"/>
          <w:spacing w:val="-2"/>
          <w:sz w:val="22"/>
          <w:szCs w:val="22"/>
        </w:rPr>
        <w:t>i</w:t>
      </w:r>
      <w:r w:rsidRPr="00D91705">
        <w:rPr>
          <w:rFonts w:cs="Arial"/>
          <w:sz w:val="22"/>
          <w:szCs w:val="22"/>
        </w:rPr>
        <w:t>d</w:t>
      </w:r>
      <w:r w:rsidRPr="00D91705">
        <w:rPr>
          <w:rFonts w:cs="Arial"/>
          <w:spacing w:val="-1"/>
          <w:sz w:val="22"/>
          <w:szCs w:val="22"/>
        </w:rPr>
        <w:t>e</w:t>
      </w:r>
      <w:r w:rsidRPr="00D91705">
        <w:rPr>
          <w:rFonts w:cs="Arial"/>
          <w:sz w:val="22"/>
          <w:szCs w:val="22"/>
        </w:rPr>
        <w:t>nti</w:t>
      </w:r>
      <w:r w:rsidRPr="00D91705">
        <w:rPr>
          <w:rFonts w:cs="Arial"/>
          <w:spacing w:val="-1"/>
          <w:sz w:val="22"/>
          <w:szCs w:val="22"/>
        </w:rPr>
        <w:t>a</w:t>
      </w:r>
      <w:r w:rsidRPr="00D91705">
        <w:rPr>
          <w:rFonts w:cs="Arial"/>
          <w:sz w:val="22"/>
          <w:szCs w:val="22"/>
        </w:rPr>
        <w:t>l</w:t>
      </w:r>
      <w:r w:rsidRPr="00D91705">
        <w:rPr>
          <w:rFonts w:cs="Arial"/>
          <w:spacing w:val="59"/>
          <w:sz w:val="22"/>
          <w:szCs w:val="22"/>
        </w:rPr>
        <w:t xml:space="preserve"> </w:t>
      </w:r>
      <w:r w:rsidRPr="00D91705">
        <w:rPr>
          <w:rFonts w:cs="Arial"/>
          <w:sz w:val="22"/>
          <w:szCs w:val="22"/>
        </w:rPr>
        <w:t>a</w:t>
      </w:r>
      <w:r w:rsidRPr="00D91705">
        <w:rPr>
          <w:rFonts w:cs="Arial"/>
          <w:spacing w:val="-1"/>
          <w:sz w:val="22"/>
          <w:szCs w:val="22"/>
        </w:rPr>
        <w:t>n</w:t>
      </w:r>
      <w:r w:rsidRPr="00D91705">
        <w:rPr>
          <w:rFonts w:cs="Arial"/>
          <w:sz w:val="22"/>
          <w:szCs w:val="22"/>
        </w:rPr>
        <w:t>d</w:t>
      </w:r>
      <w:r w:rsidRPr="00D91705">
        <w:rPr>
          <w:rFonts w:cs="Arial"/>
          <w:spacing w:val="60"/>
          <w:sz w:val="22"/>
          <w:szCs w:val="22"/>
        </w:rPr>
        <w:t xml:space="preserve"> </w:t>
      </w:r>
      <w:r w:rsidRPr="00D91705">
        <w:rPr>
          <w:rFonts w:cs="Arial"/>
          <w:sz w:val="22"/>
          <w:szCs w:val="22"/>
        </w:rPr>
        <w:t>rest</w:t>
      </w:r>
      <w:r w:rsidRPr="00D91705">
        <w:rPr>
          <w:rFonts w:cs="Arial"/>
          <w:spacing w:val="1"/>
          <w:sz w:val="22"/>
          <w:szCs w:val="22"/>
        </w:rPr>
        <w:t>r</w:t>
      </w:r>
      <w:r w:rsidRPr="00D91705">
        <w:rPr>
          <w:rFonts w:cs="Arial"/>
          <w:spacing w:val="-2"/>
          <w:sz w:val="22"/>
          <w:szCs w:val="22"/>
        </w:rPr>
        <w:t>i</w:t>
      </w:r>
      <w:r w:rsidRPr="00D91705">
        <w:rPr>
          <w:rFonts w:cs="Arial"/>
          <w:sz w:val="22"/>
          <w:szCs w:val="22"/>
        </w:rPr>
        <w:t>c</w:t>
      </w:r>
      <w:r w:rsidRPr="00D91705">
        <w:rPr>
          <w:rFonts w:cs="Arial"/>
          <w:spacing w:val="-2"/>
          <w:sz w:val="22"/>
          <w:szCs w:val="22"/>
        </w:rPr>
        <w:t>t</w:t>
      </w:r>
      <w:r w:rsidRPr="00D91705">
        <w:rPr>
          <w:rFonts w:cs="Arial"/>
          <w:sz w:val="22"/>
          <w:szCs w:val="22"/>
        </w:rPr>
        <w:t>ed</w:t>
      </w:r>
      <w:r w:rsidRPr="00D91705">
        <w:rPr>
          <w:rFonts w:cs="Arial"/>
          <w:spacing w:val="60"/>
          <w:sz w:val="22"/>
          <w:szCs w:val="22"/>
        </w:rPr>
        <w:t xml:space="preserve"> </w:t>
      </w:r>
      <w:r w:rsidRPr="00D91705">
        <w:rPr>
          <w:rFonts w:cs="Arial"/>
          <w:sz w:val="22"/>
          <w:szCs w:val="22"/>
        </w:rPr>
        <w:t>to</w:t>
      </w:r>
      <w:r w:rsidRPr="00D91705">
        <w:rPr>
          <w:rFonts w:cs="Arial"/>
          <w:spacing w:val="60"/>
          <w:sz w:val="22"/>
          <w:szCs w:val="22"/>
        </w:rPr>
        <w:t xml:space="preserve"> </w:t>
      </w:r>
      <w:r w:rsidRPr="00D91705">
        <w:rPr>
          <w:rFonts w:cs="Arial"/>
          <w:sz w:val="22"/>
          <w:szCs w:val="22"/>
        </w:rPr>
        <w:t>o</w:t>
      </w:r>
      <w:r w:rsidRPr="00D91705">
        <w:rPr>
          <w:rFonts w:cs="Arial"/>
          <w:spacing w:val="-1"/>
          <w:sz w:val="22"/>
          <w:szCs w:val="22"/>
        </w:rPr>
        <w:t>n</w:t>
      </w:r>
      <w:r w:rsidRPr="00D91705">
        <w:rPr>
          <w:rFonts w:cs="Arial"/>
          <w:spacing w:val="1"/>
          <w:sz w:val="22"/>
          <w:szCs w:val="22"/>
        </w:rPr>
        <w:t>l</w:t>
      </w:r>
      <w:r w:rsidRPr="00D91705">
        <w:rPr>
          <w:rFonts w:cs="Arial"/>
          <w:sz w:val="22"/>
          <w:szCs w:val="22"/>
        </w:rPr>
        <w:t>y</w:t>
      </w:r>
      <w:r w:rsidRPr="00D91705">
        <w:rPr>
          <w:rFonts w:cs="Arial"/>
          <w:spacing w:val="58"/>
          <w:sz w:val="22"/>
          <w:szCs w:val="22"/>
        </w:rPr>
        <w:t xml:space="preserve"> </w:t>
      </w:r>
      <w:r w:rsidRPr="00D91705">
        <w:rPr>
          <w:rFonts w:cs="Arial"/>
          <w:sz w:val="22"/>
          <w:szCs w:val="22"/>
        </w:rPr>
        <w:t>th</w:t>
      </w:r>
      <w:r w:rsidRPr="00D91705">
        <w:rPr>
          <w:rFonts w:cs="Arial"/>
          <w:spacing w:val="-1"/>
          <w:sz w:val="22"/>
          <w:szCs w:val="22"/>
        </w:rPr>
        <w:t>o</w:t>
      </w:r>
      <w:r w:rsidRPr="00D91705">
        <w:rPr>
          <w:rFonts w:cs="Arial"/>
          <w:sz w:val="22"/>
          <w:szCs w:val="22"/>
        </w:rPr>
        <w:t>se</w:t>
      </w:r>
      <w:r w:rsidRPr="00D91705">
        <w:rPr>
          <w:rFonts w:cs="Arial"/>
          <w:spacing w:val="2"/>
          <w:sz w:val="22"/>
          <w:szCs w:val="22"/>
        </w:rPr>
        <w:t xml:space="preserve"> </w:t>
      </w:r>
      <w:r w:rsidRPr="00D91705">
        <w:rPr>
          <w:rFonts w:cs="Arial"/>
          <w:spacing w:val="-4"/>
          <w:sz w:val="22"/>
          <w:szCs w:val="22"/>
        </w:rPr>
        <w:t>w</w:t>
      </w:r>
      <w:r w:rsidRPr="00D91705">
        <w:rPr>
          <w:rFonts w:cs="Arial"/>
          <w:sz w:val="22"/>
          <w:szCs w:val="22"/>
        </w:rPr>
        <w:t>ho</w:t>
      </w:r>
      <w:r w:rsidRPr="00D91705">
        <w:rPr>
          <w:rFonts w:cs="Arial"/>
          <w:spacing w:val="1"/>
          <w:sz w:val="22"/>
          <w:szCs w:val="22"/>
        </w:rPr>
        <w:t xml:space="preserve"> </w:t>
      </w:r>
      <w:r w:rsidRPr="00D91705">
        <w:rPr>
          <w:rFonts w:cs="Arial"/>
          <w:sz w:val="22"/>
          <w:szCs w:val="22"/>
        </w:rPr>
        <w:t>h</w:t>
      </w:r>
      <w:r w:rsidRPr="00D91705">
        <w:rPr>
          <w:rFonts w:cs="Arial"/>
          <w:spacing w:val="-1"/>
          <w:sz w:val="22"/>
          <w:szCs w:val="22"/>
        </w:rPr>
        <w:t>a</w:t>
      </w:r>
      <w:r w:rsidRPr="00D91705">
        <w:rPr>
          <w:rFonts w:cs="Arial"/>
          <w:spacing w:val="-3"/>
          <w:sz w:val="22"/>
          <w:szCs w:val="22"/>
        </w:rPr>
        <w:t>v</w:t>
      </w:r>
      <w:r w:rsidRPr="00D91705">
        <w:rPr>
          <w:rFonts w:cs="Arial"/>
          <w:sz w:val="22"/>
          <w:szCs w:val="22"/>
        </w:rPr>
        <w:t>e</w:t>
      </w:r>
      <w:r w:rsidRPr="00D91705">
        <w:rPr>
          <w:rFonts w:cs="Arial"/>
          <w:spacing w:val="60"/>
          <w:sz w:val="22"/>
          <w:szCs w:val="22"/>
        </w:rPr>
        <w:t xml:space="preserve"> </w:t>
      </w:r>
      <w:r w:rsidRPr="00D91705">
        <w:rPr>
          <w:rFonts w:cs="Arial"/>
          <w:spacing w:val="1"/>
          <w:sz w:val="22"/>
          <w:szCs w:val="22"/>
        </w:rPr>
        <w:t>d</w:t>
      </w:r>
      <w:r w:rsidRPr="00D91705">
        <w:rPr>
          <w:rFonts w:cs="Arial"/>
          <w:spacing w:val="-2"/>
          <w:sz w:val="22"/>
          <w:szCs w:val="22"/>
        </w:rPr>
        <w:t>i</w:t>
      </w:r>
      <w:r w:rsidRPr="00D91705">
        <w:rPr>
          <w:rFonts w:cs="Arial"/>
          <w:sz w:val="22"/>
          <w:szCs w:val="22"/>
        </w:rPr>
        <w:t>rect res</w:t>
      </w:r>
      <w:r w:rsidRPr="00D91705">
        <w:rPr>
          <w:rFonts w:cs="Arial"/>
          <w:spacing w:val="-1"/>
          <w:sz w:val="22"/>
          <w:szCs w:val="22"/>
        </w:rPr>
        <w:t>p</w:t>
      </w:r>
      <w:r w:rsidRPr="00D91705">
        <w:rPr>
          <w:rFonts w:cs="Arial"/>
          <w:sz w:val="22"/>
          <w:szCs w:val="22"/>
        </w:rPr>
        <w:t>o</w:t>
      </w:r>
      <w:r w:rsidRPr="00D91705">
        <w:rPr>
          <w:rFonts w:cs="Arial"/>
          <w:spacing w:val="-1"/>
          <w:sz w:val="22"/>
          <w:szCs w:val="22"/>
        </w:rPr>
        <w:t>n</w:t>
      </w:r>
      <w:r w:rsidRPr="00D91705">
        <w:rPr>
          <w:rFonts w:cs="Arial"/>
          <w:sz w:val="22"/>
          <w:szCs w:val="22"/>
        </w:rPr>
        <w:t>s</w:t>
      </w:r>
      <w:r w:rsidRPr="00D91705">
        <w:rPr>
          <w:rFonts w:cs="Arial"/>
          <w:spacing w:val="-2"/>
          <w:sz w:val="22"/>
          <w:szCs w:val="22"/>
        </w:rPr>
        <w:t>i</w:t>
      </w:r>
      <w:r w:rsidRPr="00D91705">
        <w:rPr>
          <w:rFonts w:cs="Arial"/>
          <w:sz w:val="22"/>
          <w:szCs w:val="22"/>
        </w:rPr>
        <w:t>b</w:t>
      </w:r>
      <w:r w:rsidRPr="00D91705">
        <w:rPr>
          <w:rFonts w:cs="Arial"/>
          <w:spacing w:val="-2"/>
          <w:sz w:val="22"/>
          <w:szCs w:val="22"/>
        </w:rPr>
        <w:t>ili</w:t>
      </w:r>
      <w:r w:rsidRPr="00D91705">
        <w:rPr>
          <w:rFonts w:cs="Arial"/>
          <w:sz w:val="22"/>
          <w:szCs w:val="22"/>
        </w:rPr>
        <w:t>ty</w:t>
      </w:r>
      <w:r w:rsidRPr="00D91705">
        <w:rPr>
          <w:rFonts w:cs="Arial"/>
          <w:spacing w:val="59"/>
          <w:sz w:val="22"/>
          <w:szCs w:val="22"/>
        </w:rPr>
        <w:t xml:space="preserve"> </w:t>
      </w:r>
      <w:r w:rsidRPr="00D91705">
        <w:rPr>
          <w:rFonts w:cs="Arial"/>
          <w:spacing w:val="3"/>
          <w:sz w:val="22"/>
          <w:szCs w:val="22"/>
        </w:rPr>
        <w:t>f</w:t>
      </w:r>
      <w:r w:rsidRPr="00D91705">
        <w:rPr>
          <w:rFonts w:cs="Arial"/>
          <w:sz w:val="22"/>
          <w:szCs w:val="22"/>
        </w:rPr>
        <w:t>or the</w:t>
      </w:r>
      <w:r w:rsidRPr="00D91705">
        <w:rPr>
          <w:rFonts w:cs="Arial"/>
          <w:spacing w:val="60"/>
          <w:sz w:val="22"/>
          <w:szCs w:val="22"/>
        </w:rPr>
        <w:t xml:space="preserve"> </w:t>
      </w:r>
      <w:r w:rsidRPr="00D91705">
        <w:rPr>
          <w:rFonts w:cs="Arial"/>
          <w:sz w:val="22"/>
          <w:szCs w:val="22"/>
        </w:rPr>
        <w:t>d</w:t>
      </w:r>
      <w:r w:rsidRPr="00D91705">
        <w:rPr>
          <w:rFonts w:cs="Arial"/>
          <w:spacing w:val="-1"/>
          <w:sz w:val="22"/>
          <w:szCs w:val="22"/>
        </w:rPr>
        <w:t>e</w:t>
      </w:r>
      <w:r w:rsidRPr="00D91705">
        <w:rPr>
          <w:rFonts w:cs="Arial"/>
          <w:sz w:val="22"/>
          <w:szCs w:val="22"/>
        </w:rPr>
        <w:t>c</w:t>
      </w:r>
      <w:r w:rsidRPr="00D91705">
        <w:rPr>
          <w:rFonts w:cs="Arial"/>
          <w:spacing w:val="-2"/>
          <w:sz w:val="22"/>
          <w:szCs w:val="22"/>
        </w:rPr>
        <w:t>i</w:t>
      </w:r>
      <w:r w:rsidRPr="00D91705">
        <w:rPr>
          <w:rFonts w:cs="Arial"/>
          <w:sz w:val="22"/>
          <w:szCs w:val="22"/>
        </w:rPr>
        <w:t>s</w:t>
      </w:r>
      <w:r w:rsidRPr="00D91705">
        <w:rPr>
          <w:rFonts w:cs="Arial"/>
          <w:spacing w:val="-2"/>
          <w:sz w:val="22"/>
          <w:szCs w:val="22"/>
        </w:rPr>
        <w:t>i</w:t>
      </w:r>
      <w:r w:rsidRPr="00D91705">
        <w:rPr>
          <w:rFonts w:cs="Arial"/>
          <w:sz w:val="22"/>
          <w:szCs w:val="22"/>
        </w:rPr>
        <w:t>on m</w:t>
      </w:r>
      <w:r w:rsidRPr="00D91705">
        <w:rPr>
          <w:rFonts w:cs="Arial"/>
          <w:spacing w:val="-3"/>
          <w:sz w:val="22"/>
          <w:szCs w:val="22"/>
        </w:rPr>
        <w:t>a</w:t>
      </w:r>
      <w:r w:rsidRPr="00D91705">
        <w:rPr>
          <w:rFonts w:cs="Arial"/>
          <w:spacing w:val="2"/>
          <w:sz w:val="22"/>
          <w:szCs w:val="22"/>
        </w:rPr>
        <w:t>k</w:t>
      </w:r>
      <w:r w:rsidRPr="00D91705">
        <w:rPr>
          <w:rFonts w:cs="Arial"/>
          <w:spacing w:val="-2"/>
          <w:sz w:val="22"/>
          <w:szCs w:val="22"/>
        </w:rPr>
        <w:t>i</w:t>
      </w:r>
      <w:r w:rsidRPr="00D91705">
        <w:rPr>
          <w:rFonts w:cs="Arial"/>
          <w:sz w:val="22"/>
          <w:szCs w:val="22"/>
        </w:rPr>
        <w:t xml:space="preserve">ng </w:t>
      </w:r>
      <w:r w:rsidRPr="00D91705">
        <w:rPr>
          <w:rFonts w:cs="Arial"/>
          <w:spacing w:val="-2"/>
          <w:sz w:val="22"/>
          <w:szCs w:val="22"/>
        </w:rPr>
        <w:t>i</w:t>
      </w:r>
      <w:r w:rsidRPr="00D91705">
        <w:rPr>
          <w:rFonts w:cs="Arial"/>
          <w:sz w:val="22"/>
          <w:szCs w:val="22"/>
        </w:rPr>
        <w:t>n</w:t>
      </w:r>
      <w:r w:rsidRPr="00D91705">
        <w:rPr>
          <w:rFonts w:cs="Arial"/>
          <w:spacing w:val="-2"/>
          <w:sz w:val="22"/>
          <w:szCs w:val="22"/>
        </w:rPr>
        <w:t xml:space="preserve"> </w:t>
      </w:r>
      <w:r w:rsidRPr="00D91705">
        <w:rPr>
          <w:rFonts w:cs="Arial"/>
          <w:sz w:val="22"/>
          <w:szCs w:val="22"/>
        </w:rPr>
        <w:t>the</w:t>
      </w:r>
      <w:r w:rsidRPr="00D91705">
        <w:rPr>
          <w:rFonts w:cs="Arial"/>
          <w:spacing w:val="-2"/>
          <w:sz w:val="22"/>
          <w:szCs w:val="22"/>
        </w:rPr>
        <w:t xml:space="preserve"> </w:t>
      </w:r>
      <w:r w:rsidRPr="00D91705">
        <w:rPr>
          <w:rFonts w:cs="Arial"/>
          <w:sz w:val="22"/>
          <w:szCs w:val="22"/>
        </w:rPr>
        <w:t>recru</w:t>
      </w:r>
      <w:r w:rsidRPr="00D91705">
        <w:rPr>
          <w:rFonts w:cs="Arial"/>
          <w:spacing w:val="-4"/>
          <w:sz w:val="22"/>
          <w:szCs w:val="22"/>
        </w:rPr>
        <w:t>i</w:t>
      </w:r>
      <w:r w:rsidRPr="00D91705">
        <w:rPr>
          <w:rFonts w:cs="Arial"/>
          <w:sz w:val="22"/>
          <w:szCs w:val="22"/>
        </w:rPr>
        <w:t>tme</w:t>
      </w:r>
      <w:r w:rsidRPr="00D91705">
        <w:rPr>
          <w:rFonts w:cs="Arial"/>
          <w:spacing w:val="-4"/>
          <w:sz w:val="22"/>
          <w:szCs w:val="22"/>
        </w:rPr>
        <w:t>n</w:t>
      </w:r>
      <w:r w:rsidRPr="00D91705">
        <w:rPr>
          <w:rFonts w:cs="Arial"/>
          <w:sz w:val="22"/>
          <w:szCs w:val="22"/>
        </w:rPr>
        <w:t>t</w:t>
      </w:r>
      <w:r w:rsidRPr="00D91705">
        <w:rPr>
          <w:rFonts w:cs="Arial"/>
          <w:spacing w:val="-1"/>
          <w:sz w:val="22"/>
          <w:szCs w:val="22"/>
        </w:rPr>
        <w:t xml:space="preserve"> </w:t>
      </w:r>
      <w:r w:rsidRPr="00D91705">
        <w:rPr>
          <w:rFonts w:cs="Arial"/>
          <w:sz w:val="22"/>
          <w:szCs w:val="22"/>
        </w:rPr>
        <w:t>to</w:t>
      </w:r>
      <w:r w:rsidRPr="00D91705">
        <w:rPr>
          <w:rFonts w:cs="Arial"/>
          <w:spacing w:val="-2"/>
          <w:sz w:val="22"/>
          <w:szCs w:val="22"/>
        </w:rPr>
        <w:t xml:space="preserve"> </w:t>
      </w:r>
      <w:r w:rsidRPr="00D91705">
        <w:rPr>
          <w:rFonts w:cs="Arial"/>
          <w:sz w:val="22"/>
          <w:szCs w:val="22"/>
        </w:rPr>
        <w:t>th</w:t>
      </w:r>
      <w:r w:rsidRPr="00D91705">
        <w:rPr>
          <w:rFonts w:cs="Arial"/>
          <w:spacing w:val="-2"/>
          <w:sz w:val="22"/>
          <w:szCs w:val="22"/>
        </w:rPr>
        <w:t>i</w:t>
      </w:r>
      <w:r w:rsidRPr="00D91705">
        <w:rPr>
          <w:rFonts w:cs="Arial"/>
          <w:sz w:val="22"/>
          <w:szCs w:val="22"/>
        </w:rPr>
        <w:t>s</w:t>
      </w:r>
      <w:r w:rsidRPr="00D91705">
        <w:rPr>
          <w:rFonts w:cs="Arial"/>
          <w:spacing w:val="1"/>
          <w:sz w:val="22"/>
          <w:szCs w:val="22"/>
        </w:rPr>
        <w:t xml:space="preserve"> </w:t>
      </w:r>
      <w:r w:rsidRPr="00D91705">
        <w:rPr>
          <w:rFonts w:cs="Arial"/>
          <w:sz w:val="22"/>
          <w:szCs w:val="22"/>
        </w:rPr>
        <w:t>p</w:t>
      </w:r>
      <w:r w:rsidRPr="00D91705">
        <w:rPr>
          <w:rFonts w:cs="Arial"/>
          <w:spacing w:val="-1"/>
          <w:sz w:val="22"/>
          <w:szCs w:val="22"/>
        </w:rPr>
        <w:t>o</w:t>
      </w:r>
      <w:r w:rsidRPr="00D91705">
        <w:rPr>
          <w:rFonts w:cs="Arial"/>
          <w:spacing w:val="-3"/>
          <w:sz w:val="22"/>
          <w:szCs w:val="22"/>
        </w:rPr>
        <w:t>s</w:t>
      </w:r>
      <w:r w:rsidRPr="00D91705">
        <w:rPr>
          <w:rFonts w:cs="Arial"/>
          <w:sz w:val="22"/>
          <w:szCs w:val="22"/>
        </w:rPr>
        <w:t>t.</w:t>
      </w:r>
    </w:p>
    <w:p w:rsidR="002A1359" w:rsidRPr="00D91705" w:rsidRDefault="002A1359" w:rsidP="002A1359">
      <w:pPr>
        <w:pStyle w:val="ListParagraph"/>
        <w:rPr>
          <w:rFonts w:ascii="Arial" w:hAnsi="Arial" w:cs="Arial"/>
        </w:rPr>
      </w:pPr>
    </w:p>
    <w:p w:rsidR="002A1359" w:rsidRPr="00D91705" w:rsidRDefault="002A1359" w:rsidP="002A1359">
      <w:pPr>
        <w:pStyle w:val="Default"/>
        <w:ind w:left="360"/>
        <w:rPr>
          <w:b/>
          <w:bCs/>
          <w:sz w:val="22"/>
          <w:szCs w:val="22"/>
        </w:rPr>
      </w:pPr>
      <w:r w:rsidRPr="00D91705">
        <w:rPr>
          <w:b/>
          <w:bCs/>
          <w:sz w:val="22"/>
          <w:szCs w:val="22"/>
        </w:rPr>
        <w:t xml:space="preserve">Further Information </w:t>
      </w:r>
    </w:p>
    <w:p w:rsidR="002A1359" w:rsidRPr="00D91705" w:rsidRDefault="002A1359" w:rsidP="002A1359">
      <w:pPr>
        <w:pStyle w:val="Default"/>
        <w:ind w:left="360"/>
        <w:rPr>
          <w:sz w:val="22"/>
          <w:szCs w:val="22"/>
        </w:rPr>
      </w:pPr>
    </w:p>
    <w:p w:rsidR="002A1359" w:rsidRPr="00D91705" w:rsidRDefault="002A1359" w:rsidP="002A1359">
      <w:pPr>
        <w:kinsoku w:val="0"/>
        <w:overflowPunct w:val="0"/>
        <w:ind w:left="360"/>
        <w:rPr>
          <w:rFonts w:ascii="Arial" w:hAnsi="Arial" w:cs="Arial"/>
          <w:b/>
          <w:color w:val="0000FF"/>
          <w:sz w:val="22"/>
          <w:szCs w:val="22"/>
          <w:u w:val="single"/>
        </w:rPr>
      </w:pPr>
      <w:r w:rsidRPr="00D91705">
        <w:rPr>
          <w:rFonts w:ascii="Arial" w:hAnsi="Arial" w:cs="Arial"/>
          <w:sz w:val="22"/>
          <w:szCs w:val="22"/>
        </w:rPr>
        <w:t xml:space="preserve">If you have any further queries regarding the recruitment and selection process, please do not hesitate to contact Susan Chisholm, Recruitment Lead, </w:t>
      </w:r>
      <w:r w:rsidRPr="00D91705">
        <w:rPr>
          <w:rFonts w:ascii="Arial" w:hAnsi="Arial" w:cs="Arial"/>
          <w:spacing w:val="-1"/>
          <w:sz w:val="22"/>
          <w:szCs w:val="22"/>
        </w:rPr>
        <w:t xml:space="preserve">Recruitment Service, </w:t>
      </w:r>
      <w:r w:rsidRPr="00D91705">
        <w:rPr>
          <w:rFonts w:ascii="Arial" w:hAnsi="Arial" w:cs="Arial"/>
          <w:spacing w:val="-2"/>
          <w:sz w:val="22"/>
          <w:szCs w:val="22"/>
        </w:rPr>
        <w:t>NH</w:t>
      </w:r>
      <w:r w:rsidRPr="00D91705">
        <w:rPr>
          <w:rFonts w:ascii="Arial" w:hAnsi="Arial" w:cs="Arial"/>
          <w:sz w:val="22"/>
          <w:szCs w:val="22"/>
        </w:rPr>
        <w:t>S</w:t>
      </w:r>
      <w:r w:rsidRPr="00D91705">
        <w:rPr>
          <w:rFonts w:ascii="Arial" w:hAnsi="Arial" w:cs="Arial"/>
          <w:spacing w:val="-2"/>
          <w:sz w:val="22"/>
          <w:szCs w:val="22"/>
        </w:rPr>
        <w:t xml:space="preserve"> </w:t>
      </w:r>
      <w:r w:rsidRPr="00D91705">
        <w:rPr>
          <w:rFonts w:ascii="Arial" w:hAnsi="Arial" w:cs="Arial"/>
          <w:sz w:val="22"/>
          <w:szCs w:val="22"/>
        </w:rPr>
        <w:t>Gre</w:t>
      </w:r>
      <w:r w:rsidRPr="00D91705">
        <w:rPr>
          <w:rFonts w:ascii="Arial" w:hAnsi="Arial" w:cs="Arial"/>
          <w:spacing w:val="-4"/>
          <w:sz w:val="22"/>
          <w:szCs w:val="22"/>
        </w:rPr>
        <w:t>a</w:t>
      </w:r>
      <w:r w:rsidRPr="00D91705">
        <w:rPr>
          <w:rFonts w:ascii="Arial" w:hAnsi="Arial" w:cs="Arial"/>
          <w:sz w:val="22"/>
          <w:szCs w:val="22"/>
        </w:rPr>
        <w:t>ter</w:t>
      </w:r>
      <w:r w:rsidRPr="00D91705">
        <w:rPr>
          <w:rFonts w:ascii="Arial" w:hAnsi="Arial" w:cs="Arial"/>
          <w:spacing w:val="-1"/>
          <w:sz w:val="22"/>
          <w:szCs w:val="22"/>
        </w:rPr>
        <w:t xml:space="preserve"> </w:t>
      </w:r>
      <w:r w:rsidRPr="00D91705">
        <w:rPr>
          <w:rFonts w:ascii="Arial" w:hAnsi="Arial" w:cs="Arial"/>
          <w:sz w:val="22"/>
          <w:szCs w:val="22"/>
        </w:rPr>
        <w:t>G</w:t>
      </w:r>
      <w:r w:rsidRPr="00D91705">
        <w:rPr>
          <w:rFonts w:ascii="Arial" w:hAnsi="Arial" w:cs="Arial"/>
          <w:spacing w:val="-2"/>
          <w:sz w:val="22"/>
          <w:szCs w:val="22"/>
        </w:rPr>
        <w:t>l</w:t>
      </w:r>
      <w:r w:rsidRPr="00D91705">
        <w:rPr>
          <w:rFonts w:ascii="Arial" w:hAnsi="Arial" w:cs="Arial"/>
          <w:sz w:val="22"/>
          <w:szCs w:val="22"/>
        </w:rPr>
        <w:t>a</w:t>
      </w:r>
      <w:r w:rsidRPr="00D91705">
        <w:rPr>
          <w:rFonts w:ascii="Arial" w:hAnsi="Arial" w:cs="Arial"/>
          <w:spacing w:val="-3"/>
          <w:sz w:val="22"/>
          <w:szCs w:val="22"/>
        </w:rPr>
        <w:t>s</w:t>
      </w:r>
      <w:r w:rsidRPr="00D91705">
        <w:rPr>
          <w:rFonts w:ascii="Arial" w:hAnsi="Arial" w:cs="Arial"/>
          <w:spacing w:val="5"/>
          <w:sz w:val="22"/>
          <w:szCs w:val="22"/>
        </w:rPr>
        <w:t>g</w:t>
      </w:r>
      <w:r w:rsidRPr="00D91705">
        <w:rPr>
          <w:rFonts w:ascii="Arial" w:hAnsi="Arial" w:cs="Arial"/>
          <w:sz w:val="22"/>
          <w:szCs w:val="22"/>
        </w:rPr>
        <w:t>ow</w:t>
      </w:r>
      <w:r w:rsidRPr="00D91705">
        <w:rPr>
          <w:rFonts w:ascii="Arial" w:hAnsi="Arial" w:cs="Arial"/>
          <w:spacing w:val="-3"/>
          <w:sz w:val="22"/>
          <w:szCs w:val="22"/>
        </w:rPr>
        <w:t xml:space="preserve"> </w:t>
      </w:r>
      <w:r w:rsidRPr="00D91705">
        <w:rPr>
          <w:rFonts w:ascii="Arial" w:hAnsi="Arial" w:cs="Arial"/>
          <w:sz w:val="22"/>
          <w:szCs w:val="22"/>
        </w:rPr>
        <w:t>a</w:t>
      </w:r>
      <w:r w:rsidRPr="00D91705">
        <w:rPr>
          <w:rFonts w:ascii="Arial" w:hAnsi="Arial" w:cs="Arial"/>
          <w:spacing w:val="-1"/>
          <w:sz w:val="22"/>
          <w:szCs w:val="22"/>
        </w:rPr>
        <w:t>n</w:t>
      </w:r>
      <w:r w:rsidRPr="00D91705">
        <w:rPr>
          <w:rFonts w:ascii="Arial" w:hAnsi="Arial" w:cs="Arial"/>
          <w:sz w:val="22"/>
          <w:szCs w:val="22"/>
        </w:rPr>
        <w:t>d C</w:t>
      </w:r>
      <w:r w:rsidRPr="00D91705">
        <w:rPr>
          <w:rFonts w:ascii="Arial" w:hAnsi="Arial" w:cs="Arial"/>
          <w:spacing w:val="-2"/>
          <w:sz w:val="22"/>
          <w:szCs w:val="22"/>
        </w:rPr>
        <w:t>l</w:t>
      </w:r>
      <w:r w:rsidRPr="00D91705">
        <w:rPr>
          <w:rFonts w:ascii="Arial" w:hAnsi="Arial" w:cs="Arial"/>
          <w:spacing w:val="-3"/>
          <w:sz w:val="22"/>
          <w:szCs w:val="22"/>
        </w:rPr>
        <w:t>y</w:t>
      </w:r>
      <w:r w:rsidRPr="00D91705">
        <w:rPr>
          <w:rFonts w:ascii="Arial" w:hAnsi="Arial" w:cs="Arial"/>
          <w:sz w:val="22"/>
          <w:szCs w:val="22"/>
        </w:rPr>
        <w:t>de by ema</w:t>
      </w:r>
      <w:r w:rsidRPr="00D91705">
        <w:rPr>
          <w:rFonts w:ascii="Arial" w:hAnsi="Arial" w:cs="Arial"/>
          <w:spacing w:val="-1"/>
          <w:sz w:val="22"/>
          <w:szCs w:val="22"/>
        </w:rPr>
        <w:t>il</w:t>
      </w:r>
      <w:r w:rsidRPr="00D91705">
        <w:rPr>
          <w:rFonts w:ascii="Arial" w:hAnsi="Arial" w:cs="Arial"/>
          <w:sz w:val="22"/>
          <w:szCs w:val="22"/>
        </w:rPr>
        <w:t>:</w:t>
      </w:r>
      <w:r w:rsidRPr="00D91705">
        <w:rPr>
          <w:rFonts w:ascii="Arial" w:hAnsi="Arial" w:cs="Arial"/>
          <w:spacing w:val="2"/>
          <w:sz w:val="22"/>
          <w:szCs w:val="22"/>
        </w:rPr>
        <w:t xml:space="preserve"> </w:t>
      </w:r>
      <w:hyperlink w:history="1">
        <w:r w:rsidRPr="00D91705">
          <w:rPr>
            <w:rStyle w:val="Hyperlink"/>
            <w:rFonts w:ascii="Arial" w:eastAsiaTheme="majorEastAsia" w:hAnsi="Arial" w:cs="Arial"/>
            <w:sz w:val="22"/>
            <w:szCs w:val="22"/>
          </w:rPr>
          <w:t>susan.chisholm</w:t>
        </w:r>
        <w:r w:rsidRPr="00D91705">
          <w:rPr>
            <w:rStyle w:val="Hyperlink"/>
            <w:rFonts w:ascii="Arial" w:eastAsiaTheme="majorEastAsia" w:hAnsi="Arial" w:cs="Arial"/>
            <w:spacing w:val="-4"/>
            <w:sz w:val="22"/>
            <w:szCs w:val="22"/>
          </w:rPr>
          <w:t>@</w:t>
        </w:r>
        <w:r w:rsidRPr="00D91705">
          <w:rPr>
            <w:rStyle w:val="Hyperlink"/>
            <w:rFonts w:ascii="Arial" w:eastAsiaTheme="majorEastAsia" w:hAnsi="Arial" w:cs="Arial"/>
            <w:sz w:val="22"/>
            <w:szCs w:val="22"/>
          </w:rPr>
          <w:t>g</w:t>
        </w:r>
        <w:r w:rsidRPr="00D91705">
          <w:rPr>
            <w:rStyle w:val="Hyperlink"/>
            <w:rFonts w:ascii="Arial" w:eastAsiaTheme="majorEastAsia" w:hAnsi="Arial" w:cs="Arial"/>
            <w:spacing w:val="1"/>
            <w:sz w:val="22"/>
            <w:szCs w:val="22"/>
          </w:rPr>
          <w:t>g</w:t>
        </w:r>
        <w:r w:rsidRPr="00D91705">
          <w:rPr>
            <w:rStyle w:val="Hyperlink"/>
            <w:rFonts w:ascii="Arial" w:eastAsiaTheme="majorEastAsia" w:hAnsi="Arial" w:cs="Arial"/>
            <w:spacing w:val="-3"/>
            <w:sz w:val="22"/>
            <w:szCs w:val="22"/>
          </w:rPr>
          <w:t>c</w:t>
        </w:r>
        <w:r w:rsidRPr="00D91705">
          <w:rPr>
            <w:rStyle w:val="Hyperlink"/>
            <w:rFonts w:ascii="Arial" w:eastAsiaTheme="majorEastAsia" w:hAnsi="Arial" w:cs="Arial"/>
            <w:sz w:val="22"/>
            <w:szCs w:val="22"/>
          </w:rPr>
          <w:t>.sc</w:t>
        </w:r>
        <w:r w:rsidRPr="00D91705">
          <w:rPr>
            <w:rStyle w:val="Hyperlink"/>
            <w:rFonts w:ascii="Arial" w:eastAsiaTheme="majorEastAsia" w:hAnsi="Arial" w:cs="Arial"/>
            <w:spacing w:val="-3"/>
            <w:sz w:val="22"/>
            <w:szCs w:val="22"/>
          </w:rPr>
          <w:t>o</w:t>
        </w:r>
        <w:r w:rsidRPr="00D91705">
          <w:rPr>
            <w:rStyle w:val="Hyperlink"/>
            <w:rFonts w:ascii="Arial" w:eastAsiaTheme="majorEastAsia" w:hAnsi="Arial" w:cs="Arial"/>
            <w:sz w:val="22"/>
            <w:szCs w:val="22"/>
          </w:rPr>
          <w:t>t.n</w:t>
        </w:r>
        <w:r w:rsidRPr="00D91705">
          <w:rPr>
            <w:rStyle w:val="Hyperlink"/>
            <w:rFonts w:ascii="Arial" w:eastAsiaTheme="majorEastAsia" w:hAnsi="Arial" w:cs="Arial"/>
            <w:spacing w:val="-1"/>
            <w:sz w:val="22"/>
            <w:szCs w:val="22"/>
          </w:rPr>
          <w:t>h</w:t>
        </w:r>
        <w:r w:rsidRPr="00D91705">
          <w:rPr>
            <w:rStyle w:val="Hyperlink"/>
            <w:rFonts w:ascii="Arial" w:eastAsiaTheme="majorEastAsia" w:hAnsi="Arial" w:cs="Arial"/>
            <w:spacing w:val="-3"/>
            <w:sz w:val="22"/>
            <w:szCs w:val="22"/>
          </w:rPr>
          <w:t>s</w:t>
        </w:r>
        <w:r w:rsidRPr="00D91705">
          <w:rPr>
            <w:rStyle w:val="Hyperlink"/>
            <w:rFonts w:ascii="Arial" w:eastAsiaTheme="majorEastAsia" w:hAnsi="Arial" w:cs="Arial"/>
            <w:sz w:val="22"/>
            <w:szCs w:val="22"/>
          </w:rPr>
          <w:t>.</w:t>
        </w:r>
        <w:r w:rsidRPr="00D91705">
          <w:rPr>
            <w:rStyle w:val="Hyperlink"/>
            <w:rFonts w:ascii="Arial" w:eastAsiaTheme="majorEastAsia" w:hAnsi="Arial" w:cs="Arial"/>
            <w:spacing w:val="-3"/>
            <w:sz w:val="22"/>
            <w:szCs w:val="22"/>
          </w:rPr>
          <w:t>u</w:t>
        </w:r>
        <w:r w:rsidRPr="00D91705">
          <w:rPr>
            <w:rStyle w:val="Hyperlink"/>
            <w:rFonts w:ascii="Arial" w:eastAsiaTheme="majorEastAsia" w:hAnsi="Arial" w:cs="Arial"/>
            <w:sz w:val="22"/>
            <w:szCs w:val="22"/>
          </w:rPr>
          <w:t>k</w:t>
        </w:r>
      </w:hyperlink>
    </w:p>
    <w:p w:rsidR="002A1359" w:rsidRPr="00D91705" w:rsidRDefault="002A1359" w:rsidP="002A1359">
      <w:pPr>
        <w:kinsoku w:val="0"/>
        <w:overflowPunct w:val="0"/>
        <w:ind w:left="360"/>
        <w:rPr>
          <w:rFonts w:ascii="Arial" w:hAnsi="Arial" w:cs="Arial"/>
          <w:b/>
          <w:color w:val="0000FF"/>
          <w:sz w:val="22"/>
          <w:szCs w:val="22"/>
          <w:u w:val="single"/>
        </w:rPr>
      </w:pPr>
    </w:p>
    <w:p w:rsidR="002A1359" w:rsidRPr="00D91705" w:rsidRDefault="002A1359" w:rsidP="002A1359">
      <w:pPr>
        <w:kinsoku w:val="0"/>
        <w:overflowPunct w:val="0"/>
        <w:ind w:left="360"/>
        <w:jc w:val="center"/>
        <w:rPr>
          <w:rFonts w:ascii="Arial" w:hAnsi="Arial" w:cs="Arial"/>
          <w:b/>
          <w:color w:val="0000FF"/>
          <w:sz w:val="22"/>
          <w:szCs w:val="22"/>
          <w:u w:val="single"/>
        </w:rPr>
      </w:pPr>
      <w:r w:rsidRPr="00D91705">
        <w:rPr>
          <w:rFonts w:ascii="Arial" w:hAnsi="Arial" w:cs="Arial"/>
          <w:b/>
          <w:spacing w:val="-1"/>
          <w:sz w:val="22"/>
          <w:szCs w:val="22"/>
        </w:rPr>
        <w:t>A</w:t>
      </w:r>
      <w:r w:rsidRPr="00D91705">
        <w:rPr>
          <w:rFonts w:ascii="Arial" w:hAnsi="Arial" w:cs="Arial"/>
          <w:b/>
          <w:spacing w:val="-2"/>
          <w:sz w:val="22"/>
          <w:szCs w:val="22"/>
        </w:rPr>
        <w:t>l</w:t>
      </w:r>
      <w:r w:rsidRPr="00D91705">
        <w:rPr>
          <w:rFonts w:ascii="Arial" w:hAnsi="Arial" w:cs="Arial"/>
          <w:b/>
          <w:sz w:val="22"/>
          <w:szCs w:val="22"/>
        </w:rPr>
        <w:t>l a</w:t>
      </w:r>
      <w:r w:rsidRPr="00D91705">
        <w:rPr>
          <w:rFonts w:ascii="Arial" w:hAnsi="Arial" w:cs="Arial"/>
          <w:b/>
          <w:spacing w:val="-1"/>
          <w:sz w:val="22"/>
          <w:szCs w:val="22"/>
        </w:rPr>
        <w:t>p</w:t>
      </w:r>
      <w:r w:rsidRPr="00D91705">
        <w:rPr>
          <w:rFonts w:ascii="Arial" w:hAnsi="Arial" w:cs="Arial"/>
          <w:b/>
          <w:sz w:val="22"/>
          <w:szCs w:val="22"/>
        </w:rPr>
        <w:t>p</w:t>
      </w:r>
      <w:r w:rsidRPr="00D91705">
        <w:rPr>
          <w:rFonts w:ascii="Arial" w:hAnsi="Arial" w:cs="Arial"/>
          <w:b/>
          <w:spacing w:val="-2"/>
          <w:sz w:val="22"/>
          <w:szCs w:val="22"/>
        </w:rPr>
        <w:t>li</w:t>
      </w:r>
      <w:r w:rsidRPr="00D91705">
        <w:rPr>
          <w:rFonts w:ascii="Arial" w:hAnsi="Arial" w:cs="Arial"/>
          <w:b/>
          <w:sz w:val="22"/>
          <w:szCs w:val="22"/>
        </w:rPr>
        <w:t>cati</w:t>
      </w:r>
      <w:r w:rsidRPr="00D91705">
        <w:rPr>
          <w:rFonts w:ascii="Arial" w:hAnsi="Arial" w:cs="Arial"/>
          <w:b/>
          <w:spacing w:val="-1"/>
          <w:sz w:val="22"/>
          <w:szCs w:val="22"/>
        </w:rPr>
        <w:t>o</w:t>
      </w:r>
      <w:r w:rsidRPr="00D91705">
        <w:rPr>
          <w:rFonts w:ascii="Arial" w:hAnsi="Arial" w:cs="Arial"/>
          <w:b/>
          <w:sz w:val="22"/>
          <w:szCs w:val="22"/>
        </w:rPr>
        <w:t>ns w</w:t>
      </w:r>
      <w:r w:rsidRPr="00D91705">
        <w:rPr>
          <w:rFonts w:ascii="Arial" w:hAnsi="Arial" w:cs="Arial"/>
          <w:b/>
          <w:spacing w:val="-2"/>
          <w:sz w:val="22"/>
          <w:szCs w:val="22"/>
        </w:rPr>
        <w:t>il</w:t>
      </w:r>
      <w:r w:rsidRPr="00D91705">
        <w:rPr>
          <w:rFonts w:ascii="Arial" w:hAnsi="Arial" w:cs="Arial"/>
          <w:b/>
          <w:sz w:val="22"/>
          <w:szCs w:val="22"/>
        </w:rPr>
        <w:t>l be ac</w:t>
      </w:r>
      <w:r w:rsidRPr="00D91705">
        <w:rPr>
          <w:rFonts w:ascii="Arial" w:hAnsi="Arial" w:cs="Arial"/>
          <w:b/>
          <w:spacing w:val="1"/>
          <w:sz w:val="22"/>
          <w:szCs w:val="22"/>
        </w:rPr>
        <w:t>k</w:t>
      </w:r>
      <w:r w:rsidRPr="00D91705">
        <w:rPr>
          <w:rFonts w:ascii="Arial" w:hAnsi="Arial" w:cs="Arial"/>
          <w:b/>
          <w:sz w:val="22"/>
          <w:szCs w:val="22"/>
        </w:rPr>
        <w:t>n</w:t>
      </w:r>
      <w:r w:rsidRPr="00D91705">
        <w:rPr>
          <w:rFonts w:ascii="Arial" w:hAnsi="Arial" w:cs="Arial"/>
          <w:b/>
          <w:spacing w:val="-1"/>
          <w:sz w:val="22"/>
          <w:szCs w:val="22"/>
        </w:rPr>
        <w:t>o</w:t>
      </w:r>
      <w:r w:rsidRPr="00D91705">
        <w:rPr>
          <w:rFonts w:ascii="Arial" w:hAnsi="Arial" w:cs="Arial"/>
          <w:b/>
          <w:spacing w:val="-4"/>
          <w:sz w:val="22"/>
          <w:szCs w:val="22"/>
        </w:rPr>
        <w:t>w</w:t>
      </w:r>
      <w:r w:rsidRPr="00D91705">
        <w:rPr>
          <w:rFonts w:ascii="Arial" w:hAnsi="Arial" w:cs="Arial"/>
          <w:b/>
          <w:spacing w:val="-2"/>
          <w:sz w:val="22"/>
          <w:szCs w:val="22"/>
        </w:rPr>
        <w:t>l</w:t>
      </w:r>
      <w:r w:rsidRPr="00D91705">
        <w:rPr>
          <w:rFonts w:ascii="Arial" w:hAnsi="Arial" w:cs="Arial"/>
          <w:b/>
          <w:sz w:val="22"/>
          <w:szCs w:val="22"/>
        </w:rPr>
        <w:t>e</w:t>
      </w:r>
      <w:r w:rsidRPr="00D91705">
        <w:rPr>
          <w:rFonts w:ascii="Arial" w:hAnsi="Arial" w:cs="Arial"/>
          <w:b/>
          <w:spacing w:val="-1"/>
          <w:sz w:val="22"/>
          <w:szCs w:val="22"/>
        </w:rPr>
        <w:t>d</w:t>
      </w:r>
      <w:r w:rsidRPr="00D91705">
        <w:rPr>
          <w:rFonts w:ascii="Arial" w:hAnsi="Arial" w:cs="Arial"/>
          <w:b/>
          <w:spacing w:val="1"/>
          <w:sz w:val="22"/>
          <w:szCs w:val="22"/>
        </w:rPr>
        <w:t>g</w:t>
      </w:r>
      <w:r w:rsidRPr="00D91705">
        <w:rPr>
          <w:rFonts w:ascii="Arial" w:hAnsi="Arial" w:cs="Arial"/>
          <w:b/>
          <w:sz w:val="22"/>
          <w:szCs w:val="22"/>
        </w:rPr>
        <w:t>ed a</w:t>
      </w:r>
      <w:r w:rsidRPr="00D91705">
        <w:rPr>
          <w:rFonts w:ascii="Arial" w:hAnsi="Arial" w:cs="Arial"/>
          <w:b/>
          <w:spacing w:val="-1"/>
          <w:sz w:val="22"/>
          <w:szCs w:val="22"/>
        </w:rPr>
        <w:t>n</w:t>
      </w:r>
      <w:r w:rsidRPr="00D91705">
        <w:rPr>
          <w:rFonts w:ascii="Arial" w:hAnsi="Arial" w:cs="Arial"/>
          <w:b/>
          <w:sz w:val="22"/>
          <w:szCs w:val="22"/>
        </w:rPr>
        <w:t>d</w:t>
      </w:r>
      <w:r w:rsidRPr="00D91705">
        <w:rPr>
          <w:rFonts w:ascii="Arial" w:hAnsi="Arial" w:cs="Arial"/>
          <w:b/>
          <w:spacing w:val="-2"/>
          <w:sz w:val="22"/>
          <w:szCs w:val="22"/>
        </w:rPr>
        <w:t xml:space="preserve"> t</w:t>
      </w:r>
      <w:r w:rsidRPr="00D91705">
        <w:rPr>
          <w:rFonts w:ascii="Arial" w:hAnsi="Arial" w:cs="Arial"/>
          <w:b/>
          <w:sz w:val="22"/>
          <w:szCs w:val="22"/>
        </w:rPr>
        <w:t>re</w:t>
      </w:r>
      <w:r w:rsidRPr="00D91705">
        <w:rPr>
          <w:rFonts w:ascii="Arial" w:hAnsi="Arial" w:cs="Arial"/>
          <w:b/>
          <w:spacing w:val="-1"/>
          <w:sz w:val="22"/>
          <w:szCs w:val="22"/>
        </w:rPr>
        <w:t>a</w:t>
      </w:r>
      <w:r w:rsidRPr="00D91705">
        <w:rPr>
          <w:rFonts w:ascii="Arial" w:hAnsi="Arial" w:cs="Arial"/>
          <w:b/>
          <w:sz w:val="22"/>
          <w:szCs w:val="22"/>
        </w:rPr>
        <w:t>ted</w:t>
      </w:r>
      <w:r w:rsidRPr="00D91705">
        <w:rPr>
          <w:rFonts w:ascii="Arial" w:hAnsi="Arial" w:cs="Arial"/>
          <w:b/>
          <w:spacing w:val="-5"/>
          <w:sz w:val="22"/>
          <w:szCs w:val="22"/>
        </w:rPr>
        <w:t xml:space="preserve"> </w:t>
      </w:r>
      <w:r w:rsidRPr="00D91705">
        <w:rPr>
          <w:rFonts w:ascii="Arial" w:hAnsi="Arial" w:cs="Arial"/>
          <w:b/>
          <w:spacing w:val="-2"/>
          <w:sz w:val="22"/>
          <w:szCs w:val="22"/>
        </w:rPr>
        <w:t>i</w:t>
      </w:r>
      <w:r w:rsidRPr="00D91705">
        <w:rPr>
          <w:rFonts w:ascii="Arial" w:hAnsi="Arial" w:cs="Arial"/>
          <w:b/>
          <w:sz w:val="22"/>
          <w:szCs w:val="22"/>
        </w:rPr>
        <w:t xml:space="preserve">n </w:t>
      </w:r>
      <w:r w:rsidRPr="00D91705">
        <w:rPr>
          <w:rFonts w:ascii="Arial" w:hAnsi="Arial" w:cs="Arial"/>
          <w:b/>
          <w:spacing w:val="1"/>
          <w:sz w:val="22"/>
          <w:szCs w:val="22"/>
        </w:rPr>
        <w:t>t</w:t>
      </w:r>
      <w:r w:rsidRPr="00D91705">
        <w:rPr>
          <w:rFonts w:ascii="Arial" w:hAnsi="Arial" w:cs="Arial"/>
          <w:b/>
          <w:sz w:val="22"/>
          <w:szCs w:val="22"/>
        </w:rPr>
        <w:t xml:space="preserve">he </w:t>
      </w:r>
      <w:r w:rsidRPr="00D91705">
        <w:rPr>
          <w:rFonts w:ascii="Arial" w:hAnsi="Arial" w:cs="Arial"/>
          <w:b/>
          <w:spacing w:val="-3"/>
          <w:sz w:val="22"/>
          <w:szCs w:val="22"/>
        </w:rPr>
        <w:t>s</w:t>
      </w:r>
      <w:r w:rsidRPr="00D91705">
        <w:rPr>
          <w:rFonts w:ascii="Arial" w:hAnsi="Arial" w:cs="Arial"/>
          <w:b/>
          <w:sz w:val="22"/>
          <w:szCs w:val="22"/>
        </w:rPr>
        <w:t>tr</w:t>
      </w:r>
      <w:r w:rsidRPr="00D91705">
        <w:rPr>
          <w:rFonts w:ascii="Arial" w:hAnsi="Arial" w:cs="Arial"/>
          <w:b/>
          <w:spacing w:val="-2"/>
          <w:sz w:val="22"/>
          <w:szCs w:val="22"/>
        </w:rPr>
        <w:t>i</w:t>
      </w:r>
      <w:r w:rsidRPr="00D91705">
        <w:rPr>
          <w:rFonts w:ascii="Arial" w:hAnsi="Arial" w:cs="Arial"/>
          <w:b/>
          <w:spacing w:val="-3"/>
          <w:sz w:val="22"/>
          <w:szCs w:val="22"/>
        </w:rPr>
        <w:t>c</w:t>
      </w:r>
      <w:r w:rsidRPr="00D91705">
        <w:rPr>
          <w:rFonts w:ascii="Arial" w:hAnsi="Arial" w:cs="Arial"/>
          <w:b/>
          <w:sz w:val="22"/>
          <w:szCs w:val="22"/>
        </w:rPr>
        <w:t>test</w:t>
      </w:r>
      <w:r w:rsidRPr="00D91705">
        <w:rPr>
          <w:rFonts w:ascii="Arial" w:hAnsi="Arial" w:cs="Arial"/>
          <w:b/>
          <w:spacing w:val="-1"/>
          <w:sz w:val="22"/>
          <w:szCs w:val="22"/>
        </w:rPr>
        <w:t xml:space="preserve"> </w:t>
      </w:r>
      <w:r w:rsidRPr="00D91705">
        <w:rPr>
          <w:rFonts w:ascii="Arial" w:hAnsi="Arial" w:cs="Arial"/>
          <w:b/>
          <w:spacing w:val="-3"/>
          <w:sz w:val="22"/>
          <w:szCs w:val="22"/>
        </w:rPr>
        <w:t>o</w:t>
      </w:r>
      <w:r w:rsidRPr="00D91705">
        <w:rPr>
          <w:rFonts w:ascii="Arial" w:hAnsi="Arial" w:cs="Arial"/>
          <w:b/>
          <w:sz w:val="22"/>
          <w:szCs w:val="22"/>
        </w:rPr>
        <w:t>f</w:t>
      </w:r>
      <w:r w:rsidRPr="00D91705">
        <w:rPr>
          <w:rFonts w:ascii="Arial" w:hAnsi="Arial" w:cs="Arial"/>
          <w:b/>
          <w:spacing w:val="2"/>
          <w:sz w:val="22"/>
          <w:szCs w:val="22"/>
        </w:rPr>
        <w:t xml:space="preserve"> </w:t>
      </w:r>
      <w:r w:rsidRPr="00D91705">
        <w:rPr>
          <w:rFonts w:ascii="Arial" w:hAnsi="Arial" w:cs="Arial"/>
          <w:b/>
          <w:sz w:val="22"/>
          <w:szCs w:val="22"/>
        </w:rPr>
        <w:t>co</w:t>
      </w:r>
      <w:r w:rsidRPr="00D91705">
        <w:rPr>
          <w:rFonts w:ascii="Arial" w:hAnsi="Arial" w:cs="Arial"/>
          <w:b/>
          <w:spacing w:val="-4"/>
          <w:sz w:val="22"/>
          <w:szCs w:val="22"/>
        </w:rPr>
        <w:t>n</w:t>
      </w:r>
      <w:r w:rsidRPr="00D91705">
        <w:rPr>
          <w:rFonts w:ascii="Arial" w:hAnsi="Arial" w:cs="Arial"/>
          <w:b/>
          <w:spacing w:val="3"/>
          <w:sz w:val="22"/>
          <w:szCs w:val="22"/>
        </w:rPr>
        <w:t>f</w:t>
      </w:r>
      <w:r w:rsidRPr="00D91705">
        <w:rPr>
          <w:rFonts w:ascii="Arial" w:hAnsi="Arial" w:cs="Arial"/>
          <w:b/>
          <w:spacing w:val="-2"/>
          <w:sz w:val="22"/>
          <w:szCs w:val="22"/>
        </w:rPr>
        <w:t>i</w:t>
      </w:r>
      <w:r w:rsidRPr="00D91705">
        <w:rPr>
          <w:rFonts w:ascii="Arial" w:hAnsi="Arial" w:cs="Arial"/>
          <w:b/>
          <w:sz w:val="22"/>
          <w:szCs w:val="22"/>
        </w:rPr>
        <w:t>d</w:t>
      </w:r>
      <w:r w:rsidRPr="00D91705">
        <w:rPr>
          <w:rFonts w:ascii="Arial" w:hAnsi="Arial" w:cs="Arial"/>
          <w:b/>
          <w:spacing w:val="-4"/>
          <w:sz w:val="22"/>
          <w:szCs w:val="22"/>
        </w:rPr>
        <w:t>e</w:t>
      </w:r>
      <w:r w:rsidRPr="00D91705">
        <w:rPr>
          <w:rFonts w:ascii="Arial" w:hAnsi="Arial" w:cs="Arial"/>
          <w:b/>
          <w:sz w:val="22"/>
          <w:szCs w:val="22"/>
        </w:rPr>
        <w:t>nc</w:t>
      </w:r>
      <w:r w:rsidRPr="00D91705">
        <w:rPr>
          <w:rFonts w:ascii="Arial" w:hAnsi="Arial" w:cs="Arial"/>
          <w:b/>
          <w:spacing w:val="-1"/>
          <w:sz w:val="22"/>
          <w:szCs w:val="22"/>
        </w:rPr>
        <w:t>e</w:t>
      </w:r>
      <w:r w:rsidRPr="00D91705">
        <w:rPr>
          <w:rFonts w:ascii="Arial" w:hAnsi="Arial" w:cs="Arial"/>
          <w:b/>
          <w:sz w:val="22"/>
          <w:szCs w:val="22"/>
        </w:rPr>
        <w:t>.</w:t>
      </w:r>
      <w:bookmarkEnd w:id="1"/>
      <w:bookmarkEnd w:id="2"/>
    </w:p>
    <w:p w:rsidR="002A1359" w:rsidRDefault="002A1359" w:rsidP="002A1359">
      <w:pPr>
        <w:jc w:val="center"/>
        <w:rPr>
          <w:rFonts w:ascii="Arial" w:hAnsi="Arial" w:cs="Arial"/>
          <w:b/>
          <w:iCs/>
        </w:rPr>
      </w:pPr>
    </w:p>
    <w:p w:rsidR="002A1359" w:rsidRDefault="002A1359" w:rsidP="002A1359">
      <w:pPr>
        <w:pStyle w:val="BodyText"/>
        <w:spacing w:before="5"/>
      </w:pPr>
    </w:p>
    <w:p w:rsidR="002A1359" w:rsidRDefault="002A1359" w:rsidP="004B5D7D">
      <w:pPr>
        <w:kinsoku w:val="0"/>
        <w:overflowPunct w:val="0"/>
        <w:jc w:val="center"/>
        <w:rPr>
          <w:rFonts w:ascii="Arial" w:hAnsi="Arial" w:cs="Arial"/>
          <w:b/>
          <w:bCs/>
        </w:rPr>
      </w:pPr>
    </w:p>
    <w:p w:rsidR="002A1359" w:rsidRDefault="002A1359" w:rsidP="004B5D7D">
      <w:pPr>
        <w:kinsoku w:val="0"/>
        <w:overflowPunct w:val="0"/>
        <w:jc w:val="center"/>
        <w:rPr>
          <w:rFonts w:ascii="Arial" w:hAnsi="Arial" w:cs="Arial"/>
          <w:b/>
          <w:bCs/>
        </w:rPr>
      </w:pPr>
    </w:p>
    <w:p w:rsidR="002A1359" w:rsidRDefault="002A1359" w:rsidP="004B5D7D">
      <w:pPr>
        <w:kinsoku w:val="0"/>
        <w:overflowPunct w:val="0"/>
        <w:jc w:val="center"/>
        <w:rPr>
          <w:rFonts w:ascii="Arial" w:hAnsi="Arial" w:cs="Arial"/>
          <w:b/>
          <w:bCs/>
        </w:rPr>
      </w:pPr>
    </w:p>
    <w:p w:rsidR="002A1359" w:rsidRDefault="002A1359" w:rsidP="004B5D7D">
      <w:pPr>
        <w:kinsoku w:val="0"/>
        <w:overflowPunct w:val="0"/>
        <w:jc w:val="center"/>
        <w:rPr>
          <w:rFonts w:ascii="Arial" w:hAnsi="Arial" w:cs="Arial"/>
          <w:b/>
          <w:bCs/>
        </w:rPr>
      </w:pPr>
    </w:p>
    <w:p w:rsidR="002A1359" w:rsidRDefault="002A1359" w:rsidP="004B5D7D">
      <w:pPr>
        <w:kinsoku w:val="0"/>
        <w:overflowPunct w:val="0"/>
        <w:jc w:val="center"/>
        <w:rPr>
          <w:rFonts w:ascii="Arial" w:hAnsi="Arial" w:cs="Arial"/>
          <w:b/>
          <w:bCs/>
        </w:rPr>
      </w:pPr>
    </w:p>
    <w:p w:rsidR="002A1359" w:rsidRDefault="002A1359" w:rsidP="004B5D7D">
      <w:pPr>
        <w:kinsoku w:val="0"/>
        <w:overflowPunct w:val="0"/>
        <w:jc w:val="center"/>
        <w:rPr>
          <w:rFonts w:ascii="Arial" w:hAnsi="Arial" w:cs="Arial"/>
          <w:b/>
          <w:bCs/>
        </w:rPr>
      </w:pPr>
    </w:p>
    <w:sectPr w:rsidR="002A1359" w:rsidSect="00BF2D2C">
      <w:footerReference w:type="default" r:id="rId18"/>
      <w:pgSz w:w="11906" w:h="16838"/>
      <w:pgMar w:top="1304" w:right="1247" w:bottom="130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668" w:rsidRDefault="00D12668" w:rsidP="004B5D7D">
      <w:r>
        <w:separator/>
      </w:r>
    </w:p>
  </w:endnote>
  <w:endnote w:type="continuationSeparator" w:id="0">
    <w:p w:rsidR="00D12668" w:rsidRDefault="00D12668" w:rsidP="004B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668" w:rsidRDefault="00D12668" w:rsidP="004B5D7D">
    <w:pPr>
      <w:pStyle w:val="Footer"/>
      <w:ind w:left="-993"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668" w:rsidRDefault="00D12668" w:rsidP="004B5D7D">
      <w:r>
        <w:separator/>
      </w:r>
    </w:p>
  </w:footnote>
  <w:footnote w:type="continuationSeparator" w:id="0">
    <w:p w:rsidR="00D12668" w:rsidRDefault="00D12668" w:rsidP="004B5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82ACFD0"/>
    <w:lvl w:ilvl="0">
      <w:numFmt w:val="bullet"/>
      <w:lvlText w:val="*"/>
      <w:lvlJc w:val="left"/>
    </w:lvl>
  </w:abstractNum>
  <w:abstractNum w:abstractNumId="1" w15:restartNumberingAfterBreak="0">
    <w:nsid w:val="05A70A53"/>
    <w:multiLevelType w:val="hybridMultilevel"/>
    <w:tmpl w:val="28500D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0718589C"/>
    <w:multiLevelType w:val="hybridMultilevel"/>
    <w:tmpl w:val="01684EC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0D2A2EAE"/>
    <w:multiLevelType w:val="hybridMultilevel"/>
    <w:tmpl w:val="0B9A90F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67224"/>
    <w:multiLevelType w:val="hybridMultilevel"/>
    <w:tmpl w:val="1EDE7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591F60"/>
    <w:multiLevelType w:val="hybridMultilevel"/>
    <w:tmpl w:val="ADB235D4"/>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22054A80"/>
    <w:multiLevelType w:val="hybridMultilevel"/>
    <w:tmpl w:val="9410B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01DBD"/>
    <w:multiLevelType w:val="hybridMultilevel"/>
    <w:tmpl w:val="21E23518"/>
    <w:lvl w:ilvl="0" w:tplc="9A02EB54">
      <w:start w:val="10"/>
      <w:numFmt w:val="decimal"/>
      <w:lvlText w:val="%1."/>
      <w:lvlJc w:val="left"/>
      <w:pPr>
        <w:tabs>
          <w:tab w:val="num" w:pos="540"/>
        </w:tabs>
        <w:ind w:left="540" w:hanging="54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8" w15:restartNumberingAfterBreak="0">
    <w:nsid w:val="27AF10F7"/>
    <w:multiLevelType w:val="hybridMultilevel"/>
    <w:tmpl w:val="29EEE58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9" w15:restartNumberingAfterBreak="0">
    <w:nsid w:val="2AC44E1A"/>
    <w:multiLevelType w:val="hybridMultilevel"/>
    <w:tmpl w:val="DEA04D0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0" w15:restartNumberingAfterBreak="0">
    <w:nsid w:val="2B255F38"/>
    <w:multiLevelType w:val="hybridMultilevel"/>
    <w:tmpl w:val="8050FA6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1" w15:restartNumberingAfterBreak="0">
    <w:nsid w:val="2EF81466"/>
    <w:multiLevelType w:val="hybridMultilevel"/>
    <w:tmpl w:val="A50E8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7E59C5"/>
    <w:multiLevelType w:val="hybridMultilevel"/>
    <w:tmpl w:val="515CB9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EF6F47"/>
    <w:multiLevelType w:val="hybridMultilevel"/>
    <w:tmpl w:val="6242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A4DF0"/>
    <w:multiLevelType w:val="hybridMultilevel"/>
    <w:tmpl w:val="48C64F2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5" w15:restartNumberingAfterBreak="0">
    <w:nsid w:val="48522AE3"/>
    <w:multiLevelType w:val="hybridMultilevel"/>
    <w:tmpl w:val="2E307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F91C5A"/>
    <w:multiLevelType w:val="hybridMultilevel"/>
    <w:tmpl w:val="D2FE17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FE12306"/>
    <w:multiLevelType w:val="hybridMultilevel"/>
    <w:tmpl w:val="078283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4D5AFD"/>
    <w:multiLevelType w:val="hybridMultilevel"/>
    <w:tmpl w:val="CDC20EF2"/>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1B4C72"/>
    <w:multiLevelType w:val="hybridMultilevel"/>
    <w:tmpl w:val="DE78438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0" w15:restartNumberingAfterBreak="0">
    <w:nsid w:val="573A107B"/>
    <w:multiLevelType w:val="hybridMultilevel"/>
    <w:tmpl w:val="C05A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573528"/>
    <w:multiLevelType w:val="hybridMultilevel"/>
    <w:tmpl w:val="F7E6DBC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3393DC7"/>
    <w:multiLevelType w:val="hybridMultilevel"/>
    <w:tmpl w:val="939EBA6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3" w15:restartNumberingAfterBreak="0">
    <w:nsid w:val="675339B6"/>
    <w:multiLevelType w:val="hybridMultilevel"/>
    <w:tmpl w:val="D9567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242C27"/>
    <w:multiLevelType w:val="hybridMultilevel"/>
    <w:tmpl w:val="63645B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B9702C"/>
    <w:multiLevelType w:val="hybridMultilevel"/>
    <w:tmpl w:val="FDAC44DA"/>
    <w:lvl w:ilvl="0" w:tplc="FFFFFFFF">
      <w:start w:val="1"/>
      <w:numFmt w:val="bullet"/>
      <w:lvlText w:val=""/>
      <w:lvlJc w:val="left"/>
      <w:pPr>
        <w:tabs>
          <w:tab w:val="num" w:pos="417"/>
        </w:tabs>
        <w:ind w:left="417"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760BBC"/>
    <w:multiLevelType w:val="hybridMultilevel"/>
    <w:tmpl w:val="766A4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AC38B0"/>
    <w:multiLevelType w:val="hybridMultilevel"/>
    <w:tmpl w:val="E9620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AE7C51"/>
    <w:multiLevelType w:val="hybridMultilevel"/>
    <w:tmpl w:val="FB8E1EF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9" w15:restartNumberingAfterBreak="0">
    <w:nsid w:val="76625ED6"/>
    <w:multiLevelType w:val="hybridMultilevel"/>
    <w:tmpl w:val="EBBC3E5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8716622"/>
    <w:multiLevelType w:val="hybridMultilevel"/>
    <w:tmpl w:val="DC9A8EEE"/>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1" w15:restartNumberingAfterBreak="0">
    <w:nsid w:val="7F007FA3"/>
    <w:multiLevelType w:val="hybridMultilevel"/>
    <w:tmpl w:val="F5FC7D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3"/>
  </w:num>
  <w:num w:numId="2">
    <w:abstractNumId w:val="2"/>
  </w:num>
  <w:num w:numId="3">
    <w:abstractNumId w:val="14"/>
  </w:num>
  <w:num w:numId="4">
    <w:abstractNumId w:val="30"/>
  </w:num>
  <w:num w:numId="5">
    <w:abstractNumId w:val="19"/>
  </w:num>
  <w:num w:numId="6">
    <w:abstractNumId w:val="5"/>
  </w:num>
  <w:num w:numId="7">
    <w:abstractNumId w:val="9"/>
  </w:num>
  <w:num w:numId="8">
    <w:abstractNumId w:val="22"/>
  </w:num>
  <w:num w:numId="9">
    <w:abstractNumId w:val="28"/>
  </w:num>
  <w:num w:numId="10">
    <w:abstractNumId w:val="8"/>
  </w:num>
  <w:num w:numId="11">
    <w:abstractNumId w:val="7"/>
  </w:num>
  <w:num w:numId="12">
    <w:abstractNumId w:val="10"/>
  </w:num>
  <w:num w:numId="13">
    <w:abstractNumId w:val="32"/>
  </w:num>
  <w:num w:numId="14">
    <w:abstractNumId w:val="24"/>
  </w:num>
  <w:num w:numId="15">
    <w:abstractNumId w:val="23"/>
  </w:num>
  <w:num w:numId="16">
    <w:abstractNumId w:val="21"/>
  </w:num>
  <w:num w:numId="17">
    <w:abstractNumId w:val="17"/>
  </w:num>
  <w:num w:numId="1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5"/>
  </w:num>
  <w:num w:numId="21">
    <w:abstractNumId w:val="20"/>
  </w:num>
  <w:num w:numId="22">
    <w:abstractNumId w:val="27"/>
  </w:num>
  <w:num w:numId="23">
    <w:abstractNumId w:val="11"/>
  </w:num>
  <w:num w:numId="24">
    <w:abstractNumId w:val="6"/>
  </w:num>
  <w:num w:numId="25">
    <w:abstractNumId w:val="4"/>
  </w:num>
  <w:num w:numId="26">
    <w:abstractNumId w:val="18"/>
  </w:num>
  <w:num w:numId="27">
    <w:abstractNumId w:val="29"/>
  </w:num>
  <w:num w:numId="2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9">
    <w:abstractNumId w:val="15"/>
  </w:num>
  <w:num w:numId="30">
    <w:abstractNumId w:val="26"/>
  </w:num>
  <w:num w:numId="31">
    <w:abstractNumId w:val="13"/>
  </w:num>
  <w:num w:numId="32">
    <w:abstractNumId w:val="31"/>
  </w:num>
  <w:num w:numId="3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38"/>
    <w:rsid w:val="000544F3"/>
    <w:rsid w:val="00067CC9"/>
    <w:rsid w:val="00070DF3"/>
    <w:rsid w:val="00095ABE"/>
    <w:rsid w:val="000A2998"/>
    <w:rsid w:val="000B29DC"/>
    <w:rsid w:val="00136DB8"/>
    <w:rsid w:val="001A1A68"/>
    <w:rsid w:val="0021231B"/>
    <w:rsid w:val="002A1359"/>
    <w:rsid w:val="002F4303"/>
    <w:rsid w:val="00305287"/>
    <w:rsid w:val="00310C93"/>
    <w:rsid w:val="0032226A"/>
    <w:rsid w:val="00356C4C"/>
    <w:rsid w:val="00356ECC"/>
    <w:rsid w:val="00382137"/>
    <w:rsid w:val="003E5332"/>
    <w:rsid w:val="003F3BA1"/>
    <w:rsid w:val="003F5D13"/>
    <w:rsid w:val="003F65A4"/>
    <w:rsid w:val="00400348"/>
    <w:rsid w:val="004037A3"/>
    <w:rsid w:val="00430C73"/>
    <w:rsid w:val="004933DF"/>
    <w:rsid w:val="004A7199"/>
    <w:rsid w:val="004B5D7D"/>
    <w:rsid w:val="004C7197"/>
    <w:rsid w:val="004D4564"/>
    <w:rsid w:val="00593DCE"/>
    <w:rsid w:val="005B2A69"/>
    <w:rsid w:val="006256BA"/>
    <w:rsid w:val="00671F42"/>
    <w:rsid w:val="006F38BD"/>
    <w:rsid w:val="007049EB"/>
    <w:rsid w:val="00711427"/>
    <w:rsid w:val="00713148"/>
    <w:rsid w:val="00731091"/>
    <w:rsid w:val="00794F30"/>
    <w:rsid w:val="007971E6"/>
    <w:rsid w:val="00797D6C"/>
    <w:rsid w:val="007F7D9F"/>
    <w:rsid w:val="0086547E"/>
    <w:rsid w:val="008D3397"/>
    <w:rsid w:val="008F788E"/>
    <w:rsid w:val="00951AB7"/>
    <w:rsid w:val="0096257A"/>
    <w:rsid w:val="00970230"/>
    <w:rsid w:val="009B731B"/>
    <w:rsid w:val="009F4B47"/>
    <w:rsid w:val="00A16368"/>
    <w:rsid w:val="00A46A66"/>
    <w:rsid w:val="00A643CD"/>
    <w:rsid w:val="00A74F09"/>
    <w:rsid w:val="00A809F1"/>
    <w:rsid w:val="00B11425"/>
    <w:rsid w:val="00BF2D2C"/>
    <w:rsid w:val="00C95812"/>
    <w:rsid w:val="00D12668"/>
    <w:rsid w:val="00D33B9E"/>
    <w:rsid w:val="00D866DF"/>
    <w:rsid w:val="00D91705"/>
    <w:rsid w:val="00DC7B16"/>
    <w:rsid w:val="00DE006B"/>
    <w:rsid w:val="00E6482F"/>
    <w:rsid w:val="00ED5D38"/>
    <w:rsid w:val="00FB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C0F23AD7-4D9D-4C23-9AA0-68A71623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D38"/>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Outline1"/>
    <w:basedOn w:val="Normal"/>
    <w:next w:val="Normal"/>
    <w:link w:val="Heading1Char1"/>
    <w:uiPriority w:val="99"/>
    <w:qFormat/>
    <w:rsid w:val="00ED5D38"/>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B5D7D"/>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B5D7D"/>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6">
    <w:name w:val="heading 6"/>
    <w:basedOn w:val="Normal"/>
    <w:next w:val="Normal"/>
    <w:link w:val="Heading6Char"/>
    <w:semiHidden/>
    <w:unhideWhenUsed/>
    <w:qFormat/>
    <w:rsid w:val="00BF2D2C"/>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9"/>
    <w:qFormat/>
    <w:rsid w:val="004B5D7D"/>
    <w:pPr>
      <w:spacing w:before="240" w:after="60"/>
      <w:outlineLvl w:val="6"/>
    </w:pPr>
  </w:style>
  <w:style w:type="paragraph" w:styleId="Heading8">
    <w:name w:val="heading 8"/>
    <w:basedOn w:val="Normal"/>
    <w:next w:val="Normal"/>
    <w:link w:val="Heading8Char"/>
    <w:uiPriority w:val="9"/>
    <w:semiHidden/>
    <w:unhideWhenUsed/>
    <w:qFormat/>
    <w:rsid w:val="002A135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Outline1 Char"/>
    <w:basedOn w:val="DefaultParagraphFont"/>
    <w:link w:val="Heading1"/>
    <w:uiPriority w:val="99"/>
    <w:locked/>
    <w:rsid w:val="00ED5D38"/>
    <w:rPr>
      <w:rFonts w:ascii="Arial" w:eastAsia="Times New Roman" w:hAnsi="Arial" w:cs="Arial"/>
      <w:b/>
      <w:bCs/>
      <w:sz w:val="24"/>
      <w:szCs w:val="24"/>
      <w:lang w:eastAsia="en-GB"/>
    </w:rPr>
  </w:style>
  <w:style w:type="character" w:customStyle="1" w:styleId="Heading2Char2">
    <w:name w:val="Heading 2 Char2"/>
    <w:aliases w:val="Outline2 Char2"/>
    <w:basedOn w:val="DefaultParagraphFont"/>
    <w:link w:val="Heading2"/>
    <w:uiPriority w:val="99"/>
    <w:locked/>
    <w:rsid w:val="004B5D7D"/>
    <w:rPr>
      <w:rFonts w:ascii="Arial" w:eastAsia="Times New Roman" w:hAnsi="Arial" w:cs="Arial"/>
      <w:b/>
      <w:bCs/>
      <w:lang w:eastAsia="en-GB"/>
    </w:rPr>
  </w:style>
  <w:style w:type="character" w:customStyle="1" w:styleId="Heading3Char1">
    <w:name w:val="Heading 3 Char1"/>
    <w:aliases w:val="Outline3 Char1"/>
    <w:basedOn w:val="DefaultParagraphFont"/>
    <w:link w:val="Heading3"/>
    <w:uiPriority w:val="99"/>
    <w:locked/>
    <w:rsid w:val="004B5D7D"/>
    <w:rPr>
      <w:rFonts w:ascii="Cambria" w:eastAsia="Times New Roman" w:hAnsi="Cambria" w:cs="Cambria"/>
      <w:b/>
      <w:bCs/>
      <w:sz w:val="26"/>
      <w:szCs w:val="26"/>
    </w:rPr>
  </w:style>
  <w:style w:type="character" w:customStyle="1" w:styleId="Heading6Char">
    <w:name w:val="Heading 6 Char"/>
    <w:basedOn w:val="DefaultParagraphFont"/>
    <w:link w:val="Heading6"/>
    <w:semiHidden/>
    <w:rsid w:val="00BF2D2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9"/>
    <w:rsid w:val="004B5D7D"/>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semiHidden/>
    <w:rsid w:val="002A1359"/>
    <w:rPr>
      <w:rFonts w:asciiTheme="majorHAnsi" w:eastAsiaTheme="majorEastAsia" w:hAnsiTheme="majorHAnsi" w:cstheme="majorBidi"/>
      <w:color w:val="404040" w:themeColor="text1" w:themeTint="BF"/>
      <w:sz w:val="20"/>
      <w:szCs w:val="20"/>
      <w:lang w:eastAsia="en-GB"/>
    </w:rPr>
  </w:style>
  <w:style w:type="character" w:styleId="Hyperlink">
    <w:name w:val="Hyperlink"/>
    <w:basedOn w:val="DefaultParagraphFont"/>
    <w:uiPriority w:val="99"/>
    <w:rsid w:val="00ED5D38"/>
    <w:rPr>
      <w:rFonts w:cs="Times New Roman"/>
      <w:color w:val="0000FF"/>
      <w:u w:val="single"/>
    </w:rPr>
  </w:style>
  <w:style w:type="character" w:customStyle="1" w:styleId="Heading1Char">
    <w:name w:val="Heading 1 Char"/>
    <w:basedOn w:val="DefaultParagraphFont"/>
    <w:rsid w:val="00ED5D38"/>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qFormat/>
    <w:rsid w:val="00ED5D38"/>
    <w:pPr>
      <w:spacing w:after="0" w:line="240" w:lineRule="auto"/>
    </w:pPr>
    <w:rPr>
      <w:rFonts w:ascii="Calibri" w:eastAsia="Times New Roman" w:hAnsi="Calibri" w:cs="Calibri"/>
    </w:rPr>
  </w:style>
  <w:style w:type="paragraph" w:styleId="NormalWeb">
    <w:name w:val="Normal (Web)"/>
    <w:basedOn w:val="Normal"/>
    <w:uiPriority w:val="99"/>
    <w:rsid w:val="00ED5D38"/>
    <w:pPr>
      <w:spacing w:after="160"/>
    </w:pPr>
  </w:style>
  <w:style w:type="paragraph" w:customStyle="1" w:styleId="Default">
    <w:name w:val="Default"/>
    <w:rsid w:val="00ED5D3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rsid w:val="00BF2D2C"/>
    <w:pPr>
      <w:tabs>
        <w:tab w:val="center" w:pos="4320"/>
        <w:tab w:val="right" w:pos="8640"/>
      </w:tabs>
    </w:pPr>
    <w:rPr>
      <w:lang w:eastAsia="en-US"/>
    </w:rPr>
  </w:style>
  <w:style w:type="character" w:customStyle="1" w:styleId="FooterChar">
    <w:name w:val="Footer Char"/>
    <w:basedOn w:val="DefaultParagraphFont"/>
    <w:link w:val="Footer"/>
    <w:rsid w:val="00BF2D2C"/>
    <w:rPr>
      <w:rFonts w:ascii="Times New Roman" w:eastAsia="Times New Roman" w:hAnsi="Times New Roman" w:cs="Times New Roman"/>
      <w:sz w:val="24"/>
      <w:szCs w:val="24"/>
    </w:rPr>
  </w:style>
  <w:style w:type="paragraph" w:styleId="BodyText">
    <w:name w:val="Body Text"/>
    <w:basedOn w:val="Normal"/>
    <w:link w:val="BodyTextChar"/>
    <w:uiPriority w:val="99"/>
    <w:rsid w:val="00BF2D2C"/>
    <w:pPr>
      <w:ind w:right="432"/>
    </w:pPr>
    <w:rPr>
      <w:rFonts w:ascii="Arial" w:hAnsi="Arial"/>
      <w:lang w:eastAsia="en-US"/>
    </w:rPr>
  </w:style>
  <w:style w:type="character" w:customStyle="1" w:styleId="BodyTextChar">
    <w:name w:val="Body Text Char"/>
    <w:basedOn w:val="DefaultParagraphFont"/>
    <w:link w:val="BodyText"/>
    <w:uiPriority w:val="99"/>
    <w:rsid w:val="00BF2D2C"/>
    <w:rPr>
      <w:rFonts w:ascii="Arial" w:eastAsia="Times New Roman" w:hAnsi="Arial" w:cs="Times New Roman"/>
      <w:sz w:val="24"/>
      <w:szCs w:val="24"/>
    </w:rPr>
  </w:style>
  <w:style w:type="paragraph" w:styleId="ListParagraph">
    <w:name w:val="List Paragraph"/>
    <w:aliases w:val="Recommendation,List Paragraph1,standard lewis"/>
    <w:basedOn w:val="Normal"/>
    <w:link w:val="ListParagraphChar"/>
    <w:uiPriority w:val="34"/>
    <w:qFormat/>
    <w:rsid w:val="00BF2D2C"/>
    <w:pPr>
      <w:ind w:left="720"/>
    </w:pPr>
    <w:rPr>
      <w:rFonts w:ascii="Calibri" w:eastAsia="Calibri" w:hAnsi="Calibri"/>
      <w:sz w:val="22"/>
      <w:szCs w:val="22"/>
      <w:lang w:eastAsia="en-US"/>
    </w:rPr>
  </w:style>
  <w:style w:type="character" w:customStyle="1" w:styleId="ListParagraphChar">
    <w:name w:val="List Paragraph Char"/>
    <w:aliases w:val="Recommendation Char,List Paragraph1 Char,standard lewis Char"/>
    <w:link w:val="ListParagraph"/>
    <w:uiPriority w:val="34"/>
    <w:rsid w:val="00BF2D2C"/>
    <w:rPr>
      <w:rFonts w:ascii="Calibri" w:eastAsia="Calibri" w:hAnsi="Calibri" w:cs="Times New Roman"/>
    </w:rPr>
  </w:style>
  <w:style w:type="paragraph" w:styleId="BalloonText">
    <w:name w:val="Balloon Text"/>
    <w:basedOn w:val="Normal"/>
    <w:link w:val="BalloonTextChar"/>
    <w:uiPriority w:val="99"/>
    <w:semiHidden/>
    <w:unhideWhenUsed/>
    <w:rsid w:val="00BF2D2C"/>
    <w:rPr>
      <w:rFonts w:ascii="Tahoma" w:hAnsi="Tahoma" w:cs="Tahoma"/>
      <w:sz w:val="16"/>
      <w:szCs w:val="16"/>
    </w:rPr>
  </w:style>
  <w:style w:type="character" w:customStyle="1" w:styleId="BalloonTextChar">
    <w:name w:val="Balloon Text Char"/>
    <w:basedOn w:val="DefaultParagraphFont"/>
    <w:link w:val="BalloonText"/>
    <w:uiPriority w:val="99"/>
    <w:semiHidden/>
    <w:rsid w:val="00BF2D2C"/>
    <w:rPr>
      <w:rFonts w:ascii="Tahoma" w:eastAsia="Times New Roman" w:hAnsi="Tahoma" w:cs="Tahoma"/>
      <w:sz w:val="16"/>
      <w:szCs w:val="16"/>
      <w:lang w:eastAsia="en-GB"/>
    </w:rPr>
  </w:style>
  <w:style w:type="character" w:customStyle="1" w:styleId="Heading2Char">
    <w:name w:val="Heading 2 Char"/>
    <w:aliases w:val="Outline2 Char"/>
    <w:basedOn w:val="DefaultParagraphFont"/>
    <w:uiPriority w:val="99"/>
    <w:semiHidden/>
    <w:rsid w:val="004B5D7D"/>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aliases w:val="Outline3 Char"/>
    <w:basedOn w:val="DefaultParagraphFont"/>
    <w:uiPriority w:val="99"/>
    <w:semiHidden/>
    <w:rsid w:val="004B5D7D"/>
    <w:rPr>
      <w:rFonts w:asciiTheme="majorHAnsi" w:eastAsiaTheme="majorEastAsia" w:hAnsiTheme="majorHAnsi" w:cstheme="majorBidi"/>
      <w:b/>
      <w:bCs/>
      <w:color w:val="4F81BD" w:themeColor="accent1"/>
      <w:sz w:val="24"/>
      <w:szCs w:val="24"/>
      <w:lang w:eastAsia="en-GB"/>
    </w:rPr>
  </w:style>
  <w:style w:type="character" w:customStyle="1" w:styleId="Heading1Char2">
    <w:name w:val="Heading 1 Char2"/>
    <w:aliases w:val="Outline1 Char2"/>
    <w:basedOn w:val="DefaultParagraphFont"/>
    <w:uiPriority w:val="99"/>
    <w:locked/>
    <w:rsid w:val="004B5D7D"/>
    <w:rPr>
      <w:rFonts w:ascii="Arial" w:hAnsi="Arial" w:cs="Arial"/>
      <w:b/>
      <w:bCs/>
      <w:sz w:val="24"/>
      <w:szCs w:val="24"/>
    </w:rPr>
  </w:style>
  <w:style w:type="paragraph" w:styleId="CommentText">
    <w:name w:val="annotation text"/>
    <w:basedOn w:val="Normal"/>
    <w:link w:val="CommentTextChar1"/>
    <w:uiPriority w:val="99"/>
    <w:semiHidden/>
    <w:rsid w:val="004B5D7D"/>
    <w:pPr>
      <w:spacing w:after="200"/>
    </w:pPr>
    <w:rPr>
      <w:rFonts w:ascii="Calibri" w:hAnsi="Calibri"/>
      <w:sz w:val="20"/>
      <w:szCs w:val="20"/>
      <w:lang w:eastAsia="en-US"/>
    </w:rPr>
  </w:style>
  <w:style w:type="character" w:customStyle="1" w:styleId="CommentTextChar1">
    <w:name w:val="Comment Text Char1"/>
    <w:basedOn w:val="DefaultParagraphFont"/>
    <w:link w:val="CommentText"/>
    <w:uiPriority w:val="99"/>
    <w:semiHidden/>
    <w:locked/>
    <w:rsid w:val="004B5D7D"/>
    <w:rPr>
      <w:rFonts w:ascii="Calibri" w:eastAsia="Times New Roman" w:hAnsi="Calibri" w:cs="Times New Roman"/>
      <w:sz w:val="20"/>
      <w:szCs w:val="20"/>
    </w:rPr>
  </w:style>
  <w:style w:type="character" w:customStyle="1" w:styleId="CommentTextChar">
    <w:name w:val="Comment Text Char"/>
    <w:basedOn w:val="DefaultParagraphFont"/>
    <w:uiPriority w:val="99"/>
    <w:semiHidden/>
    <w:rsid w:val="004B5D7D"/>
    <w:rPr>
      <w:rFonts w:ascii="Times New Roman" w:eastAsia="Times New Roman" w:hAnsi="Times New Roman" w:cs="Times New Roman"/>
      <w:sz w:val="20"/>
      <w:szCs w:val="20"/>
      <w:lang w:eastAsia="en-GB"/>
    </w:rPr>
  </w:style>
  <w:style w:type="character" w:customStyle="1" w:styleId="BodyTextChar2">
    <w:name w:val="Body Text Char2"/>
    <w:basedOn w:val="DefaultParagraphFont"/>
    <w:uiPriority w:val="99"/>
    <w:locked/>
    <w:rsid w:val="004B5D7D"/>
    <w:rPr>
      <w:rFonts w:ascii="Segoe UI Light" w:hAnsi="Segoe UI Light"/>
      <w:sz w:val="20"/>
      <w:szCs w:val="20"/>
      <w:lang w:val="en-US" w:eastAsia="en-US"/>
    </w:rPr>
  </w:style>
  <w:style w:type="paragraph" w:styleId="Title">
    <w:name w:val="Title"/>
    <w:basedOn w:val="Normal"/>
    <w:link w:val="TitleChar"/>
    <w:uiPriority w:val="99"/>
    <w:qFormat/>
    <w:rsid w:val="004B5D7D"/>
    <w:pPr>
      <w:jc w:val="center"/>
    </w:pPr>
    <w:rPr>
      <w:rFonts w:ascii="Arial" w:hAnsi="Arial"/>
      <w:b/>
      <w:sz w:val="20"/>
      <w:szCs w:val="20"/>
      <w:lang w:eastAsia="en-US"/>
    </w:rPr>
  </w:style>
  <w:style w:type="character" w:customStyle="1" w:styleId="TitleChar">
    <w:name w:val="Title Char"/>
    <w:basedOn w:val="DefaultParagraphFont"/>
    <w:link w:val="Title"/>
    <w:uiPriority w:val="99"/>
    <w:rsid w:val="004B5D7D"/>
    <w:rPr>
      <w:rFonts w:ascii="Arial" w:eastAsia="Times New Roman" w:hAnsi="Arial" w:cs="Times New Roman"/>
      <w:b/>
      <w:sz w:val="20"/>
      <w:szCs w:val="20"/>
    </w:rPr>
  </w:style>
  <w:style w:type="character" w:customStyle="1" w:styleId="FooterChar2">
    <w:name w:val="Footer Char2"/>
    <w:basedOn w:val="DefaultParagraphFont"/>
    <w:locked/>
    <w:rsid w:val="004B5D7D"/>
    <w:rPr>
      <w:sz w:val="24"/>
      <w:szCs w:val="24"/>
      <w:lang w:eastAsia="en-US"/>
    </w:rPr>
  </w:style>
  <w:style w:type="paragraph" w:styleId="Subtitle">
    <w:name w:val="Subtitle"/>
    <w:basedOn w:val="Normal"/>
    <w:link w:val="SubtitleChar"/>
    <w:uiPriority w:val="99"/>
    <w:qFormat/>
    <w:rsid w:val="004B5D7D"/>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rsid w:val="004B5D7D"/>
    <w:rPr>
      <w:rFonts w:ascii="Arial" w:eastAsia="Times New Roman" w:hAnsi="Arial" w:cs="Times New Roman"/>
      <w:b/>
      <w:sz w:val="24"/>
      <w:szCs w:val="24"/>
      <w:u w:val="single"/>
    </w:rPr>
  </w:style>
  <w:style w:type="paragraph" w:customStyle="1" w:styleId="TableParagraph">
    <w:name w:val="Table Paragraph"/>
    <w:basedOn w:val="Normal"/>
    <w:rsid w:val="004B5D7D"/>
    <w:pPr>
      <w:widowControl w:val="0"/>
      <w:autoSpaceDE w:val="0"/>
      <w:autoSpaceDN w:val="0"/>
      <w:ind w:left="103"/>
    </w:pPr>
    <w:rPr>
      <w:rFonts w:ascii="Arial" w:hAnsi="Arial" w:cs="Arial"/>
      <w:sz w:val="22"/>
      <w:szCs w:val="22"/>
      <w:lang w:val="en-US" w:eastAsia="en-US"/>
    </w:rPr>
  </w:style>
  <w:style w:type="paragraph" w:styleId="Header">
    <w:name w:val="header"/>
    <w:basedOn w:val="Normal"/>
    <w:link w:val="HeaderChar1"/>
    <w:uiPriority w:val="99"/>
    <w:rsid w:val="004B5D7D"/>
    <w:pPr>
      <w:tabs>
        <w:tab w:val="center" w:pos="4153"/>
        <w:tab w:val="right" w:pos="8306"/>
      </w:tabs>
    </w:pPr>
    <w:rPr>
      <w:rFonts w:ascii="Calibri" w:hAnsi="Calibri" w:cs="Calibri"/>
      <w:sz w:val="22"/>
      <w:szCs w:val="22"/>
    </w:rPr>
  </w:style>
  <w:style w:type="character" w:customStyle="1" w:styleId="HeaderChar1">
    <w:name w:val="Header Char1"/>
    <w:basedOn w:val="DefaultParagraphFont"/>
    <w:link w:val="Header"/>
    <w:uiPriority w:val="99"/>
    <w:locked/>
    <w:rsid w:val="004B5D7D"/>
    <w:rPr>
      <w:rFonts w:ascii="Calibri" w:eastAsia="Times New Roman" w:hAnsi="Calibri" w:cs="Calibri"/>
      <w:lang w:eastAsia="en-GB"/>
    </w:rPr>
  </w:style>
  <w:style w:type="character" w:customStyle="1" w:styleId="HeaderChar">
    <w:name w:val="Header Char"/>
    <w:basedOn w:val="DefaultParagraphFont"/>
    <w:uiPriority w:val="99"/>
    <w:rsid w:val="004B5D7D"/>
    <w:rPr>
      <w:rFonts w:ascii="Times New Roman" w:eastAsia="Times New Roman" w:hAnsi="Times New Roman" w:cs="Times New Roman"/>
      <w:sz w:val="24"/>
      <w:szCs w:val="24"/>
      <w:lang w:eastAsia="en-GB"/>
    </w:rPr>
  </w:style>
  <w:style w:type="character" w:customStyle="1" w:styleId="CharChar4">
    <w:name w:val="Char Char4"/>
    <w:basedOn w:val="DefaultParagraphFont"/>
    <w:uiPriority w:val="99"/>
    <w:locked/>
    <w:rsid w:val="004B5D7D"/>
    <w:rPr>
      <w:rFonts w:cs="Times New Roman"/>
      <w:lang w:val="en-GB" w:eastAsia="en-GB"/>
    </w:rPr>
  </w:style>
  <w:style w:type="paragraph" w:styleId="CommentSubject">
    <w:name w:val="annotation subject"/>
    <w:basedOn w:val="CommentText"/>
    <w:next w:val="CommentText"/>
    <w:link w:val="CommentSubjectChar1"/>
    <w:uiPriority w:val="99"/>
    <w:semiHidden/>
    <w:rsid w:val="004B5D7D"/>
    <w:pPr>
      <w:widowControl w:val="0"/>
      <w:autoSpaceDE w:val="0"/>
      <w:autoSpaceDN w:val="0"/>
      <w:adjustRightInd w:val="0"/>
      <w:spacing w:after="0"/>
    </w:pPr>
    <w:rPr>
      <w:rFonts w:ascii="Arial" w:hAnsi="Arial"/>
      <w:b/>
      <w:bCs/>
      <w:lang w:eastAsia="en-GB"/>
    </w:rPr>
  </w:style>
  <w:style w:type="character" w:customStyle="1" w:styleId="CommentSubjectChar1">
    <w:name w:val="Comment Subject Char1"/>
    <w:basedOn w:val="CharChar4"/>
    <w:link w:val="CommentSubject"/>
    <w:uiPriority w:val="99"/>
    <w:semiHidden/>
    <w:locked/>
    <w:rsid w:val="004B5D7D"/>
    <w:rPr>
      <w:rFonts w:ascii="Arial" w:eastAsia="Times New Roman" w:hAnsi="Arial" w:cs="Times New Roman"/>
      <w:b/>
      <w:bCs/>
      <w:sz w:val="20"/>
      <w:szCs w:val="20"/>
      <w:lang w:val="en-GB" w:eastAsia="en-GB"/>
    </w:rPr>
  </w:style>
  <w:style w:type="character" w:customStyle="1" w:styleId="CommentSubjectChar">
    <w:name w:val="Comment Subject Char"/>
    <w:basedOn w:val="CommentTextChar"/>
    <w:uiPriority w:val="99"/>
    <w:semiHidden/>
    <w:rsid w:val="004B5D7D"/>
    <w:rPr>
      <w:rFonts w:ascii="Times New Roman" w:eastAsia="Times New Roman" w:hAnsi="Times New Roman" w:cs="Times New Roman"/>
      <w:b/>
      <w:bCs/>
      <w:sz w:val="20"/>
      <w:szCs w:val="20"/>
      <w:lang w:eastAsia="en-GB"/>
    </w:rPr>
  </w:style>
  <w:style w:type="character" w:customStyle="1" w:styleId="Heading2Char1">
    <w:name w:val="Heading 2 Char1"/>
    <w:aliases w:val="Outline2 Char1"/>
    <w:basedOn w:val="DefaultParagraphFont"/>
    <w:uiPriority w:val="99"/>
    <w:locked/>
    <w:rsid w:val="004B5D7D"/>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B5D7D"/>
    <w:rPr>
      <w:rFonts w:ascii="Calibri" w:hAnsi="Calibri" w:cs="Calibri"/>
      <w:sz w:val="22"/>
      <w:szCs w:val="22"/>
      <w:lang w:val="en-GB" w:eastAsia="en-US"/>
    </w:rPr>
  </w:style>
  <w:style w:type="character" w:customStyle="1" w:styleId="BodyTextChar1">
    <w:name w:val="Body Text Char1"/>
    <w:basedOn w:val="DefaultParagraphFont"/>
    <w:uiPriority w:val="99"/>
    <w:locked/>
    <w:rsid w:val="004B5D7D"/>
    <w:rPr>
      <w:rFonts w:cs="Times New Roman"/>
      <w:sz w:val="24"/>
      <w:szCs w:val="24"/>
    </w:rPr>
  </w:style>
  <w:style w:type="paragraph" w:customStyle="1" w:styleId="Style1">
    <w:name w:val="Style1"/>
    <w:basedOn w:val="Normal"/>
    <w:uiPriority w:val="99"/>
    <w:rsid w:val="004B5D7D"/>
    <w:rPr>
      <w:rFonts w:ascii="Tahoma" w:hAnsi="Tahoma" w:cs="Tahoma"/>
      <w:sz w:val="22"/>
      <w:szCs w:val="22"/>
      <w:lang w:eastAsia="en-US"/>
    </w:rPr>
  </w:style>
  <w:style w:type="paragraph" w:styleId="BodyText3">
    <w:name w:val="Body Text 3"/>
    <w:basedOn w:val="Normal"/>
    <w:link w:val="BodyText3Char"/>
    <w:uiPriority w:val="99"/>
    <w:rsid w:val="004B5D7D"/>
    <w:pPr>
      <w:spacing w:after="120"/>
    </w:pPr>
    <w:rPr>
      <w:rFonts w:ascii="Arial" w:hAnsi="Arial"/>
      <w:sz w:val="16"/>
      <w:szCs w:val="16"/>
    </w:rPr>
  </w:style>
  <w:style w:type="character" w:customStyle="1" w:styleId="BodyText3Char">
    <w:name w:val="Body Text 3 Char"/>
    <w:basedOn w:val="DefaultParagraphFont"/>
    <w:link w:val="BodyText3"/>
    <w:uiPriority w:val="99"/>
    <w:rsid w:val="004B5D7D"/>
    <w:rPr>
      <w:rFonts w:ascii="Arial" w:eastAsia="Times New Roman" w:hAnsi="Arial" w:cs="Times New Roman"/>
      <w:sz w:val="16"/>
      <w:szCs w:val="16"/>
      <w:lang w:eastAsia="en-GB"/>
    </w:rPr>
  </w:style>
  <w:style w:type="character" w:styleId="Strong">
    <w:name w:val="Strong"/>
    <w:basedOn w:val="DefaultParagraphFont"/>
    <w:uiPriority w:val="22"/>
    <w:qFormat/>
    <w:rsid w:val="004B5D7D"/>
    <w:rPr>
      <w:rFonts w:cs="Times New Roman"/>
      <w:b/>
      <w:bCs/>
    </w:rPr>
  </w:style>
  <w:style w:type="character" w:customStyle="1" w:styleId="CharChar41">
    <w:name w:val="Char Char41"/>
    <w:uiPriority w:val="99"/>
    <w:locked/>
    <w:rsid w:val="004B5D7D"/>
    <w:rPr>
      <w:rFonts w:ascii="Arial" w:hAnsi="Arial"/>
      <w:sz w:val="22"/>
      <w:lang w:eastAsia="en-US"/>
    </w:rPr>
  </w:style>
  <w:style w:type="character" w:styleId="Emphasis">
    <w:name w:val="Emphasis"/>
    <w:basedOn w:val="DefaultParagraphFont"/>
    <w:uiPriority w:val="99"/>
    <w:qFormat/>
    <w:rsid w:val="004B5D7D"/>
    <w:rPr>
      <w:rFonts w:cs="Times New Roman"/>
      <w:i/>
      <w:iCs/>
    </w:rPr>
  </w:style>
  <w:style w:type="paragraph" w:styleId="BodyText2">
    <w:name w:val="Body Text 2"/>
    <w:basedOn w:val="Normal"/>
    <w:link w:val="BodyText2Char1"/>
    <w:uiPriority w:val="99"/>
    <w:rsid w:val="004B5D7D"/>
    <w:pPr>
      <w:spacing w:after="120" w:line="480" w:lineRule="auto"/>
    </w:pPr>
    <w:rPr>
      <w:szCs w:val="20"/>
      <w:lang w:eastAsia="en-US"/>
    </w:rPr>
  </w:style>
  <w:style w:type="character" w:customStyle="1" w:styleId="BodyText2Char1">
    <w:name w:val="Body Text 2 Char1"/>
    <w:basedOn w:val="DefaultParagraphFont"/>
    <w:link w:val="BodyText2"/>
    <w:uiPriority w:val="99"/>
    <w:locked/>
    <w:rsid w:val="004B5D7D"/>
    <w:rPr>
      <w:rFonts w:ascii="Times New Roman" w:eastAsia="Times New Roman" w:hAnsi="Times New Roman" w:cs="Times New Roman"/>
      <w:sz w:val="24"/>
      <w:szCs w:val="20"/>
    </w:rPr>
  </w:style>
  <w:style w:type="character" w:customStyle="1" w:styleId="BodyText2Char">
    <w:name w:val="Body Text 2 Char"/>
    <w:basedOn w:val="DefaultParagraphFont"/>
    <w:uiPriority w:val="99"/>
    <w:semiHidden/>
    <w:rsid w:val="004B5D7D"/>
    <w:rPr>
      <w:rFonts w:ascii="Times New Roman" w:eastAsia="Times New Roman" w:hAnsi="Times New Roman" w:cs="Times New Roman"/>
      <w:sz w:val="24"/>
      <w:szCs w:val="24"/>
      <w:lang w:eastAsia="en-GB"/>
    </w:rPr>
  </w:style>
  <w:style w:type="character" w:customStyle="1" w:styleId="TitleChar1">
    <w:name w:val="Title Char1"/>
    <w:basedOn w:val="DefaultParagraphFont"/>
    <w:uiPriority w:val="99"/>
    <w:locked/>
    <w:rsid w:val="004B5D7D"/>
    <w:rPr>
      <w:rFonts w:cs="Times New Roman"/>
      <w:b/>
      <w:sz w:val="22"/>
      <w:lang w:val="en-GB" w:eastAsia="en-US" w:bidi="ar-SA"/>
    </w:rPr>
  </w:style>
  <w:style w:type="paragraph" w:customStyle="1" w:styleId="Frontpage-Documentname">
    <w:name w:val="Frontpage - Document name"/>
    <w:basedOn w:val="Normal"/>
    <w:uiPriority w:val="99"/>
    <w:rsid w:val="004B5D7D"/>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B5D7D"/>
    <w:pPr>
      <w:numPr>
        <w:numId w:val="13"/>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4B5D7D"/>
    <w:rPr>
      <w:rFonts w:cs="Times New Roman"/>
    </w:rPr>
  </w:style>
  <w:style w:type="paragraph" w:customStyle="1" w:styleId="Normal1">
    <w:name w:val="Normal1"/>
    <w:basedOn w:val="Normal"/>
    <w:uiPriority w:val="99"/>
    <w:rsid w:val="004B5D7D"/>
    <w:rPr>
      <w:sz w:val="20"/>
      <w:szCs w:val="20"/>
      <w:lang w:val="en-US" w:eastAsia="en-US"/>
    </w:rPr>
  </w:style>
  <w:style w:type="paragraph" w:customStyle="1" w:styleId="BodyText1">
    <w:name w:val="Body Text1"/>
    <w:uiPriority w:val="99"/>
    <w:rsid w:val="004B5D7D"/>
    <w:pPr>
      <w:autoSpaceDE w:val="0"/>
      <w:autoSpaceDN w:val="0"/>
      <w:adjustRightInd w:val="0"/>
      <w:spacing w:after="113" w:line="330" w:lineRule="atLeast"/>
      <w:jc w:val="both"/>
    </w:pPr>
    <w:rPr>
      <w:rFonts w:ascii="Times New Roman" w:eastAsia="Times New Roman" w:hAnsi="Times New Roman" w:cs="Times New Roman"/>
      <w:color w:val="000000"/>
      <w:lang w:val="en-US"/>
    </w:rPr>
  </w:style>
  <w:style w:type="paragraph" w:customStyle="1" w:styleId="Subhead2">
    <w:name w:val="Subhead 2"/>
    <w:basedOn w:val="Normal"/>
    <w:uiPriority w:val="99"/>
    <w:rsid w:val="004B5D7D"/>
    <w:pPr>
      <w:autoSpaceDE w:val="0"/>
      <w:autoSpaceDN w:val="0"/>
      <w:adjustRightInd w:val="0"/>
      <w:spacing w:after="113"/>
    </w:pPr>
    <w:rPr>
      <w:rFonts w:ascii="StoneSans" w:hAnsi="StoneSans"/>
      <w:sz w:val="32"/>
      <w:szCs w:val="32"/>
      <w:lang w:val="en-US" w:eastAsia="en-US"/>
    </w:rPr>
  </w:style>
  <w:style w:type="paragraph" w:styleId="BodyTextIndent3">
    <w:name w:val="Body Text Indent 3"/>
    <w:basedOn w:val="Normal"/>
    <w:link w:val="BodyTextIndent3Char"/>
    <w:uiPriority w:val="99"/>
    <w:rsid w:val="004B5D7D"/>
    <w:pPr>
      <w:spacing w:after="120"/>
      <w:ind w:left="283"/>
    </w:pPr>
    <w:rPr>
      <w:sz w:val="16"/>
      <w:szCs w:val="16"/>
    </w:rPr>
  </w:style>
  <w:style w:type="character" w:customStyle="1" w:styleId="BodyTextIndent3Char">
    <w:name w:val="Body Text Indent 3 Char"/>
    <w:basedOn w:val="DefaultParagraphFont"/>
    <w:link w:val="BodyTextIndent3"/>
    <w:uiPriority w:val="99"/>
    <w:rsid w:val="004B5D7D"/>
    <w:rPr>
      <w:rFonts w:ascii="Times New Roman" w:eastAsia="Times New Roman" w:hAnsi="Times New Roman" w:cs="Times New Roman"/>
      <w:sz w:val="16"/>
      <w:szCs w:val="16"/>
      <w:lang w:eastAsia="en-GB"/>
    </w:rPr>
  </w:style>
  <w:style w:type="paragraph" w:styleId="BodyTextIndent2">
    <w:name w:val="Body Text Indent 2"/>
    <w:basedOn w:val="Normal"/>
    <w:link w:val="BodyTextIndent2Char"/>
    <w:uiPriority w:val="99"/>
    <w:rsid w:val="004B5D7D"/>
    <w:pPr>
      <w:spacing w:after="120" w:line="480" w:lineRule="auto"/>
      <w:ind w:left="283"/>
    </w:pPr>
  </w:style>
  <w:style w:type="character" w:customStyle="1" w:styleId="BodyTextIndent2Char">
    <w:name w:val="Body Text Indent 2 Char"/>
    <w:basedOn w:val="DefaultParagraphFont"/>
    <w:link w:val="BodyTextIndent2"/>
    <w:uiPriority w:val="99"/>
    <w:rsid w:val="004B5D7D"/>
    <w:rPr>
      <w:rFonts w:ascii="Times New Roman" w:eastAsia="Times New Roman" w:hAnsi="Times New Roman" w:cs="Times New Roman"/>
      <w:sz w:val="24"/>
      <w:szCs w:val="24"/>
      <w:lang w:eastAsia="en-GB"/>
    </w:rPr>
  </w:style>
  <w:style w:type="character" w:customStyle="1" w:styleId="CharChar1">
    <w:name w:val="Char Char1"/>
    <w:basedOn w:val="DefaultParagraphFont"/>
    <w:uiPriority w:val="99"/>
    <w:locked/>
    <w:rsid w:val="004B5D7D"/>
    <w:rPr>
      <w:rFonts w:cs="Times New Roman"/>
      <w:sz w:val="24"/>
      <w:szCs w:val="24"/>
      <w:lang w:val="en-GB" w:eastAsia="en-GB" w:bidi="ar-SA"/>
    </w:rPr>
  </w:style>
  <w:style w:type="paragraph" w:customStyle="1" w:styleId="msolistparagraph0">
    <w:name w:val="msolistparagraph"/>
    <w:basedOn w:val="Normal"/>
    <w:uiPriority w:val="99"/>
    <w:rsid w:val="004B5D7D"/>
    <w:pPr>
      <w:ind w:left="720"/>
    </w:pPr>
  </w:style>
  <w:style w:type="character" w:customStyle="1" w:styleId="CharChar">
    <w:name w:val="Char Char"/>
    <w:uiPriority w:val="99"/>
    <w:rsid w:val="004B5D7D"/>
    <w:rPr>
      <w:rFonts w:ascii="Times New Roman" w:hAnsi="Times New Roman"/>
      <w:lang w:eastAsia="en-US"/>
    </w:rPr>
  </w:style>
  <w:style w:type="paragraph" w:customStyle="1" w:styleId="Normal2">
    <w:name w:val="Normal2"/>
    <w:basedOn w:val="Normal"/>
    <w:uiPriority w:val="99"/>
    <w:rsid w:val="002A1359"/>
    <w:rPr>
      <w:sz w:val="20"/>
      <w:szCs w:val="20"/>
      <w:lang w:val="en-US" w:eastAsia="en-US"/>
    </w:rPr>
  </w:style>
  <w:style w:type="paragraph" w:customStyle="1" w:styleId="BodyText20">
    <w:name w:val="Body Text2"/>
    <w:uiPriority w:val="99"/>
    <w:rsid w:val="002A1359"/>
    <w:pPr>
      <w:autoSpaceDE w:val="0"/>
      <w:autoSpaceDN w:val="0"/>
      <w:adjustRightInd w:val="0"/>
      <w:spacing w:after="113" w:line="330" w:lineRule="atLeast"/>
      <w:jc w:val="both"/>
    </w:pPr>
    <w:rPr>
      <w:rFonts w:ascii="Times New Roman" w:eastAsia="Times New Roman" w:hAnsi="Times New Roman" w:cs="Times New Roman"/>
      <w:color w:val="000000"/>
      <w:lang w:val="en-US"/>
    </w:rPr>
  </w:style>
  <w:style w:type="table" w:styleId="TableGrid">
    <w:name w:val="Table Grid"/>
    <w:basedOn w:val="TableNormal"/>
    <w:rsid w:val="00212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diagramData" Target="diagrams/data1.xml" /><Relationship Id="rId1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jpeg" /><Relationship Id="rId17" Type="http://schemas.microsoft.com/office/2007/relationships/diagramDrawing" Target="diagrams/drawing1.xml" /><Relationship Id="rId2" Type="http://schemas.openxmlformats.org/officeDocument/2006/relationships/numbering" Target="numbering.xml" /><Relationship Id="rId16" Type="http://schemas.openxmlformats.org/officeDocument/2006/relationships/diagramColors" Target="diagrams/colors1.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diagramQuickStyle" Target="diagrams/quickStyle1.xml" /><Relationship Id="rId10" Type="http://schemas.openxmlformats.org/officeDocument/2006/relationships/image" Target="media/image3.jpe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diagramLayout" Target="diagrams/layout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2B5FFE-CDE8-4811-B622-C193656A4435}" type="doc">
      <dgm:prSet loTypeId="urn:microsoft.com/office/officeart/2005/8/layout/orgChart1" loCatId="hierarchy" qsTypeId="urn:microsoft.com/office/officeart/2005/8/quickstyle/simple1" qsCatId="simple" csTypeId="urn:microsoft.com/office/officeart/2005/8/colors/accent1_2" csCatId="accent1" phldr="1"/>
      <dgm:spPr/>
    </dgm:pt>
    <dgm:pt modelId="{DD78210D-A316-4FE5-83E0-3F4E87A26FCE}">
      <dgm:prSet/>
      <dgm:spPr/>
      <dgm:t>
        <a:bodyPr/>
        <a:lstStyle/>
        <a:p>
          <a:pPr marR="0" algn="ctr" rtl="0"/>
          <a:r>
            <a:rPr lang="en-GB" baseline="0" smtClean="0">
              <a:latin typeface="Calibri"/>
            </a:rPr>
            <a:t>Assistant Director of Finance- Financial Services, Capital &amp; Payroll</a:t>
          </a:r>
          <a:endParaRPr lang="en-GB" smtClean="0"/>
        </a:p>
      </dgm:t>
    </dgm:pt>
    <dgm:pt modelId="{7AFE1427-F1F8-4D6F-B3DC-E7771DA9C704}" type="parTrans" cxnId="{B7E0CEC8-24D0-4F6D-A790-9200964681C8}">
      <dgm:prSet/>
      <dgm:spPr/>
    </dgm:pt>
    <dgm:pt modelId="{758AA28B-C4D2-4784-BD39-7BD9989FD8E6}" type="sibTrans" cxnId="{B7E0CEC8-24D0-4F6D-A790-9200964681C8}">
      <dgm:prSet/>
      <dgm:spPr/>
    </dgm:pt>
    <dgm:pt modelId="{75A35FFB-95AC-4E86-9AD9-55B5322BAEF2}">
      <dgm:prSet/>
      <dgm:spPr/>
      <dgm:t>
        <a:bodyPr/>
        <a:lstStyle/>
        <a:p>
          <a:pPr marR="0" algn="ctr" rtl="0"/>
          <a:r>
            <a:rPr lang="en-GB" baseline="0" smtClean="0">
              <a:latin typeface="Calibri"/>
            </a:rPr>
            <a:t>Head of Finance Capital</a:t>
          </a:r>
        </a:p>
        <a:p>
          <a:pPr marR="0" algn="ctr" rtl="0"/>
          <a:r>
            <a:rPr lang="en-GB" baseline="0" smtClean="0">
              <a:latin typeface="Calibri"/>
            </a:rPr>
            <a:t>(This post)</a:t>
          </a:r>
          <a:endParaRPr lang="en-GB" smtClean="0"/>
        </a:p>
      </dgm:t>
    </dgm:pt>
    <dgm:pt modelId="{EAA89B50-34BB-4EAE-8F0F-92BC8BC7E0ED}" type="parTrans" cxnId="{956123FD-D616-444B-8787-784440459EC1}">
      <dgm:prSet/>
      <dgm:spPr/>
    </dgm:pt>
    <dgm:pt modelId="{F87EF543-3897-428C-9C61-C87639F68101}" type="sibTrans" cxnId="{956123FD-D616-444B-8787-784440459EC1}">
      <dgm:prSet/>
      <dgm:spPr/>
    </dgm:pt>
    <dgm:pt modelId="{FEAF3FF0-FD64-4D59-AD94-59A85E76018F}">
      <dgm:prSet/>
      <dgm:spPr/>
      <dgm:t>
        <a:bodyPr/>
        <a:lstStyle/>
        <a:p>
          <a:pPr marR="0" algn="ctr" rtl="0"/>
          <a:r>
            <a:rPr lang="en-GB" smtClean="0"/>
            <a:t>Capital Planning Finance Team (3 WTE)</a:t>
          </a:r>
        </a:p>
      </dgm:t>
    </dgm:pt>
    <dgm:pt modelId="{E1645936-1578-4344-9B79-451D5741D3CB}" type="parTrans" cxnId="{62A8F7E1-0D89-40BB-A8CF-A5BF9B0FDE22}">
      <dgm:prSet/>
      <dgm:spPr/>
    </dgm:pt>
    <dgm:pt modelId="{2D83F910-D754-4540-A42C-754694155284}" type="sibTrans" cxnId="{62A8F7E1-0D89-40BB-A8CF-A5BF9B0FDE22}">
      <dgm:prSet/>
      <dgm:spPr/>
    </dgm:pt>
    <dgm:pt modelId="{21E2121E-019D-4C9C-A7BD-DC263277BDE7}" type="pres">
      <dgm:prSet presAssocID="{D42B5FFE-CDE8-4811-B622-C193656A4435}" presName="hierChild1" presStyleCnt="0">
        <dgm:presLayoutVars>
          <dgm:orgChart val="1"/>
          <dgm:chPref val="1"/>
          <dgm:dir/>
          <dgm:animOne val="branch"/>
          <dgm:animLvl val="lvl"/>
          <dgm:resizeHandles/>
        </dgm:presLayoutVars>
      </dgm:prSet>
      <dgm:spPr/>
    </dgm:pt>
    <dgm:pt modelId="{8BA76276-4202-4685-AEA0-41D1E0213832}" type="pres">
      <dgm:prSet presAssocID="{DD78210D-A316-4FE5-83E0-3F4E87A26FCE}" presName="hierRoot1" presStyleCnt="0">
        <dgm:presLayoutVars>
          <dgm:hierBranch/>
        </dgm:presLayoutVars>
      </dgm:prSet>
      <dgm:spPr/>
    </dgm:pt>
    <dgm:pt modelId="{A74F6384-03C8-46E3-99B6-8ED0E7988984}" type="pres">
      <dgm:prSet presAssocID="{DD78210D-A316-4FE5-83E0-3F4E87A26FCE}" presName="rootComposite1" presStyleCnt="0"/>
      <dgm:spPr/>
    </dgm:pt>
    <dgm:pt modelId="{4BF75AD8-E5C9-402C-A966-6AF6FA78CEAF}" type="pres">
      <dgm:prSet presAssocID="{DD78210D-A316-4FE5-83E0-3F4E87A26FCE}" presName="rootText1" presStyleLbl="node0" presStyleIdx="0" presStyleCnt="1">
        <dgm:presLayoutVars>
          <dgm:chPref val="3"/>
        </dgm:presLayoutVars>
      </dgm:prSet>
      <dgm:spPr/>
      <dgm:t>
        <a:bodyPr/>
        <a:lstStyle/>
        <a:p>
          <a:endParaRPr lang="en-GB"/>
        </a:p>
      </dgm:t>
    </dgm:pt>
    <dgm:pt modelId="{FCA775B8-C62D-457A-B00D-1E0AD4F4180B}" type="pres">
      <dgm:prSet presAssocID="{DD78210D-A316-4FE5-83E0-3F4E87A26FCE}" presName="rootConnector1" presStyleLbl="node1" presStyleIdx="0" presStyleCnt="0"/>
      <dgm:spPr/>
      <dgm:t>
        <a:bodyPr/>
        <a:lstStyle/>
        <a:p>
          <a:endParaRPr lang="en-GB"/>
        </a:p>
      </dgm:t>
    </dgm:pt>
    <dgm:pt modelId="{6878BBBA-C1C7-4EAA-A36D-ACA66CC07DA5}" type="pres">
      <dgm:prSet presAssocID="{DD78210D-A316-4FE5-83E0-3F4E87A26FCE}" presName="hierChild2" presStyleCnt="0"/>
      <dgm:spPr/>
    </dgm:pt>
    <dgm:pt modelId="{7A92FEE2-C12C-46FF-B686-03C328C882C9}" type="pres">
      <dgm:prSet presAssocID="{EAA89B50-34BB-4EAE-8F0F-92BC8BC7E0ED}" presName="Name35" presStyleLbl="parChTrans1D2" presStyleIdx="0" presStyleCnt="1"/>
      <dgm:spPr/>
    </dgm:pt>
    <dgm:pt modelId="{8643C62B-F213-4381-AEF3-1D0BB0B6FAA6}" type="pres">
      <dgm:prSet presAssocID="{75A35FFB-95AC-4E86-9AD9-55B5322BAEF2}" presName="hierRoot2" presStyleCnt="0">
        <dgm:presLayoutVars>
          <dgm:hierBranch/>
        </dgm:presLayoutVars>
      </dgm:prSet>
      <dgm:spPr/>
    </dgm:pt>
    <dgm:pt modelId="{9A4143A6-67BF-4A53-82AA-5889E29B9953}" type="pres">
      <dgm:prSet presAssocID="{75A35FFB-95AC-4E86-9AD9-55B5322BAEF2}" presName="rootComposite" presStyleCnt="0"/>
      <dgm:spPr/>
    </dgm:pt>
    <dgm:pt modelId="{D5110D79-C53D-4854-9CD3-CBA0D06BC95A}" type="pres">
      <dgm:prSet presAssocID="{75A35FFB-95AC-4E86-9AD9-55B5322BAEF2}" presName="rootText" presStyleLbl="node2" presStyleIdx="0" presStyleCnt="1">
        <dgm:presLayoutVars>
          <dgm:chPref val="3"/>
        </dgm:presLayoutVars>
      </dgm:prSet>
      <dgm:spPr/>
      <dgm:t>
        <a:bodyPr/>
        <a:lstStyle/>
        <a:p>
          <a:endParaRPr lang="en-GB"/>
        </a:p>
      </dgm:t>
    </dgm:pt>
    <dgm:pt modelId="{B98C0846-ACF6-4BBF-87E1-BE7611A9F12D}" type="pres">
      <dgm:prSet presAssocID="{75A35FFB-95AC-4E86-9AD9-55B5322BAEF2}" presName="rootConnector" presStyleLbl="node2" presStyleIdx="0" presStyleCnt="1"/>
      <dgm:spPr/>
      <dgm:t>
        <a:bodyPr/>
        <a:lstStyle/>
        <a:p>
          <a:endParaRPr lang="en-GB"/>
        </a:p>
      </dgm:t>
    </dgm:pt>
    <dgm:pt modelId="{C7900B5B-92B8-48B3-8917-68A66EB655B2}" type="pres">
      <dgm:prSet presAssocID="{75A35FFB-95AC-4E86-9AD9-55B5322BAEF2}" presName="hierChild4" presStyleCnt="0"/>
      <dgm:spPr/>
    </dgm:pt>
    <dgm:pt modelId="{3F9E9CE9-17E8-43B4-B5AD-C3760CBF5393}" type="pres">
      <dgm:prSet presAssocID="{E1645936-1578-4344-9B79-451D5741D3CB}" presName="Name35" presStyleLbl="parChTrans1D3" presStyleIdx="0" presStyleCnt="1"/>
      <dgm:spPr/>
    </dgm:pt>
    <dgm:pt modelId="{A4658880-3930-4DB5-B662-8E8DE1FC18F7}" type="pres">
      <dgm:prSet presAssocID="{FEAF3FF0-FD64-4D59-AD94-59A85E76018F}" presName="hierRoot2" presStyleCnt="0">
        <dgm:presLayoutVars>
          <dgm:hierBranch val="r"/>
        </dgm:presLayoutVars>
      </dgm:prSet>
      <dgm:spPr/>
    </dgm:pt>
    <dgm:pt modelId="{AF8922E0-E080-4EF8-A54A-50010D83733E}" type="pres">
      <dgm:prSet presAssocID="{FEAF3FF0-FD64-4D59-AD94-59A85E76018F}" presName="rootComposite" presStyleCnt="0"/>
      <dgm:spPr/>
    </dgm:pt>
    <dgm:pt modelId="{35549459-5B11-4D54-876D-A4B775FFC090}" type="pres">
      <dgm:prSet presAssocID="{FEAF3FF0-FD64-4D59-AD94-59A85E76018F}" presName="rootText" presStyleLbl="node3" presStyleIdx="0" presStyleCnt="1">
        <dgm:presLayoutVars>
          <dgm:chPref val="3"/>
        </dgm:presLayoutVars>
      </dgm:prSet>
      <dgm:spPr/>
      <dgm:t>
        <a:bodyPr/>
        <a:lstStyle/>
        <a:p>
          <a:endParaRPr lang="en-GB"/>
        </a:p>
      </dgm:t>
    </dgm:pt>
    <dgm:pt modelId="{1CB20870-2CE7-4677-BD3B-BEB9B9799301}" type="pres">
      <dgm:prSet presAssocID="{FEAF3FF0-FD64-4D59-AD94-59A85E76018F}" presName="rootConnector" presStyleLbl="node3" presStyleIdx="0" presStyleCnt="1"/>
      <dgm:spPr/>
      <dgm:t>
        <a:bodyPr/>
        <a:lstStyle/>
        <a:p>
          <a:endParaRPr lang="en-GB"/>
        </a:p>
      </dgm:t>
    </dgm:pt>
    <dgm:pt modelId="{BD212EFB-9BB8-484A-9AE3-59639CA66A9B}" type="pres">
      <dgm:prSet presAssocID="{FEAF3FF0-FD64-4D59-AD94-59A85E76018F}" presName="hierChild4" presStyleCnt="0"/>
      <dgm:spPr/>
    </dgm:pt>
    <dgm:pt modelId="{ED03979C-A014-4A5D-8586-4F32A657DEB4}" type="pres">
      <dgm:prSet presAssocID="{FEAF3FF0-FD64-4D59-AD94-59A85E76018F}" presName="hierChild5" presStyleCnt="0"/>
      <dgm:spPr/>
    </dgm:pt>
    <dgm:pt modelId="{B90DCC04-500F-4757-9DFD-5073DEE37C87}" type="pres">
      <dgm:prSet presAssocID="{75A35FFB-95AC-4E86-9AD9-55B5322BAEF2}" presName="hierChild5" presStyleCnt="0"/>
      <dgm:spPr/>
    </dgm:pt>
    <dgm:pt modelId="{C2BF7893-1074-43B0-9E02-4C8FAC397315}" type="pres">
      <dgm:prSet presAssocID="{DD78210D-A316-4FE5-83E0-3F4E87A26FCE}" presName="hierChild3" presStyleCnt="0"/>
      <dgm:spPr/>
    </dgm:pt>
  </dgm:ptLst>
  <dgm:cxnLst>
    <dgm:cxn modelId="{B7E0CEC8-24D0-4F6D-A790-9200964681C8}" srcId="{D42B5FFE-CDE8-4811-B622-C193656A4435}" destId="{DD78210D-A316-4FE5-83E0-3F4E87A26FCE}" srcOrd="0" destOrd="0" parTransId="{7AFE1427-F1F8-4D6F-B3DC-E7771DA9C704}" sibTransId="{758AA28B-C4D2-4784-BD39-7BD9989FD8E6}"/>
    <dgm:cxn modelId="{47BDAAF6-9A04-45CC-A5DD-6B653C00C036}" type="presOf" srcId="{EAA89B50-34BB-4EAE-8F0F-92BC8BC7E0ED}" destId="{7A92FEE2-C12C-46FF-B686-03C328C882C9}" srcOrd="0" destOrd="0" presId="urn:microsoft.com/office/officeart/2005/8/layout/orgChart1"/>
    <dgm:cxn modelId="{62A8F7E1-0D89-40BB-A8CF-A5BF9B0FDE22}" srcId="{75A35FFB-95AC-4E86-9AD9-55B5322BAEF2}" destId="{FEAF3FF0-FD64-4D59-AD94-59A85E76018F}" srcOrd="0" destOrd="0" parTransId="{E1645936-1578-4344-9B79-451D5741D3CB}" sibTransId="{2D83F910-D754-4540-A42C-754694155284}"/>
    <dgm:cxn modelId="{AA846A8F-06DF-4ADE-8EF1-82886F8AD00D}" type="presOf" srcId="{E1645936-1578-4344-9B79-451D5741D3CB}" destId="{3F9E9CE9-17E8-43B4-B5AD-C3760CBF5393}" srcOrd="0" destOrd="0" presId="urn:microsoft.com/office/officeart/2005/8/layout/orgChart1"/>
    <dgm:cxn modelId="{44C3E29B-571F-475E-AD1B-2F05F01FADAD}" type="presOf" srcId="{DD78210D-A316-4FE5-83E0-3F4E87A26FCE}" destId="{FCA775B8-C62D-457A-B00D-1E0AD4F4180B}" srcOrd="1" destOrd="0" presId="urn:microsoft.com/office/officeart/2005/8/layout/orgChart1"/>
    <dgm:cxn modelId="{0A4156D8-463C-43C3-9602-77BCAE05CBCD}" type="presOf" srcId="{FEAF3FF0-FD64-4D59-AD94-59A85E76018F}" destId="{1CB20870-2CE7-4677-BD3B-BEB9B9799301}" srcOrd="1" destOrd="0" presId="urn:microsoft.com/office/officeart/2005/8/layout/orgChart1"/>
    <dgm:cxn modelId="{8A3D3E93-B81F-48B6-B428-8BEDA7887B97}" type="presOf" srcId="{FEAF3FF0-FD64-4D59-AD94-59A85E76018F}" destId="{35549459-5B11-4D54-876D-A4B775FFC090}" srcOrd="0" destOrd="0" presId="urn:microsoft.com/office/officeart/2005/8/layout/orgChart1"/>
    <dgm:cxn modelId="{BB334A06-403A-4730-B7FE-6EAF0EFC41B1}" type="presOf" srcId="{DD78210D-A316-4FE5-83E0-3F4E87A26FCE}" destId="{4BF75AD8-E5C9-402C-A966-6AF6FA78CEAF}" srcOrd="0" destOrd="0" presId="urn:microsoft.com/office/officeart/2005/8/layout/orgChart1"/>
    <dgm:cxn modelId="{BA005618-87CC-4263-8021-F76C052B07F6}" type="presOf" srcId="{75A35FFB-95AC-4E86-9AD9-55B5322BAEF2}" destId="{D5110D79-C53D-4854-9CD3-CBA0D06BC95A}" srcOrd="0" destOrd="0" presId="urn:microsoft.com/office/officeart/2005/8/layout/orgChart1"/>
    <dgm:cxn modelId="{956123FD-D616-444B-8787-784440459EC1}" srcId="{DD78210D-A316-4FE5-83E0-3F4E87A26FCE}" destId="{75A35FFB-95AC-4E86-9AD9-55B5322BAEF2}" srcOrd="0" destOrd="0" parTransId="{EAA89B50-34BB-4EAE-8F0F-92BC8BC7E0ED}" sibTransId="{F87EF543-3897-428C-9C61-C87639F68101}"/>
    <dgm:cxn modelId="{A87A5A44-3A2B-4D24-BC0E-B4F677A22173}" type="presOf" srcId="{D42B5FFE-CDE8-4811-B622-C193656A4435}" destId="{21E2121E-019D-4C9C-A7BD-DC263277BDE7}" srcOrd="0" destOrd="0" presId="urn:microsoft.com/office/officeart/2005/8/layout/orgChart1"/>
    <dgm:cxn modelId="{EDBBC07F-CB06-48FB-BBCB-A1DCD7782E09}" type="presOf" srcId="{75A35FFB-95AC-4E86-9AD9-55B5322BAEF2}" destId="{B98C0846-ACF6-4BBF-87E1-BE7611A9F12D}" srcOrd="1" destOrd="0" presId="urn:microsoft.com/office/officeart/2005/8/layout/orgChart1"/>
    <dgm:cxn modelId="{D6351E33-47DA-4907-88F9-6BC11D0E88F6}" type="presParOf" srcId="{21E2121E-019D-4C9C-A7BD-DC263277BDE7}" destId="{8BA76276-4202-4685-AEA0-41D1E0213832}" srcOrd="0" destOrd="0" presId="urn:microsoft.com/office/officeart/2005/8/layout/orgChart1"/>
    <dgm:cxn modelId="{D72CBA5B-43B3-45A9-A4BF-26A20C3235D5}" type="presParOf" srcId="{8BA76276-4202-4685-AEA0-41D1E0213832}" destId="{A74F6384-03C8-46E3-99B6-8ED0E7988984}" srcOrd="0" destOrd="0" presId="urn:microsoft.com/office/officeart/2005/8/layout/orgChart1"/>
    <dgm:cxn modelId="{0CEC5A2E-6EC7-466F-847A-2C8480DA8BD2}" type="presParOf" srcId="{A74F6384-03C8-46E3-99B6-8ED0E7988984}" destId="{4BF75AD8-E5C9-402C-A966-6AF6FA78CEAF}" srcOrd="0" destOrd="0" presId="urn:microsoft.com/office/officeart/2005/8/layout/orgChart1"/>
    <dgm:cxn modelId="{4CCB5F10-C024-4965-938C-82082C246002}" type="presParOf" srcId="{A74F6384-03C8-46E3-99B6-8ED0E7988984}" destId="{FCA775B8-C62D-457A-B00D-1E0AD4F4180B}" srcOrd="1" destOrd="0" presId="urn:microsoft.com/office/officeart/2005/8/layout/orgChart1"/>
    <dgm:cxn modelId="{917016C2-8727-484A-8BFF-022C241DF205}" type="presParOf" srcId="{8BA76276-4202-4685-AEA0-41D1E0213832}" destId="{6878BBBA-C1C7-4EAA-A36D-ACA66CC07DA5}" srcOrd="1" destOrd="0" presId="urn:microsoft.com/office/officeart/2005/8/layout/orgChart1"/>
    <dgm:cxn modelId="{2E7252EC-FFAF-4698-B272-FF7ABF5B6F66}" type="presParOf" srcId="{6878BBBA-C1C7-4EAA-A36D-ACA66CC07DA5}" destId="{7A92FEE2-C12C-46FF-B686-03C328C882C9}" srcOrd="0" destOrd="0" presId="urn:microsoft.com/office/officeart/2005/8/layout/orgChart1"/>
    <dgm:cxn modelId="{430D664F-E5AD-4049-85C7-6A8A07AFC31F}" type="presParOf" srcId="{6878BBBA-C1C7-4EAA-A36D-ACA66CC07DA5}" destId="{8643C62B-F213-4381-AEF3-1D0BB0B6FAA6}" srcOrd="1" destOrd="0" presId="urn:microsoft.com/office/officeart/2005/8/layout/orgChart1"/>
    <dgm:cxn modelId="{8A3C24D9-29AF-4322-B462-600912676A62}" type="presParOf" srcId="{8643C62B-F213-4381-AEF3-1D0BB0B6FAA6}" destId="{9A4143A6-67BF-4A53-82AA-5889E29B9953}" srcOrd="0" destOrd="0" presId="urn:microsoft.com/office/officeart/2005/8/layout/orgChart1"/>
    <dgm:cxn modelId="{9F2FB67E-6707-4CCE-9DEA-967A081400BC}" type="presParOf" srcId="{9A4143A6-67BF-4A53-82AA-5889E29B9953}" destId="{D5110D79-C53D-4854-9CD3-CBA0D06BC95A}" srcOrd="0" destOrd="0" presId="urn:microsoft.com/office/officeart/2005/8/layout/orgChart1"/>
    <dgm:cxn modelId="{6FE425B4-6431-4DE2-9DA4-7FA735DBDC25}" type="presParOf" srcId="{9A4143A6-67BF-4A53-82AA-5889E29B9953}" destId="{B98C0846-ACF6-4BBF-87E1-BE7611A9F12D}" srcOrd="1" destOrd="0" presId="urn:microsoft.com/office/officeart/2005/8/layout/orgChart1"/>
    <dgm:cxn modelId="{EABA5563-3107-4A1D-91A5-6ECC0D862A46}" type="presParOf" srcId="{8643C62B-F213-4381-AEF3-1D0BB0B6FAA6}" destId="{C7900B5B-92B8-48B3-8917-68A66EB655B2}" srcOrd="1" destOrd="0" presId="urn:microsoft.com/office/officeart/2005/8/layout/orgChart1"/>
    <dgm:cxn modelId="{6425D9DF-5EE7-4AC4-AC0C-07001FAD9919}" type="presParOf" srcId="{C7900B5B-92B8-48B3-8917-68A66EB655B2}" destId="{3F9E9CE9-17E8-43B4-B5AD-C3760CBF5393}" srcOrd="0" destOrd="0" presId="urn:microsoft.com/office/officeart/2005/8/layout/orgChart1"/>
    <dgm:cxn modelId="{F928CFAC-B8EA-4857-B03F-84C2BDD26FC4}" type="presParOf" srcId="{C7900B5B-92B8-48B3-8917-68A66EB655B2}" destId="{A4658880-3930-4DB5-B662-8E8DE1FC18F7}" srcOrd="1" destOrd="0" presId="urn:microsoft.com/office/officeart/2005/8/layout/orgChart1"/>
    <dgm:cxn modelId="{8FD53BA0-9CDD-4827-8055-0A8FFB87D5BC}" type="presParOf" srcId="{A4658880-3930-4DB5-B662-8E8DE1FC18F7}" destId="{AF8922E0-E080-4EF8-A54A-50010D83733E}" srcOrd="0" destOrd="0" presId="urn:microsoft.com/office/officeart/2005/8/layout/orgChart1"/>
    <dgm:cxn modelId="{813965BC-DBBF-4EAA-9787-20ED936115B4}" type="presParOf" srcId="{AF8922E0-E080-4EF8-A54A-50010D83733E}" destId="{35549459-5B11-4D54-876D-A4B775FFC090}" srcOrd="0" destOrd="0" presId="urn:microsoft.com/office/officeart/2005/8/layout/orgChart1"/>
    <dgm:cxn modelId="{1B6CCED6-B547-4FE9-85A0-4908625B5A57}" type="presParOf" srcId="{AF8922E0-E080-4EF8-A54A-50010D83733E}" destId="{1CB20870-2CE7-4677-BD3B-BEB9B9799301}" srcOrd="1" destOrd="0" presId="urn:microsoft.com/office/officeart/2005/8/layout/orgChart1"/>
    <dgm:cxn modelId="{A66BA957-3F9C-4A2A-B0C6-40CB62448E03}" type="presParOf" srcId="{A4658880-3930-4DB5-B662-8E8DE1FC18F7}" destId="{BD212EFB-9BB8-484A-9AE3-59639CA66A9B}" srcOrd="1" destOrd="0" presId="urn:microsoft.com/office/officeart/2005/8/layout/orgChart1"/>
    <dgm:cxn modelId="{205908C2-7BD6-4160-AE87-14BEFDE55549}" type="presParOf" srcId="{A4658880-3930-4DB5-B662-8E8DE1FC18F7}" destId="{ED03979C-A014-4A5D-8586-4F32A657DEB4}" srcOrd="2" destOrd="0" presId="urn:microsoft.com/office/officeart/2005/8/layout/orgChart1"/>
    <dgm:cxn modelId="{67C7B56A-44C2-4F89-824E-2F3AFFE64488}" type="presParOf" srcId="{8643C62B-F213-4381-AEF3-1D0BB0B6FAA6}" destId="{B90DCC04-500F-4757-9DFD-5073DEE37C87}" srcOrd="2" destOrd="0" presId="urn:microsoft.com/office/officeart/2005/8/layout/orgChart1"/>
    <dgm:cxn modelId="{192F47D2-2880-49E9-A3B2-F7A42301BBB3}" type="presParOf" srcId="{8BA76276-4202-4685-AEA0-41D1E0213832}" destId="{C2BF7893-1074-43B0-9E02-4C8FAC397315}"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9E9CE9-17E8-43B4-B5AD-C3760CBF5393}">
      <dsp:nvSpPr>
        <dsp:cNvPr id="0" name=""/>
        <dsp:cNvSpPr/>
      </dsp:nvSpPr>
      <dsp:spPr>
        <a:xfrm>
          <a:off x="2697479" y="1728647"/>
          <a:ext cx="91440" cy="299920"/>
        </a:xfrm>
        <a:custGeom>
          <a:avLst/>
          <a:gdLst/>
          <a:ahLst/>
          <a:cxnLst/>
          <a:rect l="0" t="0" r="0" b="0"/>
          <a:pathLst>
            <a:path>
              <a:moveTo>
                <a:pt x="45720" y="0"/>
              </a:moveTo>
              <a:lnTo>
                <a:pt x="45720" y="2999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92FEE2-C12C-46FF-B686-03C328C882C9}">
      <dsp:nvSpPr>
        <dsp:cNvPr id="0" name=""/>
        <dsp:cNvSpPr/>
      </dsp:nvSpPr>
      <dsp:spPr>
        <a:xfrm>
          <a:off x="2697479" y="714631"/>
          <a:ext cx="91440" cy="299920"/>
        </a:xfrm>
        <a:custGeom>
          <a:avLst/>
          <a:gdLst/>
          <a:ahLst/>
          <a:cxnLst/>
          <a:rect l="0" t="0" r="0" b="0"/>
          <a:pathLst>
            <a:path>
              <a:moveTo>
                <a:pt x="45720" y="0"/>
              </a:moveTo>
              <a:lnTo>
                <a:pt x="45720" y="2999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F75AD8-E5C9-402C-A966-6AF6FA78CEAF}">
      <dsp:nvSpPr>
        <dsp:cNvPr id="0" name=""/>
        <dsp:cNvSpPr/>
      </dsp:nvSpPr>
      <dsp:spPr>
        <a:xfrm>
          <a:off x="2029104" y="535"/>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kern="1200" baseline="0" smtClean="0">
              <a:latin typeface="Calibri"/>
            </a:rPr>
            <a:t>Assistant Director of Finance- Financial Services, Capital &amp; Payroll</a:t>
          </a:r>
          <a:endParaRPr lang="en-GB" sz="1200" kern="1200" smtClean="0"/>
        </a:p>
      </dsp:txBody>
      <dsp:txXfrm>
        <a:off x="2029104" y="535"/>
        <a:ext cx="1428191" cy="714095"/>
      </dsp:txXfrm>
    </dsp:sp>
    <dsp:sp modelId="{D5110D79-C53D-4854-9CD3-CBA0D06BC95A}">
      <dsp:nvSpPr>
        <dsp:cNvPr id="0" name=""/>
        <dsp:cNvSpPr/>
      </dsp:nvSpPr>
      <dsp:spPr>
        <a:xfrm>
          <a:off x="2029104" y="1014552"/>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kern="1200" baseline="0" smtClean="0">
              <a:latin typeface="Calibri"/>
            </a:rPr>
            <a:t>Head of Finance Capital</a:t>
          </a:r>
        </a:p>
        <a:p>
          <a:pPr marR="0" lvl="0" algn="ctr" defTabSz="533400" rtl="0">
            <a:lnSpc>
              <a:spcPct val="90000"/>
            </a:lnSpc>
            <a:spcBef>
              <a:spcPct val="0"/>
            </a:spcBef>
            <a:spcAft>
              <a:spcPct val="35000"/>
            </a:spcAft>
          </a:pPr>
          <a:r>
            <a:rPr lang="en-GB" sz="1200" kern="1200" baseline="0" smtClean="0">
              <a:latin typeface="Calibri"/>
            </a:rPr>
            <a:t>(This post)</a:t>
          </a:r>
          <a:endParaRPr lang="en-GB" sz="1200" kern="1200" smtClean="0"/>
        </a:p>
      </dsp:txBody>
      <dsp:txXfrm>
        <a:off x="2029104" y="1014552"/>
        <a:ext cx="1428191" cy="714095"/>
      </dsp:txXfrm>
    </dsp:sp>
    <dsp:sp modelId="{35549459-5B11-4D54-876D-A4B775FFC090}">
      <dsp:nvSpPr>
        <dsp:cNvPr id="0" name=""/>
        <dsp:cNvSpPr/>
      </dsp:nvSpPr>
      <dsp:spPr>
        <a:xfrm>
          <a:off x="2029104" y="2028568"/>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kern="1200" smtClean="0"/>
            <a:t>Capital Planning Finance Team (3 WTE)</a:t>
          </a:r>
        </a:p>
      </dsp:txBody>
      <dsp:txXfrm>
        <a:off x="2029104" y="2028568"/>
        <a:ext cx="1428191" cy="7140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342EC-C9E4-4989-A366-E6A193A1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6684</Words>
  <Characters>38103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44698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chishsu932</dc:creator>
  <cp:lastModifiedBy>Lynne Stockey</cp:lastModifiedBy>
  <cp:revision>2</cp:revision>
  <dcterms:created xsi:type="dcterms:W3CDTF">2021-07-29T21:47:00Z</dcterms:created>
  <dcterms:modified xsi:type="dcterms:W3CDTF">2021-07-29T21:47:00Z</dcterms:modified>
</cp:coreProperties>
</file>