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691221" w:rsidRDefault="00E30E13" w:rsidP="00315293">
      <w:pPr>
        <w:ind w:right="-897"/>
        <w:jc w:val="right"/>
        <w:rPr>
          <w:rFonts w:ascii="Calibri" w:hAnsi="Calibri" w:cs="Arial"/>
          <w:color w:val="002060"/>
          <w:sz w:val="22"/>
          <w:szCs w:val="22"/>
        </w:rPr>
      </w:pPr>
      <w:r w:rsidRPr="00691221">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691221" w:rsidRDefault="008502BD" w:rsidP="00315293">
      <w:pPr>
        <w:ind w:right="-897"/>
        <w:rPr>
          <w:rFonts w:ascii="Calibri" w:hAnsi="Calibri" w:cs="Arial"/>
          <w:b/>
          <w:color w:val="002060"/>
          <w:sz w:val="48"/>
          <w:szCs w:val="48"/>
        </w:rPr>
      </w:pPr>
      <w:r w:rsidRPr="00691221">
        <w:rPr>
          <w:rFonts w:ascii="Calibri" w:hAnsi="Calibri" w:cs="Arial"/>
          <w:b/>
          <w:color w:val="002060"/>
          <w:sz w:val="48"/>
          <w:szCs w:val="48"/>
        </w:rPr>
        <w:t xml:space="preserve">WELCOME TO </w:t>
      </w:r>
    </w:p>
    <w:p w14:paraId="27DEE4E0" w14:textId="77777777" w:rsidR="008502BD" w:rsidRPr="00691221" w:rsidRDefault="008502BD" w:rsidP="00315293">
      <w:pPr>
        <w:ind w:right="-897"/>
        <w:rPr>
          <w:rFonts w:ascii="Calibri" w:hAnsi="Calibri" w:cs="Arial"/>
          <w:b/>
          <w:color w:val="002060"/>
          <w:sz w:val="48"/>
          <w:szCs w:val="48"/>
        </w:rPr>
      </w:pPr>
      <w:r w:rsidRPr="00691221">
        <w:rPr>
          <w:rFonts w:ascii="Calibri" w:hAnsi="Calibri" w:cs="Arial"/>
          <w:b/>
          <w:color w:val="002060"/>
          <w:sz w:val="48"/>
          <w:szCs w:val="48"/>
        </w:rPr>
        <w:t xml:space="preserve">NHS GREATER GLASGOW AND CLYDE </w:t>
      </w:r>
    </w:p>
    <w:p w14:paraId="2CFF2CEF" w14:textId="77777777" w:rsidR="008502BD" w:rsidRPr="00691221" w:rsidRDefault="008502BD" w:rsidP="00315293">
      <w:pPr>
        <w:ind w:right="-897"/>
        <w:rPr>
          <w:rFonts w:ascii="Calibri" w:hAnsi="Calibri" w:cs="Arial"/>
          <w:b/>
          <w:color w:val="002060"/>
          <w:sz w:val="48"/>
          <w:szCs w:val="48"/>
        </w:rPr>
      </w:pPr>
      <w:r w:rsidRPr="00691221">
        <w:rPr>
          <w:rFonts w:ascii="Calibri" w:hAnsi="Calibri" w:cs="Arial"/>
          <w:b/>
          <w:color w:val="002060"/>
          <w:sz w:val="48"/>
          <w:szCs w:val="48"/>
        </w:rPr>
        <w:t xml:space="preserve">CANDIDATE INFORMATION PACK </w:t>
      </w:r>
    </w:p>
    <w:p w14:paraId="546B9235" w14:textId="77777777" w:rsidR="008502BD" w:rsidRPr="00691221" w:rsidRDefault="008502BD" w:rsidP="00315293">
      <w:pPr>
        <w:ind w:right="-897"/>
        <w:rPr>
          <w:rFonts w:ascii="Calibri" w:hAnsi="Calibri" w:cs="Arial"/>
          <w:b/>
          <w:color w:val="002060"/>
          <w:sz w:val="48"/>
          <w:szCs w:val="22"/>
        </w:rPr>
      </w:pPr>
    </w:p>
    <w:p w14:paraId="3DD4DCBC" w14:textId="77777777" w:rsidR="008502BD" w:rsidRPr="00691221" w:rsidRDefault="008502BD" w:rsidP="00315293">
      <w:pPr>
        <w:ind w:right="-897"/>
        <w:rPr>
          <w:rFonts w:ascii="Calibri" w:hAnsi="Calibri" w:cs="Arial"/>
          <w:b/>
          <w:color w:val="002060"/>
          <w:sz w:val="48"/>
          <w:szCs w:val="22"/>
        </w:rPr>
      </w:pPr>
    </w:p>
    <w:p w14:paraId="2A24FE33" w14:textId="5CD0ACE2" w:rsidR="009241F2" w:rsidRPr="00691221" w:rsidRDefault="00C92639" w:rsidP="00315293">
      <w:pPr>
        <w:ind w:right="-897"/>
        <w:rPr>
          <w:rFonts w:ascii="Calibri" w:hAnsi="Calibri" w:cs="Arial"/>
          <w:b/>
          <w:color w:val="002060"/>
          <w:sz w:val="48"/>
          <w:szCs w:val="22"/>
        </w:rPr>
      </w:pPr>
      <w:r w:rsidRPr="00691221">
        <w:rPr>
          <w:rFonts w:ascii="Calibri" w:hAnsi="Calibri" w:cs="Arial"/>
          <w:b/>
          <w:color w:val="002060"/>
          <w:sz w:val="48"/>
          <w:szCs w:val="22"/>
        </w:rPr>
        <w:t xml:space="preserve">Title: </w:t>
      </w:r>
      <w:r w:rsidR="008A52ED" w:rsidRPr="00691221">
        <w:rPr>
          <w:rFonts w:ascii="Calibri" w:hAnsi="Calibri" w:cs="Arial"/>
          <w:b/>
          <w:color w:val="002060"/>
          <w:sz w:val="48"/>
          <w:szCs w:val="22"/>
        </w:rPr>
        <w:t xml:space="preserve">Consultant in </w:t>
      </w:r>
      <w:r w:rsidR="00C22B7D" w:rsidRPr="00691221">
        <w:rPr>
          <w:rFonts w:ascii="Calibri" w:hAnsi="Calibri" w:cs="Arial"/>
          <w:b/>
          <w:color w:val="002060"/>
          <w:sz w:val="48"/>
          <w:szCs w:val="22"/>
        </w:rPr>
        <w:t>Old Aged Psychiatry</w:t>
      </w:r>
    </w:p>
    <w:p w14:paraId="6838C590" w14:textId="00AE15AD" w:rsidR="008502BD" w:rsidRPr="00691221" w:rsidRDefault="008502BD" w:rsidP="00315293">
      <w:pPr>
        <w:ind w:right="-897"/>
        <w:rPr>
          <w:rFonts w:ascii="Calibri" w:hAnsi="Calibri" w:cs="Arial"/>
          <w:b/>
          <w:color w:val="002060"/>
          <w:sz w:val="48"/>
          <w:szCs w:val="22"/>
        </w:rPr>
      </w:pPr>
      <w:r w:rsidRPr="00691221">
        <w:rPr>
          <w:rFonts w:ascii="Calibri" w:hAnsi="Calibri" w:cs="Arial"/>
          <w:b/>
          <w:color w:val="002060"/>
          <w:sz w:val="48"/>
          <w:szCs w:val="22"/>
        </w:rPr>
        <w:t>Location:</w:t>
      </w:r>
      <w:r w:rsidR="00672F8B" w:rsidRPr="00691221">
        <w:rPr>
          <w:rFonts w:ascii="Calibri" w:hAnsi="Calibri" w:cs="Arial"/>
          <w:b/>
          <w:color w:val="002060"/>
          <w:sz w:val="48"/>
          <w:szCs w:val="22"/>
        </w:rPr>
        <w:t xml:space="preserve"> </w:t>
      </w:r>
      <w:r w:rsidR="00691221">
        <w:rPr>
          <w:rFonts w:ascii="Calibri" w:hAnsi="Calibri" w:cs="Arial"/>
          <w:b/>
          <w:color w:val="002060"/>
          <w:sz w:val="48"/>
          <w:szCs w:val="22"/>
        </w:rPr>
        <w:t xml:space="preserve">Shawmill </w:t>
      </w:r>
      <w:r w:rsidR="00691221" w:rsidRPr="00691221">
        <w:rPr>
          <w:rFonts w:ascii="Calibri" w:hAnsi="Calibri" w:cs="Arial"/>
          <w:b/>
          <w:color w:val="002060"/>
          <w:sz w:val="48"/>
          <w:szCs w:val="22"/>
        </w:rPr>
        <w:t>Community Mental Health Team, Glasgow</w:t>
      </w:r>
    </w:p>
    <w:p w14:paraId="650019C0" w14:textId="3F458CB7" w:rsidR="009241F2" w:rsidRPr="00691221" w:rsidRDefault="009241F2" w:rsidP="00315293">
      <w:pPr>
        <w:ind w:right="-897"/>
        <w:rPr>
          <w:rFonts w:ascii="Calibri" w:hAnsi="Calibri" w:cs="Arial"/>
          <w:b/>
          <w:color w:val="002060"/>
          <w:sz w:val="48"/>
          <w:szCs w:val="22"/>
        </w:rPr>
      </w:pPr>
      <w:r w:rsidRPr="00691221">
        <w:rPr>
          <w:rFonts w:ascii="Calibri" w:hAnsi="Calibri" w:cs="Arial"/>
          <w:b/>
          <w:color w:val="002060"/>
          <w:sz w:val="48"/>
          <w:szCs w:val="22"/>
        </w:rPr>
        <w:t>Job Reference:</w:t>
      </w:r>
      <w:r w:rsidR="00691221">
        <w:rPr>
          <w:rFonts w:ascii="Calibri" w:hAnsi="Calibri" w:cs="Arial"/>
          <w:b/>
          <w:color w:val="002060"/>
          <w:sz w:val="48"/>
          <w:szCs w:val="22"/>
        </w:rPr>
        <w:t xml:space="preserve"> 60603</w:t>
      </w:r>
    </w:p>
    <w:p w14:paraId="4FE8BEEE" w14:textId="528CA1F3" w:rsidR="008502BD" w:rsidRPr="00691221" w:rsidRDefault="008502BD" w:rsidP="004C54E6">
      <w:pPr>
        <w:ind w:right="-897"/>
        <w:rPr>
          <w:rFonts w:ascii="Calibri" w:hAnsi="Calibri" w:cs="Arial"/>
          <w:b/>
          <w:color w:val="002060"/>
          <w:sz w:val="48"/>
          <w:szCs w:val="22"/>
        </w:rPr>
      </w:pPr>
      <w:r w:rsidRPr="00691221">
        <w:rPr>
          <w:rFonts w:ascii="Calibri" w:hAnsi="Calibri" w:cs="Arial"/>
          <w:b/>
          <w:color w:val="002060"/>
          <w:sz w:val="48"/>
          <w:szCs w:val="22"/>
        </w:rPr>
        <w:t xml:space="preserve">Closing Date: </w:t>
      </w:r>
      <w:r w:rsidR="00691221">
        <w:rPr>
          <w:rFonts w:ascii="Calibri" w:hAnsi="Calibri" w:cs="Arial"/>
          <w:b/>
          <w:color w:val="002060"/>
          <w:sz w:val="48"/>
          <w:szCs w:val="22"/>
        </w:rPr>
        <w:t>30</w:t>
      </w:r>
      <w:r w:rsidR="00691221" w:rsidRPr="00691221">
        <w:rPr>
          <w:rFonts w:ascii="Calibri" w:hAnsi="Calibri" w:cs="Arial"/>
          <w:b/>
          <w:color w:val="002060"/>
          <w:sz w:val="48"/>
          <w:szCs w:val="22"/>
          <w:vertAlign w:val="superscript"/>
        </w:rPr>
        <w:t>th</w:t>
      </w:r>
      <w:r w:rsidR="00691221">
        <w:rPr>
          <w:rFonts w:ascii="Calibri" w:hAnsi="Calibri" w:cs="Arial"/>
          <w:b/>
          <w:color w:val="002060"/>
          <w:sz w:val="48"/>
          <w:szCs w:val="22"/>
        </w:rPr>
        <w:t xml:space="preserve"> August 2021</w:t>
      </w:r>
    </w:p>
    <w:p w14:paraId="2EF184AF" w14:textId="78CBDD57" w:rsidR="008A52ED" w:rsidRPr="00691221" w:rsidRDefault="008A52ED" w:rsidP="004C54E6">
      <w:pPr>
        <w:ind w:right="-897"/>
        <w:rPr>
          <w:rFonts w:ascii="Calibri" w:hAnsi="Calibri" w:cs="Arial"/>
          <w:b/>
          <w:color w:val="002060"/>
          <w:sz w:val="48"/>
          <w:szCs w:val="22"/>
        </w:rPr>
      </w:pPr>
      <w:r w:rsidRPr="00691221">
        <w:rPr>
          <w:rFonts w:ascii="Calibri" w:hAnsi="Calibri" w:cs="Arial"/>
          <w:b/>
          <w:color w:val="002060"/>
          <w:sz w:val="48"/>
          <w:szCs w:val="22"/>
        </w:rPr>
        <w:t xml:space="preserve">Interview Date: </w:t>
      </w:r>
      <w:r w:rsidR="00691221">
        <w:rPr>
          <w:rFonts w:ascii="Calibri" w:hAnsi="Calibri" w:cs="Arial"/>
          <w:b/>
          <w:color w:val="002060"/>
          <w:sz w:val="48"/>
          <w:szCs w:val="22"/>
        </w:rPr>
        <w:t>23</w:t>
      </w:r>
      <w:r w:rsidR="00691221" w:rsidRPr="00691221">
        <w:rPr>
          <w:rFonts w:ascii="Calibri" w:hAnsi="Calibri" w:cs="Arial"/>
          <w:b/>
          <w:color w:val="002060"/>
          <w:sz w:val="48"/>
          <w:szCs w:val="22"/>
          <w:vertAlign w:val="superscript"/>
        </w:rPr>
        <w:t>rd</w:t>
      </w:r>
      <w:r w:rsidR="00691221">
        <w:rPr>
          <w:rFonts w:ascii="Calibri" w:hAnsi="Calibri" w:cs="Arial"/>
          <w:b/>
          <w:color w:val="002060"/>
          <w:sz w:val="48"/>
          <w:szCs w:val="22"/>
        </w:rPr>
        <w:t xml:space="preserve"> September 2021</w:t>
      </w:r>
    </w:p>
    <w:p w14:paraId="027BE759" w14:textId="5F17C367" w:rsidR="008502BD" w:rsidRPr="00691221" w:rsidRDefault="005A0033" w:rsidP="004C54E6">
      <w:pPr>
        <w:ind w:right="-897"/>
        <w:rPr>
          <w:rFonts w:ascii="Calibri" w:hAnsi="Calibri" w:cs="Arial"/>
          <w:b/>
          <w:color w:val="002060"/>
        </w:rPr>
        <w:sectPr w:rsidR="008502BD" w:rsidRPr="00691221"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691221">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691221" w:rsidRPr="00691221">
        <w:rPr>
          <w:noProof/>
          <w:color w:val="002060"/>
        </w:rPr>
        <mc:AlternateContent>
          <mc:Choice Requires="wpg">
            <w:drawing>
              <wp:anchor distT="0" distB="0" distL="114300" distR="114300" simplePos="0" relativeHeight="251663872" behindDoc="0" locked="0" layoutInCell="1" allowOverlap="1" wp14:anchorId="4DBF4993" wp14:editId="4D62B71D">
                <wp:simplePos x="0" y="0"/>
                <wp:positionH relativeFrom="column">
                  <wp:posOffset>2949575</wp:posOffset>
                </wp:positionH>
                <wp:positionV relativeFrom="paragraph">
                  <wp:posOffset>1815465</wp:posOffset>
                </wp:positionV>
                <wp:extent cx="5461635" cy="4641850"/>
                <wp:effectExtent l="44450" t="40640" r="46990" b="4191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CDBDE"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691221" w:rsidRDefault="008502BD" w:rsidP="00315293">
      <w:pPr>
        <w:rPr>
          <w:rFonts w:ascii="Arial" w:hAnsi="Arial" w:cs="Arial"/>
          <w:b/>
          <w:color w:val="002060"/>
          <w:sz w:val="32"/>
        </w:rPr>
      </w:pPr>
      <w:r w:rsidRPr="00691221">
        <w:rPr>
          <w:rFonts w:ascii="Arial" w:hAnsi="Arial" w:cs="Arial"/>
          <w:b/>
          <w:color w:val="002060"/>
          <w:sz w:val="32"/>
        </w:rPr>
        <w:lastRenderedPageBreak/>
        <w:t>Contents</w:t>
      </w:r>
    </w:p>
    <w:p w14:paraId="170C97E7" w14:textId="77777777" w:rsidR="008502BD" w:rsidRPr="00691221"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691221" w:rsidRPr="00691221" w14:paraId="6725CA9D" w14:textId="77777777" w:rsidTr="00324232">
        <w:tc>
          <w:tcPr>
            <w:tcW w:w="1638" w:type="dxa"/>
            <w:shd w:val="clear" w:color="auto" w:fill="002060"/>
          </w:tcPr>
          <w:p w14:paraId="592C30E3" w14:textId="77777777" w:rsidR="008502BD" w:rsidRPr="00691221" w:rsidRDefault="008502BD" w:rsidP="00315293">
            <w:pPr>
              <w:rPr>
                <w:rFonts w:ascii="Arial" w:hAnsi="Arial" w:cs="Arial"/>
                <w:b/>
                <w:color w:val="002060"/>
              </w:rPr>
            </w:pPr>
            <w:r w:rsidRPr="00691221">
              <w:rPr>
                <w:rFonts w:ascii="Arial" w:hAnsi="Arial" w:cs="Arial"/>
                <w:b/>
                <w:color w:val="002060"/>
              </w:rPr>
              <w:t>Section</w:t>
            </w:r>
          </w:p>
        </w:tc>
        <w:tc>
          <w:tcPr>
            <w:tcW w:w="7604" w:type="dxa"/>
            <w:shd w:val="clear" w:color="auto" w:fill="002060"/>
          </w:tcPr>
          <w:p w14:paraId="0F5C689B" w14:textId="77777777" w:rsidR="008502BD" w:rsidRPr="00691221" w:rsidRDefault="008502BD" w:rsidP="00315293">
            <w:pPr>
              <w:rPr>
                <w:rFonts w:ascii="Arial" w:hAnsi="Arial" w:cs="Arial"/>
                <w:b/>
                <w:color w:val="002060"/>
              </w:rPr>
            </w:pPr>
          </w:p>
        </w:tc>
      </w:tr>
      <w:tr w:rsidR="00691221" w:rsidRPr="00691221" w14:paraId="2A8B7787" w14:textId="77777777" w:rsidTr="00324232">
        <w:trPr>
          <w:trHeight w:val="552"/>
        </w:trPr>
        <w:tc>
          <w:tcPr>
            <w:tcW w:w="1638" w:type="dxa"/>
          </w:tcPr>
          <w:p w14:paraId="2FDACDBD"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1</w:t>
            </w:r>
          </w:p>
        </w:tc>
        <w:tc>
          <w:tcPr>
            <w:tcW w:w="7604" w:type="dxa"/>
            <w:vAlign w:val="center"/>
          </w:tcPr>
          <w:p w14:paraId="7813AA4B"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Summary Information relating to this post</w:t>
            </w:r>
          </w:p>
          <w:p w14:paraId="2578E8E6" w14:textId="77777777" w:rsidR="008502BD" w:rsidRPr="00691221" w:rsidRDefault="008502BD" w:rsidP="00D30951">
            <w:pPr>
              <w:autoSpaceDE w:val="0"/>
              <w:autoSpaceDN w:val="0"/>
              <w:adjustRightInd w:val="0"/>
              <w:rPr>
                <w:rFonts w:ascii="Arial" w:hAnsi="Arial" w:cs="Arial"/>
                <w:color w:val="002060"/>
              </w:rPr>
            </w:pPr>
          </w:p>
        </w:tc>
      </w:tr>
      <w:tr w:rsidR="00691221" w:rsidRPr="00691221" w14:paraId="2A27EA5F" w14:textId="77777777" w:rsidTr="00324232">
        <w:trPr>
          <w:trHeight w:val="552"/>
        </w:trPr>
        <w:tc>
          <w:tcPr>
            <w:tcW w:w="1638" w:type="dxa"/>
          </w:tcPr>
          <w:p w14:paraId="437543D2"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2</w:t>
            </w:r>
          </w:p>
        </w:tc>
        <w:tc>
          <w:tcPr>
            <w:tcW w:w="7604" w:type="dxa"/>
            <w:vAlign w:val="center"/>
          </w:tcPr>
          <w:p w14:paraId="04B79799" w14:textId="77777777" w:rsidR="008502BD" w:rsidRPr="00691221" w:rsidRDefault="008502BD" w:rsidP="00BC3D7F">
            <w:pPr>
              <w:autoSpaceDE w:val="0"/>
              <w:autoSpaceDN w:val="0"/>
              <w:adjustRightInd w:val="0"/>
              <w:rPr>
                <w:rFonts w:ascii="Arial" w:hAnsi="Arial" w:cs="Arial"/>
                <w:color w:val="002060"/>
              </w:rPr>
            </w:pPr>
            <w:r w:rsidRPr="00691221">
              <w:rPr>
                <w:rFonts w:ascii="Arial" w:hAnsi="Arial" w:cs="Arial"/>
                <w:color w:val="002060"/>
              </w:rPr>
              <w:t>Job Description</w:t>
            </w:r>
          </w:p>
          <w:p w14:paraId="123F86ED" w14:textId="77777777" w:rsidR="008502BD" w:rsidRPr="00691221" w:rsidRDefault="008502BD" w:rsidP="00BC3D7F">
            <w:pPr>
              <w:autoSpaceDE w:val="0"/>
              <w:autoSpaceDN w:val="0"/>
              <w:adjustRightInd w:val="0"/>
              <w:rPr>
                <w:rFonts w:ascii="Arial" w:hAnsi="Arial" w:cs="Arial"/>
                <w:color w:val="002060"/>
              </w:rPr>
            </w:pPr>
            <w:r w:rsidRPr="00691221">
              <w:rPr>
                <w:rFonts w:ascii="Arial" w:hAnsi="Arial" w:cs="Arial"/>
                <w:color w:val="002060"/>
              </w:rPr>
              <w:t>The Department/Specialty – Facilities, Resources and Activity, Duties of the post</w:t>
            </w:r>
          </w:p>
        </w:tc>
      </w:tr>
      <w:tr w:rsidR="00691221" w:rsidRPr="00691221" w14:paraId="438C9C73" w14:textId="77777777" w:rsidTr="00324232">
        <w:trPr>
          <w:trHeight w:val="552"/>
        </w:trPr>
        <w:tc>
          <w:tcPr>
            <w:tcW w:w="1638" w:type="dxa"/>
          </w:tcPr>
          <w:p w14:paraId="585701CC" w14:textId="77777777" w:rsidR="008502BD" w:rsidRPr="00691221" w:rsidRDefault="008502BD" w:rsidP="00BC3D7F">
            <w:pPr>
              <w:jc w:val="both"/>
              <w:rPr>
                <w:rFonts w:ascii="Arial" w:hAnsi="Arial" w:cs="Arial"/>
                <w:color w:val="002060"/>
              </w:rPr>
            </w:pPr>
            <w:r w:rsidRPr="00691221">
              <w:rPr>
                <w:rFonts w:ascii="Arial" w:hAnsi="Arial" w:cs="Arial"/>
                <w:color w:val="002060"/>
              </w:rPr>
              <w:t>Section 3</w:t>
            </w:r>
          </w:p>
        </w:tc>
        <w:tc>
          <w:tcPr>
            <w:tcW w:w="7604" w:type="dxa"/>
            <w:vAlign w:val="center"/>
          </w:tcPr>
          <w:p w14:paraId="1CECCD4C" w14:textId="77777777" w:rsidR="008502BD" w:rsidRPr="00691221" w:rsidRDefault="008502BD" w:rsidP="00BC3D7F">
            <w:pPr>
              <w:rPr>
                <w:rFonts w:ascii="Arial" w:hAnsi="Arial" w:cs="Arial"/>
                <w:color w:val="002060"/>
              </w:rPr>
            </w:pPr>
            <w:r w:rsidRPr="00691221">
              <w:rPr>
                <w:rFonts w:ascii="Arial" w:hAnsi="Arial" w:cs="Arial"/>
                <w:color w:val="002060"/>
              </w:rPr>
              <w:t>Job Plan  and Person Specification</w:t>
            </w:r>
          </w:p>
        </w:tc>
      </w:tr>
      <w:tr w:rsidR="00691221" w:rsidRPr="00691221" w14:paraId="37799A8B" w14:textId="77777777" w:rsidTr="00324232">
        <w:trPr>
          <w:trHeight w:val="552"/>
        </w:trPr>
        <w:tc>
          <w:tcPr>
            <w:tcW w:w="1638" w:type="dxa"/>
          </w:tcPr>
          <w:p w14:paraId="045AB854"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4</w:t>
            </w:r>
          </w:p>
        </w:tc>
        <w:tc>
          <w:tcPr>
            <w:tcW w:w="7604" w:type="dxa"/>
            <w:vAlign w:val="center"/>
          </w:tcPr>
          <w:p w14:paraId="275E2C1C"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General Information</w:t>
            </w:r>
          </w:p>
          <w:p w14:paraId="62CEED7C" w14:textId="77777777" w:rsidR="008502BD" w:rsidRPr="00691221" w:rsidRDefault="008502BD" w:rsidP="00D30951">
            <w:pPr>
              <w:autoSpaceDE w:val="0"/>
              <w:autoSpaceDN w:val="0"/>
              <w:adjustRightInd w:val="0"/>
              <w:rPr>
                <w:rFonts w:ascii="Arial" w:hAnsi="Arial" w:cs="Arial"/>
                <w:color w:val="002060"/>
              </w:rPr>
            </w:pPr>
          </w:p>
        </w:tc>
      </w:tr>
      <w:tr w:rsidR="00691221" w:rsidRPr="00691221" w14:paraId="788A0EE6" w14:textId="77777777" w:rsidTr="00324232">
        <w:trPr>
          <w:trHeight w:val="552"/>
        </w:trPr>
        <w:tc>
          <w:tcPr>
            <w:tcW w:w="1638" w:type="dxa"/>
          </w:tcPr>
          <w:p w14:paraId="4F2AA0EF"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5</w:t>
            </w:r>
          </w:p>
        </w:tc>
        <w:tc>
          <w:tcPr>
            <w:tcW w:w="7604" w:type="dxa"/>
            <w:vAlign w:val="center"/>
          </w:tcPr>
          <w:p w14:paraId="316CD3E1"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Terms and Conditions</w:t>
            </w:r>
          </w:p>
          <w:p w14:paraId="37093D86" w14:textId="77777777" w:rsidR="008502BD" w:rsidRPr="00691221" w:rsidRDefault="008502BD" w:rsidP="00D30951">
            <w:pPr>
              <w:autoSpaceDE w:val="0"/>
              <w:autoSpaceDN w:val="0"/>
              <w:adjustRightInd w:val="0"/>
              <w:rPr>
                <w:rFonts w:ascii="Arial" w:hAnsi="Arial" w:cs="Arial"/>
                <w:color w:val="002060"/>
              </w:rPr>
            </w:pPr>
          </w:p>
        </w:tc>
      </w:tr>
      <w:tr w:rsidR="00691221" w:rsidRPr="00691221" w14:paraId="37ADAFBD" w14:textId="77777777" w:rsidTr="00324232">
        <w:trPr>
          <w:trHeight w:val="552"/>
        </w:trPr>
        <w:tc>
          <w:tcPr>
            <w:tcW w:w="1638" w:type="dxa"/>
          </w:tcPr>
          <w:p w14:paraId="636A89DC"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6</w:t>
            </w:r>
          </w:p>
        </w:tc>
        <w:tc>
          <w:tcPr>
            <w:tcW w:w="7604" w:type="dxa"/>
            <w:vAlign w:val="center"/>
          </w:tcPr>
          <w:p w14:paraId="0937A3F4"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Making your Application</w:t>
            </w:r>
          </w:p>
          <w:p w14:paraId="369971C0" w14:textId="77777777" w:rsidR="008502BD" w:rsidRPr="00691221" w:rsidRDefault="008502BD" w:rsidP="00D30951">
            <w:pPr>
              <w:autoSpaceDE w:val="0"/>
              <w:autoSpaceDN w:val="0"/>
              <w:adjustRightInd w:val="0"/>
              <w:rPr>
                <w:rFonts w:ascii="Arial" w:hAnsi="Arial" w:cs="Arial"/>
                <w:color w:val="002060"/>
              </w:rPr>
            </w:pPr>
          </w:p>
        </w:tc>
      </w:tr>
      <w:tr w:rsidR="00691221" w:rsidRPr="00691221" w14:paraId="12524C7A" w14:textId="77777777" w:rsidTr="00324232">
        <w:trPr>
          <w:trHeight w:val="552"/>
        </w:trPr>
        <w:tc>
          <w:tcPr>
            <w:tcW w:w="1638" w:type="dxa"/>
          </w:tcPr>
          <w:p w14:paraId="1D3BA919"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7</w:t>
            </w:r>
          </w:p>
        </w:tc>
        <w:tc>
          <w:tcPr>
            <w:tcW w:w="7604" w:type="dxa"/>
            <w:vAlign w:val="center"/>
          </w:tcPr>
          <w:p w14:paraId="14D2E9D8"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About NHS Greater Glasgow and Clyde</w:t>
            </w:r>
          </w:p>
          <w:p w14:paraId="7A61BB10" w14:textId="77777777" w:rsidR="008502BD" w:rsidRPr="00691221" w:rsidRDefault="008502BD" w:rsidP="00D30951">
            <w:pPr>
              <w:autoSpaceDE w:val="0"/>
              <w:autoSpaceDN w:val="0"/>
              <w:adjustRightInd w:val="0"/>
              <w:rPr>
                <w:rFonts w:ascii="Arial" w:hAnsi="Arial" w:cs="Arial"/>
                <w:color w:val="002060"/>
              </w:rPr>
            </w:pPr>
          </w:p>
        </w:tc>
      </w:tr>
      <w:tr w:rsidR="0047352B" w:rsidRPr="00691221" w14:paraId="47ECBB1A" w14:textId="77777777" w:rsidTr="00324232">
        <w:trPr>
          <w:trHeight w:val="552"/>
        </w:trPr>
        <w:tc>
          <w:tcPr>
            <w:tcW w:w="1638" w:type="dxa"/>
          </w:tcPr>
          <w:p w14:paraId="7A4C9AF1"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Section 8</w:t>
            </w:r>
          </w:p>
        </w:tc>
        <w:tc>
          <w:tcPr>
            <w:tcW w:w="7604" w:type="dxa"/>
            <w:vAlign w:val="center"/>
          </w:tcPr>
          <w:p w14:paraId="67E0F959" w14:textId="77777777" w:rsidR="008502BD" w:rsidRPr="00691221" w:rsidRDefault="008502BD" w:rsidP="00D30951">
            <w:pPr>
              <w:autoSpaceDE w:val="0"/>
              <w:autoSpaceDN w:val="0"/>
              <w:adjustRightInd w:val="0"/>
              <w:rPr>
                <w:rFonts w:ascii="Arial" w:hAnsi="Arial" w:cs="Arial"/>
                <w:color w:val="002060"/>
              </w:rPr>
            </w:pPr>
            <w:r w:rsidRPr="00691221">
              <w:rPr>
                <w:rFonts w:ascii="Arial" w:hAnsi="Arial" w:cs="Arial"/>
                <w:color w:val="002060"/>
              </w:rPr>
              <w:t>Living and Working in the Greater Glasgow and Clyde area</w:t>
            </w:r>
          </w:p>
          <w:p w14:paraId="3CCAB774" w14:textId="77777777" w:rsidR="008502BD" w:rsidRPr="00691221" w:rsidRDefault="008502BD" w:rsidP="00D30951">
            <w:pPr>
              <w:autoSpaceDE w:val="0"/>
              <w:autoSpaceDN w:val="0"/>
              <w:adjustRightInd w:val="0"/>
              <w:rPr>
                <w:rFonts w:ascii="Arial" w:hAnsi="Arial" w:cs="Arial"/>
                <w:color w:val="002060"/>
              </w:rPr>
            </w:pPr>
          </w:p>
        </w:tc>
      </w:tr>
    </w:tbl>
    <w:p w14:paraId="5FD2A5BE" w14:textId="77777777" w:rsidR="008502BD" w:rsidRPr="00691221" w:rsidRDefault="008502BD" w:rsidP="00315293">
      <w:pPr>
        <w:rPr>
          <w:rFonts w:ascii="Arial" w:hAnsi="Arial" w:cs="Arial"/>
          <w:b/>
          <w:color w:val="002060"/>
        </w:rPr>
      </w:pPr>
    </w:p>
    <w:p w14:paraId="2F2D46F0" w14:textId="77777777" w:rsidR="008502BD" w:rsidRPr="00691221" w:rsidRDefault="00E30E13" w:rsidP="00315293">
      <w:pPr>
        <w:rPr>
          <w:rFonts w:ascii="Arial" w:hAnsi="Arial" w:cs="Arial"/>
          <w:b/>
          <w:color w:val="002060"/>
        </w:rPr>
      </w:pPr>
      <w:r w:rsidRPr="00691221">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691221" w:rsidRDefault="008502BD" w:rsidP="00794B3E">
      <w:pPr>
        <w:ind w:left="-142"/>
        <w:jc w:val="center"/>
        <w:rPr>
          <w:rFonts w:ascii="Arial" w:hAnsi="Arial" w:cs="Arial"/>
          <w:b/>
          <w:color w:val="002060"/>
        </w:rPr>
      </w:pPr>
      <w:r w:rsidRPr="00691221">
        <w:rPr>
          <w:rFonts w:ascii="Arial" w:hAnsi="Arial" w:cs="Arial"/>
          <w:b/>
          <w:color w:val="002060"/>
        </w:rPr>
        <w:t xml:space="preserve">Please visit </w:t>
      </w:r>
      <w:hyperlink r:id="rId15" w:history="1">
        <w:r w:rsidRPr="00691221">
          <w:rPr>
            <w:rStyle w:val="Hyperlink"/>
            <w:rFonts w:ascii="Arial" w:hAnsi="Arial" w:cs="Arial"/>
            <w:b/>
            <w:color w:val="002060"/>
          </w:rPr>
          <w:t>https://apply.jobs.scot.nhs.uk</w:t>
        </w:r>
      </w:hyperlink>
      <w:r w:rsidRPr="00691221">
        <w:rPr>
          <w:rFonts w:ascii="Arial" w:hAnsi="Arial" w:cs="Arial"/>
          <w:b/>
          <w:color w:val="002060"/>
        </w:rPr>
        <w:t xml:space="preserve">  for further details on how to apply </w:t>
      </w:r>
    </w:p>
    <w:p w14:paraId="67A2F3E9" w14:textId="77777777" w:rsidR="008502BD" w:rsidRPr="00691221" w:rsidRDefault="008502BD" w:rsidP="00794B3E">
      <w:pPr>
        <w:ind w:left="-142"/>
        <w:jc w:val="center"/>
        <w:rPr>
          <w:rFonts w:ascii="Arial" w:hAnsi="Arial" w:cs="Arial"/>
          <w:b/>
          <w:color w:val="002060"/>
        </w:rPr>
      </w:pPr>
    </w:p>
    <w:p w14:paraId="71740F61" w14:textId="77777777" w:rsidR="008502BD" w:rsidRPr="00691221" w:rsidRDefault="008502BD" w:rsidP="00794B3E">
      <w:pPr>
        <w:ind w:left="-142"/>
        <w:jc w:val="center"/>
        <w:rPr>
          <w:rFonts w:ascii="Arial" w:hAnsi="Arial" w:cs="Arial"/>
          <w:b/>
          <w:color w:val="002060"/>
        </w:rPr>
      </w:pPr>
      <w:r w:rsidRPr="00691221">
        <w:rPr>
          <w:rFonts w:ascii="Arial" w:hAnsi="Arial" w:cs="Arial"/>
          <w:b/>
          <w:color w:val="002060"/>
        </w:rPr>
        <w:t xml:space="preserve">Search for the job reference number quoted above. </w:t>
      </w:r>
    </w:p>
    <w:p w14:paraId="0C7EDEFF" w14:textId="77777777" w:rsidR="008502BD" w:rsidRPr="00691221" w:rsidRDefault="008502BD" w:rsidP="00794B3E">
      <w:pPr>
        <w:ind w:left="-142"/>
        <w:jc w:val="center"/>
        <w:rPr>
          <w:rFonts w:ascii="Arial" w:hAnsi="Arial" w:cs="Arial"/>
          <w:b/>
          <w:color w:val="002060"/>
        </w:rPr>
      </w:pPr>
    </w:p>
    <w:p w14:paraId="7A3D9FB2" w14:textId="77777777" w:rsidR="008502BD" w:rsidRPr="00691221" w:rsidRDefault="008502BD" w:rsidP="00067415">
      <w:pPr>
        <w:rPr>
          <w:rFonts w:ascii="Arial" w:hAnsi="Arial" w:cs="Arial"/>
          <w:b/>
          <w:color w:val="002060"/>
          <w:sz w:val="32"/>
          <w:szCs w:val="32"/>
        </w:rPr>
      </w:pPr>
      <w:r w:rsidRPr="00691221">
        <w:rPr>
          <w:rFonts w:ascii="Arial" w:hAnsi="Arial" w:cs="Arial"/>
          <w:b/>
          <w:color w:val="002060"/>
        </w:rPr>
        <w:t>Please note all applications should be made via our e Recruitment system (Job Train)</w:t>
      </w:r>
      <w:r w:rsidRPr="00691221">
        <w:rPr>
          <w:rFonts w:ascii="Arial" w:hAnsi="Arial" w:cs="Arial"/>
          <w:b/>
          <w:color w:val="002060"/>
        </w:rPr>
        <w:br w:type="page"/>
      </w:r>
      <w:r w:rsidRPr="00691221">
        <w:rPr>
          <w:rFonts w:ascii="Arial" w:hAnsi="Arial" w:cs="Arial"/>
          <w:b/>
          <w:color w:val="002060"/>
          <w:sz w:val="32"/>
          <w:szCs w:val="32"/>
        </w:rPr>
        <w:lastRenderedPageBreak/>
        <w:t>Section 1:</w:t>
      </w:r>
      <w:r w:rsidRPr="00691221">
        <w:rPr>
          <w:rFonts w:ascii="Arial" w:hAnsi="Arial" w:cs="Arial"/>
          <w:b/>
          <w:color w:val="002060"/>
          <w:sz w:val="32"/>
          <w:szCs w:val="32"/>
        </w:rPr>
        <w:tab/>
        <w:t>Summary Information Relating to this Post</w:t>
      </w:r>
    </w:p>
    <w:p w14:paraId="29245F4F" w14:textId="77777777" w:rsidR="008502BD" w:rsidRPr="00691221" w:rsidRDefault="008502BD" w:rsidP="00315293">
      <w:pPr>
        <w:jc w:val="both"/>
        <w:rPr>
          <w:rFonts w:ascii="Arial" w:hAnsi="Arial" w:cs="Arial"/>
          <w:b/>
          <w:color w:val="002060"/>
        </w:rPr>
      </w:pPr>
    </w:p>
    <w:p w14:paraId="7369260C" w14:textId="77777777" w:rsidR="008502BD" w:rsidRPr="00691221" w:rsidRDefault="008502BD" w:rsidP="00315293">
      <w:pPr>
        <w:jc w:val="both"/>
        <w:rPr>
          <w:rFonts w:ascii="Arial" w:hAnsi="Arial" w:cs="Arial"/>
          <w:b/>
          <w:color w:val="002060"/>
        </w:rPr>
      </w:pPr>
      <w:r w:rsidRPr="00691221">
        <w:rPr>
          <w:rFonts w:ascii="Arial" w:hAnsi="Arial" w:cs="Arial"/>
          <w:b/>
          <w:color w:val="002060"/>
        </w:rPr>
        <w:t>Grade:</w:t>
      </w:r>
      <w:r w:rsidRPr="00691221">
        <w:rPr>
          <w:rFonts w:ascii="Arial" w:hAnsi="Arial" w:cs="Arial"/>
          <w:b/>
          <w:color w:val="002060"/>
        </w:rPr>
        <w:tab/>
      </w:r>
      <w:r w:rsidRPr="00691221">
        <w:rPr>
          <w:rFonts w:ascii="Arial" w:hAnsi="Arial" w:cs="Arial"/>
          <w:b/>
          <w:color w:val="002060"/>
        </w:rPr>
        <w:tab/>
      </w:r>
      <w:r w:rsidR="008A52ED" w:rsidRPr="00691221">
        <w:rPr>
          <w:rFonts w:ascii="Arial" w:hAnsi="Arial" w:cs="Arial"/>
          <w:b/>
          <w:color w:val="002060"/>
        </w:rPr>
        <w:t>Consultant</w:t>
      </w:r>
    </w:p>
    <w:p w14:paraId="23E59E16" w14:textId="687B3188" w:rsidR="00C92639" w:rsidRPr="00691221" w:rsidRDefault="008502BD" w:rsidP="00C92639">
      <w:pPr>
        <w:rPr>
          <w:rFonts w:ascii="Arial" w:hAnsi="Arial" w:cs="Arial"/>
          <w:b/>
          <w:color w:val="002060"/>
        </w:rPr>
      </w:pPr>
      <w:r w:rsidRPr="00691221">
        <w:rPr>
          <w:rFonts w:ascii="Arial" w:hAnsi="Arial" w:cs="Arial"/>
          <w:b/>
          <w:color w:val="002060"/>
        </w:rPr>
        <w:t xml:space="preserve">Department:        </w:t>
      </w:r>
      <w:r w:rsidR="00C22B7D" w:rsidRPr="00691221">
        <w:rPr>
          <w:rFonts w:ascii="Arial" w:hAnsi="Arial" w:cs="Arial"/>
          <w:b/>
          <w:color w:val="002060"/>
        </w:rPr>
        <w:tab/>
        <w:t>Psychiatry</w:t>
      </w:r>
      <w:r w:rsidR="008A52ED" w:rsidRPr="00691221">
        <w:rPr>
          <w:rFonts w:ascii="Arial" w:hAnsi="Arial" w:cs="Arial"/>
          <w:b/>
          <w:color w:val="002060"/>
        </w:rPr>
        <w:tab/>
      </w:r>
    </w:p>
    <w:p w14:paraId="3AEE720E" w14:textId="3F4DDB4D" w:rsidR="00C92639" w:rsidRPr="00691221" w:rsidRDefault="008502BD" w:rsidP="00C92639">
      <w:pPr>
        <w:rPr>
          <w:rFonts w:ascii="Arial" w:hAnsi="Arial" w:cs="Arial"/>
          <w:b/>
          <w:color w:val="002060"/>
        </w:rPr>
      </w:pPr>
      <w:r w:rsidRPr="00691221">
        <w:rPr>
          <w:rFonts w:ascii="Arial" w:hAnsi="Arial" w:cs="Arial"/>
          <w:b/>
          <w:color w:val="002060"/>
        </w:rPr>
        <w:t xml:space="preserve">Location: </w:t>
      </w:r>
      <w:r w:rsidR="008A52ED" w:rsidRPr="00691221">
        <w:rPr>
          <w:rFonts w:ascii="Arial" w:hAnsi="Arial" w:cs="Arial"/>
          <w:b/>
          <w:color w:val="002060"/>
        </w:rPr>
        <w:tab/>
      </w:r>
      <w:r w:rsidR="008A52ED" w:rsidRPr="00691221">
        <w:rPr>
          <w:rFonts w:ascii="Arial" w:hAnsi="Arial" w:cs="Arial"/>
          <w:b/>
          <w:color w:val="002060"/>
        </w:rPr>
        <w:tab/>
      </w:r>
      <w:r w:rsidR="00C22B7D" w:rsidRPr="00691221">
        <w:rPr>
          <w:rFonts w:ascii="Arial" w:hAnsi="Arial" w:cs="Arial"/>
          <w:b/>
          <w:color w:val="002060"/>
        </w:rPr>
        <w:t>Shawmill Community Mental Health Team,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691221" w:rsidRPr="00691221" w14:paraId="28179903" w14:textId="77777777" w:rsidTr="00A9006B">
        <w:trPr>
          <w:trHeight w:val="930"/>
        </w:trPr>
        <w:tc>
          <w:tcPr>
            <w:tcW w:w="10807" w:type="dxa"/>
            <w:gridSpan w:val="4"/>
          </w:tcPr>
          <w:p w14:paraId="689A6889" w14:textId="77777777" w:rsidR="00C92639" w:rsidRPr="00691221" w:rsidRDefault="00C92639" w:rsidP="00672F8B">
            <w:pPr>
              <w:pStyle w:val="Default"/>
              <w:ind w:left="420"/>
              <w:rPr>
                <w:b/>
                <w:color w:val="002060"/>
              </w:rPr>
            </w:pPr>
          </w:p>
          <w:p w14:paraId="06A94DBA" w14:textId="77777777" w:rsidR="00C92639" w:rsidRPr="00691221" w:rsidRDefault="00C92639" w:rsidP="00672F8B">
            <w:pPr>
              <w:pStyle w:val="Default"/>
              <w:ind w:left="420"/>
              <w:rPr>
                <w:b/>
                <w:color w:val="002060"/>
              </w:rPr>
            </w:pPr>
            <w:r w:rsidRPr="00691221">
              <w:rPr>
                <w:b/>
                <w:color w:val="002060"/>
              </w:rPr>
              <w:t>Additional Arrangements for Applicants : Informal enquiries and details of arrangements to visit the department regarding this post will be welcome by:</w:t>
            </w:r>
          </w:p>
        </w:tc>
      </w:tr>
      <w:tr w:rsidR="00691221" w:rsidRPr="00691221" w14:paraId="6F4782CC" w14:textId="77777777" w:rsidTr="00A9006B">
        <w:trPr>
          <w:trHeight w:val="165"/>
        </w:trPr>
        <w:tc>
          <w:tcPr>
            <w:tcW w:w="2160" w:type="dxa"/>
            <w:shd w:val="clear" w:color="auto" w:fill="DDD9C3"/>
          </w:tcPr>
          <w:p w14:paraId="2C55C3A9" w14:textId="77777777" w:rsidR="00C92639" w:rsidRPr="00691221" w:rsidRDefault="00C92639" w:rsidP="00672F8B">
            <w:pPr>
              <w:pStyle w:val="Default"/>
              <w:ind w:left="420"/>
              <w:rPr>
                <w:b/>
                <w:color w:val="002060"/>
              </w:rPr>
            </w:pPr>
            <w:r w:rsidRPr="00691221">
              <w:rPr>
                <w:b/>
                <w:color w:val="002060"/>
              </w:rPr>
              <w:t xml:space="preserve">Name </w:t>
            </w:r>
          </w:p>
        </w:tc>
        <w:tc>
          <w:tcPr>
            <w:tcW w:w="2552" w:type="dxa"/>
            <w:shd w:val="clear" w:color="auto" w:fill="DDD9C3"/>
          </w:tcPr>
          <w:p w14:paraId="713FED61" w14:textId="77777777" w:rsidR="00C92639" w:rsidRPr="00691221" w:rsidRDefault="00C92639" w:rsidP="00672F8B">
            <w:pPr>
              <w:pStyle w:val="Default"/>
              <w:ind w:left="420"/>
              <w:rPr>
                <w:b/>
                <w:color w:val="002060"/>
              </w:rPr>
            </w:pPr>
            <w:r w:rsidRPr="00691221">
              <w:rPr>
                <w:b/>
                <w:color w:val="002060"/>
              </w:rPr>
              <w:t xml:space="preserve">Job Title </w:t>
            </w:r>
          </w:p>
        </w:tc>
        <w:tc>
          <w:tcPr>
            <w:tcW w:w="4110" w:type="dxa"/>
            <w:shd w:val="clear" w:color="auto" w:fill="DDD9C3"/>
          </w:tcPr>
          <w:p w14:paraId="3C828AEA" w14:textId="77777777" w:rsidR="00C92639" w:rsidRPr="00691221" w:rsidRDefault="00C92639" w:rsidP="00672F8B">
            <w:pPr>
              <w:pStyle w:val="Default"/>
              <w:ind w:left="420"/>
              <w:rPr>
                <w:b/>
                <w:color w:val="002060"/>
              </w:rPr>
            </w:pPr>
            <w:r w:rsidRPr="00691221">
              <w:rPr>
                <w:b/>
                <w:color w:val="002060"/>
              </w:rPr>
              <w:t xml:space="preserve">Email </w:t>
            </w:r>
          </w:p>
        </w:tc>
        <w:tc>
          <w:tcPr>
            <w:tcW w:w="1985" w:type="dxa"/>
            <w:shd w:val="clear" w:color="auto" w:fill="DDD9C3"/>
          </w:tcPr>
          <w:p w14:paraId="77180367" w14:textId="77777777" w:rsidR="00C92639" w:rsidRPr="00691221" w:rsidRDefault="00672F8B" w:rsidP="00672F8B">
            <w:pPr>
              <w:pStyle w:val="Default"/>
              <w:rPr>
                <w:b/>
                <w:color w:val="002060"/>
              </w:rPr>
            </w:pPr>
            <w:r w:rsidRPr="00691221">
              <w:rPr>
                <w:b/>
                <w:color w:val="002060"/>
              </w:rPr>
              <w:t xml:space="preserve">  </w:t>
            </w:r>
            <w:r w:rsidR="00C92639" w:rsidRPr="00691221">
              <w:rPr>
                <w:b/>
                <w:color w:val="002060"/>
              </w:rPr>
              <w:t xml:space="preserve">Telephone </w:t>
            </w:r>
          </w:p>
        </w:tc>
      </w:tr>
      <w:tr w:rsidR="00691221" w:rsidRPr="00691221" w14:paraId="5F6F562D" w14:textId="77777777" w:rsidTr="00A9006B">
        <w:trPr>
          <w:trHeight w:val="375"/>
        </w:trPr>
        <w:tc>
          <w:tcPr>
            <w:tcW w:w="2160" w:type="dxa"/>
          </w:tcPr>
          <w:p w14:paraId="2571BA08" w14:textId="455A63BE" w:rsidR="00691221" w:rsidRPr="00691221" w:rsidRDefault="00691221" w:rsidP="00691221">
            <w:pPr>
              <w:pStyle w:val="Default"/>
              <w:ind w:left="-48"/>
              <w:rPr>
                <w:b/>
                <w:color w:val="002060"/>
              </w:rPr>
            </w:pPr>
            <w:r w:rsidRPr="00691221">
              <w:rPr>
                <w:b/>
                <w:color w:val="002060"/>
              </w:rPr>
              <w:t xml:space="preserve">Dr Ashley Fergie </w:t>
            </w:r>
          </w:p>
        </w:tc>
        <w:tc>
          <w:tcPr>
            <w:tcW w:w="2552" w:type="dxa"/>
          </w:tcPr>
          <w:p w14:paraId="16FA8A5E" w14:textId="37B152DB" w:rsidR="00691221" w:rsidRPr="00691221" w:rsidRDefault="00691221" w:rsidP="00691221">
            <w:pPr>
              <w:pStyle w:val="Default"/>
              <w:ind w:left="12" w:hanging="12"/>
              <w:rPr>
                <w:b/>
                <w:color w:val="002060"/>
              </w:rPr>
            </w:pPr>
            <w:r w:rsidRPr="00691221">
              <w:rPr>
                <w:b/>
                <w:color w:val="002060"/>
              </w:rPr>
              <w:t>Clinical Director</w:t>
            </w:r>
          </w:p>
        </w:tc>
        <w:tc>
          <w:tcPr>
            <w:tcW w:w="4110" w:type="dxa"/>
          </w:tcPr>
          <w:p w14:paraId="249AFA3D" w14:textId="28C46571" w:rsidR="00691221" w:rsidRPr="00691221" w:rsidRDefault="00691221" w:rsidP="00691221">
            <w:pPr>
              <w:pStyle w:val="Default"/>
              <w:ind w:left="12" w:hanging="12"/>
              <w:rPr>
                <w:b/>
                <w:color w:val="002060"/>
              </w:rPr>
            </w:pPr>
            <w:r w:rsidRPr="00691221">
              <w:rPr>
                <w:b/>
                <w:color w:val="002060"/>
              </w:rPr>
              <w:t>Ashley.fergie@ggc.scot.nhs.uk</w:t>
            </w:r>
          </w:p>
        </w:tc>
        <w:tc>
          <w:tcPr>
            <w:tcW w:w="1985" w:type="dxa"/>
          </w:tcPr>
          <w:p w14:paraId="687EB193" w14:textId="11745747" w:rsidR="00691221" w:rsidRPr="00691221" w:rsidRDefault="00691221" w:rsidP="00691221">
            <w:pPr>
              <w:pStyle w:val="Default"/>
              <w:ind w:firstLine="15"/>
              <w:rPr>
                <w:b/>
                <w:color w:val="002060"/>
              </w:rPr>
            </w:pPr>
            <w:r w:rsidRPr="00691221">
              <w:rPr>
                <w:b/>
                <w:color w:val="002060"/>
              </w:rPr>
              <w:t>0141 211 6429</w:t>
            </w:r>
          </w:p>
        </w:tc>
      </w:tr>
    </w:tbl>
    <w:p w14:paraId="0EDC2658" w14:textId="77777777" w:rsidR="00C22B7D" w:rsidRPr="00691221" w:rsidRDefault="00C22B7D" w:rsidP="00C22B7D">
      <w:pPr>
        <w:jc w:val="both"/>
        <w:rPr>
          <w:rFonts w:ascii="Arial" w:hAnsi="Arial" w:cs="Arial"/>
          <w:color w:val="002060"/>
          <w:sz w:val="22"/>
          <w:szCs w:val="22"/>
        </w:rPr>
      </w:pPr>
    </w:p>
    <w:p w14:paraId="5163C124" w14:textId="0F10B428"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This fulltime post (10 PA) provides comprehensive psychiatric care for patients over 65 years within the G42, G44, G45 and G76 postcode areas of southeast Glasgow City. There are also a small number of patients under 65 with early onset dementia. The population is approximately 9500 and it is an area of mixed socioeconomic status. The successful candidate would have outpatient and inpatient responsibilities for patients in this area.</w:t>
      </w:r>
    </w:p>
    <w:p w14:paraId="7AF558B1" w14:textId="77777777" w:rsidR="00C22B7D" w:rsidRPr="00691221" w:rsidRDefault="00C22B7D" w:rsidP="00C22B7D">
      <w:pPr>
        <w:jc w:val="both"/>
        <w:rPr>
          <w:rFonts w:ascii="Arial" w:hAnsi="Arial" w:cs="Arial"/>
          <w:color w:val="002060"/>
          <w:sz w:val="22"/>
          <w:szCs w:val="22"/>
        </w:rPr>
      </w:pPr>
    </w:p>
    <w:p w14:paraId="31587D9B"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medical support from a Speciality Doctor and the post is usually provided with full time junior doctor cover. It has a current medical team caseload of approximately 300. The associated medical secretary is based at Leverndale Hospital. There is an excellent multidisciplinary community mental health team based at Shawmill Resource Centre in Pollokshaws, South Glasgow which consists of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link workers who provide support and follow up following a dementia diagnosis. There are good links with Primary Care and other Secondary Care specialties.</w:t>
      </w:r>
    </w:p>
    <w:p w14:paraId="2AD76E2A" w14:textId="77777777" w:rsidR="00C22B7D" w:rsidRPr="00691221" w:rsidRDefault="00C22B7D" w:rsidP="00C22B7D">
      <w:pPr>
        <w:jc w:val="both"/>
        <w:rPr>
          <w:rFonts w:ascii="Arial" w:hAnsi="Arial" w:cs="Arial"/>
          <w:color w:val="002060"/>
          <w:sz w:val="22"/>
          <w:szCs w:val="22"/>
        </w:rPr>
      </w:pPr>
    </w:p>
    <w:p w14:paraId="4C82CA91" w14:textId="2EB7C035" w:rsidR="00C92639"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post holder will work alongside 6 other Older Adult Consultant Psychiatrists (5 WTE) and 3 Speciality Doctors (2.6 WTE).</w:t>
      </w:r>
    </w:p>
    <w:p w14:paraId="36DB6B39" w14:textId="77777777" w:rsidR="005A0033" w:rsidRPr="00691221" w:rsidRDefault="005A0033" w:rsidP="008A52ED">
      <w:pPr>
        <w:rPr>
          <w:rFonts w:ascii="Arial" w:hAnsi="Arial" w:cs="Arial"/>
          <w:i/>
          <w:iCs/>
          <w:color w:val="002060"/>
          <w:bdr w:val="none" w:sz="0" w:space="0" w:color="auto" w:frame="1"/>
          <w:shd w:val="clear" w:color="auto" w:fill="FFFFFF"/>
        </w:rPr>
      </w:pPr>
    </w:p>
    <w:p w14:paraId="50A1EDD3" w14:textId="6B01CA87" w:rsidR="008A52ED" w:rsidRPr="00691221" w:rsidRDefault="005A0033" w:rsidP="008A52ED">
      <w:pPr>
        <w:rPr>
          <w:rFonts w:ascii="Arial" w:hAnsi="Arial" w:cs="Arial"/>
          <w:color w:val="002060"/>
          <w:sz w:val="22"/>
          <w:szCs w:val="22"/>
        </w:rPr>
      </w:pPr>
      <w:bookmarkStart w:id="0" w:name="_Hlk66176083"/>
      <w:r w:rsidRPr="00691221">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691221" w:rsidRDefault="005A0033" w:rsidP="008A52ED">
      <w:pPr>
        <w:rPr>
          <w:rFonts w:ascii="Arial" w:hAnsi="Arial" w:cs="Arial"/>
          <w:color w:val="002060"/>
          <w:sz w:val="22"/>
          <w:szCs w:val="22"/>
        </w:rPr>
      </w:pPr>
    </w:p>
    <w:p w14:paraId="146FC228" w14:textId="060FD733" w:rsidR="005A0033" w:rsidRPr="00691221"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691221">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691221"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69122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691221">
        <w:rPr>
          <w:rFonts w:ascii="Arial" w:hAnsi="Arial" w:cs="Arial"/>
          <w:b/>
          <w:bCs/>
          <w:i/>
          <w:iCs/>
          <w:color w:val="002060"/>
          <w:sz w:val="22"/>
          <w:szCs w:val="22"/>
          <w:bdr w:val="none" w:sz="0" w:space="0" w:color="auto" w:frame="1"/>
          <w:lang w:val="en"/>
        </w:rPr>
        <w:t>Right to work in the United Kingdom</w:t>
      </w:r>
    </w:p>
    <w:p w14:paraId="3D622230" w14:textId="77777777" w:rsidR="005A0033" w:rsidRPr="00691221"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69122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691221">
          <w:rPr>
            <w:rStyle w:val="Hyperlink"/>
            <w:rFonts w:ascii="Arial" w:hAnsi="Arial" w:cs="Arial"/>
            <w:i/>
            <w:iCs/>
            <w:color w:val="002060"/>
            <w:sz w:val="22"/>
            <w:szCs w:val="22"/>
            <w:bdr w:val="none" w:sz="0" w:space="0" w:color="auto" w:frame="1"/>
            <w:lang w:val="en"/>
          </w:rPr>
          <w:t>UK Visas and Immigration</w:t>
        </w:r>
      </w:hyperlink>
      <w:r w:rsidRPr="00691221">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691221" w:rsidRDefault="005A0033" w:rsidP="005A0033">
      <w:pPr>
        <w:pStyle w:val="NormalWeb"/>
        <w:shd w:val="clear" w:color="auto" w:fill="FFFFFF"/>
        <w:spacing w:after="0"/>
        <w:rPr>
          <w:color w:val="002060"/>
        </w:rPr>
      </w:pPr>
    </w:p>
    <w:p w14:paraId="66106141" w14:textId="77777777" w:rsidR="005A0033" w:rsidRPr="00691221" w:rsidRDefault="005A0033" w:rsidP="005A0033">
      <w:pPr>
        <w:pStyle w:val="NormalWeb"/>
        <w:shd w:val="clear" w:color="auto" w:fill="FFFFFF"/>
        <w:spacing w:after="0"/>
        <w:rPr>
          <w:rFonts w:ascii="Calibri" w:hAnsi="Calibri" w:cs="Calibri"/>
          <w:color w:val="002060"/>
          <w:sz w:val="22"/>
          <w:szCs w:val="22"/>
        </w:rPr>
      </w:pPr>
      <w:r w:rsidRPr="00691221">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691221" w:rsidRDefault="005A0033" w:rsidP="005A0033">
      <w:pPr>
        <w:pStyle w:val="NormalWeb"/>
        <w:shd w:val="clear" w:color="auto" w:fill="FFFFFF"/>
        <w:spacing w:after="0"/>
        <w:ind w:left="1080" w:hanging="360"/>
        <w:rPr>
          <w:rFonts w:ascii="Calibri" w:hAnsi="Calibri" w:cs="Calibri"/>
          <w:color w:val="002060"/>
          <w:sz w:val="22"/>
          <w:szCs w:val="22"/>
        </w:rPr>
      </w:pPr>
      <w:r w:rsidRPr="00691221">
        <w:rPr>
          <w:rFonts w:ascii="Symbol" w:hAnsi="Symbol" w:cs="Calibri"/>
          <w:color w:val="002060"/>
          <w:sz w:val="22"/>
          <w:szCs w:val="22"/>
          <w:bdr w:val="none" w:sz="0" w:space="0" w:color="auto" w:frame="1"/>
          <w:lang w:val="en"/>
        </w:rPr>
        <w:t>·</w:t>
      </w:r>
      <w:r w:rsidRPr="00691221">
        <w:rPr>
          <w:color w:val="002060"/>
          <w:sz w:val="14"/>
          <w:szCs w:val="14"/>
          <w:bdr w:val="none" w:sz="0" w:space="0" w:color="auto" w:frame="1"/>
          <w:lang w:val="en"/>
        </w:rPr>
        <w:t>         </w:t>
      </w:r>
      <w:r w:rsidRPr="00691221">
        <w:rPr>
          <w:rFonts w:ascii="Arial" w:hAnsi="Arial" w:cs="Arial"/>
          <w:i/>
          <w:iCs/>
          <w:color w:val="002060"/>
          <w:sz w:val="22"/>
          <w:szCs w:val="22"/>
          <w:bdr w:val="none" w:sz="0" w:space="0" w:color="auto" w:frame="1"/>
          <w:lang w:val="en"/>
        </w:rPr>
        <w:t>the points-based immigration system</w:t>
      </w:r>
    </w:p>
    <w:p w14:paraId="67C01D18" w14:textId="77777777" w:rsidR="005A0033" w:rsidRPr="00691221" w:rsidRDefault="005A0033" w:rsidP="005A0033">
      <w:pPr>
        <w:pStyle w:val="NormalWeb"/>
        <w:shd w:val="clear" w:color="auto" w:fill="FFFFFF"/>
        <w:spacing w:after="0"/>
        <w:ind w:left="1080" w:hanging="360"/>
        <w:rPr>
          <w:rFonts w:ascii="Calibri" w:hAnsi="Calibri" w:cs="Calibri"/>
          <w:color w:val="002060"/>
          <w:sz w:val="22"/>
          <w:szCs w:val="22"/>
        </w:rPr>
      </w:pPr>
      <w:r w:rsidRPr="00691221">
        <w:rPr>
          <w:rFonts w:ascii="Symbol" w:hAnsi="Symbol" w:cs="Calibri"/>
          <w:color w:val="002060"/>
          <w:sz w:val="22"/>
          <w:szCs w:val="22"/>
          <w:bdr w:val="none" w:sz="0" w:space="0" w:color="auto" w:frame="1"/>
          <w:lang w:val="en"/>
        </w:rPr>
        <w:t>·</w:t>
      </w:r>
      <w:r w:rsidRPr="00691221">
        <w:rPr>
          <w:color w:val="002060"/>
          <w:sz w:val="14"/>
          <w:szCs w:val="14"/>
          <w:bdr w:val="none" w:sz="0" w:space="0" w:color="auto" w:frame="1"/>
          <w:lang w:val="en"/>
        </w:rPr>
        <w:t>         </w:t>
      </w:r>
      <w:r w:rsidRPr="00691221">
        <w:rPr>
          <w:rFonts w:ascii="Arial" w:hAnsi="Arial" w:cs="Arial"/>
          <w:i/>
          <w:iCs/>
          <w:color w:val="002060"/>
          <w:sz w:val="22"/>
          <w:szCs w:val="22"/>
          <w:bdr w:val="none" w:sz="0" w:space="0" w:color="auto" w:frame="1"/>
          <w:lang w:val="en"/>
        </w:rPr>
        <w:t>the EU settlement scheme</w:t>
      </w:r>
    </w:p>
    <w:p w14:paraId="50292345" w14:textId="77777777" w:rsidR="005A0033" w:rsidRPr="00691221" w:rsidRDefault="005A0033" w:rsidP="005A0033">
      <w:pPr>
        <w:pStyle w:val="NormalWeb"/>
        <w:shd w:val="clear" w:color="auto" w:fill="FFFFFF"/>
        <w:spacing w:after="0"/>
        <w:ind w:left="1080" w:hanging="360"/>
        <w:rPr>
          <w:rFonts w:ascii="Calibri" w:hAnsi="Calibri" w:cs="Calibri"/>
          <w:color w:val="002060"/>
          <w:sz w:val="22"/>
          <w:szCs w:val="22"/>
        </w:rPr>
      </w:pPr>
      <w:r w:rsidRPr="00691221">
        <w:rPr>
          <w:rFonts w:ascii="Symbol" w:hAnsi="Symbol" w:cs="Calibri"/>
          <w:color w:val="002060"/>
          <w:sz w:val="22"/>
          <w:szCs w:val="22"/>
          <w:bdr w:val="none" w:sz="0" w:space="0" w:color="auto" w:frame="1"/>
          <w:lang w:val="en"/>
        </w:rPr>
        <w:t>·</w:t>
      </w:r>
      <w:r w:rsidRPr="00691221">
        <w:rPr>
          <w:color w:val="002060"/>
          <w:sz w:val="14"/>
          <w:szCs w:val="14"/>
          <w:bdr w:val="none" w:sz="0" w:space="0" w:color="auto" w:frame="1"/>
          <w:lang w:val="en"/>
        </w:rPr>
        <w:t>         </w:t>
      </w:r>
      <w:r w:rsidRPr="00691221">
        <w:rPr>
          <w:rFonts w:ascii="Arial" w:hAnsi="Arial" w:cs="Arial"/>
          <w:i/>
          <w:iCs/>
          <w:color w:val="002060"/>
          <w:sz w:val="22"/>
          <w:szCs w:val="22"/>
          <w:bdr w:val="none" w:sz="0" w:space="0" w:color="auto" w:frame="1"/>
          <w:lang w:val="en"/>
        </w:rPr>
        <w:t>a biometric residence permit</w:t>
      </w:r>
    </w:p>
    <w:p w14:paraId="0284542A" w14:textId="77777777" w:rsidR="005A0033" w:rsidRPr="0069122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69122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lastRenderedPageBreak/>
        <w:t>A new </w:t>
      </w:r>
      <w:hyperlink r:id="rId17" w:tgtFrame="_blank" w:history="1">
        <w:r w:rsidRPr="00691221">
          <w:rPr>
            <w:rStyle w:val="Hyperlink"/>
            <w:rFonts w:ascii="Arial" w:hAnsi="Arial" w:cs="Arial"/>
            <w:i/>
            <w:iCs/>
            <w:color w:val="002060"/>
            <w:sz w:val="22"/>
            <w:szCs w:val="22"/>
            <w:bdr w:val="none" w:sz="0" w:space="0" w:color="auto" w:frame="1"/>
            <w:lang w:val="en"/>
          </w:rPr>
          <w:t>points-based immigration system</w:t>
        </w:r>
      </w:hyperlink>
      <w:r w:rsidRPr="00691221">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691221">
          <w:rPr>
            <w:rStyle w:val="Hyperlink"/>
            <w:rFonts w:ascii="Arial" w:hAnsi="Arial" w:cs="Arial"/>
            <w:i/>
            <w:iCs/>
            <w:color w:val="002060"/>
            <w:sz w:val="22"/>
            <w:szCs w:val="22"/>
            <w:bdr w:val="none" w:sz="0" w:space="0" w:color="auto" w:frame="1"/>
            <w:lang w:val="en"/>
          </w:rPr>
          <w:t>EU settlement scheme</w:t>
        </w:r>
      </w:hyperlink>
      <w:r w:rsidRPr="00691221">
        <w:rPr>
          <w:rFonts w:ascii="Arial" w:hAnsi="Arial" w:cs="Arial"/>
          <w:i/>
          <w:iCs/>
          <w:color w:val="002060"/>
          <w:sz w:val="22"/>
          <w:szCs w:val="22"/>
          <w:bdr w:val="none" w:sz="0" w:space="0" w:color="auto" w:frame="1"/>
          <w:lang w:val="en"/>
        </w:rPr>
        <w:t>.</w:t>
      </w:r>
    </w:p>
    <w:p w14:paraId="129C5541" w14:textId="77777777" w:rsidR="005A0033" w:rsidRPr="00691221"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691221" w:rsidRDefault="005A0033" w:rsidP="005A0033">
      <w:pPr>
        <w:pStyle w:val="NormalWeb"/>
        <w:shd w:val="clear" w:color="auto" w:fill="FFFFFF"/>
        <w:spacing w:after="0"/>
        <w:rPr>
          <w:rFonts w:ascii="Calibri" w:hAnsi="Calibri" w:cs="Calibri"/>
          <w:color w:val="002060"/>
          <w:sz w:val="22"/>
          <w:szCs w:val="22"/>
        </w:rPr>
      </w:pPr>
      <w:r w:rsidRPr="00691221">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691221">
          <w:rPr>
            <w:rStyle w:val="Hyperlink"/>
            <w:rFonts w:ascii="Arial" w:hAnsi="Arial" w:cs="Arial"/>
            <w:i/>
            <w:iCs/>
            <w:color w:val="002060"/>
            <w:sz w:val="22"/>
            <w:szCs w:val="22"/>
            <w:bdr w:val="none" w:sz="0" w:space="0" w:color="auto" w:frame="1"/>
            <w:lang w:val="en"/>
          </w:rPr>
          <w:t>skilled worker visa</w:t>
        </w:r>
      </w:hyperlink>
      <w:r w:rsidRPr="00691221">
        <w:rPr>
          <w:rFonts w:ascii="Arial" w:hAnsi="Arial" w:cs="Arial"/>
          <w:i/>
          <w:iCs/>
          <w:color w:val="002060"/>
          <w:sz w:val="22"/>
          <w:szCs w:val="22"/>
          <w:bdr w:val="none" w:sz="0" w:space="0" w:color="auto" w:frame="1"/>
          <w:lang w:val="en"/>
        </w:rPr>
        <w:t>.  A </w:t>
      </w:r>
      <w:hyperlink r:id="rId20" w:tgtFrame="_blank" w:history="1">
        <w:r w:rsidRPr="00691221">
          <w:rPr>
            <w:rStyle w:val="Hyperlink"/>
            <w:rFonts w:ascii="Arial" w:hAnsi="Arial" w:cs="Arial"/>
            <w:i/>
            <w:iCs/>
            <w:color w:val="002060"/>
            <w:sz w:val="22"/>
            <w:szCs w:val="22"/>
            <w:bdr w:val="none" w:sz="0" w:space="0" w:color="auto" w:frame="1"/>
            <w:lang w:val="en"/>
          </w:rPr>
          <w:t>Health and Care Worker visa</w:t>
        </w:r>
      </w:hyperlink>
      <w:r w:rsidRPr="00691221">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69122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691221"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691221">
        <w:rPr>
          <w:rFonts w:ascii="Arial" w:hAnsi="Arial" w:cs="Arial"/>
          <w:b/>
          <w:bCs/>
          <w:i/>
          <w:iCs/>
          <w:color w:val="002060"/>
          <w:sz w:val="22"/>
          <w:szCs w:val="22"/>
          <w:bdr w:val="none" w:sz="0" w:space="0" w:color="auto" w:frame="1"/>
          <w:lang w:val="en"/>
        </w:rPr>
        <w:t>EU settlement scheme</w:t>
      </w:r>
    </w:p>
    <w:p w14:paraId="3C0C708B" w14:textId="77777777" w:rsidR="005A0033" w:rsidRPr="00691221"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69122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691221"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691221"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691221">
          <w:rPr>
            <w:rStyle w:val="Hyperlink"/>
            <w:rFonts w:ascii="Arial" w:hAnsi="Arial" w:cs="Arial"/>
            <w:i/>
            <w:iCs/>
            <w:color w:val="002060"/>
            <w:sz w:val="22"/>
            <w:szCs w:val="22"/>
            <w:bdr w:val="none" w:sz="0" w:space="0" w:color="auto" w:frame="1"/>
            <w:lang w:val="en"/>
          </w:rPr>
          <w:t>scheme</w:t>
        </w:r>
      </w:hyperlink>
      <w:r w:rsidRPr="00691221">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691221">
          <w:rPr>
            <w:rStyle w:val="Hyperlink"/>
            <w:rFonts w:ascii="Arial" w:hAnsi="Arial" w:cs="Arial"/>
            <w:i/>
            <w:iCs/>
            <w:color w:val="002060"/>
            <w:sz w:val="22"/>
            <w:szCs w:val="22"/>
            <w:bdr w:val="none" w:sz="0" w:space="0" w:color="auto" w:frame="1"/>
            <w:lang w:val="en"/>
          </w:rPr>
          <w:t>EU settlement scheme</w:t>
        </w:r>
      </w:hyperlink>
      <w:r w:rsidRPr="00691221">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691221">
        <w:rPr>
          <w:rFonts w:ascii="Arial" w:hAnsi="Arial" w:cs="Arial"/>
          <w:i/>
          <w:iCs/>
          <w:color w:val="002060"/>
          <w:sz w:val="22"/>
          <w:szCs w:val="22"/>
          <w:bdr w:val="none" w:sz="0" w:space="0" w:color="auto" w:frame="1"/>
          <w:lang w:val="en"/>
        </w:rPr>
        <w:t>  </w:t>
      </w:r>
    </w:p>
    <w:p w14:paraId="2A2AF0E3" w14:textId="357EE61C" w:rsidR="000D5B1B" w:rsidRPr="00691221"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691221"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EU, EEA or Swiss nationals are strongly encouraged to join the </w:t>
      </w:r>
      <w:hyperlink r:id="rId23" w:tgtFrame="_blank" w:history="1">
        <w:r w:rsidRPr="00691221">
          <w:rPr>
            <w:i/>
            <w:iCs/>
            <w:color w:val="002060"/>
            <w:sz w:val="22"/>
            <w:szCs w:val="22"/>
            <w:lang w:val="en"/>
          </w:rPr>
          <w:t>EU Settlement Scheme</w:t>
        </w:r>
      </w:hyperlink>
      <w:r w:rsidRPr="00691221">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691221"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 </w:t>
      </w:r>
    </w:p>
    <w:p w14:paraId="484B76E0" w14:textId="77777777" w:rsidR="000D5B1B" w:rsidRPr="00691221"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691221"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691221">
        <w:rPr>
          <w:rFonts w:ascii="Arial" w:hAnsi="Arial" w:cs="Arial"/>
          <w:i/>
          <w:iCs/>
          <w:color w:val="002060"/>
          <w:sz w:val="22"/>
          <w:szCs w:val="22"/>
          <w:bdr w:val="none" w:sz="0" w:space="0" w:color="auto" w:frame="1"/>
          <w:lang w:val="en"/>
        </w:rPr>
        <w:t> </w:t>
      </w:r>
    </w:p>
    <w:p w14:paraId="604E9A75" w14:textId="5F03B6E0" w:rsidR="000D5B1B" w:rsidRPr="00691221" w:rsidRDefault="000D5B1B" w:rsidP="000D5B1B">
      <w:pPr>
        <w:pStyle w:val="NormalWeb"/>
        <w:shd w:val="clear" w:color="auto" w:fill="FFFFFF"/>
        <w:spacing w:after="0"/>
        <w:jc w:val="both"/>
        <w:rPr>
          <w:rFonts w:ascii="Calibri" w:hAnsi="Calibri" w:cs="Calibri"/>
          <w:color w:val="002060"/>
          <w:sz w:val="22"/>
          <w:szCs w:val="22"/>
        </w:rPr>
      </w:pPr>
      <w:r w:rsidRPr="00691221">
        <w:rPr>
          <w:rFonts w:ascii="Arial" w:hAnsi="Arial" w:cs="Arial"/>
          <w:i/>
          <w:iCs/>
          <w:color w:val="002060"/>
          <w:sz w:val="22"/>
          <w:szCs w:val="22"/>
          <w:bdr w:val="none" w:sz="0" w:space="0" w:color="auto" w:frame="1"/>
          <w:lang w:val="en"/>
        </w:rPr>
        <w:t>Further information:</w:t>
      </w:r>
      <w:r w:rsidRPr="00691221">
        <w:rPr>
          <w:rFonts w:ascii="Arial" w:hAnsi="Arial" w:cs="Arial"/>
          <w:color w:val="002060"/>
          <w:bdr w:val="none" w:sz="0" w:space="0" w:color="auto" w:frame="1"/>
        </w:rPr>
        <w:t> </w:t>
      </w:r>
      <w:hyperlink r:id="rId24" w:tgtFrame="_blank" w:history="1">
        <w:r w:rsidRPr="00691221">
          <w:rPr>
            <w:rStyle w:val="Hyperlink"/>
            <w:rFonts w:ascii="Arial" w:hAnsi="Arial" w:cs="Arial"/>
            <w:color w:val="002060"/>
            <w:bdr w:val="none" w:sz="0" w:space="0" w:color="auto" w:frame="1"/>
          </w:rPr>
          <w:t>https://www.gov.uk/settled-status-eu-citizens-families</w:t>
        </w:r>
      </w:hyperlink>
      <w:r w:rsidRPr="00691221">
        <w:rPr>
          <w:rFonts w:ascii="Arial" w:hAnsi="Arial" w:cs="Arial"/>
          <w:color w:val="002060"/>
          <w:bdr w:val="none" w:sz="0" w:space="0" w:color="auto" w:frame="1"/>
        </w:rPr>
        <w:t>.</w:t>
      </w:r>
    </w:p>
    <w:p w14:paraId="6E11C805" w14:textId="77777777" w:rsidR="005A0033" w:rsidRPr="00691221" w:rsidRDefault="005A0033" w:rsidP="008A52ED">
      <w:pPr>
        <w:rPr>
          <w:rFonts w:ascii="Arial" w:hAnsi="Arial" w:cs="Arial"/>
          <w:color w:val="002060"/>
          <w:sz w:val="22"/>
          <w:szCs w:val="22"/>
        </w:rPr>
      </w:pPr>
    </w:p>
    <w:p w14:paraId="6F2D86A0" w14:textId="77777777" w:rsidR="008A52ED" w:rsidRPr="00691221" w:rsidRDefault="008A52ED" w:rsidP="008A52ED">
      <w:pPr>
        <w:rPr>
          <w:rFonts w:ascii="Arial" w:hAnsi="Arial" w:cs="Arial"/>
          <w:color w:val="002060"/>
          <w:sz w:val="22"/>
          <w:szCs w:val="22"/>
        </w:rPr>
      </w:pPr>
      <w:r w:rsidRPr="00691221">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691221" w:rsidRDefault="00C92639" w:rsidP="00C92639">
      <w:pPr>
        <w:rPr>
          <w:rFonts w:ascii="Arial" w:hAnsi="Arial" w:cs="Arial"/>
          <w:color w:val="002060"/>
        </w:rPr>
      </w:pPr>
    </w:p>
    <w:p w14:paraId="5225D4BB" w14:textId="77777777" w:rsidR="008502BD" w:rsidRPr="00691221" w:rsidRDefault="008502BD" w:rsidP="00C92639">
      <w:pPr>
        <w:rPr>
          <w:rFonts w:ascii="Arial" w:hAnsi="Arial" w:cs="Arial"/>
          <w:color w:val="002060"/>
        </w:rPr>
      </w:pPr>
      <w:r w:rsidRPr="00691221">
        <w:rPr>
          <w:b/>
          <w:color w:val="002060"/>
        </w:rPr>
        <w:t xml:space="preserve">For further information regarding NHS Greater Glasgow and Clyde and its hospitals, please visit our website </w:t>
      </w:r>
      <w:hyperlink r:id="rId25" w:history="1">
        <w:r w:rsidRPr="00691221">
          <w:rPr>
            <w:rStyle w:val="Hyperlink"/>
            <w:b/>
            <w:color w:val="002060"/>
          </w:rPr>
          <w:t>www.nhs.ggc.org.uk</w:t>
        </w:r>
      </w:hyperlink>
    </w:p>
    <w:p w14:paraId="105EF589" w14:textId="77777777" w:rsidR="009241F2" w:rsidRPr="00691221" w:rsidRDefault="009241F2" w:rsidP="00315293">
      <w:pPr>
        <w:kinsoku w:val="0"/>
        <w:overflowPunct w:val="0"/>
        <w:jc w:val="both"/>
        <w:rPr>
          <w:rFonts w:ascii="Arial" w:hAnsi="Arial" w:cs="Arial"/>
          <w:b/>
          <w:color w:val="002060"/>
        </w:rPr>
      </w:pPr>
    </w:p>
    <w:p w14:paraId="1DFCE89F" w14:textId="77777777" w:rsidR="00C22B7D" w:rsidRPr="00691221" w:rsidRDefault="00C22B7D" w:rsidP="009241F2">
      <w:pPr>
        <w:kinsoku w:val="0"/>
        <w:overflowPunct w:val="0"/>
        <w:jc w:val="both"/>
        <w:rPr>
          <w:rFonts w:ascii="Arial" w:hAnsi="Arial" w:cs="Arial"/>
          <w:b/>
          <w:bCs/>
          <w:color w:val="002060"/>
          <w:sz w:val="32"/>
          <w:szCs w:val="32"/>
        </w:rPr>
      </w:pPr>
    </w:p>
    <w:p w14:paraId="40EB4A0D" w14:textId="77777777" w:rsidR="00C22B7D" w:rsidRPr="00691221" w:rsidRDefault="00C22B7D" w:rsidP="009241F2">
      <w:pPr>
        <w:kinsoku w:val="0"/>
        <w:overflowPunct w:val="0"/>
        <w:jc w:val="both"/>
        <w:rPr>
          <w:rFonts w:ascii="Arial" w:hAnsi="Arial" w:cs="Arial"/>
          <w:b/>
          <w:bCs/>
          <w:color w:val="002060"/>
          <w:sz w:val="32"/>
          <w:szCs w:val="32"/>
        </w:rPr>
      </w:pPr>
    </w:p>
    <w:p w14:paraId="0896800E" w14:textId="77777777" w:rsidR="00C22B7D" w:rsidRPr="00691221" w:rsidRDefault="00C22B7D" w:rsidP="009241F2">
      <w:pPr>
        <w:kinsoku w:val="0"/>
        <w:overflowPunct w:val="0"/>
        <w:jc w:val="both"/>
        <w:rPr>
          <w:rFonts w:ascii="Arial" w:hAnsi="Arial" w:cs="Arial"/>
          <w:b/>
          <w:bCs/>
          <w:color w:val="002060"/>
          <w:sz w:val="32"/>
          <w:szCs w:val="32"/>
        </w:rPr>
      </w:pPr>
    </w:p>
    <w:p w14:paraId="7B38D035" w14:textId="77777777" w:rsidR="00C22B7D" w:rsidRPr="00691221" w:rsidRDefault="00C22B7D" w:rsidP="009241F2">
      <w:pPr>
        <w:kinsoku w:val="0"/>
        <w:overflowPunct w:val="0"/>
        <w:jc w:val="both"/>
        <w:rPr>
          <w:rFonts w:ascii="Arial" w:hAnsi="Arial" w:cs="Arial"/>
          <w:b/>
          <w:bCs/>
          <w:color w:val="002060"/>
          <w:sz w:val="32"/>
          <w:szCs w:val="32"/>
        </w:rPr>
      </w:pPr>
    </w:p>
    <w:p w14:paraId="6D8BC42E" w14:textId="77777777" w:rsidR="00C22B7D" w:rsidRPr="00691221" w:rsidRDefault="00C22B7D" w:rsidP="009241F2">
      <w:pPr>
        <w:kinsoku w:val="0"/>
        <w:overflowPunct w:val="0"/>
        <w:jc w:val="both"/>
        <w:rPr>
          <w:rFonts w:ascii="Arial" w:hAnsi="Arial" w:cs="Arial"/>
          <w:b/>
          <w:bCs/>
          <w:color w:val="002060"/>
          <w:sz w:val="32"/>
          <w:szCs w:val="32"/>
        </w:rPr>
      </w:pPr>
    </w:p>
    <w:p w14:paraId="533140A6" w14:textId="77777777" w:rsidR="00C22B7D" w:rsidRPr="00691221" w:rsidRDefault="00C22B7D" w:rsidP="009241F2">
      <w:pPr>
        <w:kinsoku w:val="0"/>
        <w:overflowPunct w:val="0"/>
        <w:jc w:val="both"/>
        <w:rPr>
          <w:rFonts w:ascii="Arial" w:hAnsi="Arial" w:cs="Arial"/>
          <w:b/>
          <w:bCs/>
          <w:color w:val="002060"/>
          <w:sz w:val="32"/>
          <w:szCs w:val="32"/>
        </w:rPr>
      </w:pPr>
    </w:p>
    <w:p w14:paraId="005F42D5" w14:textId="77777777" w:rsidR="00C22B7D" w:rsidRPr="00691221" w:rsidRDefault="00C22B7D" w:rsidP="009241F2">
      <w:pPr>
        <w:kinsoku w:val="0"/>
        <w:overflowPunct w:val="0"/>
        <w:jc w:val="both"/>
        <w:rPr>
          <w:rFonts w:ascii="Arial" w:hAnsi="Arial" w:cs="Arial"/>
          <w:b/>
          <w:bCs/>
          <w:color w:val="002060"/>
          <w:sz w:val="32"/>
          <w:szCs w:val="32"/>
        </w:rPr>
      </w:pPr>
    </w:p>
    <w:p w14:paraId="0F138127" w14:textId="77777777" w:rsidR="00691221" w:rsidRPr="00691221" w:rsidRDefault="00691221" w:rsidP="00691221">
      <w:pPr>
        <w:kinsoku w:val="0"/>
        <w:overflowPunct w:val="0"/>
        <w:jc w:val="both"/>
        <w:rPr>
          <w:rFonts w:ascii="Arial" w:hAnsi="Arial" w:cs="Arial"/>
          <w:b/>
          <w:bCs/>
          <w:color w:val="002060"/>
          <w:sz w:val="32"/>
          <w:szCs w:val="32"/>
        </w:rPr>
      </w:pPr>
    </w:p>
    <w:p w14:paraId="27F78153" w14:textId="5CB7B7D0" w:rsidR="00691221" w:rsidRPr="00691221" w:rsidRDefault="008502BD" w:rsidP="00691221">
      <w:pPr>
        <w:kinsoku w:val="0"/>
        <w:overflowPunct w:val="0"/>
        <w:jc w:val="both"/>
        <w:rPr>
          <w:rFonts w:ascii="Arial" w:hAnsi="Arial" w:cs="Arial"/>
          <w:b/>
          <w:bCs/>
          <w:color w:val="002060"/>
          <w:sz w:val="32"/>
          <w:szCs w:val="32"/>
        </w:rPr>
      </w:pPr>
      <w:r w:rsidRPr="00691221">
        <w:rPr>
          <w:rFonts w:ascii="Arial" w:hAnsi="Arial" w:cs="Arial"/>
          <w:b/>
          <w:bCs/>
          <w:color w:val="002060"/>
          <w:sz w:val="32"/>
          <w:szCs w:val="32"/>
        </w:rPr>
        <w:lastRenderedPageBreak/>
        <w:t>Section 2:</w:t>
      </w:r>
    </w:p>
    <w:p w14:paraId="0D62601D" w14:textId="77777777" w:rsidR="00691221" w:rsidRPr="00691221" w:rsidRDefault="00691221" w:rsidP="00691221">
      <w:pPr>
        <w:kinsoku w:val="0"/>
        <w:overflowPunct w:val="0"/>
        <w:jc w:val="both"/>
        <w:rPr>
          <w:rFonts w:ascii="Arial" w:hAnsi="Arial" w:cs="Arial"/>
          <w:b/>
          <w:bCs/>
          <w:color w:val="002060"/>
          <w:sz w:val="32"/>
          <w:szCs w:val="32"/>
        </w:rPr>
      </w:pPr>
    </w:p>
    <w:p w14:paraId="61939089" w14:textId="5D291DA0" w:rsidR="00C22B7D" w:rsidRPr="00691221" w:rsidRDefault="00C22B7D" w:rsidP="00691221">
      <w:pPr>
        <w:kinsoku w:val="0"/>
        <w:overflowPunct w:val="0"/>
        <w:jc w:val="both"/>
        <w:rPr>
          <w:rFonts w:ascii="Arial" w:hAnsi="Arial" w:cs="Arial"/>
          <w:b/>
          <w:color w:val="002060"/>
          <w:sz w:val="22"/>
          <w:szCs w:val="22"/>
        </w:rPr>
      </w:pPr>
      <w:r w:rsidRPr="00691221">
        <w:rPr>
          <w:rFonts w:ascii="Arial" w:hAnsi="Arial" w:cs="Arial"/>
          <w:b/>
          <w:color w:val="002060"/>
          <w:sz w:val="22"/>
          <w:szCs w:val="22"/>
        </w:rPr>
        <w:t>Job Description</w:t>
      </w:r>
    </w:p>
    <w:p w14:paraId="751CC996" w14:textId="77777777" w:rsidR="00C22B7D" w:rsidRPr="00691221" w:rsidRDefault="00C22B7D" w:rsidP="00C22B7D">
      <w:pPr>
        <w:rPr>
          <w:rFonts w:ascii="Arial" w:hAnsi="Arial" w:cs="Arial"/>
          <w:b/>
          <w:color w:val="002060"/>
          <w:sz w:val="22"/>
          <w:szCs w:val="22"/>
        </w:rPr>
      </w:pPr>
      <w:r w:rsidRPr="00691221">
        <w:rPr>
          <w:rFonts w:ascii="Arial" w:hAnsi="Arial" w:cs="Arial"/>
          <w:b/>
          <w:color w:val="002060"/>
          <w:sz w:val="22"/>
          <w:szCs w:val="22"/>
        </w:rPr>
        <w:t>Consultant Psychiatrist in Old Age Psychiatry – Southeast Glasgow City</w:t>
      </w:r>
    </w:p>
    <w:p w14:paraId="6C6E6458" w14:textId="77777777" w:rsidR="00C22B7D" w:rsidRPr="00691221" w:rsidRDefault="00C22B7D" w:rsidP="00C22B7D">
      <w:pPr>
        <w:pStyle w:val="BodyText"/>
        <w:spacing w:after="0"/>
        <w:rPr>
          <w:rFonts w:ascii="Arial" w:hAnsi="Arial" w:cs="Arial"/>
          <w:color w:val="002060"/>
          <w:sz w:val="22"/>
          <w:szCs w:val="22"/>
        </w:rPr>
      </w:pPr>
    </w:p>
    <w:p w14:paraId="620C70B0" w14:textId="77777777" w:rsidR="00C22B7D" w:rsidRPr="00691221" w:rsidRDefault="00C22B7D" w:rsidP="00C22B7D">
      <w:pPr>
        <w:rPr>
          <w:rFonts w:ascii="Arial" w:hAnsi="Arial" w:cs="Arial"/>
          <w:color w:val="002060"/>
          <w:sz w:val="22"/>
          <w:szCs w:val="22"/>
        </w:rPr>
      </w:pPr>
      <w:r w:rsidRPr="00691221">
        <w:rPr>
          <w:rFonts w:ascii="Arial" w:hAnsi="Arial" w:cs="Arial"/>
          <w:color w:val="002060"/>
          <w:sz w:val="22"/>
          <w:szCs w:val="22"/>
        </w:rPr>
        <w:t>Mental Health Services for Older People in Greater Glasgow and Clyde are primarily community based and delivered by multidisciplinary, consultant led teams. Assessment beds for both functional and organic mental illness are located on five sites: Stobhill Hospital, Gartnavel Royal Hospital, Leverndale Hospital, Royal Alexandra Hospital and Inverclyde Royal Hospital. There is a combination of offsite and onsite Hospital Complex Care beds for those with both significant organic and functional mental illness around the Board.</w:t>
      </w:r>
    </w:p>
    <w:p w14:paraId="124BFF5C" w14:textId="77777777" w:rsidR="00C22B7D" w:rsidRPr="00691221" w:rsidRDefault="00C22B7D" w:rsidP="00C22B7D">
      <w:pPr>
        <w:rPr>
          <w:rFonts w:ascii="Arial" w:hAnsi="Arial" w:cs="Arial"/>
          <w:color w:val="002060"/>
          <w:sz w:val="22"/>
          <w:szCs w:val="22"/>
        </w:rPr>
      </w:pPr>
    </w:p>
    <w:p w14:paraId="089023B9" w14:textId="77777777" w:rsidR="00C22B7D" w:rsidRPr="00691221" w:rsidRDefault="00C22B7D" w:rsidP="00C22B7D">
      <w:pPr>
        <w:rPr>
          <w:rFonts w:ascii="Arial" w:hAnsi="Arial" w:cs="Arial"/>
          <w:color w:val="002060"/>
          <w:sz w:val="22"/>
          <w:szCs w:val="22"/>
        </w:rPr>
      </w:pPr>
      <w:r w:rsidRPr="00691221">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14:paraId="1CB725A2" w14:textId="77777777" w:rsidR="00C22B7D" w:rsidRPr="00691221" w:rsidRDefault="00C22B7D" w:rsidP="00C22B7D">
      <w:pPr>
        <w:rPr>
          <w:rFonts w:ascii="Arial" w:hAnsi="Arial" w:cs="Arial"/>
          <w:color w:val="002060"/>
          <w:sz w:val="22"/>
          <w:szCs w:val="22"/>
        </w:rPr>
      </w:pPr>
    </w:p>
    <w:p w14:paraId="392B7EE2" w14:textId="77777777" w:rsidR="00C22B7D" w:rsidRPr="00691221" w:rsidRDefault="00C22B7D" w:rsidP="00C22B7D">
      <w:pPr>
        <w:rPr>
          <w:rFonts w:ascii="Arial" w:hAnsi="Arial" w:cs="Arial"/>
          <w:color w:val="002060"/>
          <w:sz w:val="22"/>
          <w:szCs w:val="22"/>
        </w:rPr>
      </w:pPr>
      <w:r w:rsidRPr="00691221">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14:paraId="54AF856F" w14:textId="77777777" w:rsidR="00C22B7D" w:rsidRPr="00691221" w:rsidRDefault="00C22B7D" w:rsidP="00C22B7D">
      <w:pPr>
        <w:rPr>
          <w:rFonts w:ascii="Arial" w:hAnsi="Arial" w:cs="Arial"/>
          <w:color w:val="002060"/>
          <w:sz w:val="22"/>
          <w:szCs w:val="22"/>
        </w:rPr>
      </w:pPr>
    </w:p>
    <w:p w14:paraId="6C9ECB4A" w14:textId="77777777" w:rsidR="00C22B7D" w:rsidRPr="00691221" w:rsidRDefault="00C22B7D" w:rsidP="00C22B7D">
      <w:pPr>
        <w:rPr>
          <w:rFonts w:ascii="Arial" w:hAnsi="Arial" w:cs="Arial"/>
          <w:color w:val="002060"/>
          <w:sz w:val="22"/>
          <w:szCs w:val="22"/>
        </w:rPr>
      </w:pPr>
      <w:r w:rsidRPr="00691221">
        <w:rPr>
          <w:rFonts w:ascii="Arial" w:hAnsi="Arial" w:cs="Arial"/>
          <w:color w:val="002060"/>
          <w:sz w:val="22"/>
          <w:szCs w:val="22"/>
        </w:rPr>
        <w:t xml:space="preserve">The successful candidate will provide care to the over 65 population of a compact area of Southeast Glasgow encompassing Cathcart, Govanhill, Muirend, Castlemilk and Carmunnock areas within the local authority boundaries. This is a population of approximately 9500, and the post holder would provide both inpatient and community care for these patients. </w:t>
      </w:r>
    </w:p>
    <w:p w14:paraId="22E9B92A" w14:textId="77777777" w:rsidR="00C22B7D" w:rsidRPr="00691221" w:rsidRDefault="00C22B7D" w:rsidP="00C22B7D">
      <w:pPr>
        <w:ind w:left="720"/>
        <w:rPr>
          <w:rFonts w:ascii="Arial" w:hAnsi="Arial" w:cs="Arial"/>
          <w:color w:val="002060"/>
          <w:sz w:val="22"/>
          <w:szCs w:val="22"/>
        </w:rPr>
      </w:pPr>
    </w:p>
    <w:p w14:paraId="7B714DA8" w14:textId="77777777" w:rsidR="00C22B7D" w:rsidRPr="00691221" w:rsidRDefault="00C22B7D" w:rsidP="00C22B7D">
      <w:pPr>
        <w:pStyle w:val="BodyText"/>
        <w:spacing w:after="0"/>
        <w:rPr>
          <w:rFonts w:ascii="Arial" w:hAnsi="Arial" w:cs="Arial"/>
          <w:b/>
          <w:color w:val="002060"/>
          <w:sz w:val="22"/>
          <w:szCs w:val="22"/>
        </w:rPr>
      </w:pPr>
      <w:r w:rsidRPr="00691221">
        <w:rPr>
          <w:rFonts w:ascii="Arial" w:hAnsi="Arial" w:cs="Arial"/>
          <w:b/>
          <w:color w:val="002060"/>
          <w:sz w:val="22"/>
          <w:szCs w:val="22"/>
        </w:rPr>
        <w:t>Community Mental Health Team</w:t>
      </w:r>
    </w:p>
    <w:p w14:paraId="44BD1839" w14:textId="77777777" w:rsidR="00C22B7D" w:rsidRPr="00691221" w:rsidRDefault="00C22B7D" w:rsidP="00C22B7D">
      <w:pPr>
        <w:pStyle w:val="BodyText"/>
        <w:spacing w:after="0"/>
        <w:rPr>
          <w:rFonts w:ascii="Arial" w:hAnsi="Arial" w:cs="Arial"/>
          <w:color w:val="002060"/>
          <w:sz w:val="22"/>
          <w:szCs w:val="22"/>
        </w:rPr>
      </w:pPr>
    </w:p>
    <w:p w14:paraId="255715A8" w14:textId="77777777" w:rsidR="00C22B7D" w:rsidRPr="00691221" w:rsidRDefault="00C22B7D" w:rsidP="00C22B7D">
      <w:pPr>
        <w:pStyle w:val="BodyText"/>
        <w:spacing w:after="0"/>
        <w:rPr>
          <w:rFonts w:ascii="Arial" w:hAnsi="Arial" w:cs="Arial"/>
          <w:color w:val="002060"/>
          <w:sz w:val="22"/>
          <w:szCs w:val="22"/>
        </w:rPr>
      </w:pPr>
      <w:r w:rsidRPr="00691221">
        <w:rPr>
          <w:rFonts w:ascii="Arial" w:hAnsi="Arial" w:cs="Arial"/>
          <w:color w:val="002060"/>
          <w:sz w:val="22"/>
          <w:szCs w:val="22"/>
        </w:rPr>
        <w:t xml:space="preserve">The Community Mental Health team is based at Shawmill Resource Centre in South Glasgow. There is another Older Adult Consultant Psychiatrist, a Speciality Doctor and community team working out of Shawmill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have a full time medical secretary. </w:t>
      </w:r>
    </w:p>
    <w:p w14:paraId="18E6846F" w14:textId="77777777" w:rsidR="00C22B7D" w:rsidRPr="00691221" w:rsidRDefault="00C22B7D" w:rsidP="00C22B7D">
      <w:pPr>
        <w:pStyle w:val="BodyText"/>
        <w:spacing w:after="0"/>
        <w:rPr>
          <w:rFonts w:ascii="Arial" w:hAnsi="Arial" w:cs="Arial"/>
          <w:color w:val="002060"/>
          <w:sz w:val="22"/>
          <w:szCs w:val="22"/>
        </w:rPr>
      </w:pPr>
    </w:p>
    <w:p w14:paraId="5E7344DA" w14:textId="77777777" w:rsidR="00C22B7D" w:rsidRPr="00691221" w:rsidRDefault="00C22B7D" w:rsidP="00C22B7D">
      <w:pPr>
        <w:pStyle w:val="BodyText"/>
        <w:spacing w:after="0"/>
        <w:rPr>
          <w:rFonts w:ascii="Arial" w:hAnsi="Arial" w:cs="Arial"/>
          <w:b/>
          <w:color w:val="002060"/>
          <w:sz w:val="22"/>
          <w:szCs w:val="22"/>
        </w:rPr>
      </w:pPr>
      <w:r w:rsidRPr="00691221">
        <w:rPr>
          <w:rFonts w:ascii="Arial" w:hAnsi="Arial" w:cs="Arial"/>
          <w:b/>
          <w:color w:val="002060"/>
          <w:sz w:val="22"/>
          <w:szCs w:val="22"/>
        </w:rPr>
        <w:t>Inpatient wards for acute psychiatric admissions</w:t>
      </w:r>
    </w:p>
    <w:p w14:paraId="072557AF" w14:textId="77777777" w:rsidR="00C22B7D" w:rsidRPr="00691221" w:rsidRDefault="00C22B7D" w:rsidP="00C22B7D">
      <w:pPr>
        <w:pStyle w:val="BodyText"/>
        <w:spacing w:after="0"/>
        <w:rPr>
          <w:rFonts w:ascii="Arial" w:hAnsi="Arial" w:cs="Arial"/>
          <w:color w:val="002060"/>
          <w:sz w:val="22"/>
          <w:szCs w:val="22"/>
        </w:rPr>
      </w:pPr>
    </w:p>
    <w:p w14:paraId="3EA18B0C" w14:textId="77777777" w:rsidR="00C22B7D" w:rsidRPr="00691221" w:rsidRDefault="00C22B7D" w:rsidP="00C22B7D">
      <w:pPr>
        <w:pStyle w:val="BodyText"/>
        <w:spacing w:after="0"/>
        <w:rPr>
          <w:rFonts w:ascii="Arial" w:hAnsi="Arial" w:cs="Arial"/>
          <w:color w:val="002060"/>
          <w:sz w:val="22"/>
          <w:szCs w:val="22"/>
        </w:rPr>
      </w:pPr>
      <w:r w:rsidRPr="00691221">
        <w:rPr>
          <w:rFonts w:ascii="Arial" w:hAnsi="Arial" w:cs="Arial"/>
          <w:color w:val="002060"/>
          <w:sz w:val="22"/>
          <w:szCs w:val="22"/>
        </w:rPr>
        <w:t>Inpatient wards for acute functional and organic admissions are based at Leverndale Hospital in the South of Glasgow and this post has admitting rights into Balmore and Banff Wards. Balmore Ward is an 18 bed organic acute admissions ward and Banff Ward is a 20 bed functional acute admissions ward.  There are admitting rights into the on-site IPCU ward. There is an ECT suite based at Leverndale hospital. General Adult Psychiatry and Forensic psychiatry wards are on site. There is a large Administration block at Leverndale with conference rooms used for teaching sessions.</w:t>
      </w:r>
    </w:p>
    <w:p w14:paraId="56602738" w14:textId="77777777" w:rsidR="00C22B7D" w:rsidRPr="00691221" w:rsidRDefault="00C22B7D" w:rsidP="00C22B7D">
      <w:pPr>
        <w:pStyle w:val="BodyText"/>
        <w:spacing w:after="0"/>
        <w:rPr>
          <w:rFonts w:ascii="Arial" w:hAnsi="Arial" w:cs="Arial"/>
          <w:color w:val="002060"/>
          <w:sz w:val="22"/>
          <w:szCs w:val="22"/>
        </w:rPr>
      </w:pPr>
    </w:p>
    <w:p w14:paraId="41CD83B5" w14:textId="77777777" w:rsidR="00C22B7D" w:rsidRPr="00691221" w:rsidRDefault="00C22B7D" w:rsidP="00C22B7D">
      <w:pPr>
        <w:pStyle w:val="BodyText"/>
        <w:spacing w:after="0"/>
        <w:rPr>
          <w:rFonts w:ascii="Arial" w:hAnsi="Arial" w:cs="Arial"/>
          <w:b/>
          <w:color w:val="002060"/>
          <w:sz w:val="22"/>
          <w:szCs w:val="22"/>
        </w:rPr>
      </w:pPr>
      <w:r w:rsidRPr="00691221">
        <w:rPr>
          <w:rFonts w:ascii="Arial" w:hAnsi="Arial" w:cs="Arial"/>
          <w:b/>
          <w:color w:val="002060"/>
          <w:sz w:val="22"/>
          <w:szCs w:val="22"/>
        </w:rPr>
        <w:t>Hospital based complex care wards</w:t>
      </w:r>
    </w:p>
    <w:p w14:paraId="044293F8" w14:textId="77777777" w:rsidR="00C22B7D" w:rsidRPr="00691221" w:rsidRDefault="00C22B7D" w:rsidP="00C22B7D">
      <w:pPr>
        <w:pStyle w:val="BodyText"/>
        <w:spacing w:after="0"/>
        <w:rPr>
          <w:rFonts w:ascii="Arial" w:hAnsi="Arial" w:cs="Arial"/>
          <w:b/>
          <w:color w:val="002060"/>
          <w:sz w:val="22"/>
          <w:szCs w:val="22"/>
        </w:rPr>
      </w:pPr>
    </w:p>
    <w:p w14:paraId="09334313" w14:textId="77777777" w:rsidR="00C22B7D" w:rsidRPr="00691221" w:rsidRDefault="00C22B7D" w:rsidP="00C22B7D">
      <w:pPr>
        <w:pStyle w:val="BodyText"/>
        <w:spacing w:after="0"/>
        <w:rPr>
          <w:rFonts w:ascii="Arial" w:hAnsi="Arial" w:cs="Arial"/>
          <w:color w:val="002060"/>
          <w:sz w:val="22"/>
          <w:szCs w:val="22"/>
        </w:rPr>
      </w:pPr>
      <w:r w:rsidRPr="00691221">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14:paraId="0EA0E94D" w14:textId="77777777" w:rsidR="00C22B7D" w:rsidRPr="00691221" w:rsidRDefault="00C22B7D" w:rsidP="00C22B7D">
      <w:pPr>
        <w:pStyle w:val="BodyText"/>
        <w:spacing w:after="0"/>
        <w:rPr>
          <w:rFonts w:ascii="Arial" w:hAnsi="Arial" w:cs="Arial"/>
          <w:color w:val="002060"/>
          <w:sz w:val="22"/>
          <w:szCs w:val="22"/>
        </w:rPr>
      </w:pPr>
    </w:p>
    <w:p w14:paraId="4E22E7B1" w14:textId="35C2D79B" w:rsidR="00C22B7D" w:rsidRPr="00691221" w:rsidRDefault="00C22B7D" w:rsidP="00C22B7D">
      <w:pPr>
        <w:pStyle w:val="BodyText"/>
        <w:spacing w:after="0"/>
        <w:rPr>
          <w:rFonts w:ascii="Arial" w:hAnsi="Arial" w:cs="Arial"/>
          <w:b/>
          <w:color w:val="002060"/>
          <w:sz w:val="22"/>
          <w:szCs w:val="22"/>
        </w:rPr>
      </w:pPr>
      <w:r w:rsidRPr="00691221">
        <w:rPr>
          <w:rFonts w:ascii="Arial" w:hAnsi="Arial" w:cs="Arial"/>
          <w:b/>
          <w:color w:val="002060"/>
          <w:sz w:val="22"/>
          <w:szCs w:val="22"/>
        </w:rPr>
        <w:t>South Glasgow Old Age Psychiatry Service</w:t>
      </w:r>
    </w:p>
    <w:p w14:paraId="0ED61E84" w14:textId="77777777" w:rsidR="00C22B7D" w:rsidRPr="00691221" w:rsidRDefault="00C22B7D" w:rsidP="00C22B7D">
      <w:pPr>
        <w:pStyle w:val="BodyText"/>
        <w:spacing w:after="0"/>
        <w:rPr>
          <w:rFonts w:ascii="Arial" w:hAnsi="Arial" w:cs="Arial"/>
          <w:b/>
          <w:color w:val="002060"/>
          <w:sz w:val="22"/>
          <w:szCs w:val="22"/>
        </w:rPr>
      </w:pPr>
    </w:p>
    <w:p w14:paraId="4A753483" w14:textId="77777777" w:rsidR="00C22B7D" w:rsidRPr="00691221" w:rsidRDefault="00C22B7D" w:rsidP="00C22B7D">
      <w:pPr>
        <w:rPr>
          <w:rFonts w:ascii="Arial" w:hAnsi="Arial" w:cs="Arial"/>
          <w:color w:val="002060"/>
          <w:sz w:val="22"/>
          <w:szCs w:val="22"/>
        </w:rPr>
      </w:pPr>
      <w:r w:rsidRPr="00691221">
        <w:rPr>
          <w:rFonts w:ascii="Arial" w:hAnsi="Arial" w:cs="Arial"/>
          <w:color w:val="002060"/>
          <w:sz w:val="22"/>
          <w:szCs w:val="22"/>
        </w:rPr>
        <w:t>The successful candidate will work alongside 6 other Older Adult Consultant Psychiatrists (5 WTE) and 3 Speciality Doctors (2.6 WTE).</w:t>
      </w:r>
    </w:p>
    <w:p w14:paraId="3BFEB718" w14:textId="77777777" w:rsidR="00C22B7D" w:rsidRPr="00691221" w:rsidRDefault="00C22B7D" w:rsidP="00C22B7D">
      <w:pPr>
        <w:pStyle w:val="BodyText"/>
        <w:spacing w:after="0"/>
        <w:rPr>
          <w:rFonts w:ascii="Arial" w:hAnsi="Arial" w:cs="Arial"/>
          <w:color w:val="002060"/>
          <w:sz w:val="22"/>
          <w:szCs w:val="22"/>
        </w:rPr>
      </w:pPr>
    </w:p>
    <w:p w14:paraId="13C6576B" w14:textId="50BD3569" w:rsidR="00C22B7D" w:rsidRPr="00691221" w:rsidRDefault="00C22B7D" w:rsidP="00C22B7D">
      <w:pPr>
        <w:pStyle w:val="BodyText"/>
        <w:spacing w:after="0"/>
        <w:rPr>
          <w:rFonts w:ascii="Arial" w:hAnsi="Arial" w:cs="Arial"/>
          <w:color w:val="002060"/>
          <w:sz w:val="22"/>
          <w:szCs w:val="22"/>
        </w:rPr>
      </w:pPr>
      <w:r w:rsidRPr="00691221">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14:paraId="05B6EE5D" w14:textId="55E32ADE" w:rsidR="00C22B7D" w:rsidRPr="00691221" w:rsidRDefault="00C22B7D" w:rsidP="00C22B7D">
      <w:pPr>
        <w:pStyle w:val="BodyText"/>
        <w:spacing w:after="0"/>
        <w:rPr>
          <w:rFonts w:ascii="Arial" w:hAnsi="Arial" w:cs="Arial"/>
          <w:color w:val="002060"/>
          <w:sz w:val="22"/>
          <w:szCs w:val="22"/>
        </w:rPr>
      </w:pPr>
    </w:p>
    <w:p w14:paraId="516A0DC9" w14:textId="77777777" w:rsidR="00C22B7D" w:rsidRPr="00691221" w:rsidRDefault="00C22B7D" w:rsidP="00C22B7D">
      <w:pPr>
        <w:kinsoku w:val="0"/>
        <w:overflowPunct w:val="0"/>
        <w:jc w:val="both"/>
        <w:rPr>
          <w:rFonts w:ascii="Calibri" w:hAnsi="Calibri" w:cs="Calibri"/>
          <w:b/>
          <w:bCs/>
          <w:color w:val="002060"/>
          <w:u w:val="single"/>
        </w:rPr>
      </w:pPr>
      <w:r w:rsidRPr="00691221">
        <w:rPr>
          <w:rFonts w:ascii="Calibri" w:hAnsi="Calibri" w:cs="Calibri"/>
          <w:b/>
          <w:bCs/>
          <w:color w:val="002060"/>
          <w:u w:val="single"/>
        </w:rPr>
        <w:t>Departmental Staffing Structure</w:t>
      </w:r>
    </w:p>
    <w:p w14:paraId="456B971C" w14:textId="77777777" w:rsidR="00C22B7D" w:rsidRPr="00691221" w:rsidRDefault="00C22B7D" w:rsidP="00C22B7D">
      <w:pPr>
        <w:jc w:val="both"/>
        <w:rPr>
          <w:rFonts w:ascii="Calibri" w:hAnsi="Calibri" w:cs="Calibri"/>
          <w:b/>
          <w:color w:val="002060"/>
          <w:u w:val="single"/>
        </w:rPr>
      </w:pPr>
    </w:p>
    <w:p w14:paraId="4B90F732" w14:textId="77777777" w:rsidR="00C22B7D" w:rsidRPr="00691221" w:rsidRDefault="00C22B7D" w:rsidP="00C22B7D">
      <w:pPr>
        <w:jc w:val="both"/>
        <w:rPr>
          <w:rFonts w:ascii="Calibri" w:hAnsi="Calibri" w:cs="Calibri"/>
          <w:b/>
          <w:color w:val="002060"/>
          <w:u w:val="single"/>
        </w:rPr>
      </w:pPr>
      <w:r w:rsidRPr="00691221">
        <w:rPr>
          <w:rFonts w:ascii="Calibri" w:hAnsi="Calibri" w:cs="Calibri"/>
          <w:b/>
          <w:color w:val="002060"/>
          <w:u w:val="single"/>
        </w:rPr>
        <w:t>Consultant Psychiatrists in NHS GG&amp;C</w:t>
      </w:r>
    </w:p>
    <w:p w14:paraId="136813D5" w14:textId="77777777" w:rsidR="00C22B7D" w:rsidRPr="00691221" w:rsidRDefault="00C22B7D" w:rsidP="00C22B7D">
      <w:pPr>
        <w:jc w:val="both"/>
        <w:rPr>
          <w:rFonts w:ascii="Calibri" w:hAnsi="Calibri" w:cs="Calibri"/>
          <w:b/>
          <w:color w:val="002060"/>
          <w:u w:val="single"/>
        </w:rPr>
      </w:pPr>
    </w:p>
    <w:p w14:paraId="1ACD7D9D"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Consultants in Old Age Psychiatry Greater Glasgow and Clyde     </w:t>
      </w:r>
    </w:p>
    <w:p w14:paraId="5858C275" w14:textId="77777777" w:rsidR="00C22B7D" w:rsidRPr="00691221" w:rsidRDefault="00C22B7D" w:rsidP="00C22B7D">
      <w:pPr>
        <w:jc w:val="both"/>
        <w:rPr>
          <w:rFonts w:ascii="Calibri" w:hAnsi="Calibri" w:cs="Calibri"/>
          <w:b/>
          <w:color w:val="002060"/>
          <w:u w:val="single"/>
        </w:rPr>
      </w:pPr>
    </w:p>
    <w:p w14:paraId="6028D4D9"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North East HSCP            </w:t>
      </w:r>
      <w:r w:rsidRPr="00691221">
        <w:rPr>
          <w:rFonts w:ascii="Calibri" w:hAnsi="Calibri" w:cs="Calibri"/>
          <w:color w:val="002060"/>
        </w:rPr>
        <w:tab/>
      </w:r>
      <w:r w:rsidRPr="00691221">
        <w:rPr>
          <w:rFonts w:ascii="Calibri" w:hAnsi="Calibri" w:cs="Calibri"/>
          <w:color w:val="002060"/>
        </w:rPr>
        <w:tab/>
        <w:t>Dr R. Brown</w:t>
      </w:r>
    </w:p>
    <w:p w14:paraId="197A7A93" w14:textId="77777777" w:rsidR="00C22B7D" w:rsidRPr="00691221" w:rsidRDefault="00C22B7D" w:rsidP="00C22B7D">
      <w:pPr>
        <w:ind w:left="720" w:firstLine="720"/>
        <w:jc w:val="both"/>
        <w:rPr>
          <w:rFonts w:ascii="Calibri" w:hAnsi="Calibri" w:cs="Calibri"/>
          <w:color w:val="002060"/>
        </w:rPr>
      </w:pPr>
      <w:r w:rsidRPr="00691221">
        <w:rPr>
          <w:rFonts w:ascii="Calibri" w:hAnsi="Calibri" w:cs="Calibri"/>
          <w:color w:val="002060"/>
        </w:rPr>
        <w:t xml:space="preserve">                 </w:t>
      </w:r>
      <w:r w:rsidRPr="00691221">
        <w:rPr>
          <w:rFonts w:ascii="Calibri" w:hAnsi="Calibri" w:cs="Calibri"/>
          <w:color w:val="002060"/>
        </w:rPr>
        <w:tab/>
      </w:r>
      <w:r w:rsidRPr="00691221">
        <w:rPr>
          <w:rFonts w:ascii="Calibri" w:hAnsi="Calibri" w:cs="Calibri"/>
          <w:color w:val="002060"/>
        </w:rPr>
        <w:tab/>
        <w:t xml:space="preserve">Dr K. Boyle </w:t>
      </w:r>
    </w:p>
    <w:p w14:paraId="0ABD28E8" w14:textId="77777777" w:rsidR="00C22B7D" w:rsidRPr="00691221" w:rsidRDefault="00C22B7D" w:rsidP="00C22B7D">
      <w:pPr>
        <w:ind w:left="720" w:firstLine="720"/>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 xml:space="preserve">Dr E. Campbell                      </w:t>
      </w:r>
      <w:r w:rsidRPr="00691221">
        <w:rPr>
          <w:rFonts w:ascii="Calibri" w:hAnsi="Calibri" w:cs="Calibri"/>
          <w:color w:val="002060"/>
        </w:rPr>
        <w:tab/>
      </w:r>
    </w:p>
    <w:p w14:paraId="15D6F50C"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 xml:space="preserve">Dr A. Philipson </w:t>
      </w:r>
    </w:p>
    <w:p w14:paraId="728379A4"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p>
    <w:p w14:paraId="38DE6FD5" w14:textId="77777777" w:rsidR="00C22B7D" w:rsidRPr="00691221" w:rsidRDefault="00C22B7D" w:rsidP="00C22B7D">
      <w:pPr>
        <w:jc w:val="both"/>
        <w:rPr>
          <w:rFonts w:ascii="Calibri" w:hAnsi="Calibri" w:cs="Calibri"/>
          <w:color w:val="002060"/>
        </w:rPr>
      </w:pPr>
    </w:p>
    <w:p w14:paraId="4874FD8B"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East Dunbartonshire HSCP  </w:t>
      </w:r>
      <w:r w:rsidRPr="00691221">
        <w:rPr>
          <w:rFonts w:ascii="Calibri" w:hAnsi="Calibri" w:cs="Calibri"/>
          <w:color w:val="002060"/>
        </w:rPr>
        <w:tab/>
      </w:r>
      <w:r w:rsidRPr="00691221">
        <w:rPr>
          <w:rFonts w:ascii="Calibri" w:hAnsi="Calibri" w:cs="Calibri"/>
          <w:color w:val="002060"/>
        </w:rPr>
        <w:tab/>
        <w:t>Dr A. Fergie (Clinical Director)</w:t>
      </w:r>
    </w:p>
    <w:p w14:paraId="4B2F9C0E"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A. McElveen</w:t>
      </w:r>
    </w:p>
    <w:p w14:paraId="7C82A7C3" w14:textId="77777777" w:rsidR="00C22B7D" w:rsidRPr="00691221" w:rsidRDefault="00C22B7D" w:rsidP="00C22B7D">
      <w:pPr>
        <w:ind w:left="2880" w:firstLine="720"/>
        <w:jc w:val="both"/>
        <w:rPr>
          <w:rFonts w:ascii="Calibri" w:hAnsi="Calibri" w:cs="Calibri"/>
          <w:color w:val="002060"/>
        </w:rPr>
      </w:pPr>
      <w:r w:rsidRPr="00691221">
        <w:rPr>
          <w:rFonts w:ascii="Calibri" w:hAnsi="Calibri" w:cs="Calibri"/>
          <w:color w:val="002060"/>
        </w:rPr>
        <w:t>Dr E. Jackson</w:t>
      </w:r>
    </w:p>
    <w:p w14:paraId="3B6AEC82"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Vacant Post</w:t>
      </w:r>
    </w:p>
    <w:p w14:paraId="10001D0F" w14:textId="77777777" w:rsidR="00C22B7D" w:rsidRPr="00691221" w:rsidRDefault="00C22B7D" w:rsidP="00C22B7D">
      <w:pPr>
        <w:jc w:val="both"/>
        <w:rPr>
          <w:rFonts w:ascii="Calibri" w:hAnsi="Calibri" w:cs="Calibri"/>
          <w:color w:val="002060"/>
        </w:rPr>
      </w:pPr>
    </w:p>
    <w:p w14:paraId="6F677627"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West Dunbartonshire HSCP</w:t>
      </w:r>
      <w:r w:rsidRPr="00691221">
        <w:rPr>
          <w:rFonts w:ascii="Calibri" w:hAnsi="Calibri" w:cs="Calibri"/>
          <w:color w:val="002060"/>
        </w:rPr>
        <w:tab/>
      </w:r>
      <w:r w:rsidRPr="00691221">
        <w:rPr>
          <w:rFonts w:ascii="Calibri" w:hAnsi="Calibri" w:cs="Calibri"/>
          <w:color w:val="002060"/>
        </w:rPr>
        <w:tab/>
        <w:t>Dr C. Haxton</w:t>
      </w:r>
    </w:p>
    <w:p w14:paraId="6F2CAEBA"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P. Andrew</w:t>
      </w:r>
    </w:p>
    <w:p w14:paraId="2037F974" w14:textId="77777777" w:rsidR="00C22B7D" w:rsidRPr="00691221" w:rsidRDefault="00C22B7D" w:rsidP="00C22B7D">
      <w:pPr>
        <w:jc w:val="both"/>
        <w:rPr>
          <w:rFonts w:ascii="Calibri" w:hAnsi="Calibri" w:cs="Calibri"/>
          <w:color w:val="002060"/>
        </w:rPr>
      </w:pPr>
    </w:p>
    <w:p w14:paraId="1E698F90"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North West HSCP              </w:t>
      </w:r>
      <w:r w:rsidRPr="00691221">
        <w:rPr>
          <w:rFonts w:ascii="Calibri" w:hAnsi="Calibri" w:cs="Calibri"/>
          <w:color w:val="002060"/>
        </w:rPr>
        <w:tab/>
      </w:r>
      <w:r w:rsidRPr="00691221">
        <w:rPr>
          <w:rFonts w:ascii="Calibri" w:hAnsi="Calibri" w:cs="Calibri"/>
          <w:color w:val="002060"/>
        </w:rPr>
        <w:tab/>
        <w:t>Dr J Wiggins</w:t>
      </w:r>
    </w:p>
    <w:p w14:paraId="52B55889"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                                   </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 xml:space="preserve">Dr J White </w:t>
      </w:r>
    </w:p>
    <w:p w14:paraId="121255B7"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M Sheridan</w:t>
      </w:r>
    </w:p>
    <w:p w14:paraId="646F0E11" w14:textId="77777777" w:rsidR="00C22B7D" w:rsidRPr="00691221" w:rsidRDefault="00C22B7D" w:rsidP="00C22B7D">
      <w:pPr>
        <w:jc w:val="both"/>
        <w:rPr>
          <w:rFonts w:ascii="Calibri" w:hAnsi="Calibri" w:cs="Calibri"/>
          <w:color w:val="002060"/>
        </w:rPr>
      </w:pPr>
    </w:p>
    <w:p w14:paraId="137B920C"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South HSCP</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 xml:space="preserve">          </w:t>
      </w:r>
      <w:r w:rsidRPr="00691221">
        <w:rPr>
          <w:rFonts w:ascii="Calibri" w:hAnsi="Calibri" w:cs="Calibri"/>
          <w:color w:val="002060"/>
        </w:rPr>
        <w:tab/>
        <w:t xml:space="preserve">Dr E. Neilson  </w:t>
      </w:r>
    </w:p>
    <w:p w14:paraId="069E911B" w14:textId="77777777" w:rsidR="00C22B7D" w:rsidRPr="00691221" w:rsidRDefault="00C22B7D" w:rsidP="00C22B7D">
      <w:pPr>
        <w:tabs>
          <w:tab w:val="left" w:pos="3687"/>
        </w:tabs>
        <w:jc w:val="both"/>
        <w:rPr>
          <w:rFonts w:ascii="Calibri" w:hAnsi="Calibri" w:cs="Calibri"/>
          <w:color w:val="002060"/>
        </w:rPr>
      </w:pPr>
      <w:r w:rsidRPr="00691221">
        <w:rPr>
          <w:rFonts w:ascii="Calibri" w:hAnsi="Calibri" w:cs="Calibri"/>
          <w:color w:val="002060"/>
        </w:rPr>
        <w:t xml:space="preserve">                          </w:t>
      </w:r>
      <w:r w:rsidRPr="00691221">
        <w:rPr>
          <w:rFonts w:ascii="Calibri" w:hAnsi="Calibri" w:cs="Calibri"/>
          <w:color w:val="002060"/>
        </w:rPr>
        <w:tab/>
        <w:t>This post</w:t>
      </w:r>
    </w:p>
    <w:p w14:paraId="0C317BDF"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E. Quinn (locum)</w:t>
      </w:r>
    </w:p>
    <w:p w14:paraId="6169E34A"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                                 </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S. Ward</w:t>
      </w:r>
    </w:p>
    <w:p w14:paraId="36418073"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 xml:space="preserve">                                                      </w:t>
      </w:r>
      <w:r w:rsidRPr="00691221">
        <w:rPr>
          <w:rFonts w:ascii="Calibri" w:hAnsi="Calibri" w:cs="Calibri"/>
          <w:color w:val="002060"/>
        </w:rPr>
        <w:tab/>
        <w:t>Dr E. Lightbody</w:t>
      </w:r>
    </w:p>
    <w:p w14:paraId="09E98B34"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C. Ingram (appointed)</w:t>
      </w:r>
    </w:p>
    <w:p w14:paraId="5F8E120C"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p>
    <w:p w14:paraId="68572D20" w14:textId="77777777" w:rsidR="00C22B7D" w:rsidRPr="00691221" w:rsidRDefault="00C22B7D" w:rsidP="00C22B7D">
      <w:pPr>
        <w:jc w:val="both"/>
        <w:rPr>
          <w:rFonts w:ascii="Calibri" w:hAnsi="Calibri" w:cs="Calibri"/>
          <w:color w:val="002060"/>
        </w:rPr>
      </w:pPr>
    </w:p>
    <w:p w14:paraId="736B0B80"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East Renfrewshire HSCP</w:t>
      </w:r>
      <w:r w:rsidRPr="00691221">
        <w:rPr>
          <w:rFonts w:ascii="Calibri" w:hAnsi="Calibri" w:cs="Calibri"/>
          <w:color w:val="002060"/>
        </w:rPr>
        <w:tab/>
      </w:r>
      <w:r w:rsidRPr="00691221">
        <w:rPr>
          <w:rFonts w:ascii="Calibri" w:hAnsi="Calibri" w:cs="Calibri"/>
          <w:color w:val="002060"/>
        </w:rPr>
        <w:tab/>
        <w:t>Dr J. Gray</w:t>
      </w:r>
    </w:p>
    <w:p w14:paraId="6CA51666"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p>
    <w:p w14:paraId="14592C49" w14:textId="77777777" w:rsidR="00C22B7D" w:rsidRPr="00691221" w:rsidRDefault="00C22B7D" w:rsidP="00C22B7D">
      <w:pPr>
        <w:jc w:val="both"/>
        <w:rPr>
          <w:rFonts w:ascii="Calibri" w:hAnsi="Calibri" w:cs="Calibri"/>
          <w:color w:val="002060"/>
        </w:rPr>
      </w:pPr>
    </w:p>
    <w:p w14:paraId="3C04AF48"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Renfrewshire</w:t>
      </w:r>
      <w:r w:rsidRPr="00691221">
        <w:rPr>
          <w:rFonts w:ascii="Calibri" w:hAnsi="Calibri" w:cs="Calibri"/>
          <w:color w:val="002060"/>
        </w:rPr>
        <w:tab/>
        <w:t xml:space="preserve"> HSCP</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C. Gordon</w:t>
      </w:r>
    </w:p>
    <w:p w14:paraId="1AC530EE"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M. Webster</w:t>
      </w:r>
    </w:p>
    <w:p w14:paraId="19F2D0C9"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P. Brown</w:t>
      </w:r>
    </w:p>
    <w:p w14:paraId="13407CF3"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A. Ganai</w:t>
      </w:r>
    </w:p>
    <w:p w14:paraId="2C062628"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Vacant post</w:t>
      </w:r>
      <w:r w:rsidRPr="00691221">
        <w:rPr>
          <w:rFonts w:ascii="Calibri" w:hAnsi="Calibri" w:cs="Calibri"/>
          <w:color w:val="002060"/>
        </w:rPr>
        <w:tab/>
      </w:r>
    </w:p>
    <w:p w14:paraId="02F2A8FF" w14:textId="77777777" w:rsidR="00C22B7D" w:rsidRPr="00691221" w:rsidRDefault="00C22B7D" w:rsidP="00C22B7D">
      <w:pPr>
        <w:jc w:val="both"/>
        <w:rPr>
          <w:rFonts w:ascii="Calibri" w:hAnsi="Calibri" w:cs="Calibri"/>
          <w:color w:val="002060"/>
        </w:rPr>
      </w:pPr>
    </w:p>
    <w:p w14:paraId="3249F7A9"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Inverclyde HSCP</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Prof Heun (locum)</w:t>
      </w:r>
    </w:p>
    <w:p w14:paraId="5AAECAA3"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Z Tayar (locum)</w:t>
      </w:r>
    </w:p>
    <w:p w14:paraId="7EA0C18D"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Dr I. Fergie (Acting Consultant)</w:t>
      </w:r>
    </w:p>
    <w:p w14:paraId="782E4577" w14:textId="77777777" w:rsidR="00C22B7D" w:rsidRPr="00691221" w:rsidRDefault="00C22B7D" w:rsidP="00C22B7D">
      <w:pPr>
        <w:jc w:val="both"/>
        <w:rPr>
          <w:rFonts w:ascii="Calibri" w:hAnsi="Calibri" w:cs="Calibri"/>
          <w:color w:val="002060"/>
        </w:rPr>
      </w:pPr>
    </w:p>
    <w:p w14:paraId="222BE131" w14:textId="77777777" w:rsidR="00C22B7D" w:rsidRPr="00691221" w:rsidRDefault="00C22B7D" w:rsidP="00C22B7D">
      <w:pPr>
        <w:jc w:val="both"/>
        <w:rPr>
          <w:rFonts w:ascii="Calibri" w:hAnsi="Calibri" w:cs="Calibri"/>
          <w:b/>
          <w:color w:val="002060"/>
          <w:u w:val="single"/>
        </w:rPr>
      </w:pPr>
      <w:r w:rsidRPr="00691221">
        <w:rPr>
          <w:rFonts w:ascii="Calibri" w:hAnsi="Calibri" w:cs="Calibri"/>
          <w:b/>
          <w:color w:val="002060"/>
          <w:u w:val="single"/>
        </w:rPr>
        <w:lastRenderedPageBreak/>
        <w:t>Other Consultant Staff South Glasgow Psychiatry</w:t>
      </w:r>
    </w:p>
    <w:p w14:paraId="086ACB21" w14:textId="77777777" w:rsidR="00C22B7D" w:rsidRPr="00691221" w:rsidRDefault="00C22B7D" w:rsidP="00C22B7D">
      <w:pPr>
        <w:ind w:left="540"/>
        <w:jc w:val="both"/>
        <w:rPr>
          <w:rFonts w:ascii="Calibri" w:hAnsi="Calibri" w:cs="Calibri"/>
          <w:b/>
          <w:color w:val="002060"/>
        </w:rPr>
      </w:pPr>
    </w:p>
    <w:p w14:paraId="03FF588E"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J Louden</w:t>
      </w:r>
      <w:r w:rsidRPr="00691221">
        <w:rPr>
          <w:rFonts w:ascii="Calibri" w:hAnsi="Calibri" w:cs="Calibri"/>
          <w:color w:val="002060"/>
        </w:rPr>
        <w:tab/>
        <w:t>Consultant Psychiatrist and Clinical Director General Adult Psychiatry</w:t>
      </w:r>
    </w:p>
    <w:p w14:paraId="75F4EF76"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L Boyd</w:t>
      </w:r>
      <w:r w:rsidRPr="00691221">
        <w:rPr>
          <w:rFonts w:ascii="Calibri" w:hAnsi="Calibri" w:cs="Calibri"/>
          <w:color w:val="002060"/>
        </w:rPr>
        <w:tab/>
        <w:t>Consultant Psychiatrist</w:t>
      </w:r>
    </w:p>
    <w:p w14:paraId="509384B1"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S Byres</w:t>
      </w:r>
      <w:r w:rsidRPr="00691221">
        <w:rPr>
          <w:rFonts w:ascii="Calibri" w:hAnsi="Calibri" w:cs="Calibri"/>
          <w:color w:val="002060"/>
        </w:rPr>
        <w:tab/>
        <w:t>Consultant Psychiatrist</w:t>
      </w:r>
    </w:p>
    <w:p w14:paraId="465659D6"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A Perry</w:t>
      </w:r>
      <w:r w:rsidRPr="00691221">
        <w:rPr>
          <w:rFonts w:ascii="Calibri" w:hAnsi="Calibri" w:cs="Calibri"/>
          <w:color w:val="002060"/>
        </w:rPr>
        <w:tab/>
        <w:t>Consultant Psychiatrist</w:t>
      </w:r>
    </w:p>
    <w:p w14:paraId="79C130EB"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 xml:space="preserve">Dr J Forbes </w:t>
      </w:r>
      <w:r w:rsidRPr="00691221">
        <w:rPr>
          <w:rFonts w:ascii="Calibri" w:hAnsi="Calibri" w:cs="Calibri"/>
          <w:color w:val="002060"/>
        </w:rPr>
        <w:tab/>
        <w:t>Consultant Psychiatrist</w:t>
      </w:r>
    </w:p>
    <w:p w14:paraId="037EA0D5"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E Shek</w:t>
      </w:r>
      <w:r w:rsidRPr="00691221">
        <w:rPr>
          <w:rFonts w:ascii="Calibri" w:hAnsi="Calibri" w:cs="Calibri"/>
          <w:color w:val="002060"/>
        </w:rPr>
        <w:tab/>
        <w:t>Consultant Psychiatrist</w:t>
      </w:r>
    </w:p>
    <w:p w14:paraId="2BECCFCA"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E Douglas</w:t>
      </w:r>
      <w:r w:rsidRPr="00691221">
        <w:rPr>
          <w:rFonts w:ascii="Calibri" w:hAnsi="Calibri" w:cs="Calibri"/>
          <w:color w:val="002060"/>
        </w:rPr>
        <w:tab/>
        <w:t>Consultant Psychiatrist</w:t>
      </w:r>
    </w:p>
    <w:p w14:paraId="36EC4C01"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C McGhee</w:t>
      </w:r>
      <w:r w:rsidRPr="00691221">
        <w:rPr>
          <w:rFonts w:ascii="Calibri" w:hAnsi="Calibri" w:cs="Calibri"/>
          <w:color w:val="002060"/>
        </w:rPr>
        <w:tab/>
        <w:t>Consultant Psychiatrist</w:t>
      </w:r>
    </w:p>
    <w:p w14:paraId="222C911D"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U Graham</w:t>
      </w:r>
      <w:r w:rsidRPr="00691221">
        <w:rPr>
          <w:rFonts w:ascii="Calibri" w:hAnsi="Calibri" w:cs="Calibri"/>
          <w:color w:val="002060"/>
        </w:rPr>
        <w:tab/>
        <w:t>Consultant Psychiatrist</w:t>
      </w:r>
    </w:p>
    <w:p w14:paraId="22C7DBB4"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R Devlin</w:t>
      </w:r>
      <w:r w:rsidRPr="00691221">
        <w:rPr>
          <w:rFonts w:ascii="Calibri" w:hAnsi="Calibri" w:cs="Calibri"/>
          <w:color w:val="002060"/>
        </w:rPr>
        <w:tab/>
        <w:t>Consultant Psychiatrist</w:t>
      </w:r>
    </w:p>
    <w:p w14:paraId="68445DE2"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D Gray</w:t>
      </w:r>
      <w:r w:rsidRPr="00691221">
        <w:rPr>
          <w:rFonts w:ascii="Calibri" w:hAnsi="Calibri" w:cs="Calibri"/>
          <w:color w:val="002060"/>
        </w:rPr>
        <w:tab/>
        <w:t>Consultant Psychiatrist</w:t>
      </w:r>
    </w:p>
    <w:p w14:paraId="21D28A9C"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S Holmes</w:t>
      </w:r>
      <w:r w:rsidRPr="00691221">
        <w:rPr>
          <w:rFonts w:ascii="Calibri" w:hAnsi="Calibri" w:cs="Calibri"/>
          <w:color w:val="002060"/>
        </w:rPr>
        <w:tab/>
        <w:t>Consultant Psychiatrist</w:t>
      </w:r>
    </w:p>
    <w:p w14:paraId="251C3E8B"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W Imrie</w:t>
      </w:r>
      <w:r w:rsidRPr="00691221">
        <w:rPr>
          <w:rFonts w:ascii="Calibri" w:hAnsi="Calibri" w:cs="Calibri"/>
          <w:color w:val="002060"/>
        </w:rPr>
        <w:tab/>
        <w:t>Consultant Psychiatrist</w:t>
      </w:r>
    </w:p>
    <w:p w14:paraId="479812FE"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C Kelly</w:t>
      </w:r>
      <w:r w:rsidRPr="00691221">
        <w:rPr>
          <w:rFonts w:ascii="Calibri" w:hAnsi="Calibri" w:cs="Calibri"/>
          <w:color w:val="002060"/>
        </w:rPr>
        <w:tab/>
        <w:t>Consultant Psychiatrist</w:t>
      </w:r>
    </w:p>
    <w:p w14:paraId="301D7277"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J Langan-Martin</w:t>
      </w:r>
      <w:r w:rsidRPr="00691221">
        <w:rPr>
          <w:rFonts w:ascii="Calibri" w:hAnsi="Calibri" w:cs="Calibri"/>
          <w:color w:val="002060"/>
        </w:rPr>
        <w:tab/>
        <w:t>Consultant Psychiatrist</w:t>
      </w:r>
    </w:p>
    <w:p w14:paraId="74BD110D"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D Martin</w:t>
      </w:r>
      <w:r w:rsidRPr="00691221">
        <w:rPr>
          <w:rFonts w:ascii="Calibri" w:hAnsi="Calibri" w:cs="Calibri"/>
          <w:color w:val="002060"/>
        </w:rPr>
        <w:tab/>
        <w:t>Consultant Psychiatrist</w:t>
      </w:r>
    </w:p>
    <w:p w14:paraId="1444070D"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V Math</w:t>
      </w:r>
      <w:r w:rsidRPr="00691221">
        <w:rPr>
          <w:rFonts w:ascii="Calibri" w:hAnsi="Calibri" w:cs="Calibri"/>
          <w:color w:val="002060"/>
        </w:rPr>
        <w:tab/>
        <w:t>Consultant Psychiatrist</w:t>
      </w:r>
    </w:p>
    <w:p w14:paraId="10CF43C9"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G McMillan</w:t>
      </w:r>
      <w:r w:rsidRPr="00691221">
        <w:rPr>
          <w:rFonts w:ascii="Calibri" w:hAnsi="Calibri" w:cs="Calibri"/>
          <w:color w:val="002060"/>
        </w:rPr>
        <w:tab/>
        <w:t>Consultant Psychiatrist</w:t>
      </w:r>
    </w:p>
    <w:p w14:paraId="7A682320"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C Mitchell</w:t>
      </w:r>
      <w:r w:rsidRPr="00691221">
        <w:rPr>
          <w:rFonts w:ascii="Calibri" w:hAnsi="Calibri" w:cs="Calibri"/>
          <w:color w:val="002060"/>
        </w:rPr>
        <w:tab/>
        <w:t>Consultant Psychiatrist</w:t>
      </w:r>
    </w:p>
    <w:p w14:paraId="081869CE"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T Sherdian</w:t>
      </w:r>
      <w:r w:rsidRPr="00691221">
        <w:rPr>
          <w:rFonts w:ascii="Calibri" w:hAnsi="Calibri" w:cs="Calibri"/>
          <w:color w:val="002060"/>
        </w:rPr>
        <w:tab/>
        <w:t>Consultant Psychiatrist</w:t>
      </w:r>
    </w:p>
    <w:p w14:paraId="2B9FBBF5"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P Sri Reddy</w:t>
      </w:r>
      <w:r w:rsidRPr="00691221">
        <w:rPr>
          <w:rFonts w:ascii="Calibri" w:hAnsi="Calibri" w:cs="Calibri"/>
          <w:color w:val="002060"/>
        </w:rPr>
        <w:tab/>
        <w:t>Consultant Psychiatrist</w:t>
      </w:r>
    </w:p>
    <w:p w14:paraId="29FA81B8"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J Summers</w:t>
      </w:r>
      <w:r w:rsidRPr="00691221">
        <w:rPr>
          <w:rFonts w:ascii="Calibri" w:hAnsi="Calibri" w:cs="Calibri"/>
          <w:color w:val="002060"/>
        </w:rPr>
        <w:tab/>
        <w:t>Consultant Psychiatrist</w:t>
      </w:r>
    </w:p>
    <w:p w14:paraId="0A4F2FE9"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A Risov</w:t>
      </w:r>
      <w:r w:rsidRPr="00691221">
        <w:rPr>
          <w:rFonts w:ascii="Calibri" w:hAnsi="Calibri" w:cs="Calibri"/>
          <w:color w:val="002060"/>
        </w:rPr>
        <w:tab/>
        <w:t>Consultant in Addiction Psychiatry</w:t>
      </w:r>
    </w:p>
    <w:p w14:paraId="1AEDBCBD"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A Agnihotri</w:t>
      </w:r>
      <w:r w:rsidRPr="00691221">
        <w:rPr>
          <w:rFonts w:ascii="Calibri" w:hAnsi="Calibri" w:cs="Calibri"/>
          <w:color w:val="002060"/>
        </w:rPr>
        <w:tab/>
        <w:t>Consultant in Addiction Psychiatry</w:t>
      </w:r>
    </w:p>
    <w:p w14:paraId="2D6E4FE4"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E Smiley</w:t>
      </w:r>
      <w:r w:rsidRPr="00691221">
        <w:rPr>
          <w:rFonts w:ascii="Calibri" w:hAnsi="Calibri" w:cs="Calibri"/>
          <w:color w:val="002060"/>
        </w:rPr>
        <w:tab/>
        <w:t>Consultant in Learning Disability Psychiatry and CD</w:t>
      </w:r>
    </w:p>
    <w:p w14:paraId="7BFB9E43"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M Baker</w:t>
      </w:r>
      <w:r w:rsidRPr="00691221">
        <w:rPr>
          <w:rFonts w:ascii="Calibri" w:hAnsi="Calibri" w:cs="Calibri"/>
          <w:color w:val="002060"/>
        </w:rPr>
        <w:tab/>
        <w:t>Consultant Forensic Psychiatry</w:t>
      </w:r>
    </w:p>
    <w:p w14:paraId="7EF378A2"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L Ramsay</w:t>
      </w:r>
      <w:r w:rsidRPr="00691221">
        <w:rPr>
          <w:rFonts w:ascii="Calibri" w:hAnsi="Calibri" w:cs="Calibri"/>
          <w:color w:val="002060"/>
        </w:rPr>
        <w:tab/>
        <w:t>Consultant Forensic Psychiatry</w:t>
      </w:r>
    </w:p>
    <w:p w14:paraId="5D67C846"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U Okudo</w:t>
      </w:r>
      <w:r w:rsidRPr="00691221">
        <w:rPr>
          <w:rFonts w:ascii="Calibri" w:hAnsi="Calibri" w:cs="Calibri"/>
          <w:color w:val="002060"/>
        </w:rPr>
        <w:tab/>
        <w:t>Consultant Forensic Psychiatry</w:t>
      </w:r>
    </w:p>
    <w:p w14:paraId="717B1525"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K Sankey</w:t>
      </w:r>
      <w:r w:rsidRPr="00691221">
        <w:rPr>
          <w:rFonts w:ascii="Calibri" w:hAnsi="Calibri" w:cs="Calibri"/>
          <w:color w:val="002060"/>
        </w:rPr>
        <w:tab/>
        <w:t>Consultant Forensic Psychiatry</w:t>
      </w:r>
    </w:p>
    <w:p w14:paraId="19E725FA"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D Forsyth</w:t>
      </w:r>
      <w:r w:rsidRPr="00691221">
        <w:rPr>
          <w:rFonts w:ascii="Calibri" w:hAnsi="Calibri" w:cs="Calibri"/>
          <w:color w:val="002060"/>
        </w:rPr>
        <w:tab/>
        <w:t>Consultant Child and Adolescent Psychiatry</w:t>
      </w:r>
    </w:p>
    <w:p w14:paraId="53A8B346" w14:textId="77777777" w:rsidR="00C22B7D" w:rsidRPr="00691221" w:rsidRDefault="00C22B7D" w:rsidP="00C22B7D">
      <w:pPr>
        <w:ind w:left="3600" w:hanging="3600"/>
        <w:jc w:val="both"/>
        <w:rPr>
          <w:rFonts w:ascii="Calibri" w:hAnsi="Calibri" w:cs="Calibri"/>
          <w:color w:val="002060"/>
        </w:rPr>
      </w:pPr>
      <w:r w:rsidRPr="00691221">
        <w:rPr>
          <w:rFonts w:ascii="Calibri" w:hAnsi="Calibri" w:cs="Calibri"/>
          <w:color w:val="002060"/>
        </w:rPr>
        <w:t>Dr H Tindle</w:t>
      </w:r>
      <w:r w:rsidRPr="00691221">
        <w:rPr>
          <w:rFonts w:ascii="Calibri" w:hAnsi="Calibri" w:cs="Calibri"/>
          <w:color w:val="002060"/>
        </w:rPr>
        <w:tab/>
        <w:t>Consultant Child and Adolescent Psychiatry</w:t>
      </w:r>
    </w:p>
    <w:p w14:paraId="09F25AE7"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Dr E Lewington             </w:t>
      </w:r>
      <w:r w:rsidRPr="00691221">
        <w:rPr>
          <w:rFonts w:ascii="Calibri" w:hAnsi="Calibri" w:cs="Calibri"/>
          <w:color w:val="002060"/>
        </w:rPr>
        <w:tab/>
        <w:t xml:space="preserve">     </w:t>
      </w:r>
      <w:r w:rsidRPr="00691221">
        <w:rPr>
          <w:rFonts w:ascii="Calibri" w:hAnsi="Calibri" w:cs="Calibri"/>
          <w:color w:val="002060"/>
        </w:rPr>
        <w:tab/>
        <w:t>Psychotherapy</w:t>
      </w:r>
    </w:p>
    <w:p w14:paraId="3195F48F" w14:textId="77777777" w:rsidR="00C22B7D" w:rsidRPr="00691221" w:rsidRDefault="00C22B7D" w:rsidP="00C22B7D">
      <w:pPr>
        <w:ind w:left="720" w:hanging="720"/>
        <w:jc w:val="both"/>
        <w:rPr>
          <w:rFonts w:ascii="Calibri" w:hAnsi="Calibri" w:cs="Calibri"/>
          <w:color w:val="002060"/>
          <w:sz w:val="20"/>
          <w:szCs w:val="20"/>
        </w:rPr>
      </w:pPr>
      <w:r w:rsidRPr="00691221">
        <w:rPr>
          <w:rFonts w:ascii="Calibri" w:hAnsi="Calibri" w:cs="Calibri"/>
          <w:color w:val="002060"/>
        </w:rPr>
        <w:t xml:space="preserve">Dr L Martean                 </w:t>
      </w:r>
      <w:r w:rsidRPr="00691221">
        <w:rPr>
          <w:rFonts w:ascii="Calibri" w:hAnsi="Calibri" w:cs="Calibri"/>
          <w:color w:val="002060"/>
        </w:rPr>
        <w:tab/>
      </w:r>
      <w:r w:rsidRPr="00691221">
        <w:rPr>
          <w:rFonts w:ascii="Calibri" w:hAnsi="Calibri" w:cs="Calibri"/>
          <w:color w:val="002060"/>
        </w:rPr>
        <w:tab/>
        <w:t>Psychotherapy</w:t>
      </w:r>
      <w:r w:rsidRPr="00691221">
        <w:rPr>
          <w:rFonts w:ascii="Calibri" w:hAnsi="Calibri" w:cs="Calibri"/>
          <w:color w:val="002060"/>
          <w:sz w:val="20"/>
          <w:szCs w:val="20"/>
        </w:rPr>
        <w:t>        </w:t>
      </w:r>
    </w:p>
    <w:p w14:paraId="60D3E4F8"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 xml:space="preserve">Dr A Macaulay                       </w:t>
      </w:r>
      <w:r w:rsidRPr="00691221">
        <w:rPr>
          <w:rFonts w:ascii="Calibri" w:hAnsi="Calibri" w:cs="Calibri"/>
          <w:color w:val="002060"/>
        </w:rPr>
        <w:tab/>
      </w:r>
      <w:r w:rsidRPr="00691221">
        <w:rPr>
          <w:rFonts w:ascii="Calibri" w:hAnsi="Calibri" w:cs="Calibri"/>
          <w:color w:val="002060"/>
        </w:rPr>
        <w:tab/>
        <w:t xml:space="preserve">Perinatal Psychiatry </w:t>
      </w:r>
    </w:p>
    <w:p w14:paraId="3C03E1D3"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 xml:space="preserve">Dr A Durrani                        </w:t>
      </w:r>
      <w:r w:rsidRPr="00691221">
        <w:rPr>
          <w:rFonts w:ascii="Calibri" w:hAnsi="Calibri" w:cs="Calibri"/>
          <w:color w:val="002060"/>
        </w:rPr>
        <w:tab/>
      </w:r>
      <w:r w:rsidRPr="00691221">
        <w:rPr>
          <w:rFonts w:ascii="Calibri" w:hAnsi="Calibri" w:cs="Calibri"/>
          <w:color w:val="002060"/>
        </w:rPr>
        <w:tab/>
        <w:t>Perinatal Psychiatry</w:t>
      </w:r>
    </w:p>
    <w:p w14:paraId="7BFB2C6C"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Dr S Cummings</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Liaison Psychiatry</w:t>
      </w:r>
    </w:p>
    <w:p w14:paraId="6DE42417"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 xml:space="preserve">Dr A Cogan </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Liaison Psychiatry</w:t>
      </w:r>
    </w:p>
    <w:p w14:paraId="6449861B"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Dr L Harris</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Esteem</w:t>
      </w:r>
    </w:p>
    <w:p w14:paraId="73AAAE78"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Dr S Rae</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Esteem</w:t>
      </w:r>
    </w:p>
    <w:p w14:paraId="75F42AAD"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Dr L Martean</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Psychotherapy</w:t>
      </w:r>
    </w:p>
    <w:p w14:paraId="33161D11"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rPr>
        <w:t>Dr E Lewington</w:t>
      </w:r>
      <w:r w:rsidRPr="00691221">
        <w:rPr>
          <w:rFonts w:ascii="Calibri" w:hAnsi="Calibri" w:cs="Calibri"/>
          <w:color w:val="002060"/>
        </w:rPr>
        <w:tab/>
      </w:r>
      <w:r w:rsidRPr="00691221">
        <w:rPr>
          <w:rFonts w:ascii="Calibri" w:hAnsi="Calibri" w:cs="Calibri"/>
          <w:color w:val="002060"/>
        </w:rPr>
        <w:tab/>
      </w:r>
      <w:r w:rsidRPr="00691221">
        <w:rPr>
          <w:rFonts w:ascii="Calibri" w:hAnsi="Calibri" w:cs="Calibri"/>
          <w:color w:val="002060"/>
        </w:rPr>
        <w:tab/>
        <w:t>Psychotherapy</w:t>
      </w:r>
    </w:p>
    <w:p w14:paraId="7265F681" w14:textId="77777777" w:rsidR="00C22B7D" w:rsidRPr="00691221" w:rsidRDefault="00C22B7D" w:rsidP="00C22B7D">
      <w:pPr>
        <w:ind w:left="720" w:hanging="720"/>
        <w:jc w:val="both"/>
        <w:rPr>
          <w:rFonts w:ascii="Calibri" w:hAnsi="Calibri" w:cs="Calibri"/>
          <w:color w:val="002060"/>
        </w:rPr>
      </w:pPr>
      <w:r w:rsidRPr="00691221">
        <w:rPr>
          <w:rFonts w:ascii="Calibri" w:hAnsi="Calibri" w:cs="Calibri"/>
          <w:color w:val="002060"/>
          <w:sz w:val="20"/>
          <w:szCs w:val="20"/>
        </w:rPr>
        <w:t>  </w:t>
      </w:r>
      <w:r w:rsidRPr="00691221">
        <w:rPr>
          <w:rFonts w:ascii="Calibri" w:hAnsi="Calibri" w:cs="Calibri"/>
          <w:color w:val="002060"/>
        </w:rPr>
        <w:t xml:space="preserve"> </w:t>
      </w:r>
      <w:r w:rsidRPr="00691221">
        <w:rPr>
          <w:rFonts w:ascii="Calibri" w:hAnsi="Calibri" w:cs="Calibri"/>
          <w:color w:val="002060"/>
        </w:rPr>
        <w:tab/>
      </w:r>
    </w:p>
    <w:p w14:paraId="1E0909DC" w14:textId="77777777" w:rsidR="00C22B7D" w:rsidRPr="00691221" w:rsidRDefault="00C22B7D" w:rsidP="00C22B7D">
      <w:pPr>
        <w:kinsoku w:val="0"/>
        <w:overflowPunct w:val="0"/>
        <w:jc w:val="both"/>
        <w:rPr>
          <w:rFonts w:ascii="Calibri" w:hAnsi="Calibri" w:cs="Calibri"/>
          <w:b/>
          <w:bCs/>
          <w:color w:val="002060"/>
        </w:rPr>
      </w:pPr>
      <w:r w:rsidRPr="00691221">
        <w:rPr>
          <w:rFonts w:ascii="Calibri" w:hAnsi="Calibri" w:cs="Calibri"/>
          <w:b/>
          <w:bCs/>
          <w:color w:val="002060"/>
        </w:rPr>
        <w:t>Higher Trainees</w:t>
      </w:r>
    </w:p>
    <w:p w14:paraId="5BCC0AEC" w14:textId="77777777" w:rsidR="00C22B7D" w:rsidRPr="00691221" w:rsidRDefault="00C22B7D" w:rsidP="00C22B7D">
      <w:pPr>
        <w:kinsoku w:val="0"/>
        <w:overflowPunct w:val="0"/>
        <w:jc w:val="both"/>
        <w:rPr>
          <w:rFonts w:ascii="Calibri" w:hAnsi="Calibri" w:cs="Calibri"/>
          <w:bCs/>
          <w:color w:val="002060"/>
        </w:rPr>
      </w:pPr>
    </w:p>
    <w:p w14:paraId="3DCBDCF2"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There are 2 Higher Specialist trainees currently attached to South Glasgow Old Age Psychiatry. Two of the consultants are approved trainers for Higher Specialist trainees.</w:t>
      </w:r>
    </w:p>
    <w:p w14:paraId="50E80841" w14:textId="77777777" w:rsidR="00C22B7D" w:rsidRPr="00691221" w:rsidRDefault="00C22B7D" w:rsidP="00C22B7D">
      <w:pPr>
        <w:jc w:val="both"/>
        <w:rPr>
          <w:rFonts w:ascii="Calibri" w:hAnsi="Calibri" w:cs="Calibri"/>
          <w:color w:val="002060"/>
        </w:rPr>
      </w:pPr>
    </w:p>
    <w:p w14:paraId="7091855E" w14:textId="77777777" w:rsidR="00C22B7D" w:rsidRPr="00691221" w:rsidRDefault="00C22B7D" w:rsidP="00C22B7D">
      <w:pPr>
        <w:jc w:val="both"/>
        <w:rPr>
          <w:rFonts w:ascii="Calibri" w:hAnsi="Calibri" w:cs="Calibri"/>
          <w:b/>
          <w:color w:val="002060"/>
        </w:rPr>
      </w:pPr>
      <w:r w:rsidRPr="00691221">
        <w:rPr>
          <w:rFonts w:ascii="Calibri" w:hAnsi="Calibri" w:cs="Calibri"/>
          <w:b/>
          <w:color w:val="002060"/>
        </w:rPr>
        <w:lastRenderedPageBreak/>
        <w:t>Speciality Grade Doctors</w:t>
      </w:r>
    </w:p>
    <w:p w14:paraId="19B66C99" w14:textId="77777777" w:rsidR="00C22B7D" w:rsidRPr="00691221" w:rsidRDefault="00C22B7D" w:rsidP="00C22B7D">
      <w:pPr>
        <w:jc w:val="both"/>
        <w:rPr>
          <w:rFonts w:ascii="Calibri" w:hAnsi="Calibri" w:cs="Calibri"/>
          <w:color w:val="002060"/>
          <w:u w:val="single"/>
        </w:rPr>
      </w:pPr>
    </w:p>
    <w:p w14:paraId="0670F065"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There is 1 Speciality Doctor attached to this consultant post with a total of 2.6 WTE Speciality Doctors with Old Age Psychiatry in South Glasgow.</w:t>
      </w:r>
    </w:p>
    <w:p w14:paraId="35C2F8C2" w14:textId="77777777" w:rsidR="00C22B7D" w:rsidRPr="00691221" w:rsidRDefault="00C22B7D" w:rsidP="00C22B7D">
      <w:pPr>
        <w:jc w:val="both"/>
        <w:rPr>
          <w:rFonts w:ascii="Calibri" w:hAnsi="Calibri" w:cs="Calibri"/>
          <w:color w:val="002060"/>
          <w:sz w:val="22"/>
          <w:szCs w:val="22"/>
        </w:rPr>
      </w:pPr>
    </w:p>
    <w:p w14:paraId="13CDE872" w14:textId="77777777" w:rsidR="00C22B7D" w:rsidRPr="00691221" w:rsidRDefault="00C22B7D" w:rsidP="00C22B7D">
      <w:pPr>
        <w:jc w:val="both"/>
        <w:rPr>
          <w:rFonts w:ascii="Calibri" w:hAnsi="Calibri" w:cs="Calibri"/>
          <w:b/>
          <w:color w:val="002060"/>
        </w:rPr>
      </w:pPr>
      <w:r w:rsidRPr="00691221">
        <w:rPr>
          <w:rFonts w:ascii="Calibri" w:hAnsi="Calibri" w:cs="Calibri"/>
          <w:b/>
          <w:color w:val="002060"/>
        </w:rPr>
        <w:t>Supporting Community Mental Health team Staff</w:t>
      </w:r>
    </w:p>
    <w:p w14:paraId="5D5B1935" w14:textId="77777777" w:rsidR="00C22B7D" w:rsidRPr="00691221" w:rsidRDefault="00C22B7D" w:rsidP="00C22B7D">
      <w:pPr>
        <w:jc w:val="both"/>
        <w:rPr>
          <w:rFonts w:ascii="Calibri" w:hAnsi="Calibri" w:cs="Calibri"/>
          <w:color w:val="002060"/>
        </w:rPr>
      </w:pPr>
    </w:p>
    <w:p w14:paraId="0AE2DE26"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The team is shared with the other Old Age Psychiatrist working out of Shawmill CMHT and comprises of:</w:t>
      </w:r>
    </w:p>
    <w:p w14:paraId="3C710DC1" w14:textId="77777777" w:rsidR="00C22B7D" w:rsidRPr="00691221" w:rsidRDefault="00C22B7D" w:rsidP="00C22B7D">
      <w:pPr>
        <w:jc w:val="both"/>
        <w:rPr>
          <w:rFonts w:ascii="Calibri" w:hAnsi="Calibri" w:cs="Calibri"/>
          <w:color w:val="002060"/>
        </w:rPr>
      </w:pPr>
    </w:p>
    <w:p w14:paraId="5829768F"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1 WTE Band 7 Nurse Team Lead</w:t>
      </w:r>
    </w:p>
    <w:p w14:paraId="49B636CC"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5 WTE Band 6 CPNs</w:t>
      </w:r>
    </w:p>
    <w:p w14:paraId="6E610AB2"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6 WTE Band 5 CPNs</w:t>
      </w:r>
    </w:p>
    <w:p w14:paraId="1BE43FA9"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4 WTE Band 6 Care Home Liaison CPNs</w:t>
      </w:r>
    </w:p>
    <w:p w14:paraId="1E6AE693"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2.6 WTE Band 3 Health Care Support workers including OT technician</w:t>
      </w:r>
    </w:p>
    <w:p w14:paraId="061C6761"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1 WTE Occupational Therapist</w:t>
      </w:r>
    </w:p>
    <w:p w14:paraId="0AB69CC7"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1 WTE 8B Clinical Psychologist</w:t>
      </w:r>
    </w:p>
    <w:p w14:paraId="1AA93C09"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1 WTE Alzheimer Scotland Post Diagnostic Support worker</w:t>
      </w:r>
    </w:p>
    <w:p w14:paraId="6970F285" w14:textId="77777777" w:rsidR="00C22B7D" w:rsidRPr="00691221" w:rsidRDefault="00C22B7D" w:rsidP="00C22B7D">
      <w:pPr>
        <w:jc w:val="both"/>
        <w:rPr>
          <w:rFonts w:ascii="Calibri" w:hAnsi="Calibri" w:cs="Calibri"/>
          <w:color w:val="002060"/>
        </w:rPr>
      </w:pPr>
    </w:p>
    <w:p w14:paraId="2D14BC92" w14:textId="77777777" w:rsidR="00C22B7D" w:rsidRPr="00691221" w:rsidRDefault="00C22B7D" w:rsidP="00C22B7D">
      <w:pPr>
        <w:jc w:val="both"/>
        <w:rPr>
          <w:rFonts w:ascii="Calibri" w:hAnsi="Calibri" w:cs="Calibri"/>
          <w:color w:val="002060"/>
        </w:rPr>
      </w:pPr>
      <w:r w:rsidRPr="00691221">
        <w:rPr>
          <w:rFonts w:ascii="Calibri" w:hAnsi="Calibri" w:cs="Calibri"/>
          <w:color w:val="002060"/>
        </w:rPr>
        <w:t>The post holder will have a full time secretary.</w:t>
      </w:r>
    </w:p>
    <w:p w14:paraId="06F072A0" w14:textId="77777777" w:rsidR="00C22B7D" w:rsidRPr="00691221" w:rsidRDefault="00C22B7D" w:rsidP="00C22B7D">
      <w:pPr>
        <w:pStyle w:val="BodyText"/>
        <w:spacing w:after="0"/>
        <w:rPr>
          <w:rFonts w:ascii="Arial" w:hAnsi="Arial" w:cs="Arial"/>
          <w:color w:val="002060"/>
          <w:sz w:val="22"/>
          <w:szCs w:val="22"/>
        </w:rPr>
      </w:pPr>
    </w:p>
    <w:p w14:paraId="2468996D" w14:textId="77777777" w:rsidR="008A52ED" w:rsidRPr="00691221" w:rsidRDefault="008A52ED" w:rsidP="00C92639">
      <w:pPr>
        <w:rPr>
          <w:rFonts w:ascii="Arial" w:hAnsi="Arial" w:cs="Arial"/>
          <w:b/>
          <w:bCs/>
          <w:color w:val="002060"/>
          <w:sz w:val="32"/>
          <w:szCs w:val="32"/>
        </w:rPr>
      </w:pPr>
    </w:p>
    <w:p w14:paraId="6595E014" w14:textId="77777777" w:rsidR="00C22B7D" w:rsidRPr="00691221" w:rsidRDefault="00C22B7D" w:rsidP="008A52ED">
      <w:pPr>
        <w:rPr>
          <w:rFonts w:ascii="Arial" w:hAnsi="Arial" w:cs="Arial"/>
          <w:b/>
          <w:bCs/>
          <w:color w:val="002060"/>
          <w:sz w:val="32"/>
          <w:szCs w:val="32"/>
        </w:rPr>
      </w:pPr>
    </w:p>
    <w:p w14:paraId="54DE9DEB" w14:textId="77777777" w:rsidR="00C22B7D" w:rsidRPr="00691221" w:rsidRDefault="00C22B7D" w:rsidP="008A52ED">
      <w:pPr>
        <w:rPr>
          <w:rFonts w:ascii="Arial" w:hAnsi="Arial" w:cs="Arial"/>
          <w:b/>
          <w:bCs/>
          <w:color w:val="002060"/>
          <w:sz w:val="32"/>
          <w:szCs w:val="32"/>
        </w:rPr>
      </w:pPr>
    </w:p>
    <w:p w14:paraId="3D3C415E" w14:textId="77777777" w:rsidR="00C22B7D" w:rsidRPr="00691221" w:rsidRDefault="00C22B7D" w:rsidP="008A52ED">
      <w:pPr>
        <w:rPr>
          <w:rFonts w:ascii="Arial" w:hAnsi="Arial" w:cs="Arial"/>
          <w:b/>
          <w:bCs/>
          <w:color w:val="002060"/>
          <w:sz w:val="32"/>
          <w:szCs w:val="32"/>
        </w:rPr>
      </w:pPr>
    </w:p>
    <w:p w14:paraId="02FB1500" w14:textId="77777777" w:rsidR="00C22B7D" w:rsidRPr="00691221" w:rsidRDefault="00C22B7D" w:rsidP="008A52ED">
      <w:pPr>
        <w:rPr>
          <w:rFonts w:ascii="Arial" w:hAnsi="Arial" w:cs="Arial"/>
          <w:b/>
          <w:bCs/>
          <w:color w:val="002060"/>
          <w:sz w:val="32"/>
          <w:szCs w:val="32"/>
        </w:rPr>
      </w:pPr>
    </w:p>
    <w:p w14:paraId="3106E89A" w14:textId="77777777" w:rsidR="00C22B7D" w:rsidRPr="00691221" w:rsidRDefault="00C22B7D" w:rsidP="008A52ED">
      <w:pPr>
        <w:rPr>
          <w:rFonts w:ascii="Arial" w:hAnsi="Arial" w:cs="Arial"/>
          <w:b/>
          <w:bCs/>
          <w:color w:val="002060"/>
          <w:sz w:val="32"/>
          <w:szCs w:val="32"/>
        </w:rPr>
      </w:pPr>
    </w:p>
    <w:p w14:paraId="78A4D985" w14:textId="77777777" w:rsidR="00C22B7D" w:rsidRPr="00691221" w:rsidRDefault="00C22B7D" w:rsidP="008A52ED">
      <w:pPr>
        <w:rPr>
          <w:rFonts w:ascii="Arial" w:hAnsi="Arial" w:cs="Arial"/>
          <w:b/>
          <w:bCs/>
          <w:color w:val="002060"/>
          <w:sz w:val="32"/>
          <w:szCs w:val="32"/>
        </w:rPr>
      </w:pPr>
    </w:p>
    <w:p w14:paraId="2E8191E4" w14:textId="77777777" w:rsidR="00C22B7D" w:rsidRPr="00691221" w:rsidRDefault="00C22B7D" w:rsidP="008A52ED">
      <w:pPr>
        <w:rPr>
          <w:rFonts w:ascii="Arial" w:hAnsi="Arial" w:cs="Arial"/>
          <w:b/>
          <w:bCs/>
          <w:color w:val="002060"/>
          <w:sz w:val="32"/>
          <w:szCs w:val="32"/>
        </w:rPr>
      </w:pPr>
    </w:p>
    <w:p w14:paraId="4FDFE733" w14:textId="77777777" w:rsidR="00C22B7D" w:rsidRPr="00691221" w:rsidRDefault="00C22B7D" w:rsidP="008A52ED">
      <w:pPr>
        <w:rPr>
          <w:rFonts w:ascii="Arial" w:hAnsi="Arial" w:cs="Arial"/>
          <w:b/>
          <w:bCs/>
          <w:color w:val="002060"/>
          <w:sz w:val="32"/>
          <w:szCs w:val="32"/>
        </w:rPr>
      </w:pPr>
    </w:p>
    <w:p w14:paraId="596CEEC2" w14:textId="77777777" w:rsidR="00C22B7D" w:rsidRPr="00691221" w:rsidRDefault="00C22B7D" w:rsidP="008A52ED">
      <w:pPr>
        <w:rPr>
          <w:rFonts w:ascii="Arial" w:hAnsi="Arial" w:cs="Arial"/>
          <w:b/>
          <w:bCs/>
          <w:color w:val="002060"/>
          <w:sz w:val="32"/>
          <w:szCs w:val="32"/>
        </w:rPr>
      </w:pPr>
    </w:p>
    <w:p w14:paraId="6A0B0764" w14:textId="77777777" w:rsidR="00C22B7D" w:rsidRPr="00691221" w:rsidRDefault="00C22B7D" w:rsidP="008A52ED">
      <w:pPr>
        <w:rPr>
          <w:rFonts w:ascii="Arial" w:hAnsi="Arial" w:cs="Arial"/>
          <w:b/>
          <w:bCs/>
          <w:color w:val="002060"/>
          <w:sz w:val="32"/>
          <w:szCs w:val="32"/>
        </w:rPr>
      </w:pPr>
    </w:p>
    <w:p w14:paraId="3B959D6F" w14:textId="77777777" w:rsidR="00C22B7D" w:rsidRPr="00691221" w:rsidRDefault="00C22B7D" w:rsidP="008A52ED">
      <w:pPr>
        <w:rPr>
          <w:rFonts w:ascii="Arial" w:hAnsi="Arial" w:cs="Arial"/>
          <w:b/>
          <w:bCs/>
          <w:color w:val="002060"/>
          <w:sz w:val="32"/>
          <w:szCs w:val="32"/>
        </w:rPr>
      </w:pPr>
    </w:p>
    <w:p w14:paraId="326AB245" w14:textId="77777777" w:rsidR="00C22B7D" w:rsidRPr="00691221" w:rsidRDefault="00C22B7D" w:rsidP="008A52ED">
      <w:pPr>
        <w:rPr>
          <w:rFonts w:ascii="Arial" w:hAnsi="Arial" w:cs="Arial"/>
          <w:b/>
          <w:bCs/>
          <w:color w:val="002060"/>
          <w:sz w:val="32"/>
          <w:szCs w:val="32"/>
        </w:rPr>
      </w:pPr>
    </w:p>
    <w:p w14:paraId="0DEE7C51" w14:textId="77777777" w:rsidR="00C22B7D" w:rsidRPr="00691221" w:rsidRDefault="00C22B7D" w:rsidP="008A52ED">
      <w:pPr>
        <w:rPr>
          <w:rFonts w:ascii="Arial" w:hAnsi="Arial" w:cs="Arial"/>
          <w:b/>
          <w:bCs/>
          <w:color w:val="002060"/>
          <w:sz w:val="32"/>
          <w:szCs w:val="32"/>
        </w:rPr>
      </w:pPr>
    </w:p>
    <w:p w14:paraId="2A9BF462" w14:textId="77777777" w:rsidR="00C22B7D" w:rsidRPr="00691221" w:rsidRDefault="00C22B7D" w:rsidP="008A52ED">
      <w:pPr>
        <w:rPr>
          <w:rFonts w:ascii="Arial" w:hAnsi="Arial" w:cs="Arial"/>
          <w:b/>
          <w:bCs/>
          <w:color w:val="002060"/>
          <w:sz w:val="32"/>
          <w:szCs w:val="32"/>
        </w:rPr>
      </w:pPr>
    </w:p>
    <w:p w14:paraId="2A6D835E" w14:textId="77777777" w:rsidR="00C22B7D" w:rsidRPr="00691221" w:rsidRDefault="00C22B7D" w:rsidP="008A52ED">
      <w:pPr>
        <w:rPr>
          <w:rFonts w:ascii="Arial" w:hAnsi="Arial" w:cs="Arial"/>
          <w:b/>
          <w:bCs/>
          <w:color w:val="002060"/>
          <w:sz w:val="32"/>
          <w:szCs w:val="32"/>
        </w:rPr>
      </w:pPr>
    </w:p>
    <w:p w14:paraId="57BB8584" w14:textId="77777777" w:rsidR="00C22B7D" w:rsidRPr="00691221" w:rsidRDefault="00C22B7D" w:rsidP="008A52ED">
      <w:pPr>
        <w:rPr>
          <w:rFonts w:ascii="Arial" w:hAnsi="Arial" w:cs="Arial"/>
          <w:b/>
          <w:bCs/>
          <w:color w:val="002060"/>
          <w:sz w:val="32"/>
          <w:szCs w:val="32"/>
        </w:rPr>
      </w:pPr>
    </w:p>
    <w:p w14:paraId="5D71DABE" w14:textId="77777777" w:rsidR="00C22B7D" w:rsidRPr="00691221" w:rsidRDefault="00C22B7D" w:rsidP="008A52ED">
      <w:pPr>
        <w:rPr>
          <w:rFonts w:ascii="Arial" w:hAnsi="Arial" w:cs="Arial"/>
          <w:b/>
          <w:bCs/>
          <w:color w:val="002060"/>
          <w:sz w:val="32"/>
          <w:szCs w:val="32"/>
        </w:rPr>
      </w:pPr>
    </w:p>
    <w:p w14:paraId="30594570" w14:textId="77777777" w:rsidR="00C22B7D" w:rsidRPr="00691221" w:rsidRDefault="00C22B7D" w:rsidP="008A52ED">
      <w:pPr>
        <w:rPr>
          <w:rFonts w:ascii="Arial" w:hAnsi="Arial" w:cs="Arial"/>
          <w:b/>
          <w:bCs/>
          <w:color w:val="002060"/>
          <w:sz w:val="32"/>
          <w:szCs w:val="32"/>
        </w:rPr>
      </w:pPr>
    </w:p>
    <w:p w14:paraId="31E82B83" w14:textId="77777777" w:rsidR="00C22B7D" w:rsidRPr="00691221" w:rsidRDefault="00C22B7D" w:rsidP="008A52ED">
      <w:pPr>
        <w:rPr>
          <w:rFonts w:ascii="Arial" w:hAnsi="Arial" w:cs="Arial"/>
          <w:b/>
          <w:bCs/>
          <w:color w:val="002060"/>
          <w:sz w:val="32"/>
          <w:szCs w:val="32"/>
        </w:rPr>
      </w:pPr>
    </w:p>
    <w:p w14:paraId="72D04FAB" w14:textId="77777777" w:rsidR="00C22B7D" w:rsidRPr="00691221" w:rsidRDefault="00C22B7D" w:rsidP="008A52ED">
      <w:pPr>
        <w:rPr>
          <w:rFonts w:ascii="Arial" w:hAnsi="Arial" w:cs="Arial"/>
          <w:b/>
          <w:bCs/>
          <w:color w:val="002060"/>
          <w:sz w:val="32"/>
          <w:szCs w:val="32"/>
        </w:rPr>
      </w:pPr>
    </w:p>
    <w:p w14:paraId="10C8D6AF" w14:textId="77777777" w:rsidR="00C22B7D" w:rsidRPr="00691221" w:rsidRDefault="00C22B7D" w:rsidP="008A52ED">
      <w:pPr>
        <w:rPr>
          <w:rFonts w:ascii="Arial" w:hAnsi="Arial" w:cs="Arial"/>
          <w:b/>
          <w:bCs/>
          <w:color w:val="002060"/>
          <w:sz w:val="32"/>
          <w:szCs w:val="32"/>
        </w:rPr>
      </w:pPr>
    </w:p>
    <w:p w14:paraId="5E313655" w14:textId="77777777" w:rsidR="00C22B7D" w:rsidRPr="00691221" w:rsidRDefault="00C22B7D" w:rsidP="008A52ED">
      <w:pPr>
        <w:rPr>
          <w:rFonts w:ascii="Arial" w:hAnsi="Arial" w:cs="Arial"/>
          <w:b/>
          <w:bCs/>
          <w:color w:val="002060"/>
          <w:sz w:val="32"/>
          <w:szCs w:val="32"/>
        </w:rPr>
      </w:pPr>
    </w:p>
    <w:p w14:paraId="5BD29E86" w14:textId="20FE3A0A" w:rsidR="009241F2" w:rsidRPr="00691221" w:rsidRDefault="008502BD" w:rsidP="008A52ED">
      <w:pPr>
        <w:rPr>
          <w:rFonts w:ascii="Arial" w:hAnsi="Arial" w:cs="Arial"/>
          <w:b/>
          <w:bCs/>
          <w:color w:val="002060"/>
          <w:sz w:val="32"/>
          <w:szCs w:val="32"/>
        </w:rPr>
      </w:pPr>
      <w:r w:rsidRPr="00691221">
        <w:rPr>
          <w:rFonts w:ascii="Arial" w:hAnsi="Arial" w:cs="Arial"/>
          <w:b/>
          <w:bCs/>
          <w:color w:val="002060"/>
          <w:sz w:val="32"/>
          <w:szCs w:val="32"/>
        </w:rPr>
        <w:lastRenderedPageBreak/>
        <w:t>Section 3:</w:t>
      </w:r>
    </w:p>
    <w:p w14:paraId="54055F55" w14:textId="77777777" w:rsidR="00C22B7D" w:rsidRPr="00691221" w:rsidRDefault="00C22B7D" w:rsidP="008A52ED">
      <w:pPr>
        <w:rPr>
          <w:rFonts w:ascii="Arial" w:hAnsi="Arial" w:cs="Arial"/>
          <w:b/>
          <w:bCs/>
          <w:color w:val="002060"/>
          <w:sz w:val="32"/>
          <w:szCs w:val="32"/>
        </w:rPr>
      </w:pPr>
    </w:p>
    <w:p w14:paraId="29473C12" w14:textId="77777777" w:rsidR="00C22B7D" w:rsidRPr="00691221" w:rsidRDefault="00C22B7D" w:rsidP="00C22B7D">
      <w:pPr>
        <w:jc w:val="both"/>
        <w:rPr>
          <w:rFonts w:ascii="Arial" w:hAnsi="Arial" w:cs="Arial"/>
          <w:b/>
          <w:color w:val="002060"/>
          <w:sz w:val="22"/>
          <w:szCs w:val="22"/>
        </w:rPr>
      </w:pPr>
      <w:r w:rsidRPr="00691221">
        <w:rPr>
          <w:rFonts w:ascii="Arial" w:hAnsi="Arial" w:cs="Arial"/>
          <w:b/>
          <w:color w:val="002060"/>
          <w:sz w:val="22"/>
          <w:szCs w:val="22"/>
        </w:rPr>
        <w:t>Responsibilities of Post Holder</w:t>
      </w:r>
    </w:p>
    <w:p w14:paraId="2CD84B1E" w14:textId="77777777" w:rsidR="00C22B7D" w:rsidRPr="00691221" w:rsidRDefault="00C22B7D" w:rsidP="00C22B7D">
      <w:pPr>
        <w:jc w:val="both"/>
        <w:rPr>
          <w:rFonts w:ascii="Arial" w:hAnsi="Arial" w:cs="Arial"/>
          <w:b/>
          <w:color w:val="002060"/>
          <w:sz w:val="22"/>
          <w:szCs w:val="22"/>
        </w:rPr>
      </w:pPr>
    </w:p>
    <w:p w14:paraId="00C689CE"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successful candidate would have outpatient and inpatient responsibilities for over 65 year old patients of the southeast Glasgow area. Acute hospital liaison is covered by a specialist Older Adult Liaison Team.</w:t>
      </w:r>
    </w:p>
    <w:p w14:paraId="5BA15763" w14:textId="77777777" w:rsidR="00C22B7D" w:rsidRPr="00691221" w:rsidRDefault="00C22B7D" w:rsidP="00C22B7D">
      <w:pPr>
        <w:jc w:val="both"/>
        <w:rPr>
          <w:rFonts w:ascii="Arial" w:hAnsi="Arial" w:cs="Arial"/>
          <w:color w:val="002060"/>
          <w:sz w:val="22"/>
          <w:szCs w:val="22"/>
        </w:rPr>
      </w:pPr>
    </w:p>
    <w:p w14:paraId="57A2499B"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consultant would be expected to attend one formal acute ward round MDT meeting in both Balmore and Banff Ward per week with informal ward assessments through the week as per agreed Job Plan and emergency review / cover e.g. to review new admissions. There is one Allocation meeting and Multidisciplinary community team meeting per week. There are 2 planned outpatient clinics per week as well as domiciliary visits to patients’ homes including care homes as and when required.  There will be appropriate administration time given for direct clinical care.</w:t>
      </w:r>
    </w:p>
    <w:p w14:paraId="07EEA00B" w14:textId="77777777" w:rsidR="00C22B7D" w:rsidRPr="00691221" w:rsidRDefault="00C22B7D" w:rsidP="00C22B7D">
      <w:pPr>
        <w:jc w:val="both"/>
        <w:rPr>
          <w:rFonts w:ascii="Arial" w:hAnsi="Arial" w:cs="Arial"/>
          <w:color w:val="002060"/>
          <w:sz w:val="22"/>
          <w:szCs w:val="22"/>
        </w:rPr>
      </w:pPr>
    </w:p>
    <w:p w14:paraId="687E8C94"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Provisional Timetable is as follows:</w:t>
      </w:r>
    </w:p>
    <w:p w14:paraId="59E3E7A6" w14:textId="77777777" w:rsidR="00C22B7D" w:rsidRPr="00691221" w:rsidRDefault="00C22B7D" w:rsidP="00C22B7D">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691221" w:rsidRPr="00691221" w14:paraId="02AD27F9" w14:textId="77777777" w:rsidTr="007A53F5">
        <w:tc>
          <w:tcPr>
            <w:tcW w:w="561" w:type="dxa"/>
          </w:tcPr>
          <w:p w14:paraId="173ABC00" w14:textId="77777777" w:rsidR="00C22B7D" w:rsidRPr="00691221" w:rsidRDefault="00C22B7D" w:rsidP="007A53F5">
            <w:pPr>
              <w:jc w:val="both"/>
              <w:rPr>
                <w:rFonts w:ascii="Arial" w:hAnsi="Arial" w:cs="Arial"/>
                <w:color w:val="002060"/>
                <w:sz w:val="22"/>
                <w:szCs w:val="22"/>
              </w:rPr>
            </w:pPr>
          </w:p>
        </w:tc>
        <w:tc>
          <w:tcPr>
            <w:tcW w:w="1528" w:type="dxa"/>
          </w:tcPr>
          <w:p w14:paraId="434B06AB"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Monday</w:t>
            </w:r>
          </w:p>
        </w:tc>
        <w:tc>
          <w:tcPr>
            <w:tcW w:w="1767" w:type="dxa"/>
          </w:tcPr>
          <w:p w14:paraId="304BB094"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Tuesday</w:t>
            </w:r>
          </w:p>
        </w:tc>
        <w:tc>
          <w:tcPr>
            <w:tcW w:w="1424" w:type="dxa"/>
          </w:tcPr>
          <w:p w14:paraId="62C1EB2A"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Wednesday</w:t>
            </w:r>
          </w:p>
        </w:tc>
        <w:tc>
          <w:tcPr>
            <w:tcW w:w="1587" w:type="dxa"/>
          </w:tcPr>
          <w:p w14:paraId="44679C73"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Thursday</w:t>
            </w:r>
          </w:p>
        </w:tc>
        <w:tc>
          <w:tcPr>
            <w:tcW w:w="1553" w:type="dxa"/>
          </w:tcPr>
          <w:p w14:paraId="55E9BAB9"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Friday</w:t>
            </w:r>
          </w:p>
        </w:tc>
      </w:tr>
      <w:tr w:rsidR="00691221" w:rsidRPr="00691221" w14:paraId="5B712A27" w14:textId="77777777" w:rsidTr="007A53F5">
        <w:trPr>
          <w:trHeight w:val="805"/>
        </w:trPr>
        <w:tc>
          <w:tcPr>
            <w:tcW w:w="561" w:type="dxa"/>
          </w:tcPr>
          <w:p w14:paraId="47E329FD"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AM</w:t>
            </w:r>
          </w:p>
        </w:tc>
        <w:tc>
          <w:tcPr>
            <w:tcW w:w="1528" w:type="dxa"/>
          </w:tcPr>
          <w:p w14:paraId="70CEA108"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Formal Ward Round Banff Ward</w:t>
            </w:r>
          </w:p>
        </w:tc>
        <w:tc>
          <w:tcPr>
            <w:tcW w:w="1767" w:type="dxa"/>
          </w:tcPr>
          <w:p w14:paraId="4204A3BF"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Allocation meeting and MDT</w:t>
            </w:r>
          </w:p>
        </w:tc>
        <w:tc>
          <w:tcPr>
            <w:tcW w:w="1424" w:type="dxa"/>
          </w:tcPr>
          <w:p w14:paraId="470AA955"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Ward Reviews</w:t>
            </w:r>
          </w:p>
        </w:tc>
        <w:tc>
          <w:tcPr>
            <w:tcW w:w="1587" w:type="dxa"/>
          </w:tcPr>
          <w:p w14:paraId="7F0EFEA3"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SPA (Teaching)</w:t>
            </w:r>
          </w:p>
        </w:tc>
        <w:tc>
          <w:tcPr>
            <w:tcW w:w="1553" w:type="dxa"/>
          </w:tcPr>
          <w:p w14:paraId="7D4BAE78"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Outpatient Clinic</w:t>
            </w:r>
          </w:p>
        </w:tc>
      </w:tr>
      <w:tr w:rsidR="00691221" w:rsidRPr="00691221" w14:paraId="6D6FF115" w14:textId="77777777" w:rsidTr="007A53F5">
        <w:tc>
          <w:tcPr>
            <w:tcW w:w="561" w:type="dxa"/>
          </w:tcPr>
          <w:p w14:paraId="1F6AFE0D"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PM</w:t>
            </w:r>
          </w:p>
        </w:tc>
        <w:tc>
          <w:tcPr>
            <w:tcW w:w="1528" w:type="dxa"/>
          </w:tcPr>
          <w:p w14:paraId="66A0F111"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Formal Ward Round Balmore Ward</w:t>
            </w:r>
          </w:p>
        </w:tc>
        <w:tc>
          <w:tcPr>
            <w:tcW w:w="1767" w:type="dxa"/>
          </w:tcPr>
          <w:p w14:paraId="474D09CB"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Outpatient clinic</w:t>
            </w:r>
          </w:p>
        </w:tc>
        <w:tc>
          <w:tcPr>
            <w:tcW w:w="1424" w:type="dxa"/>
          </w:tcPr>
          <w:p w14:paraId="717D8ACF"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Domiciliary visits / Admin</w:t>
            </w:r>
          </w:p>
        </w:tc>
        <w:tc>
          <w:tcPr>
            <w:tcW w:w="1587" w:type="dxa"/>
          </w:tcPr>
          <w:p w14:paraId="78430DC6"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Ward reviews</w:t>
            </w:r>
          </w:p>
        </w:tc>
        <w:tc>
          <w:tcPr>
            <w:tcW w:w="1553" w:type="dxa"/>
          </w:tcPr>
          <w:p w14:paraId="3F745865"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Domiciliary visits / Admin</w:t>
            </w:r>
          </w:p>
        </w:tc>
      </w:tr>
    </w:tbl>
    <w:p w14:paraId="7A809D06" w14:textId="77777777" w:rsidR="00C22B7D" w:rsidRPr="00691221" w:rsidRDefault="00C22B7D" w:rsidP="00C22B7D">
      <w:pPr>
        <w:jc w:val="both"/>
        <w:rPr>
          <w:rFonts w:ascii="Arial" w:hAnsi="Arial" w:cs="Arial"/>
          <w:color w:val="002060"/>
          <w:sz w:val="22"/>
          <w:szCs w:val="22"/>
        </w:rPr>
      </w:pPr>
    </w:p>
    <w:p w14:paraId="3314ECB0" w14:textId="77777777" w:rsidR="00C22B7D" w:rsidRPr="00691221" w:rsidRDefault="00C22B7D" w:rsidP="00C22B7D">
      <w:pPr>
        <w:jc w:val="both"/>
        <w:rPr>
          <w:rFonts w:ascii="Arial" w:hAnsi="Arial" w:cs="Arial"/>
          <w:color w:val="002060"/>
          <w:sz w:val="22"/>
          <w:szCs w:val="22"/>
        </w:rPr>
      </w:pPr>
    </w:p>
    <w:p w14:paraId="44C8D901"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final timetable is flexible, subject to the needs of the service and would be discussed with the successful candidate.  There is a degree of flexibility with this proposed job plan.</w:t>
      </w:r>
    </w:p>
    <w:p w14:paraId="6839D6A0" w14:textId="77777777" w:rsidR="00C22B7D" w:rsidRPr="00691221" w:rsidRDefault="00C22B7D" w:rsidP="00C22B7D">
      <w:pPr>
        <w:jc w:val="both"/>
        <w:rPr>
          <w:rFonts w:ascii="Arial" w:hAnsi="Arial" w:cs="Arial"/>
          <w:color w:val="002060"/>
          <w:sz w:val="22"/>
          <w:szCs w:val="22"/>
        </w:rPr>
      </w:pPr>
    </w:p>
    <w:p w14:paraId="0DEB9B1C"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This job plan is negotiable and will be agreed between the successful applicant and the Lead Clinician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14:paraId="22AA32A0" w14:textId="77777777" w:rsidR="00C22B7D" w:rsidRPr="00691221" w:rsidRDefault="00C22B7D" w:rsidP="00C22B7D">
      <w:pPr>
        <w:jc w:val="both"/>
        <w:rPr>
          <w:rFonts w:ascii="Arial" w:hAnsi="Arial" w:cs="Arial"/>
          <w:color w:val="002060"/>
          <w:sz w:val="22"/>
          <w:szCs w:val="22"/>
        </w:rPr>
      </w:pPr>
    </w:p>
    <w:p w14:paraId="7664F977"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1AC3462A" w14:textId="77777777" w:rsidR="00C22B7D" w:rsidRPr="00691221" w:rsidRDefault="00C22B7D" w:rsidP="00C22B7D">
      <w:pPr>
        <w:jc w:val="both"/>
        <w:rPr>
          <w:rFonts w:ascii="Arial" w:hAnsi="Arial" w:cs="Arial"/>
          <w:color w:val="002060"/>
          <w:sz w:val="22"/>
          <w:szCs w:val="22"/>
        </w:rPr>
      </w:pPr>
    </w:p>
    <w:p w14:paraId="50677D84" w14:textId="1485951E"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 on-call commitment is currently 1 in 25 (non-resident) as part of South Glasgow and Clyde rota with a continuous rota of higher trainees.</w:t>
      </w:r>
    </w:p>
    <w:p w14:paraId="63B64F40" w14:textId="640B42A8" w:rsidR="00C22B7D" w:rsidRPr="00691221" w:rsidRDefault="00C22B7D" w:rsidP="00C22B7D">
      <w:pPr>
        <w:jc w:val="both"/>
        <w:rPr>
          <w:rFonts w:ascii="Arial" w:hAnsi="Arial" w:cs="Arial"/>
          <w:color w:val="002060"/>
          <w:sz w:val="22"/>
          <w:szCs w:val="22"/>
        </w:rPr>
      </w:pPr>
    </w:p>
    <w:p w14:paraId="3C9AA153" w14:textId="77777777" w:rsidR="00C22B7D" w:rsidRPr="00691221" w:rsidRDefault="00C22B7D" w:rsidP="00C22B7D">
      <w:pPr>
        <w:jc w:val="both"/>
        <w:rPr>
          <w:rFonts w:ascii="Arial" w:hAnsi="Arial" w:cs="Arial"/>
          <w:b/>
          <w:color w:val="002060"/>
          <w:sz w:val="22"/>
          <w:szCs w:val="22"/>
        </w:rPr>
      </w:pPr>
      <w:r w:rsidRPr="00691221">
        <w:rPr>
          <w:rFonts w:ascii="Arial" w:hAnsi="Arial" w:cs="Arial"/>
          <w:b/>
          <w:color w:val="002060"/>
          <w:sz w:val="22"/>
          <w:szCs w:val="22"/>
        </w:rPr>
        <w:t>Other Opportunities</w:t>
      </w:r>
    </w:p>
    <w:p w14:paraId="132BBAC8" w14:textId="77777777" w:rsidR="00C22B7D" w:rsidRPr="00691221" w:rsidRDefault="00C22B7D" w:rsidP="00C22B7D">
      <w:pPr>
        <w:jc w:val="both"/>
        <w:rPr>
          <w:rFonts w:ascii="Arial" w:hAnsi="Arial" w:cs="Arial"/>
          <w:color w:val="002060"/>
          <w:sz w:val="22"/>
          <w:szCs w:val="22"/>
        </w:rPr>
      </w:pPr>
    </w:p>
    <w:p w14:paraId="0FA94507"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Multidisciplinary Teaching</w:t>
      </w:r>
    </w:p>
    <w:p w14:paraId="6BC9E420" w14:textId="77777777" w:rsidR="00C22B7D" w:rsidRPr="00691221" w:rsidRDefault="00C22B7D" w:rsidP="00C22B7D">
      <w:pPr>
        <w:jc w:val="both"/>
        <w:rPr>
          <w:rFonts w:ascii="Arial" w:hAnsi="Arial" w:cs="Arial"/>
          <w:color w:val="002060"/>
          <w:sz w:val="22"/>
          <w:szCs w:val="22"/>
        </w:rPr>
      </w:pPr>
    </w:p>
    <w:p w14:paraId="3B417D83"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opportunity for medical staff and multidisciplinary teaching within the service and this is encouraged as a contribution to team/staff development. Medical students are regularly on attachment from Glasgow University</w:t>
      </w:r>
    </w:p>
    <w:p w14:paraId="37AAD55D" w14:textId="77777777" w:rsidR="00C22B7D" w:rsidRPr="00691221" w:rsidRDefault="00C22B7D" w:rsidP="00C22B7D">
      <w:pPr>
        <w:jc w:val="both"/>
        <w:rPr>
          <w:rFonts w:ascii="Arial" w:hAnsi="Arial" w:cs="Arial"/>
          <w:color w:val="002060"/>
          <w:sz w:val="22"/>
          <w:szCs w:val="22"/>
        </w:rPr>
      </w:pPr>
    </w:p>
    <w:p w14:paraId="6041C0A3" w14:textId="2D58831E" w:rsidR="00C22B7D" w:rsidRPr="00691221" w:rsidRDefault="00C22B7D" w:rsidP="00C22B7D">
      <w:pPr>
        <w:jc w:val="both"/>
        <w:rPr>
          <w:rFonts w:ascii="Arial" w:hAnsi="Arial" w:cs="Arial"/>
          <w:b/>
          <w:color w:val="002060"/>
          <w:sz w:val="22"/>
          <w:szCs w:val="22"/>
        </w:rPr>
      </w:pPr>
      <w:r w:rsidRPr="00691221">
        <w:rPr>
          <w:rFonts w:ascii="Arial" w:hAnsi="Arial" w:cs="Arial"/>
          <w:b/>
          <w:color w:val="002060"/>
          <w:sz w:val="22"/>
          <w:szCs w:val="22"/>
        </w:rPr>
        <w:lastRenderedPageBreak/>
        <w:t>Research</w:t>
      </w:r>
    </w:p>
    <w:p w14:paraId="55881FDB" w14:textId="77777777" w:rsidR="00C22B7D" w:rsidRPr="00691221" w:rsidRDefault="00C22B7D" w:rsidP="00C22B7D">
      <w:pPr>
        <w:jc w:val="both"/>
        <w:rPr>
          <w:rFonts w:ascii="Arial" w:hAnsi="Arial" w:cs="Arial"/>
          <w:color w:val="002060"/>
          <w:sz w:val="22"/>
          <w:szCs w:val="22"/>
        </w:rPr>
      </w:pPr>
    </w:p>
    <w:p w14:paraId="623AEAF3"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are a number of research projects on going in Greater Glasgow and Clyde and the post holder will be encouraged to become involved in research if they wish.</w:t>
      </w:r>
    </w:p>
    <w:p w14:paraId="095456AE"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 xml:space="preserve"> </w:t>
      </w:r>
    </w:p>
    <w:p w14:paraId="038E01FE" w14:textId="77777777" w:rsidR="00C22B7D" w:rsidRPr="00691221" w:rsidRDefault="00C22B7D" w:rsidP="00C22B7D">
      <w:pPr>
        <w:jc w:val="both"/>
        <w:rPr>
          <w:rFonts w:ascii="Arial" w:hAnsi="Arial" w:cs="Arial"/>
          <w:b/>
          <w:color w:val="002060"/>
          <w:sz w:val="22"/>
          <w:szCs w:val="22"/>
        </w:rPr>
      </w:pPr>
      <w:r w:rsidRPr="00691221">
        <w:rPr>
          <w:rFonts w:ascii="Arial" w:hAnsi="Arial" w:cs="Arial"/>
          <w:b/>
          <w:color w:val="002060"/>
          <w:sz w:val="22"/>
          <w:szCs w:val="22"/>
        </w:rPr>
        <w:t>Continued Professional Development</w:t>
      </w:r>
    </w:p>
    <w:p w14:paraId="79EF2A43" w14:textId="77777777" w:rsidR="00C22B7D" w:rsidRPr="00691221" w:rsidRDefault="00C22B7D" w:rsidP="00C22B7D">
      <w:pPr>
        <w:jc w:val="both"/>
        <w:rPr>
          <w:rFonts w:ascii="Arial" w:hAnsi="Arial" w:cs="Arial"/>
          <w:color w:val="002060"/>
          <w:sz w:val="22"/>
          <w:szCs w:val="22"/>
        </w:rPr>
      </w:pPr>
    </w:p>
    <w:p w14:paraId="673546FF"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Study Leave</w:t>
      </w:r>
    </w:p>
    <w:p w14:paraId="01F18BD1" w14:textId="77777777" w:rsidR="00C22B7D" w:rsidRPr="00691221" w:rsidRDefault="00C22B7D" w:rsidP="00C22B7D">
      <w:pPr>
        <w:jc w:val="both"/>
        <w:rPr>
          <w:rFonts w:ascii="Arial" w:hAnsi="Arial" w:cs="Arial"/>
          <w:color w:val="002060"/>
          <w:sz w:val="22"/>
          <w:szCs w:val="22"/>
        </w:rPr>
      </w:pPr>
    </w:p>
    <w:p w14:paraId="2A8D88F9"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a study leave budget and medical staff are encouraged to ensure that they keep their practice up to date.</w:t>
      </w:r>
    </w:p>
    <w:p w14:paraId="12CC8D35" w14:textId="77777777" w:rsidR="00C22B7D" w:rsidRPr="00691221" w:rsidRDefault="00C22B7D" w:rsidP="00C22B7D">
      <w:pPr>
        <w:jc w:val="both"/>
        <w:rPr>
          <w:rFonts w:ascii="Arial" w:hAnsi="Arial" w:cs="Arial"/>
          <w:color w:val="002060"/>
          <w:sz w:val="22"/>
          <w:szCs w:val="22"/>
        </w:rPr>
      </w:pPr>
    </w:p>
    <w:p w14:paraId="4C51DF14" w14:textId="77777777" w:rsidR="00C22B7D" w:rsidRPr="00691221" w:rsidRDefault="00C22B7D" w:rsidP="00C22B7D">
      <w:pPr>
        <w:jc w:val="both"/>
        <w:rPr>
          <w:rFonts w:ascii="Arial" w:hAnsi="Arial" w:cs="Arial"/>
          <w:b/>
          <w:color w:val="002060"/>
          <w:sz w:val="22"/>
          <w:szCs w:val="22"/>
        </w:rPr>
      </w:pPr>
      <w:r w:rsidRPr="00691221">
        <w:rPr>
          <w:rFonts w:ascii="Arial" w:hAnsi="Arial" w:cs="Arial"/>
          <w:b/>
          <w:color w:val="002060"/>
          <w:sz w:val="22"/>
          <w:szCs w:val="22"/>
        </w:rPr>
        <w:t>C.P.D.</w:t>
      </w:r>
    </w:p>
    <w:p w14:paraId="7BE7DE46" w14:textId="77777777" w:rsidR="00C22B7D" w:rsidRPr="00691221" w:rsidRDefault="00C22B7D" w:rsidP="00C22B7D">
      <w:pPr>
        <w:jc w:val="both"/>
        <w:rPr>
          <w:rFonts w:ascii="Arial" w:hAnsi="Arial" w:cs="Arial"/>
          <w:color w:val="002060"/>
          <w:sz w:val="22"/>
          <w:szCs w:val="22"/>
        </w:rPr>
      </w:pPr>
    </w:p>
    <w:p w14:paraId="094725BC"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a West of Scotland CPD Programme.</w:t>
      </w:r>
    </w:p>
    <w:p w14:paraId="097F4BFB" w14:textId="77777777" w:rsidR="00C22B7D" w:rsidRPr="00691221" w:rsidRDefault="00C22B7D" w:rsidP="00C22B7D">
      <w:pPr>
        <w:jc w:val="both"/>
        <w:rPr>
          <w:rFonts w:ascii="Arial" w:hAnsi="Arial" w:cs="Arial"/>
          <w:color w:val="002060"/>
          <w:sz w:val="22"/>
          <w:szCs w:val="22"/>
        </w:rPr>
      </w:pPr>
    </w:p>
    <w:p w14:paraId="739295E0"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internal South Glasgow psychiatry teaching regularly based at Leverndale Hospital.</w:t>
      </w:r>
    </w:p>
    <w:p w14:paraId="598CAD55" w14:textId="77777777" w:rsidR="00C22B7D" w:rsidRPr="00691221" w:rsidRDefault="00C22B7D" w:rsidP="00C22B7D">
      <w:pPr>
        <w:jc w:val="both"/>
        <w:rPr>
          <w:rFonts w:ascii="Arial" w:hAnsi="Arial" w:cs="Arial"/>
          <w:color w:val="002060"/>
          <w:sz w:val="22"/>
          <w:szCs w:val="22"/>
        </w:rPr>
      </w:pPr>
    </w:p>
    <w:p w14:paraId="04E27292"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old age psychiatry teaching on a monthly basis which all consultants in the West of Scotland are welcome to attend which is based at Leverndale Hospital.</w:t>
      </w:r>
    </w:p>
    <w:p w14:paraId="7E51F299" w14:textId="77777777" w:rsidR="00C22B7D" w:rsidRPr="00691221" w:rsidRDefault="00C22B7D" w:rsidP="00C22B7D">
      <w:pPr>
        <w:jc w:val="both"/>
        <w:rPr>
          <w:rFonts w:ascii="Arial" w:hAnsi="Arial" w:cs="Arial"/>
          <w:color w:val="002060"/>
          <w:sz w:val="22"/>
          <w:szCs w:val="22"/>
        </w:rPr>
      </w:pPr>
    </w:p>
    <w:p w14:paraId="28D4D431"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Old Age senior medical staff in South Glasgow meet fortnightly for case based discussions with excellent peer support.</w:t>
      </w:r>
    </w:p>
    <w:p w14:paraId="07DD11FA" w14:textId="77777777" w:rsidR="00C22B7D" w:rsidRPr="00691221" w:rsidRDefault="00C22B7D" w:rsidP="00C22B7D">
      <w:pPr>
        <w:jc w:val="both"/>
        <w:rPr>
          <w:rFonts w:ascii="Arial" w:hAnsi="Arial" w:cs="Arial"/>
          <w:color w:val="002060"/>
          <w:sz w:val="22"/>
          <w:szCs w:val="22"/>
        </w:rPr>
      </w:pPr>
    </w:p>
    <w:p w14:paraId="470763CF" w14:textId="77777777" w:rsidR="00C22B7D" w:rsidRPr="00691221" w:rsidRDefault="00C22B7D" w:rsidP="00C22B7D">
      <w:pPr>
        <w:jc w:val="both"/>
        <w:rPr>
          <w:rFonts w:ascii="Arial" w:hAnsi="Arial" w:cs="Arial"/>
          <w:b/>
          <w:color w:val="002060"/>
          <w:sz w:val="22"/>
          <w:szCs w:val="22"/>
        </w:rPr>
      </w:pPr>
      <w:r w:rsidRPr="00691221">
        <w:rPr>
          <w:rFonts w:ascii="Arial" w:hAnsi="Arial" w:cs="Arial"/>
          <w:b/>
          <w:color w:val="002060"/>
          <w:sz w:val="22"/>
          <w:szCs w:val="22"/>
        </w:rPr>
        <w:t>Management and Leadership opportunities</w:t>
      </w:r>
    </w:p>
    <w:p w14:paraId="018CDAB0" w14:textId="77777777" w:rsidR="00C22B7D" w:rsidRPr="00691221" w:rsidRDefault="00C22B7D" w:rsidP="00C22B7D">
      <w:pPr>
        <w:jc w:val="both"/>
        <w:rPr>
          <w:rFonts w:ascii="Arial" w:hAnsi="Arial" w:cs="Arial"/>
          <w:b/>
          <w:color w:val="002060"/>
          <w:sz w:val="22"/>
          <w:szCs w:val="22"/>
        </w:rPr>
      </w:pPr>
    </w:p>
    <w:p w14:paraId="13AE474A" w14:textId="77777777"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South Glasgow Old Age Psychiatry have been at the forefront of innovation. Balmore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14:paraId="1FF1A1F3" w14:textId="77777777" w:rsidR="00C22B7D" w:rsidRPr="00691221" w:rsidRDefault="00C22B7D" w:rsidP="00C22B7D">
      <w:pPr>
        <w:jc w:val="both"/>
        <w:rPr>
          <w:rFonts w:ascii="Arial" w:hAnsi="Arial" w:cs="Arial"/>
          <w:color w:val="002060"/>
          <w:sz w:val="22"/>
          <w:szCs w:val="22"/>
        </w:rPr>
      </w:pPr>
    </w:p>
    <w:p w14:paraId="13DEB1DF" w14:textId="20C3C973" w:rsidR="00C22B7D" w:rsidRPr="00691221" w:rsidRDefault="00C22B7D" w:rsidP="00C22B7D">
      <w:pPr>
        <w:jc w:val="both"/>
        <w:rPr>
          <w:rFonts w:ascii="Arial" w:hAnsi="Arial" w:cs="Arial"/>
          <w:color w:val="002060"/>
          <w:sz w:val="22"/>
          <w:szCs w:val="22"/>
        </w:rPr>
      </w:pPr>
      <w:r w:rsidRPr="00691221">
        <w:rPr>
          <w:rFonts w:ascii="Arial" w:hAnsi="Arial" w:cs="Arial"/>
          <w:color w:val="002060"/>
          <w:sz w:val="22"/>
          <w:szCs w:val="22"/>
        </w:rPr>
        <w:t>There is a Bed Management meeting monthly and a Business meeting 2 monthly attended by senior management as well as consultant staff.</w:t>
      </w:r>
    </w:p>
    <w:p w14:paraId="121409C3" w14:textId="25C72E2C" w:rsidR="00C22B7D" w:rsidRPr="00691221" w:rsidRDefault="00C22B7D" w:rsidP="00C22B7D">
      <w:pPr>
        <w:jc w:val="both"/>
        <w:rPr>
          <w:rFonts w:ascii="Calibri" w:hAnsi="Calibri" w:cs="Calibr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4648"/>
        <w:gridCol w:w="2633"/>
      </w:tblGrid>
      <w:tr w:rsidR="00691221" w:rsidRPr="00691221" w14:paraId="54431EEC" w14:textId="77777777" w:rsidTr="00C22B7D">
        <w:tblPrEx>
          <w:tblCellMar>
            <w:top w:w="0" w:type="dxa"/>
            <w:bottom w:w="0" w:type="dxa"/>
          </w:tblCellMar>
        </w:tblPrEx>
        <w:tc>
          <w:tcPr>
            <w:tcW w:w="0" w:type="auto"/>
            <w:gridSpan w:val="3"/>
          </w:tcPr>
          <w:p w14:paraId="5784B310" w14:textId="77777777" w:rsidR="00C22B7D" w:rsidRPr="00691221" w:rsidRDefault="00C22B7D" w:rsidP="007A53F5">
            <w:pPr>
              <w:jc w:val="both"/>
              <w:rPr>
                <w:rFonts w:ascii="Arial" w:hAnsi="Arial" w:cs="Arial"/>
                <w:color w:val="002060"/>
                <w:sz w:val="22"/>
                <w:szCs w:val="22"/>
              </w:rPr>
            </w:pPr>
          </w:p>
          <w:p w14:paraId="18D651AB" w14:textId="60AF1C30"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PERSON SPECIFICATION</w:t>
            </w:r>
          </w:p>
          <w:p w14:paraId="7107D354" w14:textId="6D272794" w:rsidR="00C22B7D" w:rsidRPr="00691221" w:rsidRDefault="00C22B7D" w:rsidP="007A53F5">
            <w:pPr>
              <w:jc w:val="both"/>
              <w:rPr>
                <w:rFonts w:ascii="Arial" w:hAnsi="Arial" w:cs="Arial"/>
                <w:color w:val="002060"/>
                <w:sz w:val="22"/>
                <w:szCs w:val="22"/>
              </w:rPr>
            </w:pPr>
          </w:p>
        </w:tc>
      </w:tr>
      <w:tr w:rsidR="00691221" w:rsidRPr="00691221" w14:paraId="27D4F543" w14:textId="77777777" w:rsidTr="00C22B7D">
        <w:tblPrEx>
          <w:tblCellMar>
            <w:top w:w="0" w:type="dxa"/>
            <w:bottom w:w="0" w:type="dxa"/>
          </w:tblCellMar>
        </w:tblPrEx>
        <w:tc>
          <w:tcPr>
            <w:tcW w:w="0" w:type="auto"/>
          </w:tcPr>
          <w:p w14:paraId="2E0622AC" w14:textId="77777777" w:rsidR="00C22B7D" w:rsidRPr="00691221" w:rsidRDefault="00C22B7D" w:rsidP="007A53F5">
            <w:pPr>
              <w:jc w:val="both"/>
              <w:rPr>
                <w:rFonts w:ascii="Arial" w:hAnsi="Arial" w:cs="Arial"/>
                <w:color w:val="002060"/>
                <w:sz w:val="22"/>
                <w:szCs w:val="22"/>
              </w:rPr>
            </w:pPr>
          </w:p>
        </w:tc>
        <w:tc>
          <w:tcPr>
            <w:tcW w:w="0" w:type="auto"/>
          </w:tcPr>
          <w:p w14:paraId="3C6CD948"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Essential</w:t>
            </w:r>
          </w:p>
        </w:tc>
        <w:tc>
          <w:tcPr>
            <w:tcW w:w="0" w:type="auto"/>
          </w:tcPr>
          <w:p w14:paraId="36D86CDC"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Desirable</w:t>
            </w:r>
          </w:p>
        </w:tc>
      </w:tr>
      <w:tr w:rsidR="00691221" w:rsidRPr="00691221" w14:paraId="1923998D" w14:textId="77777777" w:rsidTr="00C22B7D">
        <w:tblPrEx>
          <w:tblCellMar>
            <w:top w:w="0" w:type="dxa"/>
            <w:bottom w:w="0" w:type="dxa"/>
          </w:tblCellMar>
        </w:tblPrEx>
        <w:tc>
          <w:tcPr>
            <w:tcW w:w="0" w:type="auto"/>
          </w:tcPr>
          <w:p w14:paraId="2FD1CDCD"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Qualifications</w:t>
            </w:r>
          </w:p>
        </w:tc>
        <w:tc>
          <w:tcPr>
            <w:tcW w:w="0" w:type="auto"/>
          </w:tcPr>
          <w:p w14:paraId="1ED10FBC"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Medical degree (MBChB or equivalent)</w:t>
            </w:r>
          </w:p>
          <w:p w14:paraId="5555661A" w14:textId="77777777" w:rsidR="00C22B7D" w:rsidRPr="00691221" w:rsidRDefault="00C22B7D" w:rsidP="00C22B7D">
            <w:pPr>
              <w:numPr>
                <w:ilvl w:val="0"/>
                <w:numId w:val="34"/>
              </w:numPr>
              <w:suppressAutoHyphens/>
              <w:autoSpaceDE w:val="0"/>
              <w:autoSpaceDN w:val="0"/>
              <w:jc w:val="both"/>
              <w:rPr>
                <w:rFonts w:ascii="Arial" w:hAnsi="Arial" w:cs="Arial"/>
                <w:color w:val="002060"/>
                <w:sz w:val="22"/>
                <w:szCs w:val="22"/>
              </w:rPr>
            </w:pPr>
            <w:r w:rsidRPr="00691221">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14:paraId="483AE63C"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MRCPsych or FRCPsych or equivalent</w:t>
            </w:r>
          </w:p>
          <w:p w14:paraId="169F7021"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Able to be approved by Health Board under s20 of the mental health act.</w:t>
            </w:r>
          </w:p>
        </w:tc>
        <w:tc>
          <w:tcPr>
            <w:tcW w:w="0" w:type="auto"/>
          </w:tcPr>
          <w:p w14:paraId="7D9D5DC7"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Additional relevant qualification such as DGM, MRCGP, MSc, MPhil, MD or PhD</w:t>
            </w:r>
          </w:p>
        </w:tc>
      </w:tr>
      <w:tr w:rsidR="00691221" w:rsidRPr="00691221" w14:paraId="0A6A0D7B" w14:textId="77777777" w:rsidTr="00C22B7D">
        <w:tblPrEx>
          <w:tblCellMar>
            <w:top w:w="0" w:type="dxa"/>
            <w:bottom w:w="0" w:type="dxa"/>
          </w:tblCellMar>
        </w:tblPrEx>
        <w:tc>
          <w:tcPr>
            <w:tcW w:w="0" w:type="auto"/>
          </w:tcPr>
          <w:p w14:paraId="05C66C40" w14:textId="77777777" w:rsidR="00C22B7D" w:rsidRPr="00691221" w:rsidRDefault="00C22B7D" w:rsidP="007A53F5">
            <w:pPr>
              <w:pStyle w:val="Header"/>
              <w:tabs>
                <w:tab w:val="clear" w:pos="4153"/>
                <w:tab w:val="clear" w:pos="8306"/>
              </w:tabs>
              <w:jc w:val="both"/>
              <w:rPr>
                <w:rFonts w:ascii="Arial" w:hAnsi="Arial" w:cs="Arial"/>
                <w:color w:val="002060"/>
              </w:rPr>
            </w:pPr>
            <w:r w:rsidRPr="00691221">
              <w:rPr>
                <w:rFonts w:ascii="Arial" w:hAnsi="Arial" w:cs="Arial"/>
                <w:color w:val="002060"/>
              </w:rPr>
              <w:t>Knowledge &amp; understanding</w:t>
            </w:r>
          </w:p>
        </w:tc>
        <w:tc>
          <w:tcPr>
            <w:tcW w:w="0" w:type="auto"/>
          </w:tcPr>
          <w:p w14:paraId="2833854E"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Extensive knowledge about mental disorders and issues affecting older people.</w:t>
            </w:r>
          </w:p>
          <w:p w14:paraId="5B8DC1B3"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Good knowledge of service organisation</w:t>
            </w:r>
          </w:p>
          <w:p w14:paraId="684CCAFD"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 xml:space="preserve">Up to date awareness of government policy </w:t>
            </w:r>
            <w:r w:rsidRPr="00691221">
              <w:rPr>
                <w:rFonts w:ascii="Arial" w:hAnsi="Arial" w:cs="Arial"/>
                <w:color w:val="002060"/>
                <w:sz w:val="22"/>
                <w:szCs w:val="22"/>
              </w:rPr>
              <w:lastRenderedPageBreak/>
              <w:t>on issues affecting older people, particularly with regard to dementia</w:t>
            </w:r>
          </w:p>
          <w:p w14:paraId="65143961"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Understanding of principles of clinical governance.</w:t>
            </w:r>
          </w:p>
        </w:tc>
        <w:tc>
          <w:tcPr>
            <w:tcW w:w="0" w:type="auto"/>
          </w:tcPr>
          <w:p w14:paraId="53EA268A"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lastRenderedPageBreak/>
              <w:t>Knowledge of range of service systems and their relative merits</w:t>
            </w:r>
          </w:p>
          <w:p w14:paraId="58D54FFA"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lastRenderedPageBreak/>
              <w:t>Advanced knowledge of a relevant aspect of the specialty</w:t>
            </w:r>
          </w:p>
        </w:tc>
      </w:tr>
      <w:tr w:rsidR="00691221" w:rsidRPr="00691221" w14:paraId="524F16BC" w14:textId="77777777" w:rsidTr="00C22B7D">
        <w:tblPrEx>
          <w:tblCellMar>
            <w:top w:w="0" w:type="dxa"/>
            <w:bottom w:w="0" w:type="dxa"/>
          </w:tblCellMar>
        </w:tblPrEx>
        <w:tc>
          <w:tcPr>
            <w:tcW w:w="0" w:type="auto"/>
          </w:tcPr>
          <w:p w14:paraId="2193CB20" w14:textId="77777777" w:rsidR="00C22B7D" w:rsidRPr="00691221" w:rsidRDefault="00C22B7D" w:rsidP="007A53F5">
            <w:pPr>
              <w:pStyle w:val="Header"/>
              <w:tabs>
                <w:tab w:val="clear" w:pos="4153"/>
                <w:tab w:val="clear" w:pos="8306"/>
              </w:tabs>
              <w:jc w:val="both"/>
              <w:rPr>
                <w:rFonts w:ascii="Arial" w:hAnsi="Arial" w:cs="Arial"/>
                <w:color w:val="002060"/>
              </w:rPr>
            </w:pPr>
            <w:r w:rsidRPr="00691221">
              <w:rPr>
                <w:rFonts w:ascii="Arial" w:hAnsi="Arial" w:cs="Arial"/>
                <w:color w:val="002060"/>
              </w:rPr>
              <w:t>Abilities &amp; skills</w:t>
            </w:r>
          </w:p>
        </w:tc>
        <w:tc>
          <w:tcPr>
            <w:tcW w:w="0" w:type="auto"/>
          </w:tcPr>
          <w:p w14:paraId="3DE4613E"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apply knowledge to clinical practice and service development</w:t>
            </w:r>
          </w:p>
          <w:p w14:paraId="7D736076"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diagnose and treat mental illness of older people.</w:t>
            </w:r>
          </w:p>
          <w:p w14:paraId="4E488002"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apply service procedures (such as Care Programme Approach) and mental health law.</w:t>
            </w:r>
          </w:p>
          <w:p w14:paraId="4E63B15B"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make good medical notes</w:t>
            </w:r>
          </w:p>
          <w:p w14:paraId="6197C7B9"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communicate effectively with other professionals.</w:t>
            </w:r>
          </w:p>
          <w:p w14:paraId="16D5F1FB"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work effectively in a multidisciplinary team.</w:t>
            </w:r>
          </w:p>
          <w:p w14:paraId="28B0E1A2"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Evidence of having ability to teach and coach junior medical staff, medical students as well as other staff groups</w:t>
            </w:r>
          </w:p>
          <w:p w14:paraId="24CCC737"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Computer literacy (basic word processing, email and internet use)</w:t>
            </w:r>
          </w:p>
        </w:tc>
        <w:tc>
          <w:tcPr>
            <w:tcW w:w="0" w:type="auto"/>
          </w:tcPr>
          <w:p w14:paraId="5F0347C5"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 xml:space="preserve">Advanced skills in clinical assessment and treatment of older patients </w:t>
            </w:r>
          </w:p>
          <w:p w14:paraId="1BE532A6"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Excellence in communication</w:t>
            </w:r>
          </w:p>
          <w:p w14:paraId="42D4DB3A"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 xml:space="preserve">Analytical approach to problems </w:t>
            </w:r>
          </w:p>
          <w:p w14:paraId="7AEB2080"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Evidence of potential to develop specialty skills</w:t>
            </w:r>
          </w:p>
          <w:p w14:paraId="294AC5F0"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Advanced computer skills (statistics package, database, spreadsheet)</w:t>
            </w:r>
          </w:p>
          <w:p w14:paraId="34985058"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Evidence of working with carers’ groups</w:t>
            </w:r>
          </w:p>
        </w:tc>
      </w:tr>
      <w:tr w:rsidR="00691221" w:rsidRPr="00691221" w14:paraId="3457DCA4" w14:textId="77777777" w:rsidTr="00C22B7D">
        <w:tblPrEx>
          <w:tblCellMar>
            <w:top w:w="0" w:type="dxa"/>
            <w:bottom w:w="0" w:type="dxa"/>
          </w:tblCellMar>
        </w:tblPrEx>
        <w:tc>
          <w:tcPr>
            <w:tcW w:w="0" w:type="auto"/>
          </w:tcPr>
          <w:p w14:paraId="3F28112C" w14:textId="77777777" w:rsidR="00C22B7D" w:rsidRPr="00691221" w:rsidRDefault="00C22B7D" w:rsidP="007A53F5">
            <w:pPr>
              <w:pStyle w:val="Header"/>
              <w:tabs>
                <w:tab w:val="clear" w:pos="4153"/>
                <w:tab w:val="clear" w:pos="8306"/>
              </w:tabs>
              <w:jc w:val="both"/>
              <w:rPr>
                <w:rFonts w:ascii="Arial" w:hAnsi="Arial" w:cs="Arial"/>
                <w:color w:val="002060"/>
              </w:rPr>
            </w:pPr>
            <w:r w:rsidRPr="00691221">
              <w:rPr>
                <w:rFonts w:ascii="Arial" w:hAnsi="Arial" w:cs="Arial"/>
                <w:color w:val="002060"/>
              </w:rPr>
              <w:t>Motivation</w:t>
            </w:r>
          </w:p>
        </w:tc>
        <w:tc>
          <w:tcPr>
            <w:tcW w:w="0" w:type="auto"/>
          </w:tcPr>
          <w:p w14:paraId="7F27ADE1"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Commitment to care of older people</w:t>
            </w:r>
          </w:p>
          <w:p w14:paraId="30469C55"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Commitment to evidence-based practice</w:t>
            </w:r>
          </w:p>
          <w:p w14:paraId="1FE82BA4"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Commitment to lifelong learning.</w:t>
            </w:r>
          </w:p>
          <w:p w14:paraId="28DF065A"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Commitment to clinical governance</w:t>
            </w:r>
          </w:p>
          <w:p w14:paraId="0F036106"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organise own learning and time.</w:t>
            </w:r>
          </w:p>
        </w:tc>
        <w:tc>
          <w:tcPr>
            <w:tcW w:w="0" w:type="auto"/>
          </w:tcPr>
          <w:p w14:paraId="0FADCABF"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Enthusiasm</w:t>
            </w:r>
          </w:p>
          <w:p w14:paraId="1947B145"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Punctuality.</w:t>
            </w:r>
          </w:p>
          <w:p w14:paraId="6E685A2A"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Initiative (for example, evidence of initiative in a clinical governance project)</w:t>
            </w:r>
          </w:p>
        </w:tc>
      </w:tr>
      <w:tr w:rsidR="00691221" w:rsidRPr="00691221" w14:paraId="446885C3" w14:textId="77777777" w:rsidTr="00C22B7D">
        <w:tblPrEx>
          <w:tblCellMar>
            <w:top w:w="0" w:type="dxa"/>
            <w:bottom w:w="0" w:type="dxa"/>
          </w:tblCellMar>
        </w:tblPrEx>
        <w:tc>
          <w:tcPr>
            <w:tcW w:w="0" w:type="auto"/>
          </w:tcPr>
          <w:p w14:paraId="29B86243" w14:textId="77777777" w:rsidR="00C22B7D" w:rsidRPr="00691221" w:rsidRDefault="00C22B7D" w:rsidP="007A53F5">
            <w:pPr>
              <w:pStyle w:val="Header"/>
              <w:tabs>
                <w:tab w:val="clear" w:pos="4153"/>
                <w:tab w:val="clear" w:pos="8306"/>
              </w:tabs>
              <w:jc w:val="both"/>
              <w:rPr>
                <w:rFonts w:ascii="Arial" w:hAnsi="Arial" w:cs="Arial"/>
                <w:color w:val="002060"/>
              </w:rPr>
            </w:pPr>
            <w:r w:rsidRPr="00691221">
              <w:rPr>
                <w:rFonts w:ascii="Arial" w:hAnsi="Arial" w:cs="Arial"/>
                <w:color w:val="002060"/>
              </w:rPr>
              <w:t>Personality &amp; attitudes</w:t>
            </w:r>
          </w:p>
        </w:tc>
        <w:tc>
          <w:tcPr>
            <w:tcW w:w="0" w:type="auto"/>
          </w:tcPr>
          <w:p w14:paraId="219E6049"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Honesty</w:t>
            </w:r>
          </w:p>
          <w:p w14:paraId="53E08FFC"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Reliability</w:t>
            </w:r>
          </w:p>
          <w:p w14:paraId="69008A9D"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Flexibility</w:t>
            </w:r>
          </w:p>
          <w:p w14:paraId="54D2A198"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undertake responsibility</w:t>
            </w:r>
          </w:p>
          <w:p w14:paraId="2F8E2806"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cope calmly with stressful situations</w:t>
            </w:r>
          </w:p>
          <w:p w14:paraId="7BA245EB"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Ability to work with other consultants in the service</w:t>
            </w:r>
          </w:p>
          <w:p w14:paraId="1B613D1D"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Demonstrates leadership</w:t>
            </w:r>
          </w:p>
        </w:tc>
        <w:tc>
          <w:tcPr>
            <w:tcW w:w="0" w:type="auto"/>
          </w:tcPr>
          <w:p w14:paraId="7C723502" w14:textId="77777777" w:rsidR="00C22B7D" w:rsidRPr="00691221" w:rsidRDefault="00C22B7D" w:rsidP="007A53F5">
            <w:pPr>
              <w:jc w:val="both"/>
              <w:rPr>
                <w:rFonts w:ascii="Arial" w:hAnsi="Arial" w:cs="Arial"/>
                <w:color w:val="002060"/>
                <w:sz w:val="22"/>
                <w:szCs w:val="22"/>
              </w:rPr>
            </w:pPr>
          </w:p>
        </w:tc>
      </w:tr>
      <w:tr w:rsidR="00691221" w:rsidRPr="00691221" w14:paraId="55ED9ECC" w14:textId="77777777" w:rsidTr="00C22B7D">
        <w:tblPrEx>
          <w:tblCellMar>
            <w:top w:w="0" w:type="dxa"/>
            <w:bottom w:w="0" w:type="dxa"/>
          </w:tblCellMar>
        </w:tblPrEx>
        <w:tc>
          <w:tcPr>
            <w:tcW w:w="0" w:type="auto"/>
          </w:tcPr>
          <w:p w14:paraId="78E06360"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Experience</w:t>
            </w:r>
          </w:p>
        </w:tc>
        <w:tc>
          <w:tcPr>
            <w:tcW w:w="0" w:type="auto"/>
          </w:tcPr>
          <w:p w14:paraId="53515C66"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Experience of delivering a mental health service for older people</w:t>
            </w:r>
          </w:p>
          <w:p w14:paraId="73529F13"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Experience of leading a multidisciplinary team</w:t>
            </w:r>
          </w:p>
          <w:p w14:paraId="43AD9CEE"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Evidence of participation in clinical governance activities, including medical audit.</w:t>
            </w:r>
          </w:p>
          <w:p w14:paraId="766A2834"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 xml:space="preserve">Experience in clinical research </w:t>
            </w:r>
          </w:p>
          <w:p w14:paraId="6195599C"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Presentations to various groups</w:t>
            </w:r>
          </w:p>
        </w:tc>
        <w:tc>
          <w:tcPr>
            <w:tcW w:w="0" w:type="auto"/>
          </w:tcPr>
          <w:p w14:paraId="399BA64A"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Experience of working in more than one model of health service provision</w:t>
            </w:r>
          </w:p>
          <w:p w14:paraId="23473EF3"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Experience of leading a clinical governance activity</w:t>
            </w:r>
          </w:p>
          <w:p w14:paraId="7F46B07D"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Publications</w:t>
            </w:r>
          </w:p>
        </w:tc>
      </w:tr>
      <w:tr w:rsidR="00691221" w:rsidRPr="00691221" w14:paraId="7419B8C6" w14:textId="77777777" w:rsidTr="00C22B7D">
        <w:tblPrEx>
          <w:tblCellMar>
            <w:top w:w="0" w:type="dxa"/>
            <w:bottom w:w="0" w:type="dxa"/>
          </w:tblCellMar>
        </w:tblPrEx>
        <w:tc>
          <w:tcPr>
            <w:tcW w:w="0" w:type="auto"/>
          </w:tcPr>
          <w:p w14:paraId="17F1EDD3" w14:textId="77777777" w:rsidR="00C22B7D" w:rsidRPr="00691221" w:rsidRDefault="00C22B7D" w:rsidP="007A53F5">
            <w:pPr>
              <w:jc w:val="both"/>
              <w:rPr>
                <w:rFonts w:ascii="Arial" w:hAnsi="Arial" w:cs="Arial"/>
                <w:color w:val="002060"/>
                <w:sz w:val="22"/>
                <w:szCs w:val="22"/>
              </w:rPr>
            </w:pPr>
            <w:r w:rsidRPr="00691221">
              <w:rPr>
                <w:rFonts w:ascii="Arial" w:hAnsi="Arial" w:cs="Arial"/>
                <w:color w:val="002060"/>
                <w:sz w:val="22"/>
                <w:szCs w:val="22"/>
              </w:rPr>
              <w:t>Other requirements</w:t>
            </w:r>
          </w:p>
        </w:tc>
        <w:tc>
          <w:tcPr>
            <w:tcW w:w="0" w:type="auto"/>
          </w:tcPr>
          <w:p w14:paraId="373D78D7"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Satisfactory fitness for employment</w:t>
            </w:r>
          </w:p>
        </w:tc>
        <w:tc>
          <w:tcPr>
            <w:tcW w:w="0" w:type="auto"/>
          </w:tcPr>
          <w:p w14:paraId="4C51AAFE" w14:textId="77777777" w:rsidR="00C22B7D" w:rsidRPr="00691221" w:rsidRDefault="00C22B7D" w:rsidP="00C22B7D">
            <w:pPr>
              <w:numPr>
                <w:ilvl w:val="0"/>
                <w:numId w:val="34"/>
              </w:numPr>
              <w:jc w:val="both"/>
              <w:rPr>
                <w:rFonts w:ascii="Arial" w:hAnsi="Arial" w:cs="Arial"/>
                <w:color w:val="002060"/>
                <w:sz w:val="22"/>
                <w:szCs w:val="22"/>
              </w:rPr>
            </w:pPr>
            <w:r w:rsidRPr="00691221">
              <w:rPr>
                <w:rFonts w:ascii="Arial" w:hAnsi="Arial" w:cs="Arial"/>
                <w:color w:val="002060"/>
                <w:sz w:val="22"/>
                <w:szCs w:val="22"/>
              </w:rPr>
              <w:t>Independently mobile (car driver)</w:t>
            </w:r>
          </w:p>
        </w:tc>
      </w:tr>
    </w:tbl>
    <w:p w14:paraId="65430787" w14:textId="77777777" w:rsidR="00C22B7D" w:rsidRPr="00691221" w:rsidRDefault="00C22B7D" w:rsidP="00C22B7D">
      <w:pPr>
        <w:jc w:val="both"/>
        <w:rPr>
          <w:rFonts w:ascii="Calibri" w:hAnsi="Calibri" w:cs="Calibri"/>
          <w:color w:val="002060"/>
        </w:rPr>
      </w:pPr>
    </w:p>
    <w:p w14:paraId="1F092344" w14:textId="77777777" w:rsidR="00C22B7D" w:rsidRPr="00691221" w:rsidRDefault="00C22B7D" w:rsidP="00C22B7D">
      <w:pPr>
        <w:jc w:val="both"/>
        <w:rPr>
          <w:rFonts w:ascii="Calibri" w:hAnsi="Calibri" w:cs="Calibri"/>
          <w:color w:val="002060"/>
        </w:rPr>
      </w:pPr>
    </w:p>
    <w:p w14:paraId="3A184FCD" w14:textId="77777777" w:rsidR="009241F2" w:rsidRPr="00691221" w:rsidRDefault="009241F2" w:rsidP="008A52ED">
      <w:pPr>
        <w:rPr>
          <w:rFonts w:ascii="Arial" w:hAnsi="Arial" w:cs="Arial"/>
          <w:b/>
          <w:bCs/>
          <w:color w:val="002060"/>
          <w:sz w:val="32"/>
          <w:szCs w:val="32"/>
        </w:rPr>
      </w:pPr>
    </w:p>
    <w:p w14:paraId="041B6313" w14:textId="77777777" w:rsidR="00C22B7D" w:rsidRPr="00691221" w:rsidRDefault="00C22B7D" w:rsidP="008A52ED">
      <w:pPr>
        <w:rPr>
          <w:rFonts w:ascii="Arial" w:hAnsi="Arial" w:cs="Arial"/>
          <w:b/>
          <w:bCs/>
          <w:color w:val="002060"/>
          <w:sz w:val="32"/>
          <w:szCs w:val="32"/>
        </w:rPr>
      </w:pPr>
    </w:p>
    <w:p w14:paraId="0EC1BF29" w14:textId="77777777" w:rsidR="00C22B7D" w:rsidRPr="00691221" w:rsidRDefault="00C22B7D" w:rsidP="008A52ED">
      <w:pPr>
        <w:rPr>
          <w:rFonts w:ascii="Arial" w:hAnsi="Arial" w:cs="Arial"/>
          <w:b/>
          <w:bCs/>
          <w:color w:val="002060"/>
          <w:sz w:val="32"/>
          <w:szCs w:val="32"/>
        </w:rPr>
      </w:pPr>
    </w:p>
    <w:p w14:paraId="2C3AB7C2" w14:textId="77777777" w:rsidR="00C22B7D" w:rsidRPr="00691221" w:rsidRDefault="00C22B7D" w:rsidP="008A52ED">
      <w:pPr>
        <w:rPr>
          <w:rFonts w:ascii="Arial" w:hAnsi="Arial" w:cs="Arial"/>
          <w:b/>
          <w:bCs/>
          <w:color w:val="002060"/>
          <w:sz w:val="32"/>
          <w:szCs w:val="32"/>
        </w:rPr>
      </w:pPr>
    </w:p>
    <w:p w14:paraId="4A4EF11D" w14:textId="77777777" w:rsidR="00C22B7D" w:rsidRPr="00691221" w:rsidRDefault="00C22B7D" w:rsidP="008A52ED">
      <w:pPr>
        <w:rPr>
          <w:rFonts w:ascii="Arial" w:hAnsi="Arial" w:cs="Arial"/>
          <w:b/>
          <w:bCs/>
          <w:color w:val="002060"/>
          <w:sz w:val="32"/>
          <w:szCs w:val="32"/>
        </w:rPr>
      </w:pPr>
    </w:p>
    <w:p w14:paraId="51BA2C23" w14:textId="66CC0973" w:rsidR="008502BD" w:rsidRPr="00691221" w:rsidRDefault="009241F2" w:rsidP="008A52ED">
      <w:pPr>
        <w:rPr>
          <w:rFonts w:ascii="Arial" w:hAnsi="Arial" w:cs="Arial"/>
          <w:color w:val="002060"/>
        </w:rPr>
      </w:pPr>
      <w:r w:rsidRPr="00691221">
        <w:rPr>
          <w:rFonts w:ascii="Arial" w:hAnsi="Arial" w:cs="Arial"/>
          <w:b/>
          <w:bCs/>
          <w:color w:val="002060"/>
          <w:sz w:val="32"/>
          <w:szCs w:val="32"/>
        </w:rPr>
        <w:lastRenderedPageBreak/>
        <w:t>Section 4:</w:t>
      </w:r>
      <w:r w:rsidR="008502BD" w:rsidRPr="00691221">
        <w:rPr>
          <w:rFonts w:ascii="Arial" w:hAnsi="Arial" w:cs="Arial"/>
          <w:b/>
          <w:bCs/>
          <w:color w:val="002060"/>
          <w:sz w:val="32"/>
          <w:szCs w:val="32"/>
        </w:rPr>
        <w:tab/>
      </w:r>
      <w:r w:rsidR="008502BD" w:rsidRPr="00691221">
        <w:rPr>
          <w:rFonts w:ascii="Arial" w:hAnsi="Arial" w:cs="Arial"/>
          <w:b/>
          <w:bCs/>
          <w:color w:val="002060"/>
          <w:sz w:val="32"/>
          <w:szCs w:val="32"/>
        </w:rPr>
        <w:tab/>
      </w:r>
    </w:p>
    <w:p w14:paraId="6E3C0B2F" w14:textId="77777777" w:rsidR="008502BD" w:rsidRPr="00691221" w:rsidRDefault="008502BD" w:rsidP="00067415">
      <w:pPr>
        <w:rPr>
          <w:rFonts w:ascii="Arial" w:hAnsi="Arial" w:cs="Arial"/>
          <w:b/>
          <w:bCs/>
          <w:color w:val="002060"/>
        </w:rPr>
      </w:pPr>
    </w:p>
    <w:p w14:paraId="10860D6D" w14:textId="512CAAFC" w:rsidR="008502BD" w:rsidRPr="00691221" w:rsidRDefault="008502BD" w:rsidP="00791C81">
      <w:pPr>
        <w:pStyle w:val="BodyText"/>
        <w:ind w:right="-6"/>
        <w:jc w:val="both"/>
        <w:rPr>
          <w:rFonts w:ascii="Arial" w:hAnsi="Arial" w:cs="Arial"/>
          <w:i/>
          <w:color w:val="002060"/>
        </w:rPr>
      </w:pPr>
      <w:r w:rsidRPr="00691221">
        <w:rPr>
          <w:rFonts w:ascii="Arial" w:hAnsi="Arial" w:cs="Arial"/>
          <w:b/>
          <w:bCs/>
          <w:color w:val="002060"/>
          <w:sz w:val="24"/>
          <w:szCs w:val="24"/>
        </w:rPr>
        <w:t xml:space="preserve">Closing Date:  </w:t>
      </w:r>
      <w:r w:rsidR="00691221" w:rsidRPr="00691221">
        <w:rPr>
          <w:rFonts w:ascii="Arial" w:hAnsi="Arial" w:cs="Arial"/>
          <w:b/>
          <w:bCs/>
          <w:color w:val="002060"/>
          <w:sz w:val="24"/>
          <w:szCs w:val="24"/>
        </w:rPr>
        <w:t>30</w:t>
      </w:r>
      <w:r w:rsidR="00691221" w:rsidRPr="00691221">
        <w:rPr>
          <w:rFonts w:ascii="Arial" w:hAnsi="Arial" w:cs="Arial"/>
          <w:b/>
          <w:bCs/>
          <w:color w:val="002060"/>
          <w:sz w:val="24"/>
          <w:szCs w:val="24"/>
          <w:vertAlign w:val="superscript"/>
        </w:rPr>
        <w:t>th</w:t>
      </w:r>
      <w:r w:rsidR="00691221" w:rsidRPr="00691221">
        <w:rPr>
          <w:rFonts w:ascii="Arial" w:hAnsi="Arial" w:cs="Arial"/>
          <w:b/>
          <w:bCs/>
          <w:color w:val="002060"/>
          <w:sz w:val="24"/>
          <w:szCs w:val="24"/>
        </w:rPr>
        <w:t xml:space="preserve"> August 2021</w:t>
      </w:r>
    </w:p>
    <w:p w14:paraId="01BDD21D" w14:textId="7B0EDD55" w:rsidR="008502BD" w:rsidRPr="00691221" w:rsidRDefault="008502BD" w:rsidP="00791C81">
      <w:pPr>
        <w:pStyle w:val="BodyText"/>
        <w:ind w:right="-6"/>
        <w:jc w:val="both"/>
        <w:rPr>
          <w:rFonts w:ascii="Arial" w:hAnsi="Arial" w:cs="Arial"/>
          <w:b/>
          <w:color w:val="002060"/>
          <w:sz w:val="24"/>
          <w:szCs w:val="24"/>
        </w:rPr>
      </w:pPr>
      <w:r w:rsidRPr="00691221">
        <w:rPr>
          <w:rFonts w:ascii="Arial" w:hAnsi="Arial" w:cs="Arial"/>
          <w:b/>
          <w:color w:val="002060"/>
          <w:sz w:val="24"/>
          <w:szCs w:val="24"/>
        </w:rPr>
        <w:t xml:space="preserve">Interview Date: </w:t>
      </w:r>
      <w:r w:rsidR="00691221" w:rsidRPr="00691221">
        <w:rPr>
          <w:rFonts w:ascii="Arial" w:hAnsi="Arial" w:cs="Arial"/>
          <w:b/>
          <w:color w:val="002060"/>
          <w:sz w:val="24"/>
          <w:szCs w:val="24"/>
        </w:rPr>
        <w:t>23</w:t>
      </w:r>
      <w:r w:rsidR="00691221" w:rsidRPr="00691221">
        <w:rPr>
          <w:rFonts w:ascii="Arial" w:hAnsi="Arial" w:cs="Arial"/>
          <w:b/>
          <w:color w:val="002060"/>
          <w:sz w:val="24"/>
          <w:szCs w:val="24"/>
          <w:vertAlign w:val="superscript"/>
        </w:rPr>
        <w:t>rd</w:t>
      </w:r>
      <w:r w:rsidR="00691221" w:rsidRPr="00691221">
        <w:rPr>
          <w:rFonts w:ascii="Arial" w:hAnsi="Arial" w:cs="Arial"/>
          <w:b/>
          <w:color w:val="002060"/>
          <w:sz w:val="24"/>
          <w:szCs w:val="24"/>
        </w:rPr>
        <w:t xml:space="preserve"> September 2021</w:t>
      </w:r>
    </w:p>
    <w:p w14:paraId="6A3248E5" w14:textId="77777777" w:rsidR="008502BD" w:rsidRPr="00691221" w:rsidRDefault="008502BD" w:rsidP="00067415">
      <w:pPr>
        <w:jc w:val="both"/>
        <w:rPr>
          <w:rFonts w:ascii="Arial" w:hAnsi="Arial" w:cs="Arial"/>
          <w:color w:val="002060"/>
        </w:rPr>
      </w:pPr>
      <w:r w:rsidRPr="00691221">
        <w:rPr>
          <w:rFonts w:ascii="Arial" w:hAnsi="Arial" w:cs="Arial"/>
          <w:b/>
          <w:bCs/>
          <w:color w:val="002060"/>
        </w:rPr>
        <w:t xml:space="preserve">Informal Enquiries and visits:  </w:t>
      </w:r>
      <w:r w:rsidRPr="00691221">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691221">
        <w:rPr>
          <w:rFonts w:ascii="Arial" w:hAnsi="Arial" w:cs="Arial"/>
          <w:color w:val="002060"/>
        </w:rPr>
        <w:t>In the first instance, please contact:</w:t>
      </w:r>
    </w:p>
    <w:p w14:paraId="26237966" w14:textId="77777777" w:rsidR="008502BD" w:rsidRPr="00691221"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691221" w:rsidRPr="00691221" w14:paraId="53E1C9CA" w14:textId="77777777" w:rsidTr="00855109">
        <w:trPr>
          <w:trHeight w:val="165"/>
        </w:trPr>
        <w:tc>
          <w:tcPr>
            <w:tcW w:w="2552" w:type="dxa"/>
            <w:shd w:val="clear" w:color="auto" w:fill="DDD9C3"/>
          </w:tcPr>
          <w:p w14:paraId="39F5005E" w14:textId="77777777" w:rsidR="008502BD" w:rsidRPr="00691221" w:rsidRDefault="008502BD" w:rsidP="00E65521">
            <w:pPr>
              <w:pStyle w:val="Default"/>
              <w:ind w:left="420"/>
              <w:rPr>
                <w:b/>
                <w:color w:val="002060"/>
              </w:rPr>
            </w:pPr>
            <w:r w:rsidRPr="00691221">
              <w:rPr>
                <w:b/>
                <w:color w:val="002060"/>
              </w:rPr>
              <w:t xml:space="preserve">Name </w:t>
            </w:r>
          </w:p>
        </w:tc>
        <w:tc>
          <w:tcPr>
            <w:tcW w:w="2126" w:type="dxa"/>
            <w:shd w:val="clear" w:color="auto" w:fill="DDD9C3"/>
          </w:tcPr>
          <w:p w14:paraId="071BE67A" w14:textId="77777777" w:rsidR="008502BD" w:rsidRPr="00691221" w:rsidRDefault="008502BD" w:rsidP="00E65521">
            <w:pPr>
              <w:pStyle w:val="Default"/>
              <w:ind w:left="420"/>
              <w:rPr>
                <w:b/>
                <w:color w:val="002060"/>
              </w:rPr>
            </w:pPr>
            <w:r w:rsidRPr="00691221">
              <w:rPr>
                <w:b/>
                <w:color w:val="002060"/>
              </w:rPr>
              <w:t xml:space="preserve">Job Title </w:t>
            </w:r>
          </w:p>
        </w:tc>
        <w:tc>
          <w:tcPr>
            <w:tcW w:w="3969" w:type="dxa"/>
            <w:shd w:val="clear" w:color="auto" w:fill="DDD9C3"/>
          </w:tcPr>
          <w:p w14:paraId="54657F01" w14:textId="77777777" w:rsidR="008502BD" w:rsidRPr="00691221" w:rsidRDefault="008502BD" w:rsidP="00E65521">
            <w:pPr>
              <w:pStyle w:val="Default"/>
              <w:ind w:left="420"/>
              <w:rPr>
                <w:b/>
                <w:color w:val="002060"/>
              </w:rPr>
            </w:pPr>
            <w:r w:rsidRPr="00691221">
              <w:rPr>
                <w:b/>
                <w:color w:val="002060"/>
              </w:rPr>
              <w:t xml:space="preserve">Email </w:t>
            </w:r>
          </w:p>
        </w:tc>
        <w:tc>
          <w:tcPr>
            <w:tcW w:w="1843" w:type="dxa"/>
            <w:shd w:val="clear" w:color="auto" w:fill="DDD9C3"/>
          </w:tcPr>
          <w:p w14:paraId="54C63B67" w14:textId="77777777" w:rsidR="008502BD" w:rsidRPr="00691221" w:rsidRDefault="008502BD" w:rsidP="00E65521">
            <w:pPr>
              <w:pStyle w:val="Default"/>
              <w:ind w:left="420"/>
              <w:rPr>
                <w:b/>
                <w:color w:val="002060"/>
              </w:rPr>
            </w:pPr>
            <w:r w:rsidRPr="00691221">
              <w:rPr>
                <w:b/>
                <w:color w:val="002060"/>
              </w:rPr>
              <w:t xml:space="preserve">Telephone </w:t>
            </w:r>
          </w:p>
        </w:tc>
      </w:tr>
      <w:tr w:rsidR="00691221" w:rsidRPr="00691221" w14:paraId="74F92A36" w14:textId="77777777" w:rsidTr="00855109">
        <w:trPr>
          <w:trHeight w:val="375"/>
        </w:trPr>
        <w:tc>
          <w:tcPr>
            <w:tcW w:w="2552" w:type="dxa"/>
          </w:tcPr>
          <w:p w14:paraId="18072F64" w14:textId="4B994541" w:rsidR="00855109" w:rsidRPr="00691221" w:rsidRDefault="00691221" w:rsidP="00855109">
            <w:pPr>
              <w:pStyle w:val="Default"/>
              <w:ind w:left="-48"/>
              <w:rPr>
                <w:b/>
                <w:color w:val="002060"/>
              </w:rPr>
            </w:pPr>
            <w:r w:rsidRPr="00691221">
              <w:rPr>
                <w:b/>
                <w:color w:val="002060"/>
              </w:rPr>
              <w:t xml:space="preserve">Dr Ashley Fergie </w:t>
            </w:r>
          </w:p>
        </w:tc>
        <w:tc>
          <w:tcPr>
            <w:tcW w:w="2126" w:type="dxa"/>
          </w:tcPr>
          <w:p w14:paraId="66B1BD1B" w14:textId="2479DA60" w:rsidR="00855109" w:rsidRPr="00691221" w:rsidRDefault="00691221" w:rsidP="00855109">
            <w:pPr>
              <w:pStyle w:val="Default"/>
              <w:ind w:left="12" w:hanging="12"/>
              <w:rPr>
                <w:b/>
                <w:color w:val="002060"/>
              </w:rPr>
            </w:pPr>
            <w:r w:rsidRPr="00691221">
              <w:rPr>
                <w:b/>
                <w:color w:val="002060"/>
              </w:rPr>
              <w:t>Clinical Director</w:t>
            </w:r>
          </w:p>
        </w:tc>
        <w:tc>
          <w:tcPr>
            <w:tcW w:w="3969" w:type="dxa"/>
          </w:tcPr>
          <w:p w14:paraId="4BB0B456" w14:textId="18171A1C" w:rsidR="00855109" w:rsidRPr="00691221" w:rsidRDefault="00691221" w:rsidP="00855109">
            <w:pPr>
              <w:pStyle w:val="Default"/>
              <w:ind w:left="12" w:hanging="12"/>
              <w:rPr>
                <w:b/>
                <w:color w:val="002060"/>
              </w:rPr>
            </w:pPr>
            <w:r w:rsidRPr="00691221">
              <w:rPr>
                <w:b/>
                <w:color w:val="002060"/>
              </w:rPr>
              <w:t>Ashley.fergie@ggc.scot.nhs.uk</w:t>
            </w:r>
          </w:p>
        </w:tc>
        <w:tc>
          <w:tcPr>
            <w:tcW w:w="1843" w:type="dxa"/>
          </w:tcPr>
          <w:p w14:paraId="550326ED" w14:textId="4D8A58E8" w:rsidR="00855109" w:rsidRPr="00691221" w:rsidRDefault="00691221" w:rsidP="00855109">
            <w:pPr>
              <w:pStyle w:val="Default"/>
              <w:ind w:firstLine="15"/>
              <w:rPr>
                <w:b/>
                <w:color w:val="002060"/>
              </w:rPr>
            </w:pPr>
            <w:r w:rsidRPr="00691221">
              <w:rPr>
                <w:b/>
                <w:color w:val="002060"/>
              </w:rPr>
              <w:t>0141 211 6429</w:t>
            </w:r>
          </w:p>
        </w:tc>
      </w:tr>
    </w:tbl>
    <w:p w14:paraId="15D54AD6" w14:textId="77777777" w:rsidR="008502BD" w:rsidRPr="00691221" w:rsidRDefault="008502BD" w:rsidP="00067415">
      <w:pPr>
        <w:jc w:val="both"/>
        <w:rPr>
          <w:b/>
          <w:color w:val="002060"/>
          <w:sz w:val="22"/>
          <w:szCs w:val="22"/>
        </w:rPr>
      </w:pPr>
    </w:p>
    <w:p w14:paraId="32A4B8E7" w14:textId="77777777" w:rsidR="008502BD" w:rsidRPr="00691221" w:rsidRDefault="008502BD" w:rsidP="00067415">
      <w:pPr>
        <w:jc w:val="both"/>
        <w:rPr>
          <w:rFonts w:ascii="Arial" w:hAnsi="Arial" w:cs="Arial"/>
          <w:color w:val="002060"/>
        </w:rPr>
      </w:pPr>
      <w:r w:rsidRPr="00691221">
        <w:rPr>
          <w:rFonts w:ascii="Arial" w:hAnsi="Arial" w:cs="Arial"/>
          <w:b/>
          <w:color w:val="002060"/>
        </w:rPr>
        <w:t>Regulatory Body:  General Medical Council &amp; General Dental Council:</w:t>
      </w:r>
      <w:r w:rsidRPr="00691221">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691221" w:rsidRDefault="008502BD" w:rsidP="00067415">
      <w:pPr>
        <w:jc w:val="both"/>
        <w:rPr>
          <w:rFonts w:ascii="Arial" w:hAnsi="Arial" w:cs="Arial"/>
          <w:color w:val="002060"/>
        </w:rPr>
      </w:pPr>
    </w:p>
    <w:p w14:paraId="2C41CE0A" w14:textId="77777777" w:rsidR="008502BD" w:rsidRPr="00691221" w:rsidRDefault="008502BD" w:rsidP="00067415">
      <w:pPr>
        <w:jc w:val="both"/>
        <w:rPr>
          <w:color w:val="002060"/>
          <w:sz w:val="22"/>
          <w:szCs w:val="22"/>
        </w:rPr>
      </w:pPr>
      <w:r w:rsidRPr="00691221">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691221">
          <w:rPr>
            <w:rStyle w:val="Hyperlink"/>
            <w:rFonts w:ascii="Arial" w:hAnsi="Arial" w:cs="Arial"/>
            <w:b/>
            <w:color w:val="002060"/>
          </w:rPr>
          <w:t>https://careers.nhs.scot/careers/find-your-career/international-recruitment/regulatory-bodies</w:t>
        </w:r>
      </w:hyperlink>
    </w:p>
    <w:p w14:paraId="738A2F9E" w14:textId="77777777" w:rsidR="008502BD" w:rsidRPr="00691221" w:rsidRDefault="008502BD" w:rsidP="00067415">
      <w:pPr>
        <w:jc w:val="both"/>
        <w:rPr>
          <w:color w:val="002060"/>
          <w:sz w:val="22"/>
          <w:szCs w:val="22"/>
        </w:rPr>
      </w:pPr>
    </w:p>
    <w:p w14:paraId="1751C65F" w14:textId="77777777" w:rsidR="008502BD" w:rsidRPr="00691221" w:rsidRDefault="008502BD" w:rsidP="00067415">
      <w:pPr>
        <w:jc w:val="both"/>
        <w:rPr>
          <w:rFonts w:ascii="Arial" w:hAnsi="Arial" w:cs="Arial"/>
          <w:color w:val="002060"/>
        </w:rPr>
      </w:pPr>
      <w:r w:rsidRPr="00691221">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691221">
        <w:rPr>
          <w:rFonts w:ascii="Roboto" w:hAnsi="Roboto" w:cs="Arial"/>
          <w:color w:val="002060"/>
        </w:rPr>
        <w:t xml:space="preserve"> </w:t>
      </w:r>
      <w:r w:rsidRPr="00691221">
        <w:rPr>
          <w:rFonts w:ascii="Arial" w:hAnsi="Arial" w:cs="Arial"/>
          <w:color w:val="002060"/>
        </w:rPr>
        <w:t>(CCT) or eligibility for specialist registration Certificate of Eligibility for Specialist Registration</w:t>
      </w:r>
      <w:r w:rsidRPr="00691221">
        <w:rPr>
          <w:rFonts w:ascii="Roboto" w:hAnsi="Roboto" w:cs="Arial"/>
          <w:color w:val="002060"/>
        </w:rPr>
        <w:t xml:space="preserve"> </w:t>
      </w:r>
      <w:r w:rsidRPr="00691221">
        <w:rPr>
          <w:rFonts w:ascii="Arial" w:hAnsi="Arial" w:cs="Arial"/>
          <w:color w:val="002060"/>
        </w:rPr>
        <w:t>(CESR) or be within 6 months of confirmed entry from the date of interview. Non UK applicants must demonstrate equivalent training.</w:t>
      </w:r>
    </w:p>
    <w:p w14:paraId="3733FBA9" w14:textId="77777777" w:rsidR="008502BD" w:rsidRPr="00691221" w:rsidRDefault="008502BD" w:rsidP="00067415">
      <w:pPr>
        <w:jc w:val="both"/>
        <w:rPr>
          <w:rFonts w:ascii="Arial" w:hAnsi="Arial" w:cs="Arial"/>
          <w:color w:val="002060"/>
        </w:rPr>
      </w:pPr>
    </w:p>
    <w:p w14:paraId="604A515E" w14:textId="77777777" w:rsidR="008502BD" w:rsidRPr="00691221" w:rsidRDefault="008502BD" w:rsidP="00067415">
      <w:pPr>
        <w:jc w:val="both"/>
        <w:rPr>
          <w:rFonts w:ascii="Arial" w:hAnsi="Arial" w:cs="Arial"/>
          <w:color w:val="002060"/>
        </w:rPr>
      </w:pPr>
      <w:r w:rsidRPr="00691221">
        <w:rPr>
          <w:rFonts w:ascii="Arial" w:hAnsi="Arial" w:cs="Arial"/>
          <w:color w:val="002060"/>
        </w:rPr>
        <w:t>If you are unsure of your eligibility to join the Specialty Register then find out more at:-</w:t>
      </w:r>
    </w:p>
    <w:p w14:paraId="1E206E39" w14:textId="77777777" w:rsidR="008502BD" w:rsidRPr="00691221" w:rsidRDefault="008502BD" w:rsidP="00067415">
      <w:pPr>
        <w:jc w:val="both"/>
        <w:rPr>
          <w:rFonts w:ascii="Arial" w:hAnsi="Arial" w:cs="Arial"/>
          <w:color w:val="002060"/>
        </w:rPr>
      </w:pPr>
    </w:p>
    <w:p w14:paraId="5D3149D6" w14:textId="77777777" w:rsidR="008502BD" w:rsidRPr="00691221" w:rsidRDefault="0047352B" w:rsidP="00067415">
      <w:pPr>
        <w:jc w:val="both"/>
        <w:rPr>
          <w:rFonts w:ascii="Arial" w:hAnsi="Arial" w:cs="Arial"/>
          <w:b/>
          <w:color w:val="002060"/>
        </w:rPr>
      </w:pPr>
      <w:hyperlink r:id="rId27" w:history="1">
        <w:r w:rsidR="008502BD" w:rsidRPr="00691221">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691221" w:rsidRDefault="008502BD" w:rsidP="00067415">
      <w:pPr>
        <w:jc w:val="both"/>
        <w:rPr>
          <w:rFonts w:ascii="Arial" w:hAnsi="Arial" w:cs="Arial"/>
          <w:color w:val="002060"/>
        </w:rPr>
      </w:pPr>
    </w:p>
    <w:p w14:paraId="2C8BC32E" w14:textId="77777777" w:rsidR="008502BD" w:rsidRPr="00691221" w:rsidRDefault="008502BD" w:rsidP="00067415">
      <w:pPr>
        <w:jc w:val="both"/>
        <w:rPr>
          <w:rFonts w:ascii="Arial" w:hAnsi="Arial" w:cs="Arial"/>
          <w:color w:val="002060"/>
        </w:rPr>
      </w:pPr>
    </w:p>
    <w:p w14:paraId="08CB831F" w14:textId="77777777" w:rsidR="008502BD" w:rsidRPr="00691221" w:rsidRDefault="008502BD" w:rsidP="00B95E11">
      <w:pPr>
        <w:rPr>
          <w:rFonts w:ascii="Arial" w:hAnsi="Arial" w:cs="Arial"/>
          <w:color w:val="002060"/>
        </w:rPr>
      </w:pPr>
      <w:r w:rsidRPr="00691221">
        <w:rPr>
          <w:rFonts w:ascii="Arial" w:hAnsi="Arial" w:cs="Arial"/>
          <w:color w:val="002060"/>
        </w:rPr>
        <w:t>Additional information for dental appointments</w:t>
      </w:r>
    </w:p>
    <w:p w14:paraId="0271F3B6" w14:textId="77777777" w:rsidR="008502BD" w:rsidRPr="00691221" w:rsidRDefault="008502BD" w:rsidP="00B95E11">
      <w:pPr>
        <w:rPr>
          <w:rFonts w:ascii="Arial" w:hAnsi="Arial" w:cs="Arial"/>
          <w:color w:val="002060"/>
        </w:rPr>
      </w:pPr>
    </w:p>
    <w:p w14:paraId="689F507A" w14:textId="77777777" w:rsidR="008502BD" w:rsidRPr="00691221" w:rsidRDefault="008502BD" w:rsidP="00B95E11">
      <w:pPr>
        <w:rPr>
          <w:rFonts w:ascii="Arial" w:hAnsi="Arial" w:cs="Arial"/>
          <w:color w:val="002060"/>
        </w:rPr>
      </w:pPr>
      <w:r w:rsidRPr="00691221">
        <w:rPr>
          <w:rFonts w:ascii="Arial" w:hAnsi="Arial" w:cs="Arial"/>
          <w:color w:val="002060"/>
        </w:rPr>
        <w:t xml:space="preserve">The GDC issues </w:t>
      </w:r>
      <w:r w:rsidRPr="00691221">
        <w:rPr>
          <w:rFonts w:ascii="Arial" w:hAnsi="Arial" w:cs="Arial"/>
          <w:b/>
          <w:bCs/>
          <w:color w:val="002060"/>
        </w:rPr>
        <w:t>Full Registration</w:t>
      </w:r>
      <w:r w:rsidRPr="00691221">
        <w:rPr>
          <w:rFonts w:ascii="Arial" w:hAnsi="Arial" w:cs="Arial"/>
          <w:color w:val="002060"/>
        </w:rPr>
        <w:t xml:space="preserve"> and </w:t>
      </w:r>
      <w:r w:rsidRPr="00691221">
        <w:rPr>
          <w:rFonts w:ascii="Arial" w:hAnsi="Arial" w:cs="Arial"/>
          <w:b/>
          <w:bCs/>
          <w:color w:val="002060"/>
        </w:rPr>
        <w:t>Temporary Registration</w:t>
      </w:r>
      <w:r w:rsidRPr="00691221">
        <w:rPr>
          <w:rFonts w:ascii="Arial" w:hAnsi="Arial" w:cs="Arial"/>
          <w:color w:val="002060"/>
        </w:rPr>
        <w:t>.</w:t>
      </w:r>
    </w:p>
    <w:p w14:paraId="42DF3D7A" w14:textId="77777777" w:rsidR="008502BD" w:rsidRPr="00691221" w:rsidRDefault="008502BD" w:rsidP="00B95E11">
      <w:pPr>
        <w:rPr>
          <w:rFonts w:ascii="Arial" w:hAnsi="Arial" w:cs="Arial"/>
          <w:color w:val="002060"/>
        </w:rPr>
      </w:pPr>
    </w:p>
    <w:p w14:paraId="0946440B" w14:textId="77777777" w:rsidR="008502BD" w:rsidRPr="00691221" w:rsidRDefault="008502BD" w:rsidP="00B95E11">
      <w:pPr>
        <w:pStyle w:val="ListParagraph"/>
        <w:widowControl/>
        <w:numPr>
          <w:ilvl w:val="0"/>
          <w:numId w:val="16"/>
        </w:numPr>
        <w:autoSpaceDE/>
        <w:autoSpaceDN/>
        <w:adjustRightInd/>
        <w:rPr>
          <w:rFonts w:cs="Arial"/>
          <w:color w:val="002060"/>
        </w:rPr>
      </w:pPr>
      <w:r w:rsidRPr="00691221">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691221" w:rsidRDefault="008502BD" w:rsidP="00B95E11">
      <w:pPr>
        <w:pStyle w:val="ListParagraph"/>
        <w:widowControl/>
        <w:numPr>
          <w:ilvl w:val="0"/>
          <w:numId w:val="16"/>
        </w:numPr>
        <w:autoSpaceDE/>
        <w:autoSpaceDN/>
        <w:adjustRightInd/>
        <w:rPr>
          <w:rFonts w:cs="Arial"/>
          <w:color w:val="002060"/>
        </w:rPr>
      </w:pPr>
      <w:r w:rsidRPr="00691221">
        <w:rPr>
          <w:rFonts w:cs="Arial"/>
          <w:color w:val="002060"/>
        </w:rPr>
        <w:t>Full registration allows a dentist to practice dentistry in the UK without restriction.</w:t>
      </w:r>
    </w:p>
    <w:p w14:paraId="77F88973" w14:textId="77777777" w:rsidR="008502BD" w:rsidRPr="00691221" w:rsidRDefault="008502BD" w:rsidP="00B95E11">
      <w:pPr>
        <w:rPr>
          <w:rFonts w:ascii="Arial" w:hAnsi="Arial" w:cs="Arial"/>
          <w:color w:val="002060"/>
        </w:rPr>
      </w:pPr>
    </w:p>
    <w:p w14:paraId="14BDF824" w14:textId="77777777" w:rsidR="008502BD" w:rsidRPr="00691221" w:rsidRDefault="008502BD" w:rsidP="00B95E11">
      <w:pPr>
        <w:rPr>
          <w:rFonts w:ascii="Arial" w:hAnsi="Arial" w:cs="Arial"/>
          <w:b/>
          <w:bCs/>
          <w:color w:val="002060"/>
        </w:rPr>
      </w:pPr>
      <w:r w:rsidRPr="00691221">
        <w:rPr>
          <w:rFonts w:ascii="Arial" w:hAnsi="Arial" w:cs="Arial"/>
          <w:color w:val="002060"/>
        </w:rPr>
        <w:lastRenderedPageBreak/>
        <w:t xml:space="preserve">In addition to full registration, dentists can also </w:t>
      </w:r>
      <w:r w:rsidRPr="00691221">
        <w:rPr>
          <w:rFonts w:ascii="Arial" w:hAnsi="Arial" w:cs="Arial"/>
          <w:i/>
          <w:iCs/>
          <w:color w:val="002060"/>
          <w:u w:val="single"/>
        </w:rPr>
        <w:t>choose</w:t>
      </w:r>
      <w:r w:rsidRPr="00691221">
        <w:rPr>
          <w:rFonts w:ascii="Arial" w:hAnsi="Arial" w:cs="Arial"/>
          <w:color w:val="002060"/>
        </w:rPr>
        <w:t xml:space="preserve"> to be included on the </w:t>
      </w:r>
      <w:r w:rsidRPr="00691221">
        <w:rPr>
          <w:rFonts w:ascii="Arial" w:hAnsi="Arial" w:cs="Arial"/>
          <w:b/>
          <w:bCs/>
          <w:color w:val="002060"/>
        </w:rPr>
        <w:t>Specialist List.</w:t>
      </w:r>
    </w:p>
    <w:p w14:paraId="56E53E31" w14:textId="77777777" w:rsidR="008502BD" w:rsidRPr="00691221" w:rsidRDefault="008502BD" w:rsidP="00B95E11">
      <w:pPr>
        <w:rPr>
          <w:rFonts w:ascii="Arial" w:hAnsi="Arial" w:cs="Arial"/>
          <w:color w:val="002060"/>
        </w:rPr>
      </w:pPr>
    </w:p>
    <w:p w14:paraId="338FB1B9" w14:textId="77777777" w:rsidR="008502BD" w:rsidRPr="00691221" w:rsidRDefault="008502BD" w:rsidP="00067415">
      <w:pPr>
        <w:pStyle w:val="ListParagraph"/>
        <w:widowControl/>
        <w:numPr>
          <w:ilvl w:val="0"/>
          <w:numId w:val="17"/>
        </w:numPr>
        <w:autoSpaceDE/>
        <w:autoSpaceDN/>
        <w:adjustRightInd/>
        <w:jc w:val="both"/>
        <w:rPr>
          <w:rFonts w:cs="Arial"/>
          <w:b/>
          <w:color w:val="002060"/>
        </w:rPr>
      </w:pPr>
      <w:r w:rsidRPr="00691221">
        <w:rPr>
          <w:rFonts w:cs="Arial"/>
          <w:color w:val="002060"/>
        </w:rPr>
        <w:t xml:space="preserve">The specialist lists are lists of registered dentists who meet certain conditions and are entitled to use a specialist title. They do not </w:t>
      </w:r>
      <w:r w:rsidRPr="00691221">
        <w:rPr>
          <w:rFonts w:cs="Arial"/>
          <w:i/>
          <w:iCs/>
          <w:color w:val="002060"/>
          <w:u w:val="single"/>
        </w:rPr>
        <w:t>have</w:t>
      </w:r>
      <w:r w:rsidRPr="00691221">
        <w:rPr>
          <w:rFonts w:cs="Arial"/>
          <w:color w:val="002060"/>
        </w:rPr>
        <w:t xml:space="preserve"> to join a specialist list to practise any particular specialty, but they can only use the title 'specialist' if they are on the list. For more information on please visit</w:t>
      </w:r>
      <w:r w:rsidRPr="00691221">
        <w:rPr>
          <w:color w:val="002060"/>
        </w:rPr>
        <w:t xml:space="preserve">  </w:t>
      </w:r>
      <w:hyperlink r:id="rId28" w:history="1">
        <w:r w:rsidRPr="00691221">
          <w:rPr>
            <w:rStyle w:val="Hyperlink"/>
            <w:rFonts w:cs="Arial"/>
            <w:b/>
            <w:color w:val="002060"/>
          </w:rPr>
          <w:t>https://www.gdc-uk.org/</w:t>
        </w:r>
      </w:hyperlink>
    </w:p>
    <w:p w14:paraId="2AA1CA78" w14:textId="77777777" w:rsidR="008502BD" w:rsidRPr="00691221" w:rsidRDefault="008502BD" w:rsidP="00067415">
      <w:pPr>
        <w:spacing w:before="300" w:after="300"/>
        <w:jc w:val="both"/>
        <w:rPr>
          <w:rFonts w:ascii="Arial" w:hAnsi="Arial" w:cs="Arial"/>
          <w:color w:val="002060"/>
        </w:rPr>
      </w:pPr>
      <w:r w:rsidRPr="00691221">
        <w:rPr>
          <w:rFonts w:ascii="Arial" w:hAnsi="Arial" w:cs="Arial"/>
          <w:b/>
          <w:color w:val="002060"/>
        </w:rPr>
        <w:t>UK Visas and Immigration:  Tier 2 Sponsorship</w:t>
      </w:r>
      <w:r w:rsidRPr="00691221">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691221">
        <w:rPr>
          <w:rStyle w:val="Emphasis"/>
          <w:rFonts w:ascii="Arial" w:hAnsi="Arial" w:cs="Arial"/>
          <w:color w:val="002060"/>
        </w:rPr>
        <w:t>appointed</w:t>
      </w:r>
      <w:r w:rsidRPr="00691221">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691221">
          <w:rPr>
            <w:rStyle w:val="Hyperlink"/>
            <w:rFonts w:ascii="Arial" w:hAnsi="Arial" w:cs="Arial"/>
            <w:b/>
            <w:color w:val="002060"/>
          </w:rPr>
          <w:t>UK Visas and Immigration website</w:t>
        </w:r>
      </w:hyperlink>
      <w:r w:rsidRPr="00691221">
        <w:rPr>
          <w:rFonts w:ascii="Arial" w:hAnsi="Arial" w:cs="Arial"/>
          <w:b/>
          <w:color w:val="002060"/>
        </w:rPr>
        <w:t xml:space="preserve"> </w:t>
      </w:r>
      <w:hyperlink r:id="rId30" w:history="1">
        <w:r w:rsidRPr="00691221">
          <w:rPr>
            <w:rStyle w:val="Hyperlink"/>
            <w:rFonts w:ascii="Arial" w:hAnsi="Arial" w:cs="Arial"/>
            <w:b/>
            <w:color w:val="002060"/>
          </w:rPr>
          <w:t>https://www.gov.uk/tier-2-general</w:t>
        </w:r>
      </w:hyperlink>
      <w:r w:rsidRPr="00691221">
        <w:rPr>
          <w:rFonts w:ascii="Arial" w:hAnsi="Arial" w:cs="Arial"/>
          <w:b/>
          <w:color w:val="002060"/>
        </w:rPr>
        <w:t>.</w:t>
      </w:r>
      <w:r w:rsidRPr="00691221">
        <w:rPr>
          <w:rFonts w:ascii="Arial" w:hAnsi="Arial" w:cs="Arial"/>
          <w:color w:val="002060"/>
        </w:rPr>
        <w:t xml:space="preserve"> </w:t>
      </w:r>
    </w:p>
    <w:p w14:paraId="1BE12348" w14:textId="77777777" w:rsidR="008502BD" w:rsidRPr="00691221" w:rsidRDefault="008502BD" w:rsidP="00067415">
      <w:pPr>
        <w:tabs>
          <w:tab w:val="left" w:pos="0"/>
        </w:tabs>
        <w:autoSpaceDE w:val="0"/>
        <w:autoSpaceDN w:val="0"/>
        <w:adjustRightInd w:val="0"/>
        <w:jc w:val="both"/>
        <w:rPr>
          <w:rFonts w:ascii="Arial" w:hAnsi="Arial" w:cs="Arial"/>
          <w:color w:val="002060"/>
          <w:lang w:eastAsia="en-US"/>
        </w:rPr>
      </w:pPr>
      <w:r w:rsidRPr="00691221">
        <w:rPr>
          <w:rFonts w:ascii="Arial" w:hAnsi="Arial" w:cs="Arial"/>
          <w:color w:val="002060"/>
          <w:lang w:eastAsia="en-US"/>
        </w:rPr>
        <w:t>Please note NHS Greater Glasgow and Clyde does not provide maintenance in relation to Visa applications.</w:t>
      </w:r>
    </w:p>
    <w:p w14:paraId="271331C9" w14:textId="77777777" w:rsidR="008502BD" w:rsidRPr="00691221"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691221" w:rsidRDefault="00E30E13" w:rsidP="00B95E11">
      <w:pPr>
        <w:jc w:val="both"/>
        <w:rPr>
          <w:rFonts w:ascii="Arial" w:hAnsi="Arial" w:cs="Arial"/>
          <w:iCs/>
          <w:color w:val="002060"/>
        </w:rPr>
      </w:pPr>
      <w:r w:rsidRPr="00691221">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691221">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691221"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691221"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691221" w:rsidRDefault="008502BD" w:rsidP="00067415">
      <w:pPr>
        <w:tabs>
          <w:tab w:val="left" w:pos="0"/>
        </w:tabs>
        <w:autoSpaceDE w:val="0"/>
        <w:autoSpaceDN w:val="0"/>
        <w:adjustRightInd w:val="0"/>
        <w:jc w:val="both"/>
        <w:rPr>
          <w:rFonts w:ascii="Arial" w:hAnsi="Arial" w:cs="Arial"/>
          <w:b/>
          <w:iCs/>
          <w:color w:val="002060"/>
        </w:rPr>
      </w:pPr>
      <w:r w:rsidRPr="00691221">
        <w:rPr>
          <w:rFonts w:ascii="Arial" w:hAnsi="Arial" w:cs="Arial"/>
          <w:b/>
          <w:iCs/>
          <w:color w:val="002060"/>
        </w:rPr>
        <w:t>Data Protection Legislation</w:t>
      </w:r>
    </w:p>
    <w:p w14:paraId="4DB8B889" w14:textId="77777777" w:rsidR="008502BD" w:rsidRPr="00691221"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691221" w:rsidRDefault="008502BD" w:rsidP="00067415">
      <w:pPr>
        <w:tabs>
          <w:tab w:val="left" w:pos="0"/>
        </w:tabs>
        <w:autoSpaceDE w:val="0"/>
        <w:autoSpaceDN w:val="0"/>
        <w:adjustRightInd w:val="0"/>
        <w:jc w:val="both"/>
        <w:rPr>
          <w:rFonts w:ascii="Arial" w:hAnsi="Arial" w:cs="Arial"/>
          <w:iCs/>
          <w:color w:val="002060"/>
        </w:rPr>
      </w:pPr>
      <w:r w:rsidRPr="00691221">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691221">
        <w:rPr>
          <w:rStyle w:val="Emphasis"/>
          <w:rFonts w:ascii="Arial" w:hAnsi="Arial" w:cs="Arial"/>
          <w:color w:val="002060"/>
        </w:rPr>
        <w:t xml:space="preserve">Applications submitted via the online NHS Scotland Application form will be imported into the NHS Greater Glasgow and Clyde recruitment system. </w:t>
      </w:r>
      <w:r w:rsidRPr="00691221">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691221" w:rsidRDefault="008502BD" w:rsidP="00067415">
      <w:pPr>
        <w:jc w:val="both"/>
        <w:rPr>
          <w:rFonts w:ascii="Arial" w:hAnsi="Arial" w:cs="Arial"/>
          <w:color w:val="002060"/>
        </w:rPr>
      </w:pPr>
    </w:p>
    <w:p w14:paraId="020F71FE" w14:textId="77777777" w:rsidR="008502BD" w:rsidRPr="00691221" w:rsidRDefault="008502BD" w:rsidP="00067415">
      <w:pPr>
        <w:jc w:val="both"/>
        <w:rPr>
          <w:rFonts w:ascii="Arial" w:hAnsi="Arial" w:cs="Arial"/>
          <w:color w:val="002060"/>
        </w:rPr>
      </w:pPr>
      <w:r w:rsidRPr="00691221">
        <w:rPr>
          <w:rFonts w:ascii="Arial" w:hAnsi="Arial" w:cs="Arial"/>
          <w:color w:val="002060"/>
        </w:rPr>
        <w:br w:type="page"/>
      </w:r>
    </w:p>
    <w:p w14:paraId="2594DDB7" w14:textId="739AAF37" w:rsidR="008502BD" w:rsidRPr="00691221" w:rsidRDefault="008A52ED" w:rsidP="00067415">
      <w:pPr>
        <w:kinsoku w:val="0"/>
        <w:overflowPunct w:val="0"/>
        <w:jc w:val="both"/>
        <w:rPr>
          <w:rFonts w:ascii="Arial" w:hAnsi="Arial" w:cs="Arial"/>
          <w:b/>
          <w:bCs/>
          <w:color w:val="002060"/>
          <w:sz w:val="32"/>
          <w:szCs w:val="32"/>
        </w:rPr>
      </w:pPr>
      <w:r w:rsidRPr="00691221">
        <w:rPr>
          <w:rFonts w:ascii="Arial" w:hAnsi="Arial" w:cs="Arial"/>
          <w:b/>
          <w:bCs/>
          <w:color w:val="002060"/>
          <w:sz w:val="32"/>
          <w:szCs w:val="32"/>
        </w:rPr>
        <w:lastRenderedPageBreak/>
        <w:t xml:space="preserve">Section </w:t>
      </w:r>
      <w:r w:rsidR="00691221">
        <w:rPr>
          <w:rFonts w:ascii="Arial" w:hAnsi="Arial" w:cs="Arial"/>
          <w:b/>
          <w:bCs/>
          <w:color w:val="002060"/>
          <w:sz w:val="32"/>
          <w:szCs w:val="32"/>
        </w:rPr>
        <w:t>5</w:t>
      </w:r>
      <w:r w:rsidR="008502BD" w:rsidRPr="00691221">
        <w:rPr>
          <w:rFonts w:ascii="Arial" w:hAnsi="Arial" w:cs="Arial"/>
          <w:b/>
          <w:bCs/>
          <w:color w:val="002060"/>
          <w:sz w:val="32"/>
          <w:szCs w:val="32"/>
        </w:rPr>
        <w:t>:</w:t>
      </w:r>
      <w:r w:rsidR="008502BD" w:rsidRPr="00691221">
        <w:rPr>
          <w:rFonts w:ascii="Arial" w:hAnsi="Arial" w:cs="Arial"/>
          <w:b/>
          <w:bCs/>
          <w:color w:val="002060"/>
          <w:sz w:val="32"/>
          <w:szCs w:val="32"/>
        </w:rPr>
        <w:tab/>
      </w:r>
    </w:p>
    <w:p w14:paraId="5B0A710D" w14:textId="77777777" w:rsidR="008502BD" w:rsidRPr="00691221" w:rsidRDefault="008502BD" w:rsidP="00067415">
      <w:pPr>
        <w:kinsoku w:val="0"/>
        <w:overflowPunct w:val="0"/>
        <w:jc w:val="both"/>
        <w:rPr>
          <w:rFonts w:ascii="Arial" w:hAnsi="Arial" w:cs="Arial"/>
          <w:b/>
          <w:bCs/>
          <w:color w:val="002060"/>
          <w:sz w:val="32"/>
          <w:szCs w:val="32"/>
        </w:rPr>
      </w:pPr>
      <w:r w:rsidRPr="00691221">
        <w:rPr>
          <w:rFonts w:ascii="Arial" w:hAnsi="Arial" w:cs="Arial"/>
          <w:b/>
          <w:bCs/>
          <w:color w:val="002060"/>
          <w:sz w:val="32"/>
          <w:szCs w:val="32"/>
        </w:rPr>
        <w:t>Consultant Appointment</w:t>
      </w:r>
    </w:p>
    <w:p w14:paraId="3A9FD9B6" w14:textId="77777777" w:rsidR="008502BD" w:rsidRPr="00691221" w:rsidRDefault="008502BD" w:rsidP="00067415">
      <w:pPr>
        <w:kinsoku w:val="0"/>
        <w:overflowPunct w:val="0"/>
        <w:jc w:val="both"/>
        <w:rPr>
          <w:rFonts w:ascii="Arial" w:hAnsi="Arial" w:cs="Arial"/>
          <w:b/>
          <w:bCs/>
          <w:color w:val="002060"/>
          <w:sz w:val="32"/>
        </w:rPr>
      </w:pPr>
      <w:r w:rsidRPr="00691221">
        <w:rPr>
          <w:rFonts w:ascii="Arial" w:hAnsi="Arial" w:cs="Arial"/>
          <w:b/>
          <w:bCs/>
          <w:color w:val="002060"/>
          <w:sz w:val="32"/>
          <w:szCs w:val="32"/>
        </w:rPr>
        <w:t>Terms and Conditions</w:t>
      </w:r>
    </w:p>
    <w:p w14:paraId="216FFABA" w14:textId="77777777" w:rsidR="008502BD" w:rsidRPr="00691221" w:rsidRDefault="008502BD" w:rsidP="00067415">
      <w:pPr>
        <w:jc w:val="both"/>
        <w:rPr>
          <w:rFonts w:ascii="Arial" w:hAnsi="Arial" w:cs="Arial"/>
          <w:color w:val="002060"/>
        </w:rPr>
      </w:pPr>
    </w:p>
    <w:p w14:paraId="5FF282B7" w14:textId="77777777" w:rsidR="008502BD" w:rsidRPr="00691221" w:rsidRDefault="00E30E13" w:rsidP="00067415">
      <w:pPr>
        <w:jc w:val="both"/>
        <w:rPr>
          <w:rFonts w:ascii="Arial" w:hAnsi="Arial" w:cs="Arial"/>
          <w:b/>
          <w:iCs/>
          <w:color w:val="002060"/>
        </w:rPr>
      </w:pPr>
      <w:r w:rsidRPr="00691221">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color w:val="002060"/>
        </w:rPr>
        <w:t xml:space="preserve">Terms and Conditions of Service are those determined by the Terms and Conditions of the New Consultant Grade (Scotland) as amended from time to time. </w:t>
      </w:r>
      <w:r w:rsidR="008502BD" w:rsidRPr="00691221">
        <w:rPr>
          <w:rFonts w:ascii="Arial" w:hAnsi="Arial" w:cs="Arial"/>
          <w:iCs/>
          <w:color w:val="002060"/>
        </w:rPr>
        <w:t>For an overview of the terms and conditions visit</w:t>
      </w:r>
      <w:r w:rsidR="008502BD" w:rsidRPr="00691221">
        <w:rPr>
          <w:rFonts w:ascii="Arial" w:hAnsi="Arial" w:cs="Arial"/>
          <w:b/>
          <w:iCs/>
          <w:color w:val="002060"/>
        </w:rPr>
        <w:t xml:space="preserve"> </w:t>
      </w:r>
      <w:hyperlink r:id="rId31" w:history="1">
        <w:r w:rsidR="008502BD" w:rsidRPr="00691221">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691221" w:rsidRPr="00691221" w14:paraId="733A33C8" w14:textId="77777777" w:rsidTr="00067415">
        <w:tc>
          <w:tcPr>
            <w:tcW w:w="2880" w:type="dxa"/>
          </w:tcPr>
          <w:p w14:paraId="758D9BD1" w14:textId="77777777" w:rsidR="008502BD" w:rsidRPr="00691221" w:rsidRDefault="008502BD" w:rsidP="00067415">
            <w:pPr>
              <w:rPr>
                <w:rFonts w:ascii="Arial" w:hAnsi="Arial" w:cs="Arial"/>
                <w:color w:val="002060"/>
              </w:rPr>
            </w:pPr>
          </w:p>
          <w:p w14:paraId="549F8BFF" w14:textId="77777777" w:rsidR="008502BD" w:rsidRPr="00691221" w:rsidRDefault="008502BD" w:rsidP="00067415">
            <w:pPr>
              <w:rPr>
                <w:rFonts w:ascii="Arial" w:hAnsi="Arial" w:cs="Arial"/>
                <w:b/>
                <w:color w:val="002060"/>
              </w:rPr>
            </w:pPr>
            <w:r w:rsidRPr="00691221">
              <w:rPr>
                <w:rFonts w:ascii="Arial" w:hAnsi="Arial" w:cs="Arial"/>
                <w:b/>
                <w:color w:val="002060"/>
              </w:rPr>
              <w:t>TYPE OF CONTRACT</w:t>
            </w:r>
          </w:p>
        </w:tc>
        <w:tc>
          <w:tcPr>
            <w:tcW w:w="7200" w:type="dxa"/>
          </w:tcPr>
          <w:p w14:paraId="07CAA535" w14:textId="77777777" w:rsidR="008502BD" w:rsidRPr="00691221" w:rsidRDefault="008502BD" w:rsidP="00067415">
            <w:pPr>
              <w:rPr>
                <w:rFonts w:ascii="Arial" w:hAnsi="Arial" w:cs="Arial"/>
                <w:color w:val="002060"/>
              </w:rPr>
            </w:pPr>
          </w:p>
          <w:p w14:paraId="0430A77E" w14:textId="77777777" w:rsidR="008502BD" w:rsidRPr="00691221" w:rsidRDefault="00C92639" w:rsidP="00067415">
            <w:pPr>
              <w:rPr>
                <w:rFonts w:ascii="Arial" w:hAnsi="Arial" w:cs="Arial"/>
                <w:b/>
                <w:noProof/>
                <w:color w:val="002060"/>
              </w:rPr>
            </w:pPr>
            <w:r w:rsidRPr="00691221">
              <w:rPr>
                <w:rFonts w:ascii="Arial" w:hAnsi="Arial" w:cs="Arial"/>
                <w:b/>
                <w:noProof/>
                <w:color w:val="002060"/>
              </w:rPr>
              <w:t>Permanent</w:t>
            </w:r>
          </w:p>
          <w:p w14:paraId="599639F4" w14:textId="77777777" w:rsidR="008502BD" w:rsidRPr="00691221" w:rsidRDefault="008502BD" w:rsidP="00067415">
            <w:pPr>
              <w:rPr>
                <w:rFonts w:ascii="Arial" w:hAnsi="Arial" w:cs="Arial"/>
                <w:color w:val="002060"/>
              </w:rPr>
            </w:pPr>
          </w:p>
        </w:tc>
      </w:tr>
      <w:tr w:rsidR="00691221" w:rsidRPr="00691221" w14:paraId="3280060B" w14:textId="77777777" w:rsidTr="00067415">
        <w:tc>
          <w:tcPr>
            <w:tcW w:w="2880" w:type="dxa"/>
          </w:tcPr>
          <w:p w14:paraId="1AE18050" w14:textId="77777777" w:rsidR="008502BD" w:rsidRPr="00691221" w:rsidRDefault="008502BD" w:rsidP="00067415">
            <w:pPr>
              <w:rPr>
                <w:rFonts w:ascii="Arial" w:hAnsi="Arial" w:cs="Arial"/>
                <w:color w:val="002060"/>
              </w:rPr>
            </w:pPr>
          </w:p>
          <w:p w14:paraId="58042BE4" w14:textId="77777777" w:rsidR="008502BD" w:rsidRPr="00691221" w:rsidRDefault="008502BD" w:rsidP="00067415">
            <w:pPr>
              <w:rPr>
                <w:rFonts w:ascii="Arial" w:hAnsi="Arial" w:cs="Arial"/>
                <w:b/>
                <w:color w:val="002060"/>
              </w:rPr>
            </w:pPr>
            <w:r w:rsidRPr="00691221">
              <w:rPr>
                <w:rFonts w:ascii="Arial" w:hAnsi="Arial" w:cs="Arial"/>
                <w:b/>
                <w:color w:val="002060"/>
              </w:rPr>
              <w:t>GRADE AND SALARY</w:t>
            </w:r>
          </w:p>
          <w:p w14:paraId="3314B7D3" w14:textId="77777777" w:rsidR="008502BD" w:rsidRPr="00691221" w:rsidRDefault="008502BD" w:rsidP="00067415">
            <w:pPr>
              <w:rPr>
                <w:rFonts w:ascii="Arial" w:hAnsi="Arial" w:cs="Arial"/>
                <w:color w:val="002060"/>
              </w:rPr>
            </w:pPr>
          </w:p>
        </w:tc>
        <w:tc>
          <w:tcPr>
            <w:tcW w:w="7200" w:type="dxa"/>
          </w:tcPr>
          <w:p w14:paraId="3CDCE601" w14:textId="77777777" w:rsidR="008502BD" w:rsidRPr="00691221" w:rsidRDefault="008502BD" w:rsidP="00067415">
            <w:pPr>
              <w:rPr>
                <w:rFonts w:ascii="Arial" w:hAnsi="Arial" w:cs="Arial"/>
                <w:color w:val="002060"/>
              </w:rPr>
            </w:pPr>
          </w:p>
          <w:p w14:paraId="017091BA" w14:textId="77777777" w:rsidR="008502BD" w:rsidRPr="00691221" w:rsidRDefault="00855109" w:rsidP="00067415">
            <w:pPr>
              <w:rPr>
                <w:rFonts w:ascii="Arial" w:hAnsi="Arial" w:cs="Arial"/>
                <w:b/>
                <w:noProof/>
                <w:color w:val="002060"/>
              </w:rPr>
            </w:pPr>
            <w:r w:rsidRPr="00691221">
              <w:rPr>
                <w:rFonts w:ascii="Arial" w:hAnsi="Arial" w:cs="Arial"/>
                <w:b/>
                <w:noProof/>
                <w:color w:val="002060"/>
              </w:rPr>
              <w:t xml:space="preserve">Consultant </w:t>
            </w:r>
          </w:p>
          <w:p w14:paraId="56934C7C" w14:textId="77777777" w:rsidR="00855109" w:rsidRPr="00691221" w:rsidRDefault="00855109" w:rsidP="00067415">
            <w:pPr>
              <w:rPr>
                <w:rFonts w:ascii="Arial" w:hAnsi="Arial" w:cs="Arial"/>
                <w:noProof/>
                <w:color w:val="002060"/>
              </w:rPr>
            </w:pPr>
          </w:p>
          <w:p w14:paraId="6BEA0890" w14:textId="77777777" w:rsidR="008502BD" w:rsidRPr="00691221" w:rsidRDefault="008502BD" w:rsidP="00067415">
            <w:pPr>
              <w:rPr>
                <w:rFonts w:ascii="Arial" w:hAnsi="Arial" w:cs="Arial"/>
                <w:color w:val="002060"/>
              </w:rPr>
            </w:pPr>
            <w:r w:rsidRPr="00691221">
              <w:rPr>
                <w:rFonts w:ascii="Arial" w:hAnsi="Arial" w:cs="Arial"/>
                <w:color w:val="002060"/>
              </w:rPr>
              <w:t>The whole-time salary will be a starting salary of:-</w:t>
            </w:r>
          </w:p>
          <w:p w14:paraId="0C57679D" w14:textId="1E221261" w:rsidR="008502BD" w:rsidRPr="00691221" w:rsidRDefault="00687E37" w:rsidP="00067415">
            <w:pPr>
              <w:rPr>
                <w:rFonts w:ascii="Arial" w:hAnsi="Arial" w:cs="Arial"/>
                <w:color w:val="002060"/>
              </w:rPr>
            </w:pPr>
            <w:r w:rsidRPr="00691221">
              <w:rPr>
                <w:rFonts w:ascii="Arial" w:hAnsi="Arial" w:cs="Arial"/>
                <w:color w:val="002060"/>
              </w:rPr>
              <w:t xml:space="preserve"> £84,984</w:t>
            </w:r>
            <w:r w:rsidRPr="00691221">
              <w:rPr>
                <w:rFonts w:ascii="Arial" w:hAnsi="Arial" w:cs="Arial"/>
                <w:noProof/>
                <w:color w:val="002060"/>
              </w:rPr>
              <w:t xml:space="preserve"> to £112,925</w:t>
            </w:r>
            <w:r w:rsidR="008502BD" w:rsidRPr="00691221">
              <w:rPr>
                <w:rFonts w:ascii="Arial" w:hAnsi="Arial" w:cs="Arial"/>
                <w:noProof/>
                <w:color w:val="002060"/>
              </w:rPr>
              <w:t xml:space="preserve"> per</w:t>
            </w:r>
            <w:r w:rsidR="008502BD" w:rsidRPr="00691221">
              <w:rPr>
                <w:rFonts w:ascii="Arial" w:hAnsi="Arial" w:cs="Arial"/>
                <w:color w:val="002060"/>
              </w:rPr>
              <w:t xml:space="preserve"> annum (pro rata if applicable) </w:t>
            </w:r>
          </w:p>
          <w:p w14:paraId="102EA9B6" w14:textId="77777777" w:rsidR="008502BD" w:rsidRPr="00691221" w:rsidRDefault="008502BD" w:rsidP="00067415">
            <w:pPr>
              <w:rPr>
                <w:rFonts w:ascii="Arial" w:hAnsi="Arial" w:cs="Arial"/>
                <w:color w:val="002060"/>
              </w:rPr>
            </w:pPr>
          </w:p>
          <w:p w14:paraId="69315D04" w14:textId="77777777" w:rsidR="008502BD" w:rsidRPr="00691221" w:rsidRDefault="008502BD" w:rsidP="00067415">
            <w:pPr>
              <w:rPr>
                <w:rFonts w:ascii="Arial" w:hAnsi="Arial" w:cs="Arial"/>
                <w:color w:val="002060"/>
              </w:rPr>
            </w:pPr>
            <w:r w:rsidRPr="00691221">
              <w:rPr>
                <w:rFonts w:ascii="Arial" w:hAnsi="Arial" w:cs="Arial"/>
                <w:color w:val="002060"/>
              </w:rPr>
              <w:t xml:space="preserve">Progression of salary is related to experience.  </w:t>
            </w:r>
          </w:p>
          <w:p w14:paraId="25CA619C" w14:textId="77777777" w:rsidR="008502BD" w:rsidRPr="00691221" w:rsidRDefault="008502BD" w:rsidP="00067415">
            <w:pPr>
              <w:rPr>
                <w:rFonts w:ascii="Arial" w:hAnsi="Arial" w:cs="Arial"/>
                <w:color w:val="002060"/>
              </w:rPr>
            </w:pPr>
          </w:p>
          <w:p w14:paraId="600F5A83" w14:textId="77777777" w:rsidR="008502BD" w:rsidRPr="00691221" w:rsidRDefault="008502BD" w:rsidP="00067415">
            <w:pPr>
              <w:jc w:val="both"/>
              <w:rPr>
                <w:rFonts w:ascii="Arial" w:hAnsi="Arial" w:cs="Arial"/>
                <w:color w:val="002060"/>
              </w:rPr>
            </w:pPr>
            <w:r w:rsidRPr="00691221">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691221" w:rsidRDefault="008502BD" w:rsidP="00067415">
            <w:pPr>
              <w:rPr>
                <w:rFonts w:ascii="Arial" w:hAnsi="Arial" w:cs="Arial"/>
                <w:color w:val="002060"/>
              </w:rPr>
            </w:pPr>
          </w:p>
        </w:tc>
      </w:tr>
      <w:tr w:rsidR="00691221" w:rsidRPr="00691221" w14:paraId="79B7120C" w14:textId="77777777" w:rsidTr="00067415">
        <w:tc>
          <w:tcPr>
            <w:tcW w:w="2880" w:type="dxa"/>
          </w:tcPr>
          <w:p w14:paraId="7474AAAF" w14:textId="77777777" w:rsidR="008502BD" w:rsidRPr="00691221" w:rsidRDefault="008502BD" w:rsidP="00067415">
            <w:pPr>
              <w:rPr>
                <w:rFonts w:ascii="Arial" w:hAnsi="Arial" w:cs="Arial"/>
                <w:color w:val="002060"/>
              </w:rPr>
            </w:pPr>
          </w:p>
          <w:p w14:paraId="3AC501D9" w14:textId="77777777" w:rsidR="008502BD" w:rsidRPr="00691221" w:rsidRDefault="008502BD" w:rsidP="00067415">
            <w:pPr>
              <w:rPr>
                <w:rFonts w:ascii="Arial" w:hAnsi="Arial" w:cs="Arial"/>
                <w:b/>
                <w:color w:val="002060"/>
              </w:rPr>
            </w:pPr>
            <w:r w:rsidRPr="00691221">
              <w:rPr>
                <w:rFonts w:ascii="Arial" w:hAnsi="Arial" w:cs="Arial"/>
                <w:b/>
                <w:color w:val="002060"/>
              </w:rPr>
              <w:t xml:space="preserve">HOURS OF WORK </w:t>
            </w:r>
          </w:p>
        </w:tc>
        <w:tc>
          <w:tcPr>
            <w:tcW w:w="7200" w:type="dxa"/>
          </w:tcPr>
          <w:p w14:paraId="32E4A87E" w14:textId="77777777" w:rsidR="008502BD" w:rsidRPr="00691221" w:rsidRDefault="008502BD" w:rsidP="00067415">
            <w:pPr>
              <w:jc w:val="both"/>
              <w:rPr>
                <w:rFonts w:ascii="Arial" w:hAnsi="Arial" w:cs="Arial"/>
                <w:color w:val="002060"/>
              </w:rPr>
            </w:pPr>
          </w:p>
          <w:p w14:paraId="0920A844" w14:textId="77777777" w:rsidR="008502BD" w:rsidRPr="00691221" w:rsidRDefault="008502BD" w:rsidP="00067415">
            <w:pPr>
              <w:jc w:val="both"/>
              <w:rPr>
                <w:rFonts w:ascii="Arial" w:hAnsi="Arial" w:cs="Arial"/>
                <w:b/>
                <w:noProof/>
                <w:color w:val="002060"/>
              </w:rPr>
            </w:pPr>
            <w:r w:rsidRPr="00691221">
              <w:rPr>
                <w:rFonts w:ascii="Arial" w:hAnsi="Arial" w:cs="Arial"/>
                <w:b/>
                <w:noProof/>
                <w:color w:val="002060"/>
              </w:rPr>
              <w:t xml:space="preserve">Full-Time </w:t>
            </w:r>
          </w:p>
          <w:p w14:paraId="44E3FEE9" w14:textId="77777777" w:rsidR="008502BD" w:rsidRPr="00691221" w:rsidRDefault="008502BD" w:rsidP="00067415">
            <w:pPr>
              <w:jc w:val="both"/>
              <w:rPr>
                <w:rFonts w:ascii="Arial" w:hAnsi="Arial" w:cs="Arial"/>
                <w:color w:val="002060"/>
              </w:rPr>
            </w:pPr>
          </w:p>
        </w:tc>
      </w:tr>
      <w:tr w:rsidR="00691221" w:rsidRPr="00691221" w14:paraId="34F374DE" w14:textId="77777777" w:rsidTr="00067415">
        <w:tc>
          <w:tcPr>
            <w:tcW w:w="2880" w:type="dxa"/>
          </w:tcPr>
          <w:p w14:paraId="7F3C5BA7" w14:textId="77777777" w:rsidR="008502BD" w:rsidRPr="00691221" w:rsidRDefault="008502BD" w:rsidP="00067415">
            <w:pPr>
              <w:rPr>
                <w:rFonts w:ascii="Arial" w:hAnsi="Arial" w:cs="Arial"/>
                <w:b/>
                <w:color w:val="002060"/>
              </w:rPr>
            </w:pPr>
          </w:p>
          <w:p w14:paraId="49951B44" w14:textId="77777777" w:rsidR="008502BD" w:rsidRPr="00691221" w:rsidRDefault="008502BD" w:rsidP="00067415">
            <w:pPr>
              <w:rPr>
                <w:rFonts w:ascii="Arial" w:hAnsi="Arial" w:cs="Arial"/>
                <w:b/>
                <w:color w:val="002060"/>
              </w:rPr>
            </w:pPr>
            <w:r w:rsidRPr="00691221">
              <w:rPr>
                <w:rFonts w:ascii="Arial" w:hAnsi="Arial" w:cs="Arial"/>
                <w:b/>
                <w:color w:val="002060"/>
              </w:rPr>
              <w:t>SUPERANNUATION</w:t>
            </w:r>
          </w:p>
          <w:p w14:paraId="7843D472" w14:textId="77777777" w:rsidR="008502BD" w:rsidRPr="00691221" w:rsidRDefault="008502BD" w:rsidP="00067415">
            <w:pPr>
              <w:rPr>
                <w:rFonts w:ascii="Arial" w:hAnsi="Arial" w:cs="Arial"/>
                <w:b/>
                <w:color w:val="002060"/>
              </w:rPr>
            </w:pPr>
          </w:p>
        </w:tc>
        <w:tc>
          <w:tcPr>
            <w:tcW w:w="7200" w:type="dxa"/>
          </w:tcPr>
          <w:p w14:paraId="5D3A03F6" w14:textId="77777777" w:rsidR="008502BD" w:rsidRPr="00691221" w:rsidRDefault="008502BD" w:rsidP="00067415">
            <w:pPr>
              <w:jc w:val="both"/>
              <w:rPr>
                <w:rFonts w:ascii="Arial" w:hAnsi="Arial" w:cs="Arial"/>
                <w:color w:val="002060"/>
              </w:rPr>
            </w:pPr>
          </w:p>
          <w:p w14:paraId="15B6D999"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691221">
                <w:rPr>
                  <w:rStyle w:val="Hyperlink"/>
                  <w:rFonts w:ascii="Arial" w:hAnsi="Arial" w:cs="Arial"/>
                  <w:color w:val="002060"/>
                </w:rPr>
                <w:t>www.sppa.gov.uk</w:t>
              </w:r>
            </w:hyperlink>
            <w:r w:rsidRPr="00691221">
              <w:rPr>
                <w:rFonts w:ascii="Arial" w:hAnsi="Arial" w:cs="Arial"/>
                <w:color w:val="002060"/>
              </w:rPr>
              <w:t xml:space="preserve"> </w:t>
            </w:r>
          </w:p>
          <w:p w14:paraId="22C68545" w14:textId="77777777" w:rsidR="008502BD" w:rsidRPr="00691221" w:rsidRDefault="008502BD" w:rsidP="00067415">
            <w:pPr>
              <w:jc w:val="both"/>
              <w:rPr>
                <w:rFonts w:ascii="Arial" w:hAnsi="Arial" w:cs="Arial"/>
                <w:color w:val="002060"/>
              </w:rPr>
            </w:pPr>
          </w:p>
        </w:tc>
      </w:tr>
      <w:tr w:rsidR="00691221" w:rsidRPr="00691221" w14:paraId="74F9BC2F" w14:textId="77777777" w:rsidTr="00067415">
        <w:tc>
          <w:tcPr>
            <w:tcW w:w="2880" w:type="dxa"/>
          </w:tcPr>
          <w:p w14:paraId="7AD74974" w14:textId="77777777" w:rsidR="008502BD" w:rsidRPr="00691221" w:rsidRDefault="008502BD" w:rsidP="00067415">
            <w:pPr>
              <w:rPr>
                <w:rFonts w:ascii="Arial" w:hAnsi="Arial" w:cs="Arial"/>
                <w:color w:val="002060"/>
              </w:rPr>
            </w:pPr>
          </w:p>
          <w:p w14:paraId="3029DB0E" w14:textId="77777777" w:rsidR="008502BD" w:rsidRPr="00691221" w:rsidRDefault="008502BD" w:rsidP="00067415">
            <w:pPr>
              <w:rPr>
                <w:rFonts w:ascii="Arial" w:hAnsi="Arial" w:cs="Arial"/>
                <w:b/>
                <w:color w:val="002060"/>
              </w:rPr>
            </w:pPr>
            <w:r w:rsidRPr="00691221">
              <w:rPr>
                <w:rFonts w:ascii="Arial" w:hAnsi="Arial" w:cs="Arial"/>
                <w:b/>
                <w:color w:val="002060"/>
              </w:rPr>
              <w:t>REMOVAL EXPENSES</w:t>
            </w:r>
          </w:p>
          <w:p w14:paraId="50C581ED" w14:textId="77777777" w:rsidR="008502BD" w:rsidRPr="00691221" w:rsidRDefault="008502BD" w:rsidP="00067415">
            <w:pPr>
              <w:rPr>
                <w:rFonts w:ascii="Arial" w:hAnsi="Arial" w:cs="Arial"/>
                <w:color w:val="002060"/>
              </w:rPr>
            </w:pPr>
          </w:p>
        </w:tc>
        <w:tc>
          <w:tcPr>
            <w:tcW w:w="7200" w:type="dxa"/>
          </w:tcPr>
          <w:p w14:paraId="441632C5" w14:textId="77777777" w:rsidR="008502BD" w:rsidRPr="00691221" w:rsidRDefault="008502BD" w:rsidP="00067415">
            <w:pPr>
              <w:rPr>
                <w:rFonts w:ascii="Arial" w:hAnsi="Arial" w:cs="Arial"/>
                <w:color w:val="002060"/>
              </w:rPr>
            </w:pPr>
          </w:p>
          <w:p w14:paraId="22A688F5"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Assistance with removal and associated expenses may be given and would be discussed and agreed prior to appointment.   </w:t>
            </w:r>
          </w:p>
          <w:p w14:paraId="69E0ED3A" w14:textId="77777777" w:rsidR="008502BD" w:rsidRPr="00691221" w:rsidRDefault="008502BD" w:rsidP="00067415">
            <w:pPr>
              <w:rPr>
                <w:rFonts w:ascii="Arial" w:hAnsi="Arial" w:cs="Arial"/>
                <w:color w:val="002060"/>
              </w:rPr>
            </w:pPr>
          </w:p>
        </w:tc>
      </w:tr>
      <w:tr w:rsidR="00691221" w:rsidRPr="00691221" w14:paraId="5222E76B" w14:textId="77777777" w:rsidTr="00067415">
        <w:tc>
          <w:tcPr>
            <w:tcW w:w="2880" w:type="dxa"/>
          </w:tcPr>
          <w:p w14:paraId="2BB5496B" w14:textId="77777777" w:rsidR="008502BD" w:rsidRPr="00691221" w:rsidRDefault="008502BD" w:rsidP="00067415">
            <w:pPr>
              <w:rPr>
                <w:rFonts w:ascii="Arial" w:hAnsi="Arial" w:cs="Arial"/>
                <w:color w:val="002060"/>
              </w:rPr>
            </w:pPr>
          </w:p>
          <w:p w14:paraId="64CE488A" w14:textId="77777777" w:rsidR="008502BD" w:rsidRPr="00691221" w:rsidRDefault="008502BD" w:rsidP="00067415">
            <w:pPr>
              <w:rPr>
                <w:rFonts w:ascii="Arial" w:hAnsi="Arial" w:cs="Arial"/>
                <w:b/>
                <w:color w:val="002060"/>
              </w:rPr>
            </w:pPr>
            <w:r w:rsidRPr="00691221">
              <w:rPr>
                <w:rFonts w:ascii="Arial" w:hAnsi="Arial" w:cs="Arial"/>
                <w:b/>
                <w:color w:val="002060"/>
              </w:rPr>
              <w:t>EXPENSES OF CANDIDATES FOR APPOINTMENT</w:t>
            </w:r>
          </w:p>
          <w:p w14:paraId="58C1B896" w14:textId="77777777" w:rsidR="008502BD" w:rsidRPr="00691221" w:rsidRDefault="008502BD" w:rsidP="00067415">
            <w:pPr>
              <w:rPr>
                <w:rFonts w:ascii="Arial" w:hAnsi="Arial" w:cs="Arial"/>
                <w:b/>
                <w:color w:val="002060"/>
              </w:rPr>
            </w:pPr>
          </w:p>
        </w:tc>
        <w:tc>
          <w:tcPr>
            <w:tcW w:w="7200" w:type="dxa"/>
          </w:tcPr>
          <w:p w14:paraId="1AD34642" w14:textId="77777777" w:rsidR="008502BD" w:rsidRPr="00691221" w:rsidRDefault="008502BD" w:rsidP="00067415">
            <w:pPr>
              <w:rPr>
                <w:rFonts w:ascii="Arial" w:hAnsi="Arial" w:cs="Arial"/>
                <w:color w:val="002060"/>
              </w:rPr>
            </w:pPr>
          </w:p>
          <w:p w14:paraId="363B1DCE" w14:textId="77777777" w:rsidR="008502BD" w:rsidRPr="00691221" w:rsidRDefault="008502BD" w:rsidP="00067415">
            <w:pPr>
              <w:jc w:val="both"/>
              <w:rPr>
                <w:rFonts w:ascii="Arial" w:hAnsi="Arial" w:cs="Arial"/>
                <w:color w:val="002060"/>
              </w:rPr>
            </w:pPr>
            <w:r w:rsidRPr="00691221">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691221" w:rsidRDefault="008502BD" w:rsidP="00067415">
            <w:pPr>
              <w:rPr>
                <w:rFonts w:ascii="Arial" w:hAnsi="Arial" w:cs="Arial"/>
                <w:color w:val="002060"/>
              </w:rPr>
            </w:pPr>
          </w:p>
        </w:tc>
      </w:tr>
      <w:tr w:rsidR="00691221" w:rsidRPr="00691221" w14:paraId="350C8E7D" w14:textId="77777777" w:rsidTr="00067415">
        <w:tc>
          <w:tcPr>
            <w:tcW w:w="2880" w:type="dxa"/>
          </w:tcPr>
          <w:p w14:paraId="2014C8C4" w14:textId="77777777" w:rsidR="008502BD" w:rsidRPr="00691221" w:rsidRDefault="008502BD" w:rsidP="00067415">
            <w:pPr>
              <w:rPr>
                <w:rFonts w:ascii="Arial" w:hAnsi="Arial" w:cs="Arial"/>
                <w:color w:val="002060"/>
              </w:rPr>
            </w:pPr>
          </w:p>
          <w:p w14:paraId="5866D953" w14:textId="77777777" w:rsidR="008502BD" w:rsidRPr="00691221" w:rsidRDefault="008502BD" w:rsidP="00067415">
            <w:pPr>
              <w:rPr>
                <w:rFonts w:ascii="Arial" w:hAnsi="Arial" w:cs="Arial"/>
                <w:b/>
                <w:color w:val="002060"/>
              </w:rPr>
            </w:pPr>
            <w:r w:rsidRPr="00691221">
              <w:rPr>
                <w:rFonts w:ascii="Arial" w:hAnsi="Arial" w:cs="Arial"/>
                <w:b/>
                <w:color w:val="002060"/>
              </w:rPr>
              <w:t>SMOKEFREE POLICY</w:t>
            </w:r>
          </w:p>
        </w:tc>
        <w:tc>
          <w:tcPr>
            <w:tcW w:w="7200" w:type="dxa"/>
          </w:tcPr>
          <w:p w14:paraId="7CAC21FC" w14:textId="77777777" w:rsidR="008502BD" w:rsidRPr="00691221" w:rsidRDefault="008502BD" w:rsidP="00067415">
            <w:pPr>
              <w:rPr>
                <w:rFonts w:ascii="Arial" w:hAnsi="Arial" w:cs="Arial"/>
                <w:color w:val="002060"/>
              </w:rPr>
            </w:pPr>
          </w:p>
          <w:p w14:paraId="72A0C2C5" w14:textId="77777777" w:rsidR="008502BD" w:rsidRPr="00691221" w:rsidRDefault="008502BD" w:rsidP="004C54E6">
            <w:pPr>
              <w:jc w:val="both"/>
              <w:rPr>
                <w:rFonts w:ascii="Arial" w:hAnsi="Arial" w:cs="Arial"/>
                <w:color w:val="002060"/>
              </w:rPr>
            </w:pPr>
            <w:r w:rsidRPr="00691221">
              <w:rPr>
                <w:rFonts w:ascii="Arial" w:hAnsi="Arial" w:cs="Arial"/>
                <w:color w:val="002060"/>
              </w:rPr>
              <w:t>NHS Greater Glasgow and Clyde operate a No Smoking Policy in all premises and grounds.</w:t>
            </w:r>
          </w:p>
          <w:p w14:paraId="1C5CF415" w14:textId="77777777" w:rsidR="008502BD" w:rsidRPr="00691221" w:rsidRDefault="008502BD" w:rsidP="00067415">
            <w:pPr>
              <w:rPr>
                <w:rFonts w:ascii="Arial" w:hAnsi="Arial" w:cs="Arial"/>
                <w:color w:val="002060"/>
              </w:rPr>
            </w:pPr>
          </w:p>
        </w:tc>
      </w:tr>
      <w:tr w:rsidR="00691221" w:rsidRPr="00691221" w14:paraId="10F8CC04" w14:textId="77777777" w:rsidTr="00067415">
        <w:tc>
          <w:tcPr>
            <w:tcW w:w="2880" w:type="dxa"/>
          </w:tcPr>
          <w:p w14:paraId="3DC3287A" w14:textId="77777777" w:rsidR="008502BD" w:rsidRPr="00691221" w:rsidRDefault="008502BD" w:rsidP="00067415">
            <w:pPr>
              <w:rPr>
                <w:rFonts w:ascii="Arial" w:hAnsi="Arial" w:cs="Arial"/>
                <w:color w:val="002060"/>
              </w:rPr>
            </w:pPr>
          </w:p>
          <w:p w14:paraId="02F4ACB6" w14:textId="77777777" w:rsidR="008502BD" w:rsidRPr="00691221" w:rsidRDefault="008502BD" w:rsidP="00067415">
            <w:pPr>
              <w:rPr>
                <w:rFonts w:ascii="Arial" w:hAnsi="Arial" w:cs="Arial"/>
                <w:color w:val="002060"/>
              </w:rPr>
            </w:pPr>
          </w:p>
          <w:p w14:paraId="7F92742A" w14:textId="77777777" w:rsidR="008502BD" w:rsidRPr="00691221" w:rsidRDefault="008502BD" w:rsidP="00067415">
            <w:pPr>
              <w:rPr>
                <w:rFonts w:ascii="Arial" w:hAnsi="Arial" w:cs="Arial"/>
                <w:b/>
                <w:color w:val="002060"/>
              </w:rPr>
            </w:pPr>
            <w:r w:rsidRPr="00691221">
              <w:rPr>
                <w:rFonts w:ascii="Arial" w:hAnsi="Arial" w:cs="Arial"/>
                <w:b/>
                <w:color w:val="002060"/>
              </w:rPr>
              <w:t>DISCLOSURE SCOTLAND</w:t>
            </w:r>
          </w:p>
        </w:tc>
        <w:tc>
          <w:tcPr>
            <w:tcW w:w="7200" w:type="dxa"/>
          </w:tcPr>
          <w:p w14:paraId="307F7C5A" w14:textId="77777777" w:rsidR="008502BD" w:rsidRPr="00691221" w:rsidRDefault="008502BD" w:rsidP="00067415">
            <w:pPr>
              <w:rPr>
                <w:rFonts w:ascii="Arial" w:hAnsi="Arial" w:cs="Arial"/>
                <w:color w:val="002060"/>
              </w:rPr>
            </w:pPr>
          </w:p>
          <w:p w14:paraId="25D2544D" w14:textId="77777777" w:rsidR="008502BD" w:rsidRPr="00691221" w:rsidRDefault="008502BD" w:rsidP="00656132">
            <w:pPr>
              <w:jc w:val="both"/>
              <w:rPr>
                <w:rFonts w:ascii="Arial" w:hAnsi="Arial" w:cs="Arial"/>
                <w:color w:val="002060"/>
              </w:rPr>
            </w:pPr>
            <w:r w:rsidRPr="00691221">
              <w:rPr>
                <w:rFonts w:ascii="Arial" w:hAnsi="Arial" w:cs="Arial"/>
                <w:color w:val="002060"/>
              </w:rPr>
              <w:t>This post is considered to be in the category of “Regulated Work” and therefore requires a Disclosure Scotland Protection of Vulnerable Groups Scheme (PVG) Membership.</w:t>
            </w:r>
          </w:p>
        </w:tc>
      </w:tr>
      <w:tr w:rsidR="00691221" w:rsidRPr="00691221" w14:paraId="7E2CC6FE" w14:textId="77777777" w:rsidTr="00067415">
        <w:tc>
          <w:tcPr>
            <w:tcW w:w="2880" w:type="dxa"/>
          </w:tcPr>
          <w:p w14:paraId="33B77837" w14:textId="77777777" w:rsidR="008502BD" w:rsidRPr="00691221" w:rsidRDefault="008502BD" w:rsidP="00067415">
            <w:pPr>
              <w:rPr>
                <w:rFonts w:ascii="Arial" w:hAnsi="Arial" w:cs="Arial"/>
                <w:color w:val="002060"/>
              </w:rPr>
            </w:pPr>
          </w:p>
          <w:p w14:paraId="208BA9C1" w14:textId="77777777" w:rsidR="008502BD" w:rsidRPr="00691221" w:rsidRDefault="008502BD" w:rsidP="00067415">
            <w:pPr>
              <w:rPr>
                <w:rFonts w:ascii="Arial" w:hAnsi="Arial" w:cs="Arial"/>
                <w:b/>
                <w:color w:val="002060"/>
              </w:rPr>
            </w:pPr>
            <w:r w:rsidRPr="00691221">
              <w:rPr>
                <w:rFonts w:ascii="Arial" w:hAnsi="Arial" w:cs="Arial"/>
                <w:b/>
                <w:color w:val="002060"/>
              </w:rPr>
              <w:t>CONFIRMATION OF ELIGIBILITY TO WORK IN THE UK</w:t>
            </w:r>
          </w:p>
          <w:p w14:paraId="28FC0770" w14:textId="77777777" w:rsidR="008502BD" w:rsidRPr="00691221" w:rsidRDefault="008502BD" w:rsidP="00067415">
            <w:pPr>
              <w:rPr>
                <w:rFonts w:ascii="Arial" w:hAnsi="Arial" w:cs="Arial"/>
                <w:color w:val="002060"/>
              </w:rPr>
            </w:pPr>
          </w:p>
        </w:tc>
        <w:tc>
          <w:tcPr>
            <w:tcW w:w="7200" w:type="dxa"/>
          </w:tcPr>
          <w:p w14:paraId="67B6219C" w14:textId="77777777" w:rsidR="008502BD" w:rsidRPr="00691221" w:rsidRDefault="008502BD" w:rsidP="00067415">
            <w:pPr>
              <w:rPr>
                <w:rFonts w:ascii="Arial" w:hAnsi="Arial" w:cs="Arial"/>
                <w:color w:val="002060"/>
              </w:rPr>
            </w:pPr>
          </w:p>
          <w:p w14:paraId="51345A47" w14:textId="77777777" w:rsidR="008502BD" w:rsidRPr="00691221" w:rsidRDefault="008502BD" w:rsidP="00067415">
            <w:pPr>
              <w:jc w:val="both"/>
              <w:rPr>
                <w:rFonts w:ascii="Arial" w:hAnsi="Arial" w:cs="Arial"/>
                <w:color w:val="002060"/>
              </w:rPr>
            </w:pPr>
            <w:r w:rsidRPr="00691221">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691221" w:rsidRDefault="008502BD" w:rsidP="00067415">
            <w:pPr>
              <w:jc w:val="both"/>
              <w:rPr>
                <w:rFonts w:ascii="Arial" w:hAnsi="Arial" w:cs="Arial"/>
                <w:color w:val="002060"/>
              </w:rPr>
            </w:pPr>
          </w:p>
        </w:tc>
      </w:tr>
      <w:tr w:rsidR="00691221" w:rsidRPr="00691221" w14:paraId="3D308BC9" w14:textId="77777777" w:rsidTr="00067415">
        <w:tc>
          <w:tcPr>
            <w:tcW w:w="2880" w:type="dxa"/>
          </w:tcPr>
          <w:p w14:paraId="16DB073F" w14:textId="77777777" w:rsidR="008502BD" w:rsidRPr="00691221" w:rsidRDefault="008502BD" w:rsidP="00067415">
            <w:pPr>
              <w:rPr>
                <w:rFonts w:ascii="Arial" w:hAnsi="Arial" w:cs="Arial"/>
                <w:color w:val="002060"/>
              </w:rPr>
            </w:pPr>
          </w:p>
          <w:p w14:paraId="6BB1B0DC" w14:textId="77777777" w:rsidR="008502BD" w:rsidRPr="00691221" w:rsidRDefault="008502BD" w:rsidP="00067415">
            <w:pPr>
              <w:rPr>
                <w:rFonts w:ascii="Arial" w:hAnsi="Arial" w:cs="Arial"/>
                <w:b/>
                <w:color w:val="002060"/>
              </w:rPr>
            </w:pPr>
            <w:r w:rsidRPr="00691221">
              <w:rPr>
                <w:rFonts w:ascii="Arial" w:hAnsi="Arial" w:cs="Arial"/>
                <w:b/>
                <w:color w:val="002060"/>
              </w:rPr>
              <w:t>REHABILITATION OF OFFENDERS ACT 1974</w:t>
            </w:r>
          </w:p>
        </w:tc>
        <w:tc>
          <w:tcPr>
            <w:tcW w:w="7200" w:type="dxa"/>
          </w:tcPr>
          <w:p w14:paraId="1ADAD1E0" w14:textId="77777777" w:rsidR="008502BD" w:rsidRPr="00691221" w:rsidRDefault="008502BD" w:rsidP="00067415">
            <w:pPr>
              <w:rPr>
                <w:rFonts w:ascii="Arial" w:hAnsi="Arial" w:cs="Arial"/>
                <w:color w:val="002060"/>
              </w:rPr>
            </w:pPr>
          </w:p>
          <w:p w14:paraId="57B22BDB" w14:textId="77777777" w:rsidR="008502BD" w:rsidRPr="00691221" w:rsidRDefault="008502BD" w:rsidP="00067415">
            <w:pPr>
              <w:jc w:val="both"/>
              <w:rPr>
                <w:rFonts w:ascii="Arial" w:hAnsi="Arial" w:cs="Arial"/>
                <w:color w:val="002060"/>
              </w:rPr>
            </w:pPr>
            <w:r w:rsidRPr="00691221">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691221" w:rsidRDefault="008502BD" w:rsidP="00067415">
            <w:pPr>
              <w:rPr>
                <w:rFonts w:ascii="Arial" w:hAnsi="Arial" w:cs="Arial"/>
                <w:color w:val="002060"/>
              </w:rPr>
            </w:pPr>
          </w:p>
        </w:tc>
      </w:tr>
      <w:tr w:rsidR="00691221" w:rsidRPr="00691221" w14:paraId="423B1C2E" w14:textId="77777777" w:rsidTr="00067415">
        <w:tc>
          <w:tcPr>
            <w:tcW w:w="2880" w:type="dxa"/>
          </w:tcPr>
          <w:p w14:paraId="0A6F74A4" w14:textId="77777777" w:rsidR="008502BD" w:rsidRPr="00691221" w:rsidRDefault="008502BD" w:rsidP="00067415">
            <w:pPr>
              <w:rPr>
                <w:rFonts w:ascii="Arial" w:hAnsi="Arial" w:cs="Arial"/>
                <w:color w:val="002060"/>
              </w:rPr>
            </w:pPr>
          </w:p>
          <w:p w14:paraId="70DA6A27" w14:textId="77777777" w:rsidR="008502BD" w:rsidRPr="00691221" w:rsidRDefault="008502BD" w:rsidP="00067415">
            <w:pPr>
              <w:rPr>
                <w:rFonts w:ascii="Arial" w:hAnsi="Arial" w:cs="Arial"/>
                <w:b/>
                <w:color w:val="002060"/>
              </w:rPr>
            </w:pPr>
            <w:r w:rsidRPr="00691221">
              <w:rPr>
                <w:rFonts w:ascii="Arial" w:hAnsi="Arial" w:cs="Arial"/>
                <w:b/>
                <w:color w:val="002060"/>
              </w:rPr>
              <w:t>DISABLED APPLICANTS</w:t>
            </w:r>
          </w:p>
          <w:p w14:paraId="06274B50" w14:textId="77777777" w:rsidR="008502BD" w:rsidRPr="00691221" w:rsidRDefault="008502BD" w:rsidP="00067415">
            <w:pPr>
              <w:rPr>
                <w:rFonts w:ascii="Arial" w:hAnsi="Arial" w:cs="Arial"/>
                <w:color w:val="002060"/>
              </w:rPr>
            </w:pPr>
          </w:p>
        </w:tc>
        <w:tc>
          <w:tcPr>
            <w:tcW w:w="7200" w:type="dxa"/>
          </w:tcPr>
          <w:p w14:paraId="2C80FA54" w14:textId="77777777" w:rsidR="008502BD" w:rsidRPr="00691221" w:rsidRDefault="008502BD" w:rsidP="00067415">
            <w:pPr>
              <w:rPr>
                <w:rFonts w:ascii="Arial" w:hAnsi="Arial" w:cs="Arial"/>
                <w:color w:val="002060"/>
              </w:rPr>
            </w:pPr>
          </w:p>
          <w:p w14:paraId="6B10402E" w14:textId="77777777" w:rsidR="008502BD" w:rsidRPr="00691221" w:rsidRDefault="008502BD" w:rsidP="00067415">
            <w:pPr>
              <w:jc w:val="both"/>
              <w:rPr>
                <w:rFonts w:ascii="Arial" w:hAnsi="Arial" w:cs="Arial"/>
                <w:color w:val="002060"/>
                <w:u w:val="single"/>
              </w:rPr>
            </w:pPr>
            <w:r w:rsidRPr="00691221">
              <w:rPr>
                <w:rFonts w:ascii="Arial" w:hAnsi="Arial" w:cs="Arial"/>
                <w:color w:val="002060"/>
                <w:u w:val="single"/>
              </w:rPr>
              <w:t xml:space="preserve">Job Interview Guarantee Scheme </w:t>
            </w:r>
          </w:p>
          <w:p w14:paraId="697B127B" w14:textId="77777777" w:rsidR="008502BD" w:rsidRPr="00691221" w:rsidRDefault="008502BD" w:rsidP="00067415">
            <w:pPr>
              <w:jc w:val="both"/>
              <w:rPr>
                <w:rFonts w:ascii="Arial" w:hAnsi="Arial" w:cs="Arial"/>
                <w:color w:val="002060"/>
              </w:rPr>
            </w:pPr>
          </w:p>
          <w:p w14:paraId="3180D692" w14:textId="77777777" w:rsidR="008502BD" w:rsidRPr="00691221" w:rsidRDefault="008502BD" w:rsidP="00067415">
            <w:pPr>
              <w:jc w:val="both"/>
              <w:rPr>
                <w:rFonts w:ascii="Arial" w:hAnsi="Arial" w:cs="Arial"/>
                <w:color w:val="002060"/>
              </w:rPr>
            </w:pPr>
            <w:r w:rsidRPr="00691221">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691221" w:rsidRDefault="008502BD" w:rsidP="00067415">
            <w:pPr>
              <w:rPr>
                <w:rFonts w:ascii="Arial" w:hAnsi="Arial" w:cs="Arial"/>
                <w:color w:val="002060"/>
              </w:rPr>
            </w:pPr>
          </w:p>
        </w:tc>
      </w:tr>
    </w:tbl>
    <w:p w14:paraId="70B4F32A" w14:textId="77777777" w:rsidR="008502BD" w:rsidRPr="00691221" w:rsidRDefault="00E30E13" w:rsidP="00067415">
      <w:pPr>
        <w:spacing w:after="200" w:line="276" w:lineRule="auto"/>
        <w:rPr>
          <w:rFonts w:ascii="Arial" w:hAnsi="Arial" w:cs="Arial"/>
          <w:b/>
          <w:iCs/>
          <w:color w:val="002060"/>
        </w:rPr>
      </w:pPr>
      <w:r w:rsidRPr="00691221">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691221" w:rsidRDefault="008502BD" w:rsidP="00067415">
      <w:pPr>
        <w:spacing w:after="200" w:line="276" w:lineRule="auto"/>
        <w:rPr>
          <w:rFonts w:ascii="Arial" w:hAnsi="Arial" w:cs="Arial"/>
          <w:b/>
          <w:iCs/>
          <w:color w:val="002060"/>
        </w:rPr>
      </w:pPr>
    </w:p>
    <w:p w14:paraId="2EDF6015" w14:textId="77777777" w:rsidR="008502BD" w:rsidRPr="00691221" w:rsidRDefault="008502BD" w:rsidP="00067415">
      <w:pPr>
        <w:jc w:val="right"/>
        <w:rPr>
          <w:rFonts w:ascii="Arial" w:hAnsi="Arial" w:cs="Arial"/>
          <w:b/>
          <w:color w:val="002060"/>
        </w:rPr>
      </w:pPr>
      <w:r w:rsidRPr="00691221">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691221" w:rsidRPr="00691221" w14:paraId="008E3A02" w14:textId="77777777" w:rsidTr="00E65521">
        <w:tc>
          <w:tcPr>
            <w:tcW w:w="2880" w:type="dxa"/>
          </w:tcPr>
          <w:p w14:paraId="4A75DF8B" w14:textId="77777777" w:rsidR="008502BD" w:rsidRPr="00691221" w:rsidRDefault="008502BD" w:rsidP="00E65521">
            <w:pPr>
              <w:rPr>
                <w:rFonts w:ascii="Arial" w:hAnsi="Arial" w:cs="Arial"/>
                <w:color w:val="002060"/>
              </w:rPr>
            </w:pPr>
          </w:p>
          <w:p w14:paraId="270DB023" w14:textId="77777777" w:rsidR="008502BD" w:rsidRPr="00691221" w:rsidRDefault="008502BD" w:rsidP="00E65521">
            <w:pPr>
              <w:rPr>
                <w:rFonts w:ascii="Arial" w:hAnsi="Arial" w:cs="Arial"/>
                <w:b/>
                <w:color w:val="002060"/>
              </w:rPr>
            </w:pPr>
            <w:r w:rsidRPr="00691221">
              <w:rPr>
                <w:rFonts w:ascii="Arial" w:hAnsi="Arial" w:cs="Arial"/>
                <w:b/>
                <w:color w:val="002060"/>
              </w:rPr>
              <w:t xml:space="preserve">FLEXIBLE WORKING </w:t>
            </w:r>
          </w:p>
        </w:tc>
        <w:tc>
          <w:tcPr>
            <w:tcW w:w="7200" w:type="dxa"/>
          </w:tcPr>
          <w:p w14:paraId="532B03FB" w14:textId="77777777" w:rsidR="008502BD" w:rsidRPr="00691221" w:rsidRDefault="008502BD" w:rsidP="00E65521">
            <w:pPr>
              <w:rPr>
                <w:rFonts w:ascii="Arial" w:hAnsi="Arial" w:cs="Arial"/>
                <w:color w:val="002060"/>
              </w:rPr>
            </w:pPr>
          </w:p>
          <w:p w14:paraId="3444A926" w14:textId="77777777" w:rsidR="008502BD" w:rsidRPr="00691221" w:rsidRDefault="008502BD" w:rsidP="00E65521">
            <w:pPr>
              <w:jc w:val="both"/>
              <w:rPr>
                <w:rFonts w:ascii="Arial" w:hAnsi="Arial" w:cs="Arial"/>
                <w:color w:val="002060"/>
              </w:rPr>
            </w:pPr>
            <w:r w:rsidRPr="00691221">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691221" w:rsidRDefault="008502BD" w:rsidP="00E65521">
            <w:pPr>
              <w:rPr>
                <w:rFonts w:ascii="Arial" w:hAnsi="Arial" w:cs="Arial"/>
                <w:color w:val="002060"/>
              </w:rPr>
            </w:pPr>
          </w:p>
        </w:tc>
      </w:tr>
      <w:tr w:rsidR="00691221" w:rsidRPr="00691221" w14:paraId="31A4A871" w14:textId="77777777" w:rsidTr="00E65521">
        <w:tc>
          <w:tcPr>
            <w:tcW w:w="2880" w:type="dxa"/>
          </w:tcPr>
          <w:p w14:paraId="6B541B1E" w14:textId="77777777" w:rsidR="008502BD" w:rsidRPr="00691221" w:rsidRDefault="008502BD" w:rsidP="00E65521">
            <w:pPr>
              <w:rPr>
                <w:rFonts w:ascii="Arial" w:hAnsi="Arial" w:cs="Arial"/>
                <w:color w:val="002060"/>
              </w:rPr>
            </w:pPr>
          </w:p>
          <w:p w14:paraId="14A1372D" w14:textId="77777777" w:rsidR="008502BD" w:rsidRPr="00691221" w:rsidRDefault="008502BD" w:rsidP="00E65521">
            <w:pPr>
              <w:rPr>
                <w:rFonts w:ascii="Arial" w:hAnsi="Arial" w:cs="Arial"/>
                <w:b/>
                <w:color w:val="002060"/>
              </w:rPr>
            </w:pPr>
            <w:r w:rsidRPr="00691221">
              <w:rPr>
                <w:rFonts w:ascii="Arial" w:hAnsi="Arial" w:cs="Arial"/>
                <w:b/>
                <w:color w:val="002060"/>
              </w:rPr>
              <w:t>EQUAL OPPORTUNITIES</w:t>
            </w:r>
          </w:p>
        </w:tc>
        <w:tc>
          <w:tcPr>
            <w:tcW w:w="7200" w:type="dxa"/>
          </w:tcPr>
          <w:p w14:paraId="07CE804F" w14:textId="77777777" w:rsidR="008502BD" w:rsidRPr="00691221" w:rsidRDefault="008502BD" w:rsidP="00E65521">
            <w:pPr>
              <w:rPr>
                <w:rFonts w:ascii="Arial" w:hAnsi="Arial" w:cs="Arial"/>
                <w:color w:val="002060"/>
              </w:rPr>
            </w:pPr>
          </w:p>
          <w:p w14:paraId="181D0AB4" w14:textId="77777777" w:rsidR="008502BD" w:rsidRPr="00691221" w:rsidRDefault="008502BD" w:rsidP="00E65521">
            <w:pPr>
              <w:rPr>
                <w:rFonts w:ascii="Arial" w:hAnsi="Arial" w:cs="Arial"/>
                <w:color w:val="002060"/>
              </w:rPr>
            </w:pPr>
            <w:r w:rsidRPr="00691221">
              <w:rPr>
                <w:rFonts w:ascii="Arial" w:hAnsi="Arial" w:cs="Arial"/>
                <w:color w:val="002060"/>
              </w:rPr>
              <w:t>The postholder will undertake their duties in strict accordance with NHS Greater Glasgow and Clyde’s Equal Opportunities Policy.</w:t>
            </w:r>
          </w:p>
          <w:p w14:paraId="2D30511E" w14:textId="77777777" w:rsidR="008502BD" w:rsidRPr="00691221" w:rsidRDefault="008502BD" w:rsidP="00E65521">
            <w:pPr>
              <w:rPr>
                <w:rFonts w:ascii="Arial" w:hAnsi="Arial" w:cs="Arial"/>
                <w:color w:val="002060"/>
              </w:rPr>
            </w:pPr>
          </w:p>
        </w:tc>
      </w:tr>
      <w:tr w:rsidR="00691221" w:rsidRPr="00691221" w14:paraId="40136B4F" w14:textId="77777777" w:rsidTr="00E65521">
        <w:tc>
          <w:tcPr>
            <w:tcW w:w="2880" w:type="dxa"/>
          </w:tcPr>
          <w:p w14:paraId="14DEC7E7" w14:textId="77777777" w:rsidR="008502BD" w:rsidRPr="00691221" w:rsidRDefault="008502BD" w:rsidP="00E65521">
            <w:pPr>
              <w:rPr>
                <w:rFonts w:ascii="Arial" w:hAnsi="Arial" w:cs="Arial"/>
                <w:color w:val="002060"/>
              </w:rPr>
            </w:pPr>
          </w:p>
          <w:p w14:paraId="41A79C05" w14:textId="77777777" w:rsidR="008502BD" w:rsidRPr="00691221" w:rsidRDefault="008502BD" w:rsidP="00E65521">
            <w:pPr>
              <w:rPr>
                <w:rFonts w:ascii="Arial" w:hAnsi="Arial" w:cs="Arial"/>
                <w:b/>
                <w:color w:val="002060"/>
              </w:rPr>
            </w:pPr>
            <w:r w:rsidRPr="00691221">
              <w:rPr>
                <w:rFonts w:ascii="Arial" w:hAnsi="Arial" w:cs="Arial"/>
                <w:b/>
                <w:color w:val="002060"/>
              </w:rPr>
              <w:t>NOTICE</w:t>
            </w:r>
          </w:p>
        </w:tc>
        <w:tc>
          <w:tcPr>
            <w:tcW w:w="7200" w:type="dxa"/>
          </w:tcPr>
          <w:p w14:paraId="56194102" w14:textId="77777777" w:rsidR="008502BD" w:rsidRPr="00691221" w:rsidRDefault="008502BD" w:rsidP="00E65521">
            <w:pPr>
              <w:rPr>
                <w:rFonts w:ascii="Arial" w:hAnsi="Arial" w:cs="Arial"/>
                <w:color w:val="002060"/>
              </w:rPr>
            </w:pPr>
          </w:p>
          <w:p w14:paraId="21DFD7B9" w14:textId="77777777" w:rsidR="008502BD" w:rsidRPr="00691221" w:rsidRDefault="008502BD" w:rsidP="00855109">
            <w:pPr>
              <w:jc w:val="both"/>
              <w:rPr>
                <w:rFonts w:ascii="Arial" w:hAnsi="Arial" w:cs="Arial"/>
                <w:color w:val="002060"/>
              </w:rPr>
            </w:pPr>
            <w:r w:rsidRPr="00691221">
              <w:rPr>
                <w:rFonts w:ascii="Arial" w:hAnsi="Arial" w:cs="Arial"/>
                <w:b/>
                <w:color w:val="002060"/>
              </w:rPr>
              <w:t>The employment is subject to 3 months’ notice on either side, subject to appeal against dismissal.</w:t>
            </w:r>
          </w:p>
          <w:p w14:paraId="2363A090" w14:textId="77777777" w:rsidR="00855109" w:rsidRPr="00691221" w:rsidRDefault="00855109" w:rsidP="00855109">
            <w:pPr>
              <w:jc w:val="both"/>
              <w:rPr>
                <w:rFonts w:ascii="Arial" w:hAnsi="Arial" w:cs="Arial"/>
                <w:color w:val="002060"/>
              </w:rPr>
            </w:pPr>
          </w:p>
        </w:tc>
      </w:tr>
      <w:tr w:rsidR="00691221" w:rsidRPr="00691221" w14:paraId="2ECD923C" w14:textId="77777777" w:rsidTr="00E65521">
        <w:tc>
          <w:tcPr>
            <w:tcW w:w="2880" w:type="dxa"/>
          </w:tcPr>
          <w:p w14:paraId="44089BFA" w14:textId="77777777" w:rsidR="008502BD" w:rsidRPr="00691221" w:rsidRDefault="008502BD" w:rsidP="00E65521">
            <w:pPr>
              <w:rPr>
                <w:rFonts w:ascii="Arial" w:hAnsi="Arial" w:cs="Arial"/>
                <w:b/>
                <w:color w:val="002060"/>
              </w:rPr>
            </w:pPr>
          </w:p>
          <w:p w14:paraId="19549D57" w14:textId="77777777" w:rsidR="008502BD" w:rsidRPr="00691221" w:rsidRDefault="008502BD" w:rsidP="00E65521">
            <w:pPr>
              <w:rPr>
                <w:rFonts w:ascii="Arial" w:hAnsi="Arial" w:cs="Arial"/>
                <w:color w:val="002060"/>
              </w:rPr>
            </w:pPr>
            <w:r w:rsidRPr="00691221">
              <w:rPr>
                <w:rFonts w:ascii="Arial" w:hAnsi="Arial" w:cs="Arial"/>
                <w:b/>
                <w:color w:val="002060"/>
              </w:rPr>
              <w:t>MEDICAL NEGLIGENCE</w:t>
            </w:r>
          </w:p>
        </w:tc>
        <w:tc>
          <w:tcPr>
            <w:tcW w:w="7200" w:type="dxa"/>
          </w:tcPr>
          <w:p w14:paraId="5E24CC13" w14:textId="77777777" w:rsidR="008502BD" w:rsidRPr="00691221" w:rsidRDefault="008502BD" w:rsidP="00E65521">
            <w:pPr>
              <w:rPr>
                <w:rFonts w:ascii="Arial" w:hAnsi="Arial" w:cs="Arial"/>
                <w:color w:val="002060"/>
              </w:rPr>
            </w:pPr>
          </w:p>
          <w:p w14:paraId="44B5DAF4" w14:textId="77777777" w:rsidR="008502BD" w:rsidRPr="00691221" w:rsidRDefault="008502BD" w:rsidP="00E65521">
            <w:pPr>
              <w:jc w:val="both"/>
              <w:rPr>
                <w:rFonts w:ascii="Arial" w:hAnsi="Arial" w:cs="Arial"/>
                <w:color w:val="002060"/>
              </w:rPr>
            </w:pPr>
            <w:r w:rsidRPr="00691221">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691221" w:rsidRDefault="008502BD" w:rsidP="00E65521">
            <w:pPr>
              <w:rPr>
                <w:rFonts w:ascii="Arial" w:hAnsi="Arial" w:cs="Arial"/>
                <w:color w:val="002060"/>
              </w:rPr>
            </w:pPr>
          </w:p>
        </w:tc>
      </w:tr>
    </w:tbl>
    <w:p w14:paraId="1F6FC65D" w14:textId="77777777" w:rsidR="008502BD" w:rsidRPr="00691221" w:rsidRDefault="00E30E13" w:rsidP="00067415">
      <w:pPr>
        <w:kinsoku w:val="0"/>
        <w:overflowPunct w:val="0"/>
        <w:jc w:val="both"/>
        <w:rPr>
          <w:rFonts w:ascii="Arial" w:hAnsi="Arial" w:cs="Arial"/>
          <w:b/>
          <w:color w:val="002060"/>
          <w:sz w:val="20"/>
          <w:szCs w:val="20"/>
        </w:rPr>
      </w:pPr>
      <w:r w:rsidRPr="00691221">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b/>
          <w:color w:val="002060"/>
          <w:sz w:val="20"/>
          <w:szCs w:val="20"/>
        </w:rPr>
        <w:br w:type="page"/>
      </w:r>
    </w:p>
    <w:p w14:paraId="1E19AAF7" w14:textId="7E4DEAA3" w:rsidR="008502BD" w:rsidRPr="00691221" w:rsidRDefault="008A52ED" w:rsidP="00067415">
      <w:pPr>
        <w:kinsoku w:val="0"/>
        <w:overflowPunct w:val="0"/>
        <w:jc w:val="both"/>
        <w:rPr>
          <w:rFonts w:ascii="Arial" w:hAnsi="Arial" w:cs="Arial"/>
          <w:b/>
          <w:bCs/>
          <w:color w:val="002060"/>
          <w:sz w:val="32"/>
          <w:szCs w:val="32"/>
        </w:rPr>
      </w:pPr>
      <w:r w:rsidRPr="00691221">
        <w:rPr>
          <w:rFonts w:ascii="Arial" w:hAnsi="Arial" w:cs="Arial"/>
          <w:b/>
          <w:bCs/>
          <w:color w:val="002060"/>
          <w:sz w:val="32"/>
          <w:szCs w:val="32"/>
        </w:rPr>
        <w:lastRenderedPageBreak/>
        <w:t xml:space="preserve">Section </w:t>
      </w:r>
      <w:r w:rsidR="00691221">
        <w:rPr>
          <w:rFonts w:ascii="Arial" w:hAnsi="Arial" w:cs="Arial"/>
          <w:b/>
          <w:bCs/>
          <w:color w:val="002060"/>
          <w:sz w:val="32"/>
          <w:szCs w:val="32"/>
        </w:rPr>
        <w:t>6</w:t>
      </w:r>
      <w:r w:rsidR="008502BD" w:rsidRPr="00691221">
        <w:rPr>
          <w:rFonts w:ascii="Arial" w:hAnsi="Arial" w:cs="Arial"/>
          <w:b/>
          <w:bCs/>
          <w:color w:val="002060"/>
          <w:sz w:val="32"/>
          <w:szCs w:val="32"/>
        </w:rPr>
        <w:t>:</w:t>
      </w:r>
      <w:r w:rsidR="008502BD" w:rsidRPr="00691221">
        <w:rPr>
          <w:rFonts w:ascii="Arial" w:hAnsi="Arial" w:cs="Arial"/>
          <w:b/>
          <w:bCs/>
          <w:color w:val="002060"/>
          <w:sz w:val="32"/>
          <w:szCs w:val="32"/>
        </w:rPr>
        <w:tab/>
      </w:r>
    </w:p>
    <w:p w14:paraId="59C07CA7" w14:textId="77777777" w:rsidR="008502BD" w:rsidRPr="00691221" w:rsidRDefault="008502BD" w:rsidP="00067415">
      <w:pPr>
        <w:kinsoku w:val="0"/>
        <w:overflowPunct w:val="0"/>
        <w:jc w:val="both"/>
        <w:rPr>
          <w:rFonts w:ascii="Arial" w:hAnsi="Arial" w:cs="Arial"/>
          <w:b/>
          <w:bCs/>
          <w:color w:val="002060"/>
          <w:sz w:val="32"/>
        </w:rPr>
      </w:pPr>
      <w:r w:rsidRPr="00691221">
        <w:rPr>
          <w:rFonts w:ascii="Arial" w:hAnsi="Arial" w:cs="Arial"/>
          <w:b/>
          <w:bCs/>
          <w:color w:val="002060"/>
          <w:sz w:val="32"/>
          <w:szCs w:val="32"/>
        </w:rPr>
        <w:t>Making your Application</w:t>
      </w:r>
    </w:p>
    <w:p w14:paraId="487AF1FA" w14:textId="77777777" w:rsidR="008502BD" w:rsidRPr="00691221" w:rsidRDefault="008502BD" w:rsidP="00067415">
      <w:pPr>
        <w:jc w:val="both"/>
        <w:rPr>
          <w:rFonts w:ascii="Arial" w:hAnsi="Arial" w:cs="Arial"/>
          <w:iCs/>
          <w:color w:val="002060"/>
        </w:rPr>
      </w:pPr>
    </w:p>
    <w:p w14:paraId="2FA1DF75" w14:textId="77777777" w:rsidR="008502BD" w:rsidRPr="00691221" w:rsidRDefault="008502BD" w:rsidP="00067415">
      <w:pPr>
        <w:jc w:val="both"/>
        <w:rPr>
          <w:rStyle w:val="Emphasis"/>
          <w:rFonts w:ascii="Arial" w:hAnsi="Arial" w:cs="Arial"/>
          <w:i w:val="0"/>
          <w:color w:val="002060"/>
        </w:rPr>
      </w:pPr>
      <w:r w:rsidRPr="00691221">
        <w:rPr>
          <w:rFonts w:ascii="Arial" w:hAnsi="Arial" w:cs="Arial"/>
          <w:iCs/>
          <w:color w:val="002060"/>
        </w:rPr>
        <w:t>From the 3</w:t>
      </w:r>
      <w:r w:rsidRPr="00691221">
        <w:rPr>
          <w:rFonts w:ascii="Arial" w:hAnsi="Arial" w:cs="Arial"/>
          <w:iCs/>
          <w:color w:val="002060"/>
          <w:vertAlign w:val="superscript"/>
        </w:rPr>
        <w:t>rd</w:t>
      </w:r>
      <w:r w:rsidRPr="00691221">
        <w:rPr>
          <w:rFonts w:ascii="Arial" w:hAnsi="Arial" w:cs="Arial"/>
          <w:iCs/>
          <w:color w:val="002060"/>
        </w:rPr>
        <w:t xml:space="preserve"> of June 2019 candidate applications for Medical and Dental posts within NHS Greater Glasgow and Clyde (NHSGGC) will only be accepted via the c</w:t>
      </w:r>
      <w:r w:rsidRPr="00691221">
        <w:rPr>
          <w:rFonts w:ascii="Arial" w:hAnsi="Arial" w:cs="Arial"/>
          <w:color w:val="002060"/>
        </w:rPr>
        <w:t xml:space="preserve">ompletion of an online application form. </w:t>
      </w:r>
      <w:r w:rsidRPr="00691221">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691221" w:rsidRDefault="008502BD" w:rsidP="00067415">
      <w:pPr>
        <w:jc w:val="both"/>
        <w:rPr>
          <w:rFonts w:ascii="Arial" w:hAnsi="Arial" w:cs="Arial"/>
          <w:color w:val="002060"/>
        </w:rPr>
      </w:pPr>
    </w:p>
    <w:p w14:paraId="414248F1" w14:textId="77777777" w:rsidR="008502BD" w:rsidRPr="00691221" w:rsidRDefault="00E30E13" w:rsidP="00067415">
      <w:pPr>
        <w:pStyle w:val="BodyText"/>
        <w:spacing w:after="0" w:line="240" w:lineRule="auto"/>
        <w:ind w:right="-6"/>
        <w:jc w:val="both"/>
        <w:rPr>
          <w:rFonts w:ascii="Arial" w:hAnsi="Arial" w:cs="Arial"/>
          <w:color w:val="002060"/>
          <w:sz w:val="24"/>
          <w:szCs w:val="24"/>
        </w:rPr>
      </w:pPr>
      <w:r w:rsidRPr="00691221">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691221"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691221" w:rsidRDefault="008502BD" w:rsidP="00067415">
      <w:pPr>
        <w:pStyle w:val="BodyText"/>
        <w:spacing w:after="0" w:line="240" w:lineRule="auto"/>
        <w:ind w:right="-6"/>
        <w:jc w:val="both"/>
        <w:rPr>
          <w:rFonts w:ascii="Arial" w:hAnsi="Arial" w:cs="Arial"/>
          <w:color w:val="002060"/>
          <w:sz w:val="24"/>
          <w:szCs w:val="24"/>
        </w:rPr>
      </w:pPr>
      <w:r w:rsidRPr="00691221">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691221">
        <w:rPr>
          <w:rFonts w:ascii="Arial" w:hAnsi="Arial" w:cs="Arial"/>
          <w:b/>
          <w:color w:val="002060"/>
          <w:sz w:val="24"/>
          <w:szCs w:val="24"/>
          <w:u w:val="single"/>
        </w:rPr>
        <w:t>only</w:t>
      </w:r>
      <w:r w:rsidRPr="00691221">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691221" w:rsidRDefault="008502BD" w:rsidP="00067415">
      <w:pPr>
        <w:pStyle w:val="BodyText"/>
        <w:spacing w:after="0" w:line="240" w:lineRule="auto"/>
        <w:ind w:right="-6"/>
        <w:jc w:val="both"/>
        <w:rPr>
          <w:rFonts w:ascii="Arial" w:hAnsi="Arial" w:cs="Arial"/>
          <w:color w:val="002060"/>
          <w:sz w:val="24"/>
          <w:szCs w:val="24"/>
        </w:rPr>
      </w:pPr>
      <w:r w:rsidRPr="00691221">
        <w:rPr>
          <w:rFonts w:ascii="Arial" w:hAnsi="Arial" w:cs="Arial"/>
          <w:color w:val="002060"/>
          <w:sz w:val="24"/>
          <w:szCs w:val="24"/>
        </w:rPr>
        <w:t xml:space="preserve"> </w:t>
      </w:r>
    </w:p>
    <w:p w14:paraId="38C651A9" w14:textId="77777777" w:rsidR="008502BD" w:rsidRPr="00691221" w:rsidRDefault="008502BD" w:rsidP="00067415">
      <w:pPr>
        <w:pStyle w:val="BodyText"/>
        <w:spacing w:after="0" w:line="240" w:lineRule="auto"/>
        <w:ind w:right="-6"/>
        <w:jc w:val="both"/>
        <w:rPr>
          <w:rFonts w:ascii="Arial" w:hAnsi="Arial" w:cs="Arial"/>
          <w:color w:val="002060"/>
          <w:sz w:val="24"/>
          <w:szCs w:val="24"/>
        </w:rPr>
      </w:pPr>
      <w:r w:rsidRPr="00691221">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691221"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691221" w:rsidRDefault="008502BD" w:rsidP="00067415">
      <w:pPr>
        <w:rPr>
          <w:rFonts w:ascii="Arial" w:hAnsi="Arial" w:cs="Arial"/>
          <w:color w:val="002060"/>
        </w:rPr>
      </w:pPr>
      <w:r w:rsidRPr="00691221">
        <w:rPr>
          <w:rFonts w:ascii="Arial" w:hAnsi="Arial" w:cs="Arial"/>
          <w:color w:val="002060"/>
        </w:rPr>
        <w:t xml:space="preserve">NHS GGC is unable to accept written applications; all applications must be submitted via eRecruitment system, JobTrain. Please visit </w:t>
      </w:r>
      <w:hyperlink r:id="rId33" w:history="1">
        <w:r w:rsidRPr="00691221">
          <w:rPr>
            <w:rStyle w:val="Hyperlink"/>
            <w:rFonts w:ascii="Arial" w:hAnsi="Arial" w:cs="Arial"/>
            <w:b/>
            <w:color w:val="002060"/>
          </w:rPr>
          <w:t>https://apply.jobs.scot.nhs.uk</w:t>
        </w:r>
      </w:hyperlink>
    </w:p>
    <w:p w14:paraId="4976D3C2" w14:textId="77777777" w:rsidR="008502BD" w:rsidRPr="00691221" w:rsidRDefault="008502BD" w:rsidP="00067415">
      <w:pPr>
        <w:rPr>
          <w:rFonts w:ascii="Arial" w:hAnsi="Arial" w:cs="Arial"/>
          <w:b/>
          <w:color w:val="002060"/>
          <w:u w:val="single"/>
        </w:rPr>
      </w:pPr>
    </w:p>
    <w:p w14:paraId="6EA6A539" w14:textId="77777777" w:rsidR="008502BD" w:rsidRPr="00691221" w:rsidRDefault="008502BD" w:rsidP="00067415">
      <w:pPr>
        <w:rPr>
          <w:rFonts w:ascii="Arial" w:hAnsi="Arial" w:cs="Arial"/>
          <w:b/>
          <w:color w:val="002060"/>
          <w:u w:val="single"/>
        </w:rPr>
      </w:pPr>
      <w:r w:rsidRPr="00691221">
        <w:rPr>
          <w:rFonts w:ascii="Arial" w:hAnsi="Arial" w:cs="Arial"/>
          <w:b/>
          <w:color w:val="002060"/>
          <w:u w:val="single"/>
        </w:rPr>
        <w:t xml:space="preserve">Contact Us </w:t>
      </w:r>
    </w:p>
    <w:p w14:paraId="0A1D5D31" w14:textId="77777777" w:rsidR="008502BD" w:rsidRPr="00691221" w:rsidRDefault="008502BD" w:rsidP="00067415">
      <w:pPr>
        <w:rPr>
          <w:rFonts w:ascii="Arial" w:hAnsi="Arial" w:cs="Arial"/>
          <w:b/>
          <w:color w:val="002060"/>
          <w:u w:val="single"/>
        </w:rPr>
      </w:pPr>
    </w:p>
    <w:p w14:paraId="238CE06B"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691221" w:rsidRDefault="008502BD" w:rsidP="00067415">
      <w:pPr>
        <w:rPr>
          <w:rFonts w:ascii="Arial" w:hAnsi="Arial" w:cs="Arial"/>
          <w:color w:val="002060"/>
        </w:rPr>
      </w:pPr>
      <w:r w:rsidRPr="00691221">
        <w:rPr>
          <w:rFonts w:ascii="Arial" w:hAnsi="Arial" w:cs="Arial"/>
          <w:color w:val="002060"/>
        </w:rPr>
        <w:t xml:space="preserve">    </w:t>
      </w:r>
    </w:p>
    <w:p w14:paraId="44A7A5E8" w14:textId="77777777" w:rsidR="008502BD" w:rsidRPr="00691221" w:rsidRDefault="008502BD" w:rsidP="00067415">
      <w:pPr>
        <w:pStyle w:val="Default"/>
        <w:rPr>
          <w:color w:val="002060"/>
        </w:rPr>
      </w:pPr>
      <w:r w:rsidRPr="00691221">
        <w:rPr>
          <w:color w:val="002060"/>
        </w:rPr>
        <w:t xml:space="preserve">                            Tel: +44 (0)141 278 2700 and select Option 1 </w:t>
      </w:r>
    </w:p>
    <w:p w14:paraId="6E9499E8" w14:textId="11FCC03B" w:rsidR="008502BD" w:rsidRPr="00691221" w:rsidRDefault="008502BD" w:rsidP="00067415">
      <w:pPr>
        <w:pStyle w:val="Default"/>
        <w:rPr>
          <w:color w:val="002060"/>
        </w:rPr>
      </w:pPr>
      <w:r w:rsidRPr="00691221">
        <w:rPr>
          <w:color w:val="002060"/>
        </w:rPr>
        <w:t xml:space="preserve">                              Email: </w:t>
      </w:r>
      <w:r w:rsidRPr="00691221">
        <w:rPr>
          <w:color w:val="002060"/>
          <w:u w:val="single"/>
        </w:rPr>
        <w:t>nhsggc</w:t>
      </w:r>
      <w:r w:rsidR="00837605" w:rsidRPr="00691221">
        <w:rPr>
          <w:color w:val="002060"/>
          <w:u w:val="single"/>
        </w:rPr>
        <w:t>.</w:t>
      </w:r>
      <w:r w:rsidRPr="00691221">
        <w:rPr>
          <w:color w:val="002060"/>
          <w:u w:val="single"/>
        </w:rPr>
        <w:t>recruitment@nhs.</w:t>
      </w:r>
      <w:r w:rsidR="00837605" w:rsidRPr="00691221">
        <w:rPr>
          <w:color w:val="002060"/>
          <w:u w:val="single"/>
        </w:rPr>
        <w:t>scot</w:t>
      </w:r>
    </w:p>
    <w:p w14:paraId="55E1574F" w14:textId="567C20BF" w:rsidR="008502BD" w:rsidRPr="00691221" w:rsidRDefault="00691221" w:rsidP="00067415">
      <w:pPr>
        <w:rPr>
          <w:rFonts w:ascii="Arial" w:hAnsi="Arial" w:cs="Arial"/>
          <w:color w:val="002060"/>
        </w:rPr>
      </w:pPr>
      <w:r w:rsidRPr="00691221">
        <w:rPr>
          <w:noProof/>
          <w:color w:val="002060"/>
        </w:rPr>
        <mc:AlternateContent>
          <mc:Choice Requires="wpg">
            <w:drawing>
              <wp:anchor distT="0" distB="0" distL="114300" distR="114300" simplePos="0" relativeHeight="251665920" behindDoc="1" locked="0" layoutInCell="0" allowOverlap="1" wp14:anchorId="04917539" wp14:editId="0548D766">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10D5F"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691221" w:rsidRDefault="008502BD" w:rsidP="00067415">
      <w:pPr>
        <w:rPr>
          <w:rFonts w:ascii="Arial" w:hAnsi="Arial" w:cs="Arial"/>
          <w:b/>
          <w:iCs/>
          <w:color w:val="002060"/>
        </w:rPr>
      </w:pPr>
      <w:r w:rsidRPr="00691221">
        <w:rPr>
          <w:rFonts w:ascii="Arial" w:hAnsi="Arial" w:cs="Arial"/>
          <w:color w:val="002060"/>
        </w:rPr>
        <w:t xml:space="preserve">Thank you for your interest in NHS Greater Glasgow and Clyde, we look forward to receiving your application. </w:t>
      </w:r>
    </w:p>
    <w:p w14:paraId="54641C25" w14:textId="0AD25A08" w:rsidR="008502BD" w:rsidRPr="00691221" w:rsidRDefault="00691221" w:rsidP="00067415">
      <w:pPr>
        <w:rPr>
          <w:rFonts w:ascii="Calibri" w:hAnsi="Calibri"/>
          <w:color w:val="002060"/>
        </w:rPr>
      </w:pPr>
      <w:r w:rsidRPr="00691221">
        <w:rPr>
          <w:noProof/>
          <w:color w:val="002060"/>
        </w:rPr>
        <mc:AlternateContent>
          <mc:Choice Requires="wpg">
            <w:drawing>
              <wp:anchor distT="0" distB="0" distL="114300" distR="114300" simplePos="0" relativeHeight="251664896" behindDoc="1" locked="0" layoutInCell="0" allowOverlap="1" wp14:anchorId="5B4AC7B9" wp14:editId="0D40D259">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C2616"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691221" w:rsidRDefault="008502BD" w:rsidP="00067415">
      <w:pPr>
        <w:spacing w:after="200" w:line="276" w:lineRule="auto"/>
        <w:rPr>
          <w:rFonts w:ascii="Arial" w:hAnsi="Arial" w:cs="Arial"/>
          <w:b/>
          <w:iCs/>
          <w:color w:val="002060"/>
        </w:rPr>
      </w:pPr>
    </w:p>
    <w:p w14:paraId="3C2F7BA3" w14:textId="77777777" w:rsidR="008502BD" w:rsidRPr="00691221" w:rsidRDefault="008502BD" w:rsidP="00067415">
      <w:pPr>
        <w:spacing w:after="200" w:line="276" w:lineRule="auto"/>
        <w:rPr>
          <w:rFonts w:ascii="Arial" w:hAnsi="Arial" w:cs="Arial"/>
          <w:b/>
          <w:iCs/>
          <w:color w:val="002060"/>
        </w:rPr>
      </w:pPr>
    </w:p>
    <w:p w14:paraId="04A6F742" w14:textId="77777777" w:rsidR="008502BD" w:rsidRPr="00691221" w:rsidRDefault="008502BD" w:rsidP="00067415">
      <w:pPr>
        <w:spacing w:after="200" w:line="276" w:lineRule="auto"/>
        <w:rPr>
          <w:rFonts w:ascii="Arial" w:hAnsi="Arial" w:cs="Arial"/>
          <w:b/>
          <w:iCs/>
          <w:color w:val="002060"/>
        </w:rPr>
      </w:pPr>
    </w:p>
    <w:p w14:paraId="146846B1" w14:textId="77777777" w:rsidR="008502BD" w:rsidRPr="00691221" w:rsidRDefault="008502BD" w:rsidP="00067415">
      <w:pPr>
        <w:spacing w:after="200" w:line="276" w:lineRule="auto"/>
        <w:rPr>
          <w:rFonts w:ascii="Arial" w:hAnsi="Arial" w:cs="Arial"/>
          <w:b/>
          <w:iCs/>
          <w:color w:val="002060"/>
        </w:rPr>
      </w:pPr>
    </w:p>
    <w:p w14:paraId="7F6CB21D" w14:textId="2828028A" w:rsidR="008502BD" w:rsidRPr="00691221" w:rsidRDefault="008A52ED" w:rsidP="00067415">
      <w:pPr>
        <w:kinsoku w:val="0"/>
        <w:overflowPunct w:val="0"/>
        <w:jc w:val="both"/>
        <w:rPr>
          <w:rFonts w:ascii="Arial" w:hAnsi="Arial" w:cs="Arial"/>
          <w:b/>
          <w:bCs/>
          <w:color w:val="002060"/>
          <w:sz w:val="32"/>
          <w:szCs w:val="32"/>
        </w:rPr>
      </w:pPr>
      <w:r w:rsidRPr="00691221">
        <w:rPr>
          <w:rFonts w:ascii="Arial" w:hAnsi="Arial" w:cs="Arial"/>
          <w:b/>
          <w:bCs/>
          <w:color w:val="002060"/>
          <w:sz w:val="32"/>
          <w:szCs w:val="32"/>
        </w:rPr>
        <w:lastRenderedPageBreak/>
        <w:t xml:space="preserve">Section </w:t>
      </w:r>
      <w:r w:rsidR="00691221">
        <w:rPr>
          <w:rFonts w:ascii="Arial" w:hAnsi="Arial" w:cs="Arial"/>
          <w:b/>
          <w:bCs/>
          <w:color w:val="002060"/>
          <w:sz w:val="32"/>
          <w:szCs w:val="32"/>
        </w:rPr>
        <w:t>7</w:t>
      </w:r>
      <w:r w:rsidR="008502BD" w:rsidRPr="00691221">
        <w:rPr>
          <w:rFonts w:ascii="Arial" w:hAnsi="Arial" w:cs="Arial"/>
          <w:b/>
          <w:bCs/>
          <w:color w:val="002060"/>
          <w:sz w:val="32"/>
          <w:szCs w:val="32"/>
        </w:rPr>
        <w:t>:</w:t>
      </w:r>
      <w:r w:rsidR="008502BD" w:rsidRPr="00691221">
        <w:rPr>
          <w:rFonts w:ascii="Arial" w:hAnsi="Arial" w:cs="Arial"/>
          <w:b/>
          <w:bCs/>
          <w:color w:val="002060"/>
          <w:sz w:val="32"/>
          <w:szCs w:val="32"/>
        </w:rPr>
        <w:tab/>
      </w:r>
    </w:p>
    <w:p w14:paraId="07F9FD1F" w14:textId="77777777" w:rsidR="008502BD" w:rsidRPr="00691221" w:rsidRDefault="008502BD" w:rsidP="00067415">
      <w:pPr>
        <w:kinsoku w:val="0"/>
        <w:overflowPunct w:val="0"/>
        <w:jc w:val="both"/>
        <w:rPr>
          <w:rFonts w:ascii="Arial" w:hAnsi="Arial" w:cs="Arial"/>
          <w:b/>
          <w:bCs/>
          <w:color w:val="002060"/>
          <w:sz w:val="32"/>
        </w:rPr>
      </w:pPr>
      <w:r w:rsidRPr="00691221">
        <w:rPr>
          <w:rFonts w:ascii="Arial" w:hAnsi="Arial" w:cs="Arial"/>
          <w:b/>
          <w:bCs/>
          <w:color w:val="002060"/>
          <w:sz w:val="32"/>
          <w:szCs w:val="32"/>
        </w:rPr>
        <w:t>About NHS Greater Glasgow and Clyde</w:t>
      </w:r>
    </w:p>
    <w:p w14:paraId="1C704809" w14:textId="77777777" w:rsidR="008502BD" w:rsidRPr="00691221" w:rsidRDefault="008502BD" w:rsidP="00067415">
      <w:pPr>
        <w:rPr>
          <w:rFonts w:ascii="Arial" w:hAnsi="Arial" w:cs="Arial"/>
          <w:color w:val="002060"/>
        </w:rPr>
      </w:pPr>
    </w:p>
    <w:p w14:paraId="1A883679" w14:textId="02324606" w:rsidR="008502BD" w:rsidRPr="00691221" w:rsidRDefault="008502BD" w:rsidP="00067415">
      <w:pPr>
        <w:jc w:val="both"/>
        <w:rPr>
          <w:rFonts w:ascii="Arial" w:hAnsi="Arial" w:cs="Arial"/>
          <w:color w:val="002060"/>
        </w:rPr>
      </w:pPr>
      <w:r w:rsidRPr="00691221">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691221" w:rsidRPr="00691221">
        <w:rPr>
          <w:noProof/>
          <w:color w:val="002060"/>
        </w:rPr>
        <mc:AlternateContent>
          <mc:Choice Requires="wpg">
            <w:drawing>
              <wp:anchor distT="0" distB="0" distL="114300" distR="114300" simplePos="0" relativeHeight="251666944" behindDoc="1" locked="0" layoutInCell="0" allowOverlap="1" wp14:anchorId="5EDCF100" wp14:editId="29AD8E2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06542"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691221" w:rsidRDefault="008502BD" w:rsidP="00067415">
      <w:pPr>
        <w:spacing w:before="300" w:after="300"/>
        <w:jc w:val="both"/>
        <w:rPr>
          <w:rFonts w:ascii="Arial" w:hAnsi="Arial" w:cs="Arial"/>
          <w:color w:val="002060"/>
        </w:rPr>
      </w:pPr>
      <w:r w:rsidRPr="00691221">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691221" w:rsidRDefault="008502BD" w:rsidP="00067415">
      <w:pPr>
        <w:pStyle w:val="Heading2"/>
        <w:ind w:left="0"/>
        <w:rPr>
          <w:color w:val="002060"/>
          <w:sz w:val="24"/>
          <w:szCs w:val="24"/>
        </w:rPr>
      </w:pPr>
      <w:r w:rsidRPr="00691221">
        <w:rPr>
          <w:color w:val="002060"/>
          <w:sz w:val="24"/>
          <w:szCs w:val="24"/>
        </w:rPr>
        <w:t>Capital Building Modernisation Programme</w:t>
      </w:r>
    </w:p>
    <w:p w14:paraId="7D53AFFE" w14:textId="77777777" w:rsidR="008502BD" w:rsidRPr="00691221" w:rsidRDefault="008502BD" w:rsidP="00067415">
      <w:pPr>
        <w:pStyle w:val="NormalWeb"/>
        <w:spacing w:after="0"/>
        <w:jc w:val="both"/>
        <w:rPr>
          <w:rFonts w:ascii="Arial" w:hAnsi="Arial" w:cs="Arial"/>
          <w:color w:val="002060"/>
        </w:rPr>
      </w:pPr>
      <w:r w:rsidRPr="00691221">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691221" w:rsidRDefault="008502BD" w:rsidP="00067415">
      <w:pPr>
        <w:pStyle w:val="NormalWeb"/>
        <w:spacing w:after="0"/>
        <w:jc w:val="both"/>
        <w:rPr>
          <w:rFonts w:ascii="Arial" w:hAnsi="Arial" w:cs="Arial"/>
          <w:color w:val="002060"/>
        </w:rPr>
      </w:pPr>
    </w:p>
    <w:p w14:paraId="4E3310D4" w14:textId="77777777" w:rsidR="008502BD" w:rsidRPr="00691221" w:rsidRDefault="008502BD" w:rsidP="00067415">
      <w:pPr>
        <w:jc w:val="both"/>
        <w:rPr>
          <w:rFonts w:ascii="Arial" w:hAnsi="Arial" w:cs="Arial"/>
          <w:b/>
          <w:bCs/>
          <w:color w:val="002060"/>
        </w:rPr>
      </w:pPr>
      <w:r w:rsidRPr="00691221">
        <w:rPr>
          <w:rFonts w:ascii="Arial" w:hAnsi="Arial" w:cs="Arial"/>
          <w:b/>
          <w:bCs/>
          <w:color w:val="002060"/>
        </w:rPr>
        <w:t>NHS Greater Glasgow and Clyde, Acute Services Division</w:t>
      </w:r>
    </w:p>
    <w:p w14:paraId="18196232" w14:textId="77777777" w:rsidR="008502BD" w:rsidRPr="00691221" w:rsidRDefault="008502BD" w:rsidP="00067415">
      <w:pPr>
        <w:shd w:val="clear" w:color="auto" w:fill="FFFFFF"/>
        <w:jc w:val="both"/>
        <w:rPr>
          <w:rFonts w:ascii="Calibri" w:hAnsi="Calibri" w:cs="Arial"/>
          <w:bCs/>
          <w:color w:val="002060"/>
        </w:rPr>
      </w:pPr>
    </w:p>
    <w:p w14:paraId="20D8CF17" w14:textId="77777777" w:rsidR="008502BD" w:rsidRPr="00691221" w:rsidRDefault="00E30E13" w:rsidP="00067415">
      <w:pPr>
        <w:shd w:val="clear" w:color="auto" w:fill="FFFFFF"/>
        <w:jc w:val="both"/>
        <w:rPr>
          <w:rFonts w:ascii="Arial" w:hAnsi="Arial" w:cs="Arial"/>
          <w:color w:val="002060"/>
        </w:rPr>
      </w:pPr>
      <w:r w:rsidRPr="00691221">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691221">
        <w:rPr>
          <w:rFonts w:ascii="Arial" w:hAnsi="Arial" w:cs="Arial"/>
          <w:color w:val="002060"/>
        </w:rPr>
        <w:t xml:space="preserve"> </w:t>
      </w:r>
    </w:p>
    <w:p w14:paraId="388D5E4D" w14:textId="77777777" w:rsidR="008502BD" w:rsidRPr="00691221" w:rsidRDefault="008502BD" w:rsidP="00067415">
      <w:pPr>
        <w:shd w:val="clear" w:color="auto" w:fill="FFFFFF"/>
        <w:jc w:val="both"/>
        <w:rPr>
          <w:rFonts w:ascii="Arial" w:hAnsi="Arial" w:cs="Arial"/>
          <w:color w:val="002060"/>
        </w:rPr>
      </w:pPr>
    </w:p>
    <w:p w14:paraId="22678B9D" w14:textId="77777777" w:rsidR="008502BD" w:rsidRPr="00691221" w:rsidRDefault="008502BD" w:rsidP="00067415">
      <w:pPr>
        <w:rPr>
          <w:rFonts w:ascii="Arial" w:hAnsi="Arial" w:cs="Arial"/>
          <w:color w:val="002060"/>
        </w:rPr>
      </w:pPr>
      <w:r w:rsidRPr="00691221">
        <w:rPr>
          <w:rFonts w:ascii="Arial" w:hAnsi="Arial" w:cs="Arial"/>
          <w:color w:val="002060"/>
        </w:rPr>
        <w:t>The dimensions of the Directorates/Sectors are around:</w:t>
      </w:r>
    </w:p>
    <w:p w14:paraId="7963BF21" w14:textId="77777777" w:rsidR="008502BD" w:rsidRPr="00691221"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691221" w:rsidRPr="00691221" w14:paraId="73A81134" w14:textId="77777777" w:rsidTr="00E65521">
        <w:tc>
          <w:tcPr>
            <w:tcW w:w="3319" w:type="dxa"/>
          </w:tcPr>
          <w:p w14:paraId="02A83E91" w14:textId="77777777" w:rsidR="008502BD" w:rsidRPr="00691221" w:rsidRDefault="008502BD" w:rsidP="00067415">
            <w:pPr>
              <w:jc w:val="center"/>
              <w:rPr>
                <w:rFonts w:ascii="Arial" w:hAnsi="Arial" w:cs="Arial"/>
                <w:b/>
                <w:color w:val="002060"/>
              </w:rPr>
            </w:pPr>
            <w:r w:rsidRPr="00691221">
              <w:rPr>
                <w:rFonts w:ascii="Arial" w:hAnsi="Arial" w:cs="Arial"/>
                <w:b/>
                <w:color w:val="002060"/>
              </w:rPr>
              <w:t>Sector/Directorate</w:t>
            </w:r>
          </w:p>
        </w:tc>
        <w:tc>
          <w:tcPr>
            <w:tcW w:w="3319" w:type="dxa"/>
          </w:tcPr>
          <w:p w14:paraId="0B74F19C" w14:textId="77777777" w:rsidR="008502BD" w:rsidRPr="00691221" w:rsidRDefault="008502BD" w:rsidP="00067415">
            <w:pPr>
              <w:jc w:val="center"/>
              <w:rPr>
                <w:rFonts w:ascii="Arial" w:hAnsi="Arial" w:cs="Arial"/>
                <w:b/>
                <w:color w:val="002060"/>
              </w:rPr>
            </w:pPr>
            <w:r w:rsidRPr="00691221">
              <w:rPr>
                <w:rFonts w:ascii="Arial" w:hAnsi="Arial" w:cs="Arial"/>
                <w:b/>
                <w:color w:val="002060"/>
              </w:rPr>
              <w:t>Budget (£m)</w:t>
            </w:r>
          </w:p>
        </w:tc>
        <w:tc>
          <w:tcPr>
            <w:tcW w:w="3319" w:type="dxa"/>
          </w:tcPr>
          <w:p w14:paraId="2065923E" w14:textId="77777777" w:rsidR="008502BD" w:rsidRPr="00691221" w:rsidRDefault="008502BD" w:rsidP="00067415">
            <w:pPr>
              <w:jc w:val="center"/>
              <w:rPr>
                <w:rFonts w:ascii="Arial" w:hAnsi="Arial" w:cs="Arial"/>
                <w:b/>
                <w:color w:val="002060"/>
              </w:rPr>
            </w:pPr>
            <w:r w:rsidRPr="00691221">
              <w:rPr>
                <w:rFonts w:ascii="Arial" w:hAnsi="Arial" w:cs="Arial"/>
                <w:b/>
                <w:color w:val="002060"/>
              </w:rPr>
              <w:t>Staff numbers</w:t>
            </w:r>
          </w:p>
        </w:tc>
      </w:tr>
      <w:tr w:rsidR="00691221" w:rsidRPr="00691221" w14:paraId="7DBAF521" w14:textId="77777777" w:rsidTr="00E65521">
        <w:tc>
          <w:tcPr>
            <w:tcW w:w="3319" w:type="dxa"/>
          </w:tcPr>
          <w:p w14:paraId="11A8EDCB" w14:textId="77777777" w:rsidR="008502BD" w:rsidRPr="00691221" w:rsidRDefault="008502BD" w:rsidP="00067415">
            <w:pPr>
              <w:jc w:val="center"/>
              <w:rPr>
                <w:rFonts w:ascii="Arial" w:hAnsi="Arial" w:cs="Arial"/>
                <w:color w:val="002060"/>
              </w:rPr>
            </w:pPr>
            <w:r w:rsidRPr="00691221">
              <w:rPr>
                <w:rFonts w:ascii="Arial" w:hAnsi="Arial" w:cs="Arial"/>
                <w:color w:val="002060"/>
              </w:rPr>
              <w:t>South</w:t>
            </w:r>
          </w:p>
        </w:tc>
        <w:tc>
          <w:tcPr>
            <w:tcW w:w="3319" w:type="dxa"/>
          </w:tcPr>
          <w:p w14:paraId="18B74437" w14:textId="77777777" w:rsidR="008502BD" w:rsidRPr="00691221" w:rsidRDefault="008502BD" w:rsidP="00067415">
            <w:pPr>
              <w:jc w:val="center"/>
              <w:rPr>
                <w:rFonts w:ascii="Arial" w:hAnsi="Arial" w:cs="Arial"/>
                <w:color w:val="002060"/>
              </w:rPr>
            </w:pPr>
            <w:r w:rsidRPr="00691221">
              <w:rPr>
                <w:rFonts w:ascii="Arial" w:hAnsi="Arial" w:cs="Arial"/>
                <w:color w:val="002060"/>
              </w:rPr>
              <w:t>£353m</w:t>
            </w:r>
          </w:p>
        </w:tc>
        <w:tc>
          <w:tcPr>
            <w:tcW w:w="3319" w:type="dxa"/>
          </w:tcPr>
          <w:p w14:paraId="49C09FB0" w14:textId="77777777" w:rsidR="008502BD" w:rsidRPr="00691221" w:rsidRDefault="008502BD" w:rsidP="00067415">
            <w:pPr>
              <w:jc w:val="center"/>
              <w:rPr>
                <w:rFonts w:ascii="Arial" w:hAnsi="Arial" w:cs="Arial"/>
                <w:color w:val="002060"/>
              </w:rPr>
            </w:pPr>
            <w:r w:rsidRPr="00691221">
              <w:rPr>
                <w:rFonts w:ascii="Arial" w:hAnsi="Arial" w:cs="Arial"/>
                <w:color w:val="002060"/>
              </w:rPr>
              <w:t>5,116</w:t>
            </w:r>
          </w:p>
        </w:tc>
      </w:tr>
      <w:tr w:rsidR="00691221" w:rsidRPr="00691221" w14:paraId="01FAEE87" w14:textId="77777777" w:rsidTr="00E65521">
        <w:tc>
          <w:tcPr>
            <w:tcW w:w="3319" w:type="dxa"/>
          </w:tcPr>
          <w:p w14:paraId="085AFD29" w14:textId="77777777" w:rsidR="008502BD" w:rsidRPr="00691221" w:rsidRDefault="008502BD" w:rsidP="00067415">
            <w:pPr>
              <w:jc w:val="center"/>
              <w:rPr>
                <w:rFonts w:ascii="Arial" w:hAnsi="Arial" w:cs="Arial"/>
                <w:color w:val="002060"/>
              </w:rPr>
            </w:pPr>
            <w:r w:rsidRPr="00691221">
              <w:rPr>
                <w:rFonts w:ascii="Arial" w:hAnsi="Arial" w:cs="Arial"/>
                <w:color w:val="002060"/>
              </w:rPr>
              <w:t>Regional</w:t>
            </w:r>
          </w:p>
        </w:tc>
        <w:tc>
          <w:tcPr>
            <w:tcW w:w="3319" w:type="dxa"/>
          </w:tcPr>
          <w:p w14:paraId="25AEBF46" w14:textId="77777777" w:rsidR="008502BD" w:rsidRPr="00691221" w:rsidRDefault="008502BD" w:rsidP="00067415">
            <w:pPr>
              <w:jc w:val="center"/>
              <w:rPr>
                <w:rFonts w:ascii="Arial" w:hAnsi="Arial" w:cs="Arial"/>
                <w:color w:val="002060"/>
              </w:rPr>
            </w:pPr>
            <w:r w:rsidRPr="00691221">
              <w:rPr>
                <w:rFonts w:ascii="Arial" w:hAnsi="Arial" w:cs="Arial"/>
                <w:color w:val="002060"/>
              </w:rPr>
              <w:t>£273m</w:t>
            </w:r>
          </w:p>
        </w:tc>
        <w:tc>
          <w:tcPr>
            <w:tcW w:w="3319" w:type="dxa"/>
          </w:tcPr>
          <w:p w14:paraId="3BECAECE" w14:textId="77777777" w:rsidR="008502BD" w:rsidRPr="00691221" w:rsidRDefault="008502BD" w:rsidP="00067415">
            <w:pPr>
              <w:jc w:val="center"/>
              <w:rPr>
                <w:rFonts w:ascii="Arial" w:hAnsi="Arial" w:cs="Arial"/>
                <w:color w:val="002060"/>
              </w:rPr>
            </w:pPr>
            <w:r w:rsidRPr="00691221">
              <w:rPr>
                <w:rFonts w:ascii="Arial" w:hAnsi="Arial" w:cs="Arial"/>
                <w:color w:val="002060"/>
              </w:rPr>
              <w:t>3,486</w:t>
            </w:r>
          </w:p>
        </w:tc>
      </w:tr>
      <w:tr w:rsidR="00691221" w:rsidRPr="00691221" w14:paraId="0E898E80" w14:textId="77777777" w:rsidTr="00E65521">
        <w:tc>
          <w:tcPr>
            <w:tcW w:w="3319" w:type="dxa"/>
          </w:tcPr>
          <w:p w14:paraId="129D74C8" w14:textId="77777777" w:rsidR="008502BD" w:rsidRPr="00691221" w:rsidRDefault="008502BD" w:rsidP="00067415">
            <w:pPr>
              <w:jc w:val="center"/>
              <w:rPr>
                <w:rFonts w:ascii="Arial" w:hAnsi="Arial" w:cs="Arial"/>
                <w:color w:val="002060"/>
              </w:rPr>
            </w:pPr>
            <w:r w:rsidRPr="00691221">
              <w:rPr>
                <w:rFonts w:ascii="Arial" w:hAnsi="Arial" w:cs="Arial"/>
                <w:color w:val="002060"/>
              </w:rPr>
              <w:t>North</w:t>
            </w:r>
          </w:p>
        </w:tc>
        <w:tc>
          <w:tcPr>
            <w:tcW w:w="3319" w:type="dxa"/>
          </w:tcPr>
          <w:p w14:paraId="3D95D7ED" w14:textId="77777777" w:rsidR="008502BD" w:rsidRPr="00691221" w:rsidRDefault="008502BD" w:rsidP="00067415">
            <w:pPr>
              <w:jc w:val="center"/>
              <w:rPr>
                <w:rFonts w:ascii="Arial" w:hAnsi="Arial" w:cs="Arial"/>
                <w:color w:val="002060"/>
              </w:rPr>
            </w:pPr>
            <w:r w:rsidRPr="00691221">
              <w:rPr>
                <w:rFonts w:ascii="Arial" w:hAnsi="Arial" w:cs="Arial"/>
                <w:color w:val="002060"/>
              </w:rPr>
              <w:t>£193m</w:t>
            </w:r>
          </w:p>
        </w:tc>
        <w:tc>
          <w:tcPr>
            <w:tcW w:w="3319" w:type="dxa"/>
          </w:tcPr>
          <w:p w14:paraId="38898394" w14:textId="77777777" w:rsidR="008502BD" w:rsidRPr="00691221" w:rsidRDefault="008502BD" w:rsidP="00067415">
            <w:pPr>
              <w:jc w:val="center"/>
              <w:rPr>
                <w:rFonts w:ascii="Arial" w:hAnsi="Arial" w:cs="Arial"/>
                <w:color w:val="002060"/>
              </w:rPr>
            </w:pPr>
            <w:r w:rsidRPr="00691221">
              <w:rPr>
                <w:rFonts w:ascii="Arial" w:hAnsi="Arial" w:cs="Arial"/>
                <w:color w:val="002060"/>
              </w:rPr>
              <w:t>3,397</w:t>
            </w:r>
          </w:p>
        </w:tc>
      </w:tr>
      <w:tr w:rsidR="00691221" w:rsidRPr="00691221" w14:paraId="754A47E7" w14:textId="77777777" w:rsidTr="00E65521">
        <w:tc>
          <w:tcPr>
            <w:tcW w:w="3319" w:type="dxa"/>
          </w:tcPr>
          <w:p w14:paraId="4E2C6DC9" w14:textId="77777777" w:rsidR="008502BD" w:rsidRPr="00691221" w:rsidRDefault="008502BD" w:rsidP="00067415">
            <w:pPr>
              <w:jc w:val="center"/>
              <w:rPr>
                <w:rFonts w:ascii="Arial" w:hAnsi="Arial" w:cs="Arial"/>
                <w:color w:val="002060"/>
              </w:rPr>
            </w:pPr>
            <w:r w:rsidRPr="00691221">
              <w:rPr>
                <w:rFonts w:ascii="Arial" w:hAnsi="Arial" w:cs="Arial"/>
                <w:color w:val="002060"/>
              </w:rPr>
              <w:t>W&amp;C</w:t>
            </w:r>
          </w:p>
        </w:tc>
        <w:tc>
          <w:tcPr>
            <w:tcW w:w="3319" w:type="dxa"/>
          </w:tcPr>
          <w:p w14:paraId="197C9515" w14:textId="77777777" w:rsidR="008502BD" w:rsidRPr="00691221" w:rsidRDefault="008502BD" w:rsidP="00067415">
            <w:pPr>
              <w:jc w:val="center"/>
              <w:rPr>
                <w:rFonts w:ascii="Arial" w:hAnsi="Arial" w:cs="Arial"/>
                <w:color w:val="002060"/>
              </w:rPr>
            </w:pPr>
            <w:r w:rsidRPr="00691221">
              <w:rPr>
                <w:rFonts w:ascii="Arial" w:hAnsi="Arial" w:cs="Arial"/>
                <w:color w:val="002060"/>
              </w:rPr>
              <w:t>£193m</w:t>
            </w:r>
          </w:p>
        </w:tc>
        <w:tc>
          <w:tcPr>
            <w:tcW w:w="3319" w:type="dxa"/>
          </w:tcPr>
          <w:p w14:paraId="5B701108" w14:textId="77777777" w:rsidR="008502BD" w:rsidRPr="00691221" w:rsidRDefault="008502BD" w:rsidP="00067415">
            <w:pPr>
              <w:jc w:val="center"/>
              <w:rPr>
                <w:rFonts w:ascii="Arial" w:hAnsi="Arial" w:cs="Arial"/>
                <w:color w:val="002060"/>
              </w:rPr>
            </w:pPr>
            <w:r w:rsidRPr="00691221">
              <w:rPr>
                <w:rFonts w:ascii="Arial" w:hAnsi="Arial" w:cs="Arial"/>
                <w:color w:val="002060"/>
              </w:rPr>
              <w:t>2,961</w:t>
            </w:r>
          </w:p>
        </w:tc>
      </w:tr>
      <w:tr w:rsidR="00691221" w:rsidRPr="00691221" w14:paraId="118EB76A" w14:textId="77777777" w:rsidTr="00E65521">
        <w:tc>
          <w:tcPr>
            <w:tcW w:w="3319" w:type="dxa"/>
          </w:tcPr>
          <w:p w14:paraId="3DB56D9E" w14:textId="77777777" w:rsidR="008502BD" w:rsidRPr="00691221" w:rsidRDefault="008502BD" w:rsidP="00067415">
            <w:pPr>
              <w:jc w:val="center"/>
              <w:rPr>
                <w:rFonts w:ascii="Arial" w:hAnsi="Arial" w:cs="Arial"/>
                <w:color w:val="002060"/>
              </w:rPr>
            </w:pPr>
            <w:r w:rsidRPr="00691221">
              <w:rPr>
                <w:rFonts w:ascii="Arial" w:hAnsi="Arial" w:cs="Arial"/>
                <w:color w:val="002060"/>
              </w:rPr>
              <w:t>Diagnostics</w:t>
            </w:r>
          </w:p>
        </w:tc>
        <w:tc>
          <w:tcPr>
            <w:tcW w:w="3319" w:type="dxa"/>
          </w:tcPr>
          <w:p w14:paraId="743B143F" w14:textId="77777777" w:rsidR="008502BD" w:rsidRPr="00691221" w:rsidRDefault="008502BD" w:rsidP="00067415">
            <w:pPr>
              <w:jc w:val="center"/>
              <w:rPr>
                <w:rFonts w:ascii="Arial" w:hAnsi="Arial" w:cs="Arial"/>
                <w:color w:val="002060"/>
              </w:rPr>
            </w:pPr>
            <w:r w:rsidRPr="00691221">
              <w:rPr>
                <w:rFonts w:ascii="Arial" w:hAnsi="Arial" w:cs="Arial"/>
                <w:color w:val="002060"/>
              </w:rPr>
              <w:t>£187m</w:t>
            </w:r>
          </w:p>
        </w:tc>
        <w:tc>
          <w:tcPr>
            <w:tcW w:w="3319" w:type="dxa"/>
          </w:tcPr>
          <w:p w14:paraId="1984AA87" w14:textId="77777777" w:rsidR="008502BD" w:rsidRPr="00691221" w:rsidRDefault="008502BD" w:rsidP="00067415">
            <w:pPr>
              <w:jc w:val="center"/>
              <w:rPr>
                <w:rFonts w:ascii="Arial" w:hAnsi="Arial" w:cs="Arial"/>
                <w:color w:val="002060"/>
              </w:rPr>
            </w:pPr>
            <w:r w:rsidRPr="00691221">
              <w:rPr>
                <w:rFonts w:ascii="Arial" w:hAnsi="Arial" w:cs="Arial"/>
                <w:color w:val="002060"/>
              </w:rPr>
              <w:t>2,765</w:t>
            </w:r>
          </w:p>
        </w:tc>
      </w:tr>
      <w:tr w:rsidR="00691221" w:rsidRPr="00691221" w14:paraId="0BC5543B" w14:textId="77777777" w:rsidTr="00E65521">
        <w:tc>
          <w:tcPr>
            <w:tcW w:w="3319" w:type="dxa"/>
          </w:tcPr>
          <w:p w14:paraId="2B1F2418" w14:textId="77777777" w:rsidR="008502BD" w:rsidRPr="00691221" w:rsidRDefault="008502BD" w:rsidP="00067415">
            <w:pPr>
              <w:jc w:val="center"/>
              <w:rPr>
                <w:rFonts w:ascii="Arial" w:hAnsi="Arial" w:cs="Arial"/>
                <w:color w:val="002060"/>
              </w:rPr>
            </w:pPr>
            <w:r w:rsidRPr="00691221">
              <w:rPr>
                <w:rFonts w:ascii="Arial" w:hAnsi="Arial" w:cs="Arial"/>
                <w:color w:val="002060"/>
              </w:rPr>
              <w:t>Clyde</w:t>
            </w:r>
          </w:p>
        </w:tc>
        <w:tc>
          <w:tcPr>
            <w:tcW w:w="3319" w:type="dxa"/>
          </w:tcPr>
          <w:p w14:paraId="64B8643D" w14:textId="77777777" w:rsidR="008502BD" w:rsidRPr="00691221" w:rsidRDefault="008502BD" w:rsidP="00067415">
            <w:pPr>
              <w:jc w:val="center"/>
              <w:rPr>
                <w:rFonts w:ascii="Arial" w:hAnsi="Arial" w:cs="Arial"/>
                <w:color w:val="002060"/>
              </w:rPr>
            </w:pPr>
            <w:r w:rsidRPr="00691221">
              <w:rPr>
                <w:rFonts w:ascii="Arial" w:hAnsi="Arial" w:cs="Arial"/>
                <w:color w:val="002060"/>
              </w:rPr>
              <w:t>£177m</w:t>
            </w:r>
          </w:p>
        </w:tc>
        <w:tc>
          <w:tcPr>
            <w:tcW w:w="3319" w:type="dxa"/>
          </w:tcPr>
          <w:p w14:paraId="10EA68DB" w14:textId="77777777" w:rsidR="008502BD" w:rsidRPr="00691221" w:rsidRDefault="008502BD" w:rsidP="00067415">
            <w:pPr>
              <w:jc w:val="center"/>
              <w:rPr>
                <w:rFonts w:ascii="Arial" w:hAnsi="Arial" w:cs="Arial"/>
                <w:color w:val="002060"/>
              </w:rPr>
            </w:pPr>
            <w:r w:rsidRPr="00691221">
              <w:rPr>
                <w:rFonts w:ascii="Arial" w:hAnsi="Arial" w:cs="Arial"/>
                <w:color w:val="002060"/>
              </w:rPr>
              <w:t>3,019</w:t>
            </w:r>
          </w:p>
        </w:tc>
      </w:tr>
      <w:tr w:rsidR="00691221" w:rsidRPr="00691221" w14:paraId="18579579" w14:textId="77777777" w:rsidTr="00E65521">
        <w:tc>
          <w:tcPr>
            <w:tcW w:w="3319" w:type="dxa"/>
          </w:tcPr>
          <w:p w14:paraId="2C3D1787" w14:textId="77777777" w:rsidR="008502BD" w:rsidRPr="00691221" w:rsidRDefault="008502BD" w:rsidP="00067415">
            <w:pPr>
              <w:jc w:val="center"/>
              <w:rPr>
                <w:rFonts w:ascii="Arial" w:hAnsi="Arial" w:cs="Arial"/>
                <w:color w:val="002060"/>
              </w:rPr>
            </w:pPr>
            <w:r w:rsidRPr="00691221">
              <w:rPr>
                <w:rFonts w:ascii="Arial" w:hAnsi="Arial" w:cs="Arial"/>
                <w:color w:val="002060"/>
              </w:rPr>
              <w:t>Acute corporate</w:t>
            </w:r>
          </w:p>
        </w:tc>
        <w:tc>
          <w:tcPr>
            <w:tcW w:w="3319" w:type="dxa"/>
          </w:tcPr>
          <w:p w14:paraId="3EBC6372" w14:textId="77777777" w:rsidR="008502BD" w:rsidRPr="00691221" w:rsidRDefault="008502BD" w:rsidP="00067415">
            <w:pPr>
              <w:jc w:val="center"/>
              <w:rPr>
                <w:rFonts w:ascii="Arial" w:hAnsi="Arial" w:cs="Arial"/>
                <w:color w:val="002060"/>
              </w:rPr>
            </w:pPr>
            <w:r w:rsidRPr="00691221">
              <w:rPr>
                <w:rFonts w:ascii="Arial" w:hAnsi="Arial" w:cs="Arial"/>
                <w:color w:val="002060"/>
              </w:rPr>
              <w:t>£24m</w:t>
            </w:r>
          </w:p>
        </w:tc>
        <w:tc>
          <w:tcPr>
            <w:tcW w:w="3319" w:type="dxa"/>
          </w:tcPr>
          <w:p w14:paraId="5C3FD83D" w14:textId="77777777" w:rsidR="008502BD" w:rsidRPr="00691221" w:rsidRDefault="008502BD" w:rsidP="00067415">
            <w:pPr>
              <w:jc w:val="center"/>
              <w:rPr>
                <w:rFonts w:ascii="Arial" w:hAnsi="Arial" w:cs="Arial"/>
                <w:color w:val="002060"/>
              </w:rPr>
            </w:pPr>
            <w:r w:rsidRPr="00691221">
              <w:rPr>
                <w:rFonts w:ascii="Arial" w:hAnsi="Arial" w:cs="Arial"/>
                <w:color w:val="002060"/>
              </w:rPr>
              <w:t>49</w:t>
            </w:r>
          </w:p>
        </w:tc>
      </w:tr>
      <w:tr w:rsidR="00691221" w:rsidRPr="00691221" w14:paraId="5019DB9F" w14:textId="77777777" w:rsidTr="00E65521">
        <w:tc>
          <w:tcPr>
            <w:tcW w:w="3319" w:type="dxa"/>
          </w:tcPr>
          <w:p w14:paraId="730DF95A" w14:textId="77777777" w:rsidR="008502BD" w:rsidRPr="00691221" w:rsidRDefault="008502BD" w:rsidP="00067415">
            <w:pPr>
              <w:jc w:val="center"/>
              <w:rPr>
                <w:rFonts w:ascii="Arial" w:hAnsi="Arial" w:cs="Arial"/>
                <w:b/>
                <w:color w:val="002060"/>
              </w:rPr>
            </w:pPr>
            <w:r w:rsidRPr="00691221">
              <w:rPr>
                <w:rFonts w:ascii="Arial" w:hAnsi="Arial" w:cs="Arial"/>
                <w:b/>
                <w:color w:val="002060"/>
              </w:rPr>
              <w:t>TOTAL</w:t>
            </w:r>
          </w:p>
        </w:tc>
        <w:tc>
          <w:tcPr>
            <w:tcW w:w="3319" w:type="dxa"/>
          </w:tcPr>
          <w:p w14:paraId="7A23ECF3" w14:textId="77777777" w:rsidR="008502BD" w:rsidRPr="00691221" w:rsidRDefault="008502BD" w:rsidP="00067415">
            <w:pPr>
              <w:jc w:val="center"/>
              <w:rPr>
                <w:rFonts w:ascii="Arial" w:hAnsi="Arial" w:cs="Arial"/>
                <w:b/>
                <w:color w:val="002060"/>
              </w:rPr>
            </w:pPr>
            <w:r w:rsidRPr="00691221">
              <w:rPr>
                <w:rFonts w:ascii="Arial" w:hAnsi="Arial" w:cs="Arial"/>
                <w:b/>
                <w:color w:val="002060"/>
              </w:rPr>
              <w:t>£1400M</w:t>
            </w:r>
          </w:p>
        </w:tc>
        <w:tc>
          <w:tcPr>
            <w:tcW w:w="3319" w:type="dxa"/>
          </w:tcPr>
          <w:p w14:paraId="4F461ED6" w14:textId="77777777" w:rsidR="008502BD" w:rsidRPr="00691221" w:rsidRDefault="008502BD" w:rsidP="00067415">
            <w:pPr>
              <w:jc w:val="center"/>
              <w:rPr>
                <w:rFonts w:ascii="Arial" w:hAnsi="Arial" w:cs="Arial"/>
                <w:b/>
                <w:color w:val="002060"/>
              </w:rPr>
            </w:pPr>
            <w:r w:rsidRPr="00691221">
              <w:rPr>
                <w:rFonts w:ascii="Arial" w:hAnsi="Arial" w:cs="Arial"/>
                <w:b/>
                <w:color w:val="002060"/>
              </w:rPr>
              <w:t>20,793</w:t>
            </w:r>
          </w:p>
        </w:tc>
      </w:tr>
    </w:tbl>
    <w:p w14:paraId="0B0B417A" w14:textId="77777777" w:rsidR="008502BD" w:rsidRPr="00691221" w:rsidRDefault="008502BD" w:rsidP="00067415">
      <w:pPr>
        <w:pStyle w:val="BodyText"/>
        <w:ind w:right="121"/>
        <w:rPr>
          <w:rFonts w:ascii="Arial" w:hAnsi="Arial" w:cs="Arial"/>
          <w:color w:val="002060"/>
          <w:sz w:val="22"/>
          <w:szCs w:val="22"/>
        </w:rPr>
      </w:pPr>
    </w:p>
    <w:p w14:paraId="49DB8936" w14:textId="77777777" w:rsidR="008502BD" w:rsidRPr="00691221" w:rsidRDefault="008502BD" w:rsidP="00067415">
      <w:pPr>
        <w:jc w:val="both"/>
        <w:rPr>
          <w:rFonts w:ascii="Arial" w:hAnsi="Arial" w:cs="Arial"/>
          <w:color w:val="002060"/>
        </w:rPr>
      </w:pPr>
      <w:r w:rsidRPr="00691221">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691221" w:rsidRDefault="008502BD" w:rsidP="00067415">
      <w:pPr>
        <w:jc w:val="both"/>
        <w:rPr>
          <w:rFonts w:ascii="Arial" w:hAnsi="Arial" w:cs="Arial"/>
          <w:color w:val="002060"/>
        </w:rPr>
      </w:pPr>
    </w:p>
    <w:p w14:paraId="560C17C9" w14:textId="77777777" w:rsidR="008502BD" w:rsidRPr="00691221" w:rsidRDefault="008502BD" w:rsidP="00067415">
      <w:pPr>
        <w:jc w:val="both"/>
        <w:rPr>
          <w:rFonts w:ascii="Arial" w:hAnsi="Arial" w:cs="Arial"/>
          <w:color w:val="002060"/>
        </w:rPr>
      </w:pPr>
      <w:r w:rsidRPr="00691221">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691221" w:rsidRDefault="008502BD" w:rsidP="00067415">
      <w:pPr>
        <w:pStyle w:val="Heading2"/>
        <w:ind w:left="0"/>
        <w:rPr>
          <w:b w:val="0"/>
          <w:bCs w:val="0"/>
          <w:color w:val="002060"/>
          <w:sz w:val="24"/>
          <w:szCs w:val="24"/>
        </w:rPr>
      </w:pPr>
    </w:p>
    <w:p w14:paraId="03E7247F" w14:textId="77777777" w:rsidR="008502BD" w:rsidRPr="00691221" w:rsidRDefault="008502BD" w:rsidP="00067415">
      <w:pPr>
        <w:pStyle w:val="Heading2"/>
        <w:ind w:left="0"/>
        <w:rPr>
          <w:color w:val="002060"/>
          <w:sz w:val="24"/>
          <w:szCs w:val="24"/>
        </w:rPr>
      </w:pPr>
      <w:r w:rsidRPr="00691221">
        <w:rPr>
          <w:color w:val="002060"/>
          <w:sz w:val="24"/>
          <w:szCs w:val="24"/>
        </w:rPr>
        <w:t>Queen Elizabeth University Hospital and Royal Hospital for Children</w:t>
      </w:r>
    </w:p>
    <w:p w14:paraId="556FDD53" w14:textId="77777777" w:rsidR="008502BD" w:rsidRPr="00691221" w:rsidRDefault="008502BD" w:rsidP="00067415">
      <w:pPr>
        <w:jc w:val="both"/>
        <w:rPr>
          <w:rFonts w:ascii="Arial" w:hAnsi="Arial" w:cs="Arial"/>
          <w:color w:val="002060"/>
        </w:rPr>
      </w:pPr>
    </w:p>
    <w:p w14:paraId="3F8A940A" w14:textId="77777777" w:rsidR="008502BD" w:rsidRPr="00691221" w:rsidRDefault="008502BD" w:rsidP="00067415">
      <w:pPr>
        <w:jc w:val="both"/>
        <w:rPr>
          <w:rFonts w:ascii="Arial" w:hAnsi="Arial" w:cs="Arial"/>
          <w:color w:val="002060"/>
        </w:rPr>
      </w:pPr>
      <w:r w:rsidRPr="00691221">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691221" w:rsidRDefault="008502BD" w:rsidP="00067415">
      <w:pPr>
        <w:jc w:val="both"/>
        <w:rPr>
          <w:rFonts w:ascii="Arial" w:hAnsi="Arial" w:cs="Arial"/>
          <w:color w:val="002060"/>
        </w:rPr>
      </w:pPr>
    </w:p>
    <w:p w14:paraId="318346C6"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691221" w:rsidRDefault="008502BD" w:rsidP="00067415">
      <w:pPr>
        <w:jc w:val="both"/>
        <w:rPr>
          <w:rFonts w:ascii="Arial" w:hAnsi="Arial" w:cs="Arial"/>
          <w:color w:val="002060"/>
        </w:rPr>
      </w:pPr>
    </w:p>
    <w:p w14:paraId="4D26493B" w14:textId="77777777" w:rsidR="008502BD" w:rsidRPr="00691221" w:rsidRDefault="00E30E13" w:rsidP="00067415">
      <w:pPr>
        <w:jc w:val="both"/>
        <w:rPr>
          <w:rFonts w:ascii="Arial" w:hAnsi="Arial" w:cs="Arial"/>
          <w:b/>
          <w:color w:val="002060"/>
        </w:rPr>
      </w:pPr>
      <w:r w:rsidRPr="00691221">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691221">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691221" w:rsidRDefault="008502BD" w:rsidP="00067415">
      <w:pPr>
        <w:jc w:val="both"/>
        <w:rPr>
          <w:rFonts w:ascii="Arial" w:hAnsi="Arial" w:cs="Arial"/>
          <w:color w:val="002060"/>
        </w:rPr>
      </w:pPr>
    </w:p>
    <w:p w14:paraId="78E24536"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691221" w:rsidRDefault="008502BD" w:rsidP="00067415">
      <w:pPr>
        <w:jc w:val="both"/>
        <w:rPr>
          <w:rFonts w:ascii="Arial" w:hAnsi="Arial" w:cs="Arial"/>
          <w:b/>
          <w:bCs/>
          <w:color w:val="002060"/>
        </w:rPr>
      </w:pPr>
    </w:p>
    <w:p w14:paraId="019A177D"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691221" w:rsidRDefault="008502BD" w:rsidP="00067415">
      <w:pPr>
        <w:jc w:val="both"/>
        <w:rPr>
          <w:rFonts w:ascii="Arial" w:hAnsi="Arial" w:cs="Arial"/>
          <w:color w:val="002060"/>
        </w:rPr>
      </w:pPr>
    </w:p>
    <w:p w14:paraId="502C60E2"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691221" w:rsidRDefault="008502BD" w:rsidP="00067415">
      <w:pPr>
        <w:jc w:val="both"/>
        <w:rPr>
          <w:rFonts w:ascii="Arial" w:hAnsi="Arial" w:cs="Arial"/>
          <w:color w:val="002060"/>
        </w:rPr>
      </w:pPr>
    </w:p>
    <w:p w14:paraId="42CF5A4E" w14:textId="77777777" w:rsidR="008502BD" w:rsidRPr="00691221" w:rsidRDefault="008502BD" w:rsidP="00067415">
      <w:pPr>
        <w:jc w:val="both"/>
        <w:rPr>
          <w:rStyle w:val="Hyperlink"/>
          <w:rFonts w:ascii="Arial" w:hAnsi="Arial" w:cs="Arial"/>
          <w:b/>
          <w:color w:val="002060"/>
        </w:rPr>
      </w:pPr>
      <w:r w:rsidRPr="00691221">
        <w:rPr>
          <w:rFonts w:ascii="Arial" w:hAnsi="Arial" w:cs="Arial"/>
          <w:color w:val="002060"/>
        </w:rPr>
        <w:t xml:space="preserve">Further information is available at </w:t>
      </w:r>
      <w:r w:rsidR="009563BF" w:rsidRPr="00691221">
        <w:rPr>
          <w:rFonts w:ascii="Arial" w:hAnsi="Arial" w:cs="Arial"/>
          <w:b/>
          <w:color w:val="002060"/>
        </w:rPr>
        <w:fldChar w:fldCharType="begin"/>
      </w:r>
      <w:r w:rsidRPr="00691221">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691221">
        <w:rPr>
          <w:rFonts w:ascii="Arial" w:hAnsi="Arial" w:cs="Arial"/>
          <w:b/>
          <w:color w:val="002060"/>
        </w:rPr>
        <w:fldChar w:fldCharType="separate"/>
      </w:r>
      <w:r w:rsidRPr="00691221">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691221" w:rsidRDefault="009563BF" w:rsidP="00067415">
      <w:pPr>
        <w:rPr>
          <w:color w:val="002060"/>
        </w:rPr>
      </w:pPr>
      <w:r w:rsidRPr="00691221">
        <w:rPr>
          <w:rFonts w:ascii="Arial" w:hAnsi="Arial" w:cs="Arial"/>
          <w:b/>
          <w:color w:val="002060"/>
        </w:rPr>
        <w:fldChar w:fldCharType="end"/>
      </w:r>
    </w:p>
    <w:p w14:paraId="4A208058" w14:textId="77777777" w:rsidR="008502BD" w:rsidRPr="00691221" w:rsidRDefault="008502BD" w:rsidP="00067415">
      <w:pPr>
        <w:pStyle w:val="Heading2"/>
        <w:ind w:left="0"/>
        <w:rPr>
          <w:color w:val="002060"/>
          <w:sz w:val="24"/>
          <w:szCs w:val="24"/>
        </w:rPr>
      </w:pPr>
      <w:r w:rsidRPr="00691221">
        <w:rPr>
          <w:color w:val="002060"/>
          <w:sz w:val="24"/>
          <w:szCs w:val="24"/>
        </w:rPr>
        <w:t>Education and Research</w:t>
      </w:r>
    </w:p>
    <w:p w14:paraId="5BE889CE" w14:textId="77777777" w:rsidR="008502BD" w:rsidRPr="00691221" w:rsidRDefault="008502BD" w:rsidP="00067415">
      <w:pPr>
        <w:rPr>
          <w:color w:val="002060"/>
        </w:rPr>
      </w:pPr>
    </w:p>
    <w:p w14:paraId="02FB9BE0" w14:textId="77777777" w:rsidR="008502BD" w:rsidRPr="00691221" w:rsidRDefault="008502BD" w:rsidP="00067415">
      <w:pPr>
        <w:pStyle w:val="NormalWeb"/>
        <w:rPr>
          <w:rFonts w:ascii="Arial" w:hAnsi="Arial" w:cs="Arial"/>
          <w:color w:val="002060"/>
        </w:rPr>
      </w:pPr>
      <w:r w:rsidRPr="00691221">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691221">
        <w:rPr>
          <w:rFonts w:ascii="Arial" w:hAnsi="Arial" w:cs="Arial"/>
          <w:color w:val="002060"/>
          <w:spacing w:val="1"/>
        </w:rPr>
        <w:t>h</w:t>
      </w:r>
      <w:r w:rsidRPr="00691221">
        <w:rPr>
          <w:rFonts w:ascii="Arial" w:hAnsi="Arial" w:cs="Arial"/>
          <w:color w:val="002060"/>
        </w:rPr>
        <w:t>e</w:t>
      </w:r>
      <w:r w:rsidRPr="00691221">
        <w:rPr>
          <w:rFonts w:ascii="Arial" w:hAnsi="Arial" w:cs="Arial"/>
          <w:color w:val="002060"/>
          <w:spacing w:val="39"/>
        </w:rPr>
        <w:t xml:space="preserve"> </w:t>
      </w:r>
      <w:r w:rsidRPr="00691221">
        <w:rPr>
          <w:rFonts w:ascii="Arial" w:hAnsi="Arial" w:cs="Arial"/>
          <w:color w:val="002060"/>
        </w:rPr>
        <w:t>e</w:t>
      </w:r>
      <w:r w:rsidRPr="00691221">
        <w:rPr>
          <w:rFonts w:ascii="Arial" w:hAnsi="Arial" w:cs="Arial"/>
          <w:color w:val="002060"/>
          <w:spacing w:val="-2"/>
        </w:rPr>
        <w:t>du</w:t>
      </w:r>
      <w:r w:rsidRPr="00691221">
        <w:rPr>
          <w:rFonts w:ascii="Arial" w:hAnsi="Arial" w:cs="Arial"/>
          <w:color w:val="002060"/>
        </w:rPr>
        <w:t>cation</w:t>
      </w:r>
      <w:r w:rsidRPr="00691221">
        <w:rPr>
          <w:rFonts w:ascii="Arial" w:hAnsi="Arial" w:cs="Arial"/>
          <w:color w:val="002060"/>
          <w:spacing w:val="40"/>
        </w:rPr>
        <w:t xml:space="preserve"> </w:t>
      </w:r>
      <w:r w:rsidRPr="00691221">
        <w:rPr>
          <w:rFonts w:ascii="Arial" w:hAnsi="Arial" w:cs="Arial"/>
          <w:color w:val="002060"/>
          <w:spacing w:val="-2"/>
        </w:rPr>
        <w:t>a</w:t>
      </w:r>
      <w:r w:rsidRPr="00691221">
        <w:rPr>
          <w:rFonts w:ascii="Arial" w:hAnsi="Arial" w:cs="Arial"/>
          <w:color w:val="002060"/>
        </w:rPr>
        <w:t>nd</w:t>
      </w:r>
      <w:r w:rsidRPr="00691221">
        <w:rPr>
          <w:rFonts w:ascii="Arial" w:hAnsi="Arial" w:cs="Arial"/>
          <w:color w:val="002060"/>
          <w:spacing w:val="40"/>
        </w:rPr>
        <w:t xml:space="preserve"> </w:t>
      </w:r>
      <w:r w:rsidRPr="00691221">
        <w:rPr>
          <w:rFonts w:ascii="Arial" w:hAnsi="Arial" w:cs="Arial"/>
          <w:color w:val="002060"/>
        </w:rPr>
        <w:t>tra</w:t>
      </w:r>
      <w:r w:rsidRPr="00691221">
        <w:rPr>
          <w:rFonts w:ascii="Arial" w:hAnsi="Arial" w:cs="Arial"/>
          <w:color w:val="002060"/>
          <w:spacing w:val="-3"/>
        </w:rPr>
        <w:t>i</w:t>
      </w:r>
      <w:r w:rsidRPr="00691221">
        <w:rPr>
          <w:rFonts w:ascii="Arial" w:hAnsi="Arial" w:cs="Arial"/>
          <w:color w:val="002060"/>
        </w:rPr>
        <w:t>ning of all our health care professionals   :</w:t>
      </w:r>
    </w:p>
    <w:p w14:paraId="09979368" w14:textId="77777777" w:rsidR="008502BD" w:rsidRPr="00691221" w:rsidRDefault="008502BD" w:rsidP="00355A44">
      <w:pPr>
        <w:numPr>
          <w:ilvl w:val="0"/>
          <w:numId w:val="14"/>
        </w:numPr>
        <w:ind w:left="302"/>
        <w:rPr>
          <w:rFonts w:ascii="Arial" w:hAnsi="Arial" w:cs="Arial"/>
          <w:color w:val="002060"/>
        </w:rPr>
      </w:pPr>
      <w:r w:rsidRPr="00691221">
        <w:rPr>
          <w:rFonts w:ascii="Arial" w:hAnsi="Arial" w:cs="Arial"/>
          <w:color w:val="002060"/>
        </w:rPr>
        <w:lastRenderedPageBreak/>
        <w:t>University of Glasgow</w:t>
      </w:r>
    </w:p>
    <w:p w14:paraId="16FEA4A6" w14:textId="77777777" w:rsidR="008502BD" w:rsidRPr="00691221" w:rsidRDefault="008502BD" w:rsidP="00355A44">
      <w:pPr>
        <w:numPr>
          <w:ilvl w:val="0"/>
          <w:numId w:val="14"/>
        </w:numPr>
        <w:ind w:left="302"/>
        <w:rPr>
          <w:rFonts w:ascii="Arial" w:hAnsi="Arial" w:cs="Arial"/>
          <w:color w:val="002060"/>
        </w:rPr>
      </w:pPr>
      <w:r w:rsidRPr="00691221">
        <w:rPr>
          <w:rFonts w:ascii="Arial" w:hAnsi="Arial" w:cs="Arial"/>
          <w:color w:val="002060"/>
        </w:rPr>
        <w:t>Glasgow Caledonian University</w:t>
      </w:r>
    </w:p>
    <w:p w14:paraId="41FF30B0" w14:textId="77777777" w:rsidR="008502BD" w:rsidRPr="00691221" w:rsidRDefault="008502BD" w:rsidP="00355A44">
      <w:pPr>
        <w:numPr>
          <w:ilvl w:val="0"/>
          <w:numId w:val="14"/>
        </w:numPr>
        <w:ind w:left="302"/>
        <w:rPr>
          <w:rFonts w:ascii="Arial" w:hAnsi="Arial" w:cs="Arial"/>
          <w:color w:val="002060"/>
        </w:rPr>
      </w:pPr>
      <w:r w:rsidRPr="00691221">
        <w:rPr>
          <w:rFonts w:ascii="Arial" w:hAnsi="Arial" w:cs="Arial"/>
          <w:color w:val="002060"/>
        </w:rPr>
        <w:t>University of Strathclyde</w:t>
      </w:r>
    </w:p>
    <w:p w14:paraId="75FBA9F6" w14:textId="77777777" w:rsidR="008502BD" w:rsidRPr="00691221" w:rsidRDefault="008502BD" w:rsidP="00355A44">
      <w:pPr>
        <w:numPr>
          <w:ilvl w:val="0"/>
          <w:numId w:val="14"/>
        </w:numPr>
        <w:ind w:left="302"/>
        <w:rPr>
          <w:rFonts w:ascii="Arial" w:hAnsi="Arial" w:cs="Arial"/>
          <w:color w:val="002060"/>
        </w:rPr>
      </w:pPr>
      <w:r w:rsidRPr="00691221">
        <w:rPr>
          <w:rFonts w:ascii="Arial" w:hAnsi="Arial" w:cs="Arial"/>
          <w:color w:val="002060"/>
        </w:rPr>
        <w:t>The University of the West of Scotland</w:t>
      </w:r>
    </w:p>
    <w:p w14:paraId="52B4389A" w14:textId="77777777" w:rsidR="008502BD" w:rsidRPr="00691221" w:rsidRDefault="008502BD" w:rsidP="00067415">
      <w:pPr>
        <w:spacing w:before="300" w:after="300"/>
        <w:jc w:val="both"/>
        <w:rPr>
          <w:rFonts w:ascii="Arial" w:hAnsi="Arial" w:cs="Arial"/>
          <w:color w:val="002060"/>
        </w:rPr>
      </w:pPr>
      <w:r w:rsidRPr="00691221">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691221" w:rsidRDefault="008502BD" w:rsidP="00067415">
      <w:pPr>
        <w:spacing w:before="300" w:after="300"/>
        <w:jc w:val="both"/>
        <w:rPr>
          <w:rFonts w:ascii="Arial" w:hAnsi="Arial" w:cs="Arial"/>
          <w:color w:val="002060"/>
        </w:rPr>
      </w:pPr>
      <w:r w:rsidRPr="00691221">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691221" w:rsidRDefault="008502BD" w:rsidP="00067415">
      <w:pPr>
        <w:spacing w:before="300" w:after="300"/>
        <w:jc w:val="both"/>
        <w:rPr>
          <w:rFonts w:ascii="Arial" w:hAnsi="Arial" w:cs="Arial"/>
          <w:color w:val="002060"/>
        </w:rPr>
      </w:pPr>
      <w:r w:rsidRPr="00691221">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691221" w:rsidRDefault="008502BD" w:rsidP="00067415">
      <w:pPr>
        <w:pStyle w:val="BodyText"/>
        <w:ind w:right="121"/>
        <w:jc w:val="both"/>
        <w:rPr>
          <w:rFonts w:ascii="Arial" w:hAnsi="Arial" w:cs="Arial"/>
          <w:color w:val="002060"/>
          <w:sz w:val="24"/>
          <w:szCs w:val="24"/>
        </w:rPr>
      </w:pPr>
      <w:r w:rsidRPr="00691221">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691221">
        <w:rPr>
          <w:rFonts w:ascii="Arial" w:hAnsi="Arial" w:cs="Arial"/>
          <w:color w:val="002060"/>
          <w:sz w:val="24"/>
          <w:szCs w:val="24"/>
          <w:lang w:val="en-GB"/>
        </w:rPr>
        <w:t>-</w:t>
      </w:r>
      <w:r w:rsidRPr="00691221">
        <w:rPr>
          <w:rFonts w:ascii="Arial" w:hAnsi="Arial" w:cs="Arial"/>
          <w:color w:val="002060"/>
          <w:sz w:val="24"/>
          <w:szCs w:val="24"/>
        </w:rPr>
        <w:t>patients, their relatives and carers and our staff</w:t>
      </w:r>
      <w:r w:rsidRPr="00691221">
        <w:rPr>
          <w:rFonts w:ascii="Arial" w:hAnsi="Arial" w:cs="Arial"/>
          <w:color w:val="002060"/>
          <w:sz w:val="24"/>
          <w:szCs w:val="24"/>
          <w:lang w:val="en-GB"/>
        </w:rPr>
        <w:t xml:space="preserve"> </w:t>
      </w:r>
      <w:r w:rsidRPr="00691221">
        <w:rPr>
          <w:rFonts w:ascii="Arial" w:hAnsi="Arial" w:cs="Arial"/>
          <w:color w:val="002060"/>
          <w:sz w:val="24"/>
          <w:szCs w:val="24"/>
        </w:rPr>
        <w:t>and is focussed on achieving a healthier life for all.</w:t>
      </w:r>
    </w:p>
    <w:p w14:paraId="0C90223A" w14:textId="77777777" w:rsidR="008502BD" w:rsidRPr="00691221" w:rsidRDefault="00E30E13" w:rsidP="00067415">
      <w:pPr>
        <w:spacing w:before="300" w:after="300"/>
        <w:rPr>
          <w:rFonts w:ascii="Arial" w:hAnsi="Arial" w:cs="Arial"/>
          <w:color w:val="002060"/>
        </w:rPr>
      </w:pPr>
      <w:r w:rsidRPr="00691221">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color w:val="002060"/>
        </w:rPr>
        <w:t>NHS Greater Glasgow and Clyde provides services through 6000 beds across:</w:t>
      </w:r>
    </w:p>
    <w:p w14:paraId="107DBA5A" w14:textId="77777777" w:rsidR="008502BD" w:rsidRPr="00691221" w:rsidRDefault="008502BD" w:rsidP="00355A44">
      <w:pPr>
        <w:numPr>
          <w:ilvl w:val="0"/>
          <w:numId w:val="9"/>
        </w:numPr>
        <w:ind w:left="490"/>
        <w:rPr>
          <w:rFonts w:ascii="Arial" w:hAnsi="Arial" w:cs="Arial"/>
          <w:color w:val="002060"/>
        </w:rPr>
      </w:pPr>
      <w:r w:rsidRPr="00691221">
        <w:rPr>
          <w:rFonts w:ascii="Arial" w:hAnsi="Arial" w:cs="Arial"/>
          <w:color w:val="002060"/>
        </w:rPr>
        <w:t>9 acute inpatient sites</w:t>
      </w:r>
    </w:p>
    <w:p w14:paraId="4262D9C6" w14:textId="77777777" w:rsidR="008502BD" w:rsidRPr="00691221" w:rsidRDefault="008502BD" w:rsidP="00355A44">
      <w:pPr>
        <w:numPr>
          <w:ilvl w:val="0"/>
          <w:numId w:val="9"/>
        </w:numPr>
        <w:ind w:left="490"/>
        <w:rPr>
          <w:rFonts w:ascii="Arial" w:hAnsi="Arial" w:cs="Arial"/>
          <w:color w:val="002060"/>
        </w:rPr>
      </w:pPr>
      <w:r w:rsidRPr="00691221">
        <w:rPr>
          <w:rFonts w:ascii="Arial" w:hAnsi="Arial" w:cs="Arial"/>
          <w:color w:val="002060"/>
        </w:rPr>
        <w:t>The Beatson West of Scotland Cancer Centre</w:t>
      </w:r>
    </w:p>
    <w:p w14:paraId="65495AEB" w14:textId="77777777" w:rsidR="008502BD" w:rsidRPr="00691221" w:rsidRDefault="008502BD" w:rsidP="00355A44">
      <w:pPr>
        <w:numPr>
          <w:ilvl w:val="0"/>
          <w:numId w:val="9"/>
        </w:numPr>
        <w:ind w:left="490"/>
        <w:rPr>
          <w:rFonts w:ascii="Arial" w:hAnsi="Arial" w:cs="Arial"/>
          <w:color w:val="002060"/>
        </w:rPr>
      </w:pPr>
      <w:r w:rsidRPr="00691221">
        <w:rPr>
          <w:rFonts w:ascii="Arial" w:hAnsi="Arial" w:cs="Arial"/>
          <w:color w:val="002060"/>
        </w:rPr>
        <w:t>61 health centres and clinics</w:t>
      </w:r>
    </w:p>
    <w:p w14:paraId="4A31C8FB" w14:textId="77777777" w:rsidR="008502BD" w:rsidRPr="00691221" w:rsidRDefault="008502BD" w:rsidP="00355A44">
      <w:pPr>
        <w:numPr>
          <w:ilvl w:val="0"/>
          <w:numId w:val="9"/>
        </w:numPr>
        <w:ind w:left="490"/>
        <w:rPr>
          <w:rFonts w:ascii="Arial" w:hAnsi="Arial" w:cs="Arial"/>
          <w:color w:val="002060"/>
        </w:rPr>
      </w:pPr>
      <w:r w:rsidRPr="00691221">
        <w:rPr>
          <w:rFonts w:ascii="Arial" w:hAnsi="Arial" w:cs="Arial"/>
          <w:color w:val="002060"/>
        </w:rPr>
        <w:t>10 Mental Health Inpatient sites</w:t>
      </w:r>
    </w:p>
    <w:p w14:paraId="72F81654" w14:textId="77777777" w:rsidR="008502BD" w:rsidRPr="00691221" w:rsidRDefault="008502BD" w:rsidP="00355A44">
      <w:pPr>
        <w:numPr>
          <w:ilvl w:val="0"/>
          <w:numId w:val="9"/>
        </w:numPr>
        <w:ind w:left="490"/>
        <w:rPr>
          <w:rFonts w:ascii="Arial" w:hAnsi="Arial" w:cs="Arial"/>
          <w:color w:val="002060"/>
        </w:rPr>
      </w:pPr>
      <w:r w:rsidRPr="00691221">
        <w:rPr>
          <w:rFonts w:ascii="Arial" w:hAnsi="Arial" w:cs="Arial"/>
          <w:color w:val="002060"/>
        </w:rPr>
        <w:t>6 Mental health long stay rehabilitation sites</w:t>
      </w:r>
    </w:p>
    <w:p w14:paraId="327D89DB" w14:textId="77777777" w:rsidR="008502BD" w:rsidRPr="00691221" w:rsidRDefault="008502BD" w:rsidP="00067415">
      <w:pPr>
        <w:spacing w:before="300" w:after="300"/>
        <w:rPr>
          <w:rFonts w:ascii="Arial" w:hAnsi="Arial" w:cs="Arial"/>
          <w:color w:val="002060"/>
        </w:rPr>
      </w:pPr>
      <w:r w:rsidRPr="00691221">
        <w:rPr>
          <w:rFonts w:ascii="Arial" w:hAnsi="Arial" w:cs="Arial"/>
          <w:color w:val="002060"/>
        </w:rPr>
        <w:t xml:space="preserve">Our Acute care is provided across NHS Glasgow and Clyde on a range of main sites click here to find out more   </w:t>
      </w:r>
      <w:hyperlink r:id="rId35" w:history="1">
        <w:r w:rsidRPr="00691221">
          <w:rPr>
            <w:rStyle w:val="Hyperlink"/>
            <w:rFonts w:ascii="Arial" w:hAnsi="Arial" w:cs="Arial"/>
            <w:b/>
            <w:color w:val="002060"/>
          </w:rPr>
          <w:t>https://www.nhsggc.org.uk/locations/hospitals/</w:t>
        </w:r>
      </w:hyperlink>
      <w:r w:rsidRPr="00691221">
        <w:rPr>
          <w:rFonts w:ascii="Arial" w:hAnsi="Arial" w:cs="Arial"/>
          <w:b/>
          <w:color w:val="002060"/>
        </w:rPr>
        <w:t xml:space="preserve">  </w:t>
      </w:r>
    </w:p>
    <w:p w14:paraId="151E5B6C" w14:textId="77777777" w:rsidR="008502BD" w:rsidRPr="00691221" w:rsidRDefault="0047352B" w:rsidP="00355A44">
      <w:pPr>
        <w:numPr>
          <w:ilvl w:val="0"/>
          <w:numId w:val="10"/>
        </w:numPr>
        <w:ind w:left="490"/>
        <w:rPr>
          <w:rFonts w:ascii="Arial" w:hAnsi="Arial" w:cs="Arial"/>
          <w:color w:val="002060"/>
        </w:rPr>
      </w:pPr>
      <w:hyperlink r:id="rId36" w:tooltip="Beatson West of Scotland Cancer Centre" w:history="1">
        <w:r w:rsidR="008502BD" w:rsidRPr="00691221">
          <w:rPr>
            <w:rFonts w:ascii="Arial" w:hAnsi="Arial" w:cs="Arial"/>
            <w:bCs/>
            <w:color w:val="002060"/>
          </w:rPr>
          <w:t>Beatson West of Scotland Cancer Centre</w:t>
        </w:r>
      </w:hyperlink>
    </w:p>
    <w:p w14:paraId="48A5EEF0" w14:textId="77777777" w:rsidR="008502BD" w:rsidRPr="00691221" w:rsidRDefault="0047352B" w:rsidP="00355A44">
      <w:pPr>
        <w:numPr>
          <w:ilvl w:val="0"/>
          <w:numId w:val="10"/>
        </w:numPr>
        <w:ind w:left="490"/>
        <w:rPr>
          <w:rFonts w:ascii="Arial" w:hAnsi="Arial" w:cs="Arial"/>
          <w:color w:val="002060"/>
        </w:rPr>
      </w:pPr>
      <w:hyperlink r:id="rId37" w:tooltip="Gartnavel General Hospital" w:history="1">
        <w:r w:rsidR="008502BD" w:rsidRPr="00691221">
          <w:rPr>
            <w:rFonts w:ascii="Arial" w:hAnsi="Arial" w:cs="Arial"/>
            <w:bCs/>
            <w:color w:val="002060"/>
          </w:rPr>
          <w:t>Gartnavel General Hospital</w:t>
        </w:r>
      </w:hyperlink>
    </w:p>
    <w:p w14:paraId="20CC4994" w14:textId="77777777" w:rsidR="008502BD" w:rsidRPr="00691221" w:rsidRDefault="0047352B" w:rsidP="00355A44">
      <w:pPr>
        <w:numPr>
          <w:ilvl w:val="0"/>
          <w:numId w:val="10"/>
        </w:numPr>
        <w:ind w:left="490"/>
        <w:rPr>
          <w:rFonts w:ascii="Arial" w:hAnsi="Arial" w:cs="Arial"/>
          <w:color w:val="002060"/>
        </w:rPr>
      </w:pPr>
      <w:hyperlink r:id="rId38" w:tooltip="Glasgow Royal Infirmary" w:history="1">
        <w:r w:rsidR="008502BD" w:rsidRPr="00691221">
          <w:rPr>
            <w:rFonts w:ascii="Arial" w:hAnsi="Arial" w:cs="Arial"/>
            <w:bCs/>
            <w:color w:val="002060"/>
          </w:rPr>
          <w:t>Glasgow Royal Infirmary</w:t>
        </w:r>
      </w:hyperlink>
    </w:p>
    <w:p w14:paraId="582F64D1" w14:textId="77777777" w:rsidR="008502BD" w:rsidRPr="00691221" w:rsidRDefault="0047352B" w:rsidP="00355A44">
      <w:pPr>
        <w:numPr>
          <w:ilvl w:val="0"/>
          <w:numId w:val="10"/>
        </w:numPr>
        <w:ind w:left="490"/>
        <w:rPr>
          <w:rFonts w:ascii="Arial" w:hAnsi="Arial" w:cs="Arial"/>
          <w:color w:val="002060"/>
        </w:rPr>
      </w:pPr>
      <w:hyperlink r:id="rId39" w:tooltip="Inverclyde Royal Hospital" w:history="1">
        <w:r w:rsidR="008502BD" w:rsidRPr="00691221">
          <w:rPr>
            <w:rFonts w:ascii="Arial" w:hAnsi="Arial" w:cs="Arial"/>
            <w:bCs/>
            <w:color w:val="002060"/>
          </w:rPr>
          <w:t>Inverclyde Royal Hospital</w:t>
        </w:r>
      </w:hyperlink>
    </w:p>
    <w:p w14:paraId="2D3B8CA7" w14:textId="77777777" w:rsidR="008502BD" w:rsidRPr="00691221" w:rsidRDefault="0047352B" w:rsidP="00355A44">
      <w:pPr>
        <w:numPr>
          <w:ilvl w:val="0"/>
          <w:numId w:val="10"/>
        </w:numPr>
        <w:ind w:left="490"/>
        <w:rPr>
          <w:rFonts w:ascii="Arial" w:hAnsi="Arial" w:cs="Arial"/>
          <w:color w:val="002060"/>
        </w:rPr>
      </w:pPr>
      <w:hyperlink r:id="rId40" w:tooltip="Lightburn Hospital" w:history="1">
        <w:r w:rsidR="008502BD" w:rsidRPr="00691221">
          <w:rPr>
            <w:rFonts w:ascii="Arial" w:hAnsi="Arial" w:cs="Arial"/>
            <w:bCs/>
            <w:color w:val="002060"/>
          </w:rPr>
          <w:t>Lightburn Hospital</w:t>
        </w:r>
      </w:hyperlink>
    </w:p>
    <w:p w14:paraId="608FBDA1" w14:textId="77777777" w:rsidR="008502BD" w:rsidRPr="00691221" w:rsidRDefault="0047352B" w:rsidP="00355A44">
      <w:pPr>
        <w:numPr>
          <w:ilvl w:val="0"/>
          <w:numId w:val="10"/>
        </w:numPr>
        <w:ind w:left="490"/>
        <w:rPr>
          <w:rFonts w:ascii="Arial" w:hAnsi="Arial" w:cs="Arial"/>
          <w:color w:val="002060"/>
        </w:rPr>
      </w:pPr>
      <w:hyperlink r:id="rId41" w:tooltip="Queen Elizabeth University Hospital" w:history="1">
        <w:r w:rsidR="008502BD" w:rsidRPr="00691221">
          <w:rPr>
            <w:rFonts w:ascii="Arial" w:hAnsi="Arial" w:cs="Arial"/>
            <w:bCs/>
            <w:color w:val="002060"/>
          </w:rPr>
          <w:t>Queen Elizabeth University Hospital</w:t>
        </w:r>
      </w:hyperlink>
      <w:r w:rsidR="008502BD" w:rsidRPr="00691221">
        <w:rPr>
          <w:rFonts w:ascii="Arial" w:hAnsi="Arial" w:cs="Arial"/>
          <w:color w:val="002060"/>
        </w:rPr>
        <w:t xml:space="preserve"> </w:t>
      </w:r>
    </w:p>
    <w:p w14:paraId="056AB6F6" w14:textId="77777777" w:rsidR="008502BD" w:rsidRPr="00691221" w:rsidRDefault="0047352B" w:rsidP="00355A44">
      <w:pPr>
        <w:numPr>
          <w:ilvl w:val="0"/>
          <w:numId w:val="10"/>
        </w:numPr>
        <w:ind w:left="490"/>
        <w:rPr>
          <w:rFonts w:ascii="Arial" w:hAnsi="Arial" w:cs="Arial"/>
          <w:color w:val="002060"/>
        </w:rPr>
      </w:pPr>
      <w:hyperlink r:id="rId42" w:tooltip="Royal Hospital for Children" w:history="1">
        <w:r w:rsidR="008502BD" w:rsidRPr="00691221">
          <w:rPr>
            <w:rFonts w:ascii="Arial" w:hAnsi="Arial" w:cs="Arial"/>
            <w:bCs/>
            <w:color w:val="002060"/>
          </w:rPr>
          <w:t xml:space="preserve">Royal Hospital for Children </w:t>
        </w:r>
      </w:hyperlink>
    </w:p>
    <w:p w14:paraId="69F9BD4D" w14:textId="77777777" w:rsidR="008502BD" w:rsidRPr="00691221" w:rsidRDefault="008502BD" w:rsidP="00355A44">
      <w:pPr>
        <w:numPr>
          <w:ilvl w:val="0"/>
          <w:numId w:val="10"/>
        </w:numPr>
        <w:ind w:left="490"/>
        <w:rPr>
          <w:rFonts w:ascii="Arial" w:hAnsi="Arial" w:cs="Arial"/>
          <w:color w:val="002060"/>
        </w:rPr>
      </w:pPr>
      <w:r w:rsidRPr="00691221">
        <w:rPr>
          <w:rFonts w:ascii="Arial" w:hAnsi="Arial" w:cs="Arial"/>
          <w:color w:val="002060"/>
        </w:rPr>
        <w:t xml:space="preserve">The Institute of Neurological Sciences </w:t>
      </w:r>
    </w:p>
    <w:p w14:paraId="2CE02D2F" w14:textId="77777777" w:rsidR="008502BD" w:rsidRPr="00691221" w:rsidRDefault="008502BD" w:rsidP="00355A44">
      <w:pPr>
        <w:numPr>
          <w:ilvl w:val="0"/>
          <w:numId w:val="10"/>
        </w:numPr>
        <w:ind w:left="490"/>
        <w:rPr>
          <w:rFonts w:ascii="Arial" w:hAnsi="Arial" w:cs="Arial"/>
          <w:color w:val="002060"/>
        </w:rPr>
      </w:pPr>
      <w:r w:rsidRPr="00691221">
        <w:rPr>
          <w:rFonts w:ascii="Arial" w:hAnsi="Arial" w:cs="Arial"/>
          <w:color w:val="002060"/>
        </w:rPr>
        <w:t xml:space="preserve">Princess Royal Maternity Hospital </w:t>
      </w:r>
    </w:p>
    <w:p w14:paraId="2F32215E" w14:textId="77777777" w:rsidR="008502BD" w:rsidRPr="00691221" w:rsidRDefault="0047352B" w:rsidP="00355A44">
      <w:pPr>
        <w:numPr>
          <w:ilvl w:val="0"/>
          <w:numId w:val="10"/>
        </w:numPr>
        <w:ind w:left="490"/>
        <w:rPr>
          <w:rFonts w:ascii="Arial" w:hAnsi="Arial" w:cs="Arial"/>
          <w:color w:val="002060"/>
        </w:rPr>
      </w:pPr>
      <w:hyperlink r:id="rId43" w:tooltip="Royal Alexandra Hospital" w:history="1">
        <w:r w:rsidR="008502BD" w:rsidRPr="00691221">
          <w:rPr>
            <w:rFonts w:ascii="Arial" w:hAnsi="Arial" w:cs="Arial"/>
            <w:bCs/>
            <w:color w:val="002060"/>
          </w:rPr>
          <w:t>Royal Alexandra Hospital</w:t>
        </w:r>
      </w:hyperlink>
    </w:p>
    <w:p w14:paraId="3136DCF4" w14:textId="77777777" w:rsidR="008502BD" w:rsidRPr="00691221" w:rsidRDefault="0047352B" w:rsidP="00355A44">
      <w:pPr>
        <w:numPr>
          <w:ilvl w:val="0"/>
          <w:numId w:val="10"/>
        </w:numPr>
        <w:ind w:left="490"/>
        <w:rPr>
          <w:rFonts w:ascii="Arial" w:hAnsi="Arial" w:cs="Arial"/>
          <w:color w:val="002060"/>
        </w:rPr>
      </w:pPr>
      <w:hyperlink r:id="rId44" w:tooltip="Vale of Leven Hospital" w:history="1">
        <w:r w:rsidR="008502BD" w:rsidRPr="00691221">
          <w:rPr>
            <w:rFonts w:ascii="Arial" w:hAnsi="Arial" w:cs="Arial"/>
            <w:bCs/>
            <w:color w:val="002060"/>
          </w:rPr>
          <w:t>Vale of Leven Hospital</w:t>
        </w:r>
      </w:hyperlink>
    </w:p>
    <w:p w14:paraId="20C75343" w14:textId="77777777" w:rsidR="008502BD" w:rsidRPr="00691221" w:rsidRDefault="008502BD" w:rsidP="00067415">
      <w:pPr>
        <w:spacing w:before="300" w:after="300"/>
        <w:rPr>
          <w:rFonts w:ascii="Arial" w:hAnsi="Arial" w:cs="Arial"/>
          <w:color w:val="002060"/>
        </w:rPr>
      </w:pPr>
      <w:r w:rsidRPr="00691221">
        <w:rPr>
          <w:rFonts w:ascii="Arial" w:hAnsi="Arial" w:cs="Arial"/>
          <w:color w:val="002060"/>
        </w:rPr>
        <w:t>3 Ambulatory care hospitals are located at:</w:t>
      </w:r>
    </w:p>
    <w:p w14:paraId="19D1E3EB" w14:textId="77777777" w:rsidR="008502BD" w:rsidRPr="00691221" w:rsidRDefault="0047352B" w:rsidP="00067415">
      <w:pPr>
        <w:numPr>
          <w:ilvl w:val="0"/>
          <w:numId w:val="15"/>
        </w:numPr>
        <w:rPr>
          <w:rFonts w:ascii="Arial" w:hAnsi="Arial" w:cs="Arial"/>
          <w:color w:val="002060"/>
        </w:rPr>
      </w:pPr>
      <w:hyperlink r:id="rId45" w:tooltip="New Stobhill Hospital" w:history="1">
        <w:r w:rsidR="008502BD" w:rsidRPr="00691221">
          <w:rPr>
            <w:rFonts w:ascii="Arial" w:hAnsi="Arial" w:cs="Arial"/>
            <w:bCs/>
            <w:color w:val="002060"/>
          </w:rPr>
          <w:t>New Stobhill Hospital</w:t>
        </w:r>
      </w:hyperlink>
    </w:p>
    <w:p w14:paraId="24217927" w14:textId="77777777" w:rsidR="008502BD" w:rsidRPr="00691221" w:rsidRDefault="0047352B" w:rsidP="00067415">
      <w:pPr>
        <w:numPr>
          <w:ilvl w:val="0"/>
          <w:numId w:val="15"/>
        </w:numPr>
        <w:rPr>
          <w:rFonts w:ascii="Arial" w:hAnsi="Arial" w:cs="Arial"/>
          <w:color w:val="002060"/>
        </w:rPr>
      </w:pPr>
      <w:hyperlink r:id="rId46" w:tooltip="New Victoria Hospital" w:history="1">
        <w:r w:rsidR="008502BD" w:rsidRPr="00691221">
          <w:rPr>
            <w:rFonts w:ascii="Arial" w:hAnsi="Arial" w:cs="Arial"/>
            <w:bCs/>
            <w:color w:val="002060"/>
          </w:rPr>
          <w:t xml:space="preserve">New Victoria Hospital </w:t>
        </w:r>
      </w:hyperlink>
    </w:p>
    <w:p w14:paraId="33318B49" w14:textId="77777777" w:rsidR="008502BD" w:rsidRPr="00691221" w:rsidRDefault="0047352B" w:rsidP="00067415">
      <w:pPr>
        <w:numPr>
          <w:ilvl w:val="0"/>
          <w:numId w:val="15"/>
        </w:numPr>
        <w:rPr>
          <w:rFonts w:ascii="Arial" w:hAnsi="Arial" w:cs="Arial"/>
          <w:color w:val="002060"/>
        </w:rPr>
      </w:pPr>
      <w:hyperlink r:id="rId47" w:tgtFrame="_blank" w:tooltip="West Glasgow Ambulatory Care Hospital" w:history="1">
        <w:r w:rsidR="008502BD" w:rsidRPr="00691221">
          <w:rPr>
            <w:rFonts w:ascii="Arial" w:hAnsi="Arial" w:cs="Arial"/>
            <w:bCs/>
            <w:color w:val="002060"/>
          </w:rPr>
          <w:t>West Glasgow Ambulatory Care Hospital</w:t>
        </w:r>
      </w:hyperlink>
    </w:p>
    <w:p w14:paraId="0EB93941" w14:textId="77777777" w:rsidR="008502BD" w:rsidRPr="00691221" w:rsidRDefault="008502BD" w:rsidP="00067415">
      <w:pPr>
        <w:spacing w:before="300" w:beforeAutospacing="1" w:after="300"/>
        <w:jc w:val="both"/>
        <w:rPr>
          <w:rFonts w:ascii="Arial" w:hAnsi="Arial" w:cs="Arial"/>
          <w:color w:val="002060"/>
        </w:rPr>
      </w:pPr>
      <w:r w:rsidRPr="00691221">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691221" w:rsidRDefault="008502BD" w:rsidP="00067415">
      <w:pPr>
        <w:spacing w:before="300" w:after="300"/>
        <w:jc w:val="both"/>
        <w:rPr>
          <w:rFonts w:ascii="Arial" w:hAnsi="Arial" w:cs="Arial"/>
          <w:color w:val="002060"/>
        </w:rPr>
      </w:pPr>
      <w:r w:rsidRPr="00691221">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691221" w:rsidRDefault="008502BD" w:rsidP="00067415">
      <w:pPr>
        <w:spacing w:before="300" w:after="300"/>
        <w:rPr>
          <w:rFonts w:ascii="Arial" w:hAnsi="Arial" w:cs="Arial"/>
          <w:b/>
          <w:color w:val="002060"/>
        </w:rPr>
      </w:pPr>
      <w:r w:rsidRPr="00691221">
        <w:rPr>
          <w:rFonts w:ascii="Arial" w:hAnsi="Arial" w:cs="Arial"/>
          <w:b/>
          <w:color w:val="002060"/>
        </w:rPr>
        <w:t xml:space="preserve">NHS Greater Glasgow and Clyde Medical Workforce Plans </w:t>
      </w:r>
    </w:p>
    <w:p w14:paraId="62D82EF3" w14:textId="77777777" w:rsidR="008502BD" w:rsidRPr="00691221" w:rsidRDefault="00E30E13" w:rsidP="00067415">
      <w:pPr>
        <w:pStyle w:val="NormalWeb"/>
        <w:rPr>
          <w:rFonts w:ascii="Arial" w:hAnsi="Arial" w:cs="Arial"/>
          <w:b/>
          <w:color w:val="002060"/>
        </w:rPr>
      </w:pPr>
      <w:r w:rsidRPr="00691221">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691221">
          <w:rPr>
            <w:rStyle w:val="Strong"/>
            <w:rFonts w:ascii="Arial" w:hAnsi="Arial" w:cs="Arial"/>
            <w:color w:val="002060"/>
          </w:rPr>
          <w:t>Acute Services Medical Workforce Plan</w:t>
        </w:r>
      </w:hyperlink>
      <w:r w:rsidR="008502BD" w:rsidRPr="00691221">
        <w:rPr>
          <w:rFonts w:ascii="Arial" w:hAnsi="Arial" w:cs="Arial"/>
          <w:color w:val="002060"/>
        </w:rPr>
        <w:t xml:space="preserve">, </w:t>
      </w:r>
      <w:hyperlink r:id="rId49" w:tooltip="Mental Health Services.docx" w:history="1">
        <w:r w:rsidR="008502BD" w:rsidRPr="00691221">
          <w:rPr>
            <w:rStyle w:val="Strong"/>
            <w:rFonts w:ascii="Arial" w:hAnsi="Arial" w:cs="Arial"/>
            <w:color w:val="002060"/>
          </w:rPr>
          <w:t>Mental Health Services Medical Workforce Plan</w:t>
        </w:r>
      </w:hyperlink>
      <w:r w:rsidR="008502BD" w:rsidRPr="00691221">
        <w:rPr>
          <w:rFonts w:ascii="Arial" w:hAnsi="Arial" w:cs="Arial"/>
          <w:color w:val="002060"/>
        </w:rPr>
        <w:t xml:space="preserve"> and  the </w:t>
      </w:r>
      <w:hyperlink r:id="rId50" w:tooltip="Oral Health Services.docx" w:history="1">
        <w:r w:rsidR="008502BD" w:rsidRPr="00691221">
          <w:rPr>
            <w:rStyle w:val="Strong"/>
            <w:rFonts w:ascii="Arial" w:hAnsi="Arial" w:cs="Arial"/>
            <w:color w:val="002060"/>
          </w:rPr>
          <w:t>Oral Health (Dentist) Workforce Plan</w:t>
        </w:r>
      </w:hyperlink>
      <w:r w:rsidR="008502BD" w:rsidRPr="00691221">
        <w:rPr>
          <w:rFonts w:ascii="Arial" w:hAnsi="Arial" w:cs="Arial"/>
          <w:color w:val="002060"/>
        </w:rPr>
        <w:t xml:space="preserve"> please visit </w:t>
      </w:r>
      <w:hyperlink r:id="rId51" w:history="1">
        <w:r w:rsidR="008502BD" w:rsidRPr="00691221">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691221" w:rsidRDefault="008502BD" w:rsidP="00067415">
      <w:pPr>
        <w:spacing w:before="300" w:after="300"/>
        <w:outlineLvl w:val="0"/>
        <w:rPr>
          <w:rFonts w:ascii="Arial" w:hAnsi="Arial" w:cs="Arial"/>
          <w:b/>
          <w:bCs/>
          <w:color w:val="002060"/>
          <w:kern w:val="36"/>
        </w:rPr>
      </w:pPr>
      <w:r w:rsidRPr="00691221">
        <w:rPr>
          <w:rFonts w:ascii="Arial" w:hAnsi="Arial" w:cs="Arial"/>
          <w:b/>
          <w:bCs/>
          <w:color w:val="002060"/>
          <w:kern w:val="36"/>
        </w:rPr>
        <w:t>Our Culture and Values</w:t>
      </w:r>
    </w:p>
    <w:p w14:paraId="57F71212" w14:textId="77777777" w:rsidR="008502BD" w:rsidRPr="00691221" w:rsidRDefault="008502BD" w:rsidP="00067415">
      <w:pPr>
        <w:spacing w:before="300" w:after="300"/>
        <w:outlineLvl w:val="0"/>
        <w:rPr>
          <w:rFonts w:ascii="Arial" w:hAnsi="Arial" w:cs="Arial"/>
          <w:bCs/>
          <w:i/>
          <w:color w:val="002060"/>
          <w:kern w:val="36"/>
        </w:rPr>
      </w:pPr>
      <w:r w:rsidRPr="00691221">
        <w:rPr>
          <w:rFonts w:ascii="Arial" w:hAnsi="Arial" w:cs="Arial"/>
          <w:bCs/>
          <w:i/>
          <w:color w:val="002060"/>
          <w:kern w:val="36"/>
        </w:rPr>
        <w:t>Jane Grant, Chief Executive, NHS Greater Glasgow and Clyde</w:t>
      </w:r>
    </w:p>
    <w:p w14:paraId="3C7D316E" w14:textId="77777777" w:rsidR="008502BD" w:rsidRPr="00691221" w:rsidRDefault="008502BD" w:rsidP="00067415">
      <w:pPr>
        <w:spacing w:before="300" w:after="300"/>
        <w:jc w:val="both"/>
        <w:rPr>
          <w:rFonts w:ascii="Arial" w:hAnsi="Arial" w:cs="Arial"/>
          <w:i/>
          <w:color w:val="002060"/>
        </w:rPr>
      </w:pPr>
      <w:r w:rsidRPr="00691221">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691221" w:rsidRDefault="008502BD" w:rsidP="00067415">
      <w:pPr>
        <w:spacing w:before="300" w:after="300"/>
        <w:jc w:val="both"/>
        <w:rPr>
          <w:rFonts w:ascii="Arial" w:hAnsi="Arial" w:cs="Arial"/>
          <w:i/>
          <w:color w:val="002060"/>
        </w:rPr>
      </w:pPr>
      <w:r w:rsidRPr="00691221">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691221" w:rsidRDefault="008502BD" w:rsidP="00067415">
      <w:pPr>
        <w:spacing w:before="300" w:after="300"/>
        <w:jc w:val="both"/>
        <w:rPr>
          <w:rFonts w:ascii="Arial" w:hAnsi="Arial" w:cs="Arial"/>
          <w:i/>
          <w:color w:val="002060"/>
        </w:rPr>
      </w:pPr>
      <w:r w:rsidRPr="00691221">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691221" w:rsidRDefault="0047352B" w:rsidP="00067415">
      <w:pPr>
        <w:spacing w:before="300" w:after="300"/>
        <w:outlineLvl w:val="0"/>
        <w:rPr>
          <w:rFonts w:ascii="Arial" w:hAnsi="Arial" w:cs="Arial"/>
          <w:b/>
          <w:bCs/>
          <w:color w:val="002060"/>
          <w:kern w:val="36"/>
        </w:rPr>
      </w:pPr>
      <w:hyperlink r:id="rId52" w:history="1">
        <w:r w:rsidR="008502BD" w:rsidRPr="00691221">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691221" w:rsidRDefault="008502BD" w:rsidP="00067415">
      <w:pPr>
        <w:tabs>
          <w:tab w:val="left" w:pos="828"/>
        </w:tabs>
        <w:kinsoku w:val="0"/>
        <w:overflowPunct w:val="0"/>
        <w:adjustRightInd w:val="0"/>
        <w:rPr>
          <w:rFonts w:ascii="Arial" w:hAnsi="Arial" w:cs="Arial"/>
          <w:b/>
          <w:color w:val="002060"/>
        </w:rPr>
      </w:pPr>
      <w:r w:rsidRPr="00691221">
        <w:rPr>
          <w:rFonts w:ascii="Arial" w:hAnsi="Arial" w:cs="Arial"/>
          <w:color w:val="002060"/>
          <w:spacing w:val="-1"/>
        </w:rPr>
        <w:t>For more information about NH</w:t>
      </w:r>
      <w:r w:rsidRPr="00691221">
        <w:rPr>
          <w:rFonts w:ascii="Arial" w:hAnsi="Arial" w:cs="Arial"/>
          <w:color w:val="002060"/>
        </w:rPr>
        <w:t>S Grea</w:t>
      </w:r>
      <w:r w:rsidRPr="00691221">
        <w:rPr>
          <w:rFonts w:ascii="Arial" w:hAnsi="Arial" w:cs="Arial"/>
          <w:color w:val="002060"/>
          <w:spacing w:val="-2"/>
        </w:rPr>
        <w:t>t</w:t>
      </w:r>
      <w:r w:rsidRPr="00691221">
        <w:rPr>
          <w:rFonts w:ascii="Arial" w:hAnsi="Arial" w:cs="Arial"/>
          <w:color w:val="002060"/>
        </w:rPr>
        <w:t>er</w:t>
      </w:r>
      <w:r w:rsidRPr="00691221">
        <w:rPr>
          <w:rFonts w:ascii="Arial" w:hAnsi="Arial" w:cs="Arial"/>
          <w:color w:val="002060"/>
          <w:spacing w:val="-2"/>
        </w:rPr>
        <w:t xml:space="preserve"> G</w:t>
      </w:r>
      <w:r w:rsidRPr="00691221">
        <w:rPr>
          <w:rFonts w:ascii="Arial" w:hAnsi="Arial" w:cs="Arial"/>
          <w:color w:val="002060"/>
        </w:rPr>
        <w:t>la</w:t>
      </w:r>
      <w:r w:rsidRPr="00691221">
        <w:rPr>
          <w:rFonts w:ascii="Arial" w:hAnsi="Arial" w:cs="Arial"/>
          <w:color w:val="002060"/>
          <w:spacing w:val="-1"/>
        </w:rPr>
        <w:t>s</w:t>
      </w:r>
      <w:r w:rsidRPr="00691221">
        <w:rPr>
          <w:rFonts w:ascii="Arial" w:hAnsi="Arial" w:cs="Arial"/>
          <w:color w:val="002060"/>
        </w:rPr>
        <w:t>g</w:t>
      </w:r>
      <w:r w:rsidRPr="00691221">
        <w:rPr>
          <w:rFonts w:ascii="Arial" w:hAnsi="Arial" w:cs="Arial"/>
          <w:color w:val="002060"/>
          <w:spacing w:val="-4"/>
        </w:rPr>
        <w:t>o</w:t>
      </w:r>
      <w:r w:rsidRPr="00691221">
        <w:rPr>
          <w:rFonts w:ascii="Arial" w:hAnsi="Arial" w:cs="Arial"/>
          <w:color w:val="002060"/>
        </w:rPr>
        <w:t>w</w:t>
      </w:r>
      <w:r w:rsidRPr="00691221">
        <w:rPr>
          <w:rFonts w:ascii="Arial" w:hAnsi="Arial" w:cs="Arial"/>
          <w:color w:val="002060"/>
          <w:spacing w:val="-1"/>
        </w:rPr>
        <w:t xml:space="preserve"> </w:t>
      </w:r>
      <w:r w:rsidRPr="00691221">
        <w:rPr>
          <w:rFonts w:ascii="Arial" w:hAnsi="Arial" w:cs="Arial"/>
          <w:color w:val="002060"/>
        </w:rPr>
        <w:t>a</w:t>
      </w:r>
      <w:r w:rsidRPr="00691221">
        <w:rPr>
          <w:rFonts w:ascii="Arial" w:hAnsi="Arial" w:cs="Arial"/>
          <w:color w:val="002060"/>
          <w:spacing w:val="-1"/>
        </w:rPr>
        <w:t>n</w:t>
      </w:r>
      <w:r w:rsidRPr="00691221">
        <w:rPr>
          <w:rFonts w:ascii="Arial" w:hAnsi="Arial" w:cs="Arial"/>
          <w:color w:val="002060"/>
        </w:rPr>
        <w:t>d Cl</w:t>
      </w:r>
      <w:r w:rsidRPr="00691221">
        <w:rPr>
          <w:rFonts w:ascii="Arial" w:hAnsi="Arial" w:cs="Arial"/>
          <w:color w:val="002060"/>
          <w:spacing w:val="-5"/>
        </w:rPr>
        <w:t>y</w:t>
      </w:r>
      <w:r w:rsidRPr="00691221">
        <w:rPr>
          <w:rFonts w:ascii="Arial" w:hAnsi="Arial" w:cs="Arial"/>
          <w:color w:val="002060"/>
        </w:rPr>
        <w:t xml:space="preserve">de please visit: </w:t>
      </w:r>
      <w:hyperlink r:id="rId53" w:history="1">
        <w:r w:rsidRPr="00691221">
          <w:rPr>
            <w:rStyle w:val="Hyperlink"/>
            <w:rFonts w:ascii="Arial" w:hAnsi="Arial" w:cs="Arial"/>
            <w:b/>
            <w:bCs/>
            <w:color w:val="002060"/>
          </w:rPr>
          <w:t>www.nhsggc.org.uk</w:t>
        </w:r>
      </w:hyperlink>
      <w:r w:rsidRPr="00691221">
        <w:rPr>
          <w:rFonts w:ascii="Arial" w:hAnsi="Arial" w:cs="Arial"/>
          <w:b/>
          <w:color w:val="002060"/>
        </w:rPr>
        <w:t xml:space="preserve">.  </w:t>
      </w:r>
    </w:p>
    <w:p w14:paraId="28BB4208" w14:textId="77777777" w:rsidR="008502BD" w:rsidRPr="00691221" w:rsidRDefault="008502BD" w:rsidP="00067415">
      <w:pPr>
        <w:tabs>
          <w:tab w:val="left" w:pos="828"/>
        </w:tabs>
        <w:kinsoku w:val="0"/>
        <w:overflowPunct w:val="0"/>
        <w:adjustRightInd w:val="0"/>
        <w:rPr>
          <w:rFonts w:ascii="Arial" w:hAnsi="Arial" w:cs="Arial"/>
          <w:b/>
          <w:color w:val="002060"/>
        </w:rPr>
      </w:pPr>
    </w:p>
    <w:p w14:paraId="32E0FF7A" w14:textId="77777777" w:rsidR="008502BD" w:rsidRPr="00691221" w:rsidRDefault="008502BD" w:rsidP="00067415">
      <w:pPr>
        <w:tabs>
          <w:tab w:val="left" w:pos="828"/>
        </w:tabs>
        <w:kinsoku w:val="0"/>
        <w:overflowPunct w:val="0"/>
        <w:adjustRightInd w:val="0"/>
        <w:rPr>
          <w:rFonts w:ascii="Arial" w:hAnsi="Arial" w:cs="Arial"/>
          <w:b/>
          <w:color w:val="002060"/>
        </w:rPr>
      </w:pPr>
      <w:r w:rsidRPr="00691221">
        <w:rPr>
          <w:rFonts w:ascii="Arial" w:hAnsi="Arial" w:cs="Arial"/>
          <w:color w:val="002060"/>
        </w:rPr>
        <w:t>Find out more about NHS Scotland, the biggest employer in the country, providing jobs to people in more than 70 different professions, and its workforce is its greatest asset.</w:t>
      </w:r>
      <w:r w:rsidRPr="00691221">
        <w:rPr>
          <w:rFonts w:ascii="Arial" w:hAnsi="Arial" w:cs="Arial"/>
          <w:b/>
          <w:color w:val="002060"/>
        </w:rPr>
        <w:t xml:space="preserve"> </w:t>
      </w:r>
      <w:hyperlink r:id="rId54" w:history="1">
        <w:r w:rsidRPr="00691221">
          <w:rPr>
            <w:rStyle w:val="Hyperlink"/>
            <w:rFonts w:ascii="Arial" w:hAnsi="Arial" w:cs="Arial"/>
            <w:b/>
            <w:color w:val="002060"/>
          </w:rPr>
          <w:t>https://www.scotland.org/work/career-opportunities/healthcare</w:t>
        </w:r>
      </w:hyperlink>
    </w:p>
    <w:p w14:paraId="7CB5CB9A" w14:textId="77777777" w:rsidR="008502BD" w:rsidRPr="00691221" w:rsidRDefault="008502BD" w:rsidP="00067415">
      <w:pPr>
        <w:pStyle w:val="Default"/>
        <w:rPr>
          <w:b/>
          <w:color w:val="002060"/>
        </w:rPr>
      </w:pPr>
    </w:p>
    <w:p w14:paraId="6550BC71" w14:textId="77777777" w:rsidR="008502BD" w:rsidRPr="00691221" w:rsidRDefault="008502BD" w:rsidP="00067415">
      <w:pPr>
        <w:pStyle w:val="Default"/>
        <w:rPr>
          <w:b/>
          <w:color w:val="002060"/>
        </w:rPr>
      </w:pPr>
    </w:p>
    <w:p w14:paraId="655A31A9" w14:textId="77777777" w:rsidR="008502BD" w:rsidRPr="00691221" w:rsidRDefault="008502BD" w:rsidP="00067415">
      <w:pPr>
        <w:pStyle w:val="Default"/>
        <w:rPr>
          <w:b/>
          <w:color w:val="002060"/>
        </w:rPr>
      </w:pPr>
    </w:p>
    <w:p w14:paraId="50300ED7" w14:textId="3CD9CDD6" w:rsidR="008502BD" w:rsidRPr="00691221" w:rsidRDefault="008A52ED" w:rsidP="00067415">
      <w:pPr>
        <w:kinsoku w:val="0"/>
        <w:overflowPunct w:val="0"/>
        <w:jc w:val="both"/>
        <w:rPr>
          <w:rFonts w:ascii="Arial" w:hAnsi="Arial" w:cs="Arial"/>
          <w:b/>
          <w:bCs/>
          <w:color w:val="002060"/>
          <w:sz w:val="32"/>
          <w:szCs w:val="32"/>
        </w:rPr>
      </w:pPr>
      <w:r w:rsidRPr="00691221">
        <w:rPr>
          <w:rFonts w:ascii="Arial" w:hAnsi="Arial" w:cs="Arial"/>
          <w:b/>
          <w:bCs/>
          <w:color w:val="002060"/>
          <w:sz w:val="32"/>
          <w:szCs w:val="32"/>
        </w:rPr>
        <w:lastRenderedPageBreak/>
        <w:t xml:space="preserve">Section </w:t>
      </w:r>
      <w:r w:rsidR="00691221">
        <w:rPr>
          <w:rFonts w:ascii="Arial" w:hAnsi="Arial" w:cs="Arial"/>
          <w:b/>
          <w:bCs/>
          <w:color w:val="002060"/>
          <w:sz w:val="32"/>
          <w:szCs w:val="32"/>
        </w:rPr>
        <w:t>8</w:t>
      </w:r>
      <w:r w:rsidR="008502BD" w:rsidRPr="00691221">
        <w:rPr>
          <w:rFonts w:ascii="Arial" w:hAnsi="Arial" w:cs="Arial"/>
          <w:b/>
          <w:bCs/>
          <w:color w:val="002060"/>
          <w:sz w:val="32"/>
          <w:szCs w:val="32"/>
        </w:rPr>
        <w:t>:</w:t>
      </w:r>
      <w:r w:rsidR="008502BD" w:rsidRPr="00691221">
        <w:rPr>
          <w:rFonts w:ascii="Arial" w:hAnsi="Arial" w:cs="Arial"/>
          <w:b/>
          <w:bCs/>
          <w:color w:val="002060"/>
          <w:sz w:val="32"/>
          <w:szCs w:val="32"/>
        </w:rPr>
        <w:tab/>
      </w:r>
    </w:p>
    <w:p w14:paraId="5EB61DE7" w14:textId="77777777" w:rsidR="008502BD" w:rsidRPr="00691221" w:rsidRDefault="008502BD" w:rsidP="00067415">
      <w:pPr>
        <w:kinsoku w:val="0"/>
        <w:overflowPunct w:val="0"/>
        <w:jc w:val="both"/>
        <w:rPr>
          <w:rFonts w:ascii="Arial" w:hAnsi="Arial" w:cs="Arial"/>
          <w:b/>
          <w:bCs/>
          <w:color w:val="002060"/>
          <w:sz w:val="32"/>
        </w:rPr>
      </w:pPr>
      <w:r w:rsidRPr="00691221">
        <w:rPr>
          <w:rFonts w:ascii="Arial" w:hAnsi="Arial" w:cs="Arial"/>
          <w:b/>
          <w:bCs/>
          <w:color w:val="002060"/>
          <w:sz w:val="32"/>
          <w:szCs w:val="32"/>
        </w:rPr>
        <w:t>Living and Working in the Greater Glasgow and Clyde area</w:t>
      </w:r>
    </w:p>
    <w:p w14:paraId="0BA611EB" w14:textId="77777777" w:rsidR="008502BD" w:rsidRPr="00691221" w:rsidRDefault="008502BD" w:rsidP="00067415">
      <w:pPr>
        <w:jc w:val="both"/>
        <w:rPr>
          <w:rFonts w:ascii="Arial" w:hAnsi="Arial" w:cs="Arial"/>
          <w:iCs/>
          <w:color w:val="002060"/>
        </w:rPr>
      </w:pPr>
    </w:p>
    <w:p w14:paraId="7D0A2688" w14:textId="77777777" w:rsidR="008502BD" w:rsidRPr="00691221" w:rsidRDefault="008502BD" w:rsidP="00067415">
      <w:pPr>
        <w:jc w:val="both"/>
        <w:rPr>
          <w:rFonts w:ascii="Arial" w:hAnsi="Arial" w:cs="Arial"/>
          <w:color w:val="002060"/>
        </w:rPr>
      </w:pPr>
      <w:r w:rsidRPr="00691221">
        <w:rPr>
          <w:rFonts w:ascii="Arial" w:hAnsi="Arial" w:cs="Arial"/>
          <w:iCs/>
          <w:color w:val="002060"/>
        </w:rPr>
        <w:t>As a place to live, the Greater Glasgow and Clyde area has many attractions.</w:t>
      </w:r>
      <w:r w:rsidRPr="00691221">
        <w:rPr>
          <w:rFonts w:ascii="Arial" w:hAnsi="Arial" w:cs="Arial"/>
          <w:i/>
          <w:iCs/>
          <w:color w:val="002060"/>
        </w:rPr>
        <w:t xml:space="preserve"> </w:t>
      </w:r>
      <w:r w:rsidRPr="00691221">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691221" w:rsidRDefault="008502BD" w:rsidP="00067415">
      <w:pPr>
        <w:jc w:val="both"/>
        <w:rPr>
          <w:rFonts w:ascii="Arial" w:hAnsi="Arial" w:cs="Arial"/>
          <w:color w:val="002060"/>
        </w:rPr>
      </w:pPr>
    </w:p>
    <w:p w14:paraId="6C2C8DF8" w14:textId="77777777" w:rsidR="008502BD" w:rsidRPr="00691221" w:rsidRDefault="008502BD" w:rsidP="00067415">
      <w:pPr>
        <w:jc w:val="both"/>
        <w:rPr>
          <w:rFonts w:ascii="Arial" w:hAnsi="Arial" w:cs="Arial"/>
          <w:color w:val="002060"/>
        </w:rPr>
      </w:pPr>
      <w:r w:rsidRPr="00691221">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691221" w:rsidRDefault="008502BD" w:rsidP="00067415">
      <w:pPr>
        <w:jc w:val="both"/>
        <w:rPr>
          <w:rFonts w:ascii="Arial" w:hAnsi="Arial" w:cs="Arial"/>
          <w:color w:val="002060"/>
        </w:rPr>
      </w:pPr>
    </w:p>
    <w:p w14:paraId="747BCE1C" w14:textId="77777777" w:rsidR="008502BD" w:rsidRPr="00691221" w:rsidRDefault="008502BD" w:rsidP="00067415">
      <w:pPr>
        <w:jc w:val="both"/>
        <w:rPr>
          <w:rFonts w:ascii="Arial" w:hAnsi="Arial" w:cs="Arial"/>
          <w:color w:val="002060"/>
        </w:rPr>
      </w:pPr>
      <w:r w:rsidRPr="00691221">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691221" w:rsidRDefault="00E30E13" w:rsidP="00067415">
      <w:pPr>
        <w:jc w:val="both"/>
        <w:rPr>
          <w:rFonts w:ascii="Arial" w:hAnsi="Arial" w:cs="Arial"/>
          <w:color w:val="002060"/>
        </w:rPr>
      </w:pPr>
      <w:r w:rsidRPr="00691221">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691221" w:rsidRDefault="008502BD" w:rsidP="00067415">
      <w:pPr>
        <w:outlineLvl w:val="3"/>
        <w:rPr>
          <w:rFonts w:ascii="Arial" w:hAnsi="Arial" w:cs="Arial"/>
          <w:b/>
          <w:color w:val="002060"/>
        </w:rPr>
      </w:pPr>
      <w:r w:rsidRPr="00691221">
        <w:rPr>
          <w:rFonts w:ascii="Arial" w:hAnsi="Arial" w:cs="Arial"/>
          <w:b/>
          <w:color w:val="002060"/>
        </w:rPr>
        <w:t>Glasgow</w:t>
      </w:r>
    </w:p>
    <w:p w14:paraId="760B6417" w14:textId="77777777" w:rsidR="008502BD" w:rsidRPr="00691221" w:rsidRDefault="008502BD" w:rsidP="00067415">
      <w:pPr>
        <w:outlineLvl w:val="3"/>
        <w:rPr>
          <w:rFonts w:ascii="Arial" w:hAnsi="Arial" w:cs="Arial"/>
          <w:b/>
          <w:color w:val="002060"/>
        </w:rPr>
      </w:pPr>
    </w:p>
    <w:p w14:paraId="2E0BCF1A" w14:textId="77777777" w:rsidR="008502BD" w:rsidRPr="00691221" w:rsidRDefault="008502BD" w:rsidP="00067415">
      <w:pPr>
        <w:outlineLvl w:val="3"/>
        <w:rPr>
          <w:rFonts w:ascii="Arial" w:hAnsi="Arial" w:cs="Arial"/>
          <w:b/>
          <w:color w:val="002060"/>
        </w:rPr>
      </w:pPr>
    </w:p>
    <w:p w14:paraId="1614DEF5" w14:textId="77777777" w:rsidR="008502BD" w:rsidRPr="00691221" w:rsidRDefault="008502BD" w:rsidP="00067415">
      <w:pPr>
        <w:outlineLvl w:val="3"/>
        <w:rPr>
          <w:rFonts w:ascii="Arial" w:hAnsi="Arial" w:cs="Arial"/>
          <w:color w:val="002060"/>
        </w:rPr>
      </w:pPr>
    </w:p>
    <w:p w14:paraId="39BA0D8F" w14:textId="77777777" w:rsidR="008502BD" w:rsidRPr="00691221" w:rsidRDefault="008502BD" w:rsidP="00067415">
      <w:pPr>
        <w:outlineLvl w:val="3"/>
        <w:rPr>
          <w:rFonts w:ascii="Arial" w:hAnsi="Arial" w:cs="Arial"/>
          <w:color w:val="002060"/>
        </w:rPr>
      </w:pPr>
    </w:p>
    <w:p w14:paraId="31A6F566" w14:textId="77777777" w:rsidR="008502BD" w:rsidRPr="00691221" w:rsidRDefault="00E30E13" w:rsidP="00067415">
      <w:pPr>
        <w:outlineLvl w:val="3"/>
        <w:rPr>
          <w:rFonts w:ascii="Arial" w:hAnsi="Arial" w:cs="Arial"/>
          <w:color w:val="002060"/>
        </w:rPr>
      </w:pPr>
      <w:r w:rsidRPr="00691221">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691221" w:rsidRDefault="008502BD" w:rsidP="00067415">
      <w:pPr>
        <w:outlineLvl w:val="3"/>
        <w:rPr>
          <w:rFonts w:ascii="Arial" w:hAnsi="Arial" w:cs="Arial"/>
          <w:color w:val="002060"/>
        </w:rPr>
      </w:pPr>
    </w:p>
    <w:p w14:paraId="2C706E19" w14:textId="77777777" w:rsidR="008502BD" w:rsidRPr="00691221" w:rsidRDefault="008502BD" w:rsidP="00067415">
      <w:pPr>
        <w:outlineLvl w:val="3"/>
        <w:rPr>
          <w:rFonts w:ascii="Arial" w:hAnsi="Arial" w:cs="Arial"/>
          <w:color w:val="002060"/>
        </w:rPr>
      </w:pPr>
    </w:p>
    <w:p w14:paraId="703C70CC" w14:textId="77777777" w:rsidR="008502BD" w:rsidRPr="00691221" w:rsidRDefault="008502BD" w:rsidP="00067415">
      <w:pPr>
        <w:outlineLvl w:val="3"/>
        <w:rPr>
          <w:rFonts w:ascii="Arial" w:hAnsi="Arial" w:cs="Arial"/>
          <w:color w:val="002060"/>
        </w:rPr>
      </w:pPr>
    </w:p>
    <w:p w14:paraId="59C03965" w14:textId="77777777" w:rsidR="008502BD" w:rsidRPr="00691221" w:rsidRDefault="008502BD" w:rsidP="00067415">
      <w:pPr>
        <w:outlineLvl w:val="3"/>
        <w:rPr>
          <w:rFonts w:ascii="Arial" w:hAnsi="Arial" w:cs="Arial"/>
          <w:color w:val="002060"/>
        </w:rPr>
      </w:pPr>
    </w:p>
    <w:p w14:paraId="3E66B820" w14:textId="77777777" w:rsidR="008502BD" w:rsidRPr="00691221" w:rsidRDefault="008502BD" w:rsidP="00067415">
      <w:pPr>
        <w:jc w:val="both"/>
        <w:outlineLvl w:val="3"/>
        <w:rPr>
          <w:rFonts w:ascii="Arial" w:hAnsi="Arial" w:cs="Arial"/>
          <w:color w:val="002060"/>
        </w:rPr>
      </w:pPr>
      <w:r w:rsidRPr="00691221">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691221" w:rsidRDefault="008502BD" w:rsidP="00067415">
      <w:pPr>
        <w:jc w:val="both"/>
        <w:rPr>
          <w:rFonts w:ascii="Arial" w:hAnsi="Arial" w:cs="Arial"/>
          <w:color w:val="002060"/>
        </w:rPr>
      </w:pPr>
    </w:p>
    <w:p w14:paraId="2A33BF09" w14:textId="77777777" w:rsidR="008502BD" w:rsidRPr="00691221" w:rsidRDefault="008502BD" w:rsidP="00067415">
      <w:pPr>
        <w:jc w:val="both"/>
        <w:rPr>
          <w:rFonts w:ascii="Arial" w:hAnsi="Arial" w:cs="Arial"/>
          <w:color w:val="002060"/>
        </w:rPr>
      </w:pPr>
      <w:r w:rsidRPr="00691221">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691221" w:rsidRDefault="008502BD" w:rsidP="00067415">
      <w:pPr>
        <w:jc w:val="both"/>
        <w:rPr>
          <w:rFonts w:ascii="Arial" w:hAnsi="Arial" w:cs="Arial"/>
          <w:color w:val="002060"/>
        </w:rPr>
      </w:pPr>
    </w:p>
    <w:p w14:paraId="5FE2FF33" w14:textId="77777777" w:rsidR="008502BD" w:rsidRPr="00691221" w:rsidRDefault="008502BD" w:rsidP="00067415">
      <w:pPr>
        <w:jc w:val="both"/>
        <w:rPr>
          <w:rFonts w:ascii="Arial" w:hAnsi="Arial" w:cs="Arial"/>
          <w:color w:val="002060"/>
        </w:rPr>
      </w:pPr>
      <w:r w:rsidRPr="00691221">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691221" w:rsidRDefault="008502BD" w:rsidP="00067415">
      <w:pPr>
        <w:jc w:val="both"/>
        <w:rPr>
          <w:rFonts w:ascii="Arial" w:hAnsi="Arial" w:cs="Arial"/>
          <w:color w:val="002060"/>
        </w:rPr>
      </w:pPr>
    </w:p>
    <w:p w14:paraId="1EE2EC1F" w14:textId="77777777" w:rsidR="008502BD" w:rsidRPr="00691221" w:rsidRDefault="008502BD" w:rsidP="00067415">
      <w:pPr>
        <w:jc w:val="both"/>
        <w:rPr>
          <w:rFonts w:ascii="Arial" w:hAnsi="Arial" w:cs="Arial"/>
          <w:color w:val="002060"/>
        </w:rPr>
      </w:pPr>
      <w:r w:rsidRPr="00691221">
        <w:rPr>
          <w:rFonts w:ascii="Arial" w:hAnsi="Arial" w:cs="Arial"/>
          <w:color w:val="002060"/>
        </w:rPr>
        <w:t>Home to over 133,000 students from around the world, this vibrant city has five world-renowned universities and seven colleges.</w:t>
      </w:r>
    </w:p>
    <w:p w14:paraId="028926CD" w14:textId="77777777" w:rsidR="008502BD" w:rsidRPr="00691221" w:rsidRDefault="008502BD" w:rsidP="00067415">
      <w:pPr>
        <w:jc w:val="both"/>
        <w:rPr>
          <w:rFonts w:ascii="Arial" w:hAnsi="Arial" w:cs="Arial"/>
          <w:color w:val="002060"/>
        </w:rPr>
      </w:pPr>
    </w:p>
    <w:p w14:paraId="62A2292A" w14:textId="77777777" w:rsidR="008502BD" w:rsidRPr="00691221" w:rsidRDefault="008502BD" w:rsidP="00067415">
      <w:pPr>
        <w:outlineLvl w:val="3"/>
        <w:rPr>
          <w:rFonts w:ascii="Arial" w:hAnsi="Arial" w:cs="Arial"/>
          <w:b/>
          <w:color w:val="002060"/>
        </w:rPr>
      </w:pPr>
      <w:r w:rsidRPr="00691221">
        <w:rPr>
          <w:rFonts w:ascii="Arial" w:hAnsi="Arial" w:cs="Arial"/>
          <w:b/>
          <w:color w:val="002060"/>
        </w:rPr>
        <w:t>Lots to see and do</w:t>
      </w:r>
    </w:p>
    <w:p w14:paraId="02120DED" w14:textId="77777777" w:rsidR="008502BD" w:rsidRPr="00691221" w:rsidRDefault="008502BD" w:rsidP="00067415">
      <w:pPr>
        <w:outlineLvl w:val="3"/>
        <w:rPr>
          <w:rFonts w:ascii="Arial" w:hAnsi="Arial" w:cs="Arial"/>
          <w:b/>
          <w:color w:val="002060"/>
        </w:rPr>
      </w:pPr>
    </w:p>
    <w:p w14:paraId="09ACE32A" w14:textId="77777777" w:rsidR="008502BD" w:rsidRPr="00691221" w:rsidRDefault="008502BD" w:rsidP="00067415">
      <w:pPr>
        <w:jc w:val="both"/>
        <w:rPr>
          <w:rFonts w:ascii="Arial" w:hAnsi="Arial" w:cs="Arial"/>
          <w:color w:val="002060"/>
        </w:rPr>
      </w:pPr>
      <w:r w:rsidRPr="00691221">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691221" w:rsidRDefault="008502BD" w:rsidP="00067415">
      <w:pPr>
        <w:jc w:val="both"/>
        <w:rPr>
          <w:rFonts w:ascii="Arial" w:hAnsi="Arial" w:cs="Arial"/>
          <w:color w:val="002060"/>
        </w:rPr>
      </w:pPr>
    </w:p>
    <w:p w14:paraId="5DAB03DB" w14:textId="77777777" w:rsidR="008502BD" w:rsidRPr="00691221" w:rsidRDefault="008502BD" w:rsidP="00067415">
      <w:pPr>
        <w:jc w:val="both"/>
        <w:rPr>
          <w:rFonts w:ascii="Arial" w:hAnsi="Arial" w:cs="Arial"/>
          <w:color w:val="002060"/>
        </w:rPr>
      </w:pPr>
      <w:r w:rsidRPr="00691221">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691221" w:rsidRDefault="008502BD" w:rsidP="00067415">
      <w:pPr>
        <w:jc w:val="both"/>
        <w:rPr>
          <w:rFonts w:ascii="Arial" w:hAnsi="Arial" w:cs="Arial"/>
          <w:color w:val="002060"/>
        </w:rPr>
      </w:pPr>
    </w:p>
    <w:p w14:paraId="4D605FE8" w14:textId="77777777" w:rsidR="008502BD" w:rsidRPr="00691221" w:rsidRDefault="008502BD" w:rsidP="00067415">
      <w:pPr>
        <w:jc w:val="both"/>
        <w:rPr>
          <w:rFonts w:ascii="Arial" w:hAnsi="Arial" w:cs="Arial"/>
          <w:color w:val="002060"/>
        </w:rPr>
      </w:pPr>
      <w:r w:rsidRPr="00691221">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691221" w:rsidRDefault="008502BD" w:rsidP="00067415">
      <w:pPr>
        <w:jc w:val="both"/>
        <w:rPr>
          <w:rFonts w:ascii="Arial" w:hAnsi="Arial" w:cs="Arial"/>
          <w:color w:val="002060"/>
        </w:rPr>
      </w:pPr>
    </w:p>
    <w:p w14:paraId="52DC283D" w14:textId="77777777" w:rsidR="008502BD" w:rsidRPr="00691221" w:rsidRDefault="008502BD" w:rsidP="00067415">
      <w:pPr>
        <w:jc w:val="both"/>
        <w:rPr>
          <w:rFonts w:ascii="Arial" w:hAnsi="Arial" w:cs="Arial"/>
          <w:color w:val="002060"/>
        </w:rPr>
      </w:pPr>
      <w:r w:rsidRPr="00691221">
        <w:rPr>
          <w:rFonts w:ascii="Arial" w:hAnsi="Arial" w:cs="Arial"/>
          <w:color w:val="002060"/>
        </w:rPr>
        <w:t>This year’s Mercer’s Quality of Living survey sees Glasgow beat the likes of Rome, Prague, and Dubai to be </w:t>
      </w:r>
      <w:hyperlink r:id="rId56" w:history="1">
        <w:r w:rsidRPr="00691221">
          <w:rPr>
            <w:rFonts w:ascii="Arial" w:hAnsi="Arial" w:cs="Arial"/>
            <w:color w:val="002060"/>
          </w:rPr>
          <w:t>named as one of the best cities in the world to live.</w:t>
        </w:r>
      </w:hyperlink>
    </w:p>
    <w:p w14:paraId="63008061" w14:textId="77777777" w:rsidR="008502BD" w:rsidRPr="00691221" w:rsidRDefault="008502BD" w:rsidP="00067415">
      <w:pPr>
        <w:jc w:val="both"/>
        <w:rPr>
          <w:rFonts w:ascii="Arial" w:hAnsi="Arial" w:cs="Arial"/>
          <w:color w:val="002060"/>
        </w:rPr>
      </w:pPr>
    </w:p>
    <w:p w14:paraId="2549E960" w14:textId="77777777" w:rsidR="008502BD" w:rsidRPr="00691221" w:rsidRDefault="008502BD" w:rsidP="00067415">
      <w:pPr>
        <w:jc w:val="both"/>
        <w:rPr>
          <w:rFonts w:ascii="Arial" w:hAnsi="Arial" w:cs="Arial"/>
          <w:color w:val="002060"/>
        </w:rPr>
      </w:pPr>
      <w:r w:rsidRPr="00691221">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691221" w:rsidRDefault="008502BD" w:rsidP="00067415">
      <w:pPr>
        <w:jc w:val="both"/>
        <w:rPr>
          <w:rFonts w:ascii="Arial" w:hAnsi="Arial" w:cs="Arial"/>
          <w:color w:val="002060"/>
        </w:rPr>
      </w:pPr>
    </w:p>
    <w:p w14:paraId="28845A65" w14:textId="77777777" w:rsidR="008502BD" w:rsidRPr="00691221" w:rsidRDefault="00E30E13" w:rsidP="00067415">
      <w:pPr>
        <w:jc w:val="both"/>
        <w:rPr>
          <w:rFonts w:ascii="Arial" w:hAnsi="Arial" w:cs="Arial"/>
          <w:color w:val="002060"/>
        </w:rPr>
      </w:pPr>
      <w:r w:rsidRPr="00691221">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691221">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691221" w:rsidRDefault="008502BD" w:rsidP="00067415">
      <w:pPr>
        <w:jc w:val="both"/>
        <w:rPr>
          <w:rFonts w:ascii="Arial" w:hAnsi="Arial" w:cs="Arial"/>
          <w:color w:val="002060"/>
        </w:rPr>
      </w:pPr>
    </w:p>
    <w:p w14:paraId="454A6906" w14:textId="77777777" w:rsidR="008502BD" w:rsidRPr="00691221" w:rsidRDefault="008502BD" w:rsidP="00067415">
      <w:pPr>
        <w:outlineLvl w:val="3"/>
        <w:rPr>
          <w:rFonts w:ascii="Arial" w:hAnsi="Arial" w:cs="Arial"/>
          <w:b/>
          <w:color w:val="002060"/>
        </w:rPr>
      </w:pPr>
      <w:r w:rsidRPr="00691221">
        <w:rPr>
          <w:rFonts w:ascii="Arial" w:hAnsi="Arial" w:cs="Arial"/>
          <w:b/>
          <w:color w:val="002060"/>
        </w:rPr>
        <w:t>Housing</w:t>
      </w:r>
    </w:p>
    <w:p w14:paraId="52ABD2BC" w14:textId="77777777" w:rsidR="008502BD" w:rsidRPr="00691221" w:rsidRDefault="008502BD" w:rsidP="00067415">
      <w:pPr>
        <w:outlineLvl w:val="3"/>
        <w:rPr>
          <w:rFonts w:ascii="Arial" w:hAnsi="Arial" w:cs="Arial"/>
          <w:b/>
          <w:color w:val="002060"/>
        </w:rPr>
      </w:pPr>
    </w:p>
    <w:p w14:paraId="24C0620C" w14:textId="77777777" w:rsidR="008502BD" w:rsidRPr="00691221" w:rsidRDefault="008502BD" w:rsidP="00067415">
      <w:pPr>
        <w:jc w:val="both"/>
        <w:rPr>
          <w:rFonts w:ascii="Arial" w:hAnsi="Arial" w:cs="Arial"/>
          <w:color w:val="002060"/>
        </w:rPr>
      </w:pPr>
      <w:r w:rsidRPr="00691221">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691221" w:rsidRDefault="008502BD" w:rsidP="00067415">
      <w:pPr>
        <w:outlineLvl w:val="3"/>
        <w:rPr>
          <w:rFonts w:ascii="Arial" w:hAnsi="Arial" w:cs="Arial"/>
          <w:color w:val="002060"/>
        </w:rPr>
      </w:pPr>
    </w:p>
    <w:p w14:paraId="18D72B3A" w14:textId="77777777" w:rsidR="008502BD" w:rsidRPr="00691221" w:rsidRDefault="008502BD" w:rsidP="00067415">
      <w:pPr>
        <w:outlineLvl w:val="3"/>
        <w:rPr>
          <w:rFonts w:ascii="Arial" w:hAnsi="Arial" w:cs="Arial"/>
          <w:b/>
          <w:color w:val="002060"/>
        </w:rPr>
      </w:pPr>
    </w:p>
    <w:p w14:paraId="11A204C0" w14:textId="77777777" w:rsidR="008502BD" w:rsidRPr="00691221" w:rsidRDefault="00E30E13" w:rsidP="00067415">
      <w:pPr>
        <w:outlineLvl w:val="3"/>
        <w:rPr>
          <w:rFonts w:ascii="Arial" w:hAnsi="Arial" w:cs="Arial"/>
          <w:b/>
          <w:color w:val="002060"/>
        </w:rPr>
      </w:pPr>
      <w:r w:rsidRPr="00691221">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691221" w:rsidRDefault="008502BD" w:rsidP="00067415">
      <w:pPr>
        <w:outlineLvl w:val="3"/>
        <w:rPr>
          <w:rFonts w:ascii="Arial" w:hAnsi="Arial" w:cs="Arial"/>
          <w:b/>
          <w:color w:val="002060"/>
        </w:rPr>
      </w:pPr>
    </w:p>
    <w:p w14:paraId="1082500D" w14:textId="77777777" w:rsidR="008502BD" w:rsidRPr="00691221" w:rsidRDefault="008502BD" w:rsidP="00067415">
      <w:pPr>
        <w:outlineLvl w:val="3"/>
        <w:rPr>
          <w:rFonts w:ascii="Arial" w:hAnsi="Arial" w:cs="Arial"/>
          <w:b/>
          <w:color w:val="002060"/>
        </w:rPr>
      </w:pPr>
      <w:r w:rsidRPr="00691221">
        <w:rPr>
          <w:rFonts w:ascii="Arial" w:hAnsi="Arial" w:cs="Arial"/>
          <w:b/>
          <w:color w:val="002060"/>
        </w:rPr>
        <w:t>Getting around</w:t>
      </w:r>
    </w:p>
    <w:p w14:paraId="7245B093" w14:textId="77777777" w:rsidR="008502BD" w:rsidRPr="00691221" w:rsidRDefault="008502BD" w:rsidP="00067415">
      <w:pPr>
        <w:outlineLvl w:val="3"/>
        <w:rPr>
          <w:rFonts w:ascii="Arial" w:hAnsi="Arial" w:cs="Arial"/>
          <w:b/>
          <w:color w:val="002060"/>
        </w:rPr>
      </w:pPr>
    </w:p>
    <w:p w14:paraId="7693FDE5" w14:textId="77777777" w:rsidR="008502BD" w:rsidRPr="00691221" w:rsidRDefault="008502BD" w:rsidP="00067415">
      <w:pPr>
        <w:jc w:val="both"/>
        <w:rPr>
          <w:rFonts w:ascii="Arial" w:hAnsi="Arial" w:cs="Arial"/>
          <w:color w:val="002060"/>
        </w:rPr>
      </w:pPr>
      <w:r w:rsidRPr="00691221">
        <w:rPr>
          <w:rFonts w:ascii="Arial" w:hAnsi="Arial" w:cs="Arial"/>
          <w:color w:val="002060"/>
        </w:rPr>
        <w:t>The region’s excellent transport links mean you’re connected to the rest of the UK - and the world. </w:t>
      </w:r>
    </w:p>
    <w:p w14:paraId="26803C32" w14:textId="77777777" w:rsidR="008502BD" w:rsidRPr="00691221" w:rsidRDefault="008502BD" w:rsidP="00067415">
      <w:pPr>
        <w:jc w:val="both"/>
        <w:rPr>
          <w:rFonts w:ascii="Arial" w:hAnsi="Arial" w:cs="Arial"/>
          <w:color w:val="002060"/>
        </w:rPr>
      </w:pPr>
    </w:p>
    <w:p w14:paraId="20920356" w14:textId="77777777" w:rsidR="008502BD" w:rsidRPr="00691221" w:rsidRDefault="008502BD" w:rsidP="00067415">
      <w:pPr>
        <w:jc w:val="both"/>
        <w:rPr>
          <w:rFonts w:ascii="Arial" w:hAnsi="Arial" w:cs="Arial"/>
          <w:color w:val="002060"/>
        </w:rPr>
      </w:pPr>
      <w:r w:rsidRPr="00691221">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691221" w:rsidRDefault="008502BD" w:rsidP="00067415">
      <w:pPr>
        <w:jc w:val="both"/>
        <w:rPr>
          <w:rFonts w:ascii="Arial" w:hAnsi="Arial" w:cs="Arial"/>
          <w:color w:val="002060"/>
        </w:rPr>
      </w:pPr>
    </w:p>
    <w:p w14:paraId="5EFA3654" w14:textId="77777777" w:rsidR="008502BD" w:rsidRPr="00691221" w:rsidRDefault="008502BD" w:rsidP="00067415">
      <w:pPr>
        <w:jc w:val="both"/>
        <w:rPr>
          <w:rFonts w:ascii="Arial" w:hAnsi="Arial" w:cs="Arial"/>
          <w:color w:val="002060"/>
        </w:rPr>
      </w:pPr>
      <w:r w:rsidRPr="00691221">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691221" w:rsidRDefault="008502BD" w:rsidP="00067415">
      <w:pPr>
        <w:jc w:val="both"/>
        <w:rPr>
          <w:rFonts w:ascii="Arial" w:hAnsi="Arial" w:cs="Arial"/>
          <w:color w:val="002060"/>
        </w:rPr>
      </w:pPr>
      <w:r w:rsidRPr="00691221">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691221" w:rsidRDefault="008502BD" w:rsidP="00067415">
      <w:pPr>
        <w:jc w:val="both"/>
        <w:rPr>
          <w:rFonts w:ascii="Arial" w:hAnsi="Arial" w:cs="Arial"/>
          <w:color w:val="002060"/>
        </w:rPr>
      </w:pPr>
    </w:p>
    <w:p w14:paraId="429C12B9" w14:textId="77777777" w:rsidR="008502BD" w:rsidRPr="00691221" w:rsidRDefault="008502BD" w:rsidP="00067415">
      <w:pPr>
        <w:jc w:val="both"/>
        <w:rPr>
          <w:rFonts w:ascii="Arial" w:hAnsi="Arial" w:cs="Arial"/>
          <w:color w:val="002060"/>
        </w:rPr>
      </w:pPr>
      <w:r w:rsidRPr="00691221">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691221" w:rsidRDefault="008502BD" w:rsidP="00067415">
      <w:pPr>
        <w:jc w:val="both"/>
        <w:rPr>
          <w:rFonts w:ascii="Arial" w:hAnsi="Arial" w:cs="Arial"/>
          <w:color w:val="002060"/>
        </w:rPr>
      </w:pPr>
    </w:p>
    <w:p w14:paraId="71D6EE03" w14:textId="77777777" w:rsidR="008502BD" w:rsidRPr="00691221" w:rsidRDefault="008502BD" w:rsidP="00067415">
      <w:pPr>
        <w:jc w:val="both"/>
        <w:rPr>
          <w:rFonts w:ascii="Arial" w:hAnsi="Arial" w:cs="Arial"/>
          <w:color w:val="002060"/>
        </w:rPr>
      </w:pPr>
      <w:r w:rsidRPr="00691221">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691221" w:rsidRDefault="008502BD" w:rsidP="00067415">
      <w:pPr>
        <w:jc w:val="both"/>
        <w:rPr>
          <w:rFonts w:ascii="Arial" w:hAnsi="Arial" w:cs="Arial"/>
          <w:color w:val="002060"/>
        </w:rPr>
      </w:pPr>
    </w:p>
    <w:p w14:paraId="0E4D41F7" w14:textId="77777777" w:rsidR="008502BD" w:rsidRPr="00691221" w:rsidRDefault="008502BD" w:rsidP="00067415">
      <w:pPr>
        <w:jc w:val="both"/>
        <w:rPr>
          <w:rFonts w:ascii="Arial" w:hAnsi="Arial" w:cs="Arial"/>
          <w:color w:val="002060"/>
        </w:rPr>
      </w:pPr>
      <w:r w:rsidRPr="00691221">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691221" w:rsidRDefault="008502BD" w:rsidP="00067415">
      <w:pPr>
        <w:jc w:val="both"/>
        <w:rPr>
          <w:rFonts w:ascii="Arial" w:hAnsi="Arial" w:cs="Arial"/>
          <w:color w:val="002060"/>
        </w:rPr>
      </w:pPr>
    </w:p>
    <w:p w14:paraId="1EA2F60F" w14:textId="77777777" w:rsidR="008502BD" w:rsidRPr="00691221" w:rsidRDefault="00E30E13" w:rsidP="00067415">
      <w:pPr>
        <w:pStyle w:val="Default"/>
        <w:rPr>
          <w:b/>
          <w:color w:val="002060"/>
        </w:rPr>
      </w:pPr>
      <w:r w:rsidRPr="00691221">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691221">
        <w:rPr>
          <w:b/>
          <w:color w:val="002060"/>
        </w:rPr>
        <w:t xml:space="preserve">To find more information about living and working in Scotland please visit:  </w:t>
      </w:r>
    </w:p>
    <w:p w14:paraId="6CC66647" w14:textId="77777777" w:rsidR="008502BD" w:rsidRPr="00691221" w:rsidRDefault="008502BD" w:rsidP="00067415">
      <w:pPr>
        <w:pStyle w:val="Default"/>
        <w:rPr>
          <w:b/>
          <w:color w:val="002060"/>
        </w:rPr>
      </w:pPr>
    </w:p>
    <w:p w14:paraId="124EA0EA" w14:textId="77777777" w:rsidR="008502BD" w:rsidRPr="00691221" w:rsidRDefault="0047352B" w:rsidP="00067415">
      <w:pPr>
        <w:pStyle w:val="Default"/>
        <w:rPr>
          <w:b/>
          <w:color w:val="002060"/>
        </w:rPr>
      </w:pPr>
      <w:hyperlink r:id="rId58" w:history="1">
        <w:r w:rsidR="008502BD" w:rsidRPr="00691221">
          <w:rPr>
            <w:rStyle w:val="Hyperlink"/>
            <w:b/>
            <w:color w:val="002060"/>
          </w:rPr>
          <w:t>https://www.visitscotland.com/</w:t>
        </w:r>
      </w:hyperlink>
    </w:p>
    <w:p w14:paraId="6D7FF2DE" w14:textId="77777777" w:rsidR="008502BD" w:rsidRPr="00691221" w:rsidRDefault="008502BD" w:rsidP="00067415">
      <w:pPr>
        <w:pStyle w:val="Default"/>
        <w:rPr>
          <w:b/>
          <w:color w:val="002060"/>
        </w:rPr>
      </w:pPr>
    </w:p>
    <w:p w14:paraId="609521E3" w14:textId="77777777" w:rsidR="008502BD" w:rsidRPr="00691221" w:rsidRDefault="0047352B" w:rsidP="00067415">
      <w:pPr>
        <w:pStyle w:val="Default"/>
        <w:rPr>
          <w:b/>
          <w:color w:val="002060"/>
        </w:rPr>
      </w:pPr>
      <w:hyperlink r:id="rId59" w:history="1">
        <w:r w:rsidR="008502BD" w:rsidRPr="00691221">
          <w:rPr>
            <w:rStyle w:val="Hyperlink"/>
            <w:b/>
            <w:color w:val="002060"/>
          </w:rPr>
          <w:t>https://www.scotland.org/</w:t>
        </w:r>
      </w:hyperlink>
    </w:p>
    <w:p w14:paraId="5441E964" w14:textId="77777777" w:rsidR="008502BD" w:rsidRPr="00691221" w:rsidRDefault="009563BF" w:rsidP="00067415">
      <w:pPr>
        <w:pStyle w:val="Default"/>
        <w:rPr>
          <w:rStyle w:val="Hyperlink"/>
          <w:b/>
          <w:color w:val="002060"/>
        </w:rPr>
      </w:pPr>
      <w:r w:rsidRPr="00691221">
        <w:rPr>
          <w:b/>
          <w:color w:val="002060"/>
        </w:rPr>
        <w:fldChar w:fldCharType="begin"/>
      </w:r>
      <w:r w:rsidR="008502BD" w:rsidRPr="00691221">
        <w:rPr>
          <w:b/>
          <w:color w:val="002060"/>
        </w:rPr>
        <w:instrText xml:space="preserve"> HYPERLINK ""  "https://www.talentscotland.com/" </w:instrText>
      </w:r>
      <w:r w:rsidRPr="00691221">
        <w:rPr>
          <w:b/>
          <w:color w:val="002060"/>
        </w:rPr>
        <w:fldChar w:fldCharType="separate"/>
      </w:r>
    </w:p>
    <w:p w14:paraId="7FA378B1" w14:textId="77777777" w:rsidR="008502BD" w:rsidRPr="00691221" w:rsidRDefault="008502BD" w:rsidP="00067415">
      <w:pPr>
        <w:pStyle w:val="Default"/>
        <w:rPr>
          <w:b/>
          <w:color w:val="002060"/>
        </w:rPr>
      </w:pPr>
      <w:r w:rsidRPr="00691221">
        <w:rPr>
          <w:rStyle w:val="Hyperlink"/>
          <w:b/>
          <w:color w:val="002060"/>
        </w:rPr>
        <w:t>https://www.talentscotland.com/</w:t>
      </w:r>
      <w:r w:rsidR="009563BF" w:rsidRPr="00691221">
        <w:rPr>
          <w:b/>
          <w:color w:val="002060"/>
        </w:rPr>
        <w:fldChar w:fldCharType="end"/>
      </w:r>
    </w:p>
    <w:p w14:paraId="3D5A1690" w14:textId="77777777" w:rsidR="008502BD" w:rsidRPr="00691221" w:rsidRDefault="008502BD" w:rsidP="00067415">
      <w:pPr>
        <w:pStyle w:val="Default"/>
        <w:rPr>
          <w:b/>
          <w:color w:val="002060"/>
        </w:rPr>
      </w:pPr>
    </w:p>
    <w:p w14:paraId="44205A52" w14:textId="77777777" w:rsidR="008502BD" w:rsidRPr="00691221" w:rsidRDefault="0047352B" w:rsidP="00067415">
      <w:pPr>
        <w:pStyle w:val="Default"/>
        <w:rPr>
          <w:b/>
          <w:color w:val="002060"/>
        </w:rPr>
      </w:pPr>
      <w:hyperlink r:id="rId60" w:history="1">
        <w:r w:rsidR="008502BD" w:rsidRPr="00691221">
          <w:rPr>
            <w:rStyle w:val="Hyperlink"/>
            <w:b/>
            <w:color w:val="002060"/>
          </w:rPr>
          <w:t>https://moverdb.com/moving-to-glasgow/</w:t>
        </w:r>
      </w:hyperlink>
    </w:p>
    <w:p w14:paraId="2835C49F" w14:textId="77777777" w:rsidR="008502BD" w:rsidRPr="00691221" w:rsidRDefault="008502BD" w:rsidP="00067415">
      <w:pPr>
        <w:pStyle w:val="Default"/>
        <w:rPr>
          <w:b/>
          <w:color w:val="002060"/>
        </w:rPr>
      </w:pPr>
    </w:p>
    <w:p w14:paraId="31C4D085" w14:textId="77777777" w:rsidR="008502BD" w:rsidRPr="00691221" w:rsidRDefault="008502BD" w:rsidP="00067415">
      <w:pPr>
        <w:pStyle w:val="Default"/>
        <w:rPr>
          <w:b/>
          <w:color w:val="002060"/>
        </w:rPr>
      </w:pPr>
    </w:p>
    <w:p w14:paraId="6680401A" w14:textId="77777777" w:rsidR="008502BD" w:rsidRPr="00691221" w:rsidRDefault="008502BD" w:rsidP="00315293">
      <w:pPr>
        <w:ind w:left="284"/>
        <w:rPr>
          <w:rFonts w:cs="Arial"/>
          <w:color w:val="002060"/>
        </w:rPr>
      </w:pPr>
    </w:p>
    <w:p w14:paraId="612811B7" w14:textId="77777777" w:rsidR="008502BD" w:rsidRPr="00691221" w:rsidRDefault="008502BD" w:rsidP="00315293">
      <w:pPr>
        <w:autoSpaceDE w:val="0"/>
        <w:autoSpaceDN w:val="0"/>
        <w:adjustRightInd w:val="0"/>
        <w:rPr>
          <w:rFonts w:ascii="Arial" w:hAnsi="Arial" w:cs="Arial"/>
          <w:color w:val="002060"/>
        </w:rPr>
      </w:pPr>
    </w:p>
    <w:p w14:paraId="593C8560" w14:textId="77777777" w:rsidR="008502BD" w:rsidRPr="00691221" w:rsidRDefault="008502BD" w:rsidP="00315293">
      <w:pPr>
        <w:pStyle w:val="Default"/>
        <w:tabs>
          <w:tab w:val="left" w:pos="1843"/>
        </w:tabs>
        <w:jc w:val="both"/>
        <w:rPr>
          <w:b/>
          <w:bCs/>
          <w:color w:val="002060"/>
        </w:rPr>
      </w:pPr>
      <w:r w:rsidRPr="00691221">
        <w:rPr>
          <w:b/>
          <w:bCs/>
          <w:color w:val="002060"/>
        </w:rPr>
        <w:t xml:space="preserve">                         </w:t>
      </w:r>
    </w:p>
    <w:p w14:paraId="01D5A34C" w14:textId="77777777" w:rsidR="008502BD" w:rsidRPr="00691221" w:rsidRDefault="008502BD" w:rsidP="00EF6D04">
      <w:pPr>
        <w:pStyle w:val="Default"/>
        <w:rPr>
          <w:b/>
          <w:color w:val="002060"/>
        </w:rPr>
      </w:pPr>
    </w:p>
    <w:sectPr w:rsidR="008502BD" w:rsidRPr="00691221" w:rsidSect="00EF6D04">
      <w:footerReference w:type="even" r:id="rId61"/>
      <w:footerReference w:type="default" r:id="rId62"/>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4FE1" w14:textId="77777777" w:rsidR="0047352B" w:rsidRDefault="0047352B">
      <w:r>
        <w:separator/>
      </w:r>
    </w:p>
  </w:endnote>
  <w:endnote w:type="continuationSeparator" w:id="0">
    <w:p w14:paraId="13877964" w14:textId="77777777" w:rsidR="0047352B" w:rsidRDefault="0047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BF04" w14:textId="77777777" w:rsidR="0047352B" w:rsidRDefault="0047352B">
      <w:r>
        <w:separator/>
      </w:r>
    </w:p>
  </w:footnote>
  <w:footnote w:type="continuationSeparator" w:id="0">
    <w:p w14:paraId="142852D1" w14:textId="77777777" w:rsidR="0047352B" w:rsidRDefault="0047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47352B">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47352B">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47352B">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352B"/>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1221"/>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2B7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8194</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2021-08-02T15:19:00Z</dcterms:created>
  <dcterms:modified xsi:type="dcterms:W3CDTF">2021-08-02T15:19:00Z</dcterms:modified>
</cp:coreProperties>
</file>