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564" w:rsidRPr="00D768C6" w:rsidRDefault="009C04B2" w:rsidP="00D768C6">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p w:rsidR="00E47564" w:rsidRPr="00D768C6" w:rsidRDefault="00E47564" w:rsidP="00D768C6">
      <w:pPr>
        <w:ind w:right="-897"/>
        <w:rPr>
          <w:rFonts w:ascii="Calibri" w:hAnsi="Calibri" w:cs="Arial"/>
          <w:b/>
          <w:color w:val="002060"/>
          <w:sz w:val="48"/>
          <w:szCs w:val="48"/>
        </w:rPr>
      </w:pPr>
    </w:p>
    <w:p w:rsidR="00E47564" w:rsidRDefault="00E47564" w:rsidP="00D768C6">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E47564" w:rsidRDefault="00E47564" w:rsidP="00D768C6">
      <w:pPr>
        <w:ind w:right="-897"/>
        <w:rPr>
          <w:rFonts w:ascii="Calibri" w:hAnsi="Calibri" w:cs="Arial"/>
          <w:b/>
          <w:color w:val="002060"/>
          <w:sz w:val="48"/>
          <w:szCs w:val="48"/>
        </w:rPr>
      </w:pPr>
    </w:p>
    <w:p w:rsidR="00E47564" w:rsidRPr="00D768C6" w:rsidRDefault="00E47564" w:rsidP="00D768C6">
      <w:pPr>
        <w:ind w:right="-897"/>
        <w:rPr>
          <w:rFonts w:ascii="Calibri" w:hAnsi="Calibri" w:cs="Arial"/>
          <w:b/>
          <w:color w:val="002060"/>
          <w:sz w:val="48"/>
          <w:szCs w:val="48"/>
        </w:rPr>
      </w:pPr>
      <w:r>
        <w:rPr>
          <w:rFonts w:ascii="Calibri" w:hAnsi="Calibri" w:cs="Arial"/>
          <w:b/>
          <w:color w:val="002060"/>
          <w:sz w:val="48"/>
          <w:szCs w:val="48"/>
        </w:rPr>
        <w:t xml:space="preserve">GUIDANCE NOTES FOR APPLICANTS </w:t>
      </w:r>
    </w:p>
    <w:p w:rsidR="00E47564" w:rsidRPr="00D768C6" w:rsidRDefault="00E47564" w:rsidP="00D768C6">
      <w:pPr>
        <w:ind w:right="-897"/>
        <w:rPr>
          <w:rFonts w:ascii="Calibri" w:hAnsi="Calibri" w:cs="Arial"/>
          <w:b/>
          <w:color w:val="002060"/>
          <w:sz w:val="48"/>
          <w:szCs w:val="22"/>
        </w:rPr>
      </w:pPr>
    </w:p>
    <w:p w:rsidR="00E47564" w:rsidRPr="00D768C6" w:rsidRDefault="009C04B2" w:rsidP="00D768C6">
      <w:pPr>
        <w:ind w:right="-897"/>
        <w:jc w:val="center"/>
        <w:rPr>
          <w:rFonts w:ascii="Calibri" w:hAnsi="Calibri" w:cs="Arial"/>
          <w:sz w:val="32"/>
          <w:szCs w:val="32"/>
        </w:rPr>
      </w:pPr>
      <w:r>
        <w:rPr>
          <w:noProof/>
        </w:rPr>
        <mc:AlternateContent>
          <mc:Choice Requires="wpg">
            <w:drawing>
              <wp:anchor distT="0" distB="0" distL="114300" distR="114300" simplePos="0" relativeHeight="251653632" behindDoc="0" locked="0" layoutInCell="1" allowOverlap="1">
                <wp:simplePos x="0" y="0"/>
                <wp:positionH relativeFrom="column">
                  <wp:posOffset>3273425</wp:posOffset>
                </wp:positionH>
                <wp:positionV relativeFrom="paragraph">
                  <wp:posOffset>4584700</wp:posOffset>
                </wp:positionV>
                <wp:extent cx="5461635" cy="4641850"/>
                <wp:effectExtent l="44450" t="44450" r="46990" b="3810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 name="Oval 6"/>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5" name="Oval 7"/>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8"/>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24996" id="Group 5" o:spid="_x0000_s1026" style="position:absolute;margin-left:257.75pt;margin-top:361pt;width:430.05pt;height:365.5pt;z-index:25165363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HAcIA&#10;AADaAAAADwAAAGRycy9kb3ducmV2LnhtbESP3WrCQBSE7wt9h+UUeiPNRqVSopughYKCN1Uf4Jg9&#10;+cHs2ZCzavr2bqHQy2FmvmFWxeg6daNBWs8GpkkKirj0tuXawOn49fYBSgKyxc4zGfghgSJ/flph&#10;Zv2dv+l2CLWKEJYMDTQh9JnWUjbkUBLfE0ev8oPDEOVQazvgPcJdp2dputAOW44LDfb02VB5OVyd&#10;Afc+ueB+srGy21Y7qamcyXlvzOvLuF6CCjSG//Bfe2sNzOH3SrwBO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cBwgAAANoAAAAPAAAAAAAAAAAAAAAAAJgCAABkcnMvZG93&#10;bnJldi54bWxQSwUGAAAAAAQABAD1AAAAhwM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5e5sQA&#10;AADaAAAADwAAAGRycy9kb3ducmV2LnhtbESPT2vCQBTE74LfYXlCL6K7tVRjdJVaKBSkB/+AHp/Z&#10;ZxLMvg3ZbUy/fVco9DjMzG+Y5bqzlWip8aVjDc9jBYI4c6bkXMPx8DFKQPiAbLByTBp+yMN61e8t&#10;MTXuzjtq9yEXEcI+RQ1FCHUqpc8KsujHriaO3tU1FkOUTS5Ng/cIt5WcKDWVFkuOCwXW9F5Qdtt/&#10;Ww0tn14SSZa+gkrmara7bIbnrdZPg+5tASJQF/7Df+1Po+EVHl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eXubEAAAA2gAAAA8AAAAAAAAAAAAAAAAAmAIAAGRycy9k&#10;b3ducmV2LnhtbFBLBQYAAAAABAAEAPUAAACJAw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s/cEA&#10;AADaAAAADwAAAGRycy9kb3ducmV2LnhtbESPQYvCMBSE7wv+h/CEvSw23RWqVqPIgosnwSp4fTTP&#10;tti81Cba7r83guBxmJlvmMWqN7W4U+sqywq+oxgEcW51xYWC42EzmoJwHlljbZkU/JOD1XLwscBU&#10;2473dM98IQKEXYoKSu+bVEqXl2TQRbYhDt7ZtgZ9kG0hdYtdgJta/sRxIg1WHBZKbOi3pPyS3YyC&#10;8yw7cef+vvq9K640GW/9LrFKfQ779RyEp96/w6/2VitI4Hkl3A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N7P3BAAAA2gAAAA8AAAAAAAAAAAAAAAAAmAIAAGRycy9kb3du&#10;cmV2LnhtbFBLBQYAAAAABAAEAPUAAACGAwAAAAA=&#10;" filled="f" strokecolor="#00b050" strokeweight="6pt"/>
              </v:group>
            </w:pict>
          </mc:Fallback>
        </mc:AlternateContent>
      </w:r>
      <w:r>
        <w:rPr>
          <w:noProof/>
        </w:rPr>
        <w:drawing>
          <wp:anchor distT="0" distB="0" distL="114300" distR="114300" simplePos="0" relativeHeight="251655680" behindDoc="0" locked="0" layoutInCell="1" allowOverlap="1">
            <wp:simplePos x="0" y="0"/>
            <wp:positionH relativeFrom="column">
              <wp:posOffset>631825</wp:posOffset>
            </wp:positionH>
            <wp:positionV relativeFrom="paragraph">
              <wp:posOffset>367030</wp:posOffset>
            </wp:positionV>
            <wp:extent cx="4608830" cy="3286760"/>
            <wp:effectExtent l="0" t="0" r="1270" b="889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8830" cy="328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simplePos x="0" y="0"/>
            <wp:positionH relativeFrom="column">
              <wp:posOffset>-715010</wp:posOffset>
            </wp:positionH>
            <wp:positionV relativeFrom="paragraph">
              <wp:posOffset>5780405</wp:posOffset>
            </wp:positionV>
            <wp:extent cx="3076575" cy="791845"/>
            <wp:effectExtent l="0" t="0" r="9525" b="8255"/>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pic:spPr>
                </pic:pic>
              </a:graphicData>
            </a:graphic>
            <wp14:sizeRelH relativeFrom="page">
              <wp14:pctWidth>0</wp14:pctWidth>
            </wp14:sizeRelH>
            <wp14:sizeRelV relativeFrom="page">
              <wp14:pctHeight>0</wp14:pctHeight>
            </wp14:sizeRelV>
          </wp:anchor>
        </w:drawing>
      </w:r>
    </w:p>
    <w:p w:rsidR="00E47564" w:rsidRPr="00D768C6" w:rsidRDefault="00E47564" w:rsidP="00D768C6">
      <w:pPr>
        <w:ind w:right="-897"/>
        <w:rPr>
          <w:rFonts w:ascii="Calibri" w:hAnsi="Calibri" w:cs="Arial"/>
          <w:b/>
        </w:rPr>
        <w:sectPr w:rsidR="00E47564" w:rsidRPr="00D768C6" w:rsidSect="00B6182E">
          <w:headerReference w:type="even" r:id="rId10"/>
          <w:headerReference w:type="default" r:id="rId11"/>
          <w:footerReference w:type="even" r:id="rId12"/>
          <w:headerReference w:type="first" r:id="rId13"/>
          <w:pgSz w:w="11906" w:h="16838"/>
          <w:pgMar w:top="851" w:right="1440" w:bottom="1440" w:left="1440" w:header="706" w:footer="706" w:gutter="0"/>
          <w:cols w:space="708"/>
          <w:docGrid w:linePitch="360"/>
        </w:sectPr>
      </w:pPr>
      <w:bookmarkStart w:id="0" w:name="_GoBack"/>
      <w:bookmarkEnd w:id="0"/>
    </w:p>
    <w:p w:rsidR="00E47564" w:rsidRDefault="00E47564" w:rsidP="00BA38A5">
      <w:pPr>
        <w:rPr>
          <w:rFonts w:ascii="Arial" w:hAnsi="Arial" w:cs="Arial"/>
          <w:b/>
          <w:color w:val="002060"/>
          <w:sz w:val="32"/>
        </w:rPr>
      </w:pPr>
      <w:r w:rsidRPr="00315293">
        <w:rPr>
          <w:rFonts w:ascii="Arial" w:hAnsi="Arial" w:cs="Arial"/>
          <w:b/>
          <w:color w:val="002060"/>
          <w:sz w:val="32"/>
        </w:rPr>
        <w:lastRenderedPageBreak/>
        <w:t>Contents</w:t>
      </w:r>
    </w:p>
    <w:p w:rsidR="00E47564" w:rsidRDefault="00E47564" w:rsidP="00BA38A5">
      <w:pPr>
        <w:rPr>
          <w:rFonts w:ascii="Arial" w:hAnsi="Arial" w:cs="Arial"/>
          <w:b/>
          <w:color w:val="002060"/>
          <w:sz w:val="32"/>
        </w:rPr>
      </w:pPr>
    </w:p>
    <w:p w:rsidR="00E47564" w:rsidRPr="00BA38A5" w:rsidRDefault="00E47564" w:rsidP="00BA38A5">
      <w:pPr>
        <w:rPr>
          <w:rFonts w:ascii="Arial" w:hAnsi="Arial" w:cs="Arial"/>
          <w:color w:val="002060"/>
        </w:rPr>
      </w:pPr>
      <w:r w:rsidRPr="00BA38A5">
        <w:rPr>
          <w:rFonts w:ascii="Arial" w:hAnsi="Arial" w:cs="Arial"/>
          <w:color w:val="002060"/>
        </w:rPr>
        <w:t>The purpose of these guidance notes is to assist you</w:t>
      </w:r>
      <w:r>
        <w:rPr>
          <w:rFonts w:ascii="Arial" w:hAnsi="Arial" w:cs="Arial"/>
          <w:color w:val="002060"/>
        </w:rPr>
        <w:t xml:space="preserve"> in completing your application</w:t>
      </w:r>
      <w:r w:rsidRPr="00BA38A5">
        <w:rPr>
          <w:rFonts w:ascii="Arial" w:hAnsi="Arial" w:cs="Arial"/>
          <w:color w:val="002060"/>
        </w:rPr>
        <w:t>.</w:t>
      </w:r>
      <w:r>
        <w:rPr>
          <w:rFonts w:ascii="Arial" w:hAnsi="Arial" w:cs="Arial"/>
          <w:color w:val="002060"/>
        </w:rPr>
        <w:t xml:space="preserve"> </w:t>
      </w:r>
      <w:r w:rsidRPr="00BA38A5">
        <w:rPr>
          <w:rFonts w:ascii="Arial" w:hAnsi="Arial" w:cs="Arial"/>
          <w:color w:val="002060"/>
        </w:rPr>
        <w:t>These guidance notes are structured for ease of reference as follows:</w:t>
      </w:r>
    </w:p>
    <w:p w:rsidR="00E47564" w:rsidRDefault="00E47564" w:rsidP="00BA38A5">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366"/>
      </w:tblGrid>
      <w:tr w:rsidR="00E47564" w:rsidRPr="00315293" w:rsidTr="00AE3CB4">
        <w:tc>
          <w:tcPr>
            <w:tcW w:w="8366" w:type="dxa"/>
            <w:shd w:val="clear" w:color="auto" w:fill="002060"/>
          </w:tcPr>
          <w:p w:rsidR="00E47564" w:rsidRPr="00AE3CB4" w:rsidRDefault="00E47564" w:rsidP="005218B1">
            <w:pPr>
              <w:rPr>
                <w:rFonts w:ascii="Arial" w:hAnsi="Arial" w:cs="Arial"/>
                <w:b/>
                <w:color w:val="FFFFFF"/>
              </w:rPr>
            </w:pPr>
            <w:r w:rsidRPr="00AE3CB4">
              <w:rPr>
                <w:rFonts w:ascii="Arial" w:hAnsi="Arial" w:cs="Arial"/>
                <w:b/>
                <w:color w:val="FFFFFF"/>
              </w:rPr>
              <w:t>Section</w:t>
            </w: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rPr>
            </w:pPr>
            <w:r w:rsidRPr="00AE3CB4">
              <w:rPr>
                <w:rFonts w:ascii="Arial" w:hAnsi="Arial" w:cs="Arial"/>
                <w:b/>
                <w:bCs/>
                <w:color w:val="002060"/>
              </w:rPr>
              <w:t>Guidance On Completing Your Application</w:t>
            </w:r>
            <w:r w:rsidRPr="00AE3CB4">
              <w:rPr>
                <w:rFonts w:ascii="Arial" w:hAnsi="Arial" w:cs="Arial"/>
              </w:rPr>
              <w:t>:</w:t>
            </w:r>
            <w:r w:rsidRPr="00AE3CB4">
              <w:rPr>
                <w:rFonts w:ascii="Arial" w:hAnsi="Arial" w:cs="Arial"/>
                <w:b/>
                <w:color w:val="002060"/>
              </w:rPr>
              <w:t xml:space="preserve"> </w:t>
            </w: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b/>
                <w:color w:val="002060"/>
              </w:rPr>
            </w:pPr>
            <w:r w:rsidRPr="00AE3CB4">
              <w:rPr>
                <w:rFonts w:ascii="Arial" w:hAnsi="Arial" w:cs="Arial"/>
                <w:b/>
                <w:color w:val="002060"/>
              </w:rPr>
              <w:tab/>
              <w:t>Getting Started</w:t>
            </w: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b/>
                <w:color w:val="002060"/>
              </w:rPr>
            </w:pPr>
            <w:r w:rsidRPr="00AE3CB4">
              <w:rPr>
                <w:rFonts w:ascii="Arial" w:hAnsi="Arial" w:cs="Arial"/>
                <w:b/>
                <w:color w:val="002060"/>
              </w:rPr>
              <w:tab/>
              <w:t xml:space="preserve">Job Description and Person Specification </w:t>
            </w: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b/>
                <w:color w:val="002060"/>
              </w:rPr>
            </w:pPr>
            <w:r w:rsidRPr="00AE3CB4">
              <w:rPr>
                <w:rFonts w:ascii="Arial" w:hAnsi="Arial" w:cs="Arial"/>
                <w:b/>
                <w:color w:val="002060"/>
              </w:rPr>
              <w:tab/>
              <w:t xml:space="preserve">The Shortlist and Interview Panel </w:t>
            </w: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b/>
                <w:color w:val="002060"/>
              </w:rPr>
            </w:pPr>
            <w:r w:rsidRPr="00AE3CB4">
              <w:rPr>
                <w:rFonts w:ascii="Arial" w:hAnsi="Arial" w:cs="Arial"/>
                <w:b/>
                <w:bCs/>
                <w:color w:val="002060"/>
              </w:rPr>
              <w:tab/>
              <w:t>The NHS Scotland Application form</w:t>
            </w:r>
          </w:p>
        </w:tc>
      </w:tr>
      <w:tr w:rsidR="00E47564" w:rsidTr="002F48B2">
        <w:trPr>
          <w:trHeight w:val="992"/>
        </w:trPr>
        <w:tc>
          <w:tcPr>
            <w:tcW w:w="8366" w:type="dxa"/>
            <w:vAlign w:val="center"/>
          </w:tcPr>
          <w:p w:rsidR="002F48B2" w:rsidRPr="002F48B2" w:rsidRDefault="002F48B2" w:rsidP="002F48B2">
            <w:pPr>
              <w:spacing w:before="100" w:beforeAutospacing="1" w:after="100" w:afterAutospacing="1"/>
              <w:rPr>
                <w:rFonts w:ascii="Arial" w:hAnsi="Arial" w:cs="Arial"/>
                <w:b/>
                <w:bCs/>
                <w:color w:val="002060"/>
                <w:sz w:val="16"/>
                <w:szCs w:val="16"/>
              </w:rPr>
            </w:pPr>
          </w:p>
          <w:p w:rsidR="002F48B2" w:rsidRPr="002F48B2" w:rsidRDefault="002F48B2" w:rsidP="002F48B2">
            <w:pPr>
              <w:spacing w:before="100" w:beforeAutospacing="1" w:after="100" w:afterAutospacing="1"/>
              <w:rPr>
                <w:rFonts w:ascii="Arial" w:hAnsi="Arial" w:cs="Arial"/>
                <w:b/>
                <w:bCs/>
                <w:color w:val="002060"/>
              </w:rPr>
            </w:pPr>
            <w:r w:rsidRPr="002F48B2">
              <w:rPr>
                <w:rFonts w:ascii="Arial" w:hAnsi="Arial" w:cs="Arial"/>
                <w:b/>
                <w:bCs/>
                <w:color w:val="002060"/>
              </w:rPr>
              <w:t xml:space="preserve">Right to work in the United Kingdom </w:t>
            </w:r>
          </w:p>
          <w:p w:rsidR="00E47564" w:rsidRPr="00AE3CB4" w:rsidRDefault="00E47564" w:rsidP="00AE3CB4">
            <w:pPr>
              <w:autoSpaceDE w:val="0"/>
              <w:autoSpaceDN w:val="0"/>
              <w:adjustRightInd w:val="0"/>
              <w:rPr>
                <w:rFonts w:ascii="Arial" w:hAnsi="Arial" w:cs="Arial"/>
                <w:b/>
                <w:color w:val="002060"/>
                <w:lang w:val="en-US" w:eastAsia="en-US"/>
              </w:rPr>
            </w:pPr>
          </w:p>
        </w:tc>
      </w:tr>
      <w:tr w:rsidR="00E47564" w:rsidTr="00AE3CB4">
        <w:trPr>
          <w:trHeight w:val="552"/>
        </w:trPr>
        <w:tc>
          <w:tcPr>
            <w:tcW w:w="8366" w:type="dxa"/>
            <w:vAlign w:val="center"/>
          </w:tcPr>
          <w:p w:rsidR="00E47564" w:rsidRPr="00AE3CB4" w:rsidRDefault="00E47564" w:rsidP="00AE3CB4">
            <w:pPr>
              <w:autoSpaceDE w:val="0"/>
              <w:autoSpaceDN w:val="0"/>
              <w:adjustRightInd w:val="0"/>
              <w:rPr>
                <w:rFonts w:ascii="Arial" w:hAnsi="Arial" w:cs="Arial"/>
                <w:b/>
                <w:color w:val="002060"/>
                <w:lang w:val="en-US" w:eastAsia="en-US"/>
              </w:rPr>
            </w:pPr>
            <w:r w:rsidRPr="00AE3CB4">
              <w:rPr>
                <w:rFonts w:ascii="Arial" w:hAnsi="Arial" w:cs="Arial"/>
                <w:b/>
                <w:color w:val="002060"/>
                <w:lang w:val="en-US" w:eastAsia="en-US"/>
              </w:rPr>
              <w:t>Equal Opportunities:</w:t>
            </w:r>
          </w:p>
        </w:tc>
      </w:tr>
      <w:tr w:rsidR="00E47564" w:rsidTr="00AE3CB4">
        <w:trPr>
          <w:trHeight w:val="552"/>
        </w:trPr>
        <w:tc>
          <w:tcPr>
            <w:tcW w:w="8366" w:type="dxa"/>
            <w:vAlign w:val="center"/>
          </w:tcPr>
          <w:p w:rsidR="00E47564" w:rsidRPr="00AE3CB4" w:rsidRDefault="00E47564" w:rsidP="005218B1">
            <w:pPr>
              <w:rPr>
                <w:rFonts w:ascii="Arial" w:hAnsi="Arial" w:cs="Arial"/>
                <w:b/>
                <w:color w:val="002060"/>
                <w:lang w:val="en-US" w:eastAsia="en-US"/>
              </w:rPr>
            </w:pPr>
            <w:r w:rsidRPr="00AE3CB4">
              <w:rPr>
                <w:rFonts w:ascii="Arial" w:hAnsi="Arial" w:cs="Arial"/>
                <w:b/>
                <w:color w:val="002060"/>
                <w:lang w:val="en-US" w:eastAsia="en-US"/>
              </w:rPr>
              <w:tab/>
              <w:t>NHS Scotland Job Interview Guarantee (JIG) Scheme</w:t>
            </w:r>
          </w:p>
        </w:tc>
      </w:tr>
      <w:tr w:rsidR="00E47564" w:rsidTr="00AE3CB4">
        <w:trPr>
          <w:trHeight w:val="552"/>
        </w:trPr>
        <w:tc>
          <w:tcPr>
            <w:tcW w:w="8366" w:type="dxa"/>
            <w:vAlign w:val="center"/>
          </w:tcPr>
          <w:p w:rsidR="00E47564" w:rsidRPr="00AE3CB4" w:rsidRDefault="00E47564" w:rsidP="005218B1">
            <w:pPr>
              <w:pStyle w:val="BodyText"/>
              <w:rPr>
                <w:rFonts w:ascii="Arial" w:hAnsi="Arial" w:cs="Arial"/>
                <w:b/>
                <w:color w:val="002060"/>
                <w:sz w:val="24"/>
                <w:szCs w:val="24"/>
              </w:rPr>
            </w:pPr>
            <w:r w:rsidRPr="00AE3CB4">
              <w:rPr>
                <w:rFonts w:ascii="Arial" w:hAnsi="Arial" w:cs="Arial"/>
                <w:b/>
                <w:color w:val="002060"/>
                <w:sz w:val="24"/>
                <w:szCs w:val="24"/>
              </w:rPr>
              <w:tab/>
              <w:t>Equalities Monitoring</w:t>
            </w:r>
          </w:p>
        </w:tc>
      </w:tr>
      <w:tr w:rsidR="00E47564" w:rsidTr="00AE3CB4">
        <w:trPr>
          <w:trHeight w:val="552"/>
        </w:trPr>
        <w:tc>
          <w:tcPr>
            <w:tcW w:w="8366" w:type="dxa"/>
            <w:vAlign w:val="center"/>
          </w:tcPr>
          <w:p w:rsidR="00E47564" w:rsidRPr="00AE3CB4" w:rsidRDefault="00E47564" w:rsidP="00AE3CB4">
            <w:pPr>
              <w:adjustRightInd w:val="0"/>
              <w:rPr>
                <w:rFonts w:ascii="Arial" w:hAnsi="Arial" w:cs="Arial"/>
                <w:b/>
                <w:color w:val="002060"/>
                <w:lang w:val="en-US" w:eastAsia="en-US"/>
              </w:rPr>
            </w:pPr>
            <w:r>
              <w:rPr>
                <w:rFonts w:ascii="Arial" w:hAnsi="Arial" w:cs="Arial"/>
                <w:b/>
                <w:color w:val="002060"/>
                <w:lang w:val="en-US" w:eastAsia="en-US"/>
              </w:rPr>
              <w:t>Data Protection L</w:t>
            </w:r>
            <w:r w:rsidRPr="00AE3CB4">
              <w:rPr>
                <w:rFonts w:ascii="Arial" w:hAnsi="Arial" w:cs="Arial"/>
                <w:b/>
                <w:color w:val="002060"/>
                <w:lang w:val="en-US" w:eastAsia="en-US"/>
              </w:rPr>
              <w:t>egislation</w:t>
            </w:r>
          </w:p>
        </w:tc>
      </w:tr>
      <w:tr w:rsidR="00E47564" w:rsidTr="00AE3CB4">
        <w:trPr>
          <w:trHeight w:val="552"/>
        </w:trPr>
        <w:tc>
          <w:tcPr>
            <w:tcW w:w="8366" w:type="dxa"/>
            <w:vAlign w:val="center"/>
          </w:tcPr>
          <w:p w:rsidR="00E47564" w:rsidRPr="00AE3CB4" w:rsidRDefault="00E47564" w:rsidP="005218B1">
            <w:pPr>
              <w:pStyle w:val="BodyText"/>
              <w:rPr>
                <w:rFonts w:ascii="Arial" w:hAnsi="Arial" w:cs="Arial"/>
                <w:b/>
                <w:color w:val="002060"/>
                <w:sz w:val="24"/>
                <w:szCs w:val="24"/>
              </w:rPr>
            </w:pPr>
            <w:r w:rsidRPr="00AE3CB4">
              <w:rPr>
                <w:rFonts w:ascii="Arial" w:hAnsi="Arial" w:cs="Arial"/>
                <w:b/>
                <w:color w:val="002060"/>
                <w:sz w:val="24"/>
                <w:szCs w:val="24"/>
              </w:rPr>
              <w:t xml:space="preserve">Declaration &amp; Accuracy of Information </w:t>
            </w:r>
          </w:p>
        </w:tc>
      </w:tr>
    </w:tbl>
    <w:p w:rsidR="00E47564" w:rsidRDefault="00E47564" w:rsidP="008C083D">
      <w:pPr>
        <w:jc w:val="both"/>
        <w:rPr>
          <w:rFonts w:ascii="Arial" w:hAnsi="Arial" w:cs="Arial"/>
          <w:b/>
          <w:color w:val="002060"/>
        </w:rPr>
      </w:pPr>
    </w:p>
    <w:p w:rsidR="00E47564" w:rsidRDefault="009C04B2" w:rsidP="00BA38A5">
      <w:pPr>
        <w:rPr>
          <w:rFonts w:ascii="Arial" w:hAnsi="Arial" w:cs="Arial"/>
          <w:b/>
          <w:color w:val="002060"/>
          <w:sz w:val="32"/>
        </w:rPr>
      </w:pPr>
      <w:r>
        <w:rPr>
          <w:noProof/>
        </w:rPr>
        <w:drawing>
          <wp:anchor distT="0" distB="0" distL="114300" distR="114300" simplePos="0" relativeHeight="251656704" behindDoc="1" locked="0" layoutInCell="1" allowOverlap="1">
            <wp:simplePos x="0" y="0"/>
            <wp:positionH relativeFrom="column">
              <wp:posOffset>-582930</wp:posOffset>
            </wp:positionH>
            <wp:positionV relativeFrom="paragraph">
              <wp:posOffset>4821555</wp:posOffset>
            </wp:positionV>
            <wp:extent cx="6943090" cy="2258060"/>
            <wp:effectExtent l="0" t="0" r="0" b="8890"/>
            <wp:wrapNone/>
            <wp:docPr id="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rsidR="00E47564" w:rsidRDefault="00E47564">
      <w:pPr>
        <w:rPr>
          <w:rFonts w:ascii="Arial" w:hAnsi="Arial" w:cs="Arial"/>
          <w:b/>
          <w:color w:val="002060"/>
          <w:sz w:val="32"/>
        </w:rPr>
      </w:pPr>
      <w:r>
        <w:rPr>
          <w:rFonts w:ascii="Arial" w:hAnsi="Arial" w:cs="Arial"/>
          <w:b/>
          <w:color w:val="002060"/>
          <w:sz w:val="32"/>
        </w:rPr>
        <w:br w:type="page"/>
      </w:r>
    </w:p>
    <w:p w:rsidR="00E47564" w:rsidRPr="00BA38A5" w:rsidRDefault="00E47564" w:rsidP="00BA38A5">
      <w:pPr>
        <w:spacing w:before="1440"/>
        <w:contextualSpacing/>
        <w:jc w:val="both"/>
        <w:rPr>
          <w:rFonts w:ascii="Arial" w:hAnsi="Arial" w:cs="Arial"/>
          <w:b/>
          <w:color w:val="002060"/>
          <w:sz w:val="32"/>
        </w:rPr>
      </w:pPr>
      <w:r w:rsidRPr="00BA38A5">
        <w:rPr>
          <w:rFonts w:ascii="Arial" w:hAnsi="Arial" w:cs="Arial"/>
          <w:b/>
          <w:color w:val="002060"/>
          <w:sz w:val="32"/>
        </w:rPr>
        <w:t xml:space="preserve">Guidance </w:t>
      </w:r>
      <w:r>
        <w:rPr>
          <w:rFonts w:ascii="Arial" w:hAnsi="Arial" w:cs="Arial"/>
          <w:b/>
          <w:color w:val="002060"/>
          <w:sz w:val="32"/>
        </w:rPr>
        <w:t>o</w:t>
      </w:r>
      <w:r w:rsidRPr="00BA38A5">
        <w:rPr>
          <w:rFonts w:ascii="Arial" w:hAnsi="Arial" w:cs="Arial"/>
          <w:b/>
          <w:color w:val="002060"/>
          <w:sz w:val="32"/>
        </w:rPr>
        <w:t xml:space="preserve">n Completing Your Application </w:t>
      </w:r>
    </w:p>
    <w:p w:rsidR="00E47564" w:rsidRPr="00BA38A5" w:rsidRDefault="00E47564" w:rsidP="00BA38A5">
      <w:pPr>
        <w:spacing w:before="1440"/>
        <w:contextualSpacing/>
        <w:jc w:val="both"/>
        <w:rPr>
          <w:rFonts w:ascii="Arial" w:hAnsi="Arial" w:cs="Arial"/>
          <w:b/>
          <w:color w:val="002060"/>
          <w:sz w:val="32"/>
        </w:rPr>
      </w:pPr>
    </w:p>
    <w:p w:rsidR="00E47564" w:rsidRPr="00BA38A5" w:rsidRDefault="00E47564" w:rsidP="00BA38A5">
      <w:pPr>
        <w:spacing w:before="1440"/>
        <w:contextualSpacing/>
        <w:jc w:val="both"/>
        <w:rPr>
          <w:rFonts w:ascii="Arial" w:hAnsi="Arial" w:cs="Arial"/>
          <w:b/>
          <w:color w:val="002060"/>
          <w:sz w:val="28"/>
        </w:rPr>
      </w:pPr>
      <w:r w:rsidRPr="00BA38A5">
        <w:rPr>
          <w:rFonts w:ascii="Arial" w:hAnsi="Arial" w:cs="Arial"/>
          <w:b/>
          <w:color w:val="002060"/>
          <w:sz w:val="28"/>
        </w:rPr>
        <w:t xml:space="preserve">Getting Started </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The guidance notes in this section are designed to help you complete your application form and to make the most of your application. Please read them carefully before you begin. Good luck with your application</w:t>
      </w:r>
      <w:r>
        <w:rPr>
          <w:rFonts w:ascii="Arial" w:hAnsi="Arial" w:cs="Arial"/>
        </w:rPr>
        <w:t>.</w:t>
      </w:r>
      <w:r w:rsidRPr="0069203E">
        <w:rPr>
          <w:rFonts w:ascii="Arial" w:hAnsi="Arial" w:cs="Arial"/>
        </w:rPr>
        <w:t xml:space="preserve"> </w:t>
      </w:r>
    </w:p>
    <w:p w:rsidR="00E47564" w:rsidRPr="0069203E" w:rsidRDefault="009C04B2" w:rsidP="00BA38A5">
      <w:pPr>
        <w:autoSpaceDE w:val="0"/>
        <w:autoSpaceDN w:val="0"/>
        <w:adjustRightInd w:val="0"/>
        <w:jc w:val="both"/>
        <w:rPr>
          <w:rFonts w:ascii="Arial" w:hAnsi="Arial" w:cs="Arial"/>
        </w:rPr>
      </w:pPr>
      <w:r>
        <w:rPr>
          <w:noProof/>
        </w:rPr>
        <w:drawing>
          <wp:anchor distT="0" distB="0" distL="114300" distR="114300" simplePos="0" relativeHeight="251657728" behindDoc="0" locked="0" layoutInCell="1" allowOverlap="1">
            <wp:simplePos x="0" y="0"/>
            <wp:positionH relativeFrom="column">
              <wp:posOffset>4019550</wp:posOffset>
            </wp:positionH>
            <wp:positionV relativeFrom="paragraph">
              <wp:posOffset>114935</wp:posOffset>
            </wp:positionV>
            <wp:extent cx="1800225" cy="1762125"/>
            <wp:effectExtent l="0" t="0" r="9525" b="9525"/>
            <wp:wrapSquare wrapText="bothSides"/>
            <wp:docPr id="13" name="Picture 13" descr="Image result for f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orm clipart"/>
                    <pic:cNvPicPr>
                      <a:picLocks noChangeAspect="1" noChangeArrowheads="1"/>
                    </pic:cNvPicPr>
                  </pic:nvPicPr>
                  <pic:blipFill>
                    <a:blip r:embed="rId15">
                      <a:extLst>
                        <a:ext uri="{28A0092B-C50C-407E-A947-70E740481C1C}">
                          <a14:useLocalDpi xmlns:a14="http://schemas.microsoft.com/office/drawing/2010/main" val="0"/>
                        </a:ext>
                      </a:extLst>
                    </a:blip>
                    <a:srcRect l="10963" t="9634" r="8472" b="11629"/>
                    <a:stretch>
                      <a:fillRect/>
                    </a:stretch>
                  </pic:blipFill>
                  <pic:spPr bwMode="auto">
                    <a:xfrm>
                      <a:off x="0" y="0"/>
                      <a:ext cx="1800225" cy="1762125"/>
                    </a:xfrm>
                    <a:prstGeom prst="rect">
                      <a:avLst/>
                    </a:prstGeom>
                    <a:noFill/>
                  </pic:spPr>
                </pic:pic>
              </a:graphicData>
            </a:graphic>
            <wp14:sizeRelH relativeFrom="page">
              <wp14:pctWidth>0</wp14:pctWidth>
            </wp14:sizeRelH>
            <wp14:sizeRelV relativeFrom="page">
              <wp14:pctHeight>0</wp14:pctHeight>
            </wp14:sizeRelV>
          </wp:anchor>
        </w:drawing>
      </w: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Completion of the online application form is the first stage in the recruitment process, and if you are successful in being appointed to the post you have applied for, it will form the basis of your employment record.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Your application form plays a vital role in the recruitment and selection process. The information you provide us with in your application form will be used to decide whether you are shortlisted to be invited to attend an interview.  Only those applicants who can clearly demonstrate in their application form how they meet the </w:t>
      </w:r>
      <w:r w:rsidRPr="0069203E">
        <w:rPr>
          <w:rFonts w:ascii="Arial" w:hAnsi="Arial" w:cs="Arial"/>
          <w:b/>
          <w:color w:val="000000"/>
        </w:rPr>
        <w:t xml:space="preserve">essential criteria </w:t>
      </w:r>
      <w:r w:rsidRPr="0069203E">
        <w:rPr>
          <w:rFonts w:ascii="Arial" w:hAnsi="Arial" w:cs="Arial"/>
          <w:color w:val="000000"/>
        </w:rPr>
        <w:t xml:space="preserve">for the post as specified in the job description and person specification will be considered for interview selection.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pStyle w:val="Default"/>
        <w:jc w:val="both"/>
      </w:pPr>
      <w:r w:rsidRPr="0069203E">
        <w:t xml:space="preserve">Please ensure </w:t>
      </w:r>
      <w:r>
        <w:t xml:space="preserve">that </w:t>
      </w:r>
      <w:r w:rsidRPr="0069203E">
        <w:t>you retain a copy of the job description and person specification for the post you are applying for – you will need this to help you prepare if you are selected for interview. Please also retain details of the job reference number for the post you are applying for – you will need this if contacting NHS Greater Glasgow and Clyde Recruitment Service.</w:t>
      </w:r>
    </w:p>
    <w:p w:rsidR="00E47564" w:rsidRPr="0069203E" w:rsidRDefault="00E47564" w:rsidP="00BA38A5">
      <w:pPr>
        <w:autoSpaceDE w:val="0"/>
        <w:autoSpaceDN w:val="0"/>
        <w:adjustRightInd w:val="0"/>
        <w:jc w:val="both"/>
        <w:rPr>
          <w:rFonts w:ascii="Arial" w:hAnsi="Arial" w:cs="Arial"/>
          <w:color w:val="000000"/>
        </w:rPr>
      </w:pPr>
    </w:p>
    <w:p w:rsidR="00E47564" w:rsidRDefault="00E47564" w:rsidP="00BA38A5">
      <w:pPr>
        <w:autoSpaceDE w:val="0"/>
        <w:autoSpaceDN w:val="0"/>
        <w:adjustRightInd w:val="0"/>
        <w:jc w:val="both"/>
        <w:rPr>
          <w:rFonts w:ascii="Arial" w:hAnsi="Arial" w:cs="Arial"/>
          <w:b/>
          <w:color w:val="002060"/>
        </w:rPr>
      </w:pPr>
      <w:r w:rsidRPr="0069203E">
        <w:rPr>
          <w:rFonts w:ascii="Arial" w:hAnsi="Arial" w:cs="Arial"/>
        </w:rPr>
        <w:t xml:space="preserve">By completing and submitting an application for the post you wish to apply for you give your consent for NHS Greater Glasgow and </w:t>
      </w:r>
      <w:smartTag w:uri="urn:schemas-microsoft-com:office:smarttags" w:element="place">
        <w:r w:rsidRPr="0069203E">
          <w:rPr>
            <w:rFonts w:ascii="Arial" w:hAnsi="Arial" w:cs="Arial"/>
          </w:rPr>
          <w:t>Clyde</w:t>
        </w:r>
      </w:smartTag>
      <w:r w:rsidRPr="0069203E">
        <w:rPr>
          <w:rFonts w:ascii="Arial" w:hAnsi="Arial" w:cs="Arial"/>
        </w:rPr>
        <w:t xml:space="preserve"> to commence pre-employment checks, including reference checks, if you are successful in your application. Pre employment checks will commence when a formal conditional offer of employment is made. </w:t>
      </w:r>
    </w:p>
    <w:p w:rsidR="00E47564" w:rsidRDefault="00E47564" w:rsidP="00BA38A5">
      <w:pPr>
        <w:autoSpaceDE w:val="0"/>
        <w:autoSpaceDN w:val="0"/>
        <w:adjustRightInd w:val="0"/>
        <w:jc w:val="both"/>
        <w:rPr>
          <w:rFonts w:ascii="Arial" w:hAnsi="Arial" w:cs="Arial"/>
          <w:b/>
          <w:color w:val="002060"/>
        </w:rPr>
      </w:pPr>
    </w:p>
    <w:p w:rsidR="00E47564" w:rsidRPr="00BA38A5" w:rsidRDefault="00E47564" w:rsidP="00BA38A5">
      <w:pPr>
        <w:autoSpaceDE w:val="0"/>
        <w:autoSpaceDN w:val="0"/>
        <w:adjustRightInd w:val="0"/>
        <w:jc w:val="both"/>
        <w:rPr>
          <w:rFonts w:ascii="Arial" w:hAnsi="Arial" w:cs="Arial"/>
          <w:b/>
          <w:color w:val="002060"/>
          <w:sz w:val="28"/>
        </w:rPr>
      </w:pPr>
      <w:r w:rsidRPr="00BA38A5">
        <w:rPr>
          <w:rFonts w:ascii="Arial" w:hAnsi="Arial" w:cs="Arial"/>
          <w:b/>
          <w:color w:val="002060"/>
          <w:sz w:val="28"/>
        </w:rPr>
        <w:t xml:space="preserve">The Shortlist and Interview Panel </w:t>
      </w: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The panel sometimes referred to as the Selection or Appointments Panel are the group of people who complete the short-listing and interview stages of the recruitment.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9C04B2" w:rsidP="00BA38A5">
      <w:pPr>
        <w:autoSpaceDE w:val="0"/>
        <w:autoSpaceDN w:val="0"/>
        <w:adjustRightInd w:val="0"/>
        <w:jc w:val="both"/>
        <w:rPr>
          <w:rFonts w:ascii="Arial" w:hAnsi="Arial" w:cs="Arial"/>
          <w:color w:val="000000"/>
        </w:rPr>
      </w:pPr>
      <w:r>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673100</wp:posOffset>
            </wp:positionV>
            <wp:extent cx="1971675" cy="1924050"/>
            <wp:effectExtent l="0" t="0" r="9525" b="0"/>
            <wp:wrapSquare wrapText="bothSides"/>
            <wp:docPr id="14" name="Picture 10" descr="Image result for interview pane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nterview panel clip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pic:spPr>
                </pic:pic>
              </a:graphicData>
            </a:graphic>
            <wp14:sizeRelH relativeFrom="page">
              <wp14:pctWidth>0</wp14:pctWidth>
            </wp14:sizeRelH>
            <wp14:sizeRelV relativeFrom="page">
              <wp14:pctHeight>0</wp14:pctHeight>
            </wp14:sizeRelV>
          </wp:anchor>
        </w:drawing>
      </w:r>
      <w:r w:rsidR="00E47564" w:rsidRPr="0069203E">
        <w:rPr>
          <w:rFonts w:ascii="Arial" w:hAnsi="Arial" w:cs="Arial"/>
          <w:color w:val="000000"/>
        </w:rPr>
        <w:t>Within the panel the line manager of the vacancy will usually act as Chair and will ultimately be responsible for decisions. There must be a minimum of 2 panel members however depending on the vacancy the panel may consist of up</w:t>
      </w:r>
      <w:r w:rsidR="00E47564">
        <w:rPr>
          <w:rFonts w:ascii="Arial" w:hAnsi="Arial" w:cs="Arial"/>
          <w:color w:val="000000"/>
        </w:rPr>
        <w:t xml:space="preserve"> to 3 or 4 people, usually for more senior posts</w:t>
      </w:r>
      <w:r w:rsidR="00E47564" w:rsidRPr="0069203E">
        <w:rPr>
          <w:rFonts w:ascii="Arial" w:hAnsi="Arial" w:cs="Arial"/>
          <w:color w:val="000000"/>
        </w:rPr>
        <w:t>. Panel members will usually be more senior to the grade of the post being recruited to.</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As well as NHS Greater Glasgow and Clyde employees the panel may also include members external to NHS Greater Glasgow and </w:t>
      </w:r>
      <w:smartTag w:uri="urn:schemas-microsoft-com:office:smarttags" w:element="place">
        <w:r w:rsidRPr="0069203E">
          <w:rPr>
            <w:rFonts w:ascii="Arial" w:hAnsi="Arial" w:cs="Arial"/>
            <w:color w:val="000000"/>
          </w:rPr>
          <w:t>Clyde</w:t>
        </w:r>
      </w:smartTag>
      <w:r w:rsidRPr="0069203E">
        <w:rPr>
          <w:rFonts w:ascii="Arial" w:hAnsi="Arial" w:cs="Arial"/>
          <w:color w:val="000000"/>
        </w:rPr>
        <w:t xml:space="preserve"> where appropriate to the post.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lastRenderedPageBreak/>
        <w:t>Throughout the process the panel assess each candidate on the criteria which is detailed within the Person Specification for the post being recruited to.</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autoSpaceDE w:val="0"/>
        <w:autoSpaceDN w:val="0"/>
        <w:adjustRightInd w:val="0"/>
        <w:jc w:val="both"/>
        <w:rPr>
          <w:rFonts w:ascii="Arial" w:hAnsi="Arial" w:cs="Arial"/>
        </w:rPr>
      </w:pPr>
      <w:r>
        <w:rPr>
          <w:rFonts w:ascii="Arial" w:hAnsi="Arial" w:cs="Arial"/>
        </w:rPr>
        <w:t>You will be advised of the outcome of your application only o</w:t>
      </w:r>
      <w:r w:rsidRPr="0069203E">
        <w:rPr>
          <w:rFonts w:ascii="Arial" w:hAnsi="Arial" w:cs="Arial"/>
        </w:rPr>
        <w:t xml:space="preserve">nce the closing date has passed, </w:t>
      </w:r>
      <w:r>
        <w:rPr>
          <w:rFonts w:ascii="Arial" w:hAnsi="Arial" w:cs="Arial"/>
        </w:rPr>
        <w:t xml:space="preserve">as that is when the selection/appointments </w:t>
      </w:r>
      <w:r w:rsidRPr="0069203E">
        <w:rPr>
          <w:rFonts w:ascii="Arial" w:hAnsi="Arial" w:cs="Arial"/>
        </w:rPr>
        <w:t>panel</w:t>
      </w:r>
      <w:r>
        <w:rPr>
          <w:rFonts w:ascii="Arial" w:hAnsi="Arial" w:cs="Arial"/>
        </w:rPr>
        <w:t xml:space="preserve"> </w:t>
      </w:r>
      <w:r w:rsidRPr="0069203E">
        <w:rPr>
          <w:rFonts w:ascii="Arial" w:hAnsi="Arial" w:cs="Arial"/>
        </w:rPr>
        <w:t xml:space="preserve">members </w:t>
      </w:r>
      <w:r>
        <w:rPr>
          <w:rFonts w:ascii="Arial" w:hAnsi="Arial" w:cs="Arial"/>
        </w:rPr>
        <w:t xml:space="preserve">will complete their </w:t>
      </w:r>
      <w:r w:rsidRPr="0069203E">
        <w:rPr>
          <w:rFonts w:ascii="Arial" w:hAnsi="Arial" w:cs="Arial"/>
        </w:rPr>
        <w:t>short-list</w:t>
      </w:r>
      <w:r>
        <w:rPr>
          <w:rFonts w:ascii="Arial" w:hAnsi="Arial" w:cs="Arial"/>
        </w:rPr>
        <w:t xml:space="preserve"> to select the candidates being invited for interview.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b/>
          <w:i/>
        </w:rPr>
      </w:pPr>
      <w:r w:rsidRPr="0069203E">
        <w:rPr>
          <w:rFonts w:ascii="Arial" w:hAnsi="Arial" w:cs="Arial"/>
        </w:rPr>
        <w:t xml:space="preserve">The short-listing panel will only see </w:t>
      </w:r>
      <w:r>
        <w:rPr>
          <w:rFonts w:ascii="Arial" w:hAnsi="Arial" w:cs="Arial"/>
        </w:rPr>
        <w:t>four</w:t>
      </w:r>
      <w:r w:rsidRPr="0069203E">
        <w:rPr>
          <w:rFonts w:ascii="Arial" w:hAnsi="Arial" w:cs="Arial"/>
        </w:rPr>
        <w:t xml:space="preserve"> sections of the form</w:t>
      </w:r>
      <w:r>
        <w:rPr>
          <w:rFonts w:ascii="Arial" w:hAnsi="Arial" w:cs="Arial"/>
        </w:rPr>
        <w:t xml:space="preserve"> </w:t>
      </w:r>
      <w:r w:rsidRPr="0069203E">
        <w:rPr>
          <w:rFonts w:ascii="Arial" w:hAnsi="Arial" w:cs="Arial"/>
        </w:rPr>
        <w:t xml:space="preserve">- </w:t>
      </w:r>
      <w:r w:rsidRPr="0069203E">
        <w:rPr>
          <w:rFonts w:ascii="Arial" w:hAnsi="Arial" w:cs="Arial"/>
          <w:b/>
          <w:i/>
        </w:rPr>
        <w:t>Personal, Education, Employment and Assessment/Supporting Statement</w:t>
      </w:r>
      <w:r>
        <w:rPr>
          <w:rFonts w:ascii="Arial" w:hAnsi="Arial" w:cs="Arial"/>
          <w:b/>
          <w:i/>
        </w:rPr>
        <w:t xml:space="preserve"> Information.</w:t>
      </w:r>
    </w:p>
    <w:p w:rsidR="00E47564" w:rsidRPr="0069203E" w:rsidRDefault="00E47564" w:rsidP="00BA38A5">
      <w:pPr>
        <w:autoSpaceDE w:val="0"/>
        <w:autoSpaceDN w:val="0"/>
        <w:adjustRightInd w:val="0"/>
        <w:jc w:val="both"/>
        <w:rPr>
          <w:rFonts w:ascii="Arial" w:hAnsi="Arial" w:cs="Arial"/>
        </w:rPr>
      </w:pPr>
    </w:p>
    <w:p w:rsidR="00E47564" w:rsidRPr="0069203E" w:rsidRDefault="009C04B2" w:rsidP="00BA38A5">
      <w:pPr>
        <w:jc w:val="both"/>
        <w:rPr>
          <w:rFonts w:ascii="Arial" w:hAnsi="Arial" w:cs="Arial"/>
          <w:kern w:val="36"/>
        </w:rPr>
      </w:pPr>
      <w:r>
        <w:rPr>
          <w:noProof/>
        </w:rPr>
        <w:drawing>
          <wp:anchor distT="0" distB="0" distL="114300" distR="114300" simplePos="0" relativeHeight="251659776" behindDoc="0" locked="0" layoutInCell="1" allowOverlap="1">
            <wp:simplePos x="0" y="0"/>
            <wp:positionH relativeFrom="column">
              <wp:posOffset>85725</wp:posOffset>
            </wp:positionH>
            <wp:positionV relativeFrom="paragraph">
              <wp:posOffset>53340</wp:posOffset>
            </wp:positionV>
            <wp:extent cx="1285875" cy="1600200"/>
            <wp:effectExtent l="0" t="0" r="9525" b="0"/>
            <wp:wrapSquare wrapText="bothSides"/>
            <wp:docPr id="15" name="Picture 13" descr="Image result fo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or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1600200"/>
                    </a:xfrm>
                    <a:prstGeom prst="rect">
                      <a:avLst/>
                    </a:prstGeom>
                    <a:noFill/>
                  </pic:spPr>
                </pic:pic>
              </a:graphicData>
            </a:graphic>
            <wp14:sizeRelH relativeFrom="page">
              <wp14:pctWidth>0</wp14:pctWidth>
            </wp14:sizeRelH>
            <wp14:sizeRelV relativeFrom="page">
              <wp14:pctHeight>0</wp14:pctHeight>
            </wp14:sizeRelV>
          </wp:anchor>
        </w:drawing>
      </w:r>
      <w:r w:rsidR="00E47564" w:rsidRPr="0069203E">
        <w:rPr>
          <w:rFonts w:ascii="Arial" w:hAnsi="Arial" w:cs="Arial"/>
        </w:rPr>
        <w:t xml:space="preserve">The shortlisting process is </w:t>
      </w:r>
      <w:r w:rsidR="00E47564">
        <w:rPr>
          <w:rFonts w:ascii="Arial" w:hAnsi="Arial" w:cs="Arial"/>
        </w:rPr>
        <w:t>anonymised s</w:t>
      </w:r>
      <w:r w:rsidR="00E47564" w:rsidRPr="0069203E">
        <w:rPr>
          <w:rFonts w:ascii="Arial" w:hAnsi="Arial" w:cs="Arial"/>
        </w:rPr>
        <w:t xml:space="preserve">hortlisting which means the panel will not have access to some of the personal information you provided in your application. This  helps us ensure </w:t>
      </w:r>
      <w:r w:rsidR="00E47564" w:rsidRPr="0069203E">
        <w:rPr>
          <w:rFonts w:ascii="Arial" w:hAnsi="Arial" w:cs="Arial"/>
          <w:color w:val="000000"/>
        </w:rPr>
        <w:t>shortlisting is carried out with a fair and consistent approach, ensuring that the person specification is referred to and personal information such a</w:t>
      </w:r>
      <w:r w:rsidR="00E47564">
        <w:rPr>
          <w:rFonts w:ascii="Arial" w:hAnsi="Arial" w:cs="Arial"/>
          <w:color w:val="000000"/>
        </w:rPr>
        <w:t>s</w:t>
      </w:r>
      <w:r w:rsidR="00E47564" w:rsidRPr="0069203E">
        <w:rPr>
          <w:rFonts w:ascii="Arial" w:hAnsi="Arial" w:cs="Arial"/>
          <w:color w:val="000000"/>
        </w:rPr>
        <w:t xml:space="preserve"> name, address, age, gender etc is anonymised to the hiring manager and interview panel members involved in selecting candidates for interview. </w:t>
      </w:r>
      <w:r w:rsidR="00E47564" w:rsidRPr="0069203E">
        <w:rPr>
          <w:rFonts w:ascii="Arial" w:hAnsi="Arial" w:cs="Arial"/>
          <w:kern w:val="36"/>
        </w:rPr>
        <w:t>This ensures the candidate’s application is shortlisted based on their skills, knowledge, qualifications and experience.</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Applications will be short-listed against the essential criteria from the </w:t>
      </w:r>
      <w:r>
        <w:rPr>
          <w:rFonts w:ascii="Arial" w:hAnsi="Arial" w:cs="Arial"/>
        </w:rPr>
        <w:t>Job Desscription/</w:t>
      </w:r>
      <w:r w:rsidRPr="0069203E">
        <w:rPr>
          <w:rFonts w:ascii="Arial" w:hAnsi="Arial" w:cs="Arial"/>
        </w:rPr>
        <w:t xml:space="preserve">Person Specification. If multiple applicants meet the essential criteria for the role the desirable criteria may also be used to short-list. </w:t>
      </w:r>
    </w:p>
    <w:p w:rsidR="00E47564" w:rsidRPr="0069203E" w:rsidRDefault="00E47564" w:rsidP="00BA38A5">
      <w:pPr>
        <w:autoSpaceDE w:val="0"/>
        <w:autoSpaceDN w:val="0"/>
        <w:adjustRightInd w:val="0"/>
        <w:jc w:val="both"/>
        <w:rPr>
          <w:rFonts w:ascii="Arial" w:hAnsi="Arial" w:cs="Arial"/>
        </w:rPr>
      </w:pPr>
    </w:p>
    <w:p w:rsidR="00E47564" w:rsidRDefault="00E47564" w:rsidP="00BA38A5">
      <w:pPr>
        <w:pStyle w:val="BodyText"/>
        <w:spacing w:after="0" w:line="240" w:lineRule="auto"/>
        <w:ind w:right="-6"/>
        <w:jc w:val="both"/>
        <w:rPr>
          <w:rFonts w:ascii="Arial" w:hAnsi="Arial" w:cs="Arial"/>
          <w:sz w:val="24"/>
          <w:szCs w:val="24"/>
        </w:rPr>
      </w:pPr>
      <w:r w:rsidRPr="001574BE">
        <w:rPr>
          <w:rFonts w:ascii="Arial" w:hAnsi="Arial" w:cs="Arial"/>
          <w:sz w:val="24"/>
          <w:szCs w:val="24"/>
        </w:rPr>
        <w:t>The panel complete the shortlist to determine which candidates they wish to interview and then the results are updated to NHS Greater Glasgow and Clyde Recruitment Service who will then be in touch with candidates selected for interview to schedule interview invites and inform candidates who have been</w:t>
      </w:r>
      <w:r>
        <w:rPr>
          <w:rFonts w:ascii="Arial" w:hAnsi="Arial" w:cs="Arial"/>
          <w:sz w:val="24"/>
          <w:szCs w:val="24"/>
        </w:rPr>
        <w:t xml:space="preserve"> </w:t>
      </w:r>
      <w:r w:rsidRPr="001574BE">
        <w:rPr>
          <w:rFonts w:ascii="Arial" w:hAnsi="Arial" w:cs="Arial"/>
          <w:sz w:val="24"/>
          <w:szCs w:val="24"/>
        </w:rPr>
        <w:t xml:space="preserve">unsuccessful in their application. </w:t>
      </w:r>
    </w:p>
    <w:p w:rsidR="00E47564" w:rsidRDefault="00E47564" w:rsidP="00BA38A5">
      <w:pPr>
        <w:pStyle w:val="BodyText"/>
        <w:spacing w:after="0" w:line="240" w:lineRule="auto"/>
        <w:ind w:right="-6"/>
        <w:jc w:val="both"/>
        <w:rPr>
          <w:rFonts w:ascii="Arial" w:hAnsi="Arial" w:cs="Arial"/>
          <w:sz w:val="24"/>
          <w:szCs w:val="24"/>
        </w:rPr>
      </w:pPr>
    </w:p>
    <w:p w:rsidR="00E47564" w:rsidRDefault="009C04B2" w:rsidP="00BA38A5">
      <w:pPr>
        <w:pStyle w:val="BodyText"/>
        <w:spacing w:after="0" w:line="240" w:lineRule="auto"/>
        <w:ind w:right="-6"/>
        <w:jc w:val="both"/>
        <w:rPr>
          <w:rFonts w:ascii="Arial" w:hAnsi="Arial" w:cs="Arial"/>
          <w:sz w:val="24"/>
          <w:szCs w:val="24"/>
        </w:rPr>
      </w:pPr>
      <w:r>
        <w:rPr>
          <w:noProof/>
          <w:lang w:val="en-GB" w:eastAsia="en-GB"/>
        </w:rPr>
        <w:drawing>
          <wp:anchor distT="0" distB="0" distL="114300" distR="114300" simplePos="0" relativeHeight="251652608" behindDoc="0" locked="0" layoutInCell="1" allowOverlap="1">
            <wp:simplePos x="0" y="0"/>
            <wp:positionH relativeFrom="column">
              <wp:posOffset>4354830</wp:posOffset>
            </wp:positionH>
            <wp:positionV relativeFrom="paragraph">
              <wp:posOffset>272415</wp:posOffset>
            </wp:positionV>
            <wp:extent cx="1657350" cy="1666875"/>
            <wp:effectExtent l="0" t="0" r="0" b="9525"/>
            <wp:wrapSquare wrapText="bothSides"/>
            <wp:docPr id="16" name="Picture 16" descr="Image result for application f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application form clipart"/>
                    <pic:cNvPicPr>
                      <a:picLocks noChangeAspect="1" noChangeArrowheads="1"/>
                    </pic:cNvPicPr>
                  </pic:nvPicPr>
                  <pic:blipFill>
                    <a:blip r:embed="rId18">
                      <a:extLst>
                        <a:ext uri="{28A0092B-C50C-407E-A947-70E740481C1C}">
                          <a14:useLocalDpi xmlns:a14="http://schemas.microsoft.com/office/drawing/2010/main" val="0"/>
                        </a:ext>
                      </a:extLst>
                    </a:blip>
                    <a:srcRect b="11429"/>
                    <a:stretch>
                      <a:fillRect/>
                    </a:stretch>
                  </pic:blipFill>
                  <pic:spPr bwMode="auto">
                    <a:xfrm>
                      <a:off x="0" y="0"/>
                      <a:ext cx="1657350" cy="1666875"/>
                    </a:xfrm>
                    <a:prstGeom prst="rect">
                      <a:avLst/>
                    </a:prstGeom>
                    <a:noFill/>
                  </pic:spPr>
                </pic:pic>
              </a:graphicData>
            </a:graphic>
            <wp14:sizeRelH relativeFrom="page">
              <wp14:pctWidth>0</wp14:pctWidth>
            </wp14:sizeRelH>
            <wp14:sizeRelV relativeFrom="page">
              <wp14:pctHeight>0</wp14:pctHeight>
            </wp14:sizeRelV>
          </wp:anchor>
        </w:drawing>
      </w:r>
      <w:r w:rsidR="00E47564" w:rsidRPr="001574BE">
        <w:rPr>
          <w:rFonts w:ascii="Arial" w:hAnsi="Arial" w:cs="Arial"/>
          <w:sz w:val="24"/>
          <w:szCs w:val="24"/>
        </w:rPr>
        <w:t>You will receive a</w:t>
      </w:r>
      <w:r w:rsidR="00E47564">
        <w:rPr>
          <w:rFonts w:ascii="Arial" w:hAnsi="Arial" w:cs="Arial"/>
          <w:sz w:val="24"/>
          <w:szCs w:val="24"/>
        </w:rPr>
        <w:t xml:space="preserve">n </w:t>
      </w:r>
      <w:r w:rsidR="00E47564" w:rsidRPr="001574BE">
        <w:rPr>
          <w:rFonts w:ascii="Arial" w:hAnsi="Arial" w:cs="Arial"/>
          <w:sz w:val="24"/>
          <w:szCs w:val="24"/>
        </w:rPr>
        <w:t xml:space="preserve">email communicating the outcome of your application at short listing. </w:t>
      </w:r>
    </w:p>
    <w:p w:rsidR="00E47564" w:rsidRDefault="00E47564" w:rsidP="00BA38A5">
      <w:pPr>
        <w:pStyle w:val="BodyText"/>
        <w:spacing w:after="0" w:line="240" w:lineRule="auto"/>
        <w:ind w:right="-6"/>
        <w:jc w:val="both"/>
        <w:rPr>
          <w:rFonts w:ascii="Arial" w:hAnsi="Arial" w:cs="Arial"/>
          <w:sz w:val="24"/>
          <w:szCs w:val="24"/>
        </w:rPr>
      </w:pPr>
    </w:p>
    <w:p w:rsidR="00E47564" w:rsidRPr="00BA38A5" w:rsidRDefault="00E47564" w:rsidP="00BA38A5">
      <w:pPr>
        <w:autoSpaceDE w:val="0"/>
        <w:autoSpaceDN w:val="0"/>
        <w:adjustRightInd w:val="0"/>
        <w:jc w:val="both"/>
        <w:rPr>
          <w:rFonts w:ascii="Arial" w:hAnsi="Arial" w:cs="Arial"/>
          <w:b/>
          <w:color w:val="002060"/>
          <w:sz w:val="28"/>
        </w:rPr>
      </w:pPr>
      <w:r w:rsidRPr="00BA38A5">
        <w:rPr>
          <w:rFonts w:ascii="Arial" w:hAnsi="Arial" w:cs="Arial"/>
          <w:b/>
          <w:color w:val="002060"/>
          <w:sz w:val="28"/>
        </w:rPr>
        <w:t xml:space="preserve">Job Description and Person Specification </w:t>
      </w: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Applicants should read the job description and person specification for the post prior to completing the online application form. </w:t>
      </w:r>
    </w:p>
    <w:p w:rsidR="00E47564" w:rsidRPr="0069203E" w:rsidRDefault="00E47564" w:rsidP="00BA38A5">
      <w:pPr>
        <w:autoSpaceDE w:val="0"/>
        <w:autoSpaceDN w:val="0"/>
        <w:adjustRightInd w:val="0"/>
        <w:jc w:val="both"/>
        <w:rPr>
          <w:rFonts w:ascii="Arial" w:hAnsi="Arial" w:cs="Arial"/>
          <w:b/>
          <w:color w:val="002060"/>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The job description for the post you are interested in tells you more about the role you are considering applying for and the person specification outlines what skills, knowledge and experience we require.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It also contains our shortlisting criteria, i.e. the essential criteria for the role and what is desirable, and you should refer to both when preparing to complete your application.</w:t>
      </w:r>
    </w:p>
    <w:p w:rsidR="00E47564" w:rsidRPr="0069203E" w:rsidRDefault="00E47564" w:rsidP="00BA38A5">
      <w:pPr>
        <w:autoSpaceDE w:val="0"/>
        <w:autoSpaceDN w:val="0"/>
        <w:adjustRightInd w:val="0"/>
        <w:jc w:val="both"/>
        <w:rPr>
          <w:rFonts w:ascii="Arial" w:hAnsi="Arial" w:cs="Arial"/>
          <w:color w:val="000000"/>
        </w:rPr>
      </w:pPr>
    </w:p>
    <w:p w:rsidR="00E47564" w:rsidRPr="00BA38A5" w:rsidRDefault="00E47564" w:rsidP="00BA38A5">
      <w:pPr>
        <w:autoSpaceDE w:val="0"/>
        <w:autoSpaceDN w:val="0"/>
        <w:adjustRightInd w:val="0"/>
        <w:jc w:val="both"/>
        <w:rPr>
          <w:rFonts w:ascii="Arial" w:hAnsi="Arial" w:cs="Arial"/>
          <w:b/>
          <w:bCs/>
          <w:color w:val="002060"/>
          <w:sz w:val="28"/>
        </w:rPr>
      </w:pPr>
      <w:r w:rsidRPr="00BA38A5">
        <w:rPr>
          <w:rFonts w:ascii="Arial" w:hAnsi="Arial" w:cs="Arial"/>
          <w:b/>
          <w:bCs/>
          <w:color w:val="002060"/>
          <w:sz w:val="28"/>
        </w:rPr>
        <w:t>The NHS</w:t>
      </w:r>
      <w:r>
        <w:rPr>
          <w:rFonts w:ascii="Arial" w:hAnsi="Arial" w:cs="Arial"/>
          <w:b/>
          <w:bCs/>
          <w:color w:val="002060"/>
          <w:sz w:val="28"/>
        </w:rPr>
        <w:t xml:space="preserve"> </w:t>
      </w:r>
      <w:r w:rsidRPr="00BA38A5">
        <w:rPr>
          <w:rFonts w:ascii="Arial" w:hAnsi="Arial" w:cs="Arial"/>
          <w:b/>
          <w:bCs/>
          <w:color w:val="002060"/>
          <w:sz w:val="28"/>
        </w:rPr>
        <w:t>Scotland Application form</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This is a standard electronic application form used to apply for jobs in NHS</w:t>
      </w:r>
      <w:r>
        <w:rPr>
          <w:rFonts w:ascii="Arial" w:hAnsi="Arial" w:cs="Arial"/>
        </w:rPr>
        <w:t xml:space="preserve"> </w:t>
      </w:r>
      <w:r w:rsidRPr="0069203E">
        <w:rPr>
          <w:rFonts w:ascii="Arial" w:hAnsi="Arial" w:cs="Arial"/>
        </w:rPr>
        <w:t xml:space="preserve">Scotland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When completing the online application form applicants should read the instructions in each section of the form.</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You are able to save your form at any time and come back to it to complete later if you wish. Just remember your password so you can log back into our e</w:t>
      </w:r>
      <w:r>
        <w:rPr>
          <w:rFonts w:ascii="Arial" w:hAnsi="Arial" w:cs="Arial"/>
        </w:rPr>
        <w:t>R</w:t>
      </w:r>
      <w:r w:rsidRPr="0069203E">
        <w:rPr>
          <w:rFonts w:ascii="Arial" w:hAnsi="Arial" w:cs="Arial"/>
        </w:rPr>
        <w:t>ecruitment</w:t>
      </w:r>
      <w:r>
        <w:rPr>
          <w:rFonts w:ascii="Arial" w:hAnsi="Arial" w:cs="Arial"/>
        </w:rPr>
        <w:t xml:space="preserve"> </w:t>
      </w:r>
      <w:r w:rsidRPr="0069203E">
        <w:rPr>
          <w:rFonts w:ascii="Arial" w:hAnsi="Arial" w:cs="Arial"/>
        </w:rPr>
        <w:t>system.</w:t>
      </w:r>
    </w:p>
    <w:p w:rsidR="00E47564" w:rsidRPr="0069203E" w:rsidRDefault="00E47564" w:rsidP="00BA38A5">
      <w:pPr>
        <w:autoSpaceDE w:val="0"/>
        <w:autoSpaceDN w:val="0"/>
        <w:adjustRightInd w:val="0"/>
        <w:jc w:val="both"/>
        <w:rPr>
          <w:rFonts w:ascii="Arial" w:hAnsi="Arial" w:cs="Arial"/>
        </w:rPr>
      </w:pPr>
    </w:p>
    <w:p w:rsidR="00E47564" w:rsidRDefault="00E47564" w:rsidP="00BA38A5">
      <w:pPr>
        <w:pStyle w:val="BodyText"/>
        <w:spacing w:after="0" w:line="240" w:lineRule="auto"/>
        <w:ind w:right="-6"/>
        <w:jc w:val="both"/>
        <w:rPr>
          <w:rFonts w:ascii="Arial" w:hAnsi="Arial" w:cs="Arial"/>
          <w:b/>
          <w:sz w:val="24"/>
          <w:szCs w:val="24"/>
        </w:rPr>
      </w:pPr>
      <w:r w:rsidRPr="0069203E">
        <w:rPr>
          <w:rFonts w:ascii="Arial" w:hAnsi="Arial" w:cs="Arial"/>
          <w:b/>
          <w:sz w:val="24"/>
          <w:szCs w:val="24"/>
        </w:rPr>
        <w:t>Please note the application will timeout after 30 minutes of inactivity. Please save your application</w:t>
      </w:r>
      <w:r>
        <w:rPr>
          <w:rFonts w:ascii="Arial" w:hAnsi="Arial" w:cs="Arial"/>
          <w:b/>
          <w:sz w:val="24"/>
          <w:szCs w:val="24"/>
        </w:rPr>
        <w:t xml:space="preserve"> regularly</w:t>
      </w:r>
      <w:r w:rsidRPr="0069203E">
        <w:rPr>
          <w:rFonts w:ascii="Arial" w:hAnsi="Arial" w:cs="Arial"/>
          <w:b/>
          <w:sz w:val="24"/>
          <w:szCs w:val="24"/>
        </w:rPr>
        <w:t xml:space="preserve">. </w:t>
      </w:r>
    </w:p>
    <w:p w:rsidR="00E47564" w:rsidRDefault="00E47564" w:rsidP="00BA38A5">
      <w:pPr>
        <w:pStyle w:val="BodyText"/>
        <w:spacing w:after="0" w:line="240" w:lineRule="auto"/>
        <w:ind w:right="-6"/>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E47564" w:rsidTr="00AE3CB4">
        <w:tc>
          <w:tcPr>
            <w:tcW w:w="9242" w:type="dxa"/>
            <w:shd w:val="clear" w:color="auto" w:fill="E5EEFF"/>
          </w:tcPr>
          <w:p w:rsidR="00E47564" w:rsidRPr="00AE3CB4" w:rsidRDefault="00E47564" w:rsidP="00AE3CB4">
            <w:pPr>
              <w:pStyle w:val="BodyText"/>
              <w:spacing w:after="0" w:line="240" w:lineRule="auto"/>
              <w:ind w:right="-6"/>
              <w:jc w:val="both"/>
              <w:rPr>
                <w:rFonts w:ascii="Arial" w:hAnsi="Arial" w:cs="Arial"/>
                <w:b/>
                <w:sz w:val="24"/>
                <w:szCs w:val="24"/>
              </w:rPr>
            </w:pPr>
            <w:r w:rsidRPr="00AE3CB4">
              <w:rPr>
                <w:rFonts w:ascii="Arial" w:hAnsi="Arial" w:cs="Arial"/>
                <w:sz w:val="24"/>
                <w:szCs w:val="24"/>
              </w:rPr>
              <w:t xml:space="preserve">If this is the first time you have applied </w:t>
            </w:r>
            <w:r w:rsidRPr="00AE3CB4">
              <w:rPr>
                <w:rFonts w:ascii="Arial" w:hAnsi="Arial" w:cs="Arial"/>
                <w:sz w:val="24"/>
                <w:szCs w:val="24"/>
                <w:lang w:val="en-GB"/>
              </w:rPr>
              <w:t xml:space="preserve">to NHS Greater Glasgow and </w:t>
            </w:r>
            <w:smartTag w:uri="urn:schemas-microsoft-com:office:smarttags" w:element="place">
              <w:r w:rsidRPr="00AE3CB4">
                <w:rPr>
                  <w:rFonts w:ascii="Arial" w:hAnsi="Arial" w:cs="Arial"/>
                  <w:sz w:val="24"/>
                  <w:szCs w:val="24"/>
                  <w:lang w:val="en-GB"/>
                </w:rPr>
                <w:t>Clyde</w:t>
              </w:r>
            </w:smartTag>
            <w:r w:rsidRPr="00AE3CB4">
              <w:rPr>
                <w:rFonts w:ascii="Arial" w:hAnsi="Arial" w:cs="Arial"/>
                <w:sz w:val="24"/>
                <w:szCs w:val="24"/>
                <w:lang w:val="en-GB"/>
              </w:rPr>
              <w:t xml:space="preserve"> </w:t>
            </w:r>
            <w:r w:rsidRPr="00AE3CB4">
              <w:rPr>
                <w:rFonts w:ascii="Arial" w:hAnsi="Arial" w:cs="Arial"/>
                <w:sz w:val="24"/>
                <w:szCs w:val="24"/>
              </w:rPr>
              <w:t xml:space="preserve">for a vacancy via our online </w:t>
            </w:r>
            <w:r w:rsidRPr="00AE3CB4">
              <w:rPr>
                <w:rFonts w:ascii="Arial" w:hAnsi="Arial" w:cs="Arial"/>
                <w:sz w:val="24"/>
                <w:szCs w:val="24"/>
                <w:lang w:val="en-GB"/>
              </w:rPr>
              <w:t xml:space="preserve">application </w:t>
            </w:r>
            <w:r w:rsidRPr="00AE3CB4">
              <w:rPr>
                <w:rFonts w:ascii="Arial" w:hAnsi="Arial" w:cs="Arial"/>
                <w:sz w:val="24"/>
                <w:szCs w:val="24"/>
              </w:rPr>
              <w:t xml:space="preserve">system, you will be asked to create an account in our eRecruitment system. You can do this via an email address or social media account. </w:t>
            </w:r>
            <w:r w:rsidRPr="00ED19DA">
              <w:rPr>
                <w:rFonts w:ascii="Arial" w:hAnsi="Arial" w:cs="Arial"/>
                <w:b/>
                <w:sz w:val="24"/>
                <w:szCs w:val="24"/>
              </w:rPr>
              <w:t>Please make sure the email address submitted is correct as this will be our primary method of contact.</w:t>
            </w:r>
          </w:p>
        </w:tc>
      </w:tr>
    </w:tbl>
    <w:p w:rsidR="00E47564" w:rsidRDefault="00E47564" w:rsidP="00BA38A5">
      <w:pPr>
        <w:pStyle w:val="BodyText"/>
        <w:spacing w:after="0" w:line="240" w:lineRule="auto"/>
        <w:ind w:right="-6"/>
        <w:jc w:val="both"/>
        <w:rPr>
          <w:rFonts w:ascii="Arial" w:hAnsi="Arial" w:cs="Arial"/>
          <w:b/>
          <w:sz w:val="24"/>
          <w:szCs w:val="24"/>
        </w:rPr>
      </w:pPr>
    </w:p>
    <w:p w:rsidR="00E47564" w:rsidRDefault="00E47564" w:rsidP="00BA38A5">
      <w:pPr>
        <w:pStyle w:val="BodyText"/>
        <w:spacing w:after="0" w:line="240" w:lineRule="auto"/>
        <w:ind w:right="-6"/>
        <w:jc w:val="both"/>
        <w:rPr>
          <w:rFonts w:ascii="Arial" w:hAnsi="Arial" w:cs="Arial"/>
          <w:sz w:val="24"/>
          <w:szCs w:val="24"/>
        </w:rPr>
      </w:pPr>
      <w:r w:rsidRPr="0069203E">
        <w:rPr>
          <w:rFonts w:ascii="Arial" w:hAnsi="Arial" w:cs="Arial"/>
          <w:sz w:val="24"/>
          <w:szCs w:val="24"/>
        </w:rPr>
        <w:t xml:space="preserve">If you are registering as a new candidate you will also be able to upload your CV if you have one. This is used to help pre-populate some of our application form </w:t>
      </w:r>
      <w:r w:rsidRPr="0069203E">
        <w:rPr>
          <w:rFonts w:ascii="Arial" w:hAnsi="Arial" w:cs="Arial"/>
          <w:b/>
          <w:sz w:val="24"/>
          <w:szCs w:val="24"/>
        </w:rPr>
        <w:t>only</w:t>
      </w:r>
      <w:r w:rsidRPr="0069203E">
        <w:rPr>
          <w:rFonts w:ascii="Arial" w:hAnsi="Arial" w:cs="Arial"/>
          <w:sz w:val="24"/>
          <w:szCs w:val="24"/>
        </w:rPr>
        <w:t xml:space="preserve">. </w:t>
      </w:r>
    </w:p>
    <w:p w:rsidR="00E47564" w:rsidRPr="0069203E" w:rsidRDefault="00E47564" w:rsidP="00BA38A5">
      <w:pPr>
        <w:pStyle w:val="BodyText"/>
        <w:spacing w:after="0" w:line="240" w:lineRule="auto"/>
        <w:ind w:right="-6"/>
        <w:jc w:val="both"/>
        <w:rPr>
          <w:rFonts w:ascii="Arial" w:hAnsi="Arial" w:cs="Arial"/>
          <w:sz w:val="24"/>
          <w:szCs w:val="24"/>
          <w:lang w:val="en-GB"/>
        </w:rPr>
      </w:pPr>
    </w:p>
    <w:p w:rsidR="00E47564" w:rsidRDefault="00E47564" w:rsidP="00BA38A5">
      <w:pPr>
        <w:pStyle w:val="BodyText"/>
        <w:spacing w:after="0" w:line="240" w:lineRule="auto"/>
        <w:ind w:right="-6"/>
        <w:jc w:val="both"/>
        <w:rPr>
          <w:rFonts w:ascii="Arial" w:hAnsi="Arial" w:cs="Arial"/>
          <w:sz w:val="24"/>
          <w:szCs w:val="24"/>
          <w:lang w:val="en-GB"/>
        </w:rPr>
      </w:pPr>
      <w:r>
        <w:rPr>
          <w:rFonts w:ascii="Arial" w:hAnsi="Arial" w:cs="Arial"/>
          <w:b/>
          <w:sz w:val="24"/>
          <w:szCs w:val="24"/>
          <w:lang w:val="en-GB"/>
        </w:rPr>
        <w:t>Please Note</w:t>
      </w:r>
      <w:r w:rsidRPr="0069203E">
        <w:rPr>
          <w:rFonts w:ascii="Arial" w:hAnsi="Arial" w:cs="Arial"/>
          <w:b/>
          <w:sz w:val="24"/>
          <w:szCs w:val="24"/>
          <w:lang w:val="en-GB"/>
        </w:rPr>
        <w:t>:</w:t>
      </w:r>
      <w:r w:rsidRPr="0069203E">
        <w:rPr>
          <w:rFonts w:ascii="Arial" w:hAnsi="Arial" w:cs="Arial"/>
          <w:sz w:val="24"/>
          <w:szCs w:val="24"/>
          <w:lang w:val="en-GB"/>
        </w:rPr>
        <w:t xml:space="preserve"> </w:t>
      </w:r>
      <w:r w:rsidRPr="0069203E">
        <w:rPr>
          <w:rFonts w:ascii="Arial" w:hAnsi="Arial" w:cs="Arial"/>
          <w:sz w:val="24"/>
          <w:szCs w:val="24"/>
        </w:rPr>
        <w:t>NHS</w:t>
      </w:r>
      <w:r>
        <w:rPr>
          <w:rFonts w:ascii="Arial" w:hAnsi="Arial" w:cs="Arial"/>
          <w:sz w:val="24"/>
          <w:szCs w:val="24"/>
        </w:rPr>
        <w:t xml:space="preserve"> </w:t>
      </w:r>
      <w:r w:rsidRPr="0069203E">
        <w:rPr>
          <w:rFonts w:ascii="Arial" w:hAnsi="Arial" w:cs="Arial"/>
          <w:sz w:val="24"/>
          <w:szCs w:val="24"/>
        </w:rPr>
        <w:t xml:space="preserve">Scotland does not accept CV’s in addition to/instead of a completed application form. Your CV will not be visible to the </w:t>
      </w:r>
      <w:r w:rsidRPr="0069203E">
        <w:rPr>
          <w:rFonts w:ascii="Arial" w:hAnsi="Arial" w:cs="Arial"/>
          <w:sz w:val="24"/>
          <w:szCs w:val="24"/>
          <w:lang w:val="en-GB"/>
        </w:rPr>
        <w:t xml:space="preserve">Interview Selection </w:t>
      </w:r>
      <w:r w:rsidRPr="0069203E">
        <w:rPr>
          <w:rFonts w:ascii="Arial" w:hAnsi="Arial" w:cs="Arial"/>
          <w:sz w:val="24"/>
          <w:szCs w:val="24"/>
        </w:rPr>
        <w:t>panel at any stage</w:t>
      </w:r>
      <w:r w:rsidRPr="0069203E">
        <w:rPr>
          <w:rFonts w:ascii="Arial" w:hAnsi="Arial" w:cs="Arial"/>
          <w:sz w:val="24"/>
          <w:szCs w:val="24"/>
          <w:lang w:val="en-GB"/>
        </w:rPr>
        <w:t xml:space="preserve"> of the Recruitment process.</w:t>
      </w:r>
    </w:p>
    <w:p w:rsidR="00E47564" w:rsidRPr="0069203E" w:rsidRDefault="00E47564" w:rsidP="00BA38A5">
      <w:pPr>
        <w:pStyle w:val="BodyText"/>
        <w:spacing w:after="0" w:line="240" w:lineRule="auto"/>
        <w:ind w:right="-6"/>
        <w:jc w:val="both"/>
        <w:rPr>
          <w:rFonts w:ascii="Arial" w:hAnsi="Arial" w:cs="Arial"/>
          <w:sz w:val="24"/>
          <w:szCs w:val="24"/>
        </w:rPr>
      </w:pPr>
    </w:p>
    <w:p w:rsidR="00E47564" w:rsidRPr="0069203E" w:rsidRDefault="00E47564" w:rsidP="00BA38A5">
      <w:pPr>
        <w:pStyle w:val="BodyText"/>
        <w:spacing w:after="0" w:line="240" w:lineRule="auto"/>
        <w:ind w:right="-6"/>
        <w:jc w:val="both"/>
        <w:rPr>
          <w:rFonts w:ascii="Arial" w:hAnsi="Arial" w:cs="Arial"/>
          <w:sz w:val="24"/>
          <w:szCs w:val="24"/>
        </w:rPr>
      </w:pPr>
      <w:r w:rsidRPr="0069203E">
        <w:rPr>
          <w:rFonts w:ascii="Arial" w:hAnsi="Arial" w:cs="Arial"/>
          <w:sz w:val="24"/>
          <w:szCs w:val="24"/>
        </w:rPr>
        <w:t xml:space="preserve">If you are a </w:t>
      </w:r>
      <w:r>
        <w:rPr>
          <w:rFonts w:ascii="Arial" w:hAnsi="Arial" w:cs="Arial"/>
          <w:sz w:val="24"/>
          <w:szCs w:val="24"/>
        </w:rPr>
        <w:t>r</w:t>
      </w:r>
      <w:r w:rsidRPr="0069203E">
        <w:rPr>
          <w:rFonts w:ascii="Arial" w:hAnsi="Arial" w:cs="Arial"/>
          <w:sz w:val="24"/>
          <w:szCs w:val="24"/>
        </w:rPr>
        <w:t>eturning candidate, you will be asked if you wish to copy your application from a previous post</w:t>
      </w:r>
      <w:r>
        <w:rPr>
          <w:rFonts w:ascii="Arial" w:hAnsi="Arial" w:cs="Arial"/>
          <w:sz w:val="24"/>
          <w:szCs w:val="24"/>
        </w:rPr>
        <w:t xml:space="preserve"> or create a new one. </w:t>
      </w:r>
      <w:r w:rsidRPr="0069203E">
        <w:rPr>
          <w:rFonts w:ascii="Arial" w:hAnsi="Arial" w:cs="Arial"/>
          <w:sz w:val="24"/>
          <w:szCs w:val="24"/>
        </w:rPr>
        <w:t xml:space="preserve">Simply select the application you wish to copy from and then you can go through and edit/update the information.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If you are not able to enter information on all the sections, for example Education details. To show that you have not missed a section by mistake you can enter not applicable or N/A. </w:t>
      </w:r>
    </w:p>
    <w:p w:rsidR="00E47564" w:rsidRPr="0069203E" w:rsidRDefault="00E47564" w:rsidP="00BA38A5">
      <w:pPr>
        <w:autoSpaceDE w:val="0"/>
        <w:autoSpaceDN w:val="0"/>
        <w:adjustRightInd w:val="0"/>
        <w:jc w:val="both"/>
        <w:rPr>
          <w:rFonts w:ascii="Arial" w:hAnsi="Arial" w:cs="Arial"/>
          <w:color w:val="000000"/>
        </w:rPr>
      </w:pPr>
    </w:p>
    <w:p w:rsidR="00E47564" w:rsidRPr="0069203E" w:rsidRDefault="00E47564" w:rsidP="00BA38A5">
      <w:pPr>
        <w:pStyle w:val="BodyText"/>
        <w:spacing w:after="0" w:line="240" w:lineRule="auto"/>
        <w:ind w:right="-6"/>
        <w:jc w:val="both"/>
        <w:rPr>
          <w:rFonts w:ascii="Arial" w:hAnsi="Arial" w:cs="Arial"/>
          <w:color w:val="000000"/>
          <w:sz w:val="24"/>
          <w:szCs w:val="24"/>
          <w:lang w:val="en-GB" w:eastAsia="en-GB"/>
        </w:rPr>
      </w:pPr>
      <w:r w:rsidRPr="0069203E">
        <w:rPr>
          <w:rFonts w:ascii="Arial" w:hAnsi="Arial" w:cs="Arial"/>
          <w:color w:val="000000"/>
          <w:sz w:val="24"/>
          <w:szCs w:val="24"/>
          <w:lang w:val="en-GB" w:eastAsia="en-GB"/>
        </w:rPr>
        <w:t xml:space="preserve">Once you have submitted an application you will receive an automatic response to the email address </w:t>
      </w:r>
      <w:r>
        <w:rPr>
          <w:rFonts w:ascii="Arial" w:hAnsi="Arial" w:cs="Arial"/>
          <w:color w:val="000000"/>
          <w:sz w:val="24"/>
          <w:szCs w:val="24"/>
          <w:lang w:val="en-GB" w:eastAsia="en-GB"/>
        </w:rPr>
        <w:t xml:space="preserve">you </w:t>
      </w:r>
      <w:r w:rsidRPr="0069203E">
        <w:rPr>
          <w:rFonts w:ascii="Arial" w:hAnsi="Arial" w:cs="Arial"/>
          <w:color w:val="000000"/>
          <w:sz w:val="24"/>
          <w:szCs w:val="24"/>
          <w:lang w:val="en-GB" w:eastAsia="en-GB"/>
        </w:rPr>
        <w:t>provided.</w:t>
      </w:r>
    </w:p>
    <w:p w:rsidR="00E47564" w:rsidRPr="0069203E" w:rsidRDefault="00E47564" w:rsidP="00BA38A5">
      <w:pPr>
        <w:jc w:val="both"/>
        <w:rPr>
          <w:rFonts w:ascii="Arial" w:hAnsi="Arial" w:cs="Arial"/>
          <w:color w:val="333333"/>
        </w:rPr>
      </w:pPr>
    </w:p>
    <w:p w:rsidR="00E47564" w:rsidRDefault="00E47564" w:rsidP="00BA38A5">
      <w:pPr>
        <w:pStyle w:val="BodyText"/>
        <w:spacing w:after="0" w:line="240" w:lineRule="auto"/>
        <w:ind w:right="-6"/>
        <w:jc w:val="both"/>
        <w:rPr>
          <w:rFonts w:ascii="Arial" w:hAnsi="Arial" w:cs="Arial"/>
          <w:sz w:val="24"/>
          <w:szCs w:val="24"/>
        </w:rPr>
      </w:pPr>
      <w:r w:rsidRPr="0069203E">
        <w:rPr>
          <w:rFonts w:ascii="Arial" w:hAnsi="Arial" w:cs="Arial"/>
          <w:sz w:val="24"/>
          <w:szCs w:val="24"/>
        </w:rPr>
        <w:t xml:space="preserve">NHS </w:t>
      </w:r>
      <w:r w:rsidRPr="0069203E">
        <w:rPr>
          <w:rFonts w:ascii="Arial" w:hAnsi="Arial" w:cs="Arial"/>
          <w:sz w:val="24"/>
          <w:szCs w:val="24"/>
          <w:lang w:val="en-GB"/>
        </w:rPr>
        <w:t xml:space="preserve">Greater Glasgow and </w:t>
      </w:r>
      <w:smartTag w:uri="urn:schemas-microsoft-com:office:smarttags" w:element="place">
        <w:r w:rsidRPr="0069203E">
          <w:rPr>
            <w:rFonts w:ascii="Arial" w:hAnsi="Arial" w:cs="Arial"/>
            <w:sz w:val="24"/>
            <w:szCs w:val="24"/>
            <w:lang w:val="en-GB"/>
          </w:rPr>
          <w:t>Clyde</w:t>
        </w:r>
      </w:smartTag>
      <w:r w:rsidRPr="0069203E">
        <w:rPr>
          <w:rFonts w:ascii="Arial" w:hAnsi="Arial" w:cs="Arial"/>
          <w:sz w:val="24"/>
          <w:szCs w:val="24"/>
          <w:lang w:val="en-GB"/>
        </w:rPr>
        <w:t xml:space="preserve"> </w:t>
      </w:r>
      <w:r w:rsidRPr="0069203E">
        <w:rPr>
          <w:rFonts w:ascii="Arial" w:hAnsi="Arial" w:cs="Arial"/>
          <w:sz w:val="24"/>
          <w:szCs w:val="24"/>
        </w:rPr>
        <w:t>is</w:t>
      </w:r>
      <w:r w:rsidRPr="0069203E">
        <w:rPr>
          <w:rFonts w:ascii="Arial" w:hAnsi="Arial" w:cs="Arial"/>
          <w:sz w:val="24"/>
          <w:szCs w:val="24"/>
          <w:lang w:val="en-GB"/>
        </w:rPr>
        <w:t xml:space="preserve"> unable to </w:t>
      </w:r>
      <w:r w:rsidRPr="0069203E">
        <w:rPr>
          <w:rFonts w:ascii="Arial" w:hAnsi="Arial" w:cs="Arial"/>
          <w:sz w:val="24"/>
          <w:szCs w:val="24"/>
        </w:rPr>
        <w:t>accept written applications; all applications must be submitted electronically via our online Application Form. Further instructions on how to apply are contai</w:t>
      </w:r>
      <w:r>
        <w:rPr>
          <w:rFonts w:ascii="Arial" w:hAnsi="Arial" w:cs="Arial"/>
          <w:sz w:val="24"/>
          <w:szCs w:val="24"/>
        </w:rPr>
        <w:t>ned within each vacancy advert.</w:t>
      </w:r>
    </w:p>
    <w:p w:rsidR="00E47564" w:rsidRPr="0069203E" w:rsidRDefault="00E47564" w:rsidP="00BA38A5">
      <w:pPr>
        <w:pStyle w:val="BodyText"/>
        <w:spacing w:after="0" w:line="240" w:lineRule="auto"/>
        <w:ind w:right="-6"/>
        <w:jc w:val="both"/>
        <w:rPr>
          <w:rFonts w:ascii="Arial" w:hAnsi="Arial" w:cs="Arial"/>
          <w:sz w:val="24"/>
          <w:szCs w:val="24"/>
        </w:rPr>
      </w:pPr>
    </w:p>
    <w:p w:rsidR="00E47564" w:rsidRPr="0069203E" w:rsidRDefault="00E47564" w:rsidP="00BA38A5">
      <w:pPr>
        <w:pStyle w:val="BodyText"/>
        <w:spacing w:after="0" w:line="240" w:lineRule="auto"/>
        <w:ind w:right="-6"/>
        <w:jc w:val="both"/>
        <w:rPr>
          <w:rFonts w:ascii="Arial" w:hAnsi="Arial" w:cs="Arial"/>
          <w:sz w:val="24"/>
          <w:szCs w:val="24"/>
        </w:rPr>
      </w:pPr>
      <w:r w:rsidRPr="0069203E">
        <w:rPr>
          <w:rFonts w:ascii="Arial" w:hAnsi="Arial" w:cs="Arial"/>
          <w:sz w:val="24"/>
          <w:szCs w:val="24"/>
        </w:rPr>
        <w:t>If you are unable to complete online application forms due to a disability, please contact the NHS Greater Glasgow and Clyde Recruitment Service to discuss your requirements.</w:t>
      </w:r>
    </w:p>
    <w:p w:rsidR="00E47564" w:rsidRDefault="00E47564" w:rsidP="00BA38A5">
      <w:pPr>
        <w:autoSpaceDE w:val="0"/>
        <w:autoSpaceDN w:val="0"/>
        <w:adjustRightInd w:val="0"/>
        <w:jc w:val="both"/>
        <w:rPr>
          <w:rFonts w:ascii="Arial" w:hAnsi="Arial" w:cs="Arial"/>
          <w:b/>
          <w:color w:val="002060"/>
        </w:rPr>
      </w:pPr>
    </w:p>
    <w:p w:rsidR="00E47564" w:rsidRPr="00BA38A5" w:rsidRDefault="009C04B2" w:rsidP="00BA38A5">
      <w:pPr>
        <w:autoSpaceDE w:val="0"/>
        <w:autoSpaceDN w:val="0"/>
        <w:adjustRightInd w:val="0"/>
        <w:jc w:val="both"/>
        <w:rPr>
          <w:rFonts w:ascii="Arial" w:hAnsi="Arial" w:cs="Arial"/>
          <w:b/>
          <w:bCs/>
          <w:color w:val="002060"/>
          <w:sz w:val="28"/>
        </w:rPr>
      </w:pPr>
      <w:r>
        <w:rPr>
          <w:noProof/>
        </w:rPr>
        <w:drawing>
          <wp:anchor distT="0" distB="0" distL="114300" distR="114300" simplePos="0" relativeHeight="251660800" behindDoc="0" locked="0" layoutInCell="1" allowOverlap="1">
            <wp:simplePos x="0" y="0"/>
            <wp:positionH relativeFrom="column">
              <wp:posOffset>4114800</wp:posOffset>
            </wp:positionH>
            <wp:positionV relativeFrom="paragraph">
              <wp:posOffset>170815</wp:posOffset>
            </wp:positionV>
            <wp:extent cx="1724025" cy="1638300"/>
            <wp:effectExtent l="0" t="0" r="9525" b="0"/>
            <wp:wrapSquare wrapText="bothSides"/>
            <wp:docPr id="17" name="Picture 19" descr="Image result for closing d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closing date clipart"/>
                    <pic:cNvPicPr>
                      <a:picLocks noChangeAspect="1" noChangeArrowheads="1"/>
                    </pic:cNvPicPr>
                  </pic:nvPicPr>
                  <pic:blipFill>
                    <a:blip r:embed="rId19">
                      <a:extLst>
                        <a:ext uri="{28A0092B-C50C-407E-A947-70E740481C1C}">
                          <a14:useLocalDpi xmlns:a14="http://schemas.microsoft.com/office/drawing/2010/main" val="0"/>
                        </a:ext>
                      </a:extLst>
                    </a:blip>
                    <a:srcRect l="18771" r="19453"/>
                    <a:stretch>
                      <a:fillRect/>
                    </a:stretch>
                  </pic:blipFill>
                  <pic:spPr bwMode="auto">
                    <a:xfrm>
                      <a:off x="0" y="0"/>
                      <a:ext cx="1724025" cy="1638300"/>
                    </a:xfrm>
                    <a:prstGeom prst="rect">
                      <a:avLst/>
                    </a:prstGeom>
                    <a:noFill/>
                  </pic:spPr>
                </pic:pic>
              </a:graphicData>
            </a:graphic>
            <wp14:sizeRelH relativeFrom="page">
              <wp14:pctWidth>0</wp14:pctWidth>
            </wp14:sizeRelH>
            <wp14:sizeRelV relativeFrom="page">
              <wp14:pctHeight>0</wp14:pctHeight>
            </wp14:sizeRelV>
          </wp:anchor>
        </w:drawing>
      </w:r>
      <w:r w:rsidR="00E47564" w:rsidRPr="00BA38A5">
        <w:rPr>
          <w:rFonts w:ascii="Arial" w:hAnsi="Arial" w:cs="Arial"/>
          <w:b/>
          <w:bCs/>
          <w:color w:val="002060"/>
          <w:sz w:val="28"/>
        </w:rPr>
        <w:t>Closing date</w:t>
      </w:r>
    </w:p>
    <w:p w:rsidR="00E47564" w:rsidRDefault="00E47564" w:rsidP="00BA38A5">
      <w:pPr>
        <w:pStyle w:val="BodyText"/>
        <w:spacing w:after="0" w:line="240" w:lineRule="auto"/>
        <w:ind w:right="-6"/>
        <w:jc w:val="both"/>
        <w:rPr>
          <w:rFonts w:ascii="Arial" w:hAnsi="Arial" w:cs="Arial"/>
          <w:sz w:val="24"/>
          <w:szCs w:val="24"/>
        </w:rPr>
      </w:pPr>
      <w:r w:rsidRPr="0069203E">
        <w:rPr>
          <w:rFonts w:ascii="Arial" w:hAnsi="Arial" w:cs="Arial"/>
          <w:sz w:val="24"/>
          <w:szCs w:val="24"/>
        </w:rPr>
        <w:t xml:space="preserve">NHS Scotland vacancies will close at </w:t>
      </w:r>
      <w:r w:rsidRPr="0069203E">
        <w:rPr>
          <w:rFonts w:ascii="Arial" w:hAnsi="Arial" w:cs="Arial"/>
          <w:b/>
          <w:sz w:val="24"/>
          <w:szCs w:val="24"/>
        </w:rPr>
        <w:t>midnight on the closing date</w:t>
      </w:r>
      <w:r w:rsidRPr="0069203E">
        <w:rPr>
          <w:rFonts w:ascii="Arial" w:hAnsi="Arial" w:cs="Arial"/>
          <w:sz w:val="24"/>
          <w:szCs w:val="24"/>
        </w:rPr>
        <w:t xml:space="preserve">. You will not be able to apply for a vacancy after the closing date has passed. </w:t>
      </w:r>
    </w:p>
    <w:p w:rsidR="00E47564" w:rsidRPr="0069203E" w:rsidRDefault="00E47564" w:rsidP="00BA38A5">
      <w:pPr>
        <w:pStyle w:val="BodyText"/>
        <w:spacing w:after="0" w:line="240" w:lineRule="auto"/>
        <w:ind w:right="-6"/>
        <w:jc w:val="both"/>
        <w:rPr>
          <w:rFonts w:ascii="Arial" w:hAnsi="Arial" w:cs="Arial"/>
          <w:sz w:val="24"/>
          <w:szCs w:val="24"/>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To ensure your application form is submitted in time make sure you are aware of the closing date for the post you are interested in applying for. This is shown on the Recruitment Advertisement.</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You will be notified of the outcome of your application once shortlisting has been completed.</w:t>
      </w:r>
    </w:p>
    <w:p w:rsidR="00E47564" w:rsidRPr="0069203E" w:rsidRDefault="00E47564" w:rsidP="00BA38A5">
      <w:pPr>
        <w:autoSpaceDE w:val="0"/>
        <w:autoSpaceDN w:val="0"/>
        <w:adjustRightInd w:val="0"/>
        <w:jc w:val="both"/>
        <w:rPr>
          <w:rFonts w:ascii="Arial" w:hAnsi="Arial" w:cs="Arial"/>
          <w:b/>
          <w:bCs/>
          <w:color w:val="002060"/>
        </w:rPr>
      </w:pPr>
    </w:p>
    <w:p w:rsidR="00E47564" w:rsidRPr="00BA38A5" w:rsidRDefault="00E47564" w:rsidP="00BA38A5">
      <w:pPr>
        <w:autoSpaceDE w:val="0"/>
        <w:autoSpaceDN w:val="0"/>
        <w:adjustRightInd w:val="0"/>
        <w:jc w:val="both"/>
        <w:rPr>
          <w:rFonts w:ascii="Arial" w:hAnsi="Arial" w:cs="Arial"/>
          <w:b/>
          <w:bCs/>
          <w:color w:val="002060"/>
          <w:sz w:val="28"/>
        </w:rPr>
      </w:pPr>
      <w:r w:rsidRPr="00BA38A5">
        <w:rPr>
          <w:rFonts w:ascii="Arial" w:hAnsi="Arial" w:cs="Arial"/>
          <w:b/>
          <w:bCs/>
          <w:color w:val="002060"/>
          <w:sz w:val="28"/>
        </w:rPr>
        <w:lastRenderedPageBreak/>
        <w:t xml:space="preserve">Personal details- How we communicate with you </w:t>
      </w:r>
    </w:p>
    <w:p w:rsidR="00E47564" w:rsidRPr="0069203E" w:rsidRDefault="00E47564" w:rsidP="00BA38A5">
      <w:pPr>
        <w:ind w:right="-5"/>
        <w:jc w:val="both"/>
        <w:rPr>
          <w:rFonts w:ascii="Arial" w:hAnsi="Arial" w:cs="Arial"/>
          <w:color w:val="000000"/>
        </w:rPr>
      </w:pPr>
      <w:r w:rsidRPr="0069203E">
        <w:rPr>
          <w:rFonts w:ascii="Arial" w:hAnsi="Arial" w:cs="Arial"/>
          <w:color w:val="000000"/>
        </w:rPr>
        <w:t>All our communication to candidates will be made via the email address provided on the application form. Please ensure that the email address provided is an account that you will have regular access to.</w:t>
      </w:r>
    </w:p>
    <w:p w:rsidR="00E47564" w:rsidRPr="0069203E" w:rsidRDefault="00E47564" w:rsidP="00BA38A5">
      <w:pPr>
        <w:ind w:right="-5"/>
        <w:jc w:val="both"/>
        <w:rPr>
          <w:rFonts w:ascii="Arial" w:hAnsi="Arial" w:cs="Arial"/>
        </w:rPr>
      </w:pPr>
    </w:p>
    <w:p w:rsidR="00E47564" w:rsidRDefault="00E47564" w:rsidP="00BA38A5">
      <w:pPr>
        <w:ind w:right="-5"/>
        <w:jc w:val="both"/>
        <w:rPr>
          <w:rFonts w:ascii="Arial" w:hAnsi="Arial" w:cs="Arial"/>
        </w:rPr>
      </w:pPr>
      <w:r w:rsidRPr="0069203E">
        <w:rPr>
          <w:rFonts w:ascii="Arial" w:hAnsi="Arial" w:cs="Arial"/>
        </w:rPr>
        <w:t xml:space="preserve">Insert your surname, forename, title and full home address.  </w:t>
      </w:r>
      <w:r w:rsidRPr="0069203E">
        <w:rPr>
          <w:rFonts w:ascii="Arial" w:hAnsi="Arial" w:cs="Arial"/>
          <w:b/>
        </w:rPr>
        <w:t xml:space="preserve">Please note, our primary method of communication will be email.  </w:t>
      </w:r>
      <w:r w:rsidRPr="0069203E">
        <w:rPr>
          <w:rFonts w:ascii="Arial" w:hAnsi="Arial" w:cs="Arial"/>
        </w:rPr>
        <w:t>This section should be fully completed so we know who you are and how to contact you. It is important that your e-mail address is included as all our correspondence with you will be via email during each stage of the Recruitment process.</w:t>
      </w:r>
    </w:p>
    <w:p w:rsidR="00E47564" w:rsidRDefault="00E47564" w:rsidP="00BA38A5">
      <w:pPr>
        <w:ind w:right="-5"/>
        <w:jc w:val="both"/>
        <w:rPr>
          <w:rFonts w:ascii="Arial" w:hAnsi="Arial" w:cs="Arial"/>
        </w:rPr>
      </w:pPr>
    </w:p>
    <w:p w:rsidR="00E47564" w:rsidRPr="0069203E" w:rsidRDefault="00E47564" w:rsidP="00BA38A5">
      <w:pPr>
        <w:ind w:right="-5"/>
        <w:jc w:val="both"/>
        <w:rPr>
          <w:rFonts w:ascii="Arial" w:hAnsi="Arial" w:cs="Arial"/>
        </w:rPr>
      </w:pPr>
      <w:r>
        <w:rPr>
          <w:rFonts w:ascii="Arial" w:hAnsi="Arial" w:cs="Arial"/>
        </w:rPr>
        <w:t>We will also contact you by telephone so please ensure you provide us with your telephone number.</w:t>
      </w:r>
    </w:p>
    <w:p w:rsidR="00E47564" w:rsidRPr="0069203E" w:rsidRDefault="00E47564" w:rsidP="00BA38A5">
      <w:pPr>
        <w:ind w:right="-5"/>
        <w:jc w:val="both"/>
        <w:rPr>
          <w:rFonts w:ascii="Arial" w:hAnsi="Arial" w:cs="Arial"/>
        </w:rPr>
      </w:pPr>
    </w:p>
    <w:p w:rsidR="00E47564" w:rsidRPr="00BA38A5" w:rsidRDefault="00E47564" w:rsidP="00BA38A5">
      <w:pPr>
        <w:ind w:right="-6"/>
        <w:jc w:val="both"/>
        <w:rPr>
          <w:rFonts w:ascii="Arial" w:hAnsi="Arial" w:cs="Arial"/>
          <w:b/>
          <w:color w:val="002060"/>
          <w:sz w:val="28"/>
        </w:rPr>
      </w:pPr>
      <w:r w:rsidRPr="00BA38A5">
        <w:rPr>
          <w:rFonts w:ascii="Arial" w:hAnsi="Arial" w:cs="Arial"/>
          <w:b/>
          <w:color w:val="002060"/>
          <w:sz w:val="28"/>
        </w:rPr>
        <w:t>Recruitment Advert Details</w:t>
      </w:r>
    </w:p>
    <w:p w:rsidR="00E47564" w:rsidRPr="0069203E" w:rsidRDefault="00E47564" w:rsidP="00BA38A5">
      <w:pPr>
        <w:ind w:right="-5"/>
        <w:jc w:val="both"/>
        <w:rPr>
          <w:rFonts w:ascii="Arial" w:hAnsi="Arial" w:cs="Arial"/>
        </w:rPr>
      </w:pPr>
      <w:r w:rsidRPr="0069203E">
        <w:rPr>
          <w:rFonts w:ascii="Arial" w:hAnsi="Arial" w:cs="Arial"/>
        </w:rPr>
        <w:t xml:space="preserve">Please indicate where you saw the advertisement for the post you are applying for  as this will help us  to monitor our methods of recruitment and selection. </w:t>
      </w:r>
    </w:p>
    <w:p w:rsidR="00E47564" w:rsidRPr="0069203E" w:rsidRDefault="009C04B2" w:rsidP="00BA38A5">
      <w:pPr>
        <w:autoSpaceDE w:val="0"/>
        <w:autoSpaceDN w:val="0"/>
        <w:adjustRightInd w:val="0"/>
        <w:jc w:val="both"/>
        <w:rPr>
          <w:rFonts w:ascii="Arial" w:hAnsi="Arial" w:cs="Arial"/>
        </w:rPr>
      </w:pPr>
      <w:r>
        <w:rPr>
          <w:noProof/>
        </w:rPr>
        <w:drawing>
          <wp:anchor distT="0" distB="0" distL="114300" distR="114300" simplePos="0" relativeHeight="251662848" behindDoc="0" locked="0" layoutInCell="1" allowOverlap="1">
            <wp:simplePos x="0" y="0"/>
            <wp:positionH relativeFrom="column">
              <wp:posOffset>4526280</wp:posOffset>
            </wp:positionH>
            <wp:positionV relativeFrom="paragraph">
              <wp:posOffset>41275</wp:posOffset>
            </wp:positionV>
            <wp:extent cx="1524000" cy="1647825"/>
            <wp:effectExtent l="0" t="0" r="0" b="9525"/>
            <wp:wrapSquare wrapText="bothSides"/>
            <wp:docPr id="18" name="Picture 25" descr="Image result for qualific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qualification clip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647825"/>
                    </a:xfrm>
                    <a:prstGeom prst="rect">
                      <a:avLst/>
                    </a:prstGeom>
                    <a:noFill/>
                  </pic:spPr>
                </pic:pic>
              </a:graphicData>
            </a:graphic>
            <wp14:sizeRelH relativeFrom="page">
              <wp14:pctWidth>0</wp14:pctWidth>
            </wp14:sizeRelH>
            <wp14:sizeRelV relativeFrom="page">
              <wp14:pctHeight>0</wp14:pctHeight>
            </wp14:sizeRelV>
          </wp:anchor>
        </w:drawing>
      </w:r>
    </w:p>
    <w:p w:rsidR="00E47564" w:rsidRPr="00BA38A5" w:rsidRDefault="00E47564" w:rsidP="00BA38A5">
      <w:pPr>
        <w:autoSpaceDE w:val="0"/>
        <w:autoSpaceDN w:val="0"/>
        <w:adjustRightInd w:val="0"/>
        <w:jc w:val="both"/>
        <w:rPr>
          <w:rFonts w:ascii="Arial" w:hAnsi="Arial" w:cs="Arial"/>
          <w:b/>
          <w:bCs/>
          <w:color w:val="002060"/>
          <w:sz w:val="28"/>
        </w:rPr>
      </w:pPr>
      <w:r w:rsidRPr="00BA38A5">
        <w:rPr>
          <w:rFonts w:ascii="Arial" w:hAnsi="Arial" w:cs="Arial"/>
          <w:b/>
          <w:bCs/>
          <w:color w:val="002060"/>
          <w:sz w:val="28"/>
        </w:rPr>
        <w:t>Education and Qualification details</w:t>
      </w:r>
    </w:p>
    <w:p w:rsidR="00E47564" w:rsidRDefault="00E47564" w:rsidP="00BA38A5">
      <w:pPr>
        <w:ind w:right="-5"/>
        <w:jc w:val="both"/>
        <w:rPr>
          <w:rFonts w:ascii="Arial" w:hAnsi="Arial" w:cs="Arial"/>
        </w:rPr>
      </w:pPr>
      <w:r w:rsidRPr="0069203E">
        <w:rPr>
          <w:rFonts w:ascii="Arial" w:hAnsi="Arial" w:cs="Arial"/>
        </w:rPr>
        <w:t xml:space="preserve">This section is about your qualifications gained or currently working towards. This section should include, school, college and/or university qualifications as well as any other qualifications, training or continued professional development (CPD). </w:t>
      </w:r>
    </w:p>
    <w:p w:rsidR="00E47564" w:rsidRPr="0069203E" w:rsidRDefault="00E47564" w:rsidP="00BA38A5">
      <w:pPr>
        <w:ind w:right="-5"/>
        <w:jc w:val="both"/>
        <w:rPr>
          <w:rFonts w:ascii="Arial" w:hAnsi="Arial" w:cs="Arial"/>
        </w:rPr>
      </w:pPr>
    </w:p>
    <w:p w:rsidR="00E47564" w:rsidRPr="0069203E" w:rsidRDefault="00E47564" w:rsidP="00BA38A5">
      <w:pPr>
        <w:ind w:right="-5"/>
        <w:jc w:val="both"/>
        <w:rPr>
          <w:rFonts w:ascii="Arial" w:hAnsi="Arial" w:cs="Arial"/>
        </w:rPr>
      </w:pPr>
      <w:r w:rsidRPr="0069203E">
        <w:rPr>
          <w:rFonts w:ascii="Arial" w:hAnsi="Arial" w:cs="Arial"/>
        </w:rPr>
        <w:t>Please save each individual qualification before moving to the next section.</w:t>
      </w:r>
    </w:p>
    <w:p w:rsidR="00E47564" w:rsidRPr="0069203E" w:rsidRDefault="00E47564" w:rsidP="00BA38A5">
      <w:pPr>
        <w:ind w:right="-5"/>
        <w:jc w:val="both"/>
        <w:rPr>
          <w:rFonts w:ascii="Arial" w:hAnsi="Arial" w:cs="Arial"/>
          <w:b/>
        </w:rPr>
      </w:pPr>
    </w:p>
    <w:p w:rsidR="00E47564" w:rsidRPr="00BA38A5" w:rsidRDefault="00E47564" w:rsidP="00BA38A5">
      <w:pPr>
        <w:ind w:right="-5"/>
        <w:jc w:val="both"/>
        <w:rPr>
          <w:rFonts w:ascii="Arial" w:hAnsi="Arial" w:cs="Arial"/>
          <w:b/>
          <w:color w:val="002060"/>
          <w:sz w:val="28"/>
        </w:rPr>
      </w:pPr>
      <w:r w:rsidRPr="00BA38A5">
        <w:rPr>
          <w:rFonts w:ascii="Arial" w:hAnsi="Arial" w:cs="Arial"/>
          <w:b/>
          <w:color w:val="002060"/>
          <w:sz w:val="28"/>
        </w:rPr>
        <w:t>Membership of Professional Regulatory Bodies</w:t>
      </w:r>
    </w:p>
    <w:p w:rsidR="00E47564" w:rsidRPr="0069203E" w:rsidRDefault="00E47564" w:rsidP="00BA38A5">
      <w:pPr>
        <w:ind w:right="-5"/>
        <w:jc w:val="both"/>
        <w:rPr>
          <w:rFonts w:ascii="Arial" w:hAnsi="Arial" w:cs="Arial"/>
        </w:rPr>
      </w:pPr>
      <w:r w:rsidRPr="0069203E">
        <w:rPr>
          <w:rFonts w:ascii="Arial" w:hAnsi="Arial" w:cs="Arial"/>
        </w:rPr>
        <w:t>Some posts in the NHS require that you have membership of a specified Professional Body. Please include the name and type of membership you hold, along with your registration number and renewal/expiry date.</w:t>
      </w:r>
    </w:p>
    <w:p w:rsidR="00E47564" w:rsidRPr="0069203E" w:rsidRDefault="00E47564" w:rsidP="00BA38A5">
      <w:pPr>
        <w:jc w:val="both"/>
        <w:rPr>
          <w:rFonts w:ascii="Arial" w:hAnsi="Arial" w:cs="Arial"/>
        </w:rPr>
      </w:pPr>
    </w:p>
    <w:p w:rsidR="00E47564" w:rsidRPr="00BA38A5" w:rsidRDefault="00E47564" w:rsidP="00BA38A5">
      <w:pPr>
        <w:autoSpaceDE w:val="0"/>
        <w:autoSpaceDN w:val="0"/>
        <w:adjustRightInd w:val="0"/>
        <w:jc w:val="both"/>
        <w:rPr>
          <w:rFonts w:ascii="Arial" w:hAnsi="Arial" w:cs="Arial"/>
          <w:b/>
          <w:bCs/>
          <w:color w:val="002060"/>
          <w:sz w:val="28"/>
        </w:rPr>
      </w:pPr>
      <w:r w:rsidRPr="00BA38A5">
        <w:rPr>
          <w:rFonts w:ascii="Arial" w:hAnsi="Arial" w:cs="Arial"/>
          <w:b/>
          <w:bCs/>
          <w:color w:val="002060"/>
          <w:sz w:val="28"/>
        </w:rPr>
        <w:t>Employment</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Please complete each part of this section fully. Please start with your current/most recent employer and work back through your employment history. </w:t>
      </w:r>
      <w:r>
        <w:rPr>
          <w:rFonts w:ascii="Arial" w:hAnsi="Arial" w:cs="Arial"/>
        </w:rPr>
        <w:t xml:space="preserve">  </w:t>
      </w:r>
      <w:r w:rsidRPr="0069203E">
        <w:rPr>
          <w:rFonts w:ascii="Arial" w:hAnsi="Arial" w:cs="Arial"/>
        </w:rPr>
        <w:t>Please also include any part-time or temporary jobs.</w:t>
      </w:r>
    </w:p>
    <w:p w:rsidR="00E47564" w:rsidRPr="0069203E" w:rsidRDefault="00E47564" w:rsidP="00BA38A5">
      <w:pPr>
        <w:ind w:right="-5"/>
        <w:jc w:val="both"/>
        <w:rPr>
          <w:rFonts w:ascii="Arial" w:hAnsi="Arial" w:cs="Arial"/>
          <w:b/>
        </w:rPr>
      </w:pPr>
    </w:p>
    <w:p w:rsidR="00E47564" w:rsidRDefault="00E47564" w:rsidP="00BA38A5">
      <w:pPr>
        <w:ind w:right="-5"/>
        <w:jc w:val="both"/>
        <w:rPr>
          <w:rFonts w:ascii="Arial" w:hAnsi="Arial" w:cs="Arial"/>
        </w:rPr>
      </w:pPr>
      <w:r w:rsidRPr="0069203E">
        <w:rPr>
          <w:rFonts w:ascii="Arial" w:hAnsi="Arial" w:cs="Arial"/>
        </w:rPr>
        <w:t xml:space="preserve">This section will help us build an accurate picture about the type of work and responsibilities you are currently or have been previously involved in. </w:t>
      </w:r>
    </w:p>
    <w:p w:rsidR="00E47564" w:rsidRPr="0069203E" w:rsidRDefault="00E47564" w:rsidP="00BA38A5">
      <w:pPr>
        <w:ind w:right="-5"/>
        <w:jc w:val="both"/>
        <w:rPr>
          <w:rFonts w:ascii="Arial" w:hAnsi="Arial" w:cs="Arial"/>
        </w:rPr>
      </w:pPr>
      <w:r w:rsidRPr="0069203E">
        <w:rPr>
          <w:rFonts w:ascii="Arial" w:hAnsi="Arial" w:cs="Arial"/>
        </w:rPr>
        <w:t>Please give the job title, the job grade, the date of starting on this grade, and the full na</w:t>
      </w:r>
      <w:r>
        <w:rPr>
          <w:rFonts w:ascii="Arial" w:hAnsi="Arial" w:cs="Arial"/>
        </w:rPr>
        <w:t>me and address of your present/</w:t>
      </w:r>
      <w:r w:rsidRPr="0069203E">
        <w:rPr>
          <w:rFonts w:ascii="Arial" w:hAnsi="Arial" w:cs="Arial"/>
        </w:rPr>
        <w:t xml:space="preserve">previous employer. Please also note if this is your current employer. </w:t>
      </w:r>
    </w:p>
    <w:p w:rsidR="00E47564" w:rsidRPr="0069203E" w:rsidRDefault="00E47564" w:rsidP="00BA38A5">
      <w:pPr>
        <w:ind w:right="-5"/>
        <w:jc w:val="both"/>
        <w:rPr>
          <w:rFonts w:ascii="Arial" w:hAnsi="Arial" w:cs="Arial"/>
        </w:rPr>
      </w:pPr>
    </w:p>
    <w:p w:rsidR="00E47564" w:rsidRPr="0069203E" w:rsidRDefault="00E47564" w:rsidP="00ED19DA">
      <w:pPr>
        <w:pStyle w:val="Default"/>
        <w:jc w:val="both"/>
      </w:pPr>
      <w:r w:rsidRPr="0069203E">
        <w:t>If you have not previously been employed, please use the “Present or Most Recent Post” section to detail what you have bee</w:t>
      </w:r>
      <w:r>
        <w:t>n doing (i.e. full time student/parent/</w:t>
      </w:r>
      <w:r w:rsidRPr="0069203E">
        <w:t>carer).</w:t>
      </w:r>
    </w:p>
    <w:p w:rsidR="00E47564" w:rsidRPr="0069203E" w:rsidRDefault="00E47564" w:rsidP="00ED19DA">
      <w:pPr>
        <w:ind w:right="-5"/>
        <w:jc w:val="both"/>
        <w:rPr>
          <w:rFonts w:ascii="Arial" w:hAnsi="Arial" w:cs="Arial"/>
        </w:rPr>
      </w:pPr>
      <w:r w:rsidRPr="0069203E">
        <w:rPr>
          <w:rFonts w:ascii="Arial" w:hAnsi="Arial" w:cs="Arial"/>
        </w:rPr>
        <w:t>Please note that you can list unpaid work including work placements and volunteer work in your employment history.</w:t>
      </w:r>
    </w:p>
    <w:p w:rsidR="00E47564" w:rsidRPr="0069203E" w:rsidRDefault="00E47564" w:rsidP="00BA38A5">
      <w:pPr>
        <w:ind w:right="-5"/>
        <w:jc w:val="both"/>
        <w:rPr>
          <w:rFonts w:ascii="Arial" w:hAnsi="Arial" w:cs="Arial"/>
          <w:b/>
        </w:rPr>
      </w:pPr>
    </w:p>
    <w:p w:rsidR="00E47564" w:rsidRPr="00B6182E" w:rsidRDefault="00E47564" w:rsidP="00BA38A5">
      <w:pPr>
        <w:ind w:right="-5"/>
        <w:jc w:val="both"/>
        <w:rPr>
          <w:rFonts w:ascii="Arial" w:hAnsi="Arial" w:cs="Arial"/>
          <w:b/>
          <w:color w:val="002060"/>
          <w:sz w:val="28"/>
          <w:lang w:val="en-US" w:eastAsia="en-US"/>
        </w:rPr>
      </w:pPr>
      <w:r w:rsidRPr="00B6182E">
        <w:rPr>
          <w:rFonts w:ascii="Arial" w:hAnsi="Arial" w:cs="Arial"/>
          <w:b/>
          <w:color w:val="002060"/>
          <w:sz w:val="28"/>
          <w:lang w:val="en-US" w:eastAsia="en-US"/>
        </w:rPr>
        <w:t>Role Purpose/Summary of Responsibilities</w:t>
      </w:r>
    </w:p>
    <w:p w:rsidR="00E47564" w:rsidRPr="0069203E" w:rsidRDefault="00E47564" w:rsidP="00BA38A5">
      <w:pPr>
        <w:ind w:right="-5"/>
        <w:jc w:val="both"/>
        <w:rPr>
          <w:rFonts w:ascii="Arial" w:hAnsi="Arial" w:cs="Arial"/>
        </w:rPr>
      </w:pPr>
      <w:r w:rsidRPr="00CD5A06">
        <w:rPr>
          <w:rFonts w:ascii="Arial" w:hAnsi="Arial" w:cs="Arial"/>
        </w:rPr>
        <w:t>Please tell us about the main duties and responsibilities of your current job.</w:t>
      </w:r>
      <w:r w:rsidRPr="0069203E">
        <w:rPr>
          <w:rFonts w:ascii="Arial" w:hAnsi="Arial" w:cs="Arial"/>
        </w:rPr>
        <w:t xml:space="preserve"> </w:t>
      </w:r>
    </w:p>
    <w:p w:rsidR="00E47564" w:rsidRPr="0069203E" w:rsidRDefault="00E47564" w:rsidP="00BA38A5">
      <w:pPr>
        <w:tabs>
          <w:tab w:val="left" w:pos="5595"/>
        </w:tabs>
        <w:ind w:right="-5"/>
        <w:jc w:val="both"/>
        <w:rPr>
          <w:rFonts w:ascii="Arial" w:hAnsi="Arial" w:cs="Arial"/>
          <w:b/>
        </w:rPr>
      </w:pPr>
    </w:p>
    <w:p w:rsidR="00E47564" w:rsidRPr="00B6182E" w:rsidRDefault="00E47564" w:rsidP="00BA38A5">
      <w:pPr>
        <w:ind w:right="-5"/>
        <w:jc w:val="both"/>
        <w:rPr>
          <w:rFonts w:ascii="Arial" w:hAnsi="Arial" w:cs="Arial"/>
          <w:b/>
          <w:color w:val="002060"/>
          <w:sz w:val="28"/>
          <w:lang w:val="en-US" w:eastAsia="en-US"/>
        </w:rPr>
      </w:pPr>
      <w:r w:rsidRPr="00B6182E">
        <w:rPr>
          <w:rFonts w:ascii="Arial" w:hAnsi="Arial" w:cs="Arial"/>
          <w:b/>
          <w:color w:val="002060"/>
          <w:sz w:val="28"/>
          <w:lang w:val="en-US" w:eastAsia="en-US"/>
        </w:rPr>
        <w:t>Employment History</w:t>
      </w:r>
    </w:p>
    <w:p w:rsidR="00E47564" w:rsidRPr="0069203E" w:rsidRDefault="00E47564" w:rsidP="00BA38A5">
      <w:pPr>
        <w:ind w:right="-5"/>
        <w:jc w:val="both"/>
        <w:rPr>
          <w:rFonts w:ascii="Arial" w:hAnsi="Arial" w:cs="Arial"/>
        </w:rPr>
      </w:pPr>
      <w:r w:rsidRPr="0069203E">
        <w:rPr>
          <w:rFonts w:ascii="Arial" w:hAnsi="Arial" w:cs="Arial"/>
        </w:rPr>
        <w:lastRenderedPageBreak/>
        <w:t xml:space="preserve">Tell us about your work history, including job titles, grades, your employers’ names and the dates of your employment.  </w:t>
      </w:r>
    </w:p>
    <w:p w:rsidR="00E47564" w:rsidRPr="0069203E" w:rsidRDefault="00E47564" w:rsidP="00BA38A5">
      <w:pPr>
        <w:ind w:right="-5"/>
        <w:jc w:val="both"/>
        <w:rPr>
          <w:rFonts w:ascii="Arial" w:hAnsi="Arial" w:cs="Arial"/>
        </w:rPr>
      </w:pPr>
    </w:p>
    <w:p w:rsidR="00E47564" w:rsidRPr="0069203E" w:rsidRDefault="00E47564" w:rsidP="00BA38A5">
      <w:pPr>
        <w:ind w:right="-5"/>
        <w:jc w:val="both"/>
        <w:rPr>
          <w:rFonts w:ascii="Arial" w:hAnsi="Arial" w:cs="Arial"/>
        </w:rPr>
      </w:pPr>
      <w:r w:rsidRPr="0069203E">
        <w:rPr>
          <w:rFonts w:ascii="Arial" w:hAnsi="Arial" w:cs="Arial"/>
        </w:rPr>
        <w:t xml:space="preserve">Please </w:t>
      </w:r>
      <w:r w:rsidRPr="0069203E">
        <w:rPr>
          <w:rFonts w:ascii="Arial" w:hAnsi="Arial" w:cs="Arial"/>
          <w:i/>
        </w:rPr>
        <w:t>save</w:t>
      </w:r>
      <w:r w:rsidRPr="0069203E">
        <w:rPr>
          <w:rFonts w:ascii="Arial" w:hAnsi="Arial" w:cs="Arial"/>
        </w:rPr>
        <w:t xml:space="preserve"> all periods of employment before continuing to the next page. </w:t>
      </w:r>
    </w:p>
    <w:p w:rsidR="00E47564" w:rsidRPr="0069203E" w:rsidRDefault="00E47564" w:rsidP="00BA38A5">
      <w:pPr>
        <w:jc w:val="both"/>
        <w:rPr>
          <w:rFonts w:ascii="Arial" w:hAnsi="Arial" w:cs="Arial"/>
        </w:rPr>
      </w:pPr>
    </w:p>
    <w:p w:rsidR="00E47564" w:rsidRPr="00B6182E" w:rsidRDefault="00E47564" w:rsidP="00BA38A5">
      <w:pPr>
        <w:autoSpaceDE w:val="0"/>
        <w:autoSpaceDN w:val="0"/>
        <w:adjustRightInd w:val="0"/>
        <w:jc w:val="both"/>
        <w:rPr>
          <w:rFonts w:ascii="Arial" w:hAnsi="Arial" w:cs="Arial"/>
          <w:b/>
          <w:color w:val="002060"/>
          <w:sz w:val="28"/>
          <w:lang w:val="en-US" w:eastAsia="en-US"/>
        </w:rPr>
      </w:pPr>
      <w:r w:rsidRPr="00B6182E">
        <w:rPr>
          <w:rFonts w:ascii="Arial" w:hAnsi="Arial" w:cs="Arial"/>
          <w:b/>
          <w:color w:val="002060"/>
          <w:sz w:val="28"/>
          <w:lang w:val="en-US" w:eastAsia="en-US"/>
        </w:rPr>
        <w:t>Other details</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Please </w:t>
      </w:r>
      <w:r>
        <w:rPr>
          <w:rFonts w:ascii="Arial" w:hAnsi="Arial" w:cs="Arial"/>
        </w:rPr>
        <w:t xml:space="preserve">use this section if you want to  </w:t>
      </w:r>
      <w:r w:rsidRPr="0069203E">
        <w:rPr>
          <w:rFonts w:ascii="Arial" w:hAnsi="Arial" w:cs="Arial"/>
        </w:rPr>
        <w:t xml:space="preserve">include information on </w:t>
      </w:r>
      <w:r>
        <w:rPr>
          <w:rFonts w:ascii="Arial" w:hAnsi="Arial" w:cs="Arial"/>
        </w:rPr>
        <w:t xml:space="preserve">for example </w:t>
      </w:r>
      <w:r w:rsidRPr="0069203E">
        <w:rPr>
          <w:rFonts w:ascii="Arial" w:hAnsi="Arial" w:cs="Arial"/>
        </w:rPr>
        <w:t>any training or voluntary work you have, or are, undertaking.</w:t>
      </w:r>
    </w:p>
    <w:p w:rsidR="00E47564" w:rsidRPr="00B6182E" w:rsidRDefault="00E47564" w:rsidP="00BA38A5">
      <w:pPr>
        <w:autoSpaceDE w:val="0"/>
        <w:autoSpaceDN w:val="0"/>
        <w:adjustRightInd w:val="0"/>
        <w:jc w:val="both"/>
        <w:rPr>
          <w:rFonts w:ascii="Arial" w:hAnsi="Arial" w:cs="Arial"/>
          <w:b/>
          <w:color w:val="002060"/>
          <w:sz w:val="28"/>
          <w:lang w:val="en-US" w:eastAsia="en-US"/>
        </w:rPr>
      </w:pPr>
    </w:p>
    <w:p w:rsidR="00E47564" w:rsidRDefault="00E47564" w:rsidP="00BA38A5">
      <w:pPr>
        <w:autoSpaceDE w:val="0"/>
        <w:autoSpaceDN w:val="0"/>
        <w:adjustRightInd w:val="0"/>
        <w:jc w:val="both"/>
        <w:rPr>
          <w:rFonts w:ascii="Arial" w:hAnsi="Arial" w:cs="Arial"/>
          <w:b/>
          <w:color w:val="002060"/>
          <w:sz w:val="32"/>
          <w:lang w:val="en-US" w:eastAsia="en-US"/>
        </w:rPr>
      </w:pPr>
      <w:r w:rsidRPr="005A0D33">
        <w:rPr>
          <w:rFonts w:ascii="Arial" w:hAnsi="Arial" w:cs="Arial"/>
          <w:b/>
          <w:color w:val="002060"/>
          <w:sz w:val="32"/>
          <w:lang w:val="en-US" w:eastAsia="en-US"/>
        </w:rPr>
        <w:t>Additional information</w:t>
      </w:r>
    </w:p>
    <w:p w:rsidR="00E47564" w:rsidRPr="00ED19DA" w:rsidRDefault="00E47564" w:rsidP="00BA38A5">
      <w:pPr>
        <w:autoSpaceDE w:val="0"/>
        <w:autoSpaceDN w:val="0"/>
        <w:adjustRightInd w:val="0"/>
        <w:jc w:val="both"/>
        <w:rPr>
          <w:rFonts w:ascii="Arial" w:hAnsi="Arial" w:cs="Arial"/>
          <w:b/>
          <w:color w:val="002060"/>
          <w:sz w:val="28"/>
          <w:szCs w:val="28"/>
          <w:lang w:val="en-US" w:eastAsia="en-US"/>
        </w:rPr>
      </w:pPr>
    </w:p>
    <w:p w:rsidR="00E47564" w:rsidRPr="00B6182E" w:rsidRDefault="00E47564" w:rsidP="00BA38A5">
      <w:pPr>
        <w:autoSpaceDE w:val="0"/>
        <w:autoSpaceDN w:val="0"/>
        <w:adjustRightInd w:val="0"/>
        <w:jc w:val="both"/>
        <w:rPr>
          <w:rFonts w:ascii="Arial" w:hAnsi="Arial" w:cs="Arial"/>
          <w:b/>
          <w:color w:val="002060"/>
          <w:sz w:val="28"/>
          <w:lang w:val="en-US" w:eastAsia="en-US"/>
        </w:rPr>
      </w:pPr>
      <w:r w:rsidRPr="00B6182E">
        <w:rPr>
          <w:rFonts w:ascii="Arial" w:hAnsi="Arial" w:cs="Arial"/>
          <w:b/>
          <w:color w:val="002060"/>
          <w:sz w:val="28"/>
          <w:lang w:val="en-US" w:eastAsia="en-US"/>
        </w:rPr>
        <w:t>Career breaks</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Please include information on any career breaks that you may have had.</w:t>
      </w:r>
    </w:p>
    <w:p w:rsidR="00E47564" w:rsidRPr="0069203E" w:rsidRDefault="00E47564" w:rsidP="00BA38A5">
      <w:pPr>
        <w:autoSpaceDE w:val="0"/>
        <w:autoSpaceDN w:val="0"/>
        <w:adjustRightInd w:val="0"/>
        <w:jc w:val="both"/>
        <w:rPr>
          <w:rFonts w:ascii="Arial" w:hAnsi="Arial" w:cs="Arial"/>
        </w:rPr>
      </w:pPr>
    </w:p>
    <w:p w:rsidR="00E47564" w:rsidRPr="00B6182E" w:rsidRDefault="00E47564" w:rsidP="00BA38A5">
      <w:pPr>
        <w:ind w:right="-5"/>
        <w:jc w:val="both"/>
        <w:rPr>
          <w:rFonts w:ascii="Arial" w:hAnsi="Arial" w:cs="Arial"/>
          <w:b/>
          <w:color w:val="002060"/>
          <w:sz w:val="28"/>
          <w:lang w:val="en-US" w:eastAsia="en-US"/>
        </w:rPr>
      </w:pPr>
      <w:r>
        <w:rPr>
          <w:rFonts w:ascii="Arial" w:hAnsi="Arial" w:cs="Arial"/>
          <w:b/>
          <w:color w:val="002060"/>
          <w:sz w:val="28"/>
          <w:lang w:val="en-US" w:eastAsia="en-US"/>
        </w:rPr>
        <w:t>Curriculum Vitae (</w:t>
      </w:r>
      <w:r w:rsidRPr="00B6182E">
        <w:rPr>
          <w:rFonts w:ascii="Arial" w:hAnsi="Arial" w:cs="Arial"/>
          <w:b/>
          <w:color w:val="002060"/>
          <w:sz w:val="28"/>
          <w:lang w:val="en-US" w:eastAsia="en-US"/>
        </w:rPr>
        <w:t xml:space="preserve">CV) </w:t>
      </w:r>
    </w:p>
    <w:p w:rsidR="00E47564" w:rsidRPr="0069203E" w:rsidRDefault="00E47564" w:rsidP="00BA38A5">
      <w:pPr>
        <w:ind w:right="-5"/>
        <w:jc w:val="both"/>
        <w:rPr>
          <w:rFonts w:ascii="Arial" w:hAnsi="Arial" w:cs="Arial"/>
        </w:rPr>
      </w:pPr>
      <w:r w:rsidRPr="0069203E">
        <w:rPr>
          <w:rFonts w:ascii="Arial" w:hAnsi="Arial" w:cs="Arial"/>
        </w:rPr>
        <w:t xml:space="preserve">You can upload a CV to pre-populate parts of the application form. This is the only reason we ask for a CV. It will not be visible to the interview selection panel during shortlisting or interview. Dont worry if you don’t have a CV as its not a mandatory requirement that you upload a CV. </w:t>
      </w:r>
    </w:p>
    <w:p w:rsidR="00E47564" w:rsidRPr="0069203E" w:rsidRDefault="00E47564" w:rsidP="00BA38A5">
      <w:pPr>
        <w:autoSpaceDE w:val="0"/>
        <w:autoSpaceDN w:val="0"/>
        <w:adjustRightInd w:val="0"/>
        <w:jc w:val="both"/>
        <w:rPr>
          <w:rFonts w:ascii="Arial" w:hAnsi="Arial" w:cs="Arial"/>
        </w:rPr>
      </w:pPr>
    </w:p>
    <w:p w:rsidR="00E47564" w:rsidRPr="00B6182E" w:rsidRDefault="00E47564" w:rsidP="00BA38A5">
      <w:pPr>
        <w:ind w:right="-5"/>
        <w:jc w:val="both"/>
        <w:rPr>
          <w:rFonts w:ascii="Arial" w:hAnsi="Arial" w:cs="Arial"/>
          <w:b/>
          <w:color w:val="002060"/>
          <w:sz w:val="28"/>
        </w:rPr>
      </w:pPr>
      <w:r>
        <w:rPr>
          <w:rFonts w:ascii="Arial" w:hAnsi="Arial" w:cs="Arial"/>
          <w:b/>
          <w:color w:val="002060"/>
          <w:sz w:val="28"/>
        </w:rPr>
        <w:t>Assessment/</w:t>
      </w:r>
      <w:r w:rsidRPr="00B6182E">
        <w:rPr>
          <w:rFonts w:ascii="Arial" w:hAnsi="Arial" w:cs="Arial"/>
          <w:b/>
          <w:color w:val="002060"/>
          <w:sz w:val="28"/>
        </w:rPr>
        <w:t xml:space="preserve">Supporting Statement Information </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Please answer all three questions in this section of the application form as this will allow you an opportunity to detail how your skills, qualities and experience make you a suitable candidate for the job.  The last question is anything else which would aid us in shortlisting your application which you haven’t already told us.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 xml:space="preserve">You may find it helpful to prepare your answers to this section in a separate document and copy and paste your answers into the on-line form.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If you already work for</w:t>
      </w:r>
      <w:r>
        <w:rPr>
          <w:rFonts w:ascii="Arial" w:hAnsi="Arial" w:cs="Arial"/>
        </w:rPr>
        <w:t xml:space="preserve"> NHS Greater Glasgow and Clyde </w:t>
      </w:r>
      <w:r w:rsidRPr="0069203E">
        <w:rPr>
          <w:rFonts w:ascii="Arial" w:hAnsi="Arial" w:cs="Arial"/>
        </w:rPr>
        <w:t>please ensure you fully complete this section and do not assume that those dealing with your application will know anything about you or your abilities.</w:t>
      </w:r>
    </w:p>
    <w:p w:rsidR="00E47564" w:rsidRPr="0069203E" w:rsidRDefault="00E47564" w:rsidP="00BA38A5">
      <w:pPr>
        <w:jc w:val="both"/>
        <w:rPr>
          <w:rFonts w:ascii="Arial" w:hAnsi="Arial" w:cs="Arial"/>
        </w:rPr>
      </w:pPr>
    </w:p>
    <w:p w:rsidR="00E47564" w:rsidRPr="00B6182E" w:rsidRDefault="00E47564" w:rsidP="00BA38A5">
      <w:pPr>
        <w:autoSpaceDE w:val="0"/>
        <w:autoSpaceDN w:val="0"/>
        <w:adjustRightInd w:val="0"/>
        <w:jc w:val="both"/>
        <w:rPr>
          <w:rFonts w:ascii="Arial" w:hAnsi="Arial" w:cs="Arial"/>
          <w:b/>
          <w:bCs/>
          <w:color w:val="002060"/>
          <w:sz w:val="28"/>
        </w:rPr>
      </w:pPr>
      <w:r w:rsidRPr="00B6182E">
        <w:rPr>
          <w:rFonts w:ascii="Arial" w:hAnsi="Arial" w:cs="Arial"/>
          <w:b/>
          <w:bCs/>
          <w:color w:val="002060"/>
          <w:sz w:val="28"/>
        </w:rPr>
        <w:t>References</w:t>
      </w:r>
    </w:p>
    <w:p w:rsidR="00E47564" w:rsidRPr="0069203E" w:rsidRDefault="00E47564" w:rsidP="00BA38A5">
      <w:pPr>
        <w:ind w:right="-5"/>
        <w:jc w:val="both"/>
        <w:rPr>
          <w:rFonts w:ascii="Arial" w:hAnsi="Arial" w:cs="Arial"/>
          <w:shd w:val="clear" w:color="auto" w:fill="FFFFFF"/>
        </w:rPr>
      </w:pPr>
      <w:r w:rsidRPr="0069203E">
        <w:rPr>
          <w:rFonts w:ascii="Arial" w:hAnsi="Arial" w:cs="Arial"/>
          <w:shd w:val="clear" w:color="auto" w:fill="FFFFFF"/>
        </w:rPr>
        <w:t>References will only be taken up if we propose to offer you the job which will be after the interview. This offer is r</w:t>
      </w:r>
      <w:r>
        <w:rPr>
          <w:rFonts w:ascii="Arial" w:hAnsi="Arial" w:cs="Arial"/>
          <w:shd w:val="clear" w:color="auto" w:fill="FFFFFF"/>
        </w:rPr>
        <w:t>eferred to as a Conditional Off</w:t>
      </w:r>
      <w:r w:rsidRPr="0069203E">
        <w:rPr>
          <w:rFonts w:ascii="Arial" w:hAnsi="Arial" w:cs="Arial"/>
          <w:shd w:val="clear" w:color="auto" w:fill="FFFFFF"/>
        </w:rPr>
        <w:t xml:space="preserve">er of Employment and the successful candidate referred to as the Preferred Candidate.  </w:t>
      </w:r>
    </w:p>
    <w:p w:rsidR="00E47564" w:rsidRPr="0069203E" w:rsidRDefault="00E47564" w:rsidP="00BA38A5">
      <w:pPr>
        <w:ind w:right="-5"/>
        <w:jc w:val="both"/>
        <w:rPr>
          <w:rFonts w:ascii="Arial" w:hAnsi="Arial" w:cs="Arial"/>
          <w:shd w:val="clear" w:color="auto" w:fill="FFFFFF"/>
        </w:rPr>
      </w:pPr>
    </w:p>
    <w:p w:rsidR="00E47564" w:rsidRDefault="00E47564" w:rsidP="00BA38A5">
      <w:pPr>
        <w:ind w:right="-5"/>
        <w:jc w:val="both"/>
        <w:rPr>
          <w:rFonts w:ascii="Arial" w:hAnsi="Arial" w:cs="Arial"/>
          <w:shd w:val="clear" w:color="auto" w:fill="FFFFFF"/>
        </w:rPr>
      </w:pPr>
      <w:r w:rsidRPr="0069203E">
        <w:rPr>
          <w:rFonts w:ascii="Arial" w:hAnsi="Arial" w:cs="Arial"/>
          <w:shd w:val="clear" w:color="auto" w:fill="FFFFFF"/>
        </w:rPr>
        <w:t xml:space="preserve">We recommend that either before or shortly after completing your application form  you contact your referee direct to advise that you have provided their details as your referee  and if you are successful they will be receiving a reference request from NHS Greater Glasgow and Clyde. </w:t>
      </w:r>
    </w:p>
    <w:p w:rsidR="00E47564" w:rsidRPr="0069203E" w:rsidRDefault="00E47564" w:rsidP="00BA38A5">
      <w:pPr>
        <w:ind w:right="-5"/>
        <w:jc w:val="both"/>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E47564" w:rsidTr="00AE3CB4">
        <w:tc>
          <w:tcPr>
            <w:tcW w:w="9242" w:type="dxa"/>
            <w:shd w:val="clear" w:color="auto" w:fill="E5EEFF"/>
          </w:tcPr>
          <w:p w:rsidR="00E47564" w:rsidRPr="00AE3CB4" w:rsidRDefault="00E47564" w:rsidP="00AE3CB4">
            <w:pPr>
              <w:autoSpaceDE w:val="0"/>
              <w:autoSpaceDN w:val="0"/>
              <w:adjustRightInd w:val="0"/>
              <w:jc w:val="both"/>
              <w:rPr>
                <w:rFonts w:ascii="Arial" w:hAnsi="Arial" w:cs="Arial"/>
                <w:shd w:val="clear" w:color="auto" w:fill="FFFFFF"/>
              </w:rPr>
            </w:pPr>
            <w:r w:rsidRPr="00AE3CB4">
              <w:rPr>
                <w:rFonts w:ascii="Arial" w:hAnsi="Arial" w:cs="Arial"/>
                <w:b/>
              </w:rPr>
              <w:t xml:space="preserve">Email addresses for all referees </w:t>
            </w:r>
            <w:r>
              <w:rPr>
                <w:rFonts w:ascii="Arial" w:hAnsi="Arial" w:cs="Arial"/>
                <w:b/>
              </w:rPr>
              <w:t>are</w:t>
            </w:r>
            <w:r w:rsidRPr="00AE3CB4">
              <w:rPr>
                <w:rFonts w:ascii="Arial" w:hAnsi="Arial" w:cs="Arial"/>
                <w:b/>
              </w:rPr>
              <w:t xml:space="preserve"> crucial and you will be unable to submit your application without this information.</w:t>
            </w:r>
          </w:p>
        </w:tc>
      </w:tr>
    </w:tbl>
    <w:p w:rsidR="00E47564" w:rsidRPr="0069203E" w:rsidRDefault="00E47564" w:rsidP="00BA38A5">
      <w:pPr>
        <w:ind w:right="-5"/>
        <w:jc w:val="both"/>
        <w:rPr>
          <w:rFonts w:ascii="Arial" w:hAnsi="Arial" w:cs="Arial"/>
          <w:shd w:val="clear" w:color="auto" w:fill="FFFFFF"/>
        </w:rPr>
      </w:pPr>
    </w:p>
    <w:p w:rsidR="00E47564" w:rsidRPr="0069203E" w:rsidRDefault="00E47564" w:rsidP="00BA38A5">
      <w:pPr>
        <w:ind w:right="-5"/>
        <w:jc w:val="both"/>
        <w:rPr>
          <w:rFonts w:ascii="Arial" w:hAnsi="Arial" w:cs="Arial"/>
          <w:shd w:val="clear" w:color="auto" w:fill="FFFFFF"/>
        </w:rPr>
      </w:pPr>
      <w:r w:rsidRPr="0069203E">
        <w:rPr>
          <w:rFonts w:ascii="Arial" w:hAnsi="Arial" w:cs="Arial"/>
          <w:shd w:val="clear" w:color="auto" w:fill="FFFFFF"/>
        </w:rPr>
        <w:t xml:space="preserve">Your referees must include your present (or most recent) employer. Please identify the person in your organisation (this is normally your direct line manager) who is </w:t>
      </w:r>
    </w:p>
    <w:p w:rsidR="00E47564" w:rsidRPr="0069203E" w:rsidRDefault="00E47564" w:rsidP="00BA38A5">
      <w:pPr>
        <w:ind w:right="-5"/>
        <w:jc w:val="both"/>
        <w:rPr>
          <w:rFonts w:ascii="Arial" w:hAnsi="Arial" w:cs="Arial"/>
          <w:shd w:val="clear" w:color="auto" w:fill="FFFFFF"/>
        </w:rPr>
      </w:pPr>
      <w:r w:rsidRPr="0069203E">
        <w:rPr>
          <w:rFonts w:ascii="Arial" w:hAnsi="Arial" w:cs="Arial"/>
          <w:shd w:val="clear" w:color="auto" w:fill="FFFFFF"/>
        </w:rPr>
        <w:t xml:space="preserve">authorised to confirm your employment and the details given in your application. </w:t>
      </w:r>
    </w:p>
    <w:p w:rsidR="00E47564" w:rsidRPr="0069203E" w:rsidRDefault="00E47564" w:rsidP="00BA38A5">
      <w:pPr>
        <w:ind w:right="-5"/>
        <w:jc w:val="both"/>
        <w:rPr>
          <w:rFonts w:ascii="Arial" w:hAnsi="Arial" w:cs="Arial"/>
          <w:shd w:val="clear" w:color="auto" w:fill="FFFFFF"/>
        </w:rPr>
      </w:pPr>
    </w:p>
    <w:p w:rsidR="00E47564" w:rsidRDefault="00E47564" w:rsidP="00BA38A5">
      <w:pPr>
        <w:ind w:right="-5"/>
        <w:jc w:val="both"/>
        <w:rPr>
          <w:rFonts w:ascii="Arial" w:hAnsi="Arial" w:cs="Arial"/>
          <w:shd w:val="clear" w:color="auto" w:fill="FFFFFF"/>
        </w:rPr>
      </w:pPr>
      <w:r w:rsidRPr="0069203E">
        <w:rPr>
          <w:rFonts w:ascii="Arial" w:hAnsi="Arial" w:cs="Arial"/>
          <w:shd w:val="clear" w:color="auto" w:fill="FFFFFF"/>
        </w:rPr>
        <w:lastRenderedPageBreak/>
        <w:t>Please also identify a second referee who may have close knowledge of your skills, knowledge and abilities, and who may offer opinion on your suitability for the  post you are applying for (e.g. supervisor or previous employer).</w:t>
      </w:r>
    </w:p>
    <w:p w:rsidR="00E47564" w:rsidRPr="0069203E" w:rsidRDefault="00E47564" w:rsidP="00BA38A5">
      <w:pPr>
        <w:ind w:right="-5"/>
        <w:jc w:val="both"/>
        <w:rPr>
          <w:rFonts w:ascii="Arial" w:hAnsi="Arial" w:cs="Arial"/>
          <w:shd w:val="clear" w:color="auto" w:fill="FFFFFF"/>
        </w:rPr>
      </w:pPr>
      <w:r w:rsidRPr="0069203E">
        <w:rPr>
          <w:rFonts w:ascii="Arial" w:hAnsi="Arial" w:cs="Arial"/>
        </w:rPr>
        <w:br/>
      </w:r>
      <w:r w:rsidRPr="0069203E">
        <w:rPr>
          <w:rFonts w:ascii="Arial" w:hAnsi="Arial" w:cs="Arial"/>
          <w:shd w:val="clear" w:color="auto" w:fill="FFFFFF"/>
        </w:rPr>
        <w:t xml:space="preserve">The details you provide should cover the last </w:t>
      </w:r>
      <w:r w:rsidRPr="0069203E">
        <w:rPr>
          <w:rFonts w:ascii="Arial" w:hAnsi="Arial" w:cs="Arial"/>
          <w:b/>
          <w:shd w:val="clear" w:color="auto" w:fill="FFFFFF"/>
        </w:rPr>
        <w:t xml:space="preserve">3 years of your employment history </w:t>
      </w:r>
      <w:r w:rsidRPr="0069203E">
        <w:rPr>
          <w:rFonts w:ascii="Arial" w:hAnsi="Arial" w:cs="Arial"/>
          <w:shd w:val="clear" w:color="auto" w:fill="FFFFFF"/>
        </w:rPr>
        <w:t xml:space="preserve">and you should </w:t>
      </w:r>
      <w:r w:rsidRPr="0069203E">
        <w:rPr>
          <w:rFonts w:ascii="Arial" w:hAnsi="Arial" w:cs="Arial"/>
          <w:b/>
          <w:shd w:val="clear" w:color="auto" w:fill="FFFFFF"/>
        </w:rPr>
        <w:t xml:space="preserve">not </w:t>
      </w:r>
      <w:r w:rsidRPr="0069203E">
        <w:rPr>
          <w:rFonts w:ascii="Arial" w:hAnsi="Arial" w:cs="Arial"/>
          <w:shd w:val="clear" w:color="auto" w:fill="FFFFFF"/>
        </w:rPr>
        <w:t xml:space="preserve">use family members or friends. If you do not have 3 years of employment history please provide other suitable character referees such as someone of standing in the community who has known you for at least 3 years (for instance a teacher, doctor, lawyer, police officer, MP etc). If you have been in full-time education in the last three years, please provide a teacher or lecturer or the academic institution for confirmation. </w:t>
      </w:r>
    </w:p>
    <w:p w:rsidR="00E47564" w:rsidRPr="0069203E" w:rsidRDefault="00E47564" w:rsidP="00BA38A5">
      <w:pPr>
        <w:ind w:right="-5"/>
        <w:jc w:val="both"/>
        <w:rPr>
          <w:rFonts w:ascii="Arial" w:hAnsi="Arial" w:cs="Arial"/>
          <w:shd w:val="clear" w:color="auto" w:fill="FFFFFF"/>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shd w:val="clear" w:color="auto" w:fill="FFFFFF"/>
        </w:rPr>
        <w:t>If you have any gaps in employment over 3 months, please provide referee details to cover this period. </w:t>
      </w:r>
      <w:r w:rsidRPr="0069203E">
        <w:rPr>
          <w:rFonts w:ascii="Arial" w:hAnsi="Arial" w:cs="Arial"/>
        </w:rPr>
        <w:t xml:space="preserve">If you are returning to work after an extended period and have difficulty in providing us with details of your last employer(s), please let us know. If you require advice on this please contact NHS Greater Glasgow and Clyde’s Recruitment </w:t>
      </w:r>
      <w:r>
        <w:rPr>
          <w:rFonts w:ascii="Arial" w:hAnsi="Arial" w:cs="Arial"/>
        </w:rPr>
        <w:t>S</w:t>
      </w:r>
      <w:r w:rsidRPr="0069203E">
        <w:rPr>
          <w:rFonts w:ascii="Arial" w:hAnsi="Arial" w:cs="Arial"/>
        </w:rPr>
        <w:t xml:space="preserve">ervice </w:t>
      </w:r>
    </w:p>
    <w:p w:rsidR="00E47564" w:rsidRPr="0069203E" w:rsidRDefault="00E47564" w:rsidP="00BA38A5">
      <w:pPr>
        <w:pStyle w:val="Default"/>
        <w:jc w:val="both"/>
      </w:pPr>
      <w:r w:rsidRPr="0069203E">
        <w:t xml:space="preserve"> </w:t>
      </w:r>
    </w:p>
    <w:p w:rsidR="00E47564" w:rsidRPr="0069203E" w:rsidRDefault="00E47564" w:rsidP="00BA38A5">
      <w:pPr>
        <w:pStyle w:val="Default"/>
        <w:jc w:val="both"/>
      </w:pPr>
      <w:r w:rsidRPr="0069203E">
        <w:t xml:space="preserve">If you have had no previous employment or have been self-employed you should provide details of two personal referees as outlined above and where applicable evidence to confirm your status (i.e. letter from Jobcentre Plus, academic record or evidence from HM Revenue &amp; Customs) if you are shortlisted for interview. </w:t>
      </w:r>
    </w:p>
    <w:p w:rsidR="00E47564" w:rsidRPr="0069203E" w:rsidRDefault="00E47564" w:rsidP="00BA38A5">
      <w:pPr>
        <w:autoSpaceDE w:val="0"/>
        <w:autoSpaceDN w:val="0"/>
        <w:adjustRightInd w:val="0"/>
        <w:jc w:val="both"/>
        <w:rPr>
          <w:rFonts w:ascii="Arial" w:hAnsi="Arial" w:cs="Arial"/>
        </w:rPr>
      </w:pP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Please note if you are offered the post which you have applied for we will be unable to confirm an offer of employment until we have received satisfactory references.</w:t>
      </w:r>
    </w:p>
    <w:p w:rsidR="00E47564" w:rsidRPr="0069203E" w:rsidRDefault="009C04B2" w:rsidP="00BA38A5">
      <w:pPr>
        <w:autoSpaceDE w:val="0"/>
        <w:autoSpaceDN w:val="0"/>
        <w:adjustRightInd w:val="0"/>
        <w:jc w:val="both"/>
        <w:rPr>
          <w:rFonts w:ascii="Arial" w:hAnsi="Arial" w:cs="Arial"/>
        </w:rPr>
      </w:pPr>
      <w:r>
        <w:rPr>
          <w:noProof/>
        </w:rPr>
        <w:drawing>
          <wp:anchor distT="0" distB="0" distL="114300" distR="114300" simplePos="0" relativeHeight="251661824" behindDoc="0" locked="0" layoutInCell="1" allowOverlap="1">
            <wp:simplePos x="0" y="0"/>
            <wp:positionH relativeFrom="column">
              <wp:posOffset>4629150</wp:posOffset>
            </wp:positionH>
            <wp:positionV relativeFrom="paragraph">
              <wp:posOffset>179070</wp:posOffset>
            </wp:positionV>
            <wp:extent cx="1162050" cy="1009650"/>
            <wp:effectExtent l="0" t="0" r="0" b="0"/>
            <wp:wrapSquare wrapText="bothSides"/>
            <wp:docPr id="19" name="Picture 22" descr="Image result for legisl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legislation clip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1009650"/>
                    </a:xfrm>
                    <a:prstGeom prst="rect">
                      <a:avLst/>
                    </a:prstGeom>
                    <a:noFill/>
                  </pic:spPr>
                </pic:pic>
              </a:graphicData>
            </a:graphic>
            <wp14:sizeRelH relativeFrom="page">
              <wp14:pctWidth>0</wp14:pctWidth>
            </wp14:sizeRelH>
            <wp14:sizeRelV relativeFrom="page">
              <wp14:pctHeight>0</wp14:pctHeight>
            </wp14:sizeRelV>
          </wp:anchor>
        </w:drawing>
      </w:r>
    </w:p>
    <w:p w:rsidR="002F48B2" w:rsidRDefault="002F48B2" w:rsidP="002F48B2">
      <w:pPr>
        <w:spacing w:before="100" w:beforeAutospacing="1" w:after="100" w:afterAutospacing="1"/>
        <w:rPr>
          <w:rFonts w:ascii="Arial" w:hAnsi="Arial" w:cs="Arial"/>
          <w:b/>
          <w:bCs/>
          <w:i/>
          <w:iCs/>
          <w:sz w:val="22"/>
          <w:szCs w:val="22"/>
          <w:lang w:val="en"/>
        </w:rPr>
      </w:pPr>
      <w:r>
        <w:rPr>
          <w:rFonts w:ascii="Arial" w:hAnsi="Arial" w:cs="Arial"/>
          <w:b/>
          <w:bCs/>
          <w:i/>
          <w:iCs/>
          <w:lang w:val="en"/>
        </w:rPr>
        <w:t xml:space="preserve">Right to work in the United Kingdom </w:t>
      </w:r>
    </w:p>
    <w:p w:rsidR="002F48B2" w:rsidRDefault="002F48B2" w:rsidP="002F48B2">
      <w:pPr>
        <w:pStyle w:val="NormalWeb"/>
        <w:rPr>
          <w:rFonts w:ascii="Arial" w:hAnsi="Arial" w:cs="Arial"/>
          <w:i/>
          <w:iCs/>
          <w:sz w:val="22"/>
          <w:szCs w:val="22"/>
          <w:lang w:val="en"/>
        </w:rPr>
      </w:pPr>
      <w:r>
        <w:rPr>
          <w:rFonts w:ascii="Arial" w:hAnsi="Arial" w:cs="Arial"/>
          <w:i/>
          <w:iCs/>
          <w:sz w:val="22"/>
          <w:szCs w:val="22"/>
          <w:lang w:val="en"/>
        </w:rPr>
        <w:t>Anyone from outside of the United Kingdom (UK), excluding from the Republic of Ireland will need permission from </w:t>
      </w:r>
      <w:hyperlink r:id="rId22" w:tgtFrame="_blank" w:history="1">
        <w:r>
          <w:rPr>
            <w:rStyle w:val="Hyperlink"/>
            <w:rFonts w:ascii="Arial" w:hAnsi="Arial" w:cs="Arial"/>
            <w:i/>
            <w:iCs/>
            <w:sz w:val="22"/>
            <w:szCs w:val="22"/>
            <w:lang w:val="en"/>
          </w:rPr>
          <w:t>UK Visas and Immigration</w:t>
        </w:r>
      </w:hyperlink>
      <w:r>
        <w:rPr>
          <w:rFonts w:ascii="Arial" w:hAnsi="Arial" w:cs="Arial"/>
          <w:i/>
          <w:iCs/>
          <w:sz w:val="22"/>
          <w:szCs w:val="22"/>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rsidR="002F48B2" w:rsidRDefault="002F48B2" w:rsidP="002F48B2">
      <w:pPr>
        <w:spacing w:before="240" w:after="240"/>
        <w:rPr>
          <w:rFonts w:ascii="Arial" w:hAnsi="Arial" w:cs="Arial"/>
          <w:i/>
          <w:iCs/>
          <w:sz w:val="22"/>
          <w:szCs w:val="22"/>
          <w:lang w:val="en"/>
        </w:rPr>
      </w:pPr>
      <w:r>
        <w:rPr>
          <w:rFonts w:ascii="Arial" w:hAnsi="Arial" w:cs="Arial"/>
          <w:i/>
          <w:iCs/>
          <w:lang w:val="en"/>
        </w:rPr>
        <w:t>To obtain a visa or entry clearance, you will need to meet certain requirements and demonstrate you have the right the work in the UK via:</w:t>
      </w:r>
    </w:p>
    <w:p w:rsidR="002F48B2" w:rsidRDefault="002F48B2" w:rsidP="002F48B2">
      <w:pPr>
        <w:numPr>
          <w:ilvl w:val="0"/>
          <w:numId w:val="41"/>
        </w:numPr>
        <w:spacing w:before="100" w:beforeAutospacing="1" w:after="100" w:afterAutospacing="1"/>
        <w:rPr>
          <w:rFonts w:ascii="Arial" w:hAnsi="Arial" w:cs="Arial"/>
          <w:i/>
          <w:iCs/>
          <w:lang w:val="en"/>
        </w:rPr>
      </w:pPr>
      <w:r>
        <w:rPr>
          <w:rFonts w:ascii="Arial" w:hAnsi="Arial" w:cs="Arial"/>
          <w:i/>
          <w:iCs/>
          <w:lang w:val="en"/>
        </w:rPr>
        <w:t>the points-based immigration system</w:t>
      </w:r>
    </w:p>
    <w:p w:rsidR="002F48B2" w:rsidRDefault="002F48B2" w:rsidP="002F48B2">
      <w:pPr>
        <w:numPr>
          <w:ilvl w:val="0"/>
          <w:numId w:val="41"/>
        </w:numPr>
        <w:spacing w:before="100" w:beforeAutospacing="1" w:after="100" w:afterAutospacing="1"/>
        <w:rPr>
          <w:rFonts w:ascii="Arial" w:hAnsi="Arial" w:cs="Arial"/>
          <w:i/>
          <w:iCs/>
          <w:lang w:val="en"/>
        </w:rPr>
      </w:pPr>
      <w:r>
        <w:rPr>
          <w:rFonts w:ascii="Arial" w:hAnsi="Arial" w:cs="Arial"/>
          <w:i/>
          <w:iCs/>
          <w:lang w:val="en"/>
        </w:rPr>
        <w:t>the EU settlement scheme</w:t>
      </w:r>
    </w:p>
    <w:p w:rsidR="002F48B2" w:rsidRDefault="002F48B2" w:rsidP="002F48B2">
      <w:pPr>
        <w:numPr>
          <w:ilvl w:val="0"/>
          <w:numId w:val="41"/>
        </w:numPr>
        <w:spacing w:before="100" w:beforeAutospacing="1" w:after="100" w:afterAutospacing="1"/>
        <w:rPr>
          <w:rFonts w:ascii="Arial" w:hAnsi="Arial" w:cs="Arial"/>
          <w:i/>
          <w:iCs/>
          <w:lang w:val="en"/>
        </w:rPr>
      </w:pPr>
      <w:r>
        <w:rPr>
          <w:rFonts w:ascii="Arial" w:hAnsi="Arial" w:cs="Arial"/>
          <w:i/>
          <w:iCs/>
          <w:lang w:val="en"/>
        </w:rPr>
        <w:t>a biometric residence permit</w:t>
      </w:r>
    </w:p>
    <w:p w:rsidR="002F48B2" w:rsidRDefault="002F48B2" w:rsidP="002F48B2">
      <w:pPr>
        <w:rPr>
          <w:rFonts w:ascii="Arial" w:hAnsi="Arial" w:cs="Arial"/>
          <w:i/>
          <w:iCs/>
          <w:lang w:val="en" w:eastAsia="en-US"/>
        </w:rPr>
      </w:pPr>
      <w:r>
        <w:rPr>
          <w:rFonts w:ascii="Arial" w:hAnsi="Arial" w:cs="Arial"/>
          <w:i/>
          <w:iCs/>
          <w:lang w:val="en"/>
        </w:rPr>
        <w:t xml:space="preserve">A new </w:t>
      </w:r>
      <w:hyperlink r:id="rId23" w:tgtFrame="_blank" w:history="1">
        <w:r>
          <w:rPr>
            <w:rStyle w:val="Hyperlink"/>
            <w:rFonts w:ascii="Arial" w:hAnsi="Arial" w:cs="Arial"/>
            <w:i/>
            <w:iCs/>
            <w:lang w:val="en"/>
          </w:rPr>
          <w:t>points-based immigration system</w:t>
        </w:r>
      </w:hyperlink>
      <w:r>
        <w:rPr>
          <w:rFonts w:ascii="Arial" w:hAnsi="Arial" w:cs="Arial"/>
          <w:i/>
          <w:iCs/>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4" w:tgtFrame="_blank" w:history="1">
        <w:r>
          <w:rPr>
            <w:rStyle w:val="Hyperlink"/>
            <w:rFonts w:ascii="Arial" w:hAnsi="Arial" w:cs="Arial"/>
            <w:i/>
            <w:iCs/>
            <w:lang w:val="en"/>
          </w:rPr>
          <w:t>EU settlement scheme</w:t>
        </w:r>
      </w:hyperlink>
      <w:r>
        <w:rPr>
          <w:rFonts w:ascii="Arial" w:hAnsi="Arial" w:cs="Arial"/>
          <w:i/>
          <w:iCs/>
          <w:lang w:val="en"/>
        </w:rPr>
        <w:t>.</w:t>
      </w:r>
    </w:p>
    <w:p w:rsidR="002F48B2" w:rsidRDefault="002F48B2" w:rsidP="002F48B2">
      <w:pPr>
        <w:spacing w:before="240" w:after="240"/>
        <w:rPr>
          <w:rFonts w:ascii="Arial" w:hAnsi="Arial" w:cs="Arial"/>
          <w:i/>
          <w:iCs/>
          <w:lang w:val="en"/>
        </w:rPr>
      </w:pPr>
      <w:r>
        <w:rPr>
          <w:rFonts w:ascii="Arial" w:hAnsi="Arial" w:cs="Arial"/>
          <w:i/>
          <w:iCs/>
          <w:lang w:val="en"/>
        </w:rPr>
        <w:lastRenderedPageBreak/>
        <w:t xml:space="preserve">If you are an international Doctor/Dentist from outside of the UK and Republic of Ireland, you can apply for, and take up employment in medical and dental posts that may qualify for sponsorship under a </w:t>
      </w:r>
      <w:hyperlink r:id="rId25" w:anchor="skilled-workers" w:tgtFrame="_blank" w:history="1">
        <w:r>
          <w:rPr>
            <w:rStyle w:val="Hyperlink"/>
            <w:rFonts w:ascii="Arial" w:hAnsi="Arial" w:cs="Arial"/>
            <w:i/>
            <w:iCs/>
            <w:lang w:val="en"/>
          </w:rPr>
          <w:t>skilled worker visa</w:t>
        </w:r>
      </w:hyperlink>
      <w:r>
        <w:rPr>
          <w:rFonts w:ascii="Arial" w:hAnsi="Arial" w:cs="Arial"/>
          <w:i/>
          <w:iCs/>
          <w:lang w:val="en"/>
        </w:rPr>
        <w:t xml:space="preserve">.  A </w:t>
      </w:r>
      <w:hyperlink r:id="rId26" w:tgtFrame="_blank" w:history="1">
        <w:r>
          <w:rPr>
            <w:rStyle w:val="Hyperlink"/>
            <w:rFonts w:ascii="Arial" w:hAnsi="Arial" w:cs="Arial"/>
            <w:i/>
            <w:iCs/>
            <w:lang w:val="en"/>
          </w:rPr>
          <w:t>Health and Care Worker visa</w:t>
        </w:r>
      </w:hyperlink>
      <w:r>
        <w:rPr>
          <w:rFonts w:ascii="Arial" w:hAnsi="Arial" w:cs="Arial"/>
          <w:i/>
          <w:iCs/>
          <w:lang w:val="en"/>
        </w:rPr>
        <w:t xml:space="preserve"> allows health and care professionals to come to or stay in the UK to do an eligible job with the NHS, an NHS supplier or in adult social care.</w:t>
      </w:r>
    </w:p>
    <w:p w:rsidR="002F48B2" w:rsidRDefault="002F48B2" w:rsidP="002F48B2">
      <w:pPr>
        <w:spacing w:before="199" w:after="199"/>
        <w:rPr>
          <w:rFonts w:ascii="Arial" w:hAnsi="Arial" w:cs="Arial"/>
          <w:b/>
          <w:bCs/>
          <w:i/>
          <w:iCs/>
          <w:lang w:val="en"/>
        </w:rPr>
      </w:pPr>
      <w:r>
        <w:rPr>
          <w:rFonts w:ascii="Arial" w:hAnsi="Arial" w:cs="Arial"/>
          <w:b/>
          <w:bCs/>
          <w:i/>
          <w:iCs/>
          <w:lang w:val="en"/>
        </w:rPr>
        <w:t>EU settlement scheme</w:t>
      </w:r>
    </w:p>
    <w:p w:rsidR="002F48B2" w:rsidRDefault="002F48B2" w:rsidP="002F48B2">
      <w:pPr>
        <w:spacing w:before="199" w:after="199"/>
        <w:rPr>
          <w:rFonts w:ascii="Arial" w:hAnsi="Arial" w:cs="Arial"/>
          <w:b/>
          <w:bCs/>
          <w:i/>
          <w:iCs/>
          <w:lang w:val="en"/>
        </w:rPr>
      </w:pPr>
      <w:r>
        <w:rPr>
          <w:rFonts w:ascii="Arial" w:hAnsi="Arial" w:cs="Arial"/>
          <w:i/>
          <w:iCs/>
          <w:lang w:val="en"/>
        </w:rPr>
        <w:t>Free movement with the European Union (EU) ended on 31 December 2020 and there are new arrangements for EU citizens.</w:t>
      </w:r>
    </w:p>
    <w:p w:rsidR="002F48B2" w:rsidRDefault="002F48B2" w:rsidP="002F48B2">
      <w:pPr>
        <w:spacing w:before="240" w:after="240"/>
        <w:rPr>
          <w:rFonts w:ascii="Arial" w:hAnsi="Arial" w:cs="Arial"/>
          <w:i/>
          <w:iCs/>
          <w:lang w:val="en"/>
        </w:rPr>
      </w:pPr>
      <w:r>
        <w:rPr>
          <w:rFonts w:ascii="Arial" w:hAnsi="Arial" w:cs="Arial"/>
          <w:i/>
          <w:iCs/>
          <w:lang w:val="en"/>
        </w:rPr>
        <w:t xml:space="preserve">The EU settlement scheme provides EU nationals with a route to residency in the UK. EU nationals who arrived in the UK by 11pm on 31 December 2020 have until 30 June 2021 to apply to the </w:t>
      </w:r>
      <w:hyperlink r:id="rId27" w:tgtFrame="_blank" w:history="1">
        <w:r>
          <w:rPr>
            <w:rStyle w:val="Hyperlink"/>
            <w:rFonts w:ascii="Arial" w:hAnsi="Arial" w:cs="Arial"/>
            <w:i/>
            <w:iCs/>
            <w:lang w:val="en"/>
          </w:rPr>
          <w:t>scheme</w:t>
        </w:r>
      </w:hyperlink>
      <w:r>
        <w:rPr>
          <w:rFonts w:ascii="Arial" w:hAnsi="Arial" w:cs="Arial"/>
          <w:i/>
          <w:iCs/>
          <w:lang w:val="en"/>
        </w:rPr>
        <w:t xml:space="preserve">.  If you are an EU, EEA or Swiss citizen and don't already have temporary or permanent leave to remain, you and your family can apply to the </w:t>
      </w:r>
      <w:hyperlink r:id="rId28" w:tgtFrame="_blank" w:history="1">
        <w:r>
          <w:rPr>
            <w:rStyle w:val="Hyperlink"/>
            <w:rFonts w:ascii="Arial" w:hAnsi="Arial" w:cs="Arial"/>
            <w:i/>
            <w:iCs/>
            <w:lang w:val="en"/>
          </w:rPr>
          <w:t>EU settlement scheme</w:t>
        </w:r>
      </w:hyperlink>
      <w:r>
        <w:rPr>
          <w:rFonts w:ascii="Arial" w:hAnsi="Arial" w:cs="Arial"/>
          <w:i/>
          <w:iCs/>
          <w:lang w:val="en"/>
        </w:rPr>
        <w:t xml:space="preserve"> to continue living in the UK after 30 June 2021. If your application is successful, you will receive either pre-settled status or settled status.  </w:t>
      </w:r>
    </w:p>
    <w:p w:rsidR="002F48B2" w:rsidRDefault="002F48B2" w:rsidP="002F48B2">
      <w:pPr>
        <w:rPr>
          <w:rFonts w:ascii="Calibri" w:hAnsi="Calibri" w:cs="Calibri"/>
          <w:i/>
          <w:iCs/>
          <w:color w:val="1F497D"/>
        </w:rPr>
      </w:pPr>
    </w:p>
    <w:p w:rsidR="00E47564" w:rsidRDefault="00E47564" w:rsidP="00D34580">
      <w:pPr>
        <w:autoSpaceDE w:val="0"/>
        <w:autoSpaceDN w:val="0"/>
        <w:adjustRightInd w:val="0"/>
        <w:jc w:val="both"/>
        <w:rPr>
          <w:rFonts w:ascii="Arial" w:hAnsi="Arial" w:cs="Arial"/>
          <w:b/>
          <w:bCs/>
          <w:color w:val="002060"/>
        </w:rPr>
      </w:pPr>
    </w:p>
    <w:p w:rsidR="00E47564" w:rsidRPr="00B6182E" w:rsidRDefault="00E47564" w:rsidP="00BA38A5">
      <w:pPr>
        <w:autoSpaceDE w:val="0"/>
        <w:autoSpaceDN w:val="0"/>
        <w:adjustRightInd w:val="0"/>
        <w:jc w:val="both"/>
        <w:rPr>
          <w:rFonts w:ascii="Arial" w:hAnsi="Arial" w:cs="Arial"/>
          <w:b/>
          <w:bCs/>
          <w:color w:val="002060"/>
          <w:sz w:val="32"/>
        </w:rPr>
      </w:pPr>
      <w:r w:rsidRPr="00B6182E">
        <w:rPr>
          <w:rFonts w:ascii="Arial" w:hAnsi="Arial" w:cs="Arial"/>
          <w:b/>
          <w:bCs/>
          <w:color w:val="002060"/>
          <w:sz w:val="32"/>
        </w:rPr>
        <w:t xml:space="preserve">Equal Opportunities </w:t>
      </w:r>
    </w:p>
    <w:p w:rsidR="00E47564" w:rsidRPr="0069203E" w:rsidRDefault="00E47564" w:rsidP="00BA38A5">
      <w:pPr>
        <w:autoSpaceDE w:val="0"/>
        <w:autoSpaceDN w:val="0"/>
        <w:adjustRightInd w:val="0"/>
        <w:jc w:val="both"/>
        <w:rPr>
          <w:rFonts w:ascii="Arial" w:hAnsi="Arial" w:cs="Arial"/>
          <w:b/>
          <w:bCs/>
          <w:color w:val="002060"/>
        </w:rPr>
      </w:pPr>
    </w:p>
    <w:p w:rsidR="00E47564" w:rsidRPr="00B6182E" w:rsidRDefault="00E47564" w:rsidP="00BA38A5">
      <w:pPr>
        <w:pStyle w:val="BodyText"/>
        <w:spacing w:after="0" w:line="240" w:lineRule="auto"/>
        <w:ind w:right="-6"/>
        <w:jc w:val="both"/>
        <w:rPr>
          <w:rFonts w:ascii="Arial" w:hAnsi="Arial" w:cs="Arial"/>
          <w:b/>
          <w:color w:val="002060"/>
          <w:sz w:val="28"/>
          <w:szCs w:val="24"/>
        </w:rPr>
      </w:pPr>
      <w:r w:rsidRPr="00B6182E">
        <w:rPr>
          <w:rFonts w:ascii="Arial" w:hAnsi="Arial" w:cs="Arial"/>
          <w:b/>
          <w:color w:val="002060"/>
          <w:sz w:val="28"/>
          <w:szCs w:val="24"/>
        </w:rPr>
        <w:t>NHS Scotland Job Interview Guarantee (JIG) Scheme</w:t>
      </w:r>
    </w:p>
    <w:p w:rsidR="00E47564" w:rsidRPr="0069203E" w:rsidRDefault="00E47564" w:rsidP="00BA38A5">
      <w:pPr>
        <w:ind w:right="-5"/>
        <w:jc w:val="both"/>
        <w:rPr>
          <w:rFonts w:ascii="Arial" w:hAnsi="Arial" w:cs="Arial"/>
        </w:rPr>
      </w:pPr>
      <w:r w:rsidRPr="0069203E">
        <w:rPr>
          <w:rFonts w:ascii="Arial" w:hAnsi="Arial" w:cs="Arial"/>
        </w:rPr>
        <w:t>NHS Greater Glasgow and Clyde is a Disability Confident Employer committed to good practice in employing disabled people. NHS Scotland operates a Job Interview Guarantee (JIG) scheme which means i</w:t>
      </w:r>
      <w:r w:rsidRPr="0069203E">
        <w:rPr>
          <w:rFonts w:ascii="Arial" w:hAnsi="Arial" w:cs="Arial"/>
          <w:shd w:val="clear" w:color="auto" w:fill="FFFFFF"/>
        </w:rPr>
        <w:t>f you have a disability, </w:t>
      </w:r>
      <w:r w:rsidRPr="0069203E">
        <w:rPr>
          <w:rStyle w:val="Strong"/>
          <w:rFonts w:ascii="Arial" w:hAnsi="Arial" w:cs="Arial"/>
          <w:b w:val="0"/>
          <w:shd w:val="clear" w:color="auto" w:fill="FFFFFF"/>
        </w:rPr>
        <w:t>and meet the essential criteria outlined within the person</w:t>
      </w:r>
      <w:r w:rsidR="002F48B2">
        <w:rPr>
          <w:rStyle w:val="Strong"/>
          <w:rFonts w:ascii="Arial" w:hAnsi="Arial" w:cs="Arial"/>
          <w:b w:val="0"/>
          <w:shd w:val="clear" w:color="auto" w:fill="FFFFFF"/>
        </w:rPr>
        <w:t xml:space="preserve"> specification for the post you</w:t>
      </w:r>
      <w:r w:rsidRPr="0069203E">
        <w:rPr>
          <w:rStyle w:val="Strong"/>
          <w:rFonts w:ascii="Arial" w:hAnsi="Arial" w:cs="Arial"/>
          <w:b w:val="0"/>
          <w:shd w:val="clear" w:color="auto" w:fill="FFFFFF"/>
        </w:rPr>
        <w:t xml:space="preserve"> are applying for</w:t>
      </w:r>
      <w:r w:rsidRPr="0069203E">
        <w:rPr>
          <w:rStyle w:val="Strong"/>
          <w:rFonts w:ascii="Arial" w:hAnsi="Arial" w:cs="Arial"/>
          <w:shd w:val="clear" w:color="auto" w:fill="FFFFFF"/>
        </w:rPr>
        <w:t>,</w:t>
      </w:r>
      <w:r w:rsidRPr="0069203E">
        <w:rPr>
          <w:rFonts w:ascii="Arial" w:hAnsi="Arial" w:cs="Arial"/>
          <w:shd w:val="clear" w:color="auto" w:fill="FFFFFF"/>
        </w:rPr>
        <w:t xml:space="preserve"> by opting  into the scheme you  will be guaranteed an interview. </w:t>
      </w:r>
    </w:p>
    <w:p w:rsidR="00E47564" w:rsidRPr="0069203E" w:rsidRDefault="00E47564" w:rsidP="00BA38A5">
      <w:pPr>
        <w:ind w:right="-6"/>
        <w:jc w:val="both"/>
        <w:rPr>
          <w:rFonts w:ascii="Arial" w:hAnsi="Arial" w:cs="Arial"/>
        </w:rPr>
      </w:pPr>
    </w:p>
    <w:p w:rsidR="00E47564" w:rsidRPr="0069203E" w:rsidRDefault="00E47564" w:rsidP="00BA38A5">
      <w:pPr>
        <w:ind w:right="-6"/>
        <w:jc w:val="both"/>
        <w:rPr>
          <w:rFonts w:ascii="Arial" w:hAnsi="Arial" w:cs="Arial"/>
        </w:rPr>
      </w:pPr>
      <w:r w:rsidRPr="0069203E">
        <w:rPr>
          <w:rFonts w:ascii="Arial" w:hAnsi="Arial" w:cs="Arial"/>
        </w:rPr>
        <w:t xml:space="preserve">Please state whether you have a physical/mental health condition that has a </w:t>
      </w:r>
      <w:r w:rsidRPr="0069203E">
        <w:rPr>
          <w:rFonts w:ascii="Arial" w:hAnsi="Arial" w:cs="Arial"/>
          <w:b/>
        </w:rPr>
        <w:t>substantial</w:t>
      </w:r>
      <w:r w:rsidRPr="0069203E">
        <w:rPr>
          <w:rFonts w:ascii="Arial" w:hAnsi="Arial" w:cs="Arial"/>
        </w:rPr>
        <w:t xml:space="preserve"> effect on your ability to carry out day-to-day activities and has lasted, or is expected to last for </w:t>
      </w:r>
      <w:r w:rsidRPr="0069203E">
        <w:rPr>
          <w:rFonts w:ascii="Arial" w:hAnsi="Arial" w:cs="Arial"/>
          <w:b/>
        </w:rPr>
        <w:t>12 months or more</w:t>
      </w:r>
      <w:r w:rsidRPr="0069203E">
        <w:rPr>
          <w:rFonts w:ascii="Arial" w:hAnsi="Arial" w:cs="Arial"/>
        </w:rPr>
        <w:t xml:space="preserve">. </w:t>
      </w:r>
    </w:p>
    <w:p w:rsidR="00E47564" w:rsidRPr="0069203E" w:rsidRDefault="00E47564" w:rsidP="00BA38A5">
      <w:pPr>
        <w:ind w:right="-6"/>
        <w:jc w:val="both"/>
        <w:rPr>
          <w:rFonts w:ascii="Arial" w:hAnsi="Arial" w:cs="Arial"/>
        </w:rPr>
      </w:pPr>
    </w:p>
    <w:p w:rsidR="00E47564" w:rsidRPr="0069203E" w:rsidRDefault="00E47564" w:rsidP="00BA38A5">
      <w:pPr>
        <w:ind w:right="-6"/>
        <w:jc w:val="both"/>
        <w:rPr>
          <w:rFonts w:ascii="Arial" w:hAnsi="Arial" w:cs="Arial"/>
        </w:rPr>
      </w:pPr>
      <w:r w:rsidRPr="0069203E">
        <w:rPr>
          <w:rFonts w:ascii="Arial" w:hAnsi="Arial" w:cs="Arial"/>
        </w:rPr>
        <w:t>Please inform us if you will require any special arrangements for the interview e.g.  Wheelchair access, induction loop, etc.</w:t>
      </w:r>
    </w:p>
    <w:p w:rsidR="00E47564" w:rsidRPr="0069203E" w:rsidRDefault="00E47564" w:rsidP="00BA38A5">
      <w:pPr>
        <w:autoSpaceDE w:val="0"/>
        <w:autoSpaceDN w:val="0"/>
        <w:adjustRightInd w:val="0"/>
        <w:jc w:val="both"/>
        <w:rPr>
          <w:rFonts w:ascii="Arial" w:hAnsi="Arial" w:cs="Arial"/>
          <w:color w:val="002060"/>
        </w:rPr>
      </w:pPr>
    </w:p>
    <w:p w:rsidR="00E47564" w:rsidRPr="00B6182E" w:rsidRDefault="00E47564" w:rsidP="00BA38A5">
      <w:pPr>
        <w:autoSpaceDE w:val="0"/>
        <w:autoSpaceDN w:val="0"/>
        <w:adjustRightInd w:val="0"/>
        <w:jc w:val="both"/>
        <w:rPr>
          <w:rFonts w:ascii="Arial" w:hAnsi="Arial" w:cs="Arial"/>
          <w:b/>
          <w:color w:val="002060"/>
          <w:sz w:val="28"/>
          <w:lang w:val="en-US" w:eastAsia="en-US"/>
        </w:rPr>
      </w:pPr>
      <w:r w:rsidRPr="00B6182E">
        <w:rPr>
          <w:rFonts w:ascii="Arial" w:hAnsi="Arial" w:cs="Arial"/>
          <w:b/>
          <w:color w:val="002060"/>
          <w:sz w:val="28"/>
          <w:lang w:val="en-US" w:eastAsia="en-US"/>
        </w:rPr>
        <w:t xml:space="preserve">Equalities Monitoring </w:t>
      </w:r>
    </w:p>
    <w:p w:rsidR="00E47564" w:rsidRPr="0069203E" w:rsidRDefault="00E47564" w:rsidP="00BA38A5">
      <w:pPr>
        <w:autoSpaceDE w:val="0"/>
        <w:autoSpaceDN w:val="0"/>
        <w:adjustRightInd w:val="0"/>
        <w:jc w:val="both"/>
        <w:rPr>
          <w:rFonts w:ascii="Arial" w:hAnsi="Arial" w:cs="Arial"/>
        </w:rPr>
      </w:pPr>
      <w:r w:rsidRPr="0069203E">
        <w:rPr>
          <w:rFonts w:ascii="Arial" w:hAnsi="Arial" w:cs="Arial"/>
        </w:rPr>
        <w:t>This part of the form is optional and the information you provide in this section exercises no part of the selection process. It is treated in confidence and  only a limited number of people within our NHS Greater Glasgow and Clyde Human Resources function</w:t>
      </w:r>
      <w:r>
        <w:rPr>
          <w:rFonts w:ascii="Arial" w:hAnsi="Arial" w:cs="Arial"/>
        </w:rPr>
        <w:t xml:space="preserve"> </w:t>
      </w:r>
      <w:r w:rsidRPr="0069203E">
        <w:rPr>
          <w:rFonts w:ascii="Arial" w:hAnsi="Arial" w:cs="Arial"/>
        </w:rPr>
        <w:t>can access this information for the purpose of recording and compliance monitoring, to ensure our workforce is balanced and represents the best candidates from all parts of society regardless of age, disability, gender reassignment, marriage or civil partnership, pregnancy or maternity status, race, religion or belief, sex, sexual orientation and/or socio-economic status.</w:t>
      </w:r>
    </w:p>
    <w:p w:rsidR="00E47564" w:rsidRPr="0069203E" w:rsidRDefault="00E47564" w:rsidP="00BA38A5">
      <w:pPr>
        <w:autoSpaceDE w:val="0"/>
        <w:autoSpaceDN w:val="0"/>
        <w:adjustRightInd w:val="0"/>
        <w:jc w:val="both"/>
        <w:rPr>
          <w:rFonts w:ascii="Arial" w:hAnsi="Arial" w:cs="Arial"/>
          <w:b/>
          <w:bCs/>
          <w:color w:val="002060"/>
        </w:rPr>
      </w:pPr>
    </w:p>
    <w:p w:rsidR="00E47564" w:rsidRPr="00B6182E" w:rsidRDefault="00E47564" w:rsidP="00BA38A5">
      <w:pPr>
        <w:autoSpaceDE w:val="0"/>
        <w:autoSpaceDN w:val="0"/>
        <w:adjustRightInd w:val="0"/>
        <w:jc w:val="both"/>
        <w:rPr>
          <w:rFonts w:ascii="Arial" w:hAnsi="Arial" w:cs="Arial"/>
          <w:b/>
          <w:color w:val="002060"/>
          <w:sz w:val="28"/>
          <w:lang w:val="en-US" w:eastAsia="en-US"/>
        </w:rPr>
      </w:pPr>
      <w:r w:rsidRPr="00B6182E">
        <w:rPr>
          <w:rFonts w:ascii="Arial" w:hAnsi="Arial" w:cs="Arial"/>
          <w:b/>
          <w:color w:val="002060"/>
          <w:sz w:val="28"/>
          <w:lang w:val="en-US" w:eastAsia="en-US"/>
        </w:rPr>
        <w:t>Criminal Records checks</w:t>
      </w:r>
    </w:p>
    <w:p w:rsidR="00E47564" w:rsidRDefault="00E47564" w:rsidP="00BA38A5">
      <w:pPr>
        <w:autoSpaceDE w:val="0"/>
        <w:autoSpaceDN w:val="0"/>
        <w:adjustRightInd w:val="0"/>
        <w:jc w:val="both"/>
        <w:rPr>
          <w:rFonts w:ascii="Arial" w:hAnsi="Arial" w:cs="Arial"/>
          <w:b/>
          <w:bCs/>
        </w:rPr>
      </w:pPr>
    </w:p>
    <w:p w:rsidR="00E47564" w:rsidRPr="005218B1" w:rsidRDefault="00E47564" w:rsidP="005218B1">
      <w:pPr>
        <w:rPr>
          <w:rFonts w:ascii="Arial" w:hAnsi="Arial" w:cs="Arial"/>
          <w:b/>
        </w:rPr>
      </w:pPr>
      <w:r w:rsidRPr="005218B1">
        <w:rPr>
          <w:rFonts w:ascii="Arial" w:hAnsi="Arial" w:cs="Arial"/>
          <w:b/>
        </w:rPr>
        <w:t>Changes to Disclosure and Rehabilitation Regime</w:t>
      </w:r>
    </w:p>
    <w:p w:rsidR="00E47564" w:rsidRPr="005218B1" w:rsidRDefault="00E47564" w:rsidP="005218B1">
      <w:pPr>
        <w:pStyle w:val="Default"/>
        <w:rPr>
          <w:i/>
          <w:color w:val="FF0000"/>
        </w:rPr>
      </w:pPr>
      <w:r w:rsidRPr="005218B1">
        <w:t xml:space="preserve">In September 2015 the Scottish Government made changes about what conviction information needs to be disclosed. The rules are complicated, so it is important you read the guidance below as part of making your application. </w:t>
      </w:r>
    </w:p>
    <w:p w:rsidR="00E47564" w:rsidRPr="005218B1" w:rsidRDefault="00E47564" w:rsidP="005218B1">
      <w:pPr>
        <w:pStyle w:val="Default"/>
      </w:pPr>
    </w:p>
    <w:p w:rsidR="00E47564" w:rsidRPr="005218B1" w:rsidRDefault="00E47564" w:rsidP="005218B1">
      <w:pPr>
        <w:pStyle w:val="Default"/>
      </w:pPr>
      <w:r w:rsidRPr="005218B1">
        <w:lastRenderedPageBreak/>
        <w:t xml:space="preserve">NHS Scotland is exempt from the 1974 Rehabilitation of Offenders Act (Exclusions &amp; Exceptions) (Scotland) Order 2003. As part of any offer of employment candidates will be subject to one of the following: </w:t>
      </w:r>
    </w:p>
    <w:p w:rsidR="00E47564" w:rsidRPr="005218B1" w:rsidRDefault="00E47564" w:rsidP="005218B1">
      <w:pPr>
        <w:pStyle w:val="Default"/>
        <w:numPr>
          <w:ilvl w:val="0"/>
          <w:numId w:val="39"/>
        </w:numPr>
        <w:spacing w:after="30"/>
      </w:pPr>
      <w:r w:rsidRPr="005218B1">
        <w:t xml:space="preserve">For posts in regulated work – Protection of Vulnerable Groups Scheme membership </w:t>
      </w:r>
    </w:p>
    <w:p w:rsidR="00E47564" w:rsidRPr="005218B1" w:rsidRDefault="00E47564" w:rsidP="005218B1">
      <w:pPr>
        <w:pStyle w:val="Default"/>
        <w:numPr>
          <w:ilvl w:val="0"/>
          <w:numId w:val="39"/>
        </w:numPr>
        <w:spacing w:after="30"/>
      </w:pPr>
      <w:r w:rsidRPr="005218B1">
        <w:t xml:space="preserve">For all other posts which are subject to a criminal conviction record check – A Police Act check </w:t>
      </w:r>
    </w:p>
    <w:p w:rsidR="00E47564" w:rsidRPr="005218B1" w:rsidRDefault="00E47564" w:rsidP="005218B1">
      <w:pPr>
        <w:pStyle w:val="Default"/>
        <w:numPr>
          <w:ilvl w:val="0"/>
          <w:numId w:val="39"/>
        </w:numPr>
      </w:pPr>
      <w:r w:rsidRPr="005218B1">
        <w:rPr>
          <w:color w:val="auto"/>
        </w:rPr>
        <w:t xml:space="preserve">For posts not subject to a criminal conviction record check </w:t>
      </w:r>
      <w:r w:rsidRPr="005218B1">
        <w:t xml:space="preserve">– A self-declaration </w:t>
      </w:r>
    </w:p>
    <w:p w:rsidR="00E47564" w:rsidRPr="005218B1" w:rsidRDefault="00E47564" w:rsidP="005218B1">
      <w:pPr>
        <w:pStyle w:val="Default"/>
      </w:pPr>
    </w:p>
    <w:p w:rsidR="00E47564" w:rsidRPr="00575E2E" w:rsidRDefault="00E47564" w:rsidP="00643811">
      <w:pPr>
        <w:pStyle w:val="Default"/>
      </w:pPr>
      <w:r w:rsidRPr="00575E2E">
        <w:t xml:space="preserve">For more information on which category this post falls under please refer to the job pack, job description or person specification. </w:t>
      </w:r>
    </w:p>
    <w:p w:rsidR="00E47564" w:rsidRPr="00575E2E" w:rsidRDefault="00E47564" w:rsidP="00643811">
      <w:pPr>
        <w:pStyle w:val="Default"/>
      </w:pPr>
    </w:p>
    <w:p w:rsidR="00E47564" w:rsidRPr="00575E2E" w:rsidRDefault="00E47564" w:rsidP="00643811">
      <w:pPr>
        <w:pStyle w:val="Default"/>
      </w:pPr>
      <w:r w:rsidRPr="00575E2E">
        <w:t xml:space="preserve">For more information on the rules visit: </w:t>
      </w:r>
    </w:p>
    <w:p w:rsidR="00E47564" w:rsidRPr="00860283" w:rsidRDefault="00E47564" w:rsidP="00643811">
      <w:pPr>
        <w:pStyle w:val="Default"/>
        <w:rPr>
          <w:b/>
          <w:u w:val="single"/>
        </w:rPr>
      </w:pPr>
      <w:r w:rsidRPr="00860283">
        <w:rPr>
          <w:rFonts w:cs="Times New Roman"/>
          <w:b/>
          <w:u w:val="single"/>
        </w:rPr>
        <w:t>https://www.mygov.scot/convictions-higher-disclosures/?via=http://www.disclosurescotland.co.uk/SummaryoftheChanges.htm</w:t>
      </w:r>
      <w:r w:rsidRPr="00860283">
        <w:rPr>
          <w:b/>
          <w:u w:val="single"/>
        </w:rPr>
        <w:t xml:space="preserve"> </w:t>
      </w:r>
    </w:p>
    <w:p w:rsidR="00E47564" w:rsidRPr="00575E2E" w:rsidRDefault="00E47564" w:rsidP="00643811">
      <w:pPr>
        <w:pStyle w:val="Default"/>
      </w:pPr>
    </w:p>
    <w:p w:rsidR="00E47564" w:rsidRPr="00575E2E" w:rsidRDefault="00E47564" w:rsidP="00643811">
      <w:pPr>
        <w:pStyle w:val="Default"/>
      </w:pPr>
      <w:r w:rsidRPr="00575E2E">
        <w:t xml:space="preserve">For more information on offences which </w:t>
      </w:r>
      <w:r w:rsidRPr="00575E2E">
        <w:rPr>
          <w:b/>
          <w:bCs/>
        </w:rPr>
        <w:t xml:space="preserve">must always </w:t>
      </w:r>
      <w:r w:rsidRPr="00575E2E">
        <w:t xml:space="preserve">be disclosed:  </w:t>
      </w:r>
    </w:p>
    <w:p w:rsidR="00E47564" w:rsidRPr="00860283" w:rsidRDefault="00E47564" w:rsidP="00643811">
      <w:pPr>
        <w:pStyle w:val="Default"/>
        <w:rPr>
          <w:b/>
          <w:u w:val="single"/>
        </w:rPr>
      </w:pPr>
      <w:r w:rsidRPr="00860283">
        <w:rPr>
          <w:rFonts w:cs="Times New Roman"/>
          <w:b/>
          <w:u w:val="single"/>
        </w:rPr>
        <w:t>https://www.mygov.scot/disclosure-types/?via=http://www.disclosurescotland.co.uk/documents/HigherLevelDisclsoure--revisedAlwaysDiscloseList--8February2016.pdf</w:t>
      </w:r>
      <w:r w:rsidRPr="00860283">
        <w:rPr>
          <w:b/>
          <w:u w:val="single"/>
        </w:rPr>
        <w:t xml:space="preserve"> </w:t>
      </w:r>
    </w:p>
    <w:p w:rsidR="00E47564" w:rsidRDefault="00E47564" w:rsidP="00643811">
      <w:pPr>
        <w:pStyle w:val="Default"/>
      </w:pPr>
    </w:p>
    <w:p w:rsidR="00E47564" w:rsidRDefault="00E47564" w:rsidP="00643811">
      <w:pPr>
        <w:pStyle w:val="Default"/>
      </w:pPr>
    </w:p>
    <w:p w:rsidR="00E47564" w:rsidRDefault="00E47564" w:rsidP="00643811">
      <w:pPr>
        <w:pStyle w:val="Default"/>
      </w:pPr>
    </w:p>
    <w:p w:rsidR="00E47564" w:rsidRPr="00575E2E" w:rsidRDefault="00E47564" w:rsidP="00643811">
      <w:pPr>
        <w:pStyle w:val="Default"/>
      </w:pPr>
    </w:p>
    <w:p w:rsidR="00E47564" w:rsidRDefault="00E47564" w:rsidP="00643811">
      <w:pPr>
        <w:pStyle w:val="Default"/>
      </w:pPr>
      <w:r w:rsidRPr="00575E2E">
        <w:t xml:space="preserve">For more information on offences which are to be disclosed subject to rules: </w:t>
      </w:r>
    </w:p>
    <w:p w:rsidR="00E47564" w:rsidRPr="00575E2E" w:rsidRDefault="00E47564" w:rsidP="00643811">
      <w:pPr>
        <w:pStyle w:val="Default"/>
      </w:pPr>
    </w:p>
    <w:p w:rsidR="00E47564" w:rsidRPr="00860283" w:rsidRDefault="00E47564" w:rsidP="00643811">
      <w:pPr>
        <w:pStyle w:val="Default"/>
        <w:rPr>
          <w:b/>
          <w:u w:val="single"/>
        </w:rPr>
      </w:pPr>
      <w:r w:rsidRPr="00860283">
        <w:rPr>
          <w:rFonts w:cs="Times New Roman"/>
          <w:b/>
          <w:u w:val="single"/>
        </w:rPr>
        <w:t>https://www.mygov.scot/disclosure-types/?via=http://www.disclosurescotland.co.uk/documents/HigherLevelDisclosure--revisedRulesList--8February2016.pdf</w:t>
      </w:r>
      <w:r w:rsidRPr="00860283">
        <w:rPr>
          <w:b/>
          <w:u w:val="single"/>
        </w:rPr>
        <w:t xml:space="preserve"> </w:t>
      </w:r>
    </w:p>
    <w:p w:rsidR="00E47564" w:rsidRDefault="00E47564" w:rsidP="005218B1">
      <w:pPr>
        <w:pStyle w:val="BodyText"/>
      </w:pPr>
    </w:p>
    <w:p w:rsidR="00E47564" w:rsidRPr="00B6182E" w:rsidRDefault="00E47564" w:rsidP="00BA38A5">
      <w:pPr>
        <w:adjustRightInd w:val="0"/>
        <w:jc w:val="both"/>
        <w:rPr>
          <w:rFonts w:ascii="Arial" w:hAnsi="Arial" w:cs="Arial"/>
          <w:b/>
          <w:color w:val="002060"/>
          <w:sz w:val="28"/>
          <w:lang w:val="en-US" w:eastAsia="en-US"/>
        </w:rPr>
      </w:pPr>
      <w:r w:rsidRPr="00B6182E">
        <w:rPr>
          <w:rFonts w:ascii="Arial" w:hAnsi="Arial" w:cs="Arial"/>
          <w:b/>
          <w:color w:val="002060"/>
          <w:sz w:val="28"/>
          <w:lang w:val="en-US" w:eastAsia="en-US"/>
        </w:rPr>
        <w:t>Data Protection legislation</w:t>
      </w:r>
    </w:p>
    <w:p w:rsidR="00E47564" w:rsidRPr="001574BE" w:rsidRDefault="009C04B2" w:rsidP="00BA38A5">
      <w:pPr>
        <w:jc w:val="both"/>
        <w:rPr>
          <w:rFonts w:ascii="Arial" w:hAnsi="Arial" w:cs="Arial"/>
          <w:b/>
        </w:rPr>
      </w:pPr>
      <w:hyperlink r:id="rId29" w:history="1">
        <w:r w:rsidR="00E47564" w:rsidRPr="001574BE">
          <w:rPr>
            <w:rStyle w:val="Strong"/>
            <w:rFonts w:ascii="Arial" w:hAnsi="Arial" w:cs="Arial"/>
            <w:b w:val="0"/>
          </w:rPr>
          <w:t xml:space="preserve">Your data will be stored by Jobtrain, the supplier of the on line job application system to </w:t>
        </w:r>
        <w:r w:rsidR="00E47564">
          <w:rPr>
            <w:rStyle w:val="Strong"/>
            <w:rFonts w:ascii="Arial" w:hAnsi="Arial" w:cs="Arial"/>
            <w:b w:val="0"/>
          </w:rPr>
          <w:t>NHS Scotland,</w:t>
        </w:r>
        <w:r w:rsidR="00E47564" w:rsidRPr="001574BE">
          <w:rPr>
            <w:rStyle w:val="Strong"/>
            <w:rFonts w:ascii="Arial" w:hAnsi="Arial" w:cs="Arial"/>
            <w:b w:val="0"/>
          </w:rPr>
          <w:t xml:space="preserve"> and will be used by the </w:t>
        </w:r>
        <w:r w:rsidR="00E47564">
          <w:rPr>
            <w:rStyle w:val="Strong"/>
            <w:rFonts w:ascii="Arial" w:hAnsi="Arial" w:cs="Arial"/>
            <w:b w:val="0"/>
          </w:rPr>
          <w:t xml:space="preserve">NHS Greater Glasgow and Clyde’s </w:t>
        </w:r>
        <w:r w:rsidR="00E47564" w:rsidRPr="001574BE">
          <w:rPr>
            <w:rStyle w:val="Strong"/>
            <w:rFonts w:ascii="Arial" w:hAnsi="Arial" w:cs="Arial"/>
            <w:b w:val="0"/>
          </w:rPr>
          <w:t xml:space="preserve">HR </w:t>
        </w:r>
        <w:r w:rsidR="00E47564">
          <w:rPr>
            <w:rStyle w:val="Strong"/>
            <w:rFonts w:ascii="Arial" w:hAnsi="Arial" w:cs="Arial"/>
            <w:b w:val="0"/>
          </w:rPr>
          <w:t xml:space="preserve">Recruitment Service and </w:t>
        </w:r>
        <w:r w:rsidR="00E47564" w:rsidRPr="0069203E">
          <w:rPr>
            <w:rFonts w:ascii="Arial" w:hAnsi="Arial" w:cs="Arial"/>
          </w:rPr>
          <w:t>authorised NHS Greater Glasgow and Clyde personnel involved in relevant stages of the recruitment process</w:t>
        </w:r>
        <w:r w:rsidR="00E47564" w:rsidRPr="001574BE">
          <w:rPr>
            <w:rStyle w:val="Strong"/>
            <w:rFonts w:ascii="Arial" w:hAnsi="Arial" w:cs="Arial"/>
            <w:b w:val="0"/>
          </w:rPr>
          <w:t xml:space="preserve"> for the purpose of managing your application</w:t>
        </w:r>
        <w:r w:rsidR="00E47564" w:rsidRPr="0069203E">
          <w:rPr>
            <w:rFonts w:ascii="Arial" w:hAnsi="Arial" w:cs="Arial"/>
          </w:rPr>
          <w:t xml:space="preserve"> and for statistical and audit purposes</w:t>
        </w:r>
        <w:r w:rsidR="00E47564">
          <w:rPr>
            <w:rFonts w:ascii="Arial" w:hAnsi="Arial" w:cs="Arial"/>
          </w:rPr>
          <w:t xml:space="preserve">. </w:t>
        </w:r>
        <w:r w:rsidR="00E47564" w:rsidRPr="001574BE">
          <w:rPr>
            <w:rStyle w:val="Strong"/>
            <w:rFonts w:ascii="Arial" w:hAnsi="Arial" w:cs="Arial"/>
            <w:b w:val="0"/>
          </w:rPr>
          <w:t xml:space="preserve"> </w:t>
        </w:r>
        <w:r w:rsidR="00E47564">
          <w:rPr>
            <w:rStyle w:val="Strong"/>
            <w:rFonts w:ascii="Arial" w:hAnsi="Arial" w:cs="Arial"/>
            <w:b w:val="0"/>
          </w:rPr>
          <w:t xml:space="preserve">We </w:t>
        </w:r>
        <w:r w:rsidR="00E47564" w:rsidRPr="001574BE">
          <w:rPr>
            <w:rStyle w:val="Strong"/>
            <w:rFonts w:ascii="Arial" w:hAnsi="Arial" w:cs="Arial"/>
            <w:b w:val="0"/>
          </w:rPr>
          <w:t xml:space="preserve">will only use your details for that purpose and they will be retained, archived and deleted in line with </w:t>
        </w:r>
        <w:r w:rsidR="00E47564">
          <w:rPr>
            <w:rStyle w:val="Strong"/>
            <w:rFonts w:ascii="Arial" w:hAnsi="Arial" w:cs="Arial"/>
            <w:b w:val="0"/>
          </w:rPr>
          <w:t xml:space="preserve">our </w:t>
        </w:r>
        <w:r w:rsidR="00E47564" w:rsidRPr="001574BE">
          <w:rPr>
            <w:rStyle w:val="Strong"/>
            <w:rFonts w:ascii="Arial" w:hAnsi="Arial" w:cs="Arial"/>
            <w:b w:val="0"/>
          </w:rPr>
          <w:t>retention policy. Your details will not be passed to any other third party organi</w:t>
        </w:r>
        <w:r w:rsidR="00E47564">
          <w:rPr>
            <w:rStyle w:val="Strong"/>
            <w:rFonts w:ascii="Arial" w:hAnsi="Arial" w:cs="Arial"/>
            <w:b w:val="0"/>
          </w:rPr>
          <w:t>s</w:t>
        </w:r>
        <w:r w:rsidR="00E47564" w:rsidRPr="001574BE">
          <w:rPr>
            <w:rStyle w:val="Strong"/>
            <w:rFonts w:ascii="Arial" w:hAnsi="Arial" w:cs="Arial"/>
            <w:b w:val="0"/>
          </w:rPr>
          <w:t>ations.</w:t>
        </w:r>
        <w:r w:rsidR="00E47564" w:rsidRPr="001574BE">
          <w:rPr>
            <w:rFonts w:ascii="Arial" w:hAnsi="Arial" w:cs="Arial"/>
            <w:b/>
          </w:rPr>
          <w:t xml:space="preserve"> </w:t>
        </w:r>
      </w:hyperlink>
      <w:r w:rsidR="00E47564">
        <w:rPr>
          <w:rFonts w:ascii="Arial" w:hAnsi="Arial" w:cs="Arial"/>
          <w:b/>
        </w:rPr>
        <w:t xml:space="preserve"> </w:t>
      </w:r>
    </w:p>
    <w:p w:rsidR="00E47564" w:rsidRPr="0069203E" w:rsidRDefault="00E47564" w:rsidP="00BA38A5">
      <w:pPr>
        <w:autoSpaceDE w:val="0"/>
        <w:autoSpaceDN w:val="0"/>
        <w:adjustRightInd w:val="0"/>
        <w:jc w:val="both"/>
        <w:rPr>
          <w:rFonts w:ascii="Arial" w:hAnsi="Arial" w:cs="Arial"/>
          <w:b/>
          <w:bCs/>
        </w:rPr>
      </w:pPr>
    </w:p>
    <w:p w:rsidR="00E47564" w:rsidRPr="00B6182E" w:rsidRDefault="00E47564" w:rsidP="00BA38A5">
      <w:pPr>
        <w:pStyle w:val="BodyText"/>
        <w:spacing w:after="0" w:line="240" w:lineRule="auto"/>
        <w:jc w:val="both"/>
        <w:rPr>
          <w:rFonts w:ascii="Arial" w:hAnsi="Arial" w:cs="Arial"/>
          <w:b/>
          <w:color w:val="002060"/>
          <w:sz w:val="28"/>
          <w:szCs w:val="24"/>
        </w:rPr>
      </w:pPr>
      <w:r w:rsidRPr="00B6182E">
        <w:rPr>
          <w:rFonts w:ascii="Arial" w:hAnsi="Arial" w:cs="Arial"/>
          <w:b/>
          <w:color w:val="002060"/>
          <w:sz w:val="28"/>
          <w:szCs w:val="24"/>
        </w:rPr>
        <w:t>Declaration</w:t>
      </w:r>
    </w:p>
    <w:p w:rsidR="00E47564" w:rsidRPr="0069203E" w:rsidRDefault="00E47564" w:rsidP="00BA38A5">
      <w:pPr>
        <w:ind w:right="-5"/>
        <w:jc w:val="both"/>
        <w:rPr>
          <w:rFonts w:ascii="Arial" w:hAnsi="Arial" w:cs="Arial"/>
        </w:rPr>
      </w:pPr>
      <w:r w:rsidRPr="0069203E">
        <w:rPr>
          <w:rFonts w:ascii="Arial" w:hAnsi="Arial" w:cs="Arial"/>
        </w:rPr>
        <w:t xml:space="preserve">Please read and agree to the declaration on the last section of the application form. </w:t>
      </w:r>
      <w:r>
        <w:rPr>
          <w:rFonts w:ascii="Arial" w:hAnsi="Arial" w:cs="Arial"/>
        </w:rPr>
        <w:t xml:space="preserve"> </w:t>
      </w:r>
      <w:r w:rsidRPr="0069203E">
        <w:rPr>
          <w:rFonts w:ascii="Arial" w:hAnsi="Arial" w:cs="Arial"/>
        </w:rPr>
        <w:t xml:space="preserve">This section will also highlight any parts of the form which haven’t been completed. You can edit these sections on this page. </w:t>
      </w:r>
    </w:p>
    <w:p w:rsidR="00E47564" w:rsidRPr="0069203E" w:rsidRDefault="00E47564" w:rsidP="00BA38A5">
      <w:pPr>
        <w:ind w:right="-5"/>
        <w:jc w:val="both"/>
        <w:rPr>
          <w:rFonts w:ascii="Arial" w:hAnsi="Arial" w:cs="Arial"/>
        </w:rPr>
      </w:pPr>
    </w:p>
    <w:p w:rsidR="00E47564" w:rsidRPr="0069203E" w:rsidRDefault="00E47564" w:rsidP="00BA38A5">
      <w:pPr>
        <w:ind w:right="-5"/>
        <w:jc w:val="both"/>
        <w:rPr>
          <w:rFonts w:ascii="Arial" w:hAnsi="Arial" w:cs="Arial"/>
        </w:rPr>
      </w:pPr>
      <w:r w:rsidRPr="0069203E">
        <w:rPr>
          <w:rFonts w:ascii="Arial" w:hAnsi="Arial" w:cs="Arial"/>
        </w:rPr>
        <w:t xml:space="preserve">Please </w:t>
      </w:r>
      <w:r>
        <w:rPr>
          <w:rFonts w:ascii="Arial" w:hAnsi="Arial" w:cs="Arial"/>
        </w:rPr>
        <w:t xml:space="preserve">remember to </w:t>
      </w:r>
      <w:r w:rsidRPr="0069203E">
        <w:rPr>
          <w:rFonts w:ascii="Arial" w:hAnsi="Arial" w:cs="Arial"/>
        </w:rPr>
        <w:t xml:space="preserve">review your application prior to submission as once you submit, you will not be able to edit any details. </w:t>
      </w:r>
    </w:p>
    <w:p w:rsidR="00E47564" w:rsidRPr="0069203E" w:rsidRDefault="00E47564" w:rsidP="00BA38A5">
      <w:pPr>
        <w:autoSpaceDE w:val="0"/>
        <w:autoSpaceDN w:val="0"/>
        <w:adjustRightInd w:val="0"/>
        <w:jc w:val="both"/>
        <w:rPr>
          <w:rFonts w:ascii="Arial" w:hAnsi="Arial" w:cs="Arial"/>
          <w:b/>
          <w:color w:val="002060"/>
        </w:rPr>
      </w:pPr>
    </w:p>
    <w:p w:rsidR="00E47564" w:rsidRPr="00B6182E" w:rsidRDefault="00E47564" w:rsidP="00BA38A5">
      <w:pPr>
        <w:autoSpaceDE w:val="0"/>
        <w:autoSpaceDN w:val="0"/>
        <w:adjustRightInd w:val="0"/>
        <w:jc w:val="both"/>
        <w:rPr>
          <w:rFonts w:ascii="Arial" w:hAnsi="Arial" w:cs="Arial"/>
          <w:b/>
          <w:color w:val="002060"/>
          <w:sz w:val="28"/>
        </w:rPr>
      </w:pPr>
      <w:r w:rsidRPr="00B6182E">
        <w:rPr>
          <w:rFonts w:ascii="Arial" w:hAnsi="Arial" w:cs="Arial"/>
          <w:b/>
          <w:color w:val="002060"/>
          <w:sz w:val="28"/>
        </w:rPr>
        <w:t xml:space="preserve">Accuracy of Information </w:t>
      </w:r>
    </w:p>
    <w:p w:rsidR="00E47564" w:rsidRPr="0069203E" w:rsidRDefault="00E47564" w:rsidP="00BA38A5">
      <w:pPr>
        <w:autoSpaceDE w:val="0"/>
        <w:autoSpaceDN w:val="0"/>
        <w:adjustRightInd w:val="0"/>
        <w:jc w:val="both"/>
        <w:rPr>
          <w:rFonts w:ascii="Arial" w:hAnsi="Arial" w:cs="Arial"/>
          <w:color w:val="000000"/>
        </w:rPr>
      </w:pPr>
      <w:r w:rsidRPr="0069203E">
        <w:rPr>
          <w:rFonts w:ascii="Arial" w:hAnsi="Arial" w:cs="Arial"/>
          <w:color w:val="000000"/>
        </w:rPr>
        <w:t xml:space="preserve">The information that you provide to NHS Greater Glasgow and Clyde, on your application </w:t>
      </w:r>
      <w:r>
        <w:rPr>
          <w:rFonts w:ascii="Arial" w:hAnsi="Arial" w:cs="Arial"/>
          <w:color w:val="000000"/>
        </w:rPr>
        <w:t xml:space="preserve">form </w:t>
      </w:r>
      <w:r w:rsidRPr="0069203E">
        <w:rPr>
          <w:rFonts w:ascii="Arial" w:hAnsi="Arial" w:cs="Arial"/>
          <w:color w:val="000000"/>
        </w:rPr>
        <w:t xml:space="preserve">must be accurate and complete. If NHS Greater Glasgow and Clyde subsequently discovers that any information provided is inaccurate or incorrect then </w:t>
      </w:r>
      <w:r w:rsidRPr="0069203E">
        <w:rPr>
          <w:rFonts w:ascii="Arial" w:hAnsi="Arial" w:cs="Arial"/>
          <w:color w:val="000000"/>
        </w:rPr>
        <w:lastRenderedPageBreak/>
        <w:t xml:space="preserve">NHS Greater Glasgow and Clyde reserves the right to withdraw an offer of appointment or, if the discovery is made subsequent to appointment, take disciplinary action up and to including dismissal.   </w:t>
      </w:r>
    </w:p>
    <w:p w:rsidR="00E47564" w:rsidRPr="0069203E" w:rsidRDefault="00E47564" w:rsidP="00BA38A5">
      <w:pPr>
        <w:autoSpaceDE w:val="0"/>
        <w:autoSpaceDN w:val="0"/>
        <w:adjustRightInd w:val="0"/>
        <w:jc w:val="both"/>
        <w:rPr>
          <w:rFonts w:ascii="Arial" w:hAnsi="Arial" w:cs="Arial"/>
          <w:b/>
          <w:bCs/>
        </w:rPr>
      </w:pPr>
    </w:p>
    <w:p w:rsidR="00E47564" w:rsidRPr="00331D27" w:rsidRDefault="00E47564" w:rsidP="00B6182E">
      <w:pPr>
        <w:pStyle w:val="Default"/>
        <w:tabs>
          <w:tab w:val="left" w:pos="1843"/>
        </w:tabs>
        <w:jc w:val="both"/>
        <w:rPr>
          <w:b/>
          <w:bCs/>
          <w:color w:val="002060"/>
          <w:sz w:val="32"/>
        </w:rPr>
      </w:pPr>
      <w:r w:rsidRPr="00331D27">
        <w:rPr>
          <w:b/>
          <w:bCs/>
          <w:color w:val="002060"/>
          <w:sz w:val="32"/>
        </w:rPr>
        <w:t xml:space="preserve">Further information </w:t>
      </w:r>
    </w:p>
    <w:p w:rsidR="00E47564" w:rsidRPr="0069203E" w:rsidRDefault="00E47564" w:rsidP="00B6182E">
      <w:pPr>
        <w:pStyle w:val="Default"/>
        <w:jc w:val="both"/>
        <w:rPr>
          <w:color w:val="002060"/>
        </w:rPr>
      </w:pPr>
    </w:p>
    <w:p w:rsidR="00E47564" w:rsidRPr="0069203E" w:rsidRDefault="00E47564" w:rsidP="00B6182E">
      <w:pPr>
        <w:pStyle w:val="Default"/>
        <w:jc w:val="both"/>
      </w:pPr>
      <w:r w:rsidRPr="0069203E">
        <w:t>For further information on any aspect of the</w:t>
      </w:r>
      <w:r w:rsidRPr="00D34580">
        <w:t xml:space="preserve"> </w:t>
      </w:r>
      <w:r w:rsidRPr="0069203E">
        <w:t xml:space="preserve">NHS Greater Glasgow and Clyde recruitment process contact: </w:t>
      </w:r>
    </w:p>
    <w:p w:rsidR="00E47564" w:rsidRPr="0069203E" w:rsidRDefault="00E47564" w:rsidP="00B6182E">
      <w:pPr>
        <w:pStyle w:val="Default"/>
        <w:jc w:val="both"/>
      </w:pPr>
    </w:p>
    <w:p w:rsidR="00E47564" w:rsidRPr="0069203E" w:rsidRDefault="00E47564" w:rsidP="00B6182E">
      <w:pPr>
        <w:pStyle w:val="Default"/>
        <w:jc w:val="center"/>
        <w:rPr>
          <w:b/>
        </w:rPr>
      </w:pPr>
      <w:r w:rsidRPr="0069203E">
        <w:rPr>
          <w:b/>
        </w:rPr>
        <w:t xml:space="preserve">NHS Greater Glasgow and Clyde </w:t>
      </w:r>
    </w:p>
    <w:p w:rsidR="00E47564" w:rsidRPr="0069203E" w:rsidRDefault="00E47564" w:rsidP="00B6182E">
      <w:pPr>
        <w:pStyle w:val="Default"/>
        <w:jc w:val="center"/>
        <w:rPr>
          <w:b/>
        </w:rPr>
      </w:pPr>
      <w:r w:rsidRPr="0069203E">
        <w:rPr>
          <w:b/>
          <w:bCs/>
        </w:rPr>
        <w:t xml:space="preserve">Recruitment Services </w:t>
      </w:r>
    </w:p>
    <w:p w:rsidR="00E47564" w:rsidRPr="0069203E" w:rsidRDefault="00E47564" w:rsidP="00B6182E">
      <w:pPr>
        <w:pStyle w:val="Default"/>
        <w:jc w:val="center"/>
        <w:rPr>
          <w:b/>
        </w:rPr>
      </w:pPr>
      <w:r w:rsidRPr="0069203E">
        <w:rPr>
          <w:b/>
        </w:rPr>
        <w:t xml:space="preserve">West Glasgow Ambulatory Care Hospital </w:t>
      </w:r>
    </w:p>
    <w:p w:rsidR="00E47564" w:rsidRPr="0069203E" w:rsidRDefault="00E47564" w:rsidP="00B6182E">
      <w:pPr>
        <w:pStyle w:val="Default"/>
        <w:jc w:val="center"/>
        <w:rPr>
          <w:b/>
        </w:rPr>
      </w:pPr>
      <w:r w:rsidRPr="0069203E">
        <w:rPr>
          <w:b/>
        </w:rPr>
        <w:t xml:space="preserve">Dalnair Street </w:t>
      </w:r>
    </w:p>
    <w:p w:rsidR="00E47564" w:rsidRPr="0069203E" w:rsidRDefault="00E47564" w:rsidP="00B6182E">
      <w:pPr>
        <w:pStyle w:val="Default"/>
        <w:jc w:val="center"/>
        <w:rPr>
          <w:b/>
        </w:rPr>
      </w:pPr>
      <w:r w:rsidRPr="0069203E">
        <w:rPr>
          <w:b/>
        </w:rPr>
        <w:t xml:space="preserve">Glasgow </w:t>
      </w:r>
    </w:p>
    <w:p w:rsidR="00E47564" w:rsidRDefault="00E47564" w:rsidP="00B6182E">
      <w:pPr>
        <w:pStyle w:val="Default"/>
        <w:jc w:val="center"/>
        <w:rPr>
          <w:b/>
        </w:rPr>
      </w:pPr>
      <w:r w:rsidRPr="0069203E">
        <w:rPr>
          <w:b/>
        </w:rPr>
        <w:t xml:space="preserve">G3 8SJ </w:t>
      </w:r>
    </w:p>
    <w:p w:rsidR="00C65896" w:rsidRDefault="00C65896" w:rsidP="00B6182E">
      <w:pPr>
        <w:pStyle w:val="Default"/>
        <w:jc w:val="center"/>
        <w:rPr>
          <w:b/>
        </w:rPr>
      </w:pPr>
    </w:p>
    <w:p w:rsidR="00E47564" w:rsidRPr="00EF6D04" w:rsidRDefault="00E47564" w:rsidP="00B6182E">
      <w:pPr>
        <w:pStyle w:val="Default"/>
        <w:rPr>
          <w:b/>
        </w:rPr>
      </w:pPr>
      <w:r w:rsidRPr="0069203E">
        <w:rPr>
          <w:b/>
        </w:rPr>
        <w:t xml:space="preserve">                                       Email: </w:t>
      </w:r>
      <w:r w:rsidRPr="00DA39DB">
        <w:rPr>
          <w:rStyle w:val="Hyperlink"/>
          <w:rFonts w:cs="Arial"/>
          <w:b/>
        </w:rPr>
        <w:t>NHSGGC</w:t>
      </w:r>
      <w:r w:rsidR="00DA39DB">
        <w:rPr>
          <w:rStyle w:val="Hyperlink"/>
          <w:rFonts w:cs="Arial"/>
          <w:b/>
        </w:rPr>
        <w:t>.</w:t>
      </w:r>
      <w:r w:rsidRPr="00DA39DB">
        <w:rPr>
          <w:rStyle w:val="Hyperlink"/>
          <w:rFonts w:cs="Arial"/>
          <w:b/>
        </w:rPr>
        <w:t>recruitment@</w:t>
      </w:r>
      <w:r w:rsidR="002F48B2">
        <w:rPr>
          <w:rStyle w:val="Hyperlink"/>
          <w:rFonts w:cs="Arial"/>
          <w:b/>
        </w:rPr>
        <w:t>nhs</w:t>
      </w:r>
      <w:r w:rsidR="00DA39DB">
        <w:rPr>
          <w:rStyle w:val="Hyperlink"/>
          <w:rFonts w:cs="Arial"/>
          <w:b/>
        </w:rPr>
        <w:t>.scot</w:t>
      </w:r>
      <w:r>
        <w:rPr>
          <w:b/>
          <w:u w:val="single"/>
        </w:rPr>
        <w:t xml:space="preserve"> </w:t>
      </w:r>
    </w:p>
    <w:sectPr w:rsidR="00E47564" w:rsidRPr="00EF6D04" w:rsidSect="00B6182E">
      <w:footerReference w:type="default" r:id="rId3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64" w:rsidRDefault="00E47564">
      <w:r>
        <w:separator/>
      </w:r>
    </w:p>
  </w:endnote>
  <w:endnote w:type="continuationSeparator" w:id="0">
    <w:p w:rsidR="00E47564" w:rsidRDefault="00E4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64" w:rsidRDefault="00E47564"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7564" w:rsidRDefault="00E47564"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64" w:rsidRPr="005A0D33" w:rsidRDefault="009C04B2" w:rsidP="005A0D33">
    <w:pPr>
      <w:pStyle w:val="Footer"/>
    </w:pPr>
    <w:r>
      <w:rPr>
        <w:noProof/>
        <w:lang w:eastAsia="en-GB"/>
      </w:rPr>
      <w:drawing>
        <wp:anchor distT="0" distB="0" distL="114300" distR="114300" simplePos="0" relativeHeight="251659264" behindDoc="1" locked="0" layoutInCell="1" allowOverlap="1">
          <wp:simplePos x="0" y="0"/>
          <wp:positionH relativeFrom="column">
            <wp:posOffset>-600075</wp:posOffset>
          </wp:positionH>
          <wp:positionV relativeFrom="paragraph">
            <wp:posOffset>-1876425</wp:posOffset>
          </wp:positionV>
          <wp:extent cx="6934200" cy="2253615"/>
          <wp:effectExtent l="0" t="0" r="0" b="0"/>
          <wp:wrapNone/>
          <wp:docPr id="4" name="Picture 4" descr="Wh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2253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64" w:rsidRDefault="00E47564">
      <w:r>
        <w:separator/>
      </w:r>
    </w:p>
  </w:footnote>
  <w:footnote w:type="continuationSeparator" w:id="0">
    <w:p w:rsidR="00E47564" w:rsidRDefault="00E47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64" w:rsidRDefault="009C04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64" w:rsidRDefault="009C04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64" w:rsidRDefault="009C04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6028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40FAD8"/>
    <w:multiLevelType w:val="hybridMultilevel"/>
    <w:tmpl w:val="ABF7D1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5E3805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41B"/>
    <w:multiLevelType w:val="multilevel"/>
    <w:tmpl w:val="0000089E"/>
    <w:lvl w:ilvl="0">
      <w:start w:val="1"/>
      <w:numFmt w:val="decimal"/>
      <w:lvlText w:val="%1."/>
      <w:lvlJc w:val="left"/>
      <w:pPr>
        <w:ind w:hanging="721"/>
      </w:pPr>
      <w:rPr>
        <w:rFonts w:ascii="Arial" w:hAnsi="Arial" w:cs="Arial"/>
        <w:b/>
        <w:bCs/>
        <w:spacing w:val="-1"/>
        <w:sz w:val="22"/>
        <w:szCs w:val="22"/>
      </w:rPr>
    </w:lvl>
    <w:lvl w:ilvl="1">
      <w:start w:val="1"/>
      <w:numFmt w:val="decimal"/>
      <w:lvlText w:val="%2."/>
      <w:lvlJc w:val="left"/>
      <w:pPr>
        <w:ind w:hanging="720"/>
      </w:pPr>
      <w:rPr>
        <w:rFonts w:ascii="Arial" w:hAnsi="Arial" w:cs="Arial"/>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13264"/>
    <w:multiLevelType w:val="hybridMultilevel"/>
    <w:tmpl w:val="C6066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42B68"/>
    <w:multiLevelType w:val="hybridMultilevel"/>
    <w:tmpl w:val="E1A4D3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1E33E96"/>
    <w:multiLevelType w:val="hybridMultilevel"/>
    <w:tmpl w:val="9294B4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0C217C"/>
    <w:multiLevelType w:val="hybridMultilevel"/>
    <w:tmpl w:val="9F2E10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234153"/>
    <w:multiLevelType w:val="multilevel"/>
    <w:tmpl w:val="832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F2B43"/>
    <w:multiLevelType w:val="hybridMultilevel"/>
    <w:tmpl w:val="E36C6428"/>
    <w:lvl w:ilvl="0" w:tplc="2114438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E92058"/>
    <w:multiLevelType w:val="hybridMultilevel"/>
    <w:tmpl w:val="DC3EC952"/>
    <w:lvl w:ilvl="0" w:tplc="7C3EB8E0">
      <w:start w:val="2"/>
      <w:numFmt w:val="decimal"/>
      <w:lvlText w:val="%1."/>
      <w:lvlJc w:val="left"/>
      <w:pPr>
        <w:tabs>
          <w:tab w:val="num" w:pos="525"/>
        </w:tabs>
        <w:ind w:left="525" w:hanging="525"/>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13712E8"/>
    <w:multiLevelType w:val="hybridMultilevel"/>
    <w:tmpl w:val="FC5ABAE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5" w15:restartNumberingAfterBreak="0">
    <w:nsid w:val="446648CA"/>
    <w:multiLevelType w:val="hybridMultilevel"/>
    <w:tmpl w:val="C2BE79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9F3672"/>
    <w:multiLevelType w:val="hybridMultilevel"/>
    <w:tmpl w:val="1E3C64AE"/>
    <w:lvl w:ilvl="0" w:tplc="08090001">
      <w:start w:val="1"/>
      <w:numFmt w:val="bullet"/>
      <w:lvlText w:val=""/>
      <w:lvlJc w:val="left"/>
      <w:pPr>
        <w:tabs>
          <w:tab w:val="num" w:pos="828"/>
        </w:tabs>
        <w:ind w:left="828" w:hanging="360"/>
      </w:pPr>
      <w:rPr>
        <w:rFonts w:ascii="Symbol" w:hAnsi="Symbol" w:hint="default"/>
      </w:rPr>
    </w:lvl>
    <w:lvl w:ilvl="1" w:tplc="08090003" w:tentative="1">
      <w:start w:val="1"/>
      <w:numFmt w:val="bullet"/>
      <w:lvlText w:val="o"/>
      <w:lvlJc w:val="left"/>
      <w:pPr>
        <w:tabs>
          <w:tab w:val="num" w:pos="1548"/>
        </w:tabs>
        <w:ind w:left="1548" w:hanging="360"/>
      </w:pPr>
      <w:rPr>
        <w:rFonts w:ascii="Courier New" w:hAnsi="Courier New" w:hint="default"/>
      </w:rPr>
    </w:lvl>
    <w:lvl w:ilvl="2" w:tplc="08090005" w:tentative="1">
      <w:start w:val="1"/>
      <w:numFmt w:val="bullet"/>
      <w:lvlText w:val=""/>
      <w:lvlJc w:val="left"/>
      <w:pPr>
        <w:tabs>
          <w:tab w:val="num" w:pos="2268"/>
        </w:tabs>
        <w:ind w:left="2268" w:hanging="360"/>
      </w:pPr>
      <w:rPr>
        <w:rFonts w:ascii="Wingdings" w:hAnsi="Wingdings" w:hint="default"/>
      </w:rPr>
    </w:lvl>
    <w:lvl w:ilvl="3" w:tplc="08090001" w:tentative="1">
      <w:start w:val="1"/>
      <w:numFmt w:val="bullet"/>
      <w:lvlText w:val=""/>
      <w:lvlJc w:val="left"/>
      <w:pPr>
        <w:tabs>
          <w:tab w:val="num" w:pos="2988"/>
        </w:tabs>
        <w:ind w:left="2988" w:hanging="360"/>
      </w:pPr>
      <w:rPr>
        <w:rFonts w:ascii="Symbol" w:hAnsi="Symbol" w:hint="default"/>
      </w:rPr>
    </w:lvl>
    <w:lvl w:ilvl="4" w:tplc="08090003" w:tentative="1">
      <w:start w:val="1"/>
      <w:numFmt w:val="bullet"/>
      <w:lvlText w:val="o"/>
      <w:lvlJc w:val="left"/>
      <w:pPr>
        <w:tabs>
          <w:tab w:val="num" w:pos="3708"/>
        </w:tabs>
        <w:ind w:left="3708" w:hanging="360"/>
      </w:pPr>
      <w:rPr>
        <w:rFonts w:ascii="Courier New" w:hAnsi="Courier New" w:hint="default"/>
      </w:rPr>
    </w:lvl>
    <w:lvl w:ilvl="5" w:tplc="08090005" w:tentative="1">
      <w:start w:val="1"/>
      <w:numFmt w:val="bullet"/>
      <w:lvlText w:val=""/>
      <w:lvlJc w:val="left"/>
      <w:pPr>
        <w:tabs>
          <w:tab w:val="num" w:pos="4428"/>
        </w:tabs>
        <w:ind w:left="4428" w:hanging="360"/>
      </w:pPr>
      <w:rPr>
        <w:rFonts w:ascii="Wingdings" w:hAnsi="Wingdings" w:hint="default"/>
      </w:rPr>
    </w:lvl>
    <w:lvl w:ilvl="6" w:tplc="08090001" w:tentative="1">
      <w:start w:val="1"/>
      <w:numFmt w:val="bullet"/>
      <w:lvlText w:val=""/>
      <w:lvlJc w:val="left"/>
      <w:pPr>
        <w:tabs>
          <w:tab w:val="num" w:pos="5148"/>
        </w:tabs>
        <w:ind w:left="5148" w:hanging="360"/>
      </w:pPr>
      <w:rPr>
        <w:rFonts w:ascii="Symbol" w:hAnsi="Symbol" w:hint="default"/>
      </w:rPr>
    </w:lvl>
    <w:lvl w:ilvl="7" w:tplc="08090003" w:tentative="1">
      <w:start w:val="1"/>
      <w:numFmt w:val="bullet"/>
      <w:lvlText w:val="o"/>
      <w:lvlJc w:val="left"/>
      <w:pPr>
        <w:tabs>
          <w:tab w:val="num" w:pos="5868"/>
        </w:tabs>
        <w:ind w:left="5868" w:hanging="360"/>
      </w:pPr>
      <w:rPr>
        <w:rFonts w:ascii="Courier New" w:hAnsi="Courier New" w:hint="default"/>
      </w:rPr>
    </w:lvl>
    <w:lvl w:ilvl="8" w:tplc="08090005" w:tentative="1">
      <w:start w:val="1"/>
      <w:numFmt w:val="bullet"/>
      <w:lvlText w:val=""/>
      <w:lvlJc w:val="left"/>
      <w:pPr>
        <w:tabs>
          <w:tab w:val="num" w:pos="6588"/>
        </w:tabs>
        <w:ind w:left="6588" w:hanging="360"/>
      </w:pPr>
      <w:rPr>
        <w:rFonts w:ascii="Wingdings" w:hAnsi="Wingdings" w:hint="default"/>
      </w:rPr>
    </w:lvl>
  </w:abstractNum>
  <w:abstractNum w:abstractNumId="17" w15:restartNumberingAfterBreak="0">
    <w:nsid w:val="54E928EE"/>
    <w:multiLevelType w:val="hybridMultilevel"/>
    <w:tmpl w:val="E0D62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8A20F6"/>
    <w:multiLevelType w:val="multilevel"/>
    <w:tmpl w:val="8FD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41F23"/>
    <w:multiLevelType w:val="hybridMultilevel"/>
    <w:tmpl w:val="922C03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E6ECE"/>
    <w:multiLevelType w:val="hybridMultilevel"/>
    <w:tmpl w:val="630E9012"/>
    <w:lvl w:ilvl="0" w:tplc="0809000F">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31311C4"/>
    <w:multiLevelType w:val="hybridMultilevel"/>
    <w:tmpl w:val="9996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225DD"/>
    <w:multiLevelType w:val="hybridMultilevel"/>
    <w:tmpl w:val="FEF6ADDA"/>
    <w:lvl w:ilvl="0" w:tplc="07FA729A">
      <w:start w:val="15"/>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67E48E4"/>
    <w:multiLevelType w:val="hybridMultilevel"/>
    <w:tmpl w:val="0EDC73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2920AA"/>
    <w:multiLevelType w:val="multilevel"/>
    <w:tmpl w:val="A3B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6444B"/>
    <w:multiLevelType w:val="hybridMultilevel"/>
    <w:tmpl w:val="4784EE86"/>
    <w:lvl w:ilvl="0" w:tplc="08090001">
      <w:start w:val="1"/>
      <w:numFmt w:val="bullet"/>
      <w:lvlText w:val=""/>
      <w:lvlJc w:val="left"/>
      <w:pPr>
        <w:ind w:left="5038" w:hanging="360"/>
      </w:pPr>
      <w:rPr>
        <w:rFonts w:ascii="Symbol" w:hAnsi="Symbol" w:hint="default"/>
      </w:rPr>
    </w:lvl>
    <w:lvl w:ilvl="1" w:tplc="08090003" w:tentative="1">
      <w:start w:val="1"/>
      <w:numFmt w:val="bullet"/>
      <w:lvlText w:val="o"/>
      <w:lvlJc w:val="left"/>
      <w:pPr>
        <w:ind w:left="5758" w:hanging="360"/>
      </w:pPr>
      <w:rPr>
        <w:rFonts w:ascii="Courier New" w:hAnsi="Courier New" w:hint="default"/>
      </w:rPr>
    </w:lvl>
    <w:lvl w:ilvl="2" w:tplc="08090005" w:tentative="1">
      <w:start w:val="1"/>
      <w:numFmt w:val="bullet"/>
      <w:lvlText w:val=""/>
      <w:lvlJc w:val="left"/>
      <w:pPr>
        <w:ind w:left="6478" w:hanging="360"/>
      </w:pPr>
      <w:rPr>
        <w:rFonts w:ascii="Wingdings" w:hAnsi="Wingdings" w:hint="default"/>
      </w:rPr>
    </w:lvl>
    <w:lvl w:ilvl="3" w:tplc="08090001" w:tentative="1">
      <w:start w:val="1"/>
      <w:numFmt w:val="bullet"/>
      <w:lvlText w:val=""/>
      <w:lvlJc w:val="left"/>
      <w:pPr>
        <w:ind w:left="7198" w:hanging="360"/>
      </w:pPr>
      <w:rPr>
        <w:rFonts w:ascii="Symbol" w:hAnsi="Symbol" w:hint="default"/>
      </w:rPr>
    </w:lvl>
    <w:lvl w:ilvl="4" w:tplc="08090003" w:tentative="1">
      <w:start w:val="1"/>
      <w:numFmt w:val="bullet"/>
      <w:lvlText w:val="o"/>
      <w:lvlJc w:val="left"/>
      <w:pPr>
        <w:ind w:left="7918" w:hanging="360"/>
      </w:pPr>
      <w:rPr>
        <w:rFonts w:ascii="Courier New" w:hAnsi="Courier New" w:hint="default"/>
      </w:rPr>
    </w:lvl>
    <w:lvl w:ilvl="5" w:tplc="08090005" w:tentative="1">
      <w:start w:val="1"/>
      <w:numFmt w:val="bullet"/>
      <w:lvlText w:val=""/>
      <w:lvlJc w:val="left"/>
      <w:pPr>
        <w:ind w:left="8638" w:hanging="360"/>
      </w:pPr>
      <w:rPr>
        <w:rFonts w:ascii="Wingdings" w:hAnsi="Wingdings" w:hint="default"/>
      </w:rPr>
    </w:lvl>
    <w:lvl w:ilvl="6" w:tplc="08090001" w:tentative="1">
      <w:start w:val="1"/>
      <w:numFmt w:val="bullet"/>
      <w:lvlText w:val=""/>
      <w:lvlJc w:val="left"/>
      <w:pPr>
        <w:ind w:left="9358" w:hanging="360"/>
      </w:pPr>
      <w:rPr>
        <w:rFonts w:ascii="Symbol" w:hAnsi="Symbol" w:hint="default"/>
      </w:rPr>
    </w:lvl>
    <w:lvl w:ilvl="7" w:tplc="08090003" w:tentative="1">
      <w:start w:val="1"/>
      <w:numFmt w:val="bullet"/>
      <w:lvlText w:val="o"/>
      <w:lvlJc w:val="left"/>
      <w:pPr>
        <w:ind w:left="10078" w:hanging="360"/>
      </w:pPr>
      <w:rPr>
        <w:rFonts w:ascii="Courier New" w:hAnsi="Courier New" w:hint="default"/>
      </w:rPr>
    </w:lvl>
    <w:lvl w:ilvl="8" w:tplc="08090005" w:tentative="1">
      <w:start w:val="1"/>
      <w:numFmt w:val="bullet"/>
      <w:lvlText w:val=""/>
      <w:lvlJc w:val="left"/>
      <w:pPr>
        <w:ind w:left="10798" w:hanging="360"/>
      </w:pPr>
      <w:rPr>
        <w:rFonts w:ascii="Wingdings" w:hAnsi="Wingdings" w:hint="default"/>
      </w:rPr>
    </w:lvl>
  </w:abstractNum>
  <w:abstractNum w:abstractNumId="27" w15:restartNumberingAfterBreak="0">
    <w:nsid w:val="73B940ED"/>
    <w:multiLevelType w:val="hybridMultilevel"/>
    <w:tmpl w:val="08921F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0E31E1"/>
    <w:multiLevelType w:val="hybridMultilevel"/>
    <w:tmpl w:val="AA6A3202"/>
    <w:lvl w:ilvl="0" w:tplc="E572DBFE">
      <w:start w:val="1"/>
      <w:numFmt w:val="decimal"/>
      <w:lvlText w:val="%1."/>
      <w:lvlJc w:val="left"/>
      <w:pPr>
        <w:tabs>
          <w:tab w:val="num" w:pos="360"/>
        </w:tabs>
        <w:ind w:left="360" w:hanging="360"/>
      </w:pPr>
      <w:rPr>
        <w:rFonts w:cs="Times New Roman"/>
        <w:b/>
      </w:rPr>
    </w:lvl>
    <w:lvl w:ilvl="1" w:tplc="0809000F">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8D0020"/>
    <w:multiLevelType w:val="hybridMultilevel"/>
    <w:tmpl w:val="01A0B5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23EDA"/>
    <w:multiLevelType w:val="hybridMultilevel"/>
    <w:tmpl w:val="C8B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2"/>
  </w:num>
  <w:num w:numId="12">
    <w:abstractNumId w:val="28"/>
  </w:num>
  <w:num w:numId="13">
    <w:abstractNumId w:val="4"/>
  </w:num>
  <w:num w:numId="14">
    <w:abstractNumId w:val="24"/>
  </w:num>
  <w:num w:numId="15">
    <w:abstractNumId w:val="15"/>
  </w:num>
  <w:num w:numId="16">
    <w:abstractNumId w:val="9"/>
  </w:num>
  <w:num w:numId="17">
    <w:abstractNumId w:val="6"/>
  </w:num>
  <w:num w:numId="18">
    <w:abstractNumId w:val="17"/>
  </w:num>
  <w:num w:numId="19">
    <w:abstractNumId w:val="10"/>
  </w:num>
  <w:num w:numId="20">
    <w:abstractNumId w:val="25"/>
  </w:num>
  <w:num w:numId="21">
    <w:abstractNumId w:val="2"/>
  </w:num>
  <w:num w:numId="22">
    <w:abstractNumId w:val="31"/>
  </w:num>
  <w:num w:numId="23">
    <w:abstractNumId w:val="26"/>
  </w:num>
  <w:num w:numId="24">
    <w:abstractNumId w:val="8"/>
  </w:num>
  <w:num w:numId="25">
    <w:abstractNumId w:val="16"/>
  </w:num>
  <w:num w:numId="26">
    <w:abstractNumId w:val="13"/>
  </w:num>
  <w:num w:numId="27">
    <w:abstractNumId w:val="21"/>
  </w:num>
  <w:num w:numId="28">
    <w:abstractNumId w:val="27"/>
  </w:num>
  <w:num w:numId="29">
    <w:abstractNumId w:val="23"/>
  </w:num>
  <w:num w:numId="30">
    <w:abstractNumId w:val="20"/>
  </w:num>
  <w:num w:numId="31">
    <w:abstractNumId w:val="5"/>
  </w:num>
  <w:num w:numId="32">
    <w:abstractNumId w:val="18"/>
  </w:num>
  <w:num w:numId="33">
    <w:abstractNumId w:val="14"/>
  </w:num>
  <w:num w:numId="34">
    <w:abstractNumId w:val="0"/>
  </w:num>
  <w:num w:numId="35">
    <w:abstractNumId w:val="22"/>
  </w:num>
  <w:num w:numId="36">
    <w:abstractNumId w:val="29"/>
  </w:num>
  <w:num w:numId="37">
    <w:abstractNumId w:val="19"/>
  </w:num>
  <w:num w:numId="38">
    <w:abstractNumId w:val="30"/>
  </w:num>
  <w:num w:numId="39">
    <w:abstractNumId w:val="3"/>
  </w:num>
  <w:num w:numId="40">
    <w:abstractNumId w:val="11"/>
  </w:num>
  <w:num w:numId="41">
    <w:abstractNumId w:val="7"/>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7000F"/>
    <w:rsid w:val="000709B0"/>
    <w:rsid w:val="00071ADB"/>
    <w:rsid w:val="000A08DE"/>
    <w:rsid w:val="000A398A"/>
    <w:rsid w:val="000E6D46"/>
    <w:rsid w:val="000F352E"/>
    <w:rsid w:val="0012363D"/>
    <w:rsid w:val="00131CCA"/>
    <w:rsid w:val="001476F3"/>
    <w:rsid w:val="00150877"/>
    <w:rsid w:val="001526E5"/>
    <w:rsid w:val="001574BE"/>
    <w:rsid w:val="00157B00"/>
    <w:rsid w:val="00180643"/>
    <w:rsid w:val="001A715F"/>
    <w:rsid w:val="001B0351"/>
    <w:rsid w:val="001D679F"/>
    <w:rsid w:val="00201F42"/>
    <w:rsid w:val="00224253"/>
    <w:rsid w:val="0023385E"/>
    <w:rsid w:val="002364D7"/>
    <w:rsid w:val="00241FE5"/>
    <w:rsid w:val="002628DD"/>
    <w:rsid w:val="002655C3"/>
    <w:rsid w:val="00272E8B"/>
    <w:rsid w:val="00274748"/>
    <w:rsid w:val="0027626C"/>
    <w:rsid w:val="0029696F"/>
    <w:rsid w:val="002976EA"/>
    <w:rsid w:val="002A20F0"/>
    <w:rsid w:val="002C3049"/>
    <w:rsid w:val="002C51DE"/>
    <w:rsid w:val="002C56CB"/>
    <w:rsid w:val="002D5D7B"/>
    <w:rsid w:val="002D6684"/>
    <w:rsid w:val="002E5EF9"/>
    <w:rsid w:val="002E6623"/>
    <w:rsid w:val="002E7AC9"/>
    <w:rsid w:val="002F48B2"/>
    <w:rsid w:val="00303F71"/>
    <w:rsid w:val="00315293"/>
    <w:rsid w:val="00321629"/>
    <w:rsid w:val="00322A39"/>
    <w:rsid w:val="00324ADF"/>
    <w:rsid w:val="00331D27"/>
    <w:rsid w:val="003420E8"/>
    <w:rsid w:val="00351AD7"/>
    <w:rsid w:val="00382D70"/>
    <w:rsid w:val="003B099D"/>
    <w:rsid w:val="003B1E86"/>
    <w:rsid w:val="003F294C"/>
    <w:rsid w:val="003F7832"/>
    <w:rsid w:val="00403830"/>
    <w:rsid w:val="00410E99"/>
    <w:rsid w:val="00412B06"/>
    <w:rsid w:val="00414728"/>
    <w:rsid w:val="00422029"/>
    <w:rsid w:val="004332E9"/>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931"/>
    <w:rsid w:val="004D04BC"/>
    <w:rsid w:val="004D38F9"/>
    <w:rsid w:val="004D3CD8"/>
    <w:rsid w:val="004D4398"/>
    <w:rsid w:val="004D4DA0"/>
    <w:rsid w:val="004D6036"/>
    <w:rsid w:val="004E25D6"/>
    <w:rsid w:val="005047F0"/>
    <w:rsid w:val="0051273F"/>
    <w:rsid w:val="00512ECB"/>
    <w:rsid w:val="0051538A"/>
    <w:rsid w:val="00516F07"/>
    <w:rsid w:val="005218B1"/>
    <w:rsid w:val="005306CD"/>
    <w:rsid w:val="00540747"/>
    <w:rsid w:val="00540AD8"/>
    <w:rsid w:val="005462E9"/>
    <w:rsid w:val="00550AC3"/>
    <w:rsid w:val="0057444C"/>
    <w:rsid w:val="00574673"/>
    <w:rsid w:val="00575E2E"/>
    <w:rsid w:val="005A0D33"/>
    <w:rsid w:val="005C2093"/>
    <w:rsid w:val="005D04EF"/>
    <w:rsid w:val="005E3CC4"/>
    <w:rsid w:val="005F02DF"/>
    <w:rsid w:val="00602F92"/>
    <w:rsid w:val="00605F98"/>
    <w:rsid w:val="0061006B"/>
    <w:rsid w:val="006106E5"/>
    <w:rsid w:val="00632B3F"/>
    <w:rsid w:val="00641F26"/>
    <w:rsid w:val="00643811"/>
    <w:rsid w:val="0064491D"/>
    <w:rsid w:val="0064545D"/>
    <w:rsid w:val="00666CBF"/>
    <w:rsid w:val="00672DAB"/>
    <w:rsid w:val="00673C20"/>
    <w:rsid w:val="0068007C"/>
    <w:rsid w:val="0069203E"/>
    <w:rsid w:val="00695B07"/>
    <w:rsid w:val="006B4422"/>
    <w:rsid w:val="006B7AFB"/>
    <w:rsid w:val="006D60BC"/>
    <w:rsid w:val="006F7E88"/>
    <w:rsid w:val="0070212A"/>
    <w:rsid w:val="007107BA"/>
    <w:rsid w:val="00715711"/>
    <w:rsid w:val="00721CE2"/>
    <w:rsid w:val="0073293F"/>
    <w:rsid w:val="00740D8E"/>
    <w:rsid w:val="007768B7"/>
    <w:rsid w:val="007771BB"/>
    <w:rsid w:val="00777F70"/>
    <w:rsid w:val="0078312F"/>
    <w:rsid w:val="00791731"/>
    <w:rsid w:val="0079613F"/>
    <w:rsid w:val="007A1876"/>
    <w:rsid w:val="007B0DCA"/>
    <w:rsid w:val="00800538"/>
    <w:rsid w:val="00812C5D"/>
    <w:rsid w:val="008175A2"/>
    <w:rsid w:val="0082340F"/>
    <w:rsid w:val="00824BF6"/>
    <w:rsid w:val="008252D2"/>
    <w:rsid w:val="008431E8"/>
    <w:rsid w:val="00843ABE"/>
    <w:rsid w:val="008501E8"/>
    <w:rsid w:val="0085603A"/>
    <w:rsid w:val="00860283"/>
    <w:rsid w:val="008A578B"/>
    <w:rsid w:val="008B14B0"/>
    <w:rsid w:val="008B7793"/>
    <w:rsid w:val="008C083D"/>
    <w:rsid w:val="008C09E1"/>
    <w:rsid w:val="008F5400"/>
    <w:rsid w:val="00901C9E"/>
    <w:rsid w:val="009140FF"/>
    <w:rsid w:val="00923B8B"/>
    <w:rsid w:val="0092757D"/>
    <w:rsid w:val="009349FB"/>
    <w:rsid w:val="00945D6F"/>
    <w:rsid w:val="00951270"/>
    <w:rsid w:val="009544FB"/>
    <w:rsid w:val="00987835"/>
    <w:rsid w:val="00996D2E"/>
    <w:rsid w:val="009C04B2"/>
    <w:rsid w:val="009D00B7"/>
    <w:rsid w:val="009D0586"/>
    <w:rsid w:val="009E5211"/>
    <w:rsid w:val="009F1718"/>
    <w:rsid w:val="009F3823"/>
    <w:rsid w:val="00A07A59"/>
    <w:rsid w:val="00A23EAC"/>
    <w:rsid w:val="00A258E5"/>
    <w:rsid w:val="00A52B61"/>
    <w:rsid w:val="00A7438B"/>
    <w:rsid w:val="00A75DD5"/>
    <w:rsid w:val="00A9457B"/>
    <w:rsid w:val="00AE3CB4"/>
    <w:rsid w:val="00AF655F"/>
    <w:rsid w:val="00AF6C74"/>
    <w:rsid w:val="00B1141B"/>
    <w:rsid w:val="00B134A8"/>
    <w:rsid w:val="00B13979"/>
    <w:rsid w:val="00B15639"/>
    <w:rsid w:val="00B1722A"/>
    <w:rsid w:val="00B40B80"/>
    <w:rsid w:val="00B452DF"/>
    <w:rsid w:val="00B53A7E"/>
    <w:rsid w:val="00B6182E"/>
    <w:rsid w:val="00B6559E"/>
    <w:rsid w:val="00B655F0"/>
    <w:rsid w:val="00B66977"/>
    <w:rsid w:val="00B753B7"/>
    <w:rsid w:val="00B91914"/>
    <w:rsid w:val="00BA222F"/>
    <w:rsid w:val="00BA38A5"/>
    <w:rsid w:val="00BB2CBC"/>
    <w:rsid w:val="00BC65C0"/>
    <w:rsid w:val="00BF1770"/>
    <w:rsid w:val="00C3025F"/>
    <w:rsid w:val="00C345F9"/>
    <w:rsid w:val="00C452C6"/>
    <w:rsid w:val="00C462BF"/>
    <w:rsid w:val="00C573A2"/>
    <w:rsid w:val="00C65896"/>
    <w:rsid w:val="00C9523C"/>
    <w:rsid w:val="00C95E6E"/>
    <w:rsid w:val="00C97964"/>
    <w:rsid w:val="00CB1B6C"/>
    <w:rsid w:val="00CB60E8"/>
    <w:rsid w:val="00CC19C9"/>
    <w:rsid w:val="00CC24F0"/>
    <w:rsid w:val="00CC55AC"/>
    <w:rsid w:val="00CD5A06"/>
    <w:rsid w:val="00CE5B3F"/>
    <w:rsid w:val="00D014EF"/>
    <w:rsid w:val="00D043A6"/>
    <w:rsid w:val="00D12079"/>
    <w:rsid w:val="00D146D8"/>
    <w:rsid w:val="00D151FD"/>
    <w:rsid w:val="00D16A3F"/>
    <w:rsid w:val="00D173D5"/>
    <w:rsid w:val="00D2415E"/>
    <w:rsid w:val="00D33C90"/>
    <w:rsid w:val="00D34580"/>
    <w:rsid w:val="00D37A70"/>
    <w:rsid w:val="00D463F9"/>
    <w:rsid w:val="00D47A48"/>
    <w:rsid w:val="00D509A2"/>
    <w:rsid w:val="00D57E63"/>
    <w:rsid w:val="00D66838"/>
    <w:rsid w:val="00D768C6"/>
    <w:rsid w:val="00D83864"/>
    <w:rsid w:val="00D84750"/>
    <w:rsid w:val="00D90E02"/>
    <w:rsid w:val="00D93448"/>
    <w:rsid w:val="00DA39DB"/>
    <w:rsid w:val="00DB3E91"/>
    <w:rsid w:val="00DB513E"/>
    <w:rsid w:val="00DC2424"/>
    <w:rsid w:val="00DC4CC0"/>
    <w:rsid w:val="00DC7E4B"/>
    <w:rsid w:val="00DD139B"/>
    <w:rsid w:val="00DD2D33"/>
    <w:rsid w:val="00DD4B00"/>
    <w:rsid w:val="00DD4F68"/>
    <w:rsid w:val="00DD62F3"/>
    <w:rsid w:val="00DF5862"/>
    <w:rsid w:val="00E004FC"/>
    <w:rsid w:val="00E01A52"/>
    <w:rsid w:val="00E0455F"/>
    <w:rsid w:val="00E04CCB"/>
    <w:rsid w:val="00E14798"/>
    <w:rsid w:val="00E166E7"/>
    <w:rsid w:val="00E2329B"/>
    <w:rsid w:val="00E25927"/>
    <w:rsid w:val="00E34807"/>
    <w:rsid w:val="00E34E57"/>
    <w:rsid w:val="00E47564"/>
    <w:rsid w:val="00E5389C"/>
    <w:rsid w:val="00E54315"/>
    <w:rsid w:val="00E6060B"/>
    <w:rsid w:val="00E77185"/>
    <w:rsid w:val="00E9528D"/>
    <w:rsid w:val="00E95D02"/>
    <w:rsid w:val="00EA2B6C"/>
    <w:rsid w:val="00EA4CBA"/>
    <w:rsid w:val="00EA5E61"/>
    <w:rsid w:val="00EC2D1A"/>
    <w:rsid w:val="00EC62DA"/>
    <w:rsid w:val="00ED19DA"/>
    <w:rsid w:val="00ED3C61"/>
    <w:rsid w:val="00ED748C"/>
    <w:rsid w:val="00EF1A96"/>
    <w:rsid w:val="00EF63EB"/>
    <w:rsid w:val="00EF6D04"/>
    <w:rsid w:val="00F03679"/>
    <w:rsid w:val="00F03F20"/>
    <w:rsid w:val="00F059C8"/>
    <w:rsid w:val="00F23D6C"/>
    <w:rsid w:val="00F26720"/>
    <w:rsid w:val="00F50D06"/>
    <w:rsid w:val="00F65C57"/>
    <w:rsid w:val="00F72CE0"/>
    <w:rsid w:val="00F7372E"/>
    <w:rsid w:val="00F81E32"/>
    <w:rsid w:val="00F83168"/>
    <w:rsid w:val="00FA431F"/>
    <w:rsid w:val="00FA6065"/>
    <w:rsid w:val="00FB56F4"/>
    <w:rsid w:val="00FD1664"/>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3"/>
    <o:shapelayout v:ext="edit">
      <o:idmap v:ext="edit" data="1"/>
    </o:shapelayout>
  </w:shapeDefaults>
  <w:decimalSymbol w:val="."/>
  <w:listSeparator w:val=","/>
  <w15:docId w15:val="{0B7C89DF-9182-4C72-8386-5C8F1329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22"/>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styleId="PlainText">
    <w:name w:val="Plain Text"/>
    <w:basedOn w:val="Normal"/>
    <w:link w:val="PlainTextChar"/>
    <w:uiPriority w:val="99"/>
    <w:rsid w:val="00643811"/>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locked/>
    <w:rsid w:val="00643811"/>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19394">
      <w:bodyDiv w:val="1"/>
      <w:marLeft w:val="0"/>
      <w:marRight w:val="0"/>
      <w:marTop w:val="0"/>
      <w:marBottom w:val="0"/>
      <w:divBdr>
        <w:top w:val="none" w:sz="0" w:space="0" w:color="auto"/>
        <w:left w:val="none" w:sz="0" w:space="0" w:color="auto"/>
        <w:bottom w:val="none" w:sz="0" w:space="0" w:color="auto"/>
        <w:right w:val="none" w:sz="0" w:space="0" w:color="auto"/>
      </w:divBdr>
    </w:div>
    <w:div w:id="9224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18" Type="http://schemas.openxmlformats.org/officeDocument/2006/relationships/image" Target="media/image9.png"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image" Target="media/image12.png" /><Relationship Id="rId7" Type="http://schemas.openxmlformats.org/officeDocument/2006/relationships/image" Target="media/image1.jpeg" /><Relationship Id="rId12" Type="http://schemas.openxmlformats.org/officeDocument/2006/relationships/footer" Target="footer1.xml" /><Relationship Id="rId17" Type="http://schemas.openxmlformats.org/officeDocument/2006/relationships/image" Target="media/image8.png"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24" Type="http://schemas.openxmlformats.org/officeDocument/2006/relationships/hyperlink" Target="#" TargetMode="External" /><Relationship Id="rId32"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eader" Target="header1.xml" /><Relationship Id="rId19" Type="http://schemas.openxmlformats.org/officeDocument/2006/relationships/image" Target="media/image10.png"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footer" Target="footer2.xml" /> </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22305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Truten, Katrina</cp:lastModifiedBy>
  <cp:revision>2</cp:revision>
  <cp:lastPrinted>2019-05-30T09:39:00Z</cp:lastPrinted>
  <dcterms:created xsi:type="dcterms:W3CDTF">2021-03-08T13:10:00Z</dcterms:created>
  <dcterms:modified xsi:type="dcterms:W3CDTF">2021-03-08T13:10:00Z</dcterms:modified>
</cp:coreProperties>
</file>