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769E5" w14:textId="77777777" w:rsidR="008502BD" w:rsidRPr="00DA2402" w:rsidRDefault="00E30E13" w:rsidP="00315293">
      <w:pPr>
        <w:ind w:right="-897"/>
        <w:jc w:val="right"/>
        <w:rPr>
          <w:rFonts w:ascii="Arial" w:hAnsi="Arial" w:cs="Arial"/>
          <w:color w:val="002060"/>
          <w:sz w:val="22"/>
          <w:szCs w:val="22"/>
        </w:rPr>
      </w:pPr>
      <w:r w:rsidRPr="00DA2402">
        <w:rPr>
          <w:rFonts w:ascii="Arial" w:hAnsi="Arial" w:cs="Arial"/>
          <w:noProof/>
          <w:color w:val="002060"/>
          <w:sz w:val="22"/>
          <w:szCs w:val="22"/>
        </w:rPr>
        <w:drawing>
          <wp:inline distT="0" distB="0" distL="0" distR="0" wp14:anchorId="7BE651E7" wp14:editId="4DE10D12">
            <wp:extent cx="1609725" cy="1143000"/>
            <wp:effectExtent l="19050" t="0" r="9525" b="0"/>
            <wp:docPr id="1"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7"/>
                    <a:srcRect/>
                    <a:stretch>
                      <a:fillRect/>
                    </a:stretch>
                  </pic:blipFill>
                  <pic:spPr bwMode="auto">
                    <a:xfrm>
                      <a:off x="0" y="0"/>
                      <a:ext cx="1609725" cy="1143000"/>
                    </a:xfrm>
                    <a:prstGeom prst="rect">
                      <a:avLst/>
                    </a:prstGeom>
                    <a:noFill/>
                    <a:ln w="9525">
                      <a:noFill/>
                      <a:miter lim="800000"/>
                      <a:headEnd/>
                      <a:tailEnd/>
                    </a:ln>
                  </pic:spPr>
                </pic:pic>
              </a:graphicData>
            </a:graphic>
          </wp:inline>
        </w:drawing>
      </w:r>
    </w:p>
    <w:p w14:paraId="2B564697" w14:textId="77777777" w:rsidR="008502BD" w:rsidRPr="00DA2402" w:rsidRDefault="008502BD" w:rsidP="00315293">
      <w:pPr>
        <w:ind w:right="-897"/>
        <w:rPr>
          <w:rFonts w:ascii="Arial" w:hAnsi="Arial" w:cs="Arial"/>
          <w:b/>
          <w:color w:val="002060"/>
          <w:sz w:val="48"/>
          <w:szCs w:val="48"/>
        </w:rPr>
      </w:pPr>
      <w:r w:rsidRPr="00DA2402">
        <w:rPr>
          <w:rFonts w:ascii="Arial" w:hAnsi="Arial" w:cs="Arial"/>
          <w:b/>
          <w:color w:val="002060"/>
          <w:sz w:val="48"/>
          <w:szCs w:val="48"/>
        </w:rPr>
        <w:t xml:space="preserve">WELCOME TO </w:t>
      </w:r>
    </w:p>
    <w:p w14:paraId="27DEE4E0" w14:textId="77777777" w:rsidR="008502BD" w:rsidRPr="00DA2402" w:rsidRDefault="008502BD" w:rsidP="00315293">
      <w:pPr>
        <w:ind w:right="-897"/>
        <w:rPr>
          <w:rFonts w:ascii="Arial" w:hAnsi="Arial" w:cs="Arial"/>
          <w:b/>
          <w:color w:val="002060"/>
          <w:sz w:val="48"/>
          <w:szCs w:val="48"/>
        </w:rPr>
      </w:pPr>
      <w:r w:rsidRPr="00DA2402">
        <w:rPr>
          <w:rFonts w:ascii="Arial" w:hAnsi="Arial" w:cs="Arial"/>
          <w:b/>
          <w:color w:val="002060"/>
          <w:sz w:val="48"/>
          <w:szCs w:val="48"/>
        </w:rPr>
        <w:t xml:space="preserve">NHS GREATER GLASGOW AND CLYDE </w:t>
      </w:r>
    </w:p>
    <w:p w14:paraId="2CFF2CEF" w14:textId="77777777" w:rsidR="008502BD" w:rsidRPr="00DA2402" w:rsidRDefault="008502BD" w:rsidP="00315293">
      <w:pPr>
        <w:ind w:right="-897"/>
        <w:rPr>
          <w:rFonts w:ascii="Arial" w:hAnsi="Arial" w:cs="Arial"/>
          <w:b/>
          <w:color w:val="002060"/>
          <w:sz w:val="48"/>
          <w:szCs w:val="48"/>
        </w:rPr>
      </w:pPr>
      <w:r w:rsidRPr="00DA2402">
        <w:rPr>
          <w:rFonts w:ascii="Arial" w:hAnsi="Arial" w:cs="Arial"/>
          <w:b/>
          <w:color w:val="002060"/>
          <w:sz w:val="48"/>
          <w:szCs w:val="48"/>
        </w:rPr>
        <w:t xml:space="preserve">CANDIDATE INFORMATION PACK </w:t>
      </w:r>
    </w:p>
    <w:p w14:paraId="546B9235" w14:textId="77777777" w:rsidR="008502BD" w:rsidRPr="00DA2402" w:rsidRDefault="008502BD" w:rsidP="00315293">
      <w:pPr>
        <w:ind w:right="-897"/>
        <w:rPr>
          <w:rFonts w:ascii="Arial" w:hAnsi="Arial" w:cs="Arial"/>
          <w:b/>
          <w:color w:val="002060"/>
          <w:sz w:val="48"/>
          <w:szCs w:val="22"/>
        </w:rPr>
      </w:pPr>
    </w:p>
    <w:p w14:paraId="3DD4DCBC" w14:textId="77777777" w:rsidR="008502BD" w:rsidRPr="00DA2402" w:rsidRDefault="008502BD" w:rsidP="00315293">
      <w:pPr>
        <w:ind w:right="-897"/>
        <w:rPr>
          <w:rFonts w:ascii="Arial" w:hAnsi="Arial" w:cs="Arial"/>
          <w:b/>
          <w:color w:val="002060"/>
          <w:sz w:val="48"/>
          <w:szCs w:val="22"/>
        </w:rPr>
      </w:pPr>
    </w:p>
    <w:p w14:paraId="2A24FE33" w14:textId="5BE88C28" w:rsidR="009241F2" w:rsidRPr="00DA2402" w:rsidRDefault="00C92639" w:rsidP="00315293">
      <w:pPr>
        <w:ind w:right="-897"/>
        <w:rPr>
          <w:rFonts w:ascii="Arial" w:hAnsi="Arial" w:cs="Arial"/>
          <w:b/>
          <w:color w:val="002060"/>
          <w:sz w:val="48"/>
          <w:szCs w:val="22"/>
        </w:rPr>
      </w:pPr>
      <w:r w:rsidRPr="00DA2402">
        <w:rPr>
          <w:rFonts w:ascii="Arial" w:hAnsi="Arial" w:cs="Arial"/>
          <w:b/>
          <w:color w:val="002060"/>
          <w:sz w:val="48"/>
          <w:szCs w:val="22"/>
        </w:rPr>
        <w:t xml:space="preserve">Title: </w:t>
      </w:r>
      <w:r w:rsidR="009C2A0E" w:rsidRPr="00DA2402">
        <w:rPr>
          <w:rFonts w:ascii="Arial" w:hAnsi="Arial" w:cs="Arial"/>
          <w:b/>
          <w:color w:val="002060"/>
          <w:sz w:val="48"/>
          <w:szCs w:val="22"/>
        </w:rPr>
        <w:t xml:space="preserve">Locum </w:t>
      </w:r>
      <w:r w:rsidR="008A52ED" w:rsidRPr="00DA2402">
        <w:rPr>
          <w:rFonts w:ascii="Arial" w:hAnsi="Arial" w:cs="Arial"/>
          <w:b/>
          <w:color w:val="002060"/>
          <w:sz w:val="48"/>
          <w:szCs w:val="22"/>
        </w:rPr>
        <w:t xml:space="preserve">Consultant in </w:t>
      </w:r>
      <w:r w:rsidR="009C2A0E" w:rsidRPr="00DA2402">
        <w:rPr>
          <w:rFonts w:ascii="Arial" w:hAnsi="Arial" w:cs="Arial"/>
          <w:b/>
          <w:color w:val="002060"/>
          <w:sz w:val="48"/>
          <w:szCs w:val="22"/>
        </w:rPr>
        <w:t>Emergency Medicine</w:t>
      </w:r>
    </w:p>
    <w:p w14:paraId="6838C590" w14:textId="204F6269" w:rsidR="008502BD" w:rsidRPr="00DA2402" w:rsidRDefault="008502BD" w:rsidP="00315293">
      <w:pPr>
        <w:ind w:right="-897"/>
        <w:rPr>
          <w:rFonts w:ascii="Arial" w:hAnsi="Arial" w:cs="Arial"/>
          <w:b/>
          <w:color w:val="002060"/>
          <w:sz w:val="48"/>
          <w:szCs w:val="22"/>
        </w:rPr>
      </w:pPr>
      <w:r w:rsidRPr="00DA2402">
        <w:rPr>
          <w:rFonts w:ascii="Arial" w:hAnsi="Arial" w:cs="Arial"/>
          <w:b/>
          <w:color w:val="002060"/>
          <w:sz w:val="48"/>
          <w:szCs w:val="22"/>
        </w:rPr>
        <w:t>Location:</w:t>
      </w:r>
      <w:r w:rsidR="00672F8B" w:rsidRPr="00DA2402">
        <w:rPr>
          <w:rFonts w:ascii="Arial" w:hAnsi="Arial" w:cs="Arial"/>
          <w:b/>
          <w:color w:val="002060"/>
          <w:sz w:val="48"/>
          <w:szCs w:val="22"/>
        </w:rPr>
        <w:t xml:space="preserve"> </w:t>
      </w:r>
      <w:r w:rsidR="009C2A0E" w:rsidRPr="00DA2402">
        <w:rPr>
          <w:rFonts w:ascii="Arial" w:hAnsi="Arial" w:cs="Arial"/>
          <w:b/>
          <w:color w:val="002060"/>
          <w:sz w:val="48"/>
          <w:szCs w:val="22"/>
        </w:rPr>
        <w:t>Glasgow Royal Infirmary</w:t>
      </w:r>
    </w:p>
    <w:p w14:paraId="650019C0" w14:textId="36867025" w:rsidR="009241F2" w:rsidRPr="00DA2402" w:rsidRDefault="009241F2" w:rsidP="00315293">
      <w:pPr>
        <w:ind w:right="-897"/>
        <w:rPr>
          <w:rFonts w:ascii="Arial" w:hAnsi="Arial" w:cs="Arial"/>
          <w:b/>
          <w:color w:val="002060"/>
          <w:sz w:val="48"/>
          <w:szCs w:val="22"/>
        </w:rPr>
      </w:pPr>
      <w:r w:rsidRPr="00DA2402">
        <w:rPr>
          <w:rFonts w:ascii="Arial" w:hAnsi="Arial" w:cs="Arial"/>
          <w:b/>
          <w:color w:val="002060"/>
          <w:sz w:val="48"/>
          <w:szCs w:val="22"/>
        </w:rPr>
        <w:t>Job Reference:</w:t>
      </w:r>
      <w:r w:rsidR="00056D2A" w:rsidRPr="00DA2402">
        <w:rPr>
          <w:rFonts w:ascii="Arial" w:hAnsi="Arial" w:cs="Arial"/>
          <w:b/>
          <w:color w:val="002060"/>
          <w:sz w:val="48"/>
          <w:szCs w:val="22"/>
        </w:rPr>
        <w:t xml:space="preserve"> 6</w:t>
      </w:r>
      <w:r w:rsidR="00DA2402" w:rsidRPr="00DA2402">
        <w:rPr>
          <w:rFonts w:ascii="Arial" w:hAnsi="Arial" w:cs="Arial"/>
          <w:b/>
          <w:color w:val="002060"/>
          <w:sz w:val="48"/>
          <w:szCs w:val="22"/>
        </w:rPr>
        <w:t>8400</w:t>
      </w:r>
    </w:p>
    <w:p w14:paraId="4FE8BEEE" w14:textId="100BE4EF" w:rsidR="008502BD" w:rsidRPr="00DA2402" w:rsidRDefault="008502BD" w:rsidP="004C54E6">
      <w:pPr>
        <w:ind w:right="-897"/>
        <w:rPr>
          <w:rFonts w:ascii="Arial" w:hAnsi="Arial" w:cs="Arial"/>
          <w:b/>
          <w:color w:val="002060"/>
          <w:sz w:val="48"/>
          <w:szCs w:val="22"/>
        </w:rPr>
      </w:pPr>
      <w:r w:rsidRPr="00DA2402">
        <w:rPr>
          <w:rFonts w:ascii="Arial" w:hAnsi="Arial" w:cs="Arial"/>
          <w:b/>
          <w:color w:val="002060"/>
          <w:sz w:val="48"/>
          <w:szCs w:val="22"/>
        </w:rPr>
        <w:t xml:space="preserve">Closing Date: </w:t>
      </w:r>
      <w:r w:rsidR="00DA2402" w:rsidRPr="00DA2402">
        <w:rPr>
          <w:rFonts w:ascii="Arial" w:hAnsi="Arial" w:cs="Arial"/>
          <w:b/>
          <w:color w:val="002060"/>
          <w:sz w:val="48"/>
          <w:szCs w:val="22"/>
        </w:rPr>
        <w:t>4</w:t>
      </w:r>
      <w:r w:rsidR="00DA2402" w:rsidRPr="00DA2402">
        <w:rPr>
          <w:rFonts w:ascii="Arial" w:hAnsi="Arial" w:cs="Arial"/>
          <w:b/>
          <w:color w:val="002060"/>
          <w:sz w:val="48"/>
          <w:szCs w:val="22"/>
          <w:vertAlign w:val="superscript"/>
        </w:rPr>
        <w:t>th</w:t>
      </w:r>
      <w:r w:rsidR="00DA2402" w:rsidRPr="00DA2402">
        <w:rPr>
          <w:rFonts w:ascii="Arial" w:hAnsi="Arial" w:cs="Arial"/>
          <w:b/>
          <w:color w:val="002060"/>
          <w:sz w:val="48"/>
          <w:szCs w:val="22"/>
        </w:rPr>
        <w:t xml:space="preserve"> November </w:t>
      </w:r>
      <w:r w:rsidR="00DC2CCF" w:rsidRPr="00DA2402">
        <w:rPr>
          <w:rFonts w:ascii="Arial" w:hAnsi="Arial" w:cs="Arial"/>
          <w:b/>
          <w:color w:val="002060"/>
          <w:sz w:val="48"/>
          <w:szCs w:val="22"/>
        </w:rPr>
        <w:t>2021</w:t>
      </w:r>
    </w:p>
    <w:p w14:paraId="027BE759" w14:textId="657C18C2" w:rsidR="008502BD" w:rsidRPr="00DA2402" w:rsidRDefault="005A0033" w:rsidP="004C54E6">
      <w:pPr>
        <w:ind w:right="-897"/>
        <w:rPr>
          <w:rFonts w:ascii="Arial" w:hAnsi="Arial" w:cs="Arial"/>
          <w:b/>
          <w:color w:val="002060"/>
        </w:rPr>
        <w:sectPr w:rsidR="008502BD" w:rsidRPr="00DA2402" w:rsidSect="00EF6D04">
          <w:headerReference w:type="even" r:id="rId8"/>
          <w:headerReference w:type="default" r:id="rId9"/>
          <w:footerReference w:type="even" r:id="rId10"/>
          <w:footerReference w:type="default" r:id="rId11"/>
          <w:headerReference w:type="first" r:id="rId12"/>
          <w:pgSz w:w="11906" w:h="16838"/>
          <w:pgMar w:top="851" w:right="1440" w:bottom="1440" w:left="1440" w:header="706" w:footer="706" w:gutter="0"/>
          <w:pgBorders w:display="notFirstPage" w:offsetFrom="page">
            <w:top w:val="single" w:sz="18" w:space="24" w:color="002060"/>
            <w:left w:val="single" w:sz="18" w:space="24" w:color="002060"/>
            <w:bottom w:val="single" w:sz="18" w:space="24" w:color="002060"/>
            <w:right w:val="single" w:sz="18" w:space="24" w:color="002060"/>
          </w:pgBorders>
          <w:cols w:space="708"/>
          <w:docGrid w:linePitch="360"/>
        </w:sectPr>
      </w:pPr>
      <w:r w:rsidRPr="00DA2402">
        <w:rPr>
          <w:rFonts w:ascii="Arial" w:hAnsi="Arial" w:cs="Arial"/>
          <w:noProof/>
          <w:color w:val="002060"/>
        </w:rPr>
        <w:drawing>
          <wp:anchor distT="0" distB="0" distL="114300" distR="114300" simplePos="0" relativeHeight="251660288" behindDoc="0" locked="0" layoutInCell="1" allowOverlap="1" wp14:anchorId="3CC1E9DA" wp14:editId="1EF09296">
            <wp:simplePos x="0" y="0"/>
            <wp:positionH relativeFrom="column">
              <wp:posOffset>-724535</wp:posOffset>
            </wp:positionH>
            <wp:positionV relativeFrom="paragraph">
              <wp:posOffset>3589020</wp:posOffset>
            </wp:positionV>
            <wp:extent cx="3076575" cy="791845"/>
            <wp:effectExtent l="19050" t="0" r="9525" b="0"/>
            <wp:wrapSquare wrapText="bothSides"/>
            <wp:docPr id="6" name="Picture 1" descr="delive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livering"/>
                    <pic:cNvPicPr>
                      <a:picLocks noChangeAspect="1" noChangeArrowheads="1"/>
                    </pic:cNvPicPr>
                  </pic:nvPicPr>
                  <pic:blipFill>
                    <a:blip r:embed="rId13"/>
                    <a:srcRect/>
                    <a:stretch>
                      <a:fillRect/>
                    </a:stretch>
                  </pic:blipFill>
                  <pic:spPr bwMode="auto">
                    <a:xfrm>
                      <a:off x="0" y="0"/>
                      <a:ext cx="3076575" cy="791845"/>
                    </a:xfrm>
                    <a:prstGeom prst="rect">
                      <a:avLst/>
                    </a:prstGeom>
                    <a:noFill/>
                  </pic:spPr>
                </pic:pic>
              </a:graphicData>
            </a:graphic>
          </wp:anchor>
        </w:drawing>
      </w:r>
      <w:r w:rsidR="009C2A0E" w:rsidRPr="00DA2402">
        <w:rPr>
          <w:rFonts w:ascii="Arial" w:hAnsi="Arial" w:cs="Arial"/>
          <w:noProof/>
          <w:color w:val="002060"/>
        </w:rPr>
        <mc:AlternateContent>
          <mc:Choice Requires="wpg">
            <w:drawing>
              <wp:anchor distT="0" distB="0" distL="114300" distR="114300" simplePos="0" relativeHeight="251663872" behindDoc="0" locked="0" layoutInCell="1" allowOverlap="1" wp14:anchorId="4DBF4993" wp14:editId="4861A823">
                <wp:simplePos x="0" y="0"/>
                <wp:positionH relativeFrom="column">
                  <wp:posOffset>2949575</wp:posOffset>
                </wp:positionH>
                <wp:positionV relativeFrom="paragraph">
                  <wp:posOffset>1815465</wp:posOffset>
                </wp:positionV>
                <wp:extent cx="5461635" cy="4641850"/>
                <wp:effectExtent l="44450" t="43180" r="46990" b="39370"/>
                <wp:wrapNone/>
                <wp:docPr id="2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61635" cy="4641850"/>
                          <a:chOff x="6597" y="11607"/>
                          <a:chExt cx="8601" cy="7310"/>
                        </a:xfrm>
                      </wpg:grpSpPr>
                      <wps:wsp>
                        <wps:cNvPr id="23" name="Oval 3"/>
                        <wps:cNvSpPr>
                          <a:spLocks noChangeArrowheads="1"/>
                        </wps:cNvSpPr>
                        <wps:spPr bwMode="auto">
                          <a:xfrm>
                            <a:off x="9529" y="11607"/>
                            <a:ext cx="5669" cy="5669"/>
                          </a:xfrm>
                          <a:prstGeom prst="ellipse">
                            <a:avLst/>
                          </a:prstGeom>
                          <a:solidFill>
                            <a:srgbClr val="FFFFFF"/>
                          </a:solidFill>
                          <a:ln w="76200">
                            <a:solidFill>
                              <a:srgbClr val="F79646"/>
                            </a:solidFill>
                            <a:round/>
                            <a:headEnd/>
                            <a:tailEnd/>
                          </a:ln>
                        </wps:spPr>
                        <wps:bodyPr rot="0" vert="horz" wrap="square" lIns="91440" tIns="45720" rIns="91440" bIns="45720" anchor="t" anchorCtr="0" upright="1">
                          <a:noAutofit/>
                        </wps:bodyPr>
                      </wps:wsp>
                      <wps:wsp>
                        <wps:cNvPr id="24" name="Oval 4"/>
                        <wps:cNvSpPr>
                          <a:spLocks noChangeArrowheads="1"/>
                        </wps:cNvSpPr>
                        <wps:spPr bwMode="auto">
                          <a:xfrm>
                            <a:off x="7683" y="13248"/>
                            <a:ext cx="5669" cy="5669"/>
                          </a:xfrm>
                          <a:prstGeom prst="ellipse">
                            <a:avLst/>
                          </a:prstGeom>
                          <a:noFill/>
                          <a:ln w="76200">
                            <a:solidFill>
                              <a:srgbClr val="0070C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Oval 5"/>
                        <wps:cNvSpPr>
                          <a:spLocks noChangeArrowheads="1"/>
                        </wps:cNvSpPr>
                        <wps:spPr bwMode="auto">
                          <a:xfrm>
                            <a:off x="6597" y="12149"/>
                            <a:ext cx="5669" cy="5669"/>
                          </a:xfrm>
                          <a:prstGeom prst="ellipse">
                            <a:avLst/>
                          </a:prstGeom>
                          <a:noFill/>
                          <a:ln w="76200">
                            <a:solidFill>
                              <a:srgbClr val="00B05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87138" id="Group 2" o:spid="_x0000_s1026" style="position:absolute;margin-left:232.25pt;margin-top:142.95pt;width:430.05pt;height:365.5pt;z-index:251663872" coordorigin="6597,11607" coordsize="8601,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">
                <v:oval id="Oval 3" o:spid="_x0000_s1027" style="position:absolute;left:9529;top:11607;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fk/sMA&#10;AADbAAAADwAAAGRycy9kb3ducmV2LnhtbESPUWvCQBCE3wv9D8cW+iJ6MaVFomdoCwUDeVH7A9bc&#10;mgRzeyF7xvTf9woFH4eZ+YbZ5JPr1EiDtJ4NLBcJKOLK25ZrA9/Hr/kKlARki51nMvBDAvn28WGD&#10;mfU33tN4CLWKEJYMDTQh9JnWUjXkUBa+J47e2Q8OQ5RDre2Atwh3nU6T5E07bDkuNNjTZ0PV5XB1&#10;Btzr7ILl7MNKsTsXUlOVyqk05vlpel+DCjSFe/i/vbMG0hf4+xJ/gN7+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fk/sMAAADbAAAADwAAAAAAAAAAAAAAAACYAgAAZHJzL2Rv&#10;d25yZXYueG1sUEsFBgAAAAAEAAQA9QAAAIgDAAAAAA==&#10;" strokecolor="#f79646" strokeweight="6pt"/>
                <v:oval id="Oval 4" o:spid="_x0000_s1028" style="position:absolute;left:7683;top:13248;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0RCsQA&#10;AADbAAAADwAAAGRycy9kb3ducmV2LnhtbESPQWvCQBSE70L/w/IKXkR3q0XT1FXaQkEoHoyCHl+z&#10;r0lo9m3IrjH+e7dQ8DjMzDfMct3bWnTU+sqxhqeJAkGcO1NxoeGw/xwnIHxANlg7Jg1X8rBePQyW&#10;mBp34R11WShEhLBPUUMZQpNK6fOSLPqJa4ij9+NaiyHKtpCmxUuE21pOlZpLixXHhRIb+igp/83O&#10;VkPHx1kiydI2qORFLXbf76PTl9bDx/7tFUSgPtzD/+2N0TB9hr8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HdEQrEAAAA2wAAAA8AAAAAAAAAAAAAAAAAmAIAAGRycy9k&#10;b3ducmV2LnhtbFBLBQYAAAAABAAEAPUAAACJAwAAAAA=&#10;" filled="f" strokecolor="#0070c0" strokeweight="6pt"/>
                <v:oval id="Oval 5" o:spid="_x0000_s1029" style="position:absolute;left:6597;top:12149;width:5669;height:56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pTlb8A&#10;AADbAAAADwAAAGRycy9kb3ducmV2LnhtbERPy4rCMBTdC/MP4Q64EZuq4Iy1UQZBcSVYB2Z7aW4f&#10;2Nx0mmjr35uF4PJw3ul2MI24U+dqywpmUQyCOLe65lLB72U//QbhPLLGxjIpeJCD7eZjlGKibc9n&#10;ume+FCGEXYIKKu/bREqXV2TQRbYlDlxhO4M+wK6UusM+hJtGzuN4KQ3WHBoqbGlXUX7NbkZBscr+&#10;uHeHyXB25T99LY7+tLRKjT+HnzUIT4N/i1/uo1awCGPDl/AD5OY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rqlOVvwAAANsAAAAPAAAAAAAAAAAAAAAAAJgCAABkcnMvZG93bnJl&#10;di54bWxQSwUGAAAAAAQABAD1AAAAhAMAAAAA&#10;" filled="f" strokecolor="#00b050" strokeweight="6pt"/>
              </v:group>
            </w:pict>
          </mc:Fallback>
        </mc:AlternateContent>
      </w:r>
    </w:p>
    <w:p w14:paraId="6666F687" w14:textId="77777777" w:rsidR="008502BD" w:rsidRPr="00DA2402" w:rsidRDefault="008502BD" w:rsidP="00315293">
      <w:pPr>
        <w:rPr>
          <w:rFonts w:ascii="Arial" w:hAnsi="Arial" w:cs="Arial"/>
          <w:b/>
          <w:color w:val="002060"/>
          <w:sz w:val="32"/>
        </w:rPr>
      </w:pPr>
      <w:r w:rsidRPr="00DA2402">
        <w:rPr>
          <w:rFonts w:ascii="Arial" w:hAnsi="Arial" w:cs="Arial"/>
          <w:b/>
          <w:color w:val="002060"/>
          <w:sz w:val="32"/>
        </w:rPr>
        <w:lastRenderedPageBreak/>
        <w:t>Contents</w:t>
      </w:r>
    </w:p>
    <w:p w14:paraId="170C97E7" w14:textId="77777777" w:rsidR="008502BD" w:rsidRPr="00DA2402" w:rsidRDefault="008502BD" w:rsidP="00315293">
      <w:pPr>
        <w:jc w:val="both"/>
        <w:rPr>
          <w:rFonts w:ascii="Arial" w:hAnsi="Arial" w:cs="Arial"/>
          <w:b/>
          <w:color w:val="002060"/>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1546"/>
        <w:gridCol w:w="6756"/>
      </w:tblGrid>
      <w:tr w:rsidR="00DA2402" w:rsidRPr="00DA2402" w14:paraId="6725CA9D" w14:textId="77777777" w:rsidTr="00324232">
        <w:tc>
          <w:tcPr>
            <w:tcW w:w="1638" w:type="dxa"/>
            <w:shd w:val="clear" w:color="auto" w:fill="002060"/>
          </w:tcPr>
          <w:p w14:paraId="592C30E3" w14:textId="77777777" w:rsidR="008502BD" w:rsidRPr="00DA2402" w:rsidRDefault="008502BD" w:rsidP="00315293">
            <w:pPr>
              <w:rPr>
                <w:rFonts w:ascii="Arial" w:hAnsi="Arial" w:cs="Arial"/>
                <w:b/>
                <w:color w:val="002060"/>
              </w:rPr>
            </w:pPr>
            <w:r w:rsidRPr="00DA2402">
              <w:rPr>
                <w:rFonts w:ascii="Arial" w:hAnsi="Arial" w:cs="Arial"/>
                <w:b/>
                <w:color w:val="002060"/>
              </w:rPr>
              <w:t>Section</w:t>
            </w:r>
          </w:p>
        </w:tc>
        <w:tc>
          <w:tcPr>
            <w:tcW w:w="7604" w:type="dxa"/>
            <w:shd w:val="clear" w:color="auto" w:fill="002060"/>
          </w:tcPr>
          <w:p w14:paraId="0F5C689B" w14:textId="77777777" w:rsidR="008502BD" w:rsidRPr="00DA2402" w:rsidRDefault="008502BD" w:rsidP="00315293">
            <w:pPr>
              <w:rPr>
                <w:rFonts w:ascii="Arial" w:hAnsi="Arial" w:cs="Arial"/>
                <w:b/>
                <w:color w:val="002060"/>
              </w:rPr>
            </w:pPr>
          </w:p>
        </w:tc>
      </w:tr>
      <w:tr w:rsidR="00DA2402" w:rsidRPr="00DA2402" w14:paraId="2A8B7787" w14:textId="77777777" w:rsidTr="00324232">
        <w:trPr>
          <w:trHeight w:val="552"/>
        </w:trPr>
        <w:tc>
          <w:tcPr>
            <w:tcW w:w="1638" w:type="dxa"/>
          </w:tcPr>
          <w:p w14:paraId="2FDACDBD"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1</w:t>
            </w:r>
          </w:p>
        </w:tc>
        <w:tc>
          <w:tcPr>
            <w:tcW w:w="7604" w:type="dxa"/>
            <w:vAlign w:val="center"/>
          </w:tcPr>
          <w:p w14:paraId="7813AA4B"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Summary Information relating to this post</w:t>
            </w:r>
          </w:p>
          <w:p w14:paraId="2578E8E6" w14:textId="77777777" w:rsidR="008502BD" w:rsidRPr="00DA2402" w:rsidRDefault="008502BD" w:rsidP="00D30951">
            <w:pPr>
              <w:autoSpaceDE w:val="0"/>
              <w:autoSpaceDN w:val="0"/>
              <w:adjustRightInd w:val="0"/>
              <w:rPr>
                <w:rFonts w:ascii="Arial" w:hAnsi="Arial" w:cs="Arial"/>
                <w:color w:val="002060"/>
              </w:rPr>
            </w:pPr>
          </w:p>
        </w:tc>
      </w:tr>
      <w:tr w:rsidR="00DA2402" w:rsidRPr="00DA2402" w14:paraId="2A27EA5F" w14:textId="77777777" w:rsidTr="00324232">
        <w:trPr>
          <w:trHeight w:val="552"/>
        </w:trPr>
        <w:tc>
          <w:tcPr>
            <w:tcW w:w="1638" w:type="dxa"/>
          </w:tcPr>
          <w:p w14:paraId="437543D2"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2</w:t>
            </w:r>
          </w:p>
        </w:tc>
        <w:tc>
          <w:tcPr>
            <w:tcW w:w="7604" w:type="dxa"/>
            <w:vAlign w:val="center"/>
          </w:tcPr>
          <w:p w14:paraId="04B79799" w14:textId="77777777" w:rsidR="008502BD" w:rsidRPr="00DA2402" w:rsidRDefault="008502BD" w:rsidP="00BC3D7F">
            <w:pPr>
              <w:autoSpaceDE w:val="0"/>
              <w:autoSpaceDN w:val="0"/>
              <w:adjustRightInd w:val="0"/>
              <w:rPr>
                <w:rFonts w:ascii="Arial" w:hAnsi="Arial" w:cs="Arial"/>
                <w:color w:val="002060"/>
              </w:rPr>
            </w:pPr>
            <w:r w:rsidRPr="00DA2402">
              <w:rPr>
                <w:rFonts w:ascii="Arial" w:hAnsi="Arial" w:cs="Arial"/>
                <w:color w:val="002060"/>
              </w:rPr>
              <w:t>Job Description</w:t>
            </w:r>
          </w:p>
          <w:p w14:paraId="123F86ED" w14:textId="77777777" w:rsidR="008502BD" w:rsidRPr="00DA2402" w:rsidRDefault="008502BD" w:rsidP="00BC3D7F">
            <w:pPr>
              <w:autoSpaceDE w:val="0"/>
              <w:autoSpaceDN w:val="0"/>
              <w:adjustRightInd w:val="0"/>
              <w:rPr>
                <w:rFonts w:ascii="Arial" w:hAnsi="Arial" w:cs="Arial"/>
                <w:color w:val="002060"/>
              </w:rPr>
            </w:pPr>
            <w:r w:rsidRPr="00DA2402">
              <w:rPr>
                <w:rFonts w:ascii="Arial" w:hAnsi="Arial" w:cs="Arial"/>
                <w:color w:val="002060"/>
              </w:rPr>
              <w:t>The Department/Specialty – Facilities, Resources and Activity, Duties of the post</w:t>
            </w:r>
          </w:p>
        </w:tc>
      </w:tr>
      <w:tr w:rsidR="00DA2402" w:rsidRPr="00DA2402" w14:paraId="438C9C73" w14:textId="77777777" w:rsidTr="00324232">
        <w:trPr>
          <w:trHeight w:val="552"/>
        </w:trPr>
        <w:tc>
          <w:tcPr>
            <w:tcW w:w="1638" w:type="dxa"/>
          </w:tcPr>
          <w:p w14:paraId="585701CC" w14:textId="77777777" w:rsidR="008502BD" w:rsidRPr="00DA2402" w:rsidRDefault="008502BD" w:rsidP="00BC3D7F">
            <w:pPr>
              <w:jc w:val="both"/>
              <w:rPr>
                <w:rFonts w:ascii="Arial" w:hAnsi="Arial" w:cs="Arial"/>
                <w:color w:val="002060"/>
              </w:rPr>
            </w:pPr>
            <w:r w:rsidRPr="00DA2402">
              <w:rPr>
                <w:rFonts w:ascii="Arial" w:hAnsi="Arial" w:cs="Arial"/>
                <w:color w:val="002060"/>
              </w:rPr>
              <w:t>Section 3</w:t>
            </w:r>
          </w:p>
        </w:tc>
        <w:tc>
          <w:tcPr>
            <w:tcW w:w="7604" w:type="dxa"/>
            <w:vAlign w:val="center"/>
          </w:tcPr>
          <w:p w14:paraId="1CECCD4C" w14:textId="77777777" w:rsidR="008502BD" w:rsidRPr="00DA2402" w:rsidRDefault="008502BD" w:rsidP="00BC3D7F">
            <w:pPr>
              <w:rPr>
                <w:rFonts w:ascii="Arial" w:hAnsi="Arial" w:cs="Arial"/>
                <w:color w:val="002060"/>
              </w:rPr>
            </w:pPr>
            <w:r w:rsidRPr="00DA2402">
              <w:rPr>
                <w:rFonts w:ascii="Arial" w:hAnsi="Arial" w:cs="Arial"/>
                <w:color w:val="002060"/>
              </w:rPr>
              <w:t>Job Plan  and Person Specification</w:t>
            </w:r>
          </w:p>
        </w:tc>
      </w:tr>
      <w:tr w:rsidR="00DA2402" w:rsidRPr="00DA2402" w14:paraId="37799A8B" w14:textId="77777777" w:rsidTr="00324232">
        <w:trPr>
          <w:trHeight w:val="552"/>
        </w:trPr>
        <w:tc>
          <w:tcPr>
            <w:tcW w:w="1638" w:type="dxa"/>
          </w:tcPr>
          <w:p w14:paraId="045AB854"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4</w:t>
            </w:r>
          </w:p>
        </w:tc>
        <w:tc>
          <w:tcPr>
            <w:tcW w:w="7604" w:type="dxa"/>
            <w:vAlign w:val="center"/>
          </w:tcPr>
          <w:p w14:paraId="275E2C1C"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General Information</w:t>
            </w:r>
          </w:p>
          <w:p w14:paraId="62CEED7C" w14:textId="77777777" w:rsidR="008502BD" w:rsidRPr="00DA2402" w:rsidRDefault="008502BD" w:rsidP="00D30951">
            <w:pPr>
              <w:autoSpaceDE w:val="0"/>
              <w:autoSpaceDN w:val="0"/>
              <w:adjustRightInd w:val="0"/>
              <w:rPr>
                <w:rFonts w:ascii="Arial" w:hAnsi="Arial" w:cs="Arial"/>
                <w:color w:val="002060"/>
              </w:rPr>
            </w:pPr>
          </w:p>
        </w:tc>
      </w:tr>
      <w:tr w:rsidR="00DA2402" w:rsidRPr="00DA2402" w14:paraId="788A0EE6" w14:textId="77777777" w:rsidTr="00324232">
        <w:trPr>
          <w:trHeight w:val="552"/>
        </w:trPr>
        <w:tc>
          <w:tcPr>
            <w:tcW w:w="1638" w:type="dxa"/>
          </w:tcPr>
          <w:p w14:paraId="4F2AA0EF"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5</w:t>
            </w:r>
          </w:p>
        </w:tc>
        <w:tc>
          <w:tcPr>
            <w:tcW w:w="7604" w:type="dxa"/>
            <w:vAlign w:val="center"/>
          </w:tcPr>
          <w:p w14:paraId="316CD3E1"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Terms and Conditions</w:t>
            </w:r>
          </w:p>
          <w:p w14:paraId="37093D86" w14:textId="77777777" w:rsidR="008502BD" w:rsidRPr="00DA2402" w:rsidRDefault="008502BD" w:rsidP="00D30951">
            <w:pPr>
              <w:autoSpaceDE w:val="0"/>
              <w:autoSpaceDN w:val="0"/>
              <w:adjustRightInd w:val="0"/>
              <w:rPr>
                <w:rFonts w:ascii="Arial" w:hAnsi="Arial" w:cs="Arial"/>
                <w:color w:val="002060"/>
              </w:rPr>
            </w:pPr>
          </w:p>
        </w:tc>
      </w:tr>
      <w:tr w:rsidR="00DA2402" w:rsidRPr="00DA2402" w14:paraId="37ADAFBD" w14:textId="77777777" w:rsidTr="00324232">
        <w:trPr>
          <w:trHeight w:val="552"/>
        </w:trPr>
        <w:tc>
          <w:tcPr>
            <w:tcW w:w="1638" w:type="dxa"/>
          </w:tcPr>
          <w:p w14:paraId="636A89DC"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6</w:t>
            </w:r>
          </w:p>
        </w:tc>
        <w:tc>
          <w:tcPr>
            <w:tcW w:w="7604" w:type="dxa"/>
            <w:vAlign w:val="center"/>
          </w:tcPr>
          <w:p w14:paraId="0937A3F4"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Making your Application</w:t>
            </w:r>
          </w:p>
          <w:p w14:paraId="369971C0" w14:textId="77777777" w:rsidR="008502BD" w:rsidRPr="00DA2402" w:rsidRDefault="008502BD" w:rsidP="00D30951">
            <w:pPr>
              <w:autoSpaceDE w:val="0"/>
              <w:autoSpaceDN w:val="0"/>
              <w:adjustRightInd w:val="0"/>
              <w:rPr>
                <w:rFonts w:ascii="Arial" w:hAnsi="Arial" w:cs="Arial"/>
                <w:color w:val="002060"/>
              </w:rPr>
            </w:pPr>
          </w:p>
        </w:tc>
      </w:tr>
      <w:tr w:rsidR="00DA2402" w:rsidRPr="00DA2402" w14:paraId="12524C7A" w14:textId="77777777" w:rsidTr="00324232">
        <w:trPr>
          <w:trHeight w:val="552"/>
        </w:trPr>
        <w:tc>
          <w:tcPr>
            <w:tcW w:w="1638" w:type="dxa"/>
          </w:tcPr>
          <w:p w14:paraId="1D3BA919"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7</w:t>
            </w:r>
          </w:p>
        </w:tc>
        <w:tc>
          <w:tcPr>
            <w:tcW w:w="7604" w:type="dxa"/>
            <w:vAlign w:val="center"/>
          </w:tcPr>
          <w:p w14:paraId="14D2E9D8"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About NHS Greater Glasgow and Clyde</w:t>
            </w:r>
          </w:p>
          <w:p w14:paraId="7A61BB10" w14:textId="77777777" w:rsidR="008502BD" w:rsidRPr="00DA2402" w:rsidRDefault="008502BD" w:rsidP="00D30951">
            <w:pPr>
              <w:autoSpaceDE w:val="0"/>
              <w:autoSpaceDN w:val="0"/>
              <w:adjustRightInd w:val="0"/>
              <w:rPr>
                <w:rFonts w:ascii="Arial" w:hAnsi="Arial" w:cs="Arial"/>
                <w:color w:val="002060"/>
              </w:rPr>
            </w:pPr>
          </w:p>
        </w:tc>
      </w:tr>
      <w:tr w:rsidR="009C2A0E" w:rsidRPr="00DA2402" w14:paraId="47ECBB1A" w14:textId="77777777" w:rsidTr="00324232">
        <w:trPr>
          <w:trHeight w:val="552"/>
        </w:trPr>
        <w:tc>
          <w:tcPr>
            <w:tcW w:w="1638" w:type="dxa"/>
          </w:tcPr>
          <w:p w14:paraId="7A4C9AF1"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Section 8</w:t>
            </w:r>
          </w:p>
        </w:tc>
        <w:tc>
          <w:tcPr>
            <w:tcW w:w="7604" w:type="dxa"/>
            <w:vAlign w:val="center"/>
          </w:tcPr>
          <w:p w14:paraId="67E0F959" w14:textId="77777777" w:rsidR="008502BD" w:rsidRPr="00DA2402" w:rsidRDefault="008502BD" w:rsidP="00D30951">
            <w:pPr>
              <w:autoSpaceDE w:val="0"/>
              <w:autoSpaceDN w:val="0"/>
              <w:adjustRightInd w:val="0"/>
              <w:rPr>
                <w:rFonts w:ascii="Arial" w:hAnsi="Arial" w:cs="Arial"/>
                <w:color w:val="002060"/>
              </w:rPr>
            </w:pPr>
            <w:r w:rsidRPr="00DA2402">
              <w:rPr>
                <w:rFonts w:ascii="Arial" w:hAnsi="Arial" w:cs="Arial"/>
                <w:color w:val="002060"/>
              </w:rPr>
              <w:t>Living and Working in the Greater Glasgow and Clyde area</w:t>
            </w:r>
          </w:p>
          <w:p w14:paraId="3CCAB774" w14:textId="77777777" w:rsidR="008502BD" w:rsidRPr="00DA2402" w:rsidRDefault="008502BD" w:rsidP="00D30951">
            <w:pPr>
              <w:autoSpaceDE w:val="0"/>
              <w:autoSpaceDN w:val="0"/>
              <w:adjustRightInd w:val="0"/>
              <w:rPr>
                <w:rFonts w:ascii="Arial" w:hAnsi="Arial" w:cs="Arial"/>
                <w:color w:val="002060"/>
              </w:rPr>
            </w:pPr>
          </w:p>
        </w:tc>
      </w:tr>
    </w:tbl>
    <w:p w14:paraId="5FD2A5BE" w14:textId="77777777" w:rsidR="008502BD" w:rsidRPr="00DA2402" w:rsidRDefault="008502BD" w:rsidP="00315293">
      <w:pPr>
        <w:rPr>
          <w:rFonts w:ascii="Arial" w:hAnsi="Arial" w:cs="Arial"/>
          <w:b/>
          <w:color w:val="002060"/>
        </w:rPr>
      </w:pPr>
    </w:p>
    <w:p w14:paraId="2F2D46F0" w14:textId="77777777" w:rsidR="008502BD" w:rsidRPr="00DA2402" w:rsidRDefault="00E30E13" w:rsidP="00315293">
      <w:pPr>
        <w:rPr>
          <w:rFonts w:ascii="Arial" w:hAnsi="Arial" w:cs="Arial"/>
          <w:b/>
          <w:color w:val="002060"/>
        </w:rPr>
      </w:pPr>
      <w:r w:rsidRPr="00DA2402">
        <w:rPr>
          <w:rFonts w:ascii="Arial" w:hAnsi="Arial" w:cs="Arial"/>
          <w:noProof/>
          <w:color w:val="002060"/>
        </w:rPr>
        <w:drawing>
          <wp:anchor distT="0" distB="0" distL="114300" distR="114300" simplePos="0" relativeHeight="251635712" behindDoc="1" locked="0" layoutInCell="1" allowOverlap="1" wp14:anchorId="6DAF0E90" wp14:editId="0E34369F">
            <wp:simplePos x="0" y="0"/>
            <wp:positionH relativeFrom="column">
              <wp:posOffset>-426085</wp:posOffset>
            </wp:positionH>
            <wp:positionV relativeFrom="paragraph">
              <wp:posOffset>151130</wp:posOffset>
            </wp:positionV>
            <wp:extent cx="6943725" cy="2257425"/>
            <wp:effectExtent l="1905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srcRect/>
                    <a:stretch>
                      <a:fillRect/>
                    </a:stretch>
                  </pic:blipFill>
                  <pic:spPr bwMode="auto">
                    <a:xfrm>
                      <a:off x="0" y="0"/>
                      <a:ext cx="6943725" cy="2257425"/>
                    </a:xfrm>
                    <a:prstGeom prst="rect">
                      <a:avLst/>
                    </a:prstGeom>
                    <a:noFill/>
                  </pic:spPr>
                </pic:pic>
              </a:graphicData>
            </a:graphic>
          </wp:anchor>
        </w:drawing>
      </w:r>
    </w:p>
    <w:p w14:paraId="770721A7" w14:textId="77777777" w:rsidR="008502BD" w:rsidRPr="00DA2402" w:rsidRDefault="008502BD" w:rsidP="00794B3E">
      <w:pPr>
        <w:ind w:left="-142"/>
        <w:jc w:val="center"/>
        <w:rPr>
          <w:rFonts w:ascii="Arial" w:hAnsi="Arial" w:cs="Arial"/>
          <w:b/>
          <w:color w:val="002060"/>
        </w:rPr>
      </w:pPr>
      <w:r w:rsidRPr="00DA2402">
        <w:rPr>
          <w:rFonts w:ascii="Arial" w:hAnsi="Arial" w:cs="Arial"/>
          <w:b/>
          <w:color w:val="002060"/>
        </w:rPr>
        <w:t xml:space="preserve">Please visit </w:t>
      </w:r>
      <w:hyperlink w:history="1">
        <w:r w:rsidRPr="00DA2402">
          <w:rPr>
            <w:rStyle w:val="Hyperlink"/>
            <w:rFonts w:ascii="Arial" w:hAnsi="Arial" w:cs="Arial"/>
            <w:b/>
            <w:color w:val="002060"/>
          </w:rPr>
          <w:t>https://apply.jobs.scot.nhs.uk</w:t>
        </w:r>
      </w:hyperlink>
      <w:r w:rsidRPr="00DA2402">
        <w:rPr>
          <w:rFonts w:ascii="Arial" w:hAnsi="Arial" w:cs="Arial"/>
          <w:b/>
          <w:color w:val="002060"/>
        </w:rPr>
        <w:t xml:space="preserve">  for further details on how to apply </w:t>
      </w:r>
    </w:p>
    <w:p w14:paraId="67A2F3E9" w14:textId="77777777" w:rsidR="008502BD" w:rsidRPr="00DA2402" w:rsidRDefault="008502BD" w:rsidP="00794B3E">
      <w:pPr>
        <w:ind w:left="-142"/>
        <w:jc w:val="center"/>
        <w:rPr>
          <w:rFonts w:ascii="Arial" w:hAnsi="Arial" w:cs="Arial"/>
          <w:b/>
          <w:color w:val="002060"/>
        </w:rPr>
      </w:pPr>
    </w:p>
    <w:p w14:paraId="71740F61" w14:textId="77777777" w:rsidR="008502BD" w:rsidRPr="00DA2402" w:rsidRDefault="008502BD" w:rsidP="00794B3E">
      <w:pPr>
        <w:ind w:left="-142"/>
        <w:jc w:val="center"/>
        <w:rPr>
          <w:rFonts w:ascii="Arial" w:hAnsi="Arial" w:cs="Arial"/>
          <w:b/>
          <w:color w:val="002060"/>
        </w:rPr>
      </w:pPr>
      <w:r w:rsidRPr="00DA2402">
        <w:rPr>
          <w:rFonts w:ascii="Arial" w:hAnsi="Arial" w:cs="Arial"/>
          <w:b/>
          <w:color w:val="002060"/>
        </w:rPr>
        <w:t xml:space="preserve">Search for the job reference number quoted above. </w:t>
      </w:r>
    </w:p>
    <w:p w14:paraId="0C7EDEFF" w14:textId="77777777" w:rsidR="008502BD" w:rsidRPr="00DA2402" w:rsidRDefault="008502BD" w:rsidP="00794B3E">
      <w:pPr>
        <w:ind w:left="-142"/>
        <w:jc w:val="center"/>
        <w:rPr>
          <w:rFonts w:ascii="Arial" w:hAnsi="Arial" w:cs="Arial"/>
          <w:b/>
          <w:color w:val="002060"/>
        </w:rPr>
      </w:pPr>
    </w:p>
    <w:p w14:paraId="7A3D9FB2" w14:textId="77777777" w:rsidR="008502BD" w:rsidRPr="00DA2402" w:rsidRDefault="008502BD" w:rsidP="00067415">
      <w:pPr>
        <w:rPr>
          <w:rFonts w:ascii="Arial" w:hAnsi="Arial" w:cs="Arial"/>
          <w:b/>
          <w:color w:val="002060"/>
          <w:sz w:val="32"/>
          <w:szCs w:val="32"/>
        </w:rPr>
      </w:pPr>
      <w:r w:rsidRPr="00DA2402">
        <w:rPr>
          <w:rFonts w:ascii="Arial" w:hAnsi="Arial" w:cs="Arial"/>
          <w:b/>
          <w:color w:val="002060"/>
        </w:rPr>
        <w:t>Please note all applications should be made via our e Recruitment system (Job Train)</w:t>
      </w:r>
      <w:r w:rsidRPr="00DA2402">
        <w:rPr>
          <w:rFonts w:ascii="Arial" w:hAnsi="Arial" w:cs="Arial"/>
          <w:b/>
          <w:color w:val="002060"/>
        </w:rPr>
        <w:br w:type="page"/>
      </w:r>
      <w:r w:rsidRPr="00DA2402">
        <w:rPr>
          <w:rFonts w:ascii="Arial" w:hAnsi="Arial" w:cs="Arial"/>
          <w:b/>
          <w:color w:val="002060"/>
          <w:sz w:val="32"/>
          <w:szCs w:val="32"/>
        </w:rPr>
        <w:lastRenderedPageBreak/>
        <w:t>Section 1:</w:t>
      </w:r>
      <w:r w:rsidRPr="00DA2402">
        <w:rPr>
          <w:rFonts w:ascii="Arial" w:hAnsi="Arial" w:cs="Arial"/>
          <w:b/>
          <w:color w:val="002060"/>
          <w:sz w:val="32"/>
          <w:szCs w:val="32"/>
        </w:rPr>
        <w:tab/>
        <w:t>Summary Information Relating to this Post</w:t>
      </w:r>
    </w:p>
    <w:p w14:paraId="29245F4F" w14:textId="77777777" w:rsidR="008502BD" w:rsidRPr="00DA2402" w:rsidRDefault="008502BD" w:rsidP="00315293">
      <w:pPr>
        <w:jc w:val="both"/>
        <w:rPr>
          <w:rFonts w:ascii="Arial" w:hAnsi="Arial" w:cs="Arial"/>
          <w:b/>
          <w:color w:val="002060"/>
        </w:rPr>
      </w:pPr>
    </w:p>
    <w:p w14:paraId="7369260C" w14:textId="349EE0CC" w:rsidR="008502BD" w:rsidRPr="00DA2402" w:rsidRDefault="008502BD" w:rsidP="00315293">
      <w:pPr>
        <w:jc w:val="both"/>
        <w:rPr>
          <w:rFonts w:ascii="Arial" w:hAnsi="Arial" w:cs="Arial"/>
          <w:b/>
          <w:color w:val="002060"/>
        </w:rPr>
      </w:pPr>
      <w:r w:rsidRPr="00DA2402">
        <w:rPr>
          <w:rFonts w:ascii="Arial" w:hAnsi="Arial" w:cs="Arial"/>
          <w:b/>
          <w:color w:val="002060"/>
        </w:rPr>
        <w:t>Grade:</w:t>
      </w:r>
      <w:r w:rsidRPr="00DA2402">
        <w:rPr>
          <w:rFonts w:ascii="Arial" w:hAnsi="Arial" w:cs="Arial"/>
          <w:b/>
          <w:color w:val="002060"/>
        </w:rPr>
        <w:tab/>
      </w:r>
      <w:r w:rsidRPr="00DA2402">
        <w:rPr>
          <w:rFonts w:ascii="Arial" w:hAnsi="Arial" w:cs="Arial"/>
          <w:b/>
          <w:color w:val="002060"/>
        </w:rPr>
        <w:tab/>
      </w:r>
      <w:r w:rsidR="009C2A0E" w:rsidRPr="00DA2402">
        <w:rPr>
          <w:rFonts w:ascii="Arial" w:hAnsi="Arial" w:cs="Arial"/>
          <w:b/>
          <w:color w:val="002060"/>
        </w:rPr>
        <w:t xml:space="preserve">Locum </w:t>
      </w:r>
      <w:r w:rsidR="008A52ED" w:rsidRPr="00DA2402">
        <w:rPr>
          <w:rFonts w:ascii="Arial" w:hAnsi="Arial" w:cs="Arial"/>
          <w:b/>
          <w:color w:val="002060"/>
        </w:rPr>
        <w:t>Consultant</w:t>
      </w:r>
    </w:p>
    <w:p w14:paraId="23E59E16" w14:textId="142A7087" w:rsidR="00C92639" w:rsidRPr="00DA2402" w:rsidRDefault="008502BD" w:rsidP="00C92639">
      <w:pPr>
        <w:rPr>
          <w:rFonts w:ascii="Arial" w:hAnsi="Arial" w:cs="Arial"/>
          <w:b/>
          <w:color w:val="002060"/>
        </w:rPr>
      </w:pPr>
      <w:r w:rsidRPr="00DA2402">
        <w:rPr>
          <w:rFonts w:ascii="Arial" w:hAnsi="Arial" w:cs="Arial"/>
          <w:b/>
          <w:color w:val="002060"/>
        </w:rPr>
        <w:t xml:space="preserve">Department:        </w:t>
      </w:r>
      <w:r w:rsidR="008A52ED" w:rsidRPr="00DA2402">
        <w:rPr>
          <w:rFonts w:ascii="Arial" w:hAnsi="Arial" w:cs="Arial"/>
          <w:b/>
          <w:color w:val="002060"/>
        </w:rPr>
        <w:tab/>
      </w:r>
      <w:r w:rsidR="009C2A0E" w:rsidRPr="00DA2402">
        <w:rPr>
          <w:rFonts w:ascii="Arial" w:hAnsi="Arial" w:cs="Arial"/>
          <w:b/>
          <w:color w:val="002060"/>
        </w:rPr>
        <w:t>Emergency Medicine</w:t>
      </w:r>
    </w:p>
    <w:p w14:paraId="3AEE720E" w14:textId="0863CA12" w:rsidR="00C92639" w:rsidRPr="00DA2402" w:rsidRDefault="008502BD" w:rsidP="00C92639">
      <w:pPr>
        <w:rPr>
          <w:rFonts w:ascii="Arial" w:hAnsi="Arial" w:cs="Arial"/>
          <w:b/>
          <w:color w:val="002060"/>
        </w:rPr>
      </w:pPr>
      <w:r w:rsidRPr="00DA2402">
        <w:rPr>
          <w:rFonts w:ascii="Arial" w:hAnsi="Arial" w:cs="Arial"/>
          <w:b/>
          <w:color w:val="002060"/>
        </w:rPr>
        <w:t xml:space="preserve">Location: </w:t>
      </w:r>
      <w:r w:rsidR="008A52ED" w:rsidRPr="00DA2402">
        <w:rPr>
          <w:rFonts w:ascii="Arial" w:hAnsi="Arial" w:cs="Arial"/>
          <w:b/>
          <w:color w:val="002060"/>
        </w:rPr>
        <w:tab/>
      </w:r>
      <w:r w:rsidR="008A52ED" w:rsidRPr="00DA2402">
        <w:rPr>
          <w:rFonts w:ascii="Arial" w:hAnsi="Arial" w:cs="Arial"/>
          <w:b/>
          <w:color w:val="002060"/>
        </w:rPr>
        <w:tab/>
      </w:r>
      <w:r w:rsidR="009C2A0E" w:rsidRPr="00DA2402">
        <w:rPr>
          <w:rFonts w:ascii="Arial" w:hAnsi="Arial" w:cs="Arial"/>
          <w:b/>
          <w:color w:val="002060"/>
        </w:rPr>
        <w:t>Glasgow Royal Infirmary</w:t>
      </w:r>
    </w:p>
    <w:tbl>
      <w:tblPr>
        <w:tblpPr w:leftFromText="180" w:rightFromText="180" w:vertAnchor="text" w:horzAnchor="margin" w:tblpXSpec="center" w:tblpY="222"/>
        <w:tblW w:w="10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60"/>
        <w:gridCol w:w="2552"/>
        <w:gridCol w:w="4110"/>
        <w:gridCol w:w="1985"/>
      </w:tblGrid>
      <w:tr w:rsidR="00DA2402" w:rsidRPr="00DA2402" w14:paraId="28179903" w14:textId="77777777" w:rsidTr="00A9006B">
        <w:trPr>
          <w:trHeight w:val="930"/>
        </w:trPr>
        <w:tc>
          <w:tcPr>
            <w:tcW w:w="10807" w:type="dxa"/>
            <w:gridSpan w:val="4"/>
          </w:tcPr>
          <w:p w14:paraId="689A6889" w14:textId="77777777" w:rsidR="00C92639" w:rsidRPr="00DA2402" w:rsidRDefault="00C92639" w:rsidP="00672F8B">
            <w:pPr>
              <w:pStyle w:val="Default"/>
              <w:ind w:left="420"/>
              <w:rPr>
                <w:b/>
                <w:color w:val="002060"/>
              </w:rPr>
            </w:pPr>
          </w:p>
          <w:p w14:paraId="06A94DBA" w14:textId="77777777" w:rsidR="00C92639" w:rsidRPr="00DA2402" w:rsidRDefault="00C92639" w:rsidP="00672F8B">
            <w:pPr>
              <w:pStyle w:val="Default"/>
              <w:ind w:left="420"/>
              <w:rPr>
                <w:b/>
                <w:color w:val="002060"/>
              </w:rPr>
            </w:pPr>
            <w:r w:rsidRPr="00DA2402">
              <w:rPr>
                <w:b/>
                <w:color w:val="002060"/>
              </w:rPr>
              <w:t>Additional Arrangements for Applicants : Informal enquiries and details of arrangements to visit the department regarding this post will be welcome by:</w:t>
            </w:r>
          </w:p>
        </w:tc>
      </w:tr>
      <w:tr w:rsidR="00DA2402" w:rsidRPr="00DA2402" w14:paraId="6F4782CC" w14:textId="77777777" w:rsidTr="00A9006B">
        <w:trPr>
          <w:trHeight w:val="165"/>
        </w:trPr>
        <w:tc>
          <w:tcPr>
            <w:tcW w:w="2160" w:type="dxa"/>
            <w:shd w:val="clear" w:color="auto" w:fill="DDD9C3"/>
          </w:tcPr>
          <w:p w14:paraId="2C55C3A9" w14:textId="77777777" w:rsidR="00C92639" w:rsidRPr="00DA2402" w:rsidRDefault="00C92639" w:rsidP="00672F8B">
            <w:pPr>
              <w:pStyle w:val="Default"/>
              <w:ind w:left="420"/>
              <w:rPr>
                <w:b/>
                <w:color w:val="002060"/>
              </w:rPr>
            </w:pPr>
            <w:r w:rsidRPr="00DA2402">
              <w:rPr>
                <w:b/>
                <w:color w:val="002060"/>
              </w:rPr>
              <w:t xml:space="preserve">Name </w:t>
            </w:r>
          </w:p>
        </w:tc>
        <w:tc>
          <w:tcPr>
            <w:tcW w:w="2552" w:type="dxa"/>
            <w:shd w:val="clear" w:color="auto" w:fill="DDD9C3"/>
          </w:tcPr>
          <w:p w14:paraId="713FED61" w14:textId="77777777" w:rsidR="00C92639" w:rsidRPr="00DA2402" w:rsidRDefault="00C92639" w:rsidP="00672F8B">
            <w:pPr>
              <w:pStyle w:val="Default"/>
              <w:ind w:left="420"/>
              <w:rPr>
                <w:b/>
                <w:color w:val="002060"/>
              </w:rPr>
            </w:pPr>
            <w:r w:rsidRPr="00DA2402">
              <w:rPr>
                <w:b/>
                <w:color w:val="002060"/>
              </w:rPr>
              <w:t xml:space="preserve">Job Title </w:t>
            </w:r>
          </w:p>
        </w:tc>
        <w:tc>
          <w:tcPr>
            <w:tcW w:w="4110" w:type="dxa"/>
            <w:shd w:val="clear" w:color="auto" w:fill="DDD9C3"/>
          </w:tcPr>
          <w:p w14:paraId="3C828AEA" w14:textId="77777777" w:rsidR="00C92639" w:rsidRPr="00DA2402" w:rsidRDefault="00C92639" w:rsidP="00672F8B">
            <w:pPr>
              <w:pStyle w:val="Default"/>
              <w:ind w:left="420"/>
              <w:rPr>
                <w:b/>
                <w:color w:val="002060"/>
              </w:rPr>
            </w:pPr>
            <w:r w:rsidRPr="00DA2402">
              <w:rPr>
                <w:b/>
                <w:color w:val="002060"/>
              </w:rPr>
              <w:t xml:space="preserve">Email </w:t>
            </w:r>
          </w:p>
        </w:tc>
        <w:tc>
          <w:tcPr>
            <w:tcW w:w="1985" w:type="dxa"/>
            <w:shd w:val="clear" w:color="auto" w:fill="DDD9C3"/>
          </w:tcPr>
          <w:p w14:paraId="77180367" w14:textId="77777777" w:rsidR="00C92639" w:rsidRPr="00DA2402" w:rsidRDefault="00672F8B" w:rsidP="00672F8B">
            <w:pPr>
              <w:pStyle w:val="Default"/>
              <w:rPr>
                <w:b/>
                <w:color w:val="002060"/>
              </w:rPr>
            </w:pPr>
            <w:r w:rsidRPr="00DA2402">
              <w:rPr>
                <w:b/>
                <w:color w:val="002060"/>
              </w:rPr>
              <w:t xml:space="preserve">  </w:t>
            </w:r>
            <w:r w:rsidR="00C92639" w:rsidRPr="00DA2402">
              <w:rPr>
                <w:b/>
                <w:color w:val="002060"/>
              </w:rPr>
              <w:t xml:space="preserve">Telephone </w:t>
            </w:r>
          </w:p>
        </w:tc>
      </w:tr>
      <w:tr w:rsidR="00DA2402" w:rsidRPr="00DA2402" w14:paraId="5F6F562D" w14:textId="77777777" w:rsidTr="00A9006B">
        <w:trPr>
          <w:trHeight w:val="375"/>
        </w:trPr>
        <w:tc>
          <w:tcPr>
            <w:tcW w:w="2160" w:type="dxa"/>
          </w:tcPr>
          <w:p w14:paraId="2571BA08" w14:textId="249D89BA" w:rsidR="009C2A0E" w:rsidRPr="00DA2402" w:rsidRDefault="009C2A0E" w:rsidP="009C2A0E">
            <w:pPr>
              <w:pStyle w:val="Default"/>
              <w:ind w:left="-48"/>
              <w:rPr>
                <w:b/>
                <w:color w:val="002060"/>
              </w:rPr>
            </w:pPr>
            <w:r w:rsidRPr="00DA2402">
              <w:rPr>
                <w:bCs/>
                <w:color w:val="002060"/>
              </w:rPr>
              <w:t>Scott Taylor</w:t>
            </w:r>
          </w:p>
        </w:tc>
        <w:tc>
          <w:tcPr>
            <w:tcW w:w="2552" w:type="dxa"/>
          </w:tcPr>
          <w:p w14:paraId="16FA8A5E" w14:textId="4AB9617D" w:rsidR="009C2A0E" w:rsidRPr="00DA2402" w:rsidRDefault="009C2A0E" w:rsidP="009C2A0E">
            <w:pPr>
              <w:pStyle w:val="Default"/>
              <w:ind w:left="12" w:hanging="12"/>
              <w:rPr>
                <w:b/>
                <w:color w:val="002060"/>
              </w:rPr>
            </w:pPr>
            <w:r w:rsidRPr="00DA2402">
              <w:rPr>
                <w:bCs/>
                <w:color w:val="002060"/>
              </w:rPr>
              <w:t>Clinical Director Emergency Medicine</w:t>
            </w:r>
          </w:p>
        </w:tc>
        <w:tc>
          <w:tcPr>
            <w:tcW w:w="4110" w:type="dxa"/>
          </w:tcPr>
          <w:p w14:paraId="249AFA3D" w14:textId="44DDC5BC" w:rsidR="009C2A0E" w:rsidRPr="00DA2402" w:rsidRDefault="009C2A0E" w:rsidP="009C2A0E">
            <w:pPr>
              <w:pStyle w:val="Default"/>
              <w:ind w:left="12" w:hanging="12"/>
              <w:rPr>
                <w:b/>
                <w:color w:val="002060"/>
              </w:rPr>
            </w:pPr>
            <w:r w:rsidRPr="00DA2402">
              <w:rPr>
                <w:bCs/>
                <w:color w:val="002060"/>
              </w:rPr>
              <w:t>Scott.Taylor@ggc.scot.nhs.uk</w:t>
            </w:r>
          </w:p>
        </w:tc>
        <w:tc>
          <w:tcPr>
            <w:tcW w:w="1985" w:type="dxa"/>
          </w:tcPr>
          <w:p w14:paraId="687EB193" w14:textId="0AF7A886" w:rsidR="009C2A0E" w:rsidRPr="00DA2402" w:rsidRDefault="009C2A0E" w:rsidP="009C2A0E">
            <w:pPr>
              <w:pStyle w:val="Default"/>
              <w:ind w:firstLine="15"/>
              <w:rPr>
                <w:b/>
                <w:color w:val="002060"/>
              </w:rPr>
            </w:pPr>
            <w:r w:rsidRPr="00DA2402">
              <w:rPr>
                <w:bCs/>
                <w:color w:val="002060"/>
                <w:sz w:val="22"/>
                <w:szCs w:val="22"/>
              </w:rPr>
              <w:t>0141 414 6640</w:t>
            </w:r>
          </w:p>
        </w:tc>
      </w:tr>
      <w:tr w:rsidR="00DA2402" w:rsidRPr="00DA2402" w14:paraId="464C9989" w14:textId="77777777" w:rsidTr="00A9006B">
        <w:trPr>
          <w:trHeight w:val="375"/>
        </w:trPr>
        <w:tc>
          <w:tcPr>
            <w:tcW w:w="2160" w:type="dxa"/>
          </w:tcPr>
          <w:p w14:paraId="4D49ED44" w14:textId="5A08CD62" w:rsidR="009C2A0E" w:rsidRPr="00DA2402" w:rsidRDefault="009C2A0E" w:rsidP="009C2A0E">
            <w:pPr>
              <w:pStyle w:val="Default"/>
              <w:ind w:left="-48"/>
              <w:rPr>
                <w:b/>
                <w:color w:val="002060"/>
              </w:rPr>
            </w:pPr>
            <w:r w:rsidRPr="00DA2402">
              <w:rPr>
                <w:bCs/>
                <w:color w:val="002060"/>
              </w:rPr>
              <w:t>Marie Hall</w:t>
            </w:r>
          </w:p>
        </w:tc>
        <w:tc>
          <w:tcPr>
            <w:tcW w:w="2552" w:type="dxa"/>
          </w:tcPr>
          <w:p w14:paraId="28201947" w14:textId="1EBC04FE" w:rsidR="009C2A0E" w:rsidRPr="00DA2402" w:rsidRDefault="009C2A0E" w:rsidP="009C2A0E">
            <w:pPr>
              <w:pStyle w:val="Default"/>
              <w:ind w:left="12" w:hanging="12"/>
              <w:rPr>
                <w:b/>
                <w:color w:val="002060"/>
              </w:rPr>
            </w:pPr>
            <w:r w:rsidRPr="00DA2402">
              <w:rPr>
                <w:bCs/>
                <w:color w:val="002060"/>
              </w:rPr>
              <w:t>Visits to the Department</w:t>
            </w:r>
          </w:p>
        </w:tc>
        <w:tc>
          <w:tcPr>
            <w:tcW w:w="4110" w:type="dxa"/>
          </w:tcPr>
          <w:p w14:paraId="72768EE2" w14:textId="2E183654" w:rsidR="009C2A0E" w:rsidRPr="00DA2402" w:rsidRDefault="009C2A0E" w:rsidP="009C2A0E">
            <w:pPr>
              <w:pStyle w:val="Default"/>
              <w:ind w:left="12" w:hanging="12"/>
              <w:rPr>
                <w:b/>
                <w:color w:val="002060"/>
              </w:rPr>
            </w:pPr>
            <w:r w:rsidRPr="00DA2402">
              <w:rPr>
                <w:bCs/>
                <w:color w:val="002060"/>
              </w:rPr>
              <w:t>Marie.Hall2@ggc.scot.nhs.uk</w:t>
            </w:r>
          </w:p>
        </w:tc>
        <w:tc>
          <w:tcPr>
            <w:tcW w:w="1985" w:type="dxa"/>
          </w:tcPr>
          <w:p w14:paraId="495468FD" w14:textId="71E8F4E0" w:rsidR="009C2A0E" w:rsidRPr="00DA2402" w:rsidRDefault="009C2A0E" w:rsidP="009C2A0E">
            <w:pPr>
              <w:pStyle w:val="Default"/>
              <w:ind w:firstLine="15"/>
              <w:rPr>
                <w:b/>
                <w:color w:val="002060"/>
              </w:rPr>
            </w:pPr>
            <w:r w:rsidRPr="00DA2402">
              <w:rPr>
                <w:bCs/>
                <w:color w:val="002060"/>
                <w:sz w:val="22"/>
                <w:szCs w:val="22"/>
              </w:rPr>
              <w:t>0141 414 6640</w:t>
            </w:r>
          </w:p>
        </w:tc>
      </w:tr>
    </w:tbl>
    <w:p w14:paraId="1D52944B" w14:textId="77777777" w:rsidR="009C2A0E" w:rsidRPr="00DA2402" w:rsidRDefault="009C2A0E" w:rsidP="009C2A0E">
      <w:pPr>
        <w:rPr>
          <w:rFonts w:ascii="Arial" w:hAnsi="Arial" w:cs="Arial"/>
          <w:color w:val="002060"/>
        </w:rPr>
      </w:pPr>
    </w:p>
    <w:p w14:paraId="0766608A" w14:textId="77777777" w:rsidR="009C2A0E" w:rsidRPr="00DA2402" w:rsidRDefault="009C2A0E" w:rsidP="009C2A0E">
      <w:pPr>
        <w:rPr>
          <w:rFonts w:ascii="Arial" w:hAnsi="Arial" w:cs="Arial"/>
          <w:color w:val="002060"/>
        </w:rPr>
      </w:pPr>
      <w:r w:rsidRPr="00DA2402">
        <w:rPr>
          <w:rFonts w:ascii="Arial" w:hAnsi="Arial" w:cs="Arial"/>
          <w:color w:val="002060"/>
        </w:rPr>
        <w:t xml:space="preserve">We seek to recruit a consultant to join our team for Maternity locum cover. The Emergency Department at Glasgow Royal Infirmary is a dynamic, fast-paced clinical environment, providing care for a diverse city population ranging from those who live and work in the culturally vibrant centre to those living with the socio-economic challenges of the largest city in Scotland. We deliver consultant led care 7 days a week until midnight and beyond (with a mix of overnight resident consultant cover and enhanced middle grade cover) within an environment of continuous learning for the entire team. We have a 14 strong middle grade tier, a highly experienced cadre of nursing colleagues (many of whom are dual qualified as ENPs) and 23 doctors on our junior rota. The clinical team manage approximately 98,000 new presentations per year. </w:t>
      </w:r>
    </w:p>
    <w:p w14:paraId="7D923A0A" w14:textId="77777777" w:rsidR="009C2A0E" w:rsidRPr="00DA2402" w:rsidRDefault="009C2A0E" w:rsidP="009C2A0E">
      <w:pPr>
        <w:rPr>
          <w:rFonts w:ascii="Arial" w:hAnsi="Arial" w:cs="Arial"/>
          <w:color w:val="002060"/>
        </w:rPr>
      </w:pPr>
    </w:p>
    <w:p w14:paraId="6DC97C67" w14:textId="77777777" w:rsidR="009C2A0E" w:rsidRPr="00DA2402" w:rsidRDefault="009C2A0E" w:rsidP="009C2A0E">
      <w:pPr>
        <w:rPr>
          <w:rFonts w:ascii="Arial" w:hAnsi="Arial" w:cs="Arial"/>
          <w:color w:val="002060"/>
        </w:rPr>
      </w:pPr>
      <w:r w:rsidRPr="00DA2402">
        <w:rPr>
          <w:rFonts w:ascii="Arial" w:hAnsi="Arial" w:cs="Arial"/>
          <w:color w:val="002060"/>
        </w:rPr>
        <w:t>The Emergency Department has excellent working links with Critical Care and Acute Medicine, in-patient surgical teams (General Surgery, Orthopaedics, Plastics) and Obstetrics and Gynaecology. We have well established direct admission rights to all major specialties. We also provide in-patient care of head injury patients in a ward shared with acute medicine with twice daily ward rounds.</w:t>
      </w:r>
    </w:p>
    <w:p w14:paraId="65B67579" w14:textId="77777777" w:rsidR="009C2A0E" w:rsidRPr="00DA2402" w:rsidRDefault="009C2A0E" w:rsidP="009C2A0E">
      <w:pPr>
        <w:rPr>
          <w:rFonts w:ascii="Arial" w:hAnsi="Arial" w:cs="Arial"/>
          <w:color w:val="002060"/>
        </w:rPr>
      </w:pPr>
    </w:p>
    <w:p w14:paraId="23C59F1E" w14:textId="77777777" w:rsidR="009C2A0E" w:rsidRPr="00DA2402" w:rsidRDefault="009C2A0E" w:rsidP="009C2A0E">
      <w:pPr>
        <w:rPr>
          <w:rFonts w:ascii="Arial" w:hAnsi="Arial" w:cs="Arial"/>
          <w:color w:val="002060"/>
        </w:rPr>
      </w:pPr>
      <w:r w:rsidRPr="00DA2402">
        <w:rPr>
          <w:rFonts w:ascii="Arial" w:hAnsi="Arial" w:cs="Arial"/>
          <w:color w:val="002060"/>
        </w:rPr>
        <w:t xml:space="preserve">The department consistently delivers a high standard of clinical learning, recognised by National and Local Teaching Excellence Awards over the previous five years.  We are evolving our education programme to involve the entire clinical team, have introduced simulation training and employ clinical teaching fellows to support the programme.  </w:t>
      </w:r>
    </w:p>
    <w:p w14:paraId="6F75F48C" w14:textId="77777777" w:rsidR="009C2A0E" w:rsidRPr="00DA2402" w:rsidRDefault="009C2A0E" w:rsidP="009C2A0E">
      <w:pPr>
        <w:rPr>
          <w:rFonts w:ascii="Arial" w:hAnsi="Arial" w:cs="Arial"/>
          <w:color w:val="002060"/>
        </w:rPr>
      </w:pPr>
    </w:p>
    <w:p w14:paraId="1B3396F9" w14:textId="77777777" w:rsidR="009C2A0E" w:rsidRPr="00DA2402" w:rsidRDefault="009C2A0E" w:rsidP="009C2A0E">
      <w:pPr>
        <w:rPr>
          <w:rFonts w:ascii="Arial" w:hAnsi="Arial" w:cs="Arial"/>
          <w:color w:val="002060"/>
        </w:rPr>
      </w:pPr>
      <w:r w:rsidRPr="00DA2402">
        <w:rPr>
          <w:rFonts w:ascii="Arial" w:hAnsi="Arial" w:cs="Arial"/>
          <w:color w:val="002060"/>
        </w:rPr>
        <w:t xml:space="preserve">We have a highly motivated Trauma Team established within the department integrating Emergency Medicine Teams with both Surgical and Intensive Care Unit Specialties.  </w:t>
      </w:r>
    </w:p>
    <w:p w14:paraId="25338887" w14:textId="77777777" w:rsidR="009C2A0E" w:rsidRPr="00DA2402" w:rsidRDefault="009C2A0E" w:rsidP="009C2A0E">
      <w:pPr>
        <w:rPr>
          <w:rFonts w:ascii="Arial" w:hAnsi="Arial" w:cs="Arial"/>
          <w:color w:val="002060"/>
        </w:rPr>
      </w:pPr>
    </w:p>
    <w:p w14:paraId="4509741E" w14:textId="77777777" w:rsidR="009C2A0E" w:rsidRPr="00DA2402" w:rsidRDefault="009C2A0E" w:rsidP="009C2A0E">
      <w:pPr>
        <w:rPr>
          <w:rFonts w:ascii="Arial" w:hAnsi="Arial" w:cs="Arial"/>
          <w:color w:val="002060"/>
        </w:rPr>
      </w:pPr>
      <w:r w:rsidRPr="00DA2402">
        <w:rPr>
          <w:rFonts w:ascii="Arial" w:hAnsi="Arial" w:cs="Arial"/>
          <w:color w:val="002060"/>
        </w:rPr>
        <w:t>We are active participants in local and multicentre research trials with dedicated research staff and strong links to Glasgow University and the Clinical Research Facility.</w:t>
      </w:r>
    </w:p>
    <w:p w14:paraId="16B86AE8" w14:textId="77777777" w:rsidR="009C2A0E" w:rsidRPr="00DA2402" w:rsidRDefault="009C2A0E" w:rsidP="009C2A0E">
      <w:pPr>
        <w:rPr>
          <w:rFonts w:ascii="Arial" w:hAnsi="Arial" w:cs="Arial"/>
          <w:color w:val="002060"/>
        </w:rPr>
      </w:pPr>
    </w:p>
    <w:p w14:paraId="3BEA0F1D" w14:textId="77777777" w:rsidR="009C2A0E" w:rsidRPr="00DA2402" w:rsidRDefault="009C2A0E" w:rsidP="009C2A0E">
      <w:pPr>
        <w:ind w:right="-477"/>
        <w:jc w:val="both"/>
        <w:rPr>
          <w:rFonts w:ascii="Arial" w:hAnsi="Arial" w:cs="Arial"/>
          <w:color w:val="002060"/>
        </w:rPr>
      </w:pPr>
      <w:r w:rsidRPr="00DA2402">
        <w:rPr>
          <w:rFonts w:ascii="Arial" w:hAnsi="Arial" w:cs="Arial"/>
          <w:color w:val="002060"/>
        </w:rPr>
        <w:t xml:space="preserve">Applicants must have full GMC registration, a licence to practise, FRCEM or equivalent and be eligible for inclusion in the GMC Specialist Register. Those </w:t>
      </w:r>
      <w:r w:rsidRPr="00DA2402">
        <w:rPr>
          <w:rFonts w:ascii="Arial" w:hAnsi="Arial" w:cs="Arial"/>
          <w:color w:val="002060"/>
        </w:rPr>
        <w:lastRenderedPageBreak/>
        <w:t xml:space="preserve">trained in the UK should have evidence of higher specialist training leading to CCT or eligibility for specialist registration (CESR) or be within 6 months of confirmed entry from the date of interview.  You must demonstrate competence in the management of full range of Emergency Medicine presentations and evidence of working in a multi-disciplinary team. Non UK applicants must demonstrate equivalent training and should visit </w:t>
      </w:r>
      <w:r w:rsidRPr="00DA2402">
        <w:rPr>
          <w:rStyle w:val="Hyperlink"/>
          <w:rFonts w:ascii="Arial" w:hAnsi="Arial" w:cs="Arial"/>
          <w:color w:val="002060"/>
        </w:rPr>
        <w:t>http://www.collemergencymed.ac.uk/</w:t>
      </w:r>
      <w:r w:rsidRPr="00DA2402">
        <w:rPr>
          <w:rFonts w:ascii="Arial" w:hAnsi="Arial" w:cs="Arial"/>
          <w:color w:val="002060"/>
        </w:rPr>
        <w:t xml:space="preserve"> or click the link for further guidance. Non-UK applicants must demonstrate equivalent training. </w:t>
      </w:r>
    </w:p>
    <w:p w14:paraId="4C82CA91" w14:textId="77777777" w:rsidR="00C92639" w:rsidRPr="00DA2402" w:rsidRDefault="00C92639" w:rsidP="00C92639">
      <w:pPr>
        <w:rPr>
          <w:rFonts w:ascii="Arial" w:hAnsi="Arial" w:cs="Arial"/>
          <w:b/>
          <w:color w:val="002060"/>
        </w:rPr>
      </w:pPr>
    </w:p>
    <w:p w14:paraId="36DB6B39" w14:textId="77777777" w:rsidR="005A0033" w:rsidRPr="00DA2402" w:rsidRDefault="005A0033" w:rsidP="008A52ED">
      <w:pPr>
        <w:rPr>
          <w:rFonts w:ascii="Arial" w:hAnsi="Arial" w:cs="Arial"/>
          <w:i/>
          <w:iCs/>
          <w:color w:val="002060"/>
          <w:bdr w:val="none" w:sz="0" w:space="0" w:color="auto" w:frame="1"/>
          <w:shd w:val="clear" w:color="auto" w:fill="FFFFFF"/>
        </w:rPr>
      </w:pPr>
    </w:p>
    <w:p w14:paraId="50A1EDD3" w14:textId="6B01CA87" w:rsidR="008A52ED" w:rsidRPr="00DA2402" w:rsidRDefault="005A0033" w:rsidP="008A52ED">
      <w:pPr>
        <w:rPr>
          <w:rFonts w:ascii="Arial" w:hAnsi="Arial" w:cs="Arial"/>
          <w:color w:val="002060"/>
          <w:sz w:val="22"/>
          <w:szCs w:val="22"/>
        </w:rPr>
      </w:pPr>
      <w:bookmarkStart w:id="0" w:name="_Hlk66176083"/>
      <w:r w:rsidRPr="00DA2402">
        <w:rPr>
          <w:rFonts w:ascii="Arial" w:hAnsi="Arial" w:cs="Arial"/>
          <w:color w:val="002060"/>
          <w:sz w:val="22"/>
          <w:szCs w:val="22"/>
        </w:rPr>
        <w:t>NHS Greater Glasgow and Clyde encourages applications from all sections of the community. We promote a culture of inclusion across the organisation and are proud of the diverse workforce we have.</w:t>
      </w:r>
    </w:p>
    <w:p w14:paraId="3EC39BC9" w14:textId="713C3E1D" w:rsidR="005A0033" w:rsidRPr="00DA2402" w:rsidRDefault="005A0033" w:rsidP="008A52ED">
      <w:pPr>
        <w:rPr>
          <w:rFonts w:ascii="Arial" w:hAnsi="Arial" w:cs="Arial"/>
          <w:color w:val="002060"/>
          <w:sz w:val="22"/>
          <w:szCs w:val="22"/>
        </w:rPr>
      </w:pPr>
    </w:p>
    <w:p w14:paraId="146FC228" w14:textId="060FD733" w:rsidR="005A0033" w:rsidRPr="00DA2402" w:rsidRDefault="005A0033" w:rsidP="005A0033">
      <w:pPr>
        <w:pStyle w:val="NormalWeb"/>
        <w:shd w:val="clear" w:color="auto" w:fill="FFFFFF"/>
        <w:spacing w:after="0"/>
        <w:jc w:val="both"/>
        <w:rPr>
          <w:rFonts w:ascii="Arial" w:hAnsi="Arial" w:cs="Arial"/>
          <w:i/>
          <w:iCs/>
          <w:color w:val="002060"/>
          <w:sz w:val="22"/>
          <w:szCs w:val="22"/>
          <w:bdr w:val="none" w:sz="0" w:space="0" w:color="auto" w:frame="1"/>
        </w:rPr>
      </w:pPr>
      <w:r w:rsidRPr="00DA2402">
        <w:rPr>
          <w:rFonts w:ascii="Arial" w:hAnsi="Arial" w:cs="Arial"/>
          <w:i/>
          <w:iCs/>
          <w:color w:val="002060"/>
          <w:sz w:val="22"/>
          <w:szCs w:val="22"/>
          <w:bdr w:val="none" w:sz="0" w:space="0" w:color="auto" w:frame="1"/>
        </w:rPr>
        <w:t xml:space="preserve">NHS Greater Glasgow and Clyde encourages applications from all sections of the community. We promote a culture of inclusion across the organisation and are proud of the diverse workforce we have. Applications from UK, </w:t>
      </w:r>
      <w:proofErr w:type="gramStart"/>
      <w:r w:rsidRPr="00DA2402">
        <w:rPr>
          <w:rFonts w:ascii="Arial" w:hAnsi="Arial" w:cs="Arial"/>
          <w:i/>
          <w:iCs/>
          <w:color w:val="002060"/>
          <w:sz w:val="22"/>
          <w:szCs w:val="22"/>
          <w:bdr w:val="none" w:sz="0" w:space="0" w:color="auto" w:frame="1"/>
        </w:rPr>
        <w:t>EU  and</w:t>
      </w:r>
      <w:proofErr w:type="gramEnd"/>
      <w:r w:rsidRPr="00DA2402">
        <w:rPr>
          <w:rFonts w:ascii="Arial" w:hAnsi="Arial" w:cs="Arial"/>
          <w:i/>
          <w:iCs/>
          <w:color w:val="002060"/>
          <w:sz w:val="22"/>
          <w:szCs w:val="22"/>
          <w:bdr w:val="none" w:sz="0" w:space="0" w:color="auto" w:frame="1"/>
        </w:rPr>
        <w:t xml:space="preserve"> non-EU candidates will be welcomed.</w:t>
      </w:r>
    </w:p>
    <w:p w14:paraId="28BF8477" w14:textId="77777777" w:rsidR="005A0033" w:rsidRPr="00DA2402" w:rsidRDefault="005A0033" w:rsidP="005A0033">
      <w:pPr>
        <w:pStyle w:val="NormalWeb"/>
        <w:shd w:val="clear" w:color="auto" w:fill="FFFFFF"/>
        <w:spacing w:after="0"/>
        <w:jc w:val="both"/>
        <w:rPr>
          <w:rFonts w:ascii="Arial" w:hAnsi="Arial" w:cs="Arial"/>
          <w:color w:val="002060"/>
          <w:sz w:val="22"/>
          <w:szCs w:val="22"/>
        </w:rPr>
      </w:pPr>
    </w:p>
    <w:p w14:paraId="1E7828B6" w14:textId="2B7B89CC" w:rsidR="005A0033" w:rsidRPr="00DA240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A2402">
        <w:rPr>
          <w:rFonts w:ascii="Arial" w:hAnsi="Arial" w:cs="Arial"/>
          <w:b/>
          <w:bCs/>
          <w:i/>
          <w:iCs/>
          <w:color w:val="002060"/>
          <w:sz w:val="22"/>
          <w:szCs w:val="22"/>
          <w:bdr w:val="none" w:sz="0" w:space="0" w:color="auto" w:frame="1"/>
          <w:lang w:val="en"/>
        </w:rPr>
        <w:t>Right to work in the United Kingdom</w:t>
      </w:r>
    </w:p>
    <w:p w14:paraId="3D622230" w14:textId="77777777" w:rsidR="005A0033" w:rsidRPr="00DA2402" w:rsidRDefault="005A0033" w:rsidP="005A0033">
      <w:pPr>
        <w:pStyle w:val="NormalWeb"/>
        <w:shd w:val="clear" w:color="auto" w:fill="FFFFFF"/>
        <w:spacing w:after="0"/>
        <w:rPr>
          <w:rFonts w:ascii="Arial" w:hAnsi="Arial" w:cs="Arial"/>
          <w:color w:val="002060"/>
          <w:sz w:val="22"/>
          <w:szCs w:val="22"/>
        </w:rPr>
      </w:pPr>
    </w:p>
    <w:p w14:paraId="02BEA018" w14:textId="402DA53E" w:rsidR="005A0033" w:rsidRPr="00DA240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A2402">
        <w:rPr>
          <w:rFonts w:ascii="Arial" w:hAnsi="Arial" w:cs="Arial"/>
          <w:i/>
          <w:iCs/>
          <w:color w:val="002060"/>
          <w:sz w:val="22"/>
          <w:szCs w:val="22"/>
          <w:bdr w:val="none" w:sz="0" w:space="0" w:color="auto" w:frame="1"/>
          <w:lang w:val="en"/>
        </w:rPr>
        <w:t>Anyone from outside of the United Kingdom (UK), excluding from the Republic of Ireland will need permission from </w:t>
      </w:r>
      <w:hyperlink w:tgtFrame="_blank" w:history="1">
        <w:r w:rsidRPr="00DA2402">
          <w:rPr>
            <w:rStyle w:val="Hyperlink"/>
            <w:rFonts w:ascii="Arial" w:hAnsi="Arial" w:cs="Arial"/>
            <w:i/>
            <w:iCs/>
            <w:color w:val="002060"/>
            <w:sz w:val="22"/>
            <w:szCs w:val="22"/>
            <w:bdr w:val="none" w:sz="0" w:space="0" w:color="auto" w:frame="1"/>
            <w:lang w:val="en"/>
          </w:rPr>
          <w:t>UK Visas and Immigration</w:t>
        </w:r>
      </w:hyperlink>
      <w:r w:rsidRPr="00DA2402">
        <w:rPr>
          <w:rFonts w:ascii="Arial" w:hAnsi="Arial" w:cs="Arial"/>
          <w:i/>
          <w:iCs/>
          <w:color w:val="002060"/>
          <w:sz w:val="22"/>
          <w:szCs w:val="22"/>
          <w:bdr w:val="none" w:sz="0" w:space="0" w:color="auto" w:frame="1"/>
          <w:lang w:val="en"/>
        </w:rPr>
        <w:t> (UKVI) to work in the UK and may also need entry clearance before travelling here.  The Home Office (of which UKVI is a part) is responsible for governing the way individuals from outside the UK and Republic of Ireland can work, train or study in the UK. </w:t>
      </w:r>
    </w:p>
    <w:p w14:paraId="3229167D" w14:textId="77777777" w:rsidR="005A0033" w:rsidRPr="00DA2402" w:rsidRDefault="005A0033" w:rsidP="005A0033">
      <w:pPr>
        <w:pStyle w:val="NormalWeb"/>
        <w:shd w:val="clear" w:color="auto" w:fill="FFFFFF"/>
        <w:spacing w:after="0"/>
        <w:rPr>
          <w:rFonts w:ascii="Arial" w:hAnsi="Arial" w:cs="Arial"/>
          <w:color w:val="002060"/>
        </w:rPr>
      </w:pPr>
    </w:p>
    <w:p w14:paraId="66106141" w14:textId="77777777" w:rsidR="005A0033" w:rsidRPr="00DA2402" w:rsidRDefault="005A0033" w:rsidP="005A0033">
      <w:pPr>
        <w:pStyle w:val="NormalWeb"/>
        <w:shd w:val="clear" w:color="auto" w:fill="FFFFFF"/>
        <w:spacing w:after="0"/>
        <w:rPr>
          <w:rFonts w:ascii="Arial" w:hAnsi="Arial" w:cs="Arial"/>
          <w:color w:val="002060"/>
          <w:sz w:val="22"/>
          <w:szCs w:val="22"/>
        </w:rPr>
      </w:pPr>
      <w:r w:rsidRPr="00DA2402">
        <w:rPr>
          <w:rFonts w:ascii="Arial" w:hAnsi="Arial" w:cs="Arial"/>
          <w:i/>
          <w:iCs/>
          <w:color w:val="002060"/>
          <w:sz w:val="22"/>
          <w:szCs w:val="22"/>
          <w:bdr w:val="none" w:sz="0" w:space="0" w:color="auto" w:frame="1"/>
          <w:lang w:val="en"/>
        </w:rPr>
        <w:t>To obtain a visa or entry clearance, you will need to meet certain requirements and demonstrate you have the right the work in the UK via:</w:t>
      </w:r>
    </w:p>
    <w:p w14:paraId="1D6FDEB9" w14:textId="77777777" w:rsidR="005A0033" w:rsidRPr="00DA2402" w:rsidRDefault="005A0033" w:rsidP="005A0033">
      <w:pPr>
        <w:pStyle w:val="NormalWeb"/>
        <w:shd w:val="clear" w:color="auto" w:fill="FFFFFF"/>
        <w:spacing w:after="0"/>
        <w:ind w:left="1080" w:hanging="360"/>
        <w:rPr>
          <w:rFonts w:ascii="Arial" w:hAnsi="Arial" w:cs="Arial"/>
          <w:color w:val="002060"/>
          <w:sz w:val="22"/>
          <w:szCs w:val="22"/>
        </w:rPr>
      </w:pPr>
      <w:r w:rsidRPr="00DA2402">
        <w:rPr>
          <w:rFonts w:ascii="Arial" w:hAnsi="Arial" w:cs="Arial"/>
          <w:color w:val="002060"/>
          <w:sz w:val="22"/>
          <w:szCs w:val="22"/>
          <w:bdr w:val="none" w:sz="0" w:space="0" w:color="auto" w:frame="1"/>
          <w:lang w:val="en"/>
        </w:rPr>
        <w:t>·</w:t>
      </w:r>
      <w:r w:rsidRPr="00DA2402">
        <w:rPr>
          <w:rFonts w:ascii="Arial" w:hAnsi="Arial" w:cs="Arial"/>
          <w:color w:val="002060"/>
          <w:sz w:val="14"/>
          <w:szCs w:val="14"/>
          <w:bdr w:val="none" w:sz="0" w:space="0" w:color="auto" w:frame="1"/>
          <w:lang w:val="en"/>
        </w:rPr>
        <w:t>         </w:t>
      </w:r>
      <w:proofErr w:type="gramStart"/>
      <w:r w:rsidRPr="00DA2402">
        <w:rPr>
          <w:rFonts w:ascii="Arial" w:hAnsi="Arial" w:cs="Arial"/>
          <w:i/>
          <w:iCs/>
          <w:color w:val="002060"/>
          <w:sz w:val="22"/>
          <w:szCs w:val="22"/>
          <w:bdr w:val="none" w:sz="0" w:space="0" w:color="auto" w:frame="1"/>
          <w:lang w:val="en"/>
        </w:rPr>
        <w:t>the</w:t>
      </w:r>
      <w:proofErr w:type="gramEnd"/>
      <w:r w:rsidRPr="00DA2402">
        <w:rPr>
          <w:rFonts w:ascii="Arial" w:hAnsi="Arial" w:cs="Arial"/>
          <w:i/>
          <w:iCs/>
          <w:color w:val="002060"/>
          <w:sz w:val="22"/>
          <w:szCs w:val="22"/>
          <w:bdr w:val="none" w:sz="0" w:space="0" w:color="auto" w:frame="1"/>
          <w:lang w:val="en"/>
        </w:rPr>
        <w:t xml:space="preserve"> points-based immigration system</w:t>
      </w:r>
    </w:p>
    <w:p w14:paraId="67C01D18" w14:textId="77777777" w:rsidR="005A0033" w:rsidRPr="00DA2402" w:rsidRDefault="005A0033" w:rsidP="005A0033">
      <w:pPr>
        <w:pStyle w:val="NormalWeb"/>
        <w:shd w:val="clear" w:color="auto" w:fill="FFFFFF"/>
        <w:spacing w:after="0"/>
        <w:ind w:left="1080" w:hanging="360"/>
        <w:rPr>
          <w:rFonts w:ascii="Arial" w:hAnsi="Arial" w:cs="Arial"/>
          <w:color w:val="002060"/>
          <w:sz w:val="22"/>
          <w:szCs w:val="22"/>
        </w:rPr>
      </w:pPr>
      <w:r w:rsidRPr="00DA2402">
        <w:rPr>
          <w:rFonts w:ascii="Arial" w:hAnsi="Arial" w:cs="Arial"/>
          <w:color w:val="002060"/>
          <w:sz w:val="22"/>
          <w:szCs w:val="22"/>
          <w:bdr w:val="none" w:sz="0" w:space="0" w:color="auto" w:frame="1"/>
          <w:lang w:val="en"/>
        </w:rPr>
        <w:t>·</w:t>
      </w:r>
      <w:r w:rsidRPr="00DA2402">
        <w:rPr>
          <w:rFonts w:ascii="Arial" w:hAnsi="Arial" w:cs="Arial"/>
          <w:color w:val="002060"/>
          <w:sz w:val="14"/>
          <w:szCs w:val="14"/>
          <w:bdr w:val="none" w:sz="0" w:space="0" w:color="auto" w:frame="1"/>
          <w:lang w:val="en"/>
        </w:rPr>
        <w:t>         </w:t>
      </w:r>
      <w:proofErr w:type="gramStart"/>
      <w:r w:rsidRPr="00DA2402">
        <w:rPr>
          <w:rFonts w:ascii="Arial" w:hAnsi="Arial" w:cs="Arial"/>
          <w:i/>
          <w:iCs/>
          <w:color w:val="002060"/>
          <w:sz w:val="22"/>
          <w:szCs w:val="22"/>
          <w:bdr w:val="none" w:sz="0" w:space="0" w:color="auto" w:frame="1"/>
          <w:lang w:val="en"/>
        </w:rPr>
        <w:t>the</w:t>
      </w:r>
      <w:proofErr w:type="gramEnd"/>
      <w:r w:rsidRPr="00DA2402">
        <w:rPr>
          <w:rFonts w:ascii="Arial" w:hAnsi="Arial" w:cs="Arial"/>
          <w:i/>
          <w:iCs/>
          <w:color w:val="002060"/>
          <w:sz w:val="22"/>
          <w:szCs w:val="22"/>
          <w:bdr w:val="none" w:sz="0" w:space="0" w:color="auto" w:frame="1"/>
          <w:lang w:val="en"/>
        </w:rPr>
        <w:t xml:space="preserve"> EU settlement scheme</w:t>
      </w:r>
    </w:p>
    <w:p w14:paraId="50292345" w14:textId="77777777" w:rsidR="005A0033" w:rsidRPr="00DA2402" w:rsidRDefault="005A0033" w:rsidP="005A0033">
      <w:pPr>
        <w:pStyle w:val="NormalWeb"/>
        <w:shd w:val="clear" w:color="auto" w:fill="FFFFFF"/>
        <w:spacing w:after="0"/>
        <w:ind w:left="1080" w:hanging="360"/>
        <w:rPr>
          <w:rFonts w:ascii="Arial" w:hAnsi="Arial" w:cs="Arial"/>
          <w:color w:val="002060"/>
          <w:sz w:val="22"/>
          <w:szCs w:val="22"/>
        </w:rPr>
      </w:pPr>
      <w:r w:rsidRPr="00DA2402">
        <w:rPr>
          <w:rFonts w:ascii="Arial" w:hAnsi="Arial" w:cs="Arial"/>
          <w:color w:val="002060"/>
          <w:sz w:val="22"/>
          <w:szCs w:val="22"/>
          <w:bdr w:val="none" w:sz="0" w:space="0" w:color="auto" w:frame="1"/>
          <w:lang w:val="en"/>
        </w:rPr>
        <w:t>·</w:t>
      </w:r>
      <w:r w:rsidRPr="00DA2402">
        <w:rPr>
          <w:rFonts w:ascii="Arial" w:hAnsi="Arial" w:cs="Arial"/>
          <w:color w:val="002060"/>
          <w:sz w:val="14"/>
          <w:szCs w:val="14"/>
          <w:bdr w:val="none" w:sz="0" w:space="0" w:color="auto" w:frame="1"/>
          <w:lang w:val="en"/>
        </w:rPr>
        <w:t>         </w:t>
      </w:r>
      <w:r w:rsidRPr="00DA2402">
        <w:rPr>
          <w:rFonts w:ascii="Arial" w:hAnsi="Arial" w:cs="Arial"/>
          <w:i/>
          <w:iCs/>
          <w:color w:val="002060"/>
          <w:sz w:val="22"/>
          <w:szCs w:val="22"/>
          <w:bdr w:val="none" w:sz="0" w:space="0" w:color="auto" w:frame="1"/>
          <w:lang w:val="en"/>
        </w:rPr>
        <w:t xml:space="preserve">a biometric residence </w:t>
      </w:r>
      <w:proofErr w:type="gramStart"/>
      <w:r w:rsidRPr="00DA2402">
        <w:rPr>
          <w:rFonts w:ascii="Arial" w:hAnsi="Arial" w:cs="Arial"/>
          <w:i/>
          <w:iCs/>
          <w:color w:val="002060"/>
          <w:sz w:val="22"/>
          <w:szCs w:val="22"/>
          <w:bdr w:val="none" w:sz="0" w:space="0" w:color="auto" w:frame="1"/>
          <w:lang w:val="en"/>
        </w:rPr>
        <w:t>permit</w:t>
      </w:r>
      <w:proofErr w:type="gramEnd"/>
    </w:p>
    <w:p w14:paraId="0284542A" w14:textId="77777777" w:rsidR="005A0033" w:rsidRPr="00DA240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p>
    <w:p w14:paraId="553AEA14" w14:textId="1659EB15" w:rsidR="005A0033" w:rsidRPr="00DA240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A2402">
        <w:rPr>
          <w:rFonts w:ascii="Arial" w:hAnsi="Arial" w:cs="Arial"/>
          <w:i/>
          <w:iCs/>
          <w:color w:val="002060"/>
          <w:sz w:val="22"/>
          <w:szCs w:val="22"/>
          <w:bdr w:val="none" w:sz="0" w:space="0" w:color="auto" w:frame="1"/>
          <w:lang w:val="en"/>
        </w:rPr>
        <w:t>A new </w:t>
      </w:r>
      <w:hyperlink w:tgtFrame="_blank" w:history="1">
        <w:r w:rsidRPr="00DA2402">
          <w:rPr>
            <w:rStyle w:val="Hyperlink"/>
            <w:rFonts w:ascii="Arial" w:hAnsi="Arial" w:cs="Arial"/>
            <w:i/>
            <w:iCs/>
            <w:color w:val="002060"/>
            <w:sz w:val="22"/>
            <w:szCs w:val="22"/>
            <w:bdr w:val="none" w:sz="0" w:space="0" w:color="auto" w:frame="1"/>
            <w:lang w:val="en"/>
          </w:rPr>
          <w:t>points-based immigration system</w:t>
        </w:r>
      </w:hyperlink>
      <w:r w:rsidRPr="00DA2402">
        <w:rPr>
          <w:rFonts w:ascii="Arial" w:hAnsi="Arial" w:cs="Arial"/>
          <w:i/>
          <w:iCs/>
          <w:color w:val="002060"/>
          <w:sz w:val="22"/>
          <w:szCs w:val="22"/>
          <w:bdr w:val="none" w:sz="0" w:space="0" w:color="auto" w:frame="1"/>
          <w:lang w:val="en"/>
        </w:rPr>
        <w:t> was introduced in January 2021 with parts of it in place towards the end of 2020. The system provides a route for both European Union and non-European Union nationals to work, train or study in the UK if they meet the eligibility criteria. It applies to everyone from outside of the UK who wishes to live and work here, apart from people from the Republic of Ireland and European Union nationals who were already in the UK by 31 December 2020. European Union nationals in the UK prior to 31 December 2020 should apply to the </w:t>
      </w:r>
      <w:hyperlink w:tgtFrame="_blank" w:history="1">
        <w:r w:rsidRPr="00DA2402">
          <w:rPr>
            <w:rStyle w:val="Hyperlink"/>
            <w:rFonts w:ascii="Arial" w:hAnsi="Arial" w:cs="Arial"/>
            <w:i/>
            <w:iCs/>
            <w:color w:val="002060"/>
            <w:sz w:val="22"/>
            <w:szCs w:val="22"/>
            <w:bdr w:val="none" w:sz="0" w:space="0" w:color="auto" w:frame="1"/>
            <w:lang w:val="en"/>
          </w:rPr>
          <w:t>EU settlement scheme</w:t>
        </w:r>
      </w:hyperlink>
      <w:r w:rsidRPr="00DA2402">
        <w:rPr>
          <w:rFonts w:ascii="Arial" w:hAnsi="Arial" w:cs="Arial"/>
          <w:i/>
          <w:iCs/>
          <w:color w:val="002060"/>
          <w:sz w:val="22"/>
          <w:szCs w:val="22"/>
          <w:bdr w:val="none" w:sz="0" w:space="0" w:color="auto" w:frame="1"/>
          <w:lang w:val="en"/>
        </w:rPr>
        <w:t>.</w:t>
      </w:r>
    </w:p>
    <w:p w14:paraId="129C5541" w14:textId="77777777" w:rsidR="005A0033" w:rsidRPr="00DA2402" w:rsidRDefault="005A0033" w:rsidP="005A0033">
      <w:pPr>
        <w:pStyle w:val="NormalWeb"/>
        <w:shd w:val="clear" w:color="auto" w:fill="FFFFFF"/>
        <w:spacing w:after="0"/>
        <w:rPr>
          <w:rFonts w:ascii="Arial" w:hAnsi="Arial" w:cs="Arial"/>
          <w:color w:val="002060"/>
          <w:sz w:val="22"/>
          <w:szCs w:val="22"/>
        </w:rPr>
      </w:pPr>
    </w:p>
    <w:p w14:paraId="5032DD34" w14:textId="77777777" w:rsidR="005A0033" w:rsidRPr="00DA2402" w:rsidRDefault="005A0033" w:rsidP="005A0033">
      <w:pPr>
        <w:pStyle w:val="NormalWeb"/>
        <w:shd w:val="clear" w:color="auto" w:fill="FFFFFF"/>
        <w:spacing w:after="0"/>
        <w:rPr>
          <w:rFonts w:ascii="Arial" w:hAnsi="Arial" w:cs="Arial"/>
          <w:color w:val="002060"/>
          <w:sz w:val="22"/>
          <w:szCs w:val="22"/>
        </w:rPr>
      </w:pPr>
      <w:r w:rsidRPr="00DA2402">
        <w:rPr>
          <w:rFonts w:ascii="Arial" w:hAnsi="Arial" w:cs="Arial"/>
          <w:i/>
          <w:iCs/>
          <w:color w:val="002060"/>
          <w:sz w:val="22"/>
          <w:szCs w:val="22"/>
          <w:bdr w:val="none" w:sz="0" w:space="0" w:color="auto" w:frame="1"/>
          <w:lang w:val="en"/>
        </w:rPr>
        <w:t>If you are an international Doctor/Dentist from outside of the UK and Republic of Ireland, you can apply for, and take up employment in medical and dental posts that may qualify for sponsorship under a </w:t>
      </w:r>
      <w:hyperlink w:tgtFrame="_blank" w:history="1">
        <w:r w:rsidRPr="00DA2402">
          <w:rPr>
            <w:rStyle w:val="Hyperlink"/>
            <w:rFonts w:ascii="Arial" w:hAnsi="Arial" w:cs="Arial"/>
            <w:i/>
            <w:iCs/>
            <w:color w:val="002060"/>
            <w:sz w:val="22"/>
            <w:szCs w:val="22"/>
            <w:bdr w:val="none" w:sz="0" w:space="0" w:color="auto" w:frame="1"/>
            <w:lang w:val="en"/>
          </w:rPr>
          <w:t>skilled worker visa</w:t>
        </w:r>
      </w:hyperlink>
      <w:r w:rsidRPr="00DA2402">
        <w:rPr>
          <w:rFonts w:ascii="Arial" w:hAnsi="Arial" w:cs="Arial"/>
          <w:i/>
          <w:iCs/>
          <w:color w:val="002060"/>
          <w:sz w:val="22"/>
          <w:szCs w:val="22"/>
          <w:bdr w:val="none" w:sz="0" w:space="0" w:color="auto" w:frame="1"/>
          <w:lang w:val="en"/>
        </w:rPr>
        <w:t>.  A </w:t>
      </w:r>
      <w:hyperlink w:tgtFrame="_blank" w:history="1">
        <w:r w:rsidRPr="00DA2402">
          <w:rPr>
            <w:rStyle w:val="Hyperlink"/>
            <w:rFonts w:ascii="Arial" w:hAnsi="Arial" w:cs="Arial"/>
            <w:i/>
            <w:iCs/>
            <w:color w:val="002060"/>
            <w:sz w:val="22"/>
            <w:szCs w:val="22"/>
            <w:bdr w:val="none" w:sz="0" w:space="0" w:color="auto" w:frame="1"/>
            <w:lang w:val="en"/>
          </w:rPr>
          <w:t>Health and Care Worker visa</w:t>
        </w:r>
      </w:hyperlink>
      <w:r w:rsidRPr="00DA2402">
        <w:rPr>
          <w:rFonts w:ascii="Arial" w:hAnsi="Arial" w:cs="Arial"/>
          <w:i/>
          <w:iCs/>
          <w:color w:val="002060"/>
          <w:sz w:val="22"/>
          <w:szCs w:val="22"/>
          <w:bdr w:val="none" w:sz="0" w:space="0" w:color="auto" w:frame="1"/>
          <w:lang w:val="en"/>
        </w:rPr>
        <w:t> allows health and care professionals to come to or stay in the UK to do an eligible job with the NHS, an NHS supplier or in adult social care.</w:t>
      </w:r>
    </w:p>
    <w:p w14:paraId="6C03D108" w14:textId="77777777" w:rsidR="005A0033" w:rsidRPr="00DA240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p>
    <w:p w14:paraId="4A5CE8DC" w14:textId="79C29515" w:rsidR="005A0033" w:rsidRPr="00DA2402" w:rsidRDefault="005A0033" w:rsidP="005A0033">
      <w:pPr>
        <w:pStyle w:val="NormalWeb"/>
        <w:shd w:val="clear" w:color="auto" w:fill="FFFFFF"/>
        <w:spacing w:after="0"/>
        <w:rPr>
          <w:rFonts w:ascii="Arial" w:hAnsi="Arial" w:cs="Arial"/>
          <w:b/>
          <w:bCs/>
          <w:i/>
          <w:iCs/>
          <w:color w:val="002060"/>
          <w:sz w:val="22"/>
          <w:szCs w:val="22"/>
          <w:bdr w:val="none" w:sz="0" w:space="0" w:color="auto" w:frame="1"/>
          <w:lang w:val="en"/>
        </w:rPr>
      </w:pPr>
      <w:r w:rsidRPr="00DA2402">
        <w:rPr>
          <w:rFonts w:ascii="Arial" w:hAnsi="Arial" w:cs="Arial"/>
          <w:b/>
          <w:bCs/>
          <w:i/>
          <w:iCs/>
          <w:color w:val="002060"/>
          <w:sz w:val="22"/>
          <w:szCs w:val="22"/>
          <w:bdr w:val="none" w:sz="0" w:space="0" w:color="auto" w:frame="1"/>
          <w:lang w:val="en"/>
        </w:rPr>
        <w:t>EU settlement scheme</w:t>
      </w:r>
    </w:p>
    <w:p w14:paraId="3C0C708B" w14:textId="77777777" w:rsidR="005A0033" w:rsidRPr="00DA2402" w:rsidRDefault="005A0033" w:rsidP="005A0033">
      <w:pPr>
        <w:pStyle w:val="NormalWeb"/>
        <w:shd w:val="clear" w:color="auto" w:fill="FFFFFF"/>
        <w:spacing w:after="0"/>
        <w:rPr>
          <w:rFonts w:ascii="Arial" w:hAnsi="Arial" w:cs="Arial"/>
          <w:color w:val="002060"/>
          <w:sz w:val="22"/>
          <w:szCs w:val="22"/>
        </w:rPr>
      </w:pPr>
    </w:p>
    <w:p w14:paraId="695E1902" w14:textId="6977152B" w:rsidR="005A0033" w:rsidRPr="00DA2402" w:rsidRDefault="005A0033" w:rsidP="005A0033">
      <w:pPr>
        <w:pStyle w:val="NormalWeb"/>
        <w:shd w:val="clear" w:color="auto" w:fill="FFFFFF"/>
        <w:spacing w:after="0"/>
        <w:rPr>
          <w:rFonts w:ascii="Arial" w:hAnsi="Arial" w:cs="Arial"/>
          <w:i/>
          <w:iCs/>
          <w:color w:val="002060"/>
          <w:sz w:val="22"/>
          <w:szCs w:val="22"/>
          <w:bdr w:val="none" w:sz="0" w:space="0" w:color="auto" w:frame="1"/>
          <w:lang w:val="en"/>
        </w:rPr>
      </w:pPr>
      <w:r w:rsidRPr="00DA2402">
        <w:rPr>
          <w:rFonts w:ascii="Arial" w:hAnsi="Arial" w:cs="Arial"/>
          <w:i/>
          <w:iCs/>
          <w:color w:val="002060"/>
          <w:sz w:val="22"/>
          <w:szCs w:val="22"/>
          <w:bdr w:val="none" w:sz="0" w:space="0" w:color="auto" w:frame="1"/>
          <w:lang w:val="en"/>
        </w:rPr>
        <w:t>Free movement with the European Union (EU) ended on 31 December 2020 and there are new arrangements for EU citizens.</w:t>
      </w:r>
    </w:p>
    <w:p w14:paraId="1873F6CE" w14:textId="77777777" w:rsidR="005A0033" w:rsidRPr="00DA2402" w:rsidRDefault="005A0033" w:rsidP="005A0033">
      <w:pPr>
        <w:pStyle w:val="NormalWeb"/>
        <w:shd w:val="clear" w:color="auto" w:fill="FFFFFF"/>
        <w:spacing w:after="0"/>
        <w:rPr>
          <w:rFonts w:ascii="Arial" w:hAnsi="Arial" w:cs="Arial"/>
          <w:color w:val="002060"/>
          <w:sz w:val="22"/>
          <w:szCs w:val="22"/>
        </w:rPr>
      </w:pPr>
    </w:p>
    <w:p w14:paraId="2F27E568" w14:textId="33CFEAB1" w:rsidR="005A0033" w:rsidRPr="00DA2402" w:rsidRDefault="005A0033" w:rsidP="005A0033">
      <w:pPr>
        <w:pStyle w:val="NormalWeb"/>
        <w:shd w:val="clear" w:color="auto" w:fill="FFFFFF"/>
        <w:spacing w:after="0"/>
        <w:rPr>
          <w:rFonts w:ascii="Arial" w:hAnsi="Arial" w:cs="Arial"/>
          <w:color w:val="002060"/>
          <w:sz w:val="22"/>
          <w:szCs w:val="22"/>
        </w:rPr>
      </w:pPr>
      <w:r w:rsidRPr="00DA2402">
        <w:rPr>
          <w:rFonts w:ascii="Arial" w:hAnsi="Arial" w:cs="Arial"/>
          <w:i/>
          <w:iCs/>
          <w:color w:val="002060"/>
          <w:sz w:val="22"/>
          <w:szCs w:val="22"/>
          <w:bdr w:val="none" w:sz="0" w:space="0" w:color="auto" w:frame="1"/>
          <w:lang w:val="en"/>
        </w:rPr>
        <w:t>The EU settlement scheme provides EU nationals with a route to residency in the UK. EU nationals who arrived in the UK by 11pm on 31 December 2020 have until 30 June 2021 to apply to the </w:t>
      </w:r>
      <w:hyperlink w:tgtFrame="_blank" w:history="1">
        <w:r w:rsidRPr="00DA2402">
          <w:rPr>
            <w:rStyle w:val="Hyperlink"/>
            <w:rFonts w:ascii="Arial" w:hAnsi="Arial" w:cs="Arial"/>
            <w:i/>
            <w:iCs/>
            <w:color w:val="002060"/>
            <w:sz w:val="22"/>
            <w:szCs w:val="22"/>
            <w:bdr w:val="none" w:sz="0" w:space="0" w:color="auto" w:frame="1"/>
            <w:lang w:val="en"/>
          </w:rPr>
          <w:t>scheme</w:t>
        </w:r>
      </w:hyperlink>
      <w:r w:rsidRPr="00DA2402">
        <w:rPr>
          <w:rFonts w:ascii="Arial" w:hAnsi="Arial" w:cs="Arial"/>
          <w:i/>
          <w:iCs/>
          <w:color w:val="002060"/>
          <w:sz w:val="22"/>
          <w:szCs w:val="22"/>
          <w:bdr w:val="none" w:sz="0" w:space="0" w:color="auto" w:frame="1"/>
          <w:lang w:val="en"/>
        </w:rPr>
        <w:t xml:space="preserve">.  If you are an EU, EEA or Swiss citizen and don't already have temporary or permanent leave to remain, you and your family can apply </w:t>
      </w:r>
      <w:r w:rsidRPr="00DA2402">
        <w:rPr>
          <w:rFonts w:ascii="Arial" w:hAnsi="Arial" w:cs="Arial"/>
          <w:i/>
          <w:iCs/>
          <w:color w:val="002060"/>
          <w:sz w:val="22"/>
          <w:szCs w:val="22"/>
          <w:bdr w:val="none" w:sz="0" w:space="0" w:color="auto" w:frame="1"/>
          <w:lang w:val="en"/>
        </w:rPr>
        <w:lastRenderedPageBreak/>
        <w:t>to the </w:t>
      </w:r>
      <w:hyperlink w:tgtFrame="_blank" w:history="1">
        <w:r w:rsidRPr="00DA2402">
          <w:rPr>
            <w:rStyle w:val="Hyperlink"/>
            <w:rFonts w:ascii="Arial" w:hAnsi="Arial" w:cs="Arial"/>
            <w:i/>
            <w:iCs/>
            <w:color w:val="002060"/>
            <w:sz w:val="22"/>
            <w:szCs w:val="22"/>
            <w:bdr w:val="none" w:sz="0" w:space="0" w:color="auto" w:frame="1"/>
            <w:lang w:val="en"/>
          </w:rPr>
          <w:t>EU settlement scheme</w:t>
        </w:r>
      </w:hyperlink>
      <w:r w:rsidRPr="00DA2402">
        <w:rPr>
          <w:rFonts w:ascii="Arial" w:hAnsi="Arial" w:cs="Arial"/>
          <w:i/>
          <w:iCs/>
          <w:color w:val="002060"/>
          <w:sz w:val="22"/>
          <w:szCs w:val="22"/>
          <w:bdr w:val="none" w:sz="0" w:space="0" w:color="auto" w:frame="1"/>
          <w:lang w:val="en"/>
        </w:rPr>
        <w:t> to continue living in the UK after 30 June 2021. If your application is successful, you will receive either pre-settled status or settled status.</w:t>
      </w:r>
      <w:bookmarkEnd w:id="0"/>
      <w:r w:rsidRPr="00DA2402">
        <w:rPr>
          <w:rFonts w:ascii="Arial" w:hAnsi="Arial" w:cs="Arial"/>
          <w:i/>
          <w:iCs/>
          <w:color w:val="002060"/>
          <w:sz w:val="22"/>
          <w:szCs w:val="22"/>
          <w:bdr w:val="none" w:sz="0" w:space="0" w:color="auto" w:frame="1"/>
          <w:lang w:val="en"/>
        </w:rPr>
        <w:t>  </w:t>
      </w:r>
    </w:p>
    <w:p w14:paraId="40929333" w14:textId="77777777" w:rsidR="00C92639" w:rsidRPr="00DA2402" w:rsidRDefault="00C92639" w:rsidP="00C92639">
      <w:pPr>
        <w:rPr>
          <w:rFonts w:ascii="Arial" w:hAnsi="Arial" w:cs="Arial"/>
          <w:color w:val="002060"/>
        </w:rPr>
      </w:pPr>
    </w:p>
    <w:p w14:paraId="5225D4BB" w14:textId="77777777" w:rsidR="008502BD" w:rsidRPr="00DA2402" w:rsidRDefault="008502BD" w:rsidP="00C92639">
      <w:pPr>
        <w:rPr>
          <w:rFonts w:ascii="Arial" w:hAnsi="Arial" w:cs="Arial"/>
          <w:color w:val="002060"/>
        </w:rPr>
      </w:pPr>
      <w:r w:rsidRPr="00DA2402">
        <w:rPr>
          <w:rFonts w:ascii="Arial" w:hAnsi="Arial" w:cs="Arial"/>
          <w:b/>
          <w:color w:val="002060"/>
        </w:rPr>
        <w:t xml:space="preserve">For further information regarding NHS Greater Glasgow and Clyde and its hospitals, please visit our website </w:t>
      </w:r>
      <w:hyperlink w:history="1">
        <w:r w:rsidRPr="00DA2402">
          <w:rPr>
            <w:rStyle w:val="Hyperlink"/>
            <w:rFonts w:ascii="Arial" w:hAnsi="Arial" w:cs="Arial"/>
            <w:b/>
            <w:color w:val="002060"/>
          </w:rPr>
          <w:t>www.nhs.ggc.org.uk</w:t>
        </w:r>
      </w:hyperlink>
    </w:p>
    <w:p w14:paraId="3002AB48" w14:textId="77777777" w:rsidR="009C2A0E" w:rsidRPr="00DA2402" w:rsidRDefault="009C2A0E" w:rsidP="009241F2">
      <w:pPr>
        <w:kinsoku w:val="0"/>
        <w:overflowPunct w:val="0"/>
        <w:jc w:val="both"/>
        <w:rPr>
          <w:rFonts w:ascii="Arial" w:hAnsi="Arial" w:cs="Arial"/>
          <w:b/>
          <w:bCs/>
          <w:color w:val="002060"/>
          <w:sz w:val="32"/>
          <w:szCs w:val="32"/>
        </w:rPr>
      </w:pPr>
    </w:p>
    <w:p w14:paraId="7171ACF7" w14:textId="77777777" w:rsidR="009C2A0E" w:rsidRPr="00DA2402" w:rsidRDefault="009C2A0E" w:rsidP="009241F2">
      <w:pPr>
        <w:kinsoku w:val="0"/>
        <w:overflowPunct w:val="0"/>
        <w:jc w:val="both"/>
        <w:rPr>
          <w:rFonts w:ascii="Arial" w:hAnsi="Arial" w:cs="Arial"/>
          <w:b/>
          <w:bCs/>
          <w:color w:val="002060"/>
          <w:sz w:val="32"/>
          <w:szCs w:val="32"/>
        </w:rPr>
      </w:pPr>
    </w:p>
    <w:p w14:paraId="31056855" w14:textId="77777777" w:rsidR="009C2A0E" w:rsidRPr="00DA2402" w:rsidRDefault="009C2A0E" w:rsidP="009241F2">
      <w:pPr>
        <w:kinsoku w:val="0"/>
        <w:overflowPunct w:val="0"/>
        <w:jc w:val="both"/>
        <w:rPr>
          <w:rFonts w:ascii="Arial" w:hAnsi="Arial" w:cs="Arial"/>
          <w:b/>
          <w:bCs/>
          <w:color w:val="002060"/>
          <w:sz w:val="32"/>
          <w:szCs w:val="32"/>
        </w:rPr>
      </w:pPr>
    </w:p>
    <w:p w14:paraId="37804E3C" w14:textId="77777777" w:rsidR="009C2A0E" w:rsidRPr="00DA2402" w:rsidRDefault="009C2A0E" w:rsidP="009241F2">
      <w:pPr>
        <w:kinsoku w:val="0"/>
        <w:overflowPunct w:val="0"/>
        <w:jc w:val="both"/>
        <w:rPr>
          <w:rFonts w:ascii="Arial" w:hAnsi="Arial" w:cs="Arial"/>
          <w:b/>
          <w:bCs/>
          <w:color w:val="002060"/>
          <w:sz w:val="32"/>
          <w:szCs w:val="32"/>
        </w:rPr>
      </w:pPr>
    </w:p>
    <w:p w14:paraId="504626F7" w14:textId="77777777" w:rsidR="009C2A0E" w:rsidRPr="00DA2402" w:rsidRDefault="009C2A0E" w:rsidP="009241F2">
      <w:pPr>
        <w:kinsoku w:val="0"/>
        <w:overflowPunct w:val="0"/>
        <w:jc w:val="both"/>
        <w:rPr>
          <w:rFonts w:ascii="Arial" w:hAnsi="Arial" w:cs="Arial"/>
          <w:b/>
          <w:bCs/>
          <w:color w:val="002060"/>
          <w:sz w:val="32"/>
          <w:szCs w:val="32"/>
        </w:rPr>
      </w:pPr>
    </w:p>
    <w:p w14:paraId="2E51C366" w14:textId="77777777" w:rsidR="009C2A0E" w:rsidRPr="00DA2402" w:rsidRDefault="009C2A0E" w:rsidP="009241F2">
      <w:pPr>
        <w:kinsoku w:val="0"/>
        <w:overflowPunct w:val="0"/>
        <w:jc w:val="both"/>
        <w:rPr>
          <w:rFonts w:ascii="Arial" w:hAnsi="Arial" w:cs="Arial"/>
          <w:b/>
          <w:bCs/>
          <w:color w:val="002060"/>
          <w:sz w:val="32"/>
          <w:szCs w:val="32"/>
        </w:rPr>
      </w:pPr>
    </w:p>
    <w:p w14:paraId="11C1E897" w14:textId="77777777" w:rsidR="009C2A0E" w:rsidRPr="00DA2402" w:rsidRDefault="009C2A0E" w:rsidP="009241F2">
      <w:pPr>
        <w:kinsoku w:val="0"/>
        <w:overflowPunct w:val="0"/>
        <w:jc w:val="both"/>
        <w:rPr>
          <w:rFonts w:ascii="Arial" w:hAnsi="Arial" w:cs="Arial"/>
          <w:b/>
          <w:bCs/>
          <w:color w:val="002060"/>
          <w:sz w:val="32"/>
          <w:szCs w:val="32"/>
        </w:rPr>
      </w:pPr>
    </w:p>
    <w:p w14:paraId="570495BD" w14:textId="77777777" w:rsidR="009C2A0E" w:rsidRPr="00DA2402" w:rsidRDefault="009C2A0E" w:rsidP="009241F2">
      <w:pPr>
        <w:kinsoku w:val="0"/>
        <w:overflowPunct w:val="0"/>
        <w:jc w:val="both"/>
        <w:rPr>
          <w:rFonts w:ascii="Arial" w:hAnsi="Arial" w:cs="Arial"/>
          <w:b/>
          <w:bCs/>
          <w:color w:val="002060"/>
          <w:sz w:val="32"/>
          <w:szCs w:val="32"/>
        </w:rPr>
      </w:pPr>
    </w:p>
    <w:p w14:paraId="65F145EE" w14:textId="77777777" w:rsidR="009C2A0E" w:rsidRPr="00DA2402" w:rsidRDefault="009C2A0E" w:rsidP="009241F2">
      <w:pPr>
        <w:kinsoku w:val="0"/>
        <w:overflowPunct w:val="0"/>
        <w:jc w:val="both"/>
        <w:rPr>
          <w:rFonts w:ascii="Arial" w:hAnsi="Arial" w:cs="Arial"/>
          <w:b/>
          <w:bCs/>
          <w:color w:val="002060"/>
          <w:sz w:val="32"/>
          <w:szCs w:val="32"/>
        </w:rPr>
      </w:pPr>
    </w:p>
    <w:p w14:paraId="7414A63B" w14:textId="77777777" w:rsidR="009C2A0E" w:rsidRPr="00DA2402" w:rsidRDefault="009C2A0E" w:rsidP="009241F2">
      <w:pPr>
        <w:kinsoku w:val="0"/>
        <w:overflowPunct w:val="0"/>
        <w:jc w:val="both"/>
        <w:rPr>
          <w:rFonts w:ascii="Arial" w:hAnsi="Arial" w:cs="Arial"/>
          <w:b/>
          <w:bCs/>
          <w:color w:val="002060"/>
          <w:sz w:val="32"/>
          <w:szCs w:val="32"/>
        </w:rPr>
      </w:pPr>
    </w:p>
    <w:p w14:paraId="573A1F6A" w14:textId="77777777" w:rsidR="009C2A0E" w:rsidRPr="00DA2402" w:rsidRDefault="009C2A0E" w:rsidP="009241F2">
      <w:pPr>
        <w:kinsoku w:val="0"/>
        <w:overflowPunct w:val="0"/>
        <w:jc w:val="both"/>
        <w:rPr>
          <w:rFonts w:ascii="Arial" w:hAnsi="Arial" w:cs="Arial"/>
          <w:b/>
          <w:bCs/>
          <w:color w:val="002060"/>
          <w:sz w:val="32"/>
          <w:szCs w:val="32"/>
        </w:rPr>
      </w:pPr>
    </w:p>
    <w:p w14:paraId="6BD41A9E" w14:textId="77777777" w:rsidR="009C2A0E" w:rsidRPr="00DA2402" w:rsidRDefault="009C2A0E" w:rsidP="009241F2">
      <w:pPr>
        <w:kinsoku w:val="0"/>
        <w:overflowPunct w:val="0"/>
        <w:jc w:val="both"/>
        <w:rPr>
          <w:rFonts w:ascii="Arial" w:hAnsi="Arial" w:cs="Arial"/>
          <w:b/>
          <w:bCs/>
          <w:color w:val="002060"/>
          <w:sz w:val="32"/>
          <w:szCs w:val="32"/>
        </w:rPr>
      </w:pPr>
    </w:p>
    <w:p w14:paraId="430E1BEE" w14:textId="77777777" w:rsidR="009C2A0E" w:rsidRPr="00DA2402" w:rsidRDefault="009C2A0E" w:rsidP="009241F2">
      <w:pPr>
        <w:kinsoku w:val="0"/>
        <w:overflowPunct w:val="0"/>
        <w:jc w:val="both"/>
        <w:rPr>
          <w:rFonts w:ascii="Arial" w:hAnsi="Arial" w:cs="Arial"/>
          <w:b/>
          <w:bCs/>
          <w:color w:val="002060"/>
          <w:sz w:val="32"/>
          <w:szCs w:val="32"/>
        </w:rPr>
      </w:pPr>
    </w:p>
    <w:p w14:paraId="0F524F1B" w14:textId="77777777" w:rsidR="009C2A0E" w:rsidRPr="00DA2402" w:rsidRDefault="009C2A0E" w:rsidP="009241F2">
      <w:pPr>
        <w:kinsoku w:val="0"/>
        <w:overflowPunct w:val="0"/>
        <w:jc w:val="both"/>
        <w:rPr>
          <w:rFonts w:ascii="Arial" w:hAnsi="Arial" w:cs="Arial"/>
          <w:b/>
          <w:bCs/>
          <w:color w:val="002060"/>
          <w:sz w:val="32"/>
          <w:szCs w:val="32"/>
        </w:rPr>
      </w:pPr>
    </w:p>
    <w:p w14:paraId="63B189E3" w14:textId="77777777" w:rsidR="009C2A0E" w:rsidRPr="00DA2402" w:rsidRDefault="009C2A0E" w:rsidP="009241F2">
      <w:pPr>
        <w:kinsoku w:val="0"/>
        <w:overflowPunct w:val="0"/>
        <w:jc w:val="both"/>
        <w:rPr>
          <w:rFonts w:ascii="Arial" w:hAnsi="Arial" w:cs="Arial"/>
          <w:b/>
          <w:bCs/>
          <w:color w:val="002060"/>
          <w:sz w:val="32"/>
          <w:szCs w:val="32"/>
        </w:rPr>
      </w:pPr>
    </w:p>
    <w:p w14:paraId="2D03A375" w14:textId="77777777" w:rsidR="009C2A0E" w:rsidRPr="00DA2402" w:rsidRDefault="009C2A0E" w:rsidP="009241F2">
      <w:pPr>
        <w:kinsoku w:val="0"/>
        <w:overflowPunct w:val="0"/>
        <w:jc w:val="both"/>
        <w:rPr>
          <w:rFonts w:ascii="Arial" w:hAnsi="Arial" w:cs="Arial"/>
          <w:b/>
          <w:bCs/>
          <w:color w:val="002060"/>
          <w:sz w:val="32"/>
          <w:szCs w:val="32"/>
        </w:rPr>
      </w:pPr>
    </w:p>
    <w:p w14:paraId="7FA278BF" w14:textId="77777777" w:rsidR="009C2A0E" w:rsidRPr="00DA2402" w:rsidRDefault="009C2A0E" w:rsidP="009241F2">
      <w:pPr>
        <w:kinsoku w:val="0"/>
        <w:overflowPunct w:val="0"/>
        <w:jc w:val="both"/>
        <w:rPr>
          <w:rFonts w:ascii="Arial" w:hAnsi="Arial" w:cs="Arial"/>
          <w:b/>
          <w:bCs/>
          <w:color w:val="002060"/>
          <w:sz w:val="32"/>
          <w:szCs w:val="32"/>
        </w:rPr>
      </w:pPr>
    </w:p>
    <w:p w14:paraId="16FF2EE6" w14:textId="77777777" w:rsidR="009C2A0E" w:rsidRPr="00DA2402" w:rsidRDefault="009C2A0E" w:rsidP="009241F2">
      <w:pPr>
        <w:kinsoku w:val="0"/>
        <w:overflowPunct w:val="0"/>
        <w:jc w:val="both"/>
        <w:rPr>
          <w:rFonts w:ascii="Arial" w:hAnsi="Arial" w:cs="Arial"/>
          <w:b/>
          <w:bCs/>
          <w:color w:val="002060"/>
          <w:sz w:val="32"/>
          <w:szCs w:val="32"/>
        </w:rPr>
      </w:pPr>
    </w:p>
    <w:p w14:paraId="56B6FC9A" w14:textId="77777777" w:rsidR="009C2A0E" w:rsidRPr="00DA2402" w:rsidRDefault="009C2A0E" w:rsidP="009241F2">
      <w:pPr>
        <w:kinsoku w:val="0"/>
        <w:overflowPunct w:val="0"/>
        <w:jc w:val="both"/>
        <w:rPr>
          <w:rFonts w:ascii="Arial" w:hAnsi="Arial" w:cs="Arial"/>
          <w:b/>
          <w:bCs/>
          <w:color w:val="002060"/>
          <w:sz w:val="32"/>
          <w:szCs w:val="32"/>
        </w:rPr>
      </w:pPr>
    </w:p>
    <w:p w14:paraId="450591FC" w14:textId="77777777" w:rsidR="009C2A0E" w:rsidRPr="00DA2402" w:rsidRDefault="009C2A0E" w:rsidP="009241F2">
      <w:pPr>
        <w:kinsoku w:val="0"/>
        <w:overflowPunct w:val="0"/>
        <w:jc w:val="both"/>
        <w:rPr>
          <w:rFonts w:ascii="Arial" w:hAnsi="Arial" w:cs="Arial"/>
          <w:b/>
          <w:bCs/>
          <w:color w:val="002060"/>
          <w:sz w:val="32"/>
          <w:szCs w:val="32"/>
        </w:rPr>
      </w:pPr>
    </w:p>
    <w:p w14:paraId="01BE5BEC" w14:textId="77777777" w:rsidR="009C2A0E" w:rsidRPr="00DA2402" w:rsidRDefault="009C2A0E" w:rsidP="009241F2">
      <w:pPr>
        <w:kinsoku w:val="0"/>
        <w:overflowPunct w:val="0"/>
        <w:jc w:val="both"/>
        <w:rPr>
          <w:rFonts w:ascii="Arial" w:hAnsi="Arial" w:cs="Arial"/>
          <w:b/>
          <w:bCs/>
          <w:color w:val="002060"/>
          <w:sz w:val="32"/>
          <w:szCs w:val="32"/>
        </w:rPr>
      </w:pPr>
    </w:p>
    <w:p w14:paraId="7ED92B5F" w14:textId="77777777" w:rsidR="009C2A0E" w:rsidRPr="00DA2402" w:rsidRDefault="009C2A0E" w:rsidP="009241F2">
      <w:pPr>
        <w:kinsoku w:val="0"/>
        <w:overflowPunct w:val="0"/>
        <w:jc w:val="both"/>
        <w:rPr>
          <w:rFonts w:ascii="Arial" w:hAnsi="Arial" w:cs="Arial"/>
          <w:b/>
          <w:bCs/>
          <w:color w:val="002060"/>
          <w:sz w:val="32"/>
          <w:szCs w:val="32"/>
        </w:rPr>
      </w:pPr>
    </w:p>
    <w:p w14:paraId="6C61D605" w14:textId="77777777" w:rsidR="009C2A0E" w:rsidRPr="00DA2402" w:rsidRDefault="009C2A0E" w:rsidP="009241F2">
      <w:pPr>
        <w:kinsoku w:val="0"/>
        <w:overflowPunct w:val="0"/>
        <w:jc w:val="both"/>
        <w:rPr>
          <w:rFonts w:ascii="Arial" w:hAnsi="Arial" w:cs="Arial"/>
          <w:b/>
          <w:bCs/>
          <w:color w:val="002060"/>
          <w:sz w:val="32"/>
          <w:szCs w:val="32"/>
        </w:rPr>
      </w:pPr>
    </w:p>
    <w:p w14:paraId="005C6DFD" w14:textId="77777777" w:rsidR="009C2A0E" w:rsidRPr="00DA2402" w:rsidRDefault="009C2A0E" w:rsidP="009241F2">
      <w:pPr>
        <w:kinsoku w:val="0"/>
        <w:overflowPunct w:val="0"/>
        <w:jc w:val="both"/>
        <w:rPr>
          <w:rFonts w:ascii="Arial" w:hAnsi="Arial" w:cs="Arial"/>
          <w:b/>
          <w:bCs/>
          <w:color w:val="002060"/>
          <w:sz w:val="32"/>
          <w:szCs w:val="32"/>
        </w:rPr>
      </w:pPr>
    </w:p>
    <w:p w14:paraId="74F4333C" w14:textId="77777777" w:rsidR="009C2A0E" w:rsidRPr="00DA2402" w:rsidRDefault="009C2A0E" w:rsidP="009241F2">
      <w:pPr>
        <w:kinsoku w:val="0"/>
        <w:overflowPunct w:val="0"/>
        <w:jc w:val="both"/>
        <w:rPr>
          <w:rFonts w:ascii="Arial" w:hAnsi="Arial" w:cs="Arial"/>
          <w:b/>
          <w:bCs/>
          <w:color w:val="002060"/>
          <w:sz w:val="32"/>
          <w:szCs w:val="32"/>
        </w:rPr>
      </w:pPr>
    </w:p>
    <w:p w14:paraId="575E8B12" w14:textId="77777777" w:rsidR="009C2A0E" w:rsidRPr="00DA2402" w:rsidRDefault="009C2A0E" w:rsidP="009241F2">
      <w:pPr>
        <w:kinsoku w:val="0"/>
        <w:overflowPunct w:val="0"/>
        <w:jc w:val="both"/>
        <w:rPr>
          <w:rFonts w:ascii="Arial" w:hAnsi="Arial" w:cs="Arial"/>
          <w:b/>
          <w:bCs/>
          <w:color w:val="002060"/>
          <w:sz w:val="32"/>
          <w:szCs w:val="32"/>
        </w:rPr>
      </w:pPr>
    </w:p>
    <w:p w14:paraId="610A0695" w14:textId="77777777" w:rsidR="009C2A0E" w:rsidRPr="00DA2402" w:rsidRDefault="009C2A0E" w:rsidP="009241F2">
      <w:pPr>
        <w:kinsoku w:val="0"/>
        <w:overflowPunct w:val="0"/>
        <w:jc w:val="both"/>
        <w:rPr>
          <w:rFonts w:ascii="Arial" w:hAnsi="Arial" w:cs="Arial"/>
          <w:b/>
          <w:bCs/>
          <w:color w:val="002060"/>
          <w:sz w:val="32"/>
          <w:szCs w:val="32"/>
        </w:rPr>
      </w:pPr>
    </w:p>
    <w:p w14:paraId="58AB6230" w14:textId="77777777" w:rsidR="009C2A0E" w:rsidRPr="00DA2402" w:rsidRDefault="009C2A0E" w:rsidP="009241F2">
      <w:pPr>
        <w:kinsoku w:val="0"/>
        <w:overflowPunct w:val="0"/>
        <w:jc w:val="both"/>
        <w:rPr>
          <w:rFonts w:ascii="Arial" w:hAnsi="Arial" w:cs="Arial"/>
          <w:b/>
          <w:bCs/>
          <w:color w:val="002060"/>
          <w:sz w:val="32"/>
          <w:szCs w:val="32"/>
        </w:rPr>
      </w:pPr>
    </w:p>
    <w:p w14:paraId="41E2A008" w14:textId="77777777" w:rsidR="009C2A0E" w:rsidRPr="00DA2402" w:rsidRDefault="009C2A0E" w:rsidP="009241F2">
      <w:pPr>
        <w:kinsoku w:val="0"/>
        <w:overflowPunct w:val="0"/>
        <w:jc w:val="both"/>
        <w:rPr>
          <w:rFonts w:ascii="Arial" w:hAnsi="Arial" w:cs="Arial"/>
          <w:b/>
          <w:bCs/>
          <w:color w:val="002060"/>
          <w:sz w:val="32"/>
          <w:szCs w:val="32"/>
        </w:rPr>
      </w:pPr>
    </w:p>
    <w:p w14:paraId="2E222F85" w14:textId="77777777" w:rsidR="009C2A0E" w:rsidRPr="00DA2402" w:rsidRDefault="009C2A0E" w:rsidP="009241F2">
      <w:pPr>
        <w:kinsoku w:val="0"/>
        <w:overflowPunct w:val="0"/>
        <w:jc w:val="both"/>
        <w:rPr>
          <w:rFonts w:ascii="Arial" w:hAnsi="Arial" w:cs="Arial"/>
          <w:b/>
          <w:bCs/>
          <w:color w:val="002060"/>
          <w:sz w:val="32"/>
          <w:szCs w:val="32"/>
        </w:rPr>
      </w:pPr>
    </w:p>
    <w:p w14:paraId="7085C845" w14:textId="77777777" w:rsidR="009C2A0E" w:rsidRPr="00DA2402" w:rsidRDefault="009C2A0E" w:rsidP="009241F2">
      <w:pPr>
        <w:kinsoku w:val="0"/>
        <w:overflowPunct w:val="0"/>
        <w:jc w:val="both"/>
        <w:rPr>
          <w:rFonts w:ascii="Arial" w:hAnsi="Arial" w:cs="Arial"/>
          <w:b/>
          <w:bCs/>
          <w:color w:val="002060"/>
          <w:sz w:val="32"/>
          <w:szCs w:val="32"/>
        </w:rPr>
      </w:pPr>
    </w:p>
    <w:p w14:paraId="5760FFCB" w14:textId="77777777" w:rsidR="009C2A0E" w:rsidRPr="00DA2402" w:rsidRDefault="009C2A0E" w:rsidP="009241F2">
      <w:pPr>
        <w:kinsoku w:val="0"/>
        <w:overflowPunct w:val="0"/>
        <w:jc w:val="both"/>
        <w:rPr>
          <w:rFonts w:ascii="Arial" w:hAnsi="Arial" w:cs="Arial"/>
          <w:b/>
          <w:bCs/>
          <w:color w:val="002060"/>
          <w:sz w:val="32"/>
          <w:szCs w:val="32"/>
        </w:rPr>
      </w:pPr>
    </w:p>
    <w:p w14:paraId="3F41EAFC" w14:textId="77777777" w:rsidR="009C2A0E" w:rsidRPr="00DA2402" w:rsidRDefault="009C2A0E" w:rsidP="009241F2">
      <w:pPr>
        <w:kinsoku w:val="0"/>
        <w:overflowPunct w:val="0"/>
        <w:jc w:val="both"/>
        <w:rPr>
          <w:rFonts w:ascii="Arial" w:hAnsi="Arial" w:cs="Arial"/>
          <w:b/>
          <w:bCs/>
          <w:color w:val="002060"/>
          <w:sz w:val="32"/>
          <w:szCs w:val="32"/>
        </w:rPr>
      </w:pPr>
    </w:p>
    <w:p w14:paraId="0B9276F8" w14:textId="77777777" w:rsidR="009C2A0E" w:rsidRPr="00DA2402" w:rsidRDefault="009C2A0E" w:rsidP="009241F2">
      <w:pPr>
        <w:kinsoku w:val="0"/>
        <w:overflowPunct w:val="0"/>
        <w:jc w:val="both"/>
        <w:rPr>
          <w:rFonts w:ascii="Arial" w:hAnsi="Arial" w:cs="Arial"/>
          <w:b/>
          <w:bCs/>
          <w:color w:val="002060"/>
          <w:sz w:val="32"/>
          <w:szCs w:val="32"/>
        </w:rPr>
      </w:pPr>
    </w:p>
    <w:p w14:paraId="4204A1F3" w14:textId="77777777" w:rsidR="00BF1935" w:rsidRPr="00DA2402" w:rsidRDefault="00BF1935" w:rsidP="009241F2">
      <w:pPr>
        <w:kinsoku w:val="0"/>
        <w:overflowPunct w:val="0"/>
        <w:jc w:val="both"/>
        <w:rPr>
          <w:rFonts w:ascii="Arial" w:hAnsi="Arial" w:cs="Arial"/>
          <w:b/>
          <w:bCs/>
          <w:color w:val="002060"/>
          <w:sz w:val="32"/>
          <w:szCs w:val="32"/>
        </w:rPr>
      </w:pPr>
    </w:p>
    <w:p w14:paraId="25FE35F4" w14:textId="77777777" w:rsidR="008A52ED" w:rsidRPr="00DA2402" w:rsidRDefault="008502BD" w:rsidP="009241F2">
      <w:pPr>
        <w:kinsoku w:val="0"/>
        <w:overflowPunct w:val="0"/>
        <w:jc w:val="both"/>
        <w:rPr>
          <w:rFonts w:ascii="Arial" w:hAnsi="Arial" w:cs="Arial"/>
          <w:b/>
          <w:bCs/>
          <w:color w:val="002060"/>
          <w:sz w:val="32"/>
          <w:szCs w:val="32"/>
        </w:rPr>
      </w:pPr>
      <w:r w:rsidRPr="00DA2402">
        <w:rPr>
          <w:rFonts w:ascii="Arial" w:hAnsi="Arial" w:cs="Arial"/>
          <w:b/>
          <w:bCs/>
          <w:color w:val="002060"/>
          <w:sz w:val="32"/>
          <w:szCs w:val="32"/>
        </w:rPr>
        <w:lastRenderedPageBreak/>
        <w:t>Section 2:</w:t>
      </w:r>
    </w:p>
    <w:p w14:paraId="5FDB0B5F" w14:textId="77777777" w:rsidR="009C2A0E" w:rsidRPr="00DA2402" w:rsidRDefault="009C2A0E" w:rsidP="009C2A0E">
      <w:pPr>
        <w:kinsoku w:val="0"/>
        <w:overflowPunct w:val="0"/>
        <w:jc w:val="both"/>
        <w:rPr>
          <w:rFonts w:ascii="Arial" w:hAnsi="Arial" w:cs="Arial"/>
          <w:bCs/>
          <w:color w:val="002060"/>
          <w:u w:val="single"/>
        </w:rPr>
      </w:pPr>
    </w:p>
    <w:p w14:paraId="4DF813C8" w14:textId="77777777" w:rsidR="009C2A0E" w:rsidRPr="00DA2402" w:rsidRDefault="009C2A0E" w:rsidP="009C2A0E">
      <w:pPr>
        <w:kinsoku w:val="0"/>
        <w:overflowPunct w:val="0"/>
        <w:jc w:val="both"/>
        <w:rPr>
          <w:rFonts w:ascii="Arial" w:hAnsi="Arial" w:cs="Arial"/>
          <w:b/>
          <w:bCs/>
          <w:color w:val="002060"/>
        </w:rPr>
      </w:pPr>
      <w:r w:rsidRPr="00DA2402">
        <w:rPr>
          <w:rFonts w:ascii="Arial" w:hAnsi="Arial" w:cs="Arial"/>
          <w:b/>
          <w:bCs/>
          <w:color w:val="002060"/>
          <w:u w:val="single"/>
        </w:rPr>
        <w:t>The Department/Specialty – Facilities, Resources and Activity</w:t>
      </w:r>
    </w:p>
    <w:p w14:paraId="62097364" w14:textId="77777777" w:rsidR="009C2A0E" w:rsidRPr="00DA2402" w:rsidRDefault="009C2A0E" w:rsidP="009C2A0E">
      <w:pPr>
        <w:ind w:right="-619"/>
        <w:jc w:val="both"/>
        <w:rPr>
          <w:rFonts w:ascii="Arial" w:hAnsi="Arial" w:cs="Arial"/>
          <w:color w:val="002060"/>
        </w:rPr>
      </w:pPr>
    </w:p>
    <w:p w14:paraId="1F9CA569" w14:textId="77777777" w:rsidR="009C2A0E" w:rsidRPr="00DA2402" w:rsidRDefault="009C2A0E" w:rsidP="009C2A0E">
      <w:pPr>
        <w:ind w:right="-619"/>
        <w:jc w:val="both"/>
        <w:rPr>
          <w:rFonts w:ascii="Arial" w:hAnsi="Arial" w:cs="Arial"/>
          <w:color w:val="002060"/>
          <w:lang w:val="en-US"/>
        </w:rPr>
      </w:pPr>
      <w:r w:rsidRPr="00DA2402">
        <w:rPr>
          <w:rFonts w:ascii="Arial" w:hAnsi="Arial" w:cs="Arial"/>
          <w:color w:val="002060"/>
          <w:lang w:val="en-US"/>
        </w:rPr>
        <w:t xml:space="preserve">The Acute Services Division is the largest group of adult acute hospitals in Scotland. It enjoys close links with Glasgow’s three universities and makes a significant contribution to teaching at both undergraduate and postgraduate level. Research also has a high profile within the </w:t>
      </w:r>
      <w:proofErr w:type="spellStart"/>
      <w:r w:rsidRPr="00DA2402">
        <w:rPr>
          <w:rFonts w:ascii="Arial" w:hAnsi="Arial" w:cs="Arial"/>
          <w:color w:val="002060"/>
          <w:lang w:val="en-US"/>
        </w:rPr>
        <w:t>organisation</w:t>
      </w:r>
      <w:proofErr w:type="spellEnd"/>
      <w:r w:rsidRPr="00DA2402">
        <w:rPr>
          <w:rFonts w:ascii="Arial" w:hAnsi="Arial" w:cs="Arial"/>
          <w:color w:val="002060"/>
          <w:lang w:val="en-US"/>
        </w:rPr>
        <w:t>. Education facilities are provided at Glasgow Royal Infirmary and the new ambulatory care hospital at Stobhill Hospital. The service in North Glasgow presently employs more than 14,300 staff serving a core catchment population of 560,000.</w:t>
      </w:r>
    </w:p>
    <w:p w14:paraId="57827E11" w14:textId="77777777" w:rsidR="009C2A0E" w:rsidRPr="00DA2402" w:rsidRDefault="009C2A0E" w:rsidP="009C2A0E">
      <w:pPr>
        <w:ind w:right="-619"/>
        <w:jc w:val="both"/>
        <w:rPr>
          <w:rFonts w:ascii="Arial" w:hAnsi="Arial" w:cs="Arial"/>
          <w:color w:val="002060"/>
          <w:lang w:val="en-US"/>
        </w:rPr>
      </w:pPr>
    </w:p>
    <w:p w14:paraId="442B329C" w14:textId="77777777" w:rsidR="009C2A0E" w:rsidRPr="00DA2402" w:rsidRDefault="009C2A0E" w:rsidP="009C2A0E">
      <w:pPr>
        <w:ind w:right="-619"/>
        <w:jc w:val="both"/>
        <w:rPr>
          <w:rFonts w:ascii="Arial" w:hAnsi="Arial" w:cs="Arial"/>
          <w:color w:val="002060"/>
          <w:lang w:val="en-US"/>
        </w:rPr>
      </w:pPr>
      <w:r w:rsidRPr="00DA2402">
        <w:rPr>
          <w:rFonts w:ascii="Arial" w:hAnsi="Arial" w:cs="Arial"/>
          <w:b/>
          <w:color w:val="002060"/>
          <w:lang w:val="en-US"/>
        </w:rPr>
        <w:t xml:space="preserve">Glasgow Royal Infirmary (GRI) &amp; Stobhill Ambulatory Care Hospital (SACH) </w:t>
      </w:r>
    </w:p>
    <w:p w14:paraId="48415BBE"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Glasgow Royal Infirmary is one of the major teaching complexes of the University of Glasgow. It provides the Emergency Medicine service for the North Eastern districts of Glasgow and has in-patient beds in general medicine and related specialities, medicine for the elderly, general surgery, orthopaedics, plastic surgery and obstetrics and gynaecology. There are also beds in intensive care, medical and surgical high dependency, hyper-acute stroke and coronary care. Following the closure of Stobhill Hospital March 2011 all acute medical beds, with the exception of some long-stay care of the elderly beds, are on the GRI site. The Stobhill Ambulatory Care Hospital is a modern purpose built ACH providing a full range of out-patient and ambulatory care services including an ENP led Minor Injuries Unit (MIU). Radiology, Cardiology and Respiratory diagnostic services are provided both at GRI and SACH.</w:t>
      </w:r>
    </w:p>
    <w:p w14:paraId="0E697665" w14:textId="77777777" w:rsidR="009C2A0E" w:rsidRPr="00DA2402" w:rsidRDefault="009C2A0E" w:rsidP="009C2A0E">
      <w:pPr>
        <w:ind w:right="-619"/>
        <w:jc w:val="both"/>
        <w:rPr>
          <w:rFonts w:ascii="Arial" w:hAnsi="Arial" w:cs="Arial"/>
          <w:color w:val="002060"/>
        </w:rPr>
      </w:pPr>
    </w:p>
    <w:p w14:paraId="7EEFC985"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 xml:space="preserve">Staff at GRI and SACH are proud of the close inter-departmental links and co-operation. They are at the forefront of a progressive agenda in relation to clinical standards, managed clinical networks and patient focused service re-design. There are close clinical links with colleagues in the Community Health Care Partnership and other hospitals in NHS Greater Glasgow and Clyde, Glasgow, Strathclyde and Glasgow Caledonian Universities. There is a dedicated hospital wide academic programme supported by a strong service educational commitment. GRI and SACH are provided with dedicated education centres and IT support.  Both have excellent reputations in supporting and nurturing its clinical staff and also have an excellent reputation for under and post graduate training.  </w:t>
      </w:r>
    </w:p>
    <w:p w14:paraId="02849EBF" w14:textId="77777777" w:rsidR="009C2A0E" w:rsidRPr="00DA2402" w:rsidRDefault="009C2A0E" w:rsidP="009C2A0E">
      <w:pPr>
        <w:ind w:right="-902"/>
        <w:jc w:val="both"/>
        <w:rPr>
          <w:rFonts w:ascii="Arial" w:hAnsi="Arial" w:cs="Arial"/>
          <w:color w:val="002060"/>
        </w:rPr>
      </w:pPr>
    </w:p>
    <w:p w14:paraId="2BC86350" w14:textId="68DFE3AA" w:rsidR="009C2A0E" w:rsidRPr="00DA2402" w:rsidRDefault="009C2A0E" w:rsidP="009C2A0E">
      <w:pPr>
        <w:ind w:right="-902"/>
        <w:jc w:val="both"/>
        <w:rPr>
          <w:rFonts w:ascii="Arial" w:hAnsi="Arial" w:cs="Arial"/>
          <w:b/>
          <w:color w:val="002060"/>
          <w:u w:val="single"/>
        </w:rPr>
      </w:pPr>
      <w:r w:rsidRPr="00DA2402">
        <w:rPr>
          <w:rFonts w:ascii="Arial" w:hAnsi="Arial" w:cs="Arial"/>
          <w:b/>
          <w:color w:val="002060"/>
          <w:u w:val="single"/>
        </w:rPr>
        <w:t>Acute Division</w:t>
      </w:r>
    </w:p>
    <w:p w14:paraId="702DD875" w14:textId="77777777" w:rsidR="009C2A0E" w:rsidRPr="00DA2402" w:rsidRDefault="009C2A0E" w:rsidP="009C2A0E">
      <w:pPr>
        <w:ind w:right="-619"/>
        <w:jc w:val="both"/>
        <w:rPr>
          <w:rFonts w:ascii="Arial" w:hAnsi="Arial" w:cs="Arial"/>
          <w:color w:val="002060"/>
        </w:rPr>
      </w:pPr>
    </w:p>
    <w:p w14:paraId="4196C523"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At GRI medical emergencies are admitted via an Acute Assessment Unit (AAU) run by acute physicians or via the Emergency Department (ED) to an Acute Medicine Unit (AMU). This comprises 4 geographically defined ward areas covered by specific specialty teams – general medical, respiratory, gastroenterology and medicine for the elderly. Where bed availability permits, patients with specific conditions are triaged to the appropriate specialty team e.g. patients with respiratory disease to the respiratory area. Four consultant physicians representing each speciality group take part in acute receiving each day in the AMU with morning and evening ward rounds. There is a separate Hyper Acute Stroke Unit.</w:t>
      </w:r>
    </w:p>
    <w:p w14:paraId="501597B8" w14:textId="77777777" w:rsidR="009C2A0E" w:rsidRPr="00DA2402" w:rsidRDefault="009C2A0E" w:rsidP="009C2A0E">
      <w:pPr>
        <w:ind w:right="-619"/>
        <w:jc w:val="both"/>
        <w:rPr>
          <w:rFonts w:ascii="Arial" w:hAnsi="Arial" w:cs="Arial"/>
          <w:color w:val="002060"/>
        </w:rPr>
      </w:pPr>
    </w:p>
    <w:p w14:paraId="676A5D09"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 xml:space="preserve">Acute admissions to medicine range from 45 to 70 per day. Patients requiring a short stay are discharged from AMU. Those requiring longer stays are transferred ‘downstream’ to medical, care of elderly or cardiology beds. There are 216 </w:t>
      </w:r>
      <w:r w:rsidRPr="00DA2402">
        <w:rPr>
          <w:rFonts w:ascii="Arial" w:hAnsi="Arial" w:cs="Arial"/>
          <w:color w:val="002060"/>
        </w:rPr>
        <w:lastRenderedPageBreak/>
        <w:t xml:space="preserve">downstream medical beds split into specialty units/wards; Respiratory Medicine, Rheumatology, Gastroenterology, Diabetes and Endocrinology. Consultants from the department of medicine for the elderly (DOME) contribute to receiving duties, but also have 183 in-patient beds in a number of wards within Glasgow Royal Infirmary with additional rehabilitation beds at Lightburn Hospital and Stobhill Hospital. </w:t>
      </w:r>
    </w:p>
    <w:p w14:paraId="76801163" w14:textId="77777777" w:rsidR="009C2A0E" w:rsidRPr="00DA2402" w:rsidRDefault="009C2A0E" w:rsidP="009C2A0E">
      <w:pPr>
        <w:ind w:right="-619"/>
        <w:jc w:val="both"/>
        <w:rPr>
          <w:rFonts w:ascii="Arial" w:hAnsi="Arial" w:cs="Arial"/>
          <w:color w:val="002060"/>
        </w:rPr>
      </w:pPr>
    </w:p>
    <w:p w14:paraId="2A27EB1E"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By joining us now you will have the opportunity to be involved in the further development of our hospitals - enjoying a real chance to shape services for the future, bringing benefit to you, your colleagues and our patients.</w:t>
      </w:r>
    </w:p>
    <w:p w14:paraId="716CDBAD" w14:textId="77777777" w:rsidR="009C2A0E" w:rsidRPr="00DA2402" w:rsidRDefault="009C2A0E" w:rsidP="009C2A0E">
      <w:pPr>
        <w:ind w:right="-902"/>
        <w:jc w:val="both"/>
        <w:rPr>
          <w:rFonts w:ascii="Arial" w:hAnsi="Arial" w:cs="Arial"/>
          <w:color w:val="002060"/>
          <w:sz w:val="22"/>
          <w:szCs w:val="22"/>
          <w:lang w:val="en-US"/>
        </w:rPr>
      </w:pPr>
    </w:p>
    <w:p w14:paraId="0E6519DB" w14:textId="579D8DF8" w:rsidR="009C2A0E" w:rsidRPr="00DA2402" w:rsidRDefault="009C2A0E" w:rsidP="009C2A0E">
      <w:pPr>
        <w:ind w:right="-902"/>
        <w:jc w:val="both"/>
        <w:rPr>
          <w:rFonts w:ascii="Arial" w:hAnsi="Arial" w:cs="Arial"/>
          <w:b/>
          <w:color w:val="002060"/>
          <w:u w:val="single"/>
        </w:rPr>
      </w:pPr>
      <w:r w:rsidRPr="00DA2402">
        <w:rPr>
          <w:rFonts w:ascii="Arial" w:hAnsi="Arial" w:cs="Arial"/>
          <w:b/>
          <w:color w:val="002060"/>
          <w:u w:val="single"/>
        </w:rPr>
        <w:t>Glasgow Royal Infirmary</w:t>
      </w:r>
    </w:p>
    <w:p w14:paraId="525C51C3" w14:textId="77777777" w:rsidR="009C2A0E" w:rsidRPr="00DA2402" w:rsidRDefault="009C2A0E" w:rsidP="009C2A0E">
      <w:pPr>
        <w:ind w:right="-902"/>
        <w:jc w:val="both"/>
        <w:rPr>
          <w:rFonts w:ascii="Arial" w:hAnsi="Arial" w:cs="Arial"/>
          <w:b/>
          <w:color w:val="002060"/>
          <w:sz w:val="22"/>
          <w:szCs w:val="22"/>
          <w:u w:val="single"/>
          <w:lang w:val="en-US"/>
        </w:rPr>
      </w:pPr>
    </w:p>
    <w:p w14:paraId="0C773F4A" w14:textId="3AB98A8B" w:rsidR="009C2A0E" w:rsidRPr="00DA2402" w:rsidRDefault="009C2A0E" w:rsidP="009C2A0E">
      <w:pPr>
        <w:ind w:right="-619"/>
        <w:jc w:val="both"/>
        <w:rPr>
          <w:rFonts w:ascii="Arial" w:hAnsi="Arial" w:cs="Arial"/>
          <w:color w:val="002060"/>
        </w:rPr>
      </w:pPr>
      <w:r w:rsidRPr="00DA2402">
        <w:rPr>
          <w:rFonts w:ascii="Arial" w:hAnsi="Arial" w:cs="Arial"/>
          <w:color w:val="002060"/>
        </w:rPr>
        <w:t>Glasgow Royal Infirmary, in the east of the city, is a very large teaching hospital providing regional, supra-regional and national acute clinical services. Since 2015, further work has ensured that the Royal Infirmary is fully equipped to serve as the main inpatient hospital for the north and east of the NHSGGC area.</w:t>
      </w:r>
    </w:p>
    <w:p w14:paraId="55C3AF9B" w14:textId="77777777" w:rsidR="009C2A0E" w:rsidRPr="00DA2402" w:rsidRDefault="009C2A0E" w:rsidP="009C2A0E">
      <w:pPr>
        <w:pStyle w:val="BodyText1"/>
        <w:spacing w:after="0" w:line="240" w:lineRule="auto"/>
        <w:ind w:right="-902"/>
        <w:rPr>
          <w:rFonts w:ascii="Arial" w:hAnsi="Arial" w:cs="Arial"/>
          <w:color w:val="002060"/>
          <w:sz w:val="24"/>
          <w:szCs w:val="24"/>
        </w:rPr>
      </w:pPr>
    </w:p>
    <w:p w14:paraId="7834E47A" w14:textId="12044A00" w:rsidR="009C2A0E" w:rsidRPr="00DA2402" w:rsidRDefault="009C2A0E" w:rsidP="009C2A0E">
      <w:pPr>
        <w:ind w:right="-902"/>
        <w:jc w:val="both"/>
        <w:rPr>
          <w:rFonts w:ascii="Arial" w:hAnsi="Arial" w:cs="Arial"/>
          <w:b/>
          <w:color w:val="002060"/>
          <w:u w:val="single"/>
        </w:rPr>
      </w:pPr>
      <w:r w:rsidRPr="00DA2402">
        <w:rPr>
          <w:rFonts w:ascii="Arial" w:hAnsi="Arial" w:cs="Arial"/>
          <w:b/>
          <w:color w:val="002060"/>
          <w:u w:val="single"/>
        </w:rPr>
        <w:t>THE EMERGENCY DEPARTMENT</w:t>
      </w:r>
    </w:p>
    <w:p w14:paraId="4997AA4E" w14:textId="77777777" w:rsidR="009C2A0E" w:rsidRPr="00DA2402" w:rsidRDefault="009C2A0E" w:rsidP="009C2A0E">
      <w:pPr>
        <w:ind w:right="-902"/>
        <w:jc w:val="both"/>
        <w:rPr>
          <w:rFonts w:ascii="Arial" w:hAnsi="Arial" w:cs="Arial"/>
          <w:color w:val="002060"/>
        </w:rPr>
      </w:pPr>
    </w:p>
    <w:p w14:paraId="202E17E1"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Glasgow Royal Infirmary Emergency Department is one of the busiest departments in Scotland. The ED comprises a 6 bed Resuscitation Room, 29 bed Majors hub and a separate standalone minor injury department on the hospital campus.  We manage a diverse and varied caseload from major trauma associated with a large city, acute medical and surgical presentations, through to minor injuries. We have been the principal receiving hospital in 3 recent major incidents and have well-rehearsed procedures for dealing with multiple casualties.</w:t>
      </w:r>
    </w:p>
    <w:p w14:paraId="2356DA72" w14:textId="77777777" w:rsidR="009C2A0E" w:rsidRPr="00DA2402" w:rsidRDefault="009C2A0E" w:rsidP="009C2A0E">
      <w:pPr>
        <w:ind w:right="-619"/>
        <w:jc w:val="both"/>
        <w:rPr>
          <w:rFonts w:ascii="Arial" w:hAnsi="Arial" w:cs="Arial"/>
          <w:color w:val="002060"/>
        </w:rPr>
      </w:pPr>
    </w:p>
    <w:p w14:paraId="69997789" w14:textId="5A6D570A" w:rsidR="009C2A0E" w:rsidRPr="00DA2402" w:rsidRDefault="009C2A0E" w:rsidP="009C2A0E">
      <w:pPr>
        <w:ind w:right="-619"/>
        <w:jc w:val="both"/>
        <w:rPr>
          <w:rFonts w:ascii="Arial" w:hAnsi="Arial" w:cs="Arial"/>
          <w:color w:val="002060"/>
        </w:rPr>
      </w:pPr>
      <w:r w:rsidRPr="00DA2402">
        <w:rPr>
          <w:rFonts w:ascii="Arial" w:hAnsi="Arial" w:cs="Arial"/>
          <w:color w:val="002060"/>
        </w:rPr>
        <w:t xml:space="preserve">The ED is co-located with the Acute Assessment Unit for GP medical referrals, and a Rapid Assessment Unit. It has active shopfloor emergency medicine consultant involvement until midnight 7 days a week, and consultant-led extended triage.     </w:t>
      </w:r>
    </w:p>
    <w:p w14:paraId="3F8BA96C"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 xml:space="preserve">    </w:t>
      </w:r>
    </w:p>
    <w:p w14:paraId="6BEF683A" w14:textId="77777777" w:rsidR="009C2A0E" w:rsidRPr="00DA2402" w:rsidRDefault="009C2A0E" w:rsidP="009C2A0E">
      <w:pPr>
        <w:kinsoku w:val="0"/>
        <w:overflowPunct w:val="0"/>
        <w:jc w:val="both"/>
        <w:rPr>
          <w:rFonts w:ascii="Arial" w:hAnsi="Arial" w:cs="Arial"/>
          <w:b/>
          <w:bCs/>
          <w:color w:val="002060"/>
          <w:u w:val="single"/>
        </w:rPr>
      </w:pPr>
      <w:r w:rsidRPr="00DA2402">
        <w:rPr>
          <w:rFonts w:ascii="Arial" w:hAnsi="Arial" w:cs="Arial"/>
          <w:b/>
          <w:bCs/>
          <w:color w:val="002060"/>
          <w:u w:val="single"/>
        </w:rPr>
        <w:t>Departmental Staffing Structure</w:t>
      </w:r>
    </w:p>
    <w:p w14:paraId="5A7E6AA9" w14:textId="77777777" w:rsidR="009C2A0E" w:rsidRPr="00DA2402" w:rsidRDefault="009C2A0E" w:rsidP="009C2A0E">
      <w:pPr>
        <w:kinsoku w:val="0"/>
        <w:overflowPunct w:val="0"/>
        <w:ind w:left="720"/>
        <w:jc w:val="both"/>
        <w:rPr>
          <w:rFonts w:ascii="Arial" w:hAnsi="Arial" w:cs="Arial"/>
          <w:bCs/>
          <w:color w:val="002060"/>
        </w:rPr>
      </w:pPr>
    </w:p>
    <w:p w14:paraId="3ECEBD52" w14:textId="77777777" w:rsidR="009C2A0E" w:rsidRPr="00DA2402" w:rsidRDefault="009C2A0E" w:rsidP="009C2A0E">
      <w:pPr>
        <w:ind w:right="-902"/>
        <w:jc w:val="both"/>
        <w:rPr>
          <w:rFonts w:ascii="Arial" w:hAnsi="Arial" w:cs="Arial"/>
          <w:b/>
          <w:color w:val="002060"/>
          <w:lang w:val="en-US"/>
        </w:rPr>
      </w:pPr>
      <w:r w:rsidRPr="00DA2402">
        <w:rPr>
          <w:rFonts w:ascii="Arial" w:hAnsi="Arial" w:cs="Arial"/>
          <w:b/>
          <w:color w:val="002060"/>
          <w:lang w:val="en-US"/>
        </w:rPr>
        <w:t>Consultants in Emergency Medicine:</w:t>
      </w:r>
    </w:p>
    <w:p w14:paraId="2FB0F945" w14:textId="77777777" w:rsidR="009C2A0E" w:rsidRPr="00DA2402" w:rsidRDefault="009C2A0E" w:rsidP="009C2A0E">
      <w:pPr>
        <w:ind w:right="-902"/>
        <w:jc w:val="both"/>
        <w:rPr>
          <w:rFonts w:ascii="Arial" w:hAnsi="Arial" w:cs="Arial"/>
          <w:b/>
          <w:color w:val="002060"/>
          <w:lang w:val="en-US"/>
        </w:rPr>
      </w:pPr>
    </w:p>
    <w:p w14:paraId="1C41CA28"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Scott Taylor (Clinical Director)</w:t>
      </w:r>
    </w:p>
    <w:p w14:paraId="22F5326E"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Mr Alastair J Ireland (Realistic Medicine Lead)</w:t>
      </w:r>
    </w:p>
    <w:p w14:paraId="339C6DE5"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Neil </w:t>
      </w:r>
      <w:proofErr w:type="spellStart"/>
      <w:r w:rsidRPr="00DA2402">
        <w:rPr>
          <w:rFonts w:ascii="Arial" w:hAnsi="Arial" w:cs="Arial"/>
          <w:color w:val="002060"/>
        </w:rPr>
        <w:t>Dignon</w:t>
      </w:r>
      <w:proofErr w:type="spellEnd"/>
      <w:r w:rsidRPr="00DA2402">
        <w:rPr>
          <w:rFonts w:ascii="Arial" w:hAnsi="Arial" w:cs="Arial"/>
          <w:color w:val="002060"/>
        </w:rPr>
        <w:t xml:space="preserve"> (Chair of GRI Major incident committee, pre-hospital liaison) </w:t>
      </w:r>
    </w:p>
    <w:p w14:paraId="1330AC0E"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Sam Perry (Addictions/Psych Liaison)</w:t>
      </w:r>
    </w:p>
    <w:p w14:paraId="4D4561F6"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w:t>
      </w:r>
      <w:proofErr w:type="spellStart"/>
      <w:r w:rsidRPr="00DA2402">
        <w:rPr>
          <w:rFonts w:ascii="Arial" w:hAnsi="Arial" w:cs="Arial"/>
          <w:color w:val="002060"/>
        </w:rPr>
        <w:t>Donogh</w:t>
      </w:r>
      <w:proofErr w:type="spellEnd"/>
      <w:r w:rsidRPr="00DA2402">
        <w:rPr>
          <w:rFonts w:ascii="Arial" w:hAnsi="Arial" w:cs="Arial"/>
          <w:color w:val="002060"/>
        </w:rPr>
        <w:t xml:space="preserve"> Maguire (Research Lead)</w:t>
      </w:r>
    </w:p>
    <w:p w14:paraId="79CC0224"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Tadhg </w:t>
      </w:r>
      <w:proofErr w:type="spellStart"/>
      <w:r w:rsidRPr="00DA2402">
        <w:rPr>
          <w:rFonts w:ascii="Arial" w:hAnsi="Arial" w:cs="Arial"/>
          <w:color w:val="002060"/>
        </w:rPr>
        <w:t>Kelliher</w:t>
      </w:r>
      <w:proofErr w:type="spellEnd"/>
      <w:r w:rsidRPr="00DA2402">
        <w:rPr>
          <w:rFonts w:ascii="Arial" w:hAnsi="Arial" w:cs="Arial"/>
          <w:color w:val="002060"/>
        </w:rPr>
        <w:t xml:space="preserve"> (Lead for Head Injury ward and induction programme)</w:t>
      </w:r>
    </w:p>
    <w:p w14:paraId="227B0EE0"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Sheila </w:t>
      </w:r>
      <w:proofErr w:type="spellStart"/>
      <w:r w:rsidRPr="00DA2402">
        <w:rPr>
          <w:rFonts w:ascii="Arial" w:hAnsi="Arial" w:cs="Arial"/>
          <w:color w:val="002060"/>
        </w:rPr>
        <w:t>MacGlone</w:t>
      </w:r>
      <w:proofErr w:type="spellEnd"/>
      <w:r w:rsidRPr="00DA2402">
        <w:rPr>
          <w:rFonts w:ascii="Arial" w:hAnsi="Arial" w:cs="Arial"/>
          <w:color w:val="002060"/>
        </w:rPr>
        <w:t xml:space="preserve"> (Education Lead, QI)</w:t>
      </w:r>
    </w:p>
    <w:p w14:paraId="65F65B26"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Claire Fitzpatrick (Lead for Paediatrics, Child Protection and M&amp;M)</w:t>
      </w:r>
    </w:p>
    <w:p w14:paraId="3713AE5A"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Ryan Connelly (Trauma M&amp;M, GRI Scottish Trauma Audit Group lead)</w:t>
      </w:r>
    </w:p>
    <w:p w14:paraId="09147B9B"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Fiona Ritchie (Sepsis Lead and Airway Management, Rota)</w:t>
      </w:r>
    </w:p>
    <w:p w14:paraId="71D692AB"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Stephen Boyce (Dual accredited in Sports and Exercise Medicine)</w:t>
      </w:r>
    </w:p>
    <w:p w14:paraId="4FC58E26" w14:textId="77777777" w:rsidR="009C2A0E" w:rsidRPr="00DA2402" w:rsidRDefault="009C2A0E" w:rsidP="009C2A0E">
      <w:pPr>
        <w:ind w:right="-902"/>
        <w:jc w:val="both"/>
        <w:rPr>
          <w:rFonts w:ascii="Arial" w:hAnsi="Arial" w:cs="Arial"/>
          <w:color w:val="002060"/>
          <w:lang w:val="fr-FR"/>
        </w:rPr>
      </w:pPr>
      <w:r w:rsidRPr="00DA2402">
        <w:rPr>
          <w:rFonts w:ascii="Arial" w:hAnsi="Arial" w:cs="Arial"/>
          <w:color w:val="002060"/>
          <w:lang w:val="fr-FR"/>
        </w:rPr>
        <w:t xml:space="preserve">Dr Richard Stevenson (Police Liaison, </w:t>
      </w:r>
      <w:proofErr w:type="spellStart"/>
      <w:r w:rsidRPr="00DA2402">
        <w:rPr>
          <w:rFonts w:ascii="Arial" w:hAnsi="Arial" w:cs="Arial"/>
          <w:color w:val="002060"/>
          <w:lang w:val="fr-FR"/>
        </w:rPr>
        <w:t>Toxicology</w:t>
      </w:r>
      <w:proofErr w:type="spellEnd"/>
      <w:r w:rsidRPr="00DA2402">
        <w:rPr>
          <w:rFonts w:ascii="Arial" w:hAnsi="Arial" w:cs="Arial"/>
          <w:color w:val="002060"/>
          <w:lang w:val="fr-FR"/>
        </w:rPr>
        <w:t>)</w:t>
      </w:r>
    </w:p>
    <w:p w14:paraId="68EB3486" w14:textId="77777777" w:rsidR="009C2A0E" w:rsidRPr="00DA2402" w:rsidRDefault="009C2A0E" w:rsidP="009C2A0E">
      <w:pPr>
        <w:ind w:right="-902"/>
        <w:jc w:val="both"/>
        <w:rPr>
          <w:rFonts w:ascii="Arial" w:hAnsi="Arial" w:cs="Arial"/>
          <w:color w:val="002060"/>
          <w:lang w:val="fr-FR"/>
        </w:rPr>
      </w:pPr>
      <w:r w:rsidRPr="00DA2402">
        <w:rPr>
          <w:rFonts w:ascii="Arial" w:hAnsi="Arial" w:cs="Arial"/>
          <w:color w:val="002060"/>
          <w:lang w:val="fr-FR"/>
        </w:rPr>
        <w:t>Dr Emma Sur (Rota)</w:t>
      </w:r>
    </w:p>
    <w:p w14:paraId="224AE806"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Colin Bell (Paediatrics and Child Protection, Induction)</w:t>
      </w:r>
    </w:p>
    <w:p w14:paraId="2EB404E0"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w:t>
      </w:r>
      <w:proofErr w:type="spellStart"/>
      <w:r w:rsidRPr="00DA2402">
        <w:rPr>
          <w:rFonts w:ascii="Arial" w:hAnsi="Arial" w:cs="Arial"/>
          <w:color w:val="002060"/>
        </w:rPr>
        <w:t>Triona</w:t>
      </w:r>
      <w:proofErr w:type="spellEnd"/>
      <w:r w:rsidRPr="00DA2402">
        <w:rPr>
          <w:rFonts w:ascii="Arial" w:hAnsi="Arial" w:cs="Arial"/>
          <w:color w:val="002060"/>
        </w:rPr>
        <w:t xml:space="preserve"> Considine (Lead Clinician)</w:t>
      </w:r>
    </w:p>
    <w:p w14:paraId="4B2BBEEB"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Hannah Bell (Website Development, MG Rota)</w:t>
      </w:r>
    </w:p>
    <w:p w14:paraId="68482A64"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Steven Rainey (QI)</w:t>
      </w:r>
    </w:p>
    <w:p w14:paraId="338F232F"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lastRenderedPageBreak/>
        <w:t>Dr Alan Davidson (US Lead, Senior Teaching)</w:t>
      </w:r>
    </w:p>
    <w:p w14:paraId="15458849"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Jen Anderson (Junior Teaching)</w:t>
      </w:r>
    </w:p>
    <w:p w14:paraId="278A1391"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Devin Chetty (Junior Rota)</w:t>
      </w:r>
    </w:p>
    <w:p w14:paraId="771D5A3E"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Patrick </w:t>
      </w:r>
      <w:proofErr w:type="spellStart"/>
      <w:r w:rsidRPr="00DA2402">
        <w:rPr>
          <w:rFonts w:ascii="Arial" w:hAnsi="Arial" w:cs="Arial"/>
          <w:color w:val="002060"/>
        </w:rPr>
        <w:t>O’Mailley</w:t>
      </w:r>
      <w:proofErr w:type="spellEnd"/>
      <w:r w:rsidRPr="00DA2402">
        <w:rPr>
          <w:rFonts w:ascii="Arial" w:hAnsi="Arial" w:cs="Arial"/>
          <w:color w:val="002060"/>
        </w:rPr>
        <w:t xml:space="preserve"> (Undergraduate Education Lead)</w:t>
      </w:r>
    </w:p>
    <w:p w14:paraId="3C1C020C"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Shona Leighton (Dual accredited in PEM)</w:t>
      </w:r>
    </w:p>
    <w:p w14:paraId="19875436"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 xml:space="preserve">Dr Kim </w:t>
      </w:r>
      <w:proofErr w:type="spellStart"/>
      <w:r w:rsidRPr="00DA2402">
        <w:rPr>
          <w:rFonts w:ascii="Arial" w:hAnsi="Arial" w:cs="Arial"/>
          <w:color w:val="002060"/>
        </w:rPr>
        <w:t>Kilmurray</w:t>
      </w:r>
      <w:proofErr w:type="spellEnd"/>
      <w:r w:rsidRPr="00DA2402">
        <w:rPr>
          <w:rFonts w:ascii="Arial" w:hAnsi="Arial" w:cs="Arial"/>
          <w:color w:val="002060"/>
        </w:rPr>
        <w:t xml:space="preserve"> (O+G)</w:t>
      </w:r>
    </w:p>
    <w:p w14:paraId="77B66AE3" w14:textId="77777777" w:rsidR="009C2A0E" w:rsidRPr="00DA2402" w:rsidRDefault="009C2A0E" w:rsidP="009C2A0E">
      <w:pPr>
        <w:ind w:right="-902"/>
        <w:jc w:val="both"/>
        <w:rPr>
          <w:rFonts w:ascii="Arial" w:hAnsi="Arial" w:cs="Arial"/>
          <w:color w:val="002060"/>
        </w:rPr>
      </w:pPr>
      <w:r w:rsidRPr="00DA2402">
        <w:rPr>
          <w:rFonts w:ascii="Arial" w:hAnsi="Arial" w:cs="Arial"/>
          <w:color w:val="002060"/>
        </w:rPr>
        <w:t>Dr Anya Wallace (Sim)</w:t>
      </w:r>
    </w:p>
    <w:p w14:paraId="2C2F8D6A" w14:textId="77777777" w:rsidR="009C2A0E" w:rsidRPr="00DA2402" w:rsidRDefault="009C2A0E" w:rsidP="009C2A0E">
      <w:pPr>
        <w:ind w:right="-902"/>
        <w:jc w:val="both"/>
        <w:rPr>
          <w:rFonts w:ascii="Arial" w:hAnsi="Arial" w:cs="Arial"/>
          <w:color w:val="002060"/>
        </w:rPr>
      </w:pPr>
    </w:p>
    <w:p w14:paraId="3750D43B" w14:textId="77777777" w:rsidR="009C2A0E" w:rsidRPr="00DA2402" w:rsidRDefault="009C2A0E" w:rsidP="009C2A0E">
      <w:pPr>
        <w:ind w:right="-902"/>
        <w:jc w:val="both"/>
        <w:rPr>
          <w:rFonts w:ascii="Arial" w:hAnsi="Arial" w:cs="Arial"/>
          <w:b/>
          <w:color w:val="002060"/>
          <w:lang w:val="en-US"/>
        </w:rPr>
      </w:pPr>
      <w:r w:rsidRPr="00DA2402">
        <w:rPr>
          <w:rFonts w:ascii="Arial" w:hAnsi="Arial" w:cs="Arial"/>
          <w:b/>
          <w:color w:val="002060"/>
          <w:lang w:val="en-US"/>
        </w:rPr>
        <w:t>Associate Specialists in Emergency Medicine:</w:t>
      </w:r>
    </w:p>
    <w:p w14:paraId="32EAA22B" w14:textId="77777777" w:rsidR="009C2A0E" w:rsidRPr="00DA2402" w:rsidRDefault="009C2A0E" w:rsidP="009C2A0E">
      <w:pPr>
        <w:ind w:right="-902"/>
        <w:jc w:val="both"/>
        <w:rPr>
          <w:rFonts w:ascii="Arial" w:hAnsi="Arial" w:cs="Arial"/>
          <w:color w:val="002060"/>
          <w:lang w:val="en-US"/>
        </w:rPr>
      </w:pPr>
      <w:r w:rsidRPr="00DA2402">
        <w:rPr>
          <w:rFonts w:ascii="Arial" w:hAnsi="Arial" w:cs="Arial"/>
          <w:color w:val="002060"/>
          <w:lang w:val="en-US"/>
        </w:rPr>
        <w:t>Dr John Burns</w:t>
      </w:r>
    </w:p>
    <w:p w14:paraId="6E5C1114" w14:textId="77777777" w:rsidR="009C2A0E" w:rsidRPr="00DA2402" w:rsidRDefault="009C2A0E" w:rsidP="009C2A0E">
      <w:pPr>
        <w:ind w:right="-902"/>
        <w:jc w:val="both"/>
        <w:rPr>
          <w:rFonts w:ascii="Arial" w:hAnsi="Arial" w:cs="Arial"/>
          <w:color w:val="002060"/>
          <w:lang w:val="en-US"/>
        </w:rPr>
      </w:pPr>
    </w:p>
    <w:p w14:paraId="5D0814B7" w14:textId="77777777" w:rsidR="009C2A0E" w:rsidRPr="00DA2402" w:rsidRDefault="009C2A0E" w:rsidP="009C2A0E">
      <w:pPr>
        <w:ind w:right="-902"/>
        <w:jc w:val="both"/>
        <w:rPr>
          <w:rFonts w:ascii="Arial" w:hAnsi="Arial" w:cs="Arial"/>
          <w:b/>
          <w:color w:val="002060"/>
          <w:lang w:val="en-US"/>
        </w:rPr>
      </w:pPr>
      <w:r w:rsidRPr="00DA2402">
        <w:rPr>
          <w:rFonts w:ascii="Arial" w:hAnsi="Arial" w:cs="Arial"/>
          <w:b/>
          <w:color w:val="002060"/>
          <w:lang w:val="en-US"/>
        </w:rPr>
        <w:t>Middle Grade Staff:</w:t>
      </w:r>
    </w:p>
    <w:p w14:paraId="1A0F926A" w14:textId="77777777" w:rsidR="009C2A0E" w:rsidRPr="00DA2402" w:rsidRDefault="009C2A0E" w:rsidP="009C2A0E">
      <w:pPr>
        <w:pStyle w:val="NormalWeb"/>
        <w:spacing w:after="0"/>
        <w:ind w:right="-902"/>
        <w:jc w:val="both"/>
        <w:rPr>
          <w:rFonts w:ascii="Arial" w:hAnsi="Arial" w:cs="Arial"/>
          <w:color w:val="002060"/>
        </w:rPr>
      </w:pPr>
      <w:r w:rsidRPr="00DA2402">
        <w:rPr>
          <w:rFonts w:ascii="Arial" w:hAnsi="Arial" w:cs="Arial"/>
          <w:color w:val="002060"/>
        </w:rPr>
        <w:t>9 ST4-6 posts</w:t>
      </w:r>
    </w:p>
    <w:p w14:paraId="6270AF7E" w14:textId="77777777" w:rsidR="009C2A0E" w:rsidRPr="00DA2402" w:rsidRDefault="009C2A0E" w:rsidP="009C2A0E">
      <w:pPr>
        <w:pStyle w:val="NormalWeb"/>
        <w:spacing w:after="0"/>
        <w:ind w:right="-902"/>
        <w:jc w:val="both"/>
        <w:rPr>
          <w:rFonts w:ascii="Arial" w:hAnsi="Arial" w:cs="Arial"/>
          <w:color w:val="002060"/>
        </w:rPr>
      </w:pPr>
      <w:r w:rsidRPr="00DA2402">
        <w:rPr>
          <w:rFonts w:ascii="Arial" w:hAnsi="Arial" w:cs="Arial"/>
          <w:color w:val="002060"/>
        </w:rPr>
        <w:t>5 Specialty Doctors</w:t>
      </w:r>
    </w:p>
    <w:p w14:paraId="18095D73" w14:textId="77777777" w:rsidR="009C2A0E" w:rsidRPr="00DA2402" w:rsidRDefault="009C2A0E" w:rsidP="009C2A0E">
      <w:pPr>
        <w:pStyle w:val="NormalWeb"/>
        <w:spacing w:after="0"/>
        <w:ind w:right="-902"/>
        <w:jc w:val="both"/>
        <w:rPr>
          <w:rFonts w:ascii="Arial" w:hAnsi="Arial" w:cs="Arial"/>
          <w:color w:val="002060"/>
        </w:rPr>
      </w:pPr>
      <w:r w:rsidRPr="00DA2402">
        <w:rPr>
          <w:rFonts w:ascii="Arial" w:hAnsi="Arial" w:cs="Arial"/>
          <w:color w:val="002060"/>
        </w:rPr>
        <w:t xml:space="preserve">6 Clinical Fellows: Education / Research / Special Interest </w:t>
      </w:r>
    </w:p>
    <w:p w14:paraId="3A52D51A" w14:textId="77777777" w:rsidR="009C2A0E" w:rsidRPr="00DA2402" w:rsidRDefault="009C2A0E" w:rsidP="009C2A0E">
      <w:pPr>
        <w:pStyle w:val="NormalWeb"/>
        <w:spacing w:after="0"/>
        <w:ind w:right="-902"/>
        <w:jc w:val="both"/>
        <w:rPr>
          <w:rFonts w:ascii="Arial" w:hAnsi="Arial" w:cs="Arial"/>
          <w:b/>
          <w:color w:val="002060"/>
        </w:rPr>
      </w:pPr>
    </w:p>
    <w:p w14:paraId="16C6157F" w14:textId="77777777" w:rsidR="009C2A0E" w:rsidRPr="00DA2402" w:rsidRDefault="009C2A0E" w:rsidP="009C2A0E">
      <w:pPr>
        <w:pStyle w:val="NormalWeb"/>
        <w:spacing w:after="0"/>
        <w:ind w:right="-902"/>
        <w:jc w:val="both"/>
        <w:rPr>
          <w:rFonts w:ascii="Arial" w:hAnsi="Arial" w:cs="Arial"/>
          <w:b/>
          <w:color w:val="002060"/>
        </w:rPr>
      </w:pPr>
      <w:r w:rsidRPr="00DA2402">
        <w:rPr>
          <w:rFonts w:ascii="Arial" w:hAnsi="Arial" w:cs="Arial"/>
          <w:b/>
          <w:color w:val="002060"/>
        </w:rPr>
        <w:t>Junior Staff:</w:t>
      </w:r>
    </w:p>
    <w:p w14:paraId="483374D0" w14:textId="77777777" w:rsidR="009C2A0E" w:rsidRPr="00DA2402" w:rsidRDefault="009C2A0E" w:rsidP="009C2A0E">
      <w:pPr>
        <w:pStyle w:val="NormalWeb"/>
        <w:spacing w:after="0"/>
        <w:ind w:right="-902"/>
        <w:jc w:val="both"/>
        <w:rPr>
          <w:rFonts w:ascii="Arial" w:hAnsi="Arial" w:cs="Arial"/>
          <w:color w:val="002060"/>
        </w:rPr>
      </w:pPr>
      <w:r w:rsidRPr="00DA2402">
        <w:rPr>
          <w:rFonts w:ascii="Arial" w:hAnsi="Arial" w:cs="Arial"/>
          <w:color w:val="002060"/>
        </w:rPr>
        <w:t>23 doctors of FY2, GPST, and ACCS grades</w:t>
      </w:r>
    </w:p>
    <w:p w14:paraId="79153AEE" w14:textId="77777777" w:rsidR="009C2A0E" w:rsidRPr="00DA2402" w:rsidRDefault="009C2A0E" w:rsidP="009C2A0E">
      <w:pPr>
        <w:widowControl w:val="0"/>
        <w:ind w:right="-619"/>
        <w:jc w:val="both"/>
        <w:rPr>
          <w:rFonts w:ascii="Arial" w:hAnsi="Arial" w:cs="Arial"/>
          <w:color w:val="002060"/>
        </w:rPr>
      </w:pPr>
    </w:p>
    <w:p w14:paraId="3A38E429" w14:textId="77777777" w:rsidR="009C2A0E" w:rsidRPr="00DA2402" w:rsidRDefault="009C2A0E" w:rsidP="009C2A0E">
      <w:pPr>
        <w:widowControl w:val="0"/>
        <w:ind w:right="-619"/>
        <w:jc w:val="both"/>
        <w:rPr>
          <w:rFonts w:ascii="Arial" w:hAnsi="Arial" w:cs="Arial"/>
          <w:b/>
          <w:color w:val="002060"/>
          <w:u w:val="single"/>
        </w:rPr>
      </w:pPr>
      <w:r w:rsidRPr="00DA2402">
        <w:rPr>
          <w:rFonts w:ascii="Arial" w:hAnsi="Arial" w:cs="Arial"/>
          <w:b/>
          <w:color w:val="002060"/>
          <w:u w:val="single"/>
        </w:rPr>
        <w:t>EQUIPMENT AND SUPPORTING SERVICES</w:t>
      </w:r>
    </w:p>
    <w:p w14:paraId="3395D20F" w14:textId="77777777" w:rsidR="009C2A0E" w:rsidRPr="00DA2402" w:rsidRDefault="009C2A0E" w:rsidP="009C2A0E">
      <w:pPr>
        <w:ind w:right="-619"/>
        <w:jc w:val="both"/>
        <w:rPr>
          <w:rFonts w:ascii="Arial" w:hAnsi="Arial" w:cs="Arial"/>
          <w:color w:val="002060"/>
        </w:rPr>
      </w:pPr>
    </w:p>
    <w:p w14:paraId="15A86923"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In addition to 3 Emergency Department x-ray rooms, our medical staff have immediate access to CT scanning (there is a dedicated CT scanner within the department and 24/7 radiology reporting) and office hours access to MRI. There are modern portable ultrasound machines with echo capability. In addition to near patient blood gas analysis, full emergency laboratory facilities are rapidly accessible via a vacuum pod system for samples with a 30-45 minute turnaround for most results.</w:t>
      </w:r>
    </w:p>
    <w:p w14:paraId="78D61577" w14:textId="77777777" w:rsidR="009C2A0E" w:rsidRPr="00DA2402" w:rsidRDefault="009C2A0E" w:rsidP="009C2A0E">
      <w:pPr>
        <w:ind w:right="-619"/>
        <w:jc w:val="both"/>
        <w:rPr>
          <w:rFonts w:ascii="Arial" w:hAnsi="Arial" w:cs="Arial"/>
          <w:color w:val="002060"/>
        </w:rPr>
      </w:pPr>
    </w:p>
    <w:p w14:paraId="48026772"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Medical staff enjoy a close working relationship with our nursing colleagues. At all times there is a senior nurse who is floor coordinator with another responsible for departmental flow. There are 1-2 triage nurses, 8-10 floor nurses and 1-2 expanded role nurse practitioners managing minor injury cases at any given time. Our Health Care Support workers are trained in cannulation and venepuncture and obtaining ECGs.</w:t>
      </w:r>
    </w:p>
    <w:p w14:paraId="1F476BF0" w14:textId="77777777" w:rsidR="009C2A0E" w:rsidRPr="00DA2402" w:rsidRDefault="009C2A0E" w:rsidP="009C2A0E">
      <w:pPr>
        <w:ind w:right="-619"/>
        <w:jc w:val="both"/>
        <w:rPr>
          <w:rFonts w:ascii="Arial" w:hAnsi="Arial" w:cs="Arial"/>
          <w:color w:val="002060"/>
        </w:rPr>
      </w:pPr>
    </w:p>
    <w:p w14:paraId="7BCBAFD8" w14:textId="43C345B5" w:rsidR="009C2A0E" w:rsidRPr="00DA2402" w:rsidRDefault="009C2A0E" w:rsidP="009C2A0E">
      <w:pPr>
        <w:widowControl w:val="0"/>
        <w:ind w:right="-902"/>
        <w:jc w:val="both"/>
        <w:rPr>
          <w:rFonts w:ascii="Arial" w:hAnsi="Arial" w:cs="Arial"/>
          <w:b/>
          <w:color w:val="002060"/>
          <w:u w:val="single"/>
        </w:rPr>
      </w:pPr>
      <w:r w:rsidRPr="00DA2402">
        <w:rPr>
          <w:rFonts w:ascii="Arial" w:hAnsi="Arial" w:cs="Arial"/>
          <w:b/>
          <w:color w:val="002060"/>
          <w:u w:val="single"/>
        </w:rPr>
        <w:t>RECENT ACHIEVEMENTS</w:t>
      </w:r>
    </w:p>
    <w:p w14:paraId="7485DF09" w14:textId="77777777" w:rsidR="009C2A0E" w:rsidRPr="00DA2402" w:rsidRDefault="009C2A0E" w:rsidP="009C2A0E">
      <w:pPr>
        <w:widowControl w:val="0"/>
        <w:ind w:right="-902"/>
        <w:jc w:val="both"/>
        <w:rPr>
          <w:rFonts w:ascii="Arial" w:hAnsi="Arial" w:cs="Arial"/>
          <w:color w:val="002060"/>
        </w:rPr>
      </w:pPr>
    </w:p>
    <w:p w14:paraId="5025ED1A" w14:textId="77777777" w:rsidR="009C2A0E" w:rsidRPr="00DA2402" w:rsidRDefault="009C2A0E" w:rsidP="009C2A0E">
      <w:pPr>
        <w:ind w:right="-619"/>
        <w:jc w:val="both"/>
        <w:rPr>
          <w:rFonts w:ascii="Arial" w:hAnsi="Arial" w:cs="Arial"/>
          <w:color w:val="002060"/>
        </w:rPr>
      </w:pPr>
      <w:r w:rsidRPr="00DA2402">
        <w:rPr>
          <w:rFonts w:ascii="Arial" w:hAnsi="Arial" w:cs="Arial"/>
          <w:color w:val="002060"/>
        </w:rPr>
        <w:t xml:space="preserve">The department consistently delivers a high standard of clinical teaching and in reflection of this we have earned multiple </w:t>
      </w:r>
      <w:r w:rsidRPr="00DA2402">
        <w:rPr>
          <w:rFonts w:ascii="Arial" w:hAnsi="Arial" w:cs="Arial"/>
          <w:i/>
          <w:iCs/>
          <w:color w:val="002060"/>
        </w:rPr>
        <w:t>Teaching Excellence Awards</w:t>
      </w:r>
      <w:r w:rsidRPr="00DA2402">
        <w:rPr>
          <w:rFonts w:ascii="Arial" w:hAnsi="Arial" w:cs="Arial"/>
          <w:color w:val="002060"/>
        </w:rPr>
        <w:t>. The department has also won the Royal College of Physicians of Edinburgh</w:t>
      </w:r>
    </w:p>
    <w:p w14:paraId="5A05CD32" w14:textId="77777777" w:rsidR="009C2A0E" w:rsidRPr="00DA2402" w:rsidRDefault="009C2A0E" w:rsidP="009C2A0E">
      <w:pPr>
        <w:ind w:right="-619"/>
        <w:jc w:val="both"/>
        <w:rPr>
          <w:rFonts w:ascii="Arial" w:hAnsi="Arial" w:cs="Arial"/>
          <w:color w:val="002060"/>
        </w:rPr>
      </w:pPr>
      <w:r w:rsidRPr="00DA2402">
        <w:rPr>
          <w:rFonts w:ascii="Arial" w:hAnsi="Arial" w:cs="Arial"/>
          <w:i/>
          <w:iCs/>
          <w:color w:val="002060"/>
        </w:rPr>
        <w:t>William Cullen Prize</w:t>
      </w:r>
      <w:r w:rsidRPr="00DA2402">
        <w:rPr>
          <w:rFonts w:ascii="Arial" w:hAnsi="Arial" w:cs="Arial"/>
          <w:color w:val="002060"/>
        </w:rPr>
        <w:t xml:space="preserve"> for education 2 years running in 2018 and 2019. In 2018 the department was runner up in the </w:t>
      </w:r>
      <w:r w:rsidRPr="00DA2402">
        <w:rPr>
          <w:rFonts w:ascii="Arial" w:hAnsi="Arial" w:cs="Arial"/>
          <w:i/>
          <w:iCs/>
          <w:color w:val="002060"/>
        </w:rPr>
        <w:t>Royal College of Emergency Medicine Training Department of the Year</w:t>
      </w:r>
      <w:r w:rsidRPr="00DA2402">
        <w:rPr>
          <w:rFonts w:ascii="Arial" w:hAnsi="Arial" w:cs="Arial"/>
          <w:color w:val="002060"/>
        </w:rPr>
        <w:t xml:space="preserve">. Our role in the development of the hospital’s Virtual Fracture clinic earned a </w:t>
      </w:r>
      <w:r w:rsidRPr="00DA2402">
        <w:rPr>
          <w:rFonts w:ascii="Arial" w:hAnsi="Arial" w:cs="Arial"/>
          <w:i/>
          <w:iCs/>
          <w:color w:val="002060"/>
        </w:rPr>
        <w:t>Chairman’s Award</w:t>
      </w:r>
      <w:r w:rsidRPr="00DA2402">
        <w:rPr>
          <w:rFonts w:ascii="Arial" w:hAnsi="Arial" w:cs="Arial"/>
          <w:color w:val="002060"/>
        </w:rPr>
        <w:t xml:space="preserve"> in 2014 and an </w:t>
      </w:r>
      <w:r w:rsidRPr="00DA2402">
        <w:rPr>
          <w:rFonts w:ascii="Arial" w:hAnsi="Arial" w:cs="Arial"/>
          <w:i/>
          <w:iCs/>
          <w:color w:val="002060"/>
        </w:rPr>
        <w:t>NHSGGC Staff Award for Excellence</w:t>
      </w:r>
      <w:r w:rsidRPr="00DA2402">
        <w:rPr>
          <w:rFonts w:ascii="Arial" w:hAnsi="Arial" w:cs="Arial"/>
          <w:color w:val="002060"/>
        </w:rPr>
        <w:t xml:space="preserve"> for the ED team. This year Glasgow Royal Infirmary won the </w:t>
      </w:r>
      <w:r w:rsidRPr="00DA2402">
        <w:rPr>
          <w:rFonts w:ascii="Arial" w:hAnsi="Arial" w:cs="Arial"/>
          <w:i/>
          <w:iCs/>
          <w:color w:val="002060"/>
        </w:rPr>
        <w:t>Scottish “Golden Hip” Award</w:t>
      </w:r>
      <w:r w:rsidRPr="00DA2402">
        <w:rPr>
          <w:rFonts w:ascii="Arial" w:hAnsi="Arial" w:cs="Arial"/>
          <w:color w:val="002060"/>
        </w:rPr>
        <w:t xml:space="preserve"> for the highest overall performance against the Scottish Standards of Care for Hip Fracture Patients.</w:t>
      </w:r>
    </w:p>
    <w:p w14:paraId="2B9DCD55" w14:textId="77777777" w:rsidR="009C2A0E" w:rsidRPr="00DA2402" w:rsidRDefault="009C2A0E" w:rsidP="009C2A0E">
      <w:pPr>
        <w:ind w:right="-335"/>
        <w:jc w:val="both"/>
        <w:rPr>
          <w:rFonts w:ascii="Arial" w:hAnsi="Arial" w:cs="Arial"/>
          <w:color w:val="002060"/>
        </w:rPr>
      </w:pPr>
    </w:p>
    <w:p w14:paraId="2468996D" w14:textId="77777777" w:rsidR="008A52ED" w:rsidRPr="00DA2402" w:rsidRDefault="008A52ED" w:rsidP="00C92639">
      <w:pPr>
        <w:rPr>
          <w:rFonts w:ascii="Arial" w:hAnsi="Arial" w:cs="Arial"/>
          <w:b/>
          <w:bCs/>
          <w:color w:val="002060"/>
          <w:sz w:val="32"/>
          <w:szCs w:val="32"/>
        </w:rPr>
      </w:pPr>
    </w:p>
    <w:p w14:paraId="35560C04" w14:textId="77777777" w:rsidR="009C2A0E" w:rsidRPr="00DA2402" w:rsidRDefault="009C2A0E" w:rsidP="008A52ED">
      <w:pPr>
        <w:rPr>
          <w:rFonts w:ascii="Arial" w:hAnsi="Arial" w:cs="Arial"/>
          <w:b/>
          <w:bCs/>
          <w:color w:val="002060"/>
          <w:sz w:val="32"/>
          <w:szCs w:val="32"/>
        </w:rPr>
      </w:pPr>
    </w:p>
    <w:p w14:paraId="4117D86F" w14:textId="77777777" w:rsidR="009C2A0E" w:rsidRPr="00DA2402" w:rsidRDefault="009C2A0E" w:rsidP="008A52ED">
      <w:pPr>
        <w:rPr>
          <w:rFonts w:ascii="Arial" w:hAnsi="Arial" w:cs="Arial"/>
          <w:b/>
          <w:bCs/>
          <w:color w:val="002060"/>
          <w:sz w:val="32"/>
          <w:szCs w:val="32"/>
        </w:rPr>
      </w:pPr>
    </w:p>
    <w:p w14:paraId="4AD6F224" w14:textId="77777777" w:rsidR="009C2A0E" w:rsidRPr="00DA2402" w:rsidRDefault="009C2A0E" w:rsidP="008A52ED">
      <w:pPr>
        <w:rPr>
          <w:rFonts w:ascii="Arial" w:hAnsi="Arial" w:cs="Arial"/>
          <w:b/>
          <w:bCs/>
          <w:color w:val="002060"/>
          <w:sz w:val="32"/>
          <w:szCs w:val="32"/>
        </w:rPr>
      </w:pPr>
    </w:p>
    <w:p w14:paraId="3314246C" w14:textId="77777777" w:rsidR="009C2A0E" w:rsidRPr="00DA2402" w:rsidRDefault="009C2A0E" w:rsidP="008A52ED">
      <w:pPr>
        <w:rPr>
          <w:rFonts w:ascii="Arial" w:hAnsi="Arial" w:cs="Arial"/>
          <w:b/>
          <w:bCs/>
          <w:color w:val="002060"/>
          <w:sz w:val="32"/>
          <w:szCs w:val="32"/>
        </w:rPr>
      </w:pPr>
    </w:p>
    <w:p w14:paraId="26C618CE" w14:textId="77777777" w:rsidR="009C2A0E" w:rsidRPr="00DA2402" w:rsidRDefault="009C2A0E" w:rsidP="008A52ED">
      <w:pPr>
        <w:rPr>
          <w:rFonts w:ascii="Arial" w:hAnsi="Arial" w:cs="Arial"/>
          <w:b/>
          <w:bCs/>
          <w:color w:val="002060"/>
          <w:sz w:val="32"/>
          <w:szCs w:val="32"/>
        </w:rPr>
      </w:pPr>
    </w:p>
    <w:p w14:paraId="18B25AF3" w14:textId="77777777" w:rsidR="009C2A0E" w:rsidRPr="00DA2402" w:rsidRDefault="009C2A0E" w:rsidP="008A52ED">
      <w:pPr>
        <w:rPr>
          <w:rFonts w:ascii="Arial" w:hAnsi="Arial" w:cs="Arial"/>
          <w:b/>
          <w:bCs/>
          <w:color w:val="002060"/>
          <w:sz w:val="32"/>
          <w:szCs w:val="32"/>
        </w:rPr>
      </w:pPr>
    </w:p>
    <w:p w14:paraId="0D57D407" w14:textId="77777777" w:rsidR="009C2A0E" w:rsidRPr="00DA2402" w:rsidRDefault="009C2A0E" w:rsidP="008A52ED">
      <w:pPr>
        <w:rPr>
          <w:rFonts w:ascii="Arial" w:hAnsi="Arial" w:cs="Arial"/>
          <w:b/>
          <w:bCs/>
          <w:color w:val="002060"/>
          <w:sz w:val="32"/>
          <w:szCs w:val="32"/>
        </w:rPr>
      </w:pPr>
    </w:p>
    <w:p w14:paraId="7FEE7574" w14:textId="77777777" w:rsidR="009C2A0E" w:rsidRPr="00DA2402" w:rsidRDefault="009C2A0E" w:rsidP="008A52ED">
      <w:pPr>
        <w:rPr>
          <w:rFonts w:ascii="Arial" w:hAnsi="Arial" w:cs="Arial"/>
          <w:b/>
          <w:bCs/>
          <w:color w:val="002060"/>
          <w:sz w:val="32"/>
          <w:szCs w:val="32"/>
        </w:rPr>
      </w:pPr>
    </w:p>
    <w:p w14:paraId="7A1CD960" w14:textId="77777777" w:rsidR="009C2A0E" w:rsidRPr="00DA2402" w:rsidRDefault="009C2A0E" w:rsidP="008A52ED">
      <w:pPr>
        <w:rPr>
          <w:rFonts w:ascii="Arial" w:hAnsi="Arial" w:cs="Arial"/>
          <w:b/>
          <w:bCs/>
          <w:color w:val="002060"/>
          <w:sz w:val="32"/>
          <w:szCs w:val="32"/>
        </w:rPr>
      </w:pPr>
    </w:p>
    <w:p w14:paraId="3FCC40EB" w14:textId="77777777" w:rsidR="009C2A0E" w:rsidRPr="00DA2402" w:rsidRDefault="009C2A0E" w:rsidP="008A52ED">
      <w:pPr>
        <w:rPr>
          <w:rFonts w:ascii="Arial" w:hAnsi="Arial" w:cs="Arial"/>
          <w:b/>
          <w:bCs/>
          <w:color w:val="002060"/>
          <w:sz w:val="32"/>
          <w:szCs w:val="32"/>
        </w:rPr>
      </w:pPr>
    </w:p>
    <w:p w14:paraId="19E359C1" w14:textId="77777777" w:rsidR="009C2A0E" w:rsidRPr="00DA2402" w:rsidRDefault="009C2A0E" w:rsidP="008A52ED">
      <w:pPr>
        <w:rPr>
          <w:rFonts w:ascii="Arial" w:hAnsi="Arial" w:cs="Arial"/>
          <w:b/>
          <w:bCs/>
          <w:color w:val="002060"/>
          <w:sz w:val="32"/>
          <w:szCs w:val="32"/>
        </w:rPr>
      </w:pPr>
    </w:p>
    <w:p w14:paraId="41F7078C" w14:textId="77777777" w:rsidR="009C2A0E" w:rsidRPr="00DA2402" w:rsidRDefault="009C2A0E" w:rsidP="008A52ED">
      <w:pPr>
        <w:rPr>
          <w:rFonts w:ascii="Arial" w:hAnsi="Arial" w:cs="Arial"/>
          <w:b/>
          <w:bCs/>
          <w:color w:val="002060"/>
          <w:sz w:val="32"/>
          <w:szCs w:val="32"/>
        </w:rPr>
      </w:pPr>
    </w:p>
    <w:p w14:paraId="3CE955CF" w14:textId="77777777" w:rsidR="009C2A0E" w:rsidRPr="00DA2402" w:rsidRDefault="009C2A0E" w:rsidP="008A52ED">
      <w:pPr>
        <w:rPr>
          <w:rFonts w:ascii="Arial" w:hAnsi="Arial" w:cs="Arial"/>
          <w:b/>
          <w:bCs/>
          <w:color w:val="002060"/>
          <w:sz w:val="32"/>
          <w:szCs w:val="32"/>
        </w:rPr>
      </w:pPr>
    </w:p>
    <w:p w14:paraId="5E8DB8C5" w14:textId="77777777" w:rsidR="009C2A0E" w:rsidRPr="00DA2402" w:rsidRDefault="009C2A0E" w:rsidP="008A52ED">
      <w:pPr>
        <w:rPr>
          <w:rFonts w:ascii="Arial" w:hAnsi="Arial" w:cs="Arial"/>
          <w:b/>
          <w:bCs/>
          <w:color w:val="002060"/>
          <w:sz w:val="32"/>
          <w:szCs w:val="32"/>
        </w:rPr>
      </w:pPr>
    </w:p>
    <w:p w14:paraId="7DF63DD9" w14:textId="77777777" w:rsidR="009C2A0E" w:rsidRPr="00DA2402" w:rsidRDefault="009C2A0E" w:rsidP="008A52ED">
      <w:pPr>
        <w:rPr>
          <w:rFonts w:ascii="Arial" w:hAnsi="Arial" w:cs="Arial"/>
          <w:b/>
          <w:bCs/>
          <w:color w:val="002060"/>
          <w:sz w:val="32"/>
          <w:szCs w:val="32"/>
        </w:rPr>
      </w:pPr>
    </w:p>
    <w:p w14:paraId="6AAF9754" w14:textId="77777777" w:rsidR="009C2A0E" w:rsidRPr="00DA2402" w:rsidRDefault="009C2A0E" w:rsidP="008A52ED">
      <w:pPr>
        <w:rPr>
          <w:rFonts w:ascii="Arial" w:hAnsi="Arial" w:cs="Arial"/>
          <w:b/>
          <w:bCs/>
          <w:color w:val="002060"/>
          <w:sz w:val="32"/>
          <w:szCs w:val="32"/>
        </w:rPr>
      </w:pPr>
    </w:p>
    <w:p w14:paraId="6D4D6820" w14:textId="77777777" w:rsidR="009C2A0E" w:rsidRPr="00DA2402" w:rsidRDefault="009C2A0E" w:rsidP="008A52ED">
      <w:pPr>
        <w:rPr>
          <w:rFonts w:ascii="Arial" w:hAnsi="Arial" w:cs="Arial"/>
          <w:b/>
          <w:bCs/>
          <w:color w:val="002060"/>
          <w:sz w:val="32"/>
          <w:szCs w:val="32"/>
        </w:rPr>
      </w:pPr>
    </w:p>
    <w:p w14:paraId="4DA08212" w14:textId="77777777" w:rsidR="009C2A0E" w:rsidRPr="00DA2402" w:rsidRDefault="009C2A0E" w:rsidP="008A52ED">
      <w:pPr>
        <w:rPr>
          <w:rFonts w:ascii="Arial" w:hAnsi="Arial" w:cs="Arial"/>
          <w:b/>
          <w:bCs/>
          <w:color w:val="002060"/>
          <w:sz w:val="32"/>
          <w:szCs w:val="32"/>
        </w:rPr>
      </w:pPr>
    </w:p>
    <w:p w14:paraId="21AABC7D" w14:textId="77777777" w:rsidR="009C2A0E" w:rsidRPr="00DA2402" w:rsidRDefault="009C2A0E" w:rsidP="008A52ED">
      <w:pPr>
        <w:rPr>
          <w:rFonts w:ascii="Arial" w:hAnsi="Arial" w:cs="Arial"/>
          <w:b/>
          <w:bCs/>
          <w:color w:val="002060"/>
          <w:sz w:val="32"/>
          <w:szCs w:val="32"/>
        </w:rPr>
      </w:pPr>
    </w:p>
    <w:p w14:paraId="2E0DD9FC" w14:textId="77777777" w:rsidR="009C2A0E" w:rsidRPr="00DA2402" w:rsidRDefault="009C2A0E" w:rsidP="008A52ED">
      <w:pPr>
        <w:rPr>
          <w:rFonts w:ascii="Arial" w:hAnsi="Arial" w:cs="Arial"/>
          <w:b/>
          <w:bCs/>
          <w:color w:val="002060"/>
          <w:sz w:val="32"/>
          <w:szCs w:val="32"/>
        </w:rPr>
      </w:pPr>
    </w:p>
    <w:p w14:paraId="64705277" w14:textId="77777777" w:rsidR="009C2A0E" w:rsidRPr="00DA2402" w:rsidRDefault="009C2A0E" w:rsidP="008A52ED">
      <w:pPr>
        <w:rPr>
          <w:rFonts w:ascii="Arial" w:hAnsi="Arial" w:cs="Arial"/>
          <w:b/>
          <w:bCs/>
          <w:color w:val="002060"/>
          <w:sz w:val="32"/>
          <w:szCs w:val="32"/>
        </w:rPr>
      </w:pPr>
    </w:p>
    <w:p w14:paraId="441888BB" w14:textId="77777777" w:rsidR="009C2A0E" w:rsidRPr="00DA2402" w:rsidRDefault="009C2A0E" w:rsidP="008A52ED">
      <w:pPr>
        <w:rPr>
          <w:rFonts w:ascii="Arial" w:hAnsi="Arial" w:cs="Arial"/>
          <w:b/>
          <w:bCs/>
          <w:color w:val="002060"/>
          <w:sz w:val="32"/>
          <w:szCs w:val="32"/>
        </w:rPr>
      </w:pPr>
    </w:p>
    <w:p w14:paraId="7C423E2E" w14:textId="77777777" w:rsidR="009C2A0E" w:rsidRPr="00DA2402" w:rsidRDefault="009C2A0E" w:rsidP="008A52ED">
      <w:pPr>
        <w:rPr>
          <w:rFonts w:ascii="Arial" w:hAnsi="Arial" w:cs="Arial"/>
          <w:b/>
          <w:bCs/>
          <w:color w:val="002060"/>
          <w:sz w:val="32"/>
          <w:szCs w:val="32"/>
        </w:rPr>
      </w:pPr>
    </w:p>
    <w:p w14:paraId="14585929" w14:textId="77777777" w:rsidR="009C2A0E" w:rsidRPr="00DA2402" w:rsidRDefault="009C2A0E" w:rsidP="008A52ED">
      <w:pPr>
        <w:rPr>
          <w:rFonts w:ascii="Arial" w:hAnsi="Arial" w:cs="Arial"/>
          <w:b/>
          <w:bCs/>
          <w:color w:val="002060"/>
          <w:sz w:val="32"/>
          <w:szCs w:val="32"/>
        </w:rPr>
      </w:pPr>
    </w:p>
    <w:p w14:paraId="1C61237B" w14:textId="77777777" w:rsidR="009C2A0E" w:rsidRPr="00DA2402" w:rsidRDefault="009C2A0E" w:rsidP="008A52ED">
      <w:pPr>
        <w:rPr>
          <w:rFonts w:ascii="Arial" w:hAnsi="Arial" w:cs="Arial"/>
          <w:b/>
          <w:bCs/>
          <w:color w:val="002060"/>
          <w:sz w:val="32"/>
          <w:szCs w:val="32"/>
        </w:rPr>
      </w:pPr>
    </w:p>
    <w:p w14:paraId="559AF841" w14:textId="77777777" w:rsidR="009C2A0E" w:rsidRPr="00DA2402" w:rsidRDefault="009C2A0E" w:rsidP="008A52ED">
      <w:pPr>
        <w:rPr>
          <w:rFonts w:ascii="Arial" w:hAnsi="Arial" w:cs="Arial"/>
          <w:b/>
          <w:bCs/>
          <w:color w:val="002060"/>
          <w:sz w:val="32"/>
          <w:szCs w:val="32"/>
        </w:rPr>
      </w:pPr>
    </w:p>
    <w:p w14:paraId="3532B5E6" w14:textId="77777777" w:rsidR="009C2A0E" w:rsidRPr="00DA2402" w:rsidRDefault="009C2A0E" w:rsidP="008A52ED">
      <w:pPr>
        <w:rPr>
          <w:rFonts w:ascii="Arial" w:hAnsi="Arial" w:cs="Arial"/>
          <w:b/>
          <w:bCs/>
          <w:color w:val="002060"/>
          <w:sz w:val="32"/>
          <w:szCs w:val="32"/>
        </w:rPr>
      </w:pPr>
    </w:p>
    <w:p w14:paraId="7578FBB0" w14:textId="77777777" w:rsidR="009C2A0E" w:rsidRPr="00DA2402" w:rsidRDefault="009C2A0E" w:rsidP="008A52ED">
      <w:pPr>
        <w:rPr>
          <w:rFonts w:ascii="Arial" w:hAnsi="Arial" w:cs="Arial"/>
          <w:b/>
          <w:bCs/>
          <w:color w:val="002060"/>
          <w:sz w:val="32"/>
          <w:szCs w:val="32"/>
        </w:rPr>
      </w:pPr>
    </w:p>
    <w:p w14:paraId="3D5C858D" w14:textId="77777777" w:rsidR="009C2A0E" w:rsidRPr="00DA2402" w:rsidRDefault="009C2A0E" w:rsidP="008A52ED">
      <w:pPr>
        <w:rPr>
          <w:rFonts w:ascii="Arial" w:hAnsi="Arial" w:cs="Arial"/>
          <w:b/>
          <w:bCs/>
          <w:color w:val="002060"/>
          <w:sz w:val="32"/>
          <w:szCs w:val="32"/>
        </w:rPr>
      </w:pPr>
    </w:p>
    <w:p w14:paraId="217C3A61" w14:textId="77777777" w:rsidR="009C2A0E" w:rsidRPr="00DA2402" w:rsidRDefault="009C2A0E" w:rsidP="008A52ED">
      <w:pPr>
        <w:rPr>
          <w:rFonts w:ascii="Arial" w:hAnsi="Arial" w:cs="Arial"/>
          <w:b/>
          <w:bCs/>
          <w:color w:val="002060"/>
          <w:sz w:val="32"/>
          <w:szCs w:val="32"/>
        </w:rPr>
      </w:pPr>
    </w:p>
    <w:p w14:paraId="35D87202" w14:textId="77777777" w:rsidR="009C2A0E" w:rsidRPr="00DA2402" w:rsidRDefault="009C2A0E" w:rsidP="008A52ED">
      <w:pPr>
        <w:rPr>
          <w:rFonts w:ascii="Arial" w:hAnsi="Arial" w:cs="Arial"/>
          <w:b/>
          <w:bCs/>
          <w:color w:val="002060"/>
          <w:sz w:val="32"/>
          <w:szCs w:val="32"/>
        </w:rPr>
      </w:pPr>
    </w:p>
    <w:p w14:paraId="4B9A773D" w14:textId="77777777" w:rsidR="009C2A0E" w:rsidRPr="00DA2402" w:rsidRDefault="009C2A0E" w:rsidP="008A52ED">
      <w:pPr>
        <w:rPr>
          <w:rFonts w:ascii="Arial" w:hAnsi="Arial" w:cs="Arial"/>
          <w:b/>
          <w:bCs/>
          <w:color w:val="002060"/>
          <w:sz w:val="32"/>
          <w:szCs w:val="32"/>
        </w:rPr>
      </w:pPr>
    </w:p>
    <w:p w14:paraId="7FDD480E" w14:textId="77777777" w:rsidR="009C2A0E" w:rsidRPr="00DA2402" w:rsidRDefault="009C2A0E" w:rsidP="008A52ED">
      <w:pPr>
        <w:rPr>
          <w:rFonts w:ascii="Arial" w:hAnsi="Arial" w:cs="Arial"/>
          <w:b/>
          <w:bCs/>
          <w:color w:val="002060"/>
          <w:sz w:val="32"/>
          <w:szCs w:val="32"/>
        </w:rPr>
      </w:pPr>
    </w:p>
    <w:p w14:paraId="67224CAD" w14:textId="77777777" w:rsidR="009C2A0E" w:rsidRPr="00DA2402" w:rsidRDefault="009C2A0E" w:rsidP="008A52ED">
      <w:pPr>
        <w:rPr>
          <w:rFonts w:ascii="Arial" w:hAnsi="Arial" w:cs="Arial"/>
          <w:b/>
          <w:bCs/>
          <w:color w:val="002060"/>
          <w:sz w:val="32"/>
          <w:szCs w:val="32"/>
        </w:rPr>
      </w:pPr>
    </w:p>
    <w:p w14:paraId="6FE7F082" w14:textId="77777777" w:rsidR="009C2A0E" w:rsidRPr="00DA2402" w:rsidRDefault="009C2A0E" w:rsidP="008A52ED">
      <w:pPr>
        <w:rPr>
          <w:rFonts w:ascii="Arial" w:hAnsi="Arial" w:cs="Arial"/>
          <w:b/>
          <w:bCs/>
          <w:color w:val="002060"/>
          <w:sz w:val="32"/>
          <w:szCs w:val="32"/>
        </w:rPr>
      </w:pPr>
    </w:p>
    <w:p w14:paraId="46C5C949" w14:textId="77777777" w:rsidR="00BF1935" w:rsidRPr="00DA2402" w:rsidRDefault="00BF1935" w:rsidP="008A52ED">
      <w:pPr>
        <w:rPr>
          <w:rFonts w:ascii="Arial" w:hAnsi="Arial" w:cs="Arial"/>
          <w:b/>
          <w:bCs/>
          <w:color w:val="002060"/>
          <w:sz w:val="32"/>
          <w:szCs w:val="32"/>
        </w:rPr>
      </w:pPr>
    </w:p>
    <w:p w14:paraId="2CC7BF7A" w14:textId="77777777" w:rsidR="00BF1935" w:rsidRPr="00DA2402" w:rsidRDefault="00BF1935" w:rsidP="008A52ED">
      <w:pPr>
        <w:rPr>
          <w:rFonts w:ascii="Arial" w:hAnsi="Arial" w:cs="Arial"/>
          <w:b/>
          <w:bCs/>
          <w:color w:val="002060"/>
          <w:sz w:val="32"/>
          <w:szCs w:val="32"/>
        </w:rPr>
      </w:pPr>
    </w:p>
    <w:p w14:paraId="06096984" w14:textId="77777777" w:rsidR="00BF1935" w:rsidRPr="00DA2402" w:rsidRDefault="00BF1935" w:rsidP="008A52ED">
      <w:pPr>
        <w:rPr>
          <w:rFonts w:ascii="Arial" w:hAnsi="Arial" w:cs="Arial"/>
          <w:b/>
          <w:bCs/>
          <w:color w:val="002060"/>
          <w:sz w:val="32"/>
          <w:szCs w:val="32"/>
        </w:rPr>
      </w:pPr>
    </w:p>
    <w:p w14:paraId="3221974A" w14:textId="77777777" w:rsidR="00BF1935" w:rsidRPr="00DA2402" w:rsidRDefault="00BF1935" w:rsidP="008A52ED">
      <w:pPr>
        <w:rPr>
          <w:rFonts w:ascii="Arial" w:hAnsi="Arial" w:cs="Arial"/>
          <w:b/>
          <w:bCs/>
          <w:color w:val="002060"/>
          <w:sz w:val="32"/>
          <w:szCs w:val="32"/>
        </w:rPr>
      </w:pPr>
    </w:p>
    <w:p w14:paraId="4DB5BD69" w14:textId="77777777" w:rsidR="00BF1935" w:rsidRPr="00DA2402" w:rsidRDefault="00BF1935" w:rsidP="008A52ED">
      <w:pPr>
        <w:rPr>
          <w:rFonts w:ascii="Arial" w:hAnsi="Arial" w:cs="Arial"/>
          <w:b/>
          <w:bCs/>
          <w:color w:val="002060"/>
          <w:sz w:val="32"/>
          <w:szCs w:val="32"/>
        </w:rPr>
      </w:pPr>
    </w:p>
    <w:p w14:paraId="50304294" w14:textId="77777777" w:rsidR="00BF1935" w:rsidRPr="00DA2402" w:rsidRDefault="00BF1935" w:rsidP="008A52ED">
      <w:pPr>
        <w:rPr>
          <w:rFonts w:ascii="Arial" w:hAnsi="Arial" w:cs="Arial"/>
          <w:b/>
          <w:bCs/>
          <w:color w:val="002060"/>
          <w:sz w:val="32"/>
          <w:szCs w:val="32"/>
        </w:rPr>
      </w:pPr>
    </w:p>
    <w:p w14:paraId="5BD29E86" w14:textId="77777777" w:rsidR="009241F2" w:rsidRPr="00DA2402" w:rsidRDefault="008502BD" w:rsidP="008A52ED">
      <w:pPr>
        <w:rPr>
          <w:rFonts w:ascii="Arial" w:hAnsi="Arial" w:cs="Arial"/>
          <w:b/>
          <w:bCs/>
          <w:color w:val="002060"/>
          <w:sz w:val="32"/>
          <w:szCs w:val="32"/>
        </w:rPr>
      </w:pPr>
      <w:r w:rsidRPr="00DA2402">
        <w:rPr>
          <w:rFonts w:ascii="Arial" w:hAnsi="Arial" w:cs="Arial"/>
          <w:b/>
          <w:bCs/>
          <w:color w:val="002060"/>
          <w:sz w:val="32"/>
          <w:szCs w:val="32"/>
        </w:rPr>
        <w:lastRenderedPageBreak/>
        <w:t>Section 3:</w:t>
      </w:r>
    </w:p>
    <w:p w14:paraId="1116C80F" w14:textId="77777777" w:rsidR="009C2A0E" w:rsidRPr="00DA2402" w:rsidRDefault="009C2A0E" w:rsidP="009C2A0E">
      <w:pPr>
        <w:kinsoku w:val="0"/>
        <w:overflowPunct w:val="0"/>
        <w:jc w:val="both"/>
        <w:rPr>
          <w:rFonts w:ascii="Arial" w:hAnsi="Arial" w:cs="Arial"/>
          <w:b/>
          <w:bCs/>
          <w:color w:val="002060"/>
        </w:rPr>
      </w:pPr>
      <w:r w:rsidRPr="00DA2402">
        <w:rPr>
          <w:rFonts w:ascii="Arial" w:hAnsi="Arial" w:cs="Arial"/>
          <w:b/>
          <w:bCs/>
          <w:color w:val="002060"/>
        </w:rPr>
        <w:t>Main Duties</w:t>
      </w:r>
    </w:p>
    <w:p w14:paraId="32059D79" w14:textId="77777777" w:rsidR="009C2A0E" w:rsidRPr="00DA2402" w:rsidRDefault="009C2A0E" w:rsidP="009C2A0E">
      <w:pPr>
        <w:kinsoku w:val="0"/>
        <w:overflowPunct w:val="0"/>
        <w:jc w:val="both"/>
        <w:rPr>
          <w:rFonts w:ascii="Arial" w:hAnsi="Arial" w:cs="Arial"/>
          <w:bCs/>
          <w:color w:val="002060"/>
        </w:rPr>
      </w:pPr>
    </w:p>
    <w:p w14:paraId="1C770360" w14:textId="77777777" w:rsidR="009C2A0E" w:rsidRPr="00DA2402" w:rsidRDefault="009C2A0E" w:rsidP="009C2A0E">
      <w:pPr>
        <w:kinsoku w:val="0"/>
        <w:overflowPunct w:val="0"/>
        <w:jc w:val="both"/>
        <w:rPr>
          <w:rFonts w:ascii="Arial" w:hAnsi="Arial" w:cs="Arial"/>
          <w:bCs/>
          <w:color w:val="002060"/>
          <w:u w:val="single"/>
        </w:rPr>
      </w:pPr>
      <w:r w:rsidRPr="00DA2402">
        <w:rPr>
          <w:rFonts w:ascii="Arial" w:hAnsi="Arial" w:cs="Arial"/>
          <w:bCs/>
          <w:color w:val="002060"/>
          <w:u w:val="single"/>
        </w:rPr>
        <w:t>Clinical and Other Duties</w:t>
      </w:r>
    </w:p>
    <w:p w14:paraId="1CC93A3E" w14:textId="77777777" w:rsidR="009C2A0E" w:rsidRPr="00DA2402" w:rsidRDefault="009C2A0E" w:rsidP="009C2A0E">
      <w:pPr>
        <w:kinsoku w:val="0"/>
        <w:overflowPunct w:val="0"/>
        <w:jc w:val="both"/>
        <w:rPr>
          <w:rFonts w:ascii="Arial" w:hAnsi="Arial" w:cs="Arial"/>
          <w:bCs/>
          <w:color w:val="002060"/>
        </w:rPr>
      </w:pPr>
    </w:p>
    <w:p w14:paraId="6ECC111F" w14:textId="77777777" w:rsidR="009C2A0E" w:rsidRPr="00DA2402" w:rsidRDefault="009C2A0E" w:rsidP="009C2A0E">
      <w:pPr>
        <w:widowControl w:val="0"/>
        <w:ind w:right="-477"/>
        <w:jc w:val="both"/>
        <w:rPr>
          <w:rFonts w:ascii="Arial" w:hAnsi="Arial" w:cs="Arial"/>
          <w:color w:val="002060"/>
          <w:lang w:val="en-US"/>
        </w:rPr>
      </w:pPr>
      <w:r w:rsidRPr="00DA2402">
        <w:rPr>
          <w:rFonts w:ascii="Arial" w:hAnsi="Arial" w:cs="Arial"/>
          <w:color w:val="002060"/>
        </w:rPr>
        <w:t>Key priorities for the successful applicant will be delivery of high quality assessment and management of unselected emergency patients attending Glasgow Royal Infirmary whilst assisting colleagues to maintain safe flow within the department. Our staff have direct admitting rights to acute medicine, cardiology, surgery, orthopaedic and gynaecology wards and strive to manage patients to admission with a single ED assessment rather than relying on specialty consults. We are continually refining our pathways in collaboration with specialty colleagues to maximise safe flows.</w:t>
      </w:r>
    </w:p>
    <w:p w14:paraId="25B9BFBC" w14:textId="77777777" w:rsidR="009C2A0E" w:rsidRPr="00DA2402" w:rsidRDefault="009C2A0E" w:rsidP="009C2A0E">
      <w:pPr>
        <w:widowControl w:val="0"/>
        <w:ind w:right="-477"/>
        <w:jc w:val="both"/>
        <w:rPr>
          <w:rFonts w:ascii="Arial" w:hAnsi="Arial" w:cs="Arial"/>
          <w:color w:val="002060"/>
          <w:lang w:val="en-US"/>
        </w:rPr>
      </w:pPr>
    </w:p>
    <w:p w14:paraId="61FD514F" w14:textId="77777777" w:rsidR="009C2A0E" w:rsidRPr="00DA2402" w:rsidRDefault="009C2A0E" w:rsidP="009C2A0E">
      <w:pPr>
        <w:widowControl w:val="0"/>
        <w:ind w:right="-477"/>
        <w:jc w:val="both"/>
        <w:rPr>
          <w:rFonts w:ascii="Arial" w:hAnsi="Arial" w:cs="Arial"/>
          <w:color w:val="002060"/>
        </w:rPr>
      </w:pPr>
      <w:r w:rsidRPr="00DA2402">
        <w:rPr>
          <w:rFonts w:ascii="Arial" w:hAnsi="Arial" w:cs="Arial"/>
          <w:color w:val="002060"/>
          <w:lang w:val="en-US"/>
        </w:rPr>
        <w:t xml:space="preserve">The Consultants currently operate a </w:t>
      </w:r>
      <w:proofErr w:type="spellStart"/>
      <w:r w:rsidRPr="00DA2402">
        <w:rPr>
          <w:rFonts w:ascii="Arial" w:hAnsi="Arial" w:cs="Arial"/>
          <w:color w:val="002060"/>
          <w:lang w:val="en-US"/>
        </w:rPr>
        <w:t>rota</w:t>
      </w:r>
      <w:proofErr w:type="spellEnd"/>
      <w:r w:rsidRPr="00DA2402">
        <w:rPr>
          <w:rFonts w:ascii="Arial" w:hAnsi="Arial" w:cs="Arial"/>
          <w:color w:val="002060"/>
          <w:lang w:val="en-US"/>
        </w:rPr>
        <w:t xml:space="preserve"> to ensure a senior presence in the department up to midnight seven days a week, including resident overnight cover Monday-Thursday. The successful applicant will participate in the consultant </w:t>
      </w:r>
      <w:proofErr w:type="spellStart"/>
      <w:r w:rsidRPr="00DA2402">
        <w:rPr>
          <w:rFonts w:ascii="Arial" w:hAnsi="Arial" w:cs="Arial"/>
          <w:color w:val="002060"/>
          <w:lang w:val="en-US"/>
        </w:rPr>
        <w:t>rota</w:t>
      </w:r>
      <w:proofErr w:type="spellEnd"/>
      <w:r w:rsidRPr="00DA2402">
        <w:rPr>
          <w:rFonts w:ascii="Arial" w:hAnsi="Arial" w:cs="Arial"/>
          <w:color w:val="002060"/>
          <w:lang w:val="en-US"/>
        </w:rPr>
        <w:t xml:space="preserve">. As the duty consultant you will oversee the initial management of all patients presenting to the department including those managed by trainees and nurse practitioners and will support middle grade and clinical fellow staff in their role.  </w:t>
      </w:r>
      <w:r w:rsidRPr="00DA2402">
        <w:rPr>
          <w:rFonts w:ascii="Arial" w:hAnsi="Arial" w:cs="Arial"/>
          <w:color w:val="002060"/>
        </w:rPr>
        <w:t xml:space="preserve">Three consultants normally supervise Majors and Resus during the day with two in the evening. A further consultant is responsible in rotation for ward care </w:t>
      </w:r>
      <w:r w:rsidRPr="00DA2402">
        <w:rPr>
          <w:rFonts w:ascii="Arial" w:hAnsi="Arial" w:cs="Arial"/>
          <w:color w:val="002060"/>
          <w:lang w:val="en-US"/>
        </w:rPr>
        <w:t>(where there are twice daily ward rounds to manage the in-patient head injuries who are cared for by the emergency medicine team).</w:t>
      </w:r>
    </w:p>
    <w:p w14:paraId="4E251E83" w14:textId="77777777" w:rsidR="009C2A0E" w:rsidRPr="00DA2402" w:rsidRDefault="009C2A0E" w:rsidP="009C2A0E">
      <w:pPr>
        <w:widowControl w:val="0"/>
        <w:ind w:right="-477"/>
        <w:jc w:val="both"/>
        <w:rPr>
          <w:rFonts w:ascii="Arial" w:hAnsi="Arial" w:cs="Arial"/>
          <w:color w:val="002060"/>
        </w:rPr>
      </w:pPr>
    </w:p>
    <w:p w14:paraId="01106721" w14:textId="77777777" w:rsidR="009C2A0E" w:rsidRPr="00DA2402" w:rsidRDefault="009C2A0E" w:rsidP="009C2A0E">
      <w:pPr>
        <w:widowControl w:val="0"/>
        <w:ind w:right="-477"/>
        <w:jc w:val="both"/>
        <w:rPr>
          <w:rFonts w:ascii="Arial" w:hAnsi="Arial" w:cs="Arial"/>
          <w:color w:val="002060"/>
        </w:rPr>
      </w:pPr>
      <w:r w:rsidRPr="00DA2402">
        <w:rPr>
          <w:rFonts w:ascii="Arial" w:hAnsi="Arial" w:cs="Arial"/>
          <w:color w:val="002060"/>
        </w:rPr>
        <w:t xml:space="preserve">An integrated minor injury service is co-located and there is also a nurse led Minor Injury Unit within a brand-new purpose built Ambulatory Care Hospital (ACH) at Stobhill Hospital. Emergency Nurse Practitioners assess and treat patients with minor limb injuries, wounds, requiring dressings/sutures, minor burns, foreign bodies or minor injury to ears and nose. Day to day clinical support and advice to the MIU from the GRI Senior ED staff is provided. </w:t>
      </w:r>
    </w:p>
    <w:p w14:paraId="6D5100CD" w14:textId="77777777" w:rsidR="009C2A0E" w:rsidRPr="00DA2402" w:rsidRDefault="009C2A0E" w:rsidP="009C2A0E">
      <w:pPr>
        <w:widowControl w:val="0"/>
        <w:ind w:right="-477"/>
        <w:jc w:val="both"/>
        <w:rPr>
          <w:rFonts w:ascii="Arial" w:hAnsi="Arial" w:cs="Arial"/>
          <w:color w:val="002060"/>
        </w:rPr>
      </w:pPr>
    </w:p>
    <w:p w14:paraId="5798B1EE" w14:textId="77777777" w:rsidR="009C2A0E" w:rsidRPr="00DA2402" w:rsidRDefault="009C2A0E" w:rsidP="009C2A0E">
      <w:pPr>
        <w:ind w:right="-477"/>
        <w:jc w:val="both"/>
        <w:rPr>
          <w:rFonts w:ascii="Arial" w:hAnsi="Arial" w:cs="Arial"/>
          <w:bCs/>
          <w:color w:val="002060"/>
        </w:rPr>
      </w:pPr>
      <w:r w:rsidRPr="00DA2402">
        <w:rPr>
          <w:rFonts w:ascii="Arial" w:hAnsi="Arial" w:cs="Arial"/>
          <w:bCs/>
          <w:color w:val="002060"/>
        </w:rPr>
        <w:t>The successful appointee will undergo annual appraisal with an allocated appraiser, in line with GMC requirements for revalidation. A clinical and educational mentor will be designated and a non-clinical activities based around the successful applicant’s particular skill-set and service requirements will be agreed and appropriate time allocated within the job plan.</w:t>
      </w:r>
    </w:p>
    <w:p w14:paraId="17EEEDC7" w14:textId="77777777" w:rsidR="009C2A0E" w:rsidRPr="00DA2402" w:rsidRDefault="009C2A0E" w:rsidP="009C2A0E">
      <w:pPr>
        <w:kinsoku w:val="0"/>
        <w:overflowPunct w:val="0"/>
        <w:jc w:val="both"/>
        <w:rPr>
          <w:rFonts w:ascii="Arial" w:hAnsi="Arial" w:cs="Arial"/>
          <w:bCs/>
          <w:color w:val="002060"/>
        </w:rPr>
      </w:pPr>
    </w:p>
    <w:p w14:paraId="44249780" w14:textId="77777777" w:rsidR="009C2A0E" w:rsidRPr="00DA2402" w:rsidRDefault="009C2A0E" w:rsidP="009C2A0E">
      <w:pPr>
        <w:kinsoku w:val="0"/>
        <w:overflowPunct w:val="0"/>
        <w:jc w:val="both"/>
        <w:rPr>
          <w:rFonts w:ascii="Arial" w:hAnsi="Arial" w:cs="Arial"/>
          <w:bCs/>
          <w:color w:val="002060"/>
          <w:u w:val="single"/>
        </w:rPr>
      </w:pPr>
      <w:r w:rsidRPr="00DA2402">
        <w:rPr>
          <w:rFonts w:ascii="Arial" w:hAnsi="Arial" w:cs="Arial"/>
          <w:bCs/>
          <w:color w:val="002060"/>
          <w:u w:val="single"/>
        </w:rPr>
        <w:t>Teaching &amp; Training</w:t>
      </w:r>
    </w:p>
    <w:p w14:paraId="4AD4E9C8" w14:textId="77777777" w:rsidR="009C2A0E" w:rsidRPr="00DA2402" w:rsidRDefault="009C2A0E" w:rsidP="009C2A0E">
      <w:pPr>
        <w:kinsoku w:val="0"/>
        <w:overflowPunct w:val="0"/>
        <w:jc w:val="both"/>
        <w:rPr>
          <w:rFonts w:ascii="Arial" w:hAnsi="Arial" w:cs="Arial"/>
          <w:bCs/>
          <w:color w:val="002060"/>
        </w:rPr>
      </w:pPr>
    </w:p>
    <w:p w14:paraId="65198727" w14:textId="77777777" w:rsidR="009C2A0E" w:rsidRPr="00DA2402" w:rsidRDefault="009C2A0E" w:rsidP="009C2A0E">
      <w:pPr>
        <w:kinsoku w:val="0"/>
        <w:overflowPunct w:val="0"/>
        <w:jc w:val="both"/>
        <w:rPr>
          <w:rFonts w:ascii="Arial" w:hAnsi="Arial" w:cs="Arial"/>
          <w:bCs/>
          <w:color w:val="002060"/>
        </w:rPr>
      </w:pPr>
      <w:r w:rsidRPr="00DA2402">
        <w:rPr>
          <w:rFonts w:ascii="Arial" w:hAnsi="Arial" w:cs="Arial"/>
          <w:bCs/>
          <w:color w:val="002060"/>
        </w:rPr>
        <w:t>All clinicians participate in the ongoing educational programme within the ED. Education is organised around weekly themes. ‘Flipped classroom’ teaching is delivered via daily ‘nudge’ emails and weekly themed quizzes. Knowledge is consolidated via several fixed teaching sessions, including a weekly afternoon teaching session for juniors and a weekly lunchtime teaching session for senior grades (trauma review meeting, M&amp;M, presentations, invited speakers). In addition, we hold skills &amp; drills and simulation sessions weekly. During the COVID-19 pandemic teaching sessions have shifted to Teams with considerable success.</w:t>
      </w:r>
    </w:p>
    <w:p w14:paraId="3BF5313A" w14:textId="77777777" w:rsidR="009C2A0E" w:rsidRPr="00DA2402" w:rsidRDefault="009C2A0E" w:rsidP="009C2A0E">
      <w:pPr>
        <w:kinsoku w:val="0"/>
        <w:overflowPunct w:val="0"/>
        <w:jc w:val="both"/>
        <w:rPr>
          <w:rFonts w:ascii="Arial" w:hAnsi="Arial" w:cs="Arial"/>
          <w:bCs/>
          <w:color w:val="002060"/>
        </w:rPr>
      </w:pPr>
    </w:p>
    <w:p w14:paraId="486E5AC2" w14:textId="77777777" w:rsidR="009C2A0E" w:rsidRPr="00DA2402" w:rsidRDefault="009C2A0E" w:rsidP="009C2A0E">
      <w:pPr>
        <w:kinsoku w:val="0"/>
        <w:overflowPunct w:val="0"/>
        <w:jc w:val="both"/>
        <w:rPr>
          <w:rFonts w:ascii="Arial" w:hAnsi="Arial" w:cs="Arial"/>
          <w:bCs/>
          <w:color w:val="002060"/>
        </w:rPr>
      </w:pPr>
    </w:p>
    <w:p w14:paraId="58024375" w14:textId="77777777" w:rsidR="009C2A0E" w:rsidRPr="00DA2402" w:rsidRDefault="009C2A0E" w:rsidP="009C2A0E">
      <w:pPr>
        <w:kinsoku w:val="0"/>
        <w:overflowPunct w:val="0"/>
        <w:jc w:val="both"/>
        <w:rPr>
          <w:rFonts w:ascii="Arial" w:hAnsi="Arial" w:cs="Arial"/>
          <w:bCs/>
          <w:color w:val="002060"/>
          <w:u w:val="single"/>
        </w:rPr>
      </w:pPr>
      <w:r w:rsidRPr="00DA2402">
        <w:rPr>
          <w:rFonts w:ascii="Arial" w:hAnsi="Arial" w:cs="Arial"/>
          <w:bCs/>
          <w:color w:val="002060"/>
          <w:u w:val="single"/>
        </w:rPr>
        <w:lastRenderedPageBreak/>
        <w:t>Continuing Professional Development</w:t>
      </w:r>
    </w:p>
    <w:p w14:paraId="69E2CA80" w14:textId="77777777" w:rsidR="009C2A0E" w:rsidRPr="00DA2402" w:rsidRDefault="009C2A0E" w:rsidP="009C2A0E">
      <w:pPr>
        <w:kinsoku w:val="0"/>
        <w:overflowPunct w:val="0"/>
        <w:jc w:val="both"/>
        <w:rPr>
          <w:rFonts w:ascii="Arial" w:hAnsi="Arial" w:cs="Arial"/>
          <w:bCs/>
          <w:color w:val="002060"/>
        </w:rPr>
      </w:pPr>
    </w:p>
    <w:p w14:paraId="3C7F7907" w14:textId="77777777" w:rsidR="009C2A0E" w:rsidRPr="00DA2402" w:rsidRDefault="009C2A0E" w:rsidP="009C2A0E">
      <w:pPr>
        <w:rPr>
          <w:rFonts w:ascii="Arial" w:hAnsi="Arial" w:cs="Arial"/>
          <w:color w:val="002060"/>
        </w:rPr>
      </w:pPr>
      <w:r w:rsidRPr="00DA2402">
        <w:rPr>
          <w:rFonts w:ascii="Arial" w:hAnsi="Arial" w:cs="Arial"/>
          <w:color w:val="002060"/>
        </w:rPr>
        <w:t>This post will guarantee exposure to the full range of presentations likely to attend an Emergency Department with many opportunities to lead resuscitation cases as well as undertake invasive procedures including arterial and central venous cannulation, rapid sequence intubation, tube thoracostomy and occasionally emergency department thoracotomy.</w:t>
      </w:r>
    </w:p>
    <w:p w14:paraId="0152C3EF" w14:textId="77777777" w:rsidR="009C2A0E" w:rsidRPr="00DA2402" w:rsidRDefault="009C2A0E" w:rsidP="009C2A0E">
      <w:pPr>
        <w:ind w:right="-619"/>
        <w:jc w:val="both"/>
        <w:rPr>
          <w:rFonts w:ascii="Arial" w:hAnsi="Arial" w:cs="Arial"/>
          <w:bCs/>
          <w:color w:val="002060"/>
        </w:rPr>
      </w:pPr>
    </w:p>
    <w:p w14:paraId="5F3358C0" w14:textId="77777777" w:rsidR="009C2A0E" w:rsidRPr="00DA2402" w:rsidRDefault="009C2A0E" w:rsidP="009C2A0E">
      <w:pPr>
        <w:ind w:right="-619"/>
        <w:jc w:val="both"/>
        <w:rPr>
          <w:rFonts w:ascii="Arial" w:hAnsi="Arial" w:cs="Arial"/>
          <w:bCs/>
          <w:color w:val="002060"/>
        </w:rPr>
      </w:pPr>
      <w:r w:rsidRPr="00DA2402">
        <w:rPr>
          <w:rFonts w:ascii="Arial" w:hAnsi="Arial" w:cs="Arial"/>
          <w:bCs/>
          <w:color w:val="002060"/>
        </w:rPr>
        <w:t>There are monthly Trauma, radiology and M&amp;M meetings with surgical, ICU and anaesthetic colleagues.</w:t>
      </w:r>
    </w:p>
    <w:p w14:paraId="4FE0AF0B" w14:textId="77777777" w:rsidR="009C2A0E" w:rsidRPr="00DA2402" w:rsidRDefault="009C2A0E" w:rsidP="009C2A0E">
      <w:pPr>
        <w:ind w:right="-619"/>
        <w:jc w:val="both"/>
        <w:rPr>
          <w:rFonts w:ascii="Arial" w:hAnsi="Arial" w:cs="Arial"/>
          <w:color w:val="002060"/>
        </w:rPr>
      </w:pPr>
    </w:p>
    <w:p w14:paraId="3F8E516C" w14:textId="77777777" w:rsidR="009C2A0E" w:rsidRPr="00DA2402" w:rsidRDefault="009C2A0E" w:rsidP="009C2A0E">
      <w:pPr>
        <w:kinsoku w:val="0"/>
        <w:overflowPunct w:val="0"/>
        <w:jc w:val="both"/>
        <w:rPr>
          <w:rFonts w:ascii="Arial" w:hAnsi="Arial" w:cs="Arial"/>
          <w:b/>
          <w:bCs/>
          <w:color w:val="002060"/>
        </w:rPr>
      </w:pPr>
      <w:r w:rsidRPr="00DA2402">
        <w:rPr>
          <w:rFonts w:ascii="Arial" w:hAnsi="Arial" w:cs="Arial"/>
          <w:b/>
          <w:bCs/>
          <w:color w:val="002060"/>
        </w:rPr>
        <w:t>Out of Hours Commitment</w:t>
      </w:r>
    </w:p>
    <w:p w14:paraId="51D6825C" w14:textId="77777777" w:rsidR="009C2A0E" w:rsidRPr="00DA2402" w:rsidRDefault="009C2A0E" w:rsidP="009C2A0E">
      <w:pPr>
        <w:kinsoku w:val="0"/>
        <w:overflowPunct w:val="0"/>
        <w:jc w:val="both"/>
        <w:rPr>
          <w:rFonts w:ascii="Arial" w:hAnsi="Arial" w:cs="Arial"/>
          <w:b/>
          <w:bCs/>
          <w:color w:val="002060"/>
          <w:sz w:val="32"/>
        </w:rPr>
      </w:pPr>
    </w:p>
    <w:p w14:paraId="2D53F35E" w14:textId="77777777" w:rsidR="009C2A0E" w:rsidRPr="00DA2402" w:rsidRDefault="009C2A0E" w:rsidP="009C2A0E">
      <w:pPr>
        <w:kinsoku w:val="0"/>
        <w:overflowPunct w:val="0"/>
        <w:jc w:val="both"/>
        <w:rPr>
          <w:rFonts w:ascii="Arial" w:hAnsi="Arial" w:cs="Arial"/>
          <w:bCs/>
          <w:color w:val="002060"/>
        </w:rPr>
      </w:pPr>
      <w:r w:rsidRPr="00DA2402">
        <w:rPr>
          <w:rFonts w:ascii="Arial" w:hAnsi="Arial" w:cs="Arial"/>
          <w:bCs/>
          <w:color w:val="002060"/>
        </w:rPr>
        <w:t xml:space="preserve">On call is only required Friday to Sunday in light of the weekday resident nightshifts. This equates to approximately 2 Fridays shared between consultants and 2-3 weekends per year. </w:t>
      </w:r>
    </w:p>
    <w:p w14:paraId="29E471F9" w14:textId="77777777" w:rsidR="009C2A0E" w:rsidRPr="00DA2402" w:rsidRDefault="009C2A0E" w:rsidP="009C2A0E">
      <w:pPr>
        <w:kinsoku w:val="0"/>
        <w:overflowPunct w:val="0"/>
        <w:jc w:val="both"/>
        <w:rPr>
          <w:rFonts w:ascii="Arial" w:hAnsi="Arial" w:cs="Arial"/>
          <w:b/>
          <w:bCs/>
          <w:color w:val="002060"/>
          <w:sz w:val="32"/>
        </w:rPr>
      </w:pPr>
    </w:p>
    <w:p w14:paraId="4E28C339" w14:textId="77777777" w:rsidR="009C2A0E" w:rsidRPr="00DA2402" w:rsidRDefault="009C2A0E" w:rsidP="009C2A0E">
      <w:pPr>
        <w:kinsoku w:val="0"/>
        <w:overflowPunct w:val="0"/>
        <w:jc w:val="both"/>
        <w:rPr>
          <w:rFonts w:ascii="Arial" w:hAnsi="Arial" w:cs="Arial"/>
          <w:b/>
          <w:bCs/>
          <w:color w:val="002060"/>
        </w:rPr>
      </w:pPr>
      <w:r w:rsidRPr="00DA2402">
        <w:rPr>
          <w:rFonts w:ascii="Arial" w:hAnsi="Arial" w:cs="Arial"/>
          <w:b/>
          <w:bCs/>
          <w:color w:val="002060"/>
        </w:rPr>
        <w:t>Outline Job Plan (Indicative)</w:t>
      </w:r>
    </w:p>
    <w:p w14:paraId="0CD651BA" w14:textId="53252361" w:rsidR="009C2A0E" w:rsidRPr="00DA2402" w:rsidRDefault="009C2A0E" w:rsidP="009C2A0E">
      <w:pPr>
        <w:pStyle w:val="Normal2"/>
        <w:spacing w:before="240"/>
        <w:jc w:val="both"/>
        <w:rPr>
          <w:rFonts w:ascii="Arial" w:hAnsi="Arial" w:cs="Arial"/>
          <w:color w:val="002060"/>
          <w:sz w:val="24"/>
          <w:szCs w:val="24"/>
        </w:rPr>
      </w:pPr>
      <w:r w:rsidRPr="00DA2402">
        <w:rPr>
          <w:rFonts w:ascii="Arial" w:hAnsi="Arial" w:cs="Arial"/>
          <w:noProof/>
          <w:color w:val="002060"/>
          <w:lang w:val="en-GB" w:eastAsia="en-GB"/>
        </w:rPr>
        <w:drawing>
          <wp:anchor distT="0" distB="0" distL="114300" distR="114300" simplePos="0" relativeHeight="251681792" behindDoc="1" locked="0" layoutInCell="1" allowOverlap="1" wp14:anchorId="61EB0B20" wp14:editId="610D37DE">
            <wp:simplePos x="0" y="0"/>
            <wp:positionH relativeFrom="column">
              <wp:posOffset>-598805</wp:posOffset>
            </wp:positionH>
            <wp:positionV relativeFrom="paragraph">
              <wp:posOffset>385445</wp:posOffset>
            </wp:positionV>
            <wp:extent cx="6943725" cy="22574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943725" cy="2257425"/>
                    </a:xfrm>
                    <a:prstGeom prst="rect">
                      <a:avLst/>
                    </a:prstGeom>
                    <a:noFill/>
                  </pic:spPr>
                </pic:pic>
              </a:graphicData>
            </a:graphic>
            <wp14:sizeRelH relativeFrom="page">
              <wp14:pctWidth>0</wp14:pctWidth>
            </wp14:sizeRelH>
            <wp14:sizeRelV relativeFrom="page">
              <wp14:pctHeight>0</wp14:pctHeight>
            </wp14:sizeRelV>
          </wp:anchor>
        </w:drawing>
      </w:r>
      <w:r w:rsidRPr="00DA2402">
        <w:rPr>
          <w:rFonts w:ascii="Arial" w:hAnsi="Arial" w:cs="Arial"/>
          <w:color w:val="002060"/>
          <w:sz w:val="24"/>
          <w:szCs w:val="24"/>
        </w:rPr>
        <w:t>The post will consist of 10 sessions. NHS Greater Glasgow &amp; Clyde initially allocates all full-time consultants 10 PAs made up of 9 PAs in Direct Clinical Care (DCC) and one core Supporting Professional Activities (SPA) PA for CPD, audit, clinical governance, appraisal, revalidation, job planning, in-theatre teaching, internal routine communication and management meetings.  The precise allocation of SPA time and associate objectives will be agreed with the successful applicant and will be reviewed at annual job planning. Once the candidate has been appointed more SPA time may be agreed for additional activities which takes place outside direct clinical care. These activities must be specifically and clearly identified and be agreed with the candidate and desired by the department. </w:t>
      </w:r>
    </w:p>
    <w:p w14:paraId="150A1541" w14:textId="77777777" w:rsidR="009C2A0E" w:rsidRPr="00DA2402" w:rsidRDefault="009C2A0E" w:rsidP="009C2A0E">
      <w:pPr>
        <w:pStyle w:val="Normal2"/>
        <w:spacing w:before="240"/>
        <w:jc w:val="both"/>
        <w:rPr>
          <w:rFonts w:ascii="Arial" w:hAnsi="Arial" w:cs="Arial"/>
          <w:color w:val="002060"/>
          <w:sz w:val="24"/>
          <w:szCs w:val="24"/>
        </w:rPr>
      </w:pPr>
    </w:p>
    <w:p w14:paraId="3EDE196F" w14:textId="77777777" w:rsidR="009C2A0E" w:rsidRPr="00DA2402" w:rsidRDefault="009C2A0E" w:rsidP="009C2A0E">
      <w:pPr>
        <w:jc w:val="both"/>
        <w:rPr>
          <w:rFonts w:ascii="Arial" w:hAnsi="Arial" w:cs="Arial"/>
          <w:color w:val="002060"/>
        </w:rPr>
      </w:pPr>
      <w:r w:rsidRPr="00DA2402">
        <w:rPr>
          <w:rFonts w:ascii="Arial" w:hAnsi="Arial" w:cs="Arial"/>
          <w:color w:val="002060"/>
        </w:rPr>
        <w:t xml:space="preserve">As with established Consultants in Greater Glasgow &amp; Clyde, job plan negotiation will take place once appointed, under the Terms and Conditions of the new Consultant Contract. This job plan is negotiable and will be agreed between the successful applicant and the Clinical Director.  </w:t>
      </w:r>
    </w:p>
    <w:p w14:paraId="6982815A" w14:textId="77777777" w:rsidR="009C2A0E" w:rsidRPr="00DA2402" w:rsidRDefault="009C2A0E" w:rsidP="009C2A0E">
      <w:pPr>
        <w:jc w:val="both"/>
        <w:rPr>
          <w:rFonts w:ascii="Arial" w:hAnsi="Arial" w:cs="Arial"/>
          <w:b/>
          <w:i/>
          <w:color w:val="002060"/>
        </w:rPr>
      </w:pPr>
    </w:p>
    <w:p w14:paraId="4EA94538" w14:textId="77777777" w:rsidR="009C2A0E" w:rsidRPr="00DA2402" w:rsidRDefault="009C2A0E" w:rsidP="009C2A0E">
      <w:pPr>
        <w:rPr>
          <w:rFonts w:ascii="Arial" w:hAnsi="Arial" w:cs="Arial"/>
          <w:b/>
          <w:color w:val="002060"/>
        </w:rPr>
      </w:pPr>
      <w:r w:rsidRPr="00DA2402">
        <w:rPr>
          <w:rFonts w:ascii="Arial" w:hAnsi="Arial" w:cs="Arial"/>
          <w:b/>
          <w:color w:val="002060"/>
        </w:rPr>
        <w:t>Non Clinical Work</w:t>
      </w:r>
    </w:p>
    <w:p w14:paraId="4ED141EB" w14:textId="77777777" w:rsidR="009C2A0E" w:rsidRPr="00DA2402" w:rsidRDefault="009C2A0E" w:rsidP="009C2A0E">
      <w:pPr>
        <w:rPr>
          <w:rFonts w:ascii="Arial" w:hAnsi="Arial" w:cs="Arial"/>
          <w:b/>
          <w:color w:val="002060"/>
        </w:rPr>
      </w:pPr>
    </w:p>
    <w:p w14:paraId="4CDAC6A3" w14:textId="77777777" w:rsidR="009C2A0E" w:rsidRPr="00DA2402" w:rsidRDefault="009C2A0E" w:rsidP="009C2A0E">
      <w:pPr>
        <w:jc w:val="both"/>
        <w:rPr>
          <w:rFonts w:ascii="Arial" w:hAnsi="Arial" w:cs="Arial"/>
          <w:color w:val="002060"/>
        </w:rPr>
      </w:pPr>
      <w:r w:rsidRPr="00DA2402">
        <w:rPr>
          <w:rFonts w:ascii="Arial" w:hAnsi="Arial" w:cs="Arial"/>
          <w:color w:val="002060"/>
        </w:rPr>
        <w:t>The Consultant will undertake the administrative duties associated with the care of his/her patients and smooth running of the department. In addition, the non-clinical workload of the department is divided between all consultants under the direction of the Clinical Director. This includes liaison with specialty colleagues, education, participation in committees and working groups convened by the North sector, Health Board and other bodies as required - within the provision of the time available within the individual consultant’s job plan.</w:t>
      </w:r>
    </w:p>
    <w:p w14:paraId="00033522" w14:textId="77777777" w:rsidR="009C2A0E" w:rsidRPr="00DA2402" w:rsidRDefault="009C2A0E" w:rsidP="009C2A0E">
      <w:pPr>
        <w:rPr>
          <w:rFonts w:ascii="Arial" w:hAnsi="Arial" w:cs="Arial"/>
          <w:color w:val="002060"/>
        </w:rPr>
      </w:pPr>
    </w:p>
    <w:p w14:paraId="4C9C9267" w14:textId="77777777" w:rsidR="009C2A0E" w:rsidRPr="00DA2402" w:rsidRDefault="009C2A0E" w:rsidP="009C2A0E">
      <w:pPr>
        <w:jc w:val="both"/>
        <w:rPr>
          <w:rFonts w:ascii="Arial" w:hAnsi="Arial" w:cs="Arial"/>
          <w:b/>
          <w:bCs/>
          <w:color w:val="002060"/>
        </w:rPr>
      </w:pPr>
    </w:p>
    <w:p w14:paraId="2DA94FA9" w14:textId="77777777" w:rsidR="009C2A0E" w:rsidRPr="00DA2402" w:rsidRDefault="009C2A0E" w:rsidP="009C2A0E">
      <w:pPr>
        <w:jc w:val="both"/>
        <w:rPr>
          <w:rFonts w:ascii="Arial" w:hAnsi="Arial" w:cs="Arial"/>
          <w:b/>
          <w:bCs/>
          <w:color w:val="002060"/>
        </w:rPr>
      </w:pPr>
    </w:p>
    <w:p w14:paraId="5361E2DB" w14:textId="77777777" w:rsidR="009C2A0E" w:rsidRPr="00DA2402" w:rsidRDefault="009C2A0E" w:rsidP="009C2A0E">
      <w:pPr>
        <w:jc w:val="both"/>
        <w:rPr>
          <w:rFonts w:ascii="Arial" w:hAnsi="Arial" w:cs="Arial"/>
          <w:b/>
          <w:bCs/>
          <w:color w:val="002060"/>
        </w:rPr>
      </w:pPr>
    </w:p>
    <w:p w14:paraId="3D8692E7" w14:textId="77777777" w:rsidR="009C2A0E" w:rsidRPr="00DA2402" w:rsidRDefault="009C2A0E" w:rsidP="009C2A0E">
      <w:pPr>
        <w:kinsoku w:val="0"/>
        <w:overflowPunct w:val="0"/>
        <w:jc w:val="both"/>
        <w:rPr>
          <w:rFonts w:ascii="Arial" w:hAnsi="Arial" w:cs="Arial"/>
          <w:bCs/>
          <w:color w:val="002060"/>
          <w:sz w:val="32"/>
        </w:rPr>
      </w:pPr>
    </w:p>
    <w:tbl>
      <w:tblPr>
        <w:tblW w:w="9960" w:type="dxa"/>
        <w:tblInd w:w="-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80"/>
        <w:gridCol w:w="3840"/>
        <w:gridCol w:w="3240"/>
      </w:tblGrid>
      <w:tr w:rsidR="00DA2402" w:rsidRPr="00DA2402" w14:paraId="1AF3FD0D" w14:textId="77777777" w:rsidTr="00B2187F">
        <w:trPr>
          <w:trHeight w:val="848"/>
        </w:trPr>
        <w:tc>
          <w:tcPr>
            <w:tcW w:w="9960" w:type="dxa"/>
            <w:gridSpan w:val="3"/>
            <w:shd w:val="clear" w:color="auto" w:fill="C6D9F1"/>
            <w:vAlign w:val="center"/>
          </w:tcPr>
          <w:p w14:paraId="6EBE70A3" w14:textId="77777777" w:rsidR="009C2A0E" w:rsidRPr="00DA2402" w:rsidRDefault="009C2A0E" w:rsidP="00B2187F">
            <w:pPr>
              <w:widowControl w:val="0"/>
              <w:rPr>
                <w:rFonts w:ascii="Arial" w:hAnsi="Arial" w:cs="Arial"/>
                <w:b/>
                <w:color w:val="002060"/>
                <w:sz w:val="40"/>
                <w:szCs w:val="40"/>
              </w:rPr>
            </w:pPr>
            <w:r w:rsidRPr="00DA2402">
              <w:rPr>
                <w:rFonts w:ascii="Arial" w:hAnsi="Arial" w:cs="Arial"/>
                <w:b/>
                <w:color w:val="002060"/>
                <w:sz w:val="40"/>
                <w:szCs w:val="40"/>
              </w:rPr>
              <w:lastRenderedPageBreak/>
              <w:t>PERSON SPECIFICATION</w:t>
            </w:r>
          </w:p>
        </w:tc>
      </w:tr>
      <w:tr w:rsidR="00DA2402" w:rsidRPr="00DA2402" w14:paraId="183740DA" w14:textId="77777777" w:rsidTr="00B2187F">
        <w:tblPrEx>
          <w:tblLook w:val="0000" w:firstRow="0" w:lastRow="0" w:firstColumn="0" w:lastColumn="0" w:noHBand="0" w:noVBand="0"/>
        </w:tblPrEx>
        <w:trPr>
          <w:trHeight w:val="532"/>
        </w:trPr>
        <w:tc>
          <w:tcPr>
            <w:tcW w:w="2880" w:type="dxa"/>
            <w:shd w:val="clear" w:color="auto" w:fill="DBE5F1"/>
            <w:vAlign w:val="center"/>
          </w:tcPr>
          <w:p w14:paraId="1D3F9B7D" w14:textId="77777777" w:rsidR="009C2A0E" w:rsidRPr="00DA2402" w:rsidRDefault="009C2A0E" w:rsidP="00B2187F">
            <w:pPr>
              <w:widowControl w:val="0"/>
              <w:jc w:val="both"/>
              <w:rPr>
                <w:rFonts w:ascii="Arial" w:hAnsi="Arial" w:cs="Arial"/>
                <w:b/>
                <w:color w:val="002060"/>
              </w:rPr>
            </w:pPr>
            <w:r w:rsidRPr="00DA2402">
              <w:rPr>
                <w:rFonts w:ascii="Arial" w:hAnsi="Arial" w:cs="Arial"/>
                <w:b/>
                <w:color w:val="002060"/>
              </w:rPr>
              <w:t>CATEGORY</w:t>
            </w:r>
          </w:p>
        </w:tc>
        <w:tc>
          <w:tcPr>
            <w:tcW w:w="3840" w:type="dxa"/>
            <w:shd w:val="clear" w:color="auto" w:fill="DBE5F1"/>
            <w:vAlign w:val="center"/>
          </w:tcPr>
          <w:p w14:paraId="2C3CD3FE" w14:textId="77777777" w:rsidR="009C2A0E" w:rsidRPr="00DA2402" w:rsidRDefault="009C2A0E" w:rsidP="00B2187F">
            <w:pPr>
              <w:pStyle w:val="BodyText2"/>
              <w:rPr>
                <w:rFonts w:ascii="Arial" w:hAnsi="Arial" w:cs="Arial"/>
                <w:b/>
                <w:color w:val="002060"/>
                <w:szCs w:val="24"/>
              </w:rPr>
            </w:pPr>
            <w:r w:rsidRPr="00DA2402">
              <w:rPr>
                <w:rFonts w:ascii="Arial" w:hAnsi="Arial" w:cs="Arial"/>
                <w:b/>
                <w:color w:val="002060"/>
                <w:szCs w:val="24"/>
              </w:rPr>
              <w:t>ESSENTIAL</w:t>
            </w:r>
          </w:p>
        </w:tc>
        <w:tc>
          <w:tcPr>
            <w:tcW w:w="3240" w:type="dxa"/>
            <w:shd w:val="clear" w:color="auto" w:fill="DBE5F1"/>
            <w:vAlign w:val="center"/>
          </w:tcPr>
          <w:p w14:paraId="349D78FD" w14:textId="77777777" w:rsidR="009C2A0E" w:rsidRPr="00DA2402" w:rsidRDefault="009C2A0E" w:rsidP="00B2187F">
            <w:pPr>
              <w:pStyle w:val="Heading9"/>
              <w:spacing w:before="0"/>
              <w:jc w:val="both"/>
              <w:rPr>
                <w:b/>
                <w:bCs/>
                <w:color w:val="002060"/>
                <w:sz w:val="24"/>
                <w:szCs w:val="24"/>
              </w:rPr>
            </w:pPr>
            <w:r w:rsidRPr="00DA2402">
              <w:rPr>
                <w:b/>
                <w:bCs/>
                <w:color w:val="002060"/>
                <w:sz w:val="24"/>
                <w:szCs w:val="24"/>
              </w:rPr>
              <w:t>DESIRABLE</w:t>
            </w:r>
          </w:p>
        </w:tc>
      </w:tr>
      <w:tr w:rsidR="00DA2402" w:rsidRPr="00DA2402" w14:paraId="146D868C" w14:textId="77777777" w:rsidTr="00B2187F">
        <w:tblPrEx>
          <w:tblLook w:val="0000" w:firstRow="0" w:lastRow="0" w:firstColumn="0" w:lastColumn="0" w:noHBand="0" w:noVBand="0"/>
        </w:tblPrEx>
        <w:tc>
          <w:tcPr>
            <w:tcW w:w="2880" w:type="dxa"/>
            <w:shd w:val="clear" w:color="auto" w:fill="DBE5F1"/>
          </w:tcPr>
          <w:p w14:paraId="1ABFB4DA" w14:textId="77777777" w:rsidR="009C2A0E" w:rsidRPr="00DA2402" w:rsidRDefault="009C2A0E" w:rsidP="00B2187F">
            <w:pPr>
              <w:pStyle w:val="Heading1"/>
              <w:rPr>
                <w:color w:val="002060"/>
              </w:rPr>
            </w:pPr>
            <w:r w:rsidRPr="00DA2402">
              <w:rPr>
                <w:color w:val="002060"/>
              </w:rPr>
              <w:t>Qualifications and Training</w:t>
            </w:r>
          </w:p>
        </w:tc>
        <w:tc>
          <w:tcPr>
            <w:tcW w:w="3840" w:type="dxa"/>
            <w:shd w:val="clear" w:color="auto" w:fill="FFFFFF"/>
          </w:tcPr>
          <w:p w14:paraId="4789D7E0" w14:textId="77777777" w:rsidR="009C2A0E" w:rsidRPr="00DA2402" w:rsidRDefault="009C2A0E" w:rsidP="009C2A0E">
            <w:pPr>
              <w:numPr>
                <w:ilvl w:val="0"/>
                <w:numId w:val="36"/>
              </w:numPr>
              <w:rPr>
                <w:rFonts w:ascii="Arial" w:hAnsi="Arial" w:cs="Arial"/>
                <w:color w:val="002060"/>
              </w:rPr>
            </w:pPr>
            <w:r w:rsidRPr="00DA2402">
              <w:rPr>
                <w:rFonts w:ascii="Arial" w:hAnsi="Arial" w:cs="Arial"/>
                <w:color w:val="002060"/>
              </w:rPr>
              <w:t>FRCEM or equivalent</w:t>
            </w:r>
          </w:p>
          <w:p w14:paraId="0E2B8D8F" w14:textId="77777777" w:rsidR="009C2A0E" w:rsidRPr="00DA2402" w:rsidRDefault="009C2A0E" w:rsidP="009C2A0E">
            <w:pPr>
              <w:numPr>
                <w:ilvl w:val="0"/>
                <w:numId w:val="36"/>
              </w:numPr>
              <w:rPr>
                <w:rFonts w:ascii="Arial" w:hAnsi="Arial" w:cs="Arial"/>
                <w:color w:val="002060"/>
              </w:rPr>
            </w:pPr>
            <w:r w:rsidRPr="00DA2402">
              <w:rPr>
                <w:rFonts w:ascii="Arial" w:hAnsi="Arial" w:cs="Arial"/>
                <w:color w:val="002060"/>
              </w:rPr>
              <w:t>Full registration with GMC and a licence to practise</w:t>
            </w:r>
          </w:p>
          <w:p w14:paraId="37E270FB" w14:textId="77777777" w:rsidR="009C2A0E" w:rsidRPr="00DA2402" w:rsidRDefault="009C2A0E" w:rsidP="009C2A0E">
            <w:pPr>
              <w:numPr>
                <w:ilvl w:val="0"/>
                <w:numId w:val="36"/>
              </w:numPr>
              <w:rPr>
                <w:rFonts w:ascii="Arial" w:hAnsi="Arial" w:cs="Arial"/>
                <w:b/>
                <w:color w:val="002060"/>
              </w:rPr>
            </w:pPr>
            <w:r w:rsidRPr="00DA2402">
              <w:rPr>
                <w:rFonts w:ascii="Arial" w:hAnsi="Arial" w:cs="Arial"/>
                <w:color w:val="002060"/>
              </w:rPr>
              <w:t>Inclusion on the GMC specialist register in Emergency Medicine or within 6 months of CCT at time of interview.</w:t>
            </w:r>
          </w:p>
        </w:tc>
        <w:tc>
          <w:tcPr>
            <w:tcW w:w="3240" w:type="dxa"/>
            <w:shd w:val="clear" w:color="auto" w:fill="FFFFFF"/>
          </w:tcPr>
          <w:p w14:paraId="05151259" w14:textId="77777777" w:rsidR="009C2A0E" w:rsidRPr="00DA2402" w:rsidRDefault="009C2A0E" w:rsidP="009C2A0E">
            <w:pPr>
              <w:numPr>
                <w:ilvl w:val="0"/>
                <w:numId w:val="36"/>
              </w:numPr>
              <w:rPr>
                <w:rFonts w:ascii="Arial" w:hAnsi="Arial" w:cs="Arial"/>
                <w:color w:val="002060"/>
              </w:rPr>
            </w:pPr>
            <w:r w:rsidRPr="00DA2402">
              <w:rPr>
                <w:rFonts w:ascii="Arial" w:hAnsi="Arial" w:cs="Arial"/>
                <w:color w:val="002060"/>
              </w:rPr>
              <w:t xml:space="preserve">APLS/ALS/ATLS instructor </w:t>
            </w:r>
          </w:p>
        </w:tc>
      </w:tr>
      <w:tr w:rsidR="00DA2402" w:rsidRPr="00DA2402" w14:paraId="186D5B62" w14:textId="77777777" w:rsidTr="00B2187F">
        <w:tblPrEx>
          <w:tblLook w:val="0000" w:firstRow="0" w:lastRow="0" w:firstColumn="0" w:lastColumn="0" w:noHBand="0" w:noVBand="0"/>
        </w:tblPrEx>
        <w:tc>
          <w:tcPr>
            <w:tcW w:w="2880" w:type="dxa"/>
            <w:shd w:val="clear" w:color="auto" w:fill="DBE5F1"/>
          </w:tcPr>
          <w:p w14:paraId="48CF74C3" w14:textId="77777777" w:rsidR="009C2A0E" w:rsidRPr="00DA2402" w:rsidRDefault="009C2A0E" w:rsidP="00B2187F">
            <w:pPr>
              <w:widowControl w:val="0"/>
              <w:rPr>
                <w:rFonts w:ascii="Arial" w:hAnsi="Arial" w:cs="Arial"/>
                <w:b/>
                <w:color w:val="002060"/>
              </w:rPr>
            </w:pPr>
            <w:r w:rsidRPr="00DA2402">
              <w:rPr>
                <w:rFonts w:ascii="Arial" w:hAnsi="Arial" w:cs="Arial"/>
                <w:b/>
                <w:color w:val="002060"/>
              </w:rPr>
              <w:t xml:space="preserve"> TRAINING</w:t>
            </w:r>
          </w:p>
        </w:tc>
        <w:tc>
          <w:tcPr>
            <w:tcW w:w="3840" w:type="dxa"/>
            <w:shd w:val="clear" w:color="auto" w:fill="FFFFFF"/>
          </w:tcPr>
          <w:p w14:paraId="59BF36C1"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Demonstrates competence in the management of full range of Emergency Medicine presentations.</w:t>
            </w:r>
          </w:p>
        </w:tc>
        <w:tc>
          <w:tcPr>
            <w:tcW w:w="3240" w:type="dxa"/>
            <w:shd w:val="clear" w:color="auto" w:fill="FFFFFF"/>
          </w:tcPr>
          <w:p w14:paraId="17A462C2" w14:textId="77777777" w:rsidR="009C2A0E" w:rsidRPr="00DA2402" w:rsidRDefault="009C2A0E" w:rsidP="00B2187F">
            <w:pPr>
              <w:widowControl w:val="0"/>
              <w:rPr>
                <w:rFonts w:ascii="Arial" w:hAnsi="Arial" w:cs="Arial"/>
                <w:color w:val="002060"/>
              </w:rPr>
            </w:pPr>
          </w:p>
        </w:tc>
      </w:tr>
      <w:tr w:rsidR="00DA2402" w:rsidRPr="00DA2402" w14:paraId="64D77CBF" w14:textId="77777777" w:rsidTr="00B2187F">
        <w:tblPrEx>
          <w:tblLook w:val="0000" w:firstRow="0" w:lastRow="0" w:firstColumn="0" w:lastColumn="0" w:noHBand="0" w:noVBand="0"/>
        </w:tblPrEx>
        <w:trPr>
          <w:trHeight w:val="1197"/>
        </w:trPr>
        <w:tc>
          <w:tcPr>
            <w:tcW w:w="2880" w:type="dxa"/>
            <w:shd w:val="clear" w:color="auto" w:fill="DBE5F1"/>
          </w:tcPr>
          <w:p w14:paraId="36578D34" w14:textId="77777777" w:rsidR="009C2A0E" w:rsidRPr="00DA2402" w:rsidRDefault="009C2A0E" w:rsidP="00B2187F">
            <w:pPr>
              <w:pStyle w:val="Heading1"/>
              <w:rPr>
                <w:color w:val="002060"/>
              </w:rPr>
            </w:pPr>
            <w:r w:rsidRPr="00DA2402">
              <w:rPr>
                <w:color w:val="002060"/>
              </w:rPr>
              <w:t>Clinical Specialty Skills</w:t>
            </w:r>
          </w:p>
          <w:p w14:paraId="57D0CC1F" w14:textId="77777777" w:rsidR="009C2A0E" w:rsidRPr="00DA2402" w:rsidRDefault="009C2A0E" w:rsidP="00B2187F">
            <w:pPr>
              <w:widowControl w:val="0"/>
              <w:rPr>
                <w:rFonts w:ascii="Arial" w:hAnsi="Arial" w:cs="Arial"/>
                <w:b/>
                <w:color w:val="002060"/>
              </w:rPr>
            </w:pPr>
          </w:p>
        </w:tc>
        <w:tc>
          <w:tcPr>
            <w:tcW w:w="3840" w:type="dxa"/>
            <w:shd w:val="clear" w:color="auto" w:fill="FFFFFF"/>
          </w:tcPr>
          <w:p w14:paraId="00339F00"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Evidence of working in a multi-disciplinary team</w:t>
            </w:r>
          </w:p>
          <w:p w14:paraId="57677F64"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Ability to organise and prioritise complex demands</w:t>
            </w:r>
          </w:p>
          <w:p w14:paraId="388F089B"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Evidence of teaching and training skills for junior doctors</w:t>
            </w:r>
          </w:p>
          <w:p w14:paraId="6249EC09"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Effective communication skills</w:t>
            </w:r>
          </w:p>
        </w:tc>
        <w:tc>
          <w:tcPr>
            <w:tcW w:w="3240" w:type="dxa"/>
            <w:shd w:val="clear" w:color="auto" w:fill="FFFFFF"/>
          </w:tcPr>
          <w:p w14:paraId="48F10B48"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Management training</w:t>
            </w:r>
          </w:p>
          <w:p w14:paraId="624AA637" w14:textId="77777777" w:rsidR="009C2A0E" w:rsidRPr="00DA2402" w:rsidRDefault="009C2A0E" w:rsidP="009C2A0E">
            <w:pPr>
              <w:widowControl w:val="0"/>
              <w:numPr>
                <w:ilvl w:val="0"/>
                <w:numId w:val="37"/>
              </w:numPr>
              <w:rPr>
                <w:rFonts w:ascii="Arial" w:hAnsi="Arial" w:cs="Arial"/>
                <w:color w:val="002060"/>
              </w:rPr>
            </w:pPr>
            <w:r w:rsidRPr="00DA2402">
              <w:rPr>
                <w:rFonts w:ascii="Arial" w:hAnsi="Arial" w:cs="Arial"/>
                <w:color w:val="002060"/>
              </w:rPr>
              <w:t>IT skills</w:t>
            </w:r>
          </w:p>
        </w:tc>
      </w:tr>
      <w:tr w:rsidR="00DA2402" w:rsidRPr="00DA2402" w14:paraId="7A849644" w14:textId="77777777" w:rsidTr="00B2187F">
        <w:tblPrEx>
          <w:tblLook w:val="0000" w:firstRow="0" w:lastRow="0" w:firstColumn="0" w:lastColumn="0" w:noHBand="0" w:noVBand="0"/>
        </w:tblPrEx>
        <w:trPr>
          <w:trHeight w:val="2250"/>
        </w:trPr>
        <w:tc>
          <w:tcPr>
            <w:tcW w:w="2880" w:type="dxa"/>
            <w:shd w:val="clear" w:color="auto" w:fill="DBE5F1"/>
          </w:tcPr>
          <w:p w14:paraId="39D99363" w14:textId="77777777" w:rsidR="009C2A0E" w:rsidRPr="00DA2402" w:rsidRDefault="009C2A0E" w:rsidP="00B2187F">
            <w:pPr>
              <w:widowControl w:val="0"/>
              <w:rPr>
                <w:rFonts w:ascii="Arial" w:hAnsi="Arial" w:cs="Arial"/>
                <w:b/>
                <w:color w:val="002060"/>
              </w:rPr>
            </w:pPr>
            <w:r w:rsidRPr="00DA2402">
              <w:rPr>
                <w:rFonts w:ascii="Arial" w:hAnsi="Arial" w:cs="Arial"/>
                <w:b/>
                <w:color w:val="002060"/>
              </w:rPr>
              <w:t xml:space="preserve"> EXPERIENCE</w:t>
            </w:r>
          </w:p>
          <w:p w14:paraId="6AF81B4C" w14:textId="77777777" w:rsidR="009C2A0E" w:rsidRPr="00DA2402" w:rsidRDefault="009C2A0E" w:rsidP="00B2187F">
            <w:pPr>
              <w:widowControl w:val="0"/>
              <w:rPr>
                <w:rFonts w:ascii="Arial" w:hAnsi="Arial" w:cs="Arial"/>
                <w:b/>
                <w:color w:val="002060"/>
              </w:rPr>
            </w:pPr>
          </w:p>
          <w:p w14:paraId="4B3C26BF" w14:textId="77777777" w:rsidR="009C2A0E" w:rsidRPr="00DA2402" w:rsidRDefault="009C2A0E" w:rsidP="009C2A0E">
            <w:pPr>
              <w:widowControl w:val="0"/>
              <w:numPr>
                <w:ilvl w:val="0"/>
                <w:numId w:val="34"/>
              </w:numPr>
              <w:rPr>
                <w:rFonts w:ascii="Arial" w:hAnsi="Arial" w:cs="Arial"/>
                <w:b/>
                <w:color w:val="002060"/>
              </w:rPr>
            </w:pPr>
            <w:r w:rsidRPr="00DA2402">
              <w:rPr>
                <w:rFonts w:ascii="Arial" w:hAnsi="Arial" w:cs="Arial"/>
                <w:b/>
                <w:color w:val="002060"/>
              </w:rPr>
              <w:t>Clinical</w:t>
            </w:r>
          </w:p>
          <w:p w14:paraId="5DA75C34" w14:textId="77777777" w:rsidR="009C2A0E" w:rsidRPr="00DA2402" w:rsidRDefault="009C2A0E" w:rsidP="00B2187F">
            <w:pPr>
              <w:widowControl w:val="0"/>
              <w:rPr>
                <w:rFonts w:ascii="Arial" w:hAnsi="Arial" w:cs="Arial"/>
                <w:b/>
                <w:color w:val="002060"/>
              </w:rPr>
            </w:pPr>
          </w:p>
          <w:p w14:paraId="78892987" w14:textId="77777777" w:rsidR="009C2A0E" w:rsidRPr="00DA2402" w:rsidRDefault="009C2A0E" w:rsidP="00B2187F">
            <w:pPr>
              <w:widowControl w:val="0"/>
              <w:rPr>
                <w:rFonts w:ascii="Arial" w:hAnsi="Arial" w:cs="Arial"/>
                <w:b/>
                <w:color w:val="002060"/>
              </w:rPr>
            </w:pPr>
          </w:p>
          <w:p w14:paraId="410B1CCD" w14:textId="77777777" w:rsidR="009C2A0E" w:rsidRPr="00DA2402" w:rsidRDefault="009C2A0E" w:rsidP="00B2187F">
            <w:pPr>
              <w:widowControl w:val="0"/>
              <w:rPr>
                <w:rFonts w:ascii="Arial" w:hAnsi="Arial" w:cs="Arial"/>
                <w:b/>
                <w:color w:val="002060"/>
              </w:rPr>
            </w:pPr>
          </w:p>
          <w:p w14:paraId="625CA895" w14:textId="77777777" w:rsidR="009C2A0E" w:rsidRPr="00DA2402" w:rsidRDefault="009C2A0E" w:rsidP="009C2A0E">
            <w:pPr>
              <w:widowControl w:val="0"/>
              <w:numPr>
                <w:ilvl w:val="0"/>
                <w:numId w:val="34"/>
              </w:numPr>
              <w:rPr>
                <w:rFonts w:ascii="Arial" w:hAnsi="Arial" w:cs="Arial"/>
                <w:b/>
                <w:color w:val="002060"/>
              </w:rPr>
            </w:pPr>
            <w:r w:rsidRPr="00DA2402">
              <w:rPr>
                <w:rFonts w:ascii="Arial" w:hAnsi="Arial" w:cs="Arial"/>
                <w:b/>
                <w:color w:val="002060"/>
              </w:rPr>
              <w:t>Audit</w:t>
            </w:r>
          </w:p>
        </w:tc>
        <w:tc>
          <w:tcPr>
            <w:tcW w:w="3840" w:type="dxa"/>
            <w:shd w:val="clear" w:color="auto" w:fill="FFFFFF"/>
          </w:tcPr>
          <w:p w14:paraId="17BC3A3E" w14:textId="77777777" w:rsidR="009C2A0E" w:rsidRPr="00DA2402" w:rsidRDefault="009C2A0E" w:rsidP="009C2A0E">
            <w:pPr>
              <w:widowControl w:val="0"/>
              <w:numPr>
                <w:ilvl w:val="0"/>
                <w:numId w:val="38"/>
              </w:numPr>
              <w:rPr>
                <w:rFonts w:ascii="Arial" w:hAnsi="Arial" w:cs="Arial"/>
                <w:color w:val="002060"/>
              </w:rPr>
            </w:pPr>
            <w:r w:rsidRPr="00DA2402">
              <w:rPr>
                <w:rFonts w:ascii="Arial" w:hAnsi="Arial" w:cs="Arial"/>
                <w:color w:val="002060"/>
              </w:rPr>
              <w:t xml:space="preserve">Broad experience of Emergency Medicine </w:t>
            </w:r>
          </w:p>
          <w:p w14:paraId="2B131565" w14:textId="77777777" w:rsidR="009C2A0E" w:rsidRPr="00DA2402" w:rsidRDefault="009C2A0E" w:rsidP="009C2A0E">
            <w:pPr>
              <w:widowControl w:val="0"/>
              <w:numPr>
                <w:ilvl w:val="0"/>
                <w:numId w:val="38"/>
              </w:numPr>
              <w:rPr>
                <w:rFonts w:ascii="Arial" w:hAnsi="Arial" w:cs="Arial"/>
                <w:color w:val="002060"/>
              </w:rPr>
            </w:pPr>
            <w:r w:rsidRPr="00DA2402">
              <w:rPr>
                <w:rFonts w:ascii="Arial" w:hAnsi="Arial" w:cs="Arial"/>
                <w:color w:val="002060"/>
              </w:rPr>
              <w:t>Evidence of active involvement in relevant clinical audit</w:t>
            </w:r>
          </w:p>
          <w:p w14:paraId="1628985D" w14:textId="77777777" w:rsidR="009C2A0E" w:rsidRPr="00DA2402" w:rsidRDefault="009C2A0E" w:rsidP="009C2A0E">
            <w:pPr>
              <w:widowControl w:val="0"/>
              <w:numPr>
                <w:ilvl w:val="0"/>
                <w:numId w:val="38"/>
              </w:numPr>
              <w:rPr>
                <w:rFonts w:ascii="Arial" w:hAnsi="Arial" w:cs="Arial"/>
                <w:color w:val="002060"/>
              </w:rPr>
            </w:pPr>
            <w:r w:rsidRPr="00DA2402">
              <w:rPr>
                <w:rFonts w:ascii="Arial" w:hAnsi="Arial" w:cs="Arial"/>
                <w:color w:val="002060"/>
              </w:rPr>
              <w:t>Experience of Major Incident management</w:t>
            </w:r>
          </w:p>
        </w:tc>
        <w:tc>
          <w:tcPr>
            <w:tcW w:w="3240" w:type="dxa"/>
            <w:shd w:val="clear" w:color="auto" w:fill="FFFFFF"/>
          </w:tcPr>
          <w:p w14:paraId="2E69E501" w14:textId="77777777" w:rsidR="009C2A0E" w:rsidRPr="00DA2402" w:rsidRDefault="009C2A0E" w:rsidP="009C2A0E">
            <w:pPr>
              <w:widowControl w:val="0"/>
              <w:numPr>
                <w:ilvl w:val="0"/>
                <w:numId w:val="38"/>
              </w:numPr>
              <w:rPr>
                <w:rFonts w:ascii="Arial" w:hAnsi="Arial" w:cs="Arial"/>
                <w:color w:val="002060"/>
              </w:rPr>
            </w:pPr>
            <w:r w:rsidRPr="00DA2402">
              <w:rPr>
                <w:rFonts w:ascii="Arial" w:hAnsi="Arial" w:cs="Arial"/>
                <w:color w:val="002060"/>
              </w:rPr>
              <w:t>Evidence of participation in relevant research</w:t>
            </w:r>
          </w:p>
          <w:p w14:paraId="2F831A33" w14:textId="77777777" w:rsidR="009C2A0E" w:rsidRPr="00DA2402" w:rsidRDefault="009C2A0E" w:rsidP="009C2A0E">
            <w:pPr>
              <w:widowControl w:val="0"/>
              <w:numPr>
                <w:ilvl w:val="0"/>
                <w:numId w:val="38"/>
              </w:numPr>
              <w:rPr>
                <w:rFonts w:ascii="Arial" w:hAnsi="Arial" w:cs="Arial"/>
                <w:color w:val="002060"/>
              </w:rPr>
            </w:pPr>
            <w:r w:rsidRPr="00DA2402">
              <w:rPr>
                <w:rFonts w:ascii="Arial" w:hAnsi="Arial" w:cs="Arial"/>
                <w:color w:val="002060"/>
              </w:rPr>
              <w:t>Evidence of research publications</w:t>
            </w:r>
          </w:p>
          <w:p w14:paraId="5390F144" w14:textId="77777777" w:rsidR="009C2A0E" w:rsidRPr="00DA2402" w:rsidRDefault="009C2A0E" w:rsidP="009C2A0E">
            <w:pPr>
              <w:widowControl w:val="0"/>
              <w:numPr>
                <w:ilvl w:val="0"/>
                <w:numId w:val="38"/>
              </w:numPr>
              <w:rPr>
                <w:rFonts w:ascii="Arial" w:hAnsi="Arial" w:cs="Arial"/>
                <w:color w:val="002060"/>
              </w:rPr>
            </w:pPr>
            <w:r w:rsidRPr="00DA2402">
              <w:rPr>
                <w:rFonts w:ascii="Arial" w:hAnsi="Arial" w:cs="Arial"/>
                <w:color w:val="002060"/>
              </w:rPr>
              <w:t>Evidence of innovative service developments.</w:t>
            </w:r>
          </w:p>
        </w:tc>
      </w:tr>
      <w:tr w:rsidR="00DA2402" w:rsidRPr="00DA2402" w14:paraId="3C0510CC" w14:textId="77777777" w:rsidTr="00B2187F">
        <w:tblPrEx>
          <w:tblLook w:val="0000" w:firstRow="0" w:lastRow="0" w:firstColumn="0" w:lastColumn="0" w:noHBand="0" w:noVBand="0"/>
        </w:tblPrEx>
        <w:tc>
          <w:tcPr>
            <w:tcW w:w="9960" w:type="dxa"/>
            <w:gridSpan w:val="3"/>
            <w:shd w:val="clear" w:color="auto" w:fill="DBE5F1"/>
          </w:tcPr>
          <w:p w14:paraId="4B85A35E" w14:textId="77777777" w:rsidR="009C2A0E" w:rsidRPr="00DA2402" w:rsidRDefault="009C2A0E" w:rsidP="00B2187F">
            <w:pPr>
              <w:widowControl w:val="0"/>
              <w:rPr>
                <w:rFonts w:ascii="Arial" w:hAnsi="Arial" w:cs="Arial"/>
                <w:color w:val="002060"/>
              </w:rPr>
            </w:pPr>
          </w:p>
          <w:p w14:paraId="60D91FF1" w14:textId="77777777" w:rsidR="009C2A0E" w:rsidRPr="00DA2402" w:rsidRDefault="009C2A0E" w:rsidP="00B2187F">
            <w:pPr>
              <w:widowControl w:val="0"/>
              <w:rPr>
                <w:rFonts w:ascii="Arial" w:hAnsi="Arial" w:cs="Arial"/>
                <w:b/>
                <w:color w:val="002060"/>
              </w:rPr>
            </w:pPr>
            <w:r w:rsidRPr="00DA2402">
              <w:rPr>
                <w:rFonts w:ascii="Arial" w:hAnsi="Arial" w:cs="Arial"/>
                <w:b/>
                <w:color w:val="002060"/>
              </w:rPr>
              <w:t xml:space="preserve">INTERPERSONAL SKILLS REQUIED </w:t>
            </w:r>
          </w:p>
          <w:p w14:paraId="04AB55BE" w14:textId="77777777" w:rsidR="009C2A0E" w:rsidRPr="00DA2402" w:rsidRDefault="009C2A0E" w:rsidP="00B2187F">
            <w:pPr>
              <w:widowControl w:val="0"/>
              <w:rPr>
                <w:rFonts w:ascii="Arial" w:hAnsi="Arial" w:cs="Arial"/>
                <w:color w:val="002060"/>
              </w:rPr>
            </w:pPr>
          </w:p>
        </w:tc>
      </w:tr>
      <w:tr w:rsidR="00DA2402" w:rsidRPr="00DA2402" w14:paraId="5AE1112B" w14:textId="77777777" w:rsidTr="00B2187F">
        <w:tblPrEx>
          <w:tblLook w:val="0000" w:firstRow="0" w:lastRow="0" w:firstColumn="0" w:lastColumn="0" w:noHBand="0" w:noVBand="0"/>
        </w:tblPrEx>
        <w:tc>
          <w:tcPr>
            <w:tcW w:w="9960" w:type="dxa"/>
            <w:gridSpan w:val="3"/>
            <w:shd w:val="clear" w:color="auto" w:fill="FFFFFF"/>
          </w:tcPr>
          <w:p w14:paraId="2962337C"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 xml:space="preserve">Caring disposition </w:t>
            </w:r>
          </w:p>
          <w:p w14:paraId="375DD990"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The ability to communicate and liaise effectively with patients and their relatives using a variety of methods and to respond to questions and queries.</w:t>
            </w:r>
          </w:p>
          <w:p w14:paraId="26704806"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The ability to communicate effectively with clinical colleagues, colleagues in other disciplines and support staff</w:t>
            </w:r>
          </w:p>
          <w:p w14:paraId="3C87D86F"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 xml:space="preserve">The ability to be able to work harmoniously with all levels of staff on an individual and multi-disciplinary basis </w:t>
            </w:r>
          </w:p>
          <w:p w14:paraId="4286F463"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The ability to take responsibility and show evidence of leadership</w:t>
            </w:r>
          </w:p>
          <w:p w14:paraId="4E5A608B"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The ability to adapt and respond to changing circumstances</w:t>
            </w:r>
          </w:p>
          <w:p w14:paraId="7C368185"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The ability to work under pressure and cope with setbacks</w:t>
            </w:r>
          </w:p>
          <w:p w14:paraId="5213C107" w14:textId="77777777" w:rsidR="009C2A0E" w:rsidRPr="00DA2402" w:rsidRDefault="009C2A0E" w:rsidP="009C2A0E">
            <w:pPr>
              <w:pStyle w:val="ListParagraph"/>
              <w:numPr>
                <w:ilvl w:val="0"/>
                <w:numId w:val="35"/>
              </w:numPr>
              <w:autoSpaceDE/>
              <w:autoSpaceDN/>
              <w:adjustRightInd/>
              <w:contextualSpacing/>
              <w:rPr>
                <w:rFonts w:cs="Arial"/>
                <w:color w:val="002060"/>
              </w:rPr>
            </w:pPr>
            <w:r w:rsidRPr="00DA2402">
              <w:rPr>
                <w:rFonts w:cs="Arial"/>
                <w:color w:val="002060"/>
              </w:rPr>
              <w:t>An awareness of personal limitations</w:t>
            </w:r>
          </w:p>
        </w:tc>
      </w:tr>
    </w:tbl>
    <w:p w14:paraId="075C807B" w14:textId="77777777" w:rsidR="009C2A0E" w:rsidRPr="00DA2402" w:rsidRDefault="009C2A0E" w:rsidP="009C2A0E">
      <w:pPr>
        <w:ind w:right="-902"/>
        <w:jc w:val="both"/>
        <w:rPr>
          <w:rFonts w:ascii="Arial" w:hAnsi="Arial" w:cs="Arial"/>
          <w:b/>
          <w:color w:val="002060"/>
          <w:sz w:val="20"/>
          <w:szCs w:val="20"/>
          <w:u w:val="single"/>
        </w:rPr>
        <w:sectPr w:rsidR="009C2A0E" w:rsidRPr="00DA2402" w:rsidSect="00211CBF">
          <w:footerReference w:type="default" r:id="rId16"/>
          <w:pgSz w:w="11906" w:h="16838" w:code="9"/>
          <w:pgMar w:top="900" w:right="1797" w:bottom="1440" w:left="1797" w:header="709" w:footer="709" w:gutter="0"/>
          <w:pgNumType w:start="1"/>
          <w:cols w:space="708"/>
          <w:docGrid w:linePitch="360"/>
        </w:sectPr>
      </w:pPr>
    </w:p>
    <w:p w14:paraId="51BA2C23" w14:textId="77777777" w:rsidR="008502BD" w:rsidRPr="00DA2402" w:rsidRDefault="009241F2" w:rsidP="008A52ED">
      <w:pPr>
        <w:rPr>
          <w:rFonts w:ascii="Arial" w:hAnsi="Arial" w:cs="Arial"/>
          <w:color w:val="002060"/>
        </w:rPr>
      </w:pPr>
      <w:r w:rsidRPr="00DA2402">
        <w:rPr>
          <w:rFonts w:ascii="Arial" w:hAnsi="Arial" w:cs="Arial"/>
          <w:b/>
          <w:bCs/>
          <w:color w:val="002060"/>
          <w:sz w:val="32"/>
          <w:szCs w:val="32"/>
        </w:rPr>
        <w:lastRenderedPageBreak/>
        <w:t>Section 4:</w:t>
      </w:r>
      <w:r w:rsidR="008502BD" w:rsidRPr="00DA2402">
        <w:rPr>
          <w:rFonts w:ascii="Arial" w:hAnsi="Arial" w:cs="Arial"/>
          <w:b/>
          <w:bCs/>
          <w:color w:val="002060"/>
          <w:sz w:val="32"/>
          <w:szCs w:val="32"/>
        </w:rPr>
        <w:tab/>
      </w:r>
      <w:r w:rsidR="008502BD" w:rsidRPr="00DA2402">
        <w:rPr>
          <w:rFonts w:ascii="Arial" w:hAnsi="Arial" w:cs="Arial"/>
          <w:b/>
          <w:bCs/>
          <w:color w:val="002060"/>
          <w:sz w:val="32"/>
          <w:szCs w:val="32"/>
        </w:rPr>
        <w:tab/>
      </w:r>
    </w:p>
    <w:p w14:paraId="6E3C0B2F" w14:textId="77777777" w:rsidR="008502BD" w:rsidRPr="00DA2402" w:rsidRDefault="008502BD" w:rsidP="00067415">
      <w:pPr>
        <w:rPr>
          <w:rFonts w:ascii="Arial" w:hAnsi="Arial" w:cs="Arial"/>
          <w:b/>
          <w:bCs/>
          <w:color w:val="002060"/>
        </w:rPr>
      </w:pPr>
    </w:p>
    <w:p w14:paraId="10860D6D" w14:textId="1888AED3" w:rsidR="008502BD" w:rsidRPr="00DA2402" w:rsidRDefault="008502BD" w:rsidP="00791C81">
      <w:pPr>
        <w:pStyle w:val="BodyText"/>
        <w:ind w:right="-6"/>
        <w:jc w:val="both"/>
        <w:rPr>
          <w:rFonts w:ascii="Arial" w:hAnsi="Arial" w:cs="Arial"/>
          <w:i/>
          <w:color w:val="002060"/>
        </w:rPr>
      </w:pPr>
      <w:r w:rsidRPr="00DA2402">
        <w:rPr>
          <w:rFonts w:ascii="Arial" w:hAnsi="Arial" w:cs="Arial"/>
          <w:b/>
          <w:bCs/>
          <w:color w:val="002060"/>
          <w:sz w:val="24"/>
          <w:szCs w:val="24"/>
        </w:rPr>
        <w:t xml:space="preserve">Closing Date:  </w:t>
      </w:r>
      <w:r w:rsidR="00DA2402" w:rsidRPr="00DA2402">
        <w:rPr>
          <w:rFonts w:ascii="Arial" w:hAnsi="Arial" w:cs="Arial"/>
          <w:b/>
          <w:bCs/>
          <w:color w:val="002060"/>
          <w:sz w:val="24"/>
          <w:szCs w:val="24"/>
        </w:rPr>
        <w:t>4</w:t>
      </w:r>
      <w:r w:rsidR="00DA2402" w:rsidRPr="00DA2402">
        <w:rPr>
          <w:rFonts w:ascii="Arial" w:hAnsi="Arial" w:cs="Arial"/>
          <w:b/>
          <w:bCs/>
          <w:color w:val="002060"/>
          <w:sz w:val="24"/>
          <w:szCs w:val="24"/>
          <w:vertAlign w:val="superscript"/>
        </w:rPr>
        <w:t>th</w:t>
      </w:r>
      <w:r w:rsidR="00DA2402" w:rsidRPr="00DA2402">
        <w:rPr>
          <w:rFonts w:ascii="Arial" w:hAnsi="Arial" w:cs="Arial"/>
          <w:b/>
          <w:bCs/>
          <w:color w:val="002060"/>
          <w:sz w:val="24"/>
          <w:szCs w:val="24"/>
        </w:rPr>
        <w:t xml:space="preserve"> November 2021</w:t>
      </w:r>
    </w:p>
    <w:p w14:paraId="6A3248E5" w14:textId="77777777" w:rsidR="008502BD" w:rsidRPr="00DA2402" w:rsidRDefault="008502BD" w:rsidP="00067415">
      <w:pPr>
        <w:jc w:val="both"/>
        <w:rPr>
          <w:rFonts w:ascii="Arial" w:hAnsi="Arial" w:cs="Arial"/>
          <w:color w:val="002060"/>
        </w:rPr>
      </w:pPr>
      <w:r w:rsidRPr="00DA2402">
        <w:rPr>
          <w:rFonts w:ascii="Arial" w:hAnsi="Arial" w:cs="Arial"/>
          <w:b/>
          <w:bCs/>
          <w:color w:val="002060"/>
        </w:rPr>
        <w:t xml:space="preserve">Informal Enquiries and visits:  </w:t>
      </w:r>
      <w:r w:rsidRPr="00DA2402">
        <w:rPr>
          <w:rFonts w:ascii="Arial" w:hAnsi="Arial" w:cs="Arial"/>
          <w:bCs/>
          <w:color w:val="002060"/>
        </w:rPr>
        <w:t xml:space="preserve">Canvassing in connection with appointments is not permitted but this does not debar candidates who wish to visit the department/hospital(s) concerned.  Details of Arrangements for Applicants to Visit the Department/Hospital(s) or to discuss the post(s). </w:t>
      </w:r>
      <w:r w:rsidRPr="00DA2402">
        <w:rPr>
          <w:rFonts w:ascii="Arial" w:hAnsi="Arial" w:cs="Arial"/>
          <w:color w:val="002060"/>
        </w:rPr>
        <w:t>In the first instance, please contact:</w:t>
      </w:r>
    </w:p>
    <w:p w14:paraId="26237966" w14:textId="77777777" w:rsidR="008502BD" w:rsidRPr="00DA2402" w:rsidRDefault="008502BD" w:rsidP="00067415">
      <w:pPr>
        <w:jc w:val="both"/>
        <w:rPr>
          <w:rFonts w:ascii="Arial" w:hAnsi="Arial" w:cs="Arial"/>
          <w:color w:val="002060"/>
          <w:sz w:val="22"/>
          <w:szCs w:val="22"/>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52"/>
        <w:gridCol w:w="2126"/>
        <w:gridCol w:w="3969"/>
        <w:gridCol w:w="1843"/>
      </w:tblGrid>
      <w:tr w:rsidR="00DA2402" w:rsidRPr="00DA2402" w14:paraId="53E1C9CA" w14:textId="77777777" w:rsidTr="00855109">
        <w:trPr>
          <w:trHeight w:val="165"/>
        </w:trPr>
        <w:tc>
          <w:tcPr>
            <w:tcW w:w="2552" w:type="dxa"/>
            <w:shd w:val="clear" w:color="auto" w:fill="DDD9C3"/>
          </w:tcPr>
          <w:p w14:paraId="39F5005E" w14:textId="77777777" w:rsidR="008502BD" w:rsidRPr="00DA2402" w:rsidRDefault="008502BD" w:rsidP="00E65521">
            <w:pPr>
              <w:pStyle w:val="Default"/>
              <w:ind w:left="420"/>
              <w:rPr>
                <w:b/>
                <w:color w:val="002060"/>
              </w:rPr>
            </w:pPr>
            <w:r w:rsidRPr="00DA2402">
              <w:rPr>
                <w:b/>
                <w:color w:val="002060"/>
              </w:rPr>
              <w:t xml:space="preserve">Name </w:t>
            </w:r>
          </w:p>
        </w:tc>
        <w:tc>
          <w:tcPr>
            <w:tcW w:w="2126" w:type="dxa"/>
            <w:shd w:val="clear" w:color="auto" w:fill="DDD9C3"/>
          </w:tcPr>
          <w:p w14:paraId="071BE67A" w14:textId="77777777" w:rsidR="008502BD" w:rsidRPr="00DA2402" w:rsidRDefault="008502BD" w:rsidP="00E65521">
            <w:pPr>
              <w:pStyle w:val="Default"/>
              <w:ind w:left="420"/>
              <w:rPr>
                <w:b/>
                <w:color w:val="002060"/>
              </w:rPr>
            </w:pPr>
            <w:r w:rsidRPr="00DA2402">
              <w:rPr>
                <w:b/>
                <w:color w:val="002060"/>
              </w:rPr>
              <w:t xml:space="preserve">Job Title </w:t>
            </w:r>
          </w:p>
        </w:tc>
        <w:tc>
          <w:tcPr>
            <w:tcW w:w="3969" w:type="dxa"/>
            <w:shd w:val="clear" w:color="auto" w:fill="DDD9C3"/>
          </w:tcPr>
          <w:p w14:paraId="54657F01" w14:textId="77777777" w:rsidR="008502BD" w:rsidRPr="00DA2402" w:rsidRDefault="008502BD" w:rsidP="00E65521">
            <w:pPr>
              <w:pStyle w:val="Default"/>
              <w:ind w:left="420"/>
              <w:rPr>
                <w:b/>
                <w:color w:val="002060"/>
              </w:rPr>
            </w:pPr>
            <w:r w:rsidRPr="00DA2402">
              <w:rPr>
                <w:b/>
                <w:color w:val="002060"/>
              </w:rPr>
              <w:t xml:space="preserve">Email </w:t>
            </w:r>
          </w:p>
        </w:tc>
        <w:tc>
          <w:tcPr>
            <w:tcW w:w="1843" w:type="dxa"/>
            <w:shd w:val="clear" w:color="auto" w:fill="DDD9C3"/>
          </w:tcPr>
          <w:p w14:paraId="54C63B67" w14:textId="77777777" w:rsidR="008502BD" w:rsidRPr="00DA2402" w:rsidRDefault="008502BD" w:rsidP="00E65521">
            <w:pPr>
              <w:pStyle w:val="Default"/>
              <w:ind w:left="420"/>
              <w:rPr>
                <w:b/>
                <w:color w:val="002060"/>
              </w:rPr>
            </w:pPr>
            <w:r w:rsidRPr="00DA2402">
              <w:rPr>
                <w:b/>
                <w:color w:val="002060"/>
              </w:rPr>
              <w:t xml:space="preserve">Telephone </w:t>
            </w:r>
          </w:p>
        </w:tc>
      </w:tr>
      <w:tr w:rsidR="00DA2402" w:rsidRPr="00DA2402" w14:paraId="74F92A36" w14:textId="77777777" w:rsidTr="00855109">
        <w:trPr>
          <w:trHeight w:val="375"/>
        </w:trPr>
        <w:tc>
          <w:tcPr>
            <w:tcW w:w="2552" w:type="dxa"/>
          </w:tcPr>
          <w:p w14:paraId="18072F64" w14:textId="344AD778" w:rsidR="009C2A0E" w:rsidRPr="00DA2402" w:rsidRDefault="009C2A0E" w:rsidP="009C2A0E">
            <w:pPr>
              <w:pStyle w:val="Default"/>
              <w:ind w:left="-48"/>
              <w:rPr>
                <w:b/>
                <w:color w:val="002060"/>
              </w:rPr>
            </w:pPr>
            <w:r w:rsidRPr="00DA2402">
              <w:rPr>
                <w:bCs/>
                <w:color w:val="002060"/>
              </w:rPr>
              <w:t>Scott Taylor</w:t>
            </w:r>
          </w:p>
        </w:tc>
        <w:tc>
          <w:tcPr>
            <w:tcW w:w="2126" w:type="dxa"/>
          </w:tcPr>
          <w:p w14:paraId="66B1BD1B" w14:textId="3638D95B" w:rsidR="009C2A0E" w:rsidRPr="00DA2402" w:rsidRDefault="009C2A0E" w:rsidP="009C2A0E">
            <w:pPr>
              <w:pStyle w:val="Default"/>
              <w:ind w:left="12" w:hanging="12"/>
              <w:rPr>
                <w:b/>
                <w:color w:val="002060"/>
              </w:rPr>
            </w:pPr>
            <w:r w:rsidRPr="00DA2402">
              <w:rPr>
                <w:bCs/>
                <w:color w:val="002060"/>
              </w:rPr>
              <w:t>Clinical Director Emergency Medicine</w:t>
            </w:r>
          </w:p>
        </w:tc>
        <w:tc>
          <w:tcPr>
            <w:tcW w:w="3969" w:type="dxa"/>
          </w:tcPr>
          <w:p w14:paraId="4BB0B456" w14:textId="3DF74BD4" w:rsidR="009C2A0E" w:rsidRPr="00DA2402" w:rsidRDefault="009C2A0E" w:rsidP="009C2A0E">
            <w:pPr>
              <w:pStyle w:val="Default"/>
              <w:ind w:left="12" w:hanging="12"/>
              <w:rPr>
                <w:b/>
                <w:color w:val="002060"/>
              </w:rPr>
            </w:pPr>
            <w:r w:rsidRPr="00DA2402">
              <w:rPr>
                <w:bCs/>
                <w:color w:val="002060"/>
              </w:rPr>
              <w:t>Scott.Taylor@ggc.scot.nhs.uk</w:t>
            </w:r>
          </w:p>
        </w:tc>
        <w:tc>
          <w:tcPr>
            <w:tcW w:w="1843" w:type="dxa"/>
          </w:tcPr>
          <w:p w14:paraId="550326ED" w14:textId="5324E0B3" w:rsidR="009C2A0E" w:rsidRPr="00DA2402" w:rsidRDefault="009C2A0E" w:rsidP="009C2A0E">
            <w:pPr>
              <w:pStyle w:val="Default"/>
              <w:ind w:firstLine="15"/>
              <w:rPr>
                <w:b/>
                <w:color w:val="002060"/>
              </w:rPr>
            </w:pPr>
            <w:r w:rsidRPr="00DA2402">
              <w:rPr>
                <w:bCs/>
                <w:color w:val="002060"/>
                <w:sz w:val="22"/>
                <w:szCs w:val="22"/>
              </w:rPr>
              <w:t>0141 414 6640</w:t>
            </w:r>
          </w:p>
        </w:tc>
      </w:tr>
      <w:tr w:rsidR="00DA2402" w:rsidRPr="00DA2402" w14:paraId="2342C222" w14:textId="77777777" w:rsidTr="00855109">
        <w:trPr>
          <w:trHeight w:val="375"/>
        </w:trPr>
        <w:tc>
          <w:tcPr>
            <w:tcW w:w="2552" w:type="dxa"/>
          </w:tcPr>
          <w:p w14:paraId="0E7226AA" w14:textId="531E5D94" w:rsidR="009C2A0E" w:rsidRPr="00DA2402" w:rsidRDefault="009C2A0E" w:rsidP="009C2A0E">
            <w:pPr>
              <w:pStyle w:val="Default"/>
              <w:ind w:left="-48"/>
              <w:rPr>
                <w:bCs/>
                <w:color w:val="002060"/>
              </w:rPr>
            </w:pPr>
            <w:r w:rsidRPr="00DA2402">
              <w:rPr>
                <w:bCs/>
                <w:color w:val="002060"/>
              </w:rPr>
              <w:t>Marie Hall</w:t>
            </w:r>
          </w:p>
        </w:tc>
        <w:tc>
          <w:tcPr>
            <w:tcW w:w="2126" w:type="dxa"/>
          </w:tcPr>
          <w:p w14:paraId="4C41F4B7" w14:textId="4EF8DEB1" w:rsidR="009C2A0E" w:rsidRPr="00DA2402" w:rsidRDefault="009C2A0E" w:rsidP="009C2A0E">
            <w:pPr>
              <w:pStyle w:val="Default"/>
              <w:ind w:left="12" w:hanging="12"/>
              <w:rPr>
                <w:bCs/>
                <w:color w:val="002060"/>
              </w:rPr>
            </w:pPr>
            <w:r w:rsidRPr="00DA2402">
              <w:rPr>
                <w:bCs/>
                <w:color w:val="002060"/>
              </w:rPr>
              <w:t>Visits to the Department</w:t>
            </w:r>
          </w:p>
        </w:tc>
        <w:tc>
          <w:tcPr>
            <w:tcW w:w="3969" w:type="dxa"/>
          </w:tcPr>
          <w:p w14:paraId="1955E9B9" w14:textId="3C8403AB" w:rsidR="009C2A0E" w:rsidRPr="00DA2402" w:rsidRDefault="009C2A0E" w:rsidP="009C2A0E">
            <w:pPr>
              <w:pStyle w:val="Default"/>
              <w:ind w:left="12" w:hanging="12"/>
              <w:rPr>
                <w:bCs/>
                <w:color w:val="002060"/>
              </w:rPr>
            </w:pPr>
            <w:r w:rsidRPr="00DA2402">
              <w:rPr>
                <w:bCs/>
                <w:color w:val="002060"/>
              </w:rPr>
              <w:t>Marie.Hall2@ggc.scot.nhs.uk</w:t>
            </w:r>
          </w:p>
        </w:tc>
        <w:tc>
          <w:tcPr>
            <w:tcW w:w="1843" w:type="dxa"/>
          </w:tcPr>
          <w:p w14:paraId="0FF41E80" w14:textId="2F8D8905" w:rsidR="009C2A0E" w:rsidRPr="00DA2402" w:rsidRDefault="009C2A0E" w:rsidP="009C2A0E">
            <w:pPr>
              <w:pStyle w:val="Default"/>
              <w:ind w:firstLine="15"/>
              <w:rPr>
                <w:bCs/>
                <w:color w:val="002060"/>
                <w:sz w:val="22"/>
                <w:szCs w:val="22"/>
              </w:rPr>
            </w:pPr>
            <w:r w:rsidRPr="00DA2402">
              <w:rPr>
                <w:bCs/>
                <w:color w:val="002060"/>
                <w:sz w:val="22"/>
                <w:szCs w:val="22"/>
              </w:rPr>
              <w:t>0141 414 6640</w:t>
            </w:r>
          </w:p>
        </w:tc>
      </w:tr>
    </w:tbl>
    <w:p w14:paraId="15D54AD6" w14:textId="77777777" w:rsidR="008502BD" w:rsidRPr="00DA2402" w:rsidRDefault="008502BD" w:rsidP="00067415">
      <w:pPr>
        <w:jc w:val="both"/>
        <w:rPr>
          <w:rFonts w:ascii="Arial" w:hAnsi="Arial" w:cs="Arial"/>
          <w:b/>
          <w:color w:val="002060"/>
          <w:sz w:val="22"/>
          <w:szCs w:val="22"/>
        </w:rPr>
      </w:pPr>
    </w:p>
    <w:p w14:paraId="32A4B8E7" w14:textId="77777777" w:rsidR="008502BD" w:rsidRPr="00DA2402" w:rsidRDefault="008502BD" w:rsidP="00067415">
      <w:pPr>
        <w:jc w:val="both"/>
        <w:rPr>
          <w:rFonts w:ascii="Arial" w:hAnsi="Arial" w:cs="Arial"/>
          <w:color w:val="002060"/>
        </w:rPr>
      </w:pPr>
      <w:r w:rsidRPr="00DA2402">
        <w:rPr>
          <w:rFonts w:ascii="Arial" w:hAnsi="Arial" w:cs="Arial"/>
          <w:b/>
          <w:color w:val="002060"/>
        </w:rPr>
        <w:t>Regulatory Body:  General Medical Council &amp; General Dental Council:</w:t>
      </w:r>
      <w:r w:rsidRPr="00DA2402">
        <w:rPr>
          <w:rFonts w:ascii="Arial" w:hAnsi="Arial" w:cs="Arial"/>
          <w:color w:val="002060"/>
        </w:rPr>
        <w:t xml:space="preserve">  In the UK, the General Medical Council (GMC) and the General Dental Council (GDC) are the public bodies that maintain the official register of medical and dental practitioners within the United Kingdom. Their chief responsibility is to “protect, promote and maintain the health and safety of the public” by controlling entry to the register, and suspending or removing members when necessary. It also sets the standards for medical schools in the UK. </w:t>
      </w:r>
    </w:p>
    <w:p w14:paraId="7456427E" w14:textId="77777777" w:rsidR="008502BD" w:rsidRPr="00DA2402" w:rsidRDefault="008502BD" w:rsidP="00067415">
      <w:pPr>
        <w:jc w:val="both"/>
        <w:rPr>
          <w:rFonts w:ascii="Arial" w:hAnsi="Arial" w:cs="Arial"/>
          <w:color w:val="002060"/>
        </w:rPr>
      </w:pPr>
    </w:p>
    <w:p w14:paraId="2C41CE0A" w14:textId="77777777" w:rsidR="008502BD" w:rsidRPr="00DA2402" w:rsidRDefault="008502BD" w:rsidP="00067415">
      <w:pPr>
        <w:jc w:val="both"/>
        <w:rPr>
          <w:rFonts w:ascii="Arial" w:hAnsi="Arial" w:cs="Arial"/>
          <w:color w:val="002060"/>
          <w:sz w:val="22"/>
          <w:szCs w:val="22"/>
        </w:rPr>
      </w:pPr>
      <w:r w:rsidRPr="00DA2402">
        <w:rPr>
          <w:rFonts w:ascii="Arial" w:hAnsi="Arial" w:cs="Arial"/>
          <w:color w:val="002060"/>
        </w:rPr>
        <w:t xml:space="preserve">To practice medicine and dentistry in Scotland, you must have a valid GMC Registration with a Licence to Practice or a GDC Registration. To find out more about the main types of registration which allow doctors to work in different posts. Please click here </w:t>
      </w:r>
      <w:hyperlink w:history="1">
        <w:r w:rsidRPr="00DA2402">
          <w:rPr>
            <w:rStyle w:val="Hyperlink"/>
            <w:rFonts w:ascii="Arial" w:hAnsi="Arial" w:cs="Arial"/>
            <w:b/>
            <w:color w:val="002060"/>
          </w:rPr>
          <w:t>https://careers.nhs.scot/careers/find-your-career/international-recruitment/regulatory-bodies</w:t>
        </w:r>
      </w:hyperlink>
    </w:p>
    <w:p w14:paraId="738A2F9E" w14:textId="77777777" w:rsidR="008502BD" w:rsidRPr="00DA2402" w:rsidRDefault="008502BD" w:rsidP="00067415">
      <w:pPr>
        <w:jc w:val="both"/>
        <w:rPr>
          <w:rFonts w:ascii="Arial" w:hAnsi="Arial" w:cs="Arial"/>
          <w:color w:val="002060"/>
          <w:sz w:val="22"/>
          <w:szCs w:val="22"/>
        </w:rPr>
      </w:pPr>
    </w:p>
    <w:p w14:paraId="1751C65F"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For medical consultant posts the post holder on commencement of the post </w:t>
      </w:r>
      <w:proofErr w:type="gramStart"/>
      <w:r w:rsidRPr="00DA2402">
        <w:rPr>
          <w:rFonts w:ascii="Arial" w:hAnsi="Arial" w:cs="Arial"/>
          <w:color w:val="002060"/>
        </w:rPr>
        <w:t>must  have</w:t>
      </w:r>
      <w:proofErr w:type="gramEnd"/>
      <w:r w:rsidRPr="00DA2402">
        <w:rPr>
          <w:rFonts w:ascii="Arial" w:hAnsi="Arial" w:cs="Arial"/>
          <w:color w:val="002060"/>
        </w:rPr>
        <w:t xml:space="preserve"> full registration with the General Medical Council (GMC a licence to practice and be eligible for inclusion in the GMC Specialist Register. Those applicants trained in the UK should have evidence of higher specialist training leading to Certificate of Completion of Training (CCT) or eligibility for specialist registration Certificate of Eligibility for Specialist Registration (CESR) or be within 6 months of confirmed entry from the date of interview. Non UK applicants must demonstrate equivalent training.</w:t>
      </w:r>
    </w:p>
    <w:p w14:paraId="3733FBA9" w14:textId="77777777" w:rsidR="008502BD" w:rsidRPr="00DA2402" w:rsidRDefault="008502BD" w:rsidP="00067415">
      <w:pPr>
        <w:jc w:val="both"/>
        <w:rPr>
          <w:rFonts w:ascii="Arial" w:hAnsi="Arial" w:cs="Arial"/>
          <w:color w:val="002060"/>
        </w:rPr>
      </w:pPr>
    </w:p>
    <w:p w14:paraId="604A515E" w14:textId="77777777" w:rsidR="008502BD" w:rsidRPr="00DA2402" w:rsidRDefault="008502BD" w:rsidP="00067415">
      <w:pPr>
        <w:jc w:val="both"/>
        <w:rPr>
          <w:rFonts w:ascii="Arial" w:hAnsi="Arial" w:cs="Arial"/>
          <w:color w:val="002060"/>
        </w:rPr>
      </w:pPr>
      <w:r w:rsidRPr="00DA2402">
        <w:rPr>
          <w:rFonts w:ascii="Arial" w:hAnsi="Arial" w:cs="Arial"/>
          <w:color w:val="002060"/>
        </w:rPr>
        <w:t>If you are unsure of your eligibility to join the Specialty Register then find out more at:-</w:t>
      </w:r>
    </w:p>
    <w:p w14:paraId="1E206E39" w14:textId="77777777" w:rsidR="008502BD" w:rsidRPr="00DA2402" w:rsidRDefault="008502BD" w:rsidP="00067415">
      <w:pPr>
        <w:jc w:val="both"/>
        <w:rPr>
          <w:rFonts w:ascii="Arial" w:hAnsi="Arial" w:cs="Arial"/>
          <w:color w:val="002060"/>
        </w:rPr>
      </w:pPr>
    </w:p>
    <w:p w14:paraId="5D3149D6" w14:textId="77777777" w:rsidR="008502BD" w:rsidRPr="00DA2402" w:rsidRDefault="00815C84" w:rsidP="00067415">
      <w:pPr>
        <w:jc w:val="both"/>
        <w:rPr>
          <w:rFonts w:ascii="Arial" w:hAnsi="Arial" w:cs="Arial"/>
          <w:b/>
          <w:color w:val="002060"/>
        </w:rPr>
      </w:pPr>
      <w:hyperlink w:history="1">
        <w:r w:rsidR="008502BD" w:rsidRPr="00DA2402">
          <w:rPr>
            <w:rStyle w:val="Hyperlink"/>
            <w:rFonts w:ascii="Arial" w:hAnsi="Arial" w:cs="Arial"/>
            <w:b/>
            <w:color w:val="002060"/>
          </w:rPr>
          <w:t>https://www.gmc-uk.org/registration-and-licensing/the-medical-register/a-guide-to-the-medical-register/specialist-and-gp-application-types</w:t>
        </w:r>
      </w:hyperlink>
    </w:p>
    <w:p w14:paraId="46EA7B5F" w14:textId="77777777" w:rsidR="008502BD" w:rsidRPr="00DA2402" w:rsidRDefault="008502BD" w:rsidP="00067415">
      <w:pPr>
        <w:jc w:val="both"/>
        <w:rPr>
          <w:rFonts w:ascii="Arial" w:hAnsi="Arial" w:cs="Arial"/>
          <w:color w:val="002060"/>
        </w:rPr>
      </w:pPr>
    </w:p>
    <w:p w14:paraId="2C8BC32E" w14:textId="77777777" w:rsidR="008502BD" w:rsidRPr="00DA2402" w:rsidRDefault="008502BD" w:rsidP="00067415">
      <w:pPr>
        <w:jc w:val="both"/>
        <w:rPr>
          <w:rFonts w:ascii="Arial" w:hAnsi="Arial" w:cs="Arial"/>
          <w:color w:val="002060"/>
        </w:rPr>
      </w:pPr>
    </w:p>
    <w:p w14:paraId="08CB831F" w14:textId="77777777" w:rsidR="008502BD" w:rsidRPr="00DA2402" w:rsidRDefault="008502BD" w:rsidP="00B95E11">
      <w:pPr>
        <w:rPr>
          <w:rFonts w:ascii="Arial" w:hAnsi="Arial" w:cs="Arial"/>
          <w:color w:val="002060"/>
        </w:rPr>
      </w:pPr>
      <w:r w:rsidRPr="00DA2402">
        <w:rPr>
          <w:rFonts w:ascii="Arial" w:hAnsi="Arial" w:cs="Arial"/>
          <w:color w:val="002060"/>
        </w:rPr>
        <w:t>Additional information for dental appointments</w:t>
      </w:r>
    </w:p>
    <w:p w14:paraId="0271F3B6" w14:textId="77777777" w:rsidR="008502BD" w:rsidRPr="00DA2402" w:rsidRDefault="008502BD" w:rsidP="00B95E11">
      <w:pPr>
        <w:rPr>
          <w:rFonts w:ascii="Arial" w:hAnsi="Arial" w:cs="Arial"/>
          <w:color w:val="002060"/>
        </w:rPr>
      </w:pPr>
    </w:p>
    <w:p w14:paraId="689F507A" w14:textId="77777777" w:rsidR="008502BD" w:rsidRPr="00DA2402" w:rsidRDefault="008502BD" w:rsidP="00B95E11">
      <w:pPr>
        <w:rPr>
          <w:rFonts w:ascii="Arial" w:hAnsi="Arial" w:cs="Arial"/>
          <w:color w:val="002060"/>
        </w:rPr>
      </w:pPr>
      <w:r w:rsidRPr="00DA2402">
        <w:rPr>
          <w:rFonts w:ascii="Arial" w:hAnsi="Arial" w:cs="Arial"/>
          <w:color w:val="002060"/>
        </w:rPr>
        <w:t xml:space="preserve">The GDC issues </w:t>
      </w:r>
      <w:r w:rsidRPr="00DA2402">
        <w:rPr>
          <w:rFonts w:ascii="Arial" w:hAnsi="Arial" w:cs="Arial"/>
          <w:b/>
          <w:bCs/>
          <w:color w:val="002060"/>
        </w:rPr>
        <w:t>Full Registration</w:t>
      </w:r>
      <w:r w:rsidRPr="00DA2402">
        <w:rPr>
          <w:rFonts w:ascii="Arial" w:hAnsi="Arial" w:cs="Arial"/>
          <w:color w:val="002060"/>
        </w:rPr>
        <w:t xml:space="preserve"> and </w:t>
      </w:r>
      <w:r w:rsidRPr="00DA2402">
        <w:rPr>
          <w:rFonts w:ascii="Arial" w:hAnsi="Arial" w:cs="Arial"/>
          <w:b/>
          <w:bCs/>
          <w:color w:val="002060"/>
        </w:rPr>
        <w:t>Temporary Registration</w:t>
      </w:r>
      <w:r w:rsidRPr="00DA2402">
        <w:rPr>
          <w:rFonts w:ascii="Arial" w:hAnsi="Arial" w:cs="Arial"/>
          <w:color w:val="002060"/>
        </w:rPr>
        <w:t>.</w:t>
      </w:r>
    </w:p>
    <w:p w14:paraId="42DF3D7A" w14:textId="77777777" w:rsidR="008502BD" w:rsidRPr="00DA2402" w:rsidRDefault="008502BD" w:rsidP="00B95E11">
      <w:pPr>
        <w:rPr>
          <w:rFonts w:ascii="Arial" w:hAnsi="Arial" w:cs="Arial"/>
          <w:color w:val="002060"/>
        </w:rPr>
      </w:pPr>
    </w:p>
    <w:p w14:paraId="0946440B" w14:textId="77777777" w:rsidR="008502BD" w:rsidRPr="00DA2402" w:rsidRDefault="008502BD" w:rsidP="00B95E11">
      <w:pPr>
        <w:pStyle w:val="ListParagraph"/>
        <w:widowControl/>
        <w:numPr>
          <w:ilvl w:val="0"/>
          <w:numId w:val="16"/>
        </w:numPr>
        <w:autoSpaceDE/>
        <w:autoSpaceDN/>
        <w:adjustRightInd/>
        <w:rPr>
          <w:rFonts w:cs="Arial"/>
          <w:color w:val="002060"/>
        </w:rPr>
      </w:pPr>
      <w:r w:rsidRPr="00DA2402">
        <w:rPr>
          <w:rFonts w:cs="Arial"/>
          <w:color w:val="002060"/>
        </w:rPr>
        <w:t>Temporary registration can be issued to allow a dentist to practise dentistry only in selected supervised posts for training, teaching or research purposes.  Temporary registrations are granted for 6 months at a time, up to a maximum of 5 years.  </w:t>
      </w:r>
    </w:p>
    <w:p w14:paraId="67AD21DA" w14:textId="77777777" w:rsidR="008502BD" w:rsidRPr="00DA2402" w:rsidRDefault="008502BD" w:rsidP="00B95E11">
      <w:pPr>
        <w:pStyle w:val="ListParagraph"/>
        <w:widowControl/>
        <w:numPr>
          <w:ilvl w:val="0"/>
          <w:numId w:val="16"/>
        </w:numPr>
        <w:autoSpaceDE/>
        <w:autoSpaceDN/>
        <w:adjustRightInd/>
        <w:rPr>
          <w:rFonts w:cs="Arial"/>
          <w:color w:val="002060"/>
        </w:rPr>
      </w:pPr>
      <w:r w:rsidRPr="00DA2402">
        <w:rPr>
          <w:rFonts w:cs="Arial"/>
          <w:color w:val="002060"/>
        </w:rPr>
        <w:lastRenderedPageBreak/>
        <w:t>Full registration allows a dentist to practice dentistry in the UK without restriction.</w:t>
      </w:r>
    </w:p>
    <w:p w14:paraId="77F88973" w14:textId="77777777" w:rsidR="008502BD" w:rsidRPr="00DA2402" w:rsidRDefault="008502BD" w:rsidP="00B95E11">
      <w:pPr>
        <w:rPr>
          <w:rFonts w:ascii="Arial" w:hAnsi="Arial" w:cs="Arial"/>
          <w:color w:val="002060"/>
        </w:rPr>
      </w:pPr>
    </w:p>
    <w:p w14:paraId="14BDF824" w14:textId="77777777" w:rsidR="008502BD" w:rsidRPr="00DA2402" w:rsidRDefault="008502BD" w:rsidP="00B95E11">
      <w:pPr>
        <w:rPr>
          <w:rFonts w:ascii="Arial" w:hAnsi="Arial" w:cs="Arial"/>
          <w:b/>
          <w:bCs/>
          <w:color w:val="002060"/>
        </w:rPr>
      </w:pPr>
      <w:r w:rsidRPr="00DA2402">
        <w:rPr>
          <w:rFonts w:ascii="Arial" w:hAnsi="Arial" w:cs="Arial"/>
          <w:color w:val="002060"/>
        </w:rPr>
        <w:t xml:space="preserve">In addition to full registration, dentists can also </w:t>
      </w:r>
      <w:r w:rsidRPr="00DA2402">
        <w:rPr>
          <w:rFonts w:ascii="Arial" w:hAnsi="Arial" w:cs="Arial"/>
          <w:i/>
          <w:iCs/>
          <w:color w:val="002060"/>
          <w:u w:val="single"/>
        </w:rPr>
        <w:t>choose</w:t>
      </w:r>
      <w:r w:rsidRPr="00DA2402">
        <w:rPr>
          <w:rFonts w:ascii="Arial" w:hAnsi="Arial" w:cs="Arial"/>
          <w:color w:val="002060"/>
        </w:rPr>
        <w:t xml:space="preserve"> to be included on the </w:t>
      </w:r>
      <w:r w:rsidRPr="00DA2402">
        <w:rPr>
          <w:rFonts w:ascii="Arial" w:hAnsi="Arial" w:cs="Arial"/>
          <w:b/>
          <w:bCs/>
          <w:color w:val="002060"/>
        </w:rPr>
        <w:t>Specialist List.</w:t>
      </w:r>
    </w:p>
    <w:p w14:paraId="56E53E31" w14:textId="77777777" w:rsidR="008502BD" w:rsidRPr="00DA2402" w:rsidRDefault="008502BD" w:rsidP="00B95E11">
      <w:pPr>
        <w:rPr>
          <w:rFonts w:ascii="Arial" w:hAnsi="Arial" w:cs="Arial"/>
          <w:color w:val="002060"/>
        </w:rPr>
      </w:pPr>
    </w:p>
    <w:p w14:paraId="338FB1B9" w14:textId="77777777" w:rsidR="008502BD" w:rsidRPr="00DA2402" w:rsidRDefault="008502BD" w:rsidP="00067415">
      <w:pPr>
        <w:pStyle w:val="ListParagraph"/>
        <w:widowControl/>
        <w:numPr>
          <w:ilvl w:val="0"/>
          <w:numId w:val="17"/>
        </w:numPr>
        <w:autoSpaceDE/>
        <w:autoSpaceDN/>
        <w:adjustRightInd/>
        <w:jc w:val="both"/>
        <w:rPr>
          <w:rFonts w:cs="Arial"/>
          <w:b/>
          <w:color w:val="002060"/>
        </w:rPr>
      </w:pPr>
      <w:r w:rsidRPr="00DA2402">
        <w:rPr>
          <w:rFonts w:cs="Arial"/>
          <w:color w:val="002060"/>
        </w:rPr>
        <w:t xml:space="preserve">The specialist lists are lists of registered dentists who meet certain conditions and are entitled to use a specialist title. They do not </w:t>
      </w:r>
      <w:r w:rsidRPr="00DA2402">
        <w:rPr>
          <w:rFonts w:cs="Arial"/>
          <w:i/>
          <w:iCs/>
          <w:color w:val="002060"/>
          <w:u w:val="single"/>
        </w:rPr>
        <w:t>have</w:t>
      </w:r>
      <w:r w:rsidRPr="00DA2402">
        <w:rPr>
          <w:rFonts w:cs="Arial"/>
          <w:color w:val="002060"/>
        </w:rPr>
        <w:t xml:space="preserve"> to join a specialist list to practise any particular specialty, but they can only use the title 'specialist' if they are on the list. For more information on please visit  </w:t>
      </w:r>
      <w:hyperlink w:history="1">
        <w:r w:rsidRPr="00DA2402">
          <w:rPr>
            <w:rStyle w:val="Hyperlink"/>
            <w:rFonts w:cs="Arial"/>
            <w:b/>
            <w:color w:val="002060"/>
          </w:rPr>
          <w:t>https://www.gdc-uk.org/</w:t>
        </w:r>
      </w:hyperlink>
    </w:p>
    <w:p w14:paraId="2AA1CA78" w14:textId="77777777" w:rsidR="008502BD" w:rsidRPr="00DA2402" w:rsidRDefault="008502BD" w:rsidP="00067415">
      <w:pPr>
        <w:spacing w:before="300" w:after="300"/>
        <w:jc w:val="both"/>
        <w:rPr>
          <w:rFonts w:ascii="Arial" w:hAnsi="Arial" w:cs="Arial"/>
          <w:color w:val="002060"/>
        </w:rPr>
      </w:pPr>
      <w:r w:rsidRPr="00DA2402">
        <w:rPr>
          <w:rFonts w:ascii="Arial" w:hAnsi="Arial" w:cs="Arial"/>
          <w:b/>
          <w:color w:val="002060"/>
        </w:rPr>
        <w:t>UK Visas and Immigration:  Tier 2 Sponsorship</w:t>
      </w:r>
      <w:r w:rsidRPr="00DA2402">
        <w:rPr>
          <w:rFonts w:ascii="Arial" w:hAnsi="Arial" w:cs="Arial"/>
          <w:color w:val="002060"/>
        </w:rPr>
        <w:t xml:space="preserve">:  Applications from job seekers who require Tier 2 sponsorship to work in the UK are welcome and will be considered alongside all other applications. However, non-EEA candidates may not be </w:t>
      </w:r>
      <w:r w:rsidRPr="00DA2402">
        <w:rPr>
          <w:rStyle w:val="Emphasis"/>
          <w:rFonts w:ascii="Arial" w:hAnsi="Arial" w:cs="Arial"/>
          <w:color w:val="002060"/>
        </w:rPr>
        <w:t>appointed</w:t>
      </w:r>
      <w:r w:rsidRPr="00DA2402">
        <w:rPr>
          <w:rFonts w:ascii="Arial" w:hAnsi="Arial" w:cs="Arial"/>
          <w:color w:val="002060"/>
        </w:rPr>
        <w:t xml:space="preserve"> to a post if a suitably qualified, experienced and skilled EU/EEA candidate is available to take up the post as NHS GGC as the employing body is unlikely, in these circumstances, to satisfy the Resident Labour Market Test. The UK Visas and Immigration department requires employers to complete this test to show that no suitably qualified EEA or EU worker can fill the post. For further information please visit the </w:t>
      </w:r>
      <w:hyperlink w:tgtFrame="_blank" w:tooltip="Home Office UK Visas and Immigration" w:history="1">
        <w:r w:rsidRPr="00DA2402">
          <w:rPr>
            <w:rStyle w:val="Hyperlink"/>
            <w:rFonts w:ascii="Arial" w:hAnsi="Arial" w:cs="Arial"/>
            <w:b/>
            <w:color w:val="002060"/>
          </w:rPr>
          <w:t>UK Visas and Immigration website</w:t>
        </w:r>
      </w:hyperlink>
      <w:r w:rsidRPr="00DA2402">
        <w:rPr>
          <w:rFonts w:ascii="Arial" w:hAnsi="Arial" w:cs="Arial"/>
          <w:b/>
          <w:color w:val="002060"/>
        </w:rPr>
        <w:t xml:space="preserve"> </w:t>
      </w:r>
      <w:hyperlink w:history="1">
        <w:r w:rsidRPr="00DA2402">
          <w:rPr>
            <w:rStyle w:val="Hyperlink"/>
            <w:rFonts w:ascii="Arial" w:hAnsi="Arial" w:cs="Arial"/>
            <w:b/>
            <w:color w:val="002060"/>
          </w:rPr>
          <w:t>https://www.gov.uk/tier-2-general</w:t>
        </w:r>
      </w:hyperlink>
      <w:r w:rsidRPr="00DA2402">
        <w:rPr>
          <w:rFonts w:ascii="Arial" w:hAnsi="Arial" w:cs="Arial"/>
          <w:b/>
          <w:color w:val="002060"/>
        </w:rPr>
        <w:t>.</w:t>
      </w:r>
      <w:r w:rsidRPr="00DA2402">
        <w:rPr>
          <w:rFonts w:ascii="Arial" w:hAnsi="Arial" w:cs="Arial"/>
          <w:color w:val="002060"/>
        </w:rPr>
        <w:t xml:space="preserve"> </w:t>
      </w:r>
    </w:p>
    <w:p w14:paraId="1BE12348" w14:textId="77777777" w:rsidR="008502BD" w:rsidRPr="00DA2402" w:rsidRDefault="008502BD" w:rsidP="00067415">
      <w:pPr>
        <w:tabs>
          <w:tab w:val="left" w:pos="0"/>
        </w:tabs>
        <w:autoSpaceDE w:val="0"/>
        <w:autoSpaceDN w:val="0"/>
        <w:adjustRightInd w:val="0"/>
        <w:jc w:val="both"/>
        <w:rPr>
          <w:rFonts w:ascii="Arial" w:hAnsi="Arial" w:cs="Arial"/>
          <w:color w:val="002060"/>
          <w:lang w:eastAsia="en-US"/>
        </w:rPr>
      </w:pPr>
      <w:r w:rsidRPr="00DA2402">
        <w:rPr>
          <w:rFonts w:ascii="Arial" w:hAnsi="Arial" w:cs="Arial"/>
          <w:color w:val="002060"/>
          <w:lang w:eastAsia="en-US"/>
        </w:rPr>
        <w:t>Please note NHS Greater Glasgow and Clyde does not provide maintenance in relation to Visa applications.</w:t>
      </w:r>
    </w:p>
    <w:p w14:paraId="271331C9" w14:textId="77777777" w:rsidR="008502BD" w:rsidRPr="00DA2402" w:rsidRDefault="008502BD" w:rsidP="00067415">
      <w:pPr>
        <w:tabs>
          <w:tab w:val="left" w:pos="0"/>
        </w:tabs>
        <w:autoSpaceDE w:val="0"/>
        <w:autoSpaceDN w:val="0"/>
        <w:adjustRightInd w:val="0"/>
        <w:jc w:val="both"/>
        <w:rPr>
          <w:rFonts w:ascii="Arial" w:hAnsi="Arial" w:cs="Arial"/>
          <w:color w:val="002060"/>
          <w:lang w:eastAsia="en-US"/>
        </w:rPr>
      </w:pPr>
    </w:p>
    <w:p w14:paraId="2669C171" w14:textId="77777777" w:rsidR="008502BD" w:rsidRPr="00DA2402" w:rsidRDefault="00E30E13" w:rsidP="00B95E11">
      <w:pPr>
        <w:jc w:val="both"/>
        <w:rPr>
          <w:rFonts w:ascii="Arial" w:hAnsi="Arial" w:cs="Arial"/>
          <w:iCs/>
          <w:color w:val="002060"/>
        </w:rPr>
      </w:pPr>
      <w:r w:rsidRPr="00DA2402">
        <w:rPr>
          <w:rFonts w:ascii="Arial" w:hAnsi="Arial" w:cs="Arial"/>
          <w:noProof/>
          <w:color w:val="002060"/>
        </w:rPr>
        <w:drawing>
          <wp:anchor distT="0" distB="0" distL="114300" distR="114300" simplePos="0" relativeHeight="251675648" behindDoc="1" locked="0" layoutInCell="1" allowOverlap="1" wp14:anchorId="65FD60DF" wp14:editId="04203919">
            <wp:simplePos x="0" y="0"/>
            <wp:positionH relativeFrom="column">
              <wp:posOffset>-623570</wp:posOffset>
            </wp:positionH>
            <wp:positionV relativeFrom="paragraph">
              <wp:posOffset>462280</wp:posOffset>
            </wp:positionV>
            <wp:extent cx="6943090" cy="2258060"/>
            <wp:effectExtent l="1905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iCs/>
          <w:color w:val="002060"/>
        </w:rPr>
        <w:t xml:space="preserve">In addition to the above, all appointments will be made subject to the receipt of satisfactory Pre Employment Checks including:  Disclosure Scotland Criminal Records Check  / Membership of the Protection of Vulnerable Groups ( PVG) &amp;where applicable </w:t>
      </w:r>
      <w:r w:rsidR="008502BD" w:rsidRPr="00DA2402">
        <w:rPr>
          <w:rFonts w:ascii="Arial" w:hAnsi="Arial" w:cs="Arial"/>
          <w:color w:val="002060"/>
        </w:rPr>
        <w:t xml:space="preserve"> evidence of overseas criminal records check, Occupational Health Check, References (all jobs are only offered following receipt of satisfactory references, covering a minimum of a 3 year period), Qualifications, Identity and Right to Work in the UK checks, Fitness to Practice &amp; Revalidation.</w:t>
      </w:r>
    </w:p>
    <w:p w14:paraId="422EC239" w14:textId="77777777" w:rsidR="008502BD" w:rsidRPr="00DA2402" w:rsidRDefault="008502BD" w:rsidP="00067415">
      <w:pPr>
        <w:tabs>
          <w:tab w:val="left" w:pos="0"/>
        </w:tabs>
        <w:autoSpaceDE w:val="0"/>
        <w:autoSpaceDN w:val="0"/>
        <w:adjustRightInd w:val="0"/>
        <w:jc w:val="both"/>
        <w:rPr>
          <w:rFonts w:ascii="Arial" w:hAnsi="Arial" w:cs="Arial"/>
          <w:iCs/>
          <w:color w:val="002060"/>
        </w:rPr>
      </w:pPr>
    </w:p>
    <w:p w14:paraId="16DDEB10" w14:textId="77777777" w:rsidR="008502BD" w:rsidRPr="00DA2402" w:rsidRDefault="008502BD" w:rsidP="00067415">
      <w:pPr>
        <w:tabs>
          <w:tab w:val="left" w:pos="0"/>
        </w:tabs>
        <w:autoSpaceDE w:val="0"/>
        <w:autoSpaceDN w:val="0"/>
        <w:adjustRightInd w:val="0"/>
        <w:jc w:val="both"/>
        <w:rPr>
          <w:rFonts w:ascii="Arial" w:hAnsi="Arial" w:cs="Arial"/>
          <w:iCs/>
          <w:color w:val="002060"/>
        </w:rPr>
      </w:pPr>
    </w:p>
    <w:p w14:paraId="5A8F7CEF" w14:textId="77777777" w:rsidR="008502BD" w:rsidRPr="00DA2402" w:rsidRDefault="008502BD" w:rsidP="00067415">
      <w:pPr>
        <w:tabs>
          <w:tab w:val="left" w:pos="0"/>
        </w:tabs>
        <w:autoSpaceDE w:val="0"/>
        <w:autoSpaceDN w:val="0"/>
        <w:adjustRightInd w:val="0"/>
        <w:jc w:val="both"/>
        <w:rPr>
          <w:rFonts w:ascii="Arial" w:hAnsi="Arial" w:cs="Arial"/>
          <w:b/>
          <w:iCs/>
          <w:color w:val="002060"/>
        </w:rPr>
      </w:pPr>
      <w:r w:rsidRPr="00DA2402">
        <w:rPr>
          <w:rFonts w:ascii="Arial" w:hAnsi="Arial" w:cs="Arial"/>
          <w:b/>
          <w:iCs/>
          <w:color w:val="002060"/>
        </w:rPr>
        <w:t>Data Protection Legislation</w:t>
      </w:r>
    </w:p>
    <w:p w14:paraId="4DB8B889" w14:textId="77777777" w:rsidR="008502BD" w:rsidRPr="00DA2402" w:rsidRDefault="008502BD" w:rsidP="00067415">
      <w:pPr>
        <w:tabs>
          <w:tab w:val="left" w:pos="0"/>
        </w:tabs>
        <w:autoSpaceDE w:val="0"/>
        <w:autoSpaceDN w:val="0"/>
        <w:adjustRightInd w:val="0"/>
        <w:jc w:val="both"/>
        <w:rPr>
          <w:rFonts w:ascii="Arial" w:hAnsi="Arial" w:cs="Arial"/>
          <w:iCs/>
          <w:color w:val="002060"/>
        </w:rPr>
      </w:pPr>
    </w:p>
    <w:p w14:paraId="428C4632" w14:textId="77777777" w:rsidR="008502BD" w:rsidRPr="00DA2402" w:rsidRDefault="008502BD" w:rsidP="00067415">
      <w:pPr>
        <w:tabs>
          <w:tab w:val="left" w:pos="0"/>
        </w:tabs>
        <w:autoSpaceDE w:val="0"/>
        <w:autoSpaceDN w:val="0"/>
        <w:adjustRightInd w:val="0"/>
        <w:jc w:val="both"/>
        <w:rPr>
          <w:rFonts w:ascii="Arial" w:hAnsi="Arial" w:cs="Arial"/>
          <w:iCs/>
          <w:color w:val="002060"/>
        </w:rPr>
      </w:pPr>
      <w:r w:rsidRPr="00DA2402">
        <w:rPr>
          <w:rFonts w:ascii="Arial" w:hAnsi="Arial" w:cs="Arial"/>
          <w:color w:val="002060"/>
        </w:rPr>
        <w:t xml:space="preserve">The information supplied by your application will only be processed by authorised NHS Greater Glasgow and Clyde personnel involved in relevant stages of the recruitment process. </w:t>
      </w:r>
      <w:r w:rsidRPr="00DA2402">
        <w:rPr>
          <w:rStyle w:val="Emphasis"/>
          <w:rFonts w:ascii="Arial" w:hAnsi="Arial" w:cs="Arial"/>
          <w:color w:val="002060"/>
        </w:rPr>
        <w:t xml:space="preserve">Applications submitted via the online NHS Scotland Application form will be imported into the NHS Greater Glasgow and Clyde recruitment system. </w:t>
      </w:r>
      <w:r w:rsidRPr="00DA2402">
        <w:rPr>
          <w:rFonts w:ascii="Arial" w:hAnsi="Arial" w:cs="Arial"/>
          <w:color w:val="002060"/>
        </w:rPr>
        <w:t>The information you provide will be retained by NHS Greater Glasgow and Clyde  and will be used for the purpose of  processing your application and for statistical and audit purposes.  NHS Greater Glasgow and Clyde will process the information for the stated purposes in regards your application for employment. If your application is unsuccessful your information will be retained securely for 12 months from the completion of the recruitment process and then confidentially destroyed.</w:t>
      </w:r>
    </w:p>
    <w:p w14:paraId="1A6DD19F" w14:textId="77777777" w:rsidR="008502BD" w:rsidRPr="00DA2402" w:rsidRDefault="008502BD" w:rsidP="00067415">
      <w:pPr>
        <w:jc w:val="both"/>
        <w:rPr>
          <w:rFonts w:ascii="Arial" w:hAnsi="Arial" w:cs="Arial"/>
          <w:color w:val="002060"/>
        </w:rPr>
      </w:pPr>
    </w:p>
    <w:p w14:paraId="020F71FE" w14:textId="77777777" w:rsidR="008502BD" w:rsidRPr="00DA2402" w:rsidRDefault="008502BD" w:rsidP="00067415">
      <w:pPr>
        <w:jc w:val="both"/>
        <w:rPr>
          <w:rFonts w:ascii="Arial" w:hAnsi="Arial" w:cs="Arial"/>
          <w:color w:val="002060"/>
        </w:rPr>
      </w:pPr>
      <w:r w:rsidRPr="00DA2402">
        <w:rPr>
          <w:rFonts w:ascii="Arial" w:hAnsi="Arial" w:cs="Arial"/>
          <w:color w:val="002060"/>
        </w:rPr>
        <w:br w:type="page"/>
      </w:r>
    </w:p>
    <w:p w14:paraId="2594DDB7" w14:textId="1C9E6229" w:rsidR="008502BD" w:rsidRPr="00DA2402" w:rsidRDefault="009C2A0E" w:rsidP="00067415">
      <w:pPr>
        <w:kinsoku w:val="0"/>
        <w:overflowPunct w:val="0"/>
        <w:jc w:val="both"/>
        <w:rPr>
          <w:rFonts w:ascii="Arial" w:hAnsi="Arial" w:cs="Arial"/>
          <w:b/>
          <w:bCs/>
          <w:color w:val="002060"/>
          <w:sz w:val="32"/>
          <w:szCs w:val="32"/>
        </w:rPr>
      </w:pPr>
      <w:r w:rsidRPr="00DA2402">
        <w:rPr>
          <w:rFonts w:ascii="Arial" w:hAnsi="Arial" w:cs="Arial"/>
          <w:b/>
          <w:bCs/>
          <w:color w:val="002060"/>
          <w:sz w:val="32"/>
          <w:szCs w:val="32"/>
        </w:rPr>
        <w:lastRenderedPageBreak/>
        <w:t>Section 5</w:t>
      </w:r>
      <w:r w:rsidR="008502BD" w:rsidRPr="00DA2402">
        <w:rPr>
          <w:rFonts w:ascii="Arial" w:hAnsi="Arial" w:cs="Arial"/>
          <w:b/>
          <w:bCs/>
          <w:color w:val="002060"/>
          <w:sz w:val="32"/>
          <w:szCs w:val="32"/>
        </w:rPr>
        <w:t>:</w:t>
      </w:r>
      <w:r w:rsidR="008502BD" w:rsidRPr="00DA2402">
        <w:rPr>
          <w:rFonts w:ascii="Arial" w:hAnsi="Arial" w:cs="Arial"/>
          <w:b/>
          <w:bCs/>
          <w:color w:val="002060"/>
          <w:sz w:val="32"/>
          <w:szCs w:val="32"/>
        </w:rPr>
        <w:tab/>
      </w:r>
    </w:p>
    <w:p w14:paraId="5B0A710D" w14:textId="77777777" w:rsidR="008502BD" w:rsidRPr="00DA2402" w:rsidRDefault="008502BD" w:rsidP="00067415">
      <w:pPr>
        <w:kinsoku w:val="0"/>
        <w:overflowPunct w:val="0"/>
        <w:jc w:val="both"/>
        <w:rPr>
          <w:rFonts w:ascii="Arial" w:hAnsi="Arial" w:cs="Arial"/>
          <w:b/>
          <w:bCs/>
          <w:color w:val="002060"/>
          <w:sz w:val="32"/>
          <w:szCs w:val="32"/>
        </w:rPr>
      </w:pPr>
      <w:r w:rsidRPr="00DA2402">
        <w:rPr>
          <w:rFonts w:ascii="Arial" w:hAnsi="Arial" w:cs="Arial"/>
          <w:b/>
          <w:bCs/>
          <w:color w:val="002060"/>
          <w:sz w:val="32"/>
          <w:szCs w:val="32"/>
        </w:rPr>
        <w:t>Consultant Appointment</w:t>
      </w:r>
    </w:p>
    <w:p w14:paraId="3A9FD9B6" w14:textId="77777777" w:rsidR="008502BD" w:rsidRPr="00DA2402" w:rsidRDefault="008502BD" w:rsidP="00067415">
      <w:pPr>
        <w:kinsoku w:val="0"/>
        <w:overflowPunct w:val="0"/>
        <w:jc w:val="both"/>
        <w:rPr>
          <w:rFonts w:ascii="Arial" w:hAnsi="Arial" w:cs="Arial"/>
          <w:b/>
          <w:bCs/>
          <w:color w:val="002060"/>
          <w:sz w:val="32"/>
        </w:rPr>
      </w:pPr>
      <w:r w:rsidRPr="00DA2402">
        <w:rPr>
          <w:rFonts w:ascii="Arial" w:hAnsi="Arial" w:cs="Arial"/>
          <w:b/>
          <w:bCs/>
          <w:color w:val="002060"/>
          <w:sz w:val="32"/>
          <w:szCs w:val="32"/>
        </w:rPr>
        <w:t>Terms and Conditions</w:t>
      </w:r>
    </w:p>
    <w:p w14:paraId="216FFABA" w14:textId="77777777" w:rsidR="008502BD" w:rsidRPr="00DA2402" w:rsidRDefault="008502BD" w:rsidP="00067415">
      <w:pPr>
        <w:jc w:val="both"/>
        <w:rPr>
          <w:rFonts w:ascii="Arial" w:hAnsi="Arial" w:cs="Arial"/>
          <w:color w:val="002060"/>
        </w:rPr>
      </w:pPr>
    </w:p>
    <w:p w14:paraId="5FF282B7" w14:textId="77777777" w:rsidR="008502BD" w:rsidRPr="00DA2402" w:rsidRDefault="00E30E13" w:rsidP="00067415">
      <w:pPr>
        <w:jc w:val="both"/>
        <w:rPr>
          <w:rFonts w:ascii="Arial" w:hAnsi="Arial" w:cs="Arial"/>
          <w:b/>
          <w:iCs/>
          <w:color w:val="002060"/>
        </w:rPr>
      </w:pPr>
      <w:r w:rsidRPr="00DA2402">
        <w:rPr>
          <w:rFonts w:ascii="Arial" w:hAnsi="Arial" w:cs="Arial"/>
          <w:noProof/>
          <w:color w:val="002060"/>
        </w:rPr>
        <w:drawing>
          <wp:anchor distT="0" distB="0" distL="114300" distR="114300" simplePos="0" relativeHeight="251672576" behindDoc="1" locked="0" layoutInCell="1" allowOverlap="1" wp14:anchorId="1F9671D5" wp14:editId="633B248F">
            <wp:simplePos x="0" y="0"/>
            <wp:positionH relativeFrom="column">
              <wp:posOffset>-572770</wp:posOffset>
            </wp:positionH>
            <wp:positionV relativeFrom="paragraph">
              <wp:posOffset>3728720</wp:posOffset>
            </wp:positionV>
            <wp:extent cx="6943090" cy="2258060"/>
            <wp:effectExtent l="19050" t="0" r="0" b="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color w:val="002060"/>
        </w:rPr>
        <w:t xml:space="preserve">Terms and Conditions of Service are those determined by the Terms and Conditions of the New Consultant Grade (Scotland) as amended from time to time. </w:t>
      </w:r>
      <w:r w:rsidR="008502BD" w:rsidRPr="00DA2402">
        <w:rPr>
          <w:rFonts w:ascii="Arial" w:hAnsi="Arial" w:cs="Arial"/>
          <w:iCs/>
          <w:color w:val="002060"/>
        </w:rPr>
        <w:t>For an overview of the terms and conditions visit</w:t>
      </w:r>
      <w:r w:rsidR="008502BD" w:rsidRPr="00DA2402">
        <w:rPr>
          <w:rFonts w:ascii="Arial" w:hAnsi="Arial" w:cs="Arial"/>
          <w:b/>
          <w:iCs/>
          <w:color w:val="002060"/>
        </w:rPr>
        <w:t xml:space="preserve"> </w:t>
      </w:r>
      <w:hyperlink w:history="1">
        <w:r w:rsidR="008502BD" w:rsidRPr="00DA2402">
          <w:rPr>
            <w:rStyle w:val="Hyperlink"/>
            <w:rFonts w:ascii="Arial" w:hAnsi="Arial" w:cs="Arial"/>
            <w:b/>
            <w:iCs/>
            <w:color w:val="002060"/>
          </w:rPr>
          <w:t>http://www.msg.scot.nhs.uk/pay/medical</w:t>
        </w:r>
      </w:hyperlink>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A2402" w:rsidRPr="00DA2402" w14:paraId="733A33C8" w14:textId="77777777" w:rsidTr="00067415">
        <w:tc>
          <w:tcPr>
            <w:tcW w:w="2880" w:type="dxa"/>
          </w:tcPr>
          <w:p w14:paraId="758D9BD1" w14:textId="77777777" w:rsidR="008502BD" w:rsidRPr="00DA2402" w:rsidRDefault="008502BD" w:rsidP="00067415">
            <w:pPr>
              <w:rPr>
                <w:rFonts w:ascii="Arial" w:hAnsi="Arial" w:cs="Arial"/>
                <w:color w:val="002060"/>
              </w:rPr>
            </w:pPr>
          </w:p>
          <w:p w14:paraId="549F8BFF" w14:textId="77777777" w:rsidR="008502BD" w:rsidRPr="00DA2402" w:rsidRDefault="008502BD" w:rsidP="00067415">
            <w:pPr>
              <w:rPr>
                <w:rFonts w:ascii="Arial" w:hAnsi="Arial" w:cs="Arial"/>
                <w:b/>
                <w:color w:val="002060"/>
              </w:rPr>
            </w:pPr>
            <w:r w:rsidRPr="00DA2402">
              <w:rPr>
                <w:rFonts w:ascii="Arial" w:hAnsi="Arial" w:cs="Arial"/>
                <w:b/>
                <w:color w:val="002060"/>
              </w:rPr>
              <w:t>TYPE OF CONTRACT</w:t>
            </w:r>
          </w:p>
        </w:tc>
        <w:tc>
          <w:tcPr>
            <w:tcW w:w="7200" w:type="dxa"/>
          </w:tcPr>
          <w:p w14:paraId="07CAA535" w14:textId="77777777" w:rsidR="008502BD" w:rsidRPr="00DA2402" w:rsidRDefault="008502BD" w:rsidP="00067415">
            <w:pPr>
              <w:rPr>
                <w:rFonts w:ascii="Arial" w:hAnsi="Arial" w:cs="Arial"/>
                <w:color w:val="002060"/>
              </w:rPr>
            </w:pPr>
          </w:p>
          <w:p w14:paraId="0430A77E" w14:textId="65C13302" w:rsidR="008502BD" w:rsidRPr="00DA2402" w:rsidRDefault="009C2A0E" w:rsidP="00067415">
            <w:pPr>
              <w:rPr>
                <w:rFonts w:ascii="Arial" w:hAnsi="Arial" w:cs="Arial"/>
                <w:b/>
                <w:noProof/>
                <w:color w:val="002060"/>
              </w:rPr>
            </w:pPr>
            <w:r w:rsidRPr="00DA2402">
              <w:rPr>
                <w:rFonts w:ascii="Arial" w:hAnsi="Arial" w:cs="Arial"/>
                <w:b/>
                <w:noProof/>
                <w:color w:val="002060"/>
              </w:rPr>
              <w:t>Fixed Term</w:t>
            </w:r>
          </w:p>
          <w:p w14:paraId="599639F4" w14:textId="77777777" w:rsidR="008502BD" w:rsidRPr="00DA2402" w:rsidRDefault="008502BD" w:rsidP="00067415">
            <w:pPr>
              <w:rPr>
                <w:rFonts w:ascii="Arial" w:hAnsi="Arial" w:cs="Arial"/>
                <w:color w:val="002060"/>
              </w:rPr>
            </w:pPr>
          </w:p>
        </w:tc>
      </w:tr>
      <w:tr w:rsidR="00DA2402" w:rsidRPr="00DA2402" w14:paraId="3280060B" w14:textId="77777777" w:rsidTr="00067415">
        <w:tc>
          <w:tcPr>
            <w:tcW w:w="2880" w:type="dxa"/>
          </w:tcPr>
          <w:p w14:paraId="1AE18050" w14:textId="77777777" w:rsidR="008502BD" w:rsidRPr="00DA2402" w:rsidRDefault="008502BD" w:rsidP="00067415">
            <w:pPr>
              <w:rPr>
                <w:rFonts w:ascii="Arial" w:hAnsi="Arial" w:cs="Arial"/>
                <w:color w:val="002060"/>
              </w:rPr>
            </w:pPr>
          </w:p>
          <w:p w14:paraId="58042BE4" w14:textId="77777777" w:rsidR="008502BD" w:rsidRPr="00DA2402" w:rsidRDefault="008502BD" w:rsidP="00067415">
            <w:pPr>
              <w:rPr>
                <w:rFonts w:ascii="Arial" w:hAnsi="Arial" w:cs="Arial"/>
                <w:b/>
                <w:color w:val="002060"/>
              </w:rPr>
            </w:pPr>
            <w:r w:rsidRPr="00DA2402">
              <w:rPr>
                <w:rFonts w:ascii="Arial" w:hAnsi="Arial" w:cs="Arial"/>
                <w:b/>
                <w:color w:val="002060"/>
              </w:rPr>
              <w:t>GRADE AND SALARY</w:t>
            </w:r>
          </w:p>
          <w:p w14:paraId="3314B7D3" w14:textId="77777777" w:rsidR="008502BD" w:rsidRPr="00DA2402" w:rsidRDefault="008502BD" w:rsidP="00067415">
            <w:pPr>
              <w:rPr>
                <w:rFonts w:ascii="Arial" w:hAnsi="Arial" w:cs="Arial"/>
                <w:color w:val="002060"/>
              </w:rPr>
            </w:pPr>
          </w:p>
        </w:tc>
        <w:tc>
          <w:tcPr>
            <w:tcW w:w="7200" w:type="dxa"/>
          </w:tcPr>
          <w:p w14:paraId="3CDCE601" w14:textId="77777777" w:rsidR="008502BD" w:rsidRPr="00DA2402" w:rsidRDefault="008502BD" w:rsidP="00067415">
            <w:pPr>
              <w:rPr>
                <w:rFonts w:ascii="Arial" w:hAnsi="Arial" w:cs="Arial"/>
                <w:color w:val="002060"/>
              </w:rPr>
            </w:pPr>
          </w:p>
          <w:p w14:paraId="017091BA" w14:textId="777ADE9F" w:rsidR="008502BD" w:rsidRPr="00DA2402" w:rsidRDefault="009C2A0E" w:rsidP="00067415">
            <w:pPr>
              <w:rPr>
                <w:rFonts w:ascii="Arial" w:hAnsi="Arial" w:cs="Arial"/>
                <w:b/>
                <w:noProof/>
                <w:color w:val="002060"/>
              </w:rPr>
            </w:pPr>
            <w:r w:rsidRPr="00DA2402">
              <w:rPr>
                <w:rFonts w:ascii="Arial" w:hAnsi="Arial" w:cs="Arial"/>
                <w:b/>
                <w:noProof/>
                <w:color w:val="002060"/>
              </w:rPr>
              <w:t xml:space="preserve">Locum </w:t>
            </w:r>
            <w:r w:rsidR="00855109" w:rsidRPr="00DA2402">
              <w:rPr>
                <w:rFonts w:ascii="Arial" w:hAnsi="Arial" w:cs="Arial"/>
                <w:b/>
                <w:noProof/>
                <w:color w:val="002060"/>
              </w:rPr>
              <w:t xml:space="preserve">Consultant </w:t>
            </w:r>
          </w:p>
          <w:p w14:paraId="56934C7C" w14:textId="77777777" w:rsidR="00855109" w:rsidRPr="00DA2402" w:rsidRDefault="00855109" w:rsidP="00067415">
            <w:pPr>
              <w:rPr>
                <w:rFonts w:ascii="Arial" w:hAnsi="Arial" w:cs="Arial"/>
                <w:noProof/>
                <w:color w:val="002060"/>
              </w:rPr>
            </w:pPr>
          </w:p>
          <w:p w14:paraId="6BEA0890" w14:textId="77777777" w:rsidR="008502BD" w:rsidRPr="00DA2402" w:rsidRDefault="008502BD" w:rsidP="00067415">
            <w:pPr>
              <w:rPr>
                <w:rFonts w:ascii="Arial" w:hAnsi="Arial" w:cs="Arial"/>
                <w:color w:val="002060"/>
              </w:rPr>
            </w:pPr>
            <w:r w:rsidRPr="00DA2402">
              <w:rPr>
                <w:rFonts w:ascii="Arial" w:hAnsi="Arial" w:cs="Arial"/>
                <w:color w:val="002060"/>
              </w:rPr>
              <w:t>The whole-time salary will be a starting salary of:-</w:t>
            </w:r>
          </w:p>
          <w:p w14:paraId="0C57679D" w14:textId="77777777" w:rsidR="008502BD" w:rsidRPr="00DA2402" w:rsidRDefault="00687E37" w:rsidP="00067415">
            <w:pPr>
              <w:rPr>
                <w:rFonts w:ascii="Arial" w:hAnsi="Arial" w:cs="Arial"/>
                <w:color w:val="002060"/>
              </w:rPr>
            </w:pPr>
            <w:r w:rsidRPr="00DA2402">
              <w:rPr>
                <w:rFonts w:ascii="Arial" w:hAnsi="Arial" w:cs="Arial"/>
                <w:color w:val="002060"/>
              </w:rPr>
              <w:t xml:space="preserve"> £84,984</w:t>
            </w:r>
            <w:r w:rsidRPr="00DA2402">
              <w:rPr>
                <w:rFonts w:ascii="Arial" w:hAnsi="Arial" w:cs="Arial"/>
                <w:noProof/>
                <w:color w:val="002060"/>
              </w:rPr>
              <w:t xml:space="preserve">  to  £112,925</w:t>
            </w:r>
            <w:r w:rsidR="008502BD" w:rsidRPr="00DA2402">
              <w:rPr>
                <w:rFonts w:ascii="Arial" w:hAnsi="Arial" w:cs="Arial"/>
                <w:noProof/>
                <w:color w:val="002060"/>
              </w:rPr>
              <w:t xml:space="preserve"> per</w:t>
            </w:r>
            <w:r w:rsidR="008502BD" w:rsidRPr="00DA2402">
              <w:rPr>
                <w:rFonts w:ascii="Arial" w:hAnsi="Arial" w:cs="Arial"/>
                <w:color w:val="002060"/>
              </w:rPr>
              <w:t xml:space="preserve"> annum (pro rata if applicable) </w:t>
            </w:r>
          </w:p>
          <w:p w14:paraId="102EA9B6" w14:textId="77777777" w:rsidR="008502BD" w:rsidRPr="00DA2402" w:rsidRDefault="008502BD" w:rsidP="00067415">
            <w:pPr>
              <w:rPr>
                <w:rFonts w:ascii="Arial" w:hAnsi="Arial" w:cs="Arial"/>
                <w:color w:val="002060"/>
              </w:rPr>
            </w:pPr>
          </w:p>
          <w:p w14:paraId="69315D04" w14:textId="77777777" w:rsidR="008502BD" w:rsidRPr="00DA2402" w:rsidRDefault="008502BD" w:rsidP="00067415">
            <w:pPr>
              <w:rPr>
                <w:rFonts w:ascii="Arial" w:hAnsi="Arial" w:cs="Arial"/>
                <w:color w:val="002060"/>
              </w:rPr>
            </w:pPr>
            <w:r w:rsidRPr="00DA2402">
              <w:rPr>
                <w:rFonts w:ascii="Arial" w:hAnsi="Arial" w:cs="Arial"/>
                <w:color w:val="002060"/>
              </w:rPr>
              <w:t xml:space="preserve">Progression of salary is related to experience.  </w:t>
            </w:r>
          </w:p>
          <w:p w14:paraId="25CA619C" w14:textId="77777777" w:rsidR="008502BD" w:rsidRPr="00DA2402" w:rsidRDefault="008502BD" w:rsidP="00067415">
            <w:pPr>
              <w:rPr>
                <w:rFonts w:ascii="Arial" w:hAnsi="Arial" w:cs="Arial"/>
                <w:color w:val="002060"/>
              </w:rPr>
            </w:pPr>
          </w:p>
          <w:p w14:paraId="600F5A83" w14:textId="77777777" w:rsidR="008502BD" w:rsidRPr="00DA2402" w:rsidRDefault="008502BD" w:rsidP="00067415">
            <w:pPr>
              <w:jc w:val="both"/>
              <w:rPr>
                <w:rFonts w:ascii="Arial" w:hAnsi="Arial" w:cs="Arial"/>
                <w:color w:val="002060"/>
              </w:rPr>
            </w:pPr>
            <w:r w:rsidRPr="00DA2402">
              <w:rPr>
                <w:rFonts w:ascii="Arial" w:hAnsi="Arial" w:cs="Arial"/>
                <w:color w:val="002060"/>
              </w:rPr>
              <w:t>New Entrants to the NHS will normally commence on the minimum point of the salary scale, (dependent on qualifications and experience). Salary is paid monthly by Bank Credit Transfer.</w:t>
            </w:r>
          </w:p>
          <w:p w14:paraId="48104050" w14:textId="77777777" w:rsidR="008502BD" w:rsidRPr="00DA2402" w:rsidRDefault="008502BD" w:rsidP="00067415">
            <w:pPr>
              <w:rPr>
                <w:rFonts w:ascii="Arial" w:hAnsi="Arial" w:cs="Arial"/>
                <w:color w:val="002060"/>
              </w:rPr>
            </w:pPr>
          </w:p>
        </w:tc>
      </w:tr>
      <w:tr w:rsidR="00DA2402" w:rsidRPr="00DA2402" w14:paraId="79B7120C" w14:textId="77777777" w:rsidTr="00067415">
        <w:tc>
          <w:tcPr>
            <w:tcW w:w="2880" w:type="dxa"/>
          </w:tcPr>
          <w:p w14:paraId="7474AAAF" w14:textId="77777777" w:rsidR="008502BD" w:rsidRPr="00DA2402" w:rsidRDefault="008502BD" w:rsidP="00067415">
            <w:pPr>
              <w:rPr>
                <w:rFonts w:ascii="Arial" w:hAnsi="Arial" w:cs="Arial"/>
                <w:color w:val="002060"/>
              </w:rPr>
            </w:pPr>
          </w:p>
          <w:p w14:paraId="3AC501D9" w14:textId="77777777" w:rsidR="008502BD" w:rsidRPr="00DA2402" w:rsidRDefault="008502BD" w:rsidP="00067415">
            <w:pPr>
              <w:rPr>
                <w:rFonts w:ascii="Arial" w:hAnsi="Arial" w:cs="Arial"/>
                <w:b/>
                <w:color w:val="002060"/>
              </w:rPr>
            </w:pPr>
            <w:r w:rsidRPr="00DA2402">
              <w:rPr>
                <w:rFonts w:ascii="Arial" w:hAnsi="Arial" w:cs="Arial"/>
                <w:b/>
                <w:color w:val="002060"/>
              </w:rPr>
              <w:t xml:space="preserve">HOURS OF WORK </w:t>
            </w:r>
          </w:p>
        </w:tc>
        <w:tc>
          <w:tcPr>
            <w:tcW w:w="7200" w:type="dxa"/>
          </w:tcPr>
          <w:p w14:paraId="32E4A87E" w14:textId="77777777" w:rsidR="008502BD" w:rsidRPr="00DA2402" w:rsidRDefault="008502BD" w:rsidP="00067415">
            <w:pPr>
              <w:jc w:val="both"/>
              <w:rPr>
                <w:rFonts w:ascii="Arial" w:hAnsi="Arial" w:cs="Arial"/>
                <w:color w:val="002060"/>
              </w:rPr>
            </w:pPr>
          </w:p>
          <w:p w14:paraId="0920A844" w14:textId="77777777" w:rsidR="008502BD" w:rsidRPr="00DA2402" w:rsidRDefault="008502BD" w:rsidP="00067415">
            <w:pPr>
              <w:jc w:val="both"/>
              <w:rPr>
                <w:rFonts w:ascii="Arial" w:hAnsi="Arial" w:cs="Arial"/>
                <w:b/>
                <w:noProof/>
                <w:color w:val="002060"/>
              </w:rPr>
            </w:pPr>
            <w:r w:rsidRPr="00DA2402">
              <w:rPr>
                <w:rFonts w:ascii="Arial" w:hAnsi="Arial" w:cs="Arial"/>
                <w:b/>
                <w:noProof/>
                <w:color w:val="002060"/>
              </w:rPr>
              <w:t xml:space="preserve">Full-Time </w:t>
            </w:r>
          </w:p>
          <w:p w14:paraId="44E3FEE9" w14:textId="77777777" w:rsidR="008502BD" w:rsidRPr="00DA2402" w:rsidRDefault="008502BD" w:rsidP="00067415">
            <w:pPr>
              <w:jc w:val="both"/>
              <w:rPr>
                <w:rFonts w:ascii="Arial" w:hAnsi="Arial" w:cs="Arial"/>
                <w:color w:val="002060"/>
              </w:rPr>
            </w:pPr>
          </w:p>
        </w:tc>
      </w:tr>
      <w:tr w:rsidR="00DA2402" w:rsidRPr="00DA2402" w14:paraId="34F374DE" w14:textId="77777777" w:rsidTr="00067415">
        <w:tc>
          <w:tcPr>
            <w:tcW w:w="2880" w:type="dxa"/>
          </w:tcPr>
          <w:p w14:paraId="7F3C5BA7" w14:textId="77777777" w:rsidR="008502BD" w:rsidRPr="00DA2402" w:rsidRDefault="008502BD" w:rsidP="00067415">
            <w:pPr>
              <w:rPr>
                <w:rFonts w:ascii="Arial" w:hAnsi="Arial" w:cs="Arial"/>
                <w:b/>
                <w:color w:val="002060"/>
              </w:rPr>
            </w:pPr>
          </w:p>
          <w:p w14:paraId="49951B44" w14:textId="77777777" w:rsidR="008502BD" w:rsidRPr="00DA2402" w:rsidRDefault="008502BD" w:rsidP="00067415">
            <w:pPr>
              <w:rPr>
                <w:rFonts w:ascii="Arial" w:hAnsi="Arial" w:cs="Arial"/>
                <w:b/>
                <w:color w:val="002060"/>
              </w:rPr>
            </w:pPr>
            <w:r w:rsidRPr="00DA2402">
              <w:rPr>
                <w:rFonts w:ascii="Arial" w:hAnsi="Arial" w:cs="Arial"/>
                <w:b/>
                <w:color w:val="002060"/>
              </w:rPr>
              <w:t>SUPERANNUATION</w:t>
            </w:r>
          </w:p>
          <w:p w14:paraId="7843D472" w14:textId="77777777" w:rsidR="008502BD" w:rsidRPr="00DA2402" w:rsidRDefault="008502BD" w:rsidP="00067415">
            <w:pPr>
              <w:rPr>
                <w:rFonts w:ascii="Arial" w:hAnsi="Arial" w:cs="Arial"/>
                <w:b/>
                <w:color w:val="002060"/>
              </w:rPr>
            </w:pPr>
          </w:p>
        </w:tc>
        <w:tc>
          <w:tcPr>
            <w:tcW w:w="7200" w:type="dxa"/>
          </w:tcPr>
          <w:p w14:paraId="5D3A03F6" w14:textId="77777777" w:rsidR="008502BD" w:rsidRPr="00DA2402" w:rsidRDefault="008502BD" w:rsidP="00067415">
            <w:pPr>
              <w:jc w:val="both"/>
              <w:rPr>
                <w:rFonts w:ascii="Arial" w:hAnsi="Arial" w:cs="Arial"/>
                <w:color w:val="002060"/>
              </w:rPr>
            </w:pPr>
          </w:p>
          <w:p w14:paraId="15B6D999"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New entrants to NHS Greater Glasgow and Clyde who are aged sixteen but under seventy five will be enrolled automatically into membership of the NHS Pension Scheme.  Should you choose to "opt out" arrangements can be made to do this via: </w:t>
            </w:r>
            <w:hyperlink w:tooltip="http://www.sppa.gov.uk/" w:history="1">
              <w:r w:rsidRPr="00DA2402">
                <w:rPr>
                  <w:rStyle w:val="Hyperlink"/>
                  <w:rFonts w:ascii="Arial" w:hAnsi="Arial" w:cs="Arial"/>
                  <w:color w:val="002060"/>
                </w:rPr>
                <w:t>www.sppa.gov.uk</w:t>
              </w:r>
            </w:hyperlink>
            <w:r w:rsidRPr="00DA2402">
              <w:rPr>
                <w:rFonts w:ascii="Arial" w:hAnsi="Arial" w:cs="Arial"/>
                <w:color w:val="002060"/>
              </w:rPr>
              <w:t xml:space="preserve"> </w:t>
            </w:r>
          </w:p>
          <w:p w14:paraId="22C68545" w14:textId="77777777" w:rsidR="008502BD" w:rsidRPr="00DA2402" w:rsidRDefault="008502BD" w:rsidP="00067415">
            <w:pPr>
              <w:jc w:val="both"/>
              <w:rPr>
                <w:rFonts w:ascii="Arial" w:hAnsi="Arial" w:cs="Arial"/>
                <w:color w:val="002060"/>
              </w:rPr>
            </w:pPr>
          </w:p>
        </w:tc>
      </w:tr>
      <w:tr w:rsidR="00DA2402" w:rsidRPr="00DA2402" w14:paraId="74F9BC2F" w14:textId="77777777" w:rsidTr="00067415">
        <w:tc>
          <w:tcPr>
            <w:tcW w:w="2880" w:type="dxa"/>
          </w:tcPr>
          <w:p w14:paraId="7AD74974" w14:textId="77777777" w:rsidR="008502BD" w:rsidRPr="00DA2402" w:rsidRDefault="008502BD" w:rsidP="00067415">
            <w:pPr>
              <w:rPr>
                <w:rFonts w:ascii="Arial" w:hAnsi="Arial" w:cs="Arial"/>
                <w:color w:val="002060"/>
              </w:rPr>
            </w:pPr>
          </w:p>
          <w:p w14:paraId="3029DB0E" w14:textId="77777777" w:rsidR="008502BD" w:rsidRPr="00DA2402" w:rsidRDefault="008502BD" w:rsidP="00067415">
            <w:pPr>
              <w:rPr>
                <w:rFonts w:ascii="Arial" w:hAnsi="Arial" w:cs="Arial"/>
                <w:b/>
                <w:color w:val="002060"/>
              </w:rPr>
            </w:pPr>
            <w:r w:rsidRPr="00DA2402">
              <w:rPr>
                <w:rFonts w:ascii="Arial" w:hAnsi="Arial" w:cs="Arial"/>
                <w:b/>
                <w:color w:val="002060"/>
              </w:rPr>
              <w:t>REMOVAL EXPENSES</w:t>
            </w:r>
          </w:p>
          <w:p w14:paraId="50C581ED" w14:textId="77777777" w:rsidR="008502BD" w:rsidRPr="00DA2402" w:rsidRDefault="008502BD" w:rsidP="00067415">
            <w:pPr>
              <w:rPr>
                <w:rFonts w:ascii="Arial" w:hAnsi="Arial" w:cs="Arial"/>
                <w:color w:val="002060"/>
              </w:rPr>
            </w:pPr>
          </w:p>
        </w:tc>
        <w:tc>
          <w:tcPr>
            <w:tcW w:w="7200" w:type="dxa"/>
          </w:tcPr>
          <w:p w14:paraId="441632C5" w14:textId="77777777" w:rsidR="008502BD" w:rsidRPr="00DA2402" w:rsidRDefault="008502BD" w:rsidP="00067415">
            <w:pPr>
              <w:rPr>
                <w:rFonts w:ascii="Arial" w:hAnsi="Arial" w:cs="Arial"/>
                <w:color w:val="002060"/>
              </w:rPr>
            </w:pPr>
          </w:p>
          <w:p w14:paraId="22A688F5"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Assistance with removal and associated expenses may be given and would be discussed and agreed prior to appointment.   </w:t>
            </w:r>
          </w:p>
          <w:p w14:paraId="69E0ED3A" w14:textId="77777777" w:rsidR="008502BD" w:rsidRPr="00DA2402" w:rsidRDefault="008502BD" w:rsidP="00067415">
            <w:pPr>
              <w:rPr>
                <w:rFonts w:ascii="Arial" w:hAnsi="Arial" w:cs="Arial"/>
                <w:color w:val="002060"/>
              </w:rPr>
            </w:pPr>
          </w:p>
        </w:tc>
      </w:tr>
      <w:tr w:rsidR="00DA2402" w:rsidRPr="00DA2402" w14:paraId="5222E76B" w14:textId="77777777" w:rsidTr="00067415">
        <w:tc>
          <w:tcPr>
            <w:tcW w:w="2880" w:type="dxa"/>
          </w:tcPr>
          <w:p w14:paraId="2BB5496B" w14:textId="77777777" w:rsidR="008502BD" w:rsidRPr="00DA2402" w:rsidRDefault="008502BD" w:rsidP="00067415">
            <w:pPr>
              <w:rPr>
                <w:rFonts w:ascii="Arial" w:hAnsi="Arial" w:cs="Arial"/>
                <w:color w:val="002060"/>
              </w:rPr>
            </w:pPr>
          </w:p>
          <w:p w14:paraId="64CE488A" w14:textId="77777777" w:rsidR="008502BD" w:rsidRPr="00DA2402" w:rsidRDefault="008502BD" w:rsidP="00067415">
            <w:pPr>
              <w:rPr>
                <w:rFonts w:ascii="Arial" w:hAnsi="Arial" w:cs="Arial"/>
                <w:b/>
                <w:color w:val="002060"/>
              </w:rPr>
            </w:pPr>
            <w:r w:rsidRPr="00DA2402">
              <w:rPr>
                <w:rFonts w:ascii="Arial" w:hAnsi="Arial" w:cs="Arial"/>
                <w:b/>
                <w:color w:val="002060"/>
              </w:rPr>
              <w:t>EXPENSES OF CANDIDATES FOR APPOINTMENT</w:t>
            </w:r>
          </w:p>
          <w:p w14:paraId="58C1B896" w14:textId="77777777" w:rsidR="008502BD" w:rsidRPr="00DA2402" w:rsidRDefault="008502BD" w:rsidP="00067415">
            <w:pPr>
              <w:rPr>
                <w:rFonts w:ascii="Arial" w:hAnsi="Arial" w:cs="Arial"/>
                <w:b/>
                <w:color w:val="002060"/>
              </w:rPr>
            </w:pPr>
          </w:p>
        </w:tc>
        <w:tc>
          <w:tcPr>
            <w:tcW w:w="7200" w:type="dxa"/>
          </w:tcPr>
          <w:p w14:paraId="1AD34642" w14:textId="77777777" w:rsidR="008502BD" w:rsidRPr="00DA2402" w:rsidRDefault="008502BD" w:rsidP="00067415">
            <w:pPr>
              <w:rPr>
                <w:rFonts w:ascii="Arial" w:hAnsi="Arial" w:cs="Arial"/>
                <w:color w:val="002060"/>
              </w:rPr>
            </w:pPr>
          </w:p>
          <w:p w14:paraId="363B1DCE" w14:textId="77777777" w:rsidR="008502BD" w:rsidRPr="00DA2402" w:rsidRDefault="008502BD" w:rsidP="00067415">
            <w:pPr>
              <w:jc w:val="both"/>
              <w:rPr>
                <w:rFonts w:ascii="Arial" w:hAnsi="Arial" w:cs="Arial"/>
                <w:color w:val="002060"/>
              </w:rPr>
            </w:pPr>
            <w:r w:rsidRPr="00DA2402">
              <w:rPr>
                <w:rFonts w:ascii="Arial" w:hAnsi="Arial" w:cs="Arial"/>
                <w:color w:val="002060"/>
              </w:rPr>
              <w:t>Candidates who are requested to attend an interview will be given assistance with appropriate travelling expenses. Re-imbursement shall not normally be made to employees who withdraw their application or refuse an offer of appointment.</w:t>
            </w:r>
          </w:p>
          <w:p w14:paraId="14F33AC9" w14:textId="77777777" w:rsidR="008502BD" w:rsidRPr="00DA2402" w:rsidRDefault="008502BD" w:rsidP="00067415">
            <w:pPr>
              <w:rPr>
                <w:rFonts w:ascii="Arial" w:hAnsi="Arial" w:cs="Arial"/>
                <w:color w:val="002060"/>
              </w:rPr>
            </w:pPr>
          </w:p>
        </w:tc>
      </w:tr>
      <w:tr w:rsidR="00DA2402" w:rsidRPr="00DA2402" w14:paraId="350C8E7D" w14:textId="77777777" w:rsidTr="00067415">
        <w:tc>
          <w:tcPr>
            <w:tcW w:w="2880" w:type="dxa"/>
          </w:tcPr>
          <w:p w14:paraId="2014C8C4" w14:textId="77777777" w:rsidR="008502BD" w:rsidRPr="00DA2402" w:rsidRDefault="008502BD" w:rsidP="00067415">
            <w:pPr>
              <w:rPr>
                <w:rFonts w:ascii="Arial" w:hAnsi="Arial" w:cs="Arial"/>
                <w:color w:val="002060"/>
              </w:rPr>
            </w:pPr>
          </w:p>
          <w:p w14:paraId="5866D953" w14:textId="77777777" w:rsidR="008502BD" w:rsidRPr="00DA2402" w:rsidRDefault="008502BD" w:rsidP="00067415">
            <w:pPr>
              <w:rPr>
                <w:rFonts w:ascii="Arial" w:hAnsi="Arial" w:cs="Arial"/>
                <w:b/>
                <w:color w:val="002060"/>
              </w:rPr>
            </w:pPr>
            <w:r w:rsidRPr="00DA2402">
              <w:rPr>
                <w:rFonts w:ascii="Arial" w:hAnsi="Arial" w:cs="Arial"/>
                <w:b/>
                <w:color w:val="002060"/>
              </w:rPr>
              <w:t>SMOKEFREE POLICY</w:t>
            </w:r>
          </w:p>
        </w:tc>
        <w:tc>
          <w:tcPr>
            <w:tcW w:w="7200" w:type="dxa"/>
          </w:tcPr>
          <w:p w14:paraId="7CAC21FC" w14:textId="77777777" w:rsidR="008502BD" w:rsidRPr="00DA2402" w:rsidRDefault="008502BD" w:rsidP="00067415">
            <w:pPr>
              <w:rPr>
                <w:rFonts w:ascii="Arial" w:hAnsi="Arial" w:cs="Arial"/>
                <w:color w:val="002060"/>
              </w:rPr>
            </w:pPr>
          </w:p>
          <w:p w14:paraId="72A0C2C5" w14:textId="77777777" w:rsidR="008502BD" w:rsidRPr="00DA2402" w:rsidRDefault="008502BD" w:rsidP="004C54E6">
            <w:pPr>
              <w:jc w:val="both"/>
              <w:rPr>
                <w:rFonts w:ascii="Arial" w:hAnsi="Arial" w:cs="Arial"/>
                <w:color w:val="002060"/>
              </w:rPr>
            </w:pPr>
            <w:r w:rsidRPr="00DA2402">
              <w:rPr>
                <w:rFonts w:ascii="Arial" w:hAnsi="Arial" w:cs="Arial"/>
                <w:color w:val="002060"/>
              </w:rPr>
              <w:t>NHS Greater Glasgow and Clyde operate a No Smoking Policy in all premises and grounds.</w:t>
            </w:r>
          </w:p>
          <w:p w14:paraId="1C5CF415" w14:textId="77777777" w:rsidR="008502BD" w:rsidRPr="00DA2402" w:rsidRDefault="008502BD" w:rsidP="00067415">
            <w:pPr>
              <w:rPr>
                <w:rFonts w:ascii="Arial" w:hAnsi="Arial" w:cs="Arial"/>
                <w:color w:val="002060"/>
              </w:rPr>
            </w:pPr>
          </w:p>
        </w:tc>
      </w:tr>
      <w:tr w:rsidR="00DA2402" w:rsidRPr="00DA2402" w14:paraId="10F8CC04" w14:textId="77777777" w:rsidTr="00067415">
        <w:tc>
          <w:tcPr>
            <w:tcW w:w="2880" w:type="dxa"/>
          </w:tcPr>
          <w:p w14:paraId="3DC3287A" w14:textId="77777777" w:rsidR="008502BD" w:rsidRPr="00DA2402" w:rsidRDefault="008502BD" w:rsidP="00067415">
            <w:pPr>
              <w:rPr>
                <w:rFonts w:ascii="Arial" w:hAnsi="Arial" w:cs="Arial"/>
                <w:color w:val="002060"/>
              </w:rPr>
            </w:pPr>
          </w:p>
          <w:p w14:paraId="02F4ACB6" w14:textId="77777777" w:rsidR="008502BD" w:rsidRPr="00DA2402" w:rsidRDefault="008502BD" w:rsidP="00067415">
            <w:pPr>
              <w:rPr>
                <w:rFonts w:ascii="Arial" w:hAnsi="Arial" w:cs="Arial"/>
                <w:color w:val="002060"/>
              </w:rPr>
            </w:pPr>
          </w:p>
          <w:p w14:paraId="7F92742A" w14:textId="77777777" w:rsidR="008502BD" w:rsidRPr="00DA2402" w:rsidRDefault="008502BD" w:rsidP="00067415">
            <w:pPr>
              <w:rPr>
                <w:rFonts w:ascii="Arial" w:hAnsi="Arial" w:cs="Arial"/>
                <w:b/>
                <w:color w:val="002060"/>
              </w:rPr>
            </w:pPr>
            <w:r w:rsidRPr="00DA2402">
              <w:rPr>
                <w:rFonts w:ascii="Arial" w:hAnsi="Arial" w:cs="Arial"/>
                <w:b/>
                <w:color w:val="002060"/>
              </w:rPr>
              <w:t>DISCLOSURE SCOTLAND</w:t>
            </w:r>
          </w:p>
        </w:tc>
        <w:tc>
          <w:tcPr>
            <w:tcW w:w="7200" w:type="dxa"/>
          </w:tcPr>
          <w:p w14:paraId="307F7C5A" w14:textId="77777777" w:rsidR="008502BD" w:rsidRPr="00DA2402" w:rsidRDefault="008502BD" w:rsidP="00067415">
            <w:pPr>
              <w:rPr>
                <w:rFonts w:ascii="Arial" w:hAnsi="Arial" w:cs="Arial"/>
                <w:color w:val="002060"/>
              </w:rPr>
            </w:pPr>
          </w:p>
          <w:p w14:paraId="25D2544D" w14:textId="77777777" w:rsidR="008502BD" w:rsidRPr="00DA2402" w:rsidRDefault="008502BD" w:rsidP="00656132">
            <w:pPr>
              <w:jc w:val="both"/>
              <w:rPr>
                <w:rFonts w:ascii="Arial" w:hAnsi="Arial" w:cs="Arial"/>
                <w:color w:val="002060"/>
              </w:rPr>
            </w:pPr>
            <w:r w:rsidRPr="00DA2402">
              <w:rPr>
                <w:rFonts w:ascii="Arial" w:hAnsi="Arial" w:cs="Arial"/>
                <w:color w:val="002060"/>
              </w:rPr>
              <w:t>This post is considered to be in the category of “Regulated Work” and therefore requires a Disclosure Scotland Protection of Vulnerable Groups Scheme (PVG) Membership.</w:t>
            </w:r>
          </w:p>
        </w:tc>
      </w:tr>
      <w:tr w:rsidR="00DA2402" w:rsidRPr="00DA2402" w14:paraId="7E2CC6FE" w14:textId="77777777" w:rsidTr="00067415">
        <w:tc>
          <w:tcPr>
            <w:tcW w:w="2880" w:type="dxa"/>
          </w:tcPr>
          <w:p w14:paraId="33B77837" w14:textId="77777777" w:rsidR="008502BD" w:rsidRPr="00DA2402" w:rsidRDefault="008502BD" w:rsidP="00067415">
            <w:pPr>
              <w:rPr>
                <w:rFonts w:ascii="Arial" w:hAnsi="Arial" w:cs="Arial"/>
                <w:color w:val="002060"/>
              </w:rPr>
            </w:pPr>
          </w:p>
          <w:p w14:paraId="208BA9C1" w14:textId="77777777" w:rsidR="008502BD" w:rsidRPr="00DA2402" w:rsidRDefault="008502BD" w:rsidP="00067415">
            <w:pPr>
              <w:rPr>
                <w:rFonts w:ascii="Arial" w:hAnsi="Arial" w:cs="Arial"/>
                <w:b/>
                <w:color w:val="002060"/>
              </w:rPr>
            </w:pPr>
            <w:r w:rsidRPr="00DA2402">
              <w:rPr>
                <w:rFonts w:ascii="Arial" w:hAnsi="Arial" w:cs="Arial"/>
                <w:b/>
                <w:color w:val="002060"/>
              </w:rPr>
              <w:t>CONFIRMATION OF ELIGIBILITY TO WORK IN THE UK</w:t>
            </w:r>
          </w:p>
          <w:p w14:paraId="28FC0770" w14:textId="77777777" w:rsidR="008502BD" w:rsidRPr="00DA2402" w:rsidRDefault="008502BD" w:rsidP="00067415">
            <w:pPr>
              <w:rPr>
                <w:rFonts w:ascii="Arial" w:hAnsi="Arial" w:cs="Arial"/>
                <w:color w:val="002060"/>
              </w:rPr>
            </w:pPr>
          </w:p>
        </w:tc>
        <w:tc>
          <w:tcPr>
            <w:tcW w:w="7200" w:type="dxa"/>
          </w:tcPr>
          <w:p w14:paraId="67B6219C" w14:textId="77777777" w:rsidR="008502BD" w:rsidRPr="00DA2402" w:rsidRDefault="008502BD" w:rsidP="00067415">
            <w:pPr>
              <w:rPr>
                <w:rFonts w:ascii="Arial" w:hAnsi="Arial" w:cs="Arial"/>
                <w:color w:val="002060"/>
              </w:rPr>
            </w:pPr>
          </w:p>
          <w:p w14:paraId="51345A47"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NHS Greater Glasgow and Clyde (NHSGGC) has a legal obligation to ensure that it’s employees, both EEA and non EEA nationals are legally entitled to work in the United Kingdom.  Before any person can commence employment within NHSGGC they will need to provide documentation to prove that they are eligible to work in the UK.  Non EEA nationals will be required to show evidence that either Entry Clearance or Leave to Remain in the UK has been granted for the work which they are applying to do.  Where an individual is subject to immigration control under no circumstances will they be allowed to commence until the right to work in the UK has been </w:t>
            </w:r>
            <w:proofErr w:type="gramStart"/>
            <w:r w:rsidRPr="00DA2402">
              <w:rPr>
                <w:rFonts w:ascii="Arial" w:hAnsi="Arial" w:cs="Arial"/>
                <w:color w:val="002060"/>
              </w:rPr>
              <w:t>verified..</w:t>
            </w:r>
            <w:proofErr w:type="gramEnd"/>
            <w:r w:rsidRPr="00DA2402">
              <w:rPr>
                <w:rFonts w:ascii="Arial" w:hAnsi="Arial" w:cs="Arial"/>
                <w:color w:val="002060"/>
              </w:rPr>
              <w:t xml:space="preserve"> You will be required provide appropriate documentation prior to any appointment being made.</w:t>
            </w:r>
          </w:p>
          <w:p w14:paraId="60783241" w14:textId="77777777" w:rsidR="008502BD" w:rsidRPr="00DA2402" w:rsidRDefault="008502BD" w:rsidP="00067415">
            <w:pPr>
              <w:jc w:val="both"/>
              <w:rPr>
                <w:rFonts w:ascii="Arial" w:hAnsi="Arial" w:cs="Arial"/>
                <w:color w:val="002060"/>
              </w:rPr>
            </w:pPr>
          </w:p>
        </w:tc>
      </w:tr>
      <w:tr w:rsidR="00DA2402" w:rsidRPr="00DA2402" w14:paraId="3D308BC9" w14:textId="77777777" w:rsidTr="00067415">
        <w:tc>
          <w:tcPr>
            <w:tcW w:w="2880" w:type="dxa"/>
          </w:tcPr>
          <w:p w14:paraId="16DB073F" w14:textId="77777777" w:rsidR="008502BD" w:rsidRPr="00DA2402" w:rsidRDefault="008502BD" w:rsidP="00067415">
            <w:pPr>
              <w:rPr>
                <w:rFonts w:ascii="Arial" w:hAnsi="Arial" w:cs="Arial"/>
                <w:color w:val="002060"/>
              </w:rPr>
            </w:pPr>
          </w:p>
          <w:p w14:paraId="6BB1B0DC" w14:textId="77777777" w:rsidR="008502BD" w:rsidRPr="00DA2402" w:rsidRDefault="008502BD" w:rsidP="00067415">
            <w:pPr>
              <w:rPr>
                <w:rFonts w:ascii="Arial" w:hAnsi="Arial" w:cs="Arial"/>
                <w:b/>
                <w:color w:val="002060"/>
              </w:rPr>
            </w:pPr>
            <w:r w:rsidRPr="00DA2402">
              <w:rPr>
                <w:rFonts w:ascii="Arial" w:hAnsi="Arial" w:cs="Arial"/>
                <w:b/>
                <w:color w:val="002060"/>
              </w:rPr>
              <w:t>REHABILITATION OF OFFENDERS ACT 1974</w:t>
            </w:r>
          </w:p>
        </w:tc>
        <w:tc>
          <w:tcPr>
            <w:tcW w:w="7200" w:type="dxa"/>
          </w:tcPr>
          <w:p w14:paraId="1ADAD1E0" w14:textId="77777777" w:rsidR="008502BD" w:rsidRPr="00DA2402" w:rsidRDefault="008502BD" w:rsidP="00067415">
            <w:pPr>
              <w:rPr>
                <w:rFonts w:ascii="Arial" w:hAnsi="Arial" w:cs="Arial"/>
                <w:color w:val="002060"/>
              </w:rPr>
            </w:pPr>
          </w:p>
          <w:p w14:paraId="57B22BDB" w14:textId="77777777" w:rsidR="008502BD" w:rsidRPr="00DA2402" w:rsidRDefault="008502BD" w:rsidP="00067415">
            <w:pPr>
              <w:jc w:val="both"/>
              <w:rPr>
                <w:rFonts w:ascii="Arial" w:hAnsi="Arial" w:cs="Arial"/>
                <w:color w:val="002060"/>
              </w:rPr>
            </w:pPr>
            <w:r w:rsidRPr="00DA2402">
              <w:rPr>
                <w:rFonts w:ascii="Arial" w:hAnsi="Arial" w:cs="Arial"/>
                <w:color w:val="002060"/>
              </w:rPr>
              <w:t>The rehabilitation of Offenders act 1974 allows people who have been convicted of certain criminal offences to regard their convictions as “spent” after the lapse of a period of years.  However, due to the nature of work for which you are applying this post is exempt from the provisions of Section 4 of the Rehabilitation of Offenders Act 1974 by virtue of the Rehabilitation of Offenders Act 1974 (Exceptions Orders 1975 and 1986). Therefore, applicants are required to disclose information about convictions which for other purposes are “spent” under the provision of the act in the event of employment, failure to disclose such convictions could result in dismissal or disciplinary action by NHS Greater Glasgow and Clyde. Any information given will be completely confidential.</w:t>
            </w:r>
          </w:p>
          <w:p w14:paraId="69495436" w14:textId="77777777" w:rsidR="008502BD" w:rsidRPr="00DA2402" w:rsidRDefault="008502BD" w:rsidP="00067415">
            <w:pPr>
              <w:rPr>
                <w:rFonts w:ascii="Arial" w:hAnsi="Arial" w:cs="Arial"/>
                <w:color w:val="002060"/>
              </w:rPr>
            </w:pPr>
          </w:p>
        </w:tc>
      </w:tr>
      <w:tr w:rsidR="00DA2402" w:rsidRPr="00DA2402" w14:paraId="423B1C2E" w14:textId="77777777" w:rsidTr="00067415">
        <w:tc>
          <w:tcPr>
            <w:tcW w:w="2880" w:type="dxa"/>
          </w:tcPr>
          <w:p w14:paraId="0A6F74A4" w14:textId="77777777" w:rsidR="008502BD" w:rsidRPr="00DA2402" w:rsidRDefault="008502BD" w:rsidP="00067415">
            <w:pPr>
              <w:rPr>
                <w:rFonts w:ascii="Arial" w:hAnsi="Arial" w:cs="Arial"/>
                <w:color w:val="002060"/>
              </w:rPr>
            </w:pPr>
          </w:p>
          <w:p w14:paraId="70DA6A27" w14:textId="77777777" w:rsidR="008502BD" w:rsidRPr="00DA2402" w:rsidRDefault="008502BD" w:rsidP="00067415">
            <w:pPr>
              <w:rPr>
                <w:rFonts w:ascii="Arial" w:hAnsi="Arial" w:cs="Arial"/>
                <w:b/>
                <w:color w:val="002060"/>
              </w:rPr>
            </w:pPr>
            <w:r w:rsidRPr="00DA2402">
              <w:rPr>
                <w:rFonts w:ascii="Arial" w:hAnsi="Arial" w:cs="Arial"/>
                <w:b/>
                <w:color w:val="002060"/>
              </w:rPr>
              <w:t>DISABLED APPLICANTS</w:t>
            </w:r>
          </w:p>
          <w:p w14:paraId="06274B50" w14:textId="77777777" w:rsidR="008502BD" w:rsidRPr="00DA2402" w:rsidRDefault="008502BD" w:rsidP="00067415">
            <w:pPr>
              <w:rPr>
                <w:rFonts w:ascii="Arial" w:hAnsi="Arial" w:cs="Arial"/>
                <w:color w:val="002060"/>
              </w:rPr>
            </w:pPr>
          </w:p>
        </w:tc>
        <w:tc>
          <w:tcPr>
            <w:tcW w:w="7200" w:type="dxa"/>
          </w:tcPr>
          <w:p w14:paraId="2C80FA54" w14:textId="77777777" w:rsidR="008502BD" w:rsidRPr="00DA2402" w:rsidRDefault="008502BD" w:rsidP="00067415">
            <w:pPr>
              <w:rPr>
                <w:rFonts w:ascii="Arial" w:hAnsi="Arial" w:cs="Arial"/>
                <w:color w:val="002060"/>
              </w:rPr>
            </w:pPr>
          </w:p>
          <w:p w14:paraId="6B10402E" w14:textId="77777777" w:rsidR="008502BD" w:rsidRPr="00DA2402" w:rsidRDefault="008502BD" w:rsidP="00067415">
            <w:pPr>
              <w:jc w:val="both"/>
              <w:rPr>
                <w:rFonts w:ascii="Arial" w:hAnsi="Arial" w:cs="Arial"/>
                <w:color w:val="002060"/>
                <w:u w:val="single"/>
              </w:rPr>
            </w:pPr>
            <w:r w:rsidRPr="00DA2402">
              <w:rPr>
                <w:rFonts w:ascii="Arial" w:hAnsi="Arial" w:cs="Arial"/>
                <w:color w:val="002060"/>
                <w:u w:val="single"/>
              </w:rPr>
              <w:t xml:space="preserve">Job Interview Guarantee Scheme </w:t>
            </w:r>
          </w:p>
          <w:p w14:paraId="697B127B" w14:textId="77777777" w:rsidR="008502BD" w:rsidRPr="00DA2402" w:rsidRDefault="008502BD" w:rsidP="00067415">
            <w:pPr>
              <w:jc w:val="both"/>
              <w:rPr>
                <w:rFonts w:ascii="Arial" w:hAnsi="Arial" w:cs="Arial"/>
                <w:color w:val="002060"/>
              </w:rPr>
            </w:pPr>
          </w:p>
          <w:p w14:paraId="3180D692" w14:textId="77777777" w:rsidR="008502BD" w:rsidRPr="00DA2402" w:rsidRDefault="008502BD" w:rsidP="00067415">
            <w:pPr>
              <w:jc w:val="both"/>
              <w:rPr>
                <w:rFonts w:ascii="Arial" w:hAnsi="Arial" w:cs="Arial"/>
                <w:color w:val="002060"/>
              </w:rPr>
            </w:pPr>
            <w:r w:rsidRPr="00DA2402">
              <w:rPr>
                <w:rFonts w:ascii="Arial" w:hAnsi="Arial" w:cs="Arial"/>
                <w:color w:val="002060"/>
              </w:rPr>
              <w:t>As a Disability Symbol user, we recognise the contribution all individuals can make to the organisation regardless of their abilities. As part of our ongoing commitment to extending employment opportunities, all applicants who are disabled and who meet the minimum criteria expressed in the job description will be guaranteed an interview. A disability or health problems does not preclude full consideration for the job and applications from people with disabilities are welcome.  All information will be treated as confidential.   You will note on our application form that we ask for relevant information with regard to your disability.   This is simply to ensure that we can assist you, if you are called for interview, to have every opportunity to present your application in full.  We may call you to discuss your needs in more detail if you are selected for interview.</w:t>
            </w:r>
          </w:p>
          <w:p w14:paraId="36B4695E" w14:textId="77777777" w:rsidR="008502BD" w:rsidRPr="00DA2402" w:rsidRDefault="008502BD" w:rsidP="00067415">
            <w:pPr>
              <w:rPr>
                <w:rFonts w:ascii="Arial" w:hAnsi="Arial" w:cs="Arial"/>
                <w:color w:val="002060"/>
              </w:rPr>
            </w:pPr>
          </w:p>
        </w:tc>
      </w:tr>
    </w:tbl>
    <w:p w14:paraId="70B4F32A" w14:textId="77777777" w:rsidR="008502BD" w:rsidRPr="00DA2402" w:rsidRDefault="00E30E13" w:rsidP="00067415">
      <w:pPr>
        <w:spacing w:after="200" w:line="276" w:lineRule="auto"/>
        <w:rPr>
          <w:rFonts w:ascii="Arial" w:hAnsi="Arial" w:cs="Arial"/>
          <w:b/>
          <w:iCs/>
          <w:color w:val="002060"/>
        </w:rPr>
      </w:pPr>
      <w:r w:rsidRPr="00DA2402">
        <w:rPr>
          <w:rFonts w:ascii="Arial" w:hAnsi="Arial" w:cs="Arial"/>
          <w:noProof/>
          <w:color w:val="002060"/>
        </w:rPr>
        <w:drawing>
          <wp:anchor distT="0" distB="0" distL="114300" distR="114300" simplePos="0" relativeHeight="251669504" behindDoc="1" locked="0" layoutInCell="1" allowOverlap="1" wp14:anchorId="48937486" wp14:editId="6EF66FCB">
            <wp:simplePos x="0" y="0"/>
            <wp:positionH relativeFrom="column">
              <wp:posOffset>-643890</wp:posOffset>
            </wp:positionH>
            <wp:positionV relativeFrom="paragraph">
              <wp:posOffset>1760220</wp:posOffset>
            </wp:positionV>
            <wp:extent cx="6943090" cy="2258060"/>
            <wp:effectExtent l="1905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8E18605" w14:textId="77777777" w:rsidR="008502BD" w:rsidRPr="00DA2402" w:rsidRDefault="008502BD" w:rsidP="00067415">
      <w:pPr>
        <w:spacing w:after="200" w:line="276" w:lineRule="auto"/>
        <w:rPr>
          <w:rFonts w:ascii="Arial" w:hAnsi="Arial" w:cs="Arial"/>
          <w:b/>
          <w:iCs/>
          <w:color w:val="002060"/>
        </w:rPr>
      </w:pPr>
    </w:p>
    <w:p w14:paraId="2EDF6015" w14:textId="77777777" w:rsidR="008502BD" w:rsidRPr="00DA2402" w:rsidRDefault="008502BD" w:rsidP="00067415">
      <w:pPr>
        <w:jc w:val="right"/>
        <w:rPr>
          <w:rFonts w:ascii="Arial" w:hAnsi="Arial" w:cs="Arial"/>
          <w:b/>
          <w:color w:val="002060"/>
        </w:rPr>
      </w:pPr>
      <w:proofErr w:type="gramStart"/>
      <w:r w:rsidRPr="00DA2402">
        <w:rPr>
          <w:rFonts w:ascii="Arial" w:hAnsi="Arial" w:cs="Arial"/>
          <w:b/>
          <w:color w:val="002060"/>
        </w:rPr>
        <w:t>Contd..</w:t>
      </w:r>
      <w:proofErr w:type="gramEnd"/>
      <w:r w:rsidRPr="00DA2402">
        <w:rPr>
          <w:rFonts w:ascii="Arial" w:hAnsi="Arial" w:cs="Arial"/>
          <w:b/>
          <w:color w:val="002060"/>
        </w:rPr>
        <w:t>/</w:t>
      </w:r>
    </w:p>
    <w:tbl>
      <w:tblPr>
        <w:tblpPr w:leftFromText="180" w:rightFromText="180" w:vertAnchor="text" w:horzAnchor="margin" w:tblpXSpec="center" w:tblpY="289"/>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200"/>
      </w:tblGrid>
      <w:tr w:rsidR="00DA2402" w:rsidRPr="00DA2402" w14:paraId="008E3A02" w14:textId="77777777" w:rsidTr="00E65521">
        <w:tc>
          <w:tcPr>
            <w:tcW w:w="2880" w:type="dxa"/>
          </w:tcPr>
          <w:p w14:paraId="4A75DF8B" w14:textId="77777777" w:rsidR="008502BD" w:rsidRPr="00DA2402" w:rsidRDefault="008502BD" w:rsidP="00E65521">
            <w:pPr>
              <w:rPr>
                <w:rFonts w:ascii="Arial" w:hAnsi="Arial" w:cs="Arial"/>
                <w:color w:val="002060"/>
              </w:rPr>
            </w:pPr>
          </w:p>
          <w:p w14:paraId="270DB023" w14:textId="77777777" w:rsidR="008502BD" w:rsidRPr="00DA2402" w:rsidRDefault="008502BD" w:rsidP="00E65521">
            <w:pPr>
              <w:rPr>
                <w:rFonts w:ascii="Arial" w:hAnsi="Arial" w:cs="Arial"/>
                <w:b/>
                <w:color w:val="002060"/>
              </w:rPr>
            </w:pPr>
            <w:r w:rsidRPr="00DA2402">
              <w:rPr>
                <w:rFonts w:ascii="Arial" w:hAnsi="Arial" w:cs="Arial"/>
                <w:b/>
                <w:color w:val="002060"/>
              </w:rPr>
              <w:t xml:space="preserve">FLEXIBLE WORKING </w:t>
            </w:r>
          </w:p>
        </w:tc>
        <w:tc>
          <w:tcPr>
            <w:tcW w:w="7200" w:type="dxa"/>
          </w:tcPr>
          <w:p w14:paraId="532B03FB" w14:textId="77777777" w:rsidR="008502BD" w:rsidRPr="00DA2402" w:rsidRDefault="008502BD" w:rsidP="00E65521">
            <w:pPr>
              <w:rPr>
                <w:rFonts w:ascii="Arial" w:hAnsi="Arial" w:cs="Arial"/>
                <w:color w:val="002060"/>
              </w:rPr>
            </w:pPr>
          </w:p>
          <w:p w14:paraId="3444A926" w14:textId="77777777" w:rsidR="008502BD" w:rsidRPr="00DA2402" w:rsidRDefault="008502BD" w:rsidP="00E65521">
            <w:pPr>
              <w:jc w:val="both"/>
              <w:rPr>
                <w:rFonts w:ascii="Arial" w:hAnsi="Arial" w:cs="Arial"/>
                <w:color w:val="002060"/>
              </w:rPr>
            </w:pPr>
            <w:r w:rsidRPr="00DA2402">
              <w:rPr>
                <w:rFonts w:ascii="Arial" w:hAnsi="Arial" w:cs="Arial"/>
                <w:color w:val="002060"/>
              </w:rPr>
              <w:t>NHS Greater Glasgow and Clyde operates flexible staffing arrangements whereby all appointments are to a grade within a department.  The duties of an officer may be varied from an initial set of duties to any other set, which are commensurate with the grade of the officer.  The enhanced experience resulting from this is considered to be in the best interest of both NHS Greater Glasgow and Clyde and the individual.</w:t>
            </w:r>
          </w:p>
          <w:p w14:paraId="4919DF09" w14:textId="77777777" w:rsidR="008502BD" w:rsidRPr="00DA2402" w:rsidRDefault="008502BD" w:rsidP="00E65521">
            <w:pPr>
              <w:rPr>
                <w:rFonts w:ascii="Arial" w:hAnsi="Arial" w:cs="Arial"/>
                <w:color w:val="002060"/>
              </w:rPr>
            </w:pPr>
          </w:p>
        </w:tc>
      </w:tr>
      <w:tr w:rsidR="00DA2402" w:rsidRPr="00DA2402" w14:paraId="31A4A871" w14:textId="77777777" w:rsidTr="00E65521">
        <w:tc>
          <w:tcPr>
            <w:tcW w:w="2880" w:type="dxa"/>
          </w:tcPr>
          <w:p w14:paraId="6B541B1E" w14:textId="77777777" w:rsidR="008502BD" w:rsidRPr="00DA2402" w:rsidRDefault="008502BD" w:rsidP="00E65521">
            <w:pPr>
              <w:rPr>
                <w:rFonts w:ascii="Arial" w:hAnsi="Arial" w:cs="Arial"/>
                <w:color w:val="002060"/>
              </w:rPr>
            </w:pPr>
          </w:p>
          <w:p w14:paraId="14A1372D" w14:textId="77777777" w:rsidR="008502BD" w:rsidRPr="00DA2402" w:rsidRDefault="008502BD" w:rsidP="00E65521">
            <w:pPr>
              <w:rPr>
                <w:rFonts w:ascii="Arial" w:hAnsi="Arial" w:cs="Arial"/>
                <w:b/>
                <w:color w:val="002060"/>
              </w:rPr>
            </w:pPr>
            <w:r w:rsidRPr="00DA2402">
              <w:rPr>
                <w:rFonts w:ascii="Arial" w:hAnsi="Arial" w:cs="Arial"/>
                <w:b/>
                <w:color w:val="002060"/>
              </w:rPr>
              <w:t>EQUAL OPPORTUNITIES</w:t>
            </w:r>
          </w:p>
        </w:tc>
        <w:tc>
          <w:tcPr>
            <w:tcW w:w="7200" w:type="dxa"/>
          </w:tcPr>
          <w:p w14:paraId="07CE804F" w14:textId="77777777" w:rsidR="008502BD" w:rsidRPr="00DA2402" w:rsidRDefault="008502BD" w:rsidP="00E65521">
            <w:pPr>
              <w:rPr>
                <w:rFonts w:ascii="Arial" w:hAnsi="Arial" w:cs="Arial"/>
                <w:color w:val="002060"/>
              </w:rPr>
            </w:pPr>
          </w:p>
          <w:p w14:paraId="181D0AB4" w14:textId="77777777" w:rsidR="008502BD" w:rsidRPr="00DA2402" w:rsidRDefault="008502BD" w:rsidP="00E65521">
            <w:pPr>
              <w:rPr>
                <w:rFonts w:ascii="Arial" w:hAnsi="Arial" w:cs="Arial"/>
                <w:color w:val="002060"/>
              </w:rPr>
            </w:pPr>
            <w:r w:rsidRPr="00DA2402">
              <w:rPr>
                <w:rFonts w:ascii="Arial" w:hAnsi="Arial" w:cs="Arial"/>
                <w:color w:val="002060"/>
              </w:rPr>
              <w:t>The postholder will undertake their duties in strict accordance with NHS Greater Glasgow and Clyde’s Equal Opportunities Policy.</w:t>
            </w:r>
          </w:p>
          <w:p w14:paraId="2D30511E" w14:textId="77777777" w:rsidR="008502BD" w:rsidRPr="00DA2402" w:rsidRDefault="008502BD" w:rsidP="00E65521">
            <w:pPr>
              <w:rPr>
                <w:rFonts w:ascii="Arial" w:hAnsi="Arial" w:cs="Arial"/>
                <w:color w:val="002060"/>
              </w:rPr>
            </w:pPr>
          </w:p>
        </w:tc>
      </w:tr>
      <w:tr w:rsidR="00DA2402" w:rsidRPr="00DA2402" w14:paraId="40136B4F" w14:textId="77777777" w:rsidTr="00E65521">
        <w:tc>
          <w:tcPr>
            <w:tcW w:w="2880" w:type="dxa"/>
          </w:tcPr>
          <w:p w14:paraId="14DEC7E7" w14:textId="77777777" w:rsidR="008502BD" w:rsidRPr="00DA2402" w:rsidRDefault="008502BD" w:rsidP="00E65521">
            <w:pPr>
              <w:rPr>
                <w:rFonts w:ascii="Arial" w:hAnsi="Arial" w:cs="Arial"/>
                <w:color w:val="002060"/>
              </w:rPr>
            </w:pPr>
          </w:p>
          <w:p w14:paraId="41A79C05" w14:textId="77777777" w:rsidR="008502BD" w:rsidRPr="00DA2402" w:rsidRDefault="008502BD" w:rsidP="00E65521">
            <w:pPr>
              <w:rPr>
                <w:rFonts w:ascii="Arial" w:hAnsi="Arial" w:cs="Arial"/>
                <w:b/>
                <w:color w:val="002060"/>
              </w:rPr>
            </w:pPr>
            <w:r w:rsidRPr="00DA2402">
              <w:rPr>
                <w:rFonts w:ascii="Arial" w:hAnsi="Arial" w:cs="Arial"/>
                <w:b/>
                <w:color w:val="002060"/>
              </w:rPr>
              <w:t>NOTICE</w:t>
            </w:r>
          </w:p>
        </w:tc>
        <w:tc>
          <w:tcPr>
            <w:tcW w:w="7200" w:type="dxa"/>
          </w:tcPr>
          <w:p w14:paraId="56194102" w14:textId="77777777" w:rsidR="008502BD" w:rsidRPr="00DA2402" w:rsidRDefault="008502BD" w:rsidP="00E65521">
            <w:pPr>
              <w:rPr>
                <w:rFonts w:ascii="Arial" w:hAnsi="Arial" w:cs="Arial"/>
                <w:color w:val="002060"/>
              </w:rPr>
            </w:pPr>
          </w:p>
          <w:p w14:paraId="21DFD7B9" w14:textId="12D3320E" w:rsidR="008502BD" w:rsidRPr="00DA2402" w:rsidRDefault="009C2A0E" w:rsidP="00855109">
            <w:pPr>
              <w:jc w:val="both"/>
              <w:rPr>
                <w:rFonts w:ascii="Arial" w:hAnsi="Arial" w:cs="Arial"/>
                <w:color w:val="002060"/>
              </w:rPr>
            </w:pPr>
            <w:r w:rsidRPr="00DA2402">
              <w:rPr>
                <w:rFonts w:ascii="Arial" w:hAnsi="Arial" w:cs="Arial"/>
                <w:b/>
                <w:color w:val="002060"/>
              </w:rPr>
              <w:t>The employment is subject to 1</w:t>
            </w:r>
            <w:r w:rsidR="008502BD" w:rsidRPr="00DA2402">
              <w:rPr>
                <w:rFonts w:ascii="Arial" w:hAnsi="Arial" w:cs="Arial"/>
                <w:b/>
                <w:color w:val="002060"/>
              </w:rPr>
              <w:t xml:space="preserve"> months’ notice on either side, subject to appeal against dismissal.</w:t>
            </w:r>
          </w:p>
          <w:p w14:paraId="2363A090" w14:textId="77777777" w:rsidR="00855109" w:rsidRPr="00DA2402" w:rsidRDefault="00855109" w:rsidP="00855109">
            <w:pPr>
              <w:jc w:val="both"/>
              <w:rPr>
                <w:rFonts w:ascii="Arial" w:hAnsi="Arial" w:cs="Arial"/>
                <w:color w:val="002060"/>
              </w:rPr>
            </w:pPr>
          </w:p>
        </w:tc>
      </w:tr>
      <w:tr w:rsidR="00DA2402" w:rsidRPr="00DA2402" w14:paraId="2ECD923C" w14:textId="77777777" w:rsidTr="00E65521">
        <w:tc>
          <w:tcPr>
            <w:tcW w:w="2880" w:type="dxa"/>
          </w:tcPr>
          <w:p w14:paraId="44089BFA" w14:textId="77777777" w:rsidR="008502BD" w:rsidRPr="00DA2402" w:rsidRDefault="008502BD" w:rsidP="00E65521">
            <w:pPr>
              <w:rPr>
                <w:rFonts w:ascii="Arial" w:hAnsi="Arial" w:cs="Arial"/>
                <w:b/>
                <w:color w:val="002060"/>
              </w:rPr>
            </w:pPr>
          </w:p>
          <w:p w14:paraId="19549D57" w14:textId="77777777" w:rsidR="008502BD" w:rsidRPr="00DA2402" w:rsidRDefault="008502BD" w:rsidP="00E65521">
            <w:pPr>
              <w:rPr>
                <w:rFonts w:ascii="Arial" w:hAnsi="Arial" w:cs="Arial"/>
                <w:color w:val="002060"/>
              </w:rPr>
            </w:pPr>
            <w:r w:rsidRPr="00DA2402">
              <w:rPr>
                <w:rFonts w:ascii="Arial" w:hAnsi="Arial" w:cs="Arial"/>
                <w:b/>
                <w:color w:val="002060"/>
              </w:rPr>
              <w:t>MEDICAL NEGLIGENCE</w:t>
            </w:r>
          </w:p>
        </w:tc>
        <w:tc>
          <w:tcPr>
            <w:tcW w:w="7200" w:type="dxa"/>
          </w:tcPr>
          <w:p w14:paraId="5E24CC13" w14:textId="77777777" w:rsidR="008502BD" w:rsidRPr="00DA2402" w:rsidRDefault="008502BD" w:rsidP="00E65521">
            <w:pPr>
              <w:rPr>
                <w:rFonts w:ascii="Arial" w:hAnsi="Arial" w:cs="Arial"/>
                <w:color w:val="002060"/>
              </w:rPr>
            </w:pPr>
          </w:p>
          <w:p w14:paraId="44B5DAF4" w14:textId="77777777" w:rsidR="008502BD" w:rsidRPr="00DA2402" w:rsidRDefault="008502BD" w:rsidP="00E65521">
            <w:pPr>
              <w:jc w:val="both"/>
              <w:rPr>
                <w:rFonts w:ascii="Arial" w:hAnsi="Arial" w:cs="Arial"/>
                <w:color w:val="002060"/>
              </w:rPr>
            </w:pPr>
            <w:r w:rsidRPr="00DA2402">
              <w:rPr>
                <w:rFonts w:ascii="Arial" w:hAnsi="Arial" w:cs="Arial"/>
                <w:color w:val="002060"/>
              </w:rPr>
              <w:t>In terms of NHS Circular 1989 (PCS) 32 dealing with Medical Negligence the Health Board does not require you to subscribe to a Medical Defence Organisation.  Health Board indemnity will cover only Health Board responsibilities. It may, however, be in your interest to subscribe to a defence organisation in order to ensure you are covered for any work, which does not fall within the scope of the indemnity scheme.</w:t>
            </w:r>
          </w:p>
          <w:p w14:paraId="0F9DAB9E" w14:textId="77777777" w:rsidR="008502BD" w:rsidRPr="00DA2402" w:rsidRDefault="008502BD" w:rsidP="00E65521">
            <w:pPr>
              <w:rPr>
                <w:rFonts w:ascii="Arial" w:hAnsi="Arial" w:cs="Arial"/>
                <w:color w:val="002060"/>
              </w:rPr>
            </w:pPr>
          </w:p>
        </w:tc>
      </w:tr>
    </w:tbl>
    <w:p w14:paraId="1F6FC65D" w14:textId="77777777" w:rsidR="008502BD" w:rsidRPr="00DA2402" w:rsidRDefault="00E30E13" w:rsidP="00067415">
      <w:pPr>
        <w:kinsoku w:val="0"/>
        <w:overflowPunct w:val="0"/>
        <w:jc w:val="both"/>
        <w:rPr>
          <w:rFonts w:ascii="Arial" w:hAnsi="Arial" w:cs="Arial"/>
          <w:b/>
          <w:color w:val="002060"/>
          <w:sz w:val="20"/>
          <w:szCs w:val="20"/>
        </w:rPr>
      </w:pPr>
      <w:r w:rsidRPr="00DA2402">
        <w:rPr>
          <w:rFonts w:ascii="Arial" w:hAnsi="Arial" w:cs="Arial"/>
          <w:noProof/>
          <w:color w:val="002060"/>
        </w:rPr>
        <w:drawing>
          <wp:anchor distT="0" distB="0" distL="114300" distR="114300" simplePos="0" relativeHeight="251666432" behindDoc="1" locked="0" layoutInCell="1" allowOverlap="1" wp14:anchorId="3B8AE45F" wp14:editId="7F2BA385">
            <wp:simplePos x="0" y="0"/>
            <wp:positionH relativeFrom="column">
              <wp:posOffset>-643890</wp:posOffset>
            </wp:positionH>
            <wp:positionV relativeFrom="paragraph">
              <wp:posOffset>3985260</wp:posOffset>
            </wp:positionV>
            <wp:extent cx="6943090" cy="2258060"/>
            <wp:effectExtent l="1905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b/>
          <w:color w:val="002060"/>
          <w:sz w:val="20"/>
          <w:szCs w:val="20"/>
        </w:rPr>
        <w:br w:type="page"/>
      </w:r>
    </w:p>
    <w:p w14:paraId="1E19AAF7" w14:textId="23C32145" w:rsidR="008502BD" w:rsidRPr="00DA2402" w:rsidRDefault="009C2A0E" w:rsidP="00067415">
      <w:pPr>
        <w:kinsoku w:val="0"/>
        <w:overflowPunct w:val="0"/>
        <w:jc w:val="both"/>
        <w:rPr>
          <w:rFonts w:ascii="Arial" w:hAnsi="Arial" w:cs="Arial"/>
          <w:b/>
          <w:bCs/>
          <w:color w:val="002060"/>
          <w:sz w:val="32"/>
          <w:szCs w:val="32"/>
        </w:rPr>
      </w:pPr>
      <w:r w:rsidRPr="00DA2402">
        <w:rPr>
          <w:rFonts w:ascii="Arial" w:hAnsi="Arial" w:cs="Arial"/>
          <w:b/>
          <w:bCs/>
          <w:color w:val="002060"/>
          <w:sz w:val="32"/>
          <w:szCs w:val="32"/>
        </w:rPr>
        <w:lastRenderedPageBreak/>
        <w:t>Section 6</w:t>
      </w:r>
      <w:r w:rsidR="008502BD" w:rsidRPr="00DA2402">
        <w:rPr>
          <w:rFonts w:ascii="Arial" w:hAnsi="Arial" w:cs="Arial"/>
          <w:b/>
          <w:bCs/>
          <w:color w:val="002060"/>
          <w:sz w:val="32"/>
          <w:szCs w:val="32"/>
        </w:rPr>
        <w:t>:</w:t>
      </w:r>
      <w:r w:rsidR="008502BD" w:rsidRPr="00DA2402">
        <w:rPr>
          <w:rFonts w:ascii="Arial" w:hAnsi="Arial" w:cs="Arial"/>
          <w:b/>
          <w:bCs/>
          <w:color w:val="002060"/>
          <w:sz w:val="32"/>
          <w:szCs w:val="32"/>
        </w:rPr>
        <w:tab/>
      </w:r>
    </w:p>
    <w:p w14:paraId="59C07CA7" w14:textId="77777777" w:rsidR="008502BD" w:rsidRPr="00DA2402" w:rsidRDefault="008502BD" w:rsidP="00067415">
      <w:pPr>
        <w:kinsoku w:val="0"/>
        <w:overflowPunct w:val="0"/>
        <w:jc w:val="both"/>
        <w:rPr>
          <w:rFonts w:ascii="Arial" w:hAnsi="Arial" w:cs="Arial"/>
          <w:b/>
          <w:bCs/>
          <w:color w:val="002060"/>
          <w:sz w:val="32"/>
        </w:rPr>
      </w:pPr>
      <w:r w:rsidRPr="00DA2402">
        <w:rPr>
          <w:rFonts w:ascii="Arial" w:hAnsi="Arial" w:cs="Arial"/>
          <w:b/>
          <w:bCs/>
          <w:color w:val="002060"/>
          <w:sz w:val="32"/>
          <w:szCs w:val="32"/>
        </w:rPr>
        <w:t>Making your Application</w:t>
      </w:r>
    </w:p>
    <w:p w14:paraId="487AF1FA" w14:textId="77777777" w:rsidR="008502BD" w:rsidRPr="00DA2402" w:rsidRDefault="008502BD" w:rsidP="00067415">
      <w:pPr>
        <w:jc w:val="both"/>
        <w:rPr>
          <w:rFonts w:ascii="Arial" w:hAnsi="Arial" w:cs="Arial"/>
          <w:iCs/>
          <w:color w:val="002060"/>
        </w:rPr>
      </w:pPr>
    </w:p>
    <w:p w14:paraId="2FA1DF75" w14:textId="77777777" w:rsidR="008502BD" w:rsidRPr="00DA2402" w:rsidRDefault="008502BD" w:rsidP="00067415">
      <w:pPr>
        <w:jc w:val="both"/>
        <w:rPr>
          <w:rStyle w:val="Emphasis"/>
          <w:rFonts w:ascii="Arial" w:hAnsi="Arial" w:cs="Arial"/>
          <w:i w:val="0"/>
          <w:color w:val="002060"/>
        </w:rPr>
      </w:pPr>
      <w:r w:rsidRPr="00DA2402">
        <w:rPr>
          <w:rFonts w:ascii="Arial" w:hAnsi="Arial" w:cs="Arial"/>
          <w:iCs/>
          <w:color w:val="002060"/>
        </w:rPr>
        <w:t>From the 3</w:t>
      </w:r>
      <w:r w:rsidRPr="00DA2402">
        <w:rPr>
          <w:rFonts w:ascii="Arial" w:hAnsi="Arial" w:cs="Arial"/>
          <w:iCs/>
          <w:color w:val="002060"/>
          <w:vertAlign w:val="superscript"/>
        </w:rPr>
        <w:t>rd</w:t>
      </w:r>
      <w:r w:rsidRPr="00DA2402">
        <w:rPr>
          <w:rFonts w:ascii="Arial" w:hAnsi="Arial" w:cs="Arial"/>
          <w:iCs/>
          <w:color w:val="002060"/>
        </w:rPr>
        <w:t xml:space="preserve"> of June 2019 candidate applications for Medical and Dental posts within NHS Greater Glasgow and Clyde (NHSGGC) will only be accepted via the c</w:t>
      </w:r>
      <w:r w:rsidRPr="00DA2402">
        <w:rPr>
          <w:rFonts w:ascii="Arial" w:hAnsi="Arial" w:cs="Arial"/>
          <w:color w:val="002060"/>
        </w:rPr>
        <w:t xml:space="preserve">ompletion of an online application form. </w:t>
      </w:r>
      <w:r w:rsidRPr="00DA2402">
        <w:rPr>
          <w:rStyle w:val="Emphasis"/>
          <w:rFonts w:ascii="Arial" w:hAnsi="Arial" w:cs="Arial"/>
          <w:i w:val="0"/>
          <w:color w:val="002060"/>
        </w:rPr>
        <w:t xml:space="preserve">NHSGGC utilise a third party recruitment system called </w:t>
      </w:r>
      <w:proofErr w:type="spellStart"/>
      <w:r w:rsidRPr="00DA2402">
        <w:rPr>
          <w:rStyle w:val="Emphasis"/>
          <w:rFonts w:ascii="Arial" w:hAnsi="Arial" w:cs="Arial"/>
          <w:i w:val="0"/>
          <w:color w:val="002060"/>
        </w:rPr>
        <w:t>JobTrain</w:t>
      </w:r>
      <w:proofErr w:type="spellEnd"/>
      <w:r w:rsidRPr="00DA2402">
        <w:rPr>
          <w:rStyle w:val="Emphasis"/>
          <w:rFonts w:ascii="Arial" w:hAnsi="Arial" w:cs="Arial"/>
          <w:i w:val="0"/>
          <w:color w:val="002060"/>
        </w:rPr>
        <w:t xml:space="preserve"> and when you complete and submit the online application form your submitted application will be imported into </w:t>
      </w:r>
      <w:proofErr w:type="spellStart"/>
      <w:r w:rsidRPr="00DA2402">
        <w:rPr>
          <w:rStyle w:val="Emphasis"/>
          <w:rFonts w:ascii="Arial" w:hAnsi="Arial" w:cs="Arial"/>
          <w:i w:val="0"/>
          <w:color w:val="002060"/>
        </w:rPr>
        <w:t>JobTrain</w:t>
      </w:r>
      <w:proofErr w:type="spellEnd"/>
      <w:r w:rsidRPr="00DA2402">
        <w:rPr>
          <w:rStyle w:val="Emphasis"/>
          <w:rFonts w:ascii="Arial" w:hAnsi="Arial" w:cs="Arial"/>
          <w:i w:val="0"/>
          <w:color w:val="002060"/>
        </w:rPr>
        <w:t xml:space="preserve"> and any emails will be sent via the </w:t>
      </w:r>
      <w:proofErr w:type="spellStart"/>
      <w:r w:rsidRPr="00DA2402">
        <w:rPr>
          <w:rStyle w:val="Emphasis"/>
          <w:rFonts w:ascii="Arial" w:hAnsi="Arial" w:cs="Arial"/>
          <w:i w:val="0"/>
          <w:color w:val="002060"/>
        </w:rPr>
        <w:t>JobTrain</w:t>
      </w:r>
      <w:proofErr w:type="spellEnd"/>
      <w:r w:rsidRPr="00DA2402">
        <w:rPr>
          <w:rStyle w:val="Emphasis"/>
          <w:rFonts w:ascii="Arial" w:hAnsi="Arial" w:cs="Arial"/>
          <w:i w:val="0"/>
          <w:color w:val="002060"/>
        </w:rPr>
        <w:t xml:space="preserve"> Recruitment System. </w:t>
      </w:r>
    </w:p>
    <w:p w14:paraId="70066AF6" w14:textId="77777777" w:rsidR="008502BD" w:rsidRPr="00DA2402" w:rsidRDefault="008502BD" w:rsidP="00067415">
      <w:pPr>
        <w:jc w:val="both"/>
        <w:rPr>
          <w:rFonts w:ascii="Arial" w:hAnsi="Arial" w:cs="Arial"/>
          <w:color w:val="002060"/>
        </w:rPr>
      </w:pPr>
    </w:p>
    <w:p w14:paraId="414248F1" w14:textId="77777777" w:rsidR="008502BD" w:rsidRPr="00DA2402" w:rsidRDefault="00E30E13" w:rsidP="00067415">
      <w:pPr>
        <w:pStyle w:val="BodyText"/>
        <w:spacing w:after="0" w:line="240" w:lineRule="auto"/>
        <w:ind w:right="-6"/>
        <w:jc w:val="both"/>
        <w:rPr>
          <w:rFonts w:ascii="Arial" w:hAnsi="Arial" w:cs="Arial"/>
          <w:color w:val="002060"/>
          <w:sz w:val="24"/>
          <w:szCs w:val="24"/>
        </w:rPr>
      </w:pPr>
      <w:r w:rsidRPr="00DA2402">
        <w:rPr>
          <w:rFonts w:ascii="Arial" w:hAnsi="Arial" w:cs="Arial"/>
          <w:noProof/>
          <w:color w:val="002060"/>
          <w:lang w:val="en-GB" w:eastAsia="en-GB"/>
        </w:rPr>
        <w:drawing>
          <wp:anchor distT="0" distB="0" distL="114300" distR="114300" simplePos="0" relativeHeight="251663360" behindDoc="1" locked="0" layoutInCell="1" allowOverlap="1" wp14:anchorId="5F0696D5" wp14:editId="482D315B">
            <wp:simplePos x="0" y="0"/>
            <wp:positionH relativeFrom="column">
              <wp:posOffset>-577850</wp:posOffset>
            </wp:positionH>
            <wp:positionV relativeFrom="paragraph">
              <wp:posOffset>1414780</wp:posOffset>
            </wp:positionV>
            <wp:extent cx="6943090" cy="2258060"/>
            <wp:effectExtent l="1905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color w:val="002060"/>
          <w:sz w:val="24"/>
          <w:szCs w:val="24"/>
        </w:rPr>
        <w:t xml:space="preserve">If this is the first time you have applied for </w:t>
      </w:r>
      <w:proofErr w:type="gramStart"/>
      <w:r w:rsidR="008502BD" w:rsidRPr="00DA2402">
        <w:rPr>
          <w:rFonts w:ascii="Arial" w:hAnsi="Arial" w:cs="Arial"/>
          <w:color w:val="002060"/>
          <w:sz w:val="24"/>
          <w:szCs w:val="24"/>
        </w:rPr>
        <w:t>an  NHSGGC</w:t>
      </w:r>
      <w:proofErr w:type="gramEnd"/>
      <w:r w:rsidR="008502BD" w:rsidRPr="00DA2402">
        <w:rPr>
          <w:rFonts w:ascii="Arial" w:hAnsi="Arial" w:cs="Arial"/>
          <w:color w:val="002060"/>
          <w:sz w:val="24"/>
          <w:szCs w:val="24"/>
        </w:rPr>
        <w:t xml:space="preserve"> vacancy via our </w:t>
      </w:r>
      <w:proofErr w:type="spellStart"/>
      <w:r w:rsidR="008502BD" w:rsidRPr="00DA2402">
        <w:rPr>
          <w:rFonts w:ascii="Arial" w:hAnsi="Arial" w:cs="Arial"/>
          <w:color w:val="002060"/>
          <w:sz w:val="24"/>
          <w:szCs w:val="24"/>
        </w:rPr>
        <w:t>eRecruitment</w:t>
      </w:r>
      <w:proofErr w:type="spellEnd"/>
      <w:r w:rsidR="008502BD" w:rsidRPr="00DA2402">
        <w:rPr>
          <w:rFonts w:ascii="Arial" w:hAnsi="Arial" w:cs="Arial"/>
          <w:color w:val="002060"/>
          <w:sz w:val="24"/>
          <w:szCs w:val="24"/>
        </w:rPr>
        <w:t xml:space="preserve"> system (</w:t>
      </w:r>
      <w:proofErr w:type="spellStart"/>
      <w:r w:rsidR="008502BD" w:rsidRPr="00DA2402">
        <w:rPr>
          <w:rFonts w:ascii="Arial" w:hAnsi="Arial" w:cs="Arial"/>
          <w:color w:val="002060"/>
          <w:sz w:val="24"/>
          <w:szCs w:val="24"/>
        </w:rPr>
        <w:t>JobTrain</w:t>
      </w:r>
      <w:proofErr w:type="spellEnd"/>
      <w:r w:rsidR="008502BD" w:rsidRPr="00DA2402">
        <w:rPr>
          <w:rFonts w:ascii="Arial" w:hAnsi="Arial" w:cs="Arial"/>
          <w:color w:val="002060"/>
          <w:sz w:val="24"/>
          <w:szCs w:val="24"/>
        </w:rPr>
        <w:t xml:space="preserve">), you will be asked to create an account. You can do this via an email address or social media account. Please make sure the email address submitted is correct as this will be our primary method of contact during each stage of the recruitment process. You will receive emails from our </w:t>
      </w:r>
      <w:proofErr w:type="spellStart"/>
      <w:r w:rsidR="008502BD" w:rsidRPr="00DA2402">
        <w:rPr>
          <w:rFonts w:ascii="Arial" w:hAnsi="Arial" w:cs="Arial"/>
          <w:color w:val="002060"/>
          <w:sz w:val="24"/>
          <w:szCs w:val="24"/>
        </w:rPr>
        <w:t>eRecruitment</w:t>
      </w:r>
      <w:proofErr w:type="spellEnd"/>
      <w:r w:rsidR="008502BD" w:rsidRPr="00DA2402">
        <w:rPr>
          <w:rFonts w:ascii="Arial" w:hAnsi="Arial" w:cs="Arial"/>
          <w:color w:val="002060"/>
          <w:sz w:val="24"/>
          <w:szCs w:val="24"/>
        </w:rPr>
        <w:t xml:space="preserve"> system throughout the process, you can reply to these and they will be received by our Medical Recruitment team member managing the vacancy. Please ensure you check the email account (including junk/spam boxes) from which you apply regularly as we will use this to contact you regarding your application.</w:t>
      </w:r>
    </w:p>
    <w:p w14:paraId="26F51CD8" w14:textId="77777777" w:rsidR="008502BD" w:rsidRPr="00DA2402" w:rsidRDefault="008502BD" w:rsidP="00067415">
      <w:pPr>
        <w:pStyle w:val="BodyText"/>
        <w:spacing w:after="0" w:line="240" w:lineRule="auto"/>
        <w:ind w:right="-6"/>
        <w:jc w:val="both"/>
        <w:rPr>
          <w:rFonts w:ascii="Arial" w:hAnsi="Arial" w:cs="Arial"/>
          <w:color w:val="002060"/>
          <w:sz w:val="24"/>
          <w:szCs w:val="24"/>
        </w:rPr>
      </w:pPr>
    </w:p>
    <w:p w14:paraId="24605566" w14:textId="77777777" w:rsidR="008502BD" w:rsidRPr="00DA2402" w:rsidRDefault="008502BD" w:rsidP="00067415">
      <w:pPr>
        <w:pStyle w:val="BodyText"/>
        <w:spacing w:after="0" w:line="240" w:lineRule="auto"/>
        <w:ind w:right="-6"/>
        <w:jc w:val="both"/>
        <w:rPr>
          <w:rFonts w:ascii="Arial" w:hAnsi="Arial" w:cs="Arial"/>
          <w:color w:val="002060"/>
          <w:sz w:val="24"/>
          <w:szCs w:val="24"/>
        </w:rPr>
      </w:pPr>
      <w:r w:rsidRPr="00DA2402">
        <w:rPr>
          <w:rFonts w:ascii="Arial" w:hAnsi="Arial" w:cs="Arial"/>
          <w:color w:val="002060"/>
          <w:sz w:val="24"/>
          <w:szCs w:val="24"/>
        </w:rPr>
        <w:t xml:space="preserve">Please note if you are registering as a new candidate you will be able to upload your Curriculum Vitae (CV). This is used to help pre-populate some of the online application form </w:t>
      </w:r>
      <w:r w:rsidRPr="00DA2402">
        <w:rPr>
          <w:rFonts w:ascii="Arial" w:hAnsi="Arial" w:cs="Arial"/>
          <w:b/>
          <w:color w:val="002060"/>
          <w:sz w:val="24"/>
          <w:szCs w:val="24"/>
          <w:u w:val="single"/>
        </w:rPr>
        <w:t>only</w:t>
      </w:r>
      <w:r w:rsidRPr="00DA2402">
        <w:rPr>
          <w:rFonts w:ascii="Arial" w:hAnsi="Arial" w:cs="Arial"/>
          <w:color w:val="002060"/>
          <w:sz w:val="24"/>
          <w:szCs w:val="24"/>
        </w:rPr>
        <w:t xml:space="preserve">. NHS Scotland does not accept CV’s in addition to/instead of a completed application form. Your CV will not be provided to the interview panel for shortlisting. </w:t>
      </w:r>
    </w:p>
    <w:p w14:paraId="1EB8F61C" w14:textId="77777777" w:rsidR="008502BD" w:rsidRPr="00DA2402" w:rsidRDefault="008502BD" w:rsidP="00067415">
      <w:pPr>
        <w:pStyle w:val="BodyText"/>
        <w:spacing w:after="0" w:line="240" w:lineRule="auto"/>
        <w:ind w:right="-6"/>
        <w:jc w:val="both"/>
        <w:rPr>
          <w:rFonts w:ascii="Arial" w:hAnsi="Arial" w:cs="Arial"/>
          <w:color w:val="002060"/>
          <w:sz w:val="24"/>
          <w:szCs w:val="24"/>
        </w:rPr>
      </w:pPr>
      <w:r w:rsidRPr="00DA2402">
        <w:rPr>
          <w:rFonts w:ascii="Arial" w:hAnsi="Arial" w:cs="Arial"/>
          <w:color w:val="002060"/>
          <w:sz w:val="24"/>
          <w:szCs w:val="24"/>
        </w:rPr>
        <w:t xml:space="preserve"> </w:t>
      </w:r>
    </w:p>
    <w:p w14:paraId="38C651A9" w14:textId="77777777" w:rsidR="008502BD" w:rsidRPr="00DA2402" w:rsidRDefault="008502BD" w:rsidP="00067415">
      <w:pPr>
        <w:pStyle w:val="BodyText"/>
        <w:spacing w:after="0" w:line="240" w:lineRule="auto"/>
        <w:ind w:right="-6"/>
        <w:jc w:val="both"/>
        <w:rPr>
          <w:rFonts w:ascii="Arial" w:hAnsi="Arial" w:cs="Arial"/>
          <w:color w:val="002060"/>
          <w:sz w:val="24"/>
          <w:szCs w:val="24"/>
        </w:rPr>
      </w:pPr>
      <w:r w:rsidRPr="00DA2402">
        <w:rPr>
          <w:rFonts w:ascii="Arial" w:hAnsi="Arial" w:cs="Arial"/>
          <w:color w:val="002060"/>
          <w:sz w:val="24"/>
          <w:szCs w:val="24"/>
        </w:rPr>
        <w:t xml:space="preserve">Please remember when using the online application system you will time-out after 30 minutes of inactivity. Please regularly save your application. </w:t>
      </w:r>
    </w:p>
    <w:p w14:paraId="2B3790CB" w14:textId="77777777" w:rsidR="008502BD" w:rsidRPr="00DA2402" w:rsidRDefault="008502BD" w:rsidP="00067415">
      <w:pPr>
        <w:pStyle w:val="BodyText"/>
        <w:spacing w:after="0" w:line="240" w:lineRule="auto"/>
        <w:ind w:right="-6"/>
        <w:jc w:val="both"/>
        <w:rPr>
          <w:rFonts w:ascii="Arial" w:hAnsi="Arial" w:cs="Arial"/>
          <w:color w:val="002060"/>
          <w:sz w:val="24"/>
          <w:szCs w:val="24"/>
        </w:rPr>
      </w:pPr>
    </w:p>
    <w:p w14:paraId="0DBA91C4" w14:textId="77777777" w:rsidR="008502BD" w:rsidRPr="00DA2402" w:rsidRDefault="008502BD" w:rsidP="00067415">
      <w:pPr>
        <w:rPr>
          <w:rFonts w:ascii="Arial" w:hAnsi="Arial" w:cs="Arial"/>
          <w:color w:val="002060"/>
        </w:rPr>
      </w:pPr>
      <w:r w:rsidRPr="00DA2402">
        <w:rPr>
          <w:rFonts w:ascii="Arial" w:hAnsi="Arial" w:cs="Arial"/>
          <w:color w:val="002060"/>
        </w:rPr>
        <w:t xml:space="preserve">NHS GGC is unable to accept written applications; all applications must be submitted via </w:t>
      </w:r>
      <w:proofErr w:type="spellStart"/>
      <w:r w:rsidRPr="00DA2402">
        <w:rPr>
          <w:rFonts w:ascii="Arial" w:hAnsi="Arial" w:cs="Arial"/>
          <w:color w:val="002060"/>
        </w:rPr>
        <w:t>eRecruitment</w:t>
      </w:r>
      <w:proofErr w:type="spellEnd"/>
      <w:r w:rsidRPr="00DA2402">
        <w:rPr>
          <w:rFonts w:ascii="Arial" w:hAnsi="Arial" w:cs="Arial"/>
          <w:color w:val="002060"/>
        </w:rPr>
        <w:t xml:space="preserve"> system, </w:t>
      </w:r>
      <w:proofErr w:type="spellStart"/>
      <w:r w:rsidRPr="00DA2402">
        <w:rPr>
          <w:rFonts w:ascii="Arial" w:hAnsi="Arial" w:cs="Arial"/>
          <w:color w:val="002060"/>
        </w:rPr>
        <w:t>JobTrain</w:t>
      </w:r>
      <w:proofErr w:type="spellEnd"/>
      <w:r w:rsidRPr="00DA2402">
        <w:rPr>
          <w:rFonts w:ascii="Arial" w:hAnsi="Arial" w:cs="Arial"/>
          <w:color w:val="002060"/>
        </w:rPr>
        <w:t xml:space="preserve">. Please visit </w:t>
      </w:r>
      <w:hyperlink w:history="1">
        <w:r w:rsidRPr="00DA2402">
          <w:rPr>
            <w:rStyle w:val="Hyperlink"/>
            <w:rFonts w:ascii="Arial" w:hAnsi="Arial" w:cs="Arial"/>
            <w:b/>
            <w:color w:val="002060"/>
          </w:rPr>
          <w:t>https://apply.jobs.scot.nhs.uk</w:t>
        </w:r>
      </w:hyperlink>
    </w:p>
    <w:p w14:paraId="4976D3C2" w14:textId="77777777" w:rsidR="008502BD" w:rsidRPr="00DA2402" w:rsidRDefault="008502BD" w:rsidP="00067415">
      <w:pPr>
        <w:rPr>
          <w:rFonts w:ascii="Arial" w:hAnsi="Arial" w:cs="Arial"/>
          <w:b/>
          <w:color w:val="002060"/>
          <w:u w:val="single"/>
        </w:rPr>
      </w:pPr>
    </w:p>
    <w:p w14:paraId="6EA6A539" w14:textId="77777777" w:rsidR="008502BD" w:rsidRPr="00DA2402" w:rsidRDefault="008502BD" w:rsidP="00067415">
      <w:pPr>
        <w:rPr>
          <w:rFonts w:ascii="Arial" w:hAnsi="Arial" w:cs="Arial"/>
          <w:b/>
          <w:color w:val="002060"/>
          <w:u w:val="single"/>
        </w:rPr>
      </w:pPr>
      <w:r w:rsidRPr="00DA2402">
        <w:rPr>
          <w:rFonts w:ascii="Arial" w:hAnsi="Arial" w:cs="Arial"/>
          <w:b/>
          <w:color w:val="002060"/>
          <w:u w:val="single"/>
        </w:rPr>
        <w:t xml:space="preserve">Contact Us </w:t>
      </w:r>
    </w:p>
    <w:p w14:paraId="0A1D5D31" w14:textId="77777777" w:rsidR="008502BD" w:rsidRPr="00DA2402" w:rsidRDefault="008502BD" w:rsidP="00067415">
      <w:pPr>
        <w:rPr>
          <w:rFonts w:ascii="Arial" w:hAnsi="Arial" w:cs="Arial"/>
          <w:b/>
          <w:color w:val="002060"/>
          <w:u w:val="single"/>
        </w:rPr>
      </w:pPr>
    </w:p>
    <w:p w14:paraId="238CE06B"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For any additional information about this post, guidance in completing your application or if you have any personal requirements that will enable you to participate in our recruitment process please contact a member of our NHS Greater Glasgow and Clyde’s Medical and Dental Recruitment team via:            </w:t>
      </w:r>
    </w:p>
    <w:p w14:paraId="6E8A2483" w14:textId="77777777" w:rsidR="008502BD" w:rsidRPr="00DA2402" w:rsidRDefault="008502BD" w:rsidP="00067415">
      <w:pPr>
        <w:rPr>
          <w:rFonts w:ascii="Arial" w:hAnsi="Arial" w:cs="Arial"/>
          <w:color w:val="002060"/>
        </w:rPr>
      </w:pPr>
      <w:r w:rsidRPr="00DA2402">
        <w:rPr>
          <w:rFonts w:ascii="Arial" w:hAnsi="Arial" w:cs="Arial"/>
          <w:color w:val="002060"/>
        </w:rPr>
        <w:t xml:space="preserve">    </w:t>
      </w:r>
    </w:p>
    <w:p w14:paraId="44A7A5E8" w14:textId="77777777" w:rsidR="008502BD" w:rsidRPr="00DA2402" w:rsidRDefault="008502BD" w:rsidP="00067415">
      <w:pPr>
        <w:pStyle w:val="Default"/>
        <w:rPr>
          <w:color w:val="002060"/>
        </w:rPr>
      </w:pPr>
      <w:r w:rsidRPr="00DA2402">
        <w:rPr>
          <w:color w:val="002060"/>
        </w:rPr>
        <w:t xml:space="preserve">                            Tel: +44 (0)141 278 2700 and select Option 1 </w:t>
      </w:r>
    </w:p>
    <w:p w14:paraId="6E9499E8" w14:textId="11FCC03B" w:rsidR="008502BD" w:rsidRPr="00DA2402" w:rsidRDefault="008502BD" w:rsidP="00067415">
      <w:pPr>
        <w:pStyle w:val="Default"/>
        <w:rPr>
          <w:color w:val="002060"/>
        </w:rPr>
      </w:pPr>
      <w:r w:rsidRPr="00DA2402">
        <w:rPr>
          <w:color w:val="002060"/>
        </w:rPr>
        <w:t xml:space="preserve">                              Email: </w:t>
      </w:r>
      <w:proofErr w:type="spellStart"/>
      <w:r w:rsidRPr="00DA2402">
        <w:rPr>
          <w:color w:val="002060"/>
          <w:u w:val="single"/>
        </w:rPr>
        <w:t>nhsggc</w:t>
      </w:r>
      <w:r w:rsidR="00837605" w:rsidRPr="00DA2402">
        <w:rPr>
          <w:color w:val="002060"/>
          <w:u w:val="single"/>
        </w:rPr>
        <w:t>.</w:t>
      </w:r>
      <w:r w:rsidRPr="00DA2402">
        <w:rPr>
          <w:color w:val="002060"/>
          <w:u w:val="single"/>
        </w:rPr>
        <w:t>recruitment@nhs.</w:t>
      </w:r>
      <w:r w:rsidR="00837605" w:rsidRPr="00DA2402">
        <w:rPr>
          <w:color w:val="002060"/>
          <w:u w:val="single"/>
        </w:rPr>
        <w:t>scot</w:t>
      </w:r>
      <w:proofErr w:type="spellEnd"/>
    </w:p>
    <w:p w14:paraId="55E1574F" w14:textId="2B0B768B" w:rsidR="008502BD" w:rsidRPr="00DA2402" w:rsidRDefault="009C2A0E" w:rsidP="00067415">
      <w:pPr>
        <w:rPr>
          <w:rFonts w:ascii="Arial" w:hAnsi="Arial" w:cs="Arial"/>
          <w:color w:val="002060"/>
        </w:rPr>
      </w:pPr>
      <w:r w:rsidRPr="00DA2402">
        <w:rPr>
          <w:rFonts w:ascii="Arial" w:hAnsi="Arial" w:cs="Arial"/>
          <w:noProof/>
          <w:color w:val="002060"/>
        </w:rPr>
        <mc:AlternateContent>
          <mc:Choice Requires="wpg">
            <w:drawing>
              <wp:anchor distT="0" distB="0" distL="114300" distR="114300" simplePos="0" relativeHeight="251665920" behindDoc="1" locked="0" layoutInCell="0" allowOverlap="1" wp14:anchorId="04917539" wp14:editId="3695C74C">
                <wp:simplePos x="0" y="0"/>
                <wp:positionH relativeFrom="page">
                  <wp:posOffset>285115</wp:posOffset>
                </wp:positionH>
                <wp:positionV relativeFrom="page">
                  <wp:posOffset>303530</wp:posOffset>
                </wp:positionV>
                <wp:extent cx="6991350" cy="10085705"/>
                <wp:effectExtent l="0" t="0" r="0" b="0"/>
                <wp:wrapNone/>
                <wp:docPr id="17"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8"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1524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09148" id="Group 15" o:spid="_x0000_s1026" style="position:absolute;margin-left:22.45pt;margin-top:23.9pt;width:550.5pt;height:794.15pt;z-index:-251650560;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DxseLRUBAAAV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q//sQA&#10;AADbAAAADwAAAGRycy9kb3ducmV2LnhtbESPQWsCMRCF74X+hzAFbzXbCla2RpGWQkEvXUWvQzLd&#10;Xd1Mtkmq6793DoXeZnhv3vtmvhx8p84UUxvYwNO4AEVsg2u5NrDbfjzOQKWM7LALTAaulGC5uL+b&#10;Y+nChb/oXOVaSQinEg00Ofel1sk25DGNQ08s2neIHrOssdYu4kXCfaefi2KqPbYsDQ329NaQPVW/&#10;3sD7pLZxczzkn9la7496H6eVfTFm9DCsXkFlGvK/+e/60wm+wMovMoBe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mav/7EAAAA2wAAAA8AAAAAAAAAAAAAAAAAmAIAAGRycy9k&#10;b3ducmV2LnhtbFBLBQYAAAAABAAEAPUAAACJAwAAAAA=&#10;" path="m,l10948,e" filled="f" strokeweight="1.2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aSqr8A&#10;AADbAAAADwAAAGRycy9kb3ducmV2LnhtbERPTYvCMBC9C/6HMIIXWVM9iK1GkZUFr8aVvQ7N2Aab&#10;SWmy2vXXG0HY2zze56y3vWvEjbpgPSuYTTMQxKU3lisF36evjyWIEJENNp5JwR8F2G6GgzUWxt/5&#10;SDcdK5FCOBSooI6xLaQMZU0Ow9S3xIm7+M5hTLCrpOnwnsJdI+dZtpAOLaeGGlv6rKm86l+n4Kx/&#10;9ISuNtcX+bByP8mP8WSUGo/63QpEpD7+i9/ug0nzc3j9kg6Qmy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BpKqvwAAANsAAAAPAAAAAAAAAAAAAAAAAJgCAABkcnMvZG93bnJl&#10;di54bWxQSwUGAAAAAAQABAD1AAAAhAMAAAAA&#10;" path="m,l,15760e" filled="f" strokeweight="1.2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Dxir4A&#10;AADbAAAADwAAAGRycy9kb3ducmV2LnhtbERPTYvCMBC9C/6HMIIXWdP1INptlGUXwatR2evQTNtg&#10;MylNVqu/3hwEj4/3XWwH14or9cF6VvA5z0AQl95YrhWcjruPFYgQkQ22nknBnQJsN+NRgbnxNz7Q&#10;VcdapBAOOSpoYuxyKUPZkMMw9x1x4irfO4wJ9rU0Pd5SuGvlIsuW0qHl1NBgRz8NlRf97xSc9Z+e&#10;0cWudSUfVv7O1od4NEpNJ8P3F4hIQ3yLX+69UbBI69OX9APk5g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dQ8Yq+AAAA2wAAAA8AAAAAAAAAAAAAAAAAmAIAAGRycy9kb3ducmV2&#10;LnhtbFBLBQYAAAAABAAEAPUAAACDAwAAAAA=&#10;" path="m,l,15760e" filled="f" strokeweight="1.2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zc3sMA&#10;AADbAAAADwAAAGRycy9kb3ducmV2LnhtbESPT2sCMRTE74LfITyhN81qQWU1K2IpFNpLt0Wvj+S5&#10;f9y8bJNUt9++KRQ8DjPzG2a7G2wnruRD41jBfJaBINbONFwp+Px4nq5BhIhssHNMCn4owK4Yj7aY&#10;G3fjd7qWsRIJwiFHBXWMfS5l0DVZDDPXEyfv7LzFmKSvpPF4S3DbyUWWLaXFhtNCjT0datKX8tsq&#10;eHqstH9rT/Fr/SqPrTz6ZalXSj1Mhv0GRKQh3sP/7RejYDGHvy/pB8ji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zc3sMAAADbAAAADwAAAAAAAAAAAAAAAACYAgAAZHJzL2Rv&#10;d25yZXYueG1sUEsFBgAAAAAEAAQA9QAAAIgDAAAAAA==&#10;" path="m,l10948,e" filled="f" strokeweight="1.2pt">
                  <v:path arrowok="t" o:connecttype="custom" o:connectlocs="0,0;10948,0" o:connectangles="0,0"/>
                </v:shape>
                <w10:wrap anchorx="page" anchory="page"/>
              </v:group>
            </w:pict>
          </mc:Fallback>
        </mc:AlternateContent>
      </w:r>
    </w:p>
    <w:p w14:paraId="40DF5F9F" w14:textId="77777777" w:rsidR="008502BD" w:rsidRPr="00DA2402" w:rsidRDefault="008502BD" w:rsidP="00067415">
      <w:pPr>
        <w:rPr>
          <w:rFonts w:ascii="Arial" w:hAnsi="Arial" w:cs="Arial"/>
          <w:b/>
          <w:iCs/>
          <w:color w:val="002060"/>
        </w:rPr>
      </w:pPr>
      <w:r w:rsidRPr="00DA2402">
        <w:rPr>
          <w:rFonts w:ascii="Arial" w:hAnsi="Arial" w:cs="Arial"/>
          <w:color w:val="002060"/>
        </w:rPr>
        <w:t xml:space="preserve">Thank you for your interest in NHS Greater Glasgow and Clyde, we look forward to receiving your application. </w:t>
      </w:r>
    </w:p>
    <w:p w14:paraId="54641C25" w14:textId="763633C9" w:rsidR="008502BD" w:rsidRPr="00DA2402" w:rsidRDefault="009C2A0E" w:rsidP="00067415">
      <w:pPr>
        <w:rPr>
          <w:rFonts w:ascii="Arial" w:hAnsi="Arial" w:cs="Arial"/>
          <w:color w:val="002060"/>
        </w:rPr>
      </w:pPr>
      <w:r w:rsidRPr="00DA2402">
        <w:rPr>
          <w:rFonts w:ascii="Arial" w:hAnsi="Arial" w:cs="Arial"/>
          <w:noProof/>
          <w:color w:val="002060"/>
        </w:rPr>
        <mc:AlternateContent>
          <mc:Choice Requires="wpg">
            <w:drawing>
              <wp:anchor distT="0" distB="0" distL="114300" distR="114300" simplePos="0" relativeHeight="251664896" behindDoc="1" locked="0" layoutInCell="0" allowOverlap="1" wp14:anchorId="5B4AC7B9" wp14:editId="7B83468B">
                <wp:simplePos x="0" y="0"/>
                <wp:positionH relativeFrom="page">
                  <wp:posOffset>285115</wp:posOffset>
                </wp:positionH>
                <wp:positionV relativeFrom="page">
                  <wp:posOffset>303530</wp:posOffset>
                </wp:positionV>
                <wp:extent cx="6991350" cy="10085705"/>
                <wp:effectExtent l="0" t="0" r="0" b="0"/>
                <wp:wrapNone/>
                <wp:docPr id="12"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13"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D8C20" id="Group 10" o:spid="_x0000_s1026" style="position:absolute;margin-left:22.45pt;margin-top:23.9pt;width:550.5pt;height:794.15pt;z-index:-251651584;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dGBsEA&#10;AADbAAAADwAAAGRycy9kb3ducmV2LnhtbERPS2vCQBC+C/0PyxS86SYW1KZupFRKeysmPeQ4ZCcP&#10;mp0Nu6vG/vquUPA2H99zdvvJDOJMzveWFaTLBARxbXXPrYLv8n2xBeEDssbBMim4kod9/jDbYabt&#10;hY90LkIrYgj7DBV0IYyZlL7uyKBf2pE4co11BkOErpXa4SWGm0GukmQtDfYcGzoc6a2j+qc4GQWb&#10;56+P6reS1JRpI92pLrE6HpSaP06vLyACTeEu/nd/6jj/CW6/xAN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pXRgbBAAAA2w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fPbMIA&#10;AADbAAAADwAAAGRycy9kb3ducmV2LnhtbERP3WrCMBS+F3yHcAa7s+lktF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0N89swgAAANsAAAAPAAAAAAAAAAAAAAAAAJgCAABkcnMvZG93&#10;bnJldi54bWxQSwUGAAAAAAQABAD1AAAAhwM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tq98IA&#10;AADbAAAADwAAAGRycy9kb3ducmV2LnhtbERP3WrCMBS+F3yHcAa7s+mEtVIbRQWHMDaw7gHOmmNT&#10;bE5Kk2m3p18GA+/Ox/d7yvVoO3GlwbeOFTwlKQji2umWGwUfp/1sAcIHZI2dY1LwTR7Wq+mkxEK7&#10;Gx/pWoVGxBD2BSowIfSFlL42ZNEnrieO3NkNFkOEQyP1gLcYbjs5T9NMWmw5NhjsaWeovlRfVkF2&#10;ZKnb1/c3m+fzn8vWNC+Hz41Sjw/jZgki0Bju4n/3Qcf5z/D3Szx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e2r3wgAAANsAAAAPAAAAAAAAAAAAAAAAAJgCAABkcnMvZG93&#10;bnJldi54bWxQSwUGAAAAAAQABAD1AAAAhwM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DlnsAA&#10;AADbAAAADwAAAGRycy9kb3ducmV2LnhtbERPS4vCMBC+L/gfwgje1tQ9uFqNIsqit0XrocehmT6w&#10;mZQkand/vREEb/PxPWe57k0rbuR8Y1nBZJyAIC6sbrhScM5+PmcgfEDW2FomBX/kYb0afCwx1fbO&#10;R7qdQiViCPsUFdQhdKmUvqjJoB/bjjhypXUGQ4SuktrhPYabVn4lyVQabDg21NjRtqbicroaBd/z&#10;333+n0sqs0kp3bXIMD/ulBoN+80CRKA+vMUv90HH+VN4/hIPkK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iDlnsAAAADbAAAADwAAAAAAAAAAAAAAAACYAgAAZHJzL2Rvd25y&#10;ZXYueG1sUEsFBgAAAAAEAAQA9QAAAIUDAAAAAA==&#10;" path="m,l10948,e" filled="f" strokeweight=".5pt">
                  <v:path arrowok="t" o:connecttype="custom" o:connectlocs="0,0;10948,0" o:connectangles="0,0"/>
                </v:shape>
                <w10:wrap anchorx="page" anchory="page"/>
              </v:group>
            </w:pict>
          </mc:Fallback>
        </mc:AlternateContent>
      </w:r>
    </w:p>
    <w:p w14:paraId="1F9898ED" w14:textId="77777777" w:rsidR="008502BD" w:rsidRPr="00DA2402" w:rsidRDefault="008502BD" w:rsidP="00067415">
      <w:pPr>
        <w:spacing w:after="200" w:line="276" w:lineRule="auto"/>
        <w:rPr>
          <w:rFonts w:ascii="Arial" w:hAnsi="Arial" w:cs="Arial"/>
          <w:b/>
          <w:iCs/>
          <w:color w:val="002060"/>
        </w:rPr>
      </w:pPr>
    </w:p>
    <w:p w14:paraId="3C2F7BA3" w14:textId="77777777" w:rsidR="008502BD" w:rsidRPr="00DA2402" w:rsidRDefault="008502BD" w:rsidP="00067415">
      <w:pPr>
        <w:spacing w:after="200" w:line="276" w:lineRule="auto"/>
        <w:rPr>
          <w:rFonts w:ascii="Arial" w:hAnsi="Arial" w:cs="Arial"/>
          <w:b/>
          <w:iCs/>
          <w:color w:val="002060"/>
        </w:rPr>
      </w:pPr>
    </w:p>
    <w:p w14:paraId="04A6F742" w14:textId="77777777" w:rsidR="008502BD" w:rsidRPr="00DA2402" w:rsidRDefault="008502BD" w:rsidP="00067415">
      <w:pPr>
        <w:spacing w:after="200" w:line="276" w:lineRule="auto"/>
        <w:rPr>
          <w:rFonts w:ascii="Arial" w:hAnsi="Arial" w:cs="Arial"/>
          <w:b/>
          <w:iCs/>
          <w:color w:val="002060"/>
        </w:rPr>
      </w:pPr>
    </w:p>
    <w:p w14:paraId="146846B1" w14:textId="77777777" w:rsidR="008502BD" w:rsidRPr="00DA2402" w:rsidRDefault="008502BD" w:rsidP="00067415">
      <w:pPr>
        <w:spacing w:after="200" w:line="276" w:lineRule="auto"/>
        <w:rPr>
          <w:rFonts w:ascii="Arial" w:hAnsi="Arial" w:cs="Arial"/>
          <w:b/>
          <w:iCs/>
          <w:color w:val="002060"/>
        </w:rPr>
      </w:pPr>
    </w:p>
    <w:p w14:paraId="7F6CB21D" w14:textId="24C420AC" w:rsidR="008502BD" w:rsidRPr="00DA2402" w:rsidRDefault="009C2A0E" w:rsidP="00067415">
      <w:pPr>
        <w:kinsoku w:val="0"/>
        <w:overflowPunct w:val="0"/>
        <w:jc w:val="both"/>
        <w:rPr>
          <w:rFonts w:ascii="Arial" w:hAnsi="Arial" w:cs="Arial"/>
          <w:b/>
          <w:bCs/>
          <w:color w:val="002060"/>
          <w:sz w:val="32"/>
          <w:szCs w:val="32"/>
        </w:rPr>
      </w:pPr>
      <w:r w:rsidRPr="00DA2402">
        <w:rPr>
          <w:rFonts w:ascii="Arial" w:hAnsi="Arial" w:cs="Arial"/>
          <w:b/>
          <w:bCs/>
          <w:color w:val="002060"/>
          <w:sz w:val="32"/>
          <w:szCs w:val="32"/>
        </w:rPr>
        <w:lastRenderedPageBreak/>
        <w:t>Section 7</w:t>
      </w:r>
      <w:r w:rsidR="008502BD" w:rsidRPr="00DA2402">
        <w:rPr>
          <w:rFonts w:ascii="Arial" w:hAnsi="Arial" w:cs="Arial"/>
          <w:b/>
          <w:bCs/>
          <w:color w:val="002060"/>
          <w:sz w:val="32"/>
          <w:szCs w:val="32"/>
        </w:rPr>
        <w:t>:</w:t>
      </w:r>
      <w:r w:rsidR="008502BD" w:rsidRPr="00DA2402">
        <w:rPr>
          <w:rFonts w:ascii="Arial" w:hAnsi="Arial" w:cs="Arial"/>
          <w:b/>
          <w:bCs/>
          <w:color w:val="002060"/>
          <w:sz w:val="32"/>
          <w:szCs w:val="32"/>
        </w:rPr>
        <w:tab/>
      </w:r>
    </w:p>
    <w:p w14:paraId="07F9FD1F" w14:textId="77777777" w:rsidR="008502BD" w:rsidRPr="00DA2402" w:rsidRDefault="008502BD" w:rsidP="00067415">
      <w:pPr>
        <w:kinsoku w:val="0"/>
        <w:overflowPunct w:val="0"/>
        <w:jc w:val="both"/>
        <w:rPr>
          <w:rFonts w:ascii="Arial" w:hAnsi="Arial" w:cs="Arial"/>
          <w:b/>
          <w:bCs/>
          <w:color w:val="002060"/>
          <w:sz w:val="32"/>
        </w:rPr>
      </w:pPr>
      <w:r w:rsidRPr="00DA2402">
        <w:rPr>
          <w:rFonts w:ascii="Arial" w:hAnsi="Arial" w:cs="Arial"/>
          <w:b/>
          <w:bCs/>
          <w:color w:val="002060"/>
          <w:sz w:val="32"/>
          <w:szCs w:val="32"/>
        </w:rPr>
        <w:t>About NHS Greater Glasgow and Clyde</w:t>
      </w:r>
    </w:p>
    <w:p w14:paraId="1C704809" w14:textId="77777777" w:rsidR="008502BD" w:rsidRPr="00DA2402" w:rsidRDefault="008502BD" w:rsidP="00067415">
      <w:pPr>
        <w:rPr>
          <w:rFonts w:ascii="Arial" w:hAnsi="Arial" w:cs="Arial"/>
          <w:color w:val="002060"/>
        </w:rPr>
      </w:pPr>
    </w:p>
    <w:p w14:paraId="1A883679" w14:textId="03D18523" w:rsidR="008502BD" w:rsidRPr="00DA2402" w:rsidRDefault="008502BD" w:rsidP="00067415">
      <w:pPr>
        <w:jc w:val="both"/>
        <w:rPr>
          <w:rFonts w:ascii="Arial" w:hAnsi="Arial" w:cs="Arial"/>
          <w:color w:val="002060"/>
        </w:rPr>
      </w:pPr>
      <w:r w:rsidRPr="00DA2402">
        <w:rPr>
          <w:rFonts w:ascii="Arial" w:hAnsi="Arial" w:cs="Arial"/>
          <w:color w:val="002060"/>
        </w:rPr>
        <w:t>NHS Greater Glasgow and Clyde is the largest health board and provider of healthcare in Scotland and one of the largest in the UK. Responsible for the provision and management of the whole range of health services in this area including hospitals and General Practice, NHS Greater Glasgow and Clyde works alongside partnership organisations including local authorities and the voluntary sector.</w:t>
      </w:r>
      <w:r w:rsidR="009C2A0E" w:rsidRPr="00DA2402">
        <w:rPr>
          <w:rFonts w:ascii="Arial" w:hAnsi="Arial" w:cs="Arial"/>
          <w:noProof/>
          <w:color w:val="002060"/>
        </w:rPr>
        <mc:AlternateContent>
          <mc:Choice Requires="wpg">
            <w:drawing>
              <wp:anchor distT="0" distB="0" distL="114300" distR="114300" simplePos="0" relativeHeight="251666944" behindDoc="1" locked="0" layoutInCell="0" allowOverlap="1" wp14:anchorId="5EDCF100" wp14:editId="647F544A">
                <wp:simplePos x="0" y="0"/>
                <wp:positionH relativeFrom="page">
                  <wp:posOffset>285115</wp:posOffset>
                </wp:positionH>
                <wp:positionV relativeFrom="page">
                  <wp:posOffset>303530</wp:posOffset>
                </wp:positionV>
                <wp:extent cx="6991350" cy="10085705"/>
                <wp:effectExtent l="0" t="0" r="0" b="0"/>
                <wp:wrapNone/>
                <wp:docPr id="5" name="Group 1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91350" cy="10085705"/>
                          <a:chOff x="449" y="478"/>
                          <a:chExt cx="11010" cy="15883"/>
                        </a:xfrm>
                      </wpg:grpSpPr>
                      <wps:wsp>
                        <wps:cNvPr id="7" name="Freeform 175"/>
                        <wps:cNvSpPr>
                          <a:spLocks/>
                        </wps:cNvSpPr>
                        <wps:spPr bwMode="auto">
                          <a:xfrm>
                            <a:off x="480" y="509"/>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76"/>
                        <wps:cNvSpPr>
                          <a:spLocks/>
                        </wps:cNvSpPr>
                        <wps:spPr bwMode="auto">
                          <a:xfrm>
                            <a:off x="510"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77"/>
                        <wps:cNvSpPr>
                          <a:spLocks/>
                        </wps:cNvSpPr>
                        <wps:spPr bwMode="auto">
                          <a:xfrm>
                            <a:off x="11398" y="539"/>
                            <a:ext cx="20" cy="15761"/>
                          </a:xfrm>
                          <a:custGeom>
                            <a:avLst/>
                            <a:gdLst>
                              <a:gd name="T0" fmla="*/ 0 w 20"/>
                              <a:gd name="T1" fmla="*/ 0 h 15761"/>
                              <a:gd name="T2" fmla="*/ 0 w 20"/>
                              <a:gd name="T3" fmla="*/ 15760 h 15761"/>
                              <a:gd name="T4" fmla="*/ 0 60000 65536"/>
                              <a:gd name="T5" fmla="*/ 0 60000 65536"/>
                            </a:gdLst>
                            <a:ahLst/>
                            <a:cxnLst>
                              <a:cxn ang="T4">
                                <a:pos x="T0" y="T1"/>
                              </a:cxn>
                              <a:cxn ang="T5">
                                <a:pos x="T2" y="T3"/>
                              </a:cxn>
                            </a:cxnLst>
                            <a:rect l="0" t="0" r="r" b="b"/>
                            <a:pathLst>
                              <a:path w="20" h="15761">
                                <a:moveTo>
                                  <a:pt x="0" y="0"/>
                                </a:moveTo>
                                <a:lnTo>
                                  <a:pt x="0" y="1576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78"/>
                        <wps:cNvSpPr>
                          <a:spLocks/>
                        </wps:cNvSpPr>
                        <wps:spPr bwMode="auto">
                          <a:xfrm>
                            <a:off x="480" y="16330"/>
                            <a:ext cx="10948" cy="20"/>
                          </a:xfrm>
                          <a:custGeom>
                            <a:avLst/>
                            <a:gdLst>
                              <a:gd name="T0" fmla="*/ 0 w 10948"/>
                              <a:gd name="T1" fmla="*/ 0 h 20"/>
                              <a:gd name="T2" fmla="*/ 10948 w 10948"/>
                              <a:gd name="T3" fmla="*/ 0 h 20"/>
                              <a:gd name="T4" fmla="*/ 0 60000 65536"/>
                              <a:gd name="T5" fmla="*/ 0 60000 65536"/>
                            </a:gdLst>
                            <a:ahLst/>
                            <a:cxnLst>
                              <a:cxn ang="T4">
                                <a:pos x="T0" y="T1"/>
                              </a:cxn>
                              <a:cxn ang="T5">
                                <a:pos x="T2" y="T3"/>
                              </a:cxn>
                            </a:cxnLst>
                            <a:rect l="0" t="0" r="r" b="b"/>
                            <a:pathLst>
                              <a:path w="10948" h="20">
                                <a:moveTo>
                                  <a:pt x="0" y="0"/>
                                </a:moveTo>
                                <a:lnTo>
                                  <a:pt x="10948"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650A34" id="Group 174" o:spid="_x0000_s1026" style="position:absolute;margin-left:22.45pt;margin-top:23.9pt;width:550.5pt;height:794.15pt;z-index:-251649536;mso-position-horizontal-relative:page;mso-position-vertical-relative:page" coordorigin="449,478" coordsize="11010,158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" o:allowincell="f">
                <v:shape id="Freeform 175" o:spid="_x0000_s1027" style="position:absolute;left:480;top:509;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RRtcEA&#10;AADaAAAADwAAAGRycy9kb3ducmV2LnhtbESPT4vCMBTE78J+h/CEvWmqh1W7RpEV0ZtoPfT4aF7/&#10;sM1LSaJ299MbQfA4zPxmmOW6N624kfONZQWTcQKCuLC64UrBJduN5iB8QNbYWiYFf+RhvfoYLDHV&#10;9s4nup1DJWIJ+xQV1CF0qZS+qMmgH9uOOHqldQZDlK6S2uE9lptWTpPkSxpsOC7U2NFPTcXv+WoU&#10;zBbHff6fSyqzSSndtcgwP22V+hz2m28QgfrwDr/og44cPK/EGyB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JUUbXBAAAA2gAAAA8AAAAAAAAAAAAAAAAAmAIAAGRycy9kb3du&#10;cmV2LnhtbFBLBQYAAAAABAAEAPUAAACGAwAAAAA=&#10;" path="m,l10948,e" filled="f" strokeweight=".5pt">
                  <v:path arrowok="t" o:connecttype="custom" o:connectlocs="0,0;10948,0" o:connectangles="0,0"/>
                </v:shape>
                <v:shape id="Freeform 176" o:spid="_x0000_s1028" style="position:absolute;left:510;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aK+18AA&#10;AADaAAAADwAAAGRycy9kb3ducmV2LnhtbERP3WrCMBS+H/gO4Qi7m6leWOlMiw42CrKBdQ9w1pw1&#10;weakNJl2Pv1yMfDy4/vfVpPrxYXGYD0rWC4yEMSt15Y7BZ+n16cNiBCRNfaeScEvBajK2cMWC+2v&#10;fKRLEzuRQjgUqMDEOBRShtaQw7DwA3Hivv3oMCY4dlKPeE3hrperLFtLh5ZTg8GBXgy15+bHKVgf&#10;WWp7+Hh3eb66nfeme6u/dko9zqfdM4hIU7yL/921VpC2pivpBsj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aK+18AAAADaAAAADwAAAAAAAAAAAAAAAACYAgAAZHJzL2Rvd25y&#10;ZXYueG1sUEsFBgAAAAAEAAQA9QAAAIUDAAAAAA==&#10;" path="m,l,15760e" filled="f" strokeweight=".5pt">
                  <v:path arrowok="t" o:connecttype="custom" o:connectlocs="0,0;0,15760" o:connectangles="0,0"/>
                </v:shape>
                <v:shape id="Freeform 177" o:spid="_x0000_s1029" style="position:absolute;left:11398;top:539;width:20;height:15761;visibility:visible;mso-wrap-style:square;v-text-anchor:top" coordsize="20,157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wzJb8MA&#10;AADbAAAADwAAAGRycy9kb3ducmV2LnhtbESPQWsCQQyF74L/YYjgTWf1oGXrKFpoEURB7Q9Id9Kd&#10;xZ3MsjPV1V9vDkJvCe/lvS+LVedrdaU2VoENTMYZKOIi2IpLA9/nz9EbqJiQLdaBycCdIqyW/d4C&#10;cxtufKTrKZVKQjjmaMCl1ORax8KRxzgODbFov6H1mGRtS21bvEm4r/U0y2baY8XS4LChD0fF5fTn&#10;DcyOrG21O+z9fD59XDau/Nr+rI0ZDrr1O6hEXfo3v663VvCFXn6RAf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wzJb8MAAADbAAAADwAAAAAAAAAAAAAAAACYAgAAZHJzL2Rv&#10;d25yZXYueG1sUEsFBgAAAAAEAAQA9QAAAIgDAAAAAA==&#10;" path="m,l,15760e" filled="f" strokeweight=".5pt">
                  <v:path arrowok="t" o:connecttype="custom" o:connectlocs="0,0;0,15760" o:connectangles="0,0"/>
                </v:shape>
                <v:shape id="Freeform 178" o:spid="_x0000_s1030" style="position:absolute;left:480;top:16330;width:10948;height:20;visibility:visible;mso-wrap-style:square;v-text-anchor:top" coordsize="1094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l96sEA&#10;AADbAAAADwAAAGRycy9kb3ducmV2LnhtbERPO2vDMBDeA/0P4grdYtkZmsaNYkpDabeQOIPHwzo/&#10;qHUykpy4/fVVINDtPr7nbYvZDOJCzveWFWRJCoK4trrnVsG5/Fi+gPABWeNgmRT8kIdi97DYYq7t&#10;lY90OYVWxBD2OSroQhhzKX3dkUGf2JE4co11BkOErpXa4TWGm0Gu0vRZGuw5NnQ40ntH9fdpMgrW&#10;m8Nn9VtJasqskW6qS6yOe6WeHue3VxCB5vAvvru/dJyfwe2XeID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XJferBAAAA2wAAAA8AAAAAAAAAAAAAAAAAmAIAAGRycy9kb3du&#10;cmV2LnhtbFBLBQYAAAAABAAEAPUAAACGAwAAAAA=&#10;" path="m,l10948,e" filled="f" strokeweight=".5pt">
                  <v:path arrowok="t" o:connecttype="custom" o:connectlocs="0,0;10948,0" o:connectangles="0,0"/>
                </v:shape>
                <w10:wrap anchorx="page" anchory="page"/>
              </v:group>
            </w:pict>
          </mc:Fallback>
        </mc:AlternateContent>
      </w:r>
    </w:p>
    <w:p w14:paraId="769E7215" w14:textId="77777777" w:rsidR="008502BD" w:rsidRPr="00DA2402" w:rsidRDefault="008502BD" w:rsidP="00067415">
      <w:pPr>
        <w:spacing w:before="300" w:after="300"/>
        <w:jc w:val="both"/>
        <w:rPr>
          <w:rFonts w:ascii="Arial" w:hAnsi="Arial" w:cs="Arial"/>
          <w:color w:val="002060"/>
        </w:rPr>
      </w:pPr>
      <w:r w:rsidRPr="00DA2402">
        <w:rPr>
          <w:rFonts w:ascii="Arial" w:hAnsi="Arial" w:cs="Arial"/>
          <w:color w:val="002060"/>
        </w:rPr>
        <w:t>It serves a population of 1.15 million covering 6 local authority areas which include the city of Glasgow as well as incorporating both urban and rural areas. With a total budget of £3.2 billion and a workforce of around 39,369 staff, NHS Greater Glasgow and Clyde delivers local, regional and national services including acute hospital, primary, mental health and community services.</w:t>
      </w:r>
    </w:p>
    <w:p w14:paraId="378B7D53" w14:textId="77777777" w:rsidR="008502BD" w:rsidRPr="00DA2402" w:rsidRDefault="008502BD" w:rsidP="00067415">
      <w:pPr>
        <w:pStyle w:val="Heading2"/>
        <w:ind w:left="0"/>
        <w:rPr>
          <w:color w:val="002060"/>
          <w:sz w:val="24"/>
          <w:szCs w:val="24"/>
        </w:rPr>
      </w:pPr>
      <w:r w:rsidRPr="00DA2402">
        <w:rPr>
          <w:color w:val="002060"/>
          <w:sz w:val="24"/>
          <w:szCs w:val="24"/>
        </w:rPr>
        <w:t>Capital Building Modernisation Programme</w:t>
      </w:r>
    </w:p>
    <w:p w14:paraId="7D53AFFE" w14:textId="77777777" w:rsidR="008502BD" w:rsidRPr="00DA2402" w:rsidRDefault="008502BD" w:rsidP="00067415">
      <w:pPr>
        <w:pStyle w:val="NormalWeb"/>
        <w:spacing w:after="0"/>
        <w:jc w:val="both"/>
        <w:rPr>
          <w:rFonts w:ascii="Arial" w:hAnsi="Arial" w:cs="Arial"/>
          <w:color w:val="002060"/>
        </w:rPr>
      </w:pPr>
      <w:r w:rsidRPr="00DA2402">
        <w:rPr>
          <w:rFonts w:ascii="Arial" w:hAnsi="Arial" w:cs="Arial"/>
          <w:color w:val="002060"/>
        </w:rPr>
        <w:t>A major capital building programme of over £1 billion to modernise Glasgow’s acute hospitals has already seen the delivery of the new West of Scotland Cancer Centre, two Ambulatory Care Hospitals at Stobhill and the Victoria as well as a new Laboratory Facility providing Biochemistry, Haematology, Pathology, Genetics and citywide mortuary services based on the South Glasgow Hospitals Campus which was opened in 2012. </w:t>
      </w:r>
    </w:p>
    <w:p w14:paraId="0E93911F" w14:textId="77777777" w:rsidR="008502BD" w:rsidRPr="00DA2402" w:rsidRDefault="008502BD" w:rsidP="00067415">
      <w:pPr>
        <w:pStyle w:val="NormalWeb"/>
        <w:spacing w:after="0"/>
        <w:jc w:val="both"/>
        <w:rPr>
          <w:rFonts w:ascii="Arial" w:hAnsi="Arial" w:cs="Arial"/>
          <w:color w:val="002060"/>
        </w:rPr>
      </w:pPr>
    </w:p>
    <w:p w14:paraId="4E3310D4" w14:textId="77777777" w:rsidR="008502BD" w:rsidRPr="00DA2402" w:rsidRDefault="008502BD" w:rsidP="00067415">
      <w:pPr>
        <w:jc w:val="both"/>
        <w:rPr>
          <w:rFonts w:ascii="Arial" w:hAnsi="Arial" w:cs="Arial"/>
          <w:b/>
          <w:bCs/>
          <w:color w:val="002060"/>
        </w:rPr>
      </w:pPr>
      <w:r w:rsidRPr="00DA2402">
        <w:rPr>
          <w:rFonts w:ascii="Arial" w:hAnsi="Arial" w:cs="Arial"/>
          <w:b/>
          <w:bCs/>
          <w:color w:val="002060"/>
        </w:rPr>
        <w:t>NHS Greater Glasgow and Clyde, Acute Services Division</w:t>
      </w:r>
    </w:p>
    <w:p w14:paraId="18196232" w14:textId="77777777" w:rsidR="008502BD" w:rsidRPr="00DA2402" w:rsidRDefault="008502BD" w:rsidP="00067415">
      <w:pPr>
        <w:shd w:val="clear" w:color="auto" w:fill="FFFFFF"/>
        <w:jc w:val="both"/>
        <w:rPr>
          <w:rFonts w:ascii="Arial" w:hAnsi="Arial" w:cs="Arial"/>
          <w:bCs/>
          <w:color w:val="002060"/>
        </w:rPr>
      </w:pPr>
    </w:p>
    <w:p w14:paraId="20D8CF17" w14:textId="77777777" w:rsidR="008502BD" w:rsidRPr="00DA2402" w:rsidRDefault="00E30E13" w:rsidP="00067415">
      <w:pPr>
        <w:shd w:val="clear" w:color="auto" w:fill="FFFFFF"/>
        <w:jc w:val="both"/>
        <w:rPr>
          <w:rFonts w:ascii="Arial" w:hAnsi="Arial" w:cs="Arial"/>
          <w:color w:val="002060"/>
        </w:rPr>
      </w:pPr>
      <w:r w:rsidRPr="00DA2402">
        <w:rPr>
          <w:rFonts w:ascii="Arial" w:hAnsi="Arial" w:cs="Arial"/>
          <w:noProof/>
          <w:color w:val="002060"/>
        </w:rPr>
        <w:drawing>
          <wp:anchor distT="0" distB="0" distL="114300" distR="114300" simplePos="0" relativeHeight="251657216" behindDoc="1" locked="0" layoutInCell="1" allowOverlap="1" wp14:anchorId="5D16834F" wp14:editId="08CB5CA2">
            <wp:simplePos x="0" y="0"/>
            <wp:positionH relativeFrom="column">
              <wp:posOffset>-581025</wp:posOffset>
            </wp:positionH>
            <wp:positionV relativeFrom="paragraph">
              <wp:posOffset>35560</wp:posOffset>
            </wp:positionV>
            <wp:extent cx="6943090" cy="2258060"/>
            <wp:effectExtent l="1905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bCs/>
          <w:color w:val="002060"/>
        </w:rPr>
        <w:t>NHS Greater Glasgow and Clyde’s Acute Services are delivered currently from three Sectors covering North Glasgow, South Glasgow and Clyde and three Directorates with cross site responsibilities covering Women and Children’s Services, Regional Services and Diagnostics.</w:t>
      </w:r>
      <w:r w:rsidR="008502BD" w:rsidRPr="00DA2402">
        <w:rPr>
          <w:rFonts w:ascii="Arial" w:hAnsi="Arial" w:cs="Arial"/>
          <w:color w:val="002060"/>
        </w:rPr>
        <w:t xml:space="preserve"> </w:t>
      </w:r>
    </w:p>
    <w:p w14:paraId="388D5E4D" w14:textId="77777777" w:rsidR="008502BD" w:rsidRPr="00DA2402" w:rsidRDefault="008502BD" w:rsidP="00067415">
      <w:pPr>
        <w:shd w:val="clear" w:color="auto" w:fill="FFFFFF"/>
        <w:jc w:val="both"/>
        <w:rPr>
          <w:rFonts w:ascii="Arial" w:hAnsi="Arial" w:cs="Arial"/>
          <w:color w:val="002060"/>
        </w:rPr>
      </w:pPr>
    </w:p>
    <w:p w14:paraId="22678B9D" w14:textId="77777777" w:rsidR="008502BD" w:rsidRPr="00DA2402" w:rsidRDefault="008502BD" w:rsidP="00067415">
      <w:pPr>
        <w:rPr>
          <w:rFonts w:ascii="Arial" w:hAnsi="Arial" w:cs="Arial"/>
          <w:color w:val="002060"/>
        </w:rPr>
      </w:pPr>
      <w:r w:rsidRPr="00DA2402">
        <w:rPr>
          <w:rFonts w:ascii="Arial" w:hAnsi="Arial" w:cs="Arial"/>
          <w:color w:val="002060"/>
        </w:rPr>
        <w:t>The dimensions of the Directorates/Sectors are around:</w:t>
      </w:r>
    </w:p>
    <w:p w14:paraId="7963BF21" w14:textId="77777777" w:rsidR="008502BD" w:rsidRPr="00DA2402" w:rsidRDefault="008502BD" w:rsidP="00067415">
      <w:pPr>
        <w:rPr>
          <w:rFonts w:ascii="Arial" w:hAnsi="Arial" w:cs="Arial"/>
          <w:color w:val="00206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9"/>
        <w:gridCol w:w="2926"/>
        <w:gridCol w:w="2951"/>
      </w:tblGrid>
      <w:tr w:rsidR="00DA2402" w:rsidRPr="00DA2402" w14:paraId="73A81134" w14:textId="77777777" w:rsidTr="00E65521">
        <w:tc>
          <w:tcPr>
            <w:tcW w:w="3319" w:type="dxa"/>
          </w:tcPr>
          <w:p w14:paraId="02A83E91" w14:textId="77777777" w:rsidR="008502BD" w:rsidRPr="00DA2402" w:rsidRDefault="008502BD" w:rsidP="00067415">
            <w:pPr>
              <w:jc w:val="center"/>
              <w:rPr>
                <w:rFonts w:ascii="Arial" w:hAnsi="Arial" w:cs="Arial"/>
                <w:b/>
                <w:color w:val="002060"/>
              </w:rPr>
            </w:pPr>
            <w:r w:rsidRPr="00DA2402">
              <w:rPr>
                <w:rFonts w:ascii="Arial" w:hAnsi="Arial" w:cs="Arial"/>
                <w:b/>
                <w:color w:val="002060"/>
              </w:rPr>
              <w:t>Sector/Directorate</w:t>
            </w:r>
          </w:p>
        </w:tc>
        <w:tc>
          <w:tcPr>
            <w:tcW w:w="3319" w:type="dxa"/>
          </w:tcPr>
          <w:p w14:paraId="0B74F19C" w14:textId="77777777" w:rsidR="008502BD" w:rsidRPr="00DA2402" w:rsidRDefault="008502BD" w:rsidP="00067415">
            <w:pPr>
              <w:jc w:val="center"/>
              <w:rPr>
                <w:rFonts w:ascii="Arial" w:hAnsi="Arial" w:cs="Arial"/>
                <w:b/>
                <w:color w:val="002060"/>
              </w:rPr>
            </w:pPr>
            <w:r w:rsidRPr="00DA2402">
              <w:rPr>
                <w:rFonts w:ascii="Arial" w:hAnsi="Arial" w:cs="Arial"/>
                <w:b/>
                <w:color w:val="002060"/>
              </w:rPr>
              <w:t>Budget (£m)</w:t>
            </w:r>
          </w:p>
        </w:tc>
        <w:tc>
          <w:tcPr>
            <w:tcW w:w="3319" w:type="dxa"/>
          </w:tcPr>
          <w:p w14:paraId="2065923E" w14:textId="77777777" w:rsidR="008502BD" w:rsidRPr="00DA2402" w:rsidRDefault="008502BD" w:rsidP="00067415">
            <w:pPr>
              <w:jc w:val="center"/>
              <w:rPr>
                <w:rFonts w:ascii="Arial" w:hAnsi="Arial" w:cs="Arial"/>
                <w:b/>
                <w:color w:val="002060"/>
              </w:rPr>
            </w:pPr>
            <w:r w:rsidRPr="00DA2402">
              <w:rPr>
                <w:rFonts w:ascii="Arial" w:hAnsi="Arial" w:cs="Arial"/>
                <w:b/>
                <w:color w:val="002060"/>
              </w:rPr>
              <w:t>Staff numbers</w:t>
            </w:r>
          </w:p>
        </w:tc>
      </w:tr>
      <w:tr w:rsidR="00DA2402" w:rsidRPr="00DA2402" w14:paraId="7DBAF521" w14:textId="77777777" w:rsidTr="00E65521">
        <w:tc>
          <w:tcPr>
            <w:tcW w:w="3319" w:type="dxa"/>
          </w:tcPr>
          <w:p w14:paraId="11A8EDCB" w14:textId="77777777" w:rsidR="008502BD" w:rsidRPr="00DA2402" w:rsidRDefault="008502BD" w:rsidP="00067415">
            <w:pPr>
              <w:jc w:val="center"/>
              <w:rPr>
                <w:rFonts w:ascii="Arial" w:hAnsi="Arial" w:cs="Arial"/>
                <w:color w:val="002060"/>
              </w:rPr>
            </w:pPr>
            <w:r w:rsidRPr="00DA2402">
              <w:rPr>
                <w:rFonts w:ascii="Arial" w:hAnsi="Arial" w:cs="Arial"/>
                <w:color w:val="002060"/>
              </w:rPr>
              <w:t>South</w:t>
            </w:r>
          </w:p>
        </w:tc>
        <w:tc>
          <w:tcPr>
            <w:tcW w:w="3319" w:type="dxa"/>
          </w:tcPr>
          <w:p w14:paraId="18B74437" w14:textId="77777777" w:rsidR="008502BD" w:rsidRPr="00DA2402" w:rsidRDefault="008502BD" w:rsidP="00067415">
            <w:pPr>
              <w:jc w:val="center"/>
              <w:rPr>
                <w:rFonts w:ascii="Arial" w:hAnsi="Arial" w:cs="Arial"/>
                <w:color w:val="002060"/>
              </w:rPr>
            </w:pPr>
            <w:r w:rsidRPr="00DA2402">
              <w:rPr>
                <w:rFonts w:ascii="Arial" w:hAnsi="Arial" w:cs="Arial"/>
                <w:color w:val="002060"/>
              </w:rPr>
              <w:t>£353m</w:t>
            </w:r>
          </w:p>
        </w:tc>
        <w:tc>
          <w:tcPr>
            <w:tcW w:w="3319" w:type="dxa"/>
          </w:tcPr>
          <w:p w14:paraId="49C09FB0" w14:textId="77777777" w:rsidR="008502BD" w:rsidRPr="00DA2402" w:rsidRDefault="008502BD" w:rsidP="00067415">
            <w:pPr>
              <w:jc w:val="center"/>
              <w:rPr>
                <w:rFonts w:ascii="Arial" w:hAnsi="Arial" w:cs="Arial"/>
                <w:color w:val="002060"/>
              </w:rPr>
            </w:pPr>
            <w:r w:rsidRPr="00DA2402">
              <w:rPr>
                <w:rFonts w:ascii="Arial" w:hAnsi="Arial" w:cs="Arial"/>
                <w:color w:val="002060"/>
              </w:rPr>
              <w:t>5,116</w:t>
            </w:r>
          </w:p>
        </w:tc>
      </w:tr>
      <w:tr w:rsidR="00DA2402" w:rsidRPr="00DA2402" w14:paraId="01FAEE87" w14:textId="77777777" w:rsidTr="00E65521">
        <w:tc>
          <w:tcPr>
            <w:tcW w:w="3319" w:type="dxa"/>
          </w:tcPr>
          <w:p w14:paraId="085AFD29" w14:textId="77777777" w:rsidR="008502BD" w:rsidRPr="00DA2402" w:rsidRDefault="008502BD" w:rsidP="00067415">
            <w:pPr>
              <w:jc w:val="center"/>
              <w:rPr>
                <w:rFonts w:ascii="Arial" w:hAnsi="Arial" w:cs="Arial"/>
                <w:color w:val="002060"/>
              </w:rPr>
            </w:pPr>
            <w:r w:rsidRPr="00DA2402">
              <w:rPr>
                <w:rFonts w:ascii="Arial" w:hAnsi="Arial" w:cs="Arial"/>
                <w:color w:val="002060"/>
              </w:rPr>
              <w:t>Regional</w:t>
            </w:r>
          </w:p>
        </w:tc>
        <w:tc>
          <w:tcPr>
            <w:tcW w:w="3319" w:type="dxa"/>
          </w:tcPr>
          <w:p w14:paraId="25AEBF46" w14:textId="77777777" w:rsidR="008502BD" w:rsidRPr="00DA2402" w:rsidRDefault="008502BD" w:rsidP="00067415">
            <w:pPr>
              <w:jc w:val="center"/>
              <w:rPr>
                <w:rFonts w:ascii="Arial" w:hAnsi="Arial" w:cs="Arial"/>
                <w:color w:val="002060"/>
              </w:rPr>
            </w:pPr>
            <w:r w:rsidRPr="00DA2402">
              <w:rPr>
                <w:rFonts w:ascii="Arial" w:hAnsi="Arial" w:cs="Arial"/>
                <w:color w:val="002060"/>
              </w:rPr>
              <w:t>£273m</w:t>
            </w:r>
          </w:p>
        </w:tc>
        <w:tc>
          <w:tcPr>
            <w:tcW w:w="3319" w:type="dxa"/>
          </w:tcPr>
          <w:p w14:paraId="3BECAECE" w14:textId="77777777" w:rsidR="008502BD" w:rsidRPr="00DA2402" w:rsidRDefault="008502BD" w:rsidP="00067415">
            <w:pPr>
              <w:jc w:val="center"/>
              <w:rPr>
                <w:rFonts w:ascii="Arial" w:hAnsi="Arial" w:cs="Arial"/>
                <w:color w:val="002060"/>
              </w:rPr>
            </w:pPr>
            <w:r w:rsidRPr="00DA2402">
              <w:rPr>
                <w:rFonts w:ascii="Arial" w:hAnsi="Arial" w:cs="Arial"/>
                <w:color w:val="002060"/>
              </w:rPr>
              <w:t>3,486</w:t>
            </w:r>
          </w:p>
        </w:tc>
      </w:tr>
      <w:tr w:rsidR="00DA2402" w:rsidRPr="00DA2402" w14:paraId="0E898E80" w14:textId="77777777" w:rsidTr="00E65521">
        <w:tc>
          <w:tcPr>
            <w:tcW w:w="3319" w:type="dxa"/>
          </w:tcPr>
          <w:p w14:paraId="129D74C8" w14:textId="77777777" w:rsidR="008502BD" w:rsidRPr="00DA2402" w:rsidRDefault="008502BD" w:rsidP="00067415">
            <w:pPr>
              <w:jc w:val="center"/>
              <w:rPr>
                <w:rFonts w:ascii="Arial" w:hAnsi="Arial" w:cs="Arial"/>
                <w:color w:val="002060"/>
              </w:rPr>
            </w:pPr>
            <w:r w:rsidRPr="00DA2402">
              <w:rPr>
                <w:rFonts w:ascii="Arial" w:hAnsi="Arial" w:cs="Arial"/>
                <w:color w:val="002060"/>
              </w:rPr>
              <w:t>North</w:t>
            </w:r>
          </w:p>
        </w:tc>
        <w:tc>
          <w:tcPr>
            <w:tcW w:w="3319" w:type="dxa"/>
          </w:tcPr>
          <w:p w14:paraId="3D95D7ED" w14:textId="77777777" w:rsidR="008502BD" w:rsidRPr="00DA2402" w:rsidRDefault="008502BD" w:rsidP="00067415">
            <w:pPr>
              <w:jc w:val="center"/>
              <w:rPr>
                <w:rFonts w:ascii="Arial" w:hAnsi="Arial" w:cs="Arial"/>
                <w:color w:val="002060"/>
              </w:rPr>
            </w:pPr>
            <w:r w:rsidRPr="00DA2402">
              <w:rPr>
                <w:rFonts w:ascii="Arial" w:hAnsi="Arial" w:cs="Arial"/>
                <w:color w:val="002060"/>
              </w:rPr>
              <w:t>£193m</w:t>
            </w:r>
          </w:p>
        </w:tc>
        <w:tc>
          <w:tcPr>
            <w:tcW w:w="3319" w:type="dxa"/>
          </w:tcPr>
          <w:p w14:paraId="38898394" w14:textId="77777777" w:rsidR="008502BD" w:rsidRPr="00DA2402" w:rsidRDefault="008502BD" w:rsidP="00067415">
            <w:pPr>
              <w:jc w:val="center"/>
              <w:rPr>
                <w:rFonts w:ascii="Arial" w:hAnsi="Arial" w:cs="Arial"/>
                <w:color w:val="002060"/>
              </w:rPr>
            </w:pPr>
            <w:r w:rsidRPr="00DA2402">
              <w:rPr>
                <w:rFonts w:ascii="Arial" w:hAnsi="Arial" w:cs="Arial"/>
                <w:color w:val="002060"/>
              </w:rPr>
              <w:t>3,397</w:t>
            </w:r>
          </w:p>
        </w:tc>
      </w:tr>
      <w:tr w:rsidR="00DA2402" w:rsidRPr="00DA2402" w14:paraId="754A47E7" w14:textId="77777777" w:rsidTr="00E65521">
        <w:tc>
          <w:tcPr>
            <w:tcW w:w="3319" w:type="dxa"/>
          </w:tcPr>
          <w:p w14:paraId="4E2C6DC9" w14:textId="77777777" w:rsidR="008502BD" w:rsidRPr="00DA2402" w:rsidRDefault="008502BD" w:rsidP="00067415">
            <w:pPr>
              <w:jc w:val="center"/>
              <w:rPr>
                <w:rFonts w:ascii="Arial" w:hAnsi="Arial" w:cs="Arial"/>
                <w:color w:val="002060"/>
              </w:rPr>
            </w:pPr>
            <w:r w:rsidRPr="00DA2402">
              <w:rPr>
                <w:rFonts w:ascii="Arial" w:hAnsi="Arial" w:cs="Arial"/>
                <w:color w:val="002060"/>
              </w:rPr>
              <w:t>W&amp;C</w:t>
            </w:r>
          </w:p>
        </w:tc>
        <w:tc>
          <w:tcPr>
            <w:tcW w:w="3319" w:type="dxa"/>
          </w:tcPr>
          <w:p w14:paraId="197C9515" w14:textId="77777777" w:rsidR="008502BD" w:rsidRPr="00DA2402" w:rsidRDefault="008502BD" w:rsidP="00067415">
            <w:pPr>
              <w:jc w:val="center"/>
              <w:rPr>
                <w:rFonts w:ascii="Arial" w:hAnsi="Arial" w:cs="Arial"/>
                <w:color w:val="002060"/>
              </w:rPr>
            </w:pPr>
            <w:r w:rsidRPr="00DA2402">
              <w:rPr>
                <w:rFonts w:ascii="Arial" w:hAnsi="Arial" w:cs="Arial"/>
                <w:color w:val="002060"/>
              </w:rPr>
              <w:t>£193m</w:t>
            </w:r>
          </w:p>
        </w:tc>
        <w:tc>
          <w:tcPr>
            <w:tcW w:w="3319" w:type="dxa"/>
          </w:tcPr>
          <w:p w14:paraId="5B701108" w14:textId="77777777" w:rsidR="008502BD" w:rsidRPr="00DA2402" w:rsidRDefault="008502BD" w:rsidP="00067415">
            <w:pPr>
              <w:jc w:val="center"/>
              <w:rPr>
                <w:rFonts w:ascii="Arial" w:hAnsi="Arial" w:cs="Arial"/>
                <w:color w:val="002060"/>
              </w:rPr>
            </w:pPr>
            <w:r w:rsidRPr="00DA2402">
              <w:rPr>
                <w:rFonts w:ascii="Arial" w:hAnsi="Arial" w:cs="Arial"/>
                <w:color w:val="002060"/>
              </w:rPr>
              <w:t>2,961</w:t>
            </w:r>
          </w:p>
        </w:tc>
      </w:tr>
      <w:tr w:rsidR="00DA2402" w:rsidRPr="00DA2402" w14:paraId="118EB76A" w14:textId="77777777" w:rsidTr="00E65521">
        <w:tc>
          <w:tcPr>
            <w:tcW w:w="3319" w:type="dxa"/>
          </w:tcPr>
          <w:p w14:paraId="3DB56D9E" w14:textId="77777777" w:rsidR="008502BD" w:rsidRPr="00DA2402" w:rsidRDefault="008502BD" w:rsidP="00067415">
            <w:pPr>
              <w:jc w:val="center"/>
              <w:rPr>
                <w:rFonts w:ascii="Arial" w:hAnsi="Arial" w:cs="Arial"/>
                <w:color w:val="002060"/>
              </w:rPr>
            </w:pPr>
            <w:r w:rsidRPr="00DA2402">
              <w:rPr>
                <w:rFonts w:ascii="Arial" w:hAnsi="Arial" w:cs="Arial"/>
                <w:color w:val="002060"/>
              </w:rPr>
              <w:t>Diagnostics</w:t>
            </w:r>
          </w:p>
        </w:tc>
        <w:tc>
          <w:tcPr>
            <w:tcW w:w="3319" w:type="dxa"/>
          </w:tcPr>
          <w:p w14:paraId="743B143F" w14:textId="77777777" w:rsidR="008502BD" w:rsidRPr="00DA2402" w:rsidRDefault="008502BD" w:rsidP="00067415">
            <w:pPr>
              <w:jc w:val="center"/>
              <w:rPr>
                <w:rFonts w:ascii="Arial" w:hAnsi="Arial" w:cs="Arial"/>
                <w:color w:val="002060"/>
              </w:rPr>
            </w:pPr>
            <w:r w:rsidRPr="00DA2402">
              <w:rPr>
                <w:rFonts w:ascii="Arial" w:hAnsi="Arial" w:cs="Arial"/>
                <w:color w:val="002060"/>
              </w:rPr>
              <w:t>£187m</w:t>
            </w:r>
          </w:p>
        </w:tc>
        <w:tc>
          <w:tcPr>
            <w:tcW w:w="3319" w:type="dxa"/>
          </w:tcPr>
          <w:p w14:paraId="1984AA87" w14:textId="77777777" w:rsidR="008502BD" w:rsidRPr="00DA2402" w:rsidRDefault="008502BD" w:rsidP="00067415">
            <w:pPr>
              <w:jc w:val="center"/>
              <w:rPr>
                <w:rFonts w:ascii="Arial" w:hAnsi="Arial" w:cs="Arial"/>
                <w:color w:val="002060"/>
              </w:rPr>
            </w:pPr>
            <w:r w:rsidRPr="00DA2402">
              <w:rPr>
                <w:rFonts w:ascii="Arial" w:hAnsi="Arial" w:cs="Arial"/>
                <w:color w:val="002060"/>
              </w:rPr>
              <w:t>2,765</w:t>
            </w:r>
          </w:p>
        </w:tc>
      </w:tr>
      <w:tr w:rsidR="00DA2402" w:rsidRPr="00DA2402" w14:paraId="0BC5543B" w14:textId="77777777" w:rsidTr="00E65521">
        <w:tc>
          <w:tcPr>
            <w:tcW w:w="3319" w:type="dxa"/>
          </w:tcPr>
          <w:p w14:paraId="2B1F2418" w14:textId="77777777" w:rsidR="008502BD" w:rsidRPr="00DA2402" w:rsidRDefault="008502BD" w:rsidP="00067415">
            <w:pPr>
              <w:jc w:val="center"/>
              <w:rPr>
                <w:rFonts w:ascii="Arial" w:hAnsi="Arial" w:cs="Arial"/>
                <w:color w:val="002060"/>
              </w:rPr>
            </w:pPr>
            <w:r w:rsidRPr="00DA2402">
              <w:rPr>
                <w:rFonts w:ascii="Arial" w:hAnsi="Arial" w:cs="Arial"/>
                <w:color w:val="002060"/>
              </w:rPr>
              <w:t>Clyde</w:t>
            </w:r>
          </w:p>
        </w:tc>
        <w:tc>
          <w:tcPr>
            <w:tcW w:w="3319" w:type="dxa"/>
          </w:tcPr>
          <w:p w14:paraId="64B8643D" w14:textId="77777777" w:rsidR="008502BD" w:rsidRPr="00DA2402" w:rsidRDefault="008502BD" w:rsidP="00067415">
            <w:pPr>
              <w:jc w:val="center"/>
              <w:rPr>
                <w:rFonts w:ascii="Arial" w:hAnsi="Arial" w:cs="Arial"/>
                <w:color w:val="002060"/>
              </w:rPr>
            </w:pPr>
            <w:r w:rsidRPr="00DA2402">
              <w:rPr>
                <w:rFonts w:ascii="Arial" w:hAnsi="Arial" w:cs="Arial"/>
                <w:color w:val="002060"/>
              </w:rPr>
              <w:t>£177m</w:t>
            </w:r>
          </w:p>
        </w:tc>
        <w:tc>
          <w:tcPr>
            <w:tcW w:w="3319" w:type="dxa"/>
          </w:tcPr>
          <w:p w14:paraId="10EA68DB" w14:textId="77777777" w:rsidR="008502BD" w:rsidRPr="00DA2402" w:rsidRDefault="008502BD" w:rsidP="00067415">
            <w:pPr>
              <w:jc w:val="center"/>
              <w:rPr>
                <w:rFonts w:ascii="Arial" w:hAnsi="Arial" w:cs="Arial"/>
                <w:color w:val="002060"/>
              </w:rPr>
            </w:pPr>
            <w:r w:rsidRPr="00DA2402">
              <w:rPr>
                <w:rFonts w:ascii="Arial" w:hAnsi="Arial" w:cs="Arial"/>
                <w:color w:val="002060"/>
              </w:rPr>
              <w:t>3,019</w:t>
            </w:r>
          </w:p>
        </w:tc>
      </w:tr>
      <w:tr w:rsidR="00DA2402" w:rsidRPr="00DA2402" w14:paraId="18579579" w14:textId="77777777" w:rsidTr="00E65521">
        <w:tc>
          <w:tcPr>
            <w:tcW w:w="3319" w:type="dxa"/>
          </w:tcPr>
          <w:p w14:paraId="2C3D1787" w14:textId="77777777" w:rsidR="008502BD" w:rsidRPr="00DA2402" w:rsidRDefault="008502BD" w:rsidP="00067415">
            <w:pPr>
              <w:jc w:val="center"/>
              <w:rPr>
                <w:rFonts w:ascii="Arial" w:hAnsi="Arial" w:cs="Arial"/>
                <w:color w:val="002060"/>
              </w:rPr>
            </w:pPr>
            <w:r w:rsidRPr="00DA2402">
              <w:rPr>
                <w:rFonts w:ascii="Arial" w:hAnsi="Arial" w:cs="Arial"/>
                <w:color w:val="002060"/>
              </w:rPr>
              <w:t>Acute corporate</w:t>
            </w:r>
          </w:p>
        </w:tc>
        <w:tc>
          <w:tcPr>
            <w:tcW w:w="3319" w:type="dxa"/>
          </w:tcPr>
          <w:p w14:paraId="3EBC6372" w14:textId="77777777" w:rsidR="008502BD" w:rsidRPr="00DA2402" w:rsidRDefault="008502BD" w:rsidP="00067415">
            <w:pPr>
              <w:jc w:val="center"/>
              <w:rPr>
                <w:rFonts w:ascii="Arial" w:hAnsi="Arial" w:cs="Arial"/>
                <w:color w:val="002060"/>
              </w:rPr>
            </w:pPr>
            <w:r w:rsidRPr="00DA2402">
              <w:rPr>
                <w:rFonts w:ascii="Arial" w:hAnsi="Arial" w:cs="Arial"/>
                <w:color w:val="002060"/>
              </w:rPr>
              <w:t>£24m</w:t>
            </w:r>
          </w:p>
        </w:tc>
        <w:tc>
          <w:tcPr>
            <w:tcW w:w="3319" w:type="dxa"/>
          </w:tcPr>
          <w:p w14:paraId="5C3FD83D" w14:textId="77777777" w:rsidR="008502BD" w:rsidRPr="00DA2402" w:rsidRDefault="008502BD" w:rsidP="00067415">
            <w:pPr>
              <w:jc w:val="center"/>
              <w:rPr>
                <w:rFonts w:ascii="Arial" w:hAnsi="Arial" w:cs="Arial"/>
                <w:color w:val="002060"/>
              </w:rPr>
            </w:pPr>
            <w:r w:rsidRPr="00DA2402">
              <w:rPr>
                <w:rFonts w:ascii="Arial" w:hAnsi="Arial" w:cs="Arial"/>
                <w:color w:val="002060"/>
              </w:rPr>
              <w:t>49</w:t>
            </w:r>
          </w:p>
        </w:tc>
      </w:tr>
      <w:tr w:rsidR="00815C84" w:rsidRPr="00DA2402" w14:paraId="5019DB9F" w14:textId="77777777" w:rsidTr="00E65521">
        <w:tc>
          <w:tcPr>
            <w:tcW w:w="3319" w:type="dxa"/>
          </w:tcPr>
          <w:p w14:paraId="730DF95A" w14:textId="77777777" w:rsidR="008502BD" w:rsidRPr="00DA2402" w:rsidRDefault="008502BD" w:rsidP="00067415">
            <w:pPr>
              <w:jc w:val="center"/>
              <w:rPr>
                <w:rFonts w:ascii="Arial" w:hAnsi="Arial" w:cs="Arial"/>
                <w:b/>
                <w:color w:val="002060"/>
              </w:rPr>
            </w:pPr>
            <w:r w:rsidRPr="00DA2402">
              <w:rPr>
                <w:rFonts w:ascii="Arial" w:hAnsi="Arial" w:cs="Arial"/>
                <w:b/>
                <w:color w:val="002060"/>
              </w:rPr>
              <w:t>TOTAL</w:t>
            </w:r>
          </w:p>
        </w:tc>
        <w:tc>
          <w:tcPr>
            <w:tcW w:w="3319" w:type="dxa"/>
          </w:tcPr>
          <w:p w14:paraId="7A23ECF3" w14:textId="77777777" w:rsidR="008502BD" w:rsidRPr="00DA2402" w:rsidRDefault="008502BD" w:rsidP="00067415">
            <w:pPr>
              <w:jc w:val="center"/>
              <w:rPr>
                <w:rFonts w:ascii="Arial" w:hAnsi="Arial" w:cs="Arial"/>
                <w:b/>
                <w:color w:val="002060"/>
              </w:rPr>
            </w:pPr>
            <w:r w:rsidRPr="00DA2402">
              <w:rPr>
                <w:rFonts w:ascii="Arial" w:hAnsi="Arial" w:cs="Arial"/>
                <w:b/>
                <w:color w:val="002060"/>
              </w:rPr>
              <w:t>£1400M</w:t>
            </w:r>
          </w:p>
        </w:tc>
        <w:tc>
          <w:tcPr>
            <w:tcW w:w="3319" w:type="dxa"/>
          </w:tcPr>
          <w:p w14:paraId="4F461ED6" w14:textId="77777777" w:rsidR="008502BD" w:rsidRPr="00DA2402" w:rsidRDefault="008502BD" w:rsidP="00067415">
            <w:pPr>
              <w:jc w:val="center"/>
              <w:rPr>
                <w:rFonts w:ascii="Arial" w:hAnsi="Arial" w:cs="Arial"/>
                <w:b/>
                <w:color w:val="002060"/>
              </w:rPr>
            </w:pPr>
            <w:r w:rsidRPr="00DA2402">
              <w:rPr>
                <w:rFonts w:ascii="Arial" w:hAnsi="Arial" w:cs="Arial"/>
                <w:b/>
                <w:color w:val="002060"/>
              </w:rPr>
              <w:t>20,793</w:t>
            </w:r>
          </w:p>
        </w:tc>
      </w:tr>
    </w:tbl>
    <w:p w14:paraId="0B0B417A" w14:textId="77777777" w:rsidR="008502BD" w:rsidRPr="00DA2402" w:rsidRDefault="008502BD" w:rsidP="00067415">
      <w:pPr>
        <w:pStyle w:val="BodyText"/>
        <w:ind w:right="121"/>
        <w:rPr>
          <w:rFonts w:ascii="Arial" w:hAnsi="Arial" w:cs="Arial"/>
          <w:color w:val="002060"/>
          <w:sz w:val="22"/>
          <w:szCs w:val="22"/>
        </w:rPr>
      </w:pPr>
    </w:p>
    <w:p w14:paraId="49DB8936" w14:textId="77777777" w:rsidR="008502BD" w:rsidRPr="00DA2402" w:rsidRDefault="008502BD" w:rsidP="00067415">
      <w:pPr>
        <w:jc w:val="both"/>
        <w:rPr>
          <w:rFonts w:ascii="Arial" w:hAnsi="Arial" w:cs="Arial"/>
          <w:color w:val="002060"/>
        </w:rPr>
      </w:pPr>
      <w:r w:rsidRPr="00DA2402">
        <w:rPr>
          <w:rFonts w:ascii="Arial" w:hAnsi="Arial" w:cs="Arial"/>
          <w:color w:val="002060"/>
        </w:rPr>
        <w:t>NHS Greater Glasgow and Clyde has the largest group of adult acute hospitals in Scotland offering many opportunities to ensure job satisfaction and career development. We provide a wide range of services from community-based care through to the full range of general and specialist hospital services. Close links are enjoyed with all universities in Glasgow and Clyde and our staff makes a significant contribution to both undergraduate and postgraduate teaching across the multidisciplinary spectrum.</w:t>
      </w:r>
    </w:p>
    <w:p w14:paraId="062BB6AF" w14:textId="77777777" w:rsidR="008502BD" w:rsidRPr="00DA2402" w:rsidRDefault="008502BD" w:rsidP="00067415">
      <w:pPr>
        <w:jc w:val="both"/>
        <w:rPr>
          <w:rFonts w:ascii="Arial" w:hAnsi="Arial" w:cs="Arial"/>
          <w:color w:val="002060"/>
        </w:rPr>
      </w:pPr>
    </w:p>
    <w:p w14:paraId="560C17C9"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In Glasgow north of the river Clyde, there are Glasgow Royal Infirmary, Stobhill Ambulatory Care Hospital, </w:t>
      </w:r>
      <w:proofErr w:type="spellStart"/>
      <w:r w:rsidRPr="00DA2402">
        <w:rPr>
          <w:rFonts w:ascii="Arial" w:hAnsi="Arial" w:cs="Arial"/>
          <w:color w:val="002060"/>
        </w:rPr>
        <w:t>Gartnavel</w:t>
      </w:r>
      <w:proofErr w:type="spellEnd"/>
      <w:r w:rsidRPr="00DA2402">
        <w:rPr>
          <w:rFonts w:ascii="Arial" w:hAnsi="Arial" w:cs="Arial"/>
          <w:color w:val="002060"/>
        </w:rPr>
        <w:t xml:space="preserve"> General Hospital (including the Beatson West of </w:t>
      </w:r>
      <w:r w:rsidRPr="00DA2402">
        <w:rPr>
          <w:rFonts w:ascii="Arial" w:hAnsi="Arial" w:cs="Arial"/>
          <w:color w:val="002060"/>
        </w:rPr>
        <w:lastRenderedPageBreak/>
        <w:t xml:space="preserve">Scotland Cancer Centre) and Glasgow Dental Hospital &amp; School. In Glasgow south of the river, there are the Queen Elizabeth University Hospital, the Royal Hospital for Children, the Victoria Hospital Ambulatory Care Hospital and West Glasgow Ambulatory Care Hospital. And within the Clyde area are the Royal Alexandra Hospital in Paisley, Inverclyde Royal Hospital in Greenock and the Vale of Leven District General Hospital in Alexandria. </w:t>
      </w:r>
    </w:p>
    <w:p w14:paraId="28F96D69" w14:textId="77777777" w:rsidR="008502BD" w:rsidRPr="00DA2402" w:rsidRDefault="008502BD" w:rsidP="00067415">
      <w:pPr>
        <w:pStyle w:val="Heading2"/>
        <w:ind w:left="0"/>
        <w:rPr>
          <w:b w:val="0"/>
          <w:bCs w:val="0"/>
          <w:color w:val="002060"/>
          <w:sz w:val="24"/>
          <w:szCs w:val="24"/>
        </w:rPr>
      </w:pPr>
    </w:p>
    <w:p w14:paraId="03E7247F" w14:textId="77777777" w:rsidR="008502BD" w:rsidRPr="00DA2402" w:rsidRDefault="008502BD" w:rsidP="00067415">
      <w:pPr>
        <w:pStyle w:val="Heading2"/>
        <w:ind w:left="0"/>
        <w:rPr>
          <w:color w:val="002060"/>
          <w:sz w:val="24"/>
          <w:szCs w:val="24"/>
        </w:rPr>
      </w:pPr>
      <w:r w:rsidRPr="00DA2402">
        <w:rPr>
          <w:color w:val="002060"/>
          <w:sz w:val="24"/>
          <w:szCs w:val="24"/>
        </w:rPr>
        <w:t>Queen Elizabeth University Hospital and Royal Hospital for Children</w:t>
      </w:r>
    </w:p>
    <w:p w14:paraId="556FDD53" w14:textId="77777777" w:rsidR="008502BD" w:rsidRPr="00DA2402" w:rsidRDefault="008502BD" w:rsidP="00067415">
      <w:pPr>
        <w:jc w:val="both"/>
        <w:rPr>
          <w:rFonts w:ascii="Arial" w:hAnsi="Arial" w:cs="Arial"/>
          <w:color w:val="002060"/>
        </w:rPr>
      </w:pPr>
    </w:p>
    <w:p w14:paraId="3F8A940A" w14:textId="77777777" w:rsidR="008502BD" w:rsidRPr="00DA2402" w:rsidRDefault="008502BD" w:rsidP="00067415">
      <w:pPr>
        <w:jc w:val="both"/>
        <w:rPr>
          <w:rFonts w:ascii="Arial" w:hAnsi="Arial" w:cs="Arial"/>
          <w:color w:val="002060"/>
        </w:rPr>
      </w:pPr>
      <w:r w:rsidRPr="00DA2402">
        <w:rPr>
          <w:rFonts w:ascii="Arial" w:hAnsi="Arial" w:cs="Arial"/>
          <w:color w:val="002060"/>
        </w:rPr>
        <w:t>In 2015, the new Queen Elizabeth University Hospital (QEUH) opened at the old Southern General Hospital site. This is a flagship Scottish Government project and sees the amalgamation of services from the Victoria Infirmary, the Southern General Hospital, and the Western Infirmary.</w:t>
      </w:r>
    </w:p>
    <w:p w14:paraId="425E2A23" w14:textId="77777777" w:rsidR="008502BD" w:rsidRPr="00DA2402" w:rsidRDefault="008502BD" w:rsidP="00067415">
      <w:pPr>
        <w:jc w:val="both"/>
        <w:rPr>
          <w:rFonts w:ascii="Arial" w:hAnsi="Arial" w:cs="Arial"/>
          <w:color w:val="002060"/>
        </w:rPr>
      </w:pPr>
    </w:p>
    <w:p w14:paraId="318346C6"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The new hospital has 1109 patient rooms, a 20 bed Intensive Care Unit and a 39 bed High Dependency Unit. In addition, the new Glasgow paediatric hospital the Royal Hospital for Children is co-located on site and this facility works closely with the recently opened Maternity Hospital. </w:t>
      </w:r>
    </w:p>
    <w:p w14:paraId="143EED67" w14:textId="77777777" w:rsidR="008502BD" w:rsidRPr="00DA2402" w:rsidRDefault="008502BD" w:rsidP="00067415">
      <w:pPr>
        <w:jc w:val="both"/>
        <w:rPr>
          <w:rFonts w:ascii="Arial" w:hAnsi="Arial" w:cs="Arial"/>
          <w:color w:val="002060"/>
        </w:rPr>
      </w:pPr>
    </w:p>
    <w:p w14:paraId="4D26493B" w14:textId="77777777" w:rsidR="008502BD" w:rsidRPr="00DA2402" w:rsidRDefault="00E30E13" w:rsidP="00067415">
      <w:pPr>
        <w:jc w:val="both"/>
        <w:rPr>
          <w:rFonts w:ascii="Arial" w:hAnsi="Arial" w:cs="Arial"/>
          <w:b/>
          <w:color w:val="002060"/>
        </w:rPr>
      </w:pPr>
      <w:r w:rsidRPr="00DA2402">
        <w:rPr>
          <w:rFonts w:ascii="Arial" w:hAnsi="Arial" w:cs="Arial"/>
          <w:noProof/>
          <w:color w:val="002060"/>
        </w:rPr>
        <w:drawing>
          <wp:anchor distT="0" distB="0" distL="114300" distR="114300" simplePos="0" relativeHeight="251654144" behindDoc="1" locked="0" layoutInCell="1" allowOverlap="1" wp14:anchorId="14463523" wp14:editId="7CAD6DE4">
            <wp:simplePos x="0" y="0"/>
            <wp:positionH relativeFrom="column">
              <wp:posOffset>-593090</wp:posOffset>
            </wp:positionH>
            <wp:positionV relativeFrom="paragraph">
              <wp:posOffset>528320</wp:posOffset>
            </wp:positionV>
            <wp:extent cx="6943090" cy="2258060"/>
            <wp:effectExtent l="1905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color w:val="002060"/>
          <w:shd w:val="clear" w:color="auto" w:fill="FFFFFF"/>
        </w:rPr>
        <w:t xml:space="preserve">The Queen Elizabeth Teaching and Learning Centre developed jointly by NHS Greater Glasgow and Clyde and The University of Glasgow, is an investment of £27 million to provide a training environment for the clinical years of the undergraduate medical degree (MBChB), and postgraduate training facilities for medical staff and a large variety of NHS professionals. Three floors of this purpose built centre are dedicated to teaching and learning and are connected to the main QEUH building by a link bridge. For more information visit </w:t>
      </w:r>
      <w:hyperlink w:history="1">
        <w:r w:rsidR="008502BD" w:rsidRPr="00DA2402">
          <w:rPr>
            <w:rStyle w:val="Hyperlink"/>
            <w:rFonts w:ascii="Arial" w:hAnsi="Arial" w:cs="Arial"/>
            <w:b/>
            <w:color w:val="002060"/>
            <w:shd w:val="clear" w:color="auto" w:fill="FFFFFF"/>
          </w:rPr>
          <w:t>https://www.nhsggc.org.uk/patients-and-visitors/main-hospital-sites/queen-elizabeth-university-hospital-campus/teaching-and-learning-centre/about-the-centre/</w:t>
        </w:r>
      </w:hyperlink>
    </w:p>
    <w:p w14:paraId="50D43AD8" w14:textId="77777777" w:rsidR="008502BD" w:rsidRPr="00DA2402" w:rsidRDefault="008502BD" w:rsidP="00067415">
      <w:pPr>
        <w:jc w:val="both"/>
        <w:rPr>
          <w:rFonts w:ascii="Arial" w:hAnsi="Arial" w:cs="Arial"/>
          <w:color w:val="002060"/>
        </w:rPr>
      </w:pPr>
    </w:p>
    <w:p w14:paraId="78E24536"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The Queen Elizabeth University Hospital is not only the largest hospital campus in Glasgow but one of the most modern and cutting edge locations for medical care in Scotland. The QEUH is expected to be designated a Major Trauma Centre by 2020. </w:t>
      </w:r>
    </w:p>
    <w:p w14:paraId="1B86132B" w14:textId="77777777" w:rsidR="008502BD" w:rsidRPr="00DA2402" w:rsidRDefault="008502BD" w:rsidP="00067415">
      <w:pPr>
        <w:jc w:val="both"/>
        <w:rPr>
          <w:rFonts w:ascii="Arial" w:hAnsi="Arial" w:cs="Arial"/>
          <w:b/>
          <w:bCs/>
          <w:color w:val="002060"/>
        </w:rPr>
      </w:pPr>
    </w:p>
    <w:p w14:paraId="019A177D"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The Royal Hospital for Children (RHC) provides paediatric care for children up to the age of 16. This facility if conjoined with the QEUH. </w:t>
      </w:r>
    </w:p>
    <w:p w14:paraId="0F83D91A" w14:textId="77777777" w:rsidR="008502BD" w:rsidRPr="00DA2402" w:rsidRDefault="008502BD" w:rsidP="00067415">
      <w:pPr>
        <w:jc w:val="both"/>
        <w:rPr>
          <w:rFonts w:ascii="Arial" w:hAnsi="Arial" w:cs="Arial"/>
          <w:color w:val="002060"/>
        </w:rPr>
      </w:pPr>
    </w:p>
    <w:p w14:paraId="502C60E2"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The Institute of Neurological Sciences (INS). This provides Neurosurgical and Oral Maxillofacial Services, and is on the same campus as the QEUH connected by a link corridor.  </w:t>
      </w:r>
    </w:p>
    <w:p w14:paraId="518DAA69" w14:textId="77777777" w:rsidR="008502BD" w:rsidRPr="00DA2402" w:rsidRDefault="008502BD" w:rsidP="00067415">
      <w:pPr>
        <w:jc w:val="both"/>
        <w:rPr>
          <w:rFonts w:ascii="Arial" w:hAnsi="Arial" w:cs="Arial"/>
          <w:color w:val="002060"/>
        </w:rPr>
      </w:pPr>
    </w:p>
    <w:p w14:paraId="42CF5A4E" w14:textId="77777777" w:rsidR="008502BD" w:rsidRPr="00DA2402" w:rsidRDefault="008502BD" w:rsidP="00067415">
      <w:pPr>
        <w:jc w:val="both"/>
        <w:rPr>
          <w:rStyle w:val="Hyperlink"/>
          <w:rFonts w:ascii="Arial" w:hAnsi="Arial" w:cs="Arial"/>
          <w:b/>
          <w:color w:val="002060"/>
        </w:rPr>
      </w:pPr>
      <w:r w:rsidRPr="00DA2402">
        <w:rPr>
          <w:rFonts w:ascii="Arial" w:hAnsi="Arial" w:cs="Arial"/>
          <w:color w:val="002060"/>
        </w:rPr>
        <w:t xml:space="preserve">Further information is available at </w:t>
      </w:r>
      <w:r w:rsidR="009563BF" w:rsidRPr="00DA2402">
        <w:rPr>
          <w:rFonts w:ascii="Arial" w:hAnsi="Arial" w:cs="Arial"/>
          <w:b/>
          <w:color w:val="002060"/>
        </w:rPr>
        <w:fldChar w:fldCharType="begin"/>
      </w:r>
      <w:r w:rsidRPr="00DA2402">
        <w:rPr>
          <w:rFonts w:ascii="Arial" w:hAnsi="Arial" w:cs="Arial"/>
          <w:b/>
          <w:color w:val="002060"/>
        </w:rPr>
        <w:instrText xml:space="preserve"> HYPERLINK ""  "https://www.nhsggc.org.uk/patients-and-visitors/main-hospital-sites/queen-elizabeth-university-hospital-campus/queen-elizabeth-university-hospital-glasgow/queen-elizabeth-university-hospital/" </w:instrText>
      </w:r>
      <w:r w:rsidR="009563BF" w:rsidRPr="00DA2402">
        <w:rPr>
          <w:rFonts w:ascii="Arial" w:hAnsi="Arial" w:cs="Arial"/>
          <w:b/>
          <w:color w:val="002060"/>
        </w:rPr>
        <w:fldChar w:fldCharType="separate"/>
      </w:r>
      <w:r w:rsidRPr="00DA2402">
        <w:rPr>
          <w:rStyle w:val="Hyperlink"/>
          <w:rFonts w:ascii="Arial" w:hAnsi="Arial" w:cs="Arial"/>
          <w:b/>
          <w:color w:val="002060"/>
        </w:rPr>
        <w:t>https://www.nhsggc.org.uk/patients-and-visitors/main-hospital-sites/queen-elizabeth-university-hospital-campus/queen-elizabeth-university-hospital-glasgow/queen-elizabeth-university-hospital/</w:t>
      </w:r>
    </w:p>
    <w:p w14:paraId="27C84C36" w14:textId="77777777" w:rsidR="008502BD" w:rsidRPr="00DA2402" w:rsidRDefault="009563BF" w:rsidP="00067415">
      <w:pPr>
        <w:rPr>
          <w:rFonts w:ascii="Arial" w:hAnsi="Arial" w:cs="Arial"/>
          <w:color w:val="002060"/>
        </w:rPr>
      </w:pPr>
      <w:r w:rsidRPr="00DA2402">
        <w:rPr>
          <w:rFonts w:ascii="Arial" w:hAnsi="Arial" w:cs="Arial"/>
          <w:b/>
          <w:color w:val="002060"/>
        </w:rPr>
        <w:fldChar w:fldCharType="end"/>
      </w:r>
    </w:p>
    <w:p w14:paraId="4A208058" w14:textId="77777777" w:rsidR="008502BD" w:rsidRPr="00DA2402" w:rsidRDefault="008502BD" w:rsidP="00067415">
      <w:pPr>
        <w:pStyle w:val="Heading2"/>
        <w:ind w:left="0"/>
        <w:rPr>
          <w:color w:val="002060"/>
          <w:sz w:val="24"/>
          <w:szCs w:val="24"/>
        </w:rPr>
      </w:pPr>
      <w:r w:rsidRPr="00DA2402">
        <w:rPr>
          <w:color w:val="002060"/>
          <w:sz w:val="24"/>
          <w:szCs w:val="24"/>
        </w:rPr>
        <w:t>Education and Research</w:t>
      </w:r>
    </w:p>
    <w:p w14:paraId="5BE889CE" w14:textId="77777777" w:rsidR="008502BD" w:rsidRPr="00DA2402" w:rsidRDefault="008502BD" w:rsidP="00067415">
      <w:pPr>
        <w:rPr>
          <w:rFonts w:ascii="Arial" w:hAnsi="Arial" w:cs="Arial"/>
          <w:color w:val="002060"/>
        </w:rPr>
      </w:pPr>
    </w:p>
    <w:p w14:paraId="02FB9BE0" w14:textId="77777777" w:rsidR="008502BD" w:rsidRPr="00DA2402" w:rsidRDefault="008502BD" w:rsidP="00067415">
      <w:pPr>
        <w:pStyle w:val="NormalWeb"/>
        <w:rPr>
          <w:rFonts w:ascii="Arial" w:hAnsi="Arial" w:cs="Arial"/>
          <w:color w:val="002060"/>
        </w:rPr>
      </w:pPr>
      <w:r w:rsidRPr="00DA2402">
        <w:rPr>
          <w:rFonts w:ascii="Arial" w:hAnsi="Arial" w:cs="Arial"/>
          <w:color w:val="002060"/>
        </w:rPr>
        <w:t>In total there are 35 hospitals of different types including 6 teaching hospital sites with additional teaching and research facilities for Medical, Nursing and Allied Health Professionals across Acute Services, which have responsibility for ensuring effective partnerships with 4 universities and local colleges  who play a vital role in t</w:t>
      </w:r>
      <w:r w:rsidRPr="00DA2402">
        <w:rPr>
          <w:rFonts w:ascii="Arial" w:hAnsi="Arial" w:cs="Arial"/>
          <w:color w:val="002060"/>
          <w:spacing w:val="1"/>
        </w:rPr>
        <w:t>h</w:t>
      </w:r>
      <w:r w:rsidRPr="00DA2402">
        <w:rPr>
          <w:rFonts w:ascii="Arial" w:hAnsi="Arial" w:cs="Arial"/>
          <w:color w:val="002060"/>
        </w:rPr>
        <w:t>e</w:t>
      </w:r>
      <w:r w:rsidRPr="00DA2402">
        <w:rPr>
          <w:rFonts w:ascii="Arial" w:hAnsi="Arial" w:cs="Arial"/>
          <w:color w:val="002060"/>
          <w:spacing w:val="39"/>
        </w:rPr>
        <w:t xml:space="preserve"> </w:t>
      </w:r>
      <w:r w:rsidRPr="00DA2402">
        <w:rPr>
          <w:rFonts w:ascii="Arial" w:hAnsi="Arial" w:cs="Arial"/>
          <w:color w:val="002060"/>
        </w:rPr>
        <w:t>e</w:t>
      </w:r>
      <w:r w:rsidRPr="00DA2402">
        <w:rPr>
          <w:rFonts w:ascii="Arial" w:hAnsi="Arial" w:cs="Arial"/>
          <w:color w:val="002060"/>
          <w:spacing w:val="-2"/>
        </w:rPr>
        <w:t>du</w:t>
      </w:r>
      <w:r w:rsidRPr="00DA2402">
        <w:rPr>
          <w:rFonts w:ascii="Arial" w:hAnsi="Arial" w:cs="Arial"/>
          <w:color w:val="002060"/>
        </w:rPr>
        <w:t>cation</w:t>
      </w:r>
      <w:r w:rsidRPr="00DA2402">
        <w:rPr>
          <w:rFonts w:ascii="Arial" w:hAnsi="Arial" w:cs="Arial"/>
          <w:color w:val="002060"/>
          <w:spacing w:val="40"/>
        </w:rPr>
        <w:t xml:space="preserve"> </w:t>
      </w:r>
      <w:r w:rsidRPr="00DA2402">
        <w:rPr>
          <w:rFonts w:ascii="Arial" w:hAnsi="Arial" w:cs="Arial"/>
          <w:color w:val="002060"/>
          <w:spacing w:val="-2"/>
        </w:rPr>
        <w:t>a</w:t>
      </w:r>
      <w:r w:rsidRPr="00DA2402">
        <w:rPr>
          <w:rFonts w:ascii="Arial" w:hAnsi="Arial" w:cs="Arial"/>
          <w:color w:val="002060"/>
        </w:rPr>
        <w:t>nd</w:t>
      </w:r>
      <w:r w:rsidRPr="00DA2402">
        <w:rPr>
          <w:rFonts w:ascii="Arial" w:hAnsi="Arial" w:cs="Arial"/>
          <w:color w:val="002060"/>
          <w:spacing w:val="40"/>
        </w:rPr>
        <w:t xml:space="preserve"> </w:t>
      </w:r>
      <w:r w:rsidRPr="00DA2402">
        <w:rPr>
          <w:rFonts w:ascii="Arial" w:hAnsi="Arial" w:cs="Arial"/>
          <w:color w:val="002060"/>
        </w:rPr>
        <w:t>tra</w:t>
      </w:r>
      <w:r w:rsidRPr="00DA2402">
        <w:rPr>
          <w:rFonts w:ascii="Arial" w:hAnsi="Arial" w:cs="Arial"/>
          <w:color w:val="002060"/>
          <w:spacing w:val="-3"/>
        </w:rPr>
        <w:t>i</w:t>
      </w:r>
      <w:r w:rsidRPr="00DA2402">
        <w:rPr>
          <w:rFonts w:ascii="Arial" w:hAnsi="Arial" w:cs="Arial"/>
          <w:color w:val="002060"/>
        </w:rPr>
        <w:t>ning of all our health care professionals   :</w:t>
      </w:r>
    </w:p>
    <w:p w14:paraId="09979368" w14:textId="77777777" w:rsidR="008502BD" w:rsidRPr="00DA2402" w:rsidRDefault="008502BD" w:rsidP="00355A44">
      <w:pPr>
        <w:numPr>
          <w:ilvl w:val="0"/>
          <w:numId w:val="14"/>
        </w:numPr>
        <w:ind w:left="302"/>
        <w:rPr>
          <w:rFonts w:ascii="Arial" w:hAnsi="Arial" w:cs="Arial"/>
          <w:color w:val="002060"/>
        </w:rPr>
      </w:pPr>
      <w:r w:rsidRPr="00DA2402">
        <w:rPr>
          <w:rFonts w:ascii="Arial" w:hAnsi="Arial" w:cs="Arial"/>
          <w:color w:val="002060"/>
        </w:rPr>
        <w:t>University of Glasgow</w:t>
      </w:r>
    </w:p>
    <w:p w14:paraId="16FEA4A6" w14:textId="77777777" w:rsidR="008502BD" w:rsidRPr="00DA2402" w:rsidRDefault="008502BD" w:rsidP="00355A44">
      <w:pPr>
        <w:numPr>
          <w:ilvl w:val="0"/>
          <w:numId w:val="14"/>
        </w:numPr>
        <w:ind w:left="302"/>
        <w:rPr>
          <w:rFonts w:ascii="Arial" w:hAnsi="Arial" w:cs="Arial"/>
          <w:color w:val="002060"/>
        </w:rPr>
      </w:pPr>
      <w:r w:rsidRPr="00DA2402">
        <w:rPr>
          <w:rFonts w:ascii="Arial" w:hAnsi="Arial" w:cs="Arial"/>
          <w:color w:val="002060"/>
        </w:rPr>
        <w:lastRenderedPageBreak/>
        <w:t>Glasgow Caledonian University</w:t>
      </w:r>
    </w:p>
    <w:p w14:paraId="41FF30B0" w14:textId="77777777" w:rsidR="008502BD" w:rsidRPr="00DA2402" w:rsidRDefault="008502BD" w:rsidP="00355A44">
      <w:pPr>
        <w:numPr>
          <w:ilvl w:val="0"/>
          <w:numId w:val="14"/>
        </w:numPr>
        <w:ind w:left="302"/>
        <w:rPr>
          <w:rFonts w:ascii="Arial" w:hAnsi="Arial" w:cs="Arial"/>
          <w:color w:val="002060"/>
        </w:rPr>
      </w:pPr>
      <w:r w:rsidRPr="00DA2402">
        <w:rPr>
          <w:rFonts w:ascii="Arial" w:hAnsi="Arial" w:cs="Arial"/>
          <w:color w:val="002060"/>
        </w:rPr>
        <w:t>University of Strathclyde</w:t>
      </w:r>
    </w:p>
    <w:p w14:paraId="75FBA9F6" w14:textId="77777777" w:rsidR="008502BD" w:rsidRPr="00DA2402" w:rsidRDefault="008502BD" w:rsidP="00355A44">
      <w:pPr>
        <w:numPr>
          <w:ilvl w:val="0"/>
          <w:numId w:val="14"/>
        </w:numPr>
        <w:ind w:left="302"/>
        <w:rPr>
          <w:rFonts w:ascii="Arial" w:hAnsi="Arial" w:cs="Arial"/>
          <w:color w:val="002060"/>
        </w:rPr>
      </w:pPr>
      <w:r w:rsidRPr="00DA2402">
        <w:rPr>
          <w:rFonts w:ascii="Arial" w:hAnsi="Arial" w:cs="Arial"/>
          <w:color w:val="002060"/>
        </w:rPr>
        <w:t>The University of the West of Scotland</w:t>
      </w:r>
    </w:p>
    <w:p w14:paraId="52B4389A" w14:textId="77777777" w:rsidR="008502BD" w:rsidRPr="00DA2402" w:rsidRDefault="008502BD" w:rsidP="00067415">
      <w:pPr>
        <w:spacing w:before="300" w:after="300"/>
        <w:jc w:val="both"/>
        <w:rPr>
          <w:rFonts w:ascii="Arial" w:hAnsi="Arial" w:cs="Arial"/>
          <w:color w:val="002060"/>
        </w:rPr>
      </w:pPr>
      <w:r w:rsidRPr="00DA2402">
        <w:rPr>
          <w:rFonts w:ascii="Arial" w:hAnsi="Arial" w:cs="Arial"/>
          <w:color w:val="002060"/>
        </w:rPr>
        <w:t xml:space="preserve">We have 35 hospitals of differing types providing a comprehensive range of Acute Hospital, Maternity, Mental Health and Community Care facilities. </w:t>
      </w:r>
    </w:p>
    <w:p w14:paraId="66EC5E0F" w14:textId="77777777" w:rsidR="008502BD" w:rsidRPr="00DA2402" w:rsidRDefault="008502BD" w:rsidP="00067415">
      <w:pPr>
        <w:spacing w:before="300" w:after="300"/>
        <w:jc w:val="both"/>
        <w:rPr>
          <w:rFonts w:ascii="Arial" w:hAnsi="Arial" w:cs="Arial"/>
          <w:color w:val="002060"/>
        </w:rPr>
      </w:pPr>
      <w:r w:rsidRPr="00DA2402">
        <w:rPr>
          <w:rFonts w:ascii="Arial" w:hAnsi="Arial" w:cs="Arial"/>
          <w:color w:val="002060"/>
        </w:rPr>
        <w:t xml:space="preserve">We work with our six Health and Social Care Partnerships covering Glasgow City, Renfrewshire, East Renfrewshire, Inverclyde, East Dunbartonshire and West </w:t>
      </w:r>
      <w:proofErr w:type="gramStart"/>
      <w:r w:rsidRPr="00DA2402">
        <w:rPr>
          <w:rFonts w:ascii="Arial" w:hAnsi="Arial" w:cs="Arial"/>
          <w:color w:val="002060"/>
        </w:rPr>
        <w:t>Dunbartonshire .</w:t>
      </w:r>
      <w:proofErr w:type="gramEnd"/>
      <w:r w:rsidRPr="00DA2402">
        <w:rPr>
          <w:rFonts w:ascii="Arial" w:hAnsi="Arial" w:cs="Arial"/>
          <w:color w:val="002060"/>
        </w:rPr>
        <w:t xml:space="preserve">   </w:t>
      </w:r>
    </w:p>
    <w:p w14:paraId="14E157CB" w14:textId="77777777" w:rsidR="008502BD" w:rsidRPr="00DA2402" w:rsidRDefault="008502BD" w:rsidP="00067415">
      <w:pPr>
        <w:spacing w:before="300" w:after="300"/>
        <w:jc w:val="both"/>
        <w:rPr>
          <w:rFonts w:ascii="Arial" w:hAnsi="Arial" w:cs="Arial"/>
          <w:color w:val="002060"/>
        </w:rPr>
      </w:pPr>
      <w:r w:rsidRPr="00DA2402">
        <w:rPr>
          <w:rFonts w:ascii="Arial" w:hAnsi="Arial" w:cs="Arial"/>
          <w:color w:val="002060"/>
        </w:rPr>
        <w:t xml:space="preserve">In </w:t>
      </w:r>
      <w:proofErr w:type="gramStart"/>
      <w:r w:rsidRPr="00DA2402">
        <w:rPr>
          <w:rFonts w:ascii="Arial" w:hAnsi="Arial" w:cs="Arial"/>
          <w:color w:val="002060"/>
        </w:rPr>
        <w:t>addition</w:t>
      </w:r>
      <w:proofErr w:type="gramEnd"/>
      <w:r w:rsidRPr="00DA2402">
        <w:rPr>
          <w:rFonts w:ascii="Arial" w:hAnsi="Arial" w:cs="Arial"/>
          <w:color w:val="002060"/>
        </w:rPr>
        <w:t xml:space="preserve"> we are supported by our Board-wide Corporate service’s directorates including Public Health, Estates and Facilities, e-Health, as well as corporate teams in Finance, Planning and Human Resources and Organisational Development and other specialist services. </w:t>
      </w:r>
    </w:p>
    <w:p w14:paraId="23F1C144" w14:textId="77777777" w:rsidR="008502BD" w:rsidRPr="00DA2402" w:rsidRDefault="008502BD" w:rsidP="00067415">
      <w:pPr>
        <w:pStyle w:val="BodyText"/>
        <w:ind w:right="121"/>
        <w:jc w:val="both"/>
        <w:rPr>
          <w:rFonts w:ascii="Arial" w:hAnsi="Arial" w:cs="Arial"/>
          <w:color w:val="002060"/>
          <w:sz w:val="24"/>
          <w:szCs w:val="24"/>
        </w:rPr>
      </w:pPr>
      <w:r w:rsidRPr="00DA2402">
        <w:rPr>
          <w:rFonts w:ascii="Arial" w:hAnsi="Arial" w:cs="Arial"/>
          <w:color w:val="002060"/>
          <w:sz w:val="24"/>
          <w:szCs w:val="24"/>
        </w:rPr>
        <w:t>We are committed to delivering high quality, innovative health and social care that is person-</w:t>
      </w:r>
      <w:proofErr w:type="spellStart"/>
      <w:r w:rsidRPr="00DA2402">
        <w:rPr>
          <w:rFonts w:ascii="Arial" w:hAnsi="Arial" w:cs="Arial"/>
          <w:color w:val="002060"/>
          <w:sz w:val="24"/>
          <w:szCs w:val="24"/>
        </w:rPr>
        <w:t>centred</w:t>
      </w:r>
      <w:proofErr w:type="spellEnd"/>
      <w:r w:rsidRPr="00DA2402">
        <w:rPr>
          <w:rFonts w:ascii="Arial" w:hAnsi="Arial" w:cs="Arial"/>
          <w:color w:val="002060"/>
          <w:sz w:val="24"/>
          <w:szCs w:val="24"/>
        </w:rPr>
        <w:t xml:space="preserve">. Our ambition is to be a quality-driven </w:t>
      </w:r>
      <w:proofErr w:type="spellStart"/>
      <w:r w:rsidRPr="00DA2402">
        <w:rPr>
          <w:rFonts w:ascii="Arial" w:hAnsi="Arial" w:cs="Arial"/>
          <w:color w:val="002060"/>
          <w:sz w:val="24"/>
          <w:szCs w:val="24"/>
        </w:rPr>
        <w:t>organisation</w:t>
      </w:r>
      <w:proofErr w:type="spellEnd"/>
      <w:r w:rsidRPr="00DA2402">
        <w:rPr>
          <w:rFonts w:ascii="Arial" w:hAnsi="Arial" w:cs="Arial"/>
          <w:color w:val="002060"/>
          <w:sz w:val="24"/>
          <w:szCs w:val="24"/>
        </w:rPr>
        <w:t xml:space="preserve"> that cares about people </w:t>
      </w:r>
      <w:r w:rsidRPr="00DA2402">
        <w:rPr>
          <w:rFonts w:ascii="Arial" w:hAnsi="Arial" w:cs="Arial"/>
          <w:color w:val="002060"/>
          <w:sz w:val="24"/>
          <w:szCs w:val="24"/>
          <w:lang w:val="en-GB"/>
        </w:rPr>
        <w:t>-</w:t>
      </w:r>
      <w:r w:rsidRPr="00DA2402">
        <w:rPr>
          <w:rFonts w:ascii="Arial" w:hAnsi="Arial" w:cs="Arial"/>
          <w:color w:val="002060"/>
          <w:sz w:val="24"/>
          <w:szCs w:val="24"/>
        </w:rPr>
        <w:t xml:space="preserve">patients, their relatives and </w:t>
      </w:r>
      <w:proofErr w:type="spellStart"/>
      <w:r w:rsidRPr="00DA2402">
        <w:rPr>
          <w:rFonts w:ascii="Arial" w:hAnsi="Arial" w:cs="Arial"/>
          <w:color w:val="002060"/>
          <w:sz w:val="24"/>
          <w:szCs w:val="24"/>
        </w:rPr>
        <w:t>carers</w:t>
      </w:r>
      <w:proofErr w:type="spellEnd"/>
      <w:r w:rsidRPr="00DA2402">
        <w:rPr>
          <w:rFonts w:ascii="Arial" w:hAnsi="Arial" w:cs="Arial"/>
          <w:color w:val="002060"/>
          <w:sz w:val="24"/>
          <w:szCs w:val="24"/>
        </w:rPr>
        <w:t xml:space="preserve"> and our staff</w:t>
      </w:r>
      <w:r w:rsidRPr="00DA2402">
        <w:rPr>
          <w:rFonts w:ascii="Arial" w:hAnsi="Arial" w:cs="Arial"/>
          <w:color w:val="002060"/>
          <w:sz w:val="24"/>
          <w:szCs w:val="24"/>
          <w:lang w:val="en-GB"/>
        </w:rPr>
        <w:t xml:space="preserve"> </w:t>
      </w:r>
      <w:r w:rsidRPr="00DA2402">
        <w:rPr>
          <w:rFonts w:ascii="Arial" w:hAnsi="Arial" w:cs="Arial"/>
          <w:color w:val="002060"/>
          <w:sz w:val="24"/>
          <w:szCs w:val="24"/>
        </w:rPr>
        <w:t xml:space="preserve">and is </w:t>
      </w:r>
      <w:proofErr w:type="spellStart"/>
      <w:r w:rsidRPr="00DA2402">
        <w:rPr>
          <w:rFonts w:ascii="Arial" w:hAnsi="Arial" w:cs="Arial"/>
          <w:color w:val="002060"/>
          <w:sz w:val="24"/>
          <w:szCs w:val="24"/>
        </w:rPr>
        <w:t>focussed</w:t>
      </w:r>
      <w:proofErr w:type="spellEnd"/>
      <w:r w:rsidRPr="00DA2402">
        <w:rPr>
          <w:rFonts w:ascii="Arial" w:hAnsi="Arial" w:cs="Arial"/>
          <w:color w:val="002060"/>
          <w:sz w:val="24"/>
          <w:szCs w:val="24"/>
        </w:rPr>
        <w:t xml:space="preserve"> on achieving a healthier life for all.</w:t>
      </w:r>
    </w:p>
    <w:p w14:paraId="0C90223A" w14:textId="77777777" w:rsidR="008502BD" w:rsidRPr="00DA2402" w:rsidRDefault="00E30E13" w:rsidP="00067415">
      <w:pPr>
        <w:spacing w:before="300" w:after="300"/>
        <w:rPr>
          <w:rFonts w:ascii="Arial" w:hAnsi="Arial" w:cs="Arial"/>
          <w:color w:val="002060"/>
        </w:rPr>
      </w:pPr>
      <w:r w:rsidRPr="00DA2402">
        <w:rPr>
          <w:rFonts w:ascii="Arial" w:hAnsi="Arial" w:cs="Arial"/>
          <w:noProof/>
          <w:color w:val="002060"/>
        </w:rPr>
        <w:drawing>
          <wp:anchor distT="0" distB="0" distL="114300" distR="114300" simplePos="0" relativeHeight="251651072" behindDoc="1" locked="0" layoutInCell="1" allowOverlap="1" wp14:anchorId="681E7571" wp14:editId="245DC921">
            <wp:simplePos x="0" y="0"/>
            <wp:positionH relativeFrom="column">
              <wp:posOffset>-619760</wp:posOffset>
            </wp:positionH>
            <wp:positionV relativeFrom="paragraph">
              <wp:posOffset>421640</wp:posOffset>
            </wp:positionV>
            <wp:extent cx="6943090" cy="2258060"/>
            <wp:effectExtent l="1905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color w:val="002060"/>
        </w:rPr>
        <w:t>NHS Greater Glasgow and Clyde provides services through 6000 beds across:</w:t>
      </w:r>
    </w:p>
    <w:p w14:paraId="107DBA5A" w14:textId="77777777" w:rsidR="008502BD" w:rsidRPr="00DA2402" w:rsidRDefault="008502BD" w:rsidP="00355A44">
      <w:pPr>
        <w:numPr>
          <w:ilvl w:val="0"/>
          <w:numId w:val="9"/>
        </w:numPr>
        <w:ind w:left="490"/>
        <w:rPr>
          <w:rFonts w:ascii="Arial" w:hAnsi="Arial" w:cs="Arial"/>
          <w:color w:val="002060"/>
        </w:rPr>
      </w:pPr>
      <w:r w:rsidRPr="00DA2402">
        <w:rPr>
          <w:rFonts w:ascii="Arial" w:hAnsi="Arial" w:cs="Arial"/>
          <w:color w:val="002060"/>
        </w:rPr>
        <w:t>9 acute inpatient sites</w:t>
      </w:r>
    </w:p>
    <w:p w14:paraId="4262D9C6" w14:textId="77777777" w:rsidR="008502BD" w:rsidRPr="00DA2402" w:rsidRDefault="008502BD" w:rsidP="00355A44">
      <w:pPr>
        <w:numPr>
          <w:ilvl w:val="0"/>
          <w:numId w:val="9"/>
        </w:numPr>
        <w:ind w:left="490"/>
        <w:rPr>
          <w:rFonts w:ascii="Arial" w:hAnsi="Arial" w:cs="Arial"/>
          <w:color w:val="002060"/>
        </w:rPr>
      </w:pPr>
      <w:r w:rsidRPr="00DA2402">
        <w:rPr>
          <w:rFonts w:ascii="Arial" w:hAnsi="Arial" w:cs="Arial"/>
          <w:color w:val="002060"/>
        </w:rPr>
        <w:t>The Beatson West of Scotland Cancer Centre</w:t>
      </w:r>
    </w:p>
    <w:p w14:paraId="65495AEB" w14:textId="77777777" w:rsidR="008502BD" w:rsidRPr="00DA2402" w:rsidRDefault="008502BD" w:rsidP="00355A44">
      <w:pPr>
        <w:numPr>
          <w:ilvl w:val="0"/>
          <w:numId w:val="9"/>
        </w:numPr>
        <w:ind w:left="490"/>
        <w:rPr>
          <w:rFonts w:ascii="Arial" w:hAnsi="Arial" w:cs="Arial"/>
          <w:color w:val="002060"/>
        </w:rPr>
      </w:pPr>
      <w:r w:rsidRPr="00DA2402">
        <w:rPr>
          <w:rFonts w:ascii="Arial" w:hAnsi="Arial" w:cs="Arial"/>
          <w:color w:val="002060"/>
        </w:rPr>
        <w:t>61 health centres and clinics</w:t>
      </w:r>
    </w:p>
    <w:p w14:paraId="4A31C8FB" w14:textId="77777777" w:rsidR="008502BD" w:rsidRPr="00DA2402" w:rsidRDefault="008502BD" w:rsidP="00355A44">
      <w:pPr>
        <w:numPr>
          <w:ilvl w:val="0"/>
          <w:numId w:val="9"/>
        </w:numPr>
        <w:ind w:left="490"/>
        <w:rPr>
          <w:rFonts w:ascii="Arial" w:hAnsi="Arial" w:cs="Arial"/>
          <w:color w:val="002060"/>
        </w:rPr>
      </w:pPr>
      <w:r w:rsidRPr="00DA2402">
        <w:rPr>
          <w:rFonts w:ascii="Arial" w:hAnsi="Arial" w:cs="Arial"/>
          <w:color w:val="002060"/>
        </w:rPr>
        <w:t>10 Mental Health Inpatient sites</w:t>
      </w:r>
    </w:p>
    <w:p w14:paraId="72F81654" w14:textId="77777777" w:rsidR="008502BD" w:rsidRPr="00DA2402" w:rsidRDefault="008502BD" w:rsidP="00355A44">
      <w:pPr>
        <w:numPr>
          <w:ilvl w:val="0"/>
          <w:numId w:val="9"/>
        </w:numPr>
        <w:ind w:left="490"/>
        <w:rPr>
          <w:rFonts w:ascii="Arial" w:hAnsi="Arial" w:cs="Arial"/>
          <w:color w:val="002060"/>
        </w:rPr>
      </w:pPr>
      <w:r w:rsidRPr="00DA2402">
        <w:rPr>
          <w:rFonts w:ascii="Arial" w:hAnsi="Arial" w:cs="Arial"/>
          <w:color w:val="002060"/>
        </w:rPr>
        <w:t>6 Mental health long stay rehabilitation sites</w:t>
      </w:r>
    </w:p>
    <w:p w14:paraId="327D89DB" w14:textId="77777777" w:rsidR="008502BD" w:rsidRPr="00DA2402" w:rsidRDefault="008502BD" w:rsidP="00067415">
      <w:pPr>
        <w:spacing w:before="300" w:after="300"/>
        <w:rPr>
          <w:rFonts w:ascii="Arial" w:hAnsi="Arial" w:cs="Arial"/>
          <w:color w:val="002060"/>
        </w:rPr>
      </w:pPr>
      <w:r w:rsidRPr="00DA2402">
        <w:rPr>
          <w:rFonts w:ascii="Arial" w:hAnsi="Arial" w:cs="Arial"/>
          <w:color w:val="002060"/>
        </w:rPr>
        <w:t xml:space="preserve">Our Acute care is provided across NHS Glasgow and Clyde on a range of main sites click here to find out more   </w:t>
      </w:r>
      <w:hyperlink w:history="1">
        <w:r w:rsidRPr="00DA2402">
          <w:rPr>
            <w:rStyle w:val="Hyperlink"/>
            <w:rFonts w:ascii="Arial" w:hAnsi="Arial" w:cs="Arial"/>
            <w:b/>
            <w:color w:val="002060"/>
          </w:rPr>
          <w:t>https://www.nhsggc.org.uk/locations/hospitals/</w:t>
        </w:r>
      </w:hyperlink>
      <w:r w:rsidRPr="00DA2402">
        <w:rPr>
          <w:rFonts w:ascii="Arial" w:hAnsi="Arial" w:cs="Arial"/>
          <w:b/>
          <w:color w:val="002060"/>
        </w:rPr>
        <w:t xml:space="preserve">  </w:t>
      </w:r>
    </w:p>
    <w:p w14:paraId="151E5B6C" w14:textId="77777777" w:rsidR="008502BD" w:rsidRPr="00DA2402" w:rsidRDefault="00815C84" w:rsidP="00355A44">
      <w:pPr>
        <w:numPr>
          <w:ilvl w:val="0"/>
          <w:numId w:val="10"/>
        </w:numPr>
        <w:ind w:left="490"/>
        <w:rPr>
          <w:rFonts w:ascii="Arial" w:hAnsi="Arial" w:cs="Arial"/>
          <w:color w:val="002060"/>
        </w:rPr>
      </w:pPr>
      <w:hyperlink w:tooltip="Beatson West of Scotland Cancer Centre" w:history="1">
        <w:r w:rsidR="008502BD" w:rsidRPr="00DA2402">
          <w:rPr>
            <w:rFonts w:ascii="Arial" w:hAnsi="Arial" w:cs="Arial"/>
            <w:bCs/>
            <w:color w:val="002060"/>
          </w:rPr>
          <w:t>Beatson West of Scotland Cancer Centre</w:t>
        </w:r>
      </w:hyperlink>
    </w:p>
    <w:p w14:paraId="48A5EEF0" w14:textId="77777777" w:rsidR="008502BD" w:rsidRPr="00DA2402" w:rsidRDefault="00815C84" w:rsidP="00355A44">
      <w:pPr>
        <w:numPr>
          <w:ilvl w:val="0"/>
          <w:numId w:val="10"/>
        </w:numPr>
        <w:ind w:left="490"/>
        <w:rPr>
          <w:rFonts w:ascii="Arial" w:hAnsi="Arial" w:cs="Arial"/>
          <w:color w:val="002060"/>
        </w:rPr>
      </w:pPr>
      <w:hyperlink w:tooltip="Gartnavel General Hospital" w:history="1">
        <w:proofErr w:type="spellStart"/>
        <w:r w:rsidR="008502BD" w:rsidRPr="00DA2402">
          <w:rPr>
            <w:rFonts w:ascii="Arial" w:hAnsi="Arial" w:cs="Arial"/>
            <w:bCs/>
            <w:color w:val="002060"/>
          </w:rPr>
          <w:t>Gartnavel</w:t>
        </w:r>
        <w:proofErr w:type="spellEnd"/>
        <w:r w:rsidR="008502BD" w:rsidRPr="00DA2402">
          <w:rPr>
            <w:rFonts w:ascii="Arial" w:hAnsi="Arial" w:cs="Arial"/>
            <w:bCs/>
            <w:color w:val="002060"/>
          </w:rPr>
          <w:t xml:space="preserve"> General Hospital</w:t>
        </w:r>
      </w:hyperlink>
    </w:p>
    <w:p w14:paraId="20CC4994" w14:textId="77777777" w:rsidR="008502BD" w:rsidRPr="00DA2402" w:rsidRDefault="00815C84" w:rsidP="00355A44">
      <w:pPr>
        <w:numPr>
          <w:ilvl w:val="0"/>
          <w:numId w:val="10"/>
        </w:numPr>
        <w:ind w:left="490"/>
        <w:rPr>
          <w:rFonts w:ascii="Arial" w:hAnsi="Arial" w:cs="Arial"/>
          <w:color w:val="002060"/>
        </w:rPr>
      </w:pPr>
      <w:hyperlink w:tooltip="Glasgow Royal Infirmary" w:history="1">
        <w:r w:rsidR="008502BD" w:rsidRPr="00DA2402">
          <w:rPr>
            <w:rFonts w:ascii="Arial" w:hAnsi="Arial" w:cs="Arial"/>
            <w:bCs/>
            <w:color w:val="002060"/>
          </w:rPr>
          <w:t>Glasgow Royal Infirmary</w:t>
        </w:r>
      </w:hyperlink>
    </w:p>
    <w:p w14:paraId="582F64D1" w14:textId="77777777" w:rsidR="008502BD" w:rsidRPr="00DA2402" w:rsidRDefault="00815C84" w:rsidP="00355A44">
      <w:pPr>
        <w:numPr>
          <w:ilvl w:val="0"/>
          <w:numId w:val="10"/>
        </w:numPr>
        <w:ind w:left="490"/>
        <w:rPr>
          <w:rFonts w:ascii="Arial" w:hAnsi="Arial" w:cs="Arial"/>
          <w:color w:val="002060"/>
        </w:rPr>
      </w:pPr>
      <w:hyperlink w:tooltip="Inverclyde Royal Hospital" w:history="1">
        <w:r w:rsidR="008502BD" w:rsidRPr="00DA2402">
          <w:rPr>
            <w:rFonts w:ascii="Arial" w:hAnsi="Arial" w:cs="Arial"/>
            <w:bCs/>
            <w:color w:val="002060"/>
          </w:rPr>
          <w:t>Inverclyde Royal Hospital</w:t>
        </w:r>
      </w:hyperlink>
    </w:p>
    <w:p w14:paraId="2D3B8CA7" w14:textId="77777777" w:rsidR="008502BD" w:rsidRPr="00DA2402" w:rsidRDefault="00815C84" w:rsidP="00355A44">
      <w:pPr>
        <w:numPr>
          <w:ilvl w:val="0"/>
          <w:numId w:val="10"/>
        </w:numPr>
        <w:ind w:left="490"/>
        <w:rPr>
          <w:rFonts w:ascii="Arial" w:hAnsi="Arial" w:cs="Arial"/>
          <w:color w:val="002060"/>
        </w:rPr>
      </w:pPr>
      <w:hyperlink w:tooltip="Lightburn Hospital" w:history="1">
        <w:r w:rsidR="008502BD" w:rsidRPr="00DA2402">
          <w:rPr>
            <w:rFonts w:ascii="Arial" w:hAnsi="Arial" w:cs="Arial"/>
            <w:bCs/>
            <w:color w:val="002060"/>
          </w:rPr>
          <w:t>Lightburn Hospital</w:t>
        </w:r>
      </w:hyperlink>
    </w:p>
    <w:p w14:paraId="608FBDA1" w14:textId="77777777" w:rsidR="008502BD" w:rsidRPr="00DA2402" w:rsidRDefault="00815C84" w:rsidP="00355A44">
      <w:pPr>
        <w:numPr>
          <w:ilvl w:val="0"/>
          <w:numId w:val="10"/>
        </w:numPr>
        <w:ind w:left="490"/>
        <w:rPr>
          <w:rFonts w:ascii="Arial" w:hAnsi="Arial" w:cs="Arial"/>
          <w:color w:val="002060"/>
        </w:rPr>
      </w:pPr>
      <w:hyperlink w:tooltip="Queen Elizabeth University Hospital" w:history="1">
        <w:r w:rsidR="008502BD" w:rsidRPr="00DA2402">
          <w:rPr>
            <w:rFonts w:ascii="Arial" w:hAnsi="Arial" w:cs="Arial"/>
            <w:bCs/>
            <w:color w:val="002060"/>
          </w:rPr>
          <w:t>Queen Elizabeth University Hospital</w:t>
        </w:r>
      </w:hyperlink>
      <w:r w:rsidR="008502BD" w:rsidRPr="00DA2402">
        <w:rPr>
          <w:rFonts w:ascii="Arial" w:hAnsi="Arial" w:cs="Arial"/>
          <w:color w:val="002060"/>
        </w:rPr>
        <w:t xml:space="preserve"> </w:t>
      </w:r>
    </w:p>
    <w:p w14:paraId="056AB6F6" w14:textId="77777777" w:rsidR="008502BD" w:rsidRPr="00DA2402" w:rsidRDefault="00815C84" w:rsidP="00355A44">
      <w:pPr>
        <w:numPr>
          <w:ilvl w:val="0"/>
          <w:numId w:val="10"/>
        </w:numPr>
        <w:ind w:left="490"/>
        <w:rPr>
          <w:rFonts w:ascii="Arial" w:hAnsi="Arial" w:cs="Arial"/>
          <w:color w:val="002060"/>
        </w:rPr>
      </w:pPr>
      <w:hyperlink w:tooltip="Royal Hospital for Children" w:history="1">
        <w:r w:rsidR="008502BD" w:rsidRPr="00DA2402">
          <w:rPr>
            <w:rFonts w:ascii="Arial" w:hAnsi="Arial" w:cs="Arial"/>
            <w:bCs/>
            <w:color w:val="002060"/>
          </w:rPr>
          <w:t xml:space="preserve">Royal Hospital for Children </w:t>
        </w:r>
      </w:hyperlink>
    </w:p>
    <w:p w14:paraId="69F9BD4D" w14:textId="77777777" w:rsidR="008502BD" w:rsidRPr="00DA2402" w:rsidRDefault="008502BD" w:rsidP="00355A44">
      <w:pPr>
        <w:numPr>
          <w:ilvl w:val="0"/>
          <w:numId w:val="10"/>
        </w:numPr>
        <w:ind w:left="490"/>
        <w:rPr>
          <w:rFonts w:ascii="Arial" w:hAnsi="Arial" w:cs="Arial"/>
          <w:color w:val="002060"/>
        </w:rPr>
      </w:pPr>
      <w:r w:rsidRPr="00DA2402">
        <w:rPr>
          <w:rFonts w:ascii="Arial" w:hAnsi="Arial" w:cs="Arial"/>
          <w:color w:val="002060"/>
        </w:rPr>
        <w:t xml:space="preserve">The Institute of Neurological Sciences </w:t>
      </w:r>
    </w:p>
    <w:p w14:paraId="2CE02D2F" w14:textId="77777777" w:rsidR="008502BD" w:rsidRPr="00DA2402" w:rsidRDefault="008502BD" w:rsidP="00355A44">
      <w:pPr>
        <w:numPr>
          <w:ilvl w:val="0"/>
          <w:numId w:val="10"/>
        </w:numPr>
        <w:ind w:left="490"/>
        <w:rPr>
          <w:rFonts w:ascii="Arial" w:hAnsi="Arial" w:cs="Arial"/>
          <w:color w:val="002060"/>
        </w:rPr>
      </w:pPr>
      <w:r w:rsidRPr="00DA2402">
        <w:rPr>
          <w:rFonts w:ascii="Arial" w:hAnsi="Arial" w:cs="Arial"/>
          <w:color w:val="002060"/>
        </w:rPr>
        <w:t xml:space="preserve">Princess Royal Maternity Hospital </w:t>
      </w:r>
    </w:p>
    <w:p w14:paraId="2F32215E" w14:textId="77777777" w:rsidR="008502BD" w:rsidRPr="00DA2402" w:rsidRDefault="00815C84" w:rsidP="00355A44">
      <w:pPr>
        <w:numPr>
          <w:ilvl w:val="0"/>
          <w:numId w:val="10"/>
        </w:numPr>
        <w:ind w:left="490"/>
        <w:rPr>
          <w:rFonts w:ascii="Arial" w:hAnsi="Arial" w:cs="Arial"/>
          <w:color w:val="002060"/>
        </w:rPr>
      </w:pPr>
      <w:hyperlink w:tooltip="Royal Alexandra Hospital" w:history="1">
        <w:r w:rsidR="008502BD" w:rsidRPr="00DA2402">
          <w:rPr>
            <w:rFonts w:ascii="Arial" w:hAnsi="Arial" w:cs="Arial"/>
            <w:bCs/>
            <w:color w:val="002060"/>
          </w:rPr>
          <w:t>Royal Alexandra Hospital</w:t>
        </w:r>
      </w:hyperlink>
    </w:p>
    <w:p w14:paraId="3136DCF4" w14:textId="77777777" w:rsidR="008502BD" w:rsidRPr="00DA2402" w:rsidRDefault="00815C84" w:rsidP="00355A44">
      <w:pPr>
        <w:numPr>
          <w:ilvl w:val="0"/>
          <w:numId w:val="10"/>
        </w:numPr>
        <w:ind w:left="490"/>
        <w:rPr>
          <w:rFonts w:ascii="Arial" w:hAnsi="Arial" w:cs="Arial"/>
          <w:color w:val="002060"/>
        </w:rPr>
      </w:pPr>
      <w:hyperlink w:tooltip="Vale of Leven Hospital" w:history="1">
        <w:r w:rsidR="008502BD" w:rsidRPr="00DA2402">
          <w:rPr>
            <w:rFonts w:ascii="Arial" w:hAnsi="Arial" w:cs="Arial"/>
            <w:bCs/>
            <w:color w:val="002060"/>
          </w:rPr>
          <w:t>Vale of Leven Hospital</w:t>
        </w:r>
      </w:hyperlink>
    </w:p>
    <w:p w14:paraId="20C75343" w14:textId="77777777" w:rsidR="008502BD" w:rsidRPr="00DA2402" w:rsidRDefault="008502BD" w:rsidP="00067415">
      <w:pPr>
        <w:spacing w:before="300" w:after="300"/>
        <w:rPr>
          <w:rFonts w:ascii="Arial" w:hAnsi="Arial" w:cs="Arial"/>
          <w:color w:val="002060"/>
        </w:rPr>
      </w:pPr>
      <w:r w:rsidRPr="00DA2402">
        <w:rPr>
          <w:rFonts w:ascii="Arial" w:hAnsi="Arial" w:cs="Arial"/>
          <w:color w:val="002060"/>
        </w:rPr>
        <w:t>3 Ambulatory care hospitals are located at:</w:t>
      </w:r>
    </w:p>
    <w:p w14:paraId="19D1E3EB" w14:textId="77777777" w:rsidR="008502BD" w:rsidRPr="00DA2402" w:rsidRDefault="00815C84" w:rsidP="00067415">
      <w:pPr>
        <w:numPr>
          <w:ilvl w:val="0"/>
          <w:numId w:val="15"/>
        </w:numPr>
        <w:rPr>
          <w:rFonts w:ascii="Arial" w:hAnsi="Arial" w:cs="Arial"/>
          <w:color w:val="002060"/>
        </w:rPr>
      </w:pPr>
      <w:hyperlink w:tooltip="New Stobhill Hospital" w:history="1">
        <w:r w:rsidR="008502BD" w:rsidRPr="00DA2402">
          <w:rPr>
            <w:rFonts w:ascii="Arial" w:hAnsi="Arial" w:cs="Arial"/>
            <w:bCs/>
            <w:color w:val="002060"/>
          </w:rPr>
          <w:t>New Stobhill Hospital</w:t>
        </w:r>
      </w:hyperlink>
    </w:p>
    <w:p w14:paraId="24217927" w14:textId="77777777" w:rsidR="008502BD" w:rsidRPr="00DA2402" w:rsidRDefault="00815C84" w:rsidP="00067415">
      <w:pPr>
        <w:numPr>
          <w:ilvl w:val="0"/>
          <w:numId w:val="15"/>
        </w:numPr>
        <w:rPr>
          <w:rFonts w:ascii="Arial" w:hAnsi="Arial" w:cs="Arial"/>
          <w:color w:val="002060"/>
        </w:rPr>
      </w:pPr>
      <w:hyperlink w:tooltip="New Victoria Hospital" w:history="1">
        <w:r w:rsidR="008502BD" w:rsidRPr="00DA2402">
          <w:rPr>
            <w:rFonts w:ascii="Arial" w:hAnsi="Arial" w:cs="Arial"/>
            <w:bCs/>
            <w:color w:val="002060"/>
          </w:rPr>
          <w:t xml:space="preserve">New Victoria Hospital </w:t>
        </w:r>
      </w:hyperlink>
    </w:p>
    <w:p w14:paraId="33318B49" w14:textId="77777777" w:rsidR="008502BD" w:rsidRPr="00DA2402" w:rsidRDefault="00815C84" w:rsidP="00067415">
      <w:pPr>
        <w:numPr>
          <w:ilvl w:val="0"/>
          <w:numId w:val="15"/>
        </w:numPr>
        <w:rPr>
          <w:rFonts w:ascii="Arial" w:hAnsi="Arial" w:cs="Arial"/>
          <w:color w:val="002060"/>
        </w:rPr>
      </w:pPr>
      <w:hyperlink w:tgtFrame="_blank" w:tooltip="West Glasgow Ambulatory Care Hospital" w:history="1">
        <w:r w:rsidR="008502BD" w:rsidRPr="00DA2402">
          <w:rPr>
            <w:rFonts w:ascii="Arial" w:hAnsi="Arial" w:cs="Arial"/>
            <w:bCs/>
            <w:color w:val="002060"/>
          </w:rPr>
          <w:t>West Glasgow Ambulatory Care Hospital</w:t>
        </w:r>
      </w:hyperlink>
    </w:p>
    <w:p w14:paraId="0EB93941" w14:textId="77777777" w:rsidR="008502BD" w:rsidRPr="00DA2402" w:rsidRDefault="008502BD" w:rsidP="00067415">
      <w:pPr>
        <w:spacing w:before="300" w:beforeAutospacing="1" w:after="300"/>
        <w:jc w:val="both"/>
        <w:rPr>
          <w:rFonts w:ascii="Arial" w:hAnsi="Arial" w:cs="Arial"/>
          <w:color w:val="002060"/>
        </w:rPr>
      </w:pPr>
      <w:r w:rsidRPr="00DA2402">
        <w:rPr>
          <w:rFonts w:ascii="Arial" w:hAnsi="Arial" w:cs="Arial"/>
          <w:color w:val="002060"/>
        </w:rPr>
        <w:t xml:space="preserve">Each year we deliver around 170,000 emergency medical and 62,000 emergency surgical episodes and 165,000 day cases. We continue to operate one of the busiest </w:t>
      </w:r>
      <w:r w:rsidRPr="00DA2402">
        <w:rPr>
          <w:rFonts w:ascii="Arial" w:hAnsi="Arial" w:cs="Arial"/>
          <w:color w:val="002060"/>
        </w:rPr>
        <w:lastRenderedPageBreak/>
        <w:t>A&amp;E/minor injuries units in the UK with 455,000 attendances. We deliver 400,000 new outpatient attendances.</w:t>
      </w:r>
    </w:p>
    <w:p w14:paraId="72D61BE5" w14:textId="77777777" w:rsidR="008502BD" w:rsidRPr="00DA2402" w:rsidRDefault="008502BD" w:rsidP="00067415">
      <w:pPr>
        <w:spacing w:before="300" w:after="300"/>
        <w:jc w:val="both"/>
        <w:rPr>
          <w:rFonts w:ascii="Arial" w:hAnsi="Arial" w:cs="Arial"/>
          <w:color w:val="002060"/>
        </w:rPr>
      </w:pPr>
      <w:r w:rsidRPr="00DA2402">
        <w:rPr>
          <w:rFonts w:ascii="Arial" w:hAnsi="Arial" w:cs="Arial"/>
          <w:color w:val="002060"/>
        </w:rPr>
        <w:t>NHS Greater Glasgow and Clyde is responsible for improving the health of our local population and delivering the healthcare it requires. Our purpose is to provide strategic leadership and direction, and ensure the efficient, effective and accountable governance of the local NHS system.</w:t>
      </w:r>
    </w:p>
    <w:p w14:paraId="1AF9239E" w14:textId="77777777" w:rsidR="008502BD" w:rsidRPr="00DA2402" w:rsidRDefault="008502BD" w:rsidP="00067415">
      <w:pPr>
        <w:spacing w:before="300" w:after="300"/>
        <w:rPr>
          <w:rFonts w:ascii="Arial" w:hAnsi="Arial" w:cs="Arial"/>
          <w:b/>
          <w:color w:val="002060"/>
        </w:rPr>
      </w:pPr>
      <w:r w:rsidRPr="00DA2402">
        <w:rPr>
          <w:rFonts w:ascii="Arial" w:hAnsi="Arial" w:cs="Arial"/>
          <w:b/>
          <w:color w:val="002060"/>
        </w:rPr>
        <w:t xml:space="preserve">NHS Greater Glasgow and Clyde Medical Workforce Plans </w:t>
      </w:r>
    </w:p>
    <w:p w14:paraId="62D82EF3" w14:textId="77777777" w:rsidR="008502BD" w:rsidRPr="00DA2402" w:rsidRDefault="00E30E13" w:rsidP="00067415">
      <w:pPr>
        <w:pStyle w:val="NormalWeb"/>
        <w:rPr>
          <w:rFonts w:ascii="Arial" w:hAnsi="Arial" w:cs="Arial"/>
          <w:b/>
          <w:color w:val="002060"/>
        </w:rPr>
      </w:pPr>
      <w:r w:rsidRPr="00DA2402">
        <w:rPr>
          <w:rFonts w:ascii="Arial" w:hAnsi="Arial" w:cs="Arial"/>
          <w:noProof/>
          <w:color w:val="002060"/>
        </w:rPr>
        <w:drawing>
          <wp:anchor distT="0" distB="0" distL="114300" distR="114300" simplePos="0" relativeHeight="251648000" behindDoc="1" locked="0" layoutInCell="1" allowOverlap="1" wp14:anchorId="6B11FDEF" wp14:editId="3CF9AFDC">
            <wp:simplePos x="0" y="0"/>
            <wp:positionH relativeFrom="column">
              <wp:posOffset>-633730</wp:posOffset>
            </wp:positionH>
            <wp:positionV relativeFrom="paragraph">
              <wp:posOffset>911860</wp:posOffset>
            </wp:positionV>
            <wp:extent cx="6943090" cy="2258060"/>
            <wp:effectExtent l="1905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color w:val="002060"/>
        </w:rPr>
        <w:t xml:space="preserve">The three Workforce Plans focus on Medical and Dental workforce issues and will form part of an overarching plan which will include other elements of the Acute workforce including Nursing and Midwifery, Allied Health </w:t>
      </w:r>
      <w:proofErr w:type="gramStart"/>
      <w:r w:rsidR="008502BD" w:rsidRPr="00DA2402">
        <w:rPr>
          <w:rFonts w:ascii="Arial" w:hAnsi="Arial" w:cs="Arial"/>
          <w:color w:val="002060"/>
        </w:rPr>
        <w:t>Professionals</w:t>
      </w:r>
      <w:proofErr w:type="gramEnd"/>
      <w:r w:rsidR="008502BD" w:rsidRPr="00DA2402">
        <w:rPr>
          <w:rFonts w:ascii="Arial" w:hAnsi="Arial" w:cs="Arial"/>
          <w:color w:val="002060"/>
        </w:rPr>
        <w:t xml:space="preserve"> and all other NHS staff groups. For more information on the </w:t>
      </w:r>
      <w:hyperlink w:tooltip="NHSGGC Acute Medical Staff Workforce Plan.pdf" w:history="1">
        <w:r w:rsidR="008502BD" w:rsidRPr="00DA2402">
          <w:rPr>
            <w:rStyle w:val="Strong"/>
            <w:rFonts w:ascii="Arial" w:hAnsi="Arial" w:cs="Arial"/>
            <w:color w:val="002060"/>
          </w:rPr>
          <w:t>Acute Services Medical Workforce Plan</w:t>
        </w:r>
      </w:hyperlink>
      <w:r w:rsidR="008502BD" w:rsidRPr="00DA2402">
        <w:rPr>
          <w:rFonts w:ascii="Arial" w:hAnsi="Arial" w:cs="Arial"/>
          <w:color w:val="002060"/>
        </w:rPr>
        <w:t xml:space="preserve">, </w:t>
      </w:r>
      <w:hyperlink w:tooltip="Mental Health Services.docx" w:history="1">
        <w:r w:rsidR="008502BD" w:rsidRPr="00DA2402">
          <w:rPr>
            <w:rStyle w:val="Strong"/>
            <w:rFonts w:ascii="Arial" w:hAnsi="Arial" w:cs="Arial"/>
            <w:color w:val="002060"/>
          </w:rPr>
          <w:t>Mental Health Services Medical Workforce Plan</w:t>
        </w:r>
      </w:hyperlink>
      <w:r w:rsidR="008502BD" w:rsidRPr="00DA2402">
        <w:rPr>
          <w:rFonts w:ascii="Arial" w:hAnsi="Arial" w:cs="Arial"/>
          <w:color w:val="002060"/>
        </w:rPr>
        <w:t xml:space="preserve"> and  the </w:t>
      </w:r>
      <w:hyperlink w:tooltip="Oral Health Services.docx" w:history="1">
        <w:r w:rsidR="008502BD" w:rsidRPr="00DA2402">
          <w:rPr>
            <w:rStyle w:val="Strong"/>
            <w:rFonts w:ascii="Arial" w:hAnsi="Arial" w:cs="Arial"/>
            <w:color w:val="002060"/>
          </w:rPr>
          <w:t>Oral Health (Dentist) Workforce Plan</w:t>
        </w:r>
      </w:hyperlink>
      <w:r w:rsidR="008502BD" w:rsidRPr="00DA2402">
        <w:rPr>
          <w:rFonts w:ascii="Arial" w:hAnsi="Arial" w:cs="Arial"/>
          <w:color w:val="002060"/>
        </w:rPr>
        <w:t xml:space="preserve"> please visit </w:t>
      </w:r>
      <w:hyperlink w:history="1">
        <w:r w:rsidR="008502BD" w:rsidRPr="00DA2402">
          <w:rPr>
            <w:rStyle w:val="Hyperlink"/>
            <w:rFonts w:ascii="Arial" w:hAnsi="Arial" w:cs="Arial"/>
            <w:b/>
            <w:color w:val="002060"/>
          </w:rPr>
          <w:t>https://www.nhsggc.org.uk/working-with-us/hr-connect/workforce-planning-and-analytics/workforce-planning/nhsggc-medical-workforce-plans/</w:t>
        </w:r>
      </w:hyperlink>
    </w:p>
    <w:p w14:paraId="1A8E1638" w14:textId="77777777" w:rsidR="008502BD" w:rsidRPr="00DA2402" w:rsidRDefault="008502BD" w:rsidP="00067415">
      <w:pPr>
        <w:spacing w:before="300" w:after="300"/>
        <w:outlineLvl w:val="0"/>
        <w:rPr>
          <w:rFonts w:ascii="Arial" w:hAnsi="Arial" w:cs="Arial"/>
          <w:b/>
          <w:bCs/>
          <w:color w:val="002060"/>
          <w:kern w:val="36"/>
        </w:rPr>
      </w:pPr>
      <w:r w:rsidRPr="00DA2402">
        <w:rPr>
          <w:rFonts w:ascii="Arial" w:hAnsi="Arial" w:cs="Arial"/>
          <w:b/>
          <w:bCs/>
          <w:color w:val="002060"/>
          <w:kern w:val="36"/>
        </w:rPr>
        <w:t>Our Culture and Values</w:t>
      </w:r>
    </w:p>
    <w:p w14:paraId="57F71212" w14:textId="77777777" w:rsidR="008502BD" w:rsidRPr="00DA2402" w:rsidRDefault="008502BD" w:rsidP="00067415">
      <w:pPr>
        <w:spacing w:before="300" w:after="300"/>
        <w:outlineLvl w:val="0"/>
        <w:rPr>
          <w:rFonts w:ascii="Arial" w:hAnsi="Arial" w:cs="Arial"/>
          <w:bCs/>
          <w:i/>
          <w:color w:val="002060"/>
          <w:kern w:val="36"/>
        </w:rPr>
      </w:pPr>
      <w:r w:rsidRPr="00DA2402">
        <w:rPr>
          <w:rFonts w:ascii="Arial" w:hAnsi="Arial" w:cs="Arial"/>
          <w:bCs/>
          <w:i/>
          <w:color w:val="002060"/>
          <w:kern w:val="36"/>
        </w:rPr>
        <w:t>Jane Grant, Chief Executive, NHS Greater Glasgow and Clyde</w:t>
      </w:r>
    </w:p>
    <w:p w14:paraId="3C7D316E" w14:textId="77777777" w:rsidR="008502BD" w:rsidRPr="00DA2402" w:rsidRDefault="008502BD" w:rsidP="00067415">
      <w:pPr>
        <w:spacing w:before="300" w:after="300"/>
        <w:jc w:val="both"/>
        <w:rPr>
          <w:rFonts w:ascii="Arial" w:hAnsi="Arial" w:cs="Arial"/>
          <w:i/>
          <w:color w:val="002060"/>
        </w:rPr>
      </w:pPr>
      <w:r w:rsidRPr="00DA2402">
        <w:rPr>
          <w:rFonts w:ascii="Arial" w:hAnsi="Arial" w:cs="Arial"/>
          <w:i/>
          <w:color w:val="002060"/>
        </w:rPr>
        <w:t>‘It is key that we are all committed to the core NHS values of: Care and Compassion – Dignity and Respect – Openness, Honesty, Responsibility, Quality and Teamwork – and we use these values to guide us in all that we do.</w:t>
      </w:r>
    </w:p>
    <w:p w14:paraId="29DE0A3A" w14:textId="77777777" w:rsidR="008502BD" w:rsidRPr="00DA2402" w:rsidRDefault="008502BD" w:rsidP="00067415">
      <w:pPr>
        <w:spacing w:before="300" w:after="300"/>
        <w:jc w:val="both"/>
        <w:rPr>
          <w:rFonts w:ascii="Arial" w:hAnsi="Arial" w:cs="Arial"/>
          <w:i/>
          <w:color w:val="002060"/>
        </w:rPr>
      </w:pPr>
      <w:r w:rsidRPr="00DA2402">
        <w:rPr>
          <w:rFonts w:ascii="Arial" w:hAnsi="Arial" w:cs="Arial"/>
          <w:i/>
          <w:color w:val="002060"/>
        </w:rPr>
        <w:t>NHS Greater Glasgow and Clyde is a great organisation with a huge pool of terrific talent. We are committed to equality and diversity – to a zero tolerance toward racism, sexism and homophobia. We have access to some of the finest facilities and resources in the country, but it is the values and attitudes we demonstrate as individuals that make the biggest difference to our patients and their families.</w:t>
      </w:r>
    </w:p>
    <w:p w14:paraId="463B0E90" w14:textId="77777777" w:rsidR="008502BD" w:rsidRPr="00DA2402" w:rsidRDefault="008502BD" w:rsidP="00067415">
      <w:pPr>
        <w:spacing w:before="300" w:after="300"/>
        <w:jc w:val="both"/>
        <w:rPr>
          <w:rFonts w:ascii="Arial" w:hAnsi="Arial" w:cs="Arial"/>
          <w:i/>
          <w:color w:val="002060"/>
        </w:rPr>
      </w:pPr>
      <w:r w:rsidRPr="00DA2402">
        <w:rPr>
          <w:rFonts w:ascii="Arial" w:hAnsi="Arial" w:cs="Arial"/>
          <w:i/>
          <w:color w:val="002060"/>
        </w:rPr>
        <w:t xml:space="preserve">These key messages are important for new colleagues joining our organisation – but I also believe it is important that we all remind ourselves of the opportunities we have to impact very positively on the lives of thousands of patients and their families no matter what job we do as part of NHS Greater Glasgow and Clyde’. </w:t>
      </w:r>
    </w:p>
    <w:p w14:paraId="62AA8CB1" w14:textId="77777777" w:rsidR="008502BD" w:rsidRPr="00DA2402" w:rsidRDefault="00815C84" w:rsidP="00067415">
      <w:pPr>
        <w:spacing w:before="300" w:after="300"/>
        <w:outlineLvl w:val="0"/>
        <w:rPr>
          <w:rFonts w:ascii="Arial" w:hAnsi="Arial" w:cs="Arial"/>
          <w:b/>
          <w:bCs/>
          <w:color w:val="002060"/>
          <w:kern w:val="36"/>
        </w:rPr>
      </w:pPr>
      <w:hyperlink w:history="1">
        <w:r w:rsidR="008502BD" w:rsidRPr="00DA2402">
          <w:rPr>
            <w:rStyle w:val="Hyperlink"/>
            <w:rFonts w:ascii="Arial" w:hAnsi="Arial" w:cs="Arial"/>
            <w:b/>
            <w:bCs/>
            <w:color w:val="002060"/>
            <w:kern w:val="36"/>
          </w:rPr>
          <w:t>https://www.nhsggc.org.uk/working-with-us/hr-connect/learning-education-and-training/induction-portal-welcome-to-nhs-greater-glasgow-and-clyde/</w:t>
        </w:r>
      </w:hyperlink>
    </w:p>
    <w:p w14:paraId="43E44F19" w14:textId="77777777" w:rsidR="008502BD" w:rsidRPr="00DA2402" w:rsidRDefault="008502BD" w:rsidP="00067415">
      <w:pPr>
        <w:tabs>
          <w:tab w:val="left" w:pos="828"/>
        </w:tabs>
        <w:kinsoku w:val="0"/>
        <w:overflowPunct w:val="0"/>
        <w:adjustRightInd w:val="0"/>
        <w:rPr>
          <w:rFonts w:ascii="Arial" w:hAnsi="Arial" w:cs="Arial"/>
          <w:b/>
          <w:color w:val="002060"/>
        </w:rPr>
      </w:pPr>
      <w:r w:rsidRPr="00DA2402">
        <w:rPr>
          <w:rFonts w:ascii="Arial" w:hAnsi="Arial" w:cs="Arial"/>
          <w:color w:val="002060"/>
          <w:spacing w:val="-1"/>
        </w:rPr>
        <w:t>For more information about NH</w:t>
      </w:r>
      <w:r w:rsidRPr="00DA2402">
        <w:rPr>
          <w:rFonts w:ascii="Arial" w:hAnsi="Arial" w:cs="Arial"/>
          <w:color w:val="002060"/>
        </w:rPr>
        <w:t>S Grea</w:t>
      </w:r>
      <w:r w:rsidRPr="00DA2402">
        <w:rPr>
          <w:rFonts w:ascii="Arial" w:hAnsi="Arial" w:cs="Arial"/>
          <w:color w:val="002060"/>
          <w:spacing w:val="-2"/>
        </w:rPr>
        <w:t>t</w:t>
      </w:r>
      <w:r w:rsidRPr="00DA2402">
        <w:rPr>
          <w:rFonts w:ascii="Arial" w:hAnsi="Arial" w:cs="Arial"/>
          <w:color w:val="002060"/>
        </w:rPr>
        <w:t>er</w:t>
      </w:r>
      <w:r w:rsidRPr="00DA2402">
        <w:rPr>
          <w:rFonts w:ascii="Arial" w:hAnsi="Arial" w:cs="Arial"/>
          <w:color w:val="002060"/>
          <w:spacing w:val="-2"/>
        </w:rPr>
        <w:t xml:space="preserve"> G</w:t>
      </w:r>
      <w:r w:rsidRPr="00DA2402">
        <w:rPr>
          <w:rFonts w:ascii="Arial" w:hAnsi="Arial" w:cs="Arial"/>
          <w:color w:val="002060"/>
        </w:rPr>
        <w:t>la</w:t>
      </w:r>
      <w:r w:rsidRPr="00DA2402">
        <w:rPr>
          <w:rFonts w:ascii="Arial" w:hAnsi="Arial" w:cs="Arial"/>
          <w:color w:val="002060"/>
          <w:spacing w:val="-1"/>
        </w:rPr>
        <w:t>s</w:t>
      </w:r>
      <w:r w:rsidRPr="00DA2402">
        <w:rPr>
          <w:rFonts w:ascii="Arial" w:hAnsi="Arial" w:cs="Arial"/>
          <w:color w:val="002060"/>
        </w:rPr>
        <w:t>g</w:t>
      </w:r>
      <w:r w:rsidRPr="00DA2402">
        <w:rPr>
          <w:rFonts w:ascii="Arial" w:hAnsi="Arial" w:cs="Arial"/>
          <w:color w:val="002060"/>
          <w:spacing w:val="-4"/>
        </w:rPr>
        <w:t>o</w:t>
      </w:r>
      <w:r w:rsidRPr="00DA2402">
        <w:rPr>
          <w:rFonts w:ascii="Arial" w:hAnsi="Arial" w:cs="Arial"/>
          <w:color w:val="002060"/>
        </w:rPr>
        <w:t>w</w:t>
      </w:r>
      <w:r w:rsidRPr="00DA2402">
        <w:rPr>
          <w:rFonts w:ascii="Arial" w:hAnsi="Arial" w:cs="Arial"/>
          <w:color w:val="002060"/>
          <w:spacing w:val="-1"/>
        </w:rPr>
        <w:t xml:space="preserve"> </w:t>
      </w:r>
      <w:r w:rsidRPr="00DA2402">
        <w:rPr>
          <w:rFonts w:ascii="Arial" w:hAnsi="Arial" w:cs="Arial"/>
          <w:color w:val="002060"/>
        </w:rPr>
        <w:t>a</w:t>
      </w:r>
      <w:r w:rsidRPr="00DA2402">
        <w:rPr>
          <w:rFonts w:ascii="Arial" w:hAnsi="Arial" w:cs="Arial"/>
          <w:color w:val="002060"/>
          <w:spacing w:val="-1"/>
        </w:rPr>
        <w:t>n</w:t>
      </w:r>
      <w:r w:rsidRPr="00DA2402">
        <w:rPr>
          <w:rFonts w:ascii="Arial" w:hAnsi="Arial" w:cs="Arial"/>
          <w:color w:val="002060"/>
        </w:rPr>
        <w:t>d Cl</w:t>
      </w:r>
      <w:r w:rsidRPr="00DA2402">
        <w:rPr>
          <w:rFonts w:ascii="Arial" w:hAnsi="Arial" w:cs="Arial"/>
          <w:color w:val="002060"/>
          <w:spacing w:val="-5"/>
        </w:rPr>
        <w:t>y</w:t>
      </w:r>
      <w:r w:rsidRPr="00DA2402">
        <w:rPr>
          <w:rFonts w:ascii="Arial" w:hAnsi="Arial" w:cs="Arial"/>
          <w:color w:val="002060"/>
        </w:rPr>
        <w:t xml:space="preserve">de please visit: </w:t>
      </w:r>
      <w:hyperlink w:history="1">
        <w:r w:rsidRPr="00DA2402">
          <w:rPr>
            <w:rStyle w:val="Hyperlink"/>
            <w:rFonts w:ascii="Arial" w:hAnsi="Arial" w:cs="Arial"/>
            <w:b/>
            <w:bCs/>
            <w:color w:val="002060"/>
          </w:rPr>
          <w:t>www.nhsggc.org.uk</w:t>
        </w:r>
      </w:hyperlink>
      <w:r w:rsidRPr="00DA2402">
        <w:rPr>
          <w:rFonts w:ascii="Arial" w:hAnsi="Arial" w:cs="Arial"/>
          <w:b/>
          <w:color w:val="002060"/>
        </w:rPr>
        <w:t xml:space="preserve">.  </w:t>
      </w:r>
    </w:p>
    <w:p w14:paraId="28BB4208" w14:textId="77777777" w:rsidR="008502BD" w:rsidRPr="00DA2402" w:rsidRDefault="008502BD" w:rsidP="00067415">
      <w:pPr>
        <w:tabs>
          <w:tab w:val="left" w:pos="828"/>
        </w:tabs>
        <w:kinsoku w:val="0"/>
        <w:overflowPunct w:val="0"/>
        <w:adjustRightInd w:val="0"/>
        <w:rPr>
          <w:rFonts w:ascii="Arial" w:hAnsi="Arial" w:cs="Arial"/>
          <w:b/>
          <w:color w:val="002060"/>
        </w:rPr>
      </w:pPr>
    </w:p>
    <w:p w14:paraId="32E0FF7A" w14:textId="77777777" w:rsidR="008502BD" w:rsidRPr="00DA2402" w:rsidRDefault="008502BD" w:rsidP="00067415">
      <w:pPr>
        <w:tabs>
          <w:tab w:val="left" w:pos="828"/>
        </w:tabs>
        <w:kinsoku w:val="0"/>
        <w:overflowPunct w:val="0"/>
        <w:adjustRightInd w:val="0"/>
        <w:rPr>
          <w:rFonts w:ascii="Arial" w:hAnsi="Arial" w:cs="Arial"/>
          <w:b/>
          <w:color w:val="002060"/>
        </w:rPr>
      </w:pPr>
      <w:r w:rsidRPr="00DA2402">
        <w:rPr>
          <w:rFonts w:ascii="Arial" w:hAnsi="Arial" w:cs="Arial"/>
          <w:color w:val="002060"/>
        </w:rPr>
        <w:t>Find out more about NHS Scotland, the biggest employer in the country, providing jobs to people in more than 70 different professions, and its workforce is its greatest asset.</w:t>
      </w:r>
      <w:r w:rsidRPr="00DA2402">
        <w:rPr>
          <w:rFonts w:ascii="Arial" w:hAnsi="Arial" w:cs="Arial"/>
          <w:b/>
          <w:color w:val="002060"/>
        </w:rPr>
        <w:t xml:space="preserve"> </w:t>
      </w:r>
      <w:hyperlink w:history="1">
        <w:r w:rsidRPr="00DA2402">
          <w:rPr>
            <w:rStyle w:val="Hyperlink"/>
            <w:rFonts w:ascii="Arial" w:hAnsi="Arial" w:cs="Arial"/>
            <w:b/>
            <w:color w:val="002060"/>
          </w:rPr>
          <w:t>https://www.scotland.org/work/career-opportunities/healthcare</w:t>
        </w:r>
      </w:hyperlink>
    </w:p>
    <w:p w14:paraId="7CB5CB9A" w14:textId="77777777" w:rsidR="008502BD" w:rsidRPr="00DA2402" w:rsidRDefault="008502BD" w:rsidP="00067415">
      <w:pPr>
        <w:pStyle w:val="Default"/>
        <w:rPr>
          <w:b/>
          <w:color w:val="002060"/>
        </w:rPr>
      </w:pPr>
    </w:p>
    <w:p w14:paraId="6550BC71" w14:textId="77777777" w:rsidR="008502BD" w:rsidRPr="00DA2402" w:rsidRDefault="008502BD" w:rsidP="00067415">
      <w:pPr>
        <w:pStyle w:val="Default"/>
        <w:rPr>
          <w:b/>
          <w:color w:val="002060"/>
        </w:rPr>
      </w:pPr>
    </w:p>
    <w:p w14:paraId="655A31A9" w14:textId="77777777" w:rsidR="008502BD" w:rsidRPr="00DA2402" w:rsidRDefault="008502BD" w:rsidP="00067415">
      <w:pPr>
        <w:pStyle w:val="Default"/>
        <w:rPr>
          <w:b/>
          <w:color w:val="002060"/>
        </w:rPr>
      </w:pPr>
    </w:p>
    <w:p w14:paraId="66771502" w14:textId="77777777" w:rsidR="00BF1935" w:rsidRPr="00DA2402" w:rsidRDefault="00BF1935" w:rsidP="00067415">
      <w:pPr>
        <w:kinsoku w:val="0"/>
        <w:overflowPunct w:val="0"/>
        <w:jc w:val="both"/>
        <w:rPr>
          <w:rFonts w:ascii="Arial" w:hAnsi="Arial" w:cs="Arial"/>
          <w:b/>
          <w:bCs/>
          <w:color w:val="002060"/>
          <w:sz w:val="32"/>
          <w:szCs w:val="32"/>
        </w:rPr>
      </w:pPr>
    </w:p>
    <w:p w14:paraId="50300ED7" w14:textId="3BCC755A" w:rsidR="008502BD" w:rsidRPr="00DA2402" w:rsidRDefault="009C2A0E" w:rsidP="00067415">
      <w:pPr>
        <w:kinsoku w:val="0"/>
        <w:overflowPunct w:val="0"/>
        <w:jc w:val="both"/>
        <w:rPr>
          <w:rFonts w:ascii="Arial" w:hAnsi="Arial" w:cs="Arial"/>
          <w:b/>
          <w:bCs/>
          <w:color w:val="002060"/>
          <w:sz w:val="32"/>
          <w:szCs w:val="32"/>
        </w:rPr>
      </w:pPr>
      <w:r w:rsidRPr="00DA2402">
        <w:rPr>
          <w:rFonts w:ascii="Arial" w:hAnsi="Arial" w:cs="Arial"/>
          <w:b/>
          <w:bCs/>
          <w:color w:val="002060"/>
          <w:sz w:val="32"/>
          <w:szCs w:val="32"/>
        </w:rPr>
        <w:lastRenderedPageBreak/>
        <w:t>Section 8</w:t>
      </w:r>
      <w:r w:rsidR="008502BD" w:rsidRPr="00DA2402">
        <w:rPr>
          <w:rFonts w:ascii="Arial" w:hAnsi="Arial" w:cs="Arial"/>
          <w:b/>
          <w:bCs/>
          <w:color w:val="002060"/>
          <w:sz w:val="32"/>
          <w:szCs w:val="32"/>
        </w:rPr>
        <w:t>:</w:t>
      </w:r>
      <w:r w:rsidR="008502BD" w:rsidRPr="00DA2402">
        <w:rPr>
          <w:rFonts w:ascii="Arial" w:hAnsi="Arial" w:cs="Arial"/>
          <w:b/>
          <w:bCs/>
          <w:color w:val="002060"/>
          <w:sz w:val="32"/>
          <w:szCs w:val="32"/>
        </w:rPr>
        <w:tab/>
      </w:r>
    </w:p>
    <w:p w14:paraId="5EB61DE7" w14:textId="77777777" w:rsidR="008502BD" w:rsidRPr="00DA2402" w:rsidRDefault="008502BD" w:rsidP="00067415">
      <w:pPr>
        <w:kinsoku w:val="0"/>
        <w:overflowPunct w:val="0"/>
        <w:jc w:val="both"/>
        <w:rPr>
          <w:rFonts w:ascii="Arial" w:hAnsi="Arial" w:cs="Arial"/>
          <w:b/>
          <w:bCs/>
          <w:color w:val="002060"/>
          <w:sz w:val="32"/>
        </w:rPr>
      </w:pPr>
      <w:r w:rsidRPr="00DA2402">
        <w:rPr>
          <w:rFonts w:ascii="Arial" w:hAnsi="Arial" w:cs="Arial"/>
          <w:b/>
          <w:bCs/>
          <w:color w:val="002060"/>
          <w:sz w:val="32"/>
          <w:szCs w:val="32"/>
        </w:rPr>
        <w:t>Living and Working in the Greater Glasgow and Clyde area</w:t>
      </w:r>
    </w:p>
    <w:p w14:paraId="0BA611EB" w14:textId="77777777" w:rsidR="008502BD" w:rsidRPr="00DA2402" w:rsidRDefault="008502BD" w:rsidP="00067415">
      <w:pPr>
        <w:jc w:val="both"/>
        <w:rPr>
          <w:rFonts w:ascii="Arial" w:hAnsi="Arial" w:cs="Arial"/>
          <w:iCs/>
          <w:color w:val="002060"/>
        </w:rPr>
      </w:pPr>
    </w:p>
    <w:p w14:paraId="7D0A2688" w14:textId="77777777" w:rsidR="008502BD" w:rsidRPr="00DA2402" w:rsidRDefault="008502BD" w:rsidP="00067415">
      <w:pPr>
        <w:jc w:val="both"/>
        <w:rPr>
          <w:rFonts w:ascii="Arial" w:hAnsi="Arial" w:cs="Arial"/>
          <w:color w:val="002060"/>
        </w:rPr>
      </w:pPr>
      <w:r w:rsidRPr="00DA2402">
        <w:rPr>
          <w:rFonts w:ascii="Arial" w:hAnsi="Arial" w:cs="Arial"/>
          <w:iCs/>
          <w:color w:val="002060"/>
        </w:rPr>
        <w:t>As a place to live, the Greater Glasgow and Clyde area has many attractions.</w:t>
      </w:r>
      <w:r w:rsidRPr="00DA2402">
        <w:rPr>
          <w:rFonts w:ascii="Arial" w:hAnsi="Arial" w:cs="Arial"/>
          <w:i/>
          <w:iCs/>
          <w:color w:val="002060"/>
        </w:rPr>
        <w:t xml:space="preserve"> </w:t>
      </w:r>
      <w:r w:rsidRPr="00DA2402">
        <w:rPr>
          <w:rFonts w:ascii="Arial" w:hAnsi="Arial" w:cs="Arial"/>
          <w:color w:val="002060"/>
        </w:rPr>
        <w:t>The West of Scotland combines cosmopolitan charm, lush countryside and soothing seaside. Culturally diverse, architecturally stunning and historically rich, this vibrant region is home to innovation, celebration and the largest city in Scotland – Glasgow.</w:t>
      </w:r>
    </w:p>
    <w:p w14:paraId="09751829" w14:textId="77777777" w:rsidR="008502BD" w:rsidRPr="00DA2402" w:rsidRDefault="008502BD" w:rsidP="00067415">
      <w:pPr>
        <w:jc w:val="both"/>
        <w:rPr>
          <w:rFonts w:ascii="Arial" w:hAnsi="Arial" w:cs="Arial"/>
          <w:color w:val="002060"/>
        </w:rPr>
      </w:pPr>
    </w:p>
    <w:p w14:paraId="6C2C8DF8" w14:textId="77777777" w:rsidR="008502BD" w:rsidRPr="00DA2402" w:rsidRDefault="008502BD" w:rsidP="00067415">
      <w:pPr>
        <w:jc w:val="both"/>
        <w:rPr>
          <w:rFonts w:ascii="Arial" w:hAnsi="Arial" w:cs="Arial"/>
          <w:color w:val="002060"/>
        </w:rPr>
      </w:pPr>
      <w:r w:rsidRPr="00DA2402">
        <w:rPr>
          <w:rFonts w:ascii="Arial" w:hAnsi="Arial" w:cs="Arial"/>
          <w:color w:val="002060"/>
        </w:rPr>
        <w:t>As Scotland’s most populous region, the West of Scotland is home to approximately two million people. In addition to the city of Glasgow, East and West Dunbartonshire, Inverclyde, Ayrshire, North and South Lanarkshire, Renfrewshire and East Renfrewshire make up this captivating and eclectic part of the country.</w:t>
      </w:r>
    </w:p>
    <w:p w14:paraId="044F6253" w14:textId="77777777" w:rsidR="008502BD" w:rsidRPr="00DA2402" w:rsidRDefault="008502BD" w:rsidP="00067415">
      <w:pPr>
        <w:jc w:val="both"/>
        <w:rPr>
          <w:rFonts w:ascii="Arial" w:hAnsi="Arial" w:cs="Arial"/>
          <w:color w:val="002060"/>
        </w:rPr>
      </w:pPr>
    </w:p>
    <w:p w14:paraId="747BCE1C" w14:textId="77777777" w:rsidR="008502BD" w:rsidRPr="00DA2402" w:rsidRDefault="008502BD" w:rsidP="00067415">
      <w:pPr>
        <w:jc w:val="both"/>
        <w:rPr>
          <w:rFonts w:ascii="Arial" w:hAnsi="Arial" w:cs="Arial"/>
          <w:color w:val="002060"/>
        </w:rPr>
      </w:pPr>
      <w:r w:rsidRPr="00DA2402">
        <w:rPr>
          <w:rFonts w:ascii="Arial" w:hAnsi="Arial" w:cs="Arial"/>
          <w:color w:val="002060"/>
        </w:rPr>
        <w:t>This is a region of striking contrast. Larger areas like Glasgow are within easy reach of picturesque towns, villages and some of Scotland’s most scenic beaches, captivating wildlife and tranquil countryside.</w:t>
      </w:r>
    </w:p>
    <w:p w14:paraId="4C9EFEB5" w14:textId="77777777" w:rsidR="008502BD" w:rsidRPr="00DA2402" w:rsidRDefault="00E30E13" w:rsidP="00067415">
      <w:pPr>
        <w:jc w:val="both"/>
        <w:rPr>
          <w:rFonts w:ascii="Arial" w:hAnsi="Arial" w:cs="Arial"/>
          <w:color w:val="002060"/>
        </w:rPr>
      </w:pPr>
      <w:r w:rsidRPr="00DA2402">
        <w:rPr>
          <w:rFonts w:ascii="Arial" w:hAnsi="Arial" w:cs="Arial"/>
          <w:noProof/>
          <w:color w:val="002060"/>
        </w:rPr>
        <w:drawing>
          <wp:anchor distT="0" distB="0" distL="114300" distR="114300" simplePos="0" relativeHeight="251641856" behindDoc="0" locked="0" layoutInCell="1" allowOverlap="1" wp14:anchorId="538DD4C2" wp14:editId="51DC5F97">
            <wp:simplePos x="0" y="0"/>
            <wp:positionH relativeFrom="column">
              <wp:posOffset>1219200</wp:posOffset>
            </wp:positionH>
            <wp:positionV relativeFrom="paragraph">
              <wp:posOffset>125095</wp:posOffset>
            </wp:positionV>
            <wp:extent cx="2438400" cy="1628775"/>
            <wp:effectExtent l="19050" t="0" r="0" b="0"/>
            <wp:wrapSquare wrapText="bothSides"/>
            <wp:docPr id="26"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
                    <a:srcRect/>
                    <a:stretch>
                      <a:fillRect/>
                    </a:stretch>
                  </pic:blipFill>
                  <pic:spPr bwMode="auto">
                    <a:xfrm>
                      <a:off x="0" y="0"/>
                      <a:ext cx="2438400" cy="1628775"/>
                    </a:xfrm>
                    <a:prstGeom prst="rect">
                      <a:avLst/>
                    </a:prstGeom>
                    <a:noFill/>
                  </pic:spPr>
                </pic:pic>
              </a:graphicData>
            </a:graphic>
          </wp:anchor>
        </w:drawing>
      </w:r>
    </w:p>
    <w:p w14:paraId="0A9E4D62" w14:textId="77777777" w:rsidR="008502BD" w:rsidRPr="00DA2402" w:rsidRDefault="008502BD" w:rsidP="00067415">
      <w:pPr>
        <w:outlineLvl w:val="3"/>
        <w:rPr>
          <w:rFonts w:ascii="Arial" w:hAnsi="Arial" w:cs="Arial"/>
          <w:b/>
          <w:color w:val="002060"/>
        </w:rPr>
      </w:pPr>
      <w:r w:rsidRPr="00DA2402">
        <w:rPr>
          <w:rFonts w:ascii="Arial" w:hAnsi="Arial" w:cs="Arial"/>
          <w:b/>
          <w:color w:val="002060"/>
        </w:rPr>
        <w:t>Glasgow</w:t>
      </w:r>
    </w:p>
    <w:p w14:paraId="760B6417" w14:textId="77777777" w:rsidR="008502BD" w:rsidRPr="00DA2402" w:rsidRDefault="008502BD" w:rsidP="00067415">
      <w:pPr>
        <w:outlineLvl w:val="3"/>
        <w:rPr>
          <w:rFonts w:ascii="Arial" w:hAnsi="Arial" w:cs="Arial"/>
          <w:b/>
          <w:color w:val="002060"/>
        </w:rPr>
      </w:pPr>
    </w:p>
    <w:p w14:paraId="2E0BCF1A" w14:textId="77777777" w:rsidR="008502BD" w:rsidRPr="00DA2402" w:rsidRDefault="008502BD" w:rsidP="00067415">
      <w:pPr>
        <w:outlineLvl w:val="3"/>
        <w:rPr>
          <w:rFonts w:ascii="Arial" w:hAnsi="Arial" w:cs="Arial"/>
          <w:b/>
          <w:color w:val="002060"/>
        </w:rPr>
      </w:pPr>
    </w:p>
    <w:p w14:paraId="1614DEF5" w14:textId="77777777" w:rsidR="008502BD" w:rsidRPr="00DA2402" w:rsidRDefault="008502BD" w:rsidP="00067415">
      <w:pPr>
        <w:outlineLvl w:val="3"/>
        <w:rPr>
          <w:rFonts w:ascii="Arial" w:hAnsi="Arial" w:cs="Arial"/>
          <w:color w:val="002060"/>
        </w:rPr>
      </w:pPr>
    </w:p>
    <w:p w14:paraId="39BA0D8F" w14:textId="77777777" w:rsidR="008502BD" w:rsidRPr="00DA2402" w:rsidRDefault="008502BD" w:rsidP="00067415">
      <w:pPr>
        <w:outlineLvl w:val="3"/>
        <w:rPr>
          <w:rFonts w:ascii="Arial" w:hAnsi="Arial" w:cs="Arial"/>
          <w:color w:val="002060"/>
        </w:rPr>
      </w:pPr>
    </w:p>
    <w:p w14:paraId="31A6F566" w14:textId="77777777" w:rsidR="008502BD" w:rsidRPr="00DA2402" w:rsidRDefault="00E30E13" w:rsidP="00067415">
      <w:pPr>
        <w:outlineLvl w:val="3"/>
        <w:rPr>
          <w:rFonts w:ascii="Arial" w:hAnsi="Arial" w:cs="Arial"/>
          <w:color w:val="002060"/>
        </w:rPr>
      </w:pPr>
      <w:r w:rsidRPr="00DA2402">
        <w:rPr>
          <w:rFonts w:ascii="Arial" w:hAnsi="Arial" w:cs="Arial"/>
          <w:noProof/>
          <w:color w:val="002060"/>
        </w:rPr>
        <w:drawing>
          <wp:anchor distT="0" distB="0" distL="114300" distR="114300" simplePos="0" relativeHeight="251644928" behindDoc="1" locked="0" layoutInCell="1" allowOverlap="1" wp14:anchorId="30E46673" wp14:editId="0E4C0770">
            <wp:simplePos x="0" y="0"/>
            <wp:positionH relativeFrom="column">
              <wp:posOffset>-633730</wp:posOffset>
            </wp:positionH>
            <wp:positionV relativeFrom="paragraph">
              <wp:posOffset>94615</wp:posOffset>
            </wp:positionV>
            <wp:extent cx="6943090" cy="2258060"/>
            <wp:effectExtent l="19050" t="0" r="0" b="0"/>
            <wp:wrapNone/>
            <wp:docPr id="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p>
    <w:p w14:paraId="6D212AB6" w14:textId="77777777" w:rsidR="008502BD" w:rsidRPr="00DA2402" w:rsidRDefault="008502BD" w:rsidP="00067415">
      <w:pPr>
        <w:outlineLvl w:val="3"/>
        <w:rPr>
          <w:rFonts w:ascii="Arial" w:hAnsi="Arial" w:cs="Arial"/>
          <w:color w:val="002060"/>
        </w:rPr>
      </w:pPr>
    </w:p>
    <w:p w14:paraId="2C706E19" w14:textId="77777777" w:rsidR="008502BD" w:rsidRPr="00DA2402" w:rsidRDefault="008502BD" w:rsidP="00067415">
      <w:pPr>
        <w:outlineLvl w:val="3"/>
        <w:rPr>
          <w:rFonts w:ascii="Arial" w:hAnsi="Arial" w:cs="Arial"/>
          <w:color w:val="002060"/>
        </w:rPr>
      </w:pPr>
    </w:p>
    <w:p w14:paraId="703C70CC" w14:textId="77777777" w:rsidR="008502BD" w:rsidRPr="00DA2402" w:rsidRDefault="008502BD" w:rsidP="00067415">
      <w:pPr>
        <w:outlineLvl w:val="3"/>
        <w:rPr>
          <w:rFonts w:ascii="Arial" w:hAnsi="Arial" w:cs="Arial"/>
          <w:color w:val="002060"/>
        </w:rPr>
      </w:pPr>
    </w:p>
    <w:p w14:paraId="59C03965" w14:textId="77777777" w:rsidR="008502BD" w:rsidRPr="00DA2402" w:rsidRDefault="008502BD" w:rsidP="00067415">
      <w:pPr>
        <w:outlineLvl w:val="3"/>
        <w:rPr>
          <w:rFonts w:ascii="Arial" w:hAnsi="Arial" w:cs="Arial"/>
          <w:color w:val="002060"/>
        </w:rPr>
      </w:pPr>
    </w:p>
    <w:p w14:paraId="3E66B820" w14:textId="77777777" w:rsidR="008502BD" w:rsidRPr="00DA2402" w:rsidRDefault="008502BD" w:rsidP="00067415">
      <w:pPr>
        <w:jc w:val="both"/>
        <w:outlineLvl w:val="3"/>
        <w:rPr>
          <w:rFonts w:ascii="Arial" w:hAnsi="Arial" w:cs="Arial"/>
          <w:color w:val="002060"/>
        </w:rPr>
      </w:pPr>
      <w:r w:rsidRPr="00DA2402">
        <w:rPr>
          <w:rFonts w:ascii="Arial" w:hAnsi="Arial" w:cs="Arial"/>
          <w:color w:val="002060"/>
        </w:rPr>
        <w:t>Multicultural, magnificent and brimming with personality, Scotland’s largest city is home to nearly 600,000 people. Discover rich history, stunning architecture and the best shopping in the UK outside London. Glasgow is one of the highest ranking cities in the UK for quality of life. (</w:t>
      </w:r>
      <w:proofErr w:type="gramStart"/>
      <w:r w:rsidRPr="00DA2402">
        <w:rPr>
          <w:rFonts w:ascii="Arial" w:hAnsi="Arial" w:cs="Arial"/>
          <w:color w:val="002060"/>
        </w:rPr>
        <w:t>source</w:t>
      </w:r>
      <w:proofErr w:type="gramEnd"/>
      <w:r w:rsidRPr="00DA2402">
        <w:rPr>
          <w:rFonts w:ascii="Arial" w:hAnsi="Arial" w:cs="Arial"/>
          <w:color w:val="002060"/>
        </w:rPr>
        <w:t>: Mercer survey, 2012)</w:t>
      </w:r>
    </w:p>
    <w:p w14:paraId="05B274B4" w14:textId="77777777" w:rsidR="008502BD" w:rsidRPr="00DA2402" w:rsidRDefault="008502BD" w:rsidP="00067415">
      <w:pPr>
        <w:jc w:val="both"/>
        <w:rPr>
          <w:rFonts w:ascii="Arial" w:hAnsi="Arial" w:cs="Arial"/>
          <w:color w:val="002060"/>
        </w:rPr>
      </w:pPr>
    </w:p>
    <w:p w14:paraId="2A33BF09" w14:textId="77777777" w:rsidR="008502BD" w:rsidRPr="00DA2402" w:rsidRDefault="008502BD" w:rsidP="00067415">
      <w:pPr>
        <w:jc w:val="both"/>
        <w:rPr>
          <w:rFonts w:ascii="Arial" w:hAnsi="Arial" w:cs="Arial"/>
          <w:color w:val="002060"/>
        </w:rPr>
      </w:pPr>
      <w:r w:rsidRPr="00DA2402">
        <w:rPr>
          <w:rFonts w:ascii="Arial" w:hAnsi="Arial" w:cs="Arial"/>
          <w:color w:val="002060"/>
        </w:rPr>
        <w:t>This aptly-named ‘Dear Green Place’ blends the best of urban-living with the splendour of lush gardens and parks. Impressively, the city boasts more green space per square mile than any other UK city. With some of the biggest and brightest businesses Scotland has to offer, in addition to enjoying the scenery, you can explore the many great career opportunities the city offers.</w:t>
      </w:r>
    </w:p>
    <w:p w14:paraId="1E34851A" w14:textId="77777777" w:rsidR="008502BD" w:rsidRPr="00DA2402" w:rsidRDefault="008502BD" w:rsidP="00067415">
      <w:pPr>
        <w:jc w:val="both"/>
        <w:rPr>
          <w:rFonts w:ascii="Arial" w:hAnsi="Arial" w:cs="Arial"/>
          <w:color w:val="002060"/>
        </w:rPr>
      </w:pPr>
    </w:p>
    <w:p w14:paraId="5FE2FF33"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Offering the best of both worlds, Glasgow is close to </w:t>
      </w:r>
      <w:proofErr w:type="spellStart"/>
      <w:r w:rsidRPr="00DA2402">
        <w:rPr>
          <w:rFonts w:ascii="Arial" w:hAnsi="Arial" w:cs="Arial"/>
          <w:color w:val="002060"/>
        </w:rPr>
        <w:t>breathtaking</w:t>
      </w:r>
      <w:proofErr w:type="spellEnd"/>
      <w:r w:rsidRPr="00DA2402">
        <w:rPr>
          <w:rFonts w:ascii="Arial" w:hAnsi="Arial" w:cs="Arial"/>
          <w:color w:val="002060"/>
        </w:rPr>
        <w:t xml:space="preserve"> countryside offering up nearby hill walking, sailing, and cycling. Some of the world’s greatest golf courses are all within an hour’s drive of the city. And this bustling city’s arts and culture, nightlife and food are hard to surpass.</w:t>
      </w:r>
    </w:p>
    <w:p w14:paraId="22652FAE" w14:textId="77777777" w:rsidR="008502BD" w:rsidRPr="00DA2402" w:rsidRDefault="008502BD" w:rsidP="00067415">
      <w:pPr>
        <w:jc w:val="both"/>
        <w:rPr>
          <w:rFonts w:ascii="Arial" w:hAnsi="Arial" w:cs="Arial"/>
          <w:color w:val="002060"/>
        </w:rPr>
      </w:pPr>
    </w:p>
    <w:p w14:paraId="1EE2EC1F" w14:textId="77777777" w:rsidR="008502BD" w:rsidRPr="00DA2402" w:rsidRDefault="008502BD" w:rsidP="00067415">
      <w:pPr>
        <w:jc w:val="both"/>
        <w:rPr>
          <w:rFonts w:ascii="Arial" w:hAnsi="Arial" w:cs="Arial"/>
          <w:color w:val="002060"/>
        </w:rPr>
      </w:pPr>
      <w:r w:rsidRPr="00DA2402">
        <w:rPr>
          <w:rFonts w:ascii="Arial" w:hAnsi="Arial" w:cs="Arial"/>
          <w:color w:val="002060"/>
        </w:rPr>
        <w:t>Home to over 133,000 students from around the world, this vibrant city has five world-renowned universities and seven colleges.</w:t>
      </w:r>
    </w:p>
    <w:p w14:paraId="028926CD" w14:textId="77777777" w:rsidR="008502BD" w:rsidRPr="00DA2402" w:rsidRDefault="008502BD" w:rsidP="00067415">
      <w:pPr>
        <w:jc w:val="both"/>
        <w:rPr>
          <w:rFonts w:ascii="Arial" w:hAnsi="Arial" w:cs="Arial"/>
          <w:color w:val="002060"/>
        </w:rPr>
      </w:pPr>
    </w:p>
    <w:p w14:paraId="62A2292A" w14:textId="77777777" w:rsidR="008502BD" w:rsidRPr="00DA2402" w:rsidRDefault="008502BD" w:rsidP="00067415">
      <w:pPr>
        <w:outlineLvl w:val="3"/>
        <w:rPr>
          <w:rFonts w:ascii="Arial" w:hAnsi="Arial" w:cs="Arial"/>
          <w:b/>
          <w:color w:val="002060"/>
        </w:rPr>
      </w:pPr>
      <w:r w:rsidRPr="00DA2402">
        <w:rPr>
          <w:rFonts w:ascii="Arial" w:hAnsi="Arial" w:cs="Arial"/>
          <w:b/>
          <w:color w:val="002060"/>
        </w:rPr>
        <w:t>Lots to see and do</w:t>
      </w:r>
    </w:p>
    <w:p w14:paraId="02120DED" w14:textId="77777777" w:rsidR="008502BD" w:rsidRPr="00DA2402" w:rsidRDefault="008502BD" w:rsidP="00067415">
      <w:pPr>
        <w:outlineLvl w:val="3"/>
        <w:rPr>
          <w:rFonts w:ascii="Arial" w:hAnsi="Arial" w:cs="Arial"/>
          <w:b/>
          <w:color w:val="002060"/>
        </w:rPr>
      </w:pPr>
    </w:p>
    <w:p w14:paraId="09ACE32A" w14:textId="77777777" w:rsidR="008502BD" w:rsidRPr="00DA2402" w:rsidRDefault="008502BD" w:rsidP="00067415">
      <w:pPr>
        <w:jc w:val="both"/>
        <w:rPr>
          <w:rFonts w:ascii="Arial" w:hAnsi="Arial" w:cs="Arial"/>
          <w:color w:val="002060"/>
        </w:rPr>
      </w:pPr>
      <w:r w:rsidRPr="00DA2402">
        <w:rPr>
          <w:rFonts w:ascii="Arial" w:hAnsi="Arial" w:cs="Arial"/>
          <w:color w:val="002060"/>
        </w:rPr>
        <w:t>No matter what your age or interest, the West has something for you. Be dazzled by Charles Rennie Mackintosh’s iconic architecture in Glasgow or satisfy your appetite with mouth-watering produce at the farmers’ markets in Renfrewshire and Inverclyde. </w:t>
      </w:r>
    </w:p>
    <w:p w14:paraId="4893803A" w14:textId="77777777" w:rsidR="008502BD" w:rsidRPr="00DA2402" w:rsidRDefault="008502BD" w:rsidP="00067415">
      <w:pPr>
        <w:jc w:val="both"/>
        <w:rPr>
          <w:rFonts w:ascii="Arial" w:hAnsi="Arial" w:cs="Arial"/>
          <w:color w:val="002060"/>
        </w:rPr>
      </w:pPr>
    </w:p>
    <w:p w14:paraId="5DAB03DB" w14:textId="77777777" w:rsidR="008502BD" w:rsidRPr="00DA2402" w:rsidRDefault="008502BD" w:rsidP="00067415">
      <w:pPr>
        <w:jc w:val="both"/>
        <w:rPr>
          <w:rFonts w:ascii="Arial" w:hAnsi="Arial" w:cs="Arial"/>
          <w:color w:val="002060"/>
        </w:rPr>
      </w:pPr>
      <w:r w:rsidRPr="00DA2402">
        <w:rPr>
          <w:rFonts w:ascii="Arial" w:hAnsi="Arial" w:cs="Arial"/>
          <w:color w:val="002060"/>
        </w:rPr>
        <w:lastRenderedPageBreak/>
        <w:t>You also have your choice of impressive year-round events and festivals, attractions or some of the best leisure facilities in the country. And as a UNESCO City of Music, Glasgow offers an impressive range of musical delights.</w:t>
      </w:r>
    </w:p>
    <w:p w14:paraId="04BFCE77" w14:textId="77777777" w:rsidR="008502BD" w:rsidRPr="00DA2402" w:rsidRDefault="008502BD" w:rsidP="00067415">
      <w:pPr>
        <w:jc w:val="both"/>
        <w:rPr>
          <w:rFonts w:ascii="Arial" w:hAnsi="Arial" w:cs="Arial"/>
          <w:color w:val="002060"/>
        </w:rPr>
      </w:pPr>
    </w:p>
    <w:p w14:paraId="4D605FE8" w14:textId="77777777" w:rsidR="008502BD" w:rsidRPr="00DA2402" w:rsidRDefault="008502BD" w:rsidP="00067415">
      <w:pPr>
        <w:jc w:val="both"/>
        <w:rPr>
          <w:rFonts w:ascii="Arial" w:hAnsi="Arial" w:cs="Arial"/>
          <w:color w:val="002060"/>
        </w:rPr>
      </w:pPr>
      <w:r w:rsidRPr="00DA2402">
        <w:rPr>
          <w:rFonts w:ascii="Arial" w:hAnsi="Arial" w:cs="Arial"/>
          <w:color w:val="002060"/>
        </w:rPr>
        <w:t>Experience the award-winning wonder of Kelvingrove Art Gallery and Museum and the awe-inspiring Glasgow Science Centre, or enjoy international musicians, sporting events and more at the city’s last addition, the 12,000 seat SSE Hydro Arena.</w:t>
      </w:r>
    </w:p>
    <w:p w14:paraId="054C155C" w14:textId="77777777" w:rsidR="008502BD" w:rsidRPr="00DA2402" w:rsidRDefault="008502BD" w:rsidP="00067415">
      <w:pPr>
        <w:jc w:val="both"/>
        <w:rPr>
          <w:rFonts w:ascii="Arial" w:hAnsi="Arial" w:cs="Arial"/>
          <w:color w:val="002060"/>
        </w:rPr>
      </w:pPr>
    </w:p>
    <w:p w14:paraId="52DC283D" w14:textId="77777777" w:rsidR="008502BD" w:rsidRPr="00DA2402" w:rsidRDefault="008502BD" w:rsidP="00067415">
      <w:pPr>
        <w:jc w:val="both"/>
        <w:rPr>
          <w:rFonts w:ascii="Arial" w:hAnsi="Arial" w:cs="Arial"/>
          <w:color w:val="002060"/>
        </w:rPr>
      </w:pPr>
      <w:r w:rsidRPr="00DA2402">
        <w:rPr>
          <w:rFonts w:ascii="Arial" w:hAnsi="Arial" w:cs="Arial"/>
          <w:color w:val="002060"/>
        </w:rPr>
        <w:t>This year’s Mercer’s Quality of Living survey sees Glasgow beat the likes of Rome, Prague, and Dubai to be </w:t>
      </w:r>
      <w:hyperlink w:history="1">
        <w:r w:rsidRPr="00DA2402">
          <w:rPr>
            <w:rFonts w:ascii="Arial" w:hAnsi="Arial" w:cs="Arial"/>
            <w:color w:val="002060"/>
          </w:rPr>
          <w:t>named as one of the best cities in the world to live.</w:t>
        </w:r>
      </w:hyperlink>
    </w:p>
    <w:p w14:paraId="63008061" w14:textId="77777777" w:rsidR="008502BD" w:rsidRPr="00DA2402" w:rsidRDefault="008502BD" w:rsidP="00067415">
      <w:pPr>
        <w:jc w:val="both"/>
        <w:rPr>
          <w:rFonts w:ascii="Arial" w:hAnsi="Arial" w:cs="Arial"/>
          <w:color w:val="002060"/>
        </w:rPr>
      </w:pPr>
    </w:p>
    <w:p w14:paraId="2549E960" w14:textId="77777777" w:rsidR="008502BD" w:rsidRPr="00DA2402" w:rsidRDefault="008502BD" w:rsidP="00067415">
      <w:pPr>
        <w:jc w:val="both"/>
        <w:rPr>
          <w:rFonts w:ascii="Arial" w:hAnsi="Arial" w:cs="Arial"/>
          <w:color w:val="002060"/>
        </w:rPr>
      </w:pPr>
      <w:r w:rsidRPr="00DA2402">
        <w:rPr>
          <w:rFonts w:ascii="Arial" w:hAnsi="Arial" w:cs="Arial"/>
          <w:color w:val="002060"/>
        </w:rPr>
        <w:t>The West loves its sports – evident in its numerous outstanding leisure centres and facilities. Glasgow is one of the world’s top 10 destinations for sports events and in 2014, Glasgow hosted the 20th Commonwealth Games. The newly built Commonwealth Arena and adjoining Sir Chris Hoy Velodrome in the East End of Glasgow hosted badminton and cycling events for the 2014 games.  </w:t>
      </w:r>
    </w:p>
    <w:p w14:paraId="1F8ABD14" w14:textId="77777777" w:rsidR="008502BD" w:rsidRPr="00DA2402" w:rsidRDefault="008502BD" w:rsidP="00067415">
      <w:pPr>
        <w:jc w:val="both"/>
        <w:rPr>
          <w:rFonts w:ascii="Arial" w:hAnsi="Arial" w:cs="Arial"/>
          <w:color w:val="002060"/>
        </w:rPr>
      </w:pPr>
    </w:p>
    <w:p w14:paraId="28845A65" w14:textId="77777777" w:rsidR="008502BD" w:rsidRPr="00DA2402" w:rsidRDefault="00E30E13" w:rsidP="00067415">
      <w:pPr>
        <w:jc w:val="both"/>
        <w:rPr>
          <w:rFonts w:ascii="Arial" w:hAnsi="Arial" w:cs="Arial"/>
          <w:color w:val="002060"/>
        </w:rPr>
      </w:pPr>
      <w:r w:rsidRPr="00DA2402">
        <w:rPr>
          <w:rFonts w:ascii="Arial" w:hAnsi="Arial" w:cs="Arial"/>
          <w:noProof/>
          <w:color w:val="002060"/>
        </w:rPr>
        <w:drawing>
          <wp:anchor distT="0" distB="0" distL="114300" distR="114300" simplePos="0" relativeHeight="251638784" behindDoc="1" locked="0" layoutInCell="1" allowOverlap="1" wp14:anchorId="061D8C3F" wp14:editId="15C61687">
            <wp:simplePos x="0" y="0"/>
            <wp:positionH relativeFrom="column">
              <wp:posOffset>-655955</wp:posOffset>
            </wp:positionH>
            <wp:positionV relativeFrom="paragraph">
              <wp:posOffset>74295</wp:posOffset>
            </wp:positionV>
            <wp:extent cx="6943090" cy="2258060"/>
            <wp:effectExtent l="19050" t="0" r="0" b="0"/>
            <wp:wrapNone/>
            <wp:docPr id="2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4"/>
                    <a:srcRect/>
                    <a:stretch>
                      <a:fillRect/>
                    </a:stretch>
                  </pic:blipFill>
                  <pic:spPr bwMode="auto">
                    <a:xfrm>
                      <a:off x="0" y="0"/>
                      <a:ext cx="6943090" cy="2258060"/>
                    </a:xfrm>
                    <a:prstGeom prst="rect">
                      <a:avLst/>
                    </a:prstGeom>
                    <a:noFill/>
                  </pic:spPr>
                </pic:pic>
              </a:graphicData>
            </a:graphic>
          </wp:anchor>
        </w:drawing>
      </w:r>
      <w:r w:rsidR="008502BD" w:rsidRPr="00DA2402">
        <w:rPr>
          <w:rFonts w:ascii="Arial" w:hAnsi="Arial" w:cs="Arial"/>
          <w:color w:val="002060"/>
        </w:rPr>
        <w:t>In Ayrshire you can celebrate the national poet at the Burns and a' that Festival, admire the spectacular scenery at the Ayr Flower show or try your luck at the races at the Scottish Grand National.</w:t>
      </w:r>
    </w:p>
    <w:p w14:paraId="788C9C05" w14:textId="77777777" w:rsidR="008502BD" w:rsidRPr="00DA2402" w:rsidRDefault="008502BD" w:rsidP="00067415">
      <w:pPr>
        <w:jc w:val="both"/>
        <w:rPr>
          <w:rFonts w:ascii="Arial" w:hAnsi="Arial" w:cs="Arial"/>
          <w:color w:val="002060"/>
        </w:rPr>
      </w:pPr>
    </w:p>
    <w:p w14:paraId="454A6906" w14:textId="77777777" w:rsidR="008502BD" w:rsidRPr="00DA2402" w:rsidRDefault="008502BD" w:rsidP="00067415">
      <w:pPr>
        <w:outlineLvl w:val="3"/>
        <w:rPr>
          <w:rFonts w:ascii="Arial" w:hAnsi="Arial" w:cs="Arial"/>
          <w:b/>
          <w:color w:val="002060"/>
        </w:rPr>
      </w:pPr>
      <w:r w:rsidRPr="00DA2402">
        <w:rPr>
          <w:rFonts w:ascii="Arial" w:hAnsi="Arial" w:cs="Arial"/>
          <w:b/>
          <w:color w:val="002060"/>
        </w:rPr>
        <w:t>Housing</w:t>
      </w:r>
    </w:p>
    <w:p w14:paraId="52ABD2BC" w14:textId="77777777" w:rsidR="008502BD" w:rsidRPr="00DA2402" w:rsidRDefault="008502BD" w:rsidP="00067415">
      <w:pPr>
        <w:outlineLvl w:val="3"/>
        <w:rPr>
          <w:rFonts w:ascii="Arial" w:hAnsi="Arial" w:cs="Arial"/>
          <w:b/>
          <w:color w:val="002060"/>
        </w:rPr>
      </w:pPr>
    </w:p>
    <w:p w14:paraId="24C0620C" w14:textId="77777777" w:rsidR="008502BD" w:rsidRPr="00DA2402" w:rsidRDefault="008502BD" w:rsidP="00067415">
      <w:pPr>
        <w:jc w:val="both"/>
        <w:rPr>
          <w:rFonts w:ascii="Arial" w:hAnsi="Arial" w:cs="Arial"/>
          <w:color w:val="002060"/>
        </w:rPr>
      </w:pPr>
      <w:r w:rsidRPr="00DA2402">
        <w:rPr>
          <w:rFonts w:ascii="Arial" w:hAnsi="Arial" w:cs="Arial"/>
          <w:color w:val="002060"/>
        </w:rPr>
        <w:t>Whether you are renting or buying, Glasgow offers a superb selection of housing. Here you’ll have your choice of apartments on the River Clyde, spacious Victorian flats in the West End and family homes in leafy suburbs conveniently located near to schools.</w:t>
      </w:r>
    </w:p>
    <w:p w14:paraId="037E217B" w14:textId="77777777" w:rsidR="008502BD" w:rsidRPr="00DA2402" w:rsidRDefault="008502BD" w:rsidP="00067415">
      <w:pPr>
        <w:outlineLvl w:val="3"/>
        <w:rPr>
          <w:rFonts w:ascii="Arial" w:hAnsi="Arial" w:cs="Arial"/>
          <w:color w:val="002060"/>
        </w:rPr>
      </w:pPr>
    </w:p>
    <w:p w14:paraId="18D72B3A" w14:textId="77777777" w:rsidR="008502BD" w:rsidRPr="00DA2402" w:rsidRDefault="008502BD" w:rsidP="00067415">
      <w:pPr>
        <w:outlineLvl w:val="3"/>
        <w:rPr>
          <w:rFonts w:ascii="Arial" w:hAnsi="Arial" w:cs="Arial"/>
          <w:b/>
          <w:color w:val="002060"/>
        </w:rPr>
      </w:pPr>
    </w:p>
    <w:p w14:paraId="11A204C0" w14:textId="77777777" w:rsidR="008502BD" w:rsidRPr="00DA2402" w:rsidRDefault="00E30E13" w:rsidP="00067415">
      <w:pPr>
        <w:outlineLvl w:val="3"/>
        <w:rPr>
          <w:rFonts w:ascii="Arial" w:hAnsi="Arial" w:cs="Arial"/>
          <w:b/>
          <w:color w:val="002060"/>
        </w:rPr>
      </w:pPr>
      <w:r w:rsidRPr="00DA2402">
        <w:rPr>
          <w:rFonts w:ascii="Arial" w:hAnsi="Arial" w:cs="Arial"/>
          <w:b/>
          <w:noProof/>
          <w:color w:val="002060"/>
        </w:rPr>
        <w:drawing>
          <wp:inline distT="0" distB="0" distL="0" distR="0" wp14:anchorId="4AFBD941" wp14:editId="6B5AED6A">
            <wp:extent cx="5514975" cy="1924050"/>
            <wp:effectExtent l="19050" t="0" r="9525" b="0"/>
            <wp:docPr id="2"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8"/>
                    <a:srcRect/>
                    <a:stretch>
                      <a:fillRect/>
                    </a:stretch>
                  </pic:blipFill>
                  <pic:spPr bwMode="auto">
                    <a:xfrm>
                      <a:off x="0" y="0"/>
                      <a:ext cx="5514975" cy="1924050"/>
                    </a:xfrm>
                    <a:prstGeom prst="rect">
                      <a:avLst/>
                    </a:prstGeom>
                    <a:noFill/>
                    <a:ln w="9525">
                      <a:noFill/>
                      <a:miter lim="800000"/>
                      <a:headEnd/>
                      <a:tailEnd/>
                    </a:ln>
                  </pic:spPr>
                </pic:pic>
              </a:graphicData>
            </a:graphic>
          </wp:inline>
        </w:drawing>
      </w:r>
    </w:p>
    <w:p w14:paraId="0F9CE177" w14:textId="77777777" w:rsidR="008502BD" w:rsidRPr="00DA2402" w:rsidRDefault="008502BD" w:rsidP="00067415">
      <w:pPr>
        <w:outlineLvl w:val="3"/>
        <w:rPr>
          <w:rFonts w:ascii="Arial" w:hAnsi="Arial" w:cs="Arial"/>
          <w:b/>
          <w:color w:val="002060"/>
        </w:rPr>
      </w:pPr>
    </w:p>
    <w:p w14:paraId="1082500D" w14:textId="77777777" w:rsidR="008502BD" w:rsidRPr="00DA2402" w:rsidRDefault="008502BD" w:rsidP="00067415">
      <w:pPr>
        <w:outlineLvl w:val="3"/>
        <w:rPr>
          <w:rFonts w:ascii="Arial" w:hAnsi="Arial" w:cs="Arial"/>
          <w:b/>
          <w:color w:val="002060"/>
        </w:rPr>
      </w:pPr>
      <w:r w:rsidRPr="00DA2402">
        <w:rPr>
          <w:rFonts w:ascii="Arial" w:hAnsi="Arial" w:cs="Arial"/>
          <w:b/>
          <w:color w:val="002060"/>
        </w:rPr>
        <w:t>Getting around</w:t>
      </w:r>
    </w:p>
    <w:p w14:paraId="7245B093" w14:textId="77777777" w:rsidR="008502BD" w:rsidRPr="00DA2402" w:rsidRDefault="008502BD" w:rsidP="00067415">
      <w:pPr>
        <w:outlineLvl w:val="3"/>
        <w:rPr>
          <w:rFonts w:ascii="Arial" w:hAnsi="Arial" w:cs="Arial"/>
          <w:b/>
          <w:color w:val="002060"/>
        </w:rPr>
      </w:pPr>
    </w:p>
    <w:p w14:paraId="7693FDE5" w14:textId="77777777" w:rsidR="008502BD" w:rsidRPr="00DA2402" w:rsidRDefault="008502BD" w:rsidP="00067415">
      <w:pPr>
        <w:jc w:val="both"/>
        <w:rPr>
          <w:rFonts w:ascii="Arial" w:hAnsi="Arial" w:cs="Arial"/>
          <w:color w:val="002060"/>
        </w:rPr>
      </w:pPr>
      <w:r w:rsidRPr="00DA2402">
        <w:rPr>
          <w:rFonts w:ascii="Arial" w:hAnsi="Arial" w:cs="Arial"/>
          <w:color w:val="002060"/>
        </w:rPr>
        <w:t>The region’s excellent transport links mean you’re connected to the rest of the UK - and the world. </w:t>
      </w:r>
    </w:p>
    <w:p w14:paraId="26803C32" w14:textId="77777777" w:rsidR="008502BD" w:rsidRPr="00DA2402" w:rsidRDefault="008502BD" w:rsidP="00067415">
      <w:pPr>
        <w:jc w:val="both"/>
        <w:rPr>
          <w:rFonts w:ascii="Arial" w:hAnsi="Arial" w:cs="Arial"/>
          <w:color w:val="002060"/>
        </w:rPr>
      </w:pPr>
    </w:p>
    <w:p w14:paraId="20920356" w14:textId="77777777" w:rsidR="008502BD" w:rsidRPr="00DA2402" w:rsidRDefault="008502BD" w:rsidP="00067415">
      <w:pPr>
        <w:jc w:val="both"/>
        <w:rPr>
          <w:rFonts w:ascii="Arial" w:hAnsi="Arial" w:cs="Arial"/>
          <w:color w:val="002060"/>
        </w:rPr>
      </w:pPr>
      <w:r w:rsidRPr="00DA2402">
        <w:rPr>
          <w:rFonts w:ascii="Arial" w:hAnsi="Arial" w:cs="Arial"/>
          <w:color w:val="002060"/>
        </w:rPr>
        <w:t>The M8 motorway connects the West with the rest of Scotland, taking just under an hour to drive between the country’s major cities Glasgow and Edinburgh, a well-used commuter’s route.</w:t>
      </w:r>
    </w:p>
    <w:p w14:paraId="1C96C46C" w14:textId="77777777" w:rsidR="008502BD" w:rsidRPr="00DA2402" w:rsidRDefault="008502BD" w:rsidP="00067415">
      <w:pPr>
        <w:jc w:val="both"/>
        <w:rPr>
          <w:rFonts w:ascii="Arial" w:hAnsi="Arial" w:cs="Arial"/>
          <w:color w:val="002060"/>
        </w:rPr>
      </w:pPr>
    </w:p>
    <w:p w14:paraId="5EFA3654" w14:textId="77777777" w:rsidR="008502BD" w:rsidRPr="00DA2402" w:rsidRDefault="008502BD" w:rsidP="00067415">
      <w:pPr>
        <w:jc w:val="both"/>
        <w:rPr>
          <w:rFonts w:ascii="Arial" w:hAnsi="Arial" w:cs="Arial"/>
          <w:color w:val="002060"/>
        </w:rPr>
      </w:pPr>
      <w:r w:rsidRPr="00DA2402">
        <w:rPr>
          <w:rFonts w:ascii="Arial" w:hAnsi="Arial" w:cs="Arial"/>
          <w:color w:val="002060"/>
        </w:rPr>
        <w:t xml:space="preserve">The bus is an effortless way to get around because it’s inexpensive and widely available across the region – even in remote locations.   Glasgow has the UK’s largest suburban rail network outside London.  </w:t>
      </w:r>
    </w:p>
    <w:p w14:paraId="40031F37" w14:textId="77777777" w:rsidR="008502BD" w:rsidRPr="00DA2402" w:rsidRDefault="008502BD" w:rsidP="00067415">
      <w:pPr>
        <w:jc w:val="both"/>
        <w:rPr>
          <w:rFonts w:ascii="Arial" w:hAnsi="Arial" w:cs="Arial"/>
          <w:color w:val="002060"/>
        </w:rPr>
      </w:pPr>
      <w:r w:rsidRPr="00DA2402">
        <w:rPr>
          <w:rFonts w:ascii="Arial" w:hAnsi="Arial" w:cs="Arial"/>
          <w:color w:val="002060"/>
        </w:rPr>
        <w:lastRenderedPageBreak/>
        <w:t>An abundance of stations and travel times makes exploring the region by train an easy option. The rail network links both rural areas and cities with the rest of Scotland and the wider UK. </w:t>
      </w:r>
    </w:p>
    <w:p w14:paraId="52D14DA2" w14:textId="77777777" w:rsidR="008502BD" w:rsidRPr="00DA2402" w:rsidRDefault="008502BD" w:rsidP="00067415">
      <w:pPr>
        <w:jc w:val="both"/>
        <w:rPr>
          <w:rFonts w:ascii="Arial" w:hAnsi="Arial" w:cs="Arial"/>
          <w:color w:val="002060"/>
        </w:rPr>
      </w:pPr>
    </w:p>
    <w:p w14:paraId="429C12B9" w14:textId="77777777" w:rsidR="008502BD" w:rsidRPr="00DA2402" w:rsidRDefault="008502BD" w:rsidP="00067415">
      <w:pPr>
        <w:jc w:val="both"/>
        <w:rPr>
          <w:rFonts w:ascii="Arial" w:hAnsi="Arial" w:cs="Arial"/>
          <w:color w:val="002060"/>
        </w:rPr>
      </w:pPr>
      <w:r w:rsidRPr="00DA2402">
        <w:rPr>
          <w:rFonts w:ascii="Arial" w:hAnsi="Arial" w:cs="Arial"/>
          <w:color w:val="002060"/>
        </w:rPr>
        <w:t>From Ardrossan, Gourock and Wemyss Bay you can also travel by ferry to many of Scotland’s islands, or further afield from one of the cruise ships that dock at Greenock harbour.</w:t>
      </w:r>
    </w:p>
    <w:p w14:paraId="788718FF" w14:textId="77777777" w:rsidR="008502BD" w:rsidRPr="00DA2402" w:rsidRDefault="008502BD" w:rsidP="00067415">
      <w:pPr>
        <w:jc w:val="both"/>
        <w:rPr>
          <w:rFonts w:ascii="Arial" w:hAnsi="Arial" w:cs="Arial"/>
          <w:color w:val="002060"/>
        </w:rPr>
      </w:pPr>
    </w:p>
    <w:p w14:paraId="71D6EE03" w14:textId="77777777" w:rsidR="008502BD" w:rsidRPr="00DA2402" w:rsidRDefault="008502BD" w:rsidP="00067415">
      <w:pPr>
        <w:jc w:val="both"/>
        <w:rPr>
          <w:rFonts w:ascii="Arial" w:hAnsi="Arial" w:cs="Arial"/>
          <w:color w:val="002060"/>
        </w:rPr>
      </w:pPr>
      <w:r w:rsidRPr="00DA2402">
        <w:rPr>
          <w:rFonts w:ascii="Arial" w:hAnsi="Arial" w:cs="Arial"/>
          <w:color w:val="002060"/>
        </w:rPr>
        <w:t>Glasgow’s two international airports connect the region with the rest of the UK and beyond. There are approximately 200 flights per day from Glasgow international airport alone, ready to fly you to over 90 destinations like London, Dubai and New York.</w:t>
      </w:r>
    </w:p>
    <w:p w14:paraId="5D75E133" w14:textId="77777777" w:rsidR="008502BD" w:rsidRPr="00DA2402" w:rsidRDefault="008502BD" w:rsidP="00067415">
      <w:pPr>
        <w:jc w:val="both"/>
        <w:rPr>
          <w:rFonts w:ascii="Arial" w:hAnsi="Arial" w:cs="Arial"/>
          <w:color w:val="002060"/>
        </w:rPr>
      </w:pPr>
    </w:p>
    <w:p w14:paraId="0E4D41F7" w14:textId="77777777" w:rsidR="008502BD" w:rsidRPr="00DA2402" w:rsidRDefault="008502BD" w:rsidP="00067415">
      <w:pPr>
        <w:jc w:val="both"/>
        <w:rPr>
          <w:rFonts w:ascii="Arial" w:hAnsi="Arial" w:cs="Arial"/>
          <w:color w:val="002060"/>
        </w:rPr>
      </w:pPr>
      <w:r w:rsidRPr="00DA2402">
        <w:rPr>
          <w:rFonts w:ascii="Arial" w:hAnsi="Arial" w:cs="Arial"/>
          <w:color w:val="002060"/>
        </w:rPr>
        <w:t>The best of the city-living, magnificent countryside and an opportunity to work in some of Scotland’s most exciting industries means this region is a hugely popular place to live, play and work.</w:t>
      </w:r>
    </w:p>
    <w:p w14:paraId="44E84B71" w14:textId="77777777" w:rsidR="008502BD" w:rsidRPr="00DA2402" w:rsidRDefault="008502BD" w:rsidP="00067415">
      <w:pPr>
        <w:jc w:val="both"/>
        <w:rPr>
          <w:rFonts w:ascii="Arial" w:hAnsi="Arial" w:cs="Arial"/>
          <w:color w:val="002060"/>
        </w:rPr>
      </w:pPr>
    </w:p>
    <w:p w14:paraId="1EA2F60F" w14:textId="77777777" w:rsidR="008502BD" w:rsidRPr="00DA2402" w:rsidRDefault="00E30E13" w:rsidP="00067415">
      <w:pPr>
        <w:pStyle w:val="Default"/>
        <w:rPr>
          <w:b/>
          <w:color w:val="002060"/>
        </w:rPr>
      </w:pPr>
      <w:r w:rsidRPr="00DA2402">
        <w:rPr>
          <w:noProof/>
          <w:color w:val="002060"/>
        </w:rPr>
        <w:drawing>
          <wp:anchor distT="0" distB="0" distL="114300" distR="114300" simplePos="0" relativeHeight="251678720" behindDoc="1" locked="0" layoutInCell="1" allowOverlap="1" wp14:anchorId="0145401D" wp14:editId="1A52FA70">
            <wp:simplePos x="0" y="0"/>
            <wp:positionH relativeFrom="column">
              <wp:posOffset>-615315</wp:posOffset>
            </wp:positionH>
            <wp:positionV relativeFrom="paragraph">
              <wp:posOffset>26035</wp:posOffset>
            </wp:positionV>
            <wp:extent cx="6943090" cy="1924050"/>
            <wp:effectExtent l="1905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srcRect/>
                    <a:stretch>
                      <a:fillRect/>
                    </a:stretch>
                  </pic:blipFill>
                  <pic:spPr bwMode="auto">
                    <a:xfrm>
                      <a:off x="0" y="0"/>
                      <a:ext cx="6943090" cy="1924050"/>
                    </a:xfrm>
                    <a:prstGeom prst="rect">
                      <a:avLst/>
                    </a:prstGeom>
                    <a:noFill/>
                  </pic:spPr>
                </pic:pic>
              </a:graphicData>
            </a:graphic>
          </wp:anchor>
        </w:drawing>
      </w:r>
      <w:r w:rsidR="008502BD" w:rsidRPr="00DA2402">
        <w:rPr>
          <w:b/>
          <w:color w:val="002060"/>
        </w:rPr>
        <w:t xml:space="preserve">To find more information about living and working in Scotland please visit:  </w:t>
      </w:r>
    </w:p>
    <w:p w14:paraId="6CC66647" w14:textId="77777777" w:rsidR="008502BD" w:rsidRPr="00DA2402" w:rsidRDefault="008502BD" w:rsidP="00067415">
      <w:pPr>
        <w:pStyle w:val="Default"/>
        <w:rPr>
          <w:b/>
          <w:color w:val="002060"/>
        </w:rPr>
      </w:pPr>
    </w:p>
    <w:p w14:paraId="124EA0EA" w14:textId="77777777" w:rsidR="008502BD" w:rsidRPr="00DA2402" w:rsidRDefault="00815C84" w:rsidP="00067415">
      <w:pPr>
        <w:pStyle w:val="Default"/>
        <w:rPr>
          <w:b/>
          <w:color w:val="002060"/>
        </w:rPr>
      </w:pPr>
      <w:hyperlink w:history="1">
        <w:r w:rsidR="008502BD" w:rsidRPr="00DA2402">
          <w:rPr>
            <w:rStyle w:val="Hyperlink"/>
            <w:rFonts w:cs="Arial"/>
            <w:b/>
            <w:color w:val="002060"/>
          </w:rPr>
          <w:t>https://www.visitscotland.com/</w:t>
        </w:r>
      </w:hyperlink>
    </w:p>
    <w:p w14:paraId="6D7FF2DE" w14:textId="77777777" w:rsidR="008502BD" w:rsidRPr="00DA2402" w:rsidRDefault="008502BD" w:rsidP="00067415">
      <w:pPr>
        <w:pStyle w:val="Default"/>
        <w:rPr>
          <w:b/>
          <w:color w:val="002060"/>
        </w:rPr>
      </w:pPr>
    </w:p>
    <w:p w14:paraId="609521E3" w14:textId="77777777" w:rsidR="008502BD" w:rsidRPr="00DA2402" w:rsidRDefault="00815C84" w:rsidP="00067415">
      <w:pPr>
        <w:pStyle w:val="Default"/>
        <w:rPr>
          <w:b/>
          <w:color w:val="002060"/>
        </w:rPr>
      </w:pPr>
      <w:hyperlink w:history="1">
        <w:r w:rsidR="008502BD" w:rsidRPr="00DA2402">
          <w:rPr>
            <w:rStyle w:val="Hyperlink"/>
            <w:rFonts w:cs="Arial"/>
            <w:b/>
            <w:color w:val="002060"/>
          </w:rPr>
          <w:t>https://www.scotland.org/</w:t>
        </w:r>
      </w:hyperlink>
    </w:p>
    <w:p w14:paraId="5441E964" w14:textId="77777777" w:rsidR="008502BD" w:rsidRPr="00DA2402" w:rsidRDefault="009563BF" w:rsidP="00067415">
      <w:pPr>
        <w:pStyle w:val="Default"/>
        <w:rPr>
          <w:rStyle w:val="Hyperlink"/>
          <w:rFonts w:cs="Arial"/>
          <w:b/>
          <w:color w:val="002060"/>
        </w:rPr>
      </w:pPr>
      <w:r w:rsidRPr="00DA2402">
        <w:rPr>
          <w:b/>
          <w:color w:val="002060"/>
        </w:rPr>
        <w:fldChar w:fldCharType="begin"/>
      </w:r>
      <w:r w:rsidR="008502BD" w:rsidRPr="00DA2402">
        <w:rPr>
          <w:b/>
          <w:color w:val="002060"/>
        </w:rPr>
        <w:instrText xml:space="preserve"> HYPERLINK ""  "https://www.talentscotland.com/" </w:instrText>
      </w:r>
      <w:r w:rsidRPr="00DA2402">
        <w:rPr>
          <w:b/>
          <w:color w:val="002060"/>
        </w:rPr>
        <w:fldChar w:fldCharType="separate"/>
      </w:r>
    </w:p>
    <w:p w14:paraId="7FA378B1" w14:textId="77777777" w:rsidR="008502BD" w:rsidRPr="00DA2402" w:rsidRDefault="008502BD" w:rsidP="00067415">
      <w:pPr>
        <w:pStyle w:val="Default"/>
        <w:rPr>
          <w:b/>
          <w:color w:val="002060"/>
        </w:rPr>
      </w:pPr>
      <w:r w:rsidRPr="00DA2402">
        <w:rPr>
          <w:rStyle w:val="Hyperlink"/>
          <w:rFonts w:cs="Arial"/>
          <w:b/>
          <w:color w:val="002060"/>
        </w:rPr>
        <w:t>https://www.talentscotland.com/</w:t>
      </w:r>
      <w:r w:rsidR="009563BF" w:rsidRPr="00DA2402">
        <w:rPr>
          <w:b/>
          <w:color w:val="002060"/>
        </w:rPr>
        <w:fldChar w:fldCharType="end"/>
      </w:r>
    </w:p>
    <w:p w14:paraId="3D5A1690" w14:textId="77777777" w:rsidR="008502BD" w:rsidRPr="00DA2402" w:rsidRDefault="008502BD" w:rsidP="00067415">
      <w:pPr>
        <w:pStyle w:val="Default"/>
        <w:rPr>
          <w:b/>
          <w:color w:val="002060"/>
        </w:rPr>
      </w:pPr>
    </w:p>
    <w:p w14:paraId="44205A52" w14:textId="77777777" w:rsidR="008502BD" w:rsidRPr="00DA2402" w:rsidRDefault="00815C84" w:rsidP="00067415">
      <w:pPr>
        <w:pStyle w:val="Default"/>
        <w:rPr>
          <w:b/>
          <w:color w:val="002060"/>
        </w:rPr>
      </w:pPr>
      <w:hyperlink w:history="1">
        <w:r w:rsidR="008502BD" w:rsidRPr="00DA2402">
          <w:rPr>
            <w:rStyle w:val="Hyperlink"/>
            <w:rFonts w:cs="Arial"/>
            <w:b/>
            <w:color w:val="002060"/>
          </w:rPr>
          <w:t>https://moverdb.com/moving-to-glasgow/</w:t>
        </w:r>
      </w:hyperlink>
    </w:p>
    <w:p w14:paraId="2835C49F" w14:textId="77777777" w:rsidR="008502BD" w:rsidRPr="00DA2402" w:rsidRDefault="008502BD" w:rsidP="00067415">
      <w:pPr>
        <w:pStyle w:val="Default"/>
        <w:rPr>
          <w:b/>
          <w:color w:val="002060"/>
        </w:rPr>
      </w:pPr>
    </w:p>
    <w:p w14:paraId="31C4D085" w14:textId="77777777" w:rsidR="008502BD" w:rsidRPr="00DA2402" w:rsidRDefault="008502BD" w:rsidP="00067415">
      <w:pPr>
        <w:pStyle w:val="Default"/>
        <w:rPr>
          <w:b/>
          <w:color w:val="002060"/>
        </w:rPr>
      </w:pPr>
    </w:p>
    <w:p w14:paraId="6680401A" w14:textId="77777777" w:rsidR="008502BD" w:rsidRPr="00DA2402" w:rsidRDefault="008502BD" w:rsidP="00315293">
      <w:pPr>
        <w:ind w:left="284"/>
        <w:rPr>
          <w:rFonts w:ascii="Arial" w:hAnsi="Arial" w:cs="Arial"/>
          <w:color w:val="002060"/>
        </w:rPr>
      </w:pPr>
    </w:p>
    <w:p w14:paraId="612811B7" w14:textId="77777777" w:rsidR="008502BD" w:rsidRPr="00DA2402" w:rsidRDefault="008502BD" w:rsidP="00315293">
      <w:pPr>
        <w:autoSpaceDE w:val="0"/>
        <w:autoSpaceDN w:val="0"/>
        <w:adjustRightInd w:val="0"/>
        <w:rPr>
          <w:rFonts w:ascii="Arial" w:hAnsi="Arial" w:cs="Arial"/>
          <w:color w:val="002060"/>
        </w:rPr>
      </w:pPr>
    </w:p>
    <w:p w14:paraId="593C8560" w14:textId="77777777" w:rsidR="008502BD" w:rsidRPr="00DA2402" w:rsidRDefault="008502BD" w:rsidP="00315293">
      <w:pPr>
        <w:pStyle w:val="Default"/>
        <w:tabs>
          <w:tab w:val="left" w:pos="1843"/>
        </w:tabs>
        <w:jc w:val="both"/>
        <w:rPr>
          <w:b/>
          <w:bCs/>
          <w:color w:val="002060"/>
        </w:rPr>
      </w:pPr>
      <w:r w:rsidRPr="00DA2402">
        <w:rPr>
          <w:b/>
          <w:bCs/>
          <w:color w:val="002060"/>
        </w:rPr>
        <w:t xml:space="preserve">                         </w:t>
      </w:r>
    </w:p>
    <w:p w14:paraId="01D5A34C" w14:textId="77777777" w:rsidR="008502BD" w:rsidRPr="00DA2402" w:rsidRDefault="008502BD" w:rsidP="00EF6D04">
      <w:pPr>
        <w:pStyle w:val="Default"/>
        <w:rPr>
          <w:b/>
          <w:color w:val="002060"/>
        </w:rPr>
      </w:pPr>
    </w:p>
    <w:sectPr w:rsidR="008502BD" w:rsidRPr="00DA2402" w:rsidSect="00EF6D04">
      <w:footerReference w:type="even" r:id="rId19"/>
      <w:footerReference w:type="default" r:id="rId20"/>
      <w:pgSz w:w="11906" w:h="16838"/>
      <w:pgMar w:top="993" w:right="1440" w:bottom="1135" w:left="1440" w:header="720" w:footer="720" w:gutter="0"/>
      <w:pgBorders w:offsetFrom="page">
        <w:top w:val="single" w:sz="18" w:space="24" w:color="002060"/>
        <w:left w:val="single" w:sz="18" w:space="24" w:color="002060"/>
        <w:bottom w:val="single" w:sz="18" w:space="24" w:color="002060"/>
        <w:right w:val="single" w:sz="18" w:space="24" w:color="002060"/>
      </w:pgBorders>
      <w:cols w:space="720" w:equalWidth="0">
        <w:col w:w="9227"/>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E1B1E" w14:textId="77777777" w:rsidR="00815C84" w:rsidRDefault="00815C84">
      <w:r>
        <w:separator/>
      </w:r>
    </w:p>
  </w:endnote>
  <w:endnote w:type="continuationSeparator" w:id="0">
    <w:p w14:paraId="7728C775" w14:textId="77777777" w:rsidR="00815C84" w:rsidRDefault="00815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Light">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AFF" w:usb1="C0007841" w:usb2="00000009" w:usb3="00000000" w:csb0="000001FF" w:csb1="00000000"/>
  </w:font>
  <w:font w:name="StoneSans">
    <w:altName w:val="StoneSans"/>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89970" w14:textId="77777777" w:rsidR="00C92639" w:rsidRDefault="009563BF" w:rsidP="00CC24F0">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35F30BB2" w14:textId="77777777" w:rsidR="00C92639" w:rsidRDefault="00C92639" w:rsidP="002C56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AD6D5" w14:textId="77777777" w:rsidR="00C92639" w:rsidRDefault="00C92639" w:rsidP="002C56CB">
    <w:pPr>
      <w:pStyle w:val="Footer"/>
      <w:ind w:left="-993" w:right="360"/>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B9AAB5" w14:textId="77777777" w:rsidR="009C2A0E" w:rsidRDefault="009C2A0E" w:rsidP="004D0845">
    <w:pPr>
      <w:pStyle w:val="Footer"/>
      <w:tabs>
        <w:tab w:val="right" w:pos="10466"/>
      </w:tabs>
    </w:pPr>
    <w:r>
      <w:tab/>
    </w:r>
    <w:r>
      <w:fldChar w:fldCharType="begin"/>
    </w:r>
    <w:r>
      <w:instrText xml:space="preserve"> PAGE   \* MERGEFORMAT </w:instrText>
    </w:r>
    <w:r>
      <w:fldChar w:fldCharType="separate"/>
    </w:r>
    <w:r w:rsidR="00056D2A">
      <w:rPr>
        <w:noProof/>
      </w:rPr>
      <w:t>11</w:t>
    </w:r>
    <w:r>
      <w:fldChar w:fldCharType="end"/>
    </w:r>
  </w:p>
  <w:p w14:paraId="27D681D3" w14:textId="77777777" w:rsidR="009C2A0E" w:rsidRDefault="009C2A0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EC9D0" w14:textId="77777777" w:rsidR="00C92639" w:rsidRDefault="009563BF">
    <w:pPr>
      <w:pStyle w:val="Footer"/>
      <w:framePr w:wrap="around" w:vAnchor="text" w:hAnchor="margin" w:xAlign="right" w:y="1"/>
      <w:rPr>
        <w:rStyle w:val="PageNumber"/>
      </w:rPr>
    </w:pPr>
    <w:r>
      <w:rPr>
        <w:rStyle w:val="PageNumber"/>
      </w:rPr>
      <w:fldChar w:fldCharType="begin"/>
    </w:r>
    <w:r w:rsidR="00C92639">
      <w:rPr>
        <w:rStyle w:val="PageNumber"/>
      </w:rPr>
      <w:instrText xml:space="preserve">PAGE  </w:instrText>
    </w:r>
    <w:r>
      <w:rPr>
        <w:rStyle w:val="PageNumber"/>
      </w:rPr>
      <w:fldChar w:fldCharType="separate"/>
    </w:r>
    <w:r w:rsidR="00C92639">
      <w:rPr>
        <w:rStyle w:val="PageNumber"/>
        <w:noProof/>
      </w:rPr>
      <w:t>22</w:t>
    </w:r>
    <w:r>
      <w:rPr>
        <w:rStyle w:val="PageNumber"/>
      </w:rPr>
      <w:fldChar w:fldCharType="end"/>
    </w:r>
  </w:p>
  <w:p w14:paraId="0D411066" w14:textId="77777777" w:rsidR="00C92639" w:rsidRDefault="00C92639">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DD9FF" w14:textId="77777777" w:rsidR="00C92639" w:rsidRPr="00067415" w:rsidRDefault="00C92639" w:rsidP="00067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00DE7F" w14:textId="77777777" w:rsidR="00815C84" w:rsidRDefault="00815C84">
      <w:r>
        <w:separator/>
      </w:r>
    </w:p>
  </w:footnote>
  <w:footnote w:type="continuationSeparator" w:id="0">
    <w:p w14:paraId="2AA23772" w14:textId="77777777" w:rsidR="00815C84" w:rsidRDefault="00815C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483BE" w14:textId="77777777" w:rsidR="00C92639" w:rsidRDefault="00815C84">
    <w:pPr>
      <w:pStyle w:val="Header"/>
    </w:pPr>
    <w:r>
      <w:rPr>
        <w:noProof/>
      </w:rPr>
      <w:pict w14:anchorId="3F2D2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2" o:spid="_x0000_s2050" type="#_x0000_t75" style="position:absolute;margin-left:0;margin-top:0;width:450.55pt;height:146.4pt;z-index:-251658752;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71377" w14:textId="77777777" w:rsidR="00C92639" w:rsidRDefault="00815C84">
    <w:pPr>
      <w:pStyle w:val="Header"/>
    </w:pPr>
    <w:r>
      <w:rPr>
        <w:noProof/>
      </w:rPr>
      <w:pict w14:anchorId="419FC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3" o:spid="_x0000_s2051" type="#_x0000_t75" style="position:absolute;margin-left:0;margin-top:0;width:450.55pt;height:146.4pt;z-index:-251657728;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FCE0D" w14:textId="77777777" w:rsidR="00C92639" w:rsidRDefault="00815C84">
    <w:pPr>
      <w:pStyle w:val="Header"/>
    </w:pPr>
    <w:r>
      <w:rPr>
        <w:noProof/>
      </w:rPr>
      <w:pict w14:anchorId="29E1DA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2083181" o:spid="_x0000_s2049" type="#_x0000_t75" style="position:absolute;margin-left:0;margin-top:0;width:450.55pt;height:146.4pt;z-index:-251659776;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7.5pt;height:7.5pt" o:bullet="t">
        <v:imagedata r:id="rId1" o:title=""/>
      </v:shape>
    </w:pict>
  </w:numPicBullet>
  <w:abstractNum w:abstractNumId="0" w15:restartNumberingAfterBreak="0">
    <w:nsid w:val="FFFFFF89"/>
    <w:multiLevelType w:val="singleLevel"/>
    <w:tmpl w:val="DCDA4FD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DE776C1"/>
    <w:multiLevelType w:val="hybridMultilevel"/>
    <w:tmpl w:val="A5B0039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1301662"/>
    <w:multiLevelType w:val="hybridMultilevel"/>
    <w:tmpl w:val="3A10CA16"/>
    <w:lvl w:ilvl="0" w:tplc="4E0A541C">
      <w:start w:val="1"/>
      <w:numFmt w:val="lowerRoman"/>
      <w:lvlText w:val="(%1)"/>
      <w:lvlJc w:val="left"/>
      <w:pPr>
        <w:tabs>
          <w:tab w:val="num" w:pos="1441"/>
        </w:tabs>
        <w:ind w:left="1441" w:hanging="732"/>
      </w:pPr>
      <w:rPr>
        <w:rFonts w:cs="Times New Roman" w:hint="default"/>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3" w15:restartNumberingAfterBreak="0">
    <w:nsid w:val="14C90C9F"/>
    <w:multiLevelType w:val="multilevel"/>
    <w:tmpl w:val="CAE42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C51CB6"/>
    <w:multiLevelType w:val="hybridMultilevel"/>
    <w:tmpl w:val="730ADD6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15:restartNumberingAfterBreak="0">
    <w:nsid w:val="21E17AD6"/>
    <w:multiLevelType w:val="hybridMultilevel"/>
    <w:tmpl w:val="86E6ACA0"/>
    <w:lvl w:ilvl="0" w:tplc="755A5C7A">
      <w:start w:val="4"/>
      <w:numFmt w:val="lowerRoman"/>
      <w:lvlText w:val="%1)"/>
      <w:lvlJc w:val="left"/>
      <w:pPr>
        <w:tabs>
          <w:tab w:val="num" w:pos="1440"/>
        </w:tabs>
        <w:ind w:left="1440" w:hanging="720"/>
      </w:pPr>
      <w:rPr>
        <w:rFonts w:cs="Times New Roman" w:hint="default"/>
      </w:rPr>
    </w:lvl>
    <w:lvl w:ilvl="1" w:tplc="08090019" w:tentative="1">
      <w:start w:val="1"/>
      <w:numFmt w:val="lowerLetter"/>
      <w:lvlText w:val="%2."/>
      <w:lvlJc w:val="left"/>
      <w:pPr>
        <w:tabs>
          <w:tab w:val="num" w:pos="1800"/>
        </w:tabs>
        <w:ind w:left="1800" w:hanging="360"/>
      </w:pPr>
      <w:rPr>
        <w:rFonts w:cs="Times New Roman"/>
      </w:rPr>
    </w:lvl>
    <w:lvl w:ilvl="2" w:tplc="0809001B" w:tentative="1">
      <w:start w:val="1"/>
      <w:numFmt w:val="lowerRoman"/>
      <w:lvlText w:val="%3."/>
      <w:lvlJc w:val="right"/>
      <w:pPr>
        <w:tabs>
          <w:tab w:val="num" w:pos="2520"/>
        </w:tabs>
        <w:ind w:left="2520" w:hanging="180"/>
      </w:pPr>
      <w:rPr>
        <w:rFonts w:cs="Times New Roman"/>
      </w:rPr>
    </w:lvl>
    <w:lvl w:ilvl="3" w:tplc="0809000F" w:tentative="1">
      <w:start w:val="1"/>
      <w:numFmt w:val="decimal"/>
      <w:lvlText w:val="%4."/>
      <w:lvlJc w:val="left"/>
      <w:pPr>
        <w:tabs>
          <w:tab w:val="num" w:pos="3240"/>
        </w:tabs>
        <w:ind w:left="3240" w:hanging="360"/>
      </w:pPr>
      <w:rPr>
        <w:rFonts w:cs="Times New Roman"/>
      </w:rPr>
    </w:lvl>
    <w:lvl w:ilvl="4" w:tplc="08090019" w:tentative="1">
      <w:start w:val="1"/>
      <w:numFmt w:val="lowerLetter"/>
      <w:lvlText w:val="%5."/>
      <w:lvlJc w:val="left"/>
      <w:pPr>
        <w:tabs>
          <w:tab w:val="num" w:pos="3960"/>
        </w:tabs>
        <w:ind w:left="3960" w:hanging="360"/>
      </w:pPr>
      <w:rPr>
        <w:rFonts w:cs="Times New Roman"/>
      </w:rPr>
    </w:lvl>
    <w:lvl w:ilvl="5" w:tplc="0809001B" w:tentative="1">
      <w:start w:val="1"/>
      <w:numFmt w:val="lowerRoman"/>
      <w:lvlText w:val="%6."/>
      <w:lvlJc w:val="right"/>
      <w:pPr>
        <w:tabs>
          <w:tab w:val="num" w:pos="4680"/>
        </w:tabs>
        <w:ind w:left="4680" w:hanging="180"/>
      </w:pPr>
      <w:rPr>
        <w:rFonts w:cs="Times New Roman"/>
      </w:rPr>
    </w:lvl>
    <w:lvl w:ilvl="6" w:tplc="0809000F" w:tentative="1">
      <w:start w:val="1"/>
      <w:numFmt w:val="decimal"/>
      <w:lvlText w:val="%7."/>
      <w:lvlJc w:val="left"/>
      <w:pPr>
        <w:tabs>
          <w:tab w:val="num" w:pos="5400"/>
        </w:tabs>
        <w:ind w:left="5400" w:hanging="360"/>
      </w:pPr>
      <w:rPr>
        <w:rFonts w:cs="Times New Roman"/>
      </w:rPr>
    </w:lvl>
    <w:lvl w:ilvl="7" w:tplc="08090019" w:tentative="1">
      <w:start w:val="1"/>
      <w:numFmt w:val="lowerLetter"/>
      <w:lvlText w:val="%8."/>
      <w:lvlJc w:val="left"/>
      <w:pPr>
        <w:tabs>
          <w:tab w:val="num" w:pos="6120"/>
        </w:tabs>
        <w:ind w:left="6120" w:hanging="360"/>
      </w:pPr>
      <w:rPr>
        <w:rFonts w:cs="Times New Roman"/>
      </w:rPr>
    </w:lvl>
    <w:lvl w:ilvl="8" w:tplc="0809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2D932171"/>
    <w:multiLevelType w:val="hybridMultilevel"/>
    <w:tmpl w:val="4C1E8DA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568201C"/>
    <w:multiLevelType w:val="hybridMultilevel"/>
    <w:tmpl w:val="213C4FE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46B66"/>
    <w:multiLevelType w:val="hybridMultilevel"/>
    <w:tmpl w:val="40FA45C4"/>
    <w:lvl w:ilvl="0" w:tplc="755A5C7A">
      <w:start w:val="4"/>
      <w:numFmt w:val="lowerRoman"/>
      <w:lvlText w:val="%1)"/>
      <w:lvlJc w:val="left"/>
      <w:pPr>
        <w:tabs>
          <w:tab w:val="num" w:pos="1080"/>
        </w:tabs>
        <w:ind w:left="1080" w:hanging="72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84415"/>
    <w:multiLevelType w:val="hybridMultilevel"/>
    <w:tmpl w:val="D8FE1A0C"/>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 w15:restartNumberingAfterBreak="0">
    <w:nsid w:val="38B11060"/>
    <w:multiLevelType w:val="hybridMultilevel"/>
    <w:tmpl w:val="EBEEC880"/>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 w15:restartNumberingAfterBreak="0">
    <w:nsid w:val="3C3E4C60"/>
    <w:multiLevelType w:val="singleLevel"/>
    <w:tmpl w:val="8A0C83F6"/>
    <w:lvl w:ilvl="0">
      <w:start w:val="1"/>
      <w:numFmt w:val="lowerLetter"/>
      <w:lvlText w:val="(%1)"/>
      <w:lvlJc w:val="left"/>
      <w:pPr>
        <w:tabs>
          <w:tab w:val="num" w:pos="720"/>
        </w:tabs>
        <w:ind w:left="720" w:hanging="720"/>
      </w:pPr>
      <w:rPr>
        <w:rFonts w:cs="Times New Roman" w:hint="default"/>
        <w:b/>
      </w:rPr>
    </w:lvl>
  </w:abstractNum>
  <w:abstractNum w:abstractNumId="12" w15:restartNumberingAfterBreak="0">
    <w:nsid w:val="40623DFD"/>
    <w:multiLevelType w:val="hybridMultilevel"/>
    <w:tmpl w:val="FA5E9DC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4B653470"/>
    <w:multiLevelType w:val="hybridMultilevel"/>
    <w:tmpl w:val="B5226A04"/>
    <w:lvl w:ilvl="0" w:tplc="3FCCE0E8">
      <w:start w:val="1"/>
      <w:numFmt w:val="lowerRoman"/>
      <w:lvlText w:val="%1)"/>
      <w:lvlJc w:val="left"/>
      <w:pPr>
        <w:tabs>
          <w:tab w:val="num" w:pos="1080"/>
        </w:tabs>
        <w:ind w:left="1080" w:hanging="720"/>
      </w:pPr>
      <w:rPr>
        <w:rFonts w:cs="Times New Roman" w:hint="default"/>
        <w:b/>
        <w:u w:val="no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D307CF0"/>
    <w:multiLevelType w:val="hybridMultilevel"/>
    <w:tmpl w:val="0C5C8D4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007714D"/>
    <w:multiLevelType w:val="hybridMultilevel"/>
    <w:tmpl w:val="86EA4C08"/>
    <w:lvl w:ilvl="0" w:tplc="0F465AE6">
      <w:start w:val="2"/>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507F6B1E"/>
    <w:multiLevelType w:val="hybridMultilevel"/>
    <w:tmpl w:val="9FBC7640"/>
    <w:lvl w:ilvl="0" w:tplc="08090001">
      <w:start w:val="1"/>
      <w:numFmt w:val="bullet"/>
      <w:lvlText w:val=""/>
      <w:lvlJc w:val="left"/>
      <w:pPr>
        <w:tabs>
          <w:tab w:val="num" w:pos="495"/>
        </w:tabs>
        <w:ind w:left="495" w:hanging="360"/>
      </w:pPr>
      <w:rPr>
        <w:rFonts w:ascii="Symbol" w:hAnsi="Symbol" w:hint="default"/>
      </w:rPr>
    </w:lvl>
    <w:lvl w:ilvl="1" w:tplc="08090003" w:tentative="1">
      <w:start w:val="1"/>
      <w:numFmt w:val="bullet"/>
      <w:lvlText w:val="o"/>
      <w:lvlJc w:val="left"/>
      <w:pPr>
        <w:tabs>
          <w:tab w:val="num" w:pos="1215"/>
        </w:tabs>
        <w:ind w:left="1215" w:hanging="360"/>
      </w:pPr>
      <w:rPr>
        <w:rFonts w:ascii="Courier New" w:hAnsi="Courier New" w:hint="default"/>
      </w:rPr>
    </w:lvl>
    <w:lvl w:ilvl="2" w:tplc="08090005" w:tentative="1">
      <w:start w:val="1"/>
      <w:numFmt w:val="bullet"/>
      <w:lvlText w:val=""/>
      <w:lvlJc w:val="left"/>
      <w:pPr>
        <w:tabs>
          <w:tab w:val="num" w:pos="1935"/>
        </w:tabs>
        <w:ind w:left="1935" w:hanging="360"/>
      </w:pPr>
      <w:rPr>
        <w:rFonts w:ascii="Wingdings" w:hAnsi="Wingdings" w:hint="default"/>
      </w:rPr>
    </w:lvl>
    <w:lvl w:ilvl="3" w:tplc="08090001" w:tentative="1">
      <w:start w:val="1"/>
      <w:numFmt w:val="bullet"/>
      <w:lvlText w:val=""/>
      <w:lvlJc w:val="left"/>
      <w:pPr>
        <w:tabs>
          <w:tab w:val="num" w:pos="2655"/>
        </w:tabs>
        <w:ind w:left="2655" w:hanging="360"/>
      </w:pPr>
      <w:rPr>
        <w:rFonts w:ascii="Symbol" w:hAnsi="Symbol" w:hint="default"/>
      </w:rPr>
    </w:lvl>
    <w:lvl w:ilvl="4" w:tplc="08090003" w:tentative="1">
      <w:start w:val="1"/>
      <w:numFmt w:val="bullet"/>
      <w:lvlText w:val="o"/>
      <w:lvlJc w:val="left"/>
      <w:pPr>
        <w:tabs>
          <w:tab w:val="num" w:pos="3375"/>
        </w:tabs>
        <w:ind w:left="3375" w:hanging="360"/>
      </w:pPr>
      <w:rPr>
        <w:rFonts w:ascii="Courier New" w:hAnsi="Courier New" w:hint="default"/>
      </w:rPr>
    </w:lvl>
    <w:lvl w:ilvl="5" w:tplc="08090005" w:tentative="1">
      <w:start w:val="1"/>
      <w:numFmt w:val="bullet"/>
      <w:lvlText w:val=""/>
      <w:lvlJc w:val="left"/>
      <w:pPr>
        <w:tabs>
          <w:tab w:val="num" w:pos="4095"/>
        </w:tabs>
        <w:ind w:left="4095" w:hanging="360"/>
      </w:pPr>
      <w:rPr>
        <w:rFonts w:ascii="Wingdings" w:hAnsi="Wingdings" w:hint="default"/>
      </w:rPr>
    </w:lvl>
    <w:lvl w:ilvl="6" w:tplc="08090001" w:tentative="1">
      <w:start w:val="1"/>
      <w:numFmt w:val="bullet"/>
      <w:lvlText w:val=""/>
      <w:lvlJc w:val="left"/>
      <w:pPr>
        <w:tabs>
          <w:tab w:val="num" w:pos="4815"/>
        </w:tabs>
        <w:ind w:left="4815" w:hanging="360"/>
      </w:pPr>
      <w:rPr>
        <w:rFonts w:ascii="Symbol" w:hAnsi="Symbol" w:hint="default"/>
      </w:rPr>
    </w:lvl>
    <w:lvl w:ilvl="7" w:tplc="08090003" w:tentative="1">
      <w:start w:val="1"/>
      <w:numFmt w:val="bullet"/>
      <w:lvlText w:val="o"/>
      <w:lvlJc w:val="left"/>
      <w:pPr>
        <w:tabs>
          <w:tab w:val="num" w:pos="5535"/>
        </w:tabs>
        <w:ind w:left="5535" w:hanging="360"/>
      </w:pPr>
      <w:rPr>
        <w:rFonts w:ascii="Courier New" w:hAnsi="Courier New" w:hint="default"/>
      </w:rPr>
    </w:lvl>
    <w:lvl w:ilvl="8" w:tplc="08090005" w:tentative="1">
      <w:start w:val="1"/>
      <w:numFmt w:val="bullet"/>
      <w:lvlText w:val=""/>
      <w:lvlJc w:val="left"/>
      <w:pPr>
        <w:tabs>
          <w:tab w:val="num" w:pos="6255"/>
        </w:tabs>
        <w:ind w:left="6255" w:hanging="360"/>
      </w:pPr>
      <w:rPr>
        <w:rFonts w:ascii="Wingdings" w:hAnsi="Wingdings" w:hint="default"/>
      </w:rPr>
    </w:lvl>
  </w:abstractNum>
  <w:abstractNum w:abstractNumId="17" w15:restartNumberingAfterBreak="0">
    <w:nsid w:val="52D16F44"/>
    <w:multiLevelType w:val="hybridMultilevel"/>
    <w:tmpl w:val="A920D7D4"/>
    <w:lvl w:ilvl="0" w:tplc="87E86A8E">
      <w:start w:val="1"/>
      <w:numFmt w:val="bullet"/>
      <w:lvlText w:val=""/>
      <w:lvlPicBulletId w:val="0"/>
      <w:lvlJc w:val="left"/>
      <w:pPr>
        <w:tabs>
          <w:tab w:val="num" w:pos="1080"/>
        </w:tabs>
        <w:ind w:left="1080" w:hanging="360"/>
      </w:pPr>
      <w:rPr>
        <w:rFonts w:ascii="Symbol" w:hAnsi="Symbol" w:hint="default"/>
      </w:rPr>
    </w:lvl>
    <w:lvl w:ilvl="1" w:tplc="668A24DA" w:tentative="1">
      <w:start w:val="1"/>
      <w:numFmt w:val="bullet"/>
      <w:lvlText w:val=""/>
      <w:lvlJc w:val="left"/>
      <w:pPr>
        <w:tabs>
          <w:tab w:val="num" w:pos="1800"/>
        </w:tabs>
        <w:ind w:left="1800" w:hanging="360"/>
      </w:pPr>
      <w:rPr>
        <w:rFonts w:ascii="Symbol" w:hAnsi="Symbol" w:hint="default"/>
      </w:rPr>
    </w:lvl>
    <w:lvl w:ilvl="2" w:tplc="11BE28C8" w:tentative="1">
      <w:start w:val="1"/>
      <w:numFmt w:val="bullet"/>
      <w:lvlText w:val=""/>
      <w:lvlJc w:val="left"/>
      <w:pPr>
        <w:tabs>
          <w:tab w:val="num" w:pos="2520"/>
        </w:tabs>
        <w:ind w:left="2520" w:hanging="360"/>
      </w:pPr>
      <w:rPr>
        <w:rFonts w:ascii="Symbol" w:hAnsi="Symbol" w:hint="default"/>
      </w:rPr>
    </w:lvl>
    <w:lvl w:ilvl="3" w:tplc="FCE8D85E" w:tentative="1">
      <w:start w:val="1"/>
      <w:numFmt w:val="bullet"/>
      <w:lvlText w:val=""/>
      <w:lvlJc w:val="left"/>
      <w:pPr>
        <w:tabs>
          <w:tab w:val="num" w:pos="3240"/>
        </w:tabs>
        <w:ind w:left="3240" w:hanging="360"/>
      </w:pPr>
      <w:rPr>
        <w:rFonts w:ascii="Symbol" w:hAnsi="Symbol" w:hint="default"/>
      </w:rPr>
    </w:lvl>
    <w:lvl w:ilvl="4" w:tplc="1EE6A53A" w:tentative="1">
      <w:start w:val="1"/>
      <w:numFmt w:val="bullet"/>
      <w:lvlText w:val=""/>
      <w:lvlJc w:val="left"/>
      <w:pPr>
        <w:tabs>
          <w:tab w:val="num" w:pos="3960"/>
        </w:tabs>
        <w:ind w:left="3960" w:hanging="360"/>
      </w:pPr>
      <w:rPr>
        <w:rFonts w:ascii="Symbol" w:hAnsi="Symbol" w:hint="default"/>
      </w:rPr>
    </w:lvl>
    <w:lvl w:ilvl="5" w:tplc="379E278E" w:tentative="1">
      <w:start w:val="1"/>
      <w:numFmt w:val="bullet"/>
      <w:lvlText w:val=""/>
      <w:lvlJc w:val="left"/>
      <w:pPr>
        <w:tabs>
          <w:tab w:val="num" w:pos="4680"/>
        </w:tabs>
        <w:ind w:left="4680" w:hanging="360"/>
      </w:pPr>
      <w:rPr>
        <w:rFonts w:ascii="Symbol" w:hAnsi="Symbol" w:hint="default"/>
      </w:rPr>
    </w:lvl>
    <w:lvl w:ilvl="6" w:tplc="C446445C" w:tentative="1">
      <w:start w:val="1"/>
      <w:numFmt w:val="bullet"/>
      <w:lvlText w:val=""/>
      <w:lvlJc w:val="left"/>
      <w:pPr>
        <w:tabs>
          <w:tab w:val="num" w:pos="5400"/>
        </w:tabs>
        <w:ind w:left="5400" w:hanging="360"/>
      </w:pPr>
      <w:rPr>
        <w:rFonts w:ascii="Symbol" w:hAnsi="Symbol" w:hint="default"/>
      </w:rPr>
    </w:lvl>
    <w:lvl w:ilvl="7" w:tplc="E62A5808" w:tentative="1">
      <w:start w:val="1"/>
      <w:numFmt w:val="bullet"/>
      <w:lvlText w:val=""/>
      <w:lvlJc w:val="left"/>
      <w:pPr>
        <w:tabs>
          <w:tab w:val="num" w:pos="6120"/>
        </w:tabs>
        <w:ind w:left="6120" w:hanging="360"/>
      </w:pPr>
      <w:rPr>
        <w:rFonts w:ascii="Symbol" w:hAnsi="Symbol" w:hint="default"/>
      </w:rPr>
    </w:lvl>
    <w:lvl w:ilvl="8" w:tplc="83A26A50" w:tentative="1">
      <w:start w:val="1"/>
      <w:numFmt w:val="bullet"/>
      <w:lvlText w:val=""/>
      <w:lvlJc w:val="left"/>
      <w:pPr>
        <w:tabs>
          <w:tab w:val="num" w:pos="6840"/>
        </w:tabs>
        <w:ind w:left="6840" w:hanging="360"/>
      </w:pPr>
      <w:rPr>
        <w:rFonts w:ascii="Symbol" w:hAnsi="Symbol" w:hint="default"/>
      </w:rPr>
    </w:lvl>
  </w:abstractNum>
  <w:abstractNum w:abstractNumId="18" w15:restartNumberingAfterBreak="0">
    <w:nsid w:val="56781166"/>
    <w:multiLevelType w:val="multilevel"/>
    <w:tmpl w:val="77A44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AC50B62"/>
    <w:multiLevelType w:val="hybridMultilevel"/>
    <w:tmpl w:val="BD3AE16A"/>
    <w:lvl w:ilvl="0" w:tplc="7AB2780A">
      <w:start w:val="4"/>
      <w:numFmt w:val="lowerRoman"/>
      <w:lvlText w:val="(%1)"/>
      <w:lvlJc w:val="left"/>
      <w:pPr>
        <w:tabs>
          <w:tab w:val="num" w:pos="1489"/>
        </w:tabs>
        <w:ind w:left="1489" w:hanging="780"/>
      </w:pPr>
      <w:rPr>
        <w:rFonts w:cs="Times New Roman" w:hint="default"/>
        <w:u w:val="none"/>
      </w:rPr>
    </w:lvl>
    <w:lvl w:ilvl="1" w:tplc="08090019" w:tentative="1">
      <w:start w:val="1"/>
      <w:numFmt w:val="lowerLetter"/>
      <w:lvlText w:val="%2."/>
      <w:lvlJc w:val="left"/>
      <w:pPr>
        <w:tabs>
          <w:tab w:val="num" w:pos="1789"/>
        </w:tabs>
        <w:ind w:left="1789" w:hanging="360"/>
      </w:pPr>
      <w:rPr>
        <w:rFonts w:cs="Times New Roman"/>
      </w:rPr>
    </w:lvl>
    <w:lvl w:ilvl="2" w:tplc="0809001B" w:tentative="1">
      <w:start w:val="1"/>
      <w:numFmt w:val="lowerRoman"/>
      <w:lvlText w:val="%3."/>
      <w:lvlJc w:val="right"/>
      <w:pPr>
        <w:tabs>
          <w:tab w:val="num" w:pos="2509"/>
        </w:tabs>
        <w:ind w:left="2509" w:hanging="180"/>
      </w:pPr>
      <w:rPr>
        <w:rFonts w:cs="Times New Roman"/>
      </w:rPr>
    </w:lvl>
    <w:lvl w:ilvl="3" w:tplc="0809000F" w:tentative="1">
      <w:start w:val="1"/>
      <w:numFmt w:val="decimal"/>
      <w:lvlText w:val="%4."/>
      <w:lvlJc w:val="left"/>
      <w:pPr>
        <w:tabs>
          <w:tab w:val="num" w:pos="3229"/>
        </w:tabs>
        <w:ind w:left="3229" w:hanging="360"/>
      </w:pPr>
      <w:rPr>
        <w:rFonts w:cs="Times New Roman"/>
      </w:rPr>
    </w:lvl>
    <w:lvl w:ilvl="4" w:tplc="08090019" w:tentative="1">
      <w:start w:val="1"/>
      <w:numFmt w:val="lowerLetter"/>
      <w:lvlText w:val="%5."/>
      <w:lvlJc w:val="left"/>
      <w:pPr>
        <w:tabs>
          <w:tab w:val="num" w:pos="3949"/>
        </w:tabs>
        <w:ind w:left="3949" w:hanging="360"/>
      </w:pPr>
      <w:rPr>
        <w:rFonts w:cs="Times New Roman"/>
      </w:rPr>
    </w:lvl>
    <w:lvl w:ilvl="5" w:tplc="0809001B" w:tentative="1">
      <w:start w:val="1"/>
      <w:numFmt w:val="lowerRoman"/>
      <w:lvlText w:val="%6."/>
      <w:lvlJc w:val="right"/>
      <w:pPr>
        <w:tabs>
          <w:tab w:val="num" w:pos="4669"/>
        </w:tabs>
        <w:ind w:left="4669" w:hanging="180"/>
      </w:pPr>
      <w:rPr>
        <w:rFonts w:cs="Times New Roman"/>
      </w:rPr>
    </w:lvl>
    <w:lvl w:ilvl="6" w:tplc="0809000F" w:tentative="1">
      <w:start w:val="1"/>
      <w:numFmt w:val="decimal"/>
      <w:lvlText w:val="%7."/>
      <w:lvlJc w:val="left"/>
      <w:pPr>
        <w:tabs>
          <w:tab w:val="num" w:pos="5389"/>
        </w:tabs>
        <w:ind w:left="5389" w:hanging="360"/>
      </w:pPr>
      <w:rPr>
        <w:rFonts w:cs="Times New Roman"/>
      </w:rPr>
    </w:lvl>
    <w:lvl w:ilvl="7" w:tplc="08090019" w:tentative="1">
      <w:start w:val="1"/>
      <w:numFmt w:val="lowerLetter"/>
      <w:lvlText w:val="%8."/>
      <w:lvlJc w:val="left"/>
      <w:pPr>
        <w:tabs>
          <w:tab w:val="num" w:pos="6109"/>
        </w:tabs>
        <w:ind w:left="6109" w:hanging="360"/>
      </w:pPr>
      <w:rPr>
        <w:rFonts w:cs="Times New Roman"/>
      </w:rPr>
    </w:lvl>
    <w:lvl w:ilvl="8" w:tplc="0809001B" w:tentative="1">
      <w:start w:val="1"/>
      <w:numFmt w:val="lowerRoman"/>
      <w:lvlText w:val="%9."/>
      <w:lvlJc w:val="right"/>
      <w:pPr>
        <w:tabs>
          <w:tab w:val="num" w:pos="6829"/>
        </w:tabs>
        <w:ind w:left="6829" w:hanging="180"/>
      </w:pPr>
      <w:rPr>
        <w:rFonts w:cs="Times New Roman"/>
      </w:rPr>
    </w:lvl>
  </w:abstractNum>
  <w:abstractNum w:abstractNumId="20" w15:restartNumberingAfterBreak="0">
    <w:nsid w:val="5BF872DF"/>
    <w:multiLevelType w:val="hybridMultilevel"/>
    <w:tmpl w:val="D1F8CC88"/>
    <w:lvl w:ilvl="0" w:tplc="0809000F">
      <w:start w:val="1"/>
      <w:numFmt w:val="decimal"/>
      <w:lvlText w:val="%1."/>
      <w:lvlJc w:val="left"/>
      <w:pPr>
        <w:tabs>
          <w:tab w:val="num" w:pos="1429"/>
        </w:tabs>
        <w:ind w:left="1429" w:hanging="360"/>
      </w:pPr>
      <w:rPr>
        <w:rFonts w:cs="Times New Roman"/>
      </w:rPr>
    </w:lvl>
    <w:lvl w:ilvl="1" w:tplc="08090019" w:tentative="1">
      <w:start w:val="1"/>
      <w:numFmt w:val="lowerLetter"/>
      <w:lvlText w:val="%2."/>
      <w:lvlJc w:val="left"/>
      <w:pPr>
        <w:tabs>
          <w:tab w:val="num" w:pos="2149"/>
        </w:tabs>
        <w:ind w:left="2149" w:hanging="360"/>
      </w:pPr>
      <w:rPr>
        <w:rFonts w:cs="Times New Roman"/>
      </w:rPr>
    </w:lvl>
    <w:lvl w:ilvl="2" w:tplc="0809001B" w:tentative="1">
      <w:start w:val="1"/>
      <w:numFmt w:val="lowerRoman"/>
      <w:lvlText w:val="%3."/>
      <w:lvlJc w:val="right"/>
      <w:pPr>
        <w:tabs>
          <w:tab w:val="num" w:pos="2869"/>
        </w:tabs>
        <w:ind w:left="2869" w:hanging="180"/>
      </w:pPr>
      <w:rPr>
        <w:rFonts w:cs="Times New Roman"/>
      </w:rPr>
    </w:lvl>
    <w:lvl w:ilvl="3" w:tplc="0809000F" w:tentative="1">
      <w:start w:val="1"/>
      <w:numFmt w:val="decimal"/>
      <w:lvlText w:val="%4."/>
      <w:lvlJc w:val="left"/>
      <w:pPr>
        <w:tabs>
          <w:tab w:val="num" w:pos="3589"/>
        </w:tabs>
        <w:ind w:left="3589" w:hanging="360"/>
      </w:pPr>
      <w:rPr>
        <w:rFonts w:cs="Times New Roman"/>
      </w:rPr>
    </w:lvl>
    <w:lvl w:ilvl="4" w:tplc="08090019" w:tentative="1">
      <w:start w:val="1"/>
      <w:numFmt w:val="lowerLetter"/>
      <w:lvlText w:val="%5."/>
      <w:lvlJc w:val="left"/>
      <w:pPr>
        <w:tabs>
          <w:tab w:val="num" w:pos="4309"/>
        </w:tabs>
        <w:ind w:left="4309" w:hanging="360"/>
      </w:pPr>
      <w:rPr>
        <w:rFonts w:cs="Times New Roman"/>
      </w:rPr>
    </w:lvl>
    <w:lvl w:ilvl="5" w:tplc="0809001B" w:tentative="1">
      <w:start w:val="1"/>
      <w:numFmt w:val="lowerRoman"/>
      <w:lvlText w:val="%6."/>
      <w:lvlJc w:val="right"/>
      <w:pPr>
        <w:tabs>
          <w:tab w:val="num" w:pos="5029"/>
        </w:tabs>
        <w:ind w:left="5029" w:hanging="180"/>
      </w:pPr>
      <w:rPr>
        <w:rFonts w:cs="Times New Roman"/>
      </w:rPr>
    </w:lvl>
    <w:lvl w:ilvl="6" w:tplc="0809000F" w:tentative="1">
      <w:start w:val="1"/>
      <w:numFmt w:val="decimal"/>
      <w:lvlText w:val="%7."/>
      <w:lvlJc w:val="left"/>
      <w:pPr>
        <w:tabs>
          <w:tab w:val="num" w:pos="5749"/>
        </w:tabs>
        <w:ind w:left="5749" w:hanging="360"/>
      </w:pPr>
      <w:rPr>
        <w:rFonts w:cs="Times New Roman"/>
      </w:rPr>
    </w:lvl>
    <w:lvl w:ilvl="7" w:tplc="08090019" w:tentative="1">
      <w:start w:val="1"/>
      <w:numFmt w:val="lowerLetter"/>
      <w:lvlText w:val="%8."/>
      <w:lvlJc w:val="left"/>
      <w:pPr>
        <w:tabs>
          <w:tab w:val="num" w:pos="6469"/>
        </w:tabs>
        <w:ind w:left="6469" w:hanging="360"/>
      </w:pPr>
      <w:rPr>
        <w:rFonts w:cs="Times New Roman"/>
      </w:rPr>
    </w:lvl>
    <w:lvl w:ilvl="8" w:tplc="0809001B" w:tentative="1">
      <w:start w:val="1"/>
      <w:numFmt w:val="lowerRoman"/>
      <w:lvlText w:val="%9."/>
      <w:lvlJc w:val="right"/>
      <w:pPr>
        <w:tabs>
          <w:tab w:val="num" w:pos="7189"/>
        </w:tabs>
        <w:ind w:left="7189" w:hanging="180"/>
      </w:pPr>
      <w:rPr>
        <w:rFonts w:cs="Times New Roman"/>
      </w:rPr>
    </w:lvl>
  </w:abstractNum>
  <w:abstractNum w:abstractNumId="21" w15:restartNumberingAfterBreak="0">
    <w:nsid w:val="61CE5BC6"/>
    <w:multiLevelType w:val="multilevel"/>
    <w:tmpl w:val="F6189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42554B"/>
    <w:multiLevelType w:val="hybridMultilevel"/>
    <w:tmpl w:val="42F66C6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5D031D4"/>
    <w:multiLevelType w:val="hybridMultilevel"/>
    <w:tmpl w:val="9DA65C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F44E3"/>
    <w:multiLevelType w:val="hybridMultilevel"/>
    <w:tmpl w:val="07F47BC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C164975"/>
    <w:multiLevelType w:val="hybridMultilevel"/>
    <w:tmpl w:val="F4588A74"/>
    <w:lvl w:ilvl="0" w:tplc="7E54BF64">
      <w:start w:val="1"/>
      <w:numFmt w:val="lowerRoman"/>
      <w:lvlText w:val="%1)"/>
      <w:lvlJc w:val="left"/>
      <w:pPr>
        <w:tabs>
          <w:tab w:val="num" w:pos="744"/>
        </w:tabs>
        <w:ind w:left="744" w:hanging="744"/>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713016F2"/>
    <w:multiLevelType w:val="hybridMultilevel"/>
    <w:tmpl w:val="0330B87E"/>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72F438FD"/>
    <w:multiLevelType w:val="singleLevel"/>
    <w:tmpl w:val="DE10C4D0"/>
    <w:lvl w:ilvl="0">
      <w:start w:val="3"/>
      <w:numFmt w:val="lowerLetter"/>
      <w:lvlText w:val="%1)"/>
      <w:lvlJc w:val="left"/>
      <w:pPr>
        <w:tabs>
          <w:tab w:val="num" w:pos="720"/>
        </w:tabs>
        <w:ind w:left="720" w:hanging="720"/>
      </w:pPr>
      <w:rPr>
        <w:rFonts w:cs="Times New Roman" w:hint="default"/>
      </w:rPr>
    </w:lvl>
  </w:abstractNum>
  <w:abstractNum w:abstractNumId="28" w15:restartNumberingAfterBreak="0">
    <w:nsid w:val="74C16D15"/>
    <w:multiLevelType w:val="hybridMultilevel"/>
    <w:tmpl w:val="F64A0F9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AF7A92"/>
    <w:multiLevelType w:val="hybridMultilevel"/>
    <w:tmpl w:val="85209078"/>
    <w:lvl w:ilvl="0" w:tplc="086A1058">
      <w:start w:val="1"/>
      <w:numFmt w:val="lowerRoman"/>
      <w:lvlText w:val="%1)"/>
      <w:lvlJc w:val="left"/>
      <w:pPr>
        <w:tabs>
          <w:tab w:val="num" w:pos="720"/>
        </w:tabs>
        <w:ind w:left="720" w:hanging="720"/>
      </w:pPr>
      <w:rPr>
        <w:rFonts w:cs="Times New Roman" w:hint="default"/>
      </w:rPr>
    </w:lvl>
    <w:lvl w:ilvl="1" w:tplc="08090019" w:tentative="1">
      <w:start w:val="1"/>
      <w:numFmt w:val="lowerLetter"/>
      <w:lvlText w:val="%2."/>
      <w:lvlJc w:val="left"/>
      <w:pPr>
        <w:tabs>
          <w:tab w:val="num" w:pos="1080"/>
        </w:tabs>
        <w:ind w:left="1080" w:hanging="360"/>
      </w:pPr>
      <w:rPr>
        <w:rFonts w:cs="Times New Roman"/>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78970880"/>
    <w:multiLevelType w:val="hybridMultilevel"/>
    <w:tmpl w:val="6AACE9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B354B8"/>
    <w:multiLevelType w:val="multilevel"/>
    <w:tmpl w:val="07CA1364"/>
    <w:lvl w:ilvl="0">
      <w:start w:val="1"/>
      <w:numFmt w:val="bullet"/>
      <w:pStyle w:val="ListBullet"/>
      <w:lvlText w:val=""/>
      <w:lvlJc w:val="left"/>
      <w:pPr>
        <w:ind w:left="170" w:hanging="170"/>
      </w:pPr>
      <w:rPr>
        <w:rFonts w:ascii="Wingdings 2" w:hAnsi="Wingdings 2" w:hint="default"/>
        <w:color w:val="009FDF"/>
      </w:rPr>
    </w:lvl>
    <w:lvl w:ilvl="1">
      <w:start w:val="1"/>
      <w:numFmt w:val="bullet"/>
      <w:lvlText w:val=""/>
      <w:lvlJc w:val="left"/>
      <w:pPr>
        <w:ind w:left="737" w:hanging="170"/>
      </w:pPr>
      <w:rPr>
        <w:rFonts w:ascii="Wingdings" w:hAnsi="Wingdings" w:hint="default"/>
        <w:color w:val="009FDF"/>
      </w:rPr>
    </w:lvl>
    <w:lvl w:ilvl="2">
      <w:start w:val="1"/>
      <w:numFmt w:val="bullet"/>
      <w:lvlText w:val=""/>
      <w:lvlJc w:val="left"/>
      <w:pPr>
        <w:ind w:left="1304" w:hanging="170"/>
      </w:pPr>
      <w:rPr>
        <w:rFonts w:ascii="Symbol" w:hAnsi="Symbol" w:hint="default"/>
        <w:color w:val="009FDF"/>
      </w:rPr>
    </w:lvl>
    <w:lvl w:ilvl="3">
      <w:start w:val="1"/>
      <w:numFmt w:val="bullet"/>
      <w:lvlText w:val=""/>
      <w:lvlJc w:val="left"/>
      <w:pPr>
        <w:ind w:left="1871" w:hanging="170"/>
      </w:pPr>
      <w:rPr>
        <w:rFonts w:ascii="Symbol" w:hAnsi="Symbol" w:hint="default"/>
        <w:color w:val="009FDF"/>
      </w:rPr>
    </w:lvl>
    <w:lvl w:ilvl="4">
      <w:start w:val="1"/>
      <w:numFmt w:val="bullet"/>
      <w:lvlText w:val=""/>
      <w:lvlJc w:val="left"/>
      <w:pPr>
        <w:ind w:left="2438" w:hanging="170"/>
      </w:pPr>
      <w:rPr>
        <w:rFonts w:ascii="Symbol" w:hAnsi="Symbol" w:hint="default"/>
        <w:color w:val="009FDF"/>
      </w:rPr>
    </w:lvl>
    <w:lvl w:ilvl="5">
      <w:start w:val="1"/>
      <w:numFmt w:val="bullet"/>
      <w:lvlText w:val=""/>
      <w:lvlJc w:val="left"/>
      <w:pPr>
        <w:ind w:left="3005" w:hanging="170"/>
      </w:pPr>
      <w:rPr>
        <w:rFonts w:ascii="Symbol" w:hAnsi="Symbol" w:hint="default"/>
        <w:color w:val="009FDF"/>
      </w:rPr>
    </w:lvl>
    <w:lvl w:ilvl="6">
      <w:start w:val="1"/>
      <w:numFmt w:val="bullet"/>
      <w:lvlText w:val=""/>
      <w:lvlJc w:val="left"/>
      <w:pPr>
        <w:ind w:left="3572" w:hanging="170"/>
      </w:pPr>
      <w:rPr>
        <w:rFonts w:ascii="Symbol" w:hAnsi="Symbol" w:hint="default"/>
        <w:color w:val="009FDF"/>
      </w:rPr>
    </w:lvl>
    <w:lvl w:ilvl="7">
      <w:start w:val="1"/>
      <w:numFmt w:val="bullet"/>
      <w:lvlText w:val=""/>
      <w:lvlJc w:val="left"/>
      <w:pPr>
        <w:ind w:left="4139" w:hanging="170"/>
      </w:pPr>
      <w:rPr>
        <w:rFonts w:ascii="Symbol" w:hAnsi="Symbol" w:hint="default"/>
        <w:color w:val="009FDF"/>
      </w:rPr>
    </w:lvl>
    <w:lvl w:ilvl="8">
      <w:start w:val="1"/>
      <w:numFmt w:val="bullet"/>
      <w:lvlText w:val=""/>
      <w:lvlJc w:val="left"/>
      <w:pPr>
        <w:ind w:left="4706" w:hanging="170"/>
      </w:pPr>
      <w:rPr>
        <w:rFonts w:ascii="Symbol" w:hAnsi="Symbol" w:hint="default"/>
        <w:color w:val="009FDF"/>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1"/>
  </w:num>
  <w:num w:numId="9">
    <w:abstractNumId w:val="21"/>
  </w:num>
  <w:num w:numId="10">
    <w:abstractNumId w:val="3"/>
  </w:num>
  <w:num w:numId="11">
    <w:abstractNumId w:val="29"/>
  </w:num>
  <w:num w:numId="12">
    <w:abstractNumId w:val="25"/>
  </w:num>
  <w:num w:numId="13">
    <w:abstractNumId w:val="15"/>
  </w:num>
  <w:num w:numId="14">
    <w:abstractNumId w:val="18"/>
  </w:num>
  <w:num w:numId="15">
    <w:abstractNumId w:val="16"/>
  </w:num>
  <w:num w:numId="1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7"/>
  </w:num>
  <w:num w:numId="20">
    <w:abstractNumId w:val="30"/>
  </w:num>
  <w:num w:numId="21">
    <w:abstractNumId w:val="28"/>
  </w:num>
  <w:num w:numId="22">
    <w:abstractNumId w:val="26"/>
  </w:num>
  <w:num w:numId="23">
    <w:abstractNumId w:val="8"/>
  </w:num>
  <w:num w:numId="24">
    <w:abstractNumId w:val="5"/>
  </w:num>
  <w:num w:numId="25">
    <w:abstractNumId w:val="11"/>
  </w:num>
  <w:num w:numId="26">
    <w:abstractNumId w:val="6"/>
  </w:num>
  <w:num w:numId="27">
    <w:abstractNumId w:val="23"/>
  </w:num>
  <w:num w:numId="28">
    <w:abstractNumId w:val="20"/>
  </w:num>
  <w:num w:numId="29">
    <w:abstractNumId w:val="2"/>
  </w:num>
  <w:num w:numId="30">
    <w:abstractNumId w:val="17"/>
  </w:num>
  <w:num w:numId="31">
    <w:abstractNumId w:val="27"/>
  </w:num>
  <w:num w:numId="32">
    <w:abstractNumId w:val="19"/>
  </w:num>
  <w:num w:numId="33">
    <w:abstractNumId w:val="4"/>
  </w:num>
  <w:num w:numId="34">
    <w:abstractNumId w:val="22"/>
  </w:num>
  <w:num w:numId="35">
    <w:abstractNumId w:val="24"/>
  </w:num>
  <w:num w:numId="36">
    <w:abstractNumId w:val="12"/>
  </w:num>
  <w:num w:numId="37">
    <w:abstractNumId w:val="1"/>
  </w:num>
  <w:num w:numId="38">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1E32"/>
    <w:rsid w:val="00012E0C"/>
    <w:rsid w:val="00056D2A"/>
    <w:rsid w:val="000616F8"/>
    <w:rsid w:val="00063121"/>
    <w:rsid w:val="00063BB4"/>
    <w:rsid w:val="00067415"/>
    <w:rsid w:val="0007000F"/>
    <w:rsid w:val="000709B0"/>
    <w:rsid w:val="00071ADB"/>
    <w:rsid w:val="00075D2F"/>
    <w:rsid w:val="000A08DE"/>
    <w:rsid w:val="000A398A"/>
    <w:rsid w:val="000B5B32"/>
    <w:rsid w:val="000B609B"/>
    <w:rsid w:val="000E6D46"/>
    <w:rsid w:val="000F2483"/>
    <w:rsid w:val="000F352E"/>
    <w:rsid w:val="0010070D"/>
    <w:rsid w:val="00102976"/>
    <w:rsid w:val="00131CCA"/>
    <w:rsid w:val="001476F3"/>
    <w:rsid w:val="00150877"/>
    <w:rsid w:val="001526E5"/>
    <w:rsid w:val="001574BE"/>
    <w:rsid w:val="00157B00"/>
    <w:rsid w:val="00174E91"/>
    <w:rsid w:val="00180643"/>
    <w:rsid w:val="001907B7"/>
    <w:rsid w:val="001A715F"/>
    <w:rsid w:val="001B0351"/>
    <w:rsid w:val="001D1DEB"/>
    <w:rsid w:val="001D679F"/>
    <w:rsid w:val="00203D0E"/>
    <w:rsid w:val="00224253"/>
    <w:rsid w:val="0023385E"/>
    <w:rsid w:val="002364D7"/>
    <w:rsid w:val="00241FE5"/>
    <w:rsid w:val="00242F91"/>
    <w:rsid w:val="00262695"/>
    <w:rsid w:val="002628DD"/>
    <w:rsid w:val="002655C3"/>
    <w:rsid w:val="00267087"/>
    <w:rsid w:val="00272E8B"/>
    <w:rsid w:val="00274748"/>
    <w:rsid w:val="0027626C"/>
    <w:rsid w:val="0029696F"/>
    <w:rsid w:val="002976EA"/>
    <w:rsid w:val="002A20F0"/>
    <w:rsid w:val="002B1836"/>
    <w:rsid w:val="002B4216"/>
    <w:rsid w:val="002C3049"/>
    <w:rsid w:val="002C51DE"/>
    <w:rsid w:val="002C56CB"/>
    <w:rsid w:val="002D5D7B"/>
    <w:rsid w:val="002D6684"/>
    <w:rsid w:val="002E0D3F"/>
    <w:rsid w:val="002E5EF9"/>
    <w:rsid w:val="002E6623"/>
    <w:rsid w:val="002E7AC9"/>
    <w:rsid w:val="00303F71"/>
    <w:rsid w:val="00313DC0"/>
    <w:rsid w:val="00315293"/>
    <w:rsid w:val="00321629"/>
    <w:rsid w:val="00322A39"/>
    <w:rsid w:val="00324232"/>
    <w:rsid w:val="00324ADF"/>
    <w:rsid w:val="0032579C"/>
    <w:rsid w:val="00331D27"/>
    <w:rsid w:val="003420E8"/>
    <w:rsid w:val="00351AD7"/>
    <w:rsid w:val="00353418"/>
    <w:rsid w:val="00355A44"/>
    <w:rsid w:val="00366BEC"/>
    <w:rsid w:val="00382D70"/>
    <w:rsid w:val="003A5B2C"/>
    <w:rsid w:val="003B099D"/>
    <w:rsid w:val="003F294C"/>
    <w:rsid w:val="003F7832"/>
    <w:rsid w:val="00403830"/>
    <w:rsid w:val="00410E99"/>
    <w:rsid w:val="00412B06"/>
    <w:rsid w:val="0041359E"/>
    <w:rsid w:val="00414728"/>
    <w:rsid w:val="00422029"/>
    <w:rsid w:val="004332E9"/>
    <w:rsid w:val="00437654"/>
    <w:rsid w:val="00437D0D"/>
    <w:rsid w:val="00437FFE"/>
    <w:rsid w:val="004412BB"/>
    <w:rsid w:val="00442A2D"/>
    <w:rsid w:val="00465016"/>
    <w:rsid w:val="00466320"/>
    <w:rsid w:val="00466E89"/>
    <w:rsid w:val="004720E4"/>
    <w:rsid w:val="004747B5"/>
    <w:rsid w:val="00487B8C"/>
    <w:rsid w:val="00490D80"/>
    <w:rsid w:val="004966C6"/>
    <w:rsid w:val="004A4075"/>
    <w:rsid w:val="004A6EFA"/>
    <w:rsid w:val="004B08FE"/>
    <w:rsid w:val="004C54E6"/>
    <w:rsid w:val="004C5931"/>
    <w:rsid w:val="004D04BC"/>
    <w:rsid w:val="004D38F9"/>
    <w:rsid w:val="004D3CD8"/>
    <w:rsid w:val="004D4398"/>
    <w:rsid w:val="004D4DA0"/>
    <w:rsid w:val="004D6036"/>
    <w:rsid w:val="004E25D6"/>
    <w:rsid w:val="004E3797"/>
    <w:rsid w:val="005016B8"/>
    <w:rsid w:val="005047F0"/>
    <w:rsid w:val="0051273F"/>
    <w:rsid w:val="00512ECB"/>
    <w:rsid w:val="0051538A"/>
    <w:rsid w:val="00516F07"/>
    <w:rsid w:val="00527443"/>
    <w:rsid w:val="005306CD"/>
    <w:rsid w:val="00540AD8"/>
    <w:rsid w:val="005462E9"/>
    <w:rsid w:val="00550AC3"/>
    <w:rsid w:val="00557A24"/>
    <w:rsid w:val="0057444C"/>
    <w:rsid w:val="00574673"/>
    <w:rsid w:val="00593E41"/>
    <w:rsid w:val="005A0033"/>
    <w:rsid w:val="005A5472"/>
    <w:rsid w:val="005B331B"/>
    <w:rsid w:val="005D04EF"/>
    <w:rsid w:val="005E153A"/>
    <w:rsid w:val="005E34E4"/>
    <w:rsid w:val="005E3CC4"/>
    <w:rsid w:val="005E6E44"/>
    <w:rsid w:val="005F02DF"/>
    <w:rsid w:val="005F4A9F"/>
    <w:rsid w:val="00602F92"/>
    <w:rsid w:val="0061006B"/>
    <w:rsid w:val="006106E5"/>
    <w:rsid w:val="00611320"/>
    <w:rsid w:val="00632B3F"/>
    <w:rsid w:val="00632E1C"/>
    <w:rsid w:val="00641F26"/>
    <w:rsid w:val="0064491D"/>
    <w:rsid w:val="0064545D"/>
    <w:rsid w:val="00656132"/>
    <w:rsid w:val="00666CBF"/>
    <w:rsid w:val="00672DAB"/>
    <w:rsid w:val="00672F8B"/>
    <w:rsid w:val="00673C20"/>
    <w:rsid w:val="0068007C"/>
    <w:rsid w:val="00687E37"/>
    <w:rsid w:val="0069203E"/>
    <w:rsid w:val="00695B07"/>
    <w:rsid w:val="006B4422"/>
    <w:rsid w:val="006B699A"/>
    <w:rsid w:val="006B7AFB"/>
    <w:rsid w:val="006D60BC"/>
    <w:rsid w:val="006E79E0"/>
    <w:rsid w:val="006F7E88"/>
    <w:rsid w:val="0070212A"/>
    <w:rsid w:val="007065EB"/>
    <w:rsid w:val="007107BA"/>
    <w:rsid w:val="00715711"/>
    <w:rsid w:val="00717D23"/>
    <w:rsid w:val="00721CE2"/>
    <w:rsid w:val="007250CE"/>
    <w:rsid w:val="0073293F"/>
    <w:rsid w:val="007331FD"/>
    <w:rsid w:val="00740D8E"/>
    <w:rsid w:val="00755A0B"/>
    <w:rsid w:val="0077280E"/>
    <w:rsid w:val="007768B7"/>
    <w:rsid w:val="007771BB"/>
    <w:rsid w:val="00777F70"/>
    <w:rsid w:val="0078312F"/>
    <w:rsid w:val="00785472"/>
    <w:rsid w:val="00791731"/>
    <w:rsid w:val="00791C81"/>
    <w:rsid w:val="00794B3E"/>
    <w:rsid w:val="0079613F"/>
    <w:rsid w:val="007A1876"/>
    <w:rsid w:val="007A4C5C"/>
    <w:rsid w:val="007B0DCA"/>
    <w:rsid w:val="00800538"/>
    <w:rsid w:val="00812C5D"/>
    <w:rsid w:val="00815C84"/>
    <w:rsid w:val="008175A2"/>
    <w:rsid w:val="0082340F"/>
    <w:rsid w:val="00824BF6"/>
    <w:rsid w:val="008252D2"/>
    <w:rsid w:val="00837605"/>
    <w:rsid w:val="0083795F"/>
    <w:rsid w:val="008431E8"/>
    <w:rsid w:val="00847DA3"/>
    <w:rsid w:val="008501E8"/>
    <w:rsid w:val="008502BD"/>
    <w:rsid w:val="00855109"/>
    <w:rsid w:val="0085603A"/>
    <w:rsid w:val="00875391"/>
    <w:rsid w:val="00886A7B"/>
    <w:rsid w:val="008A52ED"/>
    <w:rsid w:val="008B14B0"/>
    <w:rsid w:val="008B7793"/>
    <w:rsid w:val="008C083D"/>
    <w:rsid w:val="008C09E1"/>
    <w:rsid w:val="008D7665"/>
    <w:rsid w:val="008F3FB3"/>
    <w:rsid w:val="008F5400"/>
    <w:rsid w:val="00901C9E"/>
    <w:rsid w:val="00911CF7"/>
    <w:rsid w:val="009140FF"/>
    <w:rsid w:val="00923B8B"/>
    <w:rsid w:val="009241F2"/>
    <w:rsid w:val="009349FB"/>
    <w:rsid w:val="00945D6F"/>
    <w:rsid w:val="00951270"/>
    <w:rsid w:val="009544FB"/>
    <w:rsid w:val="009563BF"/>
    <w:rsid w:val="0097736F"/>
    <w:rsid w:val="009779F2"/>
    <w:rsid w:val="00987835"/>
    <w:rsid w:val="00992FD1"/>
    <w:rsid w:val="00996D2E"/>
    <w:rsid w:val="009C1ACF"/>
    <w:rsid w:val="009C2A0E"/>
    <w:rsid w:val="009C530F"/>
    <w:rsid w:val="009D00B7"/>
    <w:rsid w:val="009D0586"/>
    <w:rsid w:val="009E3BAC"/>
    <w:rsid w:val="009E76DE"/>
    <w:rsid w:val="009F1718"/>
    <w:rsid w:val="00A07A59"/>
    <w:rsid w:val="00A23EAC"/>
    <w:rsid w:val="00A258E5"/>
    <w:rsid w:val="00A52B61"/>
    <w:rsid w:val="00A7438B"/>
    <w:rsid w:val="00A75DD5"/>
    <w:rsid w:val="00A9006B"/>
    <w:rsid w:val="00A9457B"/>
    <w:rsid w:val="00AD128C"/>
    <w:rsid w:val="00AF655F"/>
    <w:rsid w:val="00AF6C74"/>
    <w:rsid w:val="00B1135D"/>
    <w:rsid w:val="00B1141B"/>
    <w:rsid w:val="00B134A8"/>
    <w:rsid w:val="00B13979"/>
    <w:rsid w:val="00B15639"/>
    <w:rsid w:val="00B365D6"/>
    <w:rsid w:val="00B40B80"/>
    <w:rsid w:val="00B46CD0"/>
    <w:rsid w:val="00B53A7E"/>
    <w:rsid w:val="00B6559E"/>
    <w:rsid w:val="00B655F0"/>
    <w:rsid w:val="00B66977"/>
    <w:rsid w:val="00B753B7"/>
    <w:rsid w:val="00B8424B"/>
    <w:rsid w:val="00B8758A"/>
    <w:rsid w:val="00B91914"/>
    <w:rsid w:val="00B95E11"/>
    <w:rsid w:val="00BA102F"/>
    <w:rsid w:val="00BA222F"/>
    <w:rsid w:val="00BB2CBC"/>
    <w:rsid w:val="00BB334A"/>
    <w:rsid w:val="00BC3D7F"/>
    <w:rsid w:val="00BC65C0"/>
    <w:rsid w:val="00BE30DF"/>
    <w:rsid w:val="00BE70B2"/>
    <w:rsid w:val="00BF1770"/>
    <w:rsid w:val="00BF1935"/>
    <w:rsid w:val="00BF34E9"/>
    <w:rsid w:val="00C155EB"/>
    <w:rsid w:val="00C15A26"/>
    <w:rsid w:val="00C345F9"/>
    <w:rsid w:val="00C452C6"/>
    <w:rsid w:val="00C462BF"/>
    <w:rsid w:val="00C573A2"/>
    <w:rsid w:val="00C713FE"/>
    <w:rsid w:val="00C743C7"/>
    <w:rsid w:val="00C922ED"/>
    <w:rsid w:val="00C92639"/>
    <w:rsid w:val="00C9523C"/>
    <w:rsid w:val="00C95E6E"/>
    <w:rsid w:val="00C97964"/>
    <w:rsid w:val="00CB1B6C"/>
    <w:rsid w:val="00CB60E8"/>
    <w:rsid w:val="00CB74E3"/>
    <w:rsid w:val="00CC19C9"/>
    <w:rsid w:val="00CC24F0"/>
    <w:rsid w:val="00CC55AC"/>
    <w:rsid w:val="00CE1FF8"/>
    <w:rsid w:val="00CE342A"/>
    <w:rsid w:val="00CE5B3F"/>
    <w:rsid w:val="00CF03E9"/>
    <w:rsid w:val="00D014EF"/>
    <w:rsid w:val="00D043A6"/>
    <w:rsid w:val="00D12079"/>
    <w:rsid w:val="00D146D8"/>
    <w:rsid w:val="00D173D5"/>
    <w:rsid w:val="00D2415E"/>
    <w:rsid w:val="00D30951"/>
    <w:rsid w:val="00D37A70"/>
    <w:rsid w:val="00D463F9"/>
    <w:rsid w:val="00D47A48"/>
    <w:rsid w:val="00D509A2"/>
    <w:rsid w:val="00D52253"/>
    <w:rsid w:val="00D57B4C"/>
    <w:rsid w:val="00D57E63"/>
    <w:rsid w:val="00D66838"/>
    <w:rsid w:val="00D768C6"/>
    <w:rsid w:val="00D83864"/>
    <w:rsid w:val="00D84750"/>
    <w:rsid w:val="00D8789F"/>
    <w:rsid w:val="00D93448"/>
    <w:rsid w:val="00DA0634"/>
    <w:rsid w:val="00DA2402"/>
    <w:rsid w:val="00DA5F66"/>
    <w:rsid w:val="00DB3E91"/>
    <w:rsid w:val="00DB513E"/>
    <w:rsid w:val="00DC2610"/>
    <w:rsid w:val="00DC2CCF"/>
    <w:rsid w:val="00DC4CC0"/>
    <w:rsid w:val="00DC7E4B"/>
    <w:rsid w:val="00DD139B"/>
    <w:rsid w:val="00DD2D33"/>
    <w:rsid w:val="00DD4B00"/>
    <w:rsid w:val="00DD4F68"/>
    <w:rsid w:val="00DD62F3"/>
    <w:rsid w:val="00DE74C3"/>
    <w:rsid w:val="00DF059B"/>
    <w:rsid w:val="00DF4CCD"/>
    <w:rsid w:val="00DF5862"/>
    <w:rsid w:val="00E004FC"/>
    <w:rsid w:val="00E00AB1"/>
    <w:rsid w:val="00E01A52"/>
    <w:rsid w:val="00E0455F"/>
    <w:rsid w:val="00E04CCB"/>
    <w:rsid w:val="00E14798"/>
    <w:rsid w:val="00E166E7"/>
    <w:rsid w:val="00E23061"/>
    <w:rsid w:val="00E2329B"/>
    <w:rsid w:val="00E25927"/>
    <w:rsid w:val="00E30E13"/>
    <w:rsid w:val="00E34E57"/>
    <w:rsid w:val="00E45D39"/>
    <w:rsid w:val="00E5389C"/>
    <w:rsid w:val="00E54315"/>
    <w:rsid w:val="00E65521"/>
    <w:rsid w:val="00E9528D"/>
    <w:rsid w:val="00E95D02"/>
    <w:rsid w:val="00EA2B6C"/>
    <w:rsid w:val="00EA4CBA"/>
    <w:rsid w:val="00EA5E61"/>
    <w:rsid w:val="00EA7D58"/>
    <w:rsid w:val="00EC2D1A"/>
    <w:rsid w:val="00EC62DA"/>
    <w:rsid w:val="00ED3F0D"/>
    <w:rsid w:val="00ED748C"/>
    <w:rsid w:val="00EF1A96"/>
    <w:rsid w:val="00EF63EB"/>
    <w:rsid w:val="00EF6D04"/>
    <w:rsid w:val="00F03679"/>
    <w:rsid w:val="00F03F20"/>
    <w:rsid w:val="00F059C8"/>
    <w:rsid w:val="00F165DB"/>
    <w:rsid w:val="00F23D6C"/>
    <w:rsid w:val="00F50D06"/>
    <w:rsid w:val="00F526BA"/>
    <w:rsid w:val="00F6132B"/>
    <w:rsid w:val="00F65C57"/>
    <w:rsid w:val="00F72CE0"/>
    <w:rsid w:val="00F81E32"/>
    <w:rsid w:val="00F83168"/>
    <w:rsid w:val="00F85B5A"/>
    <w:rsid w:val="00FA0348"/>
    <w:rsid w:val="00FA431F"/>
    <w:rsid w:val="00FA6065"/>
    <w:rsid w:val="00FB56F4"/>
    <w:rsid w:val="00FC68CD"/>
    <w:rsid w:val="00FD1521"/>
    <w:rsid w:val="00FD1664"/>
    <w:rsid w:val="00FE3CC3"/>
    <w:rsid w:val="00FE5B59"/>
    <w:rsid w:val="00FE7C57"/>
    <w:rsid w:val="00FF0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86A7701"/>
  <w15:docId w15:val="{F214C505-32F1-4BF0-ABCF-D5BC9CD80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E32"/>
    <w:rPr>
      <w:sz w:val="24"/>
      <w:szCs w:val="24"/>
    </w:rPr>
  </w:style>
  <w:style w:type="paragraph" w:styleId="Heading1">
    <w:name w:val="heading 1"/>
    <w:aliases w:val="Outline1"/>
    <w:basedOn w:val="Normal"/>
    <w:next w:val="Normal"/>
    <w:link w:val="Heading1Char2"/>
    <w:qFormat/>
    <w:rsid w:val="004332E9"/>
    <w:pPr>
      <w:widowControl w:val="0"/>
      <w:autoSpaceDE w:val="0"/>
      <w:autoSpaceDN w:val="0"/>
      <w:adjustRightInd w:val="0"/>
      <w:ind w:left="468" w:hanging="360"/>
      <w:outlineLvl w:val="0"/>
    </w:pPr>
    <w:rPr>
      <w:rFonts w:ascii="Arial" w:hAnsi="Arial" w:cs="Arial"/>
      <w:b/>
      <w:bCs/>
    </w:rPr>
  </w:style>
  <w:style w:type="paragraph" w:styleId="Heading2">
    <w:name w:val="heading 2"/>
    <w:aliases w:val="Outline2"/>
    <w:basedOn w:val="Normal"/>
    <w:next w:val="Normal"/>
    <w:link w:val="Heading2Char2"/>
    <w:uiPriority w:val="99"/>
    <w:qFormat/>
    <w:rsid w:val="004332E9"/>
    <w:pPr>
      <w:widowControl w:val="0"/>
      <w:autoSpaceDE w:val="0"/>
      <w:autoSpaceDN w:val="0"/>
      <w:adjustRightInd w:val="0"/>
      <w:ind w:left="108"/>
      <w:outlineLvl w:val="1"/>
    </w:pPr>
    <w:rPr>
      <w:rFonts w:ascii="Arial" w:hAnsi="Arial" w:cs="Arial"/>
      <w:b/>
      <w:bCs/>
      <w:sz w:val="22"/>
      <w:szCs w:val="22"/>
    </w:rPr>
  </w:style>
  <w:style w:type="paragraph" w:styleId="Heading3">
    <w:name w:val="heading 3"/>
    <w:aliases w:val="Outline3"/>
    <w:basedOn w:val="Normal"/>
    <w:next w:val="Normal"/>
    <w:link w:val="Heading3Char1"/>
    <w:uiPriority w:val="99"/>
    <w:qFormat/>
    <w:rsid w:val="004332E9"/>
    <w:pPr>
      <w:tabs>
        <w:tab w:val="left" w:pos="1440"/>
        <w:tab w:val="left" w:pos="2160"/>
        <w:tab w:val="left" w:pos="2880"/>
        <w:tab w:val="left" w:pos="4680"/>
        <w:tab w:val="left" w:pos="5400"/>
        <w:tab w:val="right" w:pos="9000"/>
      </w:tabs>
      <w:spacing w:line="240" w:lineRule="atLeast"/>
      <w:ind w:left="1440"/>
      <w:jc w:val="both"/>
      <w:outlineLvl w:val="2"/>
    </w:pPr>
    <w:rPr>
      <w:rFonts w:ascii="Cambria" w:hAnsi="Cambria" w:cs="Cambria"/>
      <w:b/>
      <w:bCs/>
      <w:sz w:val="26"/>
      <w:szCs w:val="26"/>
      <w:lang w:eastAsia="en-US"/>
    </w:rPr>
  </w:style>
  <w:style w:type="paragraph" w:styleId="Heading4">
    <w:name w:val="heading 4"/>
    <w:basedOn w:val="Normal"/>
    <w:next w:val="Normal"/>
    <w:link w:val="Heading4Char"/>
    <w:uiPriority w:val="99"/>
    <w:qFormat/>
    <w:locked/>
    <w:rsid w:val="000F2483"/>
    <w:pPr>
      <w:keepNext/>
      <w:spacing w:before="240" w:after="60"/>
      <w:outlineLvl w:val="3"/>
    </w:pPr>
    <w:rPr>
      <w:b/>
      <w:bCs/>
      <w:sz w:val="28"/>
      <w:szCs w:val="28"/>
    </w:rPr>
  </w:style>
  <w:style w:type="paragraph" w:styleId="Heading6">
    <w:name w:val="heading 6"/>
    <w:basedOn w:val="Normal"/>
    <w:next w:val="Normal"/>
    <w:link w:val="Heading6Char"/>
    <w:uiPriority w:val="99"/>
    <w:qFormat/>
    <w:locked/>
    <w:rsid w:val="000F2483"/>
    <w:pPr>
      <w:spacing w:before="240" w:after="60"/>
      <w:outlineLvl w:val="5"/>
    </w:pPr>
    <w:rPr>
      <w:b/>
      <w:bCs/>
      <w:sz w:val="22"/>
      <w:szCs w:val="22"/>
    </w:rPr>
  </w:style>
  <w:style w:type="paragraph" w:styleId="Heading9">
    <w:name w:val="heading 9"/>
    <w:basedOn w:val="Normal"/>
    <w:next w:val="Normal"/>
    <w:link w:val="Heading9Char"/>
    <w:locked/>
    <w:rsid w:val="009C2A0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ocked/>
    <w:rsid w:val="004332E9"/>
    <w:rPr>
      <w:rFonts w:ascii="Cambria" w:hAnsi="Cambria" w:cs="Times New Roman"/>
      <w:b/>
      <w:bCs/>
      <w:kern w:val="32"/>
      <w:sz w:val="32"/>
      <w:szCs w:val="32"/>
      <w:lang w:eastAsia="en-US"/>
    </w:rPr>
  </w:style>
  <w:style w:type="character" w:customStyle="1" w:styleId="Heading2Char">
    <w:name w:val="Heading 2 Char"/>
    <w:aliases w:val="Outline2 Char"/>
    <w:basedOn w:val="DefaultParagraphFont"/>
    <w:uiPriority w:val="99"/>
    <w:semiHidden/>
    <w:locked/>
    <w:rsid w:val="00351AD7"/>
    <w:rPr>
      <w:rFonts w:ascii="Cambria" w:hAnsi="Cambria" w:cs="Times New Roman"/>
      <w:b/>
      <w:bCs/>
      <w:i/>
      <w:iCs/>
      <w:sz w:val="28"/>
      <w:szCs w:val="28"/>
    </w:rPr>
  </w:style>
  <w:style w:type="character" w:customStyle="1" w:styleId="Heading3Char">
    <w:name w:val="Heading 3 Char"/>
    <w:aliases w:val="Outline3 Char"/>
    <w:basedOn w:val="DefaultParagraphFont"/>
    <w:uiPriority w:val="99"/>
    <w:semiHidden/>
    <w:locked/>
    <w:rsid w:val="00351AD7"/>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242F91"/>
    <w:rPr>
      <w:rFonts w:ascii="Calibri" w:hAnsi="Calibri" w:cs="Times New Roman"/>
      <w:b/>
      <w:bCs/>
      <w:sz w:val="28"/>
      <w:szCs w:val="28"/>
    </w:rPr>
  </w:style>
  <w:style w:type="character" w:customStyle="1" w:styleId="Heading6Char">
    <w:name w:val="Heading 6 Char"/>
    <w:basedOn w:val="DefaultParagraphFont"/>
    <w:link w:val="Heading6"/>
    <w:uiPriority w:val="99"/>
    <w:semiHidden/>
    <w:locked/>
    <w:rsid w:val="00242F91"/>
    <w:rPr>
      <w:rFonts w:ascii="Calibri" w:hAnsi="Calibri" w:cs="Times New Roman"/>
      <w:b/>
      <w:bCs/>
    </w:rPr>
  </w:style>
  <w:style w:type="character" w:customStyle="1" w:styleId="Heading1Char2">
    <w:name w:val="Heading 1 Char2"/>
    <w:aliases w:val="Outline1 Char2"/>
    <w:basedOn w:val="DefaultParagraphFont"/>
    <w:link w:val="Heading1"/>
    <w:uiPriority w:val="99"/>
    <w:locked/>
    <w:rsid w:val="004332E9"/>
    <w:rPr>
      <w:rFonts w:ascii="Arial" w:hAnsi="Arial" w:cs="Arial"/>
      <w:b/>
      <w:bCs/>
      <w:sz w:val="24"/>
      <w:szCs w:val="24"/>
      <w:lang w:val="en-GB" w:eastAsia="en-GB" w:bidi="ar-SA"/>
    </w:rPr>
  </w:style>
  <w:style w:type="character" w:customStyle="1" w:styleId="Heading2Char2">
    <w:name w:val="Heading 2 Char2"/>
    <w:aliases w:val="Outline2 Char2"/>
    <w:basedOn w:val="DefaultParagraphFont"/>
    <w:link w:val="Heading2"/>
    <w:uiPriority w:val="99"/>
    <w:locked/>
    <w:rsid w:val="004332E9"/>
    <w:rPr>
      <w:rFonts w:ascii="Arial" w:hAnsi="Arial" w:cs="Arial"/>
      <w:b/>
      <w:bCs/>
      <w:sz w:val="22"/>
      <w:szCs w:val="22"/>
      <w:lang w:val="en-GB" w:eastAsia="en-GB" w:bidi="ar-SA"/>
    </w:rPr>
  </w:style>
  <w:style w:type="character" w:customStyle="1" w:styleId="Heading3Char1">
    <w:name w:val="Heading 3 Char1"/>
    <w:aliases w:val="Outline3 Char1"/>
    <w:basedOn w:val="DefaultParagraphFont"/>
    <w:link w:val="Heading3"/>
    <w:uiPriority w:val="99"/>
    <w:semiHidden/>
    <w:locked/>
    <w:rsid w:val="004332E9"/>
    <w:rPr>
      <w:rFonts w:ascii="Cambria" w:hAnsi="Cambria" w:cs="Cambria"/>
      <w:b/>
      <w:bCs/>
      <w:sz w:val="26"/>
      <w:szCs w:val="26"/>
      <w:lang w:val="en-GB" w:eastAsia="en-US" w:bidi="ar-SA"/>
    </w:rPr>
  </w:style>
  <w:style w:type="character" w:styleId="CommentReference">
    <w:name w:val="annotation reference"/>
    <w:basedOn w:val="DefaultParagraphFont"/>
    <w:uiPriority w:val="99"/>
    <w:semiHidden/>
    <w:rsid w:val="00B40B80"/>
    <w:rPr>
      <w:rFonts w:cs="Times New Roman"/>
      <w:sz w:val="16"/>
      <w:szCs w:val="16"/>
    </w:rPr>
  </w:style>
  <w:style w:type="paragraph" w:styleId="CommentText">
    <w:name w:val="annotation text"/>
    <w:basedOn w:val="Normal"/>
    <w:link w:val="CommentTextChar1"/>
    <w:uiPriority w:val="99"/>
    <w:semiHidden/>
    <w:rsid w:val="00B40B80"/>
    <w:pPr>
      <w:spacing w:after="200"/>
    </w:pPr>
    <w:rPr>
      <w:rFonts w:ascii="Calibri" w:hAnsi="Calibri"/>
      <w:sz w:val="20"/>
      <w:szCs w:val="20"/>
      <w:lang w:eastAsia="en-US"/>
    </w:rPr>
  </w:style>
  <w:style w:type="character" w:customStyle="1" w:styleId="CommentTextChar">
    <w:name w:val="Comment Text Char"/>
    <w:basedOn w:val="DefaultParagraphFont"/>
    <w:uiPriority w:val="99"/>
    <w:semiHidden/>
    <w:locked/>
    <w:rsid w:val="00351AD7"/>
    <w:rPr>
      <w:rFonts w:cs="Times New Roman"/>
      <w:sz w:val="20"/>
      <w:szCs w:val="20"/>
    </w:rPr>
  </w:style>
  <w:style w:type="character" w:customStyle="1" w:styleId="CommentTextChar1">
    <w:name w:val="Comment Text Char1"/>
    <w:basedOn w:val="DefaultParagraphFont"/>
    <w:link w:val="CommentText"/>
    <w:uiPriority w:val="99"/>
    <w:semiHidden/>
    <w:locked/>
    <w:rsid w:val="00B40B80"/>
    <w:rPr>
      <w:rFonts w:ascii="Calibri" w:hAnsi="Calibri" w:cs="Times New Roman"/>
      <w:lang w:val="en-GB" w:eastAsia="en-US" w:bidi="ar-SA"/>
    </w:rPr>
  </w:style>
  <w:style w:type="paragraph" w:styleId="BalloonText">
    <w:name w:val="Balloon Text"/>
    <w:basedOn w:val="Normal"/>
    <w:link w:val="BalloonTextChar1"/>
    <w:uiPriority w:val="99"/>
    <w:semiHidden/>
    <w:rsid w:val="00B40B80"/>
    <w:rPr>
      <w:rFonts w:ascii="Tahoma" w:hAnsi="Tahoma" w:cs="Tahoma"/>
      <w:sz w:val="16"/>
      <w:szCs w:val="16"/>
    </w:rPr>
  </w:style>
  <w:style w:type="character" w:customStyle="1" w:styleId="BalloonTextChar">
    <w:name w:val="Balloon Text Char"/>
    <w:basedOn w:val="DefaultParagraphFont"/>
    <w:uiPriority w:val="99"/>
    <w:semiHidden/>
    <w:locked/>
    <w:rsid w:val="00351AD7"/>
    <w:rPr>
      <w:rFonts w:cs="Times New Roman"/>
      <w:sz w:val="2"/>
    </w:rPr>
  </w:style>
  <w:style w:type="character" w:customStyle="1" w:styleId="BalloonTextChar1">
    <w:name w:val="Balloon Text Char1"/>
    <w:basedOn w:val="DefaultParagraphFont"/>
    <w:link w:val="BalloonText"/>
    <w:uiPriority w:val="99"/>
    <w:semiHidden/>
    <w:locked/>
    <w:rsid w:val="004332E9"/>
    <w:rPr>
      <w:rFonts w:ascii="Tahoma" w:hAnsi="Tahoma" w:cs="Tahoma"/>
      <w:sz w:val="16"/>
      <w:szCs w:val="16"/>
      <w:lang w:val="en-GB" w:eastAsia="en-GB" w:bidi="ar-SA"/>
    </w:rPr>
  </w:style>
  <w:style w:type="paragraph" w:styleId="BodyText">
    <w:name w:val="Body Text"/>
    <w:basedOn w:val="Normal"/>
    <w:link w:val="BodyTextChar2"/>
    <w:uiPriority w:val="99"/>
    <w:rsid w:val="00641F26"/>
    <w:pPr>
      <w:spacing w:after="120" w:line="240" w:lineRule="atLeast"/>
    </w:pPr>
    <w:rPr>
      <w:rFonts w:ascii="Segoe UI Light" w:hAnsi="Segoe UI Light"/>
      <w:sz w:val="20"/>
      <w:szCs w:val="20"/>
      <w:lang w:val="en-US" w:eastAsia="en-US"/>
    </w:rPr>
  </w:style>
  <w:style w:type="character" w:customStyle="1" w:styleId="BodyTextChar">
    <w:name w:val="Body Text Char"/>
    <w:basedOn w:val="DefaultParagraphFont"/>
    <w:uiPriority w:val="99"/>
    <w:semiHidden/>
    <w:locked/>
    <w:rsid w:val="00351AD7"/>
    <w:rPr>
      <w:rFonts w:cs="Times New Roman"/>
      <w:sz w:val="24"/>
      <w:szCs w:val="24"/>
    </w:rPr>
  </w:style>
  <w:style w:type="character" w:customStyle="1" w:styleId="BodyTextChar2">
    <w:name w:val="Body Text Char2"/>
    <w:basedOn w:val="DefaultParagraphFont"/>
    <w:link w:val="BodyText"/>
    <w:uiPriority w:val="99"/>
    <w:locked/>
    <w:rsid w:val="00641F26"/>
    <w:rPr>
      <w:rFonts w:ascii="Segoe UI Light" w:hAnsi="Segoe UI Light" w:cs="Times New Roman"/>
      <w:lang w:val="en-US" w:eastAsia="en-US"/>
    </w:rPr>
  </w:style>
  <w:style w:type="paragraph" w:customStyle="1" w:styleId="Default">
    <w:name w:val="Default"/>
    <w:uiPriority w:val="99"/>
    <w:rsid w:val="00E54315"/>
    <w:pPr>
      <w:autoSpaceDE w:val="0"/>
      <w:autoSpaceDN w:val="0"/>
      <w:adjustRightInd w:val="0"/>
    </w:pPr>
    <w:rPr>
      <w:rFonts w:ascii="Arial" w:hAnsi="Arial" w:cs="Arial"/>
      <w:color w:val="000000"/>
      <w:sz w:val="24"/>
      <w:szCs w:val="24"/>
    </w:rPr>
  </w:style>
  <w:style w:type="character" w:styleId="Hyperlink">
    <w:name w:val="Hyperlink"/>
    <w:basedOn w:val="DefaultParagraphFont"/>
    <w:rsid w:val="00512ECB"/>
    <w:rPr>
      <w:rFonts w:cs="Times New Roman"/>
      <w:color w:val="0000FF"/>
      <w:u w:val="single"/>
    </w:rPr>
  </w:style>
  <w:style w:type="paragraph" w:styleId="Title">
    <w:name w:val="Title"/>
    <w:basedOn w:val="Normal"/>
    <w:link w:val="TitleChar"/>
    <w:uiPriority w:val="99"/>
    <w:qFormat/>
    <w:rsid w:val="00272E8B"/>
    <w:pPr>
      <w:jc w:val="center"/>
    </w:pPr>
    <w:rPr>
      <w:rFonts w:ascii="Arial" w:hAnsi="Arial"/>
      <w:b/>
      <w:sz w:val="20"/>
      <w:szCs w:val="20"/>
      <w:lang w:eastAsia="en-US"/>
    </w:rPr>
  </w:style>
  <w:style w:type="character" w:customStyle="1" w:styleId="TitleChar">
    <w:name w:val="Title Char"/>
    <w:basedOn w:val="DefaultParagraphFont"/>
    <w:link w:val="Title"/>
    <w:uiPriority w:val="99"/>
    <w:locked/>
    <w:rsid w:val="004332E9"/>
    <w:rPr>
      <w:rFonts w:cs="Times New Roman"/>
      <w:b/>
      <w:bCs/>
      <w:sz w:val="24"/>
      <w:szCs w:val="24"/>
      <w:lang w:val="en-GB" w:eastAsia="en-US" w:bidi="ar-SA"/>
    </w:rPr>
  </w:style>
  <w:style w:type="paragraph" w:styleId="Footer">
    <w:name w:val="footer"/>
    <w:basedOn w:val="Normal"/>
    <w:link w:val="FooterChar2"/>
    <w:rsid w:val="00272E8B"/>
    <w:pPr>
      <w:tabs>
        <w:tab w:val="center" w:pos="4320"/>
        <w:tab w:val="right" w:pos="8640"/>
      </w:tabs>
    </w:pPr>
    <w:rPr>
      <w:lang w:eastAsia="en-US"/>
    </w:rPr>
  </w:style>
  <w:style w:type="character" w:customStyle="1" w:styleId="FooterChar">
    <w:name w:val="Footer Char"/>
    <w:basedOn w:val="DefaultParagraphFont"/>
    <w:locked/>
    <w:rsid w:val="004332E9"/>
    <w:rPr>
      <w:rFonts w:cs="Times New Roman"/>
      <w:sz w:val="24"/>
      <w:szCs w:val="24"/>
      <w:lang w:val="en-GB" w:eastAsia="en-GB" w:bidi="ar-SA"/>
    </w:rPr>
  </w:style>
  <w:style w:type="character" w:customStyle="1" w:styleId="FooterChar2">
    <w:name w:val="Footer Char2"/>
    <w:basedOn w:val="DefaultParagraphFont"/>
    <w:link w:val="Footer"/>
    <w:uiPriority w:val="99"/>
    <w:locked/>
    <w:rsid w:val="004332E9"/>
    <w:rPr>
      <w:rFonts w:cs="Times New Roman"/>
      <w:sz w:val="24"/>
      <w:szCs w:val="24"/>
      <w:lang w:val="en-GB" w:eastAsia="en-US" w:bidi="ar-SA"/>
    </w:rPr>
  </w:style>
  <w:style w:type="paragraph" w:styleId="Subtitle">
    <w:name w:val="Subtitle"/>
    <w:basedOn w:val="Normal"/>
    <w:link w:val="SubtitleChar"/>
    <w:uiPriority w:val="99"/>
    <w:qFormat/>
    <w:rsid w:val="00272E8B"/>
    <w:pPr>
      <w:jc w:val="center"/>
      <w:outlineLvl w:val="0"/>
    </w:pPr>
    <w:rPr>
      <w:rFonts w:ascii="Arial" w:hAnsi="Arial"/>
      <w:b/>
      <w:u w:val="single"/>
      <w:lang w:eastAsia="en-US"/>
    </w:rPr>
  </w:style>
  <w:style w:type="character" w:customStyle="1" w:styleId="SubtitleChar">
    <w:name w:val="Subtitle Char"/>
    <w:basedOn w:val="DefaultParagraphFont"/>
    <w:link w:val="Subtitle"/>
    <w:uiPriority w:val="99"/>
    <w:locked/>
    <w:rsid w:val="00351AD7"/>
    <w:rPr>
      <w:rFonts w:ascii="Cambria" w:hAnsi="Cambria" w:cs="Times New Roman"/>
      <w:sz w:val="24"/>
      <w:szCs w:val="24"/>
    </w:rPr>
  </w:style>
  <w:style w:type="table" w:styleId="TableGrid">
    <w:name w:val="Table Grid"/>
    <w:basedOn w:val="TableNormal"/>
    <w:uiPriority w:val="99"/>
    <w:rsid w:val="00272E8B"/>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272E8B"/>
    <w:pPr>
      <w:spacing w:after="160"/>
    </w:pPr>
  </w:style>
  <w:style w:type="paragraph" w:customStyle="1" w:styleId="TableParagraph">
    <w:name w:val="Table Paragraph"/>
    <w:basedOn w:val="Normal"/>
    <w:uiPriority w:val="99"/>
    <w:rsid w:val="004332E9"/>
    <w:pPr>
      <w:widowControl w:val="0"/>
      <w:autoSpaceDE w:val="0"/>
      <w:autoSpaceDN w:val="0"/>
      <w:ind w:left="103"/>
    </w:pPr>
    <w:rPr>
      <w:rFonts w:ascii="Arial" w:hAnsi="Arial" w:cs="Arial"/>
      <w:sz w:val="22"/>
      <w:szCs w:val="22"/>
      <w:lang w:val="en-US" w:eastAsia="en-US"/>
    </w:rPr>
  </w:style>
  <w:style w:type="paragraph" w:styleId="ListParagraph">
    <w:name w:val="List Paragraph"/>
    <w:basedOn w:val="Normal"/>
    <w:qFormat/>
    <w:rsid w:val="004332E9"/>
    <w:pPr>
      <w:widowControl w:val="0"/>
      <w:autoSpaceDE w:val="0"/>
      <w:autoSpaceDN w:val="0"/>
      <w:adjustRightInd w:val="0"/>
    </w:pPr>
    <w:rPr>
      <w:rFonts w:ascii="Arial" w:hAnsi="Arial"/>
    </w:rPr>
  </w:style>
  <w:style w:type="paragraph" w:styleId="Header">
    <w:name w:val="header"/>
    <w:basedOn w:val="Normal"/>
    <w:link w:val="HeaderChar1"/>
    <w:uiPriority w:val="99"/>
    <w:rsid w:val="004332E9"/>
    <w:pPr>
      <w:tabs>
        <w:tab w:val="center" w:pos="4153"/>
        <w:tab w:val="right" w:pos="8306"/>
      </w:tabs>
    </w:pPr>
    <w:rPr>
      <w:rFonts w:ascii="Calibri" w:hAnsi="Calibri" w:cs="Calibri"/>
      <w:sz w:val="22"/>
      <w:szCs w:val="22"/>
    </w:rPr>
  </w:style>
  <w:style w:type="character" w:customStyle="1" w:styleId="HeaderChar">
    <w:name w:val="Header Char"/>
    <w:basedOn w:val="DefaultParagraphFont"/>
    <w:uiPriority w:val="99"/>
    <w:locked/>
    <w:rsid w:val="00351AD7"/>
    <w:rPr>
      <w:rFonts w:cs="Times New Roman"/>
      <w:sz w:val="24"/>
      <w:szCs w:val="24"/>
    </w:rPr>
  </w:style>
  <w:style w:type="character" w:customStyle="1" w:styleId="HeaderChar1">
    <w:name w:val="Header Char1"/>
    <w:basedOn w:val="DefaultParagraphFont"/>
    <w:link w:val="Header"/>
    <w:uiPriority w:val="99"/>
    <w:locked/>
    <w:rsid w:val="004332E9"/>
    <w:rPr>
      <w:rFonts w:ascii="Calibri" w:hAnsi="Calibri" w:cs="Calibri"/>
      <w:sz w:val="22"/>
      <w:szCs w:val="22"/>
      <w:lang w:val="en-GB" w:eastAsia="en-GB" w:bidi="ar-SA"/>
    </w:rPr>
  </w:style>
  <w:style w:type="character" w:customStyle="1" w:styleId="CharChar4">
    <w:name w:val="Char Char4"/>
    <w:basedOn w:val="DefaultParagraphFont"/>
    <w:uiPriority w:val="99"/>
    <w:locked/>
    <w:rsid w:val="004332E9"/>
    <w:rPr>
      <w:rFonts w:cs="Times New Roman"/>
      <w:lang w:val="en-GB" w:eastAsia="en-GB"/>
    </w:rPr>
  </w:style>
  <w:style w:type="paragraph" w:styleId="CommentSubject">
    <w:name w:val="annotation subject"/>
    <w:basedOn w:val="CommentText"/>
    <w:next w:val="CommentText"/>
    <w:link w:val="CommentSubjectChar1"/>
    <w:uiPriority w:val="99"/>
    <w:semiHidden/>
    <w:rsid w:val="004332E9"/>
    <w:pPr>
      <w:widowControl w:val="0"/>
      <w:autoSpaceDE w:val="0"/>
      <w:autoSpaceDN w:val="0"/>
      <w:adjustRightInd w:val="0"/>
      <w:spacing w:after="0"/>
    </w:pPr>
    <w:rPr>
      <w:rFonts w:ascii="Arial" w:hAnsi="Arial"/>
      <w:b/>
      <w:bCs/>
      <w:lang w:eastAsia="en-GB"/>
    </w:rPr>
  </w:style>
  <w:style w:type="character" w:customStyle="1" w:styleId="CommentSubjectChar">
    <w:name w:val="Comment Subject Char"/>
    <w:basedOn w:val="CommentTextChar1"/>
    <w:uiPriority w:val="99"/>
    <w:semiHidden/>
    <w:locked/>
    <w:rsid w:val="00351AD7"/>
    <w:rPr>
      <w:rFonts w:ascii="Calibri" w:hAnsi="Calibri" w:cs="Times New Roman"/>
      <w:b/>
      <w:bCs/>
      <w:sz w:val="20"/>
      <w:szCs w:val="20"/>
      <w:lang w:val="en-GB" w:eastAsia="en-US" w:bidi="ar-SA"/>
    </w:rPr>
  </w:style>
  <w:style w:type="character" w:customStyle="1" w:styleId="CommentSubjectChar1">
    <w:name w:val="Comment Subject Char1"/>
    <w:basedOn w:val="CharChar4"/>
    <w:link w:val="CommentSubject"/>
    <w:uiPriority w:val="99"/>
    <w:semiHidden/>
    <w:locked/>
    <w:rsid w:val="004332E9"/>
    <w:rPr>
      <w:rFonts w:ascii="Arial" w:hAnsi="Arial" w:cs="Times New Roman"/>
      <w:b/>
      <w:bCs/>
      <w:lang w:val="en-GB" w:eastAsia="en-GB" w:bidi="ar-SA"/>
    </w:rPr>
  </w:style>
  <w:style w:type="character" w:customStyle="1" w:styleId="Heading1Char1">
    <w:name w:val="Heading 1 Char1"/>
    <w:aliases w:val="Outline1 Char1"/>
    <w:basedOn w:val="DefaultParagraphFont"/>
    <w:uiPriority w:val="99"/>
    <w:locked/>
    <w:rsid w:val="004332E9"/>
    <w:rPr>
      <w:rFonts w:ascii="Cambria" w:hAnsi="Cambria" w:cs="Cambria"/>
      <w:b/>
      <w:bCs/>
      <w:kern w:val="32"/>
      <w:sz w:val="32"/>
      <w:szCs w:val="32"/>
      <w:lang w:val="en-GB" w:eastAsia="en-US"/>
    </w:rPr>
  </w:style>
  <w:style w:type="character" w:customStyle="1" w:styleId="Heading2Char1">
    <w:name w:val="Heading 2 Char1"/>
    <w:aliases w:val="Outline2 Char1"/>
    <w:basedOn w:val="DefaultParagraphFont"/>
    <w:uiPriority w:val="99"/>
    <w:locked/>
    <w:rsid w:val="004332E9"/>
    <w:rPr>
      <w:rFonts w:ascii="Cambria" w:hAnsi="Cambria" w:cs="Cambria"/>
      <w:b/>
      <w:bCs/>
      <w:i/>
      <w:iCs/>
      <w:sz w:val="28"/>
      <w:szCs w:val="28"/>
      <w:lang w:val="en-GB" w:eastAsia="en-US"/>
    </w:rPr>
  </w:style>
  <w:style w:type="character" w:customStyle="1" w:styleId="FooterChar1">
    <w:name w:val="Footer Char1"/>
    <w:basedOn w:val="DefaultParagraphFont"/>
    <w:uiPriority w:val="99"/>
    <w:locked/>
    <w:rsid w:val="004332E9"/>
    <w:rPr>
      <w:rFonts w:ascii="Calibri" w:hAnsi="Calibri" w:cs="Calibri"/>
      <w:sz w:val="22"/>
      <w:szCs w:val="22"/>
      <w:lang w:val="en-GB" w:eastAsia="en-US"/>
    </w:rPr>
  </w:style>
  <w:style w:type="paragraph" w:styleId="NoSpacing">
    <w:name w:val="No Spacing"/>
    <w:uiPriority w:val="99"/>
    <w:qFormat/>
    <w:rsid w:val="004332E9"/>
    <w:rPr>
      <w:rFonts w:ascii="Calibri" w:hAnsi="Calibri" w:cs="Calibri"/>
      <w:lang w:eastAsia="en-US"/>
    </w:rPr>
  </w:style>
  <w:style w:type="character" w:customStyle="1" w:styleId="BodyTextChar1">
    <w:name w:val="Body Text Char1"/>
    <w:basedOn w:val="DefaultParagraphFont"/>
    <w:uiPriority w:val="99"/>
    <w:locked/>
    <w:rsid w:val="004332E9"/>
    <w:rPr>
      <w:rFonts w:cs="Times New Roman"/>
      <w:sz w:val="24"/>
      <w:szCs w:val="24"/>
    </w:rPr>
  </w:style>
  <w:style w:type="paragraph" w:customStyle="1" w:styleId="Style1">
    <w:name w:val="Style1"/>
    <w:basedOn w:val="Normal"/>
    <w:uiPriority w:val="99"/>
    <w:rsid w:val="004332E9"/>
    <w:rPr>
      <w:rFonts w:ascii="Tahoma" w:hAnsi="Tahoma" w:cs="Tahoma"/>
      <w:sz w:val="22"/>
      <w:szCs w:val="22"/>
      <w:lang w:eastAsia="en-US"/>
    </w:rPr>
  </w:style>
  <w:style w:type="paragraph" w:styleId="BodyText3">
    <w:name w:val="Body Text 3"/>
    <w:basedOn w:val="Normal"/>
    <w:link w:val="BodyText3Char"/>
    <w:uiPriority w:val="99"/>
    <w:rsid w:val="004332E9"/>
    <w:pPr>
      <w:spacing w:after="120"/>
    </w:pPr>
    <w:rPr>
      <w:rFonts w:ascii="Arial" w:hAnsi="Arial"/>
      <w:sz w:val="16"/>
      <w:szCs w:val="16"/>
    </w:rPr>
  </w:style>
  <w:style w:type="character" w:customStyle="1" w:styleId="BodyText3Char">
    <w:name w:val="Body Text 3 Char"/>
    <w:basedOn w:val="DefaultParagraphFont"/>
    <w:link w:val="BodyText3"/>
    <w:uiPriority w:val="99"/>
    <w:semiHidden/>
    <w:locked/>
    <w:rsid w:val="00351AD7"/>
    <w:rPr>
      <w:rFonts w:cs="Times New Roman"/>
      <w:sz w:val="16"/>
      <w:szCs w:val="16"/>
    </w:rPr>
  </w:style>
  <w:style w:type="character" w:styleId="Strong">
    <w:name w:val="Strong"/>
    <w:basedOn w:val="DefaultParagraphFont"/>
    <w:uiPriority w:val="99"/>
    <w:qFormat/>
    <w:rsid w:val="004332E9"/>
    <w:rPr>
      <w:rFonts w:cs="Times New Roman"/>
      <w:b/>
      <w:bCs/>
    </w:rPr>
  </w:style>
  <w:style w:type="character" w:customStyle="1" w:styleId="CharChar41">
    <w:name w:val="Char Char41"/>
    <w:uiPriority w:val="99"/>
    <w:locked/>
    <w:rsid w:val="004332E9"/>
    <w:rPr>
      <w:rFonts w:ascii="Arial" w:hAnsi="Arial"/>
      <w:sz w:val="22"/>
      <w:lang w:eastAsia="en-US"/>
    </w:rPr>
  </w:style>
  <w:style w:type="character" w:styleId="Emphasis">
    <w:name w:val="Emphasis"/>
    <w:basedOn w:val="DefaultParagraphFont"/>
    <w:uiPriority w:val="99"/>
    <w:qFormat/>
    <w:rsid w:val="004332E9"/>
    <w:rPr>
      <w:rFonts w:cs="Times New Roman"/>
      <w:i/>
      <w:iCs/>
    </w:rPr>
  </w:style>
  <w:style w:type="paragraph" w:styleId="BodyText2">
    <w:name w:val="Body Text 2"/>
    <w:basedOn w:val="Normal"/>
    <w:link w:val="BodyText2Char1"/>
    <w:rsid w:val="004332E9"/>
    <w:pPr>
      <w:spacing w:after="120" w:line="480" w:lineRule="auto"/>
    </w:pPr>
    <w:rPr>
      <w:szCs w:val="20"/>
      <w:lang w:eastAsia="en-US"/>
    </w:rPr>
  </w:style>
  <w:style w:type="character" w:customStyle="1" w:styleId="BodyText2Char">
    <w:name w:val="Body Text 2 Char"/>
    <w:basedOn w:val="DefaultParagraphFont"/>
    <w:semiHidden/>
    <w:locked/>
    <w:rsid w:val="00351AD7"/>
    <w:rPr>
      <w:rFonts w:cs="Times New Roman"/>
      <w:sz w:val="24"/>
      <w:szCs w:val="24"/>
    </w:rPr>
  </w:style>
  <w:style w:type="character" w:customStyle="1" w:styleId="BodyText2Char1">
    <w:name w:val="Body Text 2 Char1"/>
    <w:basedOn w:val="DefaultParagraphFont"/>
    <w:link w:val="BodyText2"/>
    <w:uiPriority w:val="99"/>
    <w:semiHidden/>
    <w:locked/>
    <w:rsid w:val="004332E9"/>
    <w:rPr>
      <w:rFonts w:cs="Times New Roman"/>
      <w:sz w:val="24"/>
      <w:lang w:val="en-GB" w:eastAsia="en-US" w:bidi="ar-SA"/>
    </w:rPr>
  </w:style>
  <w:style w:type="character" w:customStyle="1" w:styleId="TitleChar1">
    <w:name w:val="Title Char1"/>
    <w:basedOn w:val="DefaultParagraphFont"/>
    <w:uiPriority w:val="99"/>
    <w:locked/>
    <w:rsid w:val="004332E9"/>
    <w:rPr>
      <w:rFonts w:cs="Times New Roman"/>
      <w:b/>
      <w:sz w:val="22"/>
      <w:lang w:val="en-GB" w:eastAsia="en-US" w:bidi="ar-SA"/>
    </w:rPr>
  </w:style>
  <w:style w:type="paragraph" w:customStyle="1" w:styleId="Frontpage-Documentname">
    <w:name w:val="Frontpage - Document name"/>
    <w:basedOn w:val="Normal"/>
    <w:uiPriority w:val="99"/>
    <w:rsid w:val="00951270"/>
    <w:pPr>
      <w:spacing w:line="640" w:lineRule="atLeast"/>
    </w:pPr>
    <w:rPr>
      <w:rFonts w:ascii="Palatino Linotype" w:hAnsi="Palatino Linotype"/>
      <w:color w:val="A7A8AA"/>
      <w:sz w:val="56"/>
      <w:szCs w:val="20"/>
      <w:lang w:eastAsia="en-US"/>
    </w:rPr>
  </w:style>
  <w:style w:type="paragraph" w:styleId="ListBullet">
    <w:name w:val="List Bullet"/>
    <w:basedOn w:val="Normal"/>
    <w:uiPriority w:val="99"/>
    <w:rsid w:val="00414728"/>
    <w:pPr>
      <w:numPr>
        <w:numId w:val="8"/>
      </w:numPr>
      <w:spacing w:after="120" w:line="240" w:lineRule="atLeast"/>
    </w:pPr>
    <w:rPr>
      <w:rFonts w:ascii="Segoe UI Light" w:hAnsi="Segoe UI Light"/>
      <w:sz w:val="20"/>
      <w:szCs w:val="20"/>
      <w:lang w:eastAsia="en-US"/>
    </w:rPr>
  </w:style>
  <w:style w:type="character" w:styleId="PageNumber">
    <w:name w:val="page number"/>
    <w:basedOn w:val="DefaultParagraphFont"/>
    <w:uiPriority w:val="99"/>
    <w:rsid w:val="002C56CB"/>
    <w:rPr>
      <w:rFonts w:cs="Times New Roman"/>
    </w:rPr>
  </w:style>
  <w:style w:type="paragraph" w:customStyle="1" w:styleId="Normal1">
    <w:name w:val="Normal1"/>
    <w:basedOn w:val="Normal"/>
    <w:uiPriority w:val="99"/>
    <w:rsid w:val="00067415"/>
    <w:rPr>
      <w:sz w:val="20"/>
      <w:szCs w:val="20"/>
      <w:lang w:val="en-US" w:eastAsia="en-US"/>
    </w:rPr>
  </w:style>
  <w:style w:type="character" w:customStyle="1" w:styleId="BodyTextIndentChar">
    <w:name w:val="Body Text Indent Char"/>
    <w:basedOn w:val="DefaultParagraphFont"/>
    <w:link w:val="BodyTextIndent"/>
    <w:uiPriority w:val="99"/>
    <w:semiHidden/>
    <w:locked/>
    <w:rsid w:val="000F2483"/>
    <w:rPr>
      <w:rFonts w:cs="Times New Roman"/>
      <w:sz w:val="24"/>
      <w:szCs w:val="24"/>
      <w:lang w:val="en-GB" w:eastAsia="en-US" w:bidi="ar-SA"/>
    </w:rPr>
  </w:style>
  <w:style w:type="paragraph" w:styleId="BodyTextIndent">
    <w:name w:val="Body Text Indent"/>
    <w:basedOn w:val="Normal"/>
    <w:link w:val="BodyTextIndentChar"/>
    <w:uiPriority w:val="99"/>
    <w:rsid w:val="000F2483"/>
    <w:pPr>
      <w:spacing w:after="120"/>
      <w:ind w:left="283"/>
    </w:pPr>
    <w:rPr>
      <w:lang w:eastAsia="en-US"/>
    </w:rPr>
  </w:style>
  <w:style w:type="character" w:customStyle="1" w:styleId="BodyTextIndentChar1">
    <w:name w:val="Body Text Indent Char1"/>
    <w:basedOn w:val="DefaultParagraphFont"/>
    <w:uiPriority w:val="99"/>
    <w:semiHidden/>
    <w:locked/>
    <w:rsid w:val="00242F91"/>
    <w:rPr>
      <w:rFonts w:cs="Times New Roman"/>
      <w:sz w:val="24"/>
      <w:szCs w:val="24"/>
    </w:rPr>
  </w:style>
  <w:style w:type="character" w:customStyle="1" w:styleId="apple-tab-span">
    <w:name w:val="apple-tab-span"/>
    <w:basedOn w:val="DefaultParagraphFont"/>
    <w:uiPriority w:val="99"/>
    <w:rsid w:val="000F2483"/>
    <w:rPr>
      <w:rFonts w:cs="Times New Roman"/>
    </w:rPr>
  </w:style>
  <w:style w:type="paragraph" w:styleId="BodyTextIndent2">
    <w:name w:val="Body Text Indent 2"/>
    <w:basedOn w:val="Normal"/>
    <w:link w:val="BodyTextIndent2Char"/>
    <w:uiPriority w:val="99"/>
    <w:rsid w:val="000F2483"/>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242F91"/>
    <w:rPr>
      <w:rFonts w:cs="Times New Roman"/>
      <w:sz w:val="24"/>
      <w:szCs w:val="24"/>
    </w:rPr>
  </w:style>
  <w:style w:type="paragraph" w:customStyle="1" w:styleId="p1">
    <w:name w:val="p1"/>
    <w:basedOn w:val="Normal"/>
    <w:uiPriority w:val="99"/>
    <w:rsid w:val="000F2483"/>
    <w:pPr>
      <w:tabs>
        <w:tab w:val="left" w:pos="720"/>
      </w:tabs>
      <w:spacing w:line="240" w:lineRule="atLeast"/>
    </w:pPr>
    <w:rPr>
      <w:rFonts w:ascii="Times" w:hAnsi="Times"/>
      <w:szCs w:val="20"/>
      <w:lang w:eastAsia="en-US"/>
    </w:rPr>
  </w:style>
  <w:style w:type="paragraph" w:customStyle="1" w:styleId="BodyText1">
    <w:name w:val="Body Text1"/>
    <w:rsid w:val="00C92639"/>
    <w:pPr>
      <w:autoSpaceDE w:val="0"/>
      <w:autoSpaceDN w:val="0"/>
      <w:adjustRightInd w:val="0"/>
      <w:spacing w:after="113" w:line="330" w:lineRule="atLeast"/>
      <w:jc w:val="both"/>
    </w:pPr>
    <w:rPr>
      <w:color w:val="000000"/>
      <w:lang w:val="en-US" w:eastAsia="en-US"/>
    </w:rPr>
  </w:style>
  <w:style w:type="paragraph" w:customStyle="1" w:styleId="Subhead2">
    <w:name w:val="Subhead 2"/>
    <w:basedOn w:val="Normal"/>
    <w:uiPriority w:val="99"/>
    <w:rsid w:val="00C92639"/>
    <w:pPr>
      <w:autoSpaceDE w:val="0"/>
      <w:autoSpaceDN w:val="0"/>
      <w:adjustRightInd w:val="0"/>
      <w:spacing w:after="113"/>
    </w:pPr>
    <w:rPr>
      <w:rFonts w:ascii="StoneSans" w:hAnsi="StoneSans"/>
      <w:sz w:val="32"/>
      <w:szCs w:val="32"/>
      <w:lang w:val="en-US" w:eastAsia="en-US"/>
    </w:rPr>
  </w:style>
  <w:style w:type="character" w:customStyle="1" w:styleId="Heading9Char">
    <w:name w:val="Heading 9 Char"/>
    <w:basedOn w:val="DefaultParagraphFont"/>
    <w:link w:val="Heading9"/>
    <w:rsid w:val="009C2A0E"/>
    <w:rPr>
      <w:rFonts w:ascii="Arial" w:hAnsi="Arial" w:cs="Arial"/>
    </w:rPr>
  </w:style>
  <w:style w:type="paragraph" w:customStyle="1" w:styleId="Normal2">
    <w:name w:val="Normal2"/>
    <w:basedOn w:val="Normal"/>
    <w:rsid w:val="009C2A0E"/>
    <w:rPr>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2032715">
      <w:marLeft w:val="0"/>
      <w:marRight w:val="0"/>
      <w:marTop w:val="0"/>
      <w:marBottom w:val="0"/>
      <w:divBdr>
        <w:top w:val="none" w:sz="0" w:space="0" w:color="auto"/>
        <w:left w:val="none" w:sz="0" w:space="0" w:color="auto"/>
        <w:bottom w:val="none" w:sz="0" w:space="0" w:color="auto"/>
        <w:right w:val="none" w:sz="0" w:space="0" w:color="auto"/>
      </w:divBdr>
    </w:div>
    <w:div w:id="21353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4.jpeg" /><Relationship Id="rId18" Type="http://schemas.openxmlformats.org/officeDocument/2006/relationships/image" Target="media/image8.png" /><Relationship Id="rId3" Type="http://schemas.openxmlformats.org/officeDocument/2006/relationships/settings" Target="settings.xml" /><Relationship Id="rId21" Type="http://schemas.openxmlformats.org/officeDocument/2006/relationships/fontTable" Target="fontTable.xml" /><Relationship Id="rId7" Type="http://schemas.openxmlformats.org/officeDocument/2006/relationships/image" Target="media/image2.jpeg" /><Relationship Id="rId12" Type="http://schemas.openxmlformats.org/officeDocument/2006/relationships/header" Target="header3.xml" /><Relationship Id="rId17" Type="http://schemas.openxmlformats.org/officeDocument/2006/relationships/image" Target="media/image7.jpeg" /><Relationship Id="rId2" Type="http://schemas.openxmlformats.org/officeDocument/2006/relationships/styles" Target="styles.xml" /><Relationship Id="rId16" Type="http://schemas.openxmlformats.org/officeDocument/2006/relationships/footer" Target="footer3.xml" /><Relationship Id="rId20" Type="http://schemas.openxmlformats.org/officeDocument/2006/relationships/footer" Target="footer5.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footer" Target="footer2.xml" /><Relationship Id="rId5" Type="http://schemas.openxmlformats.org/officeDocument/2006/relationships/footnotes" Target="footnotes.xml" /><Relationship Id="rId15" Type="http://schemas.openxmlformats.org/officeDocument/2006/relationships/image" Target="media/image6.jpeg" /><Relationship Id="rId10" Type="http://schemas.openxmlformats.org/officeDocument/2006/relationships/footer" Target="footer1.xml" /><Relationship Id="rId19" Type="http://schemas.openxmlformats.org/officeDocument/2006/relationships/footer" Target="footer4.xml" /><Relationship Id="rId4" Type="http://schemas.openxmlformats.org/officeDocument/2006/relationships/webSettings" Target="webSettings.xml" /><Relationship Id="rId9" Type="http://schemas.openxmlformats.org/officeDocument/2006/relationships/header" Target="header2.xml" /><Relationship Id="rId14" Type="http://schemas.openxmlformats.org/officeDocument/2006/relationships/image" Target="media/image5.jpeg" /><Relationship Id="rId22" Type="http://schemas.openxmlformats.org/officeDocument/2006/relationships/theme" Target="theme/theme1.xml" /> </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7824</Words>
  <Characters>44602</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Welcome from Jane Grant, Chief Executive,</vt:lpstr>
    </vt:vector>
  </TitlesOfParts>
  <Company>NHSGGC</Company>
  <LinksUpToDate>false</LinksUpToDate>
  <CharactersWithSpaces>52322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Welcome from Jane Grant, Chief Executive,</dc:title>
  <dc:creator>chishsu932</dc:creator>
  <cp:lastModifiedBy>Scott O'Rourke</cp:lastModifiedBy>
  <cp:revision>2</cp:revision>
  <cp:lastPrinted>2019-06-19T09:28:00Z</cp:lastPrinted>
  <dcterms:created xsi:type="dcterms:W3CDTF">2021-09-09T12:14:00Z</dcterms:created>
  <dcterms:modified xsi:type="dcterms:W3CDTF">2021-09-09T12:14:00Z</dcterms:modified>
</cp:coreProperties>
</file>